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4E995" w14:textId="77777777" w:rsidR="00F763B3" w:rsidRPr="006B0913" w:rsidRDefault="007A1520" w:rsidP="00EB2797">
      <w:pPr>
        <w:pStyle w:val="1"/>
        <w:tabs>
          <w:tab w:val="left" w:pos="567"/>
        </w:tabs>
        <w:ind w:left="0"/>
        <w:rPr>
          <w:spacing w:val="-9"/>
        </w:rPr>
      </w:pPr>
      <w:r w:rsidRPr="006B0913">
        <w:t>КИЇВСЬКИЙ</w:t>
      </w:r>
      <w:r w:rsidRPr="006B0913">
        <w:rPr>
          <w:spacing w:val="-8"/>
        </w:rPr>
        <w:t xml:space="preserve"> СТОЛИЧНИЙ </w:t>
      </w:r>
      <w:r w:rsidRPr="006B0913">
        <w:t>УНІВЕРСИТЕТ</w:t>
      </w:r>
    </w:p>
    <w:p w14:paraId="57E1DB5C" w14:textId="77777777" w:rsidR="007A1520" w:rsidRPr="006B0913" w:rsidRDefault="007A1520" w:rsidP="00EB2797">
      <w:pPr>
        <w:pStyle w:val="1"/>
        <w:tabs>
          <w:tab w:val="left" w:pos="567"/>
        </w:tabs>
        <w:ind w:left="0"/>
      </w:pPr>
      <w:r w:rsidRPr="006B0913">
        <w:t>ІМЕНІ</w:t>
      </w:r>
      <w:r w:rsidRPr="006B0913">
        <w:rPr>
          <w:spacing w:val="-8"/>
        </w:rPr>
        <w:t xml:space="preserve"> </w:t>
      </w:r>
      <w:r w:rsidRPr="006B0913">
        <w:t>БОРИСА</w:t>
      </w:r>
      <w:r w:rsidRPr="006B0913">
        <w:rPr>
          <w:spacing w:val="-9"/>
        </w:rPr>
        <w:t xml:space="preserve"> </w:t>
      </w:r>
      <w:r w:rsidRPr="006B0913">
        <w:t>ГРІНЧЕНКА</w:t>
      </w:r>
    </w:p>
    <w:p w14:paraId="0EA93749" w14:textId="77777777" w:rsidR="007A1520" w:rsidRPr="006B0913" w:rsidRDefault="007A1520" w:rsidP="00EB2797">
      <w:pPr>
        <w:tabs>
          <w:tab w:val="left" w:pos="567"/>
        </w:tabs>
        <w:spacing w:before="321"/>
        <w:jc w:val="center"/>
        <w:rPr>
          <w:b/>
          <w:sz w:val="28"/>
          <w:szCs w:val="28"/>
        </w:rPr>
      </w:pPr>
      <w:r w:rsidRPr="006B0913">
        <w:rPr>
          <w:b/>
          <w:sz w:val="28"/>
          <w:szCs w:val="28"/>
        </w:rPr>
        <w:t>Факультет</w:t>
      </w:r>
      <w:r w:rsidRPr="006B0913">
        <w:rPr>
          <w:b/>
          <w:spacing w:val="-16"/>
          <w:sz w:val="28"/>
          <w:szCs w:val="28"/>
        </w:rPr>
        <w:t xml:space="preserve"> </w:t>
      </w:r>
      <w:r w:rsidRPr="006B0913">
        <w:rPr>
          <w:b/>
          <w:sz w:val="28"/>
          <w:szCs w:val="28"/>
        </w:rPr>
        <w:t>суспільно-гуманітарних</w:t>
      </w:r>
      <w:r w:rsidRPr="006B0913">
        <w:rPr>
          <w:b/>
          <w:spacing w:val="-15"/>
          <w:sz w:val="28"/>
          <w:szCs w:val="28"/>
        </w:rPr>
        <w:t xml:space="preserve"> </w:t>
      </w:r>
      <w:r w:rsidRPr="006B0913">
        <w:rPr>
          <w:b/>
          <w:sz w:val="28"/>
          <w:szCs w:val="28"/>
        </w:rPr>
        <w:t>наук</w:t>
      </w:r>
    </w:p>
    <w:p w14:paraId="0CBA9D5A" w14:textId="77777777" w:rsidR="007A1520" w:rsidRPr="006B0913" w:rsidRDefault="007A1520" w:rsidP="00EB2797">
      <w:pPr>
        <w:tabs>
          <w:tab w:val="left" w:pos="567"/>
        </w:tabs>
        <w:spacing w:before="321"/>
        <w:jc w:val="center"/>
        <w:rPr>
          <w:b/>
          <w:sz w:val="28"/>
          <w:szCs w:val="28"/>
        </w:rPr>
      </w:pPr>
      <w:r w:rsidRPr="006B0913">
        <w:rPr>
          <w:b/>
          <w:sz w:val="28"/>
          <w:szCs w:val="28"/>
        </w:rPr>
        <w:t>Кафедра всесвітньої історії</w:t>
      </w:r>
    </w:p>
    <w:p w14:paraId="6E333127" w14:textId="77777777" w:rsidR="007A1520" w:rsidRPr="006B0913" w:rsidRDefault="007A1520" w:rsidP="00EB2797">
      <w:pPr>
        <w:pStyle w:val="a3"/>
        <w:tabs>
          <w:tab w:val="left" w:pos="567"/>
        </w:tabs>
        <w:jc w:val="center"/>
        <w:rPr>
          <w:b/>
        </w:rPr>
      </w:pPr>
    </w:p>
    <w:p w14:paraId="3CF18C7F" w14:textId="77777777" w:rsidR="007A1520" w:rsidRPr="006B0913" w:rsidRDefault="007A1520" w:rsidP="00EB2797">
      <w:pPr>
        <w:pStyle w:val="a3"/>
        <w:tabs>
          <w:tab w:val="left" w:pos="567"/>
        </w:tabs>
        <w:jc w:val="center"/>
        <w:rPr>
          <w:b/>
        </w:rPr>
      </w:pPr>
    </w:p>
    <w:p w14:paraId="19A7AA33" w14:textId="77777777" w:rsidR="007A1520" w:rsidRPr="006B0913" w:rsidRDefault="007A1520" w:rsidP="00EB2797">
      <w:pPr>
        <w:pStyle w:val="a3"/>
        <w:tabs>
          <w:tab w:val="left" w:pos="567"/>
        </w:tabs>
        <w:jc w:val="center"/>
        <w:rPr>
          <w:b/>
        </w:rPr>
      </w:pPr>
    </w:p>
    <w:p w14:paraId="503913A2" w14:textId="77777777" w:rsidR="007A1520" w:rsidRPr="006B0913" w:rsidRDefault="007A1520" w:rsidP="00EB2797">
      <w:pPr>
        <w:pStyle w:val="1"/>
        <w:tabs>
          <w:tab w:val="left" w:pos="567"/>
        </w:tabs>
        <w:spacing w:line="722" w:lineRule="auto"/>
        <w:ind w:left="0"/>
      </w:pPr>
      <w:r w:rsidRPr="006B0913">
        <w:t>КВАЛІФІКАЦІЙНА</w:t>
      </w:r>
      <w:r w:rsidRPr="006B0913">
        <w:rPr>
          <w:spacing w:val="-18"/>
        </w:rPr>
        <w:t xml:space="preserve"> </w:t>
      </w:r>
      <w:r w:rsidRPr="006B0913">
        <w:t>РОБОТА</w:t>
      </w:r>
    </w:p>
    <w:p w14:paraId="561BF195" w14:textId="77777777" w:rsidR="00A167A5" w:rsidRDefault="007A1520" w:rsidP="00E72141">
      <w:pPr>
        <w:pStyle w:val="1"/>
        <w:tabs>
          <w:tab w:val="left" w:pos="567"/>
        </w:tabs>
        <w:ind w:left="0"/>
      </w:pPr>
      <w:bookmarkStart w:id="0" w:name="OLE_LINK17"/>
      <w:bookmarkStart w:id="1" w:name="OLE_LINK41"/>
      <w:r w:rsidRPr="006B0913">
        <w:t>ДИТИНА У ВІЗІЇ ІТАЛІЙСЬКОГО</w:t>
      </w:r>
      <w:bookmarkEnd w:id="0"/>
      <w:r w:rsidR="00530C68" w:rsidRPr="006B0913">
        <w:t xml:space="preserve"> </w:t>
      </w:r>
      <w:r w:rsidRPr="006B0913">
        <w:t xml:space="preserve">СУСПІЛЬСТВА </w:t>
      </w:r>
    </w:p>
    <w:p w14:paraId="38B31507" w14:textId="3CCB161B" w:rsidR="007A1520" w:rsidRPr="006B0913" w:rsidRDefault="007A1520" w:rsidP="00E72141">
      <w:pPr>
        <w:pStyle w:val="1"/>
        <w:tabs>
          <w:tab w:val="left" w:pos="567"/>
        </w:tabs>
        <w:ind w:left="0"/>
      </w:pPr>
      <w:r w:rsidRPr="006B0913">
        <w:t>ДОБИ ВІДРОДЖЕННЯ</w:t>
      </w:r>
    </w:p>
    <w:bookmarkEnd w:id="1"/>
    <w:p w14:paraId="3E62306F" w14:textId="77777777" w:rsidR="00E72141" w:rsidRDefault="00E72141" w:rsidP="00EB2797">
      <w:pPr>
        <w:pStyle w:val="2"/>
        <w:tabs>
          <w:tab w:val="left" w:pos="567"/>
        </w:tabs>
        <w:ind w:left="0"/>
      </w:pPr>
    </w:p>
    <w:p w14:paraId="1D31BF03" w14:textId="77777777" w:rsidR="00E72141" w:rsidRDefault="00E72141" w:rsidP="00EB2797">
      <w:pPr>
        <w:pStyle w:val="2"/>
        <w:tabs>
          <w:tab w:val="left" w:pos="567"/>
        </w:tabs>
        <w:ind w:left="0"/>
      </w:pPr>
    </w:p>
    <w:p w14:paraId="493A8BF4" w14:textId="57E8E8A4" w:rsidR="007A1520" w:rsidRPr="006B0913" w:rsidRDefault="007A1520" w:rsidP="00EB2797">
      <w:pPr>
        <w:pStyle w:val="2"/>
        <w:tabs>
          <w:tab w:val="left" w:pos="567"/>
        </w:tabs>
        <w:ind w:left="0"/>
      </w:pPr>
      <w:r w:rsidRPr="006B0913">
        <w:t>Спеціальність: 032 «Історія та археологія»</w:t>
      </w:r>
    </w:p>
    <w:p w14:paraId="6617E462" w14:textId="77777777" w:rsidR="007A1520" w:rsidRPr="006B0913" w:rsidRDefault="007A1520" w:rsidP="00EB2797">
      <w:pPr>
        <w:pStyle w:val="2"/>
        <w:tabs>
          <w:tab w:val="left" w:pos="567"/>
        </w:tabs>
        <w:ind w:left="0"/>
      </w:pPr>
      <w:r w:rsidRPr="006B0913">
        <w:t>Рівень</w:t>
      </w:r>
      <w:r w:rsidRPr="006B0913">
        <w:rPr>
          <w:spacing w:val="-9"/>
        </w:rPr>
        <w:t xml:space="preserve"> </w:t>
      </w:r>
      <w:r w:rsidRPr="006B0913">
        <w:t>вищої</w:t>
      </w:r>
      <w:r w:rsidRPr="006B0913">
        <w:rPr>
          <w:spacing w:val="-8"/>
        </w:rPr>
        <w:t xml:space="preserve"> </w:t>
      </w:r>
      <w:r w:rsidRPr="006B0913">
        <w:t>освіти:</w:t>
      </w:r>
      <w:r w:rsidRPr="006B0913">
        <w:rPr>
          <w:spacing w:val="-9"/>
        </w:rPr>
        <w:t xml:space="preserve"> </w:t>
      </w:r>
      <w:r w:rsidRPr="006B0913">
        <w:t>перший</w:t>
      </w:r>
      <w:r w:rsidRPr="006B0913">
        <w:rPr>
          <w:spacing w:val="-10"/>
        </w:rPr>
        <w:t xml:space="preserve"> </w:t>
      </w:r>
      <w:r w:rsidRPr="006B0913">
        <w:t>(бакалаврський)</w:t>
      </w:r>
    </w:p>
    <w:p w14:paraId="3DA16E26" w14:textId="77777777" w:rsidR="007A1520" w:rsidRPr="006B0913" w:rsidRDefault="007A1520" w:rsidP="00EB2797">
      <w:pPr>
        <w:pStyle w:val="a3"/>
        <w:tabs>
          <w:tab w:val="left" w:pos="567"/>
        </w:tabs>
        <w:spacing w:before="68"/>
        <w:rPr>
          <w:b/>
        </w:rPr>
      </w:pPr>
    </w:p>
    <w:p w14:paraId="750B8CE1" w14:textId="77777777" w:rsidR="007A1520" w:rsidRPr="006B0913" w:rsidRDefault="007A1520" w:rsidP="00EB2797">
      <w:pPr>
        <w:pStyle w:val="a3"/>
        <w:tabs>
          <w:tab w:val="left" w:pos="567"/>
        </w:tabs>
        <w:rPr>
          <w:b/>
        </w:rPr>
      </w:pPr>
    </w:p>
    <w:p w14:paraId="57289537" w14:textId="77777777" w:rsidR="007A1520" w:rsidRPr="006B0913" w:rsidRDefault="007A1520" w:rsidP="00EB2797">
      <w:pPr>
        <w:pStyle w:val="a3"/>
        <w:tabs>
          <w:tab w:val="left" w:pos="567"/>
        </w:tabs>
        <w:rPr>
          <w:b/>
        </w:rPr>
      </w:pPr>
    </w:p>
    <w:p w14:paraId="4AF13406" w14:textId="77777777" w:rsidR="007A1520" w:rsidRPr="006B0913" w:rsidRDefault="007A1520" w:rsidP="00EB2797">
      <w:pPr>
        <w:pStyle w:val="a3"/>
        <w:tabs>
          <w:tab w:val="left" w:pos="567"/>
        </w:tabs>
        <w:rPr>
          <w:b/>
        </w:rPr>
      </w:pPr>
    </w:p>
    <w:p w14:paraId="2265AA3D" w14:textId="3425A251" w:rsidR="007A1520" w:rsidRPr="006B0913" w:rsidRDefault="007A1520" w:rsidP="00EB2797">
      <w:pPr>
        <w:pStyle w:val="a3"/>
        <w:tabs>
          <w:tab w:val="left" w:pos="567"/>
        </w:tabs>
        <w:spacing w:before="192"/>
        <w:rPr>
          <w:b/>
        </w:rPr>
      </w:pPr>
    </w:p>
    <w:p w14:paraId="3140BAC1" w14:textId="4BD48AC7" w:rsidR="007A1520" w:rsidRPr="006B0913" w:rsidRDefault="007A1520" w:rsidP="00EB2797">
      <w:pPr>
        <w:pStyle w:val="a3"/>
        <w:tabs>
          <w:tab w:val="left" w:pos="567"/>
        </w:tabs>
        <w:spacing w:before="1"/>
        <w:ind w:left="5763"/>
        <w:rPr>
          <w:spacing w:val="-2"/>
        </w:rPr>
      </w:pPr>
      <w:r w:rsidRPr="006B0913">
        <w:rPr>
          <w:spacing w:val="-2"/>
        </w:rPr>
        <w:t>Лазько Єлизавет</w:t>
      </w:r>
      <w:r w:rsidR="00E72141">
        <w:rPr>
          <w:spacing w:val="-2"/>
        </w:rPr>
        <w:t>а</w:t>
      </w:r>
      <w:r w:rsidRPr="006B0913">
        <w:rPr>
          <w:spacing w:val="-2"/>
        </w:rPr>
        <w:t xml:space="preserve"> Сергіївн</w:t>
      </w:r>
      <w:r w:rsidR="00E72141">
        <w:rPr>
          <w:spacing w:val="-2"/>
        </w:rPr>
        <w:t>а</w:t>
      </w:r>
    </w:p>
    <w:p w14:paraId="1B495ABA" w14:textId="274973D2" w:rsidR="007A1520" w:rsidRPr="006B0913" w:rsidRDefault="007A1520" w:rsidP="00EB2797">
      <w:pPr>
        <w:pStyle w:val="a3"/>
        <w:tabs>
          <w:tab w:val="left" w:pos="567"/>
        </w:tabs>
        <w:spacing w:before="1"/>
        <w:ind w:left="5763"/>
      </w:pPr>
      <w:r w:rsidRPr="006B0913">
        <w:t>Студентка</w:t>
      </w:r>
      <w:r w:rsidRPr="006B0913">
        <w:rPr>
          <w:spacing w:val="-12"/>
        </w:rPr>
        <w:t xml:space="preserve"> </w:t>
      </w:r>
      <w:r w:rsidRPr="006B0913">
        <w:t>IV</w:t>
      </w:r>
      <w:r w:rsidRPr="006B0913">
        <w:rPr>
          <w:spacing w:val="-13"/>
        </w:rPr>
        <w:t xml:space="preserve"> </w:t>
      </w:r>
      <w:r w:rsidRPr="006B0913">
        <w:t>курсу</w:t>
      </w:r>
      <w:r w:rsidRPr="006B0913">
        <w:rPr>
          <w:spacing w:val="-13"/>
        </w:rPr>
        <w:t xml:space="preserve"> </w:t>
      </w:r>
      <w:r w:rsidRPr="006B0913">
        <w:t>групи</w:t>
      </w:r>
    </w:p>
    <w:p w14:paraId="682A5886" w14:textId="08C24CA0" w:rsidR="007A1520" w:rsidRPr="006B0913" w:rsidRDefault="007A1520" w:rsidP="00EB2797">
      <w:pPr>
        <w:tabs>
          <w:tab w:val="left" w:pos="567"/>
        </w:tabs>
        <w:spacing w:line="321" w:lineRule="exact"/>
        <w:ind w:left="5763"/>
        <w:rPr>
          <w:sz w:val="28"/>
        </w:rPr>
      </w:pPr>
      <w:r w:rsidRPr="006B0913">
        <w:rPr>
          <w:spacing w:val="-10"/>
          <w:sz w:val="28"/>
        </w:rPr>
        <w:t>ІСТб-1-21-4.0 д.</w:t>
      </w:r>
    </w:p>
    <w:p w14:paraId="3B930D68" w14:textId="7BB7B740" w:rsidR="007A1520" w:rsidRPr="006B0913" w:rsidRDefault="00E72141" w:rsidP="00EB2797">
      <w:pPr>
        <w:pStyle w:val="a3"/>
        <w:tabs>
          <w:tab w:val="left" w:pos="567"/>
        </w:tabs>
        <w:spacing w:before="321"/>
        <w:ind w:left="5763"/>
      </w:pPr>
      <w:r>
        <w:rPr>
          <w:noProof/>
          <w:spacing w:val="-10"/>
          <w14:ligatures w14:val="standardContextual"/>
        </w:rPr>
        <mc:AlternateContent>
          <mc:Choice Requires="wps">
            <w:drawing>
              <wp:anchor distT="0" distB="0" distL="114300" distR="114300" simplePos="0" relativeHeight="251659264" behindDoc="0" locked="0" layoutInCell="1" allowOverlap="1" wp14:anchorId="16379996" wp14:editId="1EAF8E6C">
                <wp:simplePos x="0" y="0"/>
                <wp:positionH relativeFrom="column">
                  <wp:posOffset>2100580</wp:posOffset>
                </wp:positionH>
                <wp:positionV relativeFrom="paragraph">
                  <wp:posOffset>400685</wp:posOffset>
                </wp:positionV>
                <wp:extent cx="3891280" cy="904240"/>
                <wp:effectExtent l="0" t="0" r="0" b="0"/>
                <wp:wrapNone/>
                <wp:docPr id="980702200" name="Надпись 1"/>
                <wp:cNvGraphicFramePr/>
                <a:graphic xmlns:a="http://schemas.openxmlformats.org/drawingml/2006/main">
                  <a:graphicData uri="http://schemas.microsoft.com/office/word/2010/wordprocessingShape">
                    <wps:wsp>
                      <wps:cNvSpPr txBox="1"/>
                      <wps:spPr>
                        <a:xfrm>
                          <a:off x="0" y="0"/>
                          <a:ext cx="3891280" cy="904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1F0E72" w14:textId="28DD0366" w:rsidR="00E72141" w:rsidRPr="00E72141" w:rsidRDefault="00E72141" w:rsidP="00E72141">
                            <w:pPr>
                              <w:pStyle w:val="Default"/>
                              <w:tabs>
                                <w:tab w:val="left" w:pos="567"/>
                              </w:tabs>
                              <w:ind w:left="2268"/>
                              <w:jc w:val="both"/>
                            </w:pPr>
                            <w:r w:rsidRPr="006B0913">
                              <w:rPr>
                                <w:sz w:val="28"/>
                              </w:rPr>
                              <w:t xml:space="preserve">Драч Оксана Олександрівна                                                                 професор кафедри всесвітньої історії, </w:t>
                            </w:r>
                          </w:p>
                          <w:p w14:paraId="167A23C0" w14:textId="77777777" w:rsidR="00E72141" w:rsidRPr="006B0913" w:rsidRDefault="00E72141" w:rsidP="00E72141">
                            <w:pPr>
                              <w:pStyle w:val="Default"/>
                              <w:tabs>
                                <w:tab w:val="left" w:pos="567"/>
                              </w:tabs>
                              <w:ind w:left="2268"/>
                              <w:jc w:val="both"/>
                            </w:pPr>
                            <w:r w:rsidRPr="006B0913">
                              <w:rPr>
                                <w:sz w:val="28"/>
                              </w:rPr>
                              <w:t>доктор історичних наук, професор</w:t>
                            </w:r>
                          </w:p>
                          <w:p w14:paraId="53F8B921" w14:textId="77777777" w:rsidR="00E72141" w:rsidRDefault="00E72141" w:rsidP="00E7214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79996" id="_x0000_t202" coordsize="21600,21600" o:spt="202" path="m,l,21600r21600,l21600,xe">
                <v:stroke joinstyle="miter"/>
                <v:path gradientshapeok="t" o:connecttype="rect"/>
              </v:shapetype>
              <v:shape id="Надпись 1" o:spid="_x0000_s1026" type="#_x0000_t202" style="position:absolute;left:0;text-align:left;margin-left:165.4pt;margin-top:31.55pt;width:306.4pt;height:7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" filled="f" stroked="f">
                <v:textbox>
                  <w:txbxContent>
                    <w:p w14:paraId="641F0E72" w14:textId="28DD0366" w:rsidR="00E72141" w:rsidRPr="00E72141" w:rsidRDefault="00E72141" w:rsidP="00E72141">
                      <w:pPr>
                        <w:pStyle w:val="Default"/>
                        <w:tabs>
                          <w:tab w:val="left" w:pos="567"/>
                        </w:tabs>
                        <w:ind w:left="2268"/>
                        <w:jc w:val="both"/>
                      </w:pPr>
                      <w:r w:rsidRPr="006B0913">
                        <w:rPr>
                          <w:sz w:val="28"/>
                        </w:rPr>
                        <w:t xml:space="preserve">Драч Оксана Олександрівна                                                                 професор кафедри всесвітньої історії, </w:t>
                      </w:r>
                    </w:p>
                    <w:p w14:paraId="167A23C0" w14:textId="77777777" w:rsidR="00E72141" w:rsidRPr="006B0913" w:rsidRDefault="00E72141" w:rsidP="00E72141">
                      <w:pPr>
                        <w:pStyle w:val="Default"/>
                        <w:tabs>
                          <w:tab w:val="left" w:pos="567"/>
                        </w:tabs>
                        <w:ind w:left="2268"/>
                        <w:jc w:val="both"/>
                      </w:pPr>
                      <w:r w:rsidRPr="006B0913">
                        <w:rPr>
                          <w:sz w:val="28"/>
                        </w:rPr>
                        <w:t>доктор історичних наук, професор</w:t>
                      </w:r>
                    </w:p>
                    <w:p w14:paraId="53F8B921" w14:textId="77777777" w:rsidR="00E72141" w:rsidRDefault="00E72141" w:rsidP="00E72141">
                      <w:pPr>
                        <w:jc w:val="both"/>
                      </w:pPr>
                    </w:p>
                  </w:txbxContent>
                </v:textbox>
              </v:shape>
            </w:pict>
          </mc:Fallback>
        </mc:AlternateContent>
      </w:r>
      <w:r w:rsidR="007A1520" w:rsidRPr="006B0913">
        <w:t>Науковий</w:t>
      </w:r>
      <w:r w:rsidR="007A1520" w:rsidRPr="006B0913">
        <w:rPr>
          <w:spacing w:val="-6"/>
        </w:rPr>
        <w:t xml:space="preserve"> </w:t>
      </w:r>
      <w:r w:rsidR="007A1520" w:rsidRPr="006B0913">
        <w:rPr>
          <w:spacing w:val="-2"/>
        </w:rPr>
        <w:t>керівник:</w:t>
      </w:r>
    </w:p>
    <w:p w14:paraId="2F793D6F" w14:textId="151277D4" w:rsidR="007A1520" w:rsidRPr="006B0913" w:rsidRDefault="007A1520" w:rsidP="00E72141">
      <w:pPr>
        <w:pStyle w:val="Default"/>
        <w:tabs>
          <w:tab w:val="left" w:pos="567"/>
        </w:tabs>
        <w:ind w:left="2268"/>
        <w:jc w:val="center"/>
      </w:pPr>
      <w:r w:rsidRPr="006B0913">
        <w:t xml:space="preserve">                                              </w:t>
      </w:r>
    </w:p>
    <w:p w14:paraId="5936A4CA" w14:textId="77777777" w:rsidR="007A1520" w:rsidRPr="006B0913" w:rsidRDefault="007A1520" w:rsidP="00E72141">
      <w:pPr>
        <w:pStyle w:val="a3"/>
        <w:tabs>
          <w:tab w:val="left" w:pos="567"/>
          <w:tab w:val="left" w:pos="5653"/>
        </w:tabs>
        <w:ind w:left="2268"/>
      </w:pPr>
    </w:p>
    <w:p w14:paraId="205CAE94" w14:textId="77777777" w:rsidR="007A1520" w:rsidRPr="006B0913" w:rsidRDefault="007A1520" w:rsidP="00EB2797">
      <w:pPr>
        <w:pStyle w:val="a3"/>
        <w:tabs>
          <w:tab w:val="left" w:pos="567"/>
        </w:tabs>
      </w:pPr>
    </w:p>
    <w:p w14:paraId="1EA22B66" w14:textId="77777777" w:rsidR="007A1520" w:rsidRPr="006B0913" w:rsidRDefault="007A1520" w:rsidP="00EB2797">
      <w:pPr>
        <w:pStyle w:val="a3"/>
        <w:tabs>
          <w:tab w:val="left" w:pos="567"/>
        </w:tabs>
      </w:pPr>
    </w:p>
    <w:p w14:paraId="4E67B468" w14:textId="77777777" w:rsidR="007A1520" w:rsidRPr="006B0913" w:rsidRDefault="007A1520" w:rsidP="00EB2797">
      <w:pPr>
        <w:pStyle w:val="a3"/>
        <w:tabs>
          <w:tab w:val="left" w:pos="567"/>
        </w:tabs>
      </w:pPr>
    </w:p>
    <w:p w14:paraId="7B80D723" w14:textId="77777777" w:rsidR="007A1520" w:rsidRPr="006B0913" w:rsidRDefault="007A1520" w:rsidP="00EB2797">
      <w:pPr>
        <w:pStyle w:val="a3"/>
        <w:tabs>
          <w:tab w:val="left" w:pos="567"/>
        </w:tabs>
      </w:pPr>
    </w:p>
    <w:p w14:paraId="18CA665C" w14:textId="77777777" w:rsidR="007A1520" w:rsidRPr="006B0913" w:rsidRDefault="007A1520" w:rsidP="00EB2797">
      <w:pPr>
        <w:pStyle w:val="a3"/>
        <w:tabs>
          <w:tab w:val="left" w:pos="567"/>
        </w:tabs>
      </w:pPr>
    </w:p>
    <w:p w14:paraId="43E8EFCF" w14:textId="77777777" w:rsidR="00C76328" w:rsidRDefault="007A1520" w:rsidP="00EB2797">
      <w:pPr>
        <w:pStyle w:val="a3"/>
        <w:tabs>
          <w:tab w:val="left" w:pos="567"/>
          <w:tab w:val="left" w:pos="3405"/>
          <w:tab w:val="left" w:pos="6272"/>
          <w:tab w:val="left" w:pos="6831"/>
          <w:tab w:val="left" w:pos="7144"/>
        </w:tabs>
        <w:ind w:left="710"/>
        <w:rPr>
          <w:spacing w:val="-6"/>
        </w:rPr>
      </w:pPr>
      <w:r w:rsidRPr="006B0913">
        <w:t>Роботу захищено «</w:t>
      </w:r>
      <w:r w:rsidRPr="006B0913">
        <w:rPr>
          <w:u w:val="single"/>
        </w:rPr>
        <w:tab/>
      </w:r>
      <w:r w:rsidRPr="006B0913">
        <w:t xml:space="preserve">» </w:t>
      </w:r>
      <w:r w:rsidRPr="006B0913">
        <w:rPr>
          <w:u w:val="single"/>
        </w:rPr>
        <w:tab/>
      </w:r>
      <w:r w:rsidRPr="006B0913">
        <w:rPr>
          <w:spacing w:val="-6"/>
        </w:rPr>
        <w:t>20</w:t>
      </w:r>
      <w:r w:rsidRPr="006B0913">
        <w:rPr>
          <w:u w:val="single"/>
        </w:rPr>
        <w:tab/>
      </w:r>
      <w:r w:rsidRPr="006B0913">
        <w:rPr>
          <w:spacing w:val="-6"/>
        </w:rPr>
        <w:t xml:space="preserve">р. </w:t>
      </w:r>
    </w:p>
    <w:p w14:paraId="27C588A7" w14:textId="359F861E" w:rsidR="007A1520" w:rsidRPr="006B0913" w:rsidRDefault="007A1520" w:rsidP="00EB2797">
      <w:pPr>
        <w:pStyle w:val="a3"/>
        <w:tabs>
          <w:tab w:val="left" w:pos="567"/>
          <w:tab w:val="left" w:pos="3405"/>
          <w:tab w:val="left" w:pos="6272"/>
          <w:tab w:val="left" w:pos="6831"/>
          <w:tab w:val="left" w:pos="7144"/>
        </w:tabs>
        <w:ind w:left="710"/>
      </w:pPr>
      <w:r w:rsidRPr="006B0913">
        <w:t xml:space="preserve">Оцінка </w:t>
      </w:r>
      <w:r w:rsidRPr="006B0913">
        <w:rPr>
          <w:u w:val="single"/>
        </w:rPr>
        <w:tab/>
      </w:r>
      <w:r w:rsidRPr="006B0913">
        <w:rPr>
          <w:u w:val="single"/>
        </w:rPr>
        <w:tab/>
      </w:r>
      <w:r w:rsidRPr="006B0913">
        <w:rPr>
          <w:u w:val="single"/>
        </w:rPr>
        <w:tab/>
      </w:r>
      <w:r w:rsidRPr="006B0913">
        <w:rPr>
          <w:u w:val="single"/>
        </w:rPr>
        <w:tab/>
      </w:r>
    </w:p>
    <w:p w14:paraId="60182F1B" w14:textId="77777777" w:rsidR="007A1520" w:rsidRPr="006B0913" w:rsidRDefault="007A1520" w:rsidP="00EB2797">
      <w:pPr>
        <w:pStyle w:val="a3"/>
        <w:tabs>
          <w:tab w:val="left" w:pos="567"/>
        </w:tabs>
      </w:pPr>
    </w:p>
    <w:p w14:paraId="1AD400BE" w14:textId="77777777" w:rsidR="007A1520" w:rsidRPr="006B0913" w:rsidRDefault="007A1520" w:rsidP="00EB2797">
      <w:pPr>
        <w:pStyle w:val="a3"/>
        <w:tabs>
          <w:tab w:val="left" w:pos="567"/>
        </w:tabs>
      </w:pPr>
    </w:p>
    <w:p w14:paraId="522D3C02" w14:textId="77777777" w:rsidR="007A1520" w:rsidRPr="006B0913" w:rsidRDefault="007A1520" w:rsidP="00EB2797">
      <w:pPr>
        <w:pStyle w:val="a3"/>
        <w:tabs>
          <w:tab w:val="left" w:pos="567"/>
        </w:tabs>
        <w:spacing w:before="1"/>
      </w:pPr>
    </w:p>
    <w:p w14:paraId="2C640167" w14:textId="77777777" w:rsidR="007A1520" w:rsidRPr="006B0913" w:rsidRDefault="007A1520" w:rsidP="00EB2797">
      <w:pPr>
        <w:pStyle w:val="a3"/>
        <w:tabs>
          <w:tab w:val="left" w:pos="567"/>
        </w:tabs>
        <w:jc w:val="center"/>
      </w:pPr>
      <w:r w:rsidRPr="006B0913">
        <w:t>Київ</w:t>
      </w:r>
      <w:r w:rsidRPr="006B0913">
        <w:rPr>
          <w:spacing w:val="-4"/>
        </w:rPr>
        <w:t xml:space="preserve"> </w:t>
      </w:r>
      <w:r w:rsidRPr="006B0913">
        <w:t>–</w:t>
      </w:r>
      <w:r w:rsidRPr="006B0913">
        <w:rPr>
          <w:spacing w:val="1"/>
        </w:rPr>
        <w:t xml:space="preserve"> </w:t>
      </w:r>
      <w:r w:rsidRPr="006B0913">
        <w:rPr>
          <w:spacing w:val="-4"/>
        </w:rPr>
        <w:t>2025</w:t>
      </w:r>
    </w:p>
    <w:p w14:paraId="13969CBE" w14:textId="77777777" w:rsidR="007A1520" w:rsidRPr="006B0913" w:rsidRDefault="007A1520" w:rsidP="00EB2797">
      <w:pPr>
        <w:tabs>
          <w:tab w:val="left" w:pos="567"/>
        </w:tabs>
        <w:jc w:val="center"/>
      </w:pPr>
    </w:p>
    <w:p w14:paraId="1407F413" w14:textId="77777777" w:rsidR="007A1520" w:rsidRPr="006B0913" w:rsidRDefault="007A1520" w:rsidP="00EB2797">
      <w:pPr>
        <w:tabs>
          <w:tab w:val="left" w:pos="567"/>
        </w:tabs>
        <w:jc w:val="center"/>
        <w:sectPr w:rsidR="007A1520" w:rsidRPr="006B0913" w:rsidSect="00752D63">
          <w:headerReference w:type="even" r:id="rId8"/>
          <w:headerReference w:type="default" r:id="rId9"/>
          <w:footerReference w:type="even" r:id="rId10"/>
          <w:footerReference w:type="default" r:id="rId11"/>
          <w:pgSz w:w="11910" w:h="16840"/>
          <w:pgMar w:top="1040" w:right="401" w:bottom="280" w:left="1700" w:header="0" w:footer="0" w:gutter="0"/>
          <w:cols w:space="720"/>
          <w:titlePg/>
        </w:sectPr>
      </w:pPr>
    </w:p>
    <w:p w14:paraId="102B4895" w14:textId="77777777" w:rsidR="007A1520" w:rsidRPr="006B0913" w:rsidRDefault="007A1520" w:rsidP="00A64822">
      <w:pPr>
        <w:pStyle w:val="a5"/>
        <w:tabs>
          <w:tab w:val="left" w:pos="567"/>
        </w:tabs>
        <w:spacing w:line="360" w:lineRule="auto"/>
        <w:ind w:left="0"/>
        <w:jc w:val="center"/>
        <w:rPr>
          <w:rFonts w:ascii="Times New Roman" w:hAnsi="Times New Roman" w:cs="Times New Roman"/>
          <w:color w:val="000000" w:themeColor="text1"/>
          <w:kern w:val="0"/>
          <w:sz w:val="28"/>
          <w:szCs w:val="28"/>
          <w:lang w:val="uk-UA"/>
        </w:rPr>
      </w:pPr>
      <w:r w:rsidRPr="006B0913">
        <w:rPr>
          <w:rFonts w:ascii="Times New Roman" w:hAnsi="Times New Roman" w:cs="Times New Roman"/>
          <w:color w:val="000000" w:themeColor="text1"/>
          <w:kern w:val="0"/>
          <w:sz w:val="28"/>
          <w:szCs w:val="28"/>
          <w:lang w:val="uk-UA"/>
        </w:rPr>
        <w:lastRenderedPageBreak/>
        <w:t>ЗМІСТ</w:t>
      </w:r>
    </w:p>
    <w:p w14:paraId="678C4123" w14:textId="673031AB" w:rsidR="00961001" w:rsidRPr="006B0913" w:rsidRDefault="00961001" w:rsidP="00EB2797">
      <w:pPr>
        <w:tabs>
          <w:tab w:val="left" w:pos="567"/>
        </w:tabs>
        <w:spacing w:line="360" w:lineRule="auto"/>
        <w:rPr>
          <w:b/>
          <w:bCs/>
          <w:color w:val="000000" w:themeColor="text1"/>
          <w:sz w:val="28"/>
          <w:szCs w:val="28"/>
        </w:rPr>
      </w:pPr>
      <w:r w:rsidRPr="006B0913">
        <w:rPr>
          <w:b/>
          <w:bCs/>
          <w:color w:val="000000" w:themeColor="text1"/>
          <w:sz w:val="28"/>
          <w:szCs w:val="28"/>
        </w:rPr>
        <w:t>ВСТУП</w:t>
      </w:r>
      <w:r w:rsidR="00344B0A">
        <w:rPr>
          <w:b/>
          <w:bCs/>
          <w:color w:val="000000" w:themeColor="text1"/>
          <w:sz w:val="28"/>
          <w:szCs w:val="28"/>
        </w:rPr>
        <w:t>……………………………………………………………………………</w:t>
      </w:r>
      <w:r w:rsidR="004A0718">
        <w:rPr>
          <w:b/>
          <w:bCs/>
          <w:color w:val="000000" w:themeColor="text1"/>
          <w:sz w:val="28"/>
          <w:szCs w:val="28"/>
        </w:rPr>
        <w:t>.</w:t>
      </w:r>
      <w:r w:rsidR="00344B0A">
        <w:rPr>
          <w:b/>
          <w:bCs/>
          <w:color w:val="000000" w:themeColor="text1"/>
          <w:sz w:val="28"/>
          <w:szCs w:val="28"/>
        </w:rPr>
        <w:t>3</w:t>
      </w:r>
    </w:p>
    <w:p w14:paraId="0AABC0B9" w14:textId="4F251B8F" w:rsidR="00961001" w:rsidRPr="006B0913" w:rsidRDefault="00961001" w:rsidP="00EB2797">
      <w:pPr>
        <w:widowControl/>
        <w:tabs>
          <w:tab w:val="left" w:pos="567"/>
        </w:tabs>
        <w:autoSpaceDE/>
        <w:autoSpaceDN/>
        <w:spacing w:line="360" w:lineRule="auto"/>
        <w:rPr>
          <w:b/>
          <w:bCs/>
          <w:color w:val="000000" w:themeColor="text1"/>
          <w:sz w:val="28"/>
          <w:szCs w:val="28"/>
        </w:rPr>
      </w:pPr>
      <w:r w:rsidRPr="006B0913">
        <w:rPr>
          <w:b/>
          <w:bCs/>
          <w:color w:val="000000" w:themeColor="text1"/>
          <w:sz w:val="28"/>
          <w:szCs w:val="28"/>
        </w:rPr>
        <w:t>РОЗДІЛ 1. ІСТОРІОГРАФІЯ, ДЖЕРЕЛА, МЕТОДИ РОБОТИ</w:t>
      </w:r>
      <w:r w:rsidR="00344B0A">
        <w:rPr>
          <w:b/>
          <w:bCs/>
          <w:color w:val="000000" w:themeColor="text1"/>
          <w:sz w:val="28"/>
          <w:szCs w:val="28"/>
        </w:rPr>
        <w:t>…………</w:t>
      </w:r>
      <w:r w:rsidR="004A0718">
        <w:rPr>
          <w:b/>
          <w:bCs/>
          <w:color w:val="000000" w:themeColor="text1"/>
          <w:sz w:val="28"/>
          <w:szCs w:val="28"/>
        </w:rPr>
        <w:t>..</w:t>
      </w:r>
      <w:r w:rsidR="00344B0A">
        <w:rPr>
          <w:b/>
          <w:bCs/>
          <w:color w:val="000000" w:themeColor="text1"/>
          <w:sz w:val="28"/>
          <w:szCs w:val="28"/>
        </w:rPr>
        <w:t>5</w:t>
      </w:r>
    </w:p>
    <w:p w14:paraId="7A0D26FC" w14:textId="616FD44D" w:rsidR="00961001" w:rsidRPr="006B0913" w:rsidRDefault="00961001" w:rsidP="00EB2797">
      <w:pPr>
        <w:pStyle w:val="a5"/>
        <w:numPr>
          <w:ilvl w:val="1"/>
          <w:numId w:val="1"/>
        </w:numPr>
        <w:tabs>
          <w:tab w:val="left" w:pos="567"/>
        </w:tabs>
        <w:spacing w:line="360" w:lineRule="auto"/>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Історіографія теми</w:t>
      </w:r>
      <w:r w:rsidR="00344B0A">
        <w:rPr>
          <w:rFonts w:ascii="Times New Roman" w:hAnsi="Times New Roman" w:cs="Times New Roman"/>
          <w:color w:val="000000" w:themeColor="text1"/>
          <w:sz w:val="28"/>
          <w:szCs w:val="28"/>
          <w:lang w:val="uk-UA"/>
        </w:rPr>
        <w:t>…………………………………………………………</w:t>
      </w:r>
      <w:r w:rsidR="004A0718">
        <w:rPr>
          <w:rFonts w:ascii="Times New Roman" w:hAnsi="Times New Roman" w:cs="Times New Roman"/>
          <w:color w:val="000000" w:themeColor="text1"/>
          <w:sz w:val="28"/>
          <w:szCs w:val="28"/>
          <w:lang w:val="uk-UA"/>
        </w:rPr>
        <w:t>…</w:t>
      </w:r>
      <w:r w:rsidR="00344B0A">
        <w:rPr>
          <w:rFonts w:ascii="Times New Roman" w:hAnsi="Times New Roman" w:cs="Times New Roman"/>
          <w:color w:val="000000" w:themeColor="text1"/>
          <w:sz w:val="28"/>
          <w:szCs w:val="28"/>
          <w:lang w:val="uk-UA"/>
        </w:rPr>
        <w:t>5</w:t>
      </w:r>
    </w:p>
    <w:p w14:paraId="659D9113" w14:textId="4867A1DA" w:rsidR="00961001" w:rsidRPr="006B0913" w:rsidRDefault="00961001" w:rsidP="00EB2797">
      <w:pPr>
        <w:pStyle w:val="a5"/>
        <w:numPr>
          <w:ilvl w:val="1"/>
          <w:numId w:val="1"/>
        </w:numPr>
        <w:tabs>
          <w:tab w:val="left" w:pos="567"/>
        </w:tabs>
        <w:spacing w:line="360" w:lineRule="auto"/>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Джерельна база</w:t>
      </w:r>
      <w:r w:rsidR="00344B0A">
        <w:rPr>
          <w:rFonts w:ascii="Times New Roman" w:hAnsi="Times New Roman" w:cs="Times New Roman"/>
          <w:color w:val="000000" w:themeColor="text1"/>
          <w:sz w:val="28"/>
          <w:szCs w:val="28"/>
          <w:lang w:val="uk-UA"/>
        </w:rPr>
        <w:t>…………………………………………………………......</w:t>
      </w:r>
      <w:r w:rsidR="004A0718">
        <w:rPr>
          <w:rFonts w:ascii="Times New Roman" w:hAnsi="Times New Roman" w:cs="Times New Roman"/>
          <w:color w:val="000000" w:themeColor="text1"/>
          <w:sz w:val="28"/>
          <w:szCs w:val="28"/>
          <w:lang w:val="uk-UA"/>
        </w:rPr>
        <w:t>...</w:t>
      </w:r>
      <w:r w:rsidR="00344B0A">
        <w:rPr>
          <w:rFonts w:ascii="Times New Roman" w:hAnsi="Times New Roman" w:cs="Times New Roman"/>
          <w:color w:val="000000" w:themeColor="text1"/>
          <w:sz w:val="28"/>
          <w:szCs w:val="28"/>
          <w:lang w:val="uk-UA"/>
        </w:rPr>
        <w:t>9</w:t>
      </w:r>
    </w:p>
    <w:p w14:paraId="68D365BC" w14:textId="18FB4EA9" w:rsidR="00961001" w:rsidRPr="006B0913" w:rsidRDefault="00961001" w:rsidP="00EB2797">
      <w:pPr>
        <w:pStyle w:val="a5"/>
        <w:numPr>
          <w:ilvl w:val="1"/>
          <w:numId w:val="1"/>
        </w:numPr>
        <w:tabs>
          <w:tab w:val="left" w:pos="567"/>
        </w:tabs>
        <w:spacing w:line="360" w:lineRule="auto"/>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Методи</w:t>
      </w:r>
      <w:r w:rsidR="006865B9" w:rsidRPr="006B0913">
        <w:rPr>
          <w:rFonts w:ascii="Times New Roman" w:hAnsi="Times New Roman" w:cs="Times New Roman"/>
          <w:color w:val="000000" w:themeColor="text1"/>
          <w:sz w:val="28"/>
          <w:szCs w:val="28"/>
          <w:lang w:val="uk-UA"/>
        </w:rPr>
        <w:t xml:space="preserve"> та </w:t>
      </w:r>
      <w:r w:rsidRPr="006B0913">
        <w:rPr>
          <w:rFonts w:ascii="Times New Roman" w:hAnsi="Times New Roman" w:cs="Times New Roman"/>
          <w:color w:val="000000" w:themeColor="text1"/>
          <w:sz w:val="28"/>
          <w:szCs w:val="28"/>
          <w:lang w:val="uk-UA"/>
        </w:rPr>
        <w:t>принципи дослідження</w:t>
      </w:r>
      <w:r w:rsidR="00344B0A">
        <w:rPr>
          <w:rFonts w:ascii="Times New Roman" w:hAnsi="Times New Roman" w:cs="Times New Roman"/>
          <w:color w:val="000000" w:themeColor="text1"/>
          <w:sz w:val="28"/>
          <w:szCs w:val="28"/>
          <w:lang w:val="uk-UA"/>
        </w:rPr>
        <w:t>………………………………………</w:t>
      </w:r>
      <w:r w:rsidR="004A0718">
        <w:rPr>
          <w:rFonts w:ascii="Times New Roman" w:hAnsi="Times New Roman" w:cs="Times New Roman"/>
          <w:color w:val="000000" w:themeColor="text1"/>
          <w:sz w:val="28"/>
          <w:szCs w:val="28"/>
          <w:lang w:val="uk-UA"/>
        </w:rPr>
        <w:t>…11</w:t>
      </w:r>
      <w:r w:rsidRPr="006B0913">
        <w:rPr>
          <w:rFonts w:ascii="Times New Roman" w:hAnsi="Times New Roman" w:cs="Times New Roman"/>
          <w:color w:val="000000" w:themeColor="text1"/>
          <w:sz w:val="28"/>
          <w:szCs w:val="28"/>
          <w:lang w:val="uk-UA"/>
        </w:rPr>
        <w:t xml:space="preserve"> </w:t>
      </w:r>
    </w:p>
    <w:p w14:paraId="10F2C35A" w14:textId="7522E581" w:rsidR="00961001" w:rsidRPr="006B0913" w:rsidRDefault="00961001" w:rsidP="00EB2797">
      <w:pPr>
        <w:widowControl/>
        <w:tabs>
          <w:tab w:val="left" w:pos="567"/>
        </w:tabs>
        <w:autoSpaceDE/>
        <w:autoSpaceDN/>
        <w:spacing w:line="360" w:lineRule="auto"/>
        <w:rPr>
          <w:b/>
          <w:bCs/>
          <w:color w:val="000000" w:themeColor="text1"/>
          <w:sz w:val="28"/>
          <w:szCs w:val="28"/>
        </w:rPr>
      </w:pPr>
      <w:r w:rsidRPr="006B0913">
        <w:rPr>
          <w:b/>
          <w:bCs/>
          <w:color w:val="000000" w:themeColor="text1"/>
          <w:sz w:val="28"/>
          <w:szCs w:val="28"/>
        </w:rPr>
        <w:t>РОЗДІЛ 2. СОЦІАЛЬНО-ПРАВОВИЙ СТАТУС ДИТИНИ В ІТАЛІЇ ДОБИ ВІДРОДЖЕННЯ</w:t>
      </w:r>
      <w:r w:rsidR="00344B0A">
        <w:rPr>
          <w:b/>
          <w:bCs/>
          <w:color w:val="000000" w:themeColor="text1"/>
          <w:sz w:val="28"/>
          <w:szCs w:val="28"/>
        </w:rPr>
        <w:t>………………………………………………………………</w:t>
      </w:r>
      <w:r w:rsidR="004A0718">
        <w:rPr>
          <w:b/>
          <w:bCs/>
          <w:color w:val="000000" w:themeColor="text1"/>
          <w:sz w:val="28"/>
          <w:szCs w:val="28"/>
        </w:rPr>
        <w:t>...13</w:t>
      </w:r>
      <w:r w:rsidRPr="006B0913">
        <w:rPr>
          <w:b/>
          <w:bCs/>
          <w:color w:val="000000" w:themeColor="text1"/>
          <w:sz w:val="28"/>
          <w:szCs w:val="28"/>
        </w:rPr>
        <w:t xml:space="preserve"> </w:t>
      </w:r>
    </w:p>
    <w:p w14:paraId="4C3D164E" w14:textId="5A262A8D" w:rsidR="00961001" w:rsidRPr="006B0913" w:rsidRDefault="00961001" w:rsidP="00EB2797">
      <w:pPr>
        <w:pStyle w:val="a5"/>
        <w:numPr>
          <w:ilvl w:val="1"/>
          <w:numId w:val="6"/>
        </w:numPr>
        <w:tabs>
          <w:tab w:val="left" w:pos="567"/>
        </w:tabs>
        <w:spacing w:line="360" w:lineRule="auto"/>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Закононароджені спадкоємці</w:t>
      </w:r>
      <w:r w:rsidR="00344B0A">
        <w:rPr>
          <w:rFonts w:ascii="Times New Roman" w:hAnsi="Times New Roman" w:cs="Times New Roman"/>
          <w:color w:val="000000" w:themeColor="text1"/>
          <w:sz w:val="28"/>
          <w:szCs w:val="28"/>
          <w:lang w:val="uk-UA"/>
        </w:rPr>
        <w:t>………………………………………………</w:t>
      </w:r>
      <w:r w:rsidR="004A0718">
        <w:rPr>
          <w:rFonts w:ascii="Times New Roman" w:hAnsi="Times New Roman" w:cs="Times New Roman"/>
          <w:color w:val="000000" w:themeColor="text1"/>
          <w:sz w:val="28"/>
          <w:szCs w:val="28"/>
          <w:lang w:val="uk-UA"/>
        </w:rPr>
        <w:t>..13</w:t>
      </w:r>
    </w:p>
    <w:p w14:paraId="5E8D9A88" w14:textId="2EC09A3E" w:rsidR="00961001" w:rsidRPr="006B0913" w:rsidRDefault="00961001" w:rsidP="00EB2797">
      <w:pPr>
        <w:pStyle w:val="a5"/>
        <w:numPr>
          <w:ilvl w:val="1"/>
          <w:numId w:val="7"/>
        </w:numPr>
        <w:tabs>
          <w:tab w:val="left" w:pos="567"/>
        </w:tabs>
        <w:spacing w:line="360" w:lineRule="auto"/>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Позашлюбні діти</w:t>
      </w:r>
      <w:r w:rsidR="00344B0A">
        <w:rPr>
          <w:rFonts w:ascii="Times New Roman" w:hAnsi="Times New Roman" w:cs="Times New Roman"/>
          <w:color w:val="000000" w:themeColor="text1"/>
          <w:sz w:val="28"/>
          <w:szCs w:val="28"/>
          <w:lang w:val="uk-UA"/>
        </w:rPr>
        <w:t>……………………………………………………………</w:t>
      </w:r>
      <w:r w:rsidR="004A0718">
        <w:rPr>
          <w:rFonts w:ascii="Times New Roman" w:hAnsi="Times New Roman" w:cs="Times New Roman"/>
          <w:color w:val="000000" w:themeColor="text1"/>
          <w:sz w:val="28"/>
          <w:szCs w:val="28"/>
          <w:lang w:val="uk-UA"/>
        </w:rPr>
        <w:t>.23</w:t>
      </w:r>
    </w:p>
    <w:p w14:paraId="796E3855" w14:textId="25B2F907" w:rsidR="00961001" w:rsidRPr="006B0913" w:rsidRDefault="00961001" w:rsidP="00EB2797">
      <w:pPr>
        <w:widowControl/>
        <w:tabs>
          <w:tab w:val="left" w:pos="567"/>
        </w:tabs>
        <w:autoSpaceDE/>
        <w:autoSpaceDN/>
        <w:spacing w:line="360" w:lineRule="auto"/>
        <w:rPr>
          <w:b/>
          <w:bCs/>
          <w:color w:val="000000" w:themeColor="text1"/>
          <w:sz w:val="28"/>
          <w:szCs w:val="28"/>
        </w:rPr>
      </w:pPr>
      <w:r w:rsidRPr="006B0913">
        <w:rPr>
          <w:b/>
          <w:bCs/>
          <w:color w:val="000000" w:themeColor="text1"/>
          <w:sz w:val="28"/>
          <w:szCs w:val="28"/>
        </w:rPr>
        <w:t>РОЗДІЛ 3. ДИТИНА В СИСТЕМІ СІМЕЙНОЇ ВЛАДИ</w:t>
      </w:r>
      <w:r w:rsidR="00344B0A">
        <w:rPr>
          <w:b/>
          <w:bCs/>
          <w:color w:val="000000" w:themeColor="text1"/>
          <w:sz w:val="28"/>
          <w:szCs w:val="28"/>
        </w:rPr>
        <w:t>…………………</w:t>
      </w:r>
      <w:r w:rsidR="004A0718">
        <w:rPr>
          <w:b/>
          <w:bCs/>
          <w:color w:val="000000" w:themeColor="text1"/>
          <w:sz w:val="28"/>
          <w:szCs w:val="28"/>
        </w:rPr>
        <w:t>..30</w:t>
      </w:r>
    </w:p>
    <w:p w14:paraId="1474086C" w14:textId="378191F6" w:rsidR="00961001" w:rsidRPr="006B0913" w:rsidRDefault="00961001" w:rsidP="00EB2797">
      <w:pPr>
        <w:tabs>
          <w:tab w:val="left" w:pos="567"/>
        </w:tabs>
        <w:spacing w:line="360" w:lineRule="auto"/>
        <w:rPr>
          <w:color w:val="000000" w:themeColor="text1"/>
          <w:sz w:val="28"/>
          <w:szCs w:val="28"/>
        </w:rPr>
      </w:pPr>
      <w:r w:rsidRPr="006B0913">
        <w:rPr>
          <w:color w:val="000000" w:themeColor="text1"/>
          <w:sz w:val="28"/>
          <w:szCs w:val="28"/>
        </w:rPr>
        <w:t>3.1. Взаємовідносини батьків і дітей</w:t>
      </w:r>
      <w:r w:rsidR="00344B0A">
        <w:rPr>
          <w:color w:val="000000" w:themeColor="text1"/>
          <w:sz w:val="28"/>
          <w:szCs w:val="28"/>
        </w:rPr>
        <w:t>……………………………………………</w:t>
      </w:r>
      <w:r w:rsidR="004A0718">
        <w:rPr>
          <w:color w:val="000000" w:themeColor="text1"/>
          <w:sz w:val="28"/>
          <w:szCs w:val="28"/>
        </w:rPr>
        <w:t>30</w:t>
      </w:r>
    </w:p>
    <w:p w14:paraId="4273CE4F" w14:textId="183FBB8F" w:rsidR="00961001" w:rsidRPr="006B0913" w:rsidRDefault="00961001" w:rsidP="00EB2797">
      <w:pPr>
        <w:tabs>
          <w:tab w:val="left" w:pos="567"/>
        </w:tabs>
        <w:spacing w:line="360" w:lineRule="auto"/>
        <w:rPr>
          <w:color w:val="000000" w:themeColor="text1"/>
          <w:sz w:val="28"/>
          <w:szCs w:val="28"/>
        </w:rPr>
      </w:pPr>
      <w:r w:rsidRPr="006B0913">
        <w:rPr>
          <w:color w:val="000000" w:themeColor="text1"/>
          <w:sz w:val="28"/>
          <w:szCs w:val="28"/>
        </w:rPr>
        <w:t>3.2. Права та обов’язки дитини в сім’ї</w:t>
      </w:r>
      <w:r w:rsidR="00344B0A">
        <w:rPr>
          <w:color w:val="000000" w:themeColor="text1"/>
          <w:sz w:val="28"/>
          <w:szCs w:val="28"/>
        </w:rPr>
        <w:t>…………………………………………</w:t>
      </w:r>
      <w:r w:rsidR="004A0718">
        <w:rPr>
          <w:color w:val="000000" w:themeColor="text1"/>
          <w:sz w:val="28"/>
          <w:szCs w:val="28"/>
        </w:rPr>
        <w:t>.42</w:t>
      </w:r>
    </w:p>
    <w:p w14:paraId="6FBE7394" w14:textId="0D254E14" w:rsidR="00961001" w:rsidRPr="006B0913" w:rsidRDefault="00961001" w:rsidP="00EB2797">
      <w:pPr>
        <w:tabs>
          <w:tab w:val="left" w:pos="567"/>
        </w:tabs>
        <w:spacing w:line="360" w:lineRule="auto"/>
        <w:rPr>
          <w:b/>
          <w:bCs/>
          <w:color w:val="000000" w:themeColor="text1"/>
          <w:sz w:val="28"/>
          <w:szCs w:val="28"/>
        </w:rPr>
      </w:pPr>
      <w:r w:rsidRPr="006B0913">
        <w:rPr>
          <w:b/>
          <w:bCs/>
          <w:color w:val="000000" w:themeColor="text1"/>
          <w:sz w:val="28"/>
          <w:szCs w:val="28"/>
        </w:rPr>
        <w:t>РОЗДІЛ 4. ДИТЯЧЕ ПОВСЯКДЕННЯ</w:t>
      </w:r>
      <w:r w:rsidR="00344B0A">
        <w:rPr>
          <w:b/>
          <w:bCs/>
          <w:color w:val="000000" w:themeColor="text1"/>
          <w:sz w:val="28"/>
          <w:szCs w:val="28"/>
        </w:rPr>
        <w:t>………………………………………</w:t>
      </w:r>
      <w:r w:rsidR="004A0718">
        <w:rPr>
          <w:b/>
          <w:bCs/>
          <w:color w:val="000000" w:themeColor="text1"/>
          <w:sz w:val="28"/>
          <w:szCs w:val="28"/>
        </w:rPr>
        <w:t>51</w:t>
      </w:r>
    </w:p>
    <w:p w14:paraId="7864EE85" w14:textId="2A60E081" w:rsidR="00961001" w:rsidRPr="006B0913" w:rsidRDefault="00961001" w:rsidP="00EB2797">
      <w:pPr>
        <w:tabs>
          <w:tab w:val="left" w:pos="567"/>
        </w:tabs>
        <w:spacing w:line="360" w:lineRule="auto"/>
        <w:rPr>
          <w:color w:val="000000" w:themeColor="text1"/>
          <w:sz w:val="28"/>
          <w:szCs w:val="28"/>
        </w:rPr>
      </w:pPr>
      <w:r w:rsidRPr="006B0913">
        <w:rPr>
          <w:color w:val="000000" w:themeColor="text1"/>
          <w:sz w:val="28"/>
          <w:szCs w:val="28"/>
        </w:rPr>
        <w:t>4.1. Режим дня молодших і старших дітей</w:t>
      </w:r>
      <w:r w:rsidR="00344B0A">
        <w:rPr>
          <w:color w:val="000000" w:themeColor="text1"/>
          <w:sz w:val="28"/>
          <w:szCs w:val="28"/>
        </w:rPr>
        <w:t>……………………………………</w:t>
      </w:r>
      <w:r w:rsidR="004A0718">
        <w:rPr>
          <w:color w:val="000000" w:themeColor="text1"/>
          <w:sz w:val="28"/>
          <w:szCs w:val="28"/>
        </w:rPr>
        <w:t>..51</w:t>
      </w:r>
    </w:p>
    <w:p w14:paraId="531F6AF6" w14:textId="238AEAD9" w:rsidR="00961001" w:rsidRPr="006B0913" w:rsidRDefault="00961001" w:rsidP="00EB2797">
      <w:pPr>
        <w:tabs>
          <w:tab w:val="left" w:pos="567"/>
        </w:tabs>
        <w:spacing w:line="360" w:lineRule="auto"/>
        <w:rPr>
          <w:color w:val="000000" w:themeColor="text1"/>
          <w:sz w:val="28"/>
          <w:szCs w:val="28"/>
        </w:rPr>
      </w:pPr>
      <w:r w:rsidRPr="006B0913">
        <w:rPr>
          <w:color w:val="000000" w:themeColor="text1"/>
          <w:sz w:val="28"/>
          <w:szCs w:val="28"/>
        </w:rPr>
        <w:t>4.2. Виховання й освітня підготовка нащадк</w:t>
      </w:r>
      <w:r w:rsidR="00824A3B">
        <w:rPr>
          <w:color w:val="000000" w:themeColor="text1"/>
          <w:sz w:val="28"/>
          <w:szCs w:val="28"/>
        </w:rPr>
        <w:t>ів</w:t>
      </w:r>
      <w:r w:rsidRPr="006B0913">
        <w:rPr>
          <w:color w:val="000000" w:themeColor="text1"/>
          <w:sz w:val="28"/>
          <w:szCs w:val="28"/>
        </w:rPr>
        <w:t>: гендерні аспекти</w:t>
      </w:r>
      <w:r w:rsidR="00344B0A">
        <w:rPr>
          <w:color w:val="000000" w:themeColor="text1"/>
          <w:sz w:val="28"/>
          <w:szCs w:val="28"/>
        </w:rPr>
        <w:t>……………</w:t>
      </w:r>
      <w:r w:rsidR="004A0718">
        <w:rPr>
          <w:color w:val="000000" w:themeColor="text1"/>
          <w:sz w:val="28"/>
          <w:szCs w:val="28"/>
        </w:rPr>
        <w:t>62</w:t>
      </w:r>
      <w:r w:rsidRPr="006B0913">
        <w:rPr>
          <w:color w:val="000000" w:themeColor="text1"/>
          <w:sz w:val="28"/>
          <w:szCs w:val="28"/>
        </w:rPr>
        <w:t xml:space="preserve"> </w:t>
      </w:r>
    </w:p>
    <w:p w14:paraId="775748F0" w14:textId="17B77821" w:rsidR="00961001" w:rsidRPr="006B0913" w:rsidRDefault="00961001" w:rsidP="00EB2797">
      <w:pPr>
        <w:tabs>
          <w:tab w:val="left" w:pos="567"/>
        </w:tabs>
        <w:spacing w:line="360" w:lineRule="auto"/>
        <w:rPr>
          <w:color w:val="000000" w:themeColor="text1"/>
          <w:sz w:val="28"/>
          <w:szCs w:val="28"/>
        </w:rPr>
      </w:pPr>
      <w:r w:rsidRPr="006B0913">
        <w:rPr>
          <w:color w:val="000000" w:themeColor="text1"/>
          <w:sz w:val="28"/>
          <w:szCs w:val="28"/>
        </w:rPr>
        <w:t>4.3. Зовнішній вигляд дитини</w:t>
      </w:r>
      <w:r w:rsidR="00344B0A">
        <w:rPr>
          <w:color w:val="000000" w:themeColor="text1"/>
          <w:sz w:val="28"/>
          <w:szCs w:val="28"/>
        </w:rPr>
        <w:t>…………………………………………………</w:t>
      </w:r>
      <w:r w:rsidR="004A0718">
        <w:rPr>
          <w:color w:val="000000" w:themeColor="text1"/>
          <w:sz w:val="28"/>
          <w:szCs w:val="28"/>
        </w:rPr>
        <w:t>...73</w:t>
      </w:r>
    </w:p>
    <w:p w14:paraId="6A961CC4" w14:textId="6769A826" w:rsidR="00961001" w:rsidRPr="006B0913" w:rsidRDefault="00961001" w:rsidP="00EB2797">
      <w:pPr>
        <w:tabs>
          <w:tab w:val="left" w:pos="567"/>
        </w:tabs>
        <w:spacing w:line="360" w:lineRule="auto"/>
        <w:rPr>
          <w:b/>
          <w:bCs/>
          <w:color w:val="000000" w:themeColor="text1"/>
          <w:sz w:val="28"/>
          <w:szCs w:val="28"/>
        </w:rPr>
      </w:pPr>
      <w:r w:rsidRPr="006B0913">
        <w:rPr>
          <w:b/>
          <w:bCs/>
          <w:color w:val="000000" w:themeColor="text1"/>
          <w:sz w:val="28"/>
          <w:szCs w:val="28"/>
        </w:rPr>
        <w:t>ВИСНОВКИ</w:t>
      </w:r>
      <w:r w:rsidR="00344B0A">
        <w:rPr>
          <w:b/>
          <w:bCs/>
          <w:color w:val="000000" w:themeColor="text1"/>
          <w:sz w:val="28"/>
          <w:szCs w:val="28"/>
        </w:rPr>
        <w:t>……………………………………………………………………</w:t>
      </w:r>
      <w:r w:rsidR="004A0718">
        <w:rPr>
          <w:b/>
          <w:bCs/>
          <w:color w:val="000000" w:themeColor="text1"/>
          <w:sz w:val="28"/>
          <w:szCs w:val="28"/>
        </w:rPr>
        <w:t>..80</w:t>
      </w:r>
    </w:p>
    <w:p w14:paraId="1BDA7587" w14:textId="33920180" w:rsidR="00961001" w:rsidRPr="006B0913" w:rsidRDefault="00961001" w:rsidP="00EB2797">
      <w:pPr>
        <w:tabs>
          <w:tab w:val="left" w:pos="567"/>
        </w:tabs>
        <w:spacing w:line="360" w:lineRule="auto"/>
        <w:rPr>
          <w:b/>
          <w:bCs/>
          <w:color w:val="000000" w:themeColor="text1"/>
          <w:sz w:val="28"/>
          <w:szCs w:val="28"/>
        </w:rPr>
      </w:pPr>
      <w:r w:rsidRPr="006B0913">
        <w:rPr>
          <w:b/>
          <w:bCs/>
          <w:color w:val="000000" w:themeColor="text1"/>
          <w:sz w:val="28"/>
          <w:szCs w:val="28"/>
        </w:rPr>
        <w:t>СПИСОК ВИКОРИСТАН</w:t>
      </w:r>
      <w:r w:rsidR="004A0718">
        <w:rPr>
          <w:b/>
          <w:bCs/>
          <w:color w:val="000000" w:themeColor="text1"/>
          <w:sz w:val="28"/>
          <w:szCs w:val="28"/>
        </w:rPr>
        <w:t>ИХ</w:t>
      </w:r>
      <w:r w:rsidRPr="006B0913">
        <w:rPr>
          <w:b/>
          <w:bCs/>
          <w:color w:val="000000" w:themeColor="text1"/>
          <w:sz w:val="28"/>
          <w:szCs w:val="28"/>
        </w:rPr>
        <w:t xml:space="preserve"> </w:t>
      </w:r>
      <w:r w:rsidR="00F452BE" w:rsidRPr="006B0913">
        <w:rPr>
          <w:b/>
          <w:bCs/>
          <w:color w:val="000000" w:themeColor="text1"/>
          <w:sz w:val="28"/>
          <w:szCs w:val="28"/>
        </w:rPr>
        <w:t>ДЖЕРЕЛ ТА ЛІТЕРАТУРИ</w:t>
      </w:r>
      <w:r w:rsidR="00344B0A">
        <w:rPr>
          <w:b/>
          <w:bCs/>
          <w:color w:val="000000" w:themeColor="text1"/>
          <w:sz w:val="28"/>
          <w:szCs w:val="28"/>
        </w:rPr>
        <w:t>……………</w:t>
      </w:r>
      <w:r w:rsidR="004A0718">
        <w:rPr>
          <w:b/>
          <w:bCs/>
          <w:color w:val="000000" w:themeColor="text1"/>
          <w:sz w:val="28"/>
          <w:szCs w:val="28"/>
        </w:rPr>
        <w:t>...83</w:t>
      </w:r>
    </w:p>
    <w:p w14:paraId="26DB8C38" w14:textId="155A77C9" w:rsidR="00961001" w:rsidRPr="006B0913" w:rsidRDefault="00961001" w:rsidP="00EB2797">
      <w:pPr>
        <w:tabs>
          <w:tab w:val="left" w:pos="567"/>
        </w:tabs>
        <w:spacing w:line="360" w:lineRule="auto"/>
        <w:rPr>
          <w:b/>
          <w:bCs/>
          <w:color w:val="000000" w:themeColor="text1"/>
          <w:sz w:val="28"/>
          <w:szCs w:val="28"/>
        </w:rPr>
      </w:pPr>
      <w:r w:rsidRPr="006B0913">
        <w:rPr>
          <w:b/>
          <w:bCs/>
          <w:color w:val="000000" w:themeColor="text1"/>
          <w:sz w:val="28"/>
          <w:szCs w:val="28"/>
        </w:rPr>
        <w:t>ДОДАТКИ</w:t>
      </w:r>
      <w:r w:rsidR="00344B0A">
        <w:rPr>
          <w:b/>
          <w:bCs/>
          <w:color w:val="000000" w:themeColor="text1"/>
          <w:sz w:val="28"/>
          <w:szCs w:val="28"/>
        </w:rPr>
        <w:t>………………………………………………………………………</w:t>
      </w:r>
      <w:r w:rsidR="00967B8E">
        <w:rPr>
          <w:b/>
          <w:bCs/>
          <w:color w:val="000000" w:themeColor="text1"/>
          <w:sz w:val="28"/>
          <w:szCs w:val="28"/>
        </w:rPr>
        <w:t>.96</w:t>
      </w:r>
    </w:p>
    <w:p w14:paraId="4F9F0175" w14:textId="77777777" w:rsidR="007A1520" w:rsidRPr="006B0913" w:rsidRDefault="007A1520" w:rsidP="00EB2797">
      <w:pPr>
        <w:tabs>
          <w:tab w:val="left" w:pos="567"/>
        </w:tabs>
      </w:pPr>
      <w:r w:rsidRPr="006B0913">
        <w:br w:type="page"/>
      </w:r>
    </w:p>
    <w:p w14:paraId="2207B96D" w14:textId="77777777" w:rsidR="007A1520" w:rsidRPr="006B0913" w:rsidRDefault="007A1520" w:rsidP="00A64822">
      <w:pPr>
        <w:tabs>
          <w:tab w:val="left" w:pos="567"/>
        </w:tabs>
        <w:spacing w:line="360" w:lineRule="auto"/>
        <w:jc w:val="center"/>
        <w:rPr>
          <w:b/>
          <w:bCs/>
          <w:sz w:val="28"/>
          <w:szCs w:val="28"/>
        </w:rPr>
      </w:pPr>
      <w:r w:rsidRPr="006B0913">
        <w:rPr>
          <w:b/>
          <w:bCs/>
          <w:sz w:val="28"/>
          <w:szCs w:val="28"/>
        </w:rPr>
        <w:lastRenderedPageBreak/>
        <w:t>ВСТУП</w:t>
      </w:r>
    </w:p>
    <w:p w14:paraId="1D614EDC" w14:textId="77777777" w:rsidR="007A1520" w:rsidRPr="006B0913" w:rsidRDefault="007A1520" w:rsidP="00EB2797">
      <w:pPr>
        <w:tabs>
          <w:tab w:val="left" w:pos="567"/>
        </w:tabs>
        <w:spacing w:line="360" w:lineRule="auto"/>
        <w:rPr>
          <w:b/>
          <w:bCs/>
          <w:sz w:val="28"/>
          <w:szCs w:val="28"/>
        </w:rPr>
      </w:pPr>
    </w:p>
    <w:p w14:paraId="391B139B" w14:textId="1A48E3CE" w:rsidR="007A1520" w:rsidRPr="006B0913" w:rsidRDefault="007A1520" w:rsidP="00B33EF6">
      <w:pPr>
        <w:tabs>
          <w:tab w:val="left" w:pos="567"/>
        </w:tabs>
        <w:spacing w:line="360" w:lineRule="auto"/>
        <w:ind w:firstLine="709"/>
        <w:jc w:val="both"/>
        <w:rPr>
          <w:b/>
          <w:bCs/>
          <w:sz w:val="28"/>
          <w:szCs w:val="28"/>
        </w:rPr>
      </w:pPr>
      <w:r w:rsidRPr="006B0913">
        <w:rPr>
          <w:b/>
          <w:bCs/>
          <w:sz w:val="28"/>
          <w:szCs w:val="28"/>
        </w:rPr>
        <w:t xml:space="preserve">Актуальність теми: </w:t>
      </w:r>
      <w:r w:rsidR="00CF64B2" w:rsidRPr="006B0913">
        <w:rPr>
          <w:sz w:val="28"/>
          <w:szCs w:val="28"/>
        </w:rPr>
        <w:t>Дитинство є періодом, в якому формують майбутню особистість людини під впливом обставин, середовища, оточення та виховання. Невипадково, що це викликало жвавий інтерес серед дослідників у 60-х роках XX ст., що призвело до створення нов</w:t>
      </w:r>
      <w:r w:rsidR="00A44AF6" w:rsidRPr="006B0913">
        <w:rPr>
          <w:sz w:val="28"/>
          <w:szCs w:val="28"/>
        </w:rPr>
        <w:t>ої</w:t>
      </w:r>
      <w:r w:rsidR="00CF64B2" w:rsidRPr="006B0913">
        <w:rPr>
          <w:sz w:val="28"/>
          <w:szCs w:val="28"/>
        </w:rPr>
        <w:t xml:space="preserve"> історичн</w:t>
      </w:r>
      <w:r w:rsidR="00A44AF6" w:rsidRPr="006B0913">
        <w:rPr>
          <w:sz w:val="28"/>
          <w:szCs w:val="28"/>
        </w:rPr>
        <w:t>ої галузі – історі</w:t>
      </w:r>
      <w:r w:rsidR="00824A3B" w:rsidRPr="00824A3B">
        <w:rPr>
          <w:sz w:val="28"/>
          <w:szCs w:val="28"/>
        </w:rPr>
        <w:t>ї</w:t>
      </w:r>
      <w:r w:rsidR="00A44AF6" w:rsidRPr="006B0913">
        <w:rPr>
          <w:sz w:val="28"/>
          <w:szCs w:val="28"/>
        </w:rPr>
        <w:t xml:space="preserve"> дитинства, яка зараз активно розвивається та обростає новими подробицями. Розгляд дитинств</w:t>
      </w:r>
      <w:r w:rsidR="00824A3B" w:rsidRPr="00824A3B">
        <w:rPr>
          <w:sz w:val="28"/>
          <w:szCs w:val="28"/>
        </w:rPr>
        <w:t>а</w:t>
      </w:r>
      <w:r w:rsidR="00A44AF6" w:rsidRPr="00824A3B">
        <w:rPr>
          <w:sz w:val="28"/>
          <w:szCs w:val="28"/>
        </w:rPr>
        <w:t xml:space="preserve"> </w:t>
      </w:r>
      <w:r w:rsidR="00A44AF6" w:rsidRPr="006B0913">
        <w:rPr>
          <w:sz w:val="28"/>
          <w:szCs w:val="28"/>
        </w:rPr>
        <w:t>доб</w:t>
      </w:r>
      <w:r w:rsidR="00824A3B">
        <w:rPr>
          <w:sz w:val="28"/>
          <w:szCs w:val="28"/>
        </w:rPr>
        <w:t>и</w:t>
      </w:r>
      <w:r w:rsidR="00A44AF6" w:rsidRPr="006B0913">
        <w:rPr>
          <w:sz w:val="28"/>
          <w:szCs w:val="28"/>
        </w:rPr>
        <w:t xml:space="preserve"> Відродження в цій галузі займає не останню роль, бо в цей час зароджується гуманістичні ідеї, </w:t>
      </w:r>
      <w:r w:rsidR="00DF36FA" w:rsidRPr="006B0913">
        <w:rPr>
          <w:sz w:val="28"/>
          <w:szCs w:val="28"/>
        </w:rPr>
        <w:t xml:space="preserve">які закладають основу для </w:t>
      </w:r>
      <w:r w:rsidR="0043523A" w:rsidRPr="006B0913">
        <w:rPr>
          <w:sz w:val="28"/>
          <w:szCs w:val="28"/>
        </w:rPr>
        <w:t xml:space="preserve">сучасних методів виховання. </w:t>
      </w:r>
      <w:r w:rsidR="00DC4942" w:rsidRPr="006B0913">
        <w:rPr>
          <w:sz w:val="28"/>
          <w:szCs w:val="28"/>
        </w:rPr>
        <w:t xml:space="preserve">В контексті наших реалій </w:t>
      </w:r>
      <w:r w:rsidR="0043523A" w:rsidRPr="006B0913">
        <w:rPr>
          <w:sz w:val="28"/>
          <w:szCs w:val="28"/>
        </w:rPr>
        <w:t>ця тема актуальна тим, що зміни уявлень про дитину будувалося не лише</w:t>
      </w:r>
      <w:r w:rsidR="005526DE">
        <w:rPr>
          <w:sz w:val="28"/>
          <w:szCs w:val="28"/>
        </w:rPr>
        <w:t xml:space="preserve"> на</w:t>
      </w:r>
      <w:r w:rsidR="0043523A" w:rsidRPr="006B0913">
        <w:rPr>
          <w:sz w:val="28"/>
          <w:szCs w:val="28"/>
        </w:rPr>
        <w:t xml:space="preserve"> гуманізмі, але й під впливом </w:t>
      </w:r>
      <w:r w:rsidR="00DF36FA" w:rsidRPr="006B0913">
        <w:rPr>
          <w:sz w:val="28"/>
          <w:szCs w:val="28"/>
        </w:rPr>
        <w:t>епідемій та війн. Таким чином</w:t>
      </w:r>
      <w:r w:rsidR="00DC4942" w:rsidRPr="006B0913">
        <w:rPr>
          <w:sz w:val="28"/>
          <w:szCs w:val="28"/>
        </w:rPr>
        <w:t>,</w:t>
      </w:r>
      <w:r w:rsidR="00DF36FA" w:rsidRPr="006B0913">
        <w:rPr>
          <w:sz w:val="28"/>
          <w:szCs w:val="28"/>
        </w:rPr>
        <w:t xml:space="preserve"> вивчання </w:t>
      </w:r>
      <w:r w:rsidR="00DC4942" w:rsidRPr="006B0913">
        <w:rPr>
          <w:sz w:val="28"/>
          <w:szCs w:val="28"/>
        </w:rPr>
        <w:t xml:space="preserve">дитини у візії італійського суспільства в добу Відродження – це занурення в минулому для пошуку відповідей, як можна жити та вибудовувати майбутнє дітей </w:t>
      </w:r>
      <w:r w:rsidR="005526DE">
        <w:rPr>
          <w:sz w:val="28"/>
          <w:szCs w:val="28"/>
        </w:rPr>
        <w:t xml:space="preserve">всупереч </w:t>
      </w:r>
      <w:r w:rsidR="00DC4942" w:rsidRPr="006B0913">
        <w:rPr>
          <w:sz w:val="28"/>
          <w:szCs w:val="28"/>
        </w:rPr>
        <w:t>жахлив</w:t>
      </w:r>
      <w:r w:rsidR="005526DE">
        <w:rPr>
          <w:sz w:val="28"/>
          <w:szCs w:val="28"/>
        </w:rPr>
        <w:t>им</w:t>
      </w:r>
      <w:r w:rsidR="00DC4942" w:rsidRPr="006B0913">
        <w:rPr>
          <w:sz w:val="28"/>
          <w:szCs w:val="28"/>
        </w:rPr>
        <w:t xml:space="preserve"> обставин</w:t>
      </w:r>
      <w:r w:rsidR="005526DE">
        <w:rPr>
          <w:sz w:val="28"/>
          <w:szCs w:val="28"/>
        </w:rPr>
        <w:t>ам</w:t>
      </w:r>
      <w:r w:rsidR="00DC4942" w:rsidRPr="006B0913">
        <w:rPr>
          <w:sz w:val="28"/>
          <w:szCs w:val="28"/>
        </w:rPr>
        <w:t>.</w:t>
      </w:r>
    </w:p>
    <w:p w14:paraId="5ECBF84C" w14:textId="644BBE9F" w:rsidR="002F3C11" w:rsidRPr="006B0913" w:rsidRDefault="002F3C11" w:rsidP="00B33EF6">
      <w:pPr>
        <w:tabs>
          <w:tab w:val="left" w:pos="567"/>
        </w:tabs>
        <w:spacing w:line="360" w:lineRule="auto"/>
        <w:ind w:firstLine="709"/>
        <w:jc w:val="both"/>
        <w:rPr>
          <w:b/>
          <w:bCs/>
          <w:sz w:val="28"/>
          <w:szCs w:val="28"/>
        </w:rPr>
      </w:pPr>
      <w:r w:rsidRPr="006B0913">
        <w:rPr>
          <w:b/>
          <w:bCs/>
          <w:sz w:val="28"/>
          <w:szCs w:val="28"/>
        </w:rPr>
        <w:t xml:space="preserve">Об’єкт дослідження: </w:t>
      </w:r>
      <w:r w:rsidRPr="006B0913">
        <w:rPr>
          <w:sz w:val="28"/>
          <w:szCs w:val="28"/>
        </w:rPr>
        <w:t xml:space="preserve">дитина в </w:t>
      </w:r>
      <w:r w:rsidR="006E5A86" w:rsidRPr="006B0913">
        <w:rPr>
          <w:sz w:val="28"/>
          <w:szCs w:val="28"/>
        </w:rPr>
        <w:t>візії</w:t>
      </w:r>
      <w:r w:rsidRPr="006B0913">
        <w:rPr>
          <w:sz w:val="28"/>
          <w:szCs w:val="28"/>
        </w:rPr>
        <w:t xml:space="preserve"> італійського суспільства доб</w:t>
      </w:r>
      <w:r w:rsidR="00824A3B">
        <w:rPr>
          <w:sz w:val="28"/>
          <w:szCs w:val="28"/>
        </w:rPr>
        <w:t>и</w:t>
      </w:r>
      <w:r w:rsidRPr="006B0913">
        <w:rPr>
          <w:sz w:val="28"/>
          <w:szCs w:val="28"/>
        </w:rPr>
        <w:t xml:space="preserve"> Відродження</w:t>
      </w:r>
      <w:r w:rsidR="00824A3B">
        <w:rPr>
          <w:sz w:val="28"/>
          <w:szCs w:val="28"/>
        </w:rPr>
        <w:t>.</w:t>
      </w:r>
      <w:r w:rsidRPr="006B0913">
        <w:rPr>
          <w:sz w:val="28"/>
          <w:szCs w:val="28"/>
        </w:rPr>
        <w:t xml:space="preserve"> </w:t>
      </w:r>
    </w:p>
    <w:p w14:paraId="52017764" w14:textId="239B5D09" w:rsidR="00FE2F0A" w:rsidRPr="006B0913" w:rsidRDefault="00FE2F0A" w:rsidP="00B33EF6">
      <w:pPr>
        <w:tabs>
          <w:tab w:val="left" w:pos="567"/>
        </w:tabs>
        <w:spacing w:line="360" w:lineRule="auto"/>
        <w:ind w:firstLine="709"/>
        <w:jc w:val="both"/>
        <w:rPr>
          <w:sz w:val="28"/>
          <w:szCs w:val="28"/>
        </w:rPr>
      </w:pPr>
      <w:r w:rsidRPr="006B0913">
        <w:rPr>
          <w:b/>
          <w:bCs/>
          <w:sz w:val="28"/>
          <w:szCs w:val="28"/>
        </w:rPr>
        <w:t>Предмет дослідження</w:t>
      </w:r>
      <w:r w:rsidR="00605F85" w:rsidRPr="006B0913">
        <w:rPr>
          <w:b/>
          <w:bCs/>
          <w:sz w:val="28"/>
          <w:szCs w:val="28"/>
        </w:rPr>
        <w:t>:</w:t>
      </w:r>
      <w:r w:rsidR="005D4465" w:rsidRPr="006B0913">
        <w:rPr>
          <w:b/>
          <w:bCs/>
          <w:sz w:val="28"/>
          <w:szCs w:val="28"/>
        </w:rPr>
        <w:t xml:space="preserve"> </w:t>
      </w:r>
      <w:r w:rsidR="005D4465" w:rsidRPr="006B0913">
        <w:rPr>
          <w:sz w:val="28"/>
          <w:szCs w:val="28"/>
        </w:rPr>
        <w:t>уявлення італійського суспільства про соціально-правов</w:t>
      </w:r>
      <w:r w:rsidR="00824A3B">
        <w:rPr>
          <w:sz w:val="28"/>
          <w:szCs w:val="28"/>
        </w:rPr>
        <w:t>ий</w:t>
      </w:r>
      <w:r w:rsidR="005D4465" w:rsidRPr="006B0913">
        <w:rPr>
          <w:sz w:val="28"/>
          <w:szCs w:val="28"/>
        </w:rPr>
        <w:t xml:space="preserve"> статус дитини, її місце в сімейній владі та її повсякдення в добу Відродження.</w:t>
      </w:r>
    </w:p>
    <w:p w14:paraId="1D4E13DE" w14:textId="1A4CF6DE" w:rsidR="007A1520" w:rsidRPr="006B0913" w:rsidRDefault="007A1520" w:rsidP="00B33EF6">
      <w:pPr>
        <w:tabs>
          <w:tab w:val="left" w:pos="567"/>
        </w:tabs>
        <w:spacing w:line="360" w:lineRule="auto"/>
        <w:ind w:firstLine="709"/>
        <w:jc w:val="both"/>
        <w:rPr>
          <w:sz w:val="28"/>
          <w:szCs w:val="28"/>
        </w:rPr>
      </w:pPr>
      <w:r w:rsidRPr="006B0913">
        <w:rPr>
          <w:b/>
          <w:bCs/>
          <w:sz w:val="28"/>
          <w:szCs w:val="28"/>
        </w:rPr>
        <w:t>Мета дослідження:</w:t>
      </w:r>
      <w:r w:rsidRPr="006B0913">
        <w:rPr>
          <w:sz w:val="28"/>
          <w:szCs w:val="28"/>
        </w:rPr>
        <w:t xml:space="preserve"> </w:t>
      </w:r>
      <w:r w:rsidR="009F2649" w:rsidRPr="006B0913">
        <w:rPr>
          <w:color w:val="000000"/>
          <w:sz w:val="28"/>
          <w:szCs w:val="28"/>
          <w:lang w:eastAsia="ru-RU"/>
        </w:rPr>
        <w:t>є скласти загальний образ дитини у візії італійського суспільства доби Відродження</w:t>
      </w:r>
      <w:r w:rsidR="00824A3B">
        <w:rPr>
          <w:color w:val="000000"/>
          <w:sz w:val="28"/>
          <w:szCs w:val="28"/>
          <w:lang w:eastAsia="ru-RU"/>
        </w:rPr>
        <w:t>.</w:t>
      </w:r>
    </w:p>
    <w:p w14:paraId="575CEBA3" w14:textId="77777777" w:rsidR="00FE2F0A" w:rsidRPr="006B0913" w:rsidRDefault="00FE2F0A" w:rsidP="00B33EF6">
      <w:pPr>
        <w:tabs>
          <w:tab w:val="left" w:pos="567"/>
        </w:tabs>
        <w:spacing w:line="360" w:lineRule="auto"/>
        <w:ind w:firstLine="709"/>
        <w:rPr>
          <w:b/>
          <w:bCs/>
          <w:sz w:val="28"/>
          <w:szCs w:val="28"/>
        </w:rPr>
      </w:pPr>
      <w:r w:rsidRPr="006B0913">
        <w:rPr>
          <w:b/>
          <w:bCs/>
          <w:sz w:val="28"/>
          <w:szCs w:val="28"/>
        </w:rPr>
        <w:t>Завдання:</w:t>
      </w:r>
    </w:p>
    <w:p w14:paraId="22C8AAB4" w14:textId="15A758E6" w:rsidR="009F2649" w:rsidRPr="006B0913" w:rsidRDefault="009F2649" w:rsidP="00B33EF6">
      <w:pPr>
        <w:pStyle w:val="a5"/>
        <w:numPr>
          <w:ilvl w:val="0"/>
          <w:numId w:val="15"/>
        </w:numPr>
        <w:tabs>
          <w:tab w:val="left" w:pos="567"/>
        </w:tabs>
        <w:spacing w:line="360" w:lineRule="auto"/>
        <w:ind w:firstLine="709"/>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Проаналізувати історіографію та джерельну базу дослідження</w:t>
      </w:r>
      <w:r w:rsidR="00824A3B">
        <w:rPr>
          <w:rFonts w:ascii="Times New Roman" w:hAnsi="Times New Roman" w:cs="Times New Roman"/>
          <w:color w:val="000000"/>
          <w:sz w:val="28"/>
          <w:szCs w:val="28"/>
          <w:lang w:val="uk-UA" w:eastAsia="ru-RU"/>
        </w:rPr>
        <w:t>;</w:t>
      </w:r>
    </w:p>
    <w:p w14:paraId="074970BE" w14:textId="44FC2A9C" w:rsidR="009F2649" w:rsidRPr="006B0913" w:rsidRDefault="009F2649" w:rsidP="00B33EF6">
      <w:pPr>
        <w:pStyle w:val="a5"/>
        <w:numPr>
          <w:ilvl w:val="0"/>
          <w:numId w:val="15"/>
        </w:numPr>
        <w:tabs>
          <w:tab w:val="left" w:pos="567"/>
        </w:tabs>
        <w:spacing w:line="360" w:lineRule="auto"/>
        <w:ind w:firstLine="709"/>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Визначити соціально- правовий статус закононароджених та позашлюбних дітей</w:t>
      </w:r>
      <w:r w:rsidR="00824A3B">
        <w:rPr>
          <w:rFonts w:ascii="Times New Roman" w:hAnsi="Times New Roman" w:cs="Times New Roman"/>
          <w:color w:val="000000"/>
          <w:sz w:val="28"/>
          <w:szCs w:val="28"/>
          <w:lang w:val="uk-UA" w:eastAsia="ru-RU"/>
        </w:rPr>
        <w:t>;</w:t>
      </w:r>
    </w:p>
    <w:p w14:paraId="2776E917" w14:textId="32DA19F4" w:rsidR="009F2649" w:rsidRPr="006B0913" w:rsidRDefault="009F2649" w:rsidP="00B33EF6">
      <w:pPr>
        <w:pStyle w:val="a5"/>
        <w:numPr>
          <w:ilvl w:val="0"/>
          <w:numId w:val="15"/>
        </w:numPr>
        <w:tabs>
          <w:tab w:val="left" w:pos="567"/>
        </w:tabs>
        <w:spacing w:line="360" w:lineRule="auto"/>
        <w:ind w:firstLine="709"/>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Розкрити взаємовідносини батьків і дітей</w:t>
      </w:r>
      <w:r w:rsidR="00824A3B">
        <w:rPr>
          <w:rFonts w:ascii="Times New Roman" w:hAnsi="Times New Roman" w:cs="Times New Roman"/>
          <w:color w:val="000000"/>
          <w:sz w:val="28"/>
          <w:szCs w:val="28"/>
          <w:lang w:val="uk-UA" w:eastAsia="ru-RU"/>
        </w:rPr>
        <w:t>;</w:t>
      </w:r>
    </w:p>
    <w:p w14:paraId="17D8D673" w14:textId="6D0DDC2A" w:rsidR="009F2649" w:rsidRPr="006B0913" w:rsidRDefault="009F2649" w:rsidP="00B33EF6">
      <w:pPr>
        <w:pStyle w:val="a5"/>
        <w:numPr>
          <w:ilvl w:val="0"/>
          <w:numId w:val="15"/>
        </w:numPr>
        <w:tabs>
          <w:tab w:val="left" w:pos="567"/>
        </w:tabs>
        <w:spacing w:line="360" w:lineRule="auto"/>
        <w:ind w:firstLine="709"/>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 xml:space="preserve">Окреслити обов’язки та права дітей </w:t>
      </w:r>
      <w:r w:rsidR="00824A3B">
        <w:rPr>
          <w:rFonts w:ascii="Times New Roman" w:hAnsi="Times New Roman" w:cs="Times New Roman"/>
          <w:color w:val="000000"/>
          <w:sz w:val="28"/>
          <w:szCs w:val="28"/>
          <w:lang w:val="uk-UA" w:eastAsia="ru-RU"/>
        </w:rPr>
        <w:t>у</w:t>
      </w:r>
      <w:r w:rsidRPr="006B0913">
        <w:rPr>
          <w:rFonts w:ascii="Times New Roman" w:hAnsi="Times New Roman" w:cs="Times New Roman"/>
          <w:color w:val="000000"/>
          <w:sz w:val="28"/>
          <w:szCs w:val="28"/>
          <w:lang w:val="uk-UA" w:eastAsia="ru-RU"/>
        </w:rPr>
        <w:t xml:space="preserve"> родинні</w:t>
      </w:r>
      <w:r w:rsidR="00824A3B">
        <w:rPr>
          <w:rFonts w:ascii="Times New Roman" w:hAnsi="Times New Roman" w:cs="Times New Roman"/>
          <w:color w:val="000000"/>
          <w:sz w:val="28"/>
          <w:szCs w:val="28"/>
          <w:lang w:val="uk-UA" w:eastAsia="ru-RU"/>
        </w:rPr>
        <w:t>;</w:t>
      </w:r>
    </w:p>
    <w:p w14:paraId="74A7AB01" w14:textId="47C43729" w:rsidR="009F2649" w:rsidRPr="006B0913" w:rsidRDefault="009F2649" w:rsidP="00B33EF6">
      <w:pPr>
        <w:pStyle w:val="a5"/>
        <w:numPr>
          <w:ilvl w:val="0"/>
          <w:numId w:val="15"/>
        </w:numPr>
        <w:tabs>
          <w:tab w:val="left" w:pos="567"/>
        </w:tabs>
        <w:spacing w:line="360" w:lineRule="auto"/>
        <w:ind w:firstLine="709"/>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Прослідкувати зміни режиму дня залежно від віку дитини</w:t>
      </w:r>
      <w:r w:rsidR="00824A3B">
        <w:rPr>
          <w:rFonts w:ascii="Times New Roman" w:hAnsi="Times New Roman" w:cs="Times New Roman"/>
          <w:color w:val="000000"/>
          <w:sz w:val="28"/>
          <w:szCs w:val="28"/>
          <w:lang w:val="uk-UA" w:eastAsia="ru-RU"/>
        </w:rPr>
        <w:t>;</w:t>
      </w:r>
    </w:p>
    <w:p w14:paraId="5F582C2A" w14:textId="786D2D0E" w:rsidR="009F2649" w:rsidRPr="006B0913" w:rsidRDefault="009F2649" w:rsidP="00B33EF6">
      <w:pPr>
        <w:pStyle w:val="a5"/>
        <w:numPr>
          <w:ilvl w:val="0"/>
          <w:numId w:val="15"/>
        </w:numPr>
        <w:tabs>
          <w:tab w:val="left" w:pos="567"/>
        </w:tabs>
        <w:spacing w:line="360" w:lineRule="auto"/>
        <w:ind w:firstLine="709"/>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lastRenderedPageBreak/>
        <w:t>Дослідити виховні та освітні практики доб</w:t>
      </w:r>
      <w:r w:rsidR="00824A3B">
        <w:rPr>
          <w:rFonts w:ascii="Times New Roman" w:hAnsi="Times New Roman" w:cs="Times New Roman"/>
          <w:color w:val="000000"/>
          <w:sz w:val="28"/>
          <w:szCs w:val="28"/>
          <w:lang w:val="uk-UA" w:eastAsia="ru-RU"/>
        </w:rPr>
        <w:t>и</w:t>
      </w:r>
      <w:r w:rsidRPr="006B0913">
        <w:rPr>
          <w:rFonts w:ascii="Times New Roman" w:hAnsi="Times New Roman" w:cs="Times New Roman"/>
          <w:color w:val="000000"/>
          <w:sz w:val="28"/>
          <w:szCs w:val="28"/>
          <w:lang w:val="uk-UA" w:eastAsia="ru-RU"/>
        </w:rPr>
        <w:t xml:space="preserve"> Відродження</w:t>
      </w:r>
      <w:r w:rsidR="00824A3B">
        <w:rPr>
          <w:rFonts w:ascii="Times New Roman" w:hAnsi="Times New Roman" w:cs="Times New Roman"/>
          <w:color w:val="000000"/>
          <w:sz w:val="28"/>
          <w:szCs w:val="28"/>
          <w:lang w:val="uk-UA" w:eastAsia="ru-RU"/>
        </w:rPr>
        <w:t>;</w:t>
      </w:r>
    </w:p>
    <w:p w14:paraId="54A32930" w14:textId="76279AF6" w:rsidR="009F2649" w:rsidRPr="006B0913" w:rsidRDefault="00824A3B" w:rsidP="00B33EF6">
      <w:pPr>
        <w:pStyle w:val="a5"/>
        <w:numPr>
          <w:ilvl w:val="0"/>
          <w:numId w:val="15"/>
        </w:numPr>
        <w:tabs>
          <w:tab w:val="left" w:pos="567"/>
        </w:tabs>
        <w:spacing w:line="360" w:lineRule="auto"/>
        <w:ind w:firstLine="709"/>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 xml:space="preserve">Реконструювати </w:t>
      </w:r>
      <w:r w:rsidR="009F2649" w:rsidRPr="006B0913">
        <w:rPr>
          <w:rFonts w:ascii="Times New Roman" w:hAnsi="Times New Roman" w:cs="Times New Roman"/>
          <w:color w:val="000000"/>
          <w:sz w:val="28"/>
          <w:szCs w:val="28"/>
          <w:lang w:val="uk-UA" w:eastAsia="ru-RU"/>
        </w:rPr>
        <w:t>зовнішній вигляд дітей</w:t>
      </w:r>
      <w:r>
        <w:rPr>
          <w:rFonts w:ascii="Times New Roman" w:hAnsi="Times New Roman" w:cs="Times New Roman"/>
          <w:color w:val="000000"/>
          <w:sz w:val="28"/>
          <w:szCs w:val="28"/>
          <w:lang w:val="uk-UA" w:eastAsia="ru-RU"/>
        </w:rPr>
        <w:t>.</w:t>
      </w:r>
    </w:p>
    <w:p w14:paraId="126FFFCA" w14:textId="41D9D534" w:rsidR="007A1520" w:rsidRPr="006B0913" w:rsidRDefault="007A1520" w:rsidP="00B33EF6">
      <w:pPr>
        <w:tabs>
          <w:tab w:val="left" w:pos="567"/>
        </w:tabs>
        <w:spacing w:line="360" w:lineRule="auto"/>
        <w:ind w:firstLine="709"/>
        <w:jc w:val="both"/>
        <w:rPr>
          <w:b/>
          <w:bCs/>
          <w:sz w:val="28"/>
          <w:szCs w:val="28"/>
        </w:rPr>
      </w:pPr>
      <w:r w:rsidRPr="006B0913">
        <w:rPr>
          <w:b/>
          <w:bCs/>
          <w:sz w:val="28"/>
          <w:szCs w:val="28"/>
        </w:rPr>
        <w:t xml:space="preserve">Хронологічні межі роботи: </w:t>
      </w:r>
      <w:r w:rsidR="0048357B" w:rsidRPr="006B0913">
        <w:rPr>
          <w:sz w:val="28"/>
          <w:szCs w:val="28"/>
        </w:rPr>
        <w:t>в основному припада</w:t>
      </w:r>
      <w:r w:rsidR="00824A3B">
        <w:rPr>
          <w:sz w:val="28"/>
          <w:szCs w:val="28"/>
        </w:rPr>
        <w:t>ють</w:t>
      </w:r>
      <w:r w:rsidR="0048357B" w:rsidRPr="006B0913">
        <w:rPr>
          <w:sz w:val="28"/>
          <w:szCs w:val="28"/>
        </w:rPr>
        <w:t xml:space="preserve"> на XV –XVI</w:t>
      </w:r>
      <w:r w:rsidR="00824A3B">
        <w:rPr>
          <w:sz w:val="28"/>
          <w:szCs w:val="28"/>
        </w:rPr>
        <w:t> </w:t>
      </w:r>
      <w:r w:rsidR="0048357B" w:rsidRPr="006B0913">
        <w:rPr>
          <w:sz w:val="28"/>
          <w:szCs w:val="28"/>
        </w:rPr>
        <w:t xml:space="preserve">ст., до яких більшість дослідників приписує період Відродження, але також </w:t>
      </w:r>
      <w:r w:rsidR="003B02C8" w:rsidRPr="006B0913">
        <w:rPr>
          <w:sz w:val="28"/>
          <w:szCs w:val="28"/>
        </w:rPr>
        <w:t xml:space="preserve">дослідження торкнулося кінця </w:t>
      </w:r>
      <w:r w:rsidR="0048357B" w:rsidRPr="006B0913">
        <w:rPr>
          <w:sz w:val="28"/>
          <w:szCs w:val="28"/>
        </w:rPr>
        <w:t>XIV</w:t>
      </w:r>
      <w:r w:rsidR="003B02C8" w:rsidRPr="006B0913">
        <w:rPr>
          <w:sz w:val="28"/>
          <w:szCs w:val="28"/>
        </w:rPr>
        <w:t xml:space="preserve"> ст. та початк</w:t>
      </w:r>
      <w:r w:rsidR="00824A3B">
        <w:rPr>
          <w:sz w:val="28"/>
          <w:szCs w:val="28"/>
        </w:rPr>
        <w:t>у</w:t>
      </w:r>
      <w:r w:rsidR="0048357B" w:rsidRPr="006B0913">
        <w:rPr>
          <w:sz w:val="28"/>
          <w:szCs w:val="28"/>
        </w:rPr>
        <w:t xml:space="preserve"> XVII</w:t>
      </w:r>
      <w:r w:rsidR="003B02C8" w:rsidRPr="006B0913">
        <w:rPr>
          <w:sz w:val="28"/>
          <w:szCs w:val="28"/>
        </w:rPr>
        <w:t xml:space="preserve"> ст. через джерела, які охопили ці два століття.</w:t>
      </w:r>
    </w:p>
    <w:p w14:paraId="6DB4AAB1" w14:textId="1393847A" w:rsidR="007A1520" w:rsidRPr="006B0913" w:rsidRDefault="007A1520" w:rsidP="00B33EF6">
      <w:pPr>
        <w:tabs>
          <w:tab w:val="left" w:pos="567"/>
        </w:tabs>
        <w:spacing w:line="360" w:lineRule="auto"/>
        <w:ind w:firstLine="709"/>
        <w:jc w:val="both"/>
        <w:rPr>
          <w:sz w:val="28"/>
          <w:szCs w:val="28"/>
        </w:rPr>
      </w:pPr>
      <w:r w:rsidRPr="006B0913">
        <w:rPr>
          <w:b/>
          <w:bCs/>
          <w:sz w:val="28"/>
          <w:szCs w:val="28"/>
        </w:rPr>
        <w:t>Територіальні межі:</w:t>
      </w:r>
      <w:r w:rsidRPr="006B0913">
        <w:rPr>
          <w:sz w:val="28"/>
          <w:szCs w:val="28"/>
        </w:rPr>
        <w:t xml:space="preserve"> </w:t>
      </w:r>
      <w:r w:rsidR="00037A88" w:rsidRPr="006B0913">
        <w:rPr>
          <w:sz w:val="28"/>
          <w:szCs w:val="28"/>
        </w:rPr>
        <w:t xml:space="preserve">італійські держави в добу Відродження. Найбільше всього дослідження зосередилося на провідних італійських містах Відродження: </w:t>
      </w:r>
      <w:r w:rsidR="00FB7BE8" w:rsidRPr="006B0913">
        <w:rPr>
          <w:sz w:val="28"/>
          <w:szCs w:val="28"/>
        </w:rPr>
        <w:t>республіка Флоренція</w:t>
      </w:r>
      <w:r w:rsidR="00037A88" w:rsidRPr="006B0913">
        <w:rPr>
          <w:sz w:val="28"/>
          <w:szCs w:val="28"/>
        </w:rPr>
        <w:t>, Венеці</w:t>
      </w:r>
      <w:r w:rsidR="00FB7BE8" w:rsidRPr="006B0913">
        <w:rPr>
          <w:sz w:val="28"/>
          <w:szCs w:val="28"/>
        </w:rPr>
        <w:t xml:space="preserve">анська республіка, Генуезька республіка, Міланське герцогство та Папська держава. Зумовлено </w:t>
      </w:r>
      <w:r w:rsidR="00A528E3" w:rsidRPr="006B0913">
        <w:rPr>
          <w:sz w:val="28"/>
          <w:szCs w:val="28"/>
        </w:rPr>
        <w:t xml:space="preserve">це також наявними </w:t>
      </w:r>
      <w:r w:rsidR="00824A3B" w:rsidRPr="006B0913">
        <w:rPr>
          <w:sz w:val="28"/>
          <w:szCs w:val="28"/>
        </w:rPr>
        <w:t>джерелами</w:t>
      </w:r>
      <w:r w:rsidR="00A528E3" w:rsidRPr="006B0913">
        <w:rPr>
          <w:sz w:val="28"/>
          <w:szCs w:val="28"/>
        </w:rPr>
        <w:t>.</w:t>
      </w:r>
    </w:p>
    <w:p w14:paraId="47053EFD" w14:textId="31F3E6D0" w:rsidR="00FE2F0A" w:rsidRDefault="00FE2F0A" w:rsidP="00B33EF6">
      <w:pPr>
        <w:tabs>
          <w:tab w:val="left" w:pos="567"/>
        </w:tabs>
        <w:spacing w:line="360" w:lineRule="auto"/>
        <w:ind w:firstLine="709"/>
        <w:jc w:val="both"/>
        <w:rPr>
          <w:sz w:val="28"/>
          <w:szCs w:val="28"/>
        </w:rPr>
      </w:pPr>
      <w:r w:rsidRPr="006B0913">
        <w:rPr>
          <w:b/>
          <w:bCs/>
          <w:sz w:val="28"/>
          <w:szCs w:val="28"/>
        </w:rPr>
        <w:t>Методи дослідження</w:t>
      </w:r>
      <w:r w:rsidR="00605F85" w:rsidRPr="006B0913">
        <w:rPr>
          <w:b/>
          <w:bCs/>
          <w:sz w:val="28"/>
          <w:szCs w:val="28"/>
        </w:rPr>
        <w:t>:</w:t>
      </w:r>
      <w:r w:rsidR="00D6466E" w:rsidRPr="006B0913">
        <w:rPr>
          <w:sz w:val="28"/>
          <w:szCs w:val="28"/>
        </w:rPr>
        <w:t xml:space="preserve"> </w:t>
      </w:r>
      <w:r w:rsidR="00824A3B">
        <w:rPr>
          <w:sz w:val="28"/>
          <w:szCs w:val="28"/>
        </w:rPr>
        <w:t>у</w:t>
      </w:r>
      <w:r w:rsidR="00D6466E" w:rsidRPr="006B0913">
        <w:rPr>
          <w:sz w:val="28"/>
          <w:szCs w:val="28"/>
        </w:rPr>
        <w:t xml:space="preserve"> ході дослідження бул</w:t>
      </w:r>
      <w:r w:rsidR="005526DE">
        <w:rPr>
          <w:sz w:val="28"/>
          <w:szCs w:val="28"/>
        </w:rPr>
        <w:t>и</w:t>
      </w:r>
      <w:r w:rsidR="00D6466E" w:rsidRPr="006B0913">
        <w:rPr>
          <w:sz w:val="28"/>
          <w:szCs w:val="28"/>
        </w:rPr>
        <w:t xml:space="preserve"> використан</w:t>
      </w:r>
      <w:r w:rsidR="005526DE">
        <w:rPr>
          <w:sz w:val="28"/>
          <w:szCs w:val="28"/>
        </w:rPr>
        <w:t>і</w:t>
      </w:r>
      <w:r w:rsidR="00D6466E" w:rsidRPr="006B0913">
        <w:rPr>
          <w:sz w:val="28"/>
          <w:szCs w:val="28"/>
        </w:rPr>
        <w:t xml:space="preserve"> історико-пошуковий метод та критичний метод для знаходження та опрацювання джерел. Порівняльний</w:t>
      </w:r>
      <w:r w:rsidR="00AB414A" w:rsidRPr="006B0913">
        <w:rPr>
          <w:sz w:val="28"/>
          <w:szCs w:val="28"/>
        </w:rPr>
        <w:t xml:space="preserve"> метод, щоб продивитися спільн</w:t>
      </w:r>
      <w:r w:rsidR="00824A3B">
        <w:rPr>
          <w:sz w:val="28"/>
          <w:szCs w:val="28"/>
        </w:rPr>
        <w:t>е</w:t>
      </w:r>
      <w:r w:rsidR="00AB414A" w:rsidRPr="006B0913">
        <w:rPr>
          <w:sz w:val="28"/>
          <w:szCs w:val="28"/>
        </w:rPr>
        <w:t xml:space="preserve"> та </w:t>
      </w:r>
      <w:r w:rsidR="00824A3B" w:rsidRPr="006B0913">
        <w:rPr>
          <w:sz w:val="28"/>
          <w:szCs w:val="28"/>
        </w:rPr>
        <w:t>відмін</w:t>
      </w:r>
      <w:r w:rsidR="00824A3B">
        <w:rPr>
          <w:sz w:val="28"/>
          <w:szCs w:val="28"/>
        </w:rPr>
        <w:t>не</w:t>
      </w:r>
      <w:r w:rsidR="00AB414A" w:rsidRPr="006B0913">
        <w:rPr>
          <w:sz w:val="28"/>
          <w:szCs w:val="28"/>
        </w:rPr>
        <w:t xml:space="preserve"> </w:t>
      </w:r>
      <w:r w:rsidR="00824A3B">
        <w:rPr>
          <w:sz w:val="28"/>
          <w:szCs w:val="28"/>
        </w:rPr>
        <w:t>у візії</w:t>
      </w:r>
      <w:r w:rsidR="00AB414A" w:rsidRPr="006B0913">
        <w:rPr>
          <w:sz w:val="28"/>
          <w:szCs w:val="28"/>
        </w:rPr>
        <w:t xml:space="preserve"> дитини на правовому, гуманістичному, художньому </w:t>
      </w:r>
      <w:r w:rsidR="00824A3B">
        <w:rPr>
          <w:sz w:val="28"/>
          <w:szCs w:val="28"/>
        </w:rPr>
        <w:t xml:space="preserve">і </w:t>
      </w:r>
      <w:r w:rsidR="00AB414A" w:rsidRPr="006B0913">
        <w:rPr>
          <w:sz w:val="28"/>
          <w:szCs w:val="28"/>
        </w:rPr>
        <w:t>родинному рівні. С</w:t>
      </w:r>
      <w:r w:rsidR="00D6466E" w:rsidRPr="006B0913">
        <w:rPr>
          <w:sz w:val="28"/>
          <w:szCs w:val="28"/>
        </w:rPr>
        <w:t xml:space="preserve">оціально-культурний, гендерний </w:t>
      </w:r>
      <w:r w:rsidR="00824A3B">
        <w:rPr>
          <w:sz w:val="28"/>
          <w:szCs w:val="28"/>
        </w:rPr>
        <w:t>і</w:t>
      </w:r>
      <w:r w:rsidR="00D6466E" w:rsidRPr="006B0913">
        <w:rPr>
          <w:sz w:val="28"/>
          <w:szCs w:val="28"/>
        </w:rPr>
        <w:t xml:space="preserve"> зображальний аналіз</w:t>
      </w:r>
      <w:r w:rsidR="00AB414A" w:rsidRPr="006B0913">
        <w:rPr>
          <w:sz w:val="28"/>
          <w:szCs w:val="28"/>
        </w:rPr>
        <w:t>, щоб дослідити впливи норм, стереотипів, цінносте</w:t>
      </w:r>
      <w:r w:rsidR="005526DE">
        <w:rPr>
          <w:sz w:val="28"/>
          <w:szCs w:val="28"/>
        </w:rPr>
        <w:t>й</w:t>
      </w:r>
      <w:r w:rsidR="00AB414A" w:rsidRPr="006B0913">
        <w:rPr>
          <w:sz w:val="28"/>
          <w:szCs w:val="28"/>
        </w:rPr>
        <w:t xml:space="preserve"> та ідеалів на </w:t>
      </w:r>
      <w:r w:rsidR="00037A88" w:rsidRPr="006B0913">
        <w:rPr>
          <w:sz w:val="28"/>
          <w:szCs w:val="28"/>
        </w:rPr>
        <w:t xml:space="preserve">відношення до дітей </w:t>
      </w:r>
      <w:r w:rsidR="00801D70">
        <w:rPr>
          <w:sz w:val="28"/>
          <w:szCs w:val="28"/>
        </w:rPr>
        <w:t xml:space="preserve">у </w:t>
      </w:r>
      <w:r w:rsidR="00037A88" w:rsidRPr="006B0913">
        <w:rPr>
          <w:sz w:val="28"/>
          <w:szCs w:val="28"/>
        </w:rPr>
        <w:t>добу Відродження.</w:t>
      </w:r>
      <w:r w:rsidR="00AB414A" w:rsidRPr="006B0913">
        <w:rPr>
          <w:sz w:val="28"/>
          <w:szCs w:val="28"/>
        </w:rPr>
        <w:t xml:space="preserve"> </w:t>
      </w:r>
    </w:p>
    <w:p w14:paraId="76615269" w14:textId="7A966733" w:rsidR="001E1D97" w:rsidRPr="001E1D97" w:rsidRDefault="001E1D97" w:rsidP="00B33EF6">
      <w:pPr>
        <w:tabs>
          <w:tab w:val="left" w:pos="567"/>
        </w:tabs>
        <w:spacing w:line="360" w:lineRule="auto"/>
        <w:ind w:firstLine="709"/>
        <w:jc w:val="both"/>
        <w:rPr>
          <w:b/>
          <w:bCs/>
          <w:sz w:val="28"/>
          <w:szCs w:val="28"/>
        </w:rPr>
      </w:pPr>
      <w:bookmarkStart w:id="2" w:name="OLE_LINK71"/>
      <w:r w:rsidRPr="001E1D97">
        <w:rPr>
          <w:b/>
          <w:bCs/>
          <w:sz w:val="28"/>
          <w:szCs w:val="28"/>
        </w:rPr>
        <w:t>Наукова новизна дослідження:</w:t>
      </w:r>
      <w:r w:rsidR="007C1898">
        <w:rPr>
          <w:b/>
          <w:bCs/>
          <w:sz w:val="28"/>
          <w:szCs w:val="28"/>
        </w:rPr>
        <w:t xml:space="preserve"> </w:t>
      </w:r>
      <w:r w:rsidR="007C1898" w:rsidRPr="007C1898">
        <w:rPr>
          <w:sz w:val="28"/>
          <w:szCs w:val="28"/>
        </w:rPr>
        <w:t>полягає</w:t>
      </w:r>
      <w:r w:rsidRPr="001E1D97">
        <w:rPr>
          <w:b/>
          <w:bCs/>
          <w:sz w:val="28"/>
          <w:szCs w:val="28"/>
        </w:rPr>
        <w:t xml:space="preserve"> </w:t>
      </w:r>
      <w:bookmarkStart w:id="3" w:name="OLE_LINK72"/>
      <w:r w:rsidRPr="001E1D97">
        <w:rPr>
          <w:sz w:val="28"/>
          <w:szCs w:val="28"/>
        </w:rPr>
        <w:t xml:space="preserve">в </w:t>
      </w:r>
      <w:r>
        <w:rPr>
          <w:sz w:val="28"/>
          <w:szCs w:val="28"/>
        </w:rPr>
        <w:t xml:space="preserve">комплексному аналізі уявлень італійського суспільства доби Відродження </w:t>
      </w:r>
      <w:r w:rsidRPr="006B0913">
        <w:rPr>
          <w:sz w:val="28"/>
          <w:szCs w:val="28"/>
        </w:rPr>
        <w:t>про соціально-правов</w:t>
      </w:r>
      <w:r>
        <w:rPr>
          <w:sz w:val="28"/>
          <w:szCs w:val="28"/>
        </w:rPr>
        <w:t>ий</w:t>
      </w:r>
      <w:r w:rsidRPr="006B0913">
        <w:rPr>
          <w:sz w:val="28"/>
          <w:szCs w:val="28"/>
        </w:rPr>
        <w:t xml:space="preserve"> статус дитини, її місце в сімейній владі та її повсякдення</w:t>
      </w:r>
      <w:r w:rsidR="00E935E5">
        <w:rPr>
          <w:sz w:val="28"/>
          <w:szCs w:val="28"/>
        </w:rPr>
        <w:t xml:space="preserve"> за матеріалами </w:t>
      </w:r>
      <w:r w:rsidR="00E935E5" w:rsidRPr="006B0913">
        <w:rPr>
          <w:color w:val="000000" w:themeColor="text1"/>
          <w:sz w:val="28"/>
          <w:szCs w:val="28"/>
        </w:rPr>
        <w:t>нормативно-правов</w:t>
      </w:r>
      <w:r w:rsidR="00E935E5">
        <w:rPr>
          <w:color w:val="000000" w:themeColor="text1"/>
          <w:sz w:val="28"/>
          <w:szCs w:val="28"/>
        </w:rPr>
        <w:t>их</w:t>
      </w:r>
      <w:r w:rsidR="00E935E5" w:rsidRPr="006B0913">
        <w:rPr>
          <w:color w:val="000000" w:themeColor="text1"/>
          <w:sz w:val="28"/>
          <w:szCs w:val="28"/>
        </w:rPr>
        <w:t xml:space="preserve"> документ</w:t>
      </w:r>
      <w:r w:rsidR="00E935E5">
        <w:rPr>
          <w:color w:val="000000" w:themeColor="text1"/>
          <w:sz w:val="28"/>
          <w:szCs w:val="28"/>
        </w:rPr>
        <w:t xml:space="preserve">ів, коментарів тогочасних адвокатів, трактатів, его документів та художніх творів мистецтва, що допомагає зібрати повний образ дитини доби Відродження. </w:t>
      </w:r>
      <w:bookmarkEnd w:id="3"/>
    </w:p>
    <w:bookmarkEnd w:id="2"/>
    <w:p w14:paraId="2F4E3EF6" w14:textId="77777777" w:rsidR="00FE2F0A" w:rsidRPr="006B0913" w:rsidRDefault="00FE2F0A" w:rsidP="00B33EF6">
      <w:pPr>
        <w:tabs>
          <w:tab w:val="left" w:pos="567"/>
        </w:tabs>
        <w:spacing w:line="360" w:lineRule="auto"/>
        <w:ind w:firstLine="709"/>
        <w:jc w:val="both"/>
        <w:rPr>
          <w:b/>
          <w:bCs/>
          <w:sz w:val="28"/>
          <w:szCs w:val="28"/>
        </w:rPr>
      </w:pPr>
      <w:r w:rsidRPr="006B0913">
        <w:rPr>
          <w:b/>
          <w:bCs/>
          <w:sz w:val="28"/>
          <w:szCs w:val="28"/>
        </w:rPr>
        <w:t>Практичне значення дослідження</w:t>
      </w:r>
      <w:r w:rsidR="00605F85" w:rsidRPr="006B0913">
        <w:rPr>
          <w:b/>
          <w:bCs/>
          <w:sz w:val="28"/>
          <w:szCs w:val="28"/>
        </w:rPr>
        <w:t>:</w:t>
      </w:r>
      <w:r w:rsidR="00DC4942" w:rsidRPr="006B0913">
        <w:rPr>
          <w:b/>
          <w:bCs/>
          <w:sz w:val="28"/>
          <w:szCs w:val="28"/>
        </w:rPr>
        <w:t xml:space="preserve"> </w:t>
      </w:r>
      <w:r w:rsidR="00DC4942" w:rsidRPr="006B0913">
        <w:rPr>
          <w:sz w:val="28"/>
          <w:szCs w:val="28"/>
        </w:rPr>
        <w:t>результати цього дослідження можна буде використати для подальшого розвитку цього напряму</w:t>
      </w:r>
      <w:r w:rsidR="002146D6" w:rsidRPr="006B0913">
        <w:rPr>
          <w:sz w:val="28"/>
          <w:szCs w:val="28"/>
        </w:rPr>
        <w:t xml:space="preserve"> історії дитинства, освіти, історії родини та гендерних студіях</w:t>
      </w:r>
      <w:r w:rsidR="00DC4942" w:rsidRPr="006B0913">
        <w:rPr>
          <w:sz w:val="28"/>
          <w:szCs w:val="28"/>
        </w:rPr>
        <w:t xml:space="preserve"> у вітчизняній науці для ще більших глибинних досліджень</w:t>
      </w:r>
      <w:r w:rsidR="002146D6" w:rsidRPr="006B0913">
        <w:rPr>
          <w:sz w:val="28"/>
          <w:szCs w:val="28"/>
        </w:rPr>
        <w:t>, а також у порівняльної італійських бачить з українськими практиками та пошуку спільних тенденцій</w:t>
      </w:r>
      <w:r w:rsidR="00A528E3" w:rsidRPr="006B0913">
        <w:rPr>
          <w:sz w:val="28"/>
          <w:szCs w:val="28"/>
        </w:rPr>
        <w:t xml:space="preserve">. </w:t>
      </w:r>
    </w:p>
    <w:p w14:paraId="67D22F0B" w14:textId="394857F3" w:rsidR="007A1520" w:rsidRPr="006B0913" w:rsidRDefault="007A1520" w:rsidP="00B33EF6">
      <w:pPr>
        <w:tabs>
          <w:tab w:val="left" w:pos="567"/>
        </w:tabs>
        <w:spacing w:line="360" w:lineRule="auto"/>
        <w:ind w:firstLine="709"/>
        <w:jc w:val="both"/>
        <w:rPr>
          <w:b/>
          <w:bCs/>
          <w:sz w:val="28"/>
          <w:szCs w:val="28"/>
        </w:rPr>
      </w:pPr>
      <w:r w:rsidRPr="006B0913">
        <w:rPr>
          <w:b/>
          <w:bCs/>
          <w:sz w:val="28"/>
          <w:szCs w:val="28"/>
        </w:rPr>
        <w:t xml:space="preserve">Структура роботи: </w:t>
      </w:r>
      <w:r w:rsidR="002F3C11" w:rsidRPr="006B0913">
        <w:rPr>
          <w:sz w:val="28"/>
          <w:szCs w:val="28"/>
        </w:rPr>
        <w:t>бакалаврська робота складається з</w:t>
      </w:r>
      <w:r w:rsidR="00801D70">
        <w:rPr>
          <w:sz w:val="28"/>
          <w:szCs w:val="28"/>
        </w:rPr>
        <w:t>і</w:t>
      </w:r>
      <w:r w:rsidR="002F3C11" w:rsidRPr="006B0913">
        <w:rPr>
          <w:sz w:val="28"/>
          <w:szCs w:val="28"/>
        </w:rPr>
        <w:t xml:space="preserve"> вступу, </w:t>
      </w:r>
      <w:r w:rsidR="00801D70">
        <w:rPr>
          <w:sz w:val="28"/>
          <w:szCs w:val="28"/>
        </w:rPr>
        <w:t xml:space="preserve">чотирьох </w:t>
      </w:r>
      <w:r w:rsidR="002F3C11" w:rsidRPr="006B0913">
        <w:rPr>
          <w:sz w:val="28"/>
          <w:szCs w:val="28"/>
        </w:rPr>
        <w:t xml:space="preserve">розділів </w:t>
      </w:r>
      <w:r w:rsidR="00801D70">
        <w:rPr>
          <w:sz w:val="28"/>
          <w:szCs w:val="28"/>
        </w:rPr>
        <w:t>і</w:t>
      </w:r>
      <w:r w:rsidR="002F3C11" w:rsidRPr="006B0913">
        <w:rPr>
          <w:sz w:val="28"/>
          <w:szCs w:val="28"/>
        </w:rPr>
        <w:t xml:space="preserve">з підрозділами, висновків, списку джерел та літератури, додатків. </w:t>
      </w:r>
    </w:p>
    <w:p w14:paraId="7F4C3C85" w14:textId="77777777" w:rsidR="00752D63" w:rsidRDefault="00752D63">
      <w:pPr>
        <w:widowControl/>
        <w:autoSpaceDE/>
        <w:autoSpaceDN/>
        <w:rPr>
          <w:rFonts w:eastAsiaTheme="minorHAnsi"/>
          <w:b/>
          <w:bCs/>
          <w:color w:val="000000" w:themeColor="text1"/>
          <w:kern w:val="2"/>
          <w:sz w:val="28"/>
          <w:szCs w:val="28"/>
          <w14:ligatures w14:val="standardContextual"/>
        </w:rPr>
      </w:pPr>
      <w:r>
        <w:rPr>
          <w:b/>
          <w:bCs/>
          <w:color w:val="000000" w:themeColor="text1"/>
          <w:sz w:val="28"/>
          <w:szCs w:val="28"/>
        </w:rPr>
        <w:br w:type="page"/>
      </w:r>
    </w:p>
    <w:p w14:paraId="0563A45F" w14:textId="2FDAFDED" w:rsidR="007A1520" w:rsidRPr="00801D70" w:rsidRDefault="007A1520" w:rsidP="00A64822">
      <w:pPr>
        <w:pStyle w:val="a5"/>
        <w:tabs>
          <w:tab w:val="left" w:pos="567"/>
        </w:tabs>
        <w:spacing w:line="360" w:lineRule="auto"/>
        <w:ind w:left="0"/>
        <w:jc w:val="center"/>
        <w:rPr>
          <w:rFonts w:ascii="Times New Roman" w:hAnsi="Times New Roman" w:cs="Times New Roman"/>
          <w:b/>
          <w:bCs/>
          <w:color w:val="000000" w:themeColor="text1"/>
          <w:sz w:val="28"/>
          <w:szCs w:val="28"/>
          <w:lang w:val="uk-UA"/>
        </w:rPr>
      </w:pPr>
      <w:r w:rsidRPr="00801D70">
        <w:rPr>
          <w:rFonts w:ascii="Times New Roman" w:hAnsi="Times New Roman" w:cs="Times New Roman"/>
          <w:b/>
          <w:bCs/>
          <w:color w:val="000000" w:themeColor="text1"/>
          <w:sz w:val="28"/>
          <w:szCs w:val="28"/>
          <w:lang w:val="uk-UA"/>
        </w:rPr>
        <w:lastRenderedPageBreak/>
        <w:t>РОЗДІЛ 1</w:t>
      </w:r>
    </w:p>
    <w:p w14:paraId="5AA58F27" w14:textId="77777777" w:rsidR="00F452BE" w:rsidRPr="006B0913" w:rsidRDefault="00F452BE" w:rsidP="00A64822">
      <w:pPr>
        <w:pStyle w:val="a5"/>
        <w:tabs>
          <w:tab w:val="left" w:pos="567"/>
        </w:tabs>
        <w:spacing w:line="360" w:lineRule="auto"/>
        <w:ind w:left="360"/>
        <w:jc w:val="center"/>
        <w:rPr>
          <w:rFonts w:ascii="Times New Roman" w:hAnsi="Times New Roman" w:cs="Times New Roman"/>
          <w:b/>
          <w:bCs/>
          <w:color w:val="000000" w:themeColor="text1"/>
          <w:sz w:val="28"/>
          <w:szCs w:val="28"/>
          <w:lang w:val="uk-UA"/>
        </w:rPr>
      </w:pPr>
      <w:r w:rsidRPr="006B0913">
        <w:rPr>
          <w:rFonts w:ascii="Times New Roman" w:hAnsi="Times New Roman" w:cs="Times New Roman"/>
          <w:b/>
          <w:bCs/>
          <w:color w:val="000000" w:themeColor="text1"/>
          <w:sz w:val="28"/>
          <w:szCs w:val="28"/>
          <w:lang w:val="uk-UA"/>
        </w:rPr>
        <w:t>ІСТОРІОГРАФІЯ, ДЖЕРЕЛА, МЕТОДИ РОБОТИ</w:t>
      </w:r>
    </w:p>
    <w:p w14:paraId="1C719F51" w14:textId="77777777" w:rsidR="00F452BE" w:rsidRPr="006B0913" w:rsidRDefault="00F452BE" w:rsidP="00EB2797">
      <w:pPr>
        <w:pStyle w:val="a5"/>
        <w:tabs>
          <w:tab w:val="left" w:pos="567"/>
        </w:tabs>
        <w:spacing w:line="360" w:lineRule="auto"/>
        <w:ind w:left="360"/>
        <w:jc w:val="center"/>
        <w:rPr>
          <w:rFonts w:ascii="Times New Roman" w:hAnsi="Times New Roman" w:cs="Times New Roman"/>
          <w:color w:val="000000" w:themeColor="text1"/>
          <w:sz w:val="28"/>
          <w:szCs w:val="28"/>
          <w:lang w:val="uk-UA"/>
        </w:rPr>
      </w:pPr>
    </w:p>
    <w:p w14:paraId="4DF9993A" w14:textId="77777777" w:rsidR="00F452BE" w:rsidRPr="006B0913" w:rsidRDefault="00F452BE" w:rsidP="00EB2797">
      <w:pPr>
        <w:pStyle w:val="a5"/>
        <w:numPr>
          <w:ilvl w:val="1"/>
          <w:numId w:val="9"/>
        </w:numPr>
        <w:tabs>
          <w:tab w:val="left" w:pos="567"/>
        </w:tabs>
        <w:spacing w:line="360" w:lineRule="auto"/>
        <w:jc w:val="both"/>
        <w:rPr>
          <w:rFonts w:ascii="Times New Roman" w:hAnsi="Times New Roman" w:cs="Times New Roman"/>
          <w:b/>
          <w:bCs/>
          <w:color w:val="000000" w:themeColor="text1"/>
          <w:sz w:val="28"/>
          <w:szCs w:val="28"/>
          <w:lang w:val="uk-UA"/>
        </w:rPr>
      </w:pPr>
      <w:r w:rsidRPr="006B0913">
        <w:rPr>
          <w:rFonts w:ascii="Times New Roman" w:hAnsi="Times New Roman" w:cs="Times New Roman"/>
          <w:b/>
          <w:bCs/>
          <w:color w:val="000000" w:themeColor="text1"/>
          <w:sz w:val="28"/>
          <w:szCs w:val="28"/>
          <w:lang w:val="uk-UA"/>
        </w:rPr>
        <w:t>Історіографія теми</w:t>
      </w:r>
    </w:p>
    <w:p w14:paraId="7B7825C0" w14:textId="18C5802D" w:rsidR="00D40E7A" w:rsidRPr="006B0913" w:rsidRDefault="007920A3"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Історія дитинства є достатньо молодо галузей історичних досліджень, як закордонних, так і у вітчизняній історіографії. Найпершою працею</w:t>
      </w:r>
      <w:r w:rsidR="00880939" w:rsidRPr="006B0913">
        <w:rPr>
          <w:rFonts w:ascii="Times New Roman" w:hAnsi="Times New Roman" w:cs="Times New Roman"/>
          <w:color w:val="000000" w:themeColor="text1"/>
          <w:sz w:val="28"/>
          <w:szCs w:val="28"/>
          <w:lang w:val="uk-UA"/>
        </w:rPr>
        <w:t xml:space="preserve"> в цьому напрямку</w:t>
      </w:r>
      <w:r w:rsidRPr="006B0913">
        <w:rPr>
          <w:rFonts w:ascii="Times New Roman" w:hAnsi="Times New Roman" w:cs="Times New Roman"/>
          <w:color w:val="000000" w:themeColor="text1"/>
          <w:sz w:val="28"/>
          <w:szCs w:val="28"/>
          <w:lang w:val="uk-UA"/>
        </w:rPr>
        <w:t xml:space="preserve"> більшість науковців називають </w:t>
      </w:r>
      <w:r w:rsidR="009606FF" w:rsidRPr="006B0913">
        <w:rPr>
          <w:rFonts w:ascii="Times New Roman" w:hAnsi="Times New Roman" w:cs="Times New Roman"/>
          <w:color w:val="000000" w:themeColor="text1"/>
          <w:sz w:val="28"/>
          <w:szCs w:val="28"/>
          <w:lang w:val="uk-UA"/>
        </w:rPr>
        <w:t xml:space="preserve">«Дитина і родинне життя за Старого Режиму» Філіпа </w:t>
      </w:r>
      <w:proofErr w:type="spellStart"/>
      <w:r w:rsidR="009606FF" w:rsidRPr="006B0913">
        <w:rPr>
          <w:rFonts w:ascii="Times New Roman" w:hAnsi="Times New Roman" w:cs="Times New Roman"/>
          <w:color w:val="000000" w:themeColor="text1"/>
          <w:sz w:val="28"/>
          <w:szCs w:val="28"/>
          <w:lang w:val="uk-UA"/>
        </w:rPr>
        <w:t>Ар’єса</w:t>
      </w:r>
      <w:proofErr w:type="spellEnd"/>
      <w:r w:rsidR="009606FF" w:rsidRPr="006B0913">
        <w:rPr>
          <w:rFonts w:ascii="Times New Roman" w:hAnsi="Times New Roman" w:cs="Times New Roman"/>
          <w:color w:val="000000" w:themeColor="text1"/>
          <w:sz w:val="28"/>
          <w:szCs w:val="28"/>
          <w:lang w:val="uk-UA"/>
        </w:rPr>
        <w:t xml:space="preserve"> 1960 року. Ф. </w:t>
      </w:r>
      <w:proofErr w:type="spellStart"/>
      <w:r w:rsidR="009606FF" w:rsidRPr="006B0913">
        <w:rPr>
          <w:rFonts w:ascii="Times New Roman" w:hAnsi="Times New Roman" w:cs="Times New Roman"/>
          <w:color w:val="000000" w:themeColor="text1"/>
          <w:sz w:val="28"/>
          <w:szCs w:val="28"/>
          <w:lang w:val="uk-UA"/>
        </w:rPr>
        <w:t>Ар’єс</w:t>
      </w:r>
      <w:proofErr w:type="spellEnd"/>
      <w:r w:rsidR="009606FF" w:rsidRPr="006B0913">
        <w:rPr>
          <w:rFonts w:ascii="Times New Roman" w:hAnsi="Times New Roman" w:cs="Times New Roman"/>
          <w:color w:val="000000" w:themeColor="text1"/>
          <w:sz w:val="28"/>
          <w:szCs w:val="28"/>
          <w:lang w:val="uk-UA"/>
        </w:rPr>
        <w:t xml:space="preserve"> </w:t>
      </w:r>
      <w:r w:rsidR="00880939" w:rsidRPr="006B0913">
        <w:rPr>
          <w:rFonts w:ascii="Times New Roman" w:hAnsi="Times New Roman" w:cs="Times New Roman"/>
          <w:color w:val="000000" w:themeColor="text1"/>
          <w:sz w:val="28"/>
          <w:szCs w:val="28"/>
          <w:lang w:val="uk-UA"/>
        </w:rPr>
        <w:t xml:space="preserve">в своїй праці описує одяг, ігри, освіту, виховання дітей від Середньовіччя до Нового часу. Однака його праця є відомою тим, що викликало велику кількість суперечок через </w:t>
      </w:r>
      <w:r w:rsidR="003D6555" w:rsidRPr="006B0913">
        <w:rPr>
          <w:rFonts w:ascii="Times New Roman" w:hAnsi="Times New Roman" w:cs="Times New Roman"/>
          <w:color w:val="000000" w:themeColor="text1"/>
          <w:sz w:val="28"/>
          <w:szCs w:val="28"/>
          <w:lang w:val="uk-UA"/>
        </w:rPr>
        <w:t>його висновок</w:t>
      </w:r>
      <w:r w:rsidR="00D47609" w:rsidRPr="006B0913">
        <w:rPr>
          <w:rFonts w:ascii="Times New Roman" w:hAnsi="Times New Roman" w:cs="Times New Roman"/>
          <w:color w:val="000000" w:themeColor="text1"/>
          <w:sz w:val="28"/>
          <w:szCs w:val="28"/>
          <w:lang w:val="uk-UA"/>
        </w:rPr>
        <w:t xml:space="preserve"> про те, що любов до дітей виразилась лише у XVII ст. Т.В. Орлова в своїй праці «</w:t>
      </w:r>
      <w:r w:rsidR="00D47609" w:rsidRPr="006B0913">
        <w:rPr>
          <w:rStyle w:val="aa"/>
          <w:rFonts w:ascii="Times New Roman" w:hAnsi="Times New Roman" w:cs="Times New Roman"/>
          <w:i w:val="0"/>
          <w:iCs w:val="0"/>
          <w:color w:val="47433F"/>
          <w:sz w:val="28"/>
          <w:szCs w:val="28"/>
          <w:lang w:val="uk-UA"/>
        </w:rPr>
        <w:t xml:space="preserve">Історія дитинства - новий напрямок соціальної історії України» пише, що спершу цю тезу наукове товариство підтримало. Його </w:t>
      </w:r>
      <w:r w:rsidR="00EE37E9" w:rsidRPr="006B0913">
        <w:rPr>
          <w:rStyle w:val="aa"/>
          <w:rFonts w:ascii="Times New Roman" w:hAnsi="Times New Roman" w:cs="Times New Roman"/>
          <w:i w:val="0"/>
          <w:iCs w:val="0"/>
          <w:color w:val="47433F"/>
          <w:sz w:val="28"/>
          <w:szCs w:val="28"/>
          <w:lang w:val="uk-UA"/>
        </w:rPr>
        <w:t xml:space="preserve">тези дотримувався </w:t>
      </w:r>
      <w:r w:rsidR="00EE37E9" w:rsidRPr="006B0913">
        <w:rPr>
          <w:rFonts w:ascii="Times New Roman" w:hAnsi="Times New Roman" w:cs="Times New Roman"/>
          <w:color w:val="000000" w:themeColor="text1"/>
          <w:sz w:val="28"/>
          <w:szCs w:val="28"/>
          <w:lang w:val="uk-UA"/>
        </w:rPr>
        <w:t xml:space="preserve">Л. </w:t>
      </w:r>
      <w:proofErr w:type="spellStart"/>
      <w:r w:rsidR="00EE37E9" w:rsidRPr="006B0913">
        <w:rPr>
          <w:rFonts w:ascii="Times New Roman" w:hAnsi="Times New Roman" w:cs="Times New Roman"/>
          <w:color w:val="000000" w:themeColor="text1"/>
          <w:sz w:val="28"/>
          <w:szCs w:val="28"/>
          <w:lang w:val="uk-UA"/>
        </w:rPr>
        <w:t>Демоз</w:t>
      </w:r>
      <w:proofErr w:type="spellEnd"/>
      <w:r w:rsidR="00EE37E9" w:rsidRPr="006B0913">
        <w:rPr>
          <w:rFonts w:ascii="Times New Roman" w:hAnsi="Times New Roman" w:cs="Times New Roman"/>
          <w:color w:val="000000" w:themeColor="text1"/>
          <w:sz w:val="28"/>
          <w:szCs w:val="28"/>
          <w:lang w:val="uk-UA"/>
        </w:rPr>
        <w:t xml:space="preserve">, Ж. </w:t>
      </w:r>
      <w:proofErr w:type="spellStart"/>
      <w:r w:rsidR="00EE37E9" w:rsidRPr="006B0913">
        <w:rPr>
          <w:rFonts w:ascii="Times New Roman" w:hAnsi="Times New Roman" w:cs="Times New Roman"/>
          <w:color w:val="000000" w:themeColor="text1"/>
          <w:sz w:val="28"/>
          <w:szCs w:val="28"/>
          <w:lang w:val="uk-UA"/>
        </w:rPr>
        <w:t>Фландрен</w:t>
      </w:r>
      <w:proofErr w:type="spellEnd"/>
      <w:r w:rsidR="00EE37E9" w:rsidRPr="006B0913">
        <w:rPr>
          <w:rFonts w:ascii="Times New Roman" w:hAnsi="Times New Roman" w:cs="Times New Roman"/>
          <w:color w:val="000000" w:themeColor="text1"/>
          <w:sz w:val="28"/>
          <w:szCs w:val="28"/>
          <w:lang w:val="uk-UA"/>
        </w:rPr>
        <w:t xml:space="preserve">, Е. </w:t>
      </w:r>
      <w:proofErr w:type="spellStart"/>
      <w:r w:rsidR="00EE37E9" w:rsidRPr="006B0913">
        <w:rPr>
          <w:rFonts w:ascii="Times New Roman" w:hAnsi="Times New Roman" w:cs="Times New Roman"/>
          <w:color w:val="000000" w:themeColor="text1"/>
          <w:sz w:val="28"/>
          <w:szCs w:val="28"/>
          <w:lang w:val="uk-UA"/>
        </w:rPr>
        <w:t>Шортер</w:t>
      </w:r>
      <w:proofErr w:type="spellEnd"/>
      <w:r w:rsidR="00EE37E9" w:rsidRPr="006B0913">
        <w:rPr>
          <w:rFonts w:ascii="Times New Roman" w:hAnsi="Times New Roman" w:cs="Times New Roman"/>
          <w:color w:val="000000" w:themeColor="text1"/>
          <w:sz w:val="28"/>
          <w:szCs w:val="28"/>
          <w:lang w:val="uk-UA"/>
        </w:rPr>
        <w:t>, Л. Стоун, Е.</w:t>
      </w:r>
      <w:r w:rsidR="00801D70">
        <w:rPr>
          <w:rFonts w:ascii="Times New Roman" w:hAnsi="Times New Roman" w:cs="Times New Roman"/>
          <w:color w:val="000000" w:themeColor="text1"/>
          <w:sz w:val="28"/>
          <w:szCs w:val="28"/>
          <w:lang w:val="uk-UA"/>
        </w:rPr>
        <w:t> </w:t>
      </w:r>
      <w:proofErr w:type="spellStart"/>
      <w:r w:rsidR="00EE37E9" w:rsidRPr="006B0913">
        <w:rPr>
          <w:rFonts w:ascii="Times New Roman" w:hAnsi="Times New Roman" w:cs="Times New Roman"/>
          <w:color w:val="000000" w:themeColor="text1"/>
          <w:sz w:val="28"/>
          <w:szCs w:val="28"/>
          <w:lang w:val="uk-UA"/>
        </w:rPr>
        <w:t>Бадинтер</w:t>
      </w:r>
      <w:proofErr w:type="spellEnd"/>
      <w:r w:rsidR="00EE37E9" w:rsidRPr="006B0913">
        <w:rPr>
          <w:rFonts w:ascii="Times New Roman" w:hAnsi="Times New Roman" w:cs="Times New Roman"/>
          <w:color w:val="000000" w:themeColor="text1"/>
          <w:sz w:val="28"/>
          <w:szCs w:val="28"/>
          <w:lang w:val="uk-UA"/>
        </w:rPr>
        <w:t xml:space="preserve">. </w:t>
      </w:r>
    </w:p>
    <w:p w14:paraId="4B4D353B" w14:textId="0CB07252" w:rsidR="00E70309" w:rsidRPr="006B0913" w:rsidRDefault="00D40E7A"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Спростування цієї тези починається </w:t>
      </w:r>
      <w:r w:rsidR="00EE37E9" w:rsidRPr="006B0913">
        <w:rPr>
          <w:rFonts w:ascii="Times New Roman" w:hAnsi="Times New Roman" w:cs="Times New Roman"/>
          <w:color w:val="000000" w:themeColor="text1"/>
          <w:sz w:val="28"/>
          <w:szCs w:val="28"/>
          <w:lang w:val="uk-UA"/>
        </w:rPr>
        <w:t xml:space="preserve">з 80- х років XX ст., коли </w:t>
      </w:r>
      <w:r w:rsidRPr="006B0913">
        <w:rPr>
          <w:rFonts w:ascii="Times New Roman" w:hAnsi="Times New Roman" w:cs="Times New Roman"/>
          <w:color w:val="000000" w:themeColor="text1"/>
          <w:sz w:val="28"/>
          <w:szCs w:val="28"/>
          <w:lang w:val="uk-UA"/>
        </w:rPr>
        <w:t>історики починають більше досліджувати щоденники та листування</w:t>
      </w:r>
      <w:r w:rsidR="006A5777" w:rsidRPr="006B0913">
        <w:rPr>
          <w:rFonts w:ascii="Times New Roman" w:hAnsi="Times New Roman" w:cs="Times New Roman"/>
          <w:color w:val="000000" w:themeColor="text1"/>
          <w:sz w:val="28"/>
          <w:szCs w:val="28"/>
          <w:lang w:val="uk-UA"/>
        </w:rPr>
        <w:t xml:space="preserve">. Проти концепції Ф. </w:t>
      </w:r>
      <w:proofErr w:type="spellStart"/>
      <w:r w:rsidR="006A5777" w:rsidRPr="006B0913">
        <w:rPr>
          <w:rFonts w:ascii="Times New Roman" w:hAnsi="Times New Roman" w:cs="Times New Roman"/>
          <w:color w:val="000000" w:themeColor="text1"/>
          <w:sz w:val="28"/>
          <w:szCs w:val="28"/>
          <w:lang w:val="uk-UA"/>
        </w:rPr>
        <w:t>Ар’єс</w:t>
      </w:r>
      <w:proofErr w:type="spellEnd"/>
      <w:r w:rsidR="006A5777" w:rsidRPr="006B0913">
        <w:rPr>
          <w:rFonts w:ascii="Times New Roman" w:hAnsi="Times New Roman" w:cs="Times New Roman"/>
          <w:color w:val="000000" w:themeColor="text1"/>
          <w:sz w:val="28"/>
          <w:szCs w:val="28"/>
          <w:lang w:val="uk-UA"/>
        </w:rPr>
        <w:t xml:space="preserve"> виступали </w:t>
      </w:r>
      <w:r w:rsidR="00D47609" w:rsidRPr="006B0913">
        <w:rPr>
          <w:rFonts w:ascii="Times New Roman" w:hAnsi="Times New Roman" w:cs="Times New Roman"/>
          <w:color w:val="000000" w:themeColor="text1"/>
          <w:sz w:val="28"/>
          <w:szCs w:val="28"/>
          <w:lang w:val="uk-UA"/>
        </w:rPr>
        <w:t xml:space="preserve">А. </w:t>
      </w:r>
      <w:proofErr w:type="spellStart"/>
      <w:r w:rsidR="00D47609" w:rsidRPr="006B0913">
        <w:rPr>
          <w:rFonts w:ascii="Times New Roman" w:hAnsi="Times New Roman" w:cs="Times New Roman"/>
          <w:color w:val="000000" w:themeColor="text1"/>
          <w:sz w:val="28"/>
          <w:szCs w:val="28"/>
          <w:lang w:val="uk-UA"/>
        </w:rPr>
        <w:t>Макферлей</w:t>
      </w:r>
      <w:proofErr w:type="spellEnd"/>
      <w:r w:rsidR="00D47609" w:rsidRPr="006B0913">
        <w:rPr>
          <w:rFonts w:ascii="Times New Roman" w:hAnsi="Times New Roman" w:cs="Times New Roman"/>
          <w:color w:val="000000" w:themeColor="text1"/>
          <w:sz w:val="28"/>
          <w:szCs w:val="28"/>
          <w:lang w:val="uk-UA"/>
        </w:rPr>
        <w:t xml:space="preserve">, Л. Поллок, </w:t>
      </w:r>
      <w:proofErr w:type="spellStart"/>
      <w:r w:rsidR="00D47609" w:rsidRPr="006B0913">
        <w:rPr>
          <w:rFonts w:ascii="Times New Roman" w:hAnsi="Times New Roman" w:cs="Times New Roman"/>
          <w:color w:val="000000" w:themeColor="text1"/>
          <w:sz w:val="28"/>
          <w:szCs w:val="28"/>
          <w:lang w:val="uk-UA"/>
        </w:rPr>
        <w:t>Дж</w:t>
      </w:r>
      <w:proofErr w:type="spellEnd"/>
      <w:r w:rsidR="00D47609" w:rsidRPr="006B0913">
        <w:rPr>
          <w:rFonts w:ascii="Times New Roman" w:hAnsi="Times New Roman" w:cs="Times New Roman"/>
          <w:color w:val="000000" w:themeColor="text1"/>
          <w:sz w:val="28"/>
          <w:szCs w:val="28"/>
          <w:lang w:val="uk-UA"/>
        </w:rPr>
        <w:t xml:space="preserve">. </w:t>
      </w:r>
      <w:proofErr w:type="spellStart"/>
      <w:r w:rsidR="00D47609" w:rsidRPr="006B0913">
        <w:rPr>
          <w:rFonts w:ascii="Times New Roman" w:hAnsi="Times New Roman" w:cs="Times New Roman"/>
          <w:color w:val="000000" w:themeColor="text1"/>
          <w:sz w:val="28"/>
          <w:szCs w:val="28"/>
          <w:lang w:val="uk-UA"/>
        </w:rPr>
        <w:t>Босуел</w:t>
      </w:r>
      <w:proofErr w:type="spellEnd"/>
      <w:r w:rsidR="00D47609" w:rsidRPr="006B0913">
        <w:rPr>
          <w:rFonts w:ascii="Times New Roman" w:hAnsi="Times New Roman" w:cs="Times New Roman"/>
          <w:color w:val="000000" w:themeColor="text1"/>
          <w:sz w:val="28"/>
          <w:szCs w:val="28"/>
          <w:lang w:val="uk-UA"/>
        </w:rPr>
        <w:t xml:space="preserve">, Ш. </w:t>
      </w:r>
      <w:proofErr w:type="spellStart"/>
      <w:r w:rsidR="00D47609" w:rsidRPr="006B0913">
        <w:rPr>
          <w:rFonts w:ascii="Times New Roman" w:hAnsi="Times New Roman" w:cs="Times New Roman"/>
          <w:color w:val="000000" w:themeColor="text1"/>
          <w:sz w:val="28"/>
          <w:szCs w:val="28"/>
          <w:lang w:val="uk-UA"/>
        </w:rPr>
        <w:t>Шахар</w:t>
      </w:r>
      <w:proofErr w:type="spellEnd"/>
      <w:r w:rsidR="006A5777" w:rsidRPr="006B0913">
        <w:rPr>
          <w:rFonts w:ascii="Times New Roman" w:hAnsi="Times New Roman" w:cs="Times New Roman"/>
          <w:color w:val="000000" w:themeColor="text1"/>
          <w:sz w:val="28"/>
          <w:szCs w:val="28"/>
          <w:lang w:val="uk-UA"/>
        </w:rPr>
        <w:t>, які доводили шлюб за домовленістю та висока смертність дітей н</w:t>
      </w:r>
      <w:r w:rsidR="00C91DDD">
        <w:rPr>
          <w:rFonts w:ascii="Times New Roman" w:hAnsi="Times New Roman" w:cs="Times New Roman"/>
          <w:color w:val="000000" w:themeColor="text1"/>
          <w:sz w:val="28"/>
          <w:szCs w:val="28"/>
          <w:lang w:val="uk-UA"/>
        </w:rPr>
        <w:t>е</w:t>
      </w:r>
      <w:r w:rsidR="006A5777" w:rsidRPr="006B0913">
        <w:rPr>
          <w:rFonts w:ascii="Times New Roman" w:hAnsi="Times New Roman" w:cs="Times New Roman"/>
          <w:color w:val="000000" w:themeColor="text1"/>
          <w:sz w:val="28"/>
          <w:szCs w:val="28"/>
          <w:lang w:val="uk-UA"/>
        </w:rPr>
        <w:t xml:space="preserve"> впливало на любов батьків до дітей.</w:t>
      </w:r>
      <w:r w:rsidR="00E70309" w:rsidRPr="006B0913">
        <w:rPr>
          <w:rStyle w:val="a9"/>
          <w:rFonts w:ascii="Times New Roman" w:hAnsi="Times New Roman" w:cs="Times New Roman"/>
          <w:color w:val="000000" w:themeColor="text1"/>
          <w:sz w:val="28"/>
          <w:szCs w:val="28"/>
          <w:lang w:val="uk-UA"/>
        </w:rPr>
        <w:footnoteReference w:id="1"/>
      </w:r>
      <w:r w:rsidR="007B7696" w:rsidRPr="006B0913">
        <w:rPr>
          <w:rFonts w:ascii="Times New Roman" w:hAnsi="Times New Roman" w:cs="Times New Roman"/>
          <w:color w:val="000000" w:themeColor="text1"/>
          <w:sz w:val="28"/>
          <w:szCs w:val="28"/>
          <w:lang w:val="uk-UA"/>
        </w:rPr>
        <w:t xml:space="preserve"> В</w:t>
      </w:r>
      <w:r w:rsidR="00C91DDD">
        <w:rPr>
          <w:rFonts w:ascii="Times New Roman" w:hAnsi="Times New Roman" w:cs="Times New Roman"/>
          <w:color w:val="000000" w:themeColor="text1"/>
          <w:sz w:val="28"/>
          <w:szCs w:val="28"/>
          <w:lang w:val="uk-UA"/>
        </w:rPr>
        <w:t>одночас</w:t>
      </w:r>
      <w:r w:rsidR="007B7696" w:rsidRPr="006B0913">
        <w:rPr>
          <w:rFonts w:ascii="Times New Roman" w:hAnsi="Times New Roman" w:cs="Times New Roman"/>
          <w:color w:val="000000" w:themeColor="text1"/>
          <w:sz w:val="28"/>
          <w:szCs w:val="28"/>
          <w:lang w:val="uk-UA"/>
        </w:rPr>
        <w:t xml:space="preserve"> зростає присутн</w:t>
      </w:r>
      <w:r w:rsidR="00C91DDD">
        <w:rPr>
          <w:rFonts w:ascii="Times New Roman" w:hAnsi="Times New Roman" w:cs="Times New Roman"/>
          <w:color w:val="000000" w:themeColor="text1"/>
          <w:sz w:val="28"/>
          <w:szCs w:val="28"/>
          <w:lang w:val="uk-UA"/>
        </w:rPr>
        <w:t>ість</w:t>
      </w:r>
      <w:r w:rsidR="007B7696" w:rsidRPr="006B0913">
        <w:rPr>
          <w:rFonts w:ascii="Times New Roman" w:hAnsi="Times New Roman" w:cs="Times New Roman"/>
          <w:color w:val="000000" w:themeColor="text1"/>
          <w:sz w:val="28"/>
          <w:szCs w:val="28"/>
          <w:lang w:val="uk-UA"/>
        </w:rPr>
        <w:t xml:space="preserve"> жінок в історичній галузі та збільшення кількості робіт з історії жінок та гендерних досліджень, що теж сприяє розвитку думок про дитинство. Такі </w:t>
      </w:r>
      <w:proofErr w:type="spellStart"/>
      <w:r w:rsidR="007B7696" w:rsidRPr="006B0913">
        <w:rPr>
          <w:rFonts w:ascii="Times New Roman" w:hAnsi="Times New Roman" w:cs="Times New Roman"/>
          <w:color w:val="000000" w:themeColor="text1"/>
          <w:sz w:val="28"/>
          <w:szCs w:val="28"/>
          <w:lang w:val="uk-UA"/>
        </w:rPr>
        <w:t>науковиці</w:t>
      </w:r>
      <w:proofErr w:type="spellEnd"/>
      <w:r w:rsidR="007B7696" w:rsidRPr="006B0913">
        <w:rPr>
          <w:rFonts w:ascii="Times New Roman" w:hAnsi="Times New Roman" w:cs="Times New Roman"/>
          <w:color w:val="000000" w:themeColor="text1"/>
          <w:sz w:val="28"/>
          <w:szCs w:val="28"/>
          <w:lang w:val="uk-UA"/>
        </w:rPr>
        <w:t xml:space="preserve">, як </w:t>
      </w:r>
      <w:proofErr w:type="spellStart"/>
      <w:r w:rsidR="007B7696" w:rsidRPr="006B0913">
        <w:rPr>
          <w:rFonts w:ascii="Times New Roman" w:hAnsi="Times New Roman" w:cs="Times New Roman"/>
          <w:color w:val="000000" w:themeColor="text1"/>
          <w:sz w:val="28"/>
          <w:szCs w:val="28"/>
          <w:lang w:val="uk-UA"/>
        </w:rPr>
        <w:t>Лоран</w:t>
      </w:r>
      <w:proofErr w:type="spellEnd"/>
      <w:r w:rsidR="007B7696" w:rsidRPr="006B0913">
        <w:rPr>
          <w:rFonts w:ascii="Times New Roman" w:hAnsi="Times New Roman" w:cs="Times New Roman"/>
          <w:color w:val="000000" w:themeColor="text1"/>
          <w:sz w:val="28"/>
          <w:szCs w:val="28"/>
          <w:lang w:val="uk-UA"/>
        </w:rPr>
        <w:t xml:space="preserve">, </w:t>
      </w:r>
      <w:proofErr w:type="spellStart"/>
      <w:r w:rsidR="007B7696" w:rsidRPr="006B0913">
        <w:rPr>
          <w:rFonts w:ascii="Times New Roman" w:hAnsi="Times New Roman" w:cs="Times New Roman"/>
          <w:color w:val="000000" w:themeColor="text1"/>
          <w:sz w:val="28"/>
          <w:szCs w:val="28"/>
          <w:lang w:val="uk-UA"/>
        </w:rPr>
        <w:t>Грайльсаммер</w:t>
      </w:r>
      <w:proofErr w:type="spellEnd"/>
      <w:r w:rsidR="007B7696" w:rsidRPr="006B0913">
        <w:rPr>
          <w:rFonts w:ascii="Times New Roman" w:hAnsi="Times New Roman" w:cs="Times New Roman"/>
          <w:color w:val="000000" w:themeColor="text1"/>
          <w:sz w:val="28"/>
          <w:szCs w:val="28"/>
          <w:lang w:val="uk-UA"/>
        </w:rPr>
        <w:t xml:space="preserve">, </w:t>
      </w:r>
      <w:proofErr w:type="spellStart"/>
      <w:r w:rsidR="007B7696" w:rsidRPr="006B0913">
        <w:rPr>
          <w:rFonts w:ascii="Times New Roman" w:hAnsi="Times New Roman" w:cs="Times New Roman"/>
          <w:color w:val="000000" w:themeColor="text1"/>
          <w:sz w:val="28"/>
          <w:szCs w:val="28"/>
          <w:lang w:val="uk-UA"/>
        </w:rPr>
        <w:t>Клапіш-Цубер</w:t>
      </w:r>
      <w:proofErr w:type="spellEnd"/>
      <w:r w:rsidR="007B7696" w:rsidRPr="006B0913">
        <w:rPr>
          <w:rFonts w:ascii="Times New Roman" w:hAnsi="Times New Roman" w:cs="Times New Roman"/>
          <w:color w:val="000000" w:themeColor="text1"/>
          <w:sz w:val="28"/>
          <w:szCs w:val="28"/>
          <w:lang w:val="uk-UA"/>
        </w:rPr>
        <w:t xml:space="preserve"> та </w:t>
      </w:r>
      <w:proofErr w:type="spellStart"/>
      <w:r w:rsidR="007B7696" w:rsidRPr="006B0913">
        <w:rPr>
          <w:rFonts w:ascii="Times New Roman" w:hAnsi="Times New Roman" w:cs="Times New Roman"/>
          <w:color w:val="000000" w:themeColor="text1"/>
          <w:sz w:val="28"/>
          <w:szCs w:val="28"/>
          <w:lang w:val="uk-UA"/>
        </w:rPr>
        <w:t>Перро</w:t>
      </w:r>
      <w:proofErr w:type="spellEnd"/>
      <w:r w:rsidR="007B7696" w:rsidRPr="006B0913">
        <w:rPr>
          <w:rFonts w:ascii="Times New Roman" w:hAnsi="Times New Roman" w:cs="Times New Roman"/>
          <w:color w:val="000000" w:themeColor="text1"/>
          <w:sz w:val="28"/>
          <w:szCs w:val="28"/>
          <w:lang w:val="uk-UA"/>
        </w:rPr>
        <w:t xml:space="preserve"> проводять дослідження про материнство, вагітність, пологи, грудне вигодовування, харчування, тобто про методи взаємовідносин жіночого світу зі світом дітей.</w:t>
      </w:r>
      <w:r w:rsidR="007B7696" w:rsidRPr="006B0913">
        <w:rPr>
          <w:rStyle w:val="a9"/>
          <w:rFonts w:ascii="Times New Roman" w:hAnsi="Times New Roman" w:cs="Times New Roman"/>
          <w:color w:val="000000" w:themeColor="text1"/>
          <w:sz w:val="28"/>
          <w:szCs w:val="28"/>
          <w:lang w:val="uk-UA"/>
        </w:rPr>
        <w:footnoteReference w:id="2"/>
      </w:r>
    </w:p>
    <w:p w14:paraId="6BFFE349" w14:textId="20137F7D" w:rsidR="00A56E6C" w:rsidRPr="006B0913" w:rsidRDefault="00801D70"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006A5777" w:rsidRPr="006B0913">
        <w:rPr>
          <w:rFonts w:ascii="Times New Roman" w:hAnsi="Times New Roman" w:cs="Times New Roman"/>
          <w:color w:val="000000" w:themeColor="text1"/>
          <w:sz w:val="28"/>
          <w:szCs w:val="28"/>
          <w:lang w:val="uk-UA"/>
        </w:rPr>
        <w:t xml:space="preserve"> 90-х роках це питання переросло на новий рівень після того, як науковці, як Л. </w:t>
      </w:r>
      <w:proofErr w:type="spellStart"/>
      <w:r w:rsidR="006A5777" w:rsidRPr="006B0913">
        <w:rPr>
          <w:rFonts w:ascii="Times New Roman" w:hAnsi="Times New Roman" w:cs="Times New Roman"/>
          <w:color w:val="000000" w:themeColor="text1"/>
          <w:sz w:val="28"/>
          <w:szCs w:val="28"/>
          <w:lang w:val="uk-UA"/>
        </w:rPr>
        <w:t>Хаас</w:t>
      </w:r>
      <w:proofErr w:type="spellEnd"/>
      <w:r w:rsidR="006A5777" w:rsidRPr="006B0913">
        <w:rPr>
          <w:rFonts w:ascii="Times New Roman" w:hAnsi="Times New Roman" w:cs="Times New Roman"/>
          <w:color w:val="000000" w:themeColor="text1"/>
          <w:sz w:val="28"/>
          <w:szCs w:val="28"/>
          <w:lang w:val="uk-UA"/>
        </w:rPr>
        <w:t xml:space="preserve">, Б. Робертс, І. </w:t>
      </w:r>
      <w:proofErr w:type="spellStart"/>
      <w:r w:rsidR="006A5777" w:rsidRPr="006B0913">
        <w:rPr>
          <w:rFonts w:ascii="Times New Roman" w:hAnsi="Times New Roman" w:cs="Times New Roman"/>
          <w:color w:val="000000" w:themeColor="text1"/>
          <w:sz w:val="28"/>
          <w:szCs w:val="28"/>
          <w:lang w:val="uk-UA"/>
        </w:rPr>
        <w:t>Краусман</w:t>
      </w:r>
      <w:proofErr w:type="spellEnd"/>
      <w:r w:rsidR="006A5777" w:rsidRPr="006B0913">
        <w:rPr>
          <w:rFonts w:ascii="Times New Roman" w:hAnsi="Times New Roman" w:cs="Times New Roman"/>
          <w:color w:val="000000" w:themeColor="text1"/>
          <w:sz w:val="28"/>
          <w:szCs w:val="28"/>
          <w:lang w:val="uk-UA"/>
        </w:rPr>
        <w:t xml:space="preserve"> Бен-Амос, П. </w:t>
      </w:r>
      <w:proofErr w:type="spellStart"/>
      <w:r w:rsidR="006A5777" w:rsidRPr="006B0913">
        <w:rPr>
          <w:rFonts w:ascii="Times New Roman" w:hAnsi="Times New Roman" w:cs="Times New Roman"/>
          <w:color w:val="000000" w:themeColor="text1"/>
          <w:sz w:val="28"/>
          <w:szCs w:val="28"/>
          <w:lang w:val="uk-UA"/>
        </w:rPr>
        <w:t>Гріффітс</w:t>
      </w:r>
      <w:proofErr w:type="spellEnd"/>
      <w:r w:rsidR="006A5777" w:rsidRPr="006B0913">
        <w:rPr>
          <w:rFonts w:ascii="Times New Roman" w:hAnsi="Times New Roman" w:cs="Times New Roman"/>
          <w:color w:val="000000" w:themeColor="text1"/>
          <w:sz w:val="28"/>
          <w:szCs w:val="28"/>
          <w:lang w:val="uk-UA"/>
        </w:rPr>
        <w:t xml:space="preserve"> та</w:t>
      </w:r>
      <w:r w:rsidR="00FA5F1B" w:rsidRPr="006B0913">
        <w:rPr>
          <w:rFonts w:ascii="Times New Roman" w:hAnsi="Times New Roman" w:cs="Times New Roman"/>
          <w:color w:val="000000" w:themeColor="text1"/>
          <w:sz w:val="28"/>
          <w:szCs w:val="28"/>
          <w:lang w:val="uk-UA"/>
        </w:rPr>
        <w:t xml:space="preserve"> «почали досліджувати </w:t>
      </w:r>
      <w:r w:rsidR="00FA5F1B" w:rsidRPr="006B0913">
        <w:rPr>
          <w:rFonts w:ascii="Times New Roman" w:hAnsi="Times New Roman" w:cs="Times New Roman"/>
          <w:color w:val="000000" w:themeColor="text1"/>
          <w:sz w:val="28"/>
          <w:szCs w:val="28"/>
          <w:lang w:val="uk-UA"/>
        </w:rPr>
        <w:lastRenderedPageBreak/>
        <w:t>окремі практики виховання дітей, вивчати дрібніші соціальні групи, використовувати географічний підхід та експериментувати із новими інтерпретаціями»</w:t>
      </w:r>
      <w:r w:rsidR="00FA5F1B" w:rsidRPr="006B0913">
        <w:rPr>
          <w:rStyle w:val="a9"/>
          <w:rFonts w:ascii="Times New Roman" w:hAnsi="Times New Roman" w:cs="Times New Roman"/>
          <w:color w:val="000000" w:themeColor="text1"/>
          <w:sz w:val="28"/>
          <w:szCs w:val="28"/>
          <w:lang w:val="uk-UA"/>
        </w:rPr>
        <w:footnoteReference w:id="3"/>
      </w:r>
    </w:p>
    <w:p w14:paraId="52BF52F7" w14:textId="748EEC96" w:rsidR="00AD23F9" w:rsidRPr="006B0913" w:rsidRDefault="00AD23F9"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Говорючу про того, хто першим присвятив увагу родині в епоху італійського Відродження, </w:t>
      </w:r>
      <w:r w:rsidR="0022695E" w:rsidRPr="006B0913">
        <w:rPr>
          <w:rFonts w:ascii="Times New Roman" w:hAnsi="Times New Roman" w:cs="Times New Roman"/>
          <w:color w:val="000000" w:themeColor="text1"/>
          <w:sz w:val="28"/>
          <w:szCs w:val="28"/>
          <w:lang w:val="uk-UA"/>
        </w:rPr>
        <w:t xml:space="preserve">в праці </w:t>
      </w:r>
      <w:proofErr w:type="spellStart"/>
      <w:r w:rsidR="0022695E" w:rsidRPr="006B0913">
        <w:rPr>
          <w:rFonts w:ascii="Times New Roman" w:hAnsi="Times New Roman" w:cs="Times New Roman"/>
          <w:color w:val="000000" w:themeColor="text1"/>
          <w:sz w:val="28"/>
          <w:szCs w:val="28"/>
          <w:lang w:val="uk-UA"/>
        </w:rPr>
        <w:t>Дж</w:t>
      </w:r>
      <w:proofErr w:type="spellEnd"/>
      <w:r w:rsidR="0022695E" w:rsidRPr="006B0913">
        <w:rPr>
          <w:rFonts w:ascii="Times New Roman" w:hAnsi="Times New Roman" w:cs="Times New Roman"/>
          <w:color w:val="000000" w:themeColor="text1"/>
          <w:sz w:val="28"/>
          <w:szCs w:val="28"/>
          <w:lang w:val="uk-UA"/>
        </w:rPr>
        <w:t xml:space="preserve">. </w:t>
      </w:r>
      <w:proofErr w:type="spellStart"/>
      <w:r w:rsidR="0022695E" w:rsidRPr="006B0913">
        <w:rPr>
          <w:rFonts w:ascii="Times New Roman" w:hAnsi="Times New Roman" w:cs="Times New Roman"/>
          <w:color w:val="000000" w:themeColor="text1"/>
          <w:sz w:val="28"/>
          <w:szCs w:val="28"/>
          <w:lang w:val="uk-UA"/>
        </w:rPr>
        <w:t>Кіршера</w:t>
      </w:r>
      <w:proofErr w:type="spellEnd"/>
      <w:r w:rsidR="0022695E" w:rsidRPr="006B0913">
        <w:rPr>
          <w:rFonts w:ascii="Times New Roman" w:hAnsi="Times New Roman" w:cs="Times New Roman"/>
          <w:color w:val="000000" w:themeColor="text1"/>
          <w:sz w:val="28"/>
          <w:szCs w:val="28"/>
          <w:lang w:val="uk-UA"/>
        </w:rPr>
        <w:t xml:space="preserve"> згадується, що це був італієць Ніно </w:t>
      </w:r>
      <w:proofErr w:type="spellStart"/>
      <w:r w:rsidR="0022695E" w:rsidRPr="006B0913">
        <w:rPr>
          <w:rFonts w:ascii="Times New Roman" w:hAnsi="Times New Roman" w:cs="Times New Roman"/>
          <w:color w:val="000000" w:themeColor="text1"/>
          <w:sz w:val="28"/>
          <w:szCs w:val="28"/>
          <w:lang w:val="uk-UA"/>
        </w:rPr>
        <w:t>Тамасії</w:t>
      </w:r>
      <w:proofErr w:type="spellEnd"/>
      <w:r w:rsidR="0022695E" w:rsidRPr="006B0913">
        <w:rPr>
          <w:rFonts w:ascii="Times New Roman" w:hAnsi="Times New Roman" w:cs="Times New Roman"/>
          <w:color w:val="000000" w:themeColor="text1"/>
          <w:sz w:val="28"/>
          <w:szCs w:val="28"/>
          <w:lang w:val="uk-UA"/>
        </w:rPr>
        <w:t xml:space="preserve">, який в 1910 році написав працю «Італійська сім'я у XV та XVI століттях», який вів тезу, що </w:t>
      </w:r>
      <w:proofErr w:type="spellStart"/>
      <w:r w:rsidRPr="006B0913">
        <w:rPr>
          <w:rFonts w:ascii="Times New Roman" w:hAnsi="Times New Roman" w:cs="Times New Roman"/>
          <w:color w:val="000000" w:themeColor="text1"/>
          <w:sz w:val="28"/>
          <w:szCs w:val="28"/>
          <w:lang w:val="uk-UA"/>
        </w:rPr>
        <w:t>агнатичні</w:t>
      </w:r>
      <w:proofErr w:type="spellEnd"/>
      <w:r w:rsidRPr="006B0913">
        <w:rPr>
          <w:rFonts w:ascii="Times New Roman" w:hAnsi="Times New Roman" w:cs="Times New Roman"/>
          <w:color w:val="000000" w:themeColor="text1"/>
          <w:sz w:val="28"/>
          <w:szCs w:val="28"/>
          <w:lang w:val="uk-UA"/>
        </w:rPr>
        <w:t xml:space="preserve"> лінії пізнього Середньовіччя почали розчинятися в епоху Відродження в тісні сучасні сім'ї, що ґрунтуються на подружній парі та їхніх неодружених діт</w:t>
      </w:r>
      <w:r w:rsidR="00C91DDD">
        <w:rPr>
          <w:rFonts w:ascii="Times New Roman" w:hAnsi="Times New Roman" w:cs="Times New Roman"/>
          <w:color w:val="000000" w:themeColor="text1"/>
          <w:sz w:val="28"/>
          <w:szCs w:val="28"/>
          <w:lang w:val="uk-UA"/>
        </w:rPr>
        <w:t>ей</w:t>
      </w:r>
      <w:r w:rsidRPr="006B0913">
        <w:rPr>
          <w:rFonts w:ascii="Times New Roman" w:hAnsi="Times New Roman" w:cs="Times New Roman"/>
          <w:color w:val="000000" w:themeColor="text1"/>
          <w:sz w:val="28"/>
          <w:szCs w:val="28"/>
          <w:lang w:val="uk-UA"/>
        </w:rPr>
        <w:t xml:space="preserve">. </w:t>
      </w:r>
      <w:r w:rsidR="0022695E" w:rsidRPr="006B0913">
        <w:rPr>
          <w:rFonts w:ascii="Times New Roman" w:hAnsi="Times New Roman" w:cs="Times New Roman"/>
          <w:color w:val="000000" w:themeColor="text1"/>
          <w:sz w:val="28"/>
          <w:szCs w:val="28"/>
          <w:lang w:val="uk-UA"/>
        </w:rPr>
        <w:t xml:space="preserve">Там же він перший описав вплив германських звичаїв, римського цивільного та канонічного права на норми, як правоздатність жінок та процеси спадковості </w:t>
      </w:r>
      <w:r w:rsidRPr="006B0913">
        <w:rPr>
          <w:rFonts w:ascii="Times New Roman" w:hAnsi="Times New Roman" w:cs="Times New Roman"/>
          <w:color w:val="000000" w:themeColor="text1"/>
          <w:sz w:val="28"/>
          <w:szCs w:val="28"/>
          <w:lang w:val="uk-UA"/>
        </w:rPr>
        <w:t xml:space="preserve">від Альп до Сицилії. </w:t>
      </w:r>
      <w:r w:rsidR="0022695E" w:rsidRPr="006B0913">
        <w:rPr>
          <w:rFonts w:ascii="Times New Roman" w:hAnsi="Times New Roman" w:cs="Times New Roman"/>
          <w:color w:val="000000" w:themeColor="text1"/>
          <w:sz w:val="28"/>
          <w:szCs w:val="28"/>
          <w:lang w:val="uk-UA"/>
        </w:rPr>
        <w:t xml:space="preserve">Наступний розвиток розгляду італійської родини в добу Відродження </w:t>
      </w:r>
      <w:r w:rsidR="00D2478C" w:rsidRPr="006B0913">
        <w:rPr>
          <w:rFonts w:ascii="Times New Roman" w:hAnsi="Times New Roman" w:cs="Times New Roman"/>
          <w:color w:val="000000" w:themeColor="text1"/>
          <w:sz w:val="28"/>
          <w:szCs w:val="28"/>
          <w:lang w:val="uk-UA"/>
        </w:rPr>
        <w:t>починається в 60-х роках ХХ ст</w:t>
      </w:r>
      <w:r w:rsidRPr="006B0913">
        <w:rPr>
          <w:rFonts w:ascii="Times New Roman" w:hAnsi="Times New Roman" w:cs="Times New Roman"/>
          <w:color w:val="000000" w:themeColor="text1"/>
          <w:sz w:val="28"/>
          <w:szCs w:val="28"/>
          <w:lang w:val="uk-UA"/>
        </w:rPr>
        <w:t>.</w:t>
      </w:r>
      <w:r w:rsidRPr="006B0913">
        <w:rPr>
          <w:rStyle w:val="a9"/>
          <w:rFonts w:ascii="Times New Roman" w:hAnsi="Times New Roman" w:cs="Times New Roman"/>
          <w:color w:val="000000" w:themeColor="text1"/>
          <w:sz w:val="28"/>
          <w:szCs w:val="28"/>
          <w:lang w:val="uk-UA"/>
        </w:rPr>
        <w:footnoteReference w:id="4"/>
      </w:r>
    </w:p>
    <w:p w14:paraId="10DEB9DB" w14:textId="6745FDC8" w:rsidR="00D2478C" w:rsidRPr="006B0913" w:rsidRDefault="008D7C1E"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00D2478C" w:rsidRPr="006B0913">
        <w:rPr>
          <w:rFonts w:ascii="Times New Roman" w:hAnsi="Times New Roman" w:cs="Times New Roman"/>
          <w:color w:val="000000" w:themeColor="text1"/>
          <w:sz w:val="28"/>
          <w:szCs w:val="28"/>
          <w:lang w:val="uk-UA"/>
        </w:rPr>
        <w:t xml:space="preserve"> нашому досліджені ми переважно зосередились на </w:t>
      </w:r>
      <w:r w:rsidR="005526DE" w:rsidRPr="006B0913">
        <w:rPr>
          <w:rFonts w:ascii="Times New Roman" w:hAnsi="Times New Roman" w:cs="Times New Roman"/>
          <w:color w:val="000000" w:themeColor="text1"/>
          <w:sz w:val="28"/>
          <w:szCs w:val="28"/>
          <w:lang w:val="uk-UA"/>
        </w:rPr>
        <w:t>за</w:t>
      </w:r>
      <w:r w:rsidR="005526DE">
        <w:rPr>
          <w:rFonts w:ascii="Times New Roman" w:hAnsi="Times New Roman" w:cs="Times New Roman"/>
          <w:color w:val="000000" w:themeColor="text1"/>
          <w:sz w:val="28"/>
          <w:szCs w:val="28"/>
          <w:lang w:val="uk-UA"/>
        </w:rPr>
        <w:t>кордонних</w:t>
      </w:r>
      <w:r w:rsidR="00D2478C" w:rsidRPr="006B0913">
        <w:rPr>
          <w:rFonts w:ascii="Times New Roman" w:hAnsi="Times New Roman" w:cs="Times New Roman"/>
          <w:color w:val="000000" w:themeColor="text1"/>
          <w:sz w:val="28"/>
          <w:szCs w:val="28"/>
          <w:lang w:val="uk-UA"/>
        </w:rPr>
        <w:t xml:space="preserve"> працях науковцях кінця 90-х років ХХ ст. та XXI ст. </w:t>
      </w:r>
      <w:r w:rsidR="00CD7D4E" w:rsidRPr="006B0913">
        <w:rPr>
          <w:rFonts w:ascii="Times New Roman" w:hAnsi="Times New Roman" w:cs="Times New Roman"/>
          <w:color w:val="000000" w:themeColor="text1"/>
          <w:sz w:val="28"/>
          <w:szCs w:val="28"/>
          <w:lang w:val="uk-UA"/>
        </w:rPr>
        <w:t>Основною роботою дослідження стала праця П.Б. Н</w:t>
      </w:r>
      <w:r w:rsidR="00C2761E">
        <w:rPr>
          <w:rFonts w:ascii="Times New Roman" w:hAnsi="Times New Roman" w:cs="Times New Roman"/>
          <w:color w:val="000000" w:themeColor="text1"/>
          <w:sz w:val="28"/>
          <w:szCs w:val="28"/>
          <w:lang w:val="uk-UA"/>
        </w:rPr>
        <w:t>ью</w:t>
      </w:r>
      <w:r w:rsidR="00CD7D4E" w:rsidRPr="006B0913">
        <w:rPr>
          <w:rFonts w:ascii="Times New Roman" w:hAnsi="Times New Roman" w:cs="Times New Roman"/>
          <w:color w:val="000000" w:themeColor="text1"/>
          <w:sz w:val="28"/>
          <w:szCs w:val="28"/>
          <w:lang w:val="uk-UA"/>
        </w:rPr>
        <w:t>ман «</w:t>
      </w:r>
      <w:proofErr w:type="spellStart"/>
      <w:r w:rsidR="00CD7D4E" w:rsidRPr="006B0913">
        <w:rPr>
          <w:rFonts w:ascii="Times New Roman" w:hAnsi="Times New Roman" w:cs="Times New Roman"/>
          <w:color w:val="000000" w:themeColor="text1"/>
          <w:sz w:val="28"/>
          <w:szCs w:val="28"/>
          <w:lang w:val="uk-UA"/>
        </w:rPr>
        <w:t>Дорослішення</w:t>
      </w:r>
      <w:proofErr w:type="spellEnd"/>
      <w:r w:rsidR="00CD7D4E" w:rsidRPr="006B0913">
        <w:rPr>
          <w:rFonts w:ascii="Times New Roman" w:hAnsi="Times New Roman" w:cs="Times New Roman"/>
          <w:color w:val="000000" w:themeColor="text1"/>
          <w:sz w:val="28"/>
          <w:szCs w:val="28"/>
          <w:lang w:val="uk-UA"/>
        </w:rPr>
        <w:t xml:space="preserve"> в Середньовіччі»</w:t>
      </w:r>
      <w:r>
        <w:rPr>
          <w:rFonts w:ascii="Times New Roman" w:hAnsi="Times New Roman" w:cs="Times New Roman"/>
          <w:color w:val="000000" w:themeColor="text1"/>
          <w:sz w:val="28"/>
          <w:szCs w:val="28"/>
          <w:lang w:val="uk-UA"/>
        </w:rPr>
        <w:t>.</w:t>
      </w:r>
      <w:r w:rsidR="00CD7D4E" w:rsidRPr="006B091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У</w:t>
      </w:r>
      <w:r w:rsidR="00CD7D4E" w:rsidRPr="006B0913">
        <w:rPr>
          <w:rFonts w:ascii="Times New Roman" w:hAnsi="Times New Roman" w:cs="Times New Roman"/>
          <w:color w:val="000000" w:themeColor="text1"/>
          <w:sz w:val="28"/>
          <w:szCs w:val="28"/>
          <w:lang w:val="uk-UA"/>
        </w:rPr>
        <w:t xml:space="preserve"> ній він розкриває у весь процес дорослішання дитини від народження та хрещення до її підготовки до кар’єри та опису дорослого життя. З цієї праці</w:t>
      </w:r>
      <w:r w:rsidR="00E220D1" w:rsidRPr="006B0913">
        <w:rPr>
          <w:rFonts w:ascii="Times New Roman" w:hAnsi="Times New Roman" w:cs="Times New Roman"/>
          <w:color w:val="000000" w:themeColor="text1"/>
          <w:sz w:val="28"/>
          <w:szCs w:val="28"/>
          <w:lang w:val="uk-UA"/>
        </w:rPr>
        <w:t xml:space="preserve"> на</w:t>
      </w:r>
      <w:r w:rsidR="005526DE">
        <w:rPr>
          <w:rFonts w:ascii="Times New Roman" w:hAnsi="Times New Roman" w:cs="Times New Roman"/>
          <w:color w:val="000000" w:themeColor="text1"/>
          <w:sz w:val="28"/>
          <w:szCs w:val="28"/>
          <w:lang w:val="uk-UA"/>
        </w:rPr>
        <w:t>м</w:t>
      </w:r>
      <w:r w:rsidR="00E220D1" w:rsidRPr="006B0913">
        <w:rPr>
          <w:rFonts w:ascii="Times New Roman" w:hAnsi="Times New Roman" w:cs="Times New Roman"/>
          <w:color w:val="000000" w:themeColor="text1"/>
          <w:sz w:val="28"/>
          <w:szCs w:val="28"/>
          <w:lang w:val="uk-UA"/>
        </w:rPr>
        <w:t xml:space="preserve"> вдалося попрацювати лише з 4 розділами – це «Догляд за немовлятами та дітьми», «Гра», «Одяг та сукні», а також «Турбота та дисципліна». </w:t>
      </w:r>
      <w:r>
        <w:rPr>
          <w:rFonts w:ascii="Times New Roman" w:hAnsi="Times New Roman" w:cs="Times New Roman"/>
          <w:color w:val="000000" w:themeColor="text1"/>
          <w:sz w:val="28"/>
          <w:szCs w:val="28"/>
          <w:lang w:val="uk-UA"/>
        </w:rPr>
        <w:t>У</w:t>
      </w:r>
      <w:r w:rsidR="00E220D1" w:rsidRPr="006B0913">
        <w:rPr>
          <w:rFonts w:ascii="Times New Roman" w:hAnsi="Times New Roman" w:cs="Times New Roman"/>
          <w:color w:val="000000" w:themeColor="text1"/>
          <w:sz w:val="28"/>
          <w:szCs w:val="28"/>
          <w:lang w:val="uk-UA"/>
        </w:rPr>
        <w:t xml:space="preserve"> першому розділи іде розкриття підбору годувальниці, про перше прорізання зубів, перше годування твердою їжею тощо. В «Гра» ознайомлює нас загальним дозвіллям дітей не лише іграми, але й читанням, танцями, грою на музичних інструментах та популярними видами спорту. В «Одяг та сукнях» надається уявлення про фасони, тканини та кольори одягу. «Турбота та дисципліна»</w:t>
      </w:r>
      <w:r w:rsidR="003F60C1" w:rsidRPr="006B0913">
        <w:rPr>
          <w:rFonts w:ascii="Times New Roman" w:hAnsi="Times New Roman" w:cs="Times New Roman"/>
          <w:color w:val="000000" w:themeColor="text1"/>
          <w:sz w:val="28"/>
          <w:szCs w:val="28"/>
          <w:lang w:val="uk-UA"/>
        </w:rPr>
        <w:t xml:space="preserve">, де описуються батьківські практики у вихованні. </w:t>
      </w:r>
    </w:p>
    <w:p w14:paraId="4B8CBE28" w14:textId="0F4EDAB1" w:rsidR="00A56E6C" w:rsidRPr="006B0913" w:rsidRDefault="003F60C1"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Беручи вже до уваги праці, які стосуються безпосередньо доби Відродження – це будуть роботи</w:t>
      </w:r>
      <w:r w:rsidR="007F292B" w:rsidRPr="006B0913">
        <w:rPr>
          <w:rFonts w:ascii="Times New Roman" w:hAnsi="Times New Roman" w:cs="Times New Roman"/>
          <w:color w:val="000000" w:themeColor="text1"/>
          <w:sz w:val="28"/>
          <w:szCs w:val="28"/>
          <w:lang w:val="uk-UA"/>
        </w:rPr>
        <w:t xml:space="preserve"> С. </w:t>
      </w:r>
      <w:proofErr w:type="spellStart"/>
      <w:r w:rsidR="007F292B" w:rsidRPr="006B0913">
        <w:rPr>
          <w:rFonts w:ascii="Times New Roman" w:hAnsi="Times New Roman" w:cs="Times New Roman"/>
          <w:color w:val="000000" w:themeColor="text1"/>
          <w:sz w:val="28"/>
          <w:szCs w:val="28"/>
          <w:lang w:val="uk-UA"/>
        </w:rPr>
        <w:t>Кавал</w:t>
      </w:r>
      <w:r w:rsidR="00C2761E">
        <w:rPr>
          <w:rFonts w:ascii="Times New Roman" w:hAnsi="Times New Roman" w:cs="Times New Roman"/>
          <w:color w:val="000000" w:themeColor="text1"/>
          <w:sz w:val="28"/>
          <w:szCs w:val="28"/>
          <w:lang w:val="uk-UA"/>
        </w:rPr>
        <w:t>л</w:t>
      </w:r>
      <w:r w:rsidR="007F292B" w:rsidRPr="006B0913">
        <w:rPr>
          <w:rFonts w:ascii="Times New Roman" w:hAnsi="Times New Roman" w:cs="Times New Roman"/>
          <w:color w:val="000000" w:themeColor="text1"/>
          <w:sz w:val="28"/>
          <w:szCs w:val="28"/>
          <w:lang w:val="uk-UA"/>
        </w:rPr>
        <w:t>о</w:t>
      </w:r>
      <w:proofErr w:type="spellEnd"/>
      <w:r w:rsidR="007F292B" w:rsidRPr="006B0913">
        <w:rPr>
          <w:rFonts w:ascii="Times New Roman" w:hAnsi="Times New Roman" w:cs="Times New Roman"/>
          <w:color w:val="000000" w:themeColor="text1"/>
          <w:sz w:val="28"/>
          <w:szCs w:val="28"/>
          <w:lang w:val="uk-UA"/>
        </w:rPr>
        <w:t xml:space="preserve"> «Батьківство та немайнові класи в епоху Відродження </w:t>
      </w:r>
      <w:r w:rsidR="007F292B" w:rsidRPr="006B0913">
        <w:rPr>
          <w:rFonts w:ascii="Times New Roman" w:hAnsi="Times New Roman" w:cs="Times New Roman"/>
          <w:color w:val="000000" w:themeColor="text1"/>
          <w:sz w:val="28"/>
          <w:szCs w:val="28"/>
          <w:lang w:val="uk-UA"/>
        </w:rPr>
        <w:lastRenderedPageBreak/>
        <w:t>та на початку 19 століття»,</w:t>
      </w:r>
      <w:r w:rsidRPr="006B0913">
        <w:rPr>
          <w:rFonts w:ascii="Times New Roman" w:hAnsi="Times New Roman" w:cs="Times New Roman"/>
          <w:color w:val="000000" w:themeColor="text1"/>
          <w:sz w:val="28"/>
          <w:szCs w:val="28"/>
          <w:lang w:val="uk-UA"/>
        </w:rPr>
        <w:t xml:space="preserve"> </w:t>
      </w:r>
      <w:proofErr w:type="spellStart"/>
      <w:r w:rsidRPr="006B0913">
        <w:rPr>
          <w:rFonts w:ascii="Times New Roman" w:hAnsi="Times New Roman" w:cs="Times New Roman"/>
          <w:color w:val="000000" w:themeColor="text1"/>
          <w:sz w:val="28"/>
          <w:szCs w:val="28"/>
          <w:lang w:val="uk-UA"/>
        </w:rPr>
        <w:t>Дж.Б</w:t>
      </w:r>
      <w:proofErr w:type="spellEnd"/>
      <w:r w:rsidRPr="006B0913">
        <w:rPr>
          <w:rFonts w:ascii="Times New Roman" w:hAnsi="Times New Roman" w:cs="Times New Roman"/>
          <w:color w:val="000000" w:themeColor="text1"/>
          <w:sz w:val="28"/>
          <w:szCs w:val="28"/>
          <w:lang w:val="uk-UA"/>
        </w:rPr>
        <w:t xml:space="preserve">. Росс «Дитина середнього класу в міській Італії, з чотирнадцятого до початку шістнадцятого століття» та С.Р. </w:t>
      </w:r>
      <w:r w:rsidR="007F292B" w:rsidRPr="006B0913">
        <w:rPr>
          <w:rFonts w:ascii="Times New Roman" w:hAnsi="Times New Roman" w:cs="Times New Roman"/>
          <w:color w:val="000000" w:themeColor="text1"/>
          <w:sz w:val="28"/>
          <w:szCs w:val="28"/>
          <w:lang w:val="uk-UA"/>
        </w:rPr>
        <w:t>Міллер «</w:t>
      </w:r>
      <w:r w:rsidRPr="006B0913">
        <w:rPr>
          <w:rFonts w:ascii="Times New Roman" w:hAnsi="Times New Roman" w:cs="Times New Roman"/>
          <w:color w:val="000000" w:themeColor="text1"/>
          <w:sz w:val="28"/>
          <w:szCs w:val="28"/>
          <w:lang w:val="uk-UA"/>
        </w:rPr>
        <w:t xml:space="preserve">Виховання дітей у палаццо: зображення та артефакти дітей в італійському домі епохи Відродження», які вже розкривають </w:t>
      </w:r>
      <w:r w:rsidR="00C0560D" w:rsidRPr="006B0913">
        <w:rPr>
          <w:rFonts w:ascii="Times New Roman" w:hAnsi="Times New Roman" w:cs="Times New Roman"/>
          <w:color w:val="000000" w:themeColor="text1"/>
          <w:sz w:val="28"/>
          <w:szCs w:val="28"/>
          <w:lang w:val="uk-UA"/>
        </w:rPr>
        <w:t xml:space="preserve">більш глибинно питання дитинства в добу Відродження, базуючись на тогочасних трактатах, картинах та особистих джерелах. </w:t>
      </w:r>
      <w:proofErr w:type="spellStart"/>
      <w:r w:rsidR="007F292B" w:rsidRPr="006B0913">
        <w:rPr>
          <w:rFonts w:ascii="Times New Roman" w:hAnsi="Times New Roman" w:cs="Times New Roman"/>
          <w:color w:val="000000" w:themeColor="text1"/>
          <w:sz w:val="28"/>
          <w:szCs w:val="28"/>
          <w:lang w:val="uk-UA"/>
        </w:rPr>
        <w:t>Дж.Б</w:t>
      </w:r>
      <w:proofErr w:type="spellEnd"/>
      <w:r w:rsidR="007F292B" w:rsidRPr="006B0913">
        <w:rPr>
          <w:rFonts w:ascii="Times New Roman" w:hAnsi="Times New Roman" w:cs="Times New Roman"/>
          <w:color w:val="000000" w:themeColor="text1"/>
          <w:sz w:val="28"/>
          <w:szCs w:val="28"/>
          <w:lang w:val="uk-UA"/>
        </w:rPr>
        <w:t xml:space="preserve">. Росс та </w:t>
      </w:r>
      <w:r w:rsidR="00C0560D" w:rsidRPr="006B0913">
        <w:rPr>
          <w:rFonts w:ascii="Times New Roman" w:hAnsi="Times New Roman" w:cs="Times New Roman"/>
          <w:color w:val="000000" w:themeColor="text1"/>
          <w:sz w:val="28"/>
          <w:szCs w:val="28"/>
          <w:lang w:val="uk-UA"/>
        </w:rPr>
        <w:t xml:space="preserve"> приділяють не малу увагу важливості матері у виховання дитини, а також діляться</w:t>
      </w:r>
      <w:r w:rsidR="007F292B" w:rsidRPr="006B0913">
        <w:rPr>
          <w:rFonts w:ascii="Times New Roman" w:hAnsi="Times New Roman" w:cs="Times New Roman"/>
          <w:color w:val="000000" w:themeColor="text1"/>
          <w:sz w:val="28"/>
          <w:szCs w:val="28"/>
          <w:lang w:val="uk-UA"/>
        </w:rPr>
        <w:t xml:space="preserve">. </w:t>
      </w:r>
    </w:p>
    <w:p w14:paraId="7167D5D3" w14:textId="77777777" w:rsidR="00C0560D" w:rsidRPr="006B0913" w:rsidRDefault="00C0560D"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Соціально- правовий статус дітей розкривається в прац</w:t>
      </w:r>
      <w:r w:rsidR="006D74F1" w:rsidRPr="006B0913">
        <w:rPr>
          <w:rFonts w:ascii="Times New Roman" w:hAnsi="Times New Roman" w:cs="Times New Roman"/>
          <w:color w:val="000000" w:themeColor="text1"/>
          <w:sz w:val="28"/>
          <w:szCs w:val="28"/>
          <w:lang w:val="uk-UA"/>
        </w:rPr>
        <w:t>і</w:t>
      </w:r>
      <w:r w:rsidRPr="006B0913">
        <w:rPr>
          <w:rFonts w:ascii="Times New Roman" w:hAnsi="Times New Roman" w:cs="Times New Roman"/>
          <w:color w:val="000000" w:themeColor="text1"/>
          <w:sz w:val="28"/>
          <w:szCs w:val="28"/>
          <w:lang w:val="uk-UA"/>
        </w:rPr>
        <w:t xml:space="preserve"> </w:t>
      </w:r>
      <w:proofErr w:type="spellStart"/>
      <w:r w:rsidRPr="006B0913">
        <w:rPr>
          <w:rFonts w:ascii="Times New Roman" w:hAnsi="Times New Roman" w:cs="Times New Roman"/>
          <w:color w:val="000000" w:themeColor="text1"/>
          <w:sz w:val="28"/>
          <w:szCs w:val="28"/>
          <w:lang w:val="uk-UA"/>
        </w:rPr>
        <w:t>Дж</w:t>
      </w:r>
      <w:proofErr w:type="spellEnd"/>
      <w:r w:rsidRPr="006B0913">
        <w:rPr>
          <w:rFonts w:ascii="Times New Roman" w:hAnsi="Times New Roman" w:cs="Times New Roman"/>
          <w:color w:val="000000" w:themeColor="text1"/>
          <w:sz w:val="28"/>
          <w:szCs w:val="28"/>
          <w:lang w:val="uk-UA"/>
        </w:rPr>
        <w:t xml:space="preserve">. </w:t>
      </w:r>
      <w:proofErr w:type="spellStart"/>
      <w:r w:rsidRPr="006B0913">
        <w:rPr>
          <w:rFonts w:ascii="Times New Roman" w:hAnsi="Times New Roman" w:cs="Times New Roman"/>
          <w:color w:val="000000" w:themeColor="text1"/>
          <w:sz w:val="28"/>
          <w:szCs w:val="28"/>
          <w:lang w:val="uk-UA"/>
        </w:rPr>
        <w:t>Кіршера</w:t>
      </w:r>
      <w:proofErr w:type="spellEnd"/>
      <w:r w:rsidR="006D74F1" w:rsidRPr="006B0913">
        <w:rPr>
          <w:rFonts w:ascii="Times New Roman" w:hAnsi="Times New Roman" w:cs="Times New Roman"/>
          <w:color w:val="000000" w:themeColor="text1"/>
          <w:sz w:val="28"/>
          <w:szCs w:val="28"/>
          <w:lang w:val="uk-UA"/>
        </w:rPr>
        <w:t xml:space="preserve"> «Сім'я та шлюб: соціально-правова перспектива»</w:t>
      </w:r>
      <w:r w:rsidR="005E4740" w:rsidRPr="006B0913">
        <w:rPr>
          <w:rFonts w:ascii="Times New Roman" w:hAnsi="Times New Roman" w:cs="Times New Roman"/>
          <w:color w:val="000000" w:themeColor="text1"/>
          <w:sz w:val="28"/>
          <w:szCs w:val="28"/>
          <w:lang w:val="uk-UA"/>
        </w:rPr>
        <w:t>, яка вплив зросту батьківської влади на законодавство в добу Відродження</w:t>
      </w:r>
      <w:r w:rsidR="006D74F1" w:rsidRPr="006B0913">
        <w:rPr>
          <w:rFonts w:ascii="Times New Roman" w:hAnsi="Times New Roman" w:cs="Times New Roman"/>
          <w:color w:val="000000" w:themeColor="text1"/>
          <w:sz w:val="28"/>
          <w:szCs w:val="28"/>
          <w:lang w:val="uk-UA"/>
        </w:rPr>
        <w:t xml:space="preserve">. </w:t>
      </w:r>
      <w:r w:rsidR="005E4740" w:rsidRPr="006B0913">
        <w:rPr>
          <w:rFonts w:ascii="Times New Roman" w:hAnsi="Times New Roman" w:cs="Times New Roman"/>
          <w:color w:val="000000" w:themeColor="text1"/>
          <w:sz w:val="28"/>
          <w:szCs w:val="28"/>
          <w:lang w:val="uk-UA"/>
        </w:rPr>
        <w:t>Про правовий статус доньки в добу Відродження приділяється</w:t>
      </w:r>
      <w:r w:rsidR="006A3E2E" w:rsidRPr="006B0913">
        <w:rPr>
          <w:rFonts w:ascii="Times New Roman" w:hAnsi="Times New Roman" w:cs="Times New Roman"/>
          <w:color w:val="000000" w:themeColor="text1"/>
          <w:sz w:val="28"/>
          <w:szCs w:val="28"/>
          <w:lang w:val="uk-UA"/>
        </w:rPr>
        <w:t xml:space="preserve"> увага</w:t>
      </w:r>
      <w:r w:rsidR="005E4740" w:rsidRPr="006B0913">
        <w:rPr>
          <w:rFonts w:ascii="Times New Roman" w:hAnsi="Times New Roman" w:cs="Times New Roman"/>
          <w:color w:val="000000" w:themeColor="text1"/>
          <w:sz w:val="28"/>
          <w:szCs w:val="28"/>
          <w:lang w:val="uk-UA"/>
        </w:rPr>
        <w:t xml:space="preserve"> в с</w:t>
      </w:r>
      <w:r w:rsidR="006D74F1" w:rsidRPr="006B0913">
        <w:rPr>
          <w:rFonts w:ascii="Times New Roman" w:hAnsi="Times New Roman" w:cs="Times New Roman"/>
          <w:color w:val="000000" w:themeColor="text1"/>
          <w:sz w:val="28"/>
          <w:szCs w:val="28"/>
          <w:lang w:val="uk-UA"/>
        </w:rPr>
        <w:t>татт</w:t>
      </w:r>
      <w:r w:rsidR="005E4740" w:rsidRPr="006B0913">
        <w:rPr>
          <w:rFonts w:ascii="Times New Roman" w:hAnsi="Times New Roman" w:cs="Times New Roman"/>
          <w:color w:val="000000" w:themeColor="text1"/>
          <w:sz w:val="28"/>
          <w:szCs w:val="28"/>
          <w:lang w:val="uk-UA"/>
        </w:rPr>
        <w:t>і</w:t>
      </w:r>
      <w:r w:rsidR="006D74F1" w:rsidRPr="006B0913">
        <w:rPr>
          <w:rFonts w:ascii="Times New Roman" w:hAnsi="Times New Roman" w:cs="Times New Roman"/>
          <w:color w:val="000000" w:themeColor="text1"/>
          <w:sz w:val="28"/>
          <w:szCs w:val="28"/>
          <w:lang w:val="uk-UA"/>
        </w:rPr>
        <w:t xml:space="preserve"> І. </w:t>
      </w:r>
      <w:proofErr w:type="spellStart"/>
      <w:r w:rsidR="006D74F1" w:rsidRPr="006B0913">
        <w:rPr>
          <w:rFonts w:ascii="Times New Roman" w:hAnsi="Times New Roman" w:cs="Times New Roman"/>
          <w:color w:val="000000" w:themeColor="text1"/>
          <w:sz w:val="28"/>
          <w:szCs w:val="28"/>
          <w:lang w:val="uk-UA"/>
        </w:rPr>
        <w:t>Чабот</w:t>
      </w:r>
      <w:proofErr w:type="spellEnd"/>
      <w:r w:rsidR="006D74F1" w:rsidRPr="006B0913">
        <w:rPr>
          <w:rFonts w:ascii="Times New Roman" w:hAnsi="Times New Roman" w:cs="Times New Roman"/>
          <w:color w:val="000000" w:themeColor="text1"/>
          <w:sz w:val="28"/>
          <w:szCs w:val="28"/>
          <w:lang w:val="uk-UA"/>
        </w:rPr>
        <w:t xml:space="preserve"> «</w:t>
      </w:r>
      <w:r w:rsidR="00CF30CE" w:rsidRPr="006B0913">
        <w:rPr>
          <w:rFonts w:ascii="Times New Roman" w:hAnsi="Times New Roman" w:cs="Times New Roman"/>
          <w:color w:val="000000" w:themeColor="text1"/>
          <w:sz w:val="28"/>
          <w:szCs w:val="28"/>
          <w:lang w:val="uk-UA"/>
        </w:rPr>
        <w:t>Жіноче багатство та родинні зв'язки в епоху Відродження»</w:t>
      </w:r>
      <w:r w:rsidR="005E4740" w:rsidRPr="006B0913">
        <w:rPr>
          <w:rFonts w:ascii="Times New Roman" w:hAnsi="Times New Roman" w:cs="Times New Roman"/>
          <w:color w:val="000000" w:themeColor="text1"/>
          <w:sz w:val="28"/>
          <w:szCs w:val="28"/>
          <w:lang w:val="uk-UA"/>
        </w:rPr>
        <w:t xml:space="preserve">, </w:t>
      </w:r>
      <w:r w:rsidR="006A3E2E" w:rsidRPr="006B0913">
        <w:rPr>
          <w:rFonts w:ascii="Times New Roman" w:hAnsi="Times New Roman" w:cs="Times New Roman"/>
          <w:color w:val="000000" w:themeColor="text1"/>
          <w:sz w:val="28"/>
          <w:szCs w:val="28"/>
          <w:lang w:val="uk-UA"/>
        </w:rPr>
        <w:t xml:space="preserve">К. </w:t>
      </w:r>
      <w:proofErr w:type="spellStart"/>
      <w:r w:rsidR="006A3E2E" w:rsidRPr="006B0913">
        <w:rPr>
          <w:rFonts w:ascii="Times New Roman" w:hAnsi="Times New Roman" w:cs="Times New Roman"/>
          <w:color w:val="000000" w:themeColor="text1"/>
          <w:sz w:val="28"/>
          <w:szCs w:val="28"/>
          <w:lang w:val="uk-UA"/>
        </w:rPr>
        <w:t>Бертаццо</w:t>
      </w:r>
      <w:proofErr w:type="spellEnd"/>
      <w:r w:rsidR="006A3E2E" w:rsidRPr="006B0913">
        <w:rPr>
          <w:rFonts w:ascii="Times New Roman" w:hAnsi="Times New Roman" w:cs="Times New Roman"/>
          <w:color w:val="000000" w:themeColor="text1"/>
          <w:sz w:val="28"/>
          <w:szCs w:val="28"/>
          <w:lang w:val="uk-UA"/>
        </w:rPr>
        <w:t xml:space="preserve"> «До появи держави загального добробуту: місто та добробут у </w:t>
      </w:r>
      <w:proofErr w:type="spellStart"/>
      <w:r w:rsidR="006A3E2E" w:rsidRPr="006B0913">
        <w:rPr>
          <w:rFonts w:ascii="Times New Roman" w:hAnsi="Times New Roman" w:cs="Times New Roman"/>
          <w:color w:val="000000" w:themeColor="text1"/>
          <w:sz w:val="28"/>
          <w:szCs w:val="28"/>
          <w:lang w:val="uk-UA"/>
        </w:rPr>
        <w:t>Венето</w:t>
      </w:r>
      <w:proofErr w:type="spellEnd"/>
      <w:r w:rsidR="006A3E2E" w:rsidRPr="006B0913">
        <w:rPr>
          <w:rFonts w:ascii="Times New Roman" w:hAnsi="Times New Roman" w:cs="Times New Roman"/>
          <w:color w:val="000000" w:themeColor="text1"/>
          <w:sz w:val="28"/>
          <w:szCs w:val="28"/>
          <w:lang w:val="uk-UA"/>
        </w:rPr>
        <w:t xml:space="preserve">, XIII–XV ст.», С. </w:t>
      </w:r>
      <w:proofErr w:type="spellStart"/>
      <w:r w:rsidR="006A3E2E" w:rsidRPr="006B0913">
        <w:rPr>
          <w:rFonts w:ascii="Times New Roman" w:hAnsi="Times New Roman" w:cs="Times New Roman"/>
          <w:color w:val="000000" w:themeColor="text1"/>
          <w:sz w:val="28"/>
          <w:szCs w:val="28"/>
          <w:lang w:val="uk-UA"/>
        </w:rPr>
        <w:t>Хойнацький</w:t>
      </w:r>
      <w:proofErr w:type="spellEnd"/>
      <w:r w:rsidR="006A3E2E" w:rsidRPr="006B0913">
        <w:rPr>
          <w:rFonts w:ascii="Times New Roman" w:hAnsi="Times New Roman" w:cs="Times New Roman"/>
          <w:color w:val="000000" w:themeColor="text1"/>
          <w:sz w:val="28"/>
          <w:szCs w:val="28"/>
          <w:lang w:val="uk-UA"/>
        </w:rPr>
        <w:t xml:space="preserve"> «Жінки та чоловіки у Венеції епохи Відродження: дванадцять есе про патриціанське суспільство» та </w:t>
      </w:r>
      <w:proofErr w:type="spellStart"/>
      <w:r w:rsidR="006A3E2E" w:rsidRPr="006B0913">
        <w:rPr>
          <w:rFonts w:ascii="Times New Roman" w:hAnsi="Times New Roman" w:cs="Times New Roman"/>
          <w:color w:val="000000" w:themeColor="text1"/>
          <w:sz w:val="28"/>
          <w:szCs w:val="28"/>
          <w:lang w:val="uk-UA"/>
        </w:rPr>
        <w:t>Кюн</w:t>
      </w:r>
      <w:proofErr w:type="spellEnd"/>
      <w:r w:rsidR="006A3E2E" w:rsidRPr="006B0913">
        <w:rPr>
          <w:rFonts w:ascii="Times New Roman" w:hAnsi="Times New Roman" w:cs="Times New Roman"/>
          <w:color w:val="000000" w:themeColor="text1"/>
          <w:sz w:val="28"/>
          <w:szCs w:val="28"/>
          <w:lang w:val="uk-UA"/>
        </w:rPr>
        <w:t xml:space="preserve"> «Сім’я та </w:t>
      </w:r>
      <w:proofErr w:type="spellStart"/>
      <w:r w:rsidR="006A3E2E" w:rsidRPr="006B0913">
        <w:rPr>
          <w:rFonts w:ascii="Times New Roman" w:hAnsi="Times New Roman" w:cs="Times New Roman"/>
          <w:color w:val="000000" w:themeColor="text1"/>
          <w:sz w:val="28"/>
          <w:szCs w:val="28"/>
          <w:lang w:val="uk-UA"/>
        </w:rPr>
        <w:t>гендер</w:t>
      </w:r>
      <w:proofErr w:type="spellEnd"/>
      <w:r w:rsidR="006A3E2E" w:rsidRPr="006B0913">
        <w:rPr>
          <w:rFonts w:ascii="Times New Roman" w:hAnsi="Times New Roman" w:cs="Times New Roman"/>
          <w:color w:val="000000" w:themeColor="text1"/>
          <w:sz w:val="28"/>
          <w:szCs w:val="28"/>
          <w:lang w:val="uk-UA"/>
        </w:rPr>
        <w:t xml:space="preserve"> в Італії епохи Відродження». В них більш детально розкривається питання посагу, який він був та які можливості він надавав, а також про переваги та недоліки статусу доньки.</w:t>
      </w:r>
    </w:p>
    <w:p w14:paraId="378302ED" w14:textId="437CC20C" w:rsidR="00C0560D" w:rsidRPr="006B0913" w:rsidRDefault="00C0560D"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Про статус бастардів </w:t>
      </w:r>
      <w:r w:rsidR="006D74F1" w:rsidRPr="006B0913">
        <w:rPr>
          <w:rFonts w:ascii="Times New Roman" w:hAnsi="Times New Roman" w:cs="Times New Roman"/>
          <w:color w:val="000000" w:themeColor="text1"/>
          <w:sz w:val="28"/>
          <w:szCs w:val="28"/>
          <w:lang w:val="uk-UA"/>
        </w:rPr>
        <w:t>найбільш ф</w:t>
      </w:r>
      <w:r w:rsidR="008D7C1E">
        <w:rPr>
          <w:rFonts w:ascii="Times New Roman" w:hAnsi="Times New Roman" w:cs="Times New Roman"/>
          <w:color w:val="000000" w:themeColor="text1"/>
          <w:sz w:val="28"/>
          <w:szCs w:val="28"/>
          <w:lang w:val="uk-UA"/>
        </w:rPr>
        <w:t>у</w:t>
      </w:r>
      <w:r w:rsidR="006D74F1" w:rsidRPr="006B0913">
        <w:rPr>
          <w:rFonts w:ascii="Times New Roman" w:hAnsi="Times New Roman" w:cs="Times New Roman"/>
          <w:color w:val="000000" w:themeColor="text1"/>
          <w:sz w:val="28"/>
          <w:szCs w:val="28"/>
          <w:lang w:val="uk-UA"/>
        </w:rPr>
        <w:t>нд</w:t>
      </w:r>
      <w:r w:rsidR="008D7C1E">
        <w:rPr>
          <w:rFonts w:ascii="Times New Roman" w:hAnsi="Times New Roman" w:cs="Times New Roman"/>
          <w:color w:val="000000" w:themeColor="text1"/>
          <w:sz w:val="28"/>
          <w:szCs w:val="28"/>
          <w:lang w:val="uk-UA"/>
        </w:rPr>
        <w:t>а</w:t>
      </w:r>
      <w:r w:rsidR="006D74F1" w:rsidRPr="006B0913">
        <w:rPr>
          <w:rFonts w:ascii="Times New Roman" w:hAnsi="Times New Roman" w:cs="Times New Roman"/>
          <w:color w:val="000000" w:themeColor="text1"/>
          <w:sz w:val="28"/>
          <w:szCs w:val="28"/>
          <w:lang w:val="uk-UA"/>
        </w:rPr>
        <w:t>ментальн</w:t>
      </w:r>
      <w:r w:rsidR="008D7C1E">
        <w:rPr>
          <w:rFonts w:ascii="Times New Roman" w:hAnsi="Times New Roman" w:cs="Times New Roman"/>
          <w:color w:val="000000" w:themeColor="text1"/>
          <w:sz w:val="28"/>
          <w:szCs w:val="28"/>
          <w:lang w:val="uk-UA"/>
        </w:rPr>
        <w:t>ою</w:t>
      </w:r>
      <w:r w:rsidR="006D74F1" w:rsidRPr="006B0913">
        <w:rPr>
          <w:rFonts w:ascii="Times New Roman" w:hAnsi="Times New Roman" w:cs="Times New Roman"/>
          <w:color w:val="000000" w:themeColor="text1"/>
          <w:sz w:val="28"/>
          <w:szCs w:val="28"/>
          <w:lang w:val="uk-UA"/>
        </w:rPr>
        <w:t xml:space="preserve"> працею є «Нелегітимність у Флоренції епохи Відродження» Т. </w:t>
      </w:r>
      <w:proofErr w:type="spellStart"/>
      <w:r w:rsidR="006D74F1" w:rsidRPr="006B0913">
        <w:rPr>
          <w:rFonts w:ascii="Times New Roman" w:hAnsi="Times New Roman" w:cs="Times New Roman"/>
          <w:color w:val="000000" w:themeColor="text1"/>
          <w:sz w:val="28"/>
          <w:szCs w:val="28"/>
          <w:lang w:val="uk-UA"/>
        </w:rPr>
        <w:t>Кюна</w:t>
      </w:r>
      <w:proofErr w:type="spellEnd"/>
      <w:r w:rsidR="006D74F1" w:rsidRPr="006B0913">
        <w:rPr>
          <w:rFonts w:ascii="Times New Roman" w:hAnsi="Times New Roman" w:cs="Times New Roman"/>
          <w:color w:val="000000" w:themeColor="text1"/>
          <w:sz w:val="28"/>
          <w:szCs w:val="28"/>
          <w:lang w:val="uk-UA"/>
        </w:rPr>
        <w:t xml:space="preserve">. </w:t>
      </w:r>
      <w:r w:rsidR="008D7C1E">
        <w:rPr>
          <w:rFonts w:ascii="Times New Roman" w:hAnsi="Times New Roman" w:cs="Times New Roman"/>
          <w:color w:val="000000" w:themeColor="text1"/>
          <w:sz w:val="28"/>
          <w:szCs w:val="28"/>
          <w:lang w:val="uk-UA"/>
        </w:rPr>
        <w:t>У</w:t>
      </w:r>
      <w:r w:rsidR="006D74F1" w:rsidRPr="006B0913">
        <w:rPr>
          <w:rFonts w:ascii="Times New Roman" w:hAnsi="Times New Roman" w:cs="Times New Roman"/>
          <w:color w:val="000000" w:themeColor="text1"/>
          <w:sz w:val="28"/>
          <w:szCs w:val="28"/>
          <w:lang w:val="uk-UA"/>
        </w:rPr>
        <w:t xml:space="preserve"> ній він ділиться типологією бастардів, їх правами у родині та на родинну спадщину, відношенням до них у суспільстві та методами їх легалізації. Доповненням до </w:t>
      </w:r>
      <w:r w:rsidR="008D7C1E">
        <w:rPr>
          <w:rFonts w:ascii="Times New Roman" w:hAnsi="Times New Roman" w:cs="Times New Roman"/>
          <w:color w:val="000000" w:themeColor="text1"/>
          <w:sz w:val="28"/>
          <w:szCs w:val="28"/>
          <w:lang w:val="uk-UA"/>
        </w:rPr>
        <w:t xml:space="preserve">неї </w:t>
      </w:r>
      <w:r w:rsidR="006D74F1" w:rsidRPr="006B0913">
        <w:rPr>
          <w:rFonts w:ascii="Times New Roman" w:hAnsi="Times New Roman" w:cs="Times New Roman"/>
          <w:color w:val="000000" w:themeColor="text1"/>
          <w:sz w:val="28"/>
          <w:szCs w:val="28"/>
          <w:lang w:val="uk-UA"/>
        </w:rPr>
        <w:t xml:space="preserve">є стаття </w:t>
      </w:r>
      <w:r w:rsidR="00CF30CE" w:rsidRPr="006B0913">
        <w:rPr>
          <w:rFonts w:ascii="Times New Roman" w:hAnsi="Times New Roman" w:cs="Times New Roman"/>
          <w:color w:val="000000" w:themeColor="text1"/>
          <w:sz w:val="28"/>
          <w:szCs w:val="28"/>
          <w:lang w:val="uk-UA"/>
        </w:rPr>
        <w:t xml:space="preserve">М. </w:t>
      </w:r>
      <w:proofErr w:type="spellStart"/>
      <w:r w:rsidR="00CF30CE" w:rsidRPr="006B0913">
        <w:rPr>
          <w:rFonts w:ascii="Times New Roman" w:hAnsi="Times New Roman" w:cs="Times New Roman"/>
          <w:color w:val="000000" w:themeColor="text1"/>
          <w:sz w:val="28"/>
          <w:szCs w:val="28"/>
          <w:lang w:val="uk-UA"/>
        </w:rPr>
        <w:t>Фолін</w:t>
      </w:r>
      <w:proofErr w:type="spellEnd"/>
      <w:r w:rsidR="00CF30CE" w:rsidRPr="006B0913">
        <w:rPr>
          <w:rFonts w:ascii="Times New Roman" w:hAnsi="Times New Roman" w:cs="Times New Roman"/>
          <w:color w:val="000000" w:themeColor="text1"/>
          <w:sz w:val="28"/>
          <w:szCs w:val="28"/>
          <w:lang w:val="uk-UA"/>
        </w:rPr>
        <w:t xml:space="preserve"> «Бастарди та принцеси при дворах епохи Відродження: дослідницькі висновки», яка розкриває питання збільшення бастардів на троні, висовує гіпотези про причини, чому доба Відродження стала «золотою добою бастардів» та який вплив на це має збільшення жінок на троні.</w:t>
      </w:r>
    </w:p>
    <w:p w14:paraId="381420EE" w14:textId="77777777" w:rsidR="0023549B" w:rsidRPr="006B0913" w:rsidRDefault="00BC1ABC"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Вважливість </w:t>
      </w:r>
      <w:r w:rsidR="0023549B" w:rsidRPr="006B0913">
        <w:rPr>
          <w:rFonts w:ascii="Times New Roman" w:hAnsi="Times New Roman" w:cs="Times New Roman"/>
          <w:color w:val="000000" w:themeColor="text1"/>
          <w:sz w:val="28"/>
          <w:szCs w:val="28"/>
          <w:lang w:val="uk-UA"/>
        </w:rPr>
        <w:t xml:space="preserve">книги «Благодійність та діти у Флоренції епохи Відродження: лікарня невинних 1410-1536» </w:t>
      </w:r>
      <w:r w:rsidRPr="006B0913">
        <w:rPr>
          <w:rFonts w:ascii="Times New Roman" w:hAnsi="Times New Roman" w:cs="Times New Roman"/>
          <w:color w:val="000000" w:themeColor="text1"/>
          <w:sz w:val="28"/>
          <w:szCs w:val="28"/>
          <w:lang w:val="uk-UA"/>
        </w:rPr>
        <w:t xml:space="preserve">П. </w:t>
      </w:r>
      <w:proofErr w:type="spellStart"/>
      <w:r w:rsidRPr="006B0913">
        <w:rPr>
          <w:rFonts w:ascii="Times New Roman" w:hAnsi="Times New Roman" w:cs="Times New Roman"/>
          <w:color w:val="000000" w:themeColor="text1"/>
          <w:sz w:val="28"/>
          <w:szCs w:val="28"/>
          <w:lang w:val="uk-UA"/>
        </w:rPr>
        <w:t>Гевітт</w:t>
      </w:r>
      <w:proofErr w:type="spellEnd"/>
      <w:r w:rsidRPr="006B0913">
        <w:rPr>
          <w:rFonts w:ascii="Times New Roman" w:hAnsi="Times New Roman" w:cs="Times New Roman"/>
          <w:color w:val="000000" w:themeColor="text1"/>
          <w:sz w:val="28"/>
          <w:szCs w:val="28"/>
          <w:lang w:val="uk-UA"/>
        </w:rPr>
        <w:t xml:space="preserve"> </w:t>
      </w:r>
      <w:r w:rsidR="0023549B" w:rsidRPr="006B0913">
        <w:rPr>
          <w:rFonts w:ascii="Times New Roman" w:hAnsi="Times New Roman" w:cs="Times New Roman"/>
          <w:color w:val="000000" w:themeColor="text1"/>
          <w:sz w:val="28"/>
          <w:szCs w:val="28"/>
          <w:lang w:val="uk-UA"/>
        </w:rPr>
        <w:t>полягає в тому, що розкриває роль лікарні у догляді та вихованні покинутих дітей в XV-XVI ст. Лікарні в її книзі розкривають, як місце, яка надавала захист та майбутнє дітей, які були або покинути або залишились без батьків.</w:t>
      </w:r>
    </w:p>
    <w:p w14:paraId="77401456" w14:textId="17BFC386" w:rsidR="00C0560D" w:rsidRPr="006B0913" w:rsidRDefault="00C0560D"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lastRenderedPageBreak/>
        <w:t>Детально про дозвілля</w:t>
      </w:r>
      <w:r w:rsidR="0002785F" w:rsidRPr="006B0913">
        <w:rPr>
          <w:rFonts w:ascii="Times New Roman" w:hAnsi="Times New Roman" w:cs="Times New Roman"/>
          <w:color w:val="000000" w:themeColor="text1"/>
          <w:sz w:val="28"/>
          <w:szCs w:val="28"/>
          <w:lang w:val="uk-UA"/>
        </w:rPr>
        <w:t xml:space="preserve"> </w:t>
      </w:r>
      <w:r w:rsidR="008D7C1E">
        <w:rPr>
          <w:rFonts w:ascii="Times New Roman" w:hAnsi="Times New Roman" w:cs="Times New Roman"/>
          <w:color w:val="000000" w:themeColor="text1"/>
          <w:sz w:val="28"/>
          <w:szCs w:val="28"/>
          <w:lang w:val="uk-UA"/>
        </w:rPr>
        <w:t>пише</w:t>
      </w:r>
      <w:r w:rsidR="0002785F" w:rsidRPr="006B0913">
        <w:rPr>
          <w:rFonts w:ascii="Times New Roman" w:hAnsi="Times New Roman" w:cs="Times New Roman"/>
          <w:color w:val="000000" w:themeColor="text1"/>
          <w:sz w:val="28"/>
          <w:szCs w:val="28"/>
          <w:lang w:val="uk-UA"/>
        </w:rPr>
        <w:t xml:space="preserve"> Р. </w:t>
      </w:r>
      <w:proofErr w:type="spellStart"/>
      <w:r w:rsidR="0002785F" w:rsidRPr="006B0913">
        <w:rPr>
          <w:rFonts w:ascii="Times New Roman" w:hAnsi="Times New Roman" w:cs="Times New Roman"/>
          <w:color w:val="000000" w:themeColor="text1"/>
          <w:sz w:val="28"/>
          <w:szCs w:val="28"/>
          <w:lang w:val="uk-UA"/>
        </w:rPr>
        <w:t>Фреччеро</w:t>
      </w:r>
      <w:proofErr w:type="spellEnd"/>
      <w:r w:rsidR="0002785F" w:rsidRPr="006B0913">
        <w:rPr>
          <w:rFonts w:ascii="Times New Roman" w:hAnsi="Times New Roman" w:cs="Times New Roman"/>
          <w:color w:val="000000" w:themeColor="text1"/>
          <w:sz w:val="28"/>
          <w:szCs w:val="28"/>
          <w:lang w:val="uk-UA"/>
        </w:rPr>
        <w:t xml:space="preserve"> «Історія фізичного виховання та спорту в Європі»</w:t>
      </w:r>
      <w:r w:rsidR="00007685">
        <w:rPr>
          <w:rFonts w:ascii="Times New Roman" w:hAnsi="Times New Roman" w:cs="Times New Roman"/>
          <w:color w:val="000000" w:themeColor="text1"/>
          <w:sz w:val="28"/>
          <w:szCs w:val="28"/>
          <w:lang w:val="uk-UA"/>
        </w:rPr>
        <w:t>.</w:t>
      </w:r>
      <w:r w:rsidR="0002785F" w:rsidRPr="006B0913">
        <w:rPr>
          <w:rFonts w:ascii="Times New Roman" w:hAnsi="Times New Roman" w:cs="Times New Roman"/>
          <w:color w:val="000000" w:themeColor="text1"/>
          <w:sz w:val="28"/>
          <w:szCs w:val="28"/>
          <w:lang w:val="uk-UA"/>
        </w:rPr>
        <w:t xml:space="preserve"> </w:t>
      </w:r>
      <w:r w:rsidR="00007685">
        <w:rPr>
          <w:rFonts w:ascii="Times New Roman" w:hAnsi="Times New Roman" w:cs="Times New Roman"/>
          <w:color w:val="000000" w:themeColor="text1"/>
          <w:sz w:val="28"/>
          <w:szCs w:val="28"/>
          <w:lang w:val="uk-UA"/>
        </w:rPr>
        <w:t>У</w:t>
      </w:r>
      <w:r w:rsidR="0002785F" w:rsidRPr="006B0913">
        <w:rPr>
          <w:rFonts w:ascii="Times New Roman" w:hAnsi="Times New Roman" w:cs="Times New Roman"/>
          <w:color w:val="000000" w:themeColor="text1"/>
          <w:sz w:val="28"/>
          <w:szCs w:val="28"/>
          <w:lang w:val="uk-UA"/>
        </w:rPr>
        <w:t xml:space="preserve"> цій книзі автор розповідає про </w:t>
      </w:r>
      <w:r w:rsidR="00C91DDD">
        <w:rPr>
          <w:rFonts w:ascii="Times New Roman" w:hAnsi="Times New Roman" w:cs="Times New Roman"/>
          <w:color w:val="000000" w:themeColor="text1"/>
          <w:sz w:val="28"/>
          <w:szCs w:val="28"/>
          <w:lang w:val="uk-UA"/>
        </w:rPr>
        <w:t>наявний</w:t>
      </w:r>
      <w:r w:rsidR="0002785F" w:rsidRPr="006B0913">
        <w:rPr>
          <w:rFonts w:ascii="Times New Roman" w:hAnsi="Times New Roman" w:cs="Times New Roman"/>
          <w:color w:val="000000" w:themeColor="text1"/>
          <w:sz w:val="28"/>
          <w:szCs w:val="28"/>
          <w:lang w:val="uk-UA"/>
        </w:rPr>
        <w:t xml:space="preserve"> культ фізичного виховання в добу Відродження</w:t>
      </w:r>
      <w:r w:rsidR="00BC1ABC" w:rsidRPr="006B0913">
        <w:rPr>
          <w:rFonts w:ascii="Times New Roman" w:hAnsi="Times New Roman" w:cs="Times New Roman"/>
          <w:color w:val="000000" w:themeColor="text1"/>
          <w:sz w:val="28"/>
          <w:szCs w:val="28"/>
          <w:lang w:val="uk-UA"/>
        </w:rPr>
        <w:t>, як</w:t>
      </w:r>
      <w:r w:rsidR="0002785F" w:rsidRPr="006B0913">
        <w:rPr>
          <w:rFonts w:ascii="Times New Roman" w:hAnsi="Times New Roman" w:cs="Times New Roman"/>
          <w:color w:val="000000" w:themeColor="text1"/>
          <w:sz w:val="28"/>
          <w:szCs w:val="28"/>
          <w:lang w:val="uk-UA"/>
        </w:rPr>
        <w:t xml:space="preserve"> повернення </w:t>
      </w:r>
      <w:r w:rsidR="00BC1ABC" w:rsidRPr="006B0913">
        <w:rPr>
          <w:rFonts w:ascii="Times New Roman" w:hAnsi="Times New Roman" w:cs="Times New Roman"/>
          <w:color w:val="000000" w:themeColor="text1"/>
          <w:sz w:val="28"/>
          <w:szCs w:val="28"/>
          <w:lang w:val="uk-UA"/>
        </w:rPr>
        <w:t xml:space="preserve">до </w:t>
      </w:r>
      <w:r w:rsidR="0002785F" w:rsidRPr="006B0913">
        <w:rPr>
          <w:rFonts w:ascii="Times New Roman" w:hAnsi="Times New Roman" w:cs="Times New Roman"/>
          <w:color w:val="000000" w:themeColor="text1"/>
          <w:sz w:val="28"/>
          <w:szCs w:val="28"/>
          <w:lang w:val="uk-UA"/>
        </w:rPr>
        <w:t>античн</w:t>
      </w:r>
      <w:r w:rsidR="00BC1ABC" w:rsidRPr="006B0913">
        <w:rPr>
          <w:rFonts w:ascii="Times New Roman" w:hAnsi="Times New Roman" w:cs="Times New Roman"/>
          <w:color w:val="000000" w:themeColor="text1"/>
          <w:sz w:val="28"/>
          <w:szCs w:val="28"/>
          <w:lang w:val="uk-UA"/>
        </w:rPr>
        <w:t>ої традиції і її культу тіла. На скільки цей культ впливав на дозвілля дітей і їх виховання.</w:t>
      </w:r>
    </w:p>
    <w:p w14:paraId="70592B30" w14:textId="41810308" w:rsidR="00C0560D" w:rsidRPr="006B0913" w:rsidRDefault="00C0560D"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Питання освіти постає в </w:t>
      </w:r>
      <w:r w:rsidR="00007685">
        <w:rPr>
          <w:rFonts w:ascii="Times New Roman" w:hAnsi="Times New Roman" w:cs="Times New Roman"/>
          <w:color w:val="000000" w:themeColor="text1"/>
          <w:sz w:val="28"/>
          <w:szCs w:val="28"/>
          <w:lang w:val="uk-UA"/>
        </w:rPr>
        <w:t xml:space="preserve">роботах </w:t>
      </w:r>
      <w:r w:rsidR="007F292B" w:rsidRPr="006B0913">
        <w:rPr>
          <w:rFonts w:ascii="Times New Roman" w:hAnsi="Times New Roman" w:cs="Times New Roman"/>
          <w:color w:val="000000" w:themeColor="text1"/>
          <w:sz w:val="28"/>
          <w:szCs w:val="28"/>
          <w:lang w:val="uk-UA"/>
        </w:rPr>
        <w:t xml:space="preserve">Л. Сандрі «Освіта, соціальна роль та смертність дітей у Тоскані в епоху Відродження», Д. А. </w:t>
      </w:r>
      <w:proofErr w:type="spellStart"/>
      <w:r w:rsidR="007F292B" w:rsidRPr="006B0913">
        <w:rPr>
          <w:rFonts w:ascii="Times New Roman" w:hAnsi="Times New Roman" w:cs="Times New Roman"/>
          <w:color w:val="000000" w:themeColor="text1"/>
          <w:sz w:val="28"/>
          <w:szCs w:val="28"/>
          <w:lang w:val="uk-UA"/>
        </w:rPr>
        <w:t>Лайнса</w:t>
      </w:r>
      <w:proofErr w:type="spellEnd"/>
      <w:r w:rsidR="007F292B" w:rsidRPr="006B0913">
        <w:rPr>
          <w:rFonts w:ascii="Times New Roman" w:hAnsi="Times New Roman" w:cs="Times New Roman"/>
          <w:color w:val="000000" w:themeColor="text1"/>
          <w:sz w:val="28"/>
          <w:szCs w:val="28"/>
          <w:lang w:val="uk-UA"/>
        </w:rPr>
        <w:t xml:space="preserve"> «Від шкіл до судів: етика епохи Відродження в контексті»</w:t>
      </w:r>
      <w:r w:rsidR="00763F02" w:rsidRPr="006B0913">
        <w:rPr>
          <w:rFonts w:ascii="Times New Roman" w:hAnsi="Times New Roman" w:cs="Times New Roman"/>
          <w:color w:val="000000" w:themeColor="text1"/>
          <w:sz w:val="28"/>
          <w:szCs w:val="28"/>
          <w:lang w:val="uk-UA"/>
        </w:rPr>
        <w:t>. Вони знайомлять з нами освітньою ситуацією на момент доби Відродження: з популярним видом навчанням, з поширенням шкільної практики, з освітньою програмою та методикою</w:t>
      </w:r>
      <w:r w:rsidR="00362BA0" w:rsidRPr="006B0913">
        <w:rPr>
          <w:rFonts w:ascii="Times New Roman" w:hAnsi="Times New Roman" w:cs="Times New Roman"/>
          <w:color w:val="000000" w:themeColor="text1"/>
          <w:sz w:val="28"/>
          <w:szCs w:val="28"/>
          <w:lang w:val="uk-UA"/>
        </w:rPr>
        <w:t>.</w:t>
      </w:r>
    </w:p>
    <w:p w14:paraId="27DACBB2" w14:textId="0682D9BE" w:rsidR="00C0560D" w:rsidRPr="006B0913" w:rsidRDefault="0002785F"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Дослідженням одягу для дітей </w:t>
      </w:r>
      <w:r w:rsidR="00007685">
        <w:rPr>
          <w:rFonts w:ascii="Times New Roman" w:hAnsi="Times New Roman" w:cs="Times New Roman"/>
          <w:color w:val="000000" w:themeColor="text1"/>
          <w:sz w:val="28"/>
          <w:szCs w:val="28"/>
          <w:lang w:val="uk-UA"/>
        </w:rPr>
        <w:t xml:space="preserve">у </w:t>
      </w:r>
      <w:r w:rsidRPr="006B0913">
        <w:rPr>
          <w:rFonts w:ascii="Times New Roman" w:hAnsi="Times New Roman" w:cs="Times New Roman"/>
          <w:color w:val="000000" w:themeColor="text1"/>
          <w:sz w:val="28"/>
          <w:szCs w:val="28"/>
          <w:lang w:val="uk-UA"/>
        </w:rPr>
        <w:t xml:space="preserve">добу Відродження приділив увагу  у двох працях науковець К.К. </w:t>
      </w:r>
      <w:proofErr w:type="spellStart"/>
      <w:r w:rsidRPr="006B0913">
        <w:rPr>
          <w:rFonts w:ascii="Times New Roman" w:hAnsi="Times New Roman" w:cs="Times New Roman"/>
          <w:color w:val="000000" w:themeColor="text1"/>
          <w:sz w:val="28"/>
          <w:szCs w:val="28"/>
          <w:lang w:val="uk-UA"/>
        </w:rPr>
        <w:t>Фрік</w:t>
      </w:r>
      <w:proofErr w:type="spellEnd"/>
      <w:r w:rsidRPr="006B0913">
        <w:rPr>
          <w:rFonts w:ascii="Times New Roman" w:hAnsi="Times New Roman" w:cs="Times New Roman"/>
          <w:color w:val="000000" w:themeColor="text1"/>
          <w:sz w:val="28"/>
          <w:szCs w:val="28"/>
          <w:lang w:val="uk-UA"/>
        </w:rPr>
        <w:t xml:space="preserve">  «Від хлопчиків до чоловіків: </w:t>
      </w:r>
      <w:proofErr w:type="spellStart"/>
      <w:r w:rsidRPr="006B0913">
        <w:rPr>
          <w:rFonts w:ascii="Times New Roman" w:hAnsi="Times New Roman" w:cs="Times New Roman"/>
          <w:color w:val="000000" w:themeColor="text1"/>
          <w:sz w:val="28"/>
          <w:szCs w:val="28"/>
          <w:lang w:val="uk-UA"/>
        </w:rPr>
        <w:t>гульфики</w:t>
      </w:r>
      <w:proofErr w:type="spellEnd"/>
      <w:r w:rsidRPr="006B0913">
        <w:rPr>
          <w:rFonts w:ascii="Times New Roman" w:hAnsi="Times New Roman" w:cs="Times New Roman"/>
          <w:color w:val="000000" w:themeColor="text1"/>
          <w:sz w:val="28"/>
          <w:szCs w:val="28"/>
          <w:lang w:val="uk-UA"/>
        </w:rPr>
        <w:t xml:space="preserve"> та </w:t>
      </w:r>
      <w:proofErr w:type="spellStart"/>
      <w:r w:rsidRPr="006B0913">
        <w:rPr>
          <w:rFonts w:ascii="Times New Roman" w:hAnsi="Times New Roman" w:cs="Times New Roman"/>
          <w:color w:val="000000" w:themeColor="text1"/>
          <w:sz w:val="28"/>
          <w:szCs w:val="28"/>
          <w:lang w:val="uk-UA"/>
        </w:rPr>
        <w:t>маскулінність</w:t>
      </w:r>
      <w:proofErr w:type="spellEnd"/>
      <w:r w:rsidRPr="006B0913">
        <w:rPr>
          <w:rFonts w:ascii="Times New Roman" w:hAnsi="Times New Roman" w:cs="Times New Roman"/>
          <w:color w:val="000000" w:themeColor="text1"/>
          <w:sz w:val="28"/>
          <w:szCs w:val="28"/>
          <w:lang w:val="uk-UA"/>
        </w:rPr>
        <w:t xml:space="preserve"> у Європі шістнадцятого століття»</w:t>
      </w:r>
      <w:r w:rsidR="00007685">
        <w:rPr>
          <w:rFonts w:ascii="Times New Roman" w:hAnsi="Times New Roman" w:cs="Times New Roman"/>
          <w:color w:val="000000" w:themeColor="text1"/>
          <w:sz w:val="28"/>
          <w:szCs w:val="28"/>
          <w:lang w:val="uk-UA"/>
        </w:rPr>
        <w:t xml:space="preserve"> і</w:t>
      </w:r>
      <w:r w:rsidRPr="006B0913">
        <w:rPr>
          <w:rFonts w:ascii="Times New Roman" w:hAnsi="Times New Roman" w:cs="Times New Roman"/>
          <w:color w:val="000000" w:themeColor="text1"/>
          <w:sz w:val="28"/>
          <w:szCs w:val="28"/>
          <w:lang w:val="uk-UA"/>
        </w:rPr>
        <w:t xml:space="preserve"> «Одяг у Флоренції епохи Відродження: сім'ї, статки та вишуканий одяг». </w:t>
      </w:r>
      <w:r w:rsidR="00007685">
        <w:rPr>
          <w:rFonts w:ascii="Times New Roman" w:hAnsi="Times New Roman" w:cs="Times New Roman"/>
          <w:color w:val="000000" w:themeColor="text1"/>
          <w:sz w:val="28"/>
          <w:szCs w:val="28"/>
          <w:lang w:val="uk-UA"/>
        </w:rPr>
        <w:t>У</w:t>
      </w:r>
      <w:r w:rsidRPr="006B0913">
        <w:rPr>
          <w:rFonts w:ascii="Times New Roman" w:hAnsi="Times New Roman" w:cs="Times New Roman"/>
          <w:color w:val="000000" w:themeColor="text1"/>
          <w:sz w:val="28"/>
          <w:szCs w:val="28"/>
          <w:lang w:val="uk-UA"/>
        </w:rPr>
        <w:t xml:space="preserve"> них він описав тогочасну моду та пояснив, яку вважливу роль відіграв зовнішній вигляд тоді. Щодо с</w:t>
      </w:r>
      <w:r w:rsidR="00BC1ABC" w:rsidRPr="006B0913">
        <w:rPr>
          <w:rFonts w:ascii="Times New Roman" w:hAnsi="Times New Roman" w:cs="Times New Roman"/>
          <w:color w:val="000000" w:themeColor="text1"/>
          <w:sz w:val="28"/>
          <w:szCs w:val="28"/>
          <w:lang w:val="uk-UA"/>
        </w:rPr>
        <w:t>татей про аксесуари</w:t>
      </w:r>
      <w:r w:rsidR="00007685">
        <w:rPr>
          <w:rFonts w:ascii="Times New Roman" w:hAnsi="Times New Roman" w:cs="Times New Roman"/>
          <w:color w:val="000000" w:themeColor="text1"/>
          <w:sz w:val="28"/>
          <w:szCs w:val="28"/>
          <w:lang w:val="uk-UA"/>
        </w:rPr>
        <w:t>,</w:t>
      </w:r>
      <w:r w:rsidR="00BC1ABC" w:rsidRPr="006B0913">
        <w:rPr>
          <w:rFonts w:ascii="Times New Roman" w:hAnsi="Times New Roman" w:cs="Times New Roman"/>
          <w:color w:val="000000" w:themeColor="text1"/>
          <w:sz w:val="28"/>
          <w:szCs w:val="28"/>
          <w:lang w:val="uk-UA"/>
        </w:rPr>
        <w:t xml:space="preserve"> то зазначимо статтю Л. </w:t>
      </w:r>
      <w:proofErr w:type="spellStart"/>
      <w:r w:rsidR="00BC1ABC" w:rsidRPr="006B0913">
        <w:rPr>
          <w:rFonts w:ascii="Times New Roman" w:hAnsi="Times New Roman" w:cs="Times New Roman"/>
          <w:color w:val="000000" w:themeColor="text1"/>
          <w:sz w:val="28"/>
          <w:szCs w:val="28"/>
          <w:lang w:val="uk-UA"/>
        </w:rPr>
        <w:t>Граціано</w:t>
      </w:r>
      <w:proofErr w:type="spellEnd"/>
      <w:r w:rsidR="00BC1ABC" w:rsidRPr="006B0913">
        <w:rPr>
          <w:rFonts w:ascii="Times New Roman" w:hAnsi="Times New Roman" w:cs="Times New Roman"/>
          <w:color w:val="000000" w:themeColor="text1"/>
          <w:sz w:val="28"/>
          <w:szCs w:val="28"/>
          <w:lang w:val="uk-UA"/>
        </w:rPr>
        <w:t xml:space="preserve"> «Коралове намисто: справжня необхідність для дитини», яка розкриває вважливості ролі гілки карала в образі дитини і його магічні та практичні властивості в той період.</w:t>
      </w:r>
    </w:p>
    <w:p w14:paraId="0FC53DDD" w14:textId="77777777" w:rsidR="00350E3F" w:rsidRPr="006B0913" w:rsidRDefault="003C2A41"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 Не зважаючи на те, що в українській історіографії все більше стає праць, які стосуються історії дитинства. </w:t>
      </w:r>
      <w:r w:rsidR="00350E3F" w:rsidRPr="006B0913">
        <w:rPr>
          <w:rFonts w:ascii="Times New Roman" w:hAnsi="Times New Roman" w:cs="Times New Roman"/>
          <w:color w:val="000000" w:themeColor="text1"/>
          <w:sz w:val="28"/>
          <w:szCs w:val="28"/>
          <w:lang w:val="uk-UA"/>
        </w:rPr>
        <w:t>Ця галузь ще досі немає достатньо праць, які би охоплювали всі аспекти цього напрямку. Тому таке питання, як дитина в добу Відродження на землях Італії досі є не розкритим. Багато наших праць більше зосереджуються на Італії в добу Відродження, як осередка зародження ідей гуманного виховання.</w:t>
      </w:r>
    </w:p>
    <w:p w14:paraId="1CE304BB" w14:textId="5DE4E14B" w:rsidR="00BC1ABC" w:rsidRPr="006B0913" w:rsidRDefault="00350E3F"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Отже</w:t>
      </w:r>
      <w:r w:rsidR="00435D33" w:rsidRPr="006B0913">
        <w:rPr>
          <w:rFonts w:ascii="Times New Roman" w:hAnsi="Times New Roman" w:cs="Times New Roman"/>
          <w:color w:val="000000" w:themeColor="text1"/>
          <w:sz w:val="28"/>
          <w:szCs w:val="28"/>
          <w:lang w:val="uk-UA"/>
        </w:rPr>
        <w:t xml:space="preserve">, як зазначено було раніше історія дитинства, як повноцінна галузь виникла у 60-х роках XX ст. з праці Ф. </w:t>
      </w:r>
      <w:proofErr w:type="spellStart"/>
      <w:r w:rsidR="00435D33" w:rsidRPr="006B0913">
        <w:rPr>
          <w:rFonts w:ascii="Times New Roman" w:hAnsi="Times New Roman" w:cs="Times New Roman"/>
          <w:color w:val="000000" w:themeColor="text1"/>
          <w:sz w:val="28"/>
          <w:szCs w:val="28"/>
          <w:lang w:val="uk-UA"/>
        </w:rPr>
        <w:t>Ар’єса</w:t>
      </w:r>
      <w:proofErr w:type="spellEnd"/>
      <w:r w:rsidR="00435D33" w:rsidRPr="006B0913">
        <w:rPr>
          <w:rFonts w:ascii="Times New Roman" w:hAnsi="Times New Roman" w:cs="Times New Roman"/>
          <w:color w:val="000000" w:themeColor="text1"/>
          <w:sz w:val="28"/>
          <w:szCs w:val="28"/>
          <w:lang w:val="uk-UA"/>
        </w:rPr>
        <w:t>, який не лише подарував світу книгу повністю присвячений дитині, але й стимулював велику кількість науковців до більш поглиблено</w:t>
      </w:r>
      <w:r w:rsidR="00C91DDD">
        <w:rPr>
          <w:rFonts w:ascii="Times New Roman" w:hAnsi="Times New Roman" w:cs="Times New Roman"/>
          <w:color w:val="000000" w:themeColor="text1"/>
          <w:sz w:val="28"/>
          <w:szCs w:val="28"/>
          <w:lang w:val="uk-UA"/>
        </w:rPr>
        <w:t>го</w:t>
      </w:r>
      <w:r w:rsidR="00435D33" w:rsidRPr="006B0913">
        <w:rPr>
          <w:rFonts w:ascii="Times New Roman" w:hAnsi="Times New Roman" w:cs="Times New Roman"/>
          <w:color w:val="000000" w:themeColor="text1"/>
          <w:sz w:val="28"/>
          <w:szCs w:val="28"/>
          <w:lang w:val="uk-UA"/>
        </w:rPr>
        <w:t xml:space="preserve"> вивчання теми, щоб довести його не правоту про те, що батьки не любили власних дітей в Середньовіччі та Ранньому Новому часі. </w:t>
      </w:r>
      <w:r w:rsidR="006C2BBC" w:rsidRPr="006B0913">
        <w:rPr>
          <w:rFonts w:ascii="Times New Roman" w:hAnsi="Times New Roman" w:cs="Times New Roman"/>
          <w:color w:val="000000" w:themeColor="text1"/>
          <w:sz w:val="28"/>
          <w:szCs w:val="28"/>
          <w:lang w:val="uk-UA"/>
        </w:rPr>
        <w:t xml:space="preserve">Це допомогло створити велику кількість праць, які намагаються розкрити всі аспекти життя дитини </w:t>
      </w:r>
      <w:r w:rsidR="006C2BBC" w:rsidRPr="006B0913">
        <w:rPr>
          <w:rFonts w:ascii="Times New Roman" w:hAnsi="Times New Roman" w:cs="Times New Roman"/>
          <w:color w:val="000000" w:themeColor="text1"/>
          <w:sz w:val="28"/>
          <w:szCs w:val="28"/>
          <w:lang w:val="uk-UA"/>
        </w:rPr>
        <w:lastRenderedPageBreak/>
        <w:t xml:space="preserve">і її взаємовідносин з батьками. Побачити це можна і на підібраній нами літературі, яка зосереджується, як загально на всіх аспектах життя дитина, так і її окремих напрямках, як правовий статус, освіта, дозвілля, зовнішній вигляд тощо. </w:t>
      </w:r>
    </w:p>
    <w:p w14:paraId="4C392B50" w14:textId="77777777" w:rsidR="00350E3F" w:rsidRPr="006B0913" w:rsidRDefault="00350E3F"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p>
    <w:p w14:paraId="483F6A70" w14:textId="03AC88CD" w:rsidR="00F452BE" w:rsidRDefault="00F452BE" w:rsidP="00B33EF6">
      <w:pPr>
        <w:pStyle w:val="a5"/>
        <w:numPr>
          <w:ilvl w:val="1"/>
          <w:numId w:val="9"/>
        </w:numPr>
        <w:tabs>
          <w:tab w:val="left" w:pos="567"/>
        </w:tabs>
        <w:spacing w:line="360" w:lineRule="auto"/>
        <w:ind w:firstLine="709"/>
        <w:jc w:val="both"/>
        <w:rPr>
          <w:rFonts w:ascii="Times New Roman" w:hAnsi="Times New Roman" w:cs="Times New Roman"/>
          <w:b/>
          <w:bCs/>
          <w:color w:val="000000" w:themeColor="text1"/>
          <w:sz w:val="28"/>
          <w:szCs w:val="28"/>
          <w:lang w:val="uk-UA"/>
        </w:rPr>
      </w:pPr>
      <w:r w:rsidRPr="006B0913">
        <w:rPr>
          <w:rFonts w:ascii="Times New Roman" w:hAnsi="Times New Roman" w:cs="Times New Roman"/>
          <w:b/>
          <w:bCs/>
          <w:color w:val="000000" w:themeColor="text1"/>
          <w:sz w:val="28"/>
          <w:szCs w:val="28"/>
          <w:lang w:val="uk-UA"/>
        </w:rPr>
        <w:t>Джерельна база</w:t>
      </w:r>
    </w:p>
    <w:p w14:paraId="0D08E2F0" w14:textId="77777777" w:rsidR="005820D0" w:rsidRPr="006B0913" w:rsidRDefault="005820D0" w:rsidP="00B33EF6">
      <w:pPr>
        <w:pStyle w:val="a5"/>
        <w:tabs>
          <w:tab w:val="left" w:pos="567"/>
        </w:tabs>
        <w:spacing w:line="360" w:lineRule="auto"/>
        <w:ind w:left="360" w:firstLine="709"/>
        <w:jc w:val="both"/>
        <w:rPr>
          <w:rFonts w:ascii="Times New Roman" w:hAnsi="Times New Roman" w:cs="Times New Roman"/>
          <w:b/>
          <w:bCs/>
          <w:color w:val="000000" w:themeColor="text1"/>
          <w:sz w:val="28"/>
          <w:szCs w:val="28"/>
          <w:lang w:val="uk-UA"/>
        </w:rPr>
      </w:pPr>
    </w:p>
    <w:p w14:paraId="43E32460" w14:textId="3B822DB9" w:rsidR="007F3A1C" w:rsidRPr="006B0913" w:rsidRDefault="00817F79"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Джерельна база дослідження складається</w:t>
      </w:r>
      <w:r w:rsidR="00C91DDD">
        <w:rPr>
          <w:rFonts w:ascii="Times New Roman" w:hAnsi="Times New Roman" w:cs="Times New Roman"/>
          <w:color w:val="000000" w:themeColor="text1"/>
          <w:sz w:val="28"/>
          <w:szCs w:val="28"/>
          <w:lang w:val="uk-UA"/>
        </w:rPr>
        <w:t xml:space="preserve"> з</w:t>
      </w:r>
      <w:r w:rsidRPr="006B0913">
        <w:rPr>
          <w:rFonts w:ascii="Times New Roman" w:hAnsi="Times New Roman" w:cs="Times New Roman"/>
          <w:color w:val="000000" w:themeColor="text1"/>
          <w:sz w:val="28"/>
          <w:szCs w:val="28"/>
          <w:lang w:val="uk-UA"/>
        </w:rPr>
        <w:t xml:space="preserve"> різноманітних опублікованих джерел</w:t>
      </w:r>
      <w:r w:rsidR="007F3A1C" w:rsidRPr="006B0913">
        <w:rPr>
          <w:rFonts w:ascii="Times New Roman" w:hAnsi="Times New Roman" w:cs="Times New Roman"/>
          <w:color w:val="000000" w:themeColor="text1"/>
          <w:sz w:val="28"/>
          <w:szCs w:val="28"/>
          <w:lang w:val="uk-UA"/>
        </w:rPr>
        <w:t>: статути міст-держав, коментар</w:t>
      </w:r>
      <w:r w:rsidR="006C2BBC" w:rsidRPr="006B0913">
        <w:rPr>
          <w:rFonts w:ascii="Times New Roman" w:hAnsi="Times New Roman" w:cs="Times New Roman"/>
          <w:color w:val="000000" w:themeColor="text1"/>
          <w:sz w:val="28"/>
          <w:szCs w:val="28"/>
          <w:lang w:val="uk-UA"/>
        </w:rPr>
        <w:t xml:space="preserve">ів адвоката, трактатів, картин, ікон, спогадів, </w:t>
      </w:r>
      <w:r w:rsidR="0072243F">
        <w:rPr>
          <w:rFonts w:ascii="Times New Roman" w:hAnsi="Times New Roman" w:cs="Times New Roman"/>
          <w:color w:val="000000" w:themeColor="text1"/>
          <w:sz w:val="28"/>
          <w:szCs w:val="28"/>
          <w:lang w:val="uk-UA"/>
        </w:rPr>
        <w:t>автобіографій</w:t>
      </w:r>
      <w:r w:rsidR="006C2BBC" w:rsidRPr="006B0913">
        <w:rPr>
          <w:rFonts w:ascii="Times New Roman" w:hAnsi="Times New Roman" w:cs="Times New Roman"/>
          <w:color w:val="000000" w:themeColor="text1"/>
          <w:sz w:val="28"/>
          <w:szCs w:val="28"/>
          <w:lang w:val="uk-UA"/>
        </w:rPr>
        <w:t xml:space="preserve">, заповітів та епістолярію. </w:t>
      </w:r>
    </w:p>
    <w:p w14:paraId="7BF760F8" w14:textId="0F4E7AC9" w:rsidR="00C3153C" w:rsidRPr="006B0913" w:rsidRDefault="00DF2586"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Першою групою джерел є </w:t>
      </w:r>
      <w:r w:rsidR="00C2457E" w:rsidRPr="006B0913">
        <w:rPr>
          <w:rFonts w:ascii="Times New Roman" w:hAnsi="Times New Roman" w:cs="Times New Roman"/>
          <w:color w:val="000000" w:themeColor="text1"/>
          <w:sz w:val="28"/>
          <w:szCs w:val="28"/>
          <w:lang w:val="uk-UA"/>
        </w:rPr>
        <w:t>нормативно-правові документи</w:t>
      </w:r>
      <w:r w:rsidRPr="006B0913">
        <w:rPr>
          <w:rFonts w:ascii="Times New Roman" w:hAnsi="Times New Roman" w:cs="Times New Roman"/>
          <w:color w:val="000000" w:themeColor="text1"/>
          <w:sz w:val="28"/>
          <w:szCs w:val="28"/>
          <w:lang w:val="uk-UA"/>
        </w:rPr>
        <w:t xml:space="preserve"> до них входить статуту міст-держав. </w:t>
      </w:r>
      <w:r w:rsidR="00F22A50" w:rsidRPr="006B0913">
        <w:rPr>
          <w:rFonts w:ascii="Times New Roman" w:hAnsi="Times New Roman" w:cs="Times New Roman"/>
          <w:color w:val="000000" w:themeColor="text1"/>
          <w:sz w:val="28"/>
          <w:szCs w:val="28"/>
          <w:lang w:val="uk-UA"/>
        </w:rPr>
        <w:t xml:space="preserve">З статутів міст-держав </w:t>
      </w:r>
      <w:r w:rsidR="00E418B9" w:rsidRPr="006B0913">
        <w:rPr>
          <w:rFonts w:ascii="Times New Roman" w:hAnsi="Times New Roman" w:cs="Times New Roman"/>
          <w:color w:val="000000" w:themeColor="text1"/>
          <w:sz w:val="28"/>
          <w:szCs w:val="28"/>
          <w:lang w:val="uk-UA"/>
        </w:rPr>
        <w:t>Флорентійської республіки статут 1415 року під назвою «</w:t>
      </w:r>
      <w:proofErr w:type="spellStart"/>
      <w:r w:rsidR="00E418B9" w:rsidRPr="006B0913">
        <w:rPr>
          <w:rFonts w:ascii="Times New Roman" w:hAnsi="Times New Roman" w:cs="Times New Roman"/>
          <w:color w:val="000000" w:themeColor="text1"/>
          <w:sz w:val="28"/>
          <w:szCs w:val="28"/>
          <w:lang w:val="uk-UA"/>
        </w:rPr>
        <w:t>Statuta</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populi</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et</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communis</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Florentiae</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publica</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auctoritate</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collecta</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castigata</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et</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præposita</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anno</w:t>
      </w:r>
      <w:proofErr w:type="spellEnd"/>
      <w:r w:rsidR="00E418B9" w:rsidRPr="006B0913">
        <w:rPr>
          <w:rFonts w:ascii="Times New Roman" w:hAnsi="Times New Roman" w:cs="Times New Roman"/>
          <w:color w:val="000000" w:themeColor="text1"/>
          <w:sz w:val="28"/>
          <w:szCs w:val="28"/>
          <w:lang w:val="uk-UA"/>
        </w:rPr>
        <w:t xml:space="preserve"> </w:t>
      </w:r>
      <w:proofErr w:type="spellStart"/>
      <w:r w:rsidR="00E418B9" w:rsidRPr="006B0913">
        <w:rPr>
          <w:rFonts w:ascii="Times New Roman" w:hAnsi="Times New Roman" w:cs="Times New Roman"/>
          <w:color w:val="000000" w:themeColor="text1"/>
          <w:sz w:val="28"/>
          <w:szCs w:val="28"/>
          <w:lang w:val="uk-UA"/>
        </w:rPr>
        <w:t>salutis</w:t>
      </w:r>
      <w:proofErr w:type="spellEnd"/>
      <w:r w:rsidR="00E418B9" w:rsidRPr="006B0913">
        <w:rPr>
          <w:rFonts w:ascii="Times New Roman" w:hAnsi="Times New Roman" w:cs="Times New Roman"/>
          <w:color w:val="000000" w:themeColor="text1"/>
          <w:sz w:val="28"/>
          <w:szCs w:val="28"/>
          <w:lang w:val="uk-UA"/>
        </w:rPr>
        <w:t xml:space="preserve"> 1415», але це передрук 1778 року. Також статут Генуї «</w:t>
      </w:r>
      <w:proofErr w:type="spellStart"/>
      <w:r w:rsidR="00495E90" w:rsidRPr="006B0913">
        <w:rPr>
          <w:rFonts w:ascii="Times New Roman" w:hAnsi="Times New Roman" w:cs="Times New Roman"/>
          <w:color w:val="000000" w:themeColor="text1"/>
          <w:sz w:val="28"/>
          <w:szCs w:val="28"/>
          <w:lang w:val="uk-UA"/>
        </w:rPr>
        <w:t>Statuta</w:t>
      </w:r>
      <w:proofErr w:type="spellEnd"/>
      <w:r w:rsidR="00495E90" w:rsidRPr="006B0913">
        <w:rPr>
          <w:rFonts w:ascii="Times New Roman" w:hAnsi="Times New Roman" w:cs="Times New Roman"/>
          <w:color w:val="000000" w:themeColor="text1"/>
          <w:sz w:val="28"/>
          <w:szCs w:val="28"/>
          <w:lang w:val="uk-UA"/>
        </w:rPr>
        <w:t xml:space="preserve"> </w:t>
      </w:r>
      <w:proofErr w:type="spellStart"/>
      <w:r w:rsidR="00495E90" w:rsidRPr="006B0913">
        <w:rPr>
          <w:rFonts w:ascii="Times New Roman" w:hAnsi="Times New Roman" w:cs="Times New Roman"/>
          <w:color w:val="000000" w:themeColor="text1"/>
          <w:sz w:val="28"/>
          <w:szCs w:val="28"/>
          <w:lang w:val="uk-UA"/>
        </w:rPr>
        <w:t>et</w:t>
      </w:r>
      <w:proofErr w:type="spellEnd"/>
      <w:r w:rsidR="00495E90" w:rsidRPr="006B0913">
        <w:rPr>
          <w:rFonts w:ascii="Times New Roman" w:hAnsi="Times New Roman" w:cs="Times New Roman"/>
          <w:color w:val="000000" w:themeColor="text1"/>
          <w:sz w:val="28"/>
          <w:szCs w:val="28"/>
          <w:lang w:val="uk-UA"/>
        </w:rPr>
        <w:t xml:space="preserve"> </w:t>
      </w:r>
      <w:proofErr w:type="spellStart"/>
      <w:r w:rsidR="00495E90" w:rsidRPr="006B0913">
        <w:rPr>
          <w:rFonts w:ascii="Times New Roman" w:hAnsi="Times New Roman" w:cs="Times New Roman"/>
          <w:color w:val="000000" w:themeColor="text1"/>
          <w:sz w:val="28"/>
          <w:szCs w:val="28"/>
          <w:lang w:val="uk-UA"/>
        </w:rPr>
        <w:t>decreta</w:t>
      </w:r>
      <w:proofErr w:type="spellEnd"/>
      <w:r w:rsidR="00495E90" w:rsidRPr="006B0913">
        <w:rPr>
          <w:rFonts w:ascii="Times New Roman" w:hAnsi="Times New Roman" w:cs="Times New Roman"/>
          <w:color w:val="000000" w:themeColor="text1"/>
          <w:sz w:val="28"/>
          <w:szCs w:val="28"/>
          <w:lang w:val="uk-UA"/>
        </w:rPr>
        <w:t xml:space="preserve"> </w:t>
      </w:r>
      <w:proofErr w:type="spellStart"/>
      <w:r w:rsidR="00495E90" w:rsidRPr="006B0913">
        <w:rPr>
          <w:rFonts w:ascii="Times New Roman" w:hAnsi="Times New Roman" w:cs="Times New Roman"/>
          <w:color w:val="000000" w:themeColor="text1"/>
          <w:sz w:val="28"/>
          <w:szCs w:val="28"/>
          <w:lang w:val="uk-UA"/>
        </w:rPr>
        <w:t>communis</w:t>
      </w:r>
      <w:proofErr w:type="spellEnd"/>
      <w:r w:rsidR="00495E90" w:rsidRPr="006B0913">
        <w:rPr>
          <w:rFonts w:ascii="Times New Roman" w:hAnsi="Times New Roman" w:cs="Times New Roman"/>
          <w:color w:val="000000" w:themeColor="text1"/>
          <w:sz w:val="28"/>
          <w:szCs w:val="28"/>
          <w:lang w:val="uk-UA"/>
        </w:rPr>
        <w:t xml:space="preserve"> </w:t>
      </w:r>
      <w:proofErr w:type="spellStart"/>
      <w:r w:rsidR="00495E90" w:rsidRPr="006B0913">
        <w:rPr>
          <w:rFonts w:ascii="Times New Roman" w:hAnsi="Times New Roman" w:cs="Times New Roman"/>
          <w:color w:val="000000" w:themeColor="text1"/>
          <w:sz w:val="28"/>
          <w:szCs w:val="28"/>
          <w:lang w:val="uk-UA"/>
        </w:rPr>
        <w:t>Genuae</w:t>
      </w:r>
      <w:proofErr w:type="spellEnd"/>
      <w:r w:rsidR="00495E90" w:rsidRPr="006B0913">
        <w:rPr>
          <w:rFonts w:ascii="Times New Roman" w:hAnsi="Times New Roman" w:cs="Times New Roman"/>
          <w:color w:val="000000" w:themeColor="text1"/>
          <w:sz w:val="28"/>
          <w:szCs w:val="28"/>
          <w:lang w:val="uk-UA"/>
        </w:rPr>
        <w:t>» 1498 року</w:t>
      </w:r>
      <w:r w:rsidR="004C33CB" w:rsidRPr="006B0913">
        <w:rPr>
          <w:rFonts w:ascii="Times New Roman" w:hAnsi="Times New Roman" w:cs="Times New Roman"/>
          <w:color w:val="000000" w:themeColor="text1"/>
          <w:sz w:val="28"/>
          <w:szCs w:val="28"/>
          <w:lang w:val="uk-UA"/>
        </w:rPr>
        <w:t xml:space="preserve"> та </w:t>
      </w:r>
      <w:r w:rsidR="00495E90" w:rsidRPr="006B0913">
        <w:rPr>
          <w:rFonts w:ascii="Times New Roman" w:hAnsi="Times New Roman" w:cs="Times New Roman"/>
          <w:color w:val="000000" w:themeColor="text1"/>
          <w:sz w:val="28"/>
          <w:szCs w:val="28"/>
          <w:lang w:val="uk-UA"/>
        </w:rPr>
        <w:t xml:space="preserve">статут Міланського </w:t>
      </w:r>
      <w:proofErr w:type="spellStart"/>
      <w:r w:rsidR="00495E90" w:rsidRPr="006B0913">
        <w:rPr>
          <w:rFonts w:ascii="Times New Roman" w:hAnsi="Times New Roman" w:cs="Times New Roman"/>
          <w:color w:val="000000" w:themeColor="text1"/>
          <w:sz w:val="28"/>
          <w:szCs w:val="28"/>
          <w:lang w:val="uk-UA"/>
        </w:rPr>
        <w:t>герцарства</w:t>
      </w:r>
      <w:proofErr w:type="spellEnd"/>
      <w:r w:rsidR="00495E90" w:rsidRPr="006B0913">
        <w:rPr>
          <w:rFonts w:ascii="Times New Roman" w:hAnsi="Times New Roman" w:cs="Times New Roman"/>
          <w:color w:val="000000" w:themeColor="text1"/>
          <w:sz w:val="28"/>
          <w:szCs w:val="28"/>
          <w:lang w:val="uk-UA"/>
        </w:rPr>
        <w:t xml:space="preserve"> «</w:t>
      </w:r>
      <w:proofErr w:type="spellStart"/>
      <w:r w:rsidR="00495E90" w:rsidRPr="006B0913">
        <w:rPr>
          <w:rFonts w:ascii="Times New Roman" w:hAnsi="Times New Roman" w:cs="Times New Roman"/>
          <w:color w:val="000000" w:themeColor="text1"/>
          <w:sz w:val="28"/>
          <w:szCs w:val="28"/>
          <w:lang w:val="uk-UA"/>
        </w:rPr>
        <w:t>Constitutiones</w:t>
      </w:r>
      <w:proofErr w:type="spellEnd"/>
      <w:r w:rsidR="00495E90" w:rsidRPr="006B0913">
        <w:rPr>
          <w:rFonts w:ascii="Times New Roman" w:hAnsi="Times New Roman" w:cs="Times New Roman"/>
          <w:color w:val="000000" w:themeColor="text1"/>
          <w:sz w:val="28"/>
          <w:szCs w:val="28"/>
          <w:lang w:val="uk-UA"/>
        </w:rPr>
        <w:t xml:space="preserve"> </w:t>
      </w:r>
      <w:proofErr w:type="spellStart"/>
      <w:r w:rsidR="00495E90" w:rsidRPr="006B0913">
        <w:rPr>
          <w:rFonts w:ascii="Times New Roman" w:hAnsi="Times New Roman" w:cs="Times New Roman"/>
          <w:color w:val="000000" w:themeColor="text1"/>
          <w:sz w:val="28"/>
          <w:szCs w:val="28"/>
          <w:lang w:val="uk-UA"/>
        </w:rPr>
        <w:t>dominii</w:t>
      </w:r>
      <w:proofErr w:type="spellEnd"/>
      <w:r w:rsidR="00495E90" w:rsidRPr="006B0913">
        <w:rPr>
          <w:rFonts w:ascii="Times New Roman" w:hAnsi="Times New Roman" w:cs="Times New Roman"/>
          <w:color w:val="000000" w:themeColor="text1"/>
          <w:sz w:val="28"/>
          <w:szCs w:val="28"/>
          <w:lang w:val="uk-UA"/>
        </w:rPr>
        <w:t xml:space="preserve"> </w:t>
      </w:r>
      <w:proofErr w:type="spellStart"/>
      <w:r w:rsidR="00495E90" w:rsidRPr="006B0913">
        <w:rPr>
          <w:rFonts w:ascii="Times New Roman" w:hAnsi="Times New Roman" w:cs="Times New Roman"/>
          <w:color w:val="000000" w:themeColor="text1"/>
          <w:sz w:val="28"/>
          <w:szCs w:val="28"/>
          <w:lang w:val="uk-UA"/>
        </w:rPr>
        <w:t>Mediolanensis</w:t>
      </w:r>
      <w:proofErr w:type="spellEnd"/>
      <w:r w:rsidR="00495E90" w:rsidRPr="006B0913">
        <w:rPr>
          <w:rFonts w:ascii="Times New Roman" w:hAnsi="Times New Roman" w:cs="Times New Roman"/>
          <w:color w:val="000000" w:themeColor="text1"/>
          <w:sz w:val="28"/>
          <w:szCs w:val="28"/>
          <w:lang w:val="uk-UA"/>
        </w:rPr>
        <w:t>» 1541 р. Кожен з них розкриваю соціально-правовий статус дитини. Ї</w:t>
      </w:r>
      <w:r w:rsidR="00861E4D" w:rsidRPr="006B0913">
        <w:rPr>
          <w:rFonts w:ascii="Times New Roman" w:hAnsi="Times New Roman" w:cs="Times New Roman"/>
          <w:color w:val="000000" w:themeColor="text1"/>
          <w:sz w:val="28"/>
          <w:szCs w:val="28"/>
          <w:lang w:val="uk-UA"/>
        </w:rPr>
        <w:t>х</w:t>
      </w:r>
      <w:r w:rsidR="00495E90" w:rsidRPr="006B0913">
        <w:rPr>
          <w:rFonts w:ascii="Times New Roman" w:hAnsi="Times New Roman" w:cs="Times New Roman"/>
          <w:color w:val="000000" w:themeColor="text1"/>
          <w:sz w:val="28"/>
          <w:szCs w:val="28"/>
          <w:lang w:val="uk-UA"/>
        </w:rPr>
        <w:t xml:space="preserve"> права на спадщину, посаг та захист родини, а також ї</w:t>
      </w:r>
      <w:r w:rsidR="00861E4D" w:rsidRPr="006B0913">
        <w:rPr>
          <w:rFonts w:ascii="Times New Roman" w:hAnsi="Times New Roman" w:cs="Times New Roman"/>
          <w:color w:val="000000" w:themeColor="text1"/>
          <w:sz w:val="28"/>
          <w:szCs w:val="28"/>
          <w:lang w:val="uk-UA"/>
        </w:rPr>
        <w:t>х</w:t>
      </w:r>
      <w:r w:rsidR="00495E90" w:rsidRPr="006B0913">
        <w:rPr>
          <w:rFonts w:ascii="Times New Roman" w:hAnsi="Times New Roman" w:cs="Times New Roman"/>
          <w:color w:val="000000" w:themeColor="text1"/>
          <w:sz w:val="28"/>
          <w:szCs w:val="28"/>
          <w:lang w:val="uk-UA"/>
        </w:rPr>
        <w:t xml:space="preserve"> обов’язки. </w:t>
      </w:r>
      <w:r w:rsidR="00861E4D" w:rsidRPr="006B0913">
        <w:rPr>
          <w:rFonts w:ascii="Times New Roman" w:hAnsi="Times New Roman" w:cs="Times New Roman"/>
          <w:color w:val="000000" w:themeColor="text1"/>
          <w:sz w:val="28"/>
          <w:szCs w:val="28"/>
          <w:lang w:val="uk-UA"/>
        </w:rPr>
        <w:t>К</w:t>
      </w:r>
      <w:r w:rsidR="00353CDA" w:rsidRPr="006B0913">
        <w:rPr>
          <w:rFonts w:ascii="Times New Roman" w:hAnsi="Times New Roman" w:cs="Times New Roman"/>
          <w:color w:val="000000" w:themeColor="text1"/>
          <w:sz w:val="28"/>
          <w:szCs w:val="28"/>
          <w:lang w:val="uk-UA"/>
        </w:rPr>
        <w:t>о</w:t>
      </w:r>
      <w:r w:rsidR="00495E90" w:rsidRPr="006B0913">
        <w:rPr>
          <w:rFonts w:ascii="Times New Roman" w:hAnsi="Times New Roman" w:cs="Times New Roman"/>
          <w:color w:val="000000" w:themeColor="text1"/>
          <w:sz w:val="28"/>
          <w:szCs w:val="28"/>
          <w:lang w:val="uk-UA"/>
        </w:rPr>
        <w:t xml:space="preserve">жному з них описаний вік повноліття і яка відповідальність після нього іде. </w:t>
      </w:r>
    </w:p>
    <w:p w14:paraId="5C501216" w14:textId="08D5B7FF" w:rsidR="00362BA0" w:rsidRPr="006B0913" w:rsidRDefault="00555B14"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Ми також використал</w:t>
      </w:r>
      <w:r w:rsidR="005820D0">
        <w:rPr>
          <w:rFonts w:ascii="Times New Roman" w:hAnsi="Times New Roman" w:cs="Times New Roman"/>
          <w:color w:val="000000" w:themeColor="text1"/>
          <w:sz w:val="28"/>
          <w:szCs w:val="28"/>
          <w:lang w:val="uk-UA"/>
        </w:rPr>
        <w:t>и</w:t>
      </w:r>
      <w:r w:rsidRPr="006B0913">
        <w:rPr>
          <w:rFonts w:ascii="Times New Roman" w:hAnsi="Times New Roman" w:cs="Times New Roman"/>
          <w:color w:val="000000" w:themeColor="text1"/>
          <w:sz w:val="28"/>
          <w:szCs w:val="28"/>
          <w:lang w:val="uk-UA"/>
        </w:rPr>
        <w:t xml:space="preserve"> у досліджені </w:t>
      </w:r>
      <w:r w:rsidR="00CA3089" w:rsidRPr="006B0913">
        <w:rPr>
          <w:rFonts w:ascii="Times New Roman" w:hAnsi="Times New Roman" w:cs="Times New Roman"/>
          <w:color w:val="000000" w:themeColor="text1"/>
          <w:sz w:val="28"/>
          <w:szCs w:val="28"/>
          <w:lang w:val="uk-UA"/>
        </w:rPr>
        <w:t>коментарі</w:t>
      </w:r>
      <w:r w:rsidR="0075157B" w:rsidRPr="006B0913">
        <w:rPr>
          <w:rFonts w:ascii="Times New Roman" w:hAnsi="Times New Roman" w:cs="Times New Roman"/>
          <w:color w:val="000000" w:themeColor="text1"/>
          <w:sz w:val="28"/>
          <w:szCs w:val="28"/>
          <w:lang w:val="uk-UA"/>
        </w:rPr>
        <w:t xml:space="preserve"> та роздуми</w:t>
      </w:r>
      <w:r w:rsidR="00CA3089" w:rsidRPr="006B0913">
        <w:rPr>
          <w:rFonts w:ascii="Times New Roman" w:hAnsi="Times New Roman" w:cs="Times New Roman"/>
          <w:color w:val="000000" w:themeColor="text1"/>
          <w:sz w:val="28"/>
          <w:szCs w:val="28"/>
          <w:lang w:val="uk-UA"/>
        </w:rPr>
        <w:t xml:space="preserve"> </w:t>
      </w:r>
      <w:r w:rsidRPr="006B0913">
        <w:rPr>
          <w:rFonts w:ascii="Times New Roman" w:hAnsi="Times New Roman" w:cs="Times New Roman"/>
          <w:color w:val="000000" w:themeColor="text1"/>
          <w:sz w:val="28"/>
          <w:szCs w:val="28"/>
          <w:lang w:val="uk-UA"/>
        </w:rPr>
        <w:t xml:space="preserve">міланського адвоката </w:t>
      </w:r>
      <w:proofErr w:type="spellStart"/>
      <w:r w:rsidRPr="006B0913">
        <w:rPr>
          <w:rFonts w:ascii="Times New Roman" w:hAnsi="Times New Roman" w:cs="Times New Roman"/>
          <w:color w:val="000000" w:themeColor="text1"/>
          <w:sz w:val="28"/>
          <w:szCs w:val="28"/>
          <w:lang w:val="uk-UA"/>
        </w:rPr>
        <w:t>Андреана</w:t>
      </w:r>
      <w:proofErr w:type="spellEnd"/>
      <w:r w:rsidRPr="006B0913">
        <w:rPr>
          <w:rFonts w:ascii="Times New Roman" w:hAnsi="Times New Roman" w:cs="Times New Roman"/>
          <w:color w:val="000000" w:themeColor="text1"/>
          <w:sz w:val="28"/>
          <w:szCs w:val="28"/>
          <w:lang w:val="uk-UA"/>
        </w:rPr>
        <w:t xml:space="preserve"> </w:t>
      </w:r>
      <w:proofErr w:type="spellStart"/>
      <w:r w:rsidRPr="006B0913">
        <w:rPr>
          <w:rFonts w:ascii="Times New Roman" w:hAnsi="Times New Roman" w:cs="Times New Roman"/>
          <w:color w:val="000000" w:themeColor="text1"/>
          <w:sz w:val="28"/>
          <w:szCs w:val="28"/>
          <w:lang w:val="uk-UA"/>
        </w:rPr>
        <w:t>Алчіаті</w:t>
      </w:r>
      <w:proofErr w:type="spellEnd"/>
      <w:r w:rsidRPr="006B0913">
        <w:rPr>
          <w:rFonts w:ascii="Times New Roman" w:hAnsi="Times New Roman" w:cs="Times New Roman"/>
          <w:color w:val="000000" w:themeColor="text1"/>
          <w:sz w:val="28"/>
          <w:szCs w:val="28"/>
          <w:lang w:val="uk-UA"/>
        </w:rPr>
        <w:t xml:space="preserve"> </w:t>
      </w:r>
      <w:r w:rsidR="0075157B" w:rsidRPr="006B0913">
        <w:rPr>
          <w:rFonts w:ascii="Times New Roman" w:hAnsi="Times New Roman" w:cs="Times New Roman"/>
          <w:color w:val="000000" w:themeColor="text1"/>
          <w:sz w:val="28"/>
          <w:szCs w:val="28"/>
          <w:lang w:val="uk-UA"/>
        </w:rPr>
        <w:t>з галузі римського права у збірці «</w:t>
      </w:r>
      <w:proofErr w:type="spellStart"/>
      <w:r w:rsidR="0075157B" w:rsidRPr="006B0913">
        <w:rPr>
          <w:rFonts w:ascii="Times New Roman" w:hAnsi="Times New Roman" w:cs="Times New Roman"/>
          <w:color w:val="000000" w:themeColor="text1"/>
          <w:sz w:val="28"/>
          <w:szCs w:val="28"/>
          <w:lang w:val="uk-UA"/>
        </w:rPr>
        <w:t>Paradoxorum</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ad</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Pratum</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lib</w:t>
      </w:r>
      <w:proofErr w:type="spellEnd"/>
      <w:r w:rsidR="0075157B" w:rsidRPr="006B0913">
        <w:rPr>
          <w:rFonts w:ascii="Times New Roman" w:hAnsi="Times New Roman" w:cs="Times New Roman"/>
          <w:color w:val="000000" w:themeColor="text1"/>
          <w:sz w:val="28"/>
          <w:szCs w:val="28"/>
          <w:lang w:val="uk-UA"/>
        </w:rPr>
        <w:t xml:space="preserve">. VI; </w:t>
      </w:r>
      <w:proofErr w:type="spellStart"/>
      <w:r w:rsidR="0075157B" w:rsidRPr="006B0913">
        <w:rPr>
          <w:rFonts w:ascii="Times New Roman" w:hAnsi="Times New Roman" w:cs="Times New Roman"/>
          <w:color w:val="000000" w:themeColor="text1"/>
          <w:sz w:val="28"/>
          <w:szCs w:val="28"/>
          <w:lang w:val="uk-UA"/>
        </w:rPr>
        <w:t>Dispunctionum</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lib</w:t>
      </w:r>
      <w:proofErr w:type="spellEnd"/>
      <w:r w:rsidR="0075157B" w:rsidRPr="006B0913">
        <w:rPr>
          <w:rFonts w:ascii="Times New Roman" w:hAnsi="Times New Roman" w:cs="Times New Roman"/>
          <w:color w:val="000000" w:themeColor="text1"/>
          <w:sz w:val="28"/>
          <w:szCs w:val="28"/>
          <w:lang w:val="uk-UA"/>
        </w:rPr>
        <w:t xml:space="preserve">. IIII; </w:t>
      </w:r>
      <w:proofErr w:type="spellStart"/>
      <w:r w:rsidR="0075157B" w:rsidRPr="006B0913">
        <w:rPr>
          <w:rFonts w:ascii="Times New Roman" w:hAnsi="Times New Roman" w:cs="Times New Roman"/>
          <w:color w:val="000000" w:themeColor="text1"/>
          <w:sz w:val="28"/>
          <w:szCs w:val="28"/>
          <w:lang w:val="uk-UA"/>
        </w:rPr>
        <w:t>In</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treis</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libros</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Cod</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lib</w:t>
      </w:r>
      <w:proofErr w:type="spellEnd"/>
      <w:r w:rsidR="0075157B" w:rsidRPr="006B0913">
        <w:rPr>
          <w:rFonts w:ascii="Times New Roman" w:hAnsi="Times New Roman" w:cs="Times New Roman"/>
          <w:color w:val="000000" w:themeColor="text1"/>
          <w:sz w:val="28"/>
          <w:szCs w:val="28"/>
          <w:lang w:val="uk-UA"/>
        </w:rPr>
        <w:t xml:space="preserve">. III; </w:t>
      </w:r>
      <w:proofErr w:type="spellStart"/>
      <w:r w:rsidR="0075157B" w:rsidRPr="006B0913">
        <w:rPr>
          <w:rFonts w:ascii="Times New Roman" w:hAnsi="Times New Roman" w:cs="Times New Roman"/>
          <w:color w:val="000000" w:themeColor="text1"/>
          <w:sz w:val="28"/>
          <w:szCs w:val="28"/>
          <w:lang w:val="uk-UA"/>
        </w:rPr>
        <w:t>De</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eo</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quod</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interest</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liber</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unus</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Praetermissorum</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lib</w:t>
      </w:r>
      <w:proofErr w:type="spellEnd"/>
      <w:r w:rsidR="0075157B" w:rsidRPr="006B0913">
        <w:rPr>
          <w:rFonts w:ascii="Times New Roman" w:hAnsi="Times New Roman" w:cs="Times New Roman"/>
          <w:color w:val="000000" w:themeColor="text1"/>
          <w:sz w:val="28"/>
          <w:szCs w:val="28"/>
          <w:lang w:val="uk-UA"/>
        </w:rPr>
        <w:t xml:space="preserve">. II.; </w:t>
      </w:r>
      <w:proofErr w:type="spellStart"/>
      <w:r w:rsidR="0075157B" w:rsidRPr="006B0913">
        <w:rPr>
          <w:rFonts w:ascii="Times New Roman" w:hAnsi="Times New Roman" w:cs="Times New Roman"/>
          <w:color w:val="000000" w:themeColor="text1"/>
          <w:sz w:val="28"/>
          <w:szCs w:val="28"/>
          <w:lang w:val="uk-UA"/>
        </w:rPr>
        <w:t>Declamatio</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una</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De</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stip</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diuisionib</w:t>
      </w:r>
      <w:proofErr w:type="spellEnd"/>
      <w:r w:rsidR="0075157B" w:rsidRPr="006B0913">
        <w:rPr>
          <w:rFonts w:ascii="Times New Roman" w:hAnsi="Times New Roman" w:cs="Times New Roman"/>
          <w:color w:val="000000" w:themeColor="text1"/>
          <w:sz w:val="28"/>
          <w:szCs w:val="28"/>
          <w:lang w:val="uk-UA"/>
        </w:rPr>
        <w:t xml:space="preserve">. </w:t>
      </w:r>
      <w:proofErr w:type="spellStart"/>
      <w:r w:rsidR="0075157B" w:rsidRPr="006B0913">
        <w:rPr>
          <w:rFonts w:ascii="Times New Roman" w:hAnsi="Times New Roman" w:cs="Times New Roman"/>
          <w:color w:val="000000" w:themeColor="text1"/>
          <w:sz w:val="28"/>
          <w:szCs w:val="28"/>
          <w:lang w:val="uk-UA"/>
        </w:rPr>
        <w:t>Commentariolus</w:t>
      </w:r>
      <w:proofErr w:type="spellEnd"/>
      <w:r w:rsidR="0075157B" w:rsidRPr="006B0913">
        <w:rPr>
          <w:rFonts w:ascii="Times New Roman" w:hAnsi="Times New Roman" w:cs="Times New Roman"/>
          <w:color w:val="000000" w:themeColor="text1"/>
          <w:sz w:val="28"/>
          <w:szCs w:val="28"/>
          <w:lang w:val="uk-UA"/>
        </w:rPr>
        <w:t>».</w:t>
      </w:r>
      <w:r w:rsidR="00623428" w:rsidRPr="006B0913">
        <w:rPr>
          <w:rFonts w:ascii="Times New Roman" w:hAnsi="Times New Roman" w:cs="Times New Roman"/>
          <w:color w:val="000000" w:themeColor="text1"/>
          <w:sz w:val="28"/>
          <w:szCs w:val="28"/>
          <w:lang w:val="uk-UA"/>
        </w:rPr>
        <w:t xml:space="preserve"> </w:t>
      </w:r>
      <w:r w:rsidR="005820D0">
        <w:rPr>
          <w:rFonts w:ascii="Times New Roman" w:hAnsi="Times New Roman" w:cs="Times New Roman"/>
          <w:color w:val="000000" w:themeColor="text1"/>
          <w:sz w:val="28"/>
          <w:szCs w:val="28"/>
          <w:lang w:val="uk-UA"/>
        </w:rPr>
        <w:t>У</w:t>
      </w:r>
      <w:r w:rsidR="00623428" w:rsidRPr="006B0913">
        <w:rPr>
          <w:rFonts w:ascii="Times New Roman" w:hAnsi="Times New Roman" w:cs="Times New Roman"/>
          <w:color w:val="000000" w:themeColor="text1"/>
          <w:sz w:val="28"/>
          <w:szCs w:val="28"/>
          <w:lang w:val="uk-UA"/>
        </w:rPr>
        <w:t xml:space="preserve"> перше книга була опублікована в 1523 року, але нами використана більш пізня версія 1530 року.</w:t>
      </w:r>
      <w:r w:rsidR="0075157B" w:rsidRPr="006B0913">
        <w:rPr>
          <w:rFonts w:ascii="Times New Roman" w:hAnsi="Times New Roman" w:cs="Times New Roman"/>
          <w:color w:val="000000" w:themeColor="text1"/>
          <w:sz w:val="28"/>
          <w:szCs w:val="28"/>
          <w:lang w:val="uk-UA"/>
        </w:rPr>
        <w:t xml:space="preserve"> В ній </w:t>
      </w:r>
      <w:r w:rsidR="00623428" w:rsidRPr="006B0913">
        <w:rPr>
          <w:rFonts w:ascii="Times New Roman" w:hAnsi="Times New Roman" w:cs="Times New Roman"/>
          <w:color w:val="000000" w:themeColor="text1"/>
          <w:sz w:val="28"/>
          <w:szCs w:val="28"/>
          <w:lang w:val="uk-UA"/>
        </w:rPr>
        <w:t xml:space="preserve">він розбирає спірні питання з права спираючись на думках попередників та сучасників, порівнюючи Кодекс </w:t>
      </w:r>
      <w:proofErr w:type="spellStart"/>
      <w:r w:rsidR="00623428" w:rsidRPr="006B0913">
        <w:rPr>
          <w:rFonts w:ascii="Times New Roman" w:hAnsi="Times New Roman" w:cs="Times New Roman"/>
          <w:color w:val="000000" w:themeColor="text1"/>
          <w:sz w:val="28"/>
          <w:szCs w:val="28"/>
          <w:lang w:val="uk-UA"/>
        </w:rPr>
        <w:t>Юстіліана</w:t>
      </w:r>
      <w:proofErr w:type="spellEnd"/>
      <w:r w:rsidR="00623428" w:rsidRPr="006B0913">
        <w:rPr>
          <w:rFonts w:ascii="Times New Roman" w:hAnsi="Times New Roman" w:cs="Times New Roman"/>
          <w:color w:val="000000" w:themeColor="text1"/>
          <w:sz w:val="28"/>
          <w:szCs w:val="28"/>
          <w:lang w:val="uk-UA"/>
        </w:rPr>
        <w:t xml:space="preserve"> з новим правом, а також вис</w:t>
      </w:r>
      <w:r w:rsidR="00C91DDD">
        <w:rPr>
          <w:rFonts w:ascii="Times New Roman" w:hAnsi="Times New Roman" w:cs="Times New Roman"/>
          <w:color w:val="000000" w:themeColor="text1"/>
          <w:sz w:val="28"/>
          <w:szCs w:val="28"/>
          <w:lang w:val="uk-UA"/>
        </w:rPr>
        <w:t>ловлюючи</w:t>
      </w:r>
      <w:r w:rsidR="00623428" w:rsidRPr="006B0913">
        <w:rPr>
          <w:rFonts w:ascii="Times New Roman" w:hAnsi="Times New Roman" w:cs="Times New Roman"/>
          <w:color w:val="000000" w:themeColor="text1"/>
          <w:sz w:val="28"/>
          <w:szCs w:val="28"/>
          <w:lang w:val="uk-UA"/>
        </w:rPr>
        <w:t xml:space="preserve"> свої судження, щодо цих моментів. Нами були розібрані саме питання, які стосувалися безпосередньо дітей, а саме ті, що стосуються питання спадщини. В його праці можна знайти такі випадки, які </w:t>
      </w:r>
      <w:proofErr w:type="spellStart"/>
      <w:r w:rsidR="00623428" w:rsidRPr="006B0913">
        <w:rPr>
          <w:rFonts w:ascii="Times New Roman" w:hAnsi="Times New Roman" w:cs="Times New Roman"/>
          <w:color w:val="000000" w:themeColor="text1"/>
          <w:sz w:val="28"/>
          <w:szCs w:val="28"/>
          <w:lang w:val="uk-UA"/>
        </w:rPr>
        <w:t>рідко</w:t>
      </w:r>
      <w:proofErr w:type="spellEnd"/>
      <w:r w:rsidR="00623428" w:rsidRPr="006B0913">
        <w:rPr>
          <w:rFonts w:ascii="Times New Roman" w:hAnsi="Times New Roman" w:cs="Times New Roman"/>
          <w:color w:val="000000" w:themeColor="text1"/>
          <w:sz w:val="28"/>
          <w:szCs w:val="28"/>
          <w:lang w:val="uk-UA"/>
        </w:rPr>
        <w:t xml:space="preserve"> побачиш в звичайних статутах тим самим – це збагатило нашу роботу. </w:t>
      </w:r>
    </w:p>
    <w:p w14:paraId="06D2C9E9" w14:textId="0D31778A" w:rsidR="00763F02" w:rsidRPr="006B0913" w:rsidRDefault="00763F02"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lastRenderedPageBreak/>
        <w:t>Перед тим, як перейти до особистих джерел</w:t>
      </w:r>
      <w:r w:rsidR="005820D0">
        <w:rPr>
          <w:rFonts w:ascii="Times New Roman" w:hAnsi="Times New Roman" w:cs="Times New Roman"/>
          <w:color w:val="000000" w:themeColor="text1"/>
          <w:sz w:val="28"/>
          <w:szCs w:val="28"/>
          <w:lang w:val="uk-UA"/>
        </w:rPr>
        <w:t>,</w:t>
      </w:r>
      <w:r w:rsidRPr="006B0913">
        <w:rPr>
          <w:rFonts w:ascii="Times New Roman" w:hAnsi="Times New Roman" w:cs="Times New Roman"/>
          <w:color w:val="000000" w:themeColor="text1"/>
          <w:sz w:val="28"/>
          <w:szCs w:val="28"/>
          <w:lang w:val="uk-UA"/>
        </w:rPr>
        <w:t xml:space="preserve"> проп</w:t>
      </w:r>
      <w:r w:rsidR="005820D0">
        <w:rPr>
          <w:rFonts w:ascii="Times New Roman" w:hAnsi="Times New Roman" w:cs="Times New Roman"/>
          <w:color w:val="000000" w:themeColor="text1"/>
          <w:sz w:val="28"/>
          <w:szCs w:val="28"/>
          <w:lang w:val="uk-UA"/>
        </w:rPr>
        <w:t>о</w:t>
      </w:r>
      <w:r w:rsidRPr="006B0913">
        <w:rPr>
          <w:rFonts w:ascii="Times New Roman" w:hAnsi="Times New Roman" w:cs="Times New Roman"/>
          <w:color w:val="000000" w:themeColor="text1"/>
          <w:sz w:val="28"/>
          <w:szCs w:val="28"/>
          <w:lang w:val="uk-UA"/>
        </w:rPr>
        <w:t xml:space="preserve">нуємо почати з трактатів. </w:t>
      </w:r>
      <w:r w:rsidR="005820D0">
        <w:rPr>
          <w:rFonts w:ascii="Times New Roman" w:hAnsi="Times New Roman" w:cs="Times New Roman"/>
          <w:color w:val="000000" w:themeColor="text1"/>
          <w:sz w:val="28"/>
          <w:szCs w:val="28"/>
          <w:lang w:val="uk-UA"/>
        </w:rPr>
        <w:t xml:space="preserve">Нами </w:t>
      </w:r>
      <w:r w:rsidRPr="006B0913">
        <w:rPr>
          <w:rFonts w:ascii="Times New Roman" w:hAnsi="Times New Roman" w:cs="Times New Roman"/>
          <w:color w:val="000000" w:themeColor="text1"/>
          <w:sz w:val="28"/>
          <w:szCs w:val="28"/>
          <w:lang w:val="uk-UA"/>
        </w:rPr>
        <w:t xml:space="preserve">була використана праця домініканського монаха Джованні </w:t>
      </w:r>
      <w:proofErr w:type="spellStart"/>
      <w:r w:rsidRPr="006B0913">
        <w:rPr>
          <w:rFonts w:ascii="Times New Roman" w:hAnsi="Times New Roman" w:cs="Times New Roman"/>
          <w:color w:val="000000" w:themeColor="text1"/>
          <w:sz w:val="28"/>
          <w:szCs w:val="28"/>
          <w:lang w:val="uk-UA"/>
        </w:rPr>
        <w:t>Домінічі</w:t>
      </w:r>
      <w:proofErr w:type="spellEnd"/>
      <w:r w:rsidRPr="006B0913">
        <w:rPr>
          <w:rFonts w:ascii="Times New Roman" w:hAnsi="Times New Roman" w:cs="Times New Roman"/>
          <w:color w:val="000000" w:themeColor="text1"/>
          <w:sz w:val="28"/>
          <w:szCs w:val="28"/>
          <w:lang w:val="uk-UA"/>
        </w:rPr>
        <w:t xml:space="preserve"> під назвою «Правила управління сімейним піклуванням», яка була в перше була опублікована </w:t>
      </w:r>
      <w:r w:rsidR="00C91DDD">
        <w:rPr>
          <w:rFonts w:ascii="Times New Roman" w:hAnsi="Times New Roman" w:cs="Times New Roman"/>
          <w:color w:val="000000" w:themeColor="text1"/>
          <w:sz w:val="28"/>
          <w:szCs w:val="28"/>
          <w:lang w:val="uk-UA"/>
        </w:rPr>
        <w:t xml:space="preserve">на </w:t>
      </w:r>
      <w:r w:rsidRPr="006B0913">
        <w:rPr>
          <w:rFonts w:ascii="Times New Roman" w:hAnsi="Times New Roman" w:cs="Times New Roman"/>
          <w:color w:val="000000" w:themeColor="text1"/>
          <w:sz w:val="28"/>
          <w:szCs w:val="28"/>
          <w:lang w:val="uk-UA"/>
        </w:rPr>
        <w:t xml:space="preserve">початку XV ст. та трактат гуманіста Леона </w:t>
      </w:r>
      <w:proofErr w:type="spellStart"/>
      <w:r w:rsidRPr="006B0913">
        <w:rPr>
          <w:rFonts w:ascii="Times New Roman" w:hAnsi="Times New Roman" w:cs="Times New Roman"/>
          <w:color w:val="000000" w:themeColor="text1"/>
          <w:sz w:val="28"/>
          <w:szCs w:val="28"/>
          <w:lang w:val="uk-UA"/>
        </w:rPr>
        <w:t>Баттіста</w:t>
      </w:r>
      <w:proofErr w:type="spellEnd"/>
      <w:r w:rsidRPr="006B0913">
        <w:rPr>
          <w:rFonts w:ascii="Times New Roman" w:hAnsi="Times New Roman" w:cs="Times New Roman"/>
          <w:color w:val="000000" w:themeColor="text1"/>
          <w:sz w:val="28"/>
          <w:szCs w:val="28"/>
          <w:lang w:val="uk-UA"/>
        </w:rPr>
        <w:t xml:space="preserve"> Альберті «Родинна книга», який був зроблений </w:t>
      </w:r>
      <w:r w:rsidRPr="006B0913">
        <w:rPr>
          <w:rFonts w:ascii="Times New Roman" w:hAnsi="Times New Roman" w:cs="Times New Roman"/>
          <w:sz w:val="28"/>
          <w:szCs w:val="28"/>
          <w:lang w:val="uk-UA"/>
        </w:rPr>
        <w:t>між 1433-1440 роком</w:t>
      </w:r>
      <w:r w:rsidRPr="006B0913">
        <w:rPr>
          <w:rFonts w:ascii="Times New Roman" w:hAnsi="Times New Roman" w:cs="Times New Roman"/>
          <w:color w:val="000000" w:themeColor="text1"/>
          <w:sz w:val="28"/>
          <w:szCs w:val="28"/>
          <w:lang w:val="uk-UA"/>
        </w:rPr>
        <w:t xml:space="preserve">. Джованні </w:t>
      </w:r>
      <w:proofErr w:type="spellStart"/>
      <w:r w:rsidRPr="006B0913">
        <w:rPr>
          <w:rFonts w:ascii="Times New Roman" w:hAnsi="Times New Roman" w:cs="Times New Roman"/>
          <w:color w:val="000000" w:themeColor="text1"/>
          <w:sz w:val="28"/>
          <w:szCs w:val="28"/>
          <w:lang w:val="uk-UA"/>
        </w:rPr>
        <w:t>Домінічі</w:t>
      </w:r>
      <w:proofErr w:type="spellEnd"/>
      <w:r w:rsidRPr="006B0913">
        <w:rPr>
          <w:rFonts w:ascii="Times New Roman" w:hAnsi="Times New Roman" w:cs="Times New Roman"/>
          <w:color w:val="000000" w:themeColor="text1"/>
          <w:sz w:val="28"/>
          <w:szCs w:val="28"/>
          <w:lang w:val="uk-UA"/>
        </w:rPr>
        <w:t xml:space="preserve"> є представником євангельською морал</w:t>
      </w:r>
      <w:r w:rsidR="00C91DDD">
        <w:rPr>
          <w:rFonts w:ascii="Times New Roman" w:hAnsi="Times New Roman" w:cs="Times New Roman"/>
          <w:color w:val="000000" w:themeColor="text1"/>
          <w:sz w:val="28"/>
          <w:szCs w:val="28"/>
          <w:lang w:val="uk-UA"/>
        </w:rPr>
        <w:t>лю</w:t>
      </w:r>
      <w:r w:rsidRPr="006B0913">
        <w:rPr>
          <w:rFonts w:ascii="Times New Roman" w:hAnsi="Times New Roman" w:cs="Times New Roman"/>
          <w:color w:val="000000" w:themeColor="text1"/>
          <w:sz w:val="28"/>
          <w:szCs w:val="28"/>
          <w:lang w:val="uk-UA"/>
        </w:rPr>
        <w:t xml:space="preserve"> та релігійного бачення на виховання дитини. Повчання ідуть на прикладах святих. </w:t>
      </w:r>
      <w:r w:rsidR="005820D0">
        <w:rPr>
          <w:rFonts w:ascii="Times New Roman" w:hAnsi="Times New Roman" w:cs="Times New Roman"/>
          <w:color w:val="000000" w:themeColor="text1"/>
          <w:sz w:val="28"/>
          <w:szCs w:val="28"/>
          <w:lang w:val="uk-UA"/>
        </w:rPr>
        <w:t>У</w:t>
      </w:r>
      <w:r w:rsidRPr="006B0913">
        <w:rPr>
          <w:rFonts w:ascii="Times New Roman" w:hAnsi="Times New Roman" w:cs="Times New Roman"/>
          <w:color w:val="000000" w:themeColor="text1"/>
          <w:sz w:val="28"/>
          <w:szCs w:val="28"/>
          <w:lang w:val="uk-UA"/>
        </w:rPr>
        <w:t xml:space="preserve"> ній досі присутня повна покора батькам та Богу, а також тілесні покарання. Леон</w:t>
      </w:r>
      <w:r w:rsidR="00223AB8">
        <w:rPr>
          <w:rFonts w:ascii="Times New Roman" w:hAnsi="Times New Roman" w:cs="Times New Roman"/>
          <w:color w:val="000000" w:themeColor="text1"/>
          <w:sz w:val="28"/>
          <w:szCs w:val="28"/>
          <w:lang w:val="uk-UA"/>
        </w:rPr>
        <w:t>-</w:t>
      </w:r>
      <w:proofErr w:type="spellStart"/>
      <w:r w:rsidRPr="006B0913">
        <w:rPr>
          <w:rFonts w:ascii="Times New Roman" w:hAnsi="Times New Roman" w:cs="Times New Roman"/>
          <w:color w:val="000000" w:themeColor="text1"/>
          <w:sz w:val="28"/>
          <w:szCs w:val="28"/>
          <w:lang w:val="uk-UA"/>
        </w:rPr>
        <w:t>Баттіст</w:t>
      </w:r>
      <w:r w:rsidR="00223AB8">
        <w:rPr>
          <w:rFonts w:ascii="Times New Roman" w:hAnsi="Times New Roman" w:cs="Times New Roman"/>
          <w:color w:val="000000" w:themeColor="text1"/>
          <w:sz w:val="28"/>
          <w:szCs w:val="28"/>
          <w:lang w:val="uk-UA"/>
        </w:rPr>
        <w:t>а</w:t>
      </w:r>
      <w:proofErr w:type="spellEnd"/>
      <w:r w:rsidRPr="006B0913">
        <w:rPr>
          <w:rFonts w:ascii="Times New Roman" w:hAnsi="Times New Roman" w:cs="Times New Roman"/>
          <w:color w:val="000000" w:themeColor="text1"/>
          <w:sz w:val="28"/>
          <w:szCs w:val="28"/>
          <w:lang w:val="uk-UA"/>
        </w:rPr>
        <w:t xml:space="preserve"> Альберті є представником гуманістичних ідей, де у вихованні дитини з’являється більш нові та гуманні способи виховання. Текст вибудований у вигляді діалогу між Леонардо та </w:t>
      </w:r>
      <w:proofErr w:type="spellStart"/>
      <w:r w:rsidRPr="006B0913">
        <w:rPr>
          <w:rFonts w:ascii="Times New Roman" w:hAnsi="Times New Roman" w:cs="Times New Roman"/>
          <w:color w:val="000000" w:themeColor="text1"/>
          <w:sz w:val="28"/>
          <w:szCs w:val="28"/>
          <w:lang w:val="uk-UA"/>
        </w:rPr>
        <w:t>Адовадо</w:t>
      </w:r>
      <w:proofErr w:type="spellEnd"/>
      <w:r w:rsidRPr="006B0913">
        <w:rPr>
          <w:rFonts w:ascii="Times New Roman" w:hAnsi="Times New Roman" w:cs="Times New Roman"/>
          <w:color w:val="000000" w:themeColor="text1"/>
          <w:sz w:val="28"/>
          <w:szCs w:val="28"/>
          <w:lang w:val="uk-UA"/>
        </w:rPr>
        <w:t xml:space="preserve">. В ньому вже з’являється ідея того, що дитина повинна любити та поважати старших, а не боятися. Тому вже з’являється альтернатива побиття, як поради і намагання перешкоди шкідливим впливам. Обидва демонструють ідеали та теоретичне бачення у виховання дитини в добу Відродження. </w:t>
      </w:r>
    </w:p>
    <w:p w14:paraId="5F98A30B" w14:textId="014A58C7" w:rsidR="009D1813" w:rsidRPr="006B0913" w:rsidRDefault="00763F02"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До джерел особистого походження </w:t>
      </w:r>
      <w:r w:rsidR="00C3153C" w:rsidRPr="006B0913">
        <w:rPr>
          <w:rFonts w:ascii="Times New Roman" w:hAnsi="Times New Roman" w:cs="Times New Roman"/>
          <w:color w:val="000000" w:themeColor="text1"/>
          <w:sz w:val="28"/>
          <w:szCs w:val="28"/>
          <w:lang w:val="uk-UA"/>
        </w:rPr>
        <w:t>належать</w:t>
      </w:r>
      <w:r w:rsidR="00600EA5" w:rsidRPr="006B0913">
        <w:rPr>
          <w:rFonts w:ascii="Times New Roman" w:hAnsi="Times New Roman" w:cs="Times New Roman"/>
          <w:color w:val="000000" w:themeColor="text1"/>
          <w:sz w:val="28"/>
          <w:szCs w:val="28"/>
          <w:lang w:val="uk-UA"/>
        </w:rPr>
        <w:t xml:space="preserve"> спогади, </w:t>
      </w:r>
      <w:r w:rsidR="0072243F">
        <w:rPr>
          <w:rFonts w:ascii="Times New Roman" w:hAnsi="Times New Roman" w:cs="Times New Roman"/>
          <w:color w:val="000000" w:themeColor="text1"/>
          <w:sz w:val="28"/>
          <w:szCs w:val="28"/>
          <w:lang w:val="uk-UA"/>
        </w:rPr>
        <w:t>автобіографії</w:t>
      </w:r>
      <w:r w:rsidR="000B030F" w:rsidRPr="006B0913">
        <w:rPr>
          <w:rFonts w:ascii="Times New Roman" w:hAnsi="Times New Roman" w:cs="Times New Roman"/>
          <w:color w:val="000000" w:themeColor="text1"/>
          <w:sz w:val="28"/>
          <w:szCs w:val="28"/>
          <w:lang w:val="uk-UA"/>
        </w:rPr>
        <w:t xml:space="preserve">, </w:t>
      </w:r>
      <w:r w:rsidR="00600EA5" w:rsidRPr="006B0913">
        <w:rPr>
          <w:rFonts w:ascii="Times New Roman" w:hAnsi="Times New Roman" w:cs="Times New Roman"/>
          <w:color w:val="000000" w:themeColor="text1"/>
          <w:sz w:val="28"/>
          <w:szCs w:val="28"/>
          <w:lang w:val="uk-UA"/>
        </w:rPr>
        <w:t>епістолярій</w:t>
      </w:r>
      <w:r w:rsidR="000B030F" w:rsidRPr="006B0913">
        <w:rPr>
          <w:rFonts w:ascii="Times New Roman" w:hAnsi="Times New Roman" w:cs="Times New Roman"/>
          <w:color w:val="000000" w:themeColor="text1"/>
          <w:sz w:val="28"/>
          <w:szCs w:val="28"/>
          <w:lang w:val="uk-UA"/>
        </w:rPr>
        <w:t xml:space="preserve"> та заповіти</w:t>
      </w:r>
      <w:r w:rsidR="00600EA5" w:rsidRPr="006B0913">
        <w:rPr>
          <w:rFonts w:ascii="Times New Roman" w:hAnsi="Times New Roman" w:cs="Times New Roman"/>
          <w:color w:val="000000" w:themeColor="text1"/>
          <w:sz w:val="28"/>
          <w:szCs w:val="28"/>
          <w:lang w:val="uk-UA"/>
        </w:rPr>
        <w:t xml:space="preserve">. </w:t>
      </w:r>
      <w:r w:rsidR="000B030F" w:rsidRPr="006B0913">
        <w:rPr>
          <w:rFonts w:ascii="Times New Roman" w:hAnsi="Times New Roman" w:cs="Times New Roman"/>
          <w:color w:val="000000" w:themeColor="text1"/>
          <w:sz w:val="28"/>
          <w:szCs w:val="28"/>
          <w:lang w:val="uk-UA"/>
        </w:rPr>
        <w:t xml:space="preserve">Спогади </w:t>
      </w:r>
      <w:proofErr w:type="spellStart"/>
      <w:r w:rsidR="000B030F" w:rsidRPr="006B0913">
        <w:rPr>
          <w:rFonts w:ascii="Times New Roman" w:hAnsi="Times New Roman" w:cs="Times New Roman"/>
          <w:color w:val="000000" w:themeColor="text1"/>
          <w:sz w:val="28"/>
          <w:szCs w:val="28"/>
          <w:lang w:val="uk-UA"/>
        </w:rPr>
        <w:t>Дж</w:t>
      </w:r>
      <w:proofErr w:type="spellEnd"/>
      <w:r w:rsidR="000B030F" w:rsidRPr="006B0913">
        <w:rPr>
          <w:rFonts w:ascii="Times New Roman" w:hAnsi="Times New Roman" w:cs="Times New Roman"/>
          <w:color w:val="000000" w:themeColor="text1"/>
          <w:sz w:val="28"/>
          <w:szCs w:val="28"/>
          <w:lang w:val="uk-UA"/>
        </w:rPr>
        <w:t xml:space="preserve">. </w:t>
      </w:r>
      <w:proofErr w:type="spellStart"/>
      <w:r w:rsidR="000B030F" w:rsidRPr="006B0913">
        <w:rPr>
          <w:rFonts w:ascii="Times New Roman" w:hAnsi="Times New Roman" w:cs="Times New Roman"/>
          <w:color w:val="000000" w:themeColor="text1"/>
          <w:sz w:val="28"/>
          <w:szCs w:val="28"/>
          <w:lang w:val="uk-UA"/>
        </w:rPr>
        <w:t>Мореллі</w:t>
      </w:r>
      <w:proofErr w:type="spellEnd"/>
      <w:r w:rsidR="000B030F" w:rsidRPr="006B0913">
        <w:rPr>
          <w:rFonts w:ascii="Times New Roman" w:hAnsi="Times New Roman" w:cs="Times New Roman"/>
          <w:color w:val="000000" w:themeColor="text1"/>
          <w:sz w:val="28"/>
          <w:szCs w:val="28"/>
          <w:lang w:val="uk-UA"/>
        </w:rPr>
        <w:t xml:space="preserve">, </w:t>
      </w:r>
      <w:r w:rsidR="0072243F">
        <w:rPr>
          <w:rFonts w:ascii="Times New Roman" w:hAnsi="Times New Roman" w:cs="Times New Roman"/>
          <w:color w:val="000000" w:themeColor="text1"/>
          <w:sz w:val="28"/>
          <w:szCs w:val="28"/>
          <w:lang w:val="uk-UA"/>
        </w:rPr>
        <w:t>автобіографії</w:t>
      </w:r>
      <w:r w:rsidR="000B030F" w:rsidRPr="006B0913">
        <w:rPr>
          <w:rFonts w:ascii="Times New Roman" w:hAnsi="Times New Roman" w:cs="Times New Roman"/>
          <w:color w:val="000000" w:themeColor="text1"/>
          <w:sz w:val="28"/>
          <w:szCs w:val="28"/>
          <w:lang w:val="uk-UA"/>
        </w:rPr>
        <w:t xml:space="preserve"> </w:t>
      </w:r>
      <w:proofErr w:type="spellStart"/>
      <w:r w:rsidR="000B030F" w:rsidRPr="006B0913">
        <w:rPr>
          <w:rFonts w:ascii="Times New Roman" w:hAnsi="Times New Roman" w:cs="Times New Roman"/>
          <w:color w:val="000000" w:themeColor="text1"/>
          <w:sz w:val="28"/>
          <w:szCs w:val="28"/>
          <w:lang w:val="uk-UA"/>
        </w:rPr>
        <w:t>Дж</w:t>
      </w:r>
      <w:proofErr w:type="spellEnd"/>
      <w:r w:rsidR="000B030F" w:rsidRPr="006B0913">
        <w:rPr>
          <w:rFonts w:ascii="Times New Roman" w:hAnsi="Times New Roman" w:cs="Times New Roman"/>
          <w:color w:val="000000" w:themeColor="text1"/>
          <w:sz w:val="28"/>
          <w:szCs w:val="28"/>
          <w:lang w:val="uk-UA"/>
        </w:rPr>
        <w:t>. Кардана</w:t>
      </w:r>
      <w:r w:rsidR="00723F27">
        <w:rPr>
          <w:rFonts w:ascii="Times New Roman" w:hAnsi="Times New Roman" w:cs="Times New Roman"/>
          <w:color w:val="000000" w:themeColor="text1"/>
          <w:sz w:val="28"/>
          <w:szCs w:val="28"/>
          <w:lang w:val="uk-UA"/>
        </w:rPr>
        <w:t xml:space="preserve"> «З власного життя»</w:t>
      </w:r>
      <w:r w:rsidR="000B030F" w:rsidRPr="006B0913">
        <w:rPr>
          <w:rFonts w:ascii="Times New Roman" w:hAnsi="Times New Roman" w:cs="Times New Roman"/>
          <w:color w:val="000000" w:themeColor="text1"/>
          <w:sz w:val="28"/>
          <w:szCs w:val="28"/>
          <w:lang w:val="uk-UA"/>
        </w:rPr>
        <w:t xml:space="preserve"> та Б.</w:t>
      </w:r>
      <w:r w:rsidR="005820D0">
        <w:rPr>
          <w:rFonts w:ascii="Times New Roman" w:hAnsi="Times New Roman" w:cs="Times New Roman"/>
          <w:color w:val="000000" w:themeColor="text1"/>
          <w:sz w:val="28"/>
          <w:szCs w:val="28"/>
          <w:lang w:val="uk-UA"/>
        </w:rPr>
        <w:t> </w:t>
      </w:r>
      <w:r w:rsidR="000B030F" w:rsidRPr="006B0913">
        <w:rPr>
          <w:rFonts w:ascii="Times New Roman" w:hAnsi="Times New Roman" w:cs="Times New Roman"/>
          <w:color w:val="000000" w:themeColor="text1"/>
          <w:sz w:val="28"/>
          <w:szCs w:val="28"/>
          <w:lang w:val="uk-UA"/>
        </w:rPr>
        <w:t>Челліні</w:t>
      </w:r>
      <w:r w:rsidR="00723F27">
        <w:rPr>
          <w:rFonts w:ascii="Times New Roman" w:hAnsi="Times New Roman" w:cs="Times New Roman"/>
          <w:color w:val="000000" w:themeColor="text1"/>
          <w:sz w:val="28"/>
          <w:szCs w:val="28"/>
          <w:lang w:val="uk-UA"/>
        </w:rPr>
        <w:t xml:space="preserve"> «Життя»</w:t>
      </w:r>
      <w:r w:rsidR="00204979" w:rsidRPr="006B0913">
        <w:rPr>
          <w:rFonts w:ascii="Times New Roman" w:hAnsi="Times New Roman" w:cs="Times New Roman"/>
          <w:color w:val="000000" w:themeColor="text1"/>
          <w:sz w:val="28"/>
          <w:szCs w:val="28"/>
          <w:lang w:val="uk-UA"/>
        </w:rPr>
        <w:t xml:space="preserve">, листи </w:t>
      </w:r>
      <w:proofErr w:type="spellStart"/>
      <w:r w:rsidR="00204979" w:rsidRPr="006B0913">
        <w:rPr>
          <w:rFonts w:ascii="Times New Roman" w:hAnsi="Times New Roman" w:cs="Times New Roman"/>
          <w:color w:val="000000" w:themeColor="text1"/>
          <w:sz w:val="28"/>
          <w:szCs w:val="28"/>
          <w:lang w:val="uk-UA"/>
        </w:rPr>
        <w:t>Алессандри</w:t>
      </w:r>
      <w:proofErr w:type="spellEnd"/>
      <w:r w:rsidR="00204979" w:rsidRPr="006B0913">
        <w:rPr>
          <w:rFonts w:ascii="Times New Roman" w:hAnsi="Times New Roman" w:cs="Times New Roman"/>
          <w:color w:val="000000" w:themeColor="text1"/>
          <w:sz w:val="28"/>
          <w:szCs w:val="28"/>
          <w:lang w:val="uk-UA"/>
        </w:rPr>
        <w:t xml:space="preserve"> </w:t>
      </w:r>
      <w:proofErr w:type="spellStart"/>
      <w:r w:rsidR="00204979" w:rsidRPr="006B0913">
        <w:rPr>
          <w:rFonts w:ascii="Times New Roman" w:hAnsi="Times New Roman" w:cs="Times New Roman"/>
          <w:color w:val="000000" w:themeColor="text1"/>
          <w:sz w:val="28"/>
          <w:szCs w:val="28"/>
          <w:lang w:val="uk-UA"/>
        </w:rPr>
        <w:t>Строцці</w:t>
      </w:r>
      <w:proofErr w:type="spellEnd"/>
      <w:r w:rsidR="00204979" w:rsidRPr="006B0913">
        <w:rPr>
          <w:rFonts w:ascii="Times New Roman" w:hAnsi="Times New Roman" w:cs="Times New Roman"/>
          <w:color w:val="000000" w:themeColor="text1"/>
          <w:sz w:val="28"/>
          <w:szCs w:val="28"/>
          <w:lang w:val="uk-UA"/>
        </w:rPr>
        <w:t xml:space="preserve">, Лукреції </w:t>
      </w:r>
      <w:proofErr w:type="spellStart"/>
      <w:r w:rsidR="00204979" w:rsidRPr="006B0913">
        <w:rPr>
          <w:rFonts w:ascii="Times New Roman" w:hAnsi="Times New Roman" w:cs="Times New Roman"/>
          <w:color w:val="000000" w:themeColor="text1"/>
          <w:sz w:val="28"/>
          <w:szCs w:val="28"/>
          <w:lang w:val="uk-UA"/>
        </w:rPr>
        <w:t>Борджія</w:t>
      </w:r>
      <w:proofErr w:type="spellEnd"/>
      <w:r w:rsidR="00204979" w:rsidRPr="006B0913">
        <w:rPr>
          <w:rFonts w:ascii="Times New Roman" w:hAnsi="Times New Roman" w:cs="Times New Roman"/>
          <w:color w:val="000000" w:themeColor="text1"/>
          <w:sz w:val="28"/>
          <w:szCs w:val="28"/>
          <w:lang w:val="uk-UA"/>
        </w:rPr>
        <w:t xml:space="preserve">, Бернарда Тассо, </w:t>
      </w:r>
      <w:proofErr w:type="spellStart"/>
      <w:r w:rsidR="00204979" w:rsidRPr="006B0913">
        <w:rPr>
          <w:rFonts w:ascii="Times New Roman" w:hAnsi="Times New Roman" w:cs="Times New Roman"/>
          <w:color w:val="000000" w:themeColor="text1"/>
          <w:sz w:val="28"/>
          <w:szCs w:val="28"/>
          <w:lang w:val="uk-UA"/>
        </w:rPr>
        <w:t>Торквато</w:t>
      </w:r>
      <w:proofErr w:type="spellEnd"/>
      <w:r w:rsidR="00204979" w:rsidRPr="006B0913">
        <w:rPr>
          <w:rFonts w:ascii="Times New Roman" w:hAnsi="Times New Roman" w:cs="Times New Roman"/>
          <w:color w:val="000000" w:themeColor="text1"/>
          <w:sz w:val="28"/>
          <w:szCs w:val="28"/>
          <w:lang w:val="uk-UA"/>
        </w:rPr>
        <w:t xml:space="preserve"> Тассо, </w:t>
      </w:r>
      <w:proofErr w:type="spellStart"/>
      <w:r w:rsidR="00204979" w:rsidRPr="006B0913">
        <w:rPr>
          <w:rFonts w:ascii="Times New Roman" w:hAnsi="Times New Roman" w:cs="Times New Roman"/>
          <w:color w:val="000000" w:themeColor="text1"/>
          <w:sz w:val="28"/>
          <w:szCs w:val="28"/>
          <w:lang w:val="uk-UA"/>
        </w:rPr>
        <w:t>П’єтро</w:t>
      </w:r>
      <w:proofErr w:type="spellEnd"/>
      <w:r w:rsidR="00204979" w:rsidRPr="006B0913">
        <w:rPr>
          <w:rFonts w:ascii="Times New Roman" w:hAnsi="Times New Roman" w:cs="Times New Roman"/>
          <w:color w:val="000000" w:themeColor="text1"/>
          <w:sz w:val="28"/>
          <w:szCs w:val="28"/>
          <w:lang w:val="uk-UA"/>
        </w:rPr>
        <w:t xml:space="preserve"> </w:t>
      </w:r>
      <w:r w:rsidR="00F01796" w:rsidRPr="00F01796">
        <w:rPr>
          <w:rFonts w:ascii="Times New Roman" w:hAnsi="Times New Roman" w:cs="Times New Roman"/>
          <w:color w:val="000000" w:themeColor="text1"/>
          <w:sz w:val="28"/>
          <w:szCs w:val="28"/>
        </w:rPr>
        <w:t>Аретіно</w:t>
      </w:r>
      <w:r w:rsidR="00F01796" w:rsidRPr="006B0913">
        <w:rPr>
          <w:rFonts w:ascii="Times New Roman" w:hAnsi="Times New Roman" w:cs="Times New Roman"/>
          <w:color w:val="000000" w:themeColor="text1"/>
          <w:sz w:val="28"/>
          <w:szCs w:val="28"/>
          <w:lang w:val="uk-UA"/>
        </w:rPr>
        <w:t xml:space="preserve"> </w:t>
      </w:r>
      <w:r w:rsidR="00204979" w:rsidRPr="006B0913">
        <w:rPr>
          <w:rFonts w:ascii="Times New Roman" w:hAnsi="Times New Roman" w:cs="Times New Roman"/>
          <w:color w:val="000000" w:themeColor="text1"/>
          <w:sz w:val="28"/>
          <w:szCs w:val="28"/>
          <w:lang w:val="uk-UA"/>
        </w:rPr>
        <w:t>та Флоренції Капелло, заповіти Бенвенуто Челліні, Флоренції Капелло</w:t>
      </w:r>
      <w:r w:rsidR="00052447" w:rsidRPr="006B0913">
        <w:rPr>
          <w:rFonts w:ascii="Times New Roman" w:hAnsi="Times New Roman" w:cs="Times New Roman"/>
          <w:color w:val="000000" w:themeColor="text1"/>
          <w:sz w:val="28"/>
          <w:szCs w:val="28"/>
          <w:lang w:val="uk-UA"/>
        </w:rPr>
        <w:t xml:space="preserve"> та </w:t>
      </w:r>
      <w:proofErr w:type="spellStart"/>
      <w:r w:rsidR="00052447" w:rsidRPr="006B0913">
        <w:rPr>
          <w:rFonts w:ascii="Times New Roman" w:hAnsi="Times New Roman" w:cs="Times New Roman"/>
          <w:color w:val="000000" w:themeColor="text1"/>
          <w:sz w:val="28"/>
          <w:szCs w:val="28"/>
          <w:lang w:val="uk-UA"/>
        </w:rPr>
        <w:t>Антоніо</w:t>
      </w:r>
      <w:proofErr w:type="spellEnd"/>
      <w:r w:rsidR="00052447" w:rsidRPr="006B0913">
        <w:rPr>
          <w:rFonts w:ascii="Times New Roman" w:hAnsi="Times New Roman" w:cs="Times New Roman"/>
          <w:color w:val="000000" w:themeColor="text1"/>
          <w:sz w:val="28"/>
          <w:szCs w:val="28"/>
          <w:lang w:val="uk-UA"/>
        </w:rPr>
        <w:t xml:space="preserve"> </w:t>
      </w:r>
      <w:proofErr w:type="spellStart"/>
      <w:r w:rsidR="00052447" w:rsidRPr="006B0913">
        <w:rPr>
          <w:rFonts w:ascii="Times New Roman" w:hAnsi="Times New Roman" w:cs="Times New Roman"/>
          <w:color w:val="000000" w:themeColor="text1"/>
          <w:sz w:val="28"/>
          <w:szCs w:val="28"/>
          <w:lang w:val="uk-UA"/>
        </w:rPr>
        <w:t>Грімані</w:t>
      </w:r>
      <w:proofErr w:type="spellEnd"/>
      <w:r w:rsidR="00052447" w:rsidRPr="006B0913">
        <w:rPr>
          <w:rFonts w:ascii="Times New Roman" w:hAnsi="Times New Roman" w:cs="Times New Roman"/>
          <w:color w:val="000000" w:themeColor="text1"/>
          <w:sz w:val="28"/>
          <w:szCs w:val="28"/>
          <w:lang w:val="uk-UA"/>
        </w:rPr>
        <w:t>. Вони всі показують бачення виховання вже окремих осіб, розкривають бачення батьків на власних дітей, а також описи дітей, яке виховання та надії покладали їх батьки на них в реальності. Допомагаючи таким чином більше зрозуміти трактати</w:t>
      </w:r>
      <w:r w:rsidRPr="006B0913">
        <w:rPr>
          <w:rFonts w:ascii="Times New Roman" w:hAnsi="Times New Roman" w:cs="Times New Roman"/>
          <w:color w:val="000000" w:themeColor="text1"/>
          <w:sz w:val="28"/>
          <w:szCs w:val="28"/>
          <w:lang w:val="uk-UA"/>
        </w:rPr>
        <w:t xml:space="preserve"> та їх рекомендації. Розібратися чому одні люди тримались за старі практика, а другі бралися за нові та гуманні методи.</w:t>
      </w:r>
    </w:p>
    <w:p w14:paraId="7DB3CE0F" w14:textId="11EE0AAD" w:rsidR="00763F02" w:rsidRPr="006B0913" w:rsidRDefault="00763F02"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Останню групу складають візуальні джерела: картини та іконографія. Це ікони намальовані </w:t>
      </w:r>
      <w:bookmarkStart w:id="4" w:name="OLE_LINK18"/>
      <w:proofErr w:type="spellStart"/>
      <w:r w:rsidRPr="006B0913">
        <w:rPr>
          <w:rFonts w:ascii="Times New Roman" w:hAnsi="Times New Roman" w:cs="Times New Roman"/>
          <w:color w:val="000000" w:themeColor="text1"/>
          <w:sz w:val="28"/>
          <w:szCs w:val="28"/>
          <w:lang w:val="uk-UA"/>
        </w:rPr>
        <w:t>Бернардіно</w:t>
      </w:r>
      <w:proofErr w:type="spellEnd"/>
      <w:r w:rsidRPr="006B0913">
        <w:rPr>
          <w:rFonts w:ascii="Times New Roman" w:hAnsi="Times New Roman" w:cs="Times New Roman"/>
          <w:color w:val="000000" w:themeColor="text1"/>
          <w:sz w:val="28"/>
          <w:szCs w:val="28"/>
          <w:lang w:val="uk-UA"/>
        </w:rPr>
        <w:t xml:space="preserve"> </w:t>
      </w:r>
      <w:proofErr w:type="spellStart"/>
      <w:r w:rsidRPr="006B0913">
        <w:rPr>
          <w:rFonts w:ascii="Times New Roman" w:hAnsi="Times New Roman" w:cs="Times New Roman"/>
          <w:color w:val="000000" w:themeColor="text1"/>
          <w:sz w:val="28"/>
          <w:szCs w:val="28"/>
          <w:lang w:val="uk-UA"/>
        </w:rPr>
        <w:t>Детті</w:t>
      </w:r>
      <w:bookmarkEnd w:id="4"/>
      <w:proofErr w:type="spellEnd"/>
      <w:r w:rsidR="0035158C" w:rsidRPr="006B0913">
        <w:rPr>
          <w:rFonts w:ascii="Times New Roman" w:hAnsi="Times New Roman" w:cs="Times New Roman"/>
          <w:color w:val="000000" w:themeColor="text1"/>
          <w:sz w:val="28"/>
          <w:szCs w:val="28"/>
          <w:lang w:val="uk-UA"/>
        </w:rPr>
        <w:t xml:space="preserve"> (1498-1572 рр.)</w:t>
      </w:r>
      <w:r w:rsidR="00362BA0" w:rsidRPr="006B0913">
        <w:rPr>
          <w:rFonts w:ascii="Times New Roman" w:hAnsi="Times New Roman" w:cs="Times New Roman"/>
          <w:color w:val="000000" w:themeColor="text1"/>
          <w:sz w:val="28"/>
          <w:szCs w:val="28"/>
          <w:lang w:val="uk-UA"/>
        </w:rPr>
        <w:t xml:space="preserve">, </w:t>
      </w:r>
      <w:proofErr w:type="spellStart"/>
      <w:r w:rsidR="00362BA0" w:rsidRPr="006B0913">
        <w:rPr>
          <w:rFonts w:ascii="Times New Roman" w:hAnsi="Times New Roman" w:cs="Times New Roman"/>
          <w:color w:val="000000" w:themeColor="text1"/>
          <w:sz w:val="28"/>
          <w:szCs w:val="28"/>
          <w:lang w:val="uk-UA"/>
        </w:rPr>
        <w:t>Мазаччо</w:t>
      </w:r>
      <w:proofErr w:type="spellEnd"/>
      <w:r w:rsidR="00464C51" w:rsidRPr="006B0913">
        <w:rPr>
          <w:rFonts w:ascii="Times New Roman" w:hAnsi="Times New Roman" w:cs="Times New Roman"/>
          <w:color w:val="000000" w:themeColor="text1"/>
          <w:sz w:val="28"/>
          <w:szCs w:val="28"/>
          <w:lang w:val="uk-UA"/>
        </w:rPr>
        <w:t xml:space="preserve"> (1401-1428)</w:t>
      </w:r>
      <w:r w:rsidRPr="006B0913">
        <w:rPr>
          <w:rFonts w:ascii="Times New Roman" w:hAnsi="Times New Roman" w:cs="Times New Roman"/>
          <w:color w:val="000000" w:themeColor="text1"/>
          <w:sz w:val="28"/>
          <w:szCs w:val="28"/>
          <w:lang w:val="uk-UA"/>
        </w:rPr>
        <w:t>,</w:t>
      </w:r>
      <w:r w:rsidR="00362BA0" w:rsidRPr="006B0913">
        <w:rPr>
          <w:rFonts w:ascii="Times New Roman" w:hAnsi="Times New Roman" w:cs="Times New Roman"/>
          <w:color w:val="000000" w:themeColor="text1"/>
          <w:sz w:val="28"/>
          <w:szCs w:val="28"/>
          <w:lang w:val="uk-UA"/>
        </w:rPr>
        <w:t xml:space="preserve"> </w:t>
      </w:r>
      <w:bookmarkStart w:id="5" w:name="OLE_LINK20"/>
      <w:proofErr w:type="spellStart"/>
      <w:r w:rsidR="00362BA0" w:rsidRPr="006B0913">
        <w:rPr>
          <w:rFonts w:ascii="Times New Roman" w:hAnsi="Times New Roman" w:cs="Times New Roman"/>
          <w:color w:val="000000" w:themeColor="text1"/>
          <w:sz w:val="28"/>
          <w:szCs w:val="28"/>
          <w:lang w:val="uk-UA"/>
        </w:rPr>
        <w:t>Фоппа</w:t>
      </w:r>
      <w:proofErr w:type="spellEnd"/>
      <w:r w:rsidR="00362BA0" w:rsidRPr="006B0913">
        <w:rPr>
          <w:rFonts w:ascii="Times New Roman" w:hAnsi="Times New Roman" w:cs="Times New Roman"/>
          <w:color w:val="000000" w:themeColor="text1"/>
          <w:sz w:val="28"/>
          <w:szCs w:val="28"/>
          <w:lang w:val="uk-UA"/>
        </w:rPr>
        <w:t xml:space="preserve"> </w:t>
      </w:r>
      <w:proofErr w:type="spellStart"/>
      <w:r w:rsidR="00362BA0" w:rsidRPr="006B0913">
        <w:rPr>
          <w:rFonts w:ascii="Times New Roman" w:hAnsi="Times New Roman" w:cs="Times New Roman"/>
          <w:color w:val="000000" w:themeColor="text1"/>
          <w:sz w:val="28"/>
          <w:szCs w:val="28"/>
          <w:lang w:val="uk-UA"/>
        </w:rPr>
        <w:t>В</w:t>
      </w:r>
      <w:r w:rsidR="00464C51" w:rsidRPr="006B0913">
        <w:rPr>
          <w:rFonts w:ascii="Times New Roman" w:hAnsi="Times New Roman" w:cs="Times New Roman"/>
          <w:color w:val="000000" w:themeColor="text1"/>
          <w:sz w:val="28"/>
          <w:szCs w:val="28"/>
          <w:lang w:val="uk-UA"/>
        </w:rPr>
        <w:t>і</w:t>
      </w:r>
      <w:r w:rsidR="00362BA0" w:rsidRPr="006B0913">
        <w:rPr>
          <w:rFonts w:ascii="Times New Roman" w:hAnsi="Times New Roman" w:cs="Times New Roman"/>
          <w:color w:val="000000" w:themeColor="text1"/>
          <w:sz w:val="28"/>
          <w:szCs w:val="28"/>
          <w:lang w:val="uk-UA"/>
        </w:rPr>
        <w:t>нче</w:t>
      </w:r>
      <w:r w:rsidR="00464C51" w:rsidRPr="006B0913">
        <w:rPr>
          <w:rFonts w:ascii="Times New Roman" w:hAnsi="Times New Roman" w:cs="Times New Roman"/>
          <w:color w:val="000000" w:themeColor="text1"/>
          <w:sz w:val="28"/>
          <w:szCs w:val="28"/>
          <w:lang w:val="uk-UA"/>
        </w:rPr>
        <w:t>н</w:t>
      </w:r>
      <w:r w:rsidR="00362BA0" w:rsidRPr="006B0913">
        <w:rPr>
          <w:rFonts w:ascii="Times New Roman" w:hAnsi="Times New Roman" w:cs="Times New Roman"/>
          <w:color w:val="000000" w:themeColor="text1"/>
          <w:sz w:val="28"/>
          <w:szCs w:val="28"/>
          <w:lang w:val="uk-UA"/>
        </w:rPr>
        <w:t>цо</w:t>
      </w:r>
      <w:proofErr w:type="spellEnd"/>
      <w:r w:rsidR="00464C51" w:rsidRPr="006B0913">
        <w:rPr>
          <w:rFonts w:ascii="Times New Roman" w:hAnsi="Times New Roman" w:cs="Times New Roman"/>
          <w:color w:val="000000" w:themeColor="text1"/>
          <w:sz w:val="28"/>
          <w:szCs w:val="28"/>
          <w:lang w:val="uk-UA"/>
        </w:rPr>
        <w:t xml:space="preserve"> </w:t>
      </w:r>
      <w:bookmarkEnd w:id="5"/>
      <w:r w:rsidR="00464C51" w:rsidRPr="006B0913">
        <w:rPr>
          <w:rFonts w:ascii="Times New Roman" w:hAnsi="Times New Roman" w:cs="Times New Roman"/>
          <w:color w:val="000000" w:themeColor="text1"/>
          <w:sz w:val="28"/>
          <w:szCs w:val="28"/>
          <w:lang w:val="uk-UA"/>
        </w:rPr>
        <w:t>(1430-1515)</w:t>
      </w:r>
      <w:r w:rsidR="00786F2E" w:rsidRPr="006B0913">
        <w:rPr>
          <w:rFonts w:ascii="Times New Roman" w:hAnsi="Times New Roman" w:cs="Times New Roman"/>
          <w:color w:val="000000" w:themeColor="text1"/>
          <w:sz w:val="28"/>
          <w:szCs w:val="28"/>
          <w:lang w:val="uk-UA"/>
        </w:rPr>
        <w:t xml:space="preserve"> та </w:t>
      </w:r>
      <w:bookmarkStart w:id="6" w:name="OLE_LINK21"/>
      <w:proofErr w:type="spellStart"/>
      <w:r w:rsidR="00786F2E" w:rsidRPr="006B0913">
        <w:rPr>
          <w:rFonts w:ascii="Times New Roman" w:hAnsi="Times New Roman" w:cs="Times New Roman"/>
          <w:color w:val="000000" w:themeColor="text1"/>
          <w:sz w:val="28"/>
          <w:szCs w:val="28"/>
          <w:lang w:val="uk-UA"/>
        </w:rPr>
        <w:t>П’єро</w:t>
      </w:r>
      <w:proofErr w:type="spellEnd"/>
      <w:r w:rsidR="00786F2E" w:rsidRPr="006B0913">
        <w:rPr>
          <w:rFonts w:ascii="Times New Roman" w:hAnsi="Times New Roman" w:cs="Times New Roman"/>
          <w:color w:val="000000" w:themeColor="text1"/>
          <w:sz w:val="28"/>
          <w:szCs w:val="28"/>
          <w:lang w:val="uk-UA"/>
        </w:rPr>
        <w:t xml:space="preserve"> </w:t>
      </w:r>
      <w:proofErr w:type="spellStart"/>
      <w:r w:rsidR="00786F2E" w:rsidRPr="006B0913">
        <w:rPr>
          <w:rFonts w:ascii="Times New Roman" w:hAnsi="Times New Roman" w:cs="Times New Roman"/>
          <w:color w:val="000000" w:themeColor="text1"/>
          <w:sz w:val="28"/>
          <w:szCs w:val="28"/>
          <w:lang w:val="uk-UA"/>
        </w:rPr>
        <w:t>делла</w:t>
      </w:r>
      <w:proofErr w:type="spellEnd"/>
      <w:r w:rsidR="00786F2E" w:rsidRPr="006B0913">
        <w:rPr>
          <w:rFonts w:ascii="Times New Roman" w:hAnsi="Times New Roman" w:cs="Times New Roman"/>
          <w:color w:val="000000" w:themeColor="text1"/>
          <w:sz w:val="28"/>
          <w:szCs w:val="28"/>
          <w:lang w:val="uk-UA"/>
        </w:rPr>
        <w:t xml:space="preserve"> </w:t>
      </w:r>
      <w:proofErr w:type="spellStart"/>
      <w:r w:rsidR="00786F2E" w:rsidRPr="006B0913">
        <w:rPr>
          <w:rFonts w:ascii="Times New Roman" w:hAnsi="Times New Roman" w:cs="Times New Roman"/>
          <w:color w:val="000000" w:themeColor="text1"/>
          <w:sz w:val="28"/>
          <w:szCs w:val="28"/>
          <w:lang w:val="uk-UA"/>
        </w:rPr>
        <w:t>Франческа</w:t>
      </w:r>
      <w:bookmarkEnd w:id="6"/>
      <w:proofErr w:type="spellEnd"/>
      <w:r w:rsidR="00464C51" w:rsidRPr="006B0913">
        <w:rPr>
          <w:rFonts w:ascii="Times New Roman" w:hAnsi="Times New Roman" w:cs="Times New Roman"/>
          <w:color w:val="000000" w:themeColor="text1"/>
          <w:sz w:val="28"/>
          <w:szCs w:val="28"/>
          <w:lang w:val="uk-UA"/>
        </w:rPr>
        <w:t xml:space="preserve"> (????-1492 рр.)</w:t>
      </w:r>
      <w:r w:rsidR="00786F2E" w:rsidRPr="006B0913">
        <w:rPr>
          <w:rFonts w:ascii="Times New Roman" w:hAnsi="Times New Roman" w:cs="Times New Roman"/>
          <w:color w:val="000000" w:themeColor="text1"/>
          <w:sz w:val="28"/>
          <w:szCs w:val="28"/>
          <w:lang w:val="uk-UA"/>
        </w:rPr>
        <w:t>,</w:t>
      </w:r>
      <w:r w:rsidRPr="006B0913">
        <w:rPr>
          <w:rFonts w:ascii="Times New Roman" w:hAnsi="Times New Roman" w:cs="Times New Roman"/>
          <w:color w:val="000000" w:themeColor="text1"/>
          <w:sz w:val="28"/>
          <w:szCs w:val="28"/>
          <w:lang w:val="uk-UA"/>
        </w:rPr>
        <w:t xml:space="preserve"> картини </w:t>
      </w:r>
      <w:bookmarkStart w:id="7" w:name="OLE_LINK22"/>
      <w:proofErr w:type="spellStart"/>
      <w:r w:rsidRPr="006B0913">
        <w:rPr>
          <w:rFonts w:ascii="Times New Roman" w:hAnsi="Times New Roman" w:cs="Times New Roman"/>
          <w:color w:val="000000" w:themeColor="text1"/>
          <w:sz w:val="28"/>
          <w:szCs w:val="28"/>
          <w:lang w:val="uk-UA"/>
        </w:rPr>
        <w:t>Аньйоло</w:t>
      </w:r>
      <w:proofErr w:type="spellEnd"/>
      <w:r w:rsidRPr="006B0913">
        <w:rPr>
          <w:rFonts w:ascii="Times New Roman" w:hAnsi="Times New Roman" w:cs="Times New Roman"/>
          <w:color w:val="000000" w:themeColor="text1"/>
          <w:sz w:val="28"/>
          <w:szCs w:val="28"/>
          <w:lang w:val="uk-UA"/>
        </w:rPr>
        <w:t xml:space="preserve"> </w:t>
      </w:r>
      <w:proofErr w:type="spellStart"/>
      <w:r w:rsidRPr="006B0913">
        <w:rPr>
          <w:rFonts w:ascii="Times New Roman" w:hAnsi="Times New Roman" w:cs="Times New Roman"/>
          <w:color w:val="000000" w:themeColor="text1"/>
          <w:sz w:val="28"/>
          <w:szCs w:val="28"/>
          <w:lang w:val="uk-UA"/>
        </w:rPr>
        <w:t>Бронзі</w:t>
      </w:r>
      <w:bookmarkEnd w:id="7"/>
      <w:r w:rsidRPr="006B0913">
        <w:rPr>
          <w:rFonts w:ascii="Times New Roman" w:hAnsi="Times New Roman" w:cs="Times New Roman"/>
          <w:color w:val="000000" w:themeColor="text1"/>
          <w:sz w:val="28"/>
          <w:szCs w:val="28"/>
          <w:lang w:val="uk-UA"/>
        </w:rPr>
        <w:t>ні</w:t>
      </w:r>
      <w:proofErr w:type="spellEnd"/>
      <w:r w:rsidR="00464C51" w:rsidRPr="006B0913">
        <w:rPr>
          <w:rFonts w:ascii="Times New Roman" w:hAnsi="Times New Roman" w:cs="Times New Roman"/>
          <w:color w:val="000000" w:themeColor="text1"/>
          <w:sz w:val="28"/>
          <w:szCs w:val="28"/>
          <w:lang w:val="uk-UA"/>
        </w:rPr>
        <w:t xml:space="preserve"> (1503-1572 рр.)</w:t>
      </w:r>
      <w:r w:rsidRPr="006B0913">
        <w:rPr>
          <w:rFonts w:ascii="Times New Roman" w:hAnsi="Times New Roman" w:cs="Times New Roman"/>
          <w:color w:val="000000" w:themeColor="text1"/>
          <w:sz w:val="28"/>
          <w:szCs w:val="28"/>
          <w:lang w:val="uk-UA"/>
        </w:rPr>
        <w:t xml:space="preserve">, </w:t>
      </w:r>
      <w:bookmarkStart w:id="8" w:name="OLE_LINK23"/>
      <w:proofErr w:type="spellStart"/>
      <w:r w:rsidRPr="006B0913">
        <w:rPr>
          <w:rFonts w:ascii="Times New Roman" w:hAnsi="Times New Roman" w:cs="Times New Roman"/>
          <w:color w:val="000000" w:themeColor="text1"/>
          <w:sz w:val="28"/>
          <w:szCs w:val="28"/>
          <w:lang w:val="uk-UA"/>
        </w:rPr>
        <w:t>Софонісбою</w:t>
      </w:r>
      <w:proofErr w:type="spellEnd"/>
      <w:r w:rsidRPr="006B0913">
        <w:rPr>
          <w:rFonts w:ascii="Times New Roman" w:hAnsi="Times New Roman" w:cs="Times New Roman"/>
          <w:color w:val="000000" w:themeColor="text1"/>
          <w:sz w:val="28"/>
          <w:szCs w:val="28"/>
          <w:lang w:val="uk-UA"/>
        </w:rPr>
        <w:t xml:space="preserve"> </w:t>
      </w:r>
      <w:proofErr w:type="spellStart"/>
      <w:r w:rsidRPr="006B0913">
        <w:rPr>
          <w:rFonts w:ascii="Times New Roman" w:hAnsi="Times New Roman" w:cs="Times New Roman"/>
          <w:color w:val="000000" w:themeColor="text1"/>
          <w:sz w:val="28"/>
          <w:szCs w:val="28"/>
          <w:lang w:val="uk-UA"/>
        </w:rPr>
        <w:t>А</w:t>
      </w:r>
      <w:r w:rsidR="00F01796">
        <w:rPr>
          <w:rFonts w:ascii="Times New Roman" w:hAnsi="Times New Roman" w:cs="Times New Roman"/>
          <w:color w:val="000000" w:themeColor="text1"/>
          <w:sz w:val="28"/>
          <w:szCs w:val="28"/>
          <w:lang w:val="uk-UA"/>
        </w:rPr>
        <w:t>н</w:t>
      </w:r>
      <w:r w:rsidRPr="006B0913">
        <w:rPr>
          <w:rFonts w:ascii="Times New Roman" w:hAnsi="Times New Roman" w:cs="Times New Roman"/>
          <w:color w:val="000000" w:themeColor="text1"/>
          <w:sz w:val="28"/>
          <w:szCs w:val="28"/>
          <w:lang w:val="uk-UA"/>
        </w:rPr>
        <w:t>г</w:t>
      </w:r>
      <w:r w:rsidR="00F01796">
        <w:rPr>
          <w:rFonts w:ascii="Times New Roman" w:hAnsi="Times New Roman" w:cs="Times New Roman"/>
          <w:color w:val="000000" w:themeColor="text1"/>
          <w:sz w:val="28"/>
          <w:szCs w:val="28"/>
          <w:lang w:val="uk-UA"/>
        </w:rPr>
        <w:t>в</w:t>
      </w:r>
      <w:r w:rsidRPr="006B0913">
        <w:rPr>
          <w:rFonts w:ascii="Times New Roman" w:hAnsi="Times New Roman" w:cs="Times New Roman"/>
          <w:color w:val="000000" w:themeColor="text1"/>
          <w:sz w:val="28"/>
          <w:szCs w:val="28"/>
          <w:lang w:val="uk-UA"/>
        </w:rPr>
        <w:t>іссолою</w:t>
      </w:r>
      <w:proofErr w:type="spellEnd"/>
      <w:r w:rsidR="00464C51" w:rsidRPr="006B0913">
        <w:rPr>
          <w:rFonts w:ascii="Times New Roman" w:hAnsi="Times New Roman" w:cs="Times New Roman"/>
          <w:color w:val="000000" w:themeColor="text1"/>
          <w:sz w:val="28"/>
          <w:szCs w:val="28"/>
          <w:lang w:val="uk-UA"/>
        </w:rPr>
        <w:t xml:space="preserve"> (1532-1625 рр.)</w:t>
      </w:r>
      <w:bookmarkEnd w:id="8"/>
      <w:r w:rsidRPr="006B0913">
        <w:rPr>
          <w:rFonts w:ascii="Times New Roman" w:hAnsi="Times New Roman" w:cs="Times New Roman"/>
          <w:color w:val="000000" w:themeColor="text1"/>
          <w:sz w:val="28"/>
          <w:szCs w:val="28"/>
          <w:lang w:val="uk-UA"/>
        </w:rPr>
        <w:t xml:space="preserve">, </w:t>
      </w:r>
      <w:bookmarkStart w:id="9" w:name="OLE_LINK25"/>
      <w:proofErr w:type="spellStart"/>
      <w:r w:rsidR="00362BA0" w:rsidRPr="006B0913">
        <w:rPr>
          <w:rFonts w:ascii="Times New Roman" w:hAnsi="Times New Roman" w:cs="Times New Roman"/>
          <w:color w:val="000000" w:themeColor="text1"/>
          <w:sz w:val="28"/>
          <w:szCs w:val="28"/>
          <w:lang w:val="uk-UA"/>
        </w:rPr>
        <w:t>Бернардіно</w:t>
      </w:r>
      <w:proofErr w:type="spellEnd"/>
      <w:r w:rsidR="00362BA0" w:rsidRPr="006B0913">
        <w:rPr>
          <w:rFonts w:ascii="Times New Roman" w:hAnsi="Times New Roman" w:cs="Times New Roman"/>
          <w:color w:val="000000" w:themeColor="text1"/>
          <w:sz w:val="28"/>
          <w:szCs w:val="28"/>
          <w:lang w:val="uk-UA"/>
        </w:rPr>
        <w:t xml:space="preserve"> </w:t>
      </w:r>
      <w:proofErr w:type="spellStart"/>
      <w:r w:rsidR="00362BA0" w:rsidRPr="006B0913">
        <w:rPr>
          <w:rFonts w:ascii="Times New Roman" w:hAnsi="Times New Roman" w:cs="Times New Roman"/>
          <w:color w:val="000000" w:themeColor="text1"/>
          <w:sz w:val="28"/>
          <w:szCs w:val="28"/>
          <w:lang w:val="uk-UA"/>
        </w:rPr>
        <w:t>Луїні</w:t>
      </w:r>
      <w:bookmarkEnd w:id="9"/>
      <w:proofErr w:type="spellEnd"/>
      <w:r w:rsidR="00464C51" w:rsidRPr="006B0913">
        <w:rPr>
          <w:rFonts w:ascii="Times New Roman" w:hAnsi="Times New Roman" w:cs="Times New Roman"/>
          <w:color w:val="000000" w:themeColor="text1"/>
          <w:sz w:val="28"/>
          <w:szCs w:val="28"/>
          <w:lang w:val="uk-UA"/>
        </w:rPr>
        <w:t>( ????-1532 рр.)</w:t>
      </w:r>
      <w:r w:rsidR="00362BA0" w:rsidRPr="006B0913">
        <w:rPr>
          <w:rFonts w:ascii="Times New Roman" w:hAnsi="Times New Roman" w:cs="Times New Roman"/>
          <w:color w:val="000000" w:themeColor="text1"/>
          <w:sz w:val="28"/>
          <w:szCs w:val="28"/>
          <w:lang w:val="uk-UA"/>
        </w:rPr>
        <w:t xml:space="preserve">, </w:t>
      </w:r>
      <w:bookmarkStart w:id="10" w:name="OLE_LINK15"/>
      <w:proofErr w:type="spellStart"/>
      <w:r w:rsidR="00786F2E" w:rsidRPr="006B0913">
        <w:rPr>
          <w:rFonts w:ascii="Times New Roman" w:hAnsi="Times New Roman" w:cs="Times New Roman"/>
          <w:color w:val="000000" w:themeColor="text1"/>
          <w:sz w:val="28"/>
          <w:szCs w:val="28"/>
          <w:lang w:val="uk-UA"/>
        </w:rPr>
        <w:t>Андреа</w:t>
      </w:r>
      <w:proofErr w:type="spellEnd"/>
      <w:r w:rsidR="00786F2E" w:rsidRPr="006B0913">
        <w:rPr>
          <w:rFonts w:ascii="Times New Roman" w:hAnsi="Times New Roman" w:cs="Times New Roman"/>
          <w:color w:val="000000" w:themeColor="text1"/>
          <w:sz w:val="28"/>
          <w:szCs w:val="28"/>
          <w:lang w:val="uk-UA"/>
        </w:rPr>
        <w:t xml:space="preserve"> </w:t>
      </w:r>
      <w:proofErr w:type="spellStart"/>
      <w:r w:rsidR="00786F2E" w:rsidRPr="006B0913">
        <w:rPr>
          <w:rFonts w:ascii="Times New Roman" w:hAnsi="Times New Roman" w:cs="Times New Roman"/>
          <w:color w:val="000000" w:themeColor="text1"/>
          <w:sz w:val="28"/>
          <w:szCs w:val="28"/>
          <w:lang w:val="uk-UA"/>
        </w:rPr>
        <w:t>Соларі</w:t>
      </w:r>
      <w:r w:rsidR="0035158C" w:rsidRPr="006B0913">
        <w:rPr>
          <w:rFonts w:ascii="Times New Roman" w:hAnsi="Times New Roman" w:cs="Times New Roman"/>
          <w:color w:val="000000" w:themeColor="text1"/>
          <w:sz w:val="28"/>
          <w:szCs w:val="28"/>
          <w:lang w:val="uk-UA"/>
        </w:rPr>
        <w:t>о</w:t>
      </w:r>
      <w:proofErr w:type="spellEnd"/>
      <w:r w:rsidR="0035158C" w:rsidRPr="006B0913">
        <w:rPr>
          <w:rFonts w:ascii="Times New Roman" w:hAnsi="Times New Roman" w:cs="Times New Roman"/>
          <w:color w:val="000000" w:themeColor="text1"/>
          <w:sz w:val="28"/>
          <w:szCs w:val="28"/>
          <w:lang w:val="uk-UA"/>
        </w:rPr>
        <w:t xml:space="preserve"> </w:t>
      </w:r>
      <w:bookmarkEnd w:id="10"/>
      <w:r w:rsidR="0035158C" w:rsidRPr="006B0913">
        <w:rPr>
          <w:rFonts w:ascii="Times New Roman" w:hAnsi="Times New Roman" w:cs="Times New Roman"/>
          <w:color w:val="000000" w:themeColor="text1"/>
          <w:sz w:val="28"/>
          <w:szCs w:val="28"/>
          <w:lang w:val="uk-UA"/>
        </w:rPr>
        <w:t xml:space="preserve">(1465-1524 рр.) </w:t>
      </w:r>
      <w:r w:rsidR="00786F2E" w:rsidRPr="006B0913">
        <w:rPr>
          <w:rFonts w:ascii="Times New Roman" w:hAnsi="Times New Roman" w:cs="Times New Roman"/>
          <w:color w:val="000000" w:themeColor="text1"/>
          <w:sz w:val="28"/>
          <w:szCs w:val="28"/>
          <w:lang w:val="uk-UA"/>
        </w:rPr>
        <w:t xml:space="preserve">та </w:t>
      </w:r>
      <w:r w:rsidR="008F5122">
        <w:rPr>
          <w:rFonts w:ascii="Times New Roman" w:hAnsi="Times New Roman" w:cs="Times New Roman"/>
          <w:color w:val="000000" w:themeColor="text1"/>
          <w:sz w:val="28"/>
          <w:szCs w:val="28"/>
          <w:lang w:val="uk-UA"/>
        </w:rPr>
        <w:t>Джорджо</w:t>
      </w:r>
      <w:r w:rsidR="00786F2E" w:rsidRPr="006B0913">
        <w:rPr>
          <w:rFonts w:ascii="Times New Roman" w:hAnsi="Times New Roman" w:cs="Times New Roman"/>
          <w:color w:val="000000" w:themeColor="text1"/>
          <w:sz w:val="28"/>
          <w:szCs w:val="28"/>
          <w:lang w:val="uk-UA"/>
        </w:rPr>
        <w:t xml:space="preserve"> </w:t>
      </w:r>
      <w:proofErr w:type="spellStart"/>
      <w:r w:rsidR="00786F2E" w:rsidRPr="006B0913">
        <w:rPr>
          <w:rFonts w:ascii="Times New Roman" w:hAnsi="Times New Roman" w:cs="Times New Roman"/>
          <w:color w:val="000000" w:themeColor="text1"/>
          <w:sz w:val="28"/>
          <w:szCs w:val="28"/>
          <w:lang w:val="uk-UA"/>
        </w:rPr>
        <w:t>Ва</w:t>
      </w:r>
      <w:r w:rsidR="008F5122">
        <w:rPr>
          <w:rFonts w:ascii="Times New Roman" w:hAnsi="Times New Roman" w:cs="Times New Roman"/>
          <w:color w:val="000000" w:themeColor="text1"/>
          <w:sz w:val="28"/>
          <w:szCs w:val="28"/>
          <w:lang w:val="uk-UA"/>
        </w:rPr>
        <w:t>з</w:t>
      </w:r>
      <w:r w:rsidR="00786F2E" w:rsidRPr="006B0913">
        <w:rPr>
          <w:rFonts w:ascii="Times New Roman" w:hAnsi="Times New Roman" w:cs="Times New Roman"/>
          <w:color w:val="000000" w:themeColor="text1"/>
          <w:sz w:val="28"/>
          <w:szCs w:val="28"/>
          <w:lang w:val="uk-UA"/>
        </w:rPr>
        <w:t>арі</w:t>
      </w:r>
      <w:proofErr w:type="spellEnd"/>
      <w:r w:rsidR="0035158C" w:rsidRPr="006B0913">
        <w:rPr>
          <w:rFonts w:ascii="Times New Roman" w:hAnsi="Times New Roman" w:cs="Times New Roman"/>
          <w:color w:val="000000" w:themeColor="text1"/>
          <w:sz w:val="28"/>
          <w:szCs w:val="28"/>
          <w:lang w:val="uk-UA"/>
        </w:rPr>
        <w:t xml:space="preserve"> (1511-1574 </w:t>
      </w:r>
      <w:r w:rsidR="0035158C" w:rsidRPr="006B0913">
        <w:rPr>
          <w:rFonts w:ascii="Times New Roman" w:hAnsi="Times New Roman" w:cs="Times New Roman"/>
          <w:color w:val="000000" w:themeColor="text1"/>
          <w:sz w:val="28"/>
          <w:szCs w:val="28"/>
          <w:lang w:val="uk-UA"/>
        </w:rPr>
        <w:lastRenderedPageBreak/>
        <w:t>рр.)</w:t>
      </w:r>
      <w:r w:rsidR="00786F2E" w:rsidRPr="006B0913">
        <w:rPr>
          <w:rFonts w:ascii="Times New Roman" w:hAnsi="Times New Roman" w:cs="Times New Roman"/>
          <w:color w:val="000000" w:themeColor="text1"/>
          <w:sz w:val="28"/>
          <w:szCs w:val="28"/>
          <w:lang w:val="uk-UA"/>
        </w:rPr>
        <w:t>. Вони складають візуальну частину роботи. Завдяки ним ми бачимо тогочасний вигляд</w:t>
      </w:r>
      <w:r w:rsidR="00AF6A9F" w:rsidRPr="006B0913">
        <w:rPr>
          <w:rFonts w:ascii="Times New Roman" w:hAnsi="Times New Roman" w:cs="Times New Roman"/>
          <w:color w:val="000000" w:themeColor="text1"/>
          <w:sz w:val="28"/>
          <w:szCs w:val="28"/>
          <w:lang w:val="uk-UA"/>
        </w:rPr>
        <w:t xml:space="preserve">, </w:t>
      </w:r>
      <w:r w:rsidR="00786F2E" w:rsidRPr="006B0913">
        <w:rPr>
          <w:rFonts w:ascii="Times New Roman" w:hAnsi="Times New Roman" w:cs="Times New Roman"/>
          <w:color w:val="000000" w:themeColor="text1"/>
          <w:sz w:val="28"/>
          <w:szCs w:val="28"/>
          <w:lang w:val="uk-UA"/>
        </w:rPr>
        <w:t xml:space="preserve">захоплення </w:t>
      </w:r>
      <w:r w:rsidR="00AF6A9F" w:rsidRPr="006B0913">
        <w:rPr>
          <w:rFonts w:ascii="Times New Roman" w:hAnsi="Times New Roman" w:cs="Times New Roman"/>
          <w:color w:val="000000" w:themeColor="text1"/>
          <w:sz w:val="28"/>
          <w:szCs w:val="28"/>
          <w:lang w:val="uk-UA"/>
        </w:rPr>
        <w:t xml:space="preserve">та іграшки </w:t>
      </w:r>
      <w:r w:rsidR="00786F2E" w:rsidRPr="006B0913">
        <w:rPr>
          <w:rFonts w:ascii="Times New Roman" w:hAnsi="Times New Roman" w:cs="Times New Roman"/>
          <w:color w:val="000000" w:themeColor="text1"/>
          <w:sz w:val="28"/>
          <w:szCs w:val="28"/>
          <w:lang w:val="uk-UA"/>
        </w:rPr>
        <w:t xml:space="preserve">дітей, а також ідеали та бачення суспільства доби Відродження про взаємовідносини матері та дітей. </w:t>
      </w:r>
      <w:r w:rsidR="00AF6A9F" w:rsidRPr="006B0913">
        <w:rPr>
          <w:rFonts w:ascii="Times New Roman" w:hAnsi="Times New Roman" w:cs="Times New Roman"/>
          <w:color w:val="000000" w:themeColor="text1"/>
          <w:sz w:val="28"/>
          <w:szCs w:val="28"/>
          <w:lang w:val="uk-UA"/>
        </w:rPr>
        <w:t xml:space="preserve">В них також демонструються дозвілля та захоплення дітей. </w:t>
      </w:r>
    </w:p>
    <w:p w14:paraId="75F51952" w14:textId="77777777" w:rsidR="00555B14" w:rsidRPr="006B0913" w:rsidRDefault="00464C51"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Підсумовуючи всю джерельну базу дослідження, то вона </w:t>
      </w:r>
      <w:r w:rsidR="006D0D2F" w:rsidRPr="006B0913">
        <w:rPr>
          <w:rFonts w:ascii="Times New Roman" w:hAnsi="Times New Roman" w:cs="Times New Roman"/>
          <w:color w:val="000000" w:themeColor="text1"/>
          <w:sz w:val="28"/>
          <w:szCs w:val="28"/>
          <w:lang w:val="uk-UA"/>
        </w:rPr>
        <w:t xml:space="preserve">є обширною та охоплює різни групи джерел. Вона надає не лише інформацію, як бачили дитину держава, церква, гуманісти та митці, а й з боку самих батьків. Таким чином роблячи комплексне уявлення про дитину. </w:t>
      </w:r>
      <w:r w:rsidR="00AA56E0" w:rsidRPr="006B0913">
        <w:rPr>
          <w:rFonts w:ascii="Times New Roman" w:hAnsi="Times New Roman" w:cs="Times New Roman"/>
          <w:color w:val="000000" w:themeColor="text1"/>
          <w:sz w:val="28"/>
          <w:szCs w:val="28"/>
          <w:lang w:val="uk-UA"/>
        </w:rPr>
        <w:t>Проте це лише мала частина матеріалу, яку можна використати для дослідження дитини.</w:t>
      </w:r>
    </w:p>
    <w:p w14:paraId="56D95300" w14:textId="77777777" w:rsidR="006D0D2F" w:rsidRPr="006B0913" w:rsidRDefault="006D0D2F" w:rsidP="00B33EF6">
      <w:pPr>
        <w:pStyle w:val="a5"/>
        <w:tabs>
          <w:tab w:val="left" w:pos="567"/>
        </w:tabs>
        <w:spacing w:line="360" w:lineRule="auto"/>
        <w:ind w:left="360" w:firstLine="709"/>
        <w:jc w:val="both"/>
        <w:rPr>
          <w:rFonts w:ascii="Times New Roman" w:hAnsi="Times New Roman" w:cs="Times New Roman"/>
          <w:color w:val="000000" w:themeColor="text1"/>
          <w:sz w:val="28"/>
          <w:szCs w:val="28"/>
          <w:lang w:val="uk-UA"/>
        </w:rPr>
      </w:pPr>
    </w:p>
    <w:p w14:paraId="6A521CB6" w14:textId="77777777" w:rsidR="006C2712" w:rsidRPr="006B0913" w:rsidRDefault="00F452BE" w:rsidP="00B33EF6">
      <w:pPr>
        <w:pStyle w:val="a5"/>
        <w:numPr>
          <w:ilvl w:val="1"/>
          <w:numId w:val="9"/>
        </w:numPr>
        <w:tabs>
          <w:tab w:val="left" w:pos="567"/>
        </w:tabs>
        <w:spacing w:line="360" w:lineRule="auto"/>
        <w:ind w:firstLine="709"/>
        <w:jc w:val="both"/>
        <w:rPr>
          <w:rFonts w:ascii="Times New Roman" w:hAnsi="Times New Roman" w:cs="Times New Roman"/>
          <w:b/>
          <w:bCs/>
          <w:color w:val="000000" w:themeColor="text1"/>
          <w:sz w:val="28"/>
          <w:szCs w:val="28"/>
          <w:lang w:val="uk-UA"/>
        </w:rPr>
      </w:pPr>
      <w:r w:rsidRPr="006B0913">
        <w:rPr>
          <w:rFonts w:ascii="Times New Roman" w:hAnsi="Times New Roman" w:cs="Times New Roman"/>
          <w:b/>
          <w:bCs/>
          <w:color w:val="000000" w:themeColor="text1"/>
          <w:sz w:val="28"/>
          <w:szCs w:val="28"/>
          <w:lang w:val="uk-UA"/>
        </w:rPr>
        <w:t>Методи</w:t>
      </w:r>
      <w:r w:rsidR="006865B9" w:rsidRPr="006B0913">
        <w:rPr>
          <w:rFonts w:ascii="Times New Roman" w:hAnsi="Times New Roman" w:cs="Times New Roman"/>
          <w:b/>
          <w:bCs/>
          <w:color w:val="000000" w:themeColor="text1"/>
          <w:sz w:val="28"/>
          <w:szCs w:val="28"/>
          <w:lang w:val="uk-UA"/>
        </w:rPr>
        <w:t xml:space="preserve"> і </w:t>
      </w:r>
      <w:r w:rsidRPr="006B0913">
        <w:rPr>
          <w:rFonts w:ascii="Times New Roman" w:hAnsi="Times New Roman" w:cs="Times New Roman"/>
          <w:b/>
          <w:bCs/>
          <w:color w:val="000000" w:themeColor="text1"/>
          <w:sz w:val="28"/>
          <w:szCs w:val="28"/>
          <w:lang w:val="uk-UA"/>
        </w:rPr>
        <w:t xml:space="preserve">принципи дослідження </w:t>
      </w:r>
    </w:p>
    <w:p w14:paraId="76373D37" w14:textId="77777777" w:rsidR="005820D0" w:rsidRDefault="005820D0"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p>
    <w:p w14:paraId="6B2459AA" w14:textId="0964AC6B" w:rsidR="006C2712" w:rsidRPr="006B0913" w:rsidRDefault="006C2712"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Під час дослідження був використовувався міждисциплінарний комплекс методів, що допомогло розкрити образ дитини в італійському суспільстві в добу Відродження</w:t>
      </w:r>
      <w:r w:rsidR="0026008F" w:rsidRPr="006B0913">
        <w:rPr>
          <w:rFonts w:ascii="Times New Roman" w:hAnsi="Times New Roman" w:cs="Times New Roman"/>
          <w:color w:val="000000" w:themeColor="text1"/>
          <w:sz w:val="28"/>
          <w:szCs w:val="28"/>
          <w:lang w:val="uk-UA"/>
        </w:rPr>
        <w:t xml:space="preserve">. </w:t>
      </w:r>
    </w:p>
    <w:p w14:paraId="6C90D002" w14:textId="77777777" w:rsidR="00861E4D" w:rsidRPr="006B0913" w:rsidRDefault="0026008F"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Істори</w:t>
      </w:r>
      <w:r w:rsidR="00861E4D" w:rsidRPr="006B0913">
        <w:rPr>
          <w:rFonts w:ascii="Times New Roman" w:hAnsi="Times New Roman" w:cs="Times New Roman"/>
          <w:color w:val="000000" w:themeColor="text1"/>
          <w:sz w:val="28"/>
          <w:szCs w:val="28"/>
          <w:lang w:val="uk-UA"/>
        </w:rPr>
        <w:t>чно-пошуковий метод</w:t>
      </w:r>
      <w:r w:rsidR="00AA2A2D" w:rsidRPr="006B0913">
        <w:rPr>
          <w:rFonts w:ascii="Times New Roman" w:hAnsi="Times New Roman" w:cs="Times New Roman"/>
          <w:color w:val="000000" w:themeColor="text1"/>
          <w:sz w:val="28"/>
          <w:szCs w:val="28"/>
          <w:lang w:val="uk-UA"/>
        </w:rPr>
        <w:t xml:space="preserve"> використовувався для пошуку потрібних джерел та історіографії</w:t>
      </w:r>
      <w:r w:rsidR="00DF3235" w:rsidRPr="006B0913">
        <w:rPr>
          <w:rFonts w:ascii="Times New Roman" w:hAnsi="Times New Roman" w:cs="Times New Roman"/>
          <w:color w:val="000000" w:themeColor="text1"/>
          <w:sz w:val="28"/>
          <w:szCs w:val="28"/>
          <w:lang w:val="uk-UA"/>
        </w:rPr>
        <w:t xml:space="preserve"> за темою дипломної</w:t>
      </w:r>
      <w:r w:rsidR="00AA2A2D" w:rsidRPr="006B0913">
        <w:rPr>
          <w:rFonts w:ascii="Times New Roman" w:hAnsi="Times New Roman" w:cs="Times New Roman"/>
          <w:color w:val="000000" w:themeColor="text1"/>
          <w:sz w:val="28"/>
          <w:szCs w:val="28"/>
          <w:lang w:val="uk-UA"/>
        </w:rPr>
        <w:t xml:space="preserve">. </w:t>
      </w:r>
      <w:r w:rsidR="00DF3235" w:rsidRPr="006B0913">
        <w:rPr>
          <w:rFonts w:ascii="Times New Roman" w:hAnsi="Times New Roman" w:cs="Times New Roman"/>
          <w:color w:val="000000" w:themeColor="text1"/>
          <w:sz w:val="28"/>
          <w:szCs w:val="28"/>
          <w:lang w:val="uk-UA"/>
        </w:rPr>
        <w:t>Після чого була зроблена критика джерела для встановлення авторства, місця та часу створення джерела, а також достовірність його змісту, на скільки джерело може надати повноту інформації. Завдяки цьому вдалося зібрати надійну джерельну базу та якісного розкриття теми.</w:t>
      </w:r>
    </w:p>
    <w:p w14:paraId="0A88C34F" w14:textId="4B5BF722" w:rsidR="00861E4D" w:rsidRPr="006B0913" w:rsidRDefault="00861E4D"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Порівняльний метод</w:t>
      </w:r>
      <w:r w:rsidR="00D92909" w:rsidRPr="006B0913">
        <w:rPr>
          <w:rFonts w:ascii="Times New Roman" w:hAnsi="Times New Roman" w:cs="Times New Roman"/>
          <w:color w:val="000000" w:themeColor="text1"/>
          <w:sz w:val="28"/>
          <w:szCs w:val="28"/>
          <w:lang w:val="uk-UA"/>
        </w:rPr>
        <w:t xml:space="preserve"> був використаний </w:t>
      </w:r>
      <w:r w:rsidR="00E758FE">
        <w:rPr>
          <w:rFonts w:ascii="Times New Roman" w:hAnsi="Times New Roman" w:cs="Times New Roman"/>
          <w:color w:val="000000" w:themeColor="text1"/>
          <w:sz w:val="28"/>
          <w:szCs w:val="28"/>
          <w:lang w:val="uk-UA"/>
        </w:rPr>
        <w:t xml:space="preserve">для </w:t>
      </w:r>
      <w:r w:rsidR="00D92909" w:rsidRPr="006B0913">
        <w:rPr>
          <w:rFonts w:ascii="Times New Roman" w:hAnsi="Times New Roman" w:cs="Times New Roman"/>
          <w:color w:val="000000" w:themeColor="text1"/>
          <w:sz w:val="28"/>
          <w:szCs w:val="28"/>
          <w:lang w:val="uk-UA"/>
        </w:rPr>
        <w:t xml:space="preserve">співставлення соціально-правового статусу дітей </w:t>
      </w:r>
      <w:r w:rsidR="00596C69" w:rsidRPr="006B0913">
        <w:rPr>
          <w:rFonts w:ascii="Times New Roman" w:hAnsi="Times New Roman" w:cs="Times New Roman"/>
          <w:color w:val="000000" w:themeColor="text1"/>
          <w:sz w:val="28"/>
          <w:szCs w:val="28"/>
          <w:lang w:val="uk-UA"/>
        </w:rPr>
        <w:t>в різних</w:t>
      </w:r>
      <w:r w:rsidR="00244AB2" w:rsidRPr="006B0913">
        <w:rPr>
          <w:rFonts w:ascii="Times New Roman" w:hAnsi="Times New Roman" w:cs="Times New Roman"/>
          <w:color w:val="000000" w:themeColor="text1"/>
          <w:sz w:val="28"/>
          <w:szCs w:val="28"/>
          <w:lang w:val="uk-UA"/>
        </w:rPr>
        <w:t xml:space="preserve"> Італійських</w:t>
      </w:r>
      <w:r w:rsidR="00596C69" w:rsidRPr="006B0913">
        <w:rPr>
          <w:rFonts w:ascii="Times New Roman" w:hAnsi="Times New Roman" w:cs="Times New Roman"/>
          <w:color w:val="000000" w:themeColor="text1"/>
          <w:sz w:val="28"/>
          <w:szCs w:val="28"/>
          <w:lang w:val="uk-UA"/>
        </w:rPr>
        <w:t xml:space="preserve"> містах-державах </w:t>
      </w:r>
      <w:r w:rsidR="00D92909" w:rsidRPr="006B0913">
        <w:rPr>
          <w:rFonts w:ascii="Times New Roman" w:hAnsi="Times New Roman" w:cs="Times New Roman"/>
          <w:color w:val="000000" w:themeColor="text1"/>
          <w:sz w:val="28"/>
          <w:szCs w:val="28"/>
          <w:lang w:val="uk-UA"/>
        </w:rPr>
        <w:t xml:space="preserve">для визначення різниці прав між доньками та синами, закононародженими та позашлюбними, </w:t>
      </w:r>
      <w:r w:rsidR="00596C69" w:rsidRPr="006B0913">
        <w:rPr>
          <w:rFonts w:ascii="Times New Roman" w:hAnsi="Times New Roman" w:cs="Times New Roman"/>
          <w:color w:val="000000" w:themeColor="text1"/>
          <w:sz w:val="28"/>
          <w:szCs w:val="28"/>
          <w:lang w:val="uk-UA"/>
        </w:rPr>
        <w:t>використовувалася у порівняні виховально- педагогічних практик</w:t>
      </w:r>
      <w:r w:rsidR="00AA2A2D" w:rsidRPr="006B0913">
        <w:rPr>
          <w:rFonts w:ascii="Times New Roman" w:hAnsi="Times New Roman" w:cs="Times New Roman"/>
          <w:color w:val="000000" w:themeColor="text1"/>
          <w:sz w:val="28"/>
          <w:szCs w:val="28"/>
          <w:lang w:val="uk-UA"/>
        </w:rPr>
        <w:t xml:space="preserve"> та очікувань батьків</w:t>
      </w:r>
      <w:r w:rsidR="00596C69" w:rsidRPr="006B0913">
        <w:rPr>
          <w:rFonts w:ascii="Times New Roman" w:hAnsi="Times New Roman" w:cs="Times New Roman"/>
          <w:color w:val="000000" w:themeColor="text1"/>
          <w:sz w:val="28"/>
          <w:szCs w:val="28"/>
          <w:lang w:val="uk-UA"/>
        </w:rPr>
        <w:t xml:space="preserve">. </w:t>
      </w:r>
      <w:r w:rsidR="00AA2A2D" w:rsidRPr="006B0913">
        <w:rPr>
          <w:rFonts w:ascii="Times New Roman" w:hAnsi="Times New Roman" w:cs="Times New Roman"/>
          <w:color w:val="000000" w:themeColor="text1"/>
          <w:sz w:val="28"/>
          <w:szCs w:val="28"/>
          <w:lang w:val="uk-UA"/>
        </w:rPr>
        <w:t>Цей метод допоміг окреслити спільні і відмінні риси законодавств міст- держав щодо питання дитини, бачення обов’язків та прав дитини у суспільстві, ідеалів виховання та реальних практик, а також уявний образ дитини зі справжнім. Таким чином розкривши з різних сторін бачення дитини в суспільстві доби Відродження.</w:t>
      </w:r>
    </w:p>
    <w:p w14:paraId="3BB95470" w14:textId="77777777" w:rsidR="00D92909" w:rsidRPr="006B0913" w:rsidRDefault="0026008F"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1" w:name="OLE_LINK1"/>
      <w:r w:rsidRPr="006B0913">
        <w:rPr>
          <w:rFonts w:ascii="Times New Roman" w:hAnsi="Times New Roman" w:cs="Times New Roman"/>
          <w:color w:val="000000" w:themeColor="text1"/>
          <w:sz w:val="28"/>
          <w:szCs w:val="28"/>
          <w:lang w:val="uk-UA"/>
        </w:rPr>
        <w:lastRenderedPageBreak/>
        <w:t xml:space="preserve">Соціокультурний </w:t>
      </w:r>
      <w:r w:rsidR="0072775A" w:rsidRPr="006B0913">
        <w:rPr>
          <w:rFonts w:ascii="Times New Roman" w:hAnsi="Times New Roman" w:cs="Times New Roman"/>
          <w:color w:val="000000" w:themeColor="text1"/>
          <w:sz w:val="28"/>
          <w:szCs w:val="28"/>
          <w:lang w:val="uk-UA"/>
        </w:rPr>
        <w:t>підхід</w:t>
      </w:r>
      <w:r w:rsidRPr="006B0913">
        <w:rPr>
          <w:rFonts w:ascii="Times New Roman" w:hAnsi="Times New Roman" w:cs="Times New Roman"/>
          <w:color w:val="000000" w:themeColor="text1"/>
          <w:sz w:val="28"/>
          <w:szCs w:val="28"/>
          <w:lang w:val="uk-UA"/>
        </w:rPr>
        <w:t xml:space="preserve"> </w:t>
      </w:r>
      <w:r w:rsidR="0072775A" w:rsidRPr="006B0913">
        <w:rPr>
          <w:rFonts w:ascii="Times New Roman" w:hAnsi="Times New Roman" w:cs="Times New Roman"/>
          <w:color w:val="000000" w:themeColor="text1"/>
          <w:sz w:val="28"/>
          <w:szCs w:val="28"/>
          <w:lang w:val="uk-UA"/>
        </w:rPr>
        <w:t>був використаний для дослідження взаємозв’язку культури</w:t>
      </w:r>
      <w:r w:rsidR="001D6D8B" w:rsidRPr="006B0913">
        <w:rPr>
          <w:rFonts w:ascii="Times New Roman" w:hAnsi="Times New Roman" w:cs="Times New Roman"/>
          <w:color w:val="000000" w:themeColor="text1"/>
          <w:sz w:val="28"/>
          <w:szCs w:val="28"/>
          <w:lang w:val="uk-UA"/>
        </w:rPr>
        <w:t xml:space="preserve"> та соціальних взаємодій</w:t>
      </w:r>
      <w:r w:rsidR="0072775A" w:rsidRPr="006B0913">
        <w:rPr>
          <w:rFonts w:ascii="Times New Roman" w:hAnsi="Times New Roman" w:cs="Times New Roman"/>
          <w:color w:val="000000" w:themeColor="text1"/>
          <w:sz w:val="28"/>
          <w:szCs w:val="28"/>
          <w:lang w:val="uk-UA"/>
        </w:rPr>
        <w:t xml:space="preserve"> в період Відродження. </w:t>
      </w:r>
      <w:r w:rsidR="001D6D8B" w:rsidRPr="006B0913">
        <w:rPr>
          <w:rFonts w:ascii="Times New Roman" w:hAnsi="Times New Roman" w:cs="Times New Roman"/>
          <w:color w:val="000000" w:themeColor="text1"/>
          <w:sz w:val="28"/>
          <w:szCs w:val="28"/>
          <w:lang w:val="uk-UA"/>
        </w:rPr>
        <w:t xml:space="preserve">Прослідкувати вплив тогочасних </w:t>
      </w:r>
      <w:r w:rsidR="00396615" w:rsidRPr="006B0913">
        <w:rPr>
          <w:rFonts w:ascii="Times New Roman" w:hAnsi="Times New Roman" w:cs="Times New Roman"/>
          <w:color w:val="000000" w:themeColor="text1"/>
          <w:sz w:val="28"/>
          <w:szCs w:val="28"/>
          <w:lang w:val="uk-UA"/>
        </w:rPr>
        <w:t xml:space="preserve">культурних </w:t>
      </w:r>
      <w:r w:rsidR="001D6D8B" w:rsidRPr="006B0913">
        <w:rPr>
          <w:rFonts w:ascii="Times New Roman" w:hAnsi="Times New Roman" w:cs="Times New Roman"/>
          <w:color w:val="000000" w:themeColor="text1"/>
          <w:sz w:val="28"/>
          <w:szCs w:val="28"/>
          <w:lang w:val="uk-UA"/>
        </w:rPr>
        <w:t>цінностей, норм та традицій на виховання та створення особистості дитини</w:t>
      </w:r>
      <w:r w:rsidR="00396615" w:rsidRPr="006B0913">
        <w:rPr>
          <w:rFonts w:ascii="Times New Roman" w:hAnsi="Times New Roman" w:cs="Times New Roman"/>
          <w:color w:val="000000" w:themeColor="text1"/>
          <w:sz w:val="28"/>
          <w:szCs w:val="28"/>
          <w:lang w:val="uk-UA"/>
        </w:rPr>
        <w:t>.</w:t>
      </w:r>
      <w:r w:rsidR="001D6D8B" w:rsidRPr="006B0913">
        <w:rPr>
          <w:rFonts w:ascii="Times New Roman" w:hAnsi="Times New Roman" w:cs="Times New Roman"/>
          <w:color w:val="000000" w:themeColor="text1"/>
          <w:sz w:val="28"/>
          <w:szCs w:val="28"/>
          <w:lang w:val="uk-UA"/>
        </w:rPr>
        <w:t xml:space="preserve"> </w:t>
      </w:r>
      <w:r w:rsidR="00396615" w:rsidRPr="006B0913">
        <w:rPr>
          <w:rFonts w:ascii="Times New Roman" w:hAnsi="Times New Roman" w:cs="Times New Roman"/>
          <w:color w:val="000000" w:themeColor="text1"/>
          <w:sz w:val="28"/>
          <w:szCs w:val="28"/>
          <w:lang w:val="uk-UA"/>
        </w:rPr>
        <w:t xml:space="preserve">Значення стереотипних уявлень на різницю відношення до дівчат та хлопців, народженого в правильному шлюбі та не законному. </w:t>
      </w:r>
      <w:r w:rsidR="00F97819" w:rsidRPr="006B0913">
        <w:rPr>
          <w:rFonts w:ascii="Times New Roman" w:hAnsi="Times New Roman" w:cs="Times New Roman"/>
          <w:color w:val="000000" w:themeColor="text1"/>
          <w:sz w:val="28"/>
          <w:szCs w:val="28"/>
          <w:lang w:val="uk-UA"/>
        </w:rPr>
        <w:t>Відзначити внесок ідей гуманізму в трансформації суспільства та культури Відродження щодо дітей. Демонстрація поширення цих ідей в суспільстві за допомогою картин, ікон та трактатів. Все це допомагає глибше з</w:t>
      </w:r>
      <w:r w:rsidR="00396615" w:rsidRPr="006B0913">
        <w:rPr>
          <w:rFonts w:ascii="Times New Roman" w:hAnsi="Times New Roman" w:cs="Times New Roman"/>
          <w:color w:val="000000" w:themeColor="text1"/>
          <w:sz w:val="28"/>
          <w:szCs w:val="28"/>
          <w:lang w:val="uk-UA"/>
        </w:rPr>
        <w:t xml:space="preserve">розуміння бачення суспільства дитини. </w:t>
      </w:r>
    </w:p>
    <w:p w14:paraId="4FE92301" w14:textId="657432ED" w:rsidR="0026008F" w:rsidRPr="006B0913" w:rsidRDefault="00A74880"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2" w:name="OLE_LINK3"/>
      <w:bookmarkEnd w:id="11"/>
      <w:r w:rsidRPr="006B0913">
        <w:rPr>
          <w:rFonts w:ascii="Times New Roman" w:hAnsi="Times New Roman" w:cs="Times New Roman"/>
          <w:color w:val="000000" w:themeColor="text1"/>
          <w:sz w:val="28"/>
          <w:szCs w:val="28"/>
          <w:lang w:val="uk-UA"/>
        </w:rPr>
        <w:t xml:space="preserve">Для дослідження </w:t>
      </w:r>
      <w:r w:rsidR="006B30F8" w:rsidRPr="006B0913">
        <w:rPr>
          <w:rFonts w:ascii="Times New Roman" w:hAnsi="Times New Roman" w:cs="Times New Roman"/>
          <w:color w:val="000000" w:themeColor="text1"/>
          <w:sz w:val="28"/>
          <w:szCs w:val="28"/>
          <w:lang w:val="uk-UA"/>
        </w:rPr>
        <w:t xml:space="preserve">різниці </w:t>
      </w:r>
      <w:r w:rsidRPr="006B0913">
        <w:rPr>
          <w:rFonts w:ascii="Times New Roman" w:hAnsi="Times New Roman" w:cs="Times New Roman"/>
          <w:color w:val="000000" w:themeColor="text1"/>
          <w:sz w:val="28"/>
          <w:szCs w:val="28"/>
          <w:lang w:val="uk-UA"/>
        </w:rPr>
        <w:t>досвіду</w:t>
      </w:r>
      <w:r w:rsidR="00D21A0D" w:rsidRPr="006B0913">
        <w:rPr>
          <w:rFonts w:ascii="Times New Roman" w:hAnsi="Times New Roman" w:cs="Times New Roman"/>
          <w:color w:val="000000" w:themeColor="text1"/>
          <w:sz w:val="28"/>
          <w:szCs w:val="28"/>
          <w:lang w:val="uk-UA"/>
        </w:rPr>
        <w:t xml:space="preserve"> дітей </w:t>
      </w:r>
      <w:r w:rsidRPr="006B0913">
        <w:rPr>
          <w:rFonts w:ascii="Times New Roman" w:hAnsi="Times New Roman" w:cs="Times New Roman"/>
          <w:color w:val="000000" w:themeColor="text1"/>
          <w:sz w:val="28"/>
          <w:szCs w:val="28"/>
          <w:lang w:val="uk-UA"/>
        </w:rPr>
        <w:t xml:space="preserve">жіночої та чоловічої статі </w:t>
      </w:r>
      <w:r w:rsidR="006B30F8" w:rsidRPr="006B0913">
        <w:rPr>
          <w:rFonts w:ascii="Times New Roman" w:hAnsi="Times New Roman" w:cs="Times New Roman"/>
          <w:color w:val="000000" w:themeColor="text1"/>
          <w:sz w:val="28"/>
          <w:szCs w:val="28"/>
          <w:lang w:val="uk-UA"/>
        </w:rPr>
        <w:t xml:space="preserve">в добу Відродження </w:t>
      </w:r>
      <w:r w:rsidRPr="006B0913">
        <w:rPr>
          <w:rFonts w:ascii="Times New Roman" w:hAnsi="Times New Roman" w:cs="Times New Roman"/>
          <w:color w:val="000000" w:themeColor="text1"/>
          <w:sz w:val="28"/>
          <w:szCs w:val="28"/>
          <w:lang w:val="uk-UA"/>
        </w:rPr>
        <w:t>бу</w:t>
      </w:r>
      <w:r w:rsidR="00E758FE">
        <w:rPr>
          <w:rFonts w:ascii="Times New Roman" w:hAnsi="Times New Roman" w:cs="Times New Roman"/>
          <w:color w:val="000000" w:themeColor="text1"/>
          <w:sz w:val="28"/>
          <w:szCs w:val="28"/>
          <w:lang w:val="uk-UA"/>
        </w:rPr>
        <w:t>в</w:t>
      </w:r>
      <w:r w:rsidRPr="006B0913">
        <w:rPr>
          <w:rFonts w:ascii="Times New Roman" w:hAnsi="Times New Roman" w:cs="Times New Roman"/>
          <w:color w:val="000000" w:themeColor="text1"/>
          <w:sz w:val="28"/>
          <w:szCs w:val="28"/>
          <w:lang w:val="uk-UA"/>
        </w:rPr>
        <w:t xml:space="preserve"> використаний гендерний підхід. </w:t>
      </w:r>
      <w:r w:rsidR="006B30F8" w:rsidRPr="006B0913">
        <w:rPr>
          <w:rFonts w:ascii="Times New Roman" w:hAnsi="Times New Roman" w:cs="Times New Roman"/>
          <w:color w:val="000000" w:themeColor="text1"/>
          <w:sz w:val="28"/>
          <w:szCs w:val="28"/>
          <w:lang w:val="uk-UA"/>
        </w:rPr>
        <w:t>Він розкриває очікування</w:t>
      </w:r>
      <w:r w:rsidR="00244AB2" w:rsidRPr="006B0913">
        <w:rPr>
          <w:rFonts w:ascii="Times New Roman" w:hAnsi="Times New Roman" w:cs="Times New Roman"/>
          <w:color w:val="000000" w:themeColor="text1"/>
          <w:sz w:val="28"/>
          <w:szCs w:val="28"/>
          <w:lang w:val="uk-UA"/>
        </w:rPr>
        <w:t xml:space="preserve"> італійського суспільства </w:t>
      </w:r>
      <w:r w:rsidR="006B30F8" w:rsidRPr="006B0913">
        <w:rPr>
          <w:rFonts w:ascii="Times New Roman" w:hAnsi="Times New Roman" w:cs="Times New Roman"/>
          <w:color w:val="000000" w:themeColor="text1"/>
          <w:sz w:val="28"/>
          <w:szCs w:val="28"/>
          <w:lang w:val="uk-UA"/>
        </w:rPr>
        <w:t>щодо поведінки та обов’язків</w:t>
      </w:r>
      <w:r w:rsidR="00244AB2" w:rsidRPr="006B0913">
        <w:rPr>
          <w:rFonts w:ascii="Times New Roman" w:hAnsi="Times New Roman" w:cs="Times New Roman"/>
          <w:color w:val="000000" w:themeColor="text1"/>
          <w:sz w:val="28"/>
          <w:szCs w:val="28"/>
          <w:lang w:val="uk-UA"/>
        </w:rPr>
        <w:t xml:space="preserve"> дітей різної статі. Допомагає оцінити, як існування ґендерних стереотип</w:t>
      </w:r>
      <w:r w:rsidR="00E758FE">
        <w:rPr>
          <w:rFonts w:ascii="Times New Roman" w:hAnsi="Times New Roman" w:cs="Times New Roman"/>
          <w:color w:val="000000" w:themeColor="text1"/>
          <w:sz w:val="28"/>
          <w:szCs w:val="28"/>
          <w:lang w:val="uk-UA"/>
        </w:rPr>
        <w:t>ів</w:t>
      </w:r>
      <w:r w:rsidR="00244AB2" w:rsidRPr="006B0913">
        <w:rPr>
          <w:rFonts w:ascii="Times New Roman" w:hAnsi="Times New Roman" w:cs="Times New Roman"/>
          <w:color w:val="000000" w:themeColor="text1"/>
          <w:sz w:val="28"/>
          <w:szCs w:val="28"/>
          <w:lang w:val="uk-UA"/>
        </w:rPr>
        <w:t xml:space="preserve"> впливал</w:t>
      </w:r>
      <w:r w:rsidR="00E758FE">
        <w:rPr>
          <w:rFonts w:ascii="Times New Roman" w:hAnsi="Times New Roman" w:cs="Times New Roman"/>
          <w:color w:val="000000" w:themeColor="text1"/>
          <w:sz w:val="28"/>
          <w:szCs w:val="28"/>
          <w:lang w:val="uk-UA"/>
        </w:rPr>
        <w:t>о</w:t>
      </w:r>
      <w:r w:rsidR="00244AB2" w:rsidRPr="006B0913">
        <w:rPr>
          <w:rFonts w:ascii="Times New Roman" w:hAnsi="Times New Roman" w:cs="Times New Roman"/>
          <w:color w:val="000000" w:themeColor="text1"/>
          <w:sz w:val="28"/>
          <w:szCs w:val="28"/>
          <w:lang w:val="uk-UA"/>
        </w:rPr>
        <w:t xml:space="preserve"> на виховання дівчат. Перешкоди доньок у отриманні спадку та освіти через упередженого ставлення патріархального суспільства</w:t>
      </w:r>
      <w:r w:rsidR="00FB1197" w:rsidRPr="006B0913">
        <w:rPr>
          <w:rFonts w:ascii="Times New Roman" w:hAnsi="Times New Roman" w:cs="Times New Roman"/>
          <w:color w:val="000000" w:themeColor="text1"/>
          <w:sz w:val="28"/>
          <w:szCs w:val="28"/>
          <w:lang w:val="uk-UA"/>
        </w:rPr>
        <w:t xml:space="preserve"> попри зміни принесені гуманізмом. Поступове зростання роль жінки у вихованні та створення спадку дітям. </w:t>
      </w:r>
    </w:p>
    <w:p w14:paraId="3DF0C0CB" w14:textId="57450FD9" w:rsidR="00794B7F" w:rsidRPr="006B0913" w:rsidRDefault="00FB1197"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3" w:name="OLE_LINK4"/>
      <w:bookmarkEnd w:id="12"/>
      <w:r w:rsidRPr="006B0913">
        <w:rPr>
          <w:rFonts w:ascii="Times New Roman" w:hAnsi="Times New Roman" w:cs="Times New Roman"/>
          <w:color w:val="000000" w:themeColor="text1"/>
          <w:sz w:val="28"/>
          <w:szCs w:val="28"/>
          <w:lang w:val="uk-UA"/>
        </w:rPr>
        <w:t>Для дослідження картин та ікон XV-XVI ст. було використано візуальний аналіз. Його було</w:t>
      </w:r>
      <w:r w:rsidR="00F92999" w:rsidRPr="006B0913">
        <w:rPr>
          <w:rFonts w:ascii="Times New Roman" w:hAnsi="Times New Roman" w:cs="Times New Roman"/>
          <w:color w:val="000000" w:themeColor="text1"/>
          <w:sz w:val="28"/>
          <w:szCs w:val="28"/>
          <w:lang w:val="uk-UA"/>
        </w:rPr>
        <w:t xml:space="preserve"> взято</w:t>
      </w:r>
      <w:r w:rsidRPr="006B0913">
        <w:rPr>
          <w:rFonts w:ascii="Times New Roman" w:hAnsi="Times New Roman" w:cs="Times New Roman"/>
          <w:color w:val="000000" w:themeColor="text1"/>
          <w:sz w:val="28"/>
          <w:szCs w:val="28"/>
          <w:lang w:val="uk-UA"/>
        </w:rPr>
        <w:t xml:space="preserve"> для вивчання ідей та послань закладених в </w:t>
      </w:r>
      <w:r w:rsidR="00F92999" w:rsidRPr="006B0913">
        <w:rPr>
          <w:rFonts w:ascii="Times New Roman" w:hAnsi="Times New Roman" w:cs="Times New Roman"/>
          <w:color w:val="000000" w:themeColor="text1"/>
          <w:sz w:val="28"/>
          <w:szCs w:val="28"/>
          <w:lang w:val="uk-UA"/>
        </w:rPr>
        <w:t xml:space="preserve">працях </w:t>
      </w:r>
      <w:r w:rsidRPr="006B0913">
        <w:rPr>
          <w:rFonts w:ascii="Times New Roman" w:hAnsi="Times New Roman" w:cs="Times New Roman"/>
          <w:color w:val="000000" w:themeColor="text1"/>
          <w:sz w:val="28"/>
          <w:szCs w:val="28"/>
          <w:lang w:val="uk-UA"/>
        </w:rPr>
        <w:t>художники гуманісти</w:t>
      </w:r>
      <w:r w:rsidR="00F92999" w:rsidRPr="006B0913">
        <w:rPr>
          <w:rFonts w:ascii="Times New Roman" w:hAnsi="Times New Roman" w:cs="Times New Roman"/>
          <w:color w:val="000000" w:themeColor="text1"/>
          <w:sz w:val="28"/>
          <w:szCs w:val="28"/>
          <w:lang w:val="uk-UA"/>
        </w:rPr>
        <w:t xml:space="preserve">. </w:t>
      </w:r>
      <w:r w:rsidR="00AF6A9F" w:rsidRPr="006B0913">
        <w:rPr>
          <w:rFonts w:ascii="Times New Roman" w:hAnsi="Times New Roman" w:cs="Times New Roman"/>
          <w:color w:val="000000" w:themeColor="text1"/>
          <w:sz w:val="28"/>
          <w:szCs w:val="28"/>
          <w:lang w:val="uk-UA"/>
        </w:rPr>
        <w:t xml:space="preserve">Розкрити </w:t>
      </w:r>
      <w:r w:rsidR="00F92999" w:rsidRPr="006B0913">
        <w:rPr>
          <w:rFonts w:ascii="Times New Roman" w:hAnsi="Times New Roman" w:cs="Times New Roman"/>
          <w:color w:val="000000" w:themeColor="text1"/>
          <w:sz w:val="28"/>
          <w:szCs w:val="28"/>
          <w:lang w:val="uk-UA"/>
        </w:rPr>
        <w:t>заклад</w:t>
      </w:r>
      <w:r w:rsidR="00025C42">
        <w:rPr>
          <w:rFonts w:ascii="Times New Roman" w:hAnsi="Times New Roman" w:cs="Times New Roman"/>
          <w:color w:val="000000" w:themeColor="text1"/>
          <w:sz w:val="28"/>
          <w:szCs w:val="28"/>
          <w:lang w:val="uk-UA"/>
        </w:rPr>
        <w:t>е</w:t>
      </w:r>
      <w:r w:rsidR="00F92999" w:rsidRPr="006B0913">
        <w:rPr>
          <w:rFonts w:ascii="Times New Roman" w:hAnsi="Times New Roman" w:cs="Times New Roman"/>
          <w:color w:val="000000" w:themeColor="text1"/>
          <w:sz w:val="28"/>
          <w:szCs w:val="28"/>
          <w:lang w:val="uk-UA"/>
        </w:rPr>
        <w:t xml:space="preserve">нні </w:t>
      </w:r>
      <w:r w:rsidR="00AF6A9F" w:rsidRPr="006B0913">
        <w:rPr>
          <w:rFonts w:ascii="Times New Roman" w:hAnsi="Times New Roman" w:cs="Times New Roman"/>
          <w:color w:val="000000" w:themeColor="text1"/>
          <w:sz w:val="28"/>
          <w:szCs w:val="28"/>
          <w:lang w:val="uk-UA"/>
        </w:rPr>
        <w:t xml:space="preserve">ідеали у взаємовідносинах матері та дитини через підбор </w:t>
      </w:r>
      <w:r w:rsidR="005B39D0" w:rsidRPr="006B0913">
        <w:rPr>
          <w:rFonts w:ascii="Times New Roman" w:hAnsi="Times New Roman" w:cs="Times New Roman"/>
          <w:color w:val="000000" w:themeColor="text1"/>
          <w:sz w:val="28"/>
          <w:szCs w:val="28"/>
          <w:lang w:val="uk-UA"/>
        </w:rPr>
        <w:t>композиції, ракурсу,</w:t>
      </w:r>
      <w:r w:rsidR="00AF6A9F" w:rsidRPr="006B0913">
        <w:rPr>
          <w:rFonts w:ascii="Times New Roman" w:hAnsi="Times New Roman" w:cs="Times New Roman"/>
          <w:color w:val="000000" w:themeColor="text1"/>
          <w:sz w:val="28"/>
          <w:szCs w:val="28"/>
          <w:lang w:val="uk-UA"/>
        </w:rPr>
        <w:t xml:space="preserve"> міміки та </w:t>
      </w:r>
      <w:r w:rsidR="005B39D0" w:rsidRPr="006B0913">
        <w:rPr>
          <w:rFonts w:ascii="Times New Roman" w:hAnsi="Times New Roman" w:cs="Times New Roman"/>
          <w:color w:val="000000" w:themeColor="text1"/>
          <w:sz w:val="28"/>
          <w:szCs w:val="28"/>
          <w:lang w:val="uk-UA"/>
        </w:rPr>
        <w:t>пози</w:t>
      </w:r>
      <w:r w:rsidR="00AF6A9F" w:rsidRPr="006B0913">
        <w:rPr>
          <w:rFonts w:ascii="Times New Roman" w:hAnsi="Times New Roman" w:cs="Times New Roman"/>
          <w:color w:val="000000" w:themeColor="text1"/>
          <w:sz w:val="28"/>
          <w:szCs w:val="28"/>
          <w:lang w:val="uk-UA"/>
        </w:rPr>
        <w:t xml:space="preserve">. </w:t>
      </w:r>
      <w:r w:rsidR="005B39D0" w:rsidRPr="006B0913">
        <w:rPr>
          <w:rFonts w:ascii="Times New Roman" w:hAnsi="Times New Roman" w:cs="Times New Roman"/>
          <w:color w:val="000000" w:themeColor="text1"/>
          <w:sz w:val="28"/>
          <w:szCs w:val="28"/>
          <w:lang w:val="uk-UA"/>
        </w:rPr>
        <w:t xml:space="preserve">Зчитати деталі на картинах та іконах, які показують дозвілля та захоплення дітей, а також важливість використання того чи іншого кольору та елементу </w:t>
      </w:r>
      <w:r w:rsidR="00501528" w:rsidRPr="006B0913">
        <w:rPr>
          <w:rFonts w:ascii="Times New Roman" w:hAnsi="Times New Roman" w:cs="Times New Roman"/>
          <w:color w:val="000000" w:themeColor="text1"/>
          <w:sz w:val="28"/>
          <w:szCs w:val="28"/>
          <w:lang w:val="uk-UA"/>
        </w:rPr>
        <w:t xml:space="preserve">для демонстрації тогочасного символізму. </w:t>
      </w:r>
      <w:bookmarkEnd w:id="13"/>
    </w:p>
    <w:p w14:paraId="58210702" w14:textId="77777777" w:rsidR="007A1520" w:rsidRPr="006B0913" w:rsidRDefault="00794B7F"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Отже, всі ці методи були взяти для того, щоб повному обсязі </w:t>
      </w:r>
      <w:r w:rsidR="002421E4" w:rsidRPr="006B0913">
        <w:rPr>
          <w:rFonts w:ascii="Times New Roman" w:hAnsi="Times New Roman" w:cs="Times New Roman"/>
          <w:color w:val="000000" w:themeColor="text1"/>
          <w:sz w:val="28"/>
          <w:szCs w:val="28"/>
          <w:lang w:val="uk-UA"/>
        </w:rPr>
        <w:t xml:space="preserve">вибудувати чітке уявлення дитини в італійському суспільстві протягом доби Відродження. Історико- пошуковий для того, щоб знайти потрібні матеріали для дослідження, а критичний аналіз джерела, щоб перевірити їх достовірність. Порівняльний, соціокультурний та гендерний підхід стали у нагоді, щоб розкрити різні аспекти теми. Візуальний аналіз, щоб </w:t>
      </w:r>
      <w:r w:rsidR="00D2519B" w:rsidRPr="006B0913">
        <w:rPr>
          <w:rFonts w:ascii="Times New Roman" w:hAnsi="Times New Roman" w:cs="Times New Roman"/>
          <w:color w:val="000000" w:themeColor="text1"/>
          <w:sz w:val="28"/>
          <w:szCs w:val="28"/>
          <w:lang w:val="uk-UA"/>
        </w:rPr>
        <w:t>віднайти</w:t>
      </w:r>
      <w:r w:rsidR="002421E4" w:rsidRPr="006B0913">
        <w:rPr>
          <w:rFonts w:ascii="Times New Roman" w:hAnsi="Times New Roman" w:cs="Times New Roman"/>
          <w:color w:val="000000" w:themeColor="text1"/>
          <w:sz w:val="28"/>
          <w:szCs w:val="28"/>
          <w:lang w:val="uk-UA"/>
        </w:rPr>
        <w:t xml:space="preserve"> прихованні </w:t>
      </w:r>
      <w:proofErr w:type="spellStart"/>
      <w:r w:rsidR="002421E4" w:rsidRPr="006B0913">
        <w:rPr>
          <w:rFonts w:ascii="Times New Roman" w:hAnsi="Times New Roman" w:cs="Times New Roman"/>
          <w:color w:val="000000" w:themeColor="text1"/>
          <w:sz w:val="28"/>
          <w:szCs w:val="28"/>
          <w:lang w:val="uk-UA"/>
        </w:rPr>
        <w:t>сенси</w:t>
      </w:r>
      <w:proofErr w:type="spellEnd"/>
      <w:r w:rsidR="002421E4" w:rsidRPr="006B0913">
        <w:rPr>
          <w:rFonts w:ascii="Times New Roman" w:hAnsi="Times New Roman" w:cs="Times New Roman"/>
          <w:color w:val="000000" w:themeColor="text1"/>
          <w:sz w:val="28"/>
          <w:szCs w:val="28"/>
          <w:lang w:val="uk-UA"/>
        </w:rPr>
        <w:t>.</w:t>
      </w:r>
      <w:r w:rsidR="007A1520" w:rsidRPr="006B0913">
        <w:rPr>
          <w:color w:val="000000" w:themeColor="text1"/>
          <w:sz w:val="28"/>
          <w:szCs w:val="28"/>
          <w:lang w:val="uk-UA"/>
        </w:rPr>
        <w:br w:type="page"/>
      </w:r>
    </w:p>
    <w:p w14:paraId="0616BAB6" w14:textId="77777777" w:rsidR="007A1520" w:rsidRPr="006B0913" w:rsidRDefault="007A1520" w:rsidP="00A64822">
      <w:pPr>
        <w:pStyle w:val="a5"/>
        <w:tabs>
          <w:tab w:val="left" w:pos="567"/>
        </w:tabs>
        <w:spacing w:line="360" w:lineRule="auto"/>
        <w:ind w:left="0"/>
        <w:jc w:val="center"/>
        <w:rPr>
          <w:rFonts w:ascii="Times New Roman" w:hAnsi="Times New Roman" w:cs="Times New Roman"/>
          <w:b/>
          <w:bCs/>
          <w:color w:val="000000" w:themeColor="text1"/>
          <w:kern w:val="0"/>
          <w:sz w:val="28"/>
          <w:szCs w:val="28"/>
          <w:lang w:val="uk-UA"/>
        </w:rPr>
      </w:pPr>
      <w:r w:rsidRPr="006B0913">
        <w:rPr>
          <w:rFonts w:ascii="Times New Roman" w:hAnsi="Times New Roman" w:cs="Times New Roman"/>
          <w:b/>
          <w:bCs/>
          <w:color w:val="000000" w:themeColor="text1"/>
          <w:kern w:val="0"/>
          <w:sz w:val="28"/>
          <w:szCs w:val="28"/>
          <w:lang w:val="uk-UA"/>
        </w:rPr>
        <w:lastRenderedPageBreak/>
        <w:t>РОЗДІЛ 2</w:t>
      </w:r>
    </w:p>
    <w:p w14:paraId="31058992" w14:textId="77777777" w:rsidR="00782FEA" w:rsidRPr="006B0913" w:rsidRDefault="00782FEA" w:rsidP="00A64822">
      <w:pPr>
        <w:pStyle w:val="a5"/>
        <w:tabs>
          <w:tab w:val="left" w:pos="567"/>
        </w:tabs>
        <w:spacing w:line="360" w:lineRule="auto"/>
        <w:ind w:left="0"/>
        <w:jc w:val="center"/>
        <w:rPr>
          <w:rFonts w:ascii="Times New Roman" w:hAnsi="Times New Roman" w:cs="Times New Roman"/>
          <w:b/>
          <w:bCs/>
          <w:color w:val="000000" w:themeColor="text1"/>
          <w:sz w:val="28"/>
          <w:szCs w:val="28"/>
          <w:lang w:val="uk-UA"/>
        </w:rPr>
      </w:pPr>
      <w:r w:rsidRPr="006B0913">
        <w:rPr>
          <w:rFonts w:ascii="Times New Roman" w:hAnsi="Times New Roman" w:cs="Times New Roman"/>
          <w:b/>
          <w:bCs/>
          <w:color w:val="000000" w:themeColor="text1"/>
          <w:sz w:val="28"/>
          <w:szCs w:val="28"/>
          <w:lang w:val="uk-UA"/>
        </w:rPr>
        <w:t>СОЦІАЛЬНО-ПРАВОВИЙ СТАТУС ДИТИНИ В ІТАЛІЇ ДОБИ ВІДРОДЖЕННЯ</w:t>
      </w:r>
    </w:p>
    <w:p w14:paraId="3C7B7B62" w14:textId="77777777" w:rsidR="00782FEA" w:rsidRPr="006B0913" w:rsidRDefault="00782FEA" w:rsidP="00EB2797">
      <w:pPr>
        <w:pStyle w:val="a5"/>
        <w:tabs>
          <w:tab w:val="left" w:pos="567"/>
        </w:tabs>
        <w:spacing w:line="360" w:lineRule="auto"/>
        <w:ind w:left="360"/>
        <w:jc w:val="center"/>
        <w:rPr>
          <w:rFonts w:ascii="Times New Roman" w:hAnsi="Times New Roman" w:cs="Times New Roman"/>
          <w:b/>
          <w:bCs/>
          <w:color w:val="000000" w:themeColor="text1"/>
          <w:sz w:val="28"/>
          <w:szCs w:val="28"/>
          <w:lang w:val="uk-UA"/>
        </w:rPr>
      </w:pPr>
    </w:p>
    <w:p w14:paraId="6839342B" w14:textId="77777777" w:rsidR="00782FEA" w:rsidRPr="006B0913" w:rsidRDefault="00782FEA" w:rsidP="00EB2797">
      <w:pPr>
        <w:pStyle w:val="a5"/>
        <w:numPr>
          <w:ilvl w:val="1"/>
          <w:numId w:val="8"/>
        </w:numPr>
        <w:tabs>
          <w:tab w:val="left" w:pos="567"/>
        </w:tabs>
        <w:spacing w:line="360" w:lineRule="auto"/>
        <w:rPr>
          <w:rFonts w:ascii="Times New Roman" w:hAnsi="Times New Roman" w:cs="Times New Roman"/>
          <w:b/>
          <w:bCs/>
          <w:color w:val="000000" w:themeColor="text1"/>
          <w:sz w:val="28"/>
          <w:szCs w:val="28"/>
          <w:lang w:val="uk-UA"/>
        </w:rPr>
      </w:pPr>
      <w:r w:rsidRPr="006B0913">
        <w:rPr>
          <w:rFonts w:ascii="Times New Roman" w:hAnsi="Times New Roman" w:cs="Times New Roman"/>
          <w:b/>
          <w:bCs/>
          <w:color w:val="000000" w:themeColor="text1"/>
          <w:sz w:val="28"/>
          <w:szCs w:val="28"/>
          <w:lang w:val="uk-UA"/>
        </w:rPr>
        <w:t xml:space="preserve"> Закононароджені спадкоємці </w:t>
      </w:r>
    </w:p>
    <w:p w14:paraId="75934017" w14:textId="77777777" w:rsidR="00974EEC" w:rsidRPr="006B0913" w:rsidRDefault="00974EEC" w:rsidP="00EB2797">
      <w:pPr>
        <w:tabs>
          <w:tab w:val="left" w:pos="567"/>
        </w:tabs>
        <w:spacing w:line="360" w:lineRule="auto"/>
        <w:ind w:firstLine="851"/>
        <w:jc w:val="both"/>
        <w:rPr>
          <w:color w:val="000000" w:themeColor="text1"/>
          <w:sz w:val="28"/>
          <w:szCs w:val="28"/>
        </w:rPr>
      </w:pPr>
    </w:p>
    <w:p w14:paraId="2D0EB6D5" w14:textId="3C6F8085" w:rsidR="00BE6661" w:rsidRPr="006B0913" w:rsidRDefault="00025C42" w:rsidP="00B33EF6">
      <w:pPr>
        <w:tabs>
          <w:tab w:val="left" w:pos="567"/>
        </w:tabs>
        <w:spacing w:line="360" w:lineRule="auto"/>
        <w:ind w:firstLine="709"/>
        <w:jc w:val="both"/>
        <w:rPr>
          <w:color w:val="000000" w:themeColor="text1"/>
          <w:sz w:val="28"/>
          <w:szCs w:val="28"/>
        </w:rPr>
      </w:pPr>
      <w:r>
        <w:rPr>
          <w:color w:val="000000" w:themeColor="text1"/>
          <w:sz w:val="28"/>
          <w:szCs w:val="28"/>
        </w:rPr>
        <w:t>У</w:t>
      </w:r>
      <w:r w:rsidR="00DC5BE6" w:rsidRPr="006B0913">
        <w:rPr>
          <w:color w:val="000000" w:themeColor="text1"/>
          <w:sz w:val="28"/>
          <w:szCs w:val="28"/>
        </w:rPr>
        <w:t xml:space="preserve"> добу Відродження була проведена реорганізація та удосконалення місцевих статутів, а також переосмислене канонічне та римське право, щоб стабілізувати питання спадщини, яке </w:t>
      </w:r>
      <w:r w:rsidR="009E6C56" w:rsidRPr="006B0913">
        <w:rPr>
          <w:color w:val="000000" w:themeColor="text1"/>
          <w:sz w:val="28"/>
          <w:szCs w:val="28"/>
        </w:rPr>
        <w:t xml:space="preserve">загострилося </w:t>
      </w:r>
      <w:r w:rsidR="00DC5BE6" w:rsidRPr="006B0913">
        <w:rPr>
          <w:color w:val="000000" w:themeColor="text1"/>
          <w:sz w:val="28"/>
          <w:szCs w:val="28"/>
        </w:rPr>
        <w:t xml:space="preserve">через велику кількість епідемій та війн на території Італії. </w:t>
      </w:r>
      <w:proofErr w:type="spellStart"/>
      <w:r w:rsidR="00974EEC" w:rsidRPr="006B0913">
        <w:rPr>
          <w:color w:val="000000" w:themeColor="text1"/>
          <w:sz w:val="28"/>
          <w:szCs w:val="28"/>
        </w:rPr>
        <w:t>Дж</w:t>
      </w:r>
      <w:proofErr w:type="spellEnd"/>
      <w:r w:rsidR="00974EEC" w:rsidRPr="006B0913">
        <w:rPr>
          <w:color w:val="000000" w:themeColor="text1"/>
          <w:sz w:val="28"/>
          <w:szCs w:val="28"/>
        </w:rPr>
        <w:t xml:space="preserve">. </w:t>
      </w:r>
      <w:proofErr w:type="spellStart"/>
      <w:r w:rsidR="00974EEC" w:rsidRPr="006B0913">
        <w:rPr>
          <w:color w:val="000000" w:themeColor="text1"/>
          <w:sz w:val="28"/>
          <w:szCs w:val="28"/>
        </w:rPr>
        <w:t>Керіш</w:t>
      </w:r>
      <w:proofErr w:type="spellEnd"/>
      <w:r w:rsidR="00974EEC" w:rsidRPr="006B0913">
        <w:rPr>
          <w:color w:val="000000" w:themeColor="text1"/>
          <w:sz w:val="28"/>
          <w:szCs w:val="28"/>
        </w:rPr>
        <w:t xml:space="preserve"> </w:t>
      </w:r>
      <w:r w:rsidR="001C1A7D" w:rsidRPr="006B0913">
        <w:rPr>
          <w:color w:val="000000" w:themeColor="text1"/>
          <w:sz w:val="28"/>
          <w:szCs w:val="28"/>
        </w:rPr>
        <w:t xml:space="preserve">зазначає, що в той час не </w:t>
      </w:r>
      <w:r w:rsidR="00974EEC" w:rsidRPr="006B0913">
        <w:rPr>
          <w:color w:val="000000" w:themeColor="text1"/>
          <w:sz w:val="28"/>
          <w:szCs w:val="28"/>
        </w:rPr>
        <w:t xml:space="preserve">існувало монолітної правової системи, не кажучи про окрему сукупність сімейного права. Кожне місто </w:t>
      </w:r>
      <w:r w:rsidR="001C1A7D" w:rsidRPr="006B0913">
        <w:rPr>
          <w:color w:val="000000" w:themeColor="text1"/>
          <w:sz w:val="28"/>
          <w:szCs w:val="28"/>
        </w:rPr>
        <w:t>або</w:t>
      </w:r>
      <w:r w:rsidR="00974EEC" w:rsidRPr="006B0913">
        <w:rPr>
          <w:color w:val="000000" w:themeColor="text1"/>
          <w:sz w:val="28"/>
          <w:szCs w:val="28"/>
        </w:rPr>
        <w:t xml:space="preserve"> село мала </w:t>
      </w:r>
      <w:r w:rsidR="00E758FE" w:rsidRPr="006B0913">
        <w:rPr>
          <w:color w:val="000000" w:themeColor="text1"/>
          <w:sz w:val="28"/>
          <w:szCs w:val="28"/>
        </w:rPr>
        <w:t>св</w:t>
      </w:r>
      <w:r w:rsidR="00E758FE">
        <w:rPr>
          <w:color w:val="000000" w:themeColor="text1"/>
          <w:sz w:val="28"/>
          <w:szCs w:val="28"/>
        </w:rPr>
        <w:t>о</w:t>
      </w:r>
      <w:r w:rsidR="00E758FE" w:rsidRPr="006B0913">
        <w:rPr>
          <w:color w:val="000000" w:themeColor="text1"/>
          <w:sz w:val="28"/>
          <w:szCs w:val="28"/>
        </w:rPr>
        <w:t>ї</w:t>
      </w:r>
      <w:r w:rsidR="00974EEC" w:rsidRPr="006B0913">
        <w:rPr>
          <w:color w:val="000000" w:themeColor="text1"/>
          <w:sz w:val="28"/>
          <w:szCs w:val="28"/>
        </w:rPr>
        <w:t xml:space="preserve"> власн</w:t>
      </w:r>
      <w:r w:rsidR="00E758FE">
        <w:rPr>
          <w:color w:val="000000" w:themeColor="text1"/>
          <w:sz w:val="28"/>
          <w:szCs w:val="28"/>
        </w:rPr>
        <w:t>і</w:t>
      </w:r>
      <w:r w:rsidR="00974EEC" w:rsidRPr="006B0913">
        <w:rPr>
          <w:color w:val="000000" w:themeColor="text1"/>
          <w:sz w:val="28"/>
          <w:szCs w:val="28"/>
        </w:rPr>
        <w:t xml:space="preserve"> статути, які базувалися на лангобардському праві. Якщо місцеві статуту не справлялися, то зверталися до </w:t>
      </w:r>
      <w:proofErr w:type="spellStart"/>
      <w:r w:rsidR="00974EEC" w:rsidRPr="006B0913">
        <w:rPr>
          <w:color w:val="000000" w:themeColor="text1"/>
          <w:sz w:val="28"/>
          <w:szCs w:val="28"/>
        </w:rPr>
        <w:t>ius</w:t>
      </w:r>
      <w:proofErr w:type="spellEnd"/>
      <w:r w:rsidR="00974EEC" w:rsidRPr="006B0913">
        <w:rPr>
          <w:color w:val="000000" w:themeColor="text1"/>
          <w:sz w:val="28"/>
          <w:szCs w:val="28"/>
        </w:rPr>
        <w:t xml:space="preserve"> </w:t>
      </w:r>
      <w:proofErr w:type="spellStart"/>
      <w:r w:rsidR="00974EEC" w:rsidRPr="006B0913">
        <w:rPr>
          <w:color w:val="000000" w:themeColor="text1"/>
          <w:sz w:val="28"/>
          <w:szCs w:val="28"/>
        </w:rPr>
        <w:t>commune</w:t>
      </w:r>
      <w:proofErr w:type="spellEnd"/>
      <w:r w:rsidR="00974EEC" w:rsidRPr="006B0913">
        <w:rPr>
          <w:color w:val="000000" w:themeColor="text1"/>
          <w:sz w:val="28"/>
          <w:szCs w:val="28"/>
        </w:rPr>
        <w:t xml:space="preserve"> або загального права, яке посилалося на </w:t>
      </w:r>
      <w:proofErr w:type="spellStart"/>
      <w:r w:rsidR="00974EEC" w:rsidRPr="006B0913">
        <w:rPr>
          <w:color w:val="000000" w:themeColor="text1"/>
          <w:sz w:val="28"/>
          <w:szCs w:val="28"/>
        </w:rPr>
        <w:t>Corpus</w:t>
      </w:r>
      <w:proofErr w:type="spellEnd"/>
      <w:r w:rsidR="00974EEC" w:rsidRPr="006B0913">
        <w:rPr>
          <w:color w:val="000000" w:themeColor="text1"/>
          <w:sz w:val="28"/>
          <w:szCs w:val="28"/>
        </w:rPr>
        <w:t xml:space="preserve"> </w:t>
      </w:r>
      <w:proofErr w:type="spellStart"/>
      <w:r w:rsidR="00974EEC" w:rsidRPr="006B0913">
        <w:rPr>
          <w:color w:val="000000" w:themeColor="text1"/>
          <w:sz w:val="28"/>
          <w:szCs w:val="28"/>
        </w:rPr>
        <w:t>iuris</w:t>
      </w:r>
      <w:proofErr w:type="spellEnd"/>
      <w:r w:rsidR="00974EEC" w:rsidRPr="006B0913">
        <w:rPr>
          <w:color w:val="000000" w:themeColor="text1"/>
          <w:sz w:val="28"/>
          <w:szCs w:val="28"/>
        </w:rPr>
        <w:t xml:space="preserve"> </w:t>
      </w:r>
      <w:proofErr w:type="spellStart"/>
      <w:r w:rsidR="00974EEC" w:rsidRPr="006B0913">
        <w:rPr>
          <w:color w:val="000000" w:themeColor="text1"/>
          <w:sz w:val="28"/>
          <w:szCs w:val="28"/>
        </w:rPr>
        <w:t>civilis</w:t>
      </w:r>
      <w:proofErr w:type="spellEnd"/>
      <w:r w:rsidR="00974EEC" w:rsidRPr="006B0913">
        <w:rPr>
          <w:color w:val="000000" w:themeColor="text1"/>
          <w:sz w:val="28"/>
          <w:szCs w:val="28"/>
        </w:rPr>
        <w:t xml:space="preserve"> (</w:t>
      </w:r>
      <w:r w:rsidR="00BE6661" w:rsidRPr="006B0913">
        <w:rPr>
          <w:color w:val="1F1F1F"/>
          <w:sz w:val="28"/>
          <w:szCs w:val="28"/>
          <w:shd w:val="clear" w:color="auto" w:fill="FFFFFF"/>
        </w:rPr>
        <w:t>Кодифікацію Юстиніана</w:t>
      </w:r>
      <w:r w:rsidR="00974EEC" w:rsidRPr="006B0913">
        <w:rPr>
          <w:color w:val="000000" w:themeColor="text1"/>
          <w:sz w:val="28"/>
          <w:szCs w:val="28"/>
        </w:rPr>
        <w:t xml:space="preserve">) та </w:t>
      </w:r>
      <w:proofErr w:type="spellStart"/>
      <w:r w:rsidR="00974EEC" w:rsidRPr="006B0913">
        <w:rPr>
          <w:rStyle w:val="afwdi"/>
          <w:rFonts w:eastAsiaTheme="majorEastAsia"/>
          <w:color w:val="000000" w:themeColor="text1"/>
          <w:sz w:val="28"/>
          <w:szCs w:val="28"/>
          <w:bdr w:val="none" w:sz="0" w:space="0" w:color="auto" w:frame="1"/>
        </w:rPr>
        <w:t>Corpus</w:t>
      </w:r>
      <w:proofErr w:type="spellEnd"/>
      <w:r w:rsidR="00974EEC" w:rsidRPr="006B0913">
        <w:rPr>
          <w:rStyle w:val="afwdi"/>
          <w:rFonts w:eastAsiaTheme="majorEastAsia"/>
          <w:color w:val="000000" w:themeColor="text1"/>
          <w:sz w:val="28"/>
          <w:szCs w:val="28"/>
          <w:bdr w:val="none" w:sz="0" w:space="0" w:color="auto" w:frame="1"/>
        </w:rPr>
        <w:t xml:space="preserve"> </w:t>
      </w:r>
      <w:proofErr w:type="spellStart"/>
      <w:r w:rsidR="00974EEC" w:rsidRPr="006B0913">
        <w:rPr>
          <w:rStyle w:val="afwdi"/>
          <w:rFonts w:eastAsiaTheme="majorEastAsia"/>
          <w:color w:val="000000" w:themeColor="text1"/>
          <w:sz w:val="28"/>
          <w:szCs w:val="28"/>
          <w:bdr w:val="none" w:sz="0" w:space="0" w:color="auto" w:frame="1"/>
        </w:rPr>
        <w:t>juris</w:t>
      </w:r>
      <w:proofErr w:type="spellEnd"/>
      <w:r w:rsidR="00974EEC" w:rsidRPr="006B0913">
        <w:rPr>
          <w:rStyle w:val="afwdi"/>
          <w:rFonts w:eastAsiaTheme="majorEastAsia"/>
          <w:color w:val="000000" w:themeColor="text1"/>
          <w:sz w:val="28"/>
          <w:szCs w:val="28"/>
          <w:bdr w:val="none" w:sz="0" w:space="0" w:color="auto" w:frame="1"/>
        </w:rPr>
        <w:t xml:space="preserve"> </w:t>
      </w:r>
      <w:proofErr w:type="spellStart"/>
      <w:r w:rsidR="00974EEC" w:rsidRPr="006B0913">
        <w:rPr>
          <w:rStyle w:val="afwdi"/>
          <w:rFonts w:eastAsiaTheme="majorEastAsia"/>
          <w:color w:val="000000" w:themeColor="text1"/>
          <w:sz w:val="28"/>
          <w:szCs w:val="28"/>
          <w:bdr w:val="none" w:sz="0" w:space="0" w:color="auto" w:frame="1"/>
        </w:rPr>
        <w:t>canonici</w:t>
      </w:r>
      <w:proofErr w:type="spellEnd"/>
      <w:r w:rsidR="00974EEC" w:rsidRPr="006B0913">
        <w:rPr>
          <w:rStyle w:val="afwdi"/>
          <w:rFonts w:eastAsiaTheme="majorEastAsia"/>
          <w:color w:val="000000" w:themeColor="text1"/>
          <w:sz w:val="28"/>
          <w:szCs w:val="28"/>
          <w:bdr w:val="none" w:sz="0" w:space="0" w:color="auto" w:frame="1"/>
        </w:rPr>
        <w:t xml:space="preserve"> (канонічне право)</w:t>
      </w:r>
      <w:r w:rsidR="00974EEC" w:rsidRPr="006B0913">
        <w:rPr>
          <w:color w:val="000000" w:themeColor="text1"/>
          <w:sz w:val="28"/>
          <w:szCs w:val="28"/>
        </w:rPr>
        <w:t xml:space="preserve">. Також існували юридичні трактати, висновки та коментарі, які </w:t>
      </w:r>
      <w:r w:rsidR="009B7AA1" w:rsidRPr="006B0913">
        <w:rPr>
          <w:color w:val="000000" w:themeColor="text1"/>
          <w:sz w:val="28"/>
          <w:szCs w:val="28"/>
        </w:rPr>
        <w:t>і розбирали питання родини та спадку.</w:t>
      </w:r>
      <w:r w:rsidR="00CA3066" w:rsidRPr="006B0913">
        <w:rPr>
          <w:rStyle w:val="a9"/>
          <w:color w:val="000000" w:themeColor="text1"/>
          <w:sz w:val="28"/>
          <w:szCs w:val="28"/>
        </w:rPr>
        <w:footnoteReference w:id="5"/>
      </w:r>
      <w:r w:rsidR="00CA3066" w:rsidRPr="006B0913">
        <w:rPr>
          <w:color w:val="000000" w:themeColor="text1"/>
          <w:sz w:val="28"/>
          <w:szCs w:val="28"/>
        </w:rPr>
        <w:t xml:space="preserve"> </w:t>
      </w:r>
      <w:r w:rsidR="00F35147" w:rsidRPr="006B0913">
        <w:rPr>
          <w:color w:val="000000" w:themeColor="text1"/>
          <w:sz w:val="28"/>
          <w:szCs w:val="28"/>
        </w:rPr>
        <w:t>Основною тенденці</w:t>
      </w:r>
      <w:r w:rsidR="00E758FE">
        <w:rPr>
          <w:color w:val="000000" w:themeColor="text1"/>
          <w:sz w:val="28"/>
          <w:szCs w:val="28"/>
        </w:rPr>
        <w:t>є</w:t>
      </w:r>
      <w:r w:rsidR="00F35147" w:rsidRPr="006B0913">
        <w:rPr>
          <w:color w:val="000000" w:themeColor="text1"/>
          <w:sz w:val="28"/>
          <w:szCs w:val="28"/>
        </w:rPr>
        <w:t xml:space="preserve">ю доби Відродження науковці, як </w:t>
      </w:r>
      <w:proofErr w:type="spellStart"/>
      <w:r w:rsidR="00005905" w:rsidRPr="006B0913">
        <w:rPr>
          <w:color w:val="000000" w:themeColor="text1"/>
          <w:sz w:val="28"/>
          <w:szCs w:val="28"/>
        </w:rPr>
        <w:t>Дж</w:t>
      </w:r>
      <w:proofErr w:type="spellEnd"/>
      <w:r w:rsidR="00005905" w:rsidRPr="006B0913">
        <w:rPr>
          <w:color w:val="000000" w:themeColor="text1"/>
          <w:sz w:val="28"/>
          <w:szCs w:val="28"/>
        </w:rPr>
        <w:t xml:space="preserve">. </w:t>
      </w:r>
      <w:proofErr w:type="spellStart"/>
      <w:r w:rsidR="00005905" w:rsidRPr="006B0913">
        <w:rPr>
          <w:color w:val="000000" w:themeColor="text1"/>
          <w:sz w:val="28"/>
          <w:szCs w:val="28"/>
        </w:rPr>
        <w:t>Керіш</w:t>
      </w:r>
      <w:proofErr w:type="spellEnd"/>
      <w:r w:rsidR="00005905" w:rsidRPr="006B0913">
        <w:rPr>
          <w:color w:val="000000" w:themeColor="text1"/>
          <w:sz w:val="28"/>
          <w:szCs w:val="28"/>
        </w:rPr>
        <w:t xml:space="preserve">, С. </w:t>
      </w:r>
      <w:proofErr w:type="spellStart"/>
      <w:r w:rsidR="00005905" w:rsidRPr="006B0913">
        <w:rPr>
          <w:color w:val="000000" w:themeColor="text1"/>
          <w:sz w:val="28"/>
          <w:szCs w:val="28"/>
        </w:rPr>
        <w:t>Кавалло</w:t>
      </w:r>
      <w:proofErr w:type="spellEnd"/>
      <w:r w:rsidR="00005905" w:rsidRPr="006B0913">
        <w:rPr>
          <w:color w:val="000000" w:themeColor="text1"/>
          <w:sz w:val="28"/>
          <w:szCs w:val="28"/>
        </w:rPr>
        <w:t xml:space="preserve"> та </w:t>
      </w:r>
      <w:proofErr w:type="spellStart"/>
      <w:r w:rsidR="00005905" w:rsidRPr="006B0913">
        <w:rPr>
          <w:color w:val="000000" w:themeColor="text1"/>
          <w:sz w:val="28"/>
          <w:szCs w:val="28"/>
        </w:rPr>
        <w:t>Кюн</w:t>
      </w:r>
      <w:proofErr w:type="spellEnd"/>
      <w:r w:rsidR="00005905" w:rsidRPr="006B0913">
        <w:rPr>
          <w:color w:val="000000" w:themeColor="text1"/>
          <w:sz w:val="28"/>
          <w:szCs w:val="28"/>
        </w:rPr>
        <w:t xml:space="preserve">, зазначають зростання впливу батьківської влади над дітьми. </w:t>
      </w:r>
      <w:r w:rsidR="005F3057" w:rsidRPr="006B0913">
        <w:rPr>
          <w:color w:val="000000" w:themeColor="text1"/>
          <w:sz w:val="28"/>
          <w:szCs w:val="28"/>
        </w:rPr>
        <w:t xml:space="preserve">В </w:t>
      </w:r>
      <w:proofErr w:type="spellStart"/>
      <w:r w:rsidR="005F3057" w:rsidRPr="006B0913">
        <w:rPr>
          <w:color w:val="000000" w:themeColor="text1"/>
          <w:sz w:val="28"/>
          <w:szCs w:val="28"/>
        </w:rPr>
        <w:t>Ковалло</w:t>
      </w:r>
      <w:proofErr w:type="spellEnd"/>
      <w:r w:rsidR="005F3057" w:rsidRPr="006B0913">
        <w:rPr>
          <w:color w:val="000000" w:themeColor="text1"/>
          <w:sz w:val="28"/>
          <w:szCs w:val="28"/>
        </w:rPr>
        <w:t xml:space="preserve"> С., навіть фігурує такий термін «золотий вік батьків». </w:t>
      </w:r>
      <w:r w:rsidR="007140A0">
        <w:rPr>
          <w:rStyle w:val="a9"/>
          <w:color w:val="000000" w:themeColor="text1"/>
          <w:sz w:val="28"/>
          <w:szCs w:val="28"/>
        </w:rPr>
        <w:footnoteReference w:id="6"/>
      </w:r>
    </w:p>
    <w:p w14:paraId="2888C240" w14:textId="77777777" w:rsidR="00BE6661" w:rsidRPr="006B0913" w:rsidRDefault="00CA3066"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Батьківська влада включала в себе контроль батька або голови родини чоловічої статі над дітьми, а також відповідальність за них. </w:t>
      </w:r>
      <w:r w:rsidR="00BA1B22" w:rsidRPr="006B0913">
        <w:rPr>
          <w:color w:val="000000" w:themeColor="text1"/>
          <w:sz w:val="28"/>
          <w:szCs w:val="28"/>
        </w:rPr>
        <w:t xml:space="preserve">Завдяки впливу батьківської влади діти від законного шлюбу отримували юридичний і громадянський статус свого батька. </w:t>
      </w:r>
      <w:r w:rsidR="00BE6661" w:rsidRPr="006B0913">
        <w:rPr>
          <w:color w:val="000000" w:themeColor="text1"/>
          <w:sz w:val="28"/>
          <w:szCs w:val="28"/>
        </w:rPr>
        <w:t xml:space="preserve">За римським правом законною дитиною вважалася та дитина, яка народилася в правильному шлюбі, а також ті, хто народилися не раніше 181 днів після одруження і не пізніше 300 днів після смерті чоловіка. Міланський адвокат </w:t>
      </w:r>
      <w:proofErr w:type="spellStart"/>
      <w:r w:rsidR="00BE6661" w:rsidRPr="006B0913">
        <w:rPr>
          <w:color w:val="000000" w:themeColor="text1"/>
          <w:sz w:val="28"/>
          <w:szCs w:val="28"/>
        </w:rPr>
        <w:t>Андреан</w:t>
      </w:r>
      <w:proofErr w:type="spellEnd"/>
      <w:r w:rsidR="00BE6661" w:rsidRPr="006B0913">
        <w:rPr>
          <w:color w:val="000000" w:themeColor="text1"/>
          <w:sz w:val="28"/>
          <w:szCs w:val="28"/>
        </w:rPr>
        <w:t xml:space="preserve"> </w:t>
      </w:r>
      <w:proofErr w:type="spellStart"/>
      <w:r w:rsidR="00BE6661" w:rsidRPr="006B0913">
        <w:rPr>
          <w:color w:val="000000" w:themeColor="text1"/>
          <w:sz w:val="28"/>
          <w:szCs w:val="28"/>
        </w:rPr>
        <w:t>Альчіато</w:t>
      </w:r>
      <w:proofErr w:type="spellEnd"/>
      <w:r w:rsidR="00BE6661" w:rsidRPr="006B0913">
        <w:rPr>
          <w:color w:val="000000" w:themeColor="text1"/>
          <w:sz w:val="28"/>
          <w:szCs w:val="28"/>
        </w:rPr>
        <w:t xml:space="preserve"> коментуючи </w:t>
      </w:r>
      <w:r w:rsidR="00BE6661" w:rsidRPr="006B0913">
        <w:rPr>
          <w:color w:val="1F1F1F"/>
          <w:sz w:val="28"/>
          <w:szCs w:val="28"/>
          <w:shd w:val="clear" w:color="auto" w:fill="FFFFFF"/>
        </w:rPr>
        <w:t xml:space="preserve">Кодифікацію </w:t>
      </w:r>
      <w:r w:rsidR="00BE6661" w:rsidRPr="006B0913">
        <w:rPr>
          <w:color w:val="1F1F1F"/>
          <w:sz w:val="28"/>
          <w:szCs w:val="28"/>
          <w:shd w:val="clear" w:color="auto" w:fill="FFFFFF"/>
        </w:rPr>
        <w:lastRenderedPageBreak/>
        <w:t xml:space="preserve">Юстиніана </w:t>
      </w:r>
      <w:r w:rsidR="00BE6661" w:rsidRPr="006B0913">
        <w:rPr>
          <w:color w:val="000000" w:themeColor="text1"/>
          <w:sz w:val="28"/>
          <w:szCs w:val="28"/>
        </w:rPr>
        <w:t xml:space="preserve">розбирає постанову про те, до якого моменту дитина в утробі матері вважається законим спадкоємцем. Він згадує, що постановою Юстиніана дитина, яка була народження на одинадцятому місяці після смерті чоловіка вважалися не законі і наводить ще А. </w:t>
      </w:r>
      <w:proofErr w:type="spellStart"/>
      <w:r w:rsidR="00BE6661" w:rsidRPr="006B0913">
        <w:rPr>
          <w:color w:val="000000" w:themeColor="text1"/>
          <w:sz w:val="28"/>
          <w:szCs w:val="28"/>
        </w:rPr>
        <w:t>Геллій</w:t>
      </w:r>
      <w:proofErr w:type="spellEnd"/>
      <w:r w:rsidR="00BE6661" w:rsidRPr="006B0913">
        <w:rPr>
          <w:color w:val="000000" w:themeColor="text1"/>
          <w:sz w:val="28"/>
          <w:szCs w:val="28"/>
        </w:rPr>
        <w:t>, який у своїй книзі писав, що жінка доброчесної поведінки і бездоганної цнотливості, яка народила на одинадцятому місяці після смерті чоловіка, довго судилася за визнання спадкоємства. Однака Божественний Адріан, розглянувши справу, наголосив, що такі діти теж можуть бути законі.</w:t>
      </w:r>
      <w:r w:rsidR="00873656" w:rsidRPr="006B0913">
        <w:rPr>
          <w:rStyle w:val="a9"/>
          <w:color w:val="000000" w:themeColor="text1"/>
          <w:sz w:val="28"/>
          <w:szCs w:val="28"/>
        </w:rPr>
        <w:footnoteReference w:id="7"/>
      </w:r>
      <w:r w:rsidR="00BE6661" w:rsidRPr="006B0913">
        <w:rPr>
          <w:color w:val="000000" w:themeColor="text1"/>
          <w:sz w:val="28"/>
          <w:szCs w:val="28"/>
        </w:rPr>
        <w:t xml:space="preserve"> </w:t>
      </w:r>
      <w:r w:rsidR="00123056" w:rsidRPr="006B0913">
        <w:rPr>
          <w:color w:val="000000" w:themeColor="text1"/>
          <w:sz w:val="28"/>
          <w:szCs w:val="28"/>
        </w:rPr>
        <w:t xml:space="preserve">З цих роздумів </w:t>
      </w:r>
      <w:proofErr w:type="spellStart"/>
      <w:r w:rsidR="00123056" w:rsidRPr="006B0913">
        <w:rPr>
          <w:color w:val="000000" w:themeColor="text1"/>
          <w:sz w:val="28"/>
          <w:szCs w:val="28"/>
        </w:rPr>
        <w:t>Андреан</w:t>
      </w:r>
      <w:proofErr w:type="spellEnd"/>
      <w:r w:rsidR="00123056" w:rsidRPr="006B0913">
        <w:rPr>
          <w:color w:val="000000" w:themeColor="text1"/>
          <w:sz w:val="28"/>
          <w:szCs w:val="28"/>
        </w:rPr>
        <w:t xml:space="preserve"> </w:t>
      </w:r>
      <w:proofErr w:type="spellStart"/>
      <w:r w:rsidR="00123056" w:rsidRPr="006B0913">
        <w:rPr>
          <w:color w:val="000000" w:themeColor="text1"/>
          <w:sz w:val="28"/>
          <w:szCs w:val="28"/>
        </w:rPr>
        <w:t>Альчіато</w:t>
      </w:r>
      <w:proofErr w:type="spellEnd"/>
      <w:r w:rsidR="00123056" w:rsidRPr="006B0913">
        <w:rPr>
          <w:color w:val="000000" w:themeColor="text1"/>
          <w:sz w:val="28"/>
          <w:szCs w:val="28"/>
        </w:rPr>
        <w:t xml:space="preserve"> ми робимо висновок, що в добу Відродження вели роздуми, щодо збільшення терміну можливості визнання дитини на більше ніж 300 днів.</w:t>
      </w:r>
    </w:p>
    <w:p w14:paraId="2190E5EC" w14:textId="5F627E74" w:rsidR="00BA1B22" w:rsidRPr="006B0913" w:rsidRDefault="00BA1B22" w:rsidP="00B33EF6">
      <w:pPr>
        <w:tabs>
          <w:tab w:val="left" w:pos="567"/>
        </w:tabs>
        <w:spacing w:line="360" w:lineRule="auto"/>
        <w:ind w:firstLine="709"/>
        <w:jc w:val="both"/>
        <w:rPr>
          <w:color w:val="000000" w:themeColor="text1"/>
          <w:sz w:val="28"/>
          <w:szCs w:val="28"/>
        </w:rPr>
      </w:pPr>
      <w:r w:rsidRPr="006B0913">
        <w:rPr>
          <w:sz w:val="28"/>
          <w:szCs w:val="28"/>
        </w:rPr>
        <w:t xml:space="preserve">Починаючи з XV ст. у міських постановах починає іти, що  відповідальним за поведінку своїх дітей є батько, як гарант громадського порядку, що в XVI ст. лише підсилюється на додачу поєднувалося з розвитком християнською етикою, яка б описувала батька як Божого намісника в управлінні сім’єю. </w:t>
      </w:r>
      <w:r w:rsidRPr="006B0913">
        <w:rPr>
          <w:rStyle w:val="a9"/>
          <w:color w:val="000000" w:themeColor="text1"/>
          <w:sz w:val="28"/>
          <w:szCs w:val="28"/>
        </w:rPr>
        <w:footnoteReference w:id="8"/>
      </w:r>
      <w:r w:rsidR="009A3E5F" w:rsidRPr="006B0913">
        <w:rPr>
          <w:color w:val="000000" w:themeColor="text1"/>
          <w:sz w:val="28"/>
          <w:szCs w:val="28"/>
        </w:rPr>
        <w:t xml:space="preserve"> </w:t>
      </w:r>
      <w:r w:rsidRPr="006B0913">
        <w:rPr>
          <w:color w:val="000000" w:themeColor="text1"/>
          <w:sz w:val="28"/>
          <w:szCs w:val="28"/>
        </w:rPr>
        <w:t>Тому в</w:t>
      </w:r>
      <w:r w:rsidR="00CA3066" w:rsidRPr="006B0913">
        <w:rPr>
          <w:color w:val="000000" w:themeColor="text1"/>
          <w:sz w:val="28"/>
          <w:szCs w:val="28"/>
        </w:rPr>
        <w:t xml:space="preserve"> добу Відродження за соціально-правовим статусом дитина повністю належала батьку</w:t>
      </w:r>
      <w:r w:rsidR="00AF32DF" w:rsidRPr="006B0913">
        <w:rPr>
          <w:color w:val="000000" w:themeColor="text1"/>
          <w:sz w:val="28"/>
          <w:szCs w:val="28"/>
        </w:rPr>
        <w:t xml:space="preserve"> та підпадала під його відповідальність, що навіть повноліття та шлюб не могли від неї позбавити, лише емансипація, але про це трохи згодом. </w:t>
      </w:r>
      <w:r w:rsidR="000E7CEB" w:rsidRPr="006B0913">
        <w:rPr>
          <w:sz w:val="28"/>
          <w:szCs w:val="28"/>
        </w:rPr>
        <w:t xml:space="preserve">Батько тримав свою владу над сином та донькою доти, доки він жив або поки сам їх не позбавляв від свого контролю. </w:t>
      </w:r>
      <w:r w:rsidRPr="006B0913">
        <w:rPr>
          <w:color w:val="000000" w:themeColor="text1"/>
          <w:sz w:val="28"/>
          <w:szCs w:val="28"/>
        </w:rPr>
        <w:t>Через дуже сильний вплив батьківської влади діти не могли без згоди батька самі укласти угоди з третьою особою, оформити заповіт або вступити в шлюб. У випадку не послуху могли позбавити спадщини. Прибутками, подарунками, спадщиною від матері, родичів чи іншої особи контролювалися батьком.</w:t>
      </w:r>
      <w:r w:rsidRPr="006B0913">
        <w:rPr>
          <w:rStyle w:val="a9"/>
          <w:color w:val="000000" w:themeColor="text1"/>
          <w:sz w:val="28"/>
          <w:szCs w:val="28"/>
        </w:rPr>
        <w:footnoteReference w:id="9"/>
      </w:r>
      <w:r w:rsidR="00891506" w:rsidRPr="006B0913">
        <w:rPr>
          <w:color w:val="000000" w:themeColor="text1"/>
          <w:sz w:val="28"/>
          <w:szCs w:val="28"/>
        </w:rPr>
        <w:t xml:space="preserve"> А. </w:t>
      </w:r>
      <w:proofErr w:type="spellStart"/>
      <w:r w:rsidR="00891506" w:rsidRPr="006B0913">
        <w:rPr>
          <w:color w:val="000000" w:themeColor="text1"/>
          <w:sz w:val="28"/>
          <w:szCs w:val="28"/>
        </w:rPr>
        <w:t>Альчіат</w:t>
      </w:r>
      <w:r w:rsidR="00967909">
        <w:rPr>
          <w:color w:val="000000" w:themeColor="text1"/>
          <w:sz w:val="28"/>
          <w:szCs w:val="28"/>
        </w:rPr>
        <w:t>і</w:t>
      </w:r>
      <w:proofErr w:type="spellEnd"/>
      <w:r w:rsidR="00891506" w:rsidRPr="006B0913">
        <w:rPr>
          <w:color w:val="000000" w:themeColor="text1"/>
          <w:sz w:val="28"/>
          <w:szCs w:val="28"/>
        </w:rPr>
        <w:t xml:space="preserve"> зазначає, що право власності на майно матері залишається за синами, а батькові надається право користуватися ним, бо навіть якщо мати не залишала заповіт, спадщина належить саме сину.</w:t>
      </w:r>
      <w:r w:rsidR="00891506" w:rsidRPr="006B0913">
        <w:rPr>
          <w:rStyle w:val="a9"/>
          <w:color w:val="000000" w:themeColor="text1"/>
          <w:sz w:val="28"/>
          <w:szCs w:val="28"/>
        </w:rPr>
        <w:footnoteReference w:id="10"/>
      </w:r>
      <w:r w:rsidR="00891506" w:rsidRPr="006B0913">
        <w:rPr>
          <w:color w:val="000000" w:themeColor="text1"/>
          <w:sz w:val="28"/>
          <w:szCs w:val="28"/>
        </w:rPr>
        <w:t xml:space="preserve"> Проте не завжди було так за </w:t>
      </w:r>
      <w:r w:rsidR="00891506" w:rsidRPr="006B0913">
        <w:rPr>
          <w:color w:val="000000" w:themeColor="text1"/>
          <w:sz w:val="28"/>
          <w:szCs w:val="28"/>
        </w:rPr>
        <w:lastRenderedPageBreak/>
        <w:t>Флорентійським статутом сини або доньки, онуки або онучки, які ще досі перебувають під владою батька або діда не мали право вимагати посаг або спадок від матері, лише після смерті батька та двох річної емансипації надавалася така можливість.</w:t>
      </w:r>
      <w:r w:rsidR="00891506" w:rsidRPr="006B0913">
        <w:rPr>
          <w:rStyle w:val="a9"/>
          <w:color w:val="000000" w:themeColor="text1"/>
          <w:sz w:val="28"/>
          <w:szCs w:val="28"/>
        </w:rPr>
        <w:footnoteReference w:id="11"/>
      </w:r>
    </w:p>
    <w:p w14:paraId="4ED14BF3" w14:textId="77777777" w:rsidR="008E423F" w:rsidRPr="006B0913" w:rsidRDefault="00027E56" w:rsidP="00B33EF6">
      <w:pPr>
        <w:tabs>
          <w:tab w:val="left" w:pos="567"/>
        </w:tabs>
        <w:spacing w:line="360" w:lineRule="auto"/>
        <w:ind w:firstLine="709"/>
        <w:jc w:val="both"/>
        <w:rPr>
          <w:sz w:val="28"/>
          <w:szCs w:val="28"/>
        </w:rPr>
      </w:pPr>
      <w:r w:rsidRPr="006B0913">
        <w:rPr>
          <w:color w:val="000000" w:themeColor="text1"/>
          <w:sz w:val="28"/>
          <w:szCs w:val="28"/>
        </w:rPr>
        <w:t>І</w:t>
      </w:r>
      <w:r w:rsidRPr="006B0913">
        <w:rPr>
          <w:sz w:val="28"/>
          <w:szCs w:val="28"/>
        </w:rPr>
        <w:t>нститут батьківської влади передбачав зобов’язання сина перед батьком</w:t>
      </w:r>
      <w:r w:rsidR="00873656" w:rsidRPr="006B0913">
        <w:rPr>
          <w:sz w:val="28"/>
          <w:szCs w:val="28"/>
        </w:rPr>
        <w:t>, бо за загальним правом основним спадкоємцем завжди був син.</w:t>
      </w:r>
      <w:r w:rsidR="000E7CEB" w:rsidRPr="006B0913">
        <w:rPr>
          <w:sz w:val="28"/>
          <w:szCs w:val="28"/>
        </w:rPr>
        <w:t xml:space="preserve"> </w:t>
      </w:r>
      <w:r w:rsidRPr="006B0913">
        <w:rPr>
          <w:sz w:val="28"/>
          <w:szCs w:val="28"/>
        </w:rPr>
        <w:t>Сини були тими, хто забезпечували безперервність прізвища, репутації, соціального становища та власності.</w:t>
      </w:r>
      <w:r w:rsidR="008E423F" w:rsidRPr="006B0913">
        <w:rPr>
          <w:rStyle w:val="a9"/>
          <w:sz w:val="28"/>
          <w:szCs w:val="28"/>
        </w:rPr>
        <w:footnoteReference w:id="12"/>
      </w:r>
      <w:r w:rsidR="008E423F" w:rsidRPr="006B0913">
        <w:rPr>
          <w:sz w:val="28"/>
          <w:szCs w:val="28"/>
        </w:rPr>
        <w:t xml:space="preserve"> </w:t>
      </w:r>
      <w:r w:rsidRPr="006B0913">
        <w:rPr>
          <w:sz w:val="28"/>
          <w:szCs w:val="28"/>
        </w:rPr>
        <w:t>Син був продовженням свого батька. Вони немов були одним цілим.</w:t>
      </w:r>
      <w:r w:rsidR="008E423F" w:rsidRPr="006B0913">
        <w:rPr>
          <w:sz w:val="28"/>
          <w:szCs w:val="28"/>
        </w:rPr>
        <w:t xml:space="preserve"> Батько міг розраховувати, що його сини будуть працювати на нього та підтримують його і уразі його смерті зможуть по піклуватися про його борги та взяти на себе його обов’язки. Сини були впевнені, що їх нагодують та підтримають.</w:t>
      </w:r>
    </w:p>
    <w:p w14:paraId="4E5B927A" w14:textId="4885389B" w:rsidR="000A2ADD" w:rsidRPr="006B0913" w:rsidRDefault="000A2ADD"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Базуючись на таких статтях флорентійського статуту, як «Про спосіб встановлення та стягнення посагу та пожертвувань», «Як жінка успадковує за відсутності заповіт</w:t>
      </w:r>
      <w:r w:rsidR="00025C42">
        <w:rPr>
          <w:color w:val="000000" w:themeColor="text1"/>
          <w:sz w:val="28"/>
          <w:szCs w:val="28"/>
        </w:rPr>
        <w:t>у</w:t>
      </w:r>
      <w:r w:rsidRPr="006B0913">
        <w:rPr>
          <w:color w:val="000000" w:themeColor="text1"/>
          <w:sz w:val="28"/>
          <w:szCs w:val="28"/>
        </w:rPr>
        <w:t xml:space="preserve">», «Про синів та інших нащадків, і про батьків та інших висхідних родичів, і про братів боржників, які припинили платити та втекли, і яким чином вони відповідають за них» ми бачимо, що син був продовженням свого батька. Узагальнюючи ці розділи окреслимо, що син після смерті батька відшкодував материнський посаг, якщо вона вимагала, він же утримував та забезпечував сестер посагом, він сплачував борги батька, якщо не був емансипованим і не мали жодного майна від батька. </w:t>
      </w:r>
    </w:p>
    <w:p w14:paraId="2A0F2D0F" w14:textId="1580DD31" w:rsidR="00034CD2" w:rsidRPr="006B0913" w:rsidRDefault="000A2ADD"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Син та батько, брати та всі загалом родичі чоловічої статі, були у розумінні флорентійців не подільне цілим, найяскравішим прикладом є стаття флорентійського статуту під назвою «Щоб щодо знатних осіб, які виправдовуються або захищаються: їхні найближчі родичі були змушені поручитися за них, незалежно від того, чи були вони засуджені, чи ні», там демонструється, що син та батько несуть однакову відповідальність за контроль виконання зобов’язань та </w:t>
      </w:r>
      <w:r w:rsidRPr="006B0913">
        <w:rPr>
          <w:color w:val="000000" w:themeColor="text1"/>
          <w:sz w:val="28"/>
          <w:szCs w:val="28"/>
        </w:rPr>
        <w:lastRenderedPageBreak/>
        <w:t xml:space="preserve">відповідальність у разі скоєння злочину. У разі порушення хтось з них буде «зобов'язаний сплатити присуд», якщо винний сам не сплатить до кінця терміну. Якщо винний не з'явиться, особливо, який засуджений до смерті, то в такому випадку вищезгадані родичі згідно з вищезазначеними постановами зобов'язані будуть сплатити громаді Флоренції 3 тис. флоринів. І це не єдиний приклад у статуті. </w:t>
      </w:r>
      <w:r w:rsidR="00891506" w:rsidRPr="006B0913">
        <w:rPr>
          <w:rStyle w:val="a9"/>
          <w:color w:val="000000" w:themeColor="text1"/>
          <w:sz w:val="28"/>
          <w:szCs w:val="28"/>
        </w:rPr>
        <w:footnoteReference w:id="13"/>
      </w:r>
      <w:r w:rsidR="00925D8D" w:rsidRPr="006B0913">
        <w:rPr>
          <w:color w:val="000000" w:themeColor="text1"/>
          <w:sz w:val="28"/>
          <w:szCs w:val="28"/>
        </w:rPr>
        <w:t xml:space="preserve"> </w:t>
      </w:r>
      <w:r w:rsidR="00EE53CA" w:rsidRPr="006B0913">
        <w:rPr>
          <w:sz w:val="28"/>
          <w:szCs w:val="28"/>
        </w:rPr>
        <w:t>В Генуї син або донька, при довгій відсутності батька у місті, не могли продати будь-яке не рухоме майно, яке було передано в спадок або придбане батьком їм без дозволу магістрату. Навіть, якщо дозвіл був наданий, він міг стати не дійсний, якщо батько виріш</w:t>
      </w:r>
      <w:r w:rsidR="00E758FE">
        <w:rPr>
          <w:sz w:val="28"/>
          <w:szCs w:val="28"/>
        </w:rPr>
        <w:t>и</w:t>
      </w:r>
      <w:r w:rsidR="00EE53CA" w:rsidRPr="006B0913">
        <w:rPr>
          <w:sz w:val="28"/>
          <w:szCs w:val="28"/>
        </w:rPr>
        <w:t>ть оскаржити цю угоду. Тут ми можемо побачити силу батьківської влади, навіть у його відсутність, бо в попередньо згаданому законі було наголошено, що таке робити не можна, навіть через багато років відсутності батька.</w:t>
      </w:r>
      <w:r w:rsidR="00EE53CA" w:rsidRPr="006B0913">
        <w:rPr>
          <w:rStyle w:val="a9"/>
          <w:sz w:val="28"/>
          <w:szCs w:val="28"/>
        </w:rPr>
        <w:footnoteReference w:id="14"/>
      </w:r>
      <w:r w:rsidR="00925D8D" w:rsidRPr="006B0913">
        <w:rPr>
          <w:color w:val="000000" w:themeColor="text1"/>
          <w:sz w:val="28"/>
          <w:szCs w:val="28"/>
        </w:rPr>
        <w:t xml:space="preserve"> </w:t>
      </w:r>
      <w:r w:rsidR="00034CD2" w:rsidRPr="006B0913">
        <w:rPr>
          <w:sz w:val="28"/>
          <w:szCs w:val="28"/>
        </w:rPr>
        <w:t xml:space="preserve">Говорючі про обов’язки дітей у Венеціанській республіці нащадки обох статей повинні були відповідати за нужденними батьками і мали обов’язок забезпечувати їх необхідним, включаючи харчування та житло. </w:t>
      </w:r>
      <w:r w:rsidR="00034CD2" w:rsidRPr="006B0913">
        <w:rPr>
          <w:rStyle w:val="a9"/>
          <w:sz w:val="28"/>
          <w:szCs w:val="28"/>
        </w:rPr>
        <w:footnoteReference w:id="15"/>
      </w:r>
    </w:p>
    <w:p w14:paraId="23407104" w14:textId="77777777" w:rsidR="00925D8D" w:rsidRPr="006B0913" w:rsidRDefault="000A2ADD"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Б</w:t>
      </w:r>
      <w:r w:rsidR="00F10CD3" w:rsidRPr="006B0913">
        <w:rPr>
          <w:color w:val="000000" w:themeColor="text1"/>
          <w:sz w:val="28"/>
          <w:szCs w:val="28"/>
        </w:rPr>
        <w:t xml:space="preserve">атьківська влада не лише накладала зобов’язання на дитину, але і дарувала захист та права. У Флорентійському статуті відповідно  до статті «Про обов'язок сина перед родиною та про те, як можна домовитися про батька для сина» наголошується, що відповідальність за сина або онука у «справи здійснених у ремеслі, або торгівлі, лихварстві або обміні», а також за оплату боргів несе голова родини чоловічої статті. Проте потрібно зазначити, що такий захист міг син не отримати, якщо виконував дії без дозволу батька і не був його представником. У випадку, коли син або інший нащадок був фактором або посланцем у іншому місті та погано вчинив або вкрав, то відповідальність ніс батька або дід і саме вони повинні були відшкодувати збитки. Навіть при псуванні чогось майна, земель та вражаю хлопчик під захистом батьківської влади, тому вся відповідальність за їх </w:t>
      </w:r>
      <w:r w:rsidR="00F10CD3" w:rsidRPr="006B0913">
        <w:rPr>
          <w:color w:val="000000" w:themeColor="text1"/>
          <w:sz w:val="28"/>
          <w:szCs w:val="28"/>
        </w:rPr>
        <w:lastRenderedPageBreak/>
        <w:t>вчинки неслася батьком або дідом або опікуном чоловічої статі.</w:t>
      </w:r>
      <w:r w:rsidR="00934C5C" w:rsidRPr="006B0913">
        <w:rPr>
          <w:rStyle w:val="a9"/>
          <w:color w:val="000000" w:themeColor="text1"/>
          <w:sz w:val="28"/>
          <w:szCs w:val="28"/>
        </w:rPr>
        <w:footnoteReference w:id="16"/>
      </w:r>
      <w:r w:rsidR="00925D8D" w:rsidRPr="006B0913">
        <w:rPr>
          <w:color w:val="000000" w:themeColor="text1"/>
          <w:sz w:val="28"/>
          <w:szCs w:val="28"/>
        </w:rPr>
        <w:t xml:space="preserve"> </w:t>
      </w:r>
      <w:r w:rsidR="00EE53CA" w:rsidRPr="006B0913">
        <w:rPr>
          <w:sz w:val="28"/>
          <w:szCs w:val="28"/>
        </w:rPr>
        <w:t xml:space="preserve">Про аналізувавши статут Генуї 1498 року. Ми змогли теж виділити декілька особливостей. З розділу про «Різноманітність аліментів» ми дізнаємося про важливість виплати сином обов’язкових аліментів та надання їжі та житла для нужденного батька. </w:t>
      </w:r>
      <w:r w:rsidR="00EE53CA" w:rsidRPr="006B0913">
        <w:rPr>
          <w:rStyle w:val="a9"/>
          <w:sz w:val="28"/>
          <w:szCs w:val="28"/>
        </w:rPr>
        <w:footnoteReference w:id="17"/>
      </w:r>
    </w:p>
    <w:p w14:paraId="7A3C74C0" w14:textId="77777777" w:rsidR="00934C5C" w:rsidRPr="006B0913" w:rsidRDefault="00873656" w:rsidP="00B33EF6">
      <w:pPr>
        <w:tabs>
          <w:tab w:val="left" w:pos="567"/>
        </w:tabs>
        <w:spacing w:line="360" w:lineRule="auto"/>
        <w:ind w:firstLine="709"/>
        <w:jc w:val="both"/>
        <w:rPr>
          <w:color w:val="000000" w:themeColor="text1"/>
          <w:sz w:val="28"/>
          <w:szCs w:val="28"/>
        </w:rPr>
      </w:pPr>
      <w:r w:rsidRPr="006B0913">
        <w:rPr>
          <w:sz w:val="28"/>
          <w:szCs w:val="28"/>
        </w:rPr>
        <w:t xml:space="preserve">Сильний на законодавчому рівні зв’язок батька та сина – це забезпечувало те, що </w:t>
      </w:r>
      <w:r w:rsidR="00ED0E55" w:rsidRPr="006B0913">
        <w:rPr>
          <w:sz w:val="28"/>
          <w:szCs w:val="28"/>
        </w:rPr>
        <w:t xml:space="preserve">батько без значної причини не міг позбавити спадку. </w:t>
      </w:r>
      <w:r w:rsidR="008E423F" w:rsidRPr="006B0913">
        <w:rPr>
          <w:sz w:val="28"/>
          <w:szCs w:val="28"/>
        </w:rPr>
        <w:t xml:space="preserve">Додомо, що за новітнім правом, </w:t>
      </w:r>
      <w:r w:rsidR="00F10CD3" w:rsidRPr="006B0913">
        <w:rPr>
          <w:color w:val="000000" w:themeColor="text1"/>
          <w:sz w:val="28"/>
          <w:szCs w:val="28"/>
        </w:rPr>
        <w:t xml:space="preserve">як пише А. </w:t>
      </w:r>
      <w:proofErr w:type="spellStart"/>
      <w:r w:rsidR="00F10CD3" w:rsidRPr="006B0913">
        <w:rPr>
          <w:color w:val="000000" w:themeColor="text1"/>
          <w:sz w:val="28"/>
          <w:szCs w:val="28"/>
        </w:rPr>
        <w:t>Альчіато</w:t>
      </w:r>
      <w:proofErr w:type="spellEnd"/>
      <w:r w:rsidR="00F10CD3" w:rsidRPr="006B0913">
        <w:rPr>
          <w:color w:val="000000" w:themeColor="text1"/>
          <w:sz w:val="28"/>
          <w:szCs w:val="28"/>
        </w:rPr>
        <w:t>, діти, які навіть народилися після смерті батька заборонено позбавляти спадщини без причини.</w:t>
      </w:r>
      <w:r w:rsidR="00F10CD3" w:rsidRPr="006B0913">
        <w:rPr>
          <w:rStyle w:val="a9"/>
          <w:sz w:val="28"/>
          <w:szCs w:val="28"/>
        </w:rPr>
        <w:footnoteReference w:id="18"/>
      </w:r>
      <w:r w:rsidR="00F10CD3" w:rsidRPr="006B0913">
        <w:rPr>
          <w:color w:val="000000" w:themeColor="text1"/>
          <w:sz w:val="28"/>
          <w:szCs w:val="28"/>
        </w:rPr>
        <w:t xml:space="preserve"> </w:t>
      </w:r>
      <w:r w:rsidR="00ED0E55" w:rsidRPr="006B0913">
        <w:rPr>
          <w:sz w:val="28"/>
          <w:szCs w:val="28"/>
        </w:rPr>
        <w:t xml:space="preserve">Причиною для виключення сину заповіту могло бути становлення сина єретиком, спроба вбивства батька. </w:t>
      </w:r>
      <w:r w:rsidR="00925D8D" w:rsidRPr="006B0913">
        <w:rPr>
          <w:sz w:val="28"/>
          <w:szCs w:val="28"/>
        </w:rPr>
        <w:t xml:space="preserve">До прикладу у Флоренції так і відбувалося через </w:t>
      </w:r>
      <w:r w:rsidR="00925D8D" w:rsidRPr="006B0913">
        <w:rPr>
          <w:color w:val="000000" w:themeColor="text1"/>
          <w:sz w:val="28"/>
          <w:szCs w:val="28"/>
        </w:rPr>
        <w:t>вбивство чи отруєння заповідача або спадкоємців спадок відбирали та передавали державі, а також відрубали голову</w:t>
      </w:r>
      <w:r w:rsidR="00934C5C" w:rsidRPr="006B0913">
        <w:rPr>
          <w:color w:val="000000" w:themeColor="text1"/>
          <w:sz w:val="28"/>
          <w:szCs w:val="28"/>
        </w:rPr>
        <w:t xml:space="preserve">. </w:t>
      </w:r>
      <w:r w:rsidR="00891506" w:rsidRPr="006B0913">
        <w:rPr>
          <w:rStyle w:val="a9"/>
          <w:sz w:val="28"/>
          <w:szCs w:val="28"/>
        </w:rPr>
        <w:footnoteReference w:id="19"/>
      </w:r>
    </w:p>
    <w:p w14:paraId="7C57E2D5" w14:textId="2DE5E7FA" w:rsidR="00934C5C" w:rsidRPr="006B0913" w:rsidRDefault="00ED0E55" w:rsidP="00B33EF6">
      <w:pPr>
        <w:tabs>
          <w:tab w:val="left" w:pos="567"/>
        </w:tabs>
        <w:spacing w:line="360" w:lineRule="auto"/>
        <w:ind w:firstLine="709"/>
        <w:jc w:val="both"/>
        <w:rPr>
          <w:sz w:val="28"/>
          <w:szCs w:val="28"/>
        </w:rPr>
      </w:pPr>
      <w:r w:rsidRPr="006B0913">
        <w:rPr>
          <w:sz w:val="28"/>
          <w:szCs w:val="28"/>
        </w:rPr>
        <w:t xml:space="preserve">У разі відсутності причини, син мав права оскаржити заповіт та отримати свою частину. </w:t>
      </w:r>
      <w:r w:rsidR="00F10CD3" w:rsidRPr="006B0913">
        <w:rPr>
          <w:sz w:val="28"/>
          <w:szCs w:val="28"/>
        </w:rPr>
        <w:t xml:space="preserve">А. </w:t>
      </w:r>
      <w:proofErr w:type="spellStart"/>
      <w:r w:rsidR="00F10CD3" w:rsidRPr="006B0913">
        <w:rPr>
          <w:color w:val="000000" w:themeColor="text1"/>
          <w:sz w:val="28"/>
          <w:szCs w:val="28"/>
        </w:rPr>
        <w:t>Альчіато</w:t>
      </w:r>
      <w:proofErr w:type="spellEnd"/>
      <w:r w:rsidR="00F10CD3" w:rsidRPr="006B0913">
        <w:rPr>
          <w:color w:val="000000" w:themeColor="text1"/>
          <w:sz w:val="28"/>
          <w:szCs w:val="28"/>
        </w:rPr>
        <w:t xml:space="preserve"> в своїх коментарях до </w:t>
      </w:r>
      <w:r w:rsidR="00F10CD3" w:rsidRPr="006B0913">
        <w:rPr>
          <w:color w:val="1F1F1F"/>
          <w:sz w:val="28"/>
          <w:szCs w:val="28"/>
          <w:shd w:val="clear" w:color="auto" w:fill="FFFFFF"/>
        </w:rPr>
        <w:t xml:space="preserve">Кодифікації Юстиніана нам надає ще інформацію, що </w:t>
      </w:r>
      <w:r w:rsidR="00F10CD3" w:rsidRPr="006B0913">
        <w:rPr>
          <w:color w:val="000000" w:themeColor="text1"/>
          <w:sz w:val="28"/>
          <w:szCs w:val="28"/>
        </w:rPr>
        <w:t>оскаржити заповіт потрібно до проходження 1 року, бо після цього вже скарги не приймаються. Ще він згадує випадок, коли двоє синів позбавлені спадщини, і обидва подали позов про неправомірний заповіт, а один потім вирішив не позиватися. То його частка переходить повністю до того, що зберіг позив.</w:t>
      </w:r>
      <w:r w:rsidR="000A2ADD" w:rsidRPr="006B0913">
        <w:rPr>
          <w:rStyle w:val="a9"/>
          <w:color w:val="000000" w:themeColor="text1"/>
          <w:sz w:val="28"/>
          <w:szCs w:val="28"/>
        </w:rPr>
        <w:footnoteReference w:id="20"/>
      </w:r>
      <w:r w:rsidR="000A2ADD" w:rsidRPr="006B0913">
        <w:rPr>
          <w:color w:val="000000" w:themeColor="text1"/>
          <w:sz w:val="28"/>
          <w:szCs w:val="28"/>
        </w:rPr>
        <w:t xml:space="preserve"> </w:t>
      </w:r>
      <w:r w:rsidRPr="006B0913">
        <w:rPr>
          <w:sz w:val="28"/>
          <w:szCs w:val="28"/>
        </w:rPr>
        <w:t xml:space="preserve">За законом закононароджений син отримував завжди частину від спадку через право на власності батька. Тому </w:t>
      </w:r>
      <w:proofErr w:type="spellStart"/>
      <w:r w:rsidRPr="006B0913">
        <w:rPr>
          <w:sz w:val="28"/>
          <w:szCs w:val="28"/>
        </w:rPr>
        <w:t>рідко</w:t>
      </w:r>
      <w:proofErr w:type="spellEnd"/>
      <w:r w:rsidRPr="006B0913">
        <w:rPr>
          <w:sz w:val="28"/>
          <w:szCs w:val="28"/>
        </w:rPr>
        <w:t xml:space="preserve"> бувало, що позбавляли спадщини. Навіть законом було враховано, що при відсутності заповіту майно батька обов’язково переходить синам. Також спадщина ділилася між усіма спадкоємцями. </w:t>
      </w:r>
      <w:bookmarkStart w:id="15" w:name="OLE_LINK58"/>
      <w:r w:rsidR="00027578" w:rsidRPr="006B0913">
        <w:rPr>
          <w:sz w:val="28"/>
          <w:szCs w:val="28"/>
        </w:rPr>
        <w:t xml:space="preserve">В </w:t>
      </w:r>
      <w:r w:rsidR="00617570" w:rsidRPr="006B0913">
        <w:rPr>
          <w:sz w:val="28"/>
          <w:szCs w:val="28"/>
        </w:rPr>
        <w:t>Міланськ</w:t>
      </w:r>
      <w:r w:rsidR="00E758FE">
        <w:rPr>
          <w:sz w:val="28"/>
          <w:szCs w:val="28"/>
        </w:rPr>
        <w:t>ому</w:t>
      </w:r>
      <w:r w:rsidR="00617570" w:rsidRPr="006B0913">
        <w:rPr>
          <w:sz w:val="28"/>
          <w:szCs w:val="28"/>
        </w:rPr>
        <w:t xml:space="preserve"> статут</w:t>
      </w:r>
      <w:r w:rsidR="00027578" w:rsidRPr="006B0913">
        <w:rPr>
          <w:sz w:val="28"/>
          <w:szCs w:val="28"/>
        </w:rPr>
        <w:t xml:space="preserve">і 1541 року </w:t>
      </w:r>
      <w:r w:rsidR="00617570" w:rsidRPr="006B0913">
        <w:rPr>
          <w:sz w:val="28"/>
          <w:szCs w:val="28"/>
        </w:rPr>
        <w:t>було</w:t>
      </w:r>
      <w:r w:rsidR="00027578" w:rsidRPr="006B0913">
        <w:rPr>
          <w:sz w:val="28"/>
          <w:szCs w:val="28"/>
        </w:rPr>
        <w:t xml:space="preserve"> цікаве формування закону на це,</w:t>
      </w:r>
      <w:r w:rsidR="00617570" w:rsidRPr="006B0913">
        <w:rPr>
          <w:sz w:val="28"/>
          <w:szCs w:val="28"/>
        </w:rPr>
        <w:t xml:space="preserve"> що власник після своєї смерті</w:t>
      </w:r>
      <w:r w:rsidR="00027578" w:rsidRPr="006B0913">
        <w:rPr>
          <w:sz w:val="28"/>
          <w:szCs w:val="28"/>
        </w:rPr>
        <w:t xml:space="preserve"> продовжує володіти майно, але вже через свого законного спадкоємця чи спадкоємців. Також спадкоємиць має право відновити своє право</w:t>
      </w:r>
      <w:r w:rsidR="00D14FF4" w:rsidRPr="006B0913">
        <w:rPr>
          <w:sz w:val="28"/>
          <w:szCs w:val="28"/>
        </w:rPr>
        <w:t>.</w:t>
      </w:r>
      <w:r w:rsidR="00027578" w:rsidRPr="006B0913">
        <w:rPr>
          <w:sz w:val="28"/>
          <w:szCs w:val="28"/>
        </w:rPr>
        <w:t xml:space="preserve"> </w:t>
      </w:r>
      <w:bookmarkEnd w:id="15"/>
      <w:r w:rsidR="00027578" w:rsidRPr="006B0913">
        <w:rPr>
          <w:rStyle w:val="a9"/>
          <w:sz w:val="28"/>
          <w:szCs w:val="28"/>
        </w:rPr>
        <w:footnoteReference w:id="21"/>
      </w:r>
    </w:p>
    <w:p w14:paraId="52A5F399" w14:textId="192EC5C8" w:rsidR="000A2ADD" w:rsidRPr="006B0913" w:rsidRDefault="000A2ADD" w:rsidP="00B33EF6">
      <w:pPr>
        <w:tabs>
          <w:tab w:val="left" w:pos="567"/>
        </w:tabs>
        <w:spacing w:line="360" w:lineRule="auto"/>
        <w:ind w:firstLine="709"/>
        <w:jc w:val="both"/>
        <w:rPr>
          <w:color w:val="000000" w:themeColor="text1"/>
          <w:sz w:val="28"/>
          <w:szCs w:val="28"/>
        </w:rPr>
      </w:pPr>
      <w:r w:rsidRPr="006B0913">
        <w:rPr>
          <w:sz w:val="28"/>
          <w:szCs w:val="28"/>
        </w:rPr>
        <w:t xml:space="preserve">Спадок синами отримувався після досягнення повноліття. </w:t>
      </w:r>
      <w:r w:rsidRPr="006B0913">
        <w:rPr>
          <w:color w:val="000000" w:themeColor="text1"/>
          <w:sz w:val="28"/>
          <w:szCs w:val="28"/>
        </w:rPr>
        <w:t xml:space="preserve">Що стосується </w:t>
      </w:r>
      <w:r w:rsidRPr="006B0913">
        <w:rPr>
          <w:color w:val="000000" w:themeColor="text1"/>
          <w:sz w:val="28"/>
          <w:szCs w:val="28"/>
        </w:rPr>
        <w:lastRenderedPageBreak/>
        <w:t>досягнення повноліття то за римським правом воно наставало у 25 років.</w:t>
      </w:r>
      <w:r w:rsidR="006324D8" w:rsidRPr="006B0913">
        <w:rPr>
          <w:color w:val="000000" w:themeColor="text1"/>
          <w:sz w:val="28"/>
          <w:szCs w:val="28"/>
        </w:rPr>
        <w:t xml:space="preserve"> </w:t>
      </w:r>
      <w:r w:rsidRPr="006B0913">
        <w:rPr>
          <w:color w:val="000000" w:themeColor="text1"/>
          <w:sz w:val="28"/>
          <w:szCs w:val="28"/>
        </w:rPr>
        <w:t>Проте в різних місцях Італії воно було різне. У Флоренції за законом наступало у 18 років.</w:t>
      </w:r>
      <w:r w:rsidR="005E4740" w:rsidRPr="006B0913">
        <w:rPr>
          <w:color w:val="000000" w:themeColor="text1"/>
          <w:sz w:val="28"/>
          <w:szCs w:val="28"/>
        </w:rPr>
        <w:t xml:space="preserve"> </w:t>
      </w:r>
      <w:r w:rsidR="005E4740" w:rsidRPr="006B0913">
        <w:rPr>
          <w:sz w:val="28"/>
          <w:szCs w:val="28"/>
        </w:rPr>
        <w:t xml:space="preserve">XV ст. </w:t>
      </w:r>
      <w:r w:rsidR="00925D8D" w:rsidRPr="006B0913">
        <w:rPr>
          <w:sz w:val="28"/>
          <w:szCs w:val="28"/>
        </w:rPr>
        <w:t>д</w:t>
      </w:r>
      <w:r w:rsidR="005E4740" w:rsidRPr="006B0913">
        <w:rPr>
          <w:sz w:val="28"/>
          <w:szCs w:val="28"/>
        </w:rPr>
        <w:t xml:space="preserve">ля Венеції принесло великі зміни у законодавстві, а саме у спадкуванні дитини патриціанського статусу від батька та входження до Великої Ради. Загально вхід до Ради відбувався в 25 років, але цей процес тепер можна було прискорити і війти до неї у 20 років. Для того, щоб це зробити потрібно було у 18 років зареєструватися на Золотий бал або </w:t>
      </w:r>
      <w:proofErr w:type="spellStart"/>
      <w:r w:rsidR="005E4740" w:rsidRPr="006B0913">
        <w:rPr>
          <w:sz w:val="28"/>
          <w:szCs w:val="28"/>
        </w:rPr>
        <w:t>Барбарелла</w:t>
      </w:r>
      <w:proofErr w:type="spellEnd"/>
      <w:r w:rsidR="005E4740" w:rsidRPr="006B0913">
        <w:rPr>
          <w:sz w:val="28"/>
          <w:szCs w:val="28"/>
        </w:rPr>
        <w:t xml:space="preserve">, який проходив 4 грудня. Реєстрацією переважно займався батько, але, якщо його вже не було в живих, це обов’язок надавався близьким родичам. Обрання відбувалося випадково за допомогою двох урн: з однієї урни діставалося ім’я претендента, а з іншої кульки і, якщо дістана кулька була </w:t>
      </w:r>
      <w:r w:rsidR="005E4740" w:rsidRPr="006B0913">
        <w:rPr>
          <w:color w:val="000000" w:themeColor="text1"/>
          <w:sz w:val="28"/>
          <w:szCs w:val="28"/>
        </w:rPr>
        <w:t xml:space="preserve">позолочена, то юнак, чиє ім’я назвали входив до Великої ради. Таке раннє входження юнака </w:t>
      </w:r>
      <w:r w:rsidR="005E4740" w:rsidRPr="006B0913">
        <w:rPr>
          <w:sz w:val="28"/>
          <w:szCs w:val="28"/>
        </w:rPr>
        <w:t xml:space="preserve">у Велику Раду, окрім того, що робило їх повнолітніми, але і  </w:t>
      </w:r>
      <w:r w:rsidR="005E4740" w:rsidRPr="006B0913">
        <w:rPr>
          <w:color w:val="000000" w:themeColor="text1"/>
          <w:sz w:val="28"/>
          <w:szCs w:val="28"/>
        </w:rPr>
        <w:t xml:space="preserve">зміцнювало соціальне становище та додавало престижу їх родині. Ті, кому не пощастило потрапити в Раду до загального входження в 25 років, вважалися </w:t>
      </w:r>
      <w:r w:rsidR="005E4740" w:rsidRPr="006B0913">
        <w:rPr>
          <w:sz w:val="28"/>
          <w:szCs w:val="28"/>
        </w:rPr>
        <w:t>патриціями другого сорту, а авторитет родини знижувався.</w:t>
      </w:r>
      <w:r w:rsidR="005E4740" w:rsidRPr="006B0913">
        <w:rPr>
          <w:rStyle w:val="a9"/>
          <w:sz w:val="28"/>
          <w:szCs w:val="28"/>
        </w:rPr>
        <w:footnoteReference w:id="22"/>
      </w:r>
      <w:r w:rsidR="005E4740" w:rsidRPr="006B0913">
        <w:rPr>
          <w:sz w:val="28"/>
          <w:szCs w:val="28"/>
        </w:rPr>
        <w:t xml:space="preserve">  Різниця у відношенні була, навіть між одруженими синами та самотніми. Одружений син міг більшою </w:t>
      </w:r>
      <w:r w:rsidR="00E758FE">
        <w:rPr>
          <w:sz w:val="28"/>
          <w:szCs w:val="28"/>
        </w:rPr>
        <w:t>ймовірність</w:t>
      </w:r>
      <w:r w:rsidR="005E4740" w:rsidRPr="006B0913">
        <w:rPr>
          <w:sz w:val="28"/>
          <w:szCs w:val="28"/>
        </w:rPr>
        <w:t xml:space="preserve"> стати наступно</w:t>
      </w:r>
      <w:r w:rsidR="00E758FE">
        <w:rPr>
          <w:sz w:val="28"/>
          <w:szCs w:val="28"/>
        </w:rPr>
        <w:t>ю</w:t>
      </w:r>
      <w:r w:rsidR="005E4740" w:rsidRPr="006B0913">
        <w:rPr>
          <w:sz w:val="28"/>
          <w:szCs w:val="28"/>
        </w:rPr>
        <w:t xml:space="preserve"> головою родини, ніж який не мав родини. </w:t>
      </w:r>
      <w:r w:rsidR="005E4740" w:rsidRPr="006B0913">
        <w:rPr>
          <w:color w:val="000000" w:themeColor="text1"/>
          <w:sz w:val="28"/>
          <w:szCs w:val="28"/>
        </w:rPr>
        <w:t>На при кінці XVI – на початку XVII, як ми бачимо зі заповіту Флоренції Капелло повноліття офіційно вже наставало 20 років, бо в ньому вона пише</w:t>
      </w:r>
      <w:r w:rsidRPr="006B0913">
        <w:rPr>
          <w:color w:val="000000" w:themeColor="text1"/>
          <w:sz w:val="28"/>
          <w:szCs w:val="28"/>
        </w:rPr>
        <w:t>, що діти стануть повноправними власниками</w:t>
      </w:r>
      <w:r w:rsidR="005E4740" w:rsidRPr="006B0913">
        <w:rPr>
          <w:color w:val="000000" w:themeColor="text1"/>
          <w:sz w:val="28"/>
          <w:szCs w:val="28"/>
        </w:rPr>
        <w:t xml:space="preserve"> після досягнення її майна після</w:t>
      </w:r>
      <w:r w:rsidRPr="006B0913">
        <w:rPr>
          <w:color w:val="000000" w:themeColor="text1"/>
          <w:sz w:val="28"/>
          <w:szCs w:val="28"/>
        </w:rPr>
        <w:t xml:space="preserve"> 20 років або після одруження.</w:t>
      </w:r>
      <w:r w:rsidRPr="006B0913">
        <w:rPr>
          <w:rStyle w:val="a9"/>
          <w:color w:val="000000" w:themeColor="text1"/>
          <w:sz w:val="28"/>
          <w:szCs w:val="28"/>
        </w:rPr>
        <w:footnoteReference w:id="23"/>
      </w:r>
      <w:r w:rsidR="001D4EFC" w:rsidRPr="006B0913">
        <w:rPr>
          <w:color w:val="000000" w:themeColor="text1"/>
          <w:sz w:val="28"/>
          <w:szCs w:val="28"/>
        </w:rPr>
        <w:t xml:space="preserve"> В Мілані повноліття наступало в 25 років про це ми дізнаємося з розділу про «Опіку та піклування над неповнолітніми».</w:t>
      </w:r>
      <w:r w:rsidR="001D4EFC" w:rsidRPr="006B0913">
        <w:rPr>
          <w:rStyle w:val="a9"/>
          <w:color w:val="000000" w:themeColor="text1"/>
          <w:sz w:val="28"/>
          <w:szCs w:val="28"/>
        </w:rPr>
        <w:footnoteReference w:id="24"/>
      </w:r>
    </w:p>
    <w:p w14:paraId="437F15EA" w14:textId="074399E9" w:rsidR="00EE53CA" w:rsidRPr="006B0913" w:rsidRDefault="00D10F4A"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Продовжуючи тему віку, ми </w:t>
      </w:r>
      <w:r w:rsidR="004A51CC" w:rsidRPr="006B0913">
        <w:rPr>
          <w:color w:val="000000" w:themeColor="text1"/>
          <w:sz w:val="28"/>
          <w:szCs w:val="28"/>
        </w:rPr>
        <w:t>зазначимо</w:t>
      </w:r>
      <w:r w:rsidRPr="006B0913">
        <w:rPr>
          <w:color w:val="000000" w:themeColor="text1"/>
          <w:sz w:val="28"/>
          <w:szCs w:val="28"/>
        </w:rPr>
        <w:t xml:space="preserve">, що вже тоді існувало поступове надання прав та відповідальності за віком. </w:t>
      </w:r>
      <w:r w:rsidR="00ED0E55" w:rsidRPr="006B0913">
        <w:rPr>
          <w:color w:val="000000" w:themeColor="text1"/>
          <w:sz w:val="28"/>
          <w:szCs w:val="28"/>
        </w:rPr>
        <w:t xml:space="preserve">Згідно з флорентійськими статутними цей поріг був розширений і </w:t>
      </w:r>
      <w:proofErr w:type="spellStart"/>
      <w:r w:rsidR="00ED0E55" w:rsidRPr="006B0913">
        <w:rPr>
          <w:color w:val="000000" w:themeColor="text1"/>
          <w:sz w:val="28"/>
          <w:szCs w:val="28"/>
        </w:rPr>
        <w:t>динамічно</w:t>
      </w:r>
      <w:proofErr w:type="spellEnd"/>
      <w:r w:rsidR="00ED0E55" w:rsidRPr="006B0913">
        <w:rPr>
          <w:color w:val="000000" w:themeColor="text1"/>
          <w:sz w:val="28"/>
          <w:szCs w:val="28"/>
        </w:rPr>
        <w:t xml:space="preserve"> включався у вік принаймні від 12 до 16 років. </w:t>
      </w:r>
      <w:r w:rsidR="00924234" w:rsidRPr="006B0913">
        <w:rPr>
          <w:color w:val="000000" w:themeColor="text1"/>
          <w:sz w:val="28"/>
          <w:szCs w:val="28"/>
        </w:rPr>
        <w:t xml:space="preserve">За </w:t>
      </w:r>
      <w:r w:rsidR="00924234" w:rsidRPr="006B0913">
        <w:rPr>
          <w:color w:val="000000" w:themeColor="text1"/>
          <w:sz w:val="28"/>
          <w:szCs w:val="28"/>
        </w:rPr>
        <w:lastRenderedPageBreak/>
        <w:t>статутом 1415 року після 12 років дитина вже сама відповідала за сплату штрафу у 10 лір за кидання каміння в людей або місця протягом січня, лютого та березня.</w:t>
      </w:r>
      <w:r w:rsidR="00924234" w:rsidRPr="006B0913">
        <w:rPr>
          <w:rStyle w:val="a9"/>
          <w:color w:val="000000" w:themeColor="text1"/>
          <w:sz w:val="28"/>
          <w:szCs w:val="28"/>
        </w:rPr>
        <w:footnoteReference w:id="25"/>
      </w:r>
      <w:r w:rsidR="00924234" w:rsidRPr="006B0913">
        <w:rPr>
          <w:color w:val="000000" w:themeColor="text1"/>
          <w:sz w:val="28"/>
          <w:szCs w:val="28"/>
        </w:rPr>
        <w:t xml:space="preserve"> </w:t>
      </w:r>
    </w:p>
    <w:p w14:paraId="4FFC7C62" w14:textId="0D53075F" w:rsidR="004A51CC" w:rsidRDefault="00015737"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Єдине, що могло дати свободу дітям від батька було не повноліття, а емансипація. </w:t>
      </w:r>
      <w:r w:rsidR="001E5552" w:rsidRPr="006B0913">
        <w:rPr>
          <w:color w:val="000000" w:themeColor="text1"/>
          <w:sz w:val="28"/>
          <w:szCs w:val="28"/>
        </w:rPr>
        <w:t xml:space="preserve">Діти, не лише позбавлялися батьківської влади, але переставали нести відповідальність за батьківські борги, лише могли  забезпечувати нужденних батьків їжею, одягом, дахом і медичною допомогою. </w:t>
      </w:r>
      <w:r w:rsidR="00274512" w:rsidRPr="006B0913">
        <w:rPr>
          <w:sz w:val="28"/>
          <w:szCs w:val="28"/>
        </w:rPr>
        <w:t>Син міг вийти з під батьківської</w:t>
      </w:r>
      <w:r w:rsidR="00E758FE">
        <w:rPr>
          <w:sz w:val="28"/>
          <w:szCs w:val="28"/>
        </w:rPr>
        <w:t xml:space="preserve"> влади</w:t>
      </w:r>
      <w:r w:rsidR="00274512" w:rsidRPr="006B0913">
        <w:rPr>
          <w:sz w:val="28"/>
          <w:szCs w:val="28"/>
        </w:rPr>
        <w:t xml:space="preserve"> завдяки заяві або після надання довгої самостійності, а також або за допомогою отримання імператорського рескрипту. </w:t>
      </w:r>
      <w:r w:rsidR="001E5552" w:rsidRPr="006B0913">
        <w:rPr>
          <w:color w:val="000000" w:themeColor="text1"/>
          <w:sz w:val="28"/>
          <w:szCs w:val="28"/>
        </w:rPr>
        <w:t xml:space="preserve">Проте частіше батьки звільнялися від свої дітей, щоб зменшити власну відповідальність за зобов’язаннями та боргами дітей. </w:t>
      </w:r>
      <w:r w:rsidRPr="006B0913">
        <w:rPr>
          <w:rStyle w:val="a9"/>
          <w:color w:val="000000" w:themeColor="text1"/>
          <w:sz w:val="28"/>
          <w:szCs w:val="28"/>
        </w:rPr>
        <w:footnoteReference w:id="26"/>
      </w:r>
      <w:r w:rsidRPr="006B0913">
        <w:rPr>
          <w:color w:val="000000" w:themeColor="text1"/>
          <w:sz w:val="28"/>
          <w:szCs w:val="28"/>
        </w:rPr>
        <w:t xml:space="preserve"> Ми згодні з твердженням,</w:t>
      </w:r>
      <w:r w:rsidR="00274512" w:rsidRPr="006B0913">
        <w:rPr>
          <w:color w:val="000000" w:themeColor="text1"/>
          <w:sz w:val="28"/>
          <w:szCs w:val="28"/>
        </w:rPr>
        <w:t xml:space="preserve"> що частіше емансипувалися від дітей батьки,</w:t>
      </w:r>
      <w:r w:rsidRPr="006B0913">
        <w:rPr>
          <w:color w:val="000000" w:themeColor="text1"/>
          <w:sz w:val="28"/>
          <w:szCs w:val="28"/>
        </w:rPr>
        <w:t xml:space="preserve"> бо про емансипацію батька в джерелах згадується частіше. З А. </w:t>
      </w:r>
      <w:proofErr w:type="spellStart"/>
      <w:r w:rsidRPr="006B0913">
        <w:rPr>
          <w:color w:val="000000" w:themeColor="text1"/>
          <w:sz w:val="28"/>
          <w:szCs w:val="28"/>
        </w:rPr>
        <w:t>Альчіато</w:t>
      </w:r>
      <w:proofErr w:type="spellEnd"/>
      <w:r w:rsidRPr="006B0913">
        <w:rPr>
          <w:color w:val="000000" w:themeColor="text1"/>
          <w:sz w:val="28"/>
          <w:szCs w:val="28"/>
        </w:rPr>
        <w:t xml:space="preserve"> стає відомо про причин завдяки, яким міг батька емансипувати сина: ночівля поза домом, віддання  розпусті та опір батьківській волі. Після емансипації сина, батько не був зобов'язаний виховувати його і відпускав його зовсім бідним, роздягненим. Флорентійськ</w:t>
      </w:r>
      <w:r w:rsidR="00E758FE">
        <w:rPr>
          <w:color w:val="000000" w:themeColor="text1"/>
          <w:sz w:val="28"/>
          <w:szCs w:val="28"/>
        </w:rPr>
        <w:t>ому</w:t>
      </w:r>
      <w:r w:rsidRPr="006B0913">
        <w:rPr>
          <w:color w:val="000000" w:themeColor="text1"/>
          <w:sz w:val="28"/>
          <w:szCs w:val="28"/>
        </w:rPr>
        <w:t xml:space="preserve"> статут</w:t>
      </w:r>
      <w:r w:rsidR="00E758FE">
        <w:rPr>
          <w:color w:val="000000" w:themeColor="text1"/>
          <w:sz w:val="28"/>
          <w:szCs w:val="28"/>
        </w:rPr>
        <w:t>і</w:t>
      </w:r>
      <w:r w:rsidRPr="006B0913">
        <w:rPr>
          <w:color w:val="000000" w:themeColor="text1"/>
          <w:sz w:val="28"/>
          <w:szCs w:val="28"/>
        </w:rPr>
        <w:t xml:space="preserve"> 1415 року </w:t>
      </w:r>
      <w:r w:rsidR="00274512" w:rsidRPr="006B0913">
        <w:rPr>
          <w:color w:val="000000" w:themeColor="text1"/>
          <w:sz w:val="28"/>
          <w:szCs w:val="28"/>
        </w:rPr>
        <w:t xml:space="preserve">надається навіть процедура оформлення емансипації. </w:t>
      </w:r>
    </w:p>
    <w:p w14:paraId="61AD9C6F" w14:textId="0F187E07" w:rsidR="004A51CC" w:rsidRDefault="00274512"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Для отриманні емансипації сина, батько повинен був повідомити голову об’єднання торговців міста Флоренція про те, яким чином він звільняє свою дитину від власної опік</w:t>
      </w:r>
      <w:r w:rsidR="00D84200">
        <w:rPr>
          <w:color w:val="000000" w:themeColor="text1"/>
          <w:sz w:val="28"/>
          <w:szCs w:val="28"/>
        </w:rPr>
        <w:t>и</w:t>
      </w:r>
      <w:r w:rsidRPr="006B0913">
        <w:rPr>
          <w:color w:val="000000" w:themeColor="text1"/>
          <w:sz w:val="28"/>
          <w:szCs w:val="28"/>
        </w:rPr>
        <w:t xml:space="preserve"> та через якого нотаріуса складений документ. Після чого через 15 днів, якщо це місто Флоренція, або за місяць, якщо округ, або 2 місяці, якщо за межами складається заява про емансипацію, якщо вона не буде зроблена зазначені терміни вона буде не дійсною. Потім він повинен звернутися до високопосадовця з проханням скласти документ про вищезазначене повідомлення. В документі про емансипацію входило ім’я та прізвище того, хто звільняє, звільненого, нотаріуса, який склав цей документ, та того, хто повідомляє, а також час, день, рік звільнення та повідомлення про це. Зберігалося воно в архіві міста.</w:t>
      </w:r>
      <w:r w:rsidRPr="006B0913">
        <w:rPr>
          <w:rStyle w:val="a9"/>
          <w:color w:val="000000" w:themeColor="text1"/>
          <w:sz w:val="28"/>
          <w:szCs w:val="28"/>
        </w:rPr>
        <w:footnoteReference w:id="27"/>
      </w:r>
      <w:r w:rsidR="00925D8D" w:rsidRPr="006B0913">
        <w:rPr>
          <w:color w:val="000000" w:themeColor="text1"/>
          <w:sz w:val="28"/>
          <w:szCs w:val="28"/>
        </w:rPr>
        <w:t xml:space="preserve"> </w:t>
      </w:r>
    </w:p>
    <w:p w14:paraId="7D7889F8" w14:textId="418335A4" w:rsidR="001E5552" w:rsidRPr="006B0913" w:rsidRDefault="00925D8D"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lastRenderedPageBreak/>
        <w:t xml:space="preserve">Потрібно зазначити </w:t>
      </w:r>
      <w:r w:rsidR="001E5552" w:rsidRPr="006B0913">
        <w:rPr>
          <w:color w:val="000000" w:themeColor="text1"/>
          <w:sz w:val="28"/>
          <w:szCs w:val="28"/>
        </w:rPr>
        <w:t>емансипація не призводила до позбавлення спадщини</w:t>
      </w:r>
      <w:r w:rsidR="00274512" w:rsidRPr="006B0913">
        <w:rPr>
          <w:color w:val="000000" w:themeColor="text1"/>
          <w:sz w:val="28"/>
          <w:szCs w:val="28"/>
        </w:rPr>
        <w:t xml:space="preserve">. </w:t>
      </w:r>
      <w:r w:rsidR="001E5552" w:rsidRPr="006B0913">
        <w:rPr>
          <w:color w:val="000000" w:themeColor="text1"/>
          <w:sz w:val="28"/>
          <w:szCs w:val="28"/>
        </w:rPr>
        <w:t xml:space="preserve">А. </w:t>
      </w:r>
      <w:proofErr w:type="spellStart"/>
      <w:r w:rsidR="001E5552" w:rsidRPr="006B0913">
        <w:rPr>
          <w:color w:val="000000" w:themeColor="text1"/>
          <w:sz w:val="28"/>
          <w:szCs w:val="28"/>
        </w:rPr>
        <w:t>Альчіато</w:t>
      </w:r>
      <w:proofErr w:type="spellEnd"/>
      <w:r w:rsidR="001E5552" w:rsidRPr="006B0913">
        <w:rPr>
          <w:color w:val="000000" w:themeColor="text1"/>
          <w:sz w:val="28"/>
          <w:szCs w:val="28"/>
        </w:rPr>
        <w:t xml:space="preserve"> </w:t>
      </w:r>
      <w:r w:rsidR="00274512" w:rsidRPr="006B0913">
        <w:rPr>
          <w:color w:val="000000" w:themeColor="text1"/>
          <w:sz w:val="28"/>
          <w:szCs w:val="28"/>
        </w:rPr>
        <w:t xml:space="preserve">в своїх коментарях наводить декілька пояснень. Спершу він </w:t>
      </w:r>
      <w:r w:rsidR="001E5552" w:rsidRPr="006B0913">
        <w:rPr>
          <w:color w:val="000000" w:themeColor="text1"/>
          <w:sz w:val="28"/>
          <w:szCs w:val="28"/>
        </w:rPr>
        <w:t xml:space="preserve">наводить думки стовпів нової доктрини </w:t>
      </w:r>
      <w:proofErr w:type="spellStart"/>
      <w:r w:rsidR="001E5552" w:rsidRPr="006B0913">
        <w:rPr>
          <w:color w:val="000000" w:themeColor="text1"/>
          <w:sz w:val="28"/>
          <w:szCs w:val="28"/>
        </w:rPr>
        <w:t>Аккурсія</w:t>
      </w:r>
      <w:proofErr w:type="spellEnd"/>
      <w:r w:rsidR="001E5552" w:rsidRPr="006B0913">
        <w:rPr>
          <w:color w:val="000000" w:themeColor="text1"/>
          <w:sz w:val="28"/>
          <w:szCs w:val="28"/>
        </w:rPr>
        <w:t xml:space="preserve"> та </w:t>
      </w:r>
      <w:proofErr w:type="spellStart"/>
      <w:r w:rsidR="001E5552" w:rsidRPr="006B0913">
        <w:rPr>
          <w:color w:val="000000" w:themeColor="text1"/>
          <w:sz w:val="28"/>
          <w:szCs w:val="28"/>
        </w:rPr>
        <w:t>Бартола</w:t>
      </w:r>
      <w:proofErr w:type="spellEnd"/>
      <w:r w:rsidR="001E5552" w:rsidRPr="006B0913">
        <w:rPr>
          <w:color w:val="000000" w:themeColor="text1"/>
          <w:sz w:val="28"/>
          <w:szCs w:val="28"/>
        </w:rPr>
        <w:t xml:space="preserve">, які стверджують, що у разі відсутності заповіту різниці між емансипованими та підвладними немає, але при наявності заповіту емансипованими не отримають спадок. Хтось дотримується ідеї  конституції імператора Юстиніана, де він каже, немає жодної різниці між тим чи то чоловіки, чи жінки, чи є вони під владою, чи є вони самостійними. На додачу до цього згадує </w:t>
      </w:r>
      <w:proofErr w:type="spellStart"/>
      <w:r w:rsidR="001E5552" w:rsidRPr="006B0913">
        <w:rPr>
          <w:color w:val="000000" w:themeColor="text1"/>
          <w:sz w:val="28"/>
          <w:szCs w:val="28"/>
        </w:rPr>
        <w:t>Трибоніана</w:t>
      </w:r>
      <w:proofErr w:type="spellEnd"/>
      <w:r w:rsidR="001E5552" w:rsidRPr="006B0913">
        <w:rPr>
          <w:color w:val="000000" w:themeColor="text1"/>
          <w:sz w:val="28"/>
          <w:szCs w:val="28"/>
        </w:rPr>
        <w:t xml:space="preserve">, що  першою підставою спадкування є походження, тому емансиповані допускаються. </w:t>
      </w:r>
      <w:r w:rsidR="00274512" w:rsidRPr="006B0913">
        <w:rPr>
          <w:rStyle w:val="a9"/>
          <w:color w:val="000000" w:themeColor="text1"/>
          <w:sz w:val="28"/>
          <w:szCs w:val="28"/>
        </w:rPr>
        <w:footnoteReference w:id="28"/>
      </w:r>
      <w:r w:rsidR="00617570" w:rsidRPr="006B0913">
        <w:rPr>
          <w:color w:val="000000" w:themeColor="text1"/>
          <w:sz w:val="28"/>
          <w:szCs w:val="28"/>
        </w:rPr>
        <w:t xml:space="preserve"> </w:t>
      </w:r>
    </w:p>
    <w:p w14:paraId="1451F8BD" w14:textId="69F2C951" w:rsidR="0005380A" w:rsidRPr="006B0913" w:rsidRDefault="00925D8D" w:rsidP="00B33EF6">
      <w:pPr>
        <w:tabs>
          <w:tab w:val="left" w:pos="567"/>
        </w:tabs>
        <w:spacing w:line="360" w:lineRule="auto"/>
        <w:ind w:firstLine="709"/>
        <w:jc w:val="both"/>
        <w:rPr>
          <w:sz w:val="28"/>
          <w:szCs w:val="28"/>
        </w:rPr>
      </w:pPr>
      <w:r w:rsidRPr="006B0913">
        <w:rPr>
          <w:color w:val="000000" w:themeColor="text1"/>
          <w:sz w:val="28"/>
          <w:szCs w:val="28"/>
        </w:rPr>
        <w:t>Тепер проп</w:t>
      </w:r>
      <w:r w:rsidR="009E6CBC">
        <w:rPr>
          <w:color w:val="000000" w:themeColor="text1"/>
          <w:sz w:val="28"/>
          <w:szCs w:val="28"/>
        </w:rPr>
        <w:t>о</w:t>
      </w:r>
      <w:r w:rsidRPr="006B0913">
        <w:rPr>
          <w:color w:val="000000" w:themeColor="text1"/>
          <w:sz w:val="28"/>
          <w:szCs w:val="28"/>
        </w:rPr>
        <w:t xml:space="preserve">нуємо розглянути правовий статус доньки. </w:t>
      </w:r>
      <w:r w:rsidR="00891506" w:rsidRPr="006B0913">
        <w:rPr>
          <w:sz w:val="28"/>
          <w:szCs w:val="28"/>
        </w:rPr>
        <w:t xml:space="preserve">Донька немала такого зв’язку з батьком за законом, як син, бо не могла зберегти кров родини. Тому статути мали тенденцію позбавляти їх спадком, навіть коли не було закононародженого сина, вірогідність дівчинці отримати спадок була менша ніж у позашлюбної дитини. </w:t>
      </w:r>
      <w:r w:rsidR="0005380A" w:rsidRPr="006B0913">
        <w:rPr>
          <w:sz w:val="28"/>
          <w:szCs w:val="28"/>
        </w:rPr>
        <w:t>Окрім слабкої спорідненістю з батьк</w:t>
      </w:r>
      <w:r w:rsidR="00D84200">
        <w:rPr>
          <w:sz w:val="28"/>
          <w:szCs w:val="28"/>
        </w:rPr>
        <w:t>о</w:t>
      </w:r>
      <w:r w:rsidR="0005380A" w:rsidRPr="006B0913">
        <w:rPr>
          <w:sz w:val="28"/>
          <w:szCs w:val="28"/>
        </w:rPr>
        <w:t>м була ще 5 причин, чому вони не могли отримати спадок: вони були надто слабкі, щоб носити зброю, були скромними, були слабкими в порадах, були брехливими і не вміли зберігати таємниці.</w:t>
      </w:r>
      <w:r w:rsidR="0005380A" w:rsidRPr="006B0913">
        <w:rPr>
          <w:rStyle w:val="a9"/>
          <w:sz w:val="28"/>
          <w:szCs w:val="28"/>
        </w:rPr>
        <w:footnoteReference w:id="29"/>
      </w:r>
      <w:r w:rsidR="0005380A" w:rsidRPr="006B0913">
        <w:rPr>
          <w:sz w:val="28"/>
          <w:szCs w:val="28"/>
        </w:rPr>
        <w:t xml:space="preserve"> </w:t>
      </w:r>
    </w:p>
    <w:p w14:paraId="27C03810" w14:textId="32223B7C" w:rsidR="000F55D0" w:rsidRPr="006B0913" w:rsidRDefault="009E6CBC" w:rsidP="00B33EF6">
      <w:pPr>
        <w:tabs>
          <w:tab w:val="left" w:pos="567"/>
        </w:tabs>
        <w:spacing w:line="360" w:lineRule="auto"/>
        <w:ind w:firstLine="709"/>
        <w:jc w:val="both"/>
        <w:rPr>
          <w:color w:val="000000" w:themeColor="text1"/>
          <w:sz w:val="28"/>
          <w:szCs w:val="28"/>
        </w:rPr>
      </w:pPr>
      <w:r>
        <w:rPr>
          <w:sz w:val="28"/>
          <w:szCs w:val="28"/>
        </w:rPr>
        <w:t>У</w:t>
      </w:r>
      <w:r w:rsidR="003266B2" w:rsidRPr="006B0913">
        <w:rPr>
          <w:sz w:val="28"/>
          <w:szCs w:val="28"/>
        </w:rPr>
        <w:t>тім</w:t>
      </w:r>
      <w:r w:rsidR="00891506" w:rsidRPr="006B0913">
        <w:rPr>
          <w:sz w:val="28"/>
          <w:szCs w:val="28"/>
        </w:rPr>
        <w:t>, де успадкування від батька до сина зазнавал</w:t>
      </w:r>
      <w:r>
        <w:rPr>
          <w:sz w:val="28"/>
          <w:szCs w:val="28"/>
        </w:rPr>
        <w:t>о</w:t>
      </w:r>
      <w:r w:rsidR="00891506" w:rsidRPr="006B0913">
        <w:rPr>
          <w:sz w:val="28"/>
          <w:szCs w:val="28"/>
        </w:rPr>
        <w:t xml:space="preserve"> невдачі, з’являл</w:t>
      </w:r>
      <w:r>
        <w:rPr>
          <w:sz w:val="28"/>
          <w:szCs w:val="28"/>
        </w:rPr>
        <w:t>а</w:t>
      </w:r>
      <w:r w:rsidR="00891506" w:rsidRPr="006B0913">
        <w:rPr>
          <w:sz w:val="28"/>
          <w:szCs w:val="28"/>
        </w:rPr>
        <w:t>ся дочка, яка прагне отримати право власності. Юристи ренесансу намагалися передивитися значення доньки у спадкуванні, але прийняття одруженою донькою спадщини, залишеної їй і тягар родини, як борг, а на це потрібна була згода чоловіка. Тому можливість успадкувати донькою була, навіть в деяких статутах це було прямо написано. Приклад з</w:t>
      </w:r>
      <w:r>
        <w:rPr>
          <w:sz w:val="28"/>
          <w:szCs w:val="28"/>
        </w:rPr>
        <w:t>і</w:t>
      </w:r>
      <w:r w:rsidR="00891506" w:rsidRPr="006B0913">
        <w:rPr>
          <w:sz w:val="28"/>
          <w:szCs w:val="28"/>
        </w:rPr>
        <w:t xml:space="preserve"> статуту Генуї: «Якщо ж немає прямих чоловічих нащадків, тоді спадщину успадковують дочки, прямі нащадки по жіночій лінії, незалежно від їхньої статі, з урахуванням взаємного заліку приданого, якщо вони отримали його від померлого».</w:t>
      </w:r>
      <w:r w:rsidR="00891506" w:rsidRPr="006B0913">
        <w:rPr>
          <w:rStyle w:val="a9"/>
          <w:sz w:val="28"/>
          <w:szCs w:val="28"/>
        </w:rPr>
        <w:footnoteReference w:id="30"/>
      </w:r>
      <w:r w:rsidR="003266B2" w:rsidRPr="006B0913">
        <w:rPr>
          <w:color w:val="000000" w:themeColor="text1"/>
          <w:sz w:val="28"/>
          <w:szCs w:val="28"/>
        </w:rPr>
        <w:t xml:space="preserve"> </w:t>
      </w:r>
      <w:r w:rsidR="0005380A" w:rsidRPr="006B0913">
        <w:rPr>
          <w:color w:val="000000" w:themeColor="text1"/>
          <w:sz w:val="28"/>
          <w:szCs w:val="28"/>
        </w:rPr>
        <w:t xml:space="preserve">У </w:t>
      </w:r>
      <w:r w:rsidR="000F55D0" w:rsidRPr="006B0913">
        <w:rPr>
          <w:color w:val="000000" w:themeColor="text1"/>
          <w:sz w:val="28"/>
          <w:szCs w:val="28"/>
        </w:rPr>
        <w:t xml:space="preserve">Венеціанських статутах доньки обдаровані чи ні, відновлюють своє право на батьківську спадщину без заповіту вже за відсутності дітей чоловічої статі. </w:t>
      </w:r>
      <w:r w:rsidR="000F55D0" w:rsidRPr="006B0913">
        <w:rPr>
          <w:color w:val="000000" w:themeColor="text1"/>
          <w:sz w:val="28"/>
          <w:szCs w:val="28"/>
        </w:rPr>
        <w:lastRenderedPageBreak/>
        <w:t>Однака перевага все ж була у спадкоємців чоловічої статі. Що стосується успадкування матерів, то венеціанське законодавство дуже просто передбачає поділ між усіма дітьми, чоловічими та жіночими, без будь-якої дискримінації. Проте здається ризикованим стверджувати, що чоловіки не могли змінити рівний розподіл посагу померлої дружини між дітьми обох статей, бо все жінки не можуть забрати частину свого приданого, щоб віддати його своїм донькам поки їхній чоловік живий.</w:t>
      </w:r>
      <w:r w:rsidR="000F55D0" w:rsidRPr="006B0913">
        <w:rPr>
          <w:rStyle w:val="a9"/>
          <w:color w:val="000000" w:themeColor="text1"/>
          <w:sz w:val="28"/>
          <w:szCs w:val="28"/>
        </w:rPr>
        <w:t xml:space="preserve"> </w:t>
      </w:r>
      <w:r w:rsidR="000F55D0" w:rsidRPr="006B0913">
        <w:rPr>
          <w:rStyle w:val="a9"/>
          <w:color w:val="000000" w:themeColor="text1"/>
          <w:sz w:val="28"/>
          <w:szCs w:val="28"/>
        </w:rPr>
        <w:footnoteReference w:id="31"/>
      </w:r>
      <w:r w:rsidR="003266B2" w:rsidRPr="006B0913">
        <w:rPr>
          <w:color w:val="000000" w:themeColor="text1"/>
          <w:sz w:val="28"/>
          <w:szCs w:val="28"/>
        </w:rPr>
        <w:t xml:space="preserve"> </w:t>
      </w:r>
      <w:r w:rsidR="0005380A" w:rsidRPr="006B0913">
        <w:rPr>
          <w:color w:val="000000" w:themeColor="text1"/>
          <w:sz w:val="28"/>
          <w:szCs w:val="28"/>
        </w:rPr>
        <w:t xml:space="preserve">У Флоренції регулятивний шлях, який проходив між XIV і XV ст., є дуже чітким: правила спадкоємства без заповіту окреслюють межі суворо </w:t>
      </w:r>
      <w:r w:rsidR="0082591E" w:rsidRPr="006B0913">
        <w:rPr>
          <w:color w:val="000000" w:themeColor="text1"/>
          <w:sz w:val="28"/>
          <w:szCs w:val="28"/>
        </w:rPr>
        <w:t>патрилінійної</w:t>
      </w:r>
      <w:r w:rsidR="0005380A" w:rsidRPr="006B0913">
        <w:rPr>
          <w:color w:val="000000" w:themeColor="text1"/>
          <w:sz w:val="28"/>
          <w:szCs w:val="28"/>
        </w:rPr>
        <w:t xml:space="preserve"> сімейної ідентичності, зосередженої на агнатах чоловічої статі.</w:t>
      </w:r>
      <w:r w:rsidR="0005380A" w:rsidRPr="006B0913">
        <w:rPr>
          <w:rStyle w:val="a9"/>
          <w:color w:val="000000" w:themeColor="text1"/>
          <w:sz w:val="28"/>
          <w:szCs w:val="28"/>
        </w:rPr>
        <w:footnoteReference w:id="32"/>
      </w:r>
      <w:r w:rsidR="0005380A" w:rsidRPr="006B0913">
        <w:rPr>
          <w:color w:val="000000" w:themeColor="text1"/>
          <w:sz w:val="28"/>
          <w:szCs w:val="28"/>
        </w:rPr>
        <w:t xml:space="preserve"> Підтвердженням цього є в флорентійському статуті. Згідно закону донька не могла успадкувати майно від свого батька, діда чи прадіда, або від іншого родича чоловічої статі. Доньки, навіть за заповітом матері не могла отримати повний спадок, якщо в неї були брати, за </w:t>
      </w:r>
      <w:r w:rsidR="00491983" w:rsidRPr="006B0913">
        <w:rPr>
          <w:color w:val="000000" w:themeColor="text1"/>
          <w:sz w:val="28"/>
          <w:szCs w:val="28"/>
        </w:rPr>
        <w:t>винятком є</w:t>
      </w:r>
      <w:r w:rsidR="0005380A" w:rsidRPr="006B0913">
        <w:rPr>
          <w:color w:val="000000" w:themeColor="text1"/>
          <w:sz w:val="28"/>
          <w:szCs w:val="28"/>
        </w:rPr>
        <w:t xml:space="preserve"> частки що становить чверті майна. Повний спадок отримувався при відсутності братів та інших нащадків чоловічої статі. </w:t>
      </w:r>
      <w:r w:rsidR="0005380A" w:rsidRPr="006B0913">
        <w:rPr>
          <w:rStyle w:val="a9"/>
          <w:color w:val="000000" w:themeColor="text1"/>
          <w:sz w:val="28"/>
          <w:szCs w:val="28"/>
        </w:rPr>
        <w:footnoteReference w:id="33"/>
      </w:r>
      <w:r w:rsidR="0005380A" w:rsidRPr="006B0913">
        <w:rPr>
          <w:color w:val="000000" w:themeColor="text1"/>
          <w:sz w:val="28"/>
          <w:szCs w:val="28"/>
        </w:rPr>
        <w:t xml:space="preserve"> Навіть І. </w:t>
      </w:r>
      <w:proofErr w:type="spellStart"/>
      <w:r w:rsidR="0005380A" w:rsidRPr="006B0913">
        <w:rPr>
          <w:color w:val="000000" w:themeColor="text1"/>
          <w:sz w:val="28"/>
          <w:szCs w:val="28"/>
        </w:rPr>
        <w:t>Чабот</w:t>
      </w:r>
      <w:proofErr w:type="spellEnd"/>
      <w:r w:rsidR="0005380A" w:rsidRPr="006B0913">
        <w:rPr>
          <w:color w:val="000000" w:themeColor="text1"/>
          <w:sz w:val="28"/>
          <w:szCs w:val="28"/>
        </w:rPr>
        <w:t xml:space="preserve"> в своїй праці наголошує про те, що вже з середини XIII ст. у Флоренції виключали можливість доньок отримати спадок матері при наявності хлопчиків. </w:t>
      </w:r>
      <w:r w:rsidR="0005380A" w:rsidRPr="006B0913">
        <w:rPr>
          <w:rStyle w:val="a9"/>
          <w:color w:val="000000" w:themeColor="text1"/>
          <w:sz w:val="28"/>
          <w:szCs w:val="28"/>
        </w:rPr>
        <w:footnoteReference w:id="34"/>
      </w:r>
      <w:r w:rsidR="0082591E" w:rsidRPr="006B0913">
        <w:rPr>
          <w:color w:val="000000" w:themeColor="text1"/>
          <w:sz w:val="28"/>
          <w:szCs w:val="28"/>
        </w:rPr>
        <w:t xml:space="preserve"> </w:t>
      </w:r>
      <w:r w:rsidR="00744674" w:rsidRPr="006B0913">
        <w:rPr>
          <w:color w:val="000000" w:themeColor="text1"/>
          <w:sz w:val="28"/>
          <w:szCs w:val="28"/>
        </w:rPr>
        <w:t xml:space="preserve">У </w:t>
      </w:r>
      <w:r w:rsidRPr="006B0913">
        <w:rPr>
          <w:color w:val="000000" w:themeColor="text1"/>
          <w:sz w:val="28"/>
          <w:szCs w:val="28"/>
        </w:rPr>
        <w:t>Міланському</w:t>
      </w:r>
      <w:r w:rsidR="00744674" w:rsidRPr="006B0913">
        <w:rPr>
          <w:color w:val="000000" w:themeColor="text1"/>
          <w:sz w:val="28"/>
          <w:szCs w:val="28"/>
        </w:rPr>
        <w:t xml:space="preserve"> законодавстві теж дає читко зрозуміти, що жінки не можуть успадковувати лише нащадки чоловічої статі закононароджені або узаконені після шлюбу.</w:t>
      </w:r>
      <w:r w:rsidR="00744674" w:rsidRPr="006B0913">
        <w:rPr>
          <w:rStyle w:val="a9"/>
          <w:color w:val="000000" w:themeColor="text1"/>
          <w:sz w:val="28"/>
          <w:szCs w:val="28"/>
        </w:rPr>
        <w:footnoteReference w:id="35"/>
      </w:r>
    </w:p>
    <w:p w14:paraId="143389A5" w14:textId="0B5A9792" w:rsidR="00B1062F" w:rsidRPr="006B0913" w:rsidRDefault="003266B2"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Були переваги у тому, щоб народитися донькою. Вони не зобов’язувалися платити борги батьків. </w:t>
      </w:r>
      <w:r w:rsidRPr="006B0913">
        <w:rPr>
          <w:sz w:val="28"/>
          <w:szCs w:val="28"/>
        </w:rPr>
        <w:t>Підтвердження цього ми можемо знайти в розділі про доньку у флорентійському статуті 1415 року: «Донька не може бути притягнута до відповідальності за батьківські борги, укладені з будь-якої причини…».</w:t>
      </w:r>
      <w:r w:rsidRPr="006B0913">
        <w:rPr>
          <w:rStyle w:val="a9"/>
          <w:sz w:val="28"/>
          <w:szCs w:val="28"/>
        </w:rPr>
        <w:footnoteReference w:id="36"/>
      </w:r>
      <w:r w:rsidRPr="006B0913">
        <w:rPr>
          <w:sz w:val="28"/>
          <w:szCs w:val="28"/>
        </w:rPr>
        <w:t xml:space="preserve"> За статутами донька могла бути помічницею у родинній справі або замість заміжжя обрати піти в монастир. Авжеж вони мали право на спадок. </w:t>
      </w:r>
      <w:r w:rsidR="00891506" w:rsidRPr="006B0913">
        <w:rPr>
          <w:sz w:val="28"/>
          <w:szCs w:val="28"/>
        </w:rPr>
        <w:t xml:space="preserve">В добу Ренесансу </w:t>
      </w:r>
      <w:r w:rsidR="00891506" w:rsidRPr="006B0913">
        <w:rPr>
          <w:sz w:val="28"/>
          <w:szCs w:val="28"/>
        </w:rPr>
        <w:lastRenderedPageBreak/>
        <w:t>збільшення його було основною темою для обговорення. Приклад із Венеції може дати уявлення про тенденцію. У XV ст. патриціанськ</w:t>
      </w:r>
      <w:r w:rsidR="00AB2DE0">
        <w:rPr>
          <w:sz w:val="28"/>
          <w:szCs w:val="28"/>
        </w:rPr>
        <w:t>ий</w:t>
      </w:r>
      <w:r w:rsidR="00891506" w:rsidRPr="006B0913">
        <w:rPr>
          <w:sz w:val="28"/>
          <w:szCs w:val="28"/>
        </w:rPr>
        <w:t xml:space="preserve"> посаг</w:t>
      </w:r>
      <w:r w:rsidR="00AB2DE0">
        <w:rPr>
          <w:sz w:val="28"/>
          <w:szCs w:val="28"/>
        </w:rPr>
        <w:t xml:space="preserve"> у</w:t>
      </w:r>
      <w:r w:rsidR="00891506" w:rsidRPr="006B0913">
        <w:rPr>
          <w:sz w:val="28"/>
          <w:szCs w:val="28"/>
        </w:rPr>
        <w:t xml:space="preserve"> середньому </w:t>
      </w:r>
      <w:r w:rsidR="00AB2DE0">
        <w:rPr>
          <w:sz w:val="28"/>
          <w:szCs w:val="28"/>
        </w:rPr>
        <w:t>становив</w:t>
      </w:r>
      <w:r w:rsidR="00891506" w:rsidRPr="006B0913">
        <w:rPr>
          <w:sz w:val="28"/>
          <w:szCs w:val="28"/>
        </w:rPr>
        <w:t xml:space="preserve"> близько 650 дукатів, а найбільш</w:t>
      </w:r>
      <w:r w:rsidR="00AB2DE0">
        <w:rPr>
          <w:sz w:val="28"/>
          <w:szCs w:val="28"/>
        </w:rPr>
        <w:t>ий</w:t>
      </w:r>
      <w:r w:rsidR="00891506" w:rsidRPr="006B0913">
        <w:rPr>
          <w:sz w:val="28"/>
          <w:szCs w:val="28"/>
        </w:rPr>
        <w:t xml:space="preserve"> </w:t>
      </w:r>
      <w:r w:rsidR="00AB2DE0">
        <w:rPr>
          <w:sz w:val="28"/>
          <w:szCs w:val="28"/>
        </w:rPr>
        <w:t>–</w:t>
      </w:r>
      <w:r w:rsidR="00891506" w:rsidRPr="006B0913">
        <w:rPr>
          <w:sz w:val="28"/>
          <w:szCs w:val="28"/>
        </w:rPr>
        <w:t xml:space="preserve"> близько 1540 дукатів. </w:t>
      </w:r>
      <w:r w:rsidR="00AB2DE0">
        <w:rPr>
          <w:sz w:val="28"/>
          <w:szCs w:val="28"/>
        </w:rPr>
        <w:t>У</w:t>
      </w:r>
      <w:r w:rsidR="00891506" w:rsidRPr="006B0913">
        <w:rPr>
          <w:sz w:val="28"/>
          <w:szCs w:val="28"/>
        </w:rPr>
        <w:t>же на XVI ст. він міг доходити  до 3000 дукатів.</w:t>
      </w:r>
      <w:r w:rsidR="00891506" w:rsidRPr="006B0913">
        <w:rPr>
          <w:rStyle w:val="a9"/>
          <w:sz w:val="28"/>
          <w:szCs w:val="28"/>
        </w:rPr>
        <w:footnoteReference w:id="37"/>
      </w:r>
      <w:r w:rsidR="00891506" w:rsidRPr="006B0913">
        <w:rPr>
          <w:sz w:val="28"/>
          <w:szCs w:val="28"/>
        </w:rPr>
        <w:t xml:space="preserve"> </w:t>
      </w:r>
      <w:r w:rsidR="00AB2DE0">
        <w:rPr>
          <w:sz w:val="28"/>
          <w:szCs w:val="28"/>
        </w:rPr>
        <w:t>У</w:t>
      </w:r>
      <w:r w:rsidR="00891506" w:rsidRPr="006B0913">
        <w:rPr>
          <w:sz w:val="28"/>
          <w:szCs w:val="28"/>
        </w:rPr>
        <w:t xml:space="preserve"> статуті Генуї 1498 року посаг доньки повинен був дорівнювати сумі майна спадку, яку він залишив одному з синів.  Значення приданого</w:t>
      </w:r>
      <w:r w:rsidR="00AB2DE0">
        <w:rPr>
          <w:sz w:val="28"/>
          <w:szCs w:val="28"/>
        </w:rPr>
        <w:t>,</w:t>
      </w:r>
      <w:r w:rsidR="00891506" w:rsidRPr="006B0913">
        <w:rPr>
          <w:sz w:val="28"/>
          <w:szCs w:val="28"/>
        </w:rPr>
        <w:t xml:space="preserve"> починаючи з Середньовіччя</w:t>
      </w:r>
      <w:r w:rsidR="00AB2DE0">
        <w:rPr>
          <w:sz w:val="28"/>
          <w:szCs w:val="28"/>
        </w:rPr>
        <w:t>,</w:t>
      </w:r>
      <w:r w:rsidR="00891506" w:rsidRPr="006B0913">
        <w:rPr>
          <w:sz w:val="28"/>
          <w:szCs w:val="28"/>
        </w:rPr>
        <w:t xml:space="preserve"> змінилося</w:t>
      </w:r>
      <w:r w:rsidR="00AB2DE0">
        <w:rPr>
          <w:sz w:val="28"/>
          <w:szCs w:val="28"/>
        </w:rPr>
        <w:t>:</w:t>
      </w:r>
      <w:r w:rsidR="00891506" w:rsidRPr="006B0913">
        <w:rPr>
          <w:sz w:val="28"/>
          <w:szCs w:val="28"/>
        </w:rPr>
        <w:t xml:space="preserve"> воно вже вважалося, як частина спадщини доньці.</w:t>
      </w:r>
      <w:r w:rsidR="007E545E" w:rsidRPr="006B0913">
        <w:rPr>
          <w:rStyle w:val="a9"/>
          <w:sz w:val="28"/>
          <w:szCs w:val="28"/>
        </w:rPr>
        <w:footnoteReference w:id="38"/>
      </w:r>
      <w:r w:rsidR="007E545E" w:rsidRPr="006B0913">
        <w:rPr>
          <w:sz w:val="28"/>
          <w:szCs w:val="28"/>
        </w:rPr>
        <w:t xml:space="preserve"> </w:t>
      </w:r>
      <w:r w:rsidR="00891506" w:rsidRPr="006B0913">
        <w:rPr>
          <w:sz w:val="28"/>
          <w:szCs w:val="28"/>
        </w:rPr>
        <w:t>В добу Відродження додалося, що законодавство тепер вимагал</w:t>
      </w:r>
      <w:r w:rsidR="00AB2DE0">
        <w:rPr>
          <w:sz w:val="28"/>
          <w:szCs w:val="28"/>
        </w:rPr>
        <w:t>о і</w:t>
      </w:r>
      <w:r w:rsidR="00891506" w:rsidRPr="006B0913">
        <w:rPr>
          <w:sz w:val="28"/>
          <w:szCs w:val="28"/>
        </w:rPr>
        <w:t xml:space="preserve"> матір брати участь у підготовці його, як ми можемо дізнатися з флорентійського статуту 1415 року. </w:t>
      </w:r>
      <w:r w:rsidR="00AB2DE0">
        <w:rPr>
          <w:sz w:val="28"/>
          <w:szCs w:val="28"/>
        </w:rPr>
        <w:t>У</w:t>
      </w:r>
      <w:r w:rsidR="00B1062F" w:rsidRPr="006B0913">
        <w:rPr>
          <w:color w:val="000000" w:themeColor="text1"/>
          <w:sz w:val="28"/>
          <w:szCs w:val="28"/>
        </w:rPr>
        <w:t xml:space="preserve"> Флорентійському статуті, окрім посагу неодружені доньки отримували обов’язкове забезпечення від батька. Овдовілим донькам надавалася ще можливість повернутися до рідного будинку та жити там, якщо мала живого сина, а у разі відсутності сина вона, але маючи живого рідного брата, то отримувала належне утримування зі спадщини батька або діда, навіть без вказання в заповіті.</w:t>
      </w:r>
      <w:r w:rsidR="00B1062F" w:rsidRPr="006B0913">
        <w:rPr>
          <w:rStyle w:val="a9"/>
          <w:color w:val="000000" w:themeColor="text1"/>
          <w:sz w:val="28"/>
          <w:szCs w:val="28"/>
        </w:rPr>
        <w:footnoteReference w:id="39"/>
      </w:r>
    </w:p>
    <w:p w14:paraId="18342B87" w14:textId="0E9DF24A" w:rsidR="008D6378" w:rsidRPr="006B0913" w:rsidRDefault="003266B2" w:rsidP="00B33EF6">
      <w:pPr>
        <w:tabs>
          <w:tab w:val="left" w:pos="567"/>
        </w:tabs>
        <w:spacing w:line="360" w:lineRule="auto"/>
        <w:ind w:firstLine="709"/>
        <w:jc w:val="both"/>
        <w:rPr>
          <w:sz w:val="28"/>
          <w:szCs w:val="28"/>
        </w:rPr>
      </w:pPr>
      <w:r w:rsidRPr="006B0913">
        <w:rPr>
          <w:color w:val="000000" w:themeColor="text1"/>
          <w:sz w:val="28"/>
          <w:szCs w:val="28"/>
        </w:rPr>
        <w:t>Також вони їх на законодавчому рівні повинні були утримувати.</w:t>
      </w:r>
      <w:r w:rsidRPr="006B0913">
        <w:rPr>
          <w:sz w:val="28"/>
          <w:szCs w:val="28"/>
        </w:rPr>
        <w:t xml:space="preserve"> </w:t>
      </w:r>
      <w:r w:rsidR="00891506" w:rsidRPr="006B0913">
        <w:rPr>
          <w:sz w:val="28"/>
          <w:szCs w:val="28"/>
        </w:rPr>
        <w:t>У Флоренції не одружена донька за законом 1478 року могла залишатися під опікою до 25 років, якщо це було необхідно. У цьому випадку підключалися магістрати, щоб швидше знайти її чоловіка. У разі втратити батьків міське законодавство найбільше всього опікувалися молодими дівчатами. Слідкувати за забезпеченням приданого було поскладано мерам міст.  Його обов’язком було слідкувати, щоб передане не було втрачене, а навіть було збільшено родичами, щоб вона могла вийти заміж або вступити в монастир. Також слідкували, щоб дівчинки-сироти були нагодовані та доглянут</w:t>
      </w:r>
      <w:r w:rsidR="00D84200">
        <w:rPr>
          <w:sz w:val="28"/>
          <w:szCs w:val="28"/>
        </w:rPr>
        <w:t>і</w:t>
      </w:r>
      <w:r w:rsidR="00891506" w:rsidRPr="006B0913">
        <w:rPr>
          <w:sz w:val="28"/>
          <w:szCs w:val="28"/>
        </w:rPr>
        <w:t xml:space="preserve"> родичами.</w:t>
      </w:r>
      <w:r w:rsidR="00891506" w:rsidRPr="006B0913">
        <w:rPr>
          <w:rStyle w:val="a9"/>
          <w:sz w:val="28"/>
          <w:szCs w:val="28"/>
        </w:rPr>
        <w:footnoteReference w:id="40"/>
      </w:r>
      <w:r w:rsidRPr="006B0913">
        <w:rPr>
          <w:sz w:val="28"/>
          <w:szCs w:val="28"/>
        </w:rPr>
        <w:t xml:space="preserve"> </w:t>
      </w:r>
    </w:p>
    <w:p w14:paraId="24769071" w14:textId="431BC521" w:rsidR="00DC5BE6" w:rsidRPr="006B0913" w:rsidRDefault="00891506" w:rsidP="00B33EF6">
      <w:pPr>
        <w:tabs>
          <w:tab w:val="left" w:pos="567"/>
        </w:tabs>
        <w:spacing w:line="360" w:lineRule="auto"/>
        <w:ind w:firstLine="709"/>
        <w:jc w:val="both"/>
        <w:rPr>
          <w:sz w:val="28"/>
          <w:szCs w:val="28"/>
        </w:rPr>
      </w:pPr>
      <w:r w:rsidRPr="006B0913">
        <w:rPr>
          <w:sz w:val="28"/>
          <w:szCs w:val="28"/>
        </w:rPr>
        <w:t xml:space="preserve">Коли ми говоримо про повноліття для дівчинки, то потрібно пам’ятати, що прискорення повноліття, навіть </w:t>
      </w:r>
      <w:r w:rsidR="004E60BB">
        <w:rPr>
          <w:sz w:val="28"/>
          <w:szCs w:val="28"/>
        </w:rPr>
        <w:t>у</w:t>
      </w:r>
      <w:r w:rsidRPr="006B0913">
        <w:rPr>
          <w:sz w:val="28"/>
          <w:szCs w:val="28"/>
        </w:rPr>
        <w:t xml:space="preserve"> Ренесанс, відбувалося через шлюб. Загально у Флоренції, як і в деяких частинах, Італії для всіх повноліття було, як говорилося </w:t>
      </w:r>
      <w:r w:rsidRPr="006B0913">
        <w:rPr>
          <w:sz w:val="28"/>
          <w:szCs w:val="28"/>
        </w:rPr>
        <w:lastRenderedPageBreak/>
        <w:t xml:space="preserve">раніше, в 25 років, а у Венеції в 20 років. Проте, як було сказано все міг змінити шлюб. На прикладі Венеціанської республіки ми можемо побачити, що шлюб міг зробити повнолітню дівчину і в 16, а можливо навіть у 12 років. Хоча не всіма такі рані шлюби підтримувалися. Деякі вважали, що занадто молода дівчина не народить здорову дитину. З початком XVI ст. батьки все більше у Венеції починають дотримуватися думки, що доньки повинні одружуватися після досягнення  законного або відповідного віку. </w:t>
      </w:r>
    </w:p>
    <w:p w14:paraId="739013F1" w14:textId="311D0B51" w:rsidR="00DC5BE6" w:rsidRPr="006B0913" w:rsidRDefault="00483987"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Отже, в добу Відродження продовжилась традиція того, що законними спадкоємцями </w:t>
      </w:r>
      <w:r w:rsidR="004E60BB">
        <w:rPr>
          <w:color w:val="000000" w:themeColor="text1"/>
          <w:sz w:val="28"/>
          <w:szCs w:val="28"/>
        </w:rPr>
        <w:t>були</w:t>
      </w:r>
      <w:r w:rsidRPr="006B0913">
        <w:rPr>
          <w:color w:val="000000" w:themeColor="text1"/>
          <w:sz w:val="28"/>
          <w:szCs w:val="28"/>
        </w:rPr>
        <w:t xml:space="preserve"> діти чоловічої статі. На думку суспільства</w:t>
      </w:r>
      <w:r w:rsidR="004E60BB">
        <w:rPr>
          <w:color w:val="000000" w:themeColor="text1"/>
          <w:sz w:val="28"/>
          <w:szCs w:val="28"/>
        </w:rPr>
        <w:t>,</w:t>
      </w:r>
      <w:r w:rsidRPr="006B0913">
        <w:rPr>
          <w:color w:val="000000" w:themeColor="text1"/>
          <w:sz w:val="28"/>
          <w:szCs w:val="28"/>
        </w:rPr>
        <w:t xml:space="preserve"> син та батько – це єдине ціле. Таким чином вони несуть відповідальність один за одного, а також вони мають не подільне майно. Ця єдність за законом надає сину автоматичний статус власника майна батька, навіть без заповіту. Хоча через це син повністю належить батьку до його смерті або емансипації. Доньки порівняно з братами </w:t>
      </w:r>
      <w:r w:rsidR="00F039A4" w:rsidRPr="006B0913">
        <w:rPr>
          <w:color w:val="000000" w:themeColor="text1"/>
          <w:sz w:val="28"/>
          <w:szCs w:val="28"/>
        </w:rPr>
        <w:t>не</w:t>
      </w:r>
      <w:r w:rsidR="004E60BB">
        <w:rPr>
          <w:color w:val="000000" w:themeColor="text1"/>
          <w:sz w:val="28"/>
          <w:szCs w:val="28"/>
        </w:rPr>
        <w:t xml:space="preserve"> </w:t>
      </w:r>
      <w:r w:rsidR="00F039A4" w:rsidRPr="006B0913">
        <w:rPr>
          <w:color w:val="000000" w:themeColor="text1"/>
          <w:sz w:val="28"/>
          <w:szCs w:val="28"/>
        </w:rPr>
        <w:t xml:space="preserve">мали такого зв’язку з батьком тому </w:t>
      </w:r>
      <w:proofErr w:type="spellStart"/>
      <w:r w:rsidR="00F039A4" w:rsidRPr="006B0913">
        <w:rPr>
          <w:color w:val="000000" w:themeColor="text1"/>
          <w:sz w:val="28"/>
          <w:szCs w:val="28"/>
        </w:rPr>
        <w:t>рідко</w:t>
      </w:r>
      <w:proofErr w:type="spellEnd"/>
      <w:r w:rsidR="00F039A4" w:rsidRPr="006B0913">
        <w:rPr>
          <w:color w:val="000000" w:themeColor="text1"/>
          <w:sz w:val="28"/>
          <w:szCs w:val="28"/>
        </w:rPr>
        <w:t xml:space="preserve"> могли бути спадкоємицями, але ця можливість була, якщо їх</w:t>
      </w:r>
      <w:r w:rsidR="004E60BB">
        <w:rPr>
          <w:color w:val="000000" w:themeColor="text1"/>
          <w:sz w:val="28"/>
          <w:szCs w:val="28"/>
        </w:rPr>
        <w:t>ній</w:t>
      </w:r>
      <w:r w:rsidR="00F039A4" w:rsidRPr="006B0913">
        <w:rPr>
          <w:color w:val="000000" w:themeColor="text1"/>
          <w:sz w:val="28"/>
          <w:szCs w:val="28"/>
        </w:rPr>
        <w:t xml:space="preserve"> чоловік погоджувався. Однака відсутність спадковості мала свої переваги, як відсутність обов’язку сплатити борг батька та отримати придане не гірше за спадок. </w:t>
      </w:r>
    </w:p>
    <w:p w14:paraId="7959FD08" w14:textId="77777777" w:rsidR="00F039A4" w:rsidRPr="006B0913" w:rsidRDefault="00F039A4" w:rsidP="00B33EF6">
      <w:pPr>
        <w:tabs>
          <w:tab w:val="left" w:pos="567"/>
        </w:tabs>
        <w:spacing w:line="360" w:lineRule="auto"/>
        <w:ind w:firstLine="709"/>
        <w:jc w:val="both"/>
        <w:rPr>
          <w:color w:val="000000" w:themeColor="text1"/>
          <w:sz w:val="28"/>
          <w:szCs w:val="28"/>
        </w:rPr>
      </w:pPr>
    </w:p>
    <w:p w14:paraId="5D217FD5" w14:textId="34D4352B" w:rsidR="004E60BB" w:rsidRDefault="007A1520" w:rsidP="00344B0A">
      <w:pPr>
        <w:pStyle w:val="a5"/>
        <w:numPr>
          <w:ilvl w:val="1"/>
          <w:numId w:val="8"/>
        </w:numPr>
        <w:tabs>
          <w:tab w:val="left" w:pos="567"/>
        </w:tabs>
        <w:spacing w:line="360" w:lineRule="auto"/>
        <w:ind w:left="0" w:firstLine="709"/>
        <w:rPr>
          <w:rFonts w:ascii="Times New Roman" w:hAnsi="Times New Roman" w:cs="Times New Roman"/>
          <w:b/>
          <w:bCs/>
          <w:color w:val="000000" w:themeColor="text1"/>
          <w:sz w:val="28"/>
          <w:szCs w:val="28"/>
          <w:lang w:val="uk-UA"/>
        </w:rPr>
      </w:pPr>
      <w:r w:rsidRPr="006B0913">
        <w:rPr>
          <w:rFonts w:ascii="Times New Roman" w:hAnsi="Times New Roman" w:cs="Times New Roman"/>
          <w:b/>
          <w:bCs/>
          <w:color w:val="000000" w:themeColor="text1"/>
          <w:sz w:val="28"/>
          <w:szCs w:val="28"/>
          <w:lang w:val="uk-UA"/>
        </w:rPr>
        <w:t>Позашлюбні діти</w:t>
      </w:r>
      <w:bookmarkStart w:id="18" w:name="OLE_LINK230"/>
    </w:p>
    <w:p w14:paraId="36771EF7" w14:textId="77777777" w:rsidR="00975B6C" w:rsidRPr="00344B0A" w:rsidRDefault="00975B6C" w:rsidP="00975B6C">
      <w:pPr>
        <w:pStyle w:val="a5"/>
        <w:tabs>
          <w:tab w:val="left" w:pos="567"/>
        </w:tabs>
        <w:spacing w:line="360" w:lineRule="auto"/>
        <w:ind w:left="709"/>
        <w:rPr>
          <w:rFonts w:ascii="Times New Roman" w:hAnsi="Times New Roman" w:cs="Times New Roman"/>
          <w:b/>
          <w:bCs/>
          <w:color w:val="000000" w:themeColor="text1"/>
          <w:sz w:val="28"/>
          <w:szCs w:val="28"/>
          <w:lang w:val="uk-UA"/>
        </w:rPr>
      </w:pPr>
    </w:p>
    <w:p w14:paraId="05AF2AC0" w14:textId="3FBFA302" w:rsidR="00442CC9" w:rsidRPr="006B0913" w:rsidRDefault="00442CC9" w:rsidP="00B33EF6">
      <w:pPr>
        <w:tabs>
          <w:tab w:val="left" w:pos="567"/>
        </w:tabs>
        <w:spacing w:line="360" w:lineRule="auto"/>
        <w:ind w:firstLine="709"/>
        <w:jc w:val="both"/>
        <w:rPr>
          <w:sz w:val="28"/>
          <w:szCs w:val="28"/>
        </w:rPr>
      </w:pPr>
      <w:r w:rsidRPr="006B0913">
        <w:rPr>
          <w:sz w:val="28"/>
          <w:szCs w:val="28"/>
        </w:rPr>
        <w:t>Позашлюбна дитина ще в минулому столітті вважалася гріхом, що ж можна сказати про XV-XVI ст., яке тільки почало відходити від набожного Середньовіччя. Однак</w:t>
      </w:r>
      <w:r w:rsidR="004E60BB">
        <w:rPr>
          <w:sz w:val="28"/>
          <w:szCs w:val="28"/>
        </w:rPr>
        <w:t>,</w:t>
      </w:r>
      <w:r w:rsidRPr="006B0913">
        <w:rPr>
          <w:sz w:val="28"/>
          <w:szCs w:val="28"/>
        </w:rPr>
        <w:t xml:space="preserve"> починаючи з XV століття</w:t>
      </w:r>
      <w:r w:rsidR="004E60BB">
        <w:rPr>
          <w:sz w:val="28"/>
          <w:szCs w:val="28"/>
        </w:rPr>
        <w:t>,</w:t>
      </w:r>
      <w:r w:rsidRPr="006B0913">
        <w:rPr>
          <w:sz w:val="28"/>
          <w:szCs w:val="28"/>
        </w:rPr>
        <w:t xml:space="preserve"> юристи поступово отримують контроль над судами та починають відігравати важливу роль в інтерпретації права, особливо у Флоренції, </w:t>
      </w:r>
      <w:r w:rsidR="004E60BB">
        <w:rPr>
          <w:sz w:val="28"/>
          <w:szCs w:val="28"/>
        </w:rPr>
        <w:t>у</w:t>
      </w:r>
      <w:r w:rsidRPr="006B0913">
        <w:rPr>
          <w:sz w:val="28"/>
          <w:szCs w:val="28"/>
        </w:rPr>
        <w:t>наслідок чого відбувається розширення юридичних трактатів, які піднімають проблемні  питання, як нелегітимність і легітимність позашлюбних дітей. З цього століття також зростає байдужість до важливості законного народження дітей. Цей період називають «золотою епохою» байстрюків.</w:t>
      </w:r>
    </w:p>
    <w:p w14:paraId="2C07B65B" w14:textId="16FCFEA5" w:rsidR="00442CC9" w:rsidRPr="006B0913" w:rsidRDefault="00442CC9" w:rsidP="00B33EF6">
      <w:pPr>
        <w:tabs>
          <w:tab w:val="left" w:pos="567"/>
        </w:tabs>
        <w:spacing w:line="360" w:lineRule="auto"/>
        <w:ind w:firstLine="709"/>
        <w:jc w:val="both"/>
        <w:rPr>
          <w:color w:val="000000" w:themeColor="text1"/>
          <w:sz w:val="28"/>
          <w:szCs w:val="28"/>
        </w:rPr>
      </w:pPr>
      <w:r w:rsidRPr="006B0913">
        <w:rPr>
          <w:sz w:val="28"/>
          <w:szCs w:val="28"/>
        </w:rPr>
        <w:t xml:space="preserve">Нелегітимність, як пише </w:t>
      </w:r>
      <w:proofErr w:type="spellStart"/>
      <w:r w:rsidRPr="006B0913">
        <w:rPr>
          <w:sz w:val="28"/>
          <w:szCs w:val="28"/>
        </w:rPr>
        <w:t>Кюн</w:t>
      </w:r>
      <w:proofErr w:type="spellEnd"/>
      <w:r w:rsidRPr="006B0913">
        <w:rPr>
          <w:sz w:val="28"/>
          <w:szCs w:val="28"/>
        </w:rPr>
        <w:t xml:space="preserve"> Т. у своїй книзі «</w:t>
      </w:r>
      <w:r w:rsidRPr="006B0913">
        <w:rPr>
          <w:color w:val="1F1F1F"/>
          <w:sz w:val="28"/>
          <w:szCs w:val="28"/>
        </w:rPr>
        <w:t xml:space="preserve">Нелегітимність у Флоренції </w:t>
      </w:r>
      <w:r w:rsidRPr="006B0913">
        <w:rPr>
          <w:color w:val="1F1F1F"/>
          <w:sz w:val="28"/>
          <w:szCs w:val="28"/>
        </w:rPr>
        <w:lastRenderedPageBreak/>
        <w:t>епохи Відродження»</w:t>
      </w:r>
      <w:r w:rsidR="004E60BB">
        <w:rPr>
          <w:color w:val="1F1F1F"/>
          <w:sz w:val="28"/>
          <w:szCs w:val="28"/>
        </w:rPr>
        <w:t>,</w:t>
      </w:r>
      <w:r w:rsidRPr="006B0913">
        <w:rPr>
          <w:color w:val="1F1F1F"/>
          <w:sz w:val="28"/>
          <w:szCs w:val="28"/>
        </w:rPr>
        <w:t xml:space="preserve"> </w:t>
      </w:r>
      <w:r w:rsidRPr="006B0913">
        <w:rPr>
          <w:sz w:val="28"/>
          <w:szCs w:val="28"/>
        </w:rPr>
        <w:t>була глибоко неоднозначною сферою права та соціальної практики, яка породжувала «проблемні справи», що торкалися концептуальних меж і сірих зон.</w:t>
      </w:r>
      <w:r w:rsidR="001556CD" w:rsidRPr="006B0913">
        <w:rPr>
          <w:sz w:val="28"/>
          <w:szCs w:val="28"/>
        </w:rPr>
        <w:t xml:space="preserve"> </w:t>
      </w:r>
      <w:r w:rsidR="004E60BB">
        <w:rPr>
          <w:sz w:val="28"/>
          <w:szCs w:val="28"/>
        </w:rPr>
        <w:t>У</w:t>
      </w:r>
      <w:r w:rsidR="001556CD" w:rsidRPr="006B0913">
        <w:rPr>
          <w:sz w:val="28"/>
          <w:szCs w:val="28"/>
        </w:rPr>
        <w:t xml:space="preserve"> своїй праці він надає точну класифікацію таких дітей та їх права. Він вказує, що позашлюбні діти не належали до батьківської влади, як узаконені або усиновлені діти, їх заносили до «</w:t>
      </w:r>
      <w:proofErr w:type="spellStart"/>
      <w:r w:rsidR="001556CD" w:rsidRPr="006B0913">
        <w:rPr>
          <w:sz w:val="28"/>
          <w:szCs w:val="28"/>
        </w:rPr>
        <w:t>sui</w:t>
      </w:r>
      <w:proofErr w:type="spellEnd"/>
      <w:r w:rsidR="001556CD" w:rsidRPr="006B0913">
        <w:rPr>
          <w:sz w:val="28"/>
          <w:szCs w:val="28"/>
        </w:rPr>
        <w:t xml:space="preserve"> </w:t>
      </w:r>
      <w:proofErr w:type="spellStart"/>
      <w:r w:rsidR="001556CD" w:rsidRPr="006B0913">
        <w:rPr>
          <w:sz w:val="28"/>
          <w:szCs w:val="28"/>
        </w:rPr>
        <w:t>iuris</w:t>
      </w:r>
      <w:proofErr w:type="spellEnd"/>
      <w:r w:rsidR="001556CD" w:rsidRPr="006B0913">
        <w:rPr>
          <w:sz w:val="28"/>
          <w:szCs w:val="28"/>
        </w:rPr>
        <w:t>» («власного права»). Їх ділили на два типи. Перший  «</w:t>
      </w:r>
      <w:bookmarkStart w:id="19" w:name="OLE_LINK61"/>
      <w:proofErr w:type="spellStart"/>
      <w:r w:rsidR="001556CD" w:rsidRPr="006B0913">
        <w:rPr>
          <w:sz w:val="28"/>
          <w:szCs w:val="28"/>
        </w:rPr>
        <w:t>naturales</w:t>
      </w:r>
      <w:proofErr w:type="spellEnd"/>
      <w:r w:rsidR="001556CD" w:rsidRPr="006B0913">
        <w:rPr>
          <w:sz w:val="28"/>
          <w:szCs w:val="28"/>
        </w:rPr>
        <w:t xml:space="preserve"> </w:t>
      </w:r>
      <w:proofErr w:type="spellStart"/>
      <w:r w:rsidR="001556CD" w:rsidRPr="006B0913">
        <w:rPr>
          <w:sz w:val="28"/>
          <w:szCs w:val="28"/>
        </w:rPr>
        <w:t>tantum</w:t>
      </w:r>
      <w:bookmarkEnd w:id="19"/>
      <w:proofErr w:type="spellEnd"/>
      <w:r w:rsidR="001556CD" w:rsidRPr="006B0913">
        <w:rPr>
          <w:sz w:val="28"/>
          <w:szCs w:val="28"/>
        </w:rPr>
        <w:t xml:space="preserve">» (діти, які народжені від наложниці). </w:t>
      </w:r>
      <w:r w:rsidR="00B47644" w:rsidRPr="006B0913">
        <w:rPr>
          <w:sz w:val="28"/>
          <w:szCs w:val="28"/>
        </w:rPr>
        <w:t xml:space="preserve">Вони могли отримати частину батьківської спадщини та стати спадкоємцям у разі відсутності. Другий тип </w:t>
      </w:r>
      <w:r w:rsidR="001556CD" w:rsidRPr="006B0913">
        <w:rPr>
          <w:sz w:val="28"/>
          <w:szCs w:val="28"/>
        </w:rPr>
        <w:t>«</w:t>
      </w:r>
      <w:bookmarkStart w:id="20" w:name="OLE_LINK88"/>
      <w:bookmarkStart w:id="21" w:name="OLE_LINK89"/>
      <w:bookmarkStart w:id="22" w:name="OLE_LINK90"/>
      <w:bookmarkStart w:id="23" w:name="OLE_LINK177"/>
      <w:proofErr w:type="spellStart"/>
      <w:r w:rsidR="001556CD" w:rsidRPr="006B0913">
        <w:rPr>
          <w:sz w:val="28"/>
          <w:szCs w:val="28"/>
        </w:rPr>
        <w:t>nec</w:t>
      </w:r>
      <w:proofErr w:type="spellEnd"/>
      <w:r w:rsidR="001556CD" w:rsidRPr="006B0913">
        <w:rPr>
          <w:sz w:val="28"/>
          <w:szCs w:val="28"/>
        </w:rPr>
        <w:t xml:space="preserve"> </w:t>
      </w:r>
      <w:proofErr w:type="spellStart"/>
      <w:r w:rsidR="001556CD" w:rsidRPr="006B0913">
        <w:rPr>
          <w:sz w:val="28"/>
          <w:szCs w:val="28"/>
        </w:rPr>
        <w:t>legitimi</w:t>
      </w:r>
      <w:proofErr w:type="spellEnd"/>
      <w:r w:rsidR="001556CD" w:rsidRPr="006B0913">
        <w:rPr>
          <w:sz w:val="28"/>
          <w:szCs w:val="28"/>
        </w:rPr>
        <w:t xml:space="preserve"> </w:t>
      </w:r>
      <w:proofErr w:type="spellStart"/>
      <w:r w:rsidR="001556CD" w:rsidRPr="006B0913">
        <w:rPr>
          <w:sz w:val="28"/>
          <w:szCs w:val="28"/>
        </w:rPr>
        <w:t>nec</w:t>
      </w:r>
      <w:proofErr w:type="spellEnd"/>
      <w:r w:rsidR="001556CD" w:rsidRPr="006B0913">
        <w:rPr>
          <w:sz w:val="28"/>
          <w:szCs w:val="28"/>
        </w:rPr>
        <w:t xml:space="preserve"> </w:t>
      </w:r>
      <w:proofErr w:type="spellStart"/>
      <w:r w:rsidR="001556CD" w:rsidRPr="006B0913">
        <w:rPr>
          <w:sz w:val="28"/>
          <w:szCs w:val="28"/>
        </w:rPr>
        <w:t>naturales</w:t>
      </w:r>
      <w:bookmarkEnd w:id="20"/>
      <w:bookmarkEnd w:id="21"/>
      <w:bookmarkEnd w:id="22"/>
      <w:bookmarkEnd w:id="23"/>
      <w:proofErr w:type="spellEnd"/>
      <w:r w:rsidR="001556CD" w:rsidRPr="006B0913">
        <w:rPr>
          <w:sz w:val="28"/>
          <w:szCs w:val="28"/>
        </w:rPr>
        <w:t>» (ні законі, ні природні) або «</w:t>
      </w:r>
      <w:bookmarkStart w:id="24" w:name="OLE_LINK178"/>
      <w:bookmarkStart w:id="25" w:name="OLE_LINK179"/>
      <w:bookmarkStart w:id="26" w:name="OLE_LINK183"/>
      <w:bookmarkStart w:id="27" w:name="OLE_LINK184"/>
      <w:proofErr w:type="spellStart"/>
      <w:r w:rsidR="001556CD" w:rsidRPr="006B0913">
        <w:rPr>
          <w:sz w:val="28"/>
          <w:szCs w:val="28"/>
        </w:rPr>
        <w:t>spurii</w:t>
      </w:r>
      <w:bookmarkEnd w:id="24"/>
      <w:bookmarkEnd w:id="25"/>
      <w:bookmarkEnd w:id="26"/>
      <w:bookmarkEnd w:id="27"/>
      <w:proofErr w:type="spellEnd"/>
      <w:r w:rsidR="001556CD" w:rsidRPr="006B0913">
        <w:rPr>
          <w:sz w:val="28"/>
          <w:szCs w:val="28"/>
        </w:rPr>
        <w:t>» (незаконн</w:t>
      </w:r>
      <w:r w:rsidR="00D84200">
        <w:rPr>
          <w:sz w:val="28"/>
          <w:szCs w:val="28"/>
        </w:rPr>
        <w:t>і</w:t>
      </w:r>
      <w:r w:rsidR="001556CD" w:rsidRPr="006B0913">
        <w:rPr>
          <w:sz w:val="28"/>
          <w:szCs w:val="28"/>
        </w:rPr>
        <w:t xml:space="preserve"> діти), останніх ділили на дітей від випадкового союзу, в яких не відомо було, хто їх батьки, та дітей від забороненого союзу, в яких особистість була відома. </w:t>
      </w:r>
      <w:r w:rsidR="00B47644" w:rsidRPr="006B0913">
        <w:rPr>
          <w:sz w:val="28"/>
          <w:szCs w:val="28"/>
        </w:rPr>
        <w:t xml:space="preserve">Вони були повністю обмежені в правах і максимум отримати могли лише від матері і то, якщо не були від заборонених стосунків. </w:t>
      </w:r>
      <w:r w:rsidR="00B47644" w:rsidRPr="006B0913">
        <w:rPr>
          <w:rStyle w:val="a9"/>
          <w:sz w:val="28"/>
          <w:szCs w:val="28"/>
        </w:rPr>
        <w:footnoteReference w:id="41"/>
      </w:r>
      <w:r w:rsidR="00B47644" w:rsidRPr="006B0913">
        <w:rPr>
          <w:sz w:val="28"/>
          <w:szCs w:val="28"/>
        </w:rPr>
        <w:t xml:space="preserve"> Наприклад у Флоренції</w:t>
      </w:r>
      <w:r w:rsidR="004E60BB">
        <w:rPr>
          <w:sz w:val="28"/>
          <w:szCs w:val="28"/>
        </w:rPr>
        <w:t>,</w:t>
      </w:r>
      <w:r w:rsidR="00B47644" w:rsidRPr="006B0913">
        <w:rPr>
          <w:sz w:val="28"/>
          <w:szCs w:val="28"/>
        </w:rPr>
        <w:t xml:space="preserve"> </w:t>
      </w:r>
      <w:r w:rsidR="00D84200" w:rsidRPr="006B0913">
        <w:rPr>
          <w:color w:val="000000" w:themeColor="text1"/>
          <w:sz w:val="28"/>
          <w:szCs w:val="28"/>
        </w:rPr>
        <w:t>незаконним</w:t>
      </w:r>
      <w:r w:rsidRPr="006B0913">
        <w:rPr>
          <w:color w:val="000000" w:themeColor="text1"/>
          <w:sz w:val="28"/>
          <w:szCs w:val="28"/>
        </w:rPr>
        <w:t xml:space="preserve"> шлюбом вважався той, що був укладений з ворогами держави. У статуті Флоренції було прямо прописано, що </w:t>
      </w:r>
      <w:r w:rsidR="001A246D" w:rsidRPr="006B0913">
        <w:rPr>
          <w:color w:val="000000" w:themeColor="text1"/>
          <w:sz w:val="28"/>
          <w:szCs w:val="28"/>
        </w:rPr>
        <w:t xml:space="preserve">не можна було одружуватися з такими родинами, як </w:t>
      </w:r>
      <w:r w:rsidRPr="006B0913">
        <w:rPr>
          <w:color w:val="000000" w:themeColor="text1"/>
          <w:sz w:val="28"/>
          <w:szCs w:val="28"/>
        </w:rPr>
        <w:t xml:space="preserve">графами </w:t>
      </w:r>
      <w:proofErr w:type="spellStart"/>
      <w:r w:rsidRPr="006B0913">
        <w:rPr>
          <w:color w:val="000000" w:themeColor="text1"/>
          <w:sz w:val="28"/>
          <w:szCs w:val="28"/>
        </w:rPr>
        <w:t>Гвідоні</w:t>
      </w:r>
      <w:proofErr w:type="spellEnd"/>
      <w:r w:rsidRPr="006B0913">
        <w:rPr>
          <w:color w:val="000000" w:themeColor="text1"/>
          <w:sz w:val="28"/>
          <w:szCs w:val="28"/>
        </w:rPr>
        <w:t xml:space="preserve">, графами Альберті, </w:t>
      </w:r>
      <w:proofErr w:type="spellStart"/>
      <w:r w:rsidRPr="006B0913">
        <w:rPr>
          <w:color w:val="000000" w:themeColor="text1"/>
          <w:sz w:val="28"/>
          <w:szCs w:val="28"/>
        </w:rPr>
        <w:t>Убертіні</w:t>
      </w:r>
      <w:proofErr w:type="spellEnd"/>
      <w:r w:rsidRPr="006B0913">
        <w:rPr>
          <w:color w:val="000000" w:themeColor="text1"/>
          <w:sz w:val="28"/>
          <w:szCs w:val="28"/>
        </w:rPr>
        <w:t xml:space="preserve">, </w:t>
      </w:r>
      <w:proofErr w:type="spellStart"/>
      <w:r w:rsidRPr="006B0913">
        <w:rPr>
          <w:color w:val="000000" w:themeColor="text1"/>
          <w:sz w:val="28"/>
          <w:szCs w:val="28"/>
        </w:rPr>
        <w:t>Пацці</w:t>
      </w:r>
      <w:proofErr w:type="spellEnd"/>
      <w:r w:rsidRPr="006B0913">
        <w:rPr>
          <w:color w:val="000000" w:themeColor="text1"/>
          <w:sz w:val="28"/>
          <w:szCs w:val="28"/>
        </w:rPr>
        <w:t xml:space="preserve"> з Валь </w:t>
      </w:r>
      <w:proofErr w:type="spellStart"/>
      <w:r w:rsidRPr="006B0913">
        <w:rPr>
          <w:color w:val="000000" w:themeColor="text1"/>
          <w:sz w:val="28"/>
          <w:szCs w:val="28"/>
        </w:rPr>
        <w:t>д'Арно</w:t>
      </w:r>
      <w:proofErr w:type="spellEnd"/>
      <w:r w:rsidRPr="006B0913">
        <w:rPr>
          <w:color w:val="000000" w:themeColor="text1"/>
          <w:sz w:val="28"/>
          <w:szCs w:val="28"/>
        </w:rPr>
        <w:t xml:space="preserve">, або </w:t>
      </w:r>
      <w:proofErr w:type="spellStart"/>
      <w:r w:rsidRPr="006B0913">
        <w:rPr>
          <w:color w:val="000000" w:themeColor="text1"/>
          <w:sz w:val="28"/>
          <w:szCs w:val="28"/>
        </w:rPr>
        <w:t>Убальдіні</w:t>
      </w:r>
      <w:proofErr w:type="spellEnd"/>
      <w:r w:rsidRPr="006B0913">
        <w:rPr>
          <w:color w:val="000000" w:themeColor="text1"/>
          <w:sz w:val="28"/>
          <w:szCs w:val="28"/>
        </w:rPr>
        <w:t>, або будь-якими повстанцями комуни Флоренції</w:t>
      </w:r>
      <w:r w:rsidR="001A246D" w:rsidRPr="006B0913">
        <w:rPr>
          <w:color w:val="000000" w:themeColor="text1"/>
          <w:sz w:val="28"/>
          <w:szCs w:val="28"/>
        </w:rPr>
        <w:t>.</w:t>
      </w:r>
      <w:r w:rsidRPr="006B0913">
        <w:rPr>
          <w:color w:val="000000" w:themeColor="text1"/>
          <w:sz w:val="28"/>
          <w:szCs w:val="28"/>
        </w:rPr>
        <w:t xml:space="preserve"> Вони не могли в н</w:t>
      </w:r>
      <w:r w:rsidR="00D84200">
        <w:rPr>
          <w:color w:val="000000" w:themeColor="text1"/>
          <w:sz w:val="28"/>
          <w:szCs w:val="28"/>
        </w:rPr>
        <w:t>і</w:t>
      </w:r>
      <w:r w:rsidRPr="006B0913">
        <w:rPr>
          <w:color w:val="000000" w:themeColor="text1"/>
          <w:sz w:val="28"/>
          <w:szCs w:val="28"/>
        </w:rPr>
        <w:t>якому разі отримати спадок від родичів в Флоренції. З цього ми можемо винести висновок, що не всі, кого вважали позашлюбним народжувався за межами шлюбу, їх могли відносити до таких через не бажання робити шлюб їх батьків офіційно.</w:t>
      </w:r>
      <w:r w:rsidR="001A246D" w:rsidRPr="006B0913">
        <w:rPr>
          <w:rStyle w:val="a9"/>
          <w:sz w:val="28"/>
          <w:szCs w:val="28"/>
        </w:rPr>
        <w:footnoteReference w:id="42"/>
      </w:r>
    </w:p>
    <w:p w14:paraId="3EEB9A26" w14:textId="240EAEE3" w:rsidR="00461A15" w:rsidRPr="006B0913" w:rsidRDefault="007549E6" w:rsidP="00B33EF6">
      <w:pPr>
        <w:tabs>
          <w:tab w:val="left" w:pos="567"/>
        </w:tabs>
        <w:spacing w:line="360" w:lineRule="auto"/>
        <w:ind w:firstLine="709"/>
        <w:jc w:val="both"/>
        <w:rPr>
          <w:sz w:val="28"/>
          <w:szCs w:val="28"/>
        </w:rPr>
      </w:pPr>
      <w:r w:rsidRPr="006B0913">
        <w:rPr>
          <w:color w:val="000000" w:themeColor="text1"/>
          <w:sz w:val="28"/>
          <w:szCs w:val="28"/>
        </w:rPr>
        <w:t>За законодавством Флоренції</w:t>
      </w:r>
      <w:r w:rsidR="004E60BB">
        <w:rPr>
          <w:color w:val="000000" w:themeColor="text1"/>
          <w:sz w:val="28"/>
          <w:szCs w:val="28"/>
        </w:rPr>
        <w:t>,</w:t>
      </w:r>
      <w:r w:rsidRPr="006B0913">
        <w:rPr>
          <w:color w:val="000000" w:themeColor="text1"/>
          <w:sz w:val="28"/>
          <w:szCs w:val="28"/>
        </w:rPr>
        <w:t xml:space="preserve"> позашлюбні діти мали право отримувати виплати </w:t>
      </w:r>
      <w:proofErr w:type="spellStart"/>
      <w:r w:rsidR="00442CC9" w:rsidRPr="006B0913">
        <w:rPr>
          <w:sz w:val="28"/>
          <w:szCs w:val="28"/>
        </w:rPr>
        <w:t>катасто</w:t>
      </w:r>
      <w:proofErr w:type="spellEnd"/>
      <w:r w:rsidR="00442CC9" w:rsidRPr="006B0913">
        <w:rPr>
          <w:sz w:val="28"/>
          <w:szCs w:val="28"/>
        </w:rPr>
        <w:t xml:space="preserve"> </w:t>
      </w:r>
      <w:r w:rsidRPr="006B0913">
        <w:rPr>
          <w:sz w:val="28"/>
          <w:szCs w:val="28"/>
        </w:rPr>
        <w:t xml:space="preserve">отримували - </w:t>
      </w:r>
      <w:r w:rsidR="00442CC9" w:rsidRPr="006B0913">
        <w:rPr>
          <w:sz w:val="28"/>
          <w:szCs w:val="28"/>
        </w:rPr>
        <w:t>позашлюбн</w:t>
      </w:r>
      <w:r w:rsidRPr="006B0913">
        <w:rPr>
          <w:sz w:val="28"/>
          <w:szCs w:val="28"/>
        </w:rPr>
        <w:t>і</w:t>
      </w:r>
      <w:r w:rsidR="00442CC9" w:rsidRPr="006B0913">
        <w:rPr>
          <w:sz w:val="28"/>
          <w:szCs w:val="28"/>
        </w:rPr>
        <w:t xml:space="preserve"> син</w:t>
      </w:r>
      <w:r w:rsidRPr="006B0913">
        <w:rPr>
          <w:sz w:val="28"/>
          <w:szCs w:val="28"/>
        </w:rPr>
        <w:t>и, а</w:t>
      </w:r>
      <w:r w:rsidR="00442CC9" w:rsidRPr="006B0913">
        <w:rPr>
          <w:sz w:val="28"/>
          <w:szCs w:val="28"/>
        </w:rPr>
        <w:t xml:space="preserve"> та «</w:t>
      </w:r>
      <w:bookmarkStart w:id="29" w:name="OLE_LINK33"/>
      <w:proofErr w:type="spellStart"/>
      <w:r w:rsidR="00442CC9" w:rsidRPr="006B0913">
        <w:rPr>
          <w:sz w:val="28"/>
          <w:szCs w:val="28"/>
        </w:rPr>
        <w:t>monte</w:t>
      </w:r>
      <w:proofErr w:type="spellEnd"/>
      <w:r w:rsidR="00442CC9" w:rsidRPr="006B0913">
        <w:rPr>
          <w:sz w:val="28"/>
          <w:szCs w:val="28"/>
        </w:rPr>
        <w:t xml:space="preserve"> </w:t>
      </w:r>
      <w:proofErr w:type="spellStart"/>
      <w:r w:rsidR="00442CC9" w:rsidRPr="006B0913">
        <w:rPr>
          <w:sz w:val="28"/>
          <w:szCs w:val="28"/>
        </w:rPr>
        <w:t>delle</w:t>
      </w:r>
      <w:proofErr w:type="spellEnd"/>
      <w:r w:rsidR="00442CC9" w:rsidRPr="006B0913">
        <w:rPr>
          <w:sz w:val="28"/>
          <w:szCs w:val="28"/>
        </w:rPr>
        <w:t xml:space="preserve"> </w:t>
      </w:r>
      <w:proofErr w:type="spellStart"/>
      <w:r w:rsidR="00442CC9" w:rsidRPr="006B0913">
        <w:rPr>
          <w:sz w:val="28"/>
          <w:szCs w:val="28"/>
        </w:rPr>
        <w:t>doti</w:t>
      </w:r>
      <w:bookmarkEnd w:id="29"/>
      <w:proofErr w:type="spellEnd"/>
      <w:r w:rsidR="00442CC9" w:rsidRPr="006B0913">
        <w:rPr>
          <w:sz w:val="28"/>
          <w:szCs w:val="28"/>
        </w:rPr>
        <w:t xml:space="preserve">» </w:t>
      </w:r>
      <w:r w:rsidRPr="006B0913">
        <w:rPr>
          <w:sz w:val="28"/>
          <w:szCs w:val="28"/>
        </w:rPr>
        <w:t xml:space="preserve">- </w:t>
      </w:r>
      <w:r w:rsidR="00442CC9" w:rsidRPr="006B0913">
        <w:rPr>
          <w:sz w:val="28"/>
          <w:szCs w:val="28"/>
        </w:rPr>
        <w:t>позашлюбн</w:t>
      </w:r>
      <w:r w:rsidRPr="006B0913">
        <w:rPr>
          <w:sz w:val="28"/>
          <w:szCs w:val="28"/>
        </w:rPr>
        <w:t>і</w:t>
      </w:r>
      <w:r w:rsidR="00442CC9" w:rsidRPr="006B0913">
        <w:rPr>
          <w:sz w:val="28"/>
          <w:szCs w:val="28"/>
        </w:rPr>
        <w:t xml:space="preserve"> </w:t>
      </w:r>
      <w:r w:rsidR="0089166F" w:rsidRPr="006B0913">
        <w:rPr>
          <w:sz w:val="28"/>
          <w:szCs w:val="28"/>
        </w:rPr>
        <w:t>доньки</w:t>
      </w:r>
      <w:r w:rsidR="00442CC9" w:rsidRPr="006B0913">
        <w:rPr>
          <w:sz w:val="28"/>
          <w:szCs w:val="28"/>
        </w:rPr>
        <w:t xml:space="preserve">. </w:t>
      </w:r>
      <w:r w:rsidR="004E60BB">
        <w:rPr>
          <w:sz w:val="28"/>
          <w:szCs w:val="28"/>
        </w:rPr>
        <w:t xml:space="preserve">У </w:t>
      </w:r>
      <w:r w:rsidR="00442CC9" w:rsidRPr="006B0913">
        <w:rPr>
          <w:sz w:val="28"/>
          <w:szCs w:val="28"/>
        </w:rPr>
        <w:t>Флоренції позашлюбні доньки могли отримати навіть посаг, але він завжди був менше порівняно з тим, який надавався законо</w:t>
      </w:r>
      <w:r w:rsidR="004E60BB">
        <w:rPr>
          <w:sz w:val="28"/>
          <w:szCs w:val="28"/>
        </w:rPr>
        <w:t>на</w:t>
      </w:r>
      <w:r w:rsidR="00442CC9" w:rsidRPr="006B0913">
        <w:rPr>
          <w:sz w:val="28"/>
          <w:szCs w:val="28"/>
        </w:rPr>
        <w:t>роджени</w:t>
      </w:r>
      <w:r w:rsidR="004E60BB">
        <w:rPr>
          <w:sz w:val="28"/>
          <w:szCs w:val="28"/>
        </w:rPr>
        <w:t>м</w:t>
      </w:r>
      <w:r w:rsidR="00442CC9" w:rsidRPr="006B0913">
        <w:rPr>
          <w:sz w:val="28"/>
          <w:szCs w:val="28"/>
        </w:rPr>
        <w:t>. З обмежень для бастардів</w:t>
      </w:r>
      <w:r w:rsidR="004E60BB">
        <w:rPr>
          <w:sz w:val="28"/>
          <w:szCs w:val="28"/>
        </w:rPr>
        <w:t>,</w:t>
      </w:r>
      <w:r w:rsidR="00442CC9" w:rsidRPr="006B0913">
        <w:rPr>
          <w:sz w:val="28"/>
          <w:szCs w:val="28"/>
        </w:rPr>
        <w:t xml:space="preserve"> за флорентійськими законами</w:t>
      </w:r>
      <w:r w:rsidR="004E60BB">
        <w:rPr>
          <w:sz w:val="28"/>
          <w:szCs w:val="28"/>
        </w:rPr>
        <w:t>,</w:t>
      </w:r>
      <w:r w:rsidR="00442CC9" w:rsidRPr="006B0913">
        <w:rPr>
          <w:sz w:val="28"/>
          <w:szCs w:val="28"/>
        </w:rPr>
        <w:t xml:space="preserve"> можна згадати відсутність можливості бути членом головних виконавчих і законодавчих рад, консулом гільдії, кимось важливим умісті. Обмеження можна було обійти лише заплативши велику кількість грошей. Наприклад, в 1428 році ця сума складала 500 флоринів.</w:t>
      </w:r>
      <w:r w:rsidR="00C11B0C" w:rsidRPr="006B0913">
        <w:rPr>
          <w:sz w:val="28"/>
          <w:szCs w:val="28"/>
        </w:rPr>
        <w:t xml:space="preserve"> </w:t>
      </w:r>
      <w:r w:rsidR="00442CC9" w:rsidRPr="006B0913">
        <w:rPr>
          <w:sz w:val="28"/>
          <w:szCs w:val="28"/>
        </w:rPr>
        <w:t xml:space="preserve">В інших містах Італії </w:t>
      </w:r>
      <w:r w:rsidR="00442CC9" w:rsidRPr="006B0913">
        <w:rPr>
          <w:sz w:val="28"/>
          <w:szCs w:val="28"/>
        </w:rPr>
        <w:lastRenderedPageBreak/>
        <w:t xml:space="preserve">відношення для позашлюбних було зовсім іншим. У Венеціанській республіці доля позашлюбної дитини залежало від того чи були її обидва батьки з родин патриціїв. Якщо родина матері не мала патриціанського статусу, дитину прибирали. У випадку обох батьків-патриціїв, то намагалися зробити дитину законною: узаконивши шлюб та дитину. Незаконна дитина не могла обіймати посади. </w:t>
      </w:r>
    </w:p>
    <w:p w14:paraId="6F857C84" w14:textId="5AF0DD44" w:rsidR="00442CC9" w:rsidRPr="006B0913" w:rsidRDefault="007549E6" w:rsidP="00B33EF6">
      <w:pPr>
        <w:tabs>
          <w:tab w:val="left" w:pos="567"/>
        </w:tabs>
        <w:spacing w:line="360" w:lineRule="auto"/>
        <w:ind w:firstLine="709"/>
        <w:jc w:val="both"/>
        <w:rPr>
          <w:sz w:val="28"/>
          <w:szCs w:val="28"/>
        </w:rPr>
      </w:pPr>
      <w:r w:rsidRPr="006B0913">
        <w:rPr>
          <w:sz w:val="28"/>
          <w:szCs w:val="28"/>
        </w:rPr>
        <w:t>Втім</w:t>
      </w:r>
      <w:r w:rsidR="004E60BB">
        <w:rPr>
          <w:sz w:val="28"/>
          <w:szCs w:val="28"/>
        </w:rPr>
        <w:t>,</w:t>
      </w:r>
      <w:r w:rsidRPr="006B0913">
        <w:rPr>
          <w:sz w:val="28"/>
          <w:szCs w:val="28"/>
        </w:rPr>
        <w:t xml:space="preserve"> вони були </w:t>
      </w:r>
      <w:r w:rsidR="00442CC9" w:rsidRPr="006B0913">
        <w:rPr>
          <w:sz w:val="28"/>
          <w:szCs w:val="28"/>
        </w:rPr>
        <w:t xml:space="preserve">найостаннішими в черзі заповіті за спадок. Лише деякі у разі відсутності законних навали перевагу позашлюбним. </w:t>
      </w:r>
      <w:r w:rsidR="002F77FD" w:rsidRPr="006B0913">
        <w:rPr>
          <w:sz w:val="28"/>
          <w:szCs w:val="28"/>
        </w:rPr>
        <w:t xml:space="preserve">Інші </w:t>
      </w:r>
      <w:r w:rsidR="00442CC9" w:rsidRPr="006B0913">
        <w:rPr>
          <w:sz w:val="28"/>
          <w:szCs w:val="28"/>
        </w:rPr>
        <w:t>вважали максимом надавати їжу для своїх бастардів і, у випадку дівчат, скромне придане. Така увага до приданого позашлюбної доньки пов’язано з не бажанням, щоб вона продовжила шлях своєї матері і не породжувала ще більше дітей, які могли забруднити кров. Однак</w:t>
      </w:r>
      <w:r w:rsidR="004E60BB">
        <w:rPr>
          <w:sz w:val="28"/>
          <w:szCs w:val="28"/>
        </w:rPr>
        <w:t>,</w:t>
      </w:r>
      <w:r w:rsidR="00442CC9" w:rsidRPr="006B0913">
        <w:rPr>
          <w:sz w:val="28"/>
          <w:szCs w:val="28"/>
        </w:rPr>
        <w:t xml:space="preserve"> не всім так щастило</w:t>
      </w:r>
      <w:r w:rsidR="004E60BB">
        <w:rPr>
          <w:sz w:val="28"/>
          <w:szCs w:val="28"/>
        </w:rPr>
        <w:t>,</w:t>
      </w:r>
      <w:r w:rsidR="00442CC9" w:rsidRPr="006B0913">
        <w:rPr>
          <w:sz w:val="28"/>
          <w:szCs w:val="28"/>
        </w:rPr>
        <w:t xml:space="preserve"> деяких бастардів виключали з дому та стирали з родової пам’яті. Для родини це все одно залишалося найбільшою ганьбою, яка зіпсувала родину кров, зламала шлюбні обітниці та порушила матеріальний та соціальний порядок. Найбільшою ганьбою мати позашлюбну дитину було жінці, бо тоді її називали розбещеною жінкою, гідною публічної зневаги. Тоді чоловік міг вбити або погрожувати смертю невірній дружині, це ж і відносилося до </w:t>
      </w:r>
      <w:proofErr w:type="spellStart"/>
      <w:r w:rsidR="00D84200">
        <w:rPr>
          <w:sz w:val="28"/>
          <w:szCs w:val="28"/>
        </w:rPr>
        <w:t>зганьбованих</w:t>
      </w:r>
      <w:proofErr w:type="spellEnd"/>
      <w:r w:rsidR="00442CC9" w:rsidRPr="006B0913">
        <w:rPr>
          <w:sz w:val="28"/>
          <w:szCs w:val="28"/>
        </w:rPr>
        <w:t xml:space="preserve"> доньок. Були і спроби позбутися незаконної дитини через аборт або вже при разі народження зберегти це в секреті та передати на виховання іншим людям або залишити у лікарні – це був прояв найбільшої турботи та милосердя.</w:t>
      </w:r>
      <w:r w:rsidR="009A4077" w:rsidRPr="006B0913">
        <w:rPr>
          <w:rStyle w:val="a9"/>
          <w:sz w:val="28"/>
          <w:szCs w:val="28"/>
        </w:rPr>
        <w:footnoteReference w:id="43"/>
      </w:r>
    </w:p>
    <w:p w14:paraId="6F06D68D" w14:textId="04C67AAE" w:rsidR="00C72A95" w:rsidRPr="006B0913" w:rsidRDefault="007C223C" w:rsidP="00B33EF6">
      <w:pPr>
        <w:tabs>
          <w:tab w:val="left" w:pos="567"/>
        </w:tabs>
        <w:spacing w:line="360" w:lineRule="auto"/>
        <w:ind w:firstLine="709"/>
        <w:jc w:val="both"/>
        <w:rPr>
          <w:sz w:val="28"/>
          <w:szCs w:val="28"/>
        </w:rPr>
      </w:pPr>
      <w:r w:rsidRPr="006B0913">
        <w:rPr>
          <w:sz w:val="28"/>
          <w:szCs w:val="28"/>
        </w:rPr>
        <w:t>Порівняно з нелегітимними дітьми, легітимн</w:t>
      </w:r>
      <w:r w:rsidR="004E60BB">
        <w:rPr>
          <w:sz w:val="28"/>
          <w:szCs w:val="28"/>
        </w:rPr>
        <w:t>і</w:t>
      </w:r>
      <w:r w:rsidRPr="006B0913">
        <w:rPr>
          <w:sz w:val="28"/>
          <w:szCs w:val="28"/>
        </w:rPr>
        <w:t xml:space="preserve"> бастарди могли створити труднощі для законних дітей та викликати велику суперечок під час студійних справ за спадок. </w:t>
      </w:r>
      <w:r w:rsidR="004E60BB">
        <w:rPr>
          <w:sz w:val="28"/>
          <w:szCs w:val="28"/>
        </w:rPr>
        <w:t>У</w:t>
      </w:r>
      <w:r w:rsidRPr="006B0913">
        <w:rPr>
          <w:sz w:val="28"/>
          <w:szCs w:val="28"/>
        </w:rPr>
        <w:t xml:space="preserve"> XV ст. позашлюбним дітям в Італії надана була можливість отримати легітимність, яка була вигідніше за усиновлення. Розроблення процесів узаконення для бастардів могла бути пов’язана з високою смертністю рідних дітей, особливо синів через чуму та війни. </w:t>
      </w:r>
      <w:r w:rsidR="00FC170F" w:rsidRPr="006B0913">
        <w:rPr>
          <w:sz w:val="28"/>
          <w:szCs w:val="28"/>
        </w:rPr>
        <w:t>М.</w:t>
      </w:r>
      <w:r w:rsidR="004E60BB">
        <w:rPr>
          <w:sz w:val="28"/>
          <w:szCs w:val="28"/>
        </w:rPr>
        <w:t> </w:t>
      </w:r>
      <w:proofErr w:type="spellStart"/>
      <w:r w:rsidR="00FC170F" w:rsidRPr="006B0913">
        <w:rPr>
          <w:sz w:val="28"/>
          <w:szCs w:val="28"/>
        </w:rPr>
        <w:t>Фолін</w:t>
      </w:r>
      <w:proofErr w:type="spellEnd"/>
      <w:r w:rsidR="00FC170F" w:rsidRPr="006B0913">
        <w:rPr>
          <w:sz w:val="28"/>
          <w:szCs w:val="28"/>
        </w:rPr>
        <w:t xml:space="preserve"> робить ще таке припущення, що це могло бути пов’язано ще з матерями іноземками, бо придворним колам був вигідний бастард спадкоємиць, який  мав звітувати нікому, крім свого померлого батька. Тому бували </w:t>
      </w:r>
      <w:r w:rsidR="00FC170F" w:rsidRPr="006B0913">
        <w:rPr>
          <w:sz w:val="28"/>
          <w:szCs w:val="28"/>
        </w:rPr>
        <w:lastRenderedPageBreak/>
        <w:t xml:space="preserve">моменти, що бастардів садили на трон при наявності живого закононародженого спадкоємця. </w:t>
      </w:r>
      <w:r w:rsidR="00FC170F" w:rsidRPr="006B0913">
        <w:rPr>
          <w:rStyle w:val="a9"/>
          <w:sz w:val="28"/>
          <w:szCs w:val="28"/>
        </w:rPr>
        <w:footnoteReference w:id="44"/>
      </w:r>
    </w:p>
    <w:p w14:paraId="7461D023" w14:textId="4D5D0BCC" w:rsidR="007C223C" w:rsidRPr="006B0913" w:rsidRDefault="007C223C" w:rsidP="00B33EF6">
      <w:pPr>
        <w:tabs>
          <w:tab w:val="left" w:pos="567"/>
        </w:tabs>
        <w:spacing w:line="360" w:lineRule="auto"/>
        <w:ind w:firstLine="709"/>
        <w:jc w:val="both"/>
        <w:rPr>
          <w:sz w:val="28"/>
          <w:szCs w:val="28"/>
        </w:rPr>
      </w:pPr>
      <w:r w:rsidRPr="006B0913">
        <w:rPr>
          <w:sz w:val="28"/>
          <w:szCs w:val="28"/>
        </w:rPr>
        <w:t>Легітимність була публічно встановлена та давала більші шанси їм стати спадкоємцям та зменшити недоліки позашлюбного статусу. Іншими словами, воно частково стерло позашлюбне минуле дитини.</w:t>
      </w:r>
      <w:r w:rsidR="00380EE4" w:rsidRPr="006B0913">
        <w:rPr>
          <w:sz w:val="28"/>
          <w:szCs w:val="28"/>
        </w:rPr>
        <w:t xml:space="preserve"> </w:t>
      </w:r>
      <w:r w:rsidRPr="006B0913">
        <w:rPr>
          <w:sz w:val="28"/>
          <w:szCs w:val="28"/>
        </w:rPr>
        <w:t xml:space="preserve">Міланський адвокат </w:t>
      </w:r>
      <w:r w:rsidRPr="006B0913">
        <w:rPr>
          <w:color w:val="000000" w:themeColor="text1"/>
          <w:sz w:val="28"/>
          <w:szCs w:val="28"/>
        </w:rPr>
        <w:t xml:space="preserve">А. </w:t>
      </w:r>
      <w:proofErr w:type="spellStart"/>
      <w:r w:rsidRPr="006B0913">
        <w:rPr>
          <w:color w:val="000000" w:themeColor="text1"/>
          <w:sz w:val="28"/>
          <w:szCs w:val="28"/>
        </w:rPr>
        <w:t>Альчіато</w:t>
      </w:r>
      <w:proofErr w:type="spellEnd"/>
      <w:r w:rsidRPr="006B0913">
        <w:rPr>
          <w:color w:val="000000" w:themeColor="text1"/>
          <w:sz w:val="28"/>
          <w:szCs w:val="28"/>
        </w:rPr>
        <w:t xml:space="preserve"> думаючи, що таке легітимність прийшов до висновку, що це немов повернення до природнього права, за яким всі народженні законі. </w:t>
      </w:r>
      <w:r w:rsidR="00C72A95" w:rsidRPr="006B0913">
        <w:rPr>
          <w:color w:val="000000" w:themeColor="text1"/>
          <w:sz w:val="28"/>
          <w:szCs w:val="28"/>
        </w:rPr>
        <w:t xml:space="preserve">Там же його колеги висувають ще одне пояснення легітимності, що це коли хтось відновлюється </w:t>
      </w:r>
      <w:proofErr w:type="spellStart"/>
      <w:r w:rsidR="00C72A95" w:rsidRPr="006B0913">
        <w:rPr>
          <w:color w:val="000000" w:themeColor="text1"/>
          <w:sz w:val="28"/>
          <w:szCs w:val="28"/>
        </w:rPr>
        <w:t>принцепсом</w:t>
      </w:r>
      <w:proofErr w:type="spellEnd"/>
      <w:r w:rsidR="00C72A95" w:rsidRPr="006B0913">
        <w:rPr>
          <w:color w:val="000000" w:themeColor="text1"/>
          <w:sz w:val="28"/>
          <w:szCs w:val="28"/>
        </w:rPr>
        <w:t xml:space="preserve"> імператора у правах народження, це відновлення поширюється й на попередні події. </w:t>
      </w:r>
      <w:bookmarkStart w:id="31" w:name="OLE_LINK229"/>
      <w:r w:rsidR="00C72A95" w:rsidRPr="006B0913">
        <w:rPr>
          <w:color w:val="000000" w:themeColor="text1"/>
          <w:sz w:val="28"/>
          <w:szCs w:val="28"/>
        </w:rPr>
        <w:t xml:space="preserve">Однак він не згодній з цими твердженням, бо за цією логікою </w:t>
      </w:r>
      <w:bookmarkEnd w:id="31"/>
      <w:r w:rsidR="00C72A95" w:rsidRPr="006B0913">
        <w:rPr>
          <w:color w:val="000000" w:themeColor="text1"/>
          <w:sz w:val="28"/>
          <w:szCs w:val="28"/>
        </w:rPr>
        <w:t>позашлюбні діти залишалися незаконними при отримані легітимності.</w:t>
      </w:r>
      <w:r w:rsidR="00C72A95" w:rsidRPr="006B0913">
        <w:rPr>
          <w:rStyle w:val="a9"/>
          <w:sz w:val="28"/>
          <w:szCs w:val="28"/>
        </w:rPr>
        <w:footnoteReference w:id="45"/>
      </w:r>
    </w:p>
    <w:p w14:paraId="677AC4BA" w14:textId="059A7FDB" w:rsidR="00FC170F" w:rsidRPr="006B0913" w:rsidRDefault="004E7D44" w:rsidP="00B33EF6">
      <w:pPr>
        <w:tabs>
          <w:tab w:val="left" w:pos="567"/>
        </w:tabs>
        <w:spacing w:line="360" w:lineRule="auto"/>
        <w:ind w:firstLine="709"/>
        <w:jc w:val="both"/>
        <w:rPr>
          <w:color w:val="000000" w:themeColor="text1"/>
          <w:sz w:val="28"/>
          <w:szCs w:val="28"/>
        </w:rPr>
      </w:pPr>
      <w:r w:rsidRPr="006B0913">
        <w:rPr>
          <w:sz w:val="28"/>
          <w:szCs w:val="28"/>
        </w:rPr>
        <w:t xml:space="preserve">Були різні види надання легітимності дітей. </w:t>
      </w:r>
      <w:proofErr w:type="spellStart"/>
      <w:r w:rsidRPr="006B0913">
        <w:rPr>
          <w:sz w:val="28"/>
          <w:szCs w:val="28"/>
        </w:rPr>
        <w:t>Дж</w:t>
      </w:r>
      <w:proofErr w:type="spellEnd"/>
      <w:r w:rsidRPr="006B0913">
        <w:rPr>
          <w:sz w:val="28"/>
          <w:szCs w:val="28"/>
        </w:rPr>
        <w:t xml:space="preserve">. </w:t>
      </w:r>
      <w:proofErr w:type="spellStart"/>
      <w:r w:rsidRPr="006B0913">
        <w:rPr>
          <w:sz w:val="28"/>
          <w:szCs w:val="28"/>
        </w:rPr>
        <w:t>Кіршер</w:t>
      </w:r>
      <w:proofErr w:type="spellEnd"/>
      <w:r w:rsidRPr="006B0913">
        <w:rPr>
          <w:sz w:val="28"/>
          <w:szCs w:val="28"/>
        </w:rPr>
        <w:t xml:space="preserve"> наводить лише три різновиди отримання легітимності: </w:t>
      </w:r>
      <w:r w:rsidRPr="006B0913">
        <w:rPr>
          <w:color w:val="000000" w:themeColor="text1"/>
          <w:sz w:val="28"/>
          <w:szCs w:val="28"/>
        </w:rPr>
        <w:t>грант імператора Священної Римської імперії або муніципальної ради, шлюбу батька з матір'ю бастарда та усиновлення.</w:t>
      </w:r>
      <w:r w:rsidRPr="006B0913">
        <w:rPr>
          <w:rStyle w:val="a9"/>
          <w:color w:val="000000" w:themeColor="text1"/>
          <w:sz w:val="28"/>
          <w:szCs w:val="28"/>
        </w:rPr>
        <w:footnoteReference w:id="46"/>
      </w:r>
      <w:r w:rsidRPr="006B0913">
        <w:rPr>
          <w:color w:val="000000" w:themeColor="text1"/>
          <w:sz w:val="28"/>
          <w:szCs w:val="28"/>
        </w:rPr>
        <w:t xml:space="preserve"> Т. </w:t>
      </w:r>
      <w:proofErr w:type="spellStart"/>
      <w:r w:rsidRPr="006B0913">
        <w:rPr>
          <w:color w:val="000000" w:themeColor="text1"/>
          <w:sz w:val="28"/>
          <w:szCs w:val="28"/>
        </w:rPr>
        <w:t>Кюн</w:t>
      </w:r>
      <w:proofErr w:type="spellEnd"/>
      <w:r w:rsidRPr="006B0913">
        <w:rPr>
          <w:color w:val="000000" w:themeColor="text1"/>
          <w:sz w:val="28"/>
          <w:szCs w:val="28"/>
        </w:rPr>
        <w:t xml:space="preserve"> надає більш розширену версію отримання легітимності та </w:t>
      </w:r>
      <w:r w:rsidR="00FC170F" w:rsidRPr="006B0913">
        <w:rPr>
          <w:color w:val="000000" w:themeColor="text1"/>
          <w:sz w:val="28"/>
          <w:szCs w:val="28"/>
        </w:rPr>
        <w:t>надає характеристику. Він виділяє 6 типів:</w:t>
      </w:r>
    </w:p>
    <w:p w14:paraId="6BD9F0B4" w14:textId="5F2C4878" w:rsidR="00FC170F" w:rsidRPr="006B0913" w:rsidRDefault="007C223C" w:rsidP="00B33EF6">
      <w:pPr>
        <w:pStyle w:val="a5"/>
        <w:numPr>
          <w:ilvl w:val="0"/>
          <w:numId w:val="14"/>
        </w:numPr>
        <w:tabs>
          <w:tab w:val="left" w:pos="567"/>
        </w:tabs>
        <w:spacing w:line="360" w:lineRule="auto"/>
        <w:ind w:left="0" w:firstLine="709"/>
        <w:jc w:val="both"/>
        <w:rPr>
          <w:rFonts w:ascii="Times New Roman" w:hAnsi="Times New Roman" w:cs="Times New Roman"/>
          <w:sz w:val="28"/>
          <w:szCs w:val="28"/>
          <w:lang w:val="uk-UA"/>
        </w:rPr>
      </w:pPr>
      <w:r w:rsidRPr="006B0913">
        <w:rPr>
          <w:rFonts w:ascii="Times New Roman" w:hAnsi="Times New Roman" w:cs="Times New Roman"/>
          <w:sz w:val="28"/>
          <w:szCs w:val="28"/>
          <w:lang w:val="uk-UA"/>
        </w:rPr>
        <w:t>Легітимація наступним шлюбом. Цей тип був розрахований лише на «</w:t>
      </w:r>
      <w:proofErr w:type="spellStart"/>
      <w:r w:rsidRPr="006B0913">
        <w:rPr>
          <w:rFonts w:ascii="Times New Roman" w:hAnsi="Times New Roman" w:cs="Times New Roman"/>
          <w:sz w:val="28"/>
          <w:szCs w:val="28"/>
          <w:lang w:val="uk-UA"/>
        </w:rPr>
        <w:t>naturales</w:t>
      </w:r>
      <w:proofErr w:type="spellEnd"/>
      <w:r w:rsidRPr="006B0913">
        <w:rPr>
          <w:rFonts w:ascii="Times New Roman" w:hAnsi="Times New Roman" w:cs="Times New Roman"/>
          <w:sz w:val="28"/>
          <w:szCs w:val="28"/>
          <w:lang w:val="uk-UA"/>
        </w:rPr>
        <w:t xml:space="preserve"> </w:t>
      </w:r>
      <w:proofErr w:type="spellStart"/>
      <w:r w:rsidRPr="006B0913">
        <w:rPr>
          <w:rFonts w:ascii="Times New Roman" w:hAnsi="Times New Roman" w:cs="Times New Roman"/>
          <w:sz w:val="28"/>
          <w:szCs w:val="28"/>
          <w:lang w:val="uk-UA"/>
        </w:rPr>
        <w:t>tantum</w:t>
      </w:r>
      <w:proofErr w:type="spellEnd"/>
      <w:r w:rsidRPr="006B0913">
        <w:rPr>
          <w:rFonts w:ascii="Times New Roman" w:hAnsi="Times New Roman" w:cs="Times New Roman"/>
          <w:sz w:val="28"/>
          <w:szCs w:val="28"/>
          <w:lang w:val="uk-UA"/>
        </w:rPr>
        <w:t xml:space="preserve">», бо він базувався на спроможності батьків дитини одружитися. Він перетворював </w:t>
      </w:r>
      <w:proofErr w:type="spellStart"/>
      <w:r w:rsidRPr="006B0913">
        <w:rPr>
          <w:rFonts w:ascii="Times New Roman" w:hAnsi="Times New Roman" w:cs="Times New Roman"/>
          <w:sz w:val="28"/>
          <w:szCs w:val="28"/>
          <w:lang w:val="uk-UA"/>
        </w:rPr>
        <w:t>конкубінатні</w:t>
      </w:r>
      <w:proofErr w:type="spellEnd"/>
      <w:r w:rsidRPr="006B0913">
        <w:rPr>
          <w:rFonts w:ascii="Times New Roman" w:hAnsi="Times New Roman" w:cs="Times New Roman"/>
          <w:sz w:val="28"/>
          <w:szCs w:val="28"/>
          <w:lang w:val="uk-UA"/>
        </w:rPr>
        <w:t xml:space="preserve"> стосунки в законний шлюб: чоловік </w:t>
      </w:r>
      <w:r w:rsidR="00344B0A" w:rsidRPr="006B0913">
        <w:rPr>
          <w:rFonts w:ascii="Times New Roman" w:hAnsi="Times New Roman" w:cs="Times New Roman"/>
          <w:sz w:val="28"/>
          <w:szCs w:val="28"/>
          <w:lang w:val="uk-UA"/>
        </w:rPr>
        <w:t>одружується</w:t>
      </w:r>
      <w:r w:rsidRPr="006B0913">
        <w:rPr>
          <w:rFonts w:ascii="Times New Roman" w:hAnsi="Times New Roman" w:cs="Times New Roman"/>
          <w:sz w:val="28"/>
          <w:szCs w:val="28"/>
          <w:lang w:val="uk-UA"/>
        </w:rPr>
        <w:t xml:space="preserve"> на своїй наложниці, в якої має дітей, після смерті дружини і тим самим робить їх дітей легітимними, навіть при наявності законо</w:t>
      </w:r>
      <w:r w:rsidR="00344B0A">
        <w:rPr>
          <w:rFonts w:ascii="Times New Roman" w:hAnsi="Times New Roman" w:cs="Times New Roman"/>
          <w:sz w:val="28"/>
          <w:szCs w:val="28"/>
          <w:lang w:val="uk-UA"/>
        </w:rPr>
        <w:t>на</w:t>
      </w:r>
      <w:r w:rsidRPr="006B0913">
        <w:rPr>
          <w:rFonts w:ascii="Times New Roman" w:hAnsi="Times New Roman" w:cs="Times New Roman"/>
          <w:sz w:val="28"/>
          <w:szCs w:val="28"/>
          <w:lang w:val="uk-UA"/>
        </w:rPr>
        <w:t>роджених. За цивільним правом створюся офіційний договірний документ. Канонічне право для укладання такого шлюбу вимагало згоду на це. Однака не завжди діти відразу при укладанні такого шлюбу могли отримати законність, поки самі не погодились на це. В деяких випадках закон не вимагав згоди і це вже робилося постфактум.</w:t>
      </w:r>
      <w:r w:rsidR="002F77FD" w:rsidRPr="006B0913">
        <w:rPr>
          <w:rStyle w:val="a9"/>
          <w:rFonts w:ascii="Times New Roman" w:hAnsi="Times New Roman" w:cs="Times New Roman"/>
          <w:sz w:val="28"/>
          <w:szCs w:val="28"/>
          <w:lang w:val="uk-UA"/>
        </w:rPr>
        <w:footnoteReference w:id="47"/>
      </w:r>
      <w:r w:rsidR="002F77FD" w:rsidRPr="006B0913">
        <w:rPr>
          <w:rFonts w:ascii="Times New Roman" w:hAnsi="Times New Roman" w:cs="Times New Roman"/>
          <w:sz w:val="28"/>
          <w:szCs w:val="28"/>
          <w:lang w:val="uk-UA"/>
        </w:rPr>
        <w:t xml:space="preserve"> </w:t>
      </w:r>
      <w:r w:rsidR="00FC170F" w:rsidRPr="006B0913">
        <w:rPr>
          <w:rFonts w:ascii="Times New Roman" w:hAnsi="Times New Roman" w:cs="Times New Roman"/>
          <w:sz w:val="28"/>
          <w:szCs w:val="28"/>
          <w:lang w:val="uk-UA"/>
        </w:rPr>
        <w:t xml:space="preserve">Про такий тип </w:t>
      </w:r>
      <w:r w:rsidR="004E7D44" w:rsidRPr="006B0913">
        <w:rPr>
          <w:rFonts w:ascii="Times New Roman" w:hAnsi="Times New Roman" w:cs="Times New Roman"/>
          <w:color w:val="000000" w:themeColor="text1"/>
          <w:sz w:val="28"/>
          <w:szCs w:val="28"/>
          <w:lang w:val="uk-UA"/>
        </w:rPr>
        <w:t xml:space="preserve">легітимності незакононародженою згадаємо А. </w:t>
      </w:r>
      <w:proofErr w:type="spellStart"/>
      <w:r w:rsidR="004E7D44" w:rsidRPr="006B0913">
        <w:rPr>
          <w:rFonts w:ascii="Times New Roman" w:hAnsi="Times New Roman" w:cs="Times New Roman"/>
          <w:color w:val="000000" w:themeColor="text1"/>
          <w:sz w:val="28"/>
          <w:szCs w:val="28"/>
          <w:lang w:val="uk-UA"/>
        </w:rPr>
        <w:t>Альчіато</w:t>
      </w:r>
      <w:proofErr w:type="spellEnd"/>
      <w:r w:rsidR="004E7D44" w:rsidRPr="006B0913">
        <w:rPr>
          <w:rFonts w:ascii="Times New Roman" w:hAnsi="Times New Roman" w:cs="Times New Roman"/>
          <w:color w:val="000000" w:themeColor="text1"/>
          <w:sz w:val="28"/>
          <w:szCs w:val="28"/>
          <w:lang w:val="uk-UA"/>
        </w:rPr>
        <w:t xml:space="preserve">, який в своїх роздумах про легітимність </w:t>
      </w:r>
      <w:r w:rsidR="004E7D44" w:rsidRPr="006B0913">
        <w:rPr>
          <w:rFonts w:ascii="Times New Roman" w:hAnsi="Times New Roman" w:cs="Times New Roman"/>
          <w:color w:val="000000" w:themeColor="text1"/>
          <w:sz w:val="28"/>
          <w:szCs w:val="28"/>
          <w:lang w:val="uk-UA"/>
        </w:rPr>
        <w:lastRenderedPageBreak/>
        <w:t>наводить цитату папа Олександр III про те, що хто народився раніше, після укладеного шлюбу вважають законим .</w:t>
      </w:r>
      <w:r w:rsidR="004E7D44" w:rsidRPr="006B0913">
        <w:rPr>
          <w:rStyle w:val="a9"/>
          <w:rFonts w:ascii="Times New Roman" w:hAnsi="Times New Roman" w:cs="Times New Roman"/>
          <w:color w:val="000000" w:themeColor="text1"/>
          <w:sz w:val="28"/>
          <w:szCs w:val="28"/>
          <w:lang w:val="uk-UA"/>
        </w:rPr>
        <w:footnoteReference w:id="48"/>
      </w:r>
      <w:r w:rsidR="00744674" w:rsidRPr="006B0913">
        <w:rPr>
          <w:rFonts w:ascii="Times New Roman" w:hAnsi="Times New Roman" w:cs="Times New Roman"/>
          <w:color w:val="000000" w:themeColor="text1"/>
          <w:sz w:val="28"/>
          <w:szCs w:val="28"/>
          <w:lang w:val="uk-UA"/>
        </w:rPr>
        <w:t xml:space="preserve"> З міських статутів відразу спадає на думку Міланський статут, який теж включав такий тип легітимності.</w:t>
      </w:r>
      <w:r w:rsidR="00744674" w:rsidRPr="006B0913">
        <w:rPr>
          <w:rStyle w:val="a9"/>
          <w:rFonts w:ascii="Times New Roman" w:hAnsi="Times New Roman" w:cs="Times New Roman"/>
          <w:sz w:val="28"/>
          <w:szCs w:val="28"/>
          <w:lang w:val="uk-UA"/>
        </w:rPr>
        <w:footnoteReference w:id="49"/>
      </w:r>
    </w:p>
    <w:p w14:paraId="22F42121" w14:textId="77777777" w:rsidR="00FC170F" w:rsidRPr="006B0913" w:rsidRDefault="007C223C" w:rsidP="00B33EF6">
      <w:pPr>
        <w:pStyle w:val="a5"/>
        <w:numPr>
          <w:ilvl w:val="0"/>
          <w:numId w:val="14"/>
        </w:numPr>
        <w:tabs>
          <w:tab w:val="left" w:pos="567"/>
        </w:tabs>
        <w:spacing w:line="360" w:lineRule="auto"/>
        <w:ind w:left="0" w:firstLine="709"/>
        <w:jc w:val="both"/>
        <w:rPr>
          <w:rFonts w:ascii="Times New Roman" w:hAnsi="Times New Roman" w:cs="Times New Roman"/>
          <w:sz w:val="28"/>
          <w:szCs w:val="28"/>
          <w:lang w:val="uk-UA"/>
        </w:rPr>
      </w:pPr>
      <w:r w:rsidRPr="006B0913">
        <w:rPr>
          <w:rFonts w:ascii="Times New Roman" w:hAnsi="Times New Roman" w:cs="Times New Roman"/>
          <w:sz w:val="28"/>
          <w:szCs w:val="28"/>
          <w:lang w:val="uk-UA"/>
        </w:rPr>
        <w:t>Легітимація за пропозицією суду. Цей тип узаконення також надавалося лише «</w:t>
      </w:r>
      <w:proofErr w:type="spellStart"/>
      <w:r w:rsidRPr="006B0913">
        <w:rPr>
          <w:rFonts w:ascii="Times New Roman" w:hAnsi="Times New Roman" w:cs="Times New Roman"/>
          <w:sz w:val="28"/>
          <w:szCs w:val="28"/>
          <w:lang w:val="uk-UA"/>
        </w:rPr>
        <w:t>naturales</w:t>
      </w:r>
      <w:proofErr w:type="spellEnd"/>
      <w:r w:rsidRPr="006B0913">
        <w:rPr>
          <w:rFonts w:ascii="Times New Roman" w:hAnsi="Times New Roman" w:cs="Times New Roman"/>
          <w:sz w:val="28"/>
          <w:szCs w:val="28"/>
          <w:lang w:val="uk-UA"/>
        </w:rPr>
        <w:t xml:space="preserve"> </w:t>
      </w:r>
      <w:proofErr w:type="spellStart"/>
      <w:r w:rsidRPr="006B0913">
        <w:rPr>
          <w:rFonts w:ascii="Times New Roman" w:hAnsi="Times New Roman" w:cs="Times New Roman"/>
          <w:sz w:val="28"/>
          <w:szCs w:val="28"/>
          <w:lang w:val="uk-UA"/>
        </w:rPr>
        <w:t>tantum</w:t>
      </w:r>
      <w:proofErr w:type="spellEnd"/>
      <w:r w:rsidRPr="006B0913">
        <w:rPr>
          <w:rFonts w:ascii="Times New Roman" w:hAnsi="Times New Roman" w:cs="Times New Roman"/>
          <w:sz w:val="28"/>
          <w:szCs w:val="28"/>
          <w:lang w:val="uk-UA"/>
        </w:rPr>
        <w:t xml:space="preserve">». Батько міг зробити сина через суд легітимним, при наявності законного. Позашлюбна донька в таких випадках могла отримати законність лише після одруження. Вона дозволяла лише успадкувати права та обов’язки. Найрідше з всіх використовуваний тип легітимації. </w:t>
      </w:r>
    </w:p>
    <w:p w14:paraId="0AA7ACA8" w14:textId="7AD59214" w:rsidR="00FC170F" w:rsidRPr="006B0913" w:rsidRDefault="007C223C" w:rsidP="00B33EF6">
      <w:pPr>
        <w:pStyle w:val="a5"/>
        <w:numPr>
          <w:ilvl w:val="0"/>
          <w:numId w:val="14"/>
        </w:numPr>
        <w:tabs>
          <w:tab w:val="left" w:pos="567"/>
        </w:tabs>
        <w:spacing w:line="360" w:lineRule="auto"/>
        <w:ind w:left="0" w:firstLine="709"/>
        <w:jc w:val="both"/>
        <w:rPr>
          <w:rFonts w:ascii="Times New Roman" w:hAnsi="Times New Roman" w:cs="Times New Roman"/>
          <w:sz w:val="28"/>
          <w:szCs w:val="28"/>
          <w:lang w:val="uk-UA"/>
        </w:rPr>
      </w:pPr>
      <w:r w:rsidRPr="006B0913">
        <w:rPr>
          <w:rFonts w:ascii="Times New Roman" w:hAnsi="Times New Roman" w:cs="Times New Roman"/>
          <w:sz w:val="28"/>
          <w:szCs w:val="28"/>
          <w:lang w:val="uk-UA"/>
        </w:rPr>
        <w:t>Легітимація рескриптом імператора. Цим типом найчистіше користувалися флорентійці і міг застосовуватися для всіх позашлюбних дітей, навіть до «</w:t>
      </w:r>
      <w:proofErr w:type="spellStart"/>
      <w:r w:rsidRPr="006B0913">
        <w:rPr>
          <w:rFonts w:ascii="Times New Roman" w:hAnsi="Times New Roman" w:cs="Times New Roman"/>
          <w:sz w:val="28"/>
          <w:szCs w:val="28"/>
          <w:lang w:val="uk-UA"/>
        </w:rPr>
        <w:t>spurii</w:t>
      </w:r>
      <w:proofErr w:type="spellEnd"/>
      <w:r w:rsidRPr="006B0913">
        <w:rPr>
          <w:rFonts w:ascii="Times New Roman" w:hAnsi="Times New Roman" w:cs="Times New Roman"/>
          <w:sz w:val="28"/>
          <w:szCs w:val="28"/>
          <w:lang w:val="uk-UA"/>
        </w:rPr>
        <w:t>». «</w:t>
      </w:r>
      <w:proofErr w:type="spellStart"/>
      <w:r w:rsidRPr="006B0913">
        <w:rPr>
          <w:rFonts w:ascii="Times New Roman" w:hAnsi="Times New Roman" w:cs="Times New Roman"/>
          <w:sz w:val="28"/>
          <w:szCs w:val="28"/>
          <w:lang w:val="uk-UA"/>
        </w:rPr>
        <w:t>Spurii</w:t>
      </w:r>
      <w:proofErr w:type="spellEnd"/>
      <w:r w:rsidRPr="006B0913">
        <w:rPr>
          <w:rFonts w:ascii="Times New Roman" w:hAnsi="Times New Roman" w:cs="Times New Roman"/>
          <w:sz w:val="28"/>
          <w:szCs w:val="28"/>
          <w:lang w:val="uk-UA"/>
        </w:rPr>
        <w:t>», якщо отримували узаконення могли обійняти будь-які посади та бути допущеними до всіх дій, публічних і приватних.  Для отримання такої легітимності батько та дитина повинні були  дати згоду, але якщо це немовля, то тоді дозвіл не питався. Легітимація рескриптом правителя була єдиною формою узаконення для цього типу позашлюбних дітей. Вона видавалася імператором, принаймні на територіях, які були йому підлеглих осіб. Також це міг виконувати графам-</w:t>
      </w:r>
      <w:proofErr w:type="spellStart"/>
      <w:r w:rsidRPr="006B0913">
        <w:rPr>
          <w:rFonts w:ascii="Times New Roman" w:hAnsi="Times New Roman" w:cs="Times New Roman"/>
          <w:sz w:val="28"/>
          <w:szCs w:val="28"/>
          <w:lang w:val="uk-UA"/>
        </w:rPr>
        <w:t>палатинам</w:t>
      </w:r>
      <w:proofErr w:type="spellEnd"/>
      <w:r w:rsidRPr="006B0913">
        <w:rPr>
          <w:rFonts w:ascii="Times New Roman" w:hAnsi="Times New Roman" w:cs="Times New Roman"/>
          <w:sz w:val="28"/>
          <w:szCs w:val="28"/>
          <w:lang w:val="uk-UA"/>
        </w:rPr>
        <w:t xml:space="preserve"> від його імені. В Флоренції замість рескрипту імператора виконувати таку функцію акт Синьйорії та керівних рад. Організовував це от отримання агент. Цікавим проходив процес такого узаконення: той, хто отримував легітимність ставав на коліно, давала присягу на вірність імперії, а її батько давав усне звернення щодо цього. Після цієї церемонії нотаріусом була складена грамота, яка не підлягал</w:t>
      </w:r>
      <w:r w:rsidR="00D84200">
        <w:rPr>
          <w:rFonts w:ascii="Times New Roman" w:hAnsi="Times New Roman" w:cs="Times New Roman"/>
          <w:sz w:val="28"/>
          <w:szCs w:val="28"/>
          <w:lang w:val="uk-UA"/>
        </w:rPr>
        <w:t>а</w:t>
      </w:r>
      <w:r w:rsidRPr="006B0913">
        <w:rPr>
          <w:rFonts w:ascii="Times New Roman" w:hAnsi="Times New Roman" w:cs="Times New Roman"/>
          <w:sz w:val="28"/>
          <w:szCs w:val="28"/>
          <w:lang w:val="uk-UA"/>
        </w:rPr>
        <w:t xml:space="preserve"> оскарженню. Проте її можна було отримати при відсутності </w:t>
      </w:r>
      <w:proofErr w:type="spellStart"/>
      <w:r w:rsidRPr="006B0913">
        <w:rPr>
          <w:rFonts w:ascii="Times New Roman" w:hAnsi="Times New Roman" w:cs="Times New Roman"/>
          <w:sz w:val="28"/>
          <w:szCs w:val="28"/>
          <w:lang w:val="uk-UA"/>
        </w:rPr>
        <w:t>законородженого</w:t>
      </w:r>
      <w:proofErr w:type="spellEnd"/>
      <w:r w:rsidRPr="006B0913">
        <w:rPr>
          <w:rFonts w:ascii="Times New Roman" w:hAnsi="Times New Roman" w:cs="Times New Roman"/>
          <w:sz w:val="28"/>
          <w:szCs w:val="28"/>
          <w:lang w:val="uk-UA"/>
        </w:rPr>
        <w:t xml:space="preserve"> спадкоємця. У разі появи законної дитини у батька, легітимність могли забрати у позашлюбної дитини, а могли просто лиши права стати спадкоємцем.</w:t>
      </w:r>
      <w:r w:rsidR="004E7950" w:rsidRPr="006B0913">
        <w:rPr>
          <w:rStyle w:val="a9"/>
          <w:rFonts w:ascii="Times New Roman" w:hAnsi="Times New Roman" w:cs="Times New Roman"/>
          <w:sz w:val="28"/>
          <w:szCs w:val="28"/>
          <w:lang w:val="uk-UA"/>
        </w:rPr>
        <w:footnoteReference w:id="50"/>
      </w:r>
      <w:r w:rsidRPr="006B0913">
        <w:rPr>
          <w:rFonts w:ascii="Times New Roman" w:hAnsi="Times New Roman" w:cs="Times New Roman"/>
          <w:sz w:val="28"/>
          <w:szCs w:val="28"/>
          <w:lang w:val="uk-UA"/>
        </w:rPr>
        <w:t xml:space="preserve"> </w:t>
      </w:r>
      <w:r w:rsidR="00D14FF4" w:rsidRPr="006B0913">
        <w:rPr>
          <w:rFonts w:ascii="Times New Roman" w:hAnsi="Times New Roman" w:cs="Times New Roman"/>
          <w:sz w:val="28"/>
          <w:szCs w:val="28"/>
          <w:lang w:val="uk-UA"/>
        </w:rPr>
        <w:t>Не лише во Флоренції такий тип легітимаці</w:t>
      </w:r>
      <w:r w:rsidR="004E7950" w:rsidRPr="006B0913">
        <w:rPr>
          <w:rFonts w:ascii="Times New Roman" w:hAnsi="Times New Roman" w:cs="Times New Roman"/>
          <w:sz w:val="28"/>
          <w:szCs w:val="28"/>
          <w:lang w:val="uk-UA"/>
        </w:rPr>
        <w:t>ї</w:t>
      </w:r>
      <w:r w:rsidR="00D14FF4" w:rsidRPr="006B0913">
        <w:rPr>
          <w:rFonts w:ascii="Times New Roman" w:hAnsi="Times New Roman" w:cs="Times New Roman"/>
          <w:sz w:val="28"/>
          <w:szCs w:val="28"/>
          <w:lang w:val="uk-UA"/>
        </w:rPr>
        <w:t xml:space="preserve"> робився через посередників. Так само в Мілані рескрипт видавався </w:t>
      </w:r>
      <w:r w:rsidR="004E7950" w:rsidRPr="006B0913">
        <w:rPr>
          <w:rFonts w:ascii="Times New Roman" w:hAnsi="Times New Roman" w:cs="Times New Roman"/>
          <w:sz w:val="28"/>
          <w:szCs w:val="28"/>
          <w:lang w:val="uk-UA"/>
        </w:rPr>
        <w:t xml:space="preserve">намісником або сенатом Мілану </w:t>
      </w:r>
      <w:r w:rsidR="004E7950" w:rsidRPr="006B0913">
        <w:rPr>
          <w:rFonts w:ascii="Times New Roman" w:hAnsi="Times New Roman" w:cs="Times New Roman"/>
          <w:sz w:val="28"/>
          <w:szCs w:val="28"/>
          <w:lang w:val="uk-UA"/>
        </w:rPr>
        <w:lastRenderedPageBreak/>
        <w:t>і поки вони не надавали дозвіл на це будь-який акт легітимації був не дійсний. Однака це не стосувалося тих дітей, яких батько сам забажав узаконити.</w:t>
      </w:r>
      <w:r w:rsidR="004E7950" w:rsidRPr="006B0913">
        <w:rPr>
          <w:rStyle w:val="a9"/>
          <w:rFonts w:ascii="Times New Roman" w:hAnsi="Times New Roman" w:cs="Times New Roman"/>
          <w:sz w:val="28"/>
          <w:szCs w:val="28"/>
          <w:lang w:val="uk-UA"/>
        </w:rPr>
        <w:footnoteReference w:id="51"/>
      </w:r>
      <w:r w:rsidR="004E7950" w:rsidRPr="006B0913">
        <w:rPr>
          <w:rFonts w:ascii="Times New Roman" w:hAnsi="Times New Roman" w:cs="Times New Roman"/>
          <w:sz w:val="28"/>
          <w:szCs w:val="28"/>
          <w:lang w:val="uk-UA"/>
        </w:rPr>
        <w:t xml:space="preserve"> Так ми переходимо до наступного типу легітимності, про який говорить Т. </w:t>
      </w:r>
      <w:proofErr w:type="spellStart"/>
      <w:r w:rsidR="004E7950" w:rsidRPr="006B0913">
        <w:rPr>
          <w:rFonts w:ascii="Times New Roman" w:hAnsi="Times New Roman" w:cs="Times New Roman"/>
          <w:sz w:val="28"/>
          <w:szCs w:val="28"/>
          <w:lang w:val="uk-UA"/>
        </w:rPr>
        <w:t>Кюн</w:t>
      </w:r>
      <w:proofErr w:type="spellEnd"/>
      <w:r w:rsidR="004E7950" w:rsidRPr="006B0913">
        <w:rPr>
          <w:rFonts w:ascii="Times New Roman" w:hAnsi="Times New Roman" w:cs="Times New Roman"/>
          <w:sz w:val="28"/>
          <w:szCs w:val="28"/>
          <w:lang w:val="uk-UA"/>
        </w:rPr>
        <w:t xml:space="preserve"> легітимація із заповіту.</w:t>
      </w:r>
    </w:p>
    <w:p w14:paraId="5D976F50" w14:textId="77777777" w:rsidR="00FC170F" w:rsidRPr="006B0913" w:rsidRDefault="007C223C" w:rsidP="00B33EF6">
      <w:pPr>
        <w:pStyle w:val="a5"/>
        <w:numPr>
          <w:ilvl w:val="0"/>
          <w:numId w:val="14"/>
        </w:numPr>
        <w:tabs>
          <w:tab w:val="left" w:pos="567"/>
        </w:tabs>
        <w:spacing w:line="360" w:lineRule="auto"/>
        <w:ind w:left="0" w:firstLine="709"/>
        <w:jc w:val="both"/>
        <w:rPr>
          <w:rFonts w:ascii="Times New Roman" w:hAnsi="Times New Roman" w:cs="Times New Roman"/>
          <w:sz w:val="28"/>
          <w:szCs w:val="28"/>
          <w:lang w:val="uk-UA"/>
        </w:rPr>
      </w:pPr>
      <w:r w:rsidRPr="006B0913">
        <w:rPr>
          <w:rFonts w:ascii="Times New Roman" w:hAnsi="Times New Roman" w:cs="Times New Roman"/>
          <w:sz w:val="28"/>
          <w:szCs w:val="28"/>
          <w:lang w:val="uk-UA"/>
        </w:rPr>
        <w:t xml:space="preserve">Легітимація із заповіту, де фізичні особи були призначені спадкоємцями. Він використовувався у випадку, якщо протягом життя батько не узаконив своїх позашлюбних дітей та не мав законних. Він міг це зробити в заповіті. Проте, щоб воля заповіту була виконана потрібно було подати петицію до імператора та пред’явити заповіт. </w:t>
      </w:r>
    </w:p>
    <w:p w14:paraId="15963871" w14:textId="77777777" w:rsidR="007C223C" w:rsidRPr="006B0913" w:rsidRDefault="007C223C" w:rsidP="00B33EF6">
      <w:pPr>
        <w:pStyle w:val="a5"/>
        <w:numPr>
          <w:ilvl w:val="0"/>
          <w:numId w:val="14"/>
        </w:numPr>
        <w:tabs>
          <w:tab w:val="left" w:pos="567"/>
        </w:tabs>
        <w:spacing w:line="360" w:lineRule="auto"/>
        <w:ind w:left="0" w:firstLine="709"/>
        <w:jc w:val="both"/>
        <w:rPr>
          <w:rFonts w:ascii="Times New Roman" w:hAnsi="Times New Roman" w:cs="Times New Roman"/>
          <w:sz w:val="28"/>
          <w:szCs w:val="28"/>
          <w:lang w:val="uk-UA"/>
        </w:rPr>
      </w:pPr>
      <w:r w:rsidRPr="006B0913">
        <w:rPr>
          <w:rFonts w:ascii="Times New Roman" w:hAnsi="Times New Roman" w:cs="Times New Roman"/>
          <w:sz w:val="28"/>
          <w:szCs w:val="28"/>
          <w:lang w:val="uk-UA"/>
        </w:rPr>
        <w:t>Легітимація із заповіту, де їх називали синами без згадки про їх незаконнонародженість і три свідки підписали заповіт.</w:t>
      </w:r>
      <w:r w:rsidR="00380EE4" w:rsidRPr="006B0913">
        <w:rPr>
          <w:rFonts w:ascii="Times New Roman" w:hAnsi="Times New Roman" w:cs="Times New Roman"/>
          <w:sz w:val="28"/>
          <w:szCs w:val="28"/>
          <w:lang w:val="uk-UA"/>
        </w:rPr>
        <w:t xml:space="preserve"> </w:t>
      </w:r>
      <w:r w:rsidRPr="006B0913">
        <w:rPr>
          <w:rFonts w:ascii="Times New Roman" w:hAnsi="Times New Roman" w:cs="Times New Roman"/>
          <w:sz w:val="28"/>
          <w:szCs w:val="28"/>
          <w:lang w:val="uk-UA"/>
        </w:rPr>
        <w:t>Ті позашлюбні діти, які були узаконені їхні права позначалися в нотаріальних грамотах. Також про право на надання легітимного статусу дитині було додано в цивільне та канонічне правах. В канонічне право воно було ведене через бажання церкви для контролю та зменшення консолідації маєтків.</w:t>
      </w:r>
      <w:r w:rsidRPr="006B0913">
        <w:rPr>
          <w:sz w:val="28"/>
          <w:szCs w:val="28"/>
          <w:lang w:val="uk-UA"/>
        </w:rPr>
        <w:t xml:space="preserve"> </w:t>
      </w:r>
      <w:r w:rsidR="002F77FD" w:rsidRPr="006B0913">
        <w:rPr>
          <w:rStyle w:val="a9"/>
          <w:sz w:val="28"/>
          <w:szCs w:val="28"/>
          <w:lang w:val="uk-UA"/>
        </w:rPr>
        <w:footnoteReference w:id="52"/>
      </w:r>
    </w:p>
    <w:p w14:paraId="3EFFFB80" w14:textId="25D09286" w:rsidR="007C223C" w:rsidRPr="006B0913" w:rsidRDefault="007C223C" w:rsidP="00B33EF6">
      <w:pPr>
        <w:tabs>
          <w:tab w:val="left" w:pos="567"/>
        </w:tabs>
        <w:spacing w:line="360" w:lineRule="auto"/>
        <w:ind w:firstLine="709"/>
        <w:jc w:val="both"/>
        <w:rPr>
          <w:sz w:val="28"/>
          <w:szCs w:val="28"/>
        </w:rPr>
      </w:pPr>
      <w:r w:rsidRPr="006B0913">
        <w:rPr>
          <w:sz w:val="28"/>
          <w:szCs w:val="28"/>
        </w:rPr>
        <w:t xml:space="preserve">Незважаючи до поваги та дотримання правових процесів, таких як легітимація, нелегітимність залишалася. Також позашлюбні діти ніколи повністю були законними, а назавжди залишалися, як узаконені. Вони узаконені порівняно з законами були лише фікцією закону. На надання легітимності позашлюбної дитини завжди дивилися чи вона може зашкодити правам інших. Наприклад, якщо успадкування іде за </w:t>
      </w:r>
      <w:proofErr w:type="spellStart"/>
      <w:r w:rsidRPr="006B0913">
        <w:rPr>
          <w:sz w:val="28"/>
          <w:szCs w:val="28"/>
        </w:rPr>
        <w:t>першонароджен</w:t>
      </w:r>
      <w:r w:rsidR="007A74EE">
        <w:rPr>
          <w:sz w:val="28"/>
          <w:szCs w:val="28"/>
        </w:rPr>
        <w:t>і</w:t>
      </w:r>
      <w:r w:rsidRPr="006B0913">
        <w:rPr>
          <w:sz w:val="28"/>
          <w:szCs w:val="28"/>
        </w:rPr>
        <w:t>стю</w:t>
      </w:r>
      <w:proofErr w:type="spellEnd"/>
      <w:r w:rsidRPr="006B0913">
        <w:rPr>
          <w:sz w:val="28"/>
          <w:szCs w:val="28"/>
        </w:rPr>
        <w:t>, то дивилися чи є позашлюбний старшим, бо, якщо так, то в такому випадку це могло порушити права законо</w:t>
      </w:r>
      <w:r w:rsidR="007A74EE">
        <w:rPr>
          <w:sz w:val="28"/>
          <w:szCs w:val="28"/>
        </w:rPr>
        <w:t>на</w:t>
      </w:r>
      <w:r w:rsidRPr="006B0913">
        <w:rPr>
          <w:sz w:val="28"/>
          <w:szCs w:val="28"/>
        </w:rPr>
        <w:t xml:space="preserve">родженого. Закон завжди був на боці законних спадкоємців. Ми це бачимо і за легітимацією за рескриптом імператора, де могли її навіть забрати у разі народження законного. Однака узаконені діти могли спробувати оспорити це рішення, що викликало проблеми. Відповіддю на це італійські міста прийняли статут, щоб передавати звичайні спори на обов’язковий арбітраж. </w:t>
      </w:r>
    </w:p>
    <w:p w14:paraId="7D603D08" w14:textId="0D7ACEB4" w:rsidR="007C223C" w:rsidRPr="006B0913" w:rsidRDefault="00995BF8" w:rsidP="00B33EF6">
      <w:pPr>
        <w:tabs>
          <w:tab w:val="left" w:pos="567"/>
        </w:tabs>
        <w:spacing w:line="360" w:lineRule="auto"/>
        <w:ind w:firstLine="709"/>
        <w:jc w:val="both"/>
        <w:rPr>
          <w:sz w:val="28"/>
          <w:szCs w:val="28"/>
        </w:rPr>
      </w:pPr>
      <w:r w:rsidRPr="006B0913">
        <w:rPr>
          <w:sz w:val="28"/>
          <w:szCs w:val="28"/>
        </w:rPr>
        <w:lastRenderedPageBreak/>
        <w:t>Отже, позашлюбні діти мали менше прав порівняно з своїми закононародженими братами та сестрами. Їх права залежало від походження діти, які були народжені від наложниці мали більше прав ніж діти від заборонених шлюбів таких, як інцест або зрада. Але обидві категорії могли отримати підтримку та турботу від батьків за законом. Також все залежало від відношення батьків до них. Любляч</w:t>
      </w:r>
      <w:r w:rsidR="007A74EE">
        <w:rPr>
          <w:sz w:val="28"/>
          <w:szCs w:val="28"/>
        </w:rPr>
        <w:t>і</w:t>
      </w:r>
      <w:r w:rsidRPr="006B0913">
        <w:rPr>
          <w:sz w:val="28"/>
          <w:szCs w:val="28"/>
        </w:rPr>
        <w:t xml:space="preserve"> батьки могли спробувати більше покращити їх життя, але це не було частою практикою переважній більшості вони вважалися клеймом родини, від якого потрібно позбутися. Порятунком для них в той час могло виступити усиновлення іншими людьми. О</w:t>
      </w:r>
      <w:r w:rsidR="007C223C" w:rsidRPr="006B0913">
        <w:rPr>
          <w:sz w:val="28"/>
          <w:szCs w:val="28"/>
        </w:rPr>
        <w:t>тримання легітимн</w:t>
      </w:r>
      <w:r w:rsidR="007A74EE">
        <w:rPr>
          <w:sz w:val="28"/>
          <w:szCs w:val="28"/>
        </w:rPr>
        <w:t>о</w:t>
      </w:r>
      <w:r w:rsidR="007C223C" w:rsidRPr="006B0913">
        <w:rPr>
          <w:sz w:val="28"/>
          <w:szCs w:val="28"/>
        </w:rPr>
        <w:t>сті стал</w:t>
      </w:r>
      <w:r w:rsidR="007A74EE">
        <w:rPr>
          <w:sz w:val="28"/>
          <w:szCs w:val="28"/>
        </w:rPr>
        <w:t>о</w:t>
      </w:r>
      <w:r w:rsidR="007C223C" w:rsidRPr="006B0913">
        <w:rPr>
          <w:sz w:val="28"/>
          <w:szCs w:val="28"/>
        </w:rPr>
        <w:t xml:space="preserve"> порятунком для позашлюбних дітей, можливо не повністю приховати гріх свого походження, але зменшити його вплив на їх життя та покращити свої умови. Кожен шлях узаконення мав свої складнощі при отримані. Чим був складніше шлях, тим більше видів позашлюбних дітей могла отримати свій шанс стати спадкоємцем. </w:t>
      </w:r>
    </w:p>
    <w:bookmarkEnd w:id="18"/>
    <w:p w14:paraId="70124C72" w14:textId="77777777" w:rsidR="007A1520" w:rsidRPr="006B0913" w:rsidRDefault="007A1520" w:rsidP="00B33EF6">
      <w:pPr>
        <w:widowControl/>
        <w:tabs>
          <w:tab w:val="left" w:pos="567"/>
        </w:tabs>
        <w:autoSpaceDE/>
        <w:autoSpaceDN/>
        <w:spacing w:line="360" w:lineRule="auto"/>
        <w:ind w:firstLine="709"/>
        <w:jc w:val="both"/>
        <w:rPr>
          <w:sz w:val="28"/>
          <w:szCs w:val="28"/>
        </w:rPr>
      </w:pPr>
      <w:r w:rsidRPr="006B0913">
        <w:rPr>
          <w:sz w:val="28"/>
          <w:szCs w:val="28"/>
        </w:rPr>
        <w:br w:type="page"/>
      </w:r>
    </w:p>
    <w:p w14:paraId="090BAB07" w14:textId="77777777" w:rsidR="007A1520" w:rsidRPr="006B0913" w:rsidRDefault="007A1520" w:rsidP="00A64822">
      <w:pPr>
        <w:tabs>
          <w:tab w:val="left" w:pos="567"/>
        </w:tabs>
        <w:spacing w:line="360" w:lineRule="auto"/>
        <w:jc w:val="center"/>
        <w:rPr>
          <w:b/>
          <w:bCs/>
          <w:sz w:val="28"/>
          <w:szCs w:val="28"/>
        </w:rPr>
      </w:pPr>
      <w:r w:rsidRPr="006B0913">
        <w:rPr>
          <w:b/>
          <w:bCs/>
          <w:sz w:val="28"/>
          <w:szCs w:val="28"/>
        </w:rPr>
        <w:lastRenderedPageBreak/>
        <w:t>РОЗДІЛ 3</w:t>
      </w:r>
    </w:p>
    <w:p w14:paraId="2A4B0E80" w14:textId="311CAB63" w:rsidR="007A74EE" w:rsidRPr="002027F9" w:rsidRDefault="007A1520" w:rsidP="00A64822">
      <w:pPr>
        <w:pStyle w:val="a5"/>
        <w:tabs>
          <w:tab w:val="left" w:pos="567"/>
        </w:tabs>
        <w:spacing w:line="360" w:lineRule="auto"/>
        <w:ind w:left="360"/>
        <w:jc w:val="center"/>
        <w:rPr>
          <w:rFonts w:ascii="Times New Roman" w:hAnsi="Times New Roman" w:cs="Times New Roman"/>
          <w:b/>
          <w:bCs/>
          <w:color w:val="000000" w:themeColor="text1"/>
          <w:sz w:val="28"/>
          <w:szCs w:val="28"/>
          <w:lang w:val="uk-UA"/>
        </w:rPr>
      </w:pPr>
      <w:r w:rsidRPr="006B0913">
        <w:rPr>
          <w:rFonts w:ascii="Times New Roman" w:hAnsi="Times New Roman" w:cs="Times New Roman"/>
          <w:b/>
          <w:bCs/>
          <w:color w:val="000000" w:themeColor="text1"/>
          <w:sz w:val="28"/>
          <w:szCs w:val="28"/>
          <w:lang w:val="uk-UA"/>
        </w:rPr>
        <w:t>ДИТИНА В СИСТЕМІ СІМЕЙНОЇ ВЛАДИ</w:t>
      </w:r>
    </w:p>
    <w:p w14:paraId="326EF612" w14:textId="77777777" w:rsidR="00B33EF6" w:rsidRPr="00C76328" w:rsidRDefault="00B33EF6" w:rsidP="00B33EF6">
      <w:pPr>
        <w:tabs>
          <w:tab w:val="left" w:pos="567"/>
        </w:tabs>
        <w:spacing w:line="360" w:lineRule="auto"/>
        <w:ind w:firstLine="709"/>
        <w:rPr>
          <w:b/>
          <w:bCs/>
          <w:color w:val="000000" w:themeColor="text1"/>
          <w:sz w:val="28"/>
          <w:szCs w:val="28"/>
          <w:lang w:val="ru-RU"/>
        </w:rPr>
      </w:pPr>
    </w:p>
    <w:p w14:paraId="15271F63" w14:textId="65E2D15A" w:rsidR="007A74EE" w:rsidRDefault="007A1520" w:rsidP="00B33EF6">
      <w:pPr>
        <w:tabs>
          <w:tab w:val="left" w:pos="567"/>
        </w:tabs>
        <w:spacing w:line="360" w:lineRule="auto"/>
        <w:ind w:firstLine="709"/>
        <w:rPr>
          <w:b/>
          <w:bCs/>
          <w:color w:val="000000" w:themeColor="text1"/>
          <w:sz w:val="28"/>
          <w:szCs w:val="28"/>
        </w:rPr>
      </w:pPr>
      <w:r w:rsidRPr="007A74EE">
        <w:rPr>
          <w:b/>
          <w:bCs/>
          <w:color w:val="000000" w:themeColor="text1"/>
          <w:sz w:val="28"/>
          <w:szCs w:val="28"/>
        </w:rPr>
        <w:t xml:space="preserve">3.1. Взаємовідносини батьки </w:t>
      </w:r>
      <w:r w:rsidR="00782FEA" w:rsidRPr="007A74EE">
        <w:rPr>
          <w:b/>
          <w:bCs/>
          <w:color w:val="000000" w:themeColor="text1"/>
          <w:sz w:val="28"/>
          <w:szCs w:val="28"/>
        </w:rPr>
        <w:t>і</w:t>
      </w:r>
      <w:r w:rsidRPr="007A74EE">
        <w:rPr>
          <w:b/>
          <w:bCs/>
          <w:color w:val="000000" w:themeColor="text1"/>
          <w:sz w:val="28"/>
          <w:szCs w:val="28"/>
        </w:rPr>
        <w:t xml:space="preserve"> дітей</w:t>
      </w:r>
    </w:p>
    <w:p w14:paraId="1CDAC9BD" w14:textId="77777777" w:rsidR="00975B6C" w:rsidRPr="00C76328" w:rsidRDefault="00975B6C" w:rsidP="00B33EF6">
      <w:pPr>
        <w:tabs>
          <w:tab w:val="left" w:pos="567"/>
        </w:tabs>
        <w:spacing w:line="360" w:lineRule="auto"/>
        <w:ind w:firstLine="709"/>
        <w:rPr>
          <w:b/>
          <w:bCs/>
          <w:color w:val="000000" w:themeColor="text1"/>
          <w:sz w:val="28"/>
          <w:szCs w:val="28"/>
          <w:lang w:val="ru-RU"/>
        </w:rPr>
      </w:pPr>
    </w:p>
    <w:p w14:paraId="3F6FFBBC" w14:textId="4E39A977" w:rsidR="00BD5D0C" w:rsidRPr="006B0913" w:rsidRDefault="00BB5EE2" w:rsidP="00B33EF6">
      <w:pPr>
        <w:tabs>
          <w:tab w:val="left" w:pos="567"/>
        </w:tabs>
        <w:spacing w:line="360" w:lineRule="auto"/>
        <w:ind w:firstLine="709"/>
        <w:jc w:val="both"/>
        <w:rPr>
          <w:sz w:val="28"/>
          <w:szCs w:val="28"/>
        </w:rPr>
      </w:pPr>
      <w:r w:rsidRPr="006B0913">
        <w:rPr>
          <w:sz w:val="28"/>
          <w:szCs w:val="28"/>
        </w:rPr>
        <w:t>Доба Відродження залишила за собою велику кількість джерел, які демонструють взаємовідносини батьків та дітей</w:t>
      </w:r>
      <w:r w:rsidR="006F165D" w:rsidRPr="006B0913">
        <w:rPr>
          <w:sz w:val="28"/>
          <w:szCs w:val="28"/>
        </w:rPr>
        <w:t>. Порівняно з Середньовіччям, якому кілька десятиліть деякі історики</w:t>
      </w:r>
      <w:r w:rsidR="00101B57" w:rsidRPr="006B0913">
        <w:rPr>
          <w:sz w:val="28"/>
          <w:szCs w:val="28"/>
        </w:rPr>
        <w:t xml:space="preserve"> </w:t>
      </w:r>
      <w:r w:rsidR="006F165D" w:rsidRPr="006B0913">
        <w:rPr>
          <w:sz w:val="28"/>
          <w:szCs w:val="28"/>
        </w:rPr>
        <w:t xml:space="preserve">приписували те, що батьки </w:t>
      </w:r>
      <w:r w:rsidR="00101B57" w:rsidRPr="006B0913">
        <w:rPr>
          <w:sz w:val="28"/>
          <w:szCs w:val="28"/>
        </w:rPr>
        <w:t xml:space="preserve">не мали емоційних </w:t>
      </w:r>
      <w:proofErr w:type="spellStart"/>
      <w:r w:rsidR="00101B57" w:rsidRPr="006B0913">
        <w:rPr>
          <w:sz w:val="28"/>
          <w:szCs w:val="28"/>
        </w:rPr>
        <w:t>зв'язків</w:t>
      </w:r>
      <w:proofErr w:type="spellEnd"/>
      <w:r w:rsidR="00101B57" w:rsidRPr="006B0913">
        <w:rPr>
          <w:sz w:val="28"/>
          <w:szCs w:val="28"/>
        </w:rPr>
        <w:t xml:space="preserve"> зі своїми дітьми через високий рівень смертності та труднощі повсякденного життя, що навіть іншим прийшлося збирати багато переконливих доказів того, що батьки все ж мали велику прихильність до своїх дітей.</w:t>
      </w:r>
      <w:r w:rsidR="00C1091F" w:rsidRPr="006B0913">
        <w:rPr>
          <w:rStyle w:val="a9"/>
          <w:sz w:val="28"/>
          <w:szCs w:val="28"/>
        </w:rPr>
        <w:footnoteReference w:id="53"/>
      </w:r>
      <w:r w:rsidR="00C1091F" w:rsidRPr="006B0913">
        <w:rPr>
          <w:sz w:val="28"/>
          <w:szCs w:val="28"/>
        </w:rPr>
        <w:t xml:space="preserve"> Відродження, особливо італійське, на початках дослідження дитинства надало інформацію про зміни у ставленні сім’ї до дитини, що сам </w:t>
      </w:r>
      <w:proofErr w:type="spellStart"/>
      <w:r w:rsidR="00C1091F" w:rsidRPr="006B0913">
        <w:rPr>
          <w:sz w:val="28"/>
          <w:szCs w:val="28"/>
        </w:rPr>
        <w:t>Філіпп</w:t>
      </w:r>
      <w:proofErr w:type="spellEnd"/>
      <w:r w:rsidR="00C1091F" w:rsidRPr="006B0913">
        <w:rPr>
          <w:sz w:val="28"/>
          <w:szCs w:val="28"/>
        </w:rPr>
        <w:t xml:space="preserve"> </w:t>
      </w:r>
      <w:proofErr w:type="spellStart"/>
      <w:r w:rsidR="00C1091F" w:rsidRPr="006B0913">
        <w:rPr>
          <w:sz w:val="28"/>
          <w:szCs w:val="28"/>
        </w:rPr>
        <w:t>Ар’єс</w:t>
      </w:r>
      <w:proofErr w:type="spellEnd"/>
      <w:r w:rsidR="00C1091F" w:rsidRPr="006B0913">
        <w:rPr>
          <w:sz w:val="28"/>
          <w:szCs w:val="28"/>
        </w:rPr>
        <w:t xml:space="preserve"> в свій книзі « Дитина та сімейне життя за часів Старого ладу» підкреслював </w:t>
      </w:r>
      <w:r w:rsidR="00956748" w:rsidRPr="006B0913">
        <w:rPr>
          <w:sz w:val="28"/>
          <w:szCs w:val="28"/>
        </w:rPr>
        <w:t>це</w:t>
      </w:r>
      <w:r w:rsidR="00C1091F" w:rsidRPr="006B0913">
        <w:rPr>
          <w:sz w:val="28"/>
          <w:szCs w:val="28"/>
        </w:rPr>
        <w:t xml:space="preserve">. Спершу він пише у розділі « Відкриття дитинства», що в XV- XVI ст. </w:t>
      </w:r>
      <w:r w:rsidR="0051605D" w:rsidRPr="006B0913">
        <w:rPr>
          <w:sz w:val="28"/>
          <w:szCs w:val="28"/>
        </w:rPr>
        <w:t xml:space="preserve">з’являється світська іконографія з жанровими сценами, в яких одним з найчастіших персонажів стає дитина. </w:t>
      </w:r>
      <w:r w:rsidR="009C1440" w:rsidRPr="006B0913">
        <w:rPr>
          <w:sz w:val="28"/>
          <w:szCs w:val="28"/>
        </w:rPr>
        <w:t>В іншому розділі «Від середньовічної родини до сучасності» згадується негативн</w:t>
      </w:r>
      <w:r w:rsidR="00956748" w:rsidRPr="006B0913">
        <w:rPr>
          <w:sz w:val="28"/>
          <w:szCs w:val="28"/>
        </w:rPr>
        <w:t>а</w:t>
      </w:r>
      <w:r w:rsidR="009C1440" w:rsidRPr="006B0913">
        <w:rPr>
          <w:sz w:val="28"/>
          <w:szCs w:val="28"/>
        </w:rPr>
        <w:t xml:space="preserve"> реакці</w:t>
      </w:r>
      <w:r w:rsidR="00956748" w:rsidRPr="006B0913">
        <w:rPr>
          <w:sz w:val="28"/>
          <w:szCs w:val="28"/>
        </w:rPr>
        <w:t>я італійця</w:t>
      </w:r>
      <w:r w:rsidR="009C1440" w:rsidRPr="006B0913">
        <w:rPr>
          <w:sz w:val="28"/>
          <w:szCs w:val="28"/>
        </w:rPr>
        <w:t xml:space="preserve"> XV ст. на відношення англійців до свої дітей.</w:t>
      </w:r>
      <w:r w:rsidR="009C1440" w:rsidRPr="006B0913">
        <w:rPr>
          <w:rStyle w:val="a9"/>
          <w:sz w:val="28"/>
          <w:szCs w:val="28"/>
        </w:rPr>
        <w:footnoteReference w:id="54"/>
      </w:r>
    </w:p>
    <w:p w14:paraId="46192A6C" w14:textId="5ED3080F" w:rsidR="007769E6" w:rsidRPr="006B0913" w:rsidRDefault="0018663E" w:rsidP="00B33EF6">
      <w:pPr>
        <w:tabs>
          <w:tab w:val="left" w:pos="567"/>
        </w:tabs>
        <w:spacing w:line="360" w:lineRule="auto"/>
        <w:ind w:firstLine="709"/>
        <w:jc w:val="both"/>
        <w:rPr>
          <w:color w:val="000000" w:themeColor="text1"/>
          <w:sz w:val="28"/>
          <w:szCs w:val="28"/>
          <w:highlight w:val="green"/>
        </w:rPr>
      </w:pPr>
      <w:r w:rsidRPr="006B0913">
        <w:rPr>
          <w:sz w:val="28"/>
          <w:szCs w:val="28"/>
        </w:rPr>
        <w:t>Спершу проп</w:t>
      </w:r>
      <w:r w:rsidR="002027F9">
        <w:rPr>
          <w:sz w:val="28"/>
          <w:szCs w:val="28"/>
        </w:rPr>
        <w:t>о</w:t>
      </w:r>
      <w:r w:rsidRPr="006B0913">
        <w:rPr>
          <w:sz w:val="28"/>
          <w:szCs w:val="28"/>
        </w:rPr>
        <w:t xml:space="preserve">нуємо, як розпочав Ф. </w:t>
      </w:r>
      <w:proofErr w:type="spellStart"/>
      <w:r w:rsidRPr="006B0913">
        <w:rPr>
          <w:sz w:val="28"/>
          <w:szCs w:val="28"/>
        </w:rPr>
        <w:t>Ар’єс</w:t>
      </w:r>
      <w:proofErr w:type="spellEnd"/>
      <w:r w:rsidRPr="006B0913">
        <w:rPr>
          <w:sz w:val="28"/>
          <w:szCs w:val="28"/>
        </w:rPr>
        <w:t xml:space="preserve"> розглянути взаємовідносини батьків та дітей на прикладах </w:t>
      </w:r>
      <w:r w:rsidR="00FF7703" w:rsidRPr="006B0913">
        <w:rPr>
          <w:sz w:val="28"/>
          <w:szCs w:val="28"/>
        </w:rPr>
        <w:t>картин та іконографії</w:t>
      </w:r>
      <w:r w:rsidRPr="006B0913">
        <w:rPr>
          <w:sz w:val="28"/>
          <w:szCs w:val="28"/>
        </w:rPr>
        <w:t xml:space="preserve">, бо, </w:t>
      </w:r>
      <w:r w:rsidRPr="006B0913">
        <w:rPr>
          <w:color w:val="000000" w:themeColor="text1"/>
          <w:sz w:val="28"/>
          <w:szCs w:val="28"/>
        </w:rPr>
        <w:t>як стверджує С.Р. Міллер</w:t>
      </w:r>
      <w:r w:rsidRPr="006B0913">
        <w:rPr>
          <w:sz w:val="28"/>
          <w:szCs w:val="28"/>
        </w:rPr>
        <w:t xml:space="preserve"> </w:t>
      </w:r>
      <w:r w:rsidR="007769E6" w:rsidRPr="006B0913">
        <w:rPr>
          <w:sz w:val="28"/>
          <w:szCs w:val="28"/>
        </w:rPr>
        <w:t xml:space="preserve"> </w:t>
      </w:r>
      <w:r w:rsidRPr="006B0913">
        <w:rPr>
          <w:color w:val="000000" w:themeColor="text1"/>
          <w:sz w:val="28"/>
          <w:szCs w:val="28"/>
        </w:rPr>
        <w:t>в</w:t>
      </w:r>
      <w:r w:rsidR="007769E6" w:rsidRPr="006B0913">
        <w:rPr>
          <w:color w:val="000000" w:themeColor="text1"/>
          <w:sz w:val="28"/>
          <w:szCs w:val="28"/>
        </w:rPr>
        <w:t xml:space="preserve"> добу Відродження</w:t>
      </w:r>
      <w:r w:rsidRPr="006B0913">
        <w:rPr>
          <w:color w:val="000000" w:themeColor="text1"/>
          <w:sz w:val="28"/>
          <w:szCs w:val="28"/>
        </w:rPr>
        <w:t xml:space="preserve"> </w:t>
      </w:r>
      <w:r w:rsidR="007769E6" w:rsidRPr="006B0913">
        <w:rPr>
          <w:color w:val="000000" w:themeColor="text1"/>
          <w:sz w:val="28"/>
          <w:szCs w:val="28"/>
        </w:rPr>
        <w:t>більшіст</w:t>
      </w:r>
      <w:r w:rsidRPr="006B0913">
        <w:rPr>
          <w:color w:val="000000" w:themeColor="text1"/>
          <w:sz w:val="28"/>
          <w:szCs w:val="28"/>
        </w:rPr>
        <w:t>ь</w:t>
      </w:r>
      <w:r w:rsidR="007769E6" w:rsidRPr="006B0913">
        <w:rPr>
          <w:color w:val="000000" w:themeColor="text1"/>
          <w:sz w:val="28"/>
          <w:szCs w:val="28"/>
        </w:rPr>
        <w:t xml:space="preserve"> ідеалізував сильну любов та наближеність матері до дітей. Переважно це були зображення </w:t>
      </w:r>
      <w:r w:rsidR="007769E6" w:rsidRPr="006B0913">
        <w:rPr>
          <w:sz w:val="28"/>
          <w:szCs w:val="28"/>
        </w:rPr>
        <w:t xml:space="preserve">Мадонни з немовлям. Одні картини </w:t>
      </w:r>
      <w:r w:rsidR="00F24B27" w:rsidRPr="006B0913">
        <w:rPr>
          <w:sz w:val="28"/>
          <w:szCs w:val="28"/>
        </w:rPr>
        <w:t xml:space="preserve">були зразком ніжного та тісного </w:t>
      </w:r>
      <w:r w:rsidR="007769E6" w:rsidRPr="006B0913">
        <w:rPr>
          <w:sz w:val="28"/>
          <w:szCs w:val="28"/>
        </w:rPr>
        <w:t>зв’язк</w:t>
      </w:r>
      <w:r w:rsidR="00F24B27" w:rsidRPr="006B0913">
        <w:rPr>
          <w:sz w:val="28"/>
          <w:szCs w:val="28"/>
        </w:rPr>
        <w:t>у</w:t>
      </w:r>
      <w:r w:rsidR="007769E6" w:rsidRPr="006B0913">
        <w:rPr>
          <w:sz w:val="28"/>
          <w:szCs w:val="28"/>
        </w:rPr>
        <w:t xml:space="preserve"> між матір’ю та дитиною. </w:t>
      </w:r>
      <w:r w:rsidR="00F24B27" w:rsidRPr="006B0913">
        <w:rPr>
          <w:sz w:val="28"/>
          <w:szCs w:val="28"/>
        </w:rPr>
        <w:t>Інші ж показували холодність відносин</w:t>
      </w:r>
      <w:r w:rsidR="007769E6" w:rsidRPr="006B0913">
        <w:rPr>
          <w:sz w:val="28"/>
          <w:szCs w:val="28"/>
        </w:rPr>
        <w:t>.</w:t>
      </w:r>
      <w:r w:rsidR="007769E6" w:rsidRPr="006B0913">
        <w:rPr>
          <w:rStyle w:val="a9"/>
          <w:color w:val="000000" w:themeColor="text1"/>
          <w:sz w:val="28"/>
          <w:szCs w:val="28"/>
        </w:rPr>
        <w:footnoteReference w:id="55"/>
      </w:r>
      <w:r w:rsidR="00F24B27" w:rsidRPr="006B0913">
        <w:rPr>
          <w:sz w:val="28"/>
          <w:szCs w:val="28"/>
        </w:rPr>
        <w:t xml:space="preserve"> </w:t>
      </w:r>
      <w:r w:rsidR="00E365DE" w:rsidRPr="006B0913">
        <w:rPr>
          <w:sz w:val="28"/>
          <w:szCs w:val="28"/>
        </w:rPr>
        <w:t>Важливість м</w:t>
      </w:r>
      <w:r w:rsidR="009E17A6" w:rsidRPr="006B0913">
        <w:rPr>
          <w:sz w:val="28"/>
          <w:szCs w:val="28"/>
        </w:rPr>
        <w:t>атеринська любов</w:t>
      </w:r>
      <w:r w:rsidR="00E365DE" w:rsidRPr="006B0913">
        <w:rPr>
          <w:sz w:val="28"/>
          <w:szCs w:val="28"/>
        </w:rPr>
        <w:t xml:space="preserve">  демонструється </w:t>
      </w:r>
      <w:r w:rsidR="009E17A6" w:rsidRPr="006B0913">
        <w:rPr>
          <w:sz w:val="28"/>
          <w:szCs w:val="28"/>
        </w:rPr>
        <w:t xml:space="preserve">в </w:t>
      </w:r>
      <w:r w:rsidR="00E365DE" w:rsidRPr="006B0913">
        <w:rPr>
          <w:sz w:val="28"/>
          <w:szCs w:val="28"/>
        </w:rPr>
        <w:t xml:space="preserve">іконі </w:t>
      </w:r>
      <w:proofErr w:type="spellStart"/>
      <w:r w:rsidR="00E365DE" w:rsidRPr="006B0913">
        <w:rPr>
          <w:sz w:val="28"/>
          <w:szCs w:val="28"/>
        </w:rPr>
        <w:t>Мазаччо</w:t>
      </w:r>
      <w:proofErr w:type="spellEnd"/>
      <w:r w:rsidR="00E365DE" w:rsidRPr="006B0913">
        <w:rPr>
          <w:sz w:val="28"/>
          <w:szCs w:val="28"/>
        </w:rPr>
        <w:t xml:space="preserve"> «Мадонна лоскоту» </w:t>
      </w:r>
      <w:r w:rsidR="00B93D34" w:rsidRPr="006B0913">
        <w:rPr>
          <w:sz w:val="28"/>
          <w:szCs w:val="28"/>
        </w:rPr>
        <w:t xml:space="preserve">(додаток А), </w:t>
      </w:r>
      <w:proofErr w:type="spellStart"/>
      <w:r w:rsidR="006D5238" w:rsidRPr="006B0913">
        <w:rPr>
          <w:sz w:val="28"/>
          <w:szCs w:val="28"/>
        </w:rPr>
        <w:t>Бернардіно</w:t>
      </w:r>
      <w:proofErr w:type="spellEnd"/>
      <w:r w:rsidR="006D5238" w:rsidRPr="006B0913">
        <w:rPr>
          <w:sz w:val="28"/>
          <w:szCs w:val="28"/>
        </w:rPr>
        <w:t xml:space="preserve"> </w:t>
      </w:r>
      <w:proofErr w:type="spellStart"/>
      <w:r w:rsidR="006D5238" w:rsidRPr="006B0913">
        <w:rPr>
          <w:sz w:val="28"/>
          <w:szCs w:val="28"/>
        </w:rPr>
        <w:t>Детті</w:t>
      </w:r>
      <w:proofErr w:type="spellEnd"/>
      <w:r w:rsidR="006D5238" w:rsidRPr="006B0913">
        <w:rPr>
          <w:sz w:val="28"/>
          <w:szCs w:val="28"/>
        </w:rPr>
        <w:t xml:space="preserve"> «Мадонна з </w:t>
      </w:r>
      <w:proofErr w:type="spellStart"/>
      <w:r w:rsidR="006D5238" w:rsidRPr="006B0913">
        <w:rPr>
          <w:sz w:val="28"/>
          <w:szCs w:val="28"/>
        </w:rPr>
        <w:t>Пергола</w:t>
      </w:r>
      <w:proofErr w:type="spellEnd"/>
      <w:r w:rsidR="006D5238" w:rsidRPr="006B0913">
        <w:rPr>
          <w:sz w:val="28"/>
          <w:szCs w:val="28"/>
        </w:rPr>
        <w:t xml:space="preserve">» </w:t>
      </w:r>
      <w:r w:rsidR="00B93D34" w:rsidRPr="006B0913">
        <w:rPr>
          <w:sz w:val="28"/>
          <w:szCs w:val="28"/>
        </w:rPr>
        <w:lastRenderedPageBreak/>
        <w:t>(додаток А),</w:t>
      </w:r>
      <w:r w:rsidR="00E365DE" w:rsidRPr="006B0913">
        <w:rPr>
          <w:sz w:val="28"/>
          <w:szCs w:val="28"/>
        </w:rPr>
        <w:t xml:space="preserve"> </w:t>
      </w:r>
      <w:r w:rsidR="00956748" w:rsidRPr="006B0913">
        <w:rPr>
          <w:sz w:val="28"/>
          <w:szCs w:val="28"/>
        </w:rPr>
        <w:t>картина</w:t>
      </w:r>
      <w:r w:rsidR="00E365DE" w:rsidRPr="006B0913">
        <w:rPr>
          <w:sz w:val="28"/>
          <w:szCs w:val="28"/>
        </w:rPr>
        <w:t xml:space="preserve"> </w:t>
      </w:r>
      <w:r w:rsidR="006D5238" w:rsidRPr="006B0913">
        <w:rPr>
          <w:sz w:val="28"/>
          <w:szCs w:val="28"/>
        </w:rPr>
        <w:t>Леонардо да Вінчі «Свята Анна з немовлям та Богородицею»</w:t>
      </w:r>
      <w:r w:rsidR="00B93D34" w:rsidRPr="006B0913">
        <w:rPr>
          <w:sz w:val="28"/>
          <w:szCs w:val="28"/>
        </w:rPr>
        <w:t xml:space="preserve"> (додаток А) </w:t>
      </w:r>
      <w:r w:rsidR="006D5238" w:rsidRPr="006B0913">
        <w:rPr>
          <w:sz w:val="28"/>
          <w:szCs w:val="28"/>
        </w:rPr>
        <w:t xml:space="preserve">, </w:t>
      </w:r>
      <w:proofErr w:type="spellStart"/>
      <w:r w:rsidR="00956748" w:rsidRPr="006B0913">
        <w:rPr>
          <w:sz w:val="28"/>
          <w:szCs w:val="28"/>
        </w:rPr>
        <w:t>Андреа</w:t>
      </w:r>
      <w:proofErr w:type="spellEnd"/>
      <w:r w:rsidR="00956748" w:rsidRPr="006B0913">
        <w:rPr>
          <w:sz w:val="28"/>
          <w:szCs w:val="28"/>
        </w:rPr>
        <w:t xml:space="preserve"> </w:t>
      </w:r>
      <w:proofErr w:type="spellStart"/>
      <w:r w:rsidR="00956748" w:rsidRPr="006B0913">
        <w:rPr>
          <w:sz w:val="28"/>
          <w:szCs w:val="28"/>
        </w:rPr>
        <w:t>Соларі</w:t>
      </w:r>
      <w:proofErr w:type="spellEnd"/>
      <w:r w:rsidR="00956748" w:rsidRPr="006B0913">
        <w:rPr>
          <w:sz w:val="28"/>
          <w:szCs w:val="28"/>
        </w:rPr>
        <w:t xml:space="preserve"> « Мадонна з зеленою подушкою» </w:t>
      </w:r>
      <w:r w:rsidR="00B93D34" w:rsidRPr="006B0913">
        <w:rPr>
          <w:sz w:val="28"/>
          <w:szCs w:val="28"/>
        </w:rPr>
        <w:t>(додаток А)</w:t>
      </w:r>
      <w:r w:rsidR="00956748" w:rsidRPr="006B0913">
        <w:rPr>
          <w:sz w:val="28"/>
          <w:szCs w:val="28"/>
        </w:rPr>
        <w:t xml:space="preserve">, </w:t>
      </w:r>
      <w:proofErr w:type="spellStart"/>
      <w:r w:rsidR="00956748" w:rsidRPr="006B0913">
        <w:rPr>
          <w:sz w:val="28"/>
          <w:szCs w:val="28"/>
        </w:rPr>
        <w:t>Бернардіно</w:t>
      </w:r>
      <w:proofErr w:type="spellEnd"/>
      <w:r w:rsidR="00956748" w:rsidRPr="006B0913">
        <w:rPr>
          <w:sz w:val="28"/>
          <w:szCs w:val="28"/>
        </w:rPr>
        <w:t xml:space="preserve"> </w:t>
      </w:r>
      <w:proofErr w:type="spellStart"/>
      <w:r w:rsidR="00956748" w:rsidRPr="006B0913">
        <w:rPr>
          <w:sz w:val="28"/>
          <w:szCs w:val="28"/>
        </w:rPr>
        <w:t>Луїні</w:t>
      </w:r>
      <w:proofErr w:type="spellEnd"/>
      <w:r w:rsidR="00956748" w:rsidRPr="006B0913">
        <w:rPr>
          <w:sz w:val="28"/>
          <w:szCs w:val="28"/>
        </w:rPr>
        <w:t xml:space="preserve"> «Мадонна, що годує грудьми дитину» » </w:t>
      </w:r>
      <w:r w:rsidR="00B93D34" w:rsidRPr="006B0913">
        <w:rPr>
          <w:sz w:val="28"/>
          <w:szCs w:val="28"/>
        </w:rPr>
        <w:t xml:space="preserve">(додаток А) </w:t>
      </w:r>
      <w:r w:rsidR="0019172C" w:rsidRPr="006B0913">
        <w:rPr>
          <w:sz w:val="28"/>
          <w:szCs w:val="28"/>
        </w:rPr>
        <w:t>тощо</w:t>
      </w:r>
      <w:r w:rsidRPr="006B0913">
        <w:rPr>
          <w:sz w:val="28"/>
          <w:szCs w:val="28"/>
        </w:rPr>
        <w:t>. Прояв тепла та любові на цих картинах можна зчитати за допомогою спільних елементів, як погляд матері, який повністю направлений в бік дитина, так і легка усмішка</w:t>
      </w:r>
      <w:r w:rsidR="0019172C" w:rsidRPr="006B0913">
        <w:rPr>
          <w:sz w:val="28"/>
          <w:szCs w:val="28"/>
        </w:rPr>
        <w:t xml:space="preserve">. З таких елементів показу близькості дитина та матері на картинах </w:t>
      </w:r>
      <w:proofErr w:type="spellStart"/>
      <w:r w:rsidR="0019172C" w:rsidRPr="006B0913">
        <w:rPr>
          <w:sz w:val="28"/>
          <w:szCs w:val="28"/>
        </w:rPr>
        <w:t>Андреа</w:t>
      </w:r>
      <w:proofErr w:type="spellEnd"/>
      <w:r w:rsidR="0019172C" w:rsidRPr="006B0913">
        <w:rPr>
          <w:sz w:val="28"/>
          <w:szCs w:val="28"/>
        </w:rPr>
        <w:t xml:space="preserve"> </w:t>
      </w:r>
      <w:proofErr w:type="spellStart"/>
      <w:r w:rsidR="0019172C" w:rsidRPr="006B0913">
        <w:rPr>
          <w:sz w:val="28"/>
          <w:szCs w:val="28"/>
        </w:rPr>
        <w:t>Соларі</w:t>
      </w:r>
      <w:proofErr w:type="spellEnd"/>
      <w:r w:rsidR="0019172C" w:rsidRPr="006B0913">
        <w:rPr>
          <w:sz w:val="28"/>
          <w:szCs w:val="28"/>
        </w:rPr>
        <w:t xml:space="preserve"> « Мадонна з зеленою подушкою» </w:t>
      </w:r>
      <w:r w:rsidR="00B93D34" w:rsidRPr="006B0913">
        <w:rPr>
          <w:sz w:val="28"/>
          <w:szCs w:val="28"/>
        </w:rPr>
        <w:t xml:space="preserve">(додаток А) </w:t>
      </w:r>
      <w:r w:rsidR="0019172C" w:rsidRPr="006B0913">
        <w:rPr>
          <w:sz w:val="28"/>
          <w:szCs w:val="28"/>
        </w:rPr>
        <w:t xml:space="preserve">та </w:t>
      </w:r>
      <w:proofErr w:type="spellStart"/>
      <w:r w:rsidR="0019172C" w:rsidRPr="006B0913">
        <w:rPr>
          <w:sz w:val="28"/>
          <w:szCs w:val="28"/>
        </w:rPr>
        <w:t>Бернардіно</w:t>
      </w:r>
      <w:proofErr w:type="spellEnd"/>
      <w:r w:rsidR="0019172C" w:rsidRPr="006B0913">
        <w:rPr>
          <w:sz w:val="28"/>
          <w:szCs w:val="28"/>
        </w:rPr>
        <w:t xml:space="preserve"> </w:t>
      </w:r>
      <w:proofErr w:type="spellStart"/>
      <w:r w:rsidR="0019172C" w:rsidRPr="006B0913">
        <w:rPr>
          <w:sz w:val="28"/>
          <w:szCs w:val="28"/>
        </w:rPr>
        <w:t>Луїні</w:t>
      </w:r>
      <w:proofErr w:type="spellEnd"/>
      <w:r w:rsidR="0019172C" w:rsidRPr="006B0913">
        <w:rPr>
          <w:sz w:val="28"/>
          <w:szCs w:val="28"/>
        </w:rPr>
        <w:t xml:space="preserve"> «Мадонна, що годує грудьми дитину» </w:t>
      </w:r>
      <w:r w:rsidR="00B93D34" w:rsidRPr="006B0913">
        <w:rPr>
          <w:sz w:val="28"/>
          <w:szCs w:val="28"/>
        </w:rPr>
        <w:t xml:space="preserve">(додаток А) </w:t>
      </w:r>
      <w:r w:rsidR="0019172C" w:rsidRPr="006B0913">
        <w:rPr>
          <w:sz w:val="28"/>
          <w:szCs w:val="28"/>
        </w:rPr>
        <w:t xml:space="preserve">є кормління грудьми немовляти. Прикладом холодності у взаємовідносинах між матір’ю та дитиною проглядається в « Мадонні зі </w:t>
      </w:r>
      <w:proofErr w:type="spellStart"/>
      <w:r w:rsidR="0019172C" w:rsidRPr="006B0913">
        <w:rPr>
          <w:sz w:val="28"/>
          <w:szCs w:val="28"/>
        </w:rPr>
        <w:t>Сенігалії</w:t>
      </w:r>
      <w:proofErr w:type="spellEnd"/>
      <w:r w:rsidR="0019172C" w:rsidRPr="006B0913">
        <w:rPr>
          <w:sz w:val="28"/>
          <w:szCs w:val="28"/>
        </w:rPr>
        <w:t xml:space="preserve">» </w:t>
      </w:r>
      <w:r w:rsidR="00B93D34" w:rsidRPr="006B0913">
        <w:rPr>
          <w:sz w:val="28"/>
          <w:szCs w:val="28"/>
        </w:rPr>
        <w:t xml:space="preserve">(додаток А) </w:t>
      </w:r>
      <w:proofErr w:type="spellStart"/>
      <w:r w:rsidR="0019172C" w:rsidRPr="006B0913">
        <w:rPr>
          <w:sz w:val="28"/>
          <w:szCs w:val="28"/>
        </w:rPr>
        <w:t>П'єро</w:t>
      </w:r>
      <w:proofErr w:type="spellEnd"/>
      <w:r w:rsidR="0019172C" w:rsidRPr="006B0913">
        <w:rPr>
          <w:sz w:val="28"/>
          <w:szCs w:val="28"/>
        </w:rPr>
        <w:t xml:space="preserve"> </w:t>
      </w:r>
      <w:proofErr w:type="spellStart"/>
      <w:r w:rsidR="0019172C" w:rsidRPr="006B0913">
        <w:rPr>
          <w:sz w:val="28"/>
          <w:szCs w:val="28"/>
        </w:rPr>
        <w:t>делла</w:t>
      </w:r>
      <w:proofErr w:type="spellEnd"/>
      <w:r w:rsidR="0019172C" w:rsidRPr="006B0913">
        <w:rPr>
          <w:sz w:val="28"/>
          <w:szCs w:val="28"/>
        </w:rPr>
        <w:t xml:space="preserve"> </w:t>
      </w:r>
      <w:proofErr w:type="spellStart"/>
      <w:r w:rsidR="0019172C" w:rsidRPr="006B0913">
        <w:rPr>
          <w:sz w:val="28"/>
          <w:szCs w:val="28"/>
        </w:rPr>
        <w:t>Франческа</w:t>
      </w:r>
      <w:proofErr w:type="spellEnd"/>
      <w:r w:rsidR="0019172C" w:rsidRPr="006B0913">
        <w:rPr>
          <w:sz w:val="28"/>
          <w:szCs w:val="28"/>
        </w:rPr>
        <w:t xml:space="preserve"> та </w:t>
      </w:r>
      <w:r w:rsidR="00187DE4" w:rsidRPr="006B0913">
        <w:rPr>
          <w:sz w:val="28"/>
          <w:szCs w:val="28"/>
        </w:rPr>
        <w:t>«Мадонна і дитини з янголом»</w:t>
      </w:r>
      <w:r w:rsidR="00B93D34" w:rsidRPr="006B0913">
        <w:rPr>
          <w:sz w:val="28"/>
          <w:szCs w:val="28"/>
        </w:rPr>
        <w:t xml:space="preserve"> (додаток А)</w:t>
      </w:r>
      <w:r w:rsidR="00187DE4" w:rsidRPr="006B0913">
        <w:rPr>
          <w:sz w:val="28"/>
          <w:szCs w:val="28"/>
        </w:rPr>
        <w:t xml:space="preserve"> </w:t>
      </w:r>
      <w:proofErr w:type="spellStart"/>
      <w:r w:rsidR="00187DE4" w:rsidRPr="006B0913">
        <w:rPr>
          <w:sz w:val="28"/>
          <w:szCs w:val="28"/>
        </w:rPr>
        <w:t>Вінчецо</w:t>
      </w:r>
      <w:proofErr w:type="spellEnd"/>
      <w:r w:rsidR="00187DE4" w:rsidRPr="006B0913">
        <w:rPr>
          <w:sz w:val="28"/>
          <w:szCs w:val="28"/>
        </w:rPr>
        <w:t xml:space="preserve"> </w:t>
      </w:r>
      <w:proofErr w:type="spellStart"/>
      <w:r w:rsidR="00187DE4" w:rsidRPr="006B0913">
        <w:rPr>
          <w:sz w:val="28"/>
          <w:szCs w:val="28"/>
        </w:rPr>
        <w:t>Фоппа</w:t>
      </w:r>
      <w:proofErr w:type="spellEnd"/>
      <w:r w:rsidR="0019172C" w:rsidRPr="006B0913">
        <w:rPr>
          <w:sz w:val="28"/>
          <w:szCs w:val="28"/>
        </w:rPr>
        <w:t xml:space="preserve">, а також світській картині </w:t>
      </w:r>
      <w:r w:rsidR="00187DE4" w:rsidRPr="006B0913">
        <w:rPr>
          <w:sz w:val="28"/>
          <w:szCs w:val="28"/>
        </w:rPr>
        <w:t>пізнього Відродження «Елеонора ді Толедо</w:t>
      </w:r>
      <w:r w:rsidR="0019172C" w:rsidRPr="006B0913">
        <w:rPr>
          <w:sz w:val="28"/>
          <w:szCs w:val="28"/>
        </w:rPr>
        <w:t xml:space="preserve"> </w:t>
      </w:r>
      <w:r w:rsidR="00187DE4" w:rsidRPr="006B0913">
        <w:rPr>
          <w:sz w:val="28"/>
          <w:szCs w:val="28"/>
        </w:rPr>
        <w:t xml:space="preserve">з сином Джованні» </w:t>
      </w:r>
      <w:r w:rsidR="00B93D34" w:rsidRPr="006B0913">
        <w:rPr>
          <w:sz w:val="28"/>
          <w:szCs w:val="28"/>
        </w:rPr>
        <w:t xml:space="preserve">(додаток А) </w:t>
      </w:r>
      <w:proofErr w:type="spellStart"/>
      <w:r w:rsidR="00187DE4" w:rsidRPr="006B0913">
        <w:rPr>
          <w:sz w:val="28"/>
          <w:szCs w:val="28"/>
        </w:rPr>
        <w:t>Аньойоло</w:t>
      </w:r>
      <w:proofErr w:type="spellEnd"/>
      <w:r w:rsidR="00187DE4" w:rsidRPr="006B0913">
        <w:rPr>
          <w:sz w:val="28"/>
          <w:szCs w:val="28"/>
        </w:rPr>
        <w:t xml:space="preserve"> </w:t>
      </w:r>
      <w:proofErr w:type="spellStart"/>
      <w:r w:rsidR="00187DE4" w:rsidRPr="006B0913">
        <w:rPr>
          <w:sz w:val="28"/>
          <w:szCs w:val="28"/>
        </w:rPr>
        <w:t>Бронзіно</w:t>
      </w:r>
      <w:proofErr w:type="spellEnd"/>
      <w:r w:rsidR="00187DE4" w:rsidRPr="006B0913">
        <w:rPr>
          <w:sz w:val="28"/>
          <w:szCs w:val="28"/>
        </w:rPr>
        <w:t xml:space="preserve">. Відстороненість матері в цих картинах проявляється через спокійний вираз обличчя та направлення погляду будь-куди, але не на дитину. Вони не мов і поряд з дитиною фізично, але є відчуття відстороненості. </w:t>
      </w:r>
    </w:p>
    <w:p w14:paraId="4E7D43E1" w14:textId="77777777" w:rsidR="00203B07" w:rsidRPr="006B0913" w:rsidRDefault="00F24B27" w:rsidP="00B33EF6">
      <w:pPr>
        <w:tabs>
          <w:tab w:val="left" w:pos="567"/>
        </w:tabs>
        <w:spacing w:line="360" w:lineRule="auto"/>
        <w:ind w:firstLine="709"/>
        <w:jc w:val="both"/>
        <w:rPr>
          <w:sz w:val="28"/>
          <w:szCs w:val="28"/>
        </w:rPr>
      </w:pPr>
      <w:r w:rsidRPr="006B0913">
        <w:rPr>
          <w:sz w:val="28"/>
          <w:szCs w:val="28"/>
        </w:rPr>
        <w:t xml:space="preserve">Картини не лише були показом відносин між батьками та дітьми. Вони також могли слугувати, як один з варіантів прояву любові. </w:t>
      </w:r>
      <w:r w:rsidR="00AE34F5" w:rsidRPr="006B0913">
        <w:rPr>
          <w:sz w:val="28"/>
          <w:szCs w:val="28"/>
        </w:rPr>
        <w:t xml:space="preserve">Обґрунтувати цю тезу ми можемо на прикладі </w:t>
      </w:r>
      <w:proofErr w:type="spellStart"/>
      <w:r w:rsidR="00AE34F5" w:rsidRPr="006B0913">
        <w:rPr>
          <w:sz w:val="28"/>
          <w:szCs w:val="28"/>
        </w:rPr>
        <w:t>Козімо</w:t>
      </w:r>
      <w:proofErr w:type="spellEnd"/>
      <w:r w:rsidR="00AE34F5" w:rsidRPr="006B0913">
        <w:rPr>
          <w:sz w:val="28"/>
          <w:szCs w:val="28"/>
        </w:rPr>
        <w:t xml:space="preserve"> І Де </w:t>
      </w:r>
      <w:proofErr w:type="spellStart"/>
      <w:r w:rsidR="00AE34F5" w:rsidRPr="006B0913">
        <w:rPr>
          <w:sz w:val="28"/>
          <w:szCs w:val="28"/>
        </w:rPr>
        <w:t>Медічі</w:t>
      </w:r>
      <w:proofErr w:type="spellEnd"/>
      <w:r w:rsidR="00AE34F5" w:rsidRPr="006B0913">
        <w:rPr>
          <w:sz w:val="28"/>
          <w:szCs w:val="28"/>
        </w:rPr>
        <w:t xml:space="preserve">. Кількість картин його дітей вражає, особливо, які були замовлені його придворному художнику </w:t>
      </w:r>
      <w:proofErr w:type="spellStart"/>
      <w:r w:rsidR="00AE34F5" w:rsidRPr="006B0913">
        <w:rPr>
          <w:sz w:val="28"/>
          <w:szCs w:val="28"/>
        </w:rPr>
        <w:t>Аньойоло</w:t>
      </w:r>
      <w:proofErr w:type="spellEnd"/>
      <w:r w:rsidR="00AE34F5" w:rsidRPr="006B0913">
        <w:rPr>
          <w:sz w:val="28"/>
          <w:szCs w:val="28"/>
        </w:rPr>
        <w:t xml:space="preserve"> </w:t>
      </w:r>
      <w:proofErr w:type="spellStart"/>
      <w:r w:rsidR="00AE34F5" w:rsidRPr="006B0913">
        <w:rPr>
          <w:sz w:val="28"/>
          <w:szCs w:val="28"/>
        </w:rPr>
        <w:t>Бронзіно</w:t>
      </w:r>
      <w:proofErr w:type="spellEnd"/>
      <w:r w:rsidR="00AE34F5" w:rsidRPr="006B0913">
        <w:rPr>
          <w:sz w:val="28"/>
          <w:szCs w:val="28"/>
        </w:rPr>
        <w:t xml:space="preserve">: законим дітям Ізабелли Де </w:t>
      </w:r>
      <w:proofErr w:type="spellStart"/>
      <w:r w:rsidR="00AE34F5" w:rsidRPr="006B0913">
        <w:rPr>
          <w:sz w:val="28"/>
          <w:szCs w:val="28"/>
        </w:rPr>
        <w:t>Медічі</w:t>
      </w:r>
      <w:proofErr w:type="spellEnd"/>
      <w:r w:rsidR="00AE34F5" w:rsidRPr="006B0913">
        <w:rPr>
          <w:sz w:val="28"/>
          <w:szCs w:val="28"/>
        </w:rPr>
        <w:t xml:space="preserve">, Гарсія Де </w:t>
      </w:r>
      <w:proofErr w:type="spellStart"/>
      <w:r w:rsidR="00AE34F5" w:rsidRPr="006B0913">
        <w:rPr>
          <w:sz w:val="28"/>
          <w:szCs w:val="28"/>
        </w:rPr>
        <w:t>Медічі</w:t>
      </w:r>
      <w:proofErr w:type="spellEnd"/>
      <w:r w:rsidR="00AE34F5" w:rsidRPr="006B0913">
        <w:rPr>
          <w:sz w:val="28"/>
          <w:szCs w:val="28"/>
        </w:rPr>
        <w:t xml:space="preserve">, Джованні Де </w:t>
      </w:r>
      <w:proofErr w:type="spellStart"/>
      <w:r w:rsidR="00AE34F5" w:rsidRPr="006B0913">
        <w:rPr>
          <w:sz w:val="28"/>
          <w:szCs w:val="28"/>
        </w:rPr>
        <w:t>Медічі</w:t>
      </w:r>
      <w:proofErr w:type="spellEnd"/>
      <w:r w:rsidR="00AE34F5" w:rsidRPr="006B0913">
        <w:rPr>
          <w:sz w:val="28"/>
          <w:szCs w:val="28"/>
        </w:rPr>
        <w:t xml:space="preserve">, а також позашлюбній дитині </w:t>
      </w:r>
      <w:proofErr w:type="spellStart"/>
      <w:r w:rsidR="00AE34F5" w:rsidRPr="006B0913">
        <w:rPr>
          <w:sz w:val="28"/>
          <w:szCs w:val="28"/>
        </w:rPr>
        <w:t>Бі</w:t>
      </w:r>
      <w:r w:rsidR="00203B07" w:rsidRPr="006B0913">
        <w:rPr>
          <w:sz w:val="28"/>
          <w:szCs w:val="28"/>
        </w:rPr>
        <w:t>а</w:t>
      </w:r>
      <w:proofErr w:type="spellEnd"/>
      <w:r w:rsidR="00203B07" w:rsidRPr="006B0913">
        <w:rPr>
          <w:sz w:val="28"/>
          <w:szCs w:val="28"/>
        </w:rPr>
        <w:t xml:space="preserve"> Де </w:t>
      </w:r>
      <w:proofErr w:type="spellStart"/>
      <w:r w:rsidR="00203B07" w:rsidRPr="006B0913">
        <w:rPr>
          <w:sz w:val="28"/>
          <w:szCs w:val="28"/>
        </w:rPr>
        <w:t>Медічі</w:t>
      </w:r>
      <w:proofErr w:type="spellEnd"/>
      <w:r w:rsidR="00203B07" w:rsidRPr="006B0913">
        <w:rPr>
          <w:sz w:val="28"/>
          <w:szCs w:val="28"/>
        </w:rPr>
        <w:t>.</w:t>
      </w:r>
    </w:p>
    <w:p w14:paraId="36A1F5FE" w14:textId="77777777" w:rsidR="00D32103" w:rsidRPr="006B0913" w:rsidRDefault="00203B07" w:rsidP="00B33EF6">
      <w:pPr>
        <w:tabs>
          <w:tab w:val="left" w:pos="567"/>
        </w:tabs>
        <w:spacing w:line="360" w:lineRule="auto"/>
        <w:ind w:firstLine="709"/>
        <w:jc w:val="both"/>
        <w:rPr>
          <w:sz w:val="28"/>
          <w:szCs w:val="28"/>
        </w:rPr>
      </w:pPr>
      <w:r w:rsidRPr="006B0913">
        <w:rPr>
          <w:sz w:val="28"/>
          <w:szCs w:val="28"/>
        </w:rPr>
        <w:t xml:space="preserve">В трактах </w:t>
      </w:r>
      <w:r w:rsidR="000B02E0" w:rsidRPr="006B0913">
        <w:rPr>
          <w:sz w:val="28"/>
          <w:szCs w:val="28"/>
        </w:rPr>
        <w:t xml:space="preserve">продовжується тема ідеальних взаємозв’язків між батьками та дітьми. Л. Альберті </w:t>
      </w:r>
      <w:r w:rsidRPr="006B0913">
        <w:rPr>
          <w:sz w:val="28"/>
          <w:szCs w:val="28"/>
        </w:rPr>
        <w:t>закликав</w:t>
      </w:r>
      <w:r w:rsidR="000B02E0" w:rsidRPr="006B0913">
        <w:rPr>
          <w:sz w:val="28"/>
          <w:szCs w:val="28"/>
        </w:rPr>
        <w:t>, що любляч</w:t>
      </w:r>
      <w:r w:rsidRPr="006B0913">
        <w:rPr>
          <w:sz w:val="28"/>
          <w:szCs w:val="28"/>
        </w:rPr>
        <w:t>і</w:t>
      </w:r>
      <w:r w:rsidR="000B02E0" w:rsidRPr="006B0913">
        <w:rPr>
          <w:sz w:val="28"/>
          <w:szCs w:val="28"/>
        </w:rPr>
        <w:t xml:space="preserve"> батьк</w:t>
      </w:r>
      <w:r w:rsidRPr="006B0913">
        <w:rPr>
          <w:sz w:val="28"/>
          <w:szCs w:val="28"/>
        </w:rPr>
        <w:t>и</w:t>
      </w:r>
      <w:r w:rsidR="000B02E0" w:rsidRPr="006B0913">
        <w:rPr>
          <w:sz w:val="28"/>
          <w:szCs w:val="28"/>
        </w:rPr>
        <w:t xml:space="preserve"> зобов’язані забезпечити власних дітей більшою спадщиною, щоб вони знали, як терпіти бідність та не думати, як збагатитися.</w:t>
      </w:r>
      <w:r w:rsidR="000B02E0" w:rsidRPr="006B0913">
        <w:rPr>
          <w:rStyle w:val="a9"/>
          <w:sz w:val="28"/>
          <w:szCs w:val="28"/>
        </w:rPr>
        <w:footnoteReference w:id="56"/>
      </w:r>
      <w:r w:rsidRPr="006B0913">
        <w:rPr>
          <w:sz w:val="28"/>
          <w:szCs w:val="28"/>
        </w:rPr>
        <w:t xml:space="preserve"> </w:t>
      </w:r>
      <w:r w:rsidR="00D32103" w:rsidRPr="006B0913">
        <w:rPr>
          <w:sz w:val="28"/>
          <w:szCs w:val="28"/>
        </w:rPr>
        <w:t xml:space="preserve">Втім </w:t>
      </w:r>
      <w:r w:rsidR="00C447BA" w:rsidRPr="006B0913">
        <w:rPr>
          <w:sz w:val="28"/>
          <w:szCs w:val="28"/>
        </w:rPr>
        <w:t>взаємовідносин між батьками та дітьми</w:t>
      </w:r>
      <w:r w:rsidR="00FF7703" w:rsidRPr="006B0913">
        <w:rPr>
          <w:sz w:val="28"/>
          <w:szCs w:val="28"/>
        </w:rPr>
        <w:t xml:space="preserve"> </w:t>
      </w:r>
      <w:r w:rsidR="00D32103" w:rsidRPr="006B0913">
        <w:rPr>
          <w:sz w:val="28"/>
          <w:szCs w:val="28"/>
        </w:rPr>
        <w:t xml:space="preserve">найбільш широко розкривають </w:t>
      </w:r>
      <w:r w:rsidR="00FF7703" w:rsidRPr="006B0913">
        <w:rPr>
          <w:sz w:val="28"/>
          <w:szCs w:val="28"/>
        </w:rPr>
        <w:t>в джерелах особистого походження</w:t>
      </w:r>
      <w:r w:rsidR="00C447BA" w:rsidRPr="006B0913">
        <w:rPr>
          <w:sz w:val="28"/>
          <w:szCs w:val="28"/>
        </w:rPr>
        <w:t xml:space="preserve">. </w:t>
      </w:r>
    </w:p>
    <w:p w14:paraId="7E66D049" w14:textId="69B1A71C" w:rsidR="002C17D7" w:rsidRPr="006B0913" w:rsidRDefault="00D32103" w:rsidP="00B33EF6">
      <w:pPr>
        <w:tabs>
          <w:tab w:val="left" w:pos="567"/>
        </w:tabs>
        <w:spacing w:line="360" w:lineRule="auto"/>
        <w:ind w:firstLine="709"/>
        <w:jc w:val="both"/>
        <w:rPr>
          <w:sz w:val="28"/>
          <w:szCs w:val="28"/>
        </w:rPr>
      </w:pPr>
      <w:r w:rsidRPr="006B0913">
        <w:rPr>
          <w:sz w:val="28"/>
          <w:szCs w:val="28"/>
        </w:rPr>
        <w:t>Відноси між батьком та сином у  XV- XVI ст., я</w:t>
      </w:r>
      <w:r w:rsidR="00C447BA" w:rsidRPr="006B0913">
        <w:rPr>
          <w:sz w:val="28"/>
          <w:szCs w:val="28"/>
        </w:rPr>
        <w:t>к</w:t>
      </w:r>
      <w:r w:rsidR="00C42E95" w:rsidRPr="006B0913">
        <w:rPr>
          <w:sz w:val="28"/>
          <w:szCs w:val="28"/>
        </w:rPr>
        <w:t xml:space="preserve"> стверджує С. </w:t>
      </w:r>
      <w:proofErr w:type="spellStart"/>
      <w:r w:rsidR="00C42E95" w:rsidRPr="006B0913">
        <w:rPr>
          <w:sz w:val="28"/>
          <w:szCs w:val="28"/>
        </w:rPr>
        <w:t>Кавалло</w:t>
      </w:r>
      <w:proofErr w:type="spellEnd"/>
      <w:r w:rsidR="00C42E95" w:rsidRPr="006B0913">
        <w:rPr>
          <w:sz w:val="28"/>
          <w:szCs w:val="28"/>
        </w:rPr>
        <w:t xml:space="preserve">, </w:t>
      </w:r>
      <w:r w:rsidRPr="006B0913">
        <w:rPr>
          <w:sz w:val="28"/>
          <w:szCs w:val="28"/>
        </w:rPr>
        <w:lastRenderedPageBreak/>
        <w:t xml:space="preserve">різнилися </w:t>
      </w:r>
      <w:r w:rsidR="00C42E95" w:rsidRPr="006B0913">
        <w:rPr>
          <w:sz w:val="28"/>
          <w:szCs w:val="28"/>
        </w:rPr>
        <w:t>залежності від класу. У верхівк</w:t>
      </w:r>
      <w:r w:rsidR="001D1089" w:rsidRPr="006B0913">
        <w:rPr>
          <w:sz w:val="28"/>
          <w:szCs w:val="28"/>
        </w:rPr>
        <w:t>а був присутній сильний вплив батьківської влади та міцний емоційний зв’язок в порівняні з</w:t>
      </w:r>
      <w:r w:rsidR="00B1170D" w:rsidRPr="006B0913">
        <w:rPr>
          <w:sz w:val="28"/>
          <w:szCs w:val="28"/>
        </w:rPr>
        <w:t xml:space="preserve"> родинами середнього та нижчого класу</w:t>
      </w:r>
      <w:r w:rsidR="005C527C" w:rsidRPr="006B0913">
        <w:rPr>
          <w:sz w:val="28"/>
          <w:szCs w:val="28"/>
        </w:rPr>
        <w:t>. Він пояснював це тим, по перше, що верхівку зв’язувала вважливість збереження спадкоємності прізвища, репутації, соціального становища та майна, а тим, які залежали від роботи бракувало матеріальних та символічних активів. По друге</w:t>
      </w:r>
      <w:r w:rsidRPr="006B0913">
        <w:rPr>
          <w:sz w:val="28"/>
          <w:szCs w:val="28"/>
        </w:rPr>
        <w:t>,</w:t>
      </w:r>
      <w:r w:rsidR="005C527C" w:rsidRPr="006B0913">
        <w:rPr>
          <w:sz w:val="28"/>
          <w:szCs w:val="28"/>
        </w:rPr>
        <w:t xml:space="preserve"> </w:t>
      </w:r>
      <w:r w:rsidR="00B1170D" w:rsidRPr="006B0913">
        <w:rPr>
          <w:sz w:val="28"/>
          <w:szCs w:val="28"/>
        </w:rPr>
        <w:t xml:space="preserve"> діти цих верст розпочинають ранню економічну незалежність</w:t>
      </w:r>
      <w:r w:rsidR="00FE0AA1" w:rsidRPr="006B0913">
        <w:rPr>
          <w:sz w:val="28"/>
          <w:szCs w:val="28"/>
        </w:rPr>
        <w:t>, десь у віці 13- 16 років вони вже покидали дім та відправлялись на навчання. Тому сила батьківської влади зменшувалася, а конфлікти поколінь</w:t>
      </w:r>
      <w:r w:rsidR="005C527C" w:rsidRPr="006B0913">
        <w:rPr>
          <w:sz w:val="28"/>
          <w:szCs w:val="28"/>
        </w:rPr>
        <w:t xml:space="preserve"> та емоційна дистанція</w:t>
      </w:r>
      <w:r w:rsidR="00FE0AA1" w:rsidRPr="006B0913">
        <w:rPr>
          <w:sz w:val="28"/>
          <w:szCs w:val="28"/>
        </w:rPr>
        <w:t xml:space="preserve"> між ними відбувались частіше через нехтувати авторитетом батька</w:t>
      </w:r>
      <w:r w:rsidR="00722436" w:rsidRPr="006B0913">
        <w:rPr>
          <w:sz w:val="28"/>
          <w:szCs w:val="28"/>
        </w:rPr>
        <w:t xml:space="preserve">. </w:t>
      </w:r>
      <w:r w:rsidR="00FB7EB1" w:rsidRPr="006B0913">
        <w:rPr>
          <w:rStyle w:val="a9"/>
          <w:sz w:val="28"/>
          <w:szCs w:val="28"/>
        </w:rPr>
        <w:footnoteReference w:id="57"/>
      </w:r>
      <w:r w:rsidR="00FE0AA1" w:rsidRPr="006B0913">
        <w:rPr>
          <w:sz w:val="28"/>
          <w:szCs w:val="28"/>
        </w:rPr>
        <w:t xml:space="preserve"> Однака не мож</w:t>
      </w:r>
      <w:r w:rsidRPr="006B0913">
        <w:rPr>
          <w:sz w:val="28"/>
          <w:szCs w:val="28"/>
        </w:rPr>
        <w:t>на</w:t>
      </w:r>
      <w:r w:rsidR="00FE0AA1" w:rsidRPr="006B0913">
        <w:rPr>
          <w:sz w:val="28"/>
          <w:szCs w:val="28"/>
        </w:rPr>
        <w:t xml:space="preserve"> погодитись</w:t>
      </w:r>
      <w:r w:rsidRPr="006B0913">
        <w:rPr>
          <w:sz w:val="28"/>
          <w:szCs w:val="28"/>
        </w:rPr>
        <w:t xml:space="preserve"> повністю</w:t>
      </w:r>
      <w:r w:rsidR="00FE0AA1" w:rsidRPr="006B0913">
        <w:rPr>
          <w:sz w:val="28"/>
          <w:szCs w:val="28"/>
        </w:rPr>
        <w:t xml:space="preserve"> з цими твердженнями. </w:t>
      </w:r>
      <w:r w:rsidR="00750C53" w:rsidRPr="006B0913">
        <w:rPr>
          <w:sz w:val="28"/>
          <w:szCs w:val="28"/>
        </w:rPr>
        <w:t xml:space="preserve">Аналіз джерел показав, що </w:t>
      </w:r>
      <w:r w:rsidR="00233DA9" w:rsidRPr="006B0913">
        <w:rPr>
          <w:sz w:val="28"/>
          <w:szCs w:val="28"/>
        </w:rPr>
        <w:t>емоційний зв’язок</w:t>
      </w:r>
      <w:r w:rsidR="005C527C" w:rsidRPr="006B0913">
        <w:rPr>
          <w:sz w:val="28"/>
          <w:szCs w:val="28"/>
        </w:rPr>
        <w:t xml:space="preserve"> між батьками та дітьми</w:t>
      </w:r>
      <w:r w:rsidR="00233DA9" w:rsidRPr="006B0913">
        <w:rPr>
          <w:sz w:val="28"/>
          <w:szCs w:val="28"/>
        </w:rPr>
        <w:t xml:space="preserve"> </w:t>
      </w:r>
      <w:r w:rsidR="005C527C" w:rsidRPr="006B0913">
        <w:rPr>
          <w:sz w:val="28"/>
          <w:szCs w:val="28"/>
        </w:rPr>
        <w:t xml:space="preserve">міг </w:t>
      </w:r>
      <w:r w:rsidR="00233DA9" w:rsidRPr="006B0913">
        <w:rPr>
          <w:sz w:val="28"/>
          <w:szCs w:val="28"/>
        </w:rPr>
        <w:t xml:space="preserve">не </w:t>
      </w:r>
      <w:r w:rsidR="005C527C" w:rsidRPr="006B0913">
        <w:rPr>
          <w:sz w:val="28"/>
          <w:szCs w:val="28"/>
        </w:rPr>
        <w:t xml:space="preserve">втрачався від дистанції. </w:t>
      </w:r>
      <w:r w:rsidR="0014791E" w:rsidRPr="006B0913">
        <w:rPr>
          <w:sz w:val="28"/>
          <w:szCs w:val="28"/>
        </w:rPr>
        <w:t xml:space="preserve">Розлука з дитиною було не стерпною для батьків. Найперший приклад, який спадає на думко – це взаємовідносини Бенвенуто Челліні зі своїм батьком Джованні. </w:t>
      </w:r>
      <w:r w:rsidR="00ED5894" w:rsidRPr="006B0913">
        <w:rPr>
          <w:sz w:val="28"/>
          <w:szCs w:val="28"/>
        </w:rPr>
        <w:t>Бенвенуто в сво</w:t>
      </w:r>
      <w:r w:rsidR="0072243F">
        <w:rPr>
          <w:sz w:val="28"/>
          <w:szCs w:val="28"/>
        </w:rPr>
        <w:t>їй автобіографії «Життя»</w:t>
      </w:r>
      <w:r w:rsidR="00ED5894" w:rsidRPr="006B0913">
        <w:rPr>
          <w:sz w:val="28"/>
          <w:szCs w:val="28"/>
        </w:rPr>
        <w:t xml:space="preserve"> пише про те, що його батьку було не стерпна розлука з ним. Це було продемонстровано в моменті, коли сам Джованні відав на навчання сина в майстерню, але через декілька днів забрав, бо не міг жити, щоб не побачити сина. Наступним моментом був тоді, коли Бенвенуто</w:t>
      </w:r>
      <w:r w:rsidR="0089314B" w:rsidRPr="006B0913">
        <w:rPr>
          <w:sz w:val="28"/>
          <w:szCs w:val="28"/>
        </w:rPr>
        <w:t xml:space="preserve"> працював </w:t>
      </w:r>
      <w:r w:rsidR="0089314B" w:rsidRPr="006B0913">
        <w:rPr>
          <w:color w:val="000000" w:themeColor="text1"/>
          <w:sz w:val="28"/>
          <w:szCs w:val="28"/>
        </w:rPr>
        <w:t xml:space="preserve">у </w:t>
      </w:r>
      <w:r w:rsidR="0089314B" w:rsidRPr="006B0913">
        <w:rPr>
          <w:color w:val="000000"/>
          <w:sz w:val="28"/>
          <w:szCs w:val="28"/>
        </w:rPr>
        <w:t xml:space="preserve">майстра </w:t>
      </w:r>
      <w:proofErr w:type="spellStart"/>
      <w:r w:rsidR="0089314B" w:rsidRPr="006B0913">
        <w:rPr>
          <w:color w:val="000000"/>
          <w:sz w:val="28"/>
          <w:szCs w:val="28"/>
        </w:rPr>
        <w:t>Улів'єрі</w:t>
      </w:r>
      <w:proofErr w:type="spellEnd"/>
      <w:r w:rsidR="0089314B" w:rsidRPr="006B0913">
        <w:rPr>
          <w:color w:val="000000"/>
          <w:sz w:val="28"/>
          <w:szCs w:val="28"/>
        </w:rPr>
        <w:t xml:space="preserve"> </w:t>
      </w:r>
      <w:proofErr w:type="spellStart"/>
      <w:r w:rsidR="0089314B" w:rsidRPr="006B0913">
        <w:rPr>
          <w:color w:val="000000"/>
          <w:sz w:val="28"/>
          <w:szCs w:val="28"/>
        </w:rPr>
        <w:t>делла</w:t>
      </w:r>
      <w:proofErr w:type="spellEnd"/>
      <w:r w:rsidR="0089314B" w:rsidRPr="006B0913">
        <w:rPr>
          <w:color w:val="000000"/>
          <w:sz w:val="28"/>
          <w:szCs w:val="28"/>
        </w:rPr>
        <w:t xml:space="preserve"> </w:t>
      </w:r>
      <w:proofErr w:type="spellStart"/>
      <w:r w:rsidR="0089314B" w:rsidRPr="006B0913">
        <w:rPr>
          <w:color w:val="000000"/>
          <w:sz w:val="28"/>
          <w:szCs w:val="28"/>
        </w:rPr>
        <w:t>Кьостра</w:t>
      </w:r>
      <w:proofErr w:type="spellEnd"/>
      <w:r w:rsidR="0089314B" w:rsidRPr="006B0913">
        <w:rPr>
          <w:color w:val="000000"/>
          <w:sz w:val="28"/>
          <w:szCs w:val="28"/>
        </w:rPr>
        <w:t>, то його батько постійно слав жалібні листи, щоб той повернувся до нього</w:t>
      </w:r>
      <w:r w:rsidR="00750C53" w:rsidRPr="006B0913">
        <w:rPr>
          <w:color w:val="000000"/>
          <w:sz w:val="28"/>
          <w:szCs w:val="28"/>
        </w:rPr>
        <w:t>.</w:t>
      </w:r>
      <w:r w:rsidR="006F4CA1" w:rsidRPr="006B0913">
        <w:rPr>
          <w:color w:val="000000"/>
          <w:sz w:val="28"/>
          <w:szCs w:val="28"/>
        </w:rPr>
        <w:t xml:space="preserve"> Додомо, що </w:t>
      </w:r>
      <w:r w:rsidRPr="006B0913">
        <w:rPr>
          <w:color w:val="000000"/>
          <w:sz w:val="28"/>
          <w:szCs w:val="28"/>
        </w:rPr>
        <w:t xml:space="preserve">про любов </w:t>
      </w:r>
      <w:r w:rsidR="006F4CA1" w:rsidRPr="006B0913">
        <w:rPr>
          <w:sz w:val="28"/>
          <w:szCs w:val="28"/>
        </w:rPr>
        <w:t xml:space="preserve">Бенвенуто </w:t>
      </w:r>
      <w:r w:rsidRPr="006B0913">
        <w:rPr>
          <w:sz w:val="28"/>
          <w:szCs w:val="28"/>
        </w:rPr>
        <w:t xml:space="preserve">до батька не згасала </w:t>
      </w:r>
      <w:r w:rsidR="006F4CA1" w:rsidRPr="006B0913">
        <w:rPr>
          <w:sz w:val="28"/>
          <w:szCs w:val="28"/>
        </w:rPr>
        <w:t>на відстані.</w:t>
      </w:r>
      <w:r w:rsidR="006F4CA1" w:rsidRPr="006B0913">
        <w:rPr>
          <w:color w:val="000000"/>
          <w:sz w:val="28"/>
          <w:szCs w:val="28"/>
        </w:rPr>
        <w:t xml:space="preserve"> </w:t>
      </w:r>
      <w:r w:rsidR="00750C53" w:rsidRPr="006B0913">
        <w:rPr>
          <w:rStyle w:val="a9"/>
          <w:color w:val="000000"/>
          <w:sz w:val="28"/>
          <w:szCs w:val="28"/>
        </w:rPr>
        <w:footnoteReference w:id="58"/>
      </w:r>
      <w:r w:rsidR="00750C53" w:rsidRPr="006B0913">
        <w:rPr>
          <w:color w:val="000000"/>
          <w:sz w:val="28"/>
          <w:szCs w:val="28"/>
        </w:rPr>
        <w:t xml:space="preserve"> </w:t>
      </w:r>
    </w:p>
    <w:p w14:paraId="49517781" w14:textId="77777777" w:rsidR="009052E7" w:rsidRPr="006B0913" w:rsidRDefault="002F4E88" w:rsidP="00B33EF6">
      <w:pPr>
        <w:tabs>
          <w:tab w:val="left" w:pos="567"/>
        </w:tabs>
        <w:spacing w:line="360" w:lineRule="auto"/>
        <w:ind w:firstLine="709"/>
        <w:jc w:val="both"/>
        <w:rPr>
          <w:color w:val="000000" w:themeColor="text1"/>
          <w:sz w:val="28"/>
          <w:szCs w:val="28"/>
        </w:rPr>
      </w:pPr>
      <w:r w:rsidRPr="006B0913">
        <w:rPr>
          <w:color w:val="000000"/>
          <w:sz w:val="28"/>
          <w:szCs w:val="28"/>
        </w:rPr>
        <w:t xml:space="preserve">Так само для </w:t>
      </w:r>
      <w:r w:rsidR="009052E7" w:rsidRPr="006B0913">
        <w:rPr>
          <w:color w:val="000000"/>
          <w:sz w:val="28"/>
          <w:szCs w:val="28"/>
        </w:rPr>
        <w:t>Бернарда Тассо</w:t>
      </w:r>
      <w:r w:rsidRPr="006B0913">
        <w:rPr>
          <w:color w:val="000000"/>
          <w:sz w:val="28"/>
          <w:szCs w:val="28"/>
        </w:rPr>
        <w:t xml:space="preserve"> </w:t>
      </w:r>
      <w:r w:rsidR="009052E7" w:rsidRPr="006B0913">
        <w:rPr>
          <w:color w:val="000000"/>
          <w:sz w:val="28"/>
          <w:szCs w:val="28"/>
        </w:rPr>
        <w:t>було трагедією, що його донька</w:t>
      </w:r>
      <w:r w:rsidR="002C17D7" w:rsidRPr="006B0913">
        <w:rPr>
          <w:color w:val="000000"/>
          <w:sz w:val="28"/>
          <w:szCs w:val="28"/>
        </w:rPr>
        <w:t>, після смерті матері,</w:t>
      </w:r>
      <w:r w:rsidR="009052E7" w:rsidRPr="006B0913">
        <w:rPr>
          <w:color w:val="000000"/>
          <w:sz w:val="28"/>
          <w:szCs w:val="28"/>
        </w:rPr>
        <w:t xml:space="preserve"> перебувала в Неаполі </w:t>
      </w:r>
      <w:r w:rsidRPr="006B0913">
        <w:rPr>
          <w:color w:val="000000"/>
          <w:sz w:val="28"/>
          <w:szCs w:val="28"/>
        </w:rPr>
        <w:t xml:space="preserve">сама </w:t>
      </w:r>
      <w:r w:rsidR="002C17D7" w:rsidRPr="006B0913">
        <w:rPr>
          <w:color w:val="000000" w:themeColor="text1"/>
          <w:sz w:val="28"/>
          <w:szCs w:val="28"/>
        </w:rPr>
        <w:t>без допомоги</w:t>
      </w:r>
      <w:r w:rsidRPr="006B0913">
        <w:rPr>
          <w:color w:val="000000" w:themeColor="text1"/>
          <w:sz w:val="28"/>
          <w:szCs w:val="28"/>
        </w:rPr>
        <w:t xml:space="preserve"> та </w:t>
      </w:r>
      <w:r w:rsidR="002C17D7" w:rsidRPr="006B0913">
        <w:rPr>
          <w:color w:val="000000" w:themeColor="text1"/>
          <w:sz w:val="28"/>
          <w:szCs w:val="28"/>
        </w:rPr>
        <w:t>порад</w:t>
      </w:r>
      <w:r w:rsidRPr="006B0913">
        <w:rPr>
          <w:color w:val="000000" w:themeColor="text1"/>
          <w:sz w:val="28"/>
          <w:szCs w:val="28"/>
        </w:rPr>
        <w:t xml:space="preserve"> </w:t>
      </w:r>
      <w:r w:rsidR="002C17D7" w:rsidRPr="006B0913">
        <w:rPr>
          <w:color w:val="000000" w:themeColor="text1"/>
          <w:sz w:val="28"/>
          <w:szCs w:val="28"/>
        </w:rPr>
        <w:t>в руках  ворогів, поки він знаходиться в Римі.</w:t>
      </w:r>
      <w:r w:rsidRPr="006B0913">
        <w:rPr>
          <w:color w:val="000000" w:themeColor="text1"/>
          <w:sz w:val="28"/>
          <w:szCs w:val="28"/>
        </w:rPr>
        <w:t xml:space="preserve"> Зв’язку з цим в </w:t>
      </w:r>
      <w:r w:rsidR="002C17D7" w:rsidRPr="006B0913">
        <w:rPr>
          <w:color w:val="000000" w:themeColor="text1"/>
          <w:sz w:val="28"/>
          <w:szCs w:val="28"/>
        </w:rPr>
        <w:t>листі 18 лютого 1556 року</w:t>
      </w:r>
      <w:r w:rsidR="009052E7" w:rsidRPr="006B0913">
        <w:rPr>
          <w:color w:val="000000" w:themeColor="text1"/>
          <w:sz w:val="28"/>
          <w:szCs w:val="28"/>
        </w:rPr>
        <w:t xml:space="preserve"> </w:t>
      </w:r>
      <w:r w:rsidR="002C17D7" w:rsidRPr="006B0913">
        <w:rPr>
          <w:color w:val="000000" w:themeColor="text1"/>
          <w:sz w:val="28"/>
          <w:szCs w:val="28"/>
        </w:rPr>
        <w:t xml:space="preserve">він </w:t>
      </w:r>
      <w:r w:rsidR="009052E7" w:rsidRPr="006B0913">
        <w:rPr>
          <w:color w:val="000000" w:themeColor="text1"/>
          <w:sz w:val="28"/>
          <w:szCs w:val="28"/>
        </w:rPr>
        <w:t xml:space="preserve">просить допомогу у принца </w:t>
      </w:r>
      <w:proofErr w:type="spellStart"/>
      <w:r w:rsidR="009052E7" w:rsidRPr="006B0913">
        <w:rPr>
          <w:color w:val="000000" w:themeColor="text1"/>
          <w:sz w:val="28"/>
          <w:szCs w:val="28"/>
        </w:rPr>
        <w:t>Салернського</w:t>
      </w:r>
      <w:proofErr w:type="spellEnd"/>
      <w:r w:rsidR="009052E7" w:rsidRPr="006B0913">
        <w:rPr>
          <w:color w:val="000000" w:themeColor="text1"/>
          <w:sz w:val="28"/>
          <w:szCs w:val="28"/>
        </w:rPr>
        <w:t>, щоб хтось привіз її до нього.</w:t>
      </w:r>
      <w:r w:rsidR="009052E7" w:rsidRPr="006B0913">
        <w:rPr>
          <w:rStyle w:val="a9"/>
          <w:color w:val="000000" w:themeColor="text1"/>
          <w:sz w:val="28"/>
          <w:szCs w:val="28"/>
        </w:rPr>
        <w:footnoteReference w:id="59"/>
      </w:r>
      <w:r w:rsidR="009052E7" w:rsidRPr="006B0913">
        <w:rPr>
          <w:color w:val="000000" w:themeColor="text1"/>
          <w:sz w:val="28"/>
          <w:szCs w:val="28"/>
        </w:rPr>
        <w:t xml:space="preserve"> </w:t>
      </w:r>
      <w:r w:rsidRPr="006B0913">
        <w:rPr>
          <w:color w:val="000000" w:themeColor="text1"/>
          <w:sz w:val="28"/>
          <w:szCs w:val="28"/>
        </w:rPr>
        <w:t xml:space="preserve">Знову звертаючись до нього згадується епізод, де </w:t>
      </w:r>
      <w:r w:rsidR="002C17D7" w:rsidRPr="006B0913">
        <w:rPr>
          <w:color w:val="000000" w:themeColor="text1"/>
          <w:sz w:val="28"/>
          <w:szCs w:val="28"/>
        </w:rPr>
        <w:t xml:space="preserve">він перепрошує у сина, що </w:t>
      </w:r>
      <w:proofErr w:type="spellStart"/>
      <w:r w:rsidR="002C17D7" w:rsidRPr="006B0913">
        <w:rPr>
          <w:color w:val="000000" w:themeColor="text1"/>
          <w:sz w:val="28"/>
          <w:szCs w:val="28"/>
        </w:rPr>
        <w:t>рідко</w:t>
      </w:r>
      <w:proofErr w:type="spellEnd"/>
      <w:r w:rsidR="002C17D7" w:rsidRPr="006B0913">
        <w:rPr>
          <w:color w:val="000000" w:themeColor="text1"/>
          <w:sz w:val="28"/>
          <w:szCs w:val="28"/>
        </w:rPr>
        <w:t xml:space="preserve"> піше</w:t>
      </w:r>
      <w:r w:rsidRPr="006B0913">
        <w:rPr>
          <w:color w:val="000000" w:themeColor="text1"/>
          <w:sz w:val="28"/>
          <w:szCs w:val="28"/>
        </w:rPr>
        <w:t xml:space="preserve"> і виправдовується, що це </w:t>
      </w:r>
      <w:r w:rsidR="002C17D7" w:rsidRPr="006B0913">
        <w:rPr>
          <w:color w:val="000000" w:themeColor="text1"/>
          <w:sz w:val="28"/>
          <w:szCs w:val="28"/>
        </w:rPr>
        <w:t xml:space="preserve">не через брак любові, а розсудливості. Сам він дуже сильно дорожить листами сина </w:t>
      </w:r>
      <w:r w:rsidR="002C17D7" w:rsidRPr="006B0913">
        <w:rPr>
          <w:color w:val="000000" w:themeColor="text1"/>
          <w:sz w:val="28"/>
          <w:szCs w:val="28"/>
        </w:rPr>
        <w:lastRenderedPageBreak/>
        <w:t>та просить любити його.</w:t>
      </w:r>
      <w:r w:rsidR="002C17D7" w:rsidRPr="006B0913">
        <w:rPr>
          <w:rStyle w:val="a9"/>
          <w:color w:val="000000" w:themeColor="text1"/>
          <w:sz w:val="28"/>
          <w:szCs w:val="28"/>
        </w:rPr>
        <w:footnoteReference w:id="60"/>
      </w:r>
    </w:p>
    <w:p w14:paraId="55627AC9" w14:textId="028FA491" w:rsidR="006F4CA1" w:rsidRPr="006B0913" w:rsidRDefault="002F4E88" w:rsidP="00B33EF6">
      <w:pPr>
        <w:tabs>
          <w:tab w:val="left" w:pos="567"/>
        </w:tabs>
        <w:spacing w:line="360" w:lineRule="auto"/>
        <w:ind w:firstLine="709"/>
        <w:jc w:val="both"/>
        <w:rPr>
          <w:color w:val="000000"/>
          <w:sz w:val="28"/>
          <w:szCs w:val="28"/>
        </w:rPr>
      </w:pPr>
      <w:r w:rsidRPr="006B0913">
        <w:rPr>
          <w:color w:val="000000" w:themeColor="text1"/>
          <w:sz w:val="28"/>
          <w:szCs w:val="28"/>
        </w:rPr>
        <w:t xml:space="preserve">Маємо підкреслити не лише батько виражав тривогу та сум за дітьми, це ж робила і матір. </w:t>
      </w:r>
      <w:r w:rsidR="00444710" w:rsidRPr="006B0913">
        <w:rPr>
          <w:color w:val="000000"/>
          <w:sz w:val="28"/>
          <w:szCs w:val="28"/>
        </w:rPr>
        <w:t xml:space="preserve">Підкріплює наше твердження  </w:t>
      </w:r>
      <w:r w:rsidR="007B1087" w:rsidRPr="006B0913">
        <w:rPr>
          <w:color w:val="000000"/>
          <w:sz w:val="28"/>
          <w:szCs w:val="28"/>
        </w:rPr>
        <w:t xml:space="preserve">листи </w:t>
      </w:r>
      <w:proofErr w:type="spellStart"/>
      <w:r w:rsidR="007B1087" w:rsidRPr="006B0913">
        <w:rPr>
          <w:color w:val="000000"/>
          <w:sz w:val="28"/>
          <w:szCs w:val="28"/>
        </w:rPr>
        <w:t>Алісандри</w:t>
      </w:r>
      <w:proofErr w:type="spellEnd"/>
      <w:r w:rsidR="007B1087" w:rsidRPr="006B0913">
        <w:rPr>
          <w:color w:val="000000"/>
          <w:sz w:val="28"/>
          <w:szCs w:val="28"/>
        </w:rPr>
        <w:t xml:space="preserve"> </w:t>
      </w:r>
      <w:proofErr w:type="spellStart"/>
      <w:r w:rsidR="007B1087" w:rsidRPr="006B0913">
        <w:rPr>
          <w:color w:val="000000"/>
          <w:sz w:val="28"/>
          <w:szCs w:val="28"/>
        </w:rPr>
        <w:t>Строцці</w:t>
      </w:r>
      <w:proofErr w:type="spellEnd"/>
      <w:r w:rsidR="007B1087" w:rsidRPr="006B0913">
        <w:rPr>
          <w:color w:val="000000"/>
          <w:sz w:val="28"/>
          <w:szCs w:val="28"/>
        </w:rPr>
        <w:t>. З</w:t>
      </w:r>
      <w:r w:rsidR="007B1087" w:rsidRPr="006B0913">
        <w:rPr>
          <w:color w:val="000000" w:themeColor="text1"/>
          <w:sz w:val="28"/>
          <w:szCs w:val="28"/>
        </w:rPr>
        <w:t xml:space="preserve"> її </w:t>
      </w:r>
      <w:r w:rsidR="006F4CA1" w:rsidRPr="006B0913">
        <w:rPr>
          <w:color w:val="000000" w:themeColor="text1"/>
          <w:sz w:val="28"/>
          <w:szCs w:val="28"/>
        </w:rPr>
        <w:t xml:space="preserve">листування теж </w:t>
      </w:r>
      <w:r w:rsidR="007B1087" w:rsidRPr="006B0913">
        <w:rPr>
          <w:color w:val="000000" w:themeColor="text1"/>
          <w:sz w:val="28"/>
          <w:szCs w:val="28"/>
        </w:rPr>
        <w:t>видно</w:t>
      </w:r>
      <w:r w:rsidR="006F4CA1" w:rsidRPr="006B0913">
        <w:rPr>
          <w:color w:val="000000" w:themeColor="text1"/>
          <w:sz w:val="28"/>
          <w:szCs w:val="28"/>
        </w:rPr>
        <w:t xml:space="preserve"> на скільки важко батькам було розлучатися зі своїми дітьми. </w:t>
      </w:r>
      <w:r w:rsidR="00444710" w:rsidRPr="006B0913">
        <w:rPr>
          <w:color w:val="000000" w:themeColor="text1"/>
          <w:sz w:val="28"/>
          <w:szCs w:val="28"/>
        </w:rPr>
        <w:t xml:space="preserve">В листі 26 грудня 1449 року вона </w:t>
      </w:r>
      <w:r w:rsidR="006F4CA1" w:rsidRPr="006B0913">
        <w:rPr>
          <w:color w:val="000000" w:themeColor="text1"/>
          <w:sz w:val="28"/>
          <w:szCs w:val="28"/>
        </w:rPr>
        <w:t xml:space="preserve"> виражає побажання зустрітися зі своїми синами у Римі, щоб встигнути побачити перед смертю, бо для неї це є великою втіхою. Там же вона пише, як її боляче розлучатися з ще одним сином.</w:t>
      </w:r>
      <w:r w:rsidR="00444710" w:rsidRPr="006B0913">
        <w:rPr>
          <w:rStyle w:val="a9"/>
          <w:color w:val="000000" w:themeColor="text1"/>
          <w:sz w:val="28"/>
          <w:szCs w:val="28"/>
        </w:rPr>
        <w:footnoteReference w:id="61"/>
      </w:r>
      <w:r w:rsidR="00444710" w:rsidRPr="006B0913">
        <w:rPr>
          <w:color w:val="000000" w:themeColor="text1"/>
          <w:sz w:val="28"/>
          <w:szCs w:val="28"/>
        </w:rPr>
        <w:t xml:space="preserve"> </w:t>
      </w:r>
      <w:r w:rsidR="006F4CA1" w:rsidRPr="006B0913">
        <w:rPr>
          <w:color w:val="000000" w:themeColor="text1"/>
          <w:sz w:val="28"/>
          <w:szCs w:val="28"/>
        </w:rPr>
        <w:t>Або лист</w:t>
      </w:r>
      <w:r w:rsidR="00444710" w:rsidRPr="006B0913">
        <w:rPr>
          <w:color w:val="000000" w:themeColor="text1"/>
          <w:sz w:val="28"/>
          <w:szCs w:val="28"/>
        </w:rPr>
        <w:t xml:space="preserve"> 5 червня 1450 року </w:t>
      </w:r>
      <w:r w:rsidR="006F4CA1" w:rsidRPr="006B0913">
        <w:rPr>
          <w:color w:val="000000" w:themeColor="text1"/>
          <w:sz w:val="28"/>
          <w:szCs w:val="28"/>
        </w:rPr>
        <w:t xml:space="preserve">, де вона виражає своє хвилювання, що її син </w:t>
      </w:r>
      <w:proofErr w:type="spellStart"/>
      <w:r w:rsidR="006F4CA1" w:rsidRPr="006B0913">
        <w:rPr>
          <w:color w:val="000000" w:themeColor="text1"/>
          <w:sz w:val="28"/>
          <w:szCs w:val="28"/>
        </w:rPr>
        <w:t>Маттео</w:t>
      </w:r>
      <w:proofErr w:type="spellEnd"/>
      <w:r w:rsidR="006F4CA1" w:rsidRPr="006B0913">
        <w:rPr>
          <w:color w:val="000000" w:themeColor="text1"/>
          <w:sz w:val="28"/>
          <w:szCs w:val="28"/>
        </w:rPr>
        <w:t xml:space="preserve"> не пише і це викликає в неї меланхолію. Вона навіть писала сину, якщо він не буде вчитись добре, щоб його повернули до неї. </w:t>
      </w:r>
      <w:r w:rsidR="00444710" w:rsidRPr="006B0913">
        <w:rPr>
          <w:rStyle w:val="a9"/>
          <w:color w:val="000000" w:themeColor="text1"/>
          <w:sz w:val="28"/>
          <w:szCs w:val="28"/>
        </w:rPr>
        <w:footnoteReference w:id="62"/>
      </w:r>
      <w:r w:rsidR="006F4CA1" w:rsidRPr="006B0913">
        <w:rPr>
          <w:color w:val="000000" w:themeColor="text1"/>
          <w:sz w:val="28"/>
          <w:szCs w:val="28"/>
        </w:rPr>
        <w:t>Такий сум вона виражає у багатьох листах, коли її забувають сини писати.</w:t>
      </w:r>
      <w:r w:rsidR="00725473" w:rsidRPr="006B0913">
        <w:rPr>
          <w:color w:val="000000" w:themeColor="text1"/>
          <w:sz w:val="28"/>
          <w:szCs w:val="28"/>
        </w:rPr>
        <w:t xml:space="preserve"> </w:t>
      </w:r>
      <w:r w:rsidR="006F4CA1" w:rsidRPr="006B0913">
        <w:rPr>
          <w:color w:val="000000" w:themeColor="text1"/>
          <w:sz w:val="28"/>
          <w:szCs w:val="28"/>
        </w:rPr>
        <w:t xml:space="preserve">Тому коли вона отримує листи від синів та чує від інших, хто бачив їх, звістку про них, то це виклика велику втіху, як вона піше в листі </w:t>
      </w:r>
      <w:r w:rsidR="00444710" w:rsidRPr="006B0913">
        <w:rPr>
          <w:color w:val="000000" w:themeColor="text1"/>
          <w:sz w:val="28"/>
          <w:szCs w:val="28"/>
        </w:rPr>
        <w:t>11 травня 1464 року</w:t>
      </w:r>
      <w:r w:rsidR="006F4CA1" w:rsidRPr="006B0913">
        <w:rPr>
          <w:color w:val="000000" w:themeColor="text1"/>
          <w:sz w:val="28"/>
          <w:szCs w:val="28"/>
        </w:rPr>
        <w:t>.</w:t>
      </w:r>
      <w:r w:rsidR="00725473" w:rsidRPr="006B0913">
        <w:rPr>
          <w:rStyle w:val="a9"/>
          <w:color w:val="000000" w:themeColor="text1"/>
          <w:sz w:val="28"/>
          <w:szCs w:val="28"/>
        </w:rPr>
        <w:footnoteReference w:id="63"/>
      </w:r>
    </w:p>
    <w:p w14:paraId="3E0D5294" w14:textId="4CA70E36" w:rsidR="00D133EB" w:rsidRPr="006B0913" w:rsidRDefault="005C7020"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На наш погляд </w:t>
      </w:r>
      <w:r w:rsidR="00725473" w:rsidRPr="006B0913">
        <w:rPr>
          <w:color w:val="000000" w:themeColor="text1"/>
          <w:sz w:val="28"/>
          <w:szCs w:val="28"/>
        </w:rPr>
        <w:t>конфліктів поколінь</w:t>
      </w:r>
      <w:r w:rsidRPr="006B0913">
        <w:rPr>
          <w:color w:val="000000" w:themeColor="text1"/>
          <w:sz w:val="28"/>
          <w:szCs w:val="28"/>
        </w:rPr>
        <w:t xml:space="preserve">, спираючись </w:t>
      </w:r>
      <w:r w:rsidR="00725473" w:rsidRPr="006B0913">
        <w:rPr>
          <w:color w:val="000000" w:themeColor="text1"/>
          <w:sz w:val="28"/>
          <w:szCs w:val="28"/>
        </w:rPr>
        <w:t>на джерел</w:t>
      </w:r>
      <w:r w:rsidRPr="006B0913">
        <w:rPr>
          <w:color w:val="000000" w:themeColor="text1"/>
          <w:sz w:val="28"/>
          <w:szCs w:val="28"/>
        </w:rPr>
        <w:t>а</w:t>
      </w:r>
      <w:r w:rsidR="00D313FB" w:rsidRPr="006B0913">
        <w:rPr>
          <w:color w:val="000000" w:themeColor="text1"/>
          <w:sz w:val="28"/>
          <w:szCs w:val="28"/>
        </w:rPr>
        <w:t>,</w:t>
      </w:r>
      <w:r w:rsidR="00725473" w:rsidRPr="006B0913">
        <w:rPr>
          <w:color w:val="000000" w:themeColor="text1"/>
          <w:sz w:val="28"/>
          <w:szCs w:val="28"/>
        </w:rPr>
        <w:t xml:space="preserve"> </w:t>
      </w:r>
      <w:r w:rsidRPr="006B0913">
        <w:rPr>
          <w:color w:val="000000" w:themeColor="text1"/>
          <w:sz w:val="28"/>
          <w:szCs w:val="28"/>
        </w:rPr>
        <w:t xml:space="preserve">виражався в </w:t>
      </w:r>
      <w:r w:rsidR="00725473" w:rsidRPr="006B0913">
        <w:rPr>
          <w:color w:val="000000" w:themeColor="text1"/>
          <w:sz w:val="28"/>
          <w:szCs w:val="28"/>
        </w:rPr>
        <w:t xml:space="preserve">бачення майбутньої кар’єри, дружини або чоловіка. </w:t>
      </w:r>
      <w:r w:rsidR="00D313FB" w:rsidRPr="006B0913">
        <w:rPr>
          <w:color w:val="000000" w:themeColor="text1"/>
          <w:sz w:val="28"/>
          <w:szCs w:val="28"/>
        </w:rPr>
        <w:t xml:space="preserve">Для </w:t>
      </w:r>
      <w:r w:rsidR="00344B0A" w:rsidRPr="006B0913">
        <w:rPr>
          <w:color w:val="000000" w:themeColor="text1"/>
          <w:sz w:val="28"/>
          <w:szCs w:val="28"/>
        </w:rPr>
        <w:t>підтвердження</w:t>
      </w:r>
      <w:r w:rsidR="00D313FB" w:rsidRPr="006B0913">
        <w:rPr>
          <w:color w:val="000000" w:themeColor="text1"/>
          <w:sz w:val="28"/>
          <w:szCs w:val="28"/>
        </w:rPr>
        <w:t xml:space="preserve"> цієї думки знову повернемося до </w:t>
      </w:r>
      <w:r w:rsidR="0072243F">
        <w:rPr>
          <w:color w:val="000000" w:themeColor="text1"/>
          <w:sz w:val="28"/>
          <w:szCs w:val="28"/>
        </w:rPr>
        <w:t>автобіографії</w:t>
      </w:r>
      <w:r w:rsidR="00D313FB" w:rsidRPr="006B0913">
        <w:rPr>
          <w:color w:val="000000" w:themeColor="text1"/>
          <w:sz w:val="28"/>
          <w:szCs w:val="28"/>
        </w:rPr>
        <w:t xml:space="preserve"> Б. Челліні. Його батько, </w:t>
      </w:r>
      <w:r w:rsidR="00725473" w:rsidRPr="006B0913">
        <w:rPr>
          <w:color w:val="000000" w:themeColor="text1"/>
          <w:sz w:val="28"/>
          <w:szCs w:val="28"/>
        </w:rPr>
        <w:t xml:space="preserve">Джованні Челліні </w:t>
      </w:r>
      <w:r w:rsidR="00344B0A" w:rsidRPr="006B0913">
        <w:rPr>
          <w:color w:val="000000" w:themeColor="text1"/>
          <w:sz w:val="28"/>
          <w:szCs w:val="28"/>
        </w:rPr>
        <w:t>посварився</w:t>
      </w:r>
      <w:r w:rsidR="00725473" w:rsidRPr="006B0913">
        <w:rPr>
          <w:color w:val="000000" w:themeColor="text1"/>
          <w:sz w:val="28"/>
          <w:szCs w:val="28"/>
        </w:rPr>
        <w:t xml:space="preserve"> зі своїм батьком, </w:t>
      </w:r>
      <w:proofErr w:type="spellStart"/>
      <w:r w:rsidR="00725473" w:rsidRPr="006B0913">
        <w:rPr>
          <w:color w:val="000000" w:themeColor="text1"/>
          <w:sz w:val="28"/>
          <w:szCs w:val="28"/>
        </w:rPr>
        <w:t>Андреа</w:t>
      </w:r>
      <w:proofErr w:type="spellEnd"/>
      <w:r w:rsidR="00725473" w:rsidRPr="006B0913">
        <w:rPr>
          <w:color w:val="000000" w:themeColor="text1"/>
          <w:sz w:val="28"/>
          <w:szCs w:val="28"/>
        </w:rPr>
        <w:t xml:space="preserve">, через те, що другий не дозволяв одружитися на дівчині з не </w:t>
      </w:r>
      <w:r w:rsidR="00344B0A" w:rsidRPr="006B0913">
        <w:rPr>
          <w:color w:val="000000" w:themeColor="text1"/>
          <w:sz w:val="28"/>
          <w:szCs w:val="28"/>
        </w:rPr>
        <w:t>достатньо</w:t>
      </w:r>
      <w:r w:rsidR="00725473" w:rsidRPr="006B0913">
        <w:rPr>
          <w:color w:val="000000" w:themeColor="text1"/>
          <w:sz w:val="28"/>
          <w:szCs w:val="28"/>
        </w:rPr>
        <w:t xml:space="preserve"> великим посагом. В наслідок </w:t>
      </w:r>
      <w:r w:rsidRPr="006B0913">
        <w:rPr>
          <w:color w:val="000000" w:themeColor="text1"/>
          <w:sz w:val="28"/>
          <w:szCs w:val="28"/>
        </w:rPr>
        <w:t xml:space="preserve">чого </w:t>
      </w:r>
      <w:r w:rsidR="00725473" w:rsidRPr="006B0913">
        <w:rPr>
          <w:color w:val="000000" w:themeColor="text1"/>
          <w:sz w:val="28"/>
          <w:szCs w:val="28"/>
        </w:rPr>
        <w:t>Джованні одружився на ній і більше не просив</w:t>
      </w:r>
      <w:r w:rsidR="006F12BD" w:rsidRPr="006B0913">
        <w:rPr>
          <w:color w:val="000000" w:themeColor="text1"/>
          <w:sz w:val="28"/>
          <w:szCs w:val="28"/>
        </w:rPr>
        <w:t xml:space="preserve"> іншого посагу</w:t>
      </w:r>
      <w:r w:rsidR="00725473" w:rsidRPr="006B0913">
        <w:rPr>
          <w:color w:val="000000" w:themeColor="text1"/>
          <w:sz w:val="28"/>
          <w:szCs w:val="28"/>
        </w:rPr>
        <w:t xml:space="preserve">, як пишеться в тексті. </w:t>
      </w:r>
      <w:r w:rsidR="006F12BD" w:rsidRPr="006B0913">
        <w:rPr>
          <w:color w:val="000000" w:themeColor="text1"/>
          <w:sz w:val="28"/>
          <w:szCs w:val="28"/>
        </w:rPr>
        <w:t>У Бенв</w:t>
      </w:r>
      <w:r w:rsidR="00A64822">
        <w:rPr>
          <w:color w:val="000000" w:themeColor="text1"/>
          <w:sz w:val="28"/>
          <w:szCs w:val="28"/>
        </w:rPr>
        <w:t>е</w:t>
      </w:r>
      <w:r w:rsidR="006F12BD" w:rsidRPr="006B0913">
        <w:rPr>
          <w:color w:val="000000" w:themeColor="text1"/>
          <w:sz w:val="28"/>
          <w:szCs w:val="28"/>
        </w:rPr>
        <w:t>нуто</w:t>
      </w:r>
      <w:r w:rsidRPr="006B0913">
        <w:rPr>
          <w:color w:val="000000" w:themeColor="text1"/>
          <w:sz w:val="28"/>
          <w:szCs w:val="28"/>
        </w:rPr>
        <w:t xml:space="preserve"> також присутній </w:t>
      </w:r>
      <w:r w:rsidR="00344B0A" w:rsidRPr="006B0913">
        <w:rPr>
          <w:color w:val="000000" w:themeColor="text1"/>
          <w:sz w:val="28"/>
          <w:szCs w:val="28"/>
        </w:rPr>
        <w:t>конфлікт</w:t>
      </w:r>
      <w:r w:rsidRPr="006B0913">
        <w:rPr>
          <w:color w:val="000000" w:themeColor="text1"/>
          <w:sz w:val="28"/>
          <w:szCs w:val="28"/>
        </w:rPr>
        <w:t xml:space="preserve"> з батьком</w:t>
      </w:r>
      <w:r w:rsidR="006F12BD" w:rsidRPr="006B0913">
        <w:rPr>
          <w:color w:val="000000" w:themeColor="text1"/>
          <w:sz w:val="28"/>
          <w:szCs w:val="28"/>
        </w:rPr>
        <w:t xml:space="preserve">, </w:t>
      </w:r>
      <w:r w:rsidRPr="006B0913">
        <w:rPr>
          <w:color w:val="000000" w:themeColor="text1"/>
          <w:sz w:val="28"/>
          <w:szCs w:val="28"/>
        </w:rPr>
        <w:t xml:space="preserve">але в різних поглядах на </w:t>
      </w:r>
      <w:r w:rsidR="006F12BD" w:rsidRPr="006B0913">
        <w:rPr>
          <w:color w:val="000000" w:themeColor="text1"/>
          <w:sz w:val="28"/>
          <w:szCs w:val="28"/>
        </w:rPr>
        <w:t>майбут</w:t>
      </w:r>
      <w:r w:rsidRPr="006B0913">
        <w:rPr>
          <w:color w:val="000000" w:themeColor="text1"/>
          <w:sz w:val="28"/>
          <w:szCs w:val="28"/>
        </w:rPr>
        <w:t>ню</w:t>
      </w:r>
      <w:r w:rsidR="006F12BD" w:rsidRPr="006B0913">
        <w:rPr>
          <w:color w:val="000000" w:themeColor="text1"/>
          <w:sz w:val="28"/>
          <w:szCs w:val="28"/>
        </w:rPr>
        <w:t xml:space="preserve"> кар’єр</w:t>
      </w:r>
      <w:r w:rsidRPr="006B0913">
        <w:rPr>
          <w:color w:val="000000" w:themeColor="text1"/>
          <w:sz w:val="28"/>
          <w:szCs w:val="28"/>
        </w:rPr>
        <w:t>у</w:t>
      </w:r>
      <w:r w:rsidR="006F12BD" w:rsidRPr="006B0913">
        <w:rPr>
          <w:color w:val="000000" w:themeColor="text1"/>
          <w:sz w:val="28"/>
          <w:szCs w:val="28"/>
        </w:rPr>
        <w:t xml:space="preserve">. Його батько бачив в ньому музиканта, тому з самого </w:t>
      </w:r>
      <w:r w:rsidR="00344B0A" w:rsidRPr="006B0913">
        <w:rPr>
          <w:color w:val="000000" w:themeColor="text1"/>
          <w:sz w:val="28"/>
          <w:szCs w:val="28"/>
        </w:rPr>
        <w:t>мал</w:t>
      </w:r>
      <w:r w:rsidR="00344B0A">
        <w:rPr>
          <w:color w:val="000000" w:themeColor="text1"/>
          <w:sz w:val="28"/>
          <w:szCs w:val="28"/>
        </w:rPr>
        <w:t>е</w:t>
      </w:r>
      <w:r w:rsidR="00344B0A" w:rsidRPr="006B0913">
        <w:rPr>
          <w:color w:val="000000" w:themeColor="text1"/>
          <w:sz w:val="28"/>
          <w:szCs w:val="28"/>
        </w:rPr>
        <w:t>чку</w:t>
      </w:r>
      <w:r w:rsidR="006F12BD" w:rsidRPr="006B0913">
        <w:rPr>
          <w:color w:val="000000" w:themeColor="text1"/>
          <w:sz w:val="28"/>
          <w:szCs w:val="28"/>
        </w:rPr>
        <w:t xml:space="preserve"> змушував грати на флейті та співати. </w:t>
      </w:r>
      <w:r w:rsidRPr="006B0913">
        <w:rPr>
          <w:color w:val="000000" w:themeColor="text1"/>
          <w:sz w:val="28"/>
          <w:szCs w:val="28"/>
        </w:rPr>
        <w:t>Н</w:t>
      </w:r>
      <w:r w:rsidR="006F12BD" w:rsidRPr="006B0913">
        <w:rPr>
          <w:color w:val="000000" w:themeColor="text1"/>
          <w:sz w:val="28"/>
          <w:szCs w:val="28"/>
        </w:rPr>
        <w:t>авіть</w:t>
      </w:r>
      <w:r w:rsidRPr="006B0913">
        <w:rPr>
          <w:color w:val="000000" w:themeColor="text1"/>
          <w:sz w:val="28"/>
          <w:szCs w:val="28"/>
        </w:rPr>
        <w:t xml:space="preserve"> в</w:t>
      </w:r>
      <w:r w:rsidR="00E31C65" w:rsidRPr="006B0913">
        <w:rPr>
          <w:color w:val="000000" w:themeColor="text1"/>
          <w:sz w:val="28"/>
          <w:szCs w:val="28"/>
        </w:rPr>
        <w:t xml:space="preserve"> факт знання того</w:t>
      </w:r>
      <w:r w:rsidRPr="006B0913">
        <w:rPr>
          <w:color w:val="000000" w:themeColor="text1"/>
          <w:sz w:val="28"/>
          <w:szCs w:val="28"/>
        </w:rPr>
        <w:t>,</w:t>
      </w:r>
      <w:r w:rsidR="006F12BD" w:rsidRPr="006B0913">
        <w:rPr>
          <w:color w:val="000000" w:themeColor="text1"/>
          <w:sz w:val="28"/>
          <w:szCs w:val="28"/>
        </w:rPr>
        <w:t xml:space="preserve"> </w:t>
      </w:r>
      <w:r w:rsidR="00E31C65" w:rsidRPr="006B0913">
        <w:rPr>
          <w:color w:val="000000" w:themeColor="text1"/>
          <w:sz w:val="28"/>
          <w:szCs w:val="28"/>
        </w:rPr>
        <w:t xml:space="preserve">що сину </w:t>
      </w:r>
      <w:r w:rsidR="00725473" w:rsidRPr="006B0913">
        <w:rPr>
          <w:color w:val="000000" w:themeColor="text1"/>
          <w:sz w:val="28"/>
          <w:szCs w:val="28"/>
        </w:rPr>
        <w:t xml:space="preserve">не подобається музика, а більш </w:t>
      </w:r>
      <w:proofErr w:type="spellStart"/>
      <w:r w:rsidR="00725473" w:rsidRPr="006B0913">
        <w:rPr>
          <w:color w:val="000000" w:themeColor="text1"/>
          <w:sz w:val="28"/>
          <w:szCs w:val="28"/>
        </w:rPr>
        <w:t>довподоби</w:t>
      </w:r>
      <w:proofErr w:type="spellEnd"/>
      <w:r w:rsidR="00725473" w:rsidRPr="006B0913">
        <w:rPr>
          <w:color w:val="000000" w:themeColor="text1"/>
          <w:sz w:val="28"/>
          <w:szCs w:val="28"/>
        </w:rPr>
        <w:t xml:space="preserve"> малювання</w:t>
      </w:r>
      <w:r w:rsidR="003951FE" w:rsidRPr="006B0913">
        <w:rPr>
          <w:color w:val="000000" w:themeColor="text1"/>
          <w:sz w:val="28"/>
          <w:szCs w:val="28"/>
        </w:rPr>
        <w:t xml:space="preserve"> та ювелірна справа</w:t>
      </w:r>
      <w:r w:rsidR="00E31C65" w:rsidRPr="006B0913">
        <w:rPr>
          <w:color w:val="000000" w:themeColor="text1"/>
          <w:sz w:val="28"/>
          <w:szCs w:val="28"/>
        </w:rPr>
        <w:t xml:space="preserve">, не </w:t>
      </w:r>
      <w:r w:rsidR="00344B0A" w:rsidRPr="006B0913">
        <w:rPr>
          <w:color w:val="000000" w:themeColor="text1"/>
          <w:sz w:val="28"/>
          <w:szCs w:val="28"/>
        </w:rPr>
        <w:t>зупиняє</w:t>
      </w:r>
      <w:r w:rsidR="00E31C65" w:rsidRPr="006B0913">
        <w:rPr>
          <w:color w:val="000000" w:themeColor="text1"/>
          <w:sz w:val="28"/>
          <w:szCs w:val="28"/>
        </w:rPr>
        <w:t xml:space="preserve"> його забрати сина від ювелірного майстра, до якого він сам влаштував, щоб знову </w:t>
      </w:r>
      <w:r w:rsidR="00725473" w:rsidRPr="006B0913">
        <w:rPr>
          <w:color w:val="000000" w:themeColor="text1"/>
          <w:sz w:val="28"/>
          <w:szCs w:val="28"/>
        </w:rPr>
        <w:t>змус</w:t>
      </w:r>
      <w:r w:rsidR="00E31C65" w:rsidRPr="006B0913">
        <w:rPr>
          <w:color w:val="000000" w:themeColor="text1"/>
          <w:sz w:val="28"/>
          <w:szCs w:val="28"/>
        </w:rPr>
        <w:t>ити</w:t>
      </w:r>
      <w:r w:rsidR="00725473" w:rsidRPr="006B0913">
        <w:rPr>
          <w:color w:val="000000" w:themeColor="text1"/>
          <w:sz w:val="28"/>
          <w:szCs w:val="28"/>
        </w:rPr>
        <w:t xml:space="preserve"> грати музику, поки Бенв</w:t>
      </w:r>
      <w:r w:rsidR="00A64822">
        <w:rPr>
          <w:color w:val="000000" w:themeColor="text1"/>
          <w:sz w:val="28"/>
          <w:szCs w:val="28"/>
        </w:rPr>
        <w:t>е</w:t>
      </w:r>
      <w:r w:rsidR="00725473" w:rsidRPr="006B0913">
        <w:rPr>
          <w:color w:val="000000" w:themeColor="text1"/>
          <w:sz w:val="28"/>
          <w:szCs w:val="28"/>
        </w:rPr>
        <w:t xml:space="preserve">нуто не покинув дім з братом у 15 років. І навіть після цього </w:t>
      </w:r>
      <w:r w:rsidR="00E31C65" w:rsidRPr="006B0913">
        <w:rPr>
          <w:color w:val="000000" w:themeColor="text1"/>
          <w:sz w:val="28"/>
          <w:szCs w:val="28"/>
        </w:rPr>
        <w:t xml:space="preserve">батько не </w:t>
      </w:r>
      <w:r w:rsidR="00E31C65" w:rsidRPr="006B0913">
        <w:rPr>
          <w:color w:val="000000" w:themeColor="text1"/>
          <w:sz w:val="28"/>
          <w:szCs w:val="28"/>
        </w:rPr>
        <w:lastRenderedPageBreak/>
        <w:t xml:space="preserve">полишає надії і шле </w:t>
      </w:r>
      <w:r w:rsidR="00725473" w:rsidRPr="006B0913">
        <w:rPr>
          <w:color w:val="000000" w:themeColor="text1"/>
          <w:sz w:val="28"/>
          <w:szCs w:val="28"/>
        </w:rPr>
        <w:t xml:space="preserve">свого учня до </w:t>
      </w:r>
      <w:r w:rsidR="00E31C65" w:rsidRPr="006B0913">
        <w:rPr>
          <w:color w:val="000000" w:themeColor="text1"/>
          <w:sz w:val="28"/>
          <w:szCs w:val="28"/>
        </w:rPr>
        <w:t>Бенв</w:t>
      </w:r>
      <w:r w:rsidR="00A64822">
        <w:rPr>
          <w:color w:val="000000" w:themeColor="text1"/>
          <w:sz w:val="28"/>
          <w:szCs w:val="28"/>
        </w:rPr>
        <w:t>е</w:t>
      </w:r>
      <w:r w:rsidR="00E31C65" w:rsidRPr="006B0913">
        <w:rPr>
          <w:color w:val="000000" w:themeColor="text1"/>
          <w:sz w:val="28"/>
          <w:szCs w:val="28"/>
        </w:rPr>
        <w:t>нуто</w:t>
      </w:r>
      <w:r w:rsidR="00725473" w:rsidRPr="006B0913">
        <w:rPr>
          <w:color w:val="000000" w:themeColor="text1"/>
          <w:sz w:val="28"/>
          <w:szCs w:val="28"/>
        </w:rPr>
        <w:t>, щоб</w:t>
      </w:r>
      <w:r w:rsidR="00E31C65" w:rsidRPr="006B0913">
        <w:rPr>
          <w:color w:val="000000" w:themeColor="text1"/>
          <w:sz w:val="28"/>
          <w:szCs w:val="28"/>
        </w:rPr>
        <w:t xml:space="preserve"> </w:t>
      </w:r>
      <w:r w:rsidR="00725473" w:rsidRPr="006B0913">
        <w:rPr>
          <w:color w:val="000000" w:themeColor="text1"/>
          <w:sz w:val="28"/>
          <w:szCs w:val="28"/>
        </w:rPr>
        <w:t>відправи</w:t>
      </w:r>
      <w:r w:rsidR="00E31C65" w:rsidRPr="006B0913">
        <w:rPr>
          <w:color w:val="000000" w:themeColor="text1"/>
          <w:sz w:val="28"/>
          <w:szCs w:val="28"/>
        </w:rPr>
        <w:t>ти</w:t>
      </w:r>
      <w:r w:rsidR="00725473" w:rsidRPr="006B0913">
        <w:rPr>
          <w:color w:val="000000" w:themeColor="text1"/>
          <w:sz w:val="28"/>
          <w:szCs w:val="28"/>
        </w:rPr>
        <w:t xml:space="preserve"> </w:t>
      </w:r>
      <w:r w:rsidR="00E31C65" w:rsidRPr="006B0913">
        <w:rPr>
          <w:color w:val="000000" w:themeColor="text1"/>
          <w:sz w:val="28"/>
          <w:szCs w:val="28"/>
        </w:rPr>
        <w:t>його</w:t>
      </w:r>
      <w:r w:rsidR="00725473" w:rsidRPr="006B0913">
        <w:rPr>
          <w:color w:val="000000" w:themeColor="text1"/>
          <w:sz w:val="28"/>
          <w:szCs w:val="28"/>
        </w:rPr>
        <w:t xml:space="preserve"> до </w:t>
      </w:r>
      <w:proofErr w:type="spellStart"/>
      <w:r w:rsidR="00725473" w:rsidRPr="006B0913">
        <w:rPr>
          <w:color w:val="000000" w:themeColor="text1"/>
          <w:sz w:val="28"/>
          <w:szCs w:val="28"/>
        </w:rPr>
        <w:t>Болонії</w:t>
      </w:r>
      <w:proofErr w:type="spellEnd"/>
      <w:r w:rsidR="00725473" w:rsidRPr="006B0913">
        <w:rPr>
          <w:color w:val="000000" w:themeColor="text1"/>
          <w:sz w:val="28"/>
          <w:szCs w:val="28"/>
        </w:rPr>
        <w:t xml:space="preserve"> для навчання музиці.</w:t>
      </w:r>
      <w:r w:rsidR="00E31C65" w:rsidRPr="006B0913">
        <w:rPr>
          <w:color w:val="000000" w:themeColor="text1"/>
          <w:sz w:val="28"/>
          <w:szCs w:val="28"/>
        </w:rPr>
        <w:t xml:space="preserve"> Також він постійно просив сина брати</w:t>
      </w:r>
      <w:r w:rsidR="00725473" w:rsidRPr="006B0913">
        <w:rPr>
          <w:color w:val="000000" w:themeColor="text1"/>
          <w:sz w:val="28"/>
          <w:szCs w:val="28"/>
        </w:rPr>
        <w:t xml:space="preserve"> флейту та корнет. Наслідком чого Бенв</w:t>
      </w:r>
      <w:r w:rsidR="00A64822">
        <w:rPr>
          <w:color w:val="000000" w:themeColor="text1"/>
          <w:sz w:val="28"/>
          <w:szCs w:val="28"/>
        </w:rPr>
        <w:t>е</w:t>
      </w:r>
      <w:r w:rsidR="00725473" w:rsidRPr="006B0913">
        <w:rPr>
          <w:color w:val="000000" w:themeColor="text1"/>
          <w:sz w:val="28"/>
          <w:szCs w:val="28"/>
        </w:rPr>
        <w:t xml:space="preserve">нуто не хотів </w:t>
      </w:r>
      <w:r w:rsidR="00E31C65" w:rsidRPr="006B0913">
        <w:rPr>
          <w:color w:val="000000" w:themeColor="text1"/>
          <w:sz w:val="28"/>
          <w:szCs w:val="28"/>
        </w:rPr>
        <w:t xml:space="preserve">через це </w:t>
      </w:r>
      <w:r w:rsidR="00725473" w:rsidRPr="006B0913">
        <w:rPr>
          <w:color w:val="000000" w:themeColor="text1"/>
          <w:sz w:val="28"/>
          <w:szCs w:val="28"/>
        </w:rPr>
        <w:t>повертатися ніколи до батька.</w:t>
      </w:r>
      <w:r w:rsidR="00D133EB" w:rsidRPr="006B0913">
        <w:rPr>
          <w:color w:val="000000" w:themeColor="text1"/>
          <w:sz w:val="28"/>
          <w:szCs w:val="28"/>
        </w:rPr>
        <w:t xml:space="preserve"> </w:t>
      </w:r>
      <w:r w:rsidR="00E31C65" w:rsidRPr="006B0913">
        <w:rPr>
          <w:color w:val="000000" w:themeColor="text1"/>
          <w:sz w:val="28"/>
          <w:szCs w:val="28"/>
        </w:rPr>
        <w:t xml:space="preserve">Між тим </w:t>
      </w:r>
      <w:r w:rsidR="00D133EB" w:rsidRPr="006B0913">
        <w:rPr>
          <w:color w:val="000000" w:themeColor="text1"/>
          <w:sz w:val="28"/>
          <w:szCs w:val="28"/>
        </w:rPr>
        <w:t>Бенв</w:t>
      </w:r>
      <w:r w:rsidR="00A64822">
        <w:rPr>
          <w:color w:val="000000" w:themeColor="text1"/>
          <w:sz w:val="28"/>
          <w:szCs w:val="28"/>
        </w:rPr>
        <w:t>е</w:t>
      </w:r>
      <w:r w:rsidR="00D133EB" w:rsidRPr="006B0913">
        <w:rPr>
          <w:color w:val="000000" w:themeColor="text1"/>
          <w:sz w:val="28"/>
          <w:szCs w:val="28"/>
        </w:rPr>
        <w:t>нуто довгий час займався ненависною музикою заради батька</w:t>
      </w:r>
      <w:r w:rsidR="00E31C65" w:rsidRPr="006B0913">
        <w:rPr>
          <w:color w:val="000000" w:themeColor="text1"/>
          <w:sz w:val="28"/>
          <w:szCs w:val="28"/>
        </w:rPr>
        <w:t>, а також стає</w:t>
      </w:r>
      <w:r w:rsidR="00D133EB" w:rsidRPr="006B0913">
        <w:rPr>
          <w:color w:val="000000" w:themeColor="text1"/>
          <w:sz w:val="28"/>
          <w:szCs w:val="28"/>
        </w:rPr>
        <w:t xml:space="preserve"> на бік батька, коли колишній батьківський учень, </w:t>
      </w:r>
      <w:proofErr w:type="spellStart"/>
      <w:r w:rsidR="00D133EB" w:rsidRPr="006B0913">
        <w:rPr>
          <w:color w:val="000000" w:themeColor="text1"/>
          <w:sz w:val="28"/>
          <w:szCs w:val="28"/>
        </w:rPr>
        <w:t>П'єріно</w:t>
      </w:r>
      <w:proofErr w:type="spellEnd"/>
      <w:r w:rsidR="00D133EB" w:rsidRPr="006B0913">
        <w:rPr>
          <w:color w:val="000000" w:themeColor="text1"/>
          <w:sz w:val="28"/>
          <w:szCs w:val="28"/>
        </w:rPr>
        <w:t xml:space="preserve"> </w:t>
      </w:r>
      <w:proofErr w:type="spellStart"/>
      <w:r w:rsidR="00D133EB" w:rsidRPr="006B0913">
        <w:rPr>
          <w:color w:val="000000" w:themeColor="text1"/>
          <w:sz w:val="28"/>
          <w:szCs w:val="28"/>
        </w:rPr>
        <w:t>Піфферо</w:t>
      </w:r>
      <w:proofErr w:type="spellEnd"/>
      <w:r w:rsidR="00D133EB" w:rsidRPr="006B0913">
        <w:rPr>
          <w:color w:val="000000" w:themeColor="text1"/>
          <w:sz w:val="28"/>
          <w:szCs w:val="28"/>
        </w:rPr>
        <w:t xml:space="preserve"> вказує про недоліки </w:t>
      </w:r>
      <w:r w:rsidR="00C76910" w:rsidRPr="006B0913">
        <w:rPr>
          <w:color w:val="000000" w:themeColor="text1"/>
          <w:sz w:val="28"/>
          <w:szCs w:val="28"/>
        </w:rPr>
        <w:t xml:space="preserve">виховання </w:t>
      </w:r>
      <w:r w:rsidR="00D133EB" w:rsidRPr="006B0913">
        <w:rPr>
          <w:color w:val="000000" w:themeColor="text1"/>
          <w:sz w:val="28"/>
          <w:szCs w:val="28"/>
        </w:rPr>
        <w:t xml:space="preserve">батька </w:t>
      </w:r>
      <w:r w:rsidR="00C76910" w:rsidRPr="006B0913">
        <w:rPr>
          <w:color w:val="000000" w:themeColor="text1"/>
          <w:sz w:val="28"/>
          <w:szCs w:val="28"/>
        </w:rPr>
        <w:t>Бенв</w:t>
      </w:r>
      <w:r w:rsidR="00A64822">
        <w:rPr>
          <w:color w:val="000000" w:themeColor="text1"/>
          <w:sz w:val="28"/>
          <w:szCs w:val="28"/>
        </w:rPr>
        <w:t>е</w:t>
      </w:r>
      <w:r w:rsidR="00C76910" w:rsidRPr="006B0913">
        <w:rPr>
          <w:color w:val="000000" w:themeColor="text1"/>
          <w:sz w:val="28"/>
          <w:szCs w:val="28"/>
        </w:rPr>
        <w:t>нуто.</w:t>
      </w:r>
      <w:r w:rsidR="00D133EB" w:rsidRPr="006B0913">
        <w:rPr>
          <w:color w:val="000000" w:themeColor="text1"/>
          <w:sz w:val="28"/>
          <w:szCs w:val="28"/>
        </w:rPr>
        <w:t xml:space="preserve"> </w:t>
      </w:r>
      <w:r w:rsidR="00725473" w:rsidRPr="006B0913">
        <w:rPr>
          <w:rStyle w:val="a9"/>
          <w:color w:val="000000" w:themeColor="text1"/>
          <w:sz w:val="28"/>
          <w:szCs w:val="28"/>
        </w:rPr>
        <w:footnoteReference w:id="64"/>
      </w:r>
      <w:r w:rsidR="00C76910" w:rsidRPr="006B0913">
        <w:rPr>
          <w:color w:val="000000" w:themeColor="text1"/>
          <w:sz w:val="28"/>
          <w:szCs w:val="28"/>
        </w:rPr>
        <w:t xml:space="preserve"> </w:t>
      </w:r>
    </w:p>
    <w:p w14:paraId="2025BE47" w14:textId="39ECD29B" w:rsidR="003951FE" w:rsidRPr="006B0913" w:rsidRDefault="003951FE"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У </w:t>
      </w:r>
      <w:proofErr w:type="spellStart"/>
      <w:r w:rsidRPr="006B0913">
        <w:rPr>
          <w:color w:val="000000" w:themeColor="text1"/>
          <w:sz w:val="28"/>
          <w:szCs w:val="28"/>
        </w:rPr>
        <w:t>Дж</w:t>
      </w:r>
      <w:proofErr w:type="spellEnd"/>
      <w:r w:rsidRPr="006B0913">
        <w:rPr>
          <w:color w:val="000000" w:themeColor="text1"/>
          <w:sz w:val="28"/>
          <w:szCs w:val="28"/>
        </w:rPr>
        <w:t>. Кардана</w:t>
      </w:r>
      <w:r w:rsidR="001A3DB2" w:rsidRPr="006B0913">
        <w:rPr>
          <w:color w:val="000000" w:themeColor="text1"/>
          <w:sz w:val="28"/>
          <w:szCs w:val="28"/>
        </w:rPr>
        <w:t xml:space="preserve"> </w:t>
      </w:r>
      <w:r w:rsidRPr="006B0913">
        <w:rPr>
          <w:color w:val="000000" w:themeColor="text1"/>
          <w:sz w:val="28"/>
          <w:szCs w:val="28"/>
        </w:rPr>
        <w:t>були</w:t>
      </w:r>
      <w:r w:rsidR="001A3DB2" w:rsidRPr="006B0913">
        <w:rPr>
          <w:color w:val="000000" w:themeColor="text1"/>
          <w:sz w:val="28"/>
          <w:szCs w:val="28"/>
        </w:rPr>
        <w:t xml:space="preserve"> більш</w:t>
      </w:r>
      <w:r w:rsidRPr="006B0913">
        <w:rPr>
          <w:color w:val="000000" w:themeColor="text1"/>
          <w:sz w:val="28"/>
          <w:szCs w:val="28"/>
        </w:rPr>
        <w:t xml:space="preserve"> натягнуті відносини з його батьком, що</w:t>
      </w:r>
      <w:r w:rsidR="001A3DB2" w:rsidRPr="006B0913">
        <w:rPr>
          <w:color w:val="000000" w:themeColor="text1"/>
          <w:sz w:val="28"/>
          <w:szCs w:val="28"/>
        </w:rPr>
        <w:t>д</w:t>
      </w:r>
      <w:r w:rsidR="00A64822">
        <w:rPr>
          <w:color w:val="000000" w:themeColor="text1"/>
          <w:sz w:val="28"/>
          <w:szCs w:val="28"/>
        </w:rPr>
        <w:t>о</w:t>
      </w:r>
      <w:r w:rsidRPr="006B0913">
        <w:rPr>
          <w:color w:val="000000" w:themeColor="text1"/>
          <w:sz w:val="28"/>
          <w:szCs w:val="28"/>
        </w:rPr>
        <w:t xml:space="preserve"> бачення професії. Його батько бажав, щоб той став юристом, але Кардан горів бажанням бути лікарем, бо «вважати своїм обов'язком піклуватися про людські</w:t>
      </w:r>
      <w:r w:rsidR="001A3DB2" w:rsidRPr="006B0913">
        <w:rPr>
          <w:color w:val="000000" w:themeColor="text1"/>
          <w:sz w:val="28"/>
          <w:szCs w:val="28"/>
        </w:rPr>
        <w:t xml:space="preserve"> життя</w:t>
      </w:r>
      <w:r w:rsidR="001A3DB2" w:rsidRPr="006B0913">
        <w:rPr>
          <w:sz w:val="28"/>
          <w:szCs w:val="28"/>
        </w:rPr>
        <w:t>»</w:t>
      </w:r>
      <w:r w:rsidRPr="006B0913">
        <w:rPr>
          <w:color w:val="000000" w:themeColor="text1"/>
          <w:sz w:val="28"/>
          <w:szCs w:val="28"/>
        </w:rPr>
        <w:t xml:space="preserve">. Через це Кардан покинув юриспруденцію, щоб зайнятися вивченням філософії, що сильно засмутило батька. </w:t>
      </w:r>
      <w:r w:rsidR="001A3DB2" w:rsidRPr="006B0913">
        <w:rPr>
          <w:color w:val="000000" w:themeColor="text1"/>
          <w:sz w:val="28"/>
          <w:szCs w:val="28"/>
        </w:rPr>
        <w:t>Більше того н</w:t>
      </w:r>
      <w:r w:rsidRPr="006B0913">
        <w:rPr>
          <w:color w:val="000000" w:themeColor="text1"/>
          <w:sz w:val="28"/>
          <w:szCs w:val="28"/>
        </w:rPr>
        <w:t xml:space="preserve">атягнутість їх стосунків відчувається </w:t>
      </w:r>
      <w:r w:rsidR="001A3DB2" w:rsidRPr="006B0913">
        <w:rPr>
          <w:color w:val="000000" w:themeColor="text1"/>
          <w:sz w:val="28"/>
          <w:szCs w:val="28"/>
        </w:rPr>
        <w:t xml:space="preserve">у висловлюваннях </w:t>
      </w:r>
      <w:proofErr w:type="spellStart"/>
      <w:r w:rsidR="001A3DB2" w:rsidRPr="006B0913">
        <w:rPr>
          <w:color w:val="000000" w:themeColor="text1"/>
          <w:sz w:val="28"/>
          <w:szCs w:val="28"/>
        </w:rPr>
        <w:t>Дж</w:t>
      </w:r>
      <w:proofErr w:type="spellEnd"/>
      <w:r w:rsidR="001A3DB2" w:rsidRPr="006B0913">
        <w:rPr>
          <w:color w:val="000000" w:themeColor="text1"/>
          <w:sz w:val="28"/>
          <w:szCs w:val="28"/>
        </w:rPr>
        <w:t>. Кардана про батька</w:t>
      </w:r>
      <w:r w:rsidRPr="006B0913">
        <w:rPr>
          <w:color w:val="000000" w:themeColor="text1"/>
          <w:sz w:val="28"/>
          <w:szCs w:val="28"/>
        </w:rPr>
        <w:t>: «батька, який, окрім закону… опанував лише основи математики», «не був схильний до оригінального мислення і не користувався ресурсами грецької мови», «звичка мого батька відмовлятися від однієї життєвої мети заради іншої була потужною перешкодою на шляху до його успіху». Це підсилюється додаванням Кардана думки про себе, що він вірний своїм життєвим обов'язкам</w:t>
      </w:r>
      <w:r w:rsidR="00B075FE" w:rsidRPr="006B0913">
        <w:rPr>
          <w:color w:val="000000" w:themeColor="text1"/>
          <w:sz w:val="28"/>
          <w:szCs w:val="28"/>
        </w:rPr>
        <w:t xml:space="preserve"> та</w:t>
      </w:r>
      <w:r w:rsidRPr="006B0913">
        <w:rPr>
          <w:color w:val="000000" w:themeColor="text1"/>
          <w:sz w:val="28"/>
          <w:szCs w:val="28"/>
        </w:rPr>
        <w:t xml:space="preserve"> дотримуватися своєї початкової мети.</w:t>
      </w:r>
      <w:r w:rsidRPr="006B0913">
        <w:rPr>
          <w:rStyle w:val="a9"/>
          <w:color w:val="000000" w:themeColor="text1"/>
          <w:sz w:val="28"/>
          <w:szCs w:val="28"/>
        </w:rPr>
        <w:footnoteReference w:id="65"/>
      </w:r>
    </w:p>
    <w:p w14:paraId="63015A58" w14:textId="08579C84" w:rsidR="00147CFE" w:rsidRPr="006B0913" w:rsidRDefault="00AF273D"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 xml:space="preserve">Батько </w:t>
      </w:r>
      <w:proofErr w:type="spellStart"/>
      <w:r w:rsidR="00D313FB" w:rsidRPr="006B0913">
        <w:rPr>
          <w:rFonts w:ascii="Times New Roman" w:hAnsi="Times New Roman" w:cs="Times New Roman"/>
          <w:color w:val="000000" w:themeColor="text1"/>
          <w:sz w:val="28"/>
          <w:szCs w:val="28"/>
          <w:lang w:val="uk-UA"/>
        </w:rPr>
        <w:t>Франческо</w:t>
      </w:r>
      <w:proofErr w:type="spellEnd"/>
      <w:r w:rsidR="00D313FB" w:rsidRPr="006B0913">
        <w:rPr>
          <w:rFonts w:ascii="Times New Roman" w:hAnsi="Times New Roman" w:cs="Times New Roman"/>
          <w:color w:val="000000" w:themeColor="text1"/>
          <w:sz w:val="28"/>
          <w:szCs w:val="28"/>
          <w:lang w:val="uk-UA"/>
        </w:rPr>
        <w:t xml:space="preserve"> </w:t>
      </w:r>
      <w:proofErr w:type="spellStart"/>
      <w:r w:rsidR="00D313FB" w:rsidRPr="006B0913">
        <w:rPr>
          <w:rFonts w:ascii="Times New Roman" w:hAnsi="Times New Roman" w:cs="Times New Roman"/>
          <w:color w:val="000000" w:themeColor="text1"/>
          <w:sz w:val="28"/>
          <w:szCs w:val="28"/>
          <w:lang w:val="uk-UA"/>
        </w:rPr>
        <w:t>Сансовіно</w:t>
      </w:r>
      <w:proofErr w:type="spellEnd"/>
      <w:r w:rsidR="00D313FB" w:rsidRPr="006B0913">
        <w:rPr>
          <w:rFonts w:ascii="Times New Roman" w:hAnsi="Times New Roman" w:cs="Times New Roman"/>
          <w:color w:val="000000" w:themeColor="text1"/>
          <w:sz w:val="28"/>
          <w:szCs w:val="28"/>
          <w:lang w:val="uk-UA"/>
        </w:rPr>
        <w:t xml:space="preserve"> </w:t>
      </w:r>
      <w:r w:rsidRPr="006B0913">
        <w:rPr>
          <w:rFonts w:ascii="Times New Roman" w:hAnsi="Times New Roman" w:cs="Times New Roman"/>
          <w:color w:val="000000" w:themeColor="text1"/>
          <w:sz w:val="28"/>
          <w:szCs w:val="28"/>
          <w:lang w:val="uk-UA"/>
        </w:rPr>
        <w:t xml:space="preserve">взагалі почав ігнорувати та перестав надсилати вже півтора місяці гроші сину. Пов’язано це було з тим, що </w:t>
      </w:r>
      <w:proofErr w:type="spellStart"/>
      <w:r w:rsidRPr="006B0913">
        <w:rPr>
          <w:rFonts w:ascii="Times New Roman" w:hAnsi="Times New Roman" w:cs="Times New Roman"/>
          <w:color w:val="000000" w:themeColor="text1"/>
          <w:sz w:val="28"/>
          <w:szCs w:val="28"/>
          <w:lang w:val="uk-UA"/>
        </w:rPr>
        <w:t>Франческо</w:t>
      </w:r>
      <w:proofErr w:type="spellEnd"/>
      <w:r w:rsidRPr="006B0913">
        <w:rPr>
          <w:rFonts w:ascii="Times New Roman" w:hAnsi="Times New Roman" w:cs="Times New Roman"/>
          <w:color w:val="000000" w:themeColor="text1"/>
          <w:sz w:val="28"/>
          <w:szCs w:val="28"/>
          <w:lang w:val="uk-UA"/>
        </w:rPr>
        <w:t xml:space="preserve"> хотів вступити до академію, а батьку це не сподобалося, тому тепер уникає та ставиться так, як не ставився б найжорстокіший ворог.</w:t>
      </w:r>
      <w:r w:rsidRPr="006B0913">
        <w:rPr>
          <w:rStyle w:val="a9"/>
          <w:rFonts w:ascii="Times New Roman" w:hAnsi="Times New Roman" w:cs="Times New Roman"/>
          <w:color w:val="000000" w:themeColor="text1"/>
          <w:sz w:val="28"/>
          <w:szCs w:val="28"/>
          <w:lang w:val="uk-UA"/>
        </w:rPr>
        <w:footnoteReference w:id="66"/>
      </w:r>
      <w:r w:rsidRPr="006B0913">
        <w:rPr>
          <w:rFonts w:ascii="Times New Roman" w:hAnsi="Times New Roman" w:cs="Times New Roman"/>
          <w:color w:val="000000" w:themeColor="text1"/>
          <w:sz w:val="28"/>
          <w:szCs w:val="28"/>
          <w:lang w:val="uk-UA"/>
        </w:rPr>
        <w:t xml:space="preserve"> Про те на момент </w:t>
      </w:r>
      <w:r w:rsidR="00661867" w:rsidRPr="006B0913">
        <w:rPr>
          <w:rFonts w:ascii="Times New Roman" w:hAnsi="Times New Roman" w:cs="Times New Roman"/>
          <w:color w:val="000000" w:themeColor="text1"/>
          <w:sz w:val="28"/>
          <w:szCs w:val="28"/>
          <w:lang w:val="uk-UA"/>
        </w:rPr>
        <w:t xml:space="preserve">вересня </w:t>
      </w:r>
      <w:proofErr w:type="spellStart"/>
      <w:r w:rsidR="00661867" w:rsidRPr="006B0913">
        <w:rPr>
          <w:rFonts w:ascii="Times New Roman" w:hAnsi="Times New Roman" w:cs="Times New Roman"/>
          <w:color w:val="000000" w:themeColor="text1"/>
          <w:sz w:val="28"/>
          <w:szCs w:val="28"/>
          <w:lang w:val="uk-UA"/>
        </w:rPr>
        <w:t>Франческо</w:t>
      </w:r>
      <w:proofErr w:type="spellEnd"/>
      <w:r w:rsidR="00661867" w:rsidRPr="006B0913">
        <w:rPr>
          <w:rFonts w:ascii="Times New Roman" w:hAnsi="Times New Roman" w:cs="Times New Roman"/>
          <w:color w:val="000000" w:themeColor="text1"/>
          <w:sz w:val="28"/>
          <w:szCs w:val="28"/>
          <w:lang w:val="uk-UA"/>
        </w:rPr>
        <w:t xml:space="preserve"> </w:t>
      </w:r>
      <w:proofErr w:type="spellStart"/>
      <w:r w:rsidR="00661867" w:rsidRPr="006B0913">
        <w:rPr>
          <w:rFonts w:ascii="Times New Roman" w:hAnsi="Times New Roman" w:cs="Times New Roman"/>
          <w:color w:val="000000" w:themeColor="text1"/>
          <w:sz w:val="28"/>
          <w:szCs w:val="28"/>
          <w:lang w:val="uk-UA"/>
        </w:rPr>
        <w:t>Сансовіно</w:t>
      </w:r>
      <w:proofErr w:type="spellEnd"/>
      <w:r w:rsidR="00661867" w:rsidRPr="006B0913">
        <w:rPr>
          <w:rFonts w:ascii="Times New Roman" w:hAnsi="Times New Roman" w:cs="Times New Roman"/>
          <w:color w:val="000000" w:themeColor="text1"/>
          <w:sz w:val="28"/>
          <w:szCs w:val="28"/>
          <w:lang w:val="uk-UA"/>
        </w:rPr>
        <w:t xml:space="preserve"> не покидає надія, що батько йому пробачить після розмови з </w:t>
      </w:r>
      <w:proofErr w:type="spellStart"/>
      <w:r w:rsidR="00661867" w:rsidRPr="006B0913">
        <w:rPr>
          <w:rFonts w:ascii="Times New Roman" w:hAnsi="Times New Roman" w:cs="Times New Roman"/>
          <w:color w:val="000000" w:themeColor="text1"/>
          <w:sz w:val="28"/>
          <w:szCs w:val="28"/>
          <w:lang w:val="uk-UA"/>
        </w:rPr>
        <w:t>П’єтро</w:t>
      </w:r>
      <w:proofErr w:type="spellEnd"/>
      <w:r w:rsidR="00661867" w:rsidRPr="006B0913">
        <w:rPr>
          <w:rFonts w:ascii="Times New Roman" w:hAnsi="Times New Roman" w:cs="Times New Roman"/>
          <w:color w:val="000000" w:themeColor="text1"/>
          <w:sz w:val="28"/>
          <w:szCs w:val="28"/>
          <w:lang w:val="uk-UA"/>
        </w:rPr>
        <w:t xml:space="preserve"> </w:t>
      </w:r>
      <w:r w:rsidR="00F01796" w:rsidRPr="00F01796">
        <w:rPr>
          <w:rFonts w:ascii="Times New Roman" w:hAnsi="Times New Roman" w:cs="Times New Roman"/>
          <w:color w:val="000000" w:themeColor="text1"/>
          <w:sz w:val="28"/>
          <w:szCs w:val="28"/>
        </w:rPr>
        <w:t>Аретіно</w:t>
      </w:r>
      <w:r w:rsidR="00661867" w:rsidRPr="006B0913">
        <w:rPr>
          <w:rFonts w:ascii="Times New Roman" w:hAnsi="Times New Roman" w:cs="Times New Roman"/>
          <w:color w:val="000000" w:themeColor="text1"/>
          <w:sz w:val="28"/>
          <w:szCs w:val="28"/>
          <w:lang w:val="uk-UA"/>
        </w:rPr>
        <w:t xml:space="preserve">, бо батько вчиняє з ним так через любов. Як вважає Ф. </w:t>
      </w:r>
      <w:proofErr w:type="spellStart"/>
      <w:r w:rsidR="00661867" w:rsidRPr="006B0913">
        <w:rPr>
          <w:rFonts w:ascii="Times New Roman" w:hAnsi="Times New Roman" w:cs="Times New Roman"/>
          <w:color w:val="000000" w:themeColor="text1"/>
          <w:sz w:val="28"/>
          <w:szCs w:val="28"/>
          <w:lang w:val="uk-UA"/>
        </w:rPr>
        <w:t>Сансовіно</w:t>
      </w:r>
      <w:proofErr w:type="spellEnd"/>
      <w:r w:rsidR="00661867" w:rsidRPr="006B0913">
        <w:rPr>
          <w:rFonts w:ascii="Times New Roman" w:hAnsi="Times New Roman" w:cs="Times New Roman"/>
          <w:color w:val="000000" w:themeColor="text1"/>
          <w:sz w:val="28"/>
          <w:szCs w:val="28"/>
          <w:lang w:val="uk-UA"/>
        </w:rPr>
        <w:t xml:space="preserve">: </w:t>
      </w:r>
      <w:r w:rsidR="00D313FB" w:rsidRPr="006B0913">
        <w:rPr>
          <w:rFonts w:ascii="Times New Roman" w:hAnsi="Times New Roman" w:cs="Times New Roman"/>
          <w:color w:val="000000" w:themeColor="text1"/>
          <w:sz w:val="28"/>
          <w:szCs w:val="28"/>
          <w:lang w:val="uk-UA"/>
        </w:rPr>
        <w:t xml:space="preserve">«справжні батьки люблять і, люблячи, думають не про те, що подобається дітям, а про те, що їм корисно, тому те, що нам здається суворим і жорстким, їм здається корисним для </w:t>
      </w:r>
      <w:r w:rsidR="00D313FB" w:rsidRPr="006B0913">
        <w:rPr>
          <w:rFonts w:ascii="Times New Roman" w:hAnsi="Times New Roman" w:cs="Times New Roman"/>
          <w:color w:val="000000" w:themeColor="text1"/>
          <w:sz w:val="28"/>
          <w:szCs w:val="28"/>
          <w:lang w:val="uk-UA"/>
        </w:rPr>
        <w:lastRenderedPageBreak/>
        <w:t>нас».</w:t>
      </w:r>
      <w:r w:rsidR="00D313FB" w:rsidRPr="006B0913">
        <w:rPr>
          <w:rStyle w:val="a9"/>
          <w:rFonts w:ascii="Times New Roman" w:hAnsi="Times New Roman" w:cs="Times New Roman"/>
          <w:color w:val="000000" w:themeColor="text1"/>
          <w:sz w:val="28"/>
          <w:szCs w:val="28"/>
          <w:lang w:val="uk-UA"/>
        </w:rPr>
        <w:footnoteReference w:id="67"/>
      </w:r>
      <w:r w:rsidR="00D313FB" w:rsidRPr="006B0913">
        <w:rPr>
          <w:rFonts w:ascii="Times New Roman" w:hAnsi="Times New Roman" w:cs="Times New Roman"/>
          <w:color w:val="000000" w:themeColor="text1"/>
          <w:sz w:val="28"/>
          <w:szCs w:val="28"/>
          <w:lang w:val="uk-UA"/>
        </w:rPr>
        <w:t xml:space="preserve"> </w:t>
      </w:r>
      <w:r w:rsidR="00C76910" w:rsidRPr="006B0913">
        <w:rPr>
          <w:rFonts w:ascii="Times New Roman" w:hAnsi="Times New Roman" w:cs="Times New Roman"/>
          <w:color w:val="000000" w:themeColor="text1"/>
          <w:sz w:val="28"/>
          <w:szCs w:val="28"/>
          <w:lang w:val="uk-UA"/>
        </w:rPr>
        <w:t xml:space="preserve"> </w:t>
      </w:r>
      <w:r w:rsidR="001A3DB2" w:rsidRPr="006B0913">
        <w:rPr>
          <w:rFonts w:ascii="Times New Roman" w:hAnsi="Times New Roman" w:cs="Times New Roman"/>
          <w:color w:val="000000" w:themeColor="text1"/>
          <w:sz w:val="28"/>
          <w:szCs w:val="28"/>
          <w:lang w:val="uk-UA"/>
        </w:rPr>
        <w:t>Ці факти переконують</w:t>
      </w:r>
      <w:r w:rsidR="00C76910" w:rsidRPr="006B0913">
        <w:rPr>
          <w:rFonts w:ascii="Times New Roman" w:hAnsi="Times New Roman" w:cs="Times New Roman"/>
          <w:color w:val="000000" w:themeColor="text1"/>
          <w:sz w:val="28"/>
          <w:szCs w:val="28"/>
          <w:lang w:val="uk-UA"/>
        </w:rPr>
        <w:t>, що конфлікти поколінь не завжди означало дистанцію між батьками та дітьми. Це могло бути одним з родинних не порозумінь.</w:t>
      </w:r>
    </w:p>
    <w:p w14:paraId="45F3D6C8" w14:textId="6D31D626" w:rsidR="002959D1" w:rsidRPr="006B0913" w:rsidRDefault="001A3DB2"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color w:val="000000" w:themeColor="text1"/>
          <w:sz w:val="28"/>
          <w:szCs w:val="28"/>
          <w:lang w:val="uk-UA"/>
        </w:rPr>
        <w:t>Звертаючись до</w:t>
      </w:r>
      <w:r w:rsidR="00147CFE" w:rsidRPr="006B0913">
        <w:rPr>
          <w:rFonts w:ascii="Times New Roman" w:hAnsi="Times New Roman" w:cs="Times New Roman"/>
          <w:color w:val="000000" w:themeColor="text1"/>
          <w:sz w:val="28"/>
          <w:szCs w:val="28"/>
          <w:lang w:val="uk-UA"/>
        </w:rPr>
        <w:t xml:space="preserve"> фрази Ф. </w:t>
      </w:r>
      <w:proofErr w:type="spellStart"/>
      <w:r w:rsidR="00147CFE" w:rsidRPr="006B0913">
        <w:rPr>
          <w:rFonts w:ascii="Times New Roman" w:hAnsi="Times New Roman" w:cs="Times New Roman"/>
          <w:color w:val="000000" w:themeColor="text1"/>
          <w:sz w:val="28"/>
          <w:szCs w:val="28"/>
          <w:lang w:val="uk-UA"/>
        </w:rPr>
        <w:t>Сансовіно</w:t>
      </w:r>
      <w:proofErr w:type="spellEnd"/>
      <w:r w:rsidR="00147CFE" w:rsidRPr="006B0913">
        <w:rPr>
          <w:rFonts w:ascii="Times New Roman" w:hAnsi="Times New Roman" w:cs="Times New Roman"/>
          <w:color w:val="000000" w:themeColor="text1"/>
          <w:sz w:val="28"/>
          <w:szCs w:val="28"/>
          <w:lang w:val="uk-UA"/>
        </w:rPr>
        <w:t xml:space="preserve"> про те, що любов батька могла проявлятися через жорстокість</w:t>
      </w:r>
      <w:r w:rsidR="0005702C" w:rsidRPr="006B0913">
        <w:rPr>
          <w:rFonts w:ascii="Times New Roman" w:hAnsi="Times New Roman" w:cs="Times New Roman"/>
          <w:color w:val="000000" w:themeColor="text1"/>
          <w:sz w:val="28"/>
          <w:szCs w:val="28"/>
          <w:lang w:val="uk-UA"/>
        </w:rPr>
        <w:t xml:space="preserve">, а також до виведеної закономірності </w:t>
      </w:r>
      <w:r w:rsidR="00F97F42" w:rsidRPr="006B0913">
        <w:rPr>
          <w:rFonts w:ascii="Times New Roman" w:hAnsi="Times New Roman" w:cs="Times New Roman"/>
          <w:color w:val="000000" w:themeColor="text1"/>
          <w:sz w:val="28"/>
          <w:szCs w:val="28"/>
          <w:lang w:val="uk-UA"/>
        </w:rPr>
        <w:t>Т. Тассо</w:t>
      </w:r>
      <w:r w:rsidR="00147CFE" w:rsidRPr="006B0913">
        <w:rPr>
          <w:rFonts w:ascii="Times New Roman" w:hAnsi="Times New Roman" w:cs="Times New Roman"/>
          <w:color w:val="000000" w:themeColor="text1"/>
          <w:sz w:val="28"/>
          <w:szCs w:val="28"/>
          <w:lang w:val="uk-UA"/>
        </w:rPr>
        <w:t>, що батьки, які найбільше люблять своїх дітей, найменше їх шанують, а ті, яких діти найменше люблять, найбільше шановані.</w:t>
      </w:r>
      <w:r w:rsidR="00147CFE" w:rsidRPr="006B0913">
        <w:rPr>
          <w:rStyle w:val="a9"/>
          <w:rFonts w:ascii="Times New Roman" w:hAnsi="Times New Roman" w:cs="Times New Roman"/>
          <w:color w:val="000000" w:themeColor="text1"/>
          <w:sz w:val="28"/>
          <w:szCs w:val="28"/>
          <w:lang w:val="uk-UA"/>
        </w:rPr>
        <w:footnoteReference w:id="68"/>
      </w:r>
      <w:r w:rsidR="00147CFE" w:rsidRPr="006B0913">
        <w:rPr>
          <w:rFonts w:ascii="Times New Roman" w:hAnsi="Times New Roman" w:cs="Times New Roman"/>
          <w:color w:val="000000" w:themeColor="text1"/>
          <w:sz w:val="28"/>
          <w:szCs w:val="28"/>
          <w:lang w:val="uk-UA"/>
        </w:rPr>
        <w:t xml:space="preserve"> </w:t>
      </w:r>
      <w:r w:rsidR="0005702C" w:rsidRPr="006B0913">
        <w:rPr>
          <w:rFonts w:ascii="Times New Roman" w:hAnsi="Times New Roman" w:cs="Times New Roman"/>
          <w:color w:val="000000" w:themeColor="text1"/>
          <w:sz w:val="28"/>
          <w:szCs w:val="28"/>
          <w:lang w:val="uk-UA"/>
        </w:rPr>
        <w:t>Р</w:t>
      </w:r>
      <w:r w:rsidR="00F97F42" w:rsidRPr="006B0913">
        <w:rPr>
          <w:rFonts w:ascii="Times New Roman" w:hAnsi="Times New Roman" w:cs="Times New Roman"/>
          <w:color w:val="000000" w:themeColor="text1"/>
          <w:sz w:val="28"/>
          <w:szCs w:val="28"/>
          <w:lang w:val="uk-UA"/>
        </w:rPr>
        <w:t xml:space="preserve">обимо висновки, що жорстокість та суворість були одними </w:t>
      </w:r>
      <w:r w:rsidR="0075511B" w:rsidRPr="006B0913">
        <w:rPr>
          <w:rFonts w:ascii="Times New Roman" w:hAnsi="Times New Roman" w:cs="Times New Roman"/>
          <w:color w:val="000000" w:themeColor="text1"/>
          <w:sz w:val="28"/>
          <w:szCs w:val="28"/>
          <w:lang w:val="uk-UA"/>
        </w:rPr>
        <w:t xml:space="preserve">з </w:t>
      </w:r>
      <w:r w:rsidR="002959D1" w:rsidRPr="006B0913">
        <w:rPr>
          <w:rFonts w:ascii="Times New Roman" w:hAnsi="Times New Roman" w:cs="Times New Roman"/>
          <w:color w:val="000000" w:themeColor="text1"/>
          <w:sz w:val="28"/>
          <w:szCs w:val="28"/>
          <w:lang w:val="uk-UA"/>
        </w:rPr>
        <w:t>прояв</w:t>
      </w:r>
      <w:r w:rsidR="00F97F42" w:rsidRPr="006B0913">
        <w:rPr>
          <w:rFonts w:ascii="Times New Roman" w:hAnsi="Times New Roman" w:cs="Times New Roman"/>
          <w:color w:val="000000" w:themeColor="text1"/>
          <w:sz w:val="28"/>
          <w:szCs w:val="28"/>
          <w:lang w:val="uk-UA"/>
        </w:rPr>
        <w:t>ів</w:t>
      </w:r>
      <w:r w:rsidR="002959D1" w:rsidRPr="006B0913">
        <w:rPr>
          <w:rFonts w:ascii="Times New Roman" w:hAnsi="Times New Roman" w:cs="Times New Roman"/>
          <w:color w:val="000000" w:themeColor="text1"/>
          <w:sz w:val="28"/>
          <w:szCs w:val="28"/>
          <w:lang w:val="uk-UA"/>
        </w:rPr>
        <w:t xml:space="preserve"> любові</w:t>
      </w:r>
      <w:r w:rsidR="0075511B" w:rsidRPr="006B0913">
        <w:rPr>
          <w:rFonts w:ascii="Times New Roman" w:hAnsi="Times New Roman" w:cs="Times New Roman"/>
          <w:color w:val="000000" w:themeColor="text1"/>
          <w:sz w:val="28"/>
          <w:szCs w:val="28"/>
          <w:lang w:val="uk-UA"/>
        </w:rPr>
        <w:t xml:space="preserve"> до дітей в добу Відродження, </w:t>
      </w:r>
      <w:r w:rsidR="00F97F42" w:rsidRPr="006B0913">
        <w:rPr>
          <w:rFonts w:ascii="Times New Roman" w:hAnsi="Times New Roman" w:cs="Times New Roman"/>
          <w:color w:val="000000" w:themeColor="text1"/>
          <w:sz w:val="28"/>
          <w:szCs w:val="28"/>
          <w:lang w:val="uk-UA"/>
        </w:rPr>
        <w:t>на думку італійського суспільства</w:t>
      </w:r>
      <w:r w:rsidR="0075511B" w:rsidRPr="006B0913">
        <w:rPr>
          <w:rFonts w:ascii="Times New Roman" w:hAnsi="Times New Roman" w:cs="Times New Roman"/>
          <w:color w:val="000000" w:themeColor="text1"/>
          <w:sz w:val="28"/>
          <w:szCs w:val="28"/>
          <w:lang w:val="uk-UA"/>
        </w:rPr>
        <w:t xml:space="preserve">. В своїй </w:t>
      </w:r>
      <w:r w:rsidR="00402997" w:rsidRPr="006B0913">
        <w:rPr>
          <w:rFonts w:ascii="Times New Roman" w:hAnsi="Times New Roman" w:cs="Times New Roman"/>
          <w:color w:val="000000" w:themeColor="text1"/>
          <w:sz w:val="28"/>
          <w:szCs w:val="28"/>
          <w:lang w:val="uk-UA"/>
        </w:rPr>
        <w:t xml:space="preserve">праці «Дитина середнього класу в міській Італії, з чотирнадцятого до початку шістнадцятого століття» Росс </w:t>
      </w:r>
      <w:proofErr w:type="spellStart"/>
      <w:r w:rsidR="00402997" w:rsidRPr="006B0913">
        <w:rPr>
          <w:rFonts w:ascii="Times New Roman" w:hAnsi="Times New Roman" w:cs="Times New Roman"/>
          <w:color w:val="000000" w:themeColor="text1"/>
          <w:sz w:val="28"/>
          <w:szCs w:val="28"/>
          <w:lang w:val="uk-UA"/>
        </w:rPr>
        <w:t>Дж</w:t>
      </w:r>
      <w:proofErr w:type="spellEnd"/>
      <w:r w:rsidR="00402997" w:rsidRPr="006B0913">
        <w:rPr>
          <w:rFonts w:ascii="Times New Roman" w:hAnsi="Times New Roman" w:cs="Times New Roman"/>
          <w:color w:val="000000" w:themeColor="text1"/>
          <w:sz w:val="28"/>
          <w:szCs w:val="28"/>
          <w:lang w:val="uk-UA"/>
        </w:rPr>
        <w:t xml:space="preserve">. В., на прикладі </w:t>
      </w:r>
      <w:proofErr w:type="spellStart"/>
      <w:r w:rsidR="00402997" w:rsidRPr="006B0913">
        <w:rPr>
          <w:rFonts w:ascii="Times New Roman" w:hAnsi="Times New Roman" w:cs="Times New Roman"/>
          <w:color w:val="000000" w:themeColor="text1"/>
          <w:sz w:val="28"/>
          <w:szCs w:val="28"/>
          <w:lang w:val="uk-UA"/>
        </w:rPr>
        <w:t>Дж</w:t>
      </w:r>
      <w:proofErr w:type="spellEnd"/>
      <w:r w:rsidR="00402997" w:rsidRPr="006B0913">
        <w:rPr>
          <w:rFonts w:ascii="Times New Roman" w:hAnsi="Times New Roman" w:cs="Times New Roman"/>
          <w:color w:val="000000" w:themeColor="text1"/>
          <w:sz w:val="28"/>
          <w:szCs w:val="28"/>
          <w:lang w:val="uk-UA"/>
        </w:rPr>
        <w:t xml:space="preserve">. </w:t>
      </w:r>
      <w:proofErr w:type="spellStart"/>
      <w:r w:rsidR="00402997" w:rsidRPr="006B0913">
        <w:rPr>
          <w:rFonts w:ascii="Times New Roman" w:hAnsi="Times New Roman" w:cs="Times New Roman"/>
          <w:color w:val="000000" w:themeColor="text1"/>
          <w:sz w:val="28"/>
          <w:szCs w:val="28"/>
          <w:lang w:val="uk-UA"/>
        </w:rPr>
        <w:t>Мореллі</w:t>
      </w:r>
      <w:proofErr w:type="spellEnd"/>
      <w:r w:rsidR="00402997" w:rsidRPr="006B0913">
        <w:rPr>
          <w:rFonts w:ascii="Times New Roman" w:hAnsi="Times New Roman" w:cs="Times New Roman"/>
          <w:color w:val="000000" w:themeColor="text1"/>
          <w:sz w:val="28"/>
          <w:szCs w:val="28"/>
          <w:lang w:val="uk-UA"/>
        </w:rPr>
        <w:t xml:space="preserve">, пояснює, що в </w:t>
      </w:r>
      <w:r w:rsidR="002959D1" w:rsidRPr="006B0913">
        <w:rPr>
          <w:rFonts w:ascii="Times New Roman" w:hAnsi="Times New Roman" w:cs="Times New Roman"/>
          <w:color w:val="000000" w:themeColor="text1"/>
          <w:sz w:val="28"/>
          <w:szCs w:val="28"/>
          <w:lang w:val="uk-UA"/>
        </w:rPr>
        <w:t>деяких родинах любов батька могла проявлятися не явно</w:t>
      </w:r>
      <w:r w:rsidR="00402997" w:rsidRPr="006B0913">
        <w:rPr>
          <w:rFonts w:ascii="Times New Roman" w:hAnsi="Times New Roman" w:cs="Times New Roman"/>
          <w:color w:val="000000" w:themeColor="text1"/>
          <w:sz w:val="28"/>
          <w:szCs w:val="28"/>
          <w:lang w:val="uk-UA"/>
        </w:rPr>
        <w:t xml:space="preserve">. Він згадує, що </w:t>
      </w:r>
      <w:proofErr w:type="spellStart"/>
      <w:r w:rsidR="00402997" w:rsidRPr="006B0913">
        <w:rPr>
          <w:rFonts w:ascii="Times New Roman" w:hAnsi="Times New Roman" w:cs="Times New Roman"/>
          <w:color w:val="000000" w:themeColor="text1"/>
          <w:sz w:val="28"/>
          <w:szCs w:val="28"/>
          <w:lang w:val="uk-UA"/>
        </w:rPr>
        <w:t>Дж</w:t>
      </w:r>
      <w:proofErr w:type="spellEnd"/>
      <w:r w:rsidR="00402997" w:rsidRPr="006B0913">
        <w:rPr>
          <w:rFonts w:ascii="Times New Roman" w:hAnsi="Times New Roman" w:cs="Times New Roman"/>
          <w:color w:val="000000" w:themeColor="text1"/>
          <w:sz w:val="28"/>
          <w:szCs w:val="28"/>
          <w:lang w:val="uk-UA"/>
        </w:rPr>
        <w:t xml:space="preserve">. </w:t>
      </w:r>
      <w:proofErr w:type="spellStart"/>
      <w:r w:rsidR="002959D1" w:rsidRPr="006B0913">
        <w:rPr>
          <w:rFonts w:ascii="Times New Roman" w:hAnsi="Times New Roman" w:cs="Times New Roman"/>
          <w:color w:val="000000" w:themeColor="text1"/>
          <w:sz w:val="28"/>
          <w:szCs w:val="28"/>
          <w:lang w:val="uk-UA"/>
        </w:rPr>
        <w:t>Мореллі</w:t>
      </w:r>
      <w:proofErr w:type="spellEnd"/>
      <w:r w:rsidR="002959D1" w:rsidRPr="006B0913">
        <w:rPr>
          <w:rFonts w:ascii="Times New Roman" w:hAnsi="Times New Roman" w:cs="Times New Roman"/>
          <w:color w:val="000000" w:themeColor="text1"/>
          <w:sz w:val="28"/>
          <w:szCs w:val="28"/>
          <w:lang w:val="uk-UA"/>
        </w:rPr>
        <w:t>, який любив свого сина, але ставився до нього більше як до чужого, не давав години відпочинку, не дивися ніколи схвально та бив у разі непослуху.</w:t>
      </w:r>
      <w:r w:rsidR="002959D1" w:rsidRPr="006B0913">
        <w:rPr>
          <w:rStyle w:val="a9"/>
          <w:rFonts w:ascii="Times New Roman" w:hAnsi="Times New Roman" w:cs="Times New Roman"/>
          <w:color w:val="000000" w:themeColor="text1"/>
          <w:sz w:val="28"/>
          <w:szCs w:val="28"/>
          <w:lang w:val="uk-UA"/>
        </w:rPr>
        <w:footnoteReference w:id="69"/>
      </w:r>
      <w:r w:rsidR="00402997" w:rsidRPr="006B0913">
        <w:rPr>
          <w:rFonts w:ascii="Times New Roman" w:hAnsi="Times New Roman" w:cs="Times New Roman"/>
          <w:color w:val="000000" w:themeColor="text1"/>
          <w:sz w:val="28"/>
          <w:szCs w:val="28"/>
          <w:lang w:val="uk-UA"/>
        </w:rPr>
        <w:t xml:space="preserve"> </w:t>
      </w:r>
      <w:r w:rsidR="008467E1" w:rsidRPr="006B0913">
        <w:rPr>
          <w:rFonts w:ascii="Times New Roman" w:hAnsi="Times New Roman" w:cs="Times New Roman"/>
          <w:color w:val="000000" w:themeColor="text1"/>
          <w:sz w:val="28"/>
          <w:szCs w:val="28"/>
          <w:lang w:val="uk-UA"/>
        </w:rPr>
        <w:t>Зняти жорстоке та строге обличчя таких батьків могла лише смерть або хвороба дитини</w:t>
      </w:r>
      <w:r w:rsidR="006026D7" w:rsidRPr="006B0913">
        <w:rPr>
          <w:rFonts w:ascii="Times New Roman" w:hAnsi="Times New Roman" w:cs="Times New Roman"/>
          <w:color w:val="000000" w:themeColor="text1"/>
          <w:sz w:val="28"/>
          <w:szCs w:val="28"/>
          <w:lang w:val="uk-UA"/>
        </w:rPr>
        <w:t xml:space="preserve">, особливо коли вона вражала спадкоємця або </w:t>
      </w:r>
      <w:r w:rsidR="00344B0A" w:rsidRPr="006B0913">
        <w:rPr>
          <w:rFonts w:ascii="Times New Roman" w:hAnsi="Times New Roman" w:cs="Times New Roman"/>
          <w:color w:val="000000" w:themeColor="text1"/>
          <w:sz w:val="28"/>
          <w:szCs w:val="28"/>
          <w:lang w:val="uk-UA"/>
        </w:rPr>
        <w:t>улюбленця</w:t>
      </w:r>
      <w:r w:rsidR="008467E1" w:rsidRPr="006B0913">
        <w:rPr>
          <w:rFonts w:ascii="Times New Roman" w:hAnsi="Times New Roman" w:cs="Times New Roman"/>
          <w:color w:val="000000" w:themeColor="text1"/>
          <w:sz w:val="28"/>
          <w:szCs w:val="28"/>
          <w:lang w:val="uk-UA"/>
        </w:rPr>
        <w:t>.</w:t>
      </w:r>
      <w:r w:rsidR="0005702C" w:rsidRPr="006B0913">
        <w:rPr>
          <w:rFonts w:ascii="Times New Roman" w:hAnsi="Times New Roman" w:cs="Times New Roman"/>
          <w:color w:val="000000" w:themeColor="text1"/>
          <w:sz w:val="28"/>
          <w:szCs w:val="28"/>
          <w:lang w:val="uk-UA"/>
        </w:rPr>
        <w:t xml:space="preserve"> Зазначимо</w:t>
      </w:r>
      <w:r w:rsidR="006026D7" w:rsidRPr="006B0913">
        <w:rPr>
          <w:rFonts w:ascii="Times New Roman" w:hAnsi="Times New Roman" w:cs="Times New Roman"/>
          <w:color w:val="000000" w:themeColor="text1"/>
          <w:sz w:val="28"/>
          <w:szCs w:val="28"/>
          <w:lang w:val="uk-UA"/>
        </w:rPr>
        <w:t xml:space="preserve">, що думки у </w:t>
      </w:r>
      <w:proofErr w:type="spellStart"/>
      <w:r w:rsidR="006026D7" w:rsidRPr="006B0913">
        <w:rPr>
          <w:rFonts w:ascii="Times New Roman" w:hAnsi="Times New Roman" w:cs="Times New Roman"/>
          <w:color w:val="000000" w:themeColor="text1"/>
          <w:sz w:val="28"/>
          <w:szCs w:val="28"/>
          <w:lang w:val="uk-UA"/>
        </w:rPr>
        <w:t>Дж</w:t>
      </w:r>
      <w:proofErr w:type="spellEnd"/>
      <w:r w:rsidR="006026D7" w:rsidRPr="006B0913">
        <w:rPr>
          <w:rFonts w:ascii="Times New Roman" w:hAnsi="Times New Roman" w:cs="Times New Roman"/>
          <w:color w:val="000000" w:themeColor="text1"/>
          <w:sz w:val="28"/>
          <w:szCs w:val="28"/>
          <w:lang w:val="uk-UA"/>
        </w:rPr>
        <w:t xml:space="preserve">. </w:t>
      </w:r>
      <w:proofErr w:type="spellStart"/>
      <w:r w:rsidR="006026D7" w:rsidRPr="006B0913">
        <w:rPr>
          <w:rFonts w:ascii="Times New Roman" w:hAnsi="Times New Roman" w:cs="Times New Roman"/>
          <w:color w:val="000000" w:themeColor="text1"/>
          <w:sz w:val="28"/>
          <w:szCs w:val="28"/>
          <w:lang w:val="uk-UA"/>
        </w:rPr>
        <w:t>Мореллі</w:t>
      </w:r>
      <w:proofErr w:type="spellEnd"/>
      <w:r w:rsidR="006026D7" w:rsidRPr="006B0913">
        <w:rPr>
          <w:rFonts w:ascii="Times New Roman" w:hAnsi="Times New Roman" w:cs="Times New Roman"/>
          <w:color w:val="000000" w:themeColor="text1"/>
          <w:sz w:val="28"/>
          <w:szCs w:val="28"/>
          <w:lang w:val="uk-UA"/>
        </w:rPr>
        <w:t xml:space="preserve"> про те, що він був жорстоким</w:t>
      </w:r>
      <w:r w:rsidR="00CA0F9C" w:rsidRPr="006B0913">
        <w:rPr>
          <w:rFonts w:ascii="Times New Roman" w:hAnsi="Times New Roman" w:cs="Times New Roman"/>
          <w:color w:val="000000" w:themeColor="text1"/>
          <w:sz w:val="28"/>
          <w:szCs w:val="28"/>
          <w:lang w:val="uk-UA"/>
        </w:rPr>
        <w:t>, з’явилися</w:t>
      </w:r>
      <w:r w:rsidR="006026D7" w:rsidRPr="006B0913">
        <w:rPr>
          <w:rFonts w:ascii="Times New Roman" w:hAnsi="Times New Roman" w:cs="Times New Roman"/>
          <w:color w:val="000000" w:themeColor="text1"/>
          <w:sz w:val="28"/>
          <w:szCs w:val="28"/>
          <w:lang w:val="uk-UA"/>
        </w:rPr>
        <w:t xml:space="preserve"> </w:t>
      </w:r>
      <w:r w:rsidR="00CA0F9C" w:rsidRPr="006B0913">
        <w:rPr>
          <w:rFonts w:ascii="Times New Roman" w:hAnsi="Times New Roman" w:cs="Times New Roman"/>
          <w:color w:val="000000" w:themeColor="text1"/>
          <w:sz w:val="28"/>
          <w:szCs w:val="28"/>
          <w:lang w:val="uk-UA"/>
        </w:rPr>
        <w:t>п</w:t>
      </w:r>
      <w:r w:rsidR="006026D7" w:rsidRPr="006B0913">
        <w:rPr>
          <w:rFonts w:ascii="Times New Roman" w:hAnsi="Times New Roman" w:cs="Times New Roman"/>
          <w:color w:val="000000" w:themeColor="text1"/>
          <w:sz w:val="28"/>
          <w:szCs w:val="28"/>
          <w:lang w:val="uk-UA"/>
        </w:rPr>
        <w:t>ісля того, як побачив муки та смерть сина. І як розуміємо з спогадів його смерть через хворобу була страшна: «немає такого твердого серця, щоб воно не жаліло його, бучачи його біль»</w:t>
      </w:r>
      <w:r w:rsidR="006026D7" w:rsidRPr="006B0913">
        <w:rPr>
          <w:rStyle w:val="a9"/>
          <w:rFonts w:ascii="Times New Roman" w:hAnsi="Times New Roman" w:cs="Times New Roman"/>
          <w:color w:val="000000" w:themeColor="text1"/>
          <w:sz w:val="28"/>
          <w:szCs w:val="28"/>
          <w:lang w:val="uk-UA"/>
        </w:rPr>
        <w:footnoteReference w:id="70"/>
      </w:r>
      <w:r w:rsidR="006026D7" w:rsidRPr="006B0913">
        <w:rPr>
          <w:rFonts w:ascii="Times New Roman" w:hAnsi="Times New Roman" w:cs="Times New Roman"/>
          <w:color w:val="000000" w:themeColor="text1"/>
          <w:sz w:val="28"/>
          <w:szCs w:val="28"/>
          <w:lang w:val="uk-UA"/>
        </w:rPr>
        <w:t xml:space="preserve">. </w:t>
      </w:r>
    </w:p>
    <w:p w14:paraId="36839751" w14:textId="22CA5DD5" w:rsidR="00782021" w:rsidRPr="006B0913" w:rsidRDefault="0032654F" w:rsidP="00B33EF6">
      <w:pPr>
        <w:pStyle w:val="a5"/>
        <w:tabs>
          <w:tab w:val="left" w:pos="567"/>
        </w:tabs>
        <w:spacing w:line="360" w:lineRule="auto"/>
        <w:ind w:left="0" w:firstLine="709"/>
        <w:jc w:val="both"/>
        <w:rPr>
          <w:rFonts w:ascii="Times New Roman" w:hAnsi="Times New Roman" w:cs="Times New Roman"/>
          <w:sz w:val="28"/>
          <w:szCs w:val="28"/>
          <w:lang w:val="uk-UA"/>
        </w:rPr>
      </w:pPr>
      <w:proofErr w:type="spellStart"/>
      <w:r w:rsidRPr="006B0913">
        <w:rPr>
          <w:rFonts w:ascii="Times New Roman" w:hAnsi="Times New Roman" w:cs="Times New Roman"/>
          <w:color w:val="000000" w:themeColor="text1"/>
          <w:sz w:val="28"/>
          <w:szCs w:val="28"/>
          <w:lang w:val="uk-UA"/>
        </w:rPr>
        <w:t>Дж</w:t>
      </w:r>
      <w:proofErr w:type="spellEnd"/>
      <w:r w:rsidRPr="006B0913">
        <w:rPr>
          <w:rFonts w:ascii="Times New Roman" w:hAnsi="Times New Roman" w:cs="Times New Roman"/>
          <w:color w:val="000000" w:themeColor="text1"/>
          <w:sz w:val="28"/>
          <w:szCs w:val="28"/>
          <w:lang w:val="uk-UA"/>
        </w:rPr>
        <w:t xml:space="preserve">. </w:t>
      </w:r>
      <w:proofErr w:type="spellStart"/>
      <w:r w:rsidRPr="006B0913">
        <w:rPr>
          <w:rFonts w:ascii="Times New Roman" w:hAnsi="Times New Roman" w:cs="Times New Roman"/>
          <w:color w:val="000000" w:themeColor="text1"/>
          <w:sz w:val="28"/>
          <w:szCs w:val="28"/>
          <w:lang w:val="uk-UA"/>
        </w:rPr>
        <w:t>Мореллі</w:t>
      </w:r>
      <w:proofErr w:type="spellEnd"/>
      <w:r w:rsidRPr="006B0913">
        <w:rPr>
          <w:rFonts w:ascii="Times New Roman" w:hAnsi="Times New Roman" w:cs="Times New Roman"/>
          <w:color w:val="000000" w:themeColor="text1"/>
          <w:sz w:val="28"/>
          <w:szCs w:val="28"/>
          <w:lang w:val="uk-UA"/>
        </w:rPr>
        <w:t xml:space="preserve"> не єдиний, у кого любов проявилася до сина в момент хвороби, але батько </w:t>
      </w:r>
      <w:proofErr w:type="spellStart"/>
      <w:r w:rsidRPr="006B0913">
        <w:rPr>
          <w:rFonts w:ascii="Times New Roman" w:hAnsi="Times New Roman" w:cs="Times New Roman"/>
          <w:color w:val="000000" w:themeColor="text1"/>
          <w:sz w:val="28"/>
          <w:szCs w:val="28"/>
          <w:lang w:val="uk-UA"/>
        </w:rPr>
        <w:t>Дж</w:t>
      </w:r>
      <w:proofErr w:type="spellEnd"/>
      <w:r w:rsidRPr="006B0913">
        <w:rPr>
          <w:rFonts w:ascii="Times New Roman" w:hAnsi="Times New Roman" w:cs="Times New Roman"/>
          <w:color w:val="000000" w:themeColor="text1"/>
          <w:sz w:val="28"/>
          <w:szCs w:val="28"/>
          <w:lang w:val="uk-UA"/>
        </w:rPr>
        <w:t xml:space="preserve">. Кардана. </w:t>
      </w:r>
      <w:proofErr w:type="spellStart"/>
      <w:r w:rsidRPr="006B0913">
        <w:rPr>
          <w:rFonts w:ascii="Times New Roman" w:hAnsi="Times New Roman" w:cs="Times New Roman"/>
          <w:color w:val="000000" w:themeColor="text1"/>
          <w:sz w:val="28"/>
          <w:szCs w:val="28"/>
          <w:lang w:val="uk-UA"/>
        </w:rPr>
        <w:t>Джироламо</w:t>
      </w:r>
      <w:proofErr w:type="spellEnd"/>
      <w:r w:rsidRPr="006B0913">
        <w:rPr>
          <w:rFonts w:ascii="Times New Roman" w:hAnsi="Times New Roman" w:cs="Times New Roman"/>
          <w:color w:val="000000" w:themeColor="text1"/>
          <w:sz w:val="28"/>
          <w:szCs w:val="28"/>
          <w:lang w:val="uk-UA"/>
        </w:rPr>
        <w:t xml:space="preserve"> </w:t>
      </w:r>
      <w:proofErr w:type="spellStart"/>
      <w:r w:rsidR="00782021" w:rsidRPr="006B0913">
        <w:rPr>
          <w:rFonts w:ascii="Times New Roman" w:hAnsi="Times New Roman" w:cs="Times New Roman"/>
          <w:color w:val="000000" w:themeColor="text1"/>
          <w:sz w:val="28"/>
          <w:szCs w:val="28"/>
          <w:lang w:val="uk-UA"/>
        </w:rPr>
        <w:t>Кардан</w:t>
      </w:r>
      <w:r w:rsidR="00A64822">
        <w:rPr>
          <w:rFonts w:ascii="Times New Roman" w:hAnsi="Times New Roman" w:cs="Times New Roman"/>
          <w:color w:val="000000" w:themeColor="text1"/>
          <w:sz w:val="28"/>
          <w:szCs w:val="28"/>
          <w:lang w:val="uk-UA"/>
        </w:rPr>
        <w:t>о</w:t>
      </w:r>
      <w:proofErr w:type="spellEnd"/>
      <w:r w:rsidRPr="006B0913">
        <w:rPr>
          <w:rFonts w:ascii="Times New Roman" w:hAnsi="Times New Roman" w:cs="Times New Roman"/>
          <w:color w:val="000000" w:themeColor="text1"/>
          <w:sz w:val="28"/>
          <w:szCs w:val="28"/>
          <w:lang w:val="uk-UA"/>
        </w:rPr>
        <w:t xml:space="preserve"> пригад</w:t>
      </w:r>
      <w:r w:rsidR="00967909">
        <w:rPr>
          <w:rFonts w:ascii="Times New Roman" w:hAnsi="Times New Roman" w:cs="Times New Roman"/>
          <w:color w:val="000000" w:themeColor="text1"/>
          <w:sz w:val="28"/>
          <w:szCs w:val="28"/>
          <w:lang w:val="uk-UA"/>
        </w:rPr>
        <w:t>ав</w:t>
      </w:r>
      <w:r w:rsidR="00782021" w:rsidRPr="006B0913">
        <w:rPr>
          <w:rFonts w:ascii="Times New Roman" w:hAnsi="Times New Roman" w:cs="Times New Roman"/>
          <w:color w:val="000000" w:themeColor="text1"/>
          <w:sz w:val="28"/>
          <w:szCs w:val="28"/>
          <w:lang w:val="uk-UA"/>
        </w:rPr>
        <w:t xml:space="preserve">, як  його батько плакав та просив допомоги у святого Ієроніма, коли Кардан захворів на дизентерію та лихоманку у 8 років, а після звільнив на якісь час від завдань та ролі пажа. Хоча до цього не шкодував сина та разом з </w:t>
      </w:r>
      <w:r w:rsidR="00344B0A" w:rsidRPr="006B0913">
        <w:rPr>
          <w:rFonts w:ascii="Times New Roman" w:hAnsi="Times New Roman" w:cs="Times New Roman"/>
          <w:color w:val="000000" w:themeColor="text1"/>
          <w:sz w:val="28"/>
          <w:szCs w:val="28"/>
          <w:lang w:val="uk-UA"/>
        </w:rPr>
        <w:t>матір’ю</w:t>
      </w:r>
      <w:r w:rsidR="00782021" w:rsidRPr="006B0913">
        <w:rPr>
          <w:rFonts w:ascii="Times New Roman" w:hAnsi="Times New Roman" w:cs="Times New Roman"/>
          <w:color w:val="000000" w:themeColor="text1"/>
          <w:sz w:val="28"/>
          <w:szCs w:val="28"/>
          <w:lang w:val="uk-UA"/>
        </w:rPr>
        <w:t xml:space="preserve"> не </w:t>
      </w:r>
      <w:r w:rsidR="00344B0A" w:rsidRPr="006B0913">
        <w:rPr>
          <w:rFonts w:ascii="Times New Roman" w:hAnsi="Times New Roman" w:cs="Times New Roman"/>
          <w:color w:val="000000" w:themeColor="text1"/>
          <w:sz w:val="28"/>
          <w:szCs w:val="28"/>
          <w:lang w:val="uk-UA"/>
        </w:rPr>
        <w:t>справедливо</w:t>
      </w:r>
      <w:r w:rsidR="00782021" w:rsidRPr="006B0913">
        <w:rPr>
          <w:rFonts w:ascii="Times New Roman" w:hAnsi="Times New Roman" w:cs="Times New Roman"/>
          <w:color w:val="000000" w:themeColor="text1"/>
          <w:sz w:val="28"/>
          <w:szCs w:val="28"/>
          <w:lang w:val="uk-UA"/>
        </w:rPr>
        <w:t xml:space="preserve"> шмагав </w:t>
      </w:r>
      <w:r w:rsidR="00344B0A" w:rsidRPr="006B0913">
        <w:rPr>
          <w:rFonts w:ascii="Times New Roman" w:hAnsi="Times New Roman" w:cs="Times New Roman"/>
          <w:color w:val="000000" w:themeColor="text1"/>
          <w:sz w:val="28"/>
          <w:szCs w:val="28"/>
          <w:lang w:val="uk-UA"/>
        </w:rPr>
        <w:t>батогом</w:t>
      </w:r>
      <w:r w:rsidR="00782021" w:rsidRPr="006B0913">
        <w:rPr>
          <w:rFonts w:ascii="Times New Roman" w:hAnsi="Times New Roman" w:cs="Times New Roman"/>
          <w:color w:val="000000" w:themeColor="text1"/>
          <w:sz w:val="28"/>
          <w:szCs w:val="28"/>
          <w:lang w:val="uk-UA"/>
        </w:rPr>
        <w:t xml:space="preserve"> маленького </w:t>
      </w:r>
      <w:proofErr w:type="spellStart"/>
      <w:r w:rsidRPr="006B0913">
        <w:rPr>
          <w:rFonts w:ascii="Times New Roman" w:hAnsi="Times New Roman" w:cs="Times New Roman"/>
          <w:color w:val="000000" w:themeColor="text1"/>
          <w:sz w:val="28"/>
          <w:szCs w:val="28"/>
          <w:lang w:val="uk-UA"/>
        </w:rPr>
        <w:t>Джироламо</w:t>
      </w:r>
      <w:proofErr w:type="spellEnd"/>
      <w:r w:rsidR="00782021" w:rsidRPr="006B0913">
        <w:rPr>
          <w:rFonts w:ascii="Times New Roman" w:hAnsi="Times New Roman" w:cs="Times New Roman"/>
          <w:color w:val="000000" w:themeColor="text1"/>
          <w:sz w:val="28"/>
          <w:szCs w:val="28"/>
          <w:lang w:val="uk-UA"/>
        </w:rPr>
        <w:t>.</w:t>
      </w:r>
      <w:r w:rsidRPr="006B0913">
        <w:rPr>
          <w:rStyle w:val="a9"/>
          <w:rFonts w:ascii="Times New Roman" w:hAnsi="Times New Roman" w:cs="Times New Roman"/>
          <w:color w:val="000000" w:themeColor="text1"/>
          <w:sz w:val="28"/>
          <w:szCs w:val="28"/>
          <w:lang w:val="uk-UA"/>
        </w:rPr>
        <w:footnoteReference w:id="71"/>
      </w:r>
      <w:r w:rsidRPr="006B0913">
        <w:rPr>
          <w:rFonts w:ascii="Times New Roman" w:hAnsi="Times New Roman" w:cs="Times New Roman"/>
          <w:color w:val="000000" w:themeColor="text1"/>
          <w:sz w:val="28"/>
          <w:szCs w:val="28"/>
          <w:lang w:val="uk-UA"/>
        </w:rPr>
        <w:t xml:space="preserve"> Також цей фрагмент </w:t>
      </w:r>
      <w:r w:rsidR="000770E1" w:rsidRPr="006B0913">
        <w:rPr>
          <w:rFonts w:ascii="Times New Roman" w:hAnsi="Times New Roman" w:cs="Times New Roman"/>
          <w:color w:val="000000" w:themeColor="text1"/>
          <w:sz w:val="28"/>
          <w:szCs w:val="28"/>
          <w:lang w:val="uk-UA"/>
        </w:rPr>
        <w:t xml:space="preserve">підтверджує те, що в добу </w:t>
      </w:r>
      <w:r w:rsidR="000770E1" w:rsidRPr="006B0913">
        <w:rPr>
          <w:rFonts w:ascii="Times New Roman" w:hAnsi="Times New Roman" w:cs="Times New Roman"/>
          <w:color w:val="000000" w:themeColor="text1"/>
          <w:sz w:val="28"/>
          <w:szCs w:val="28"/>
          <w:lang w:val="uk-UA"/>
        </w:rPr>
        <w:lastRenderedPageBreak/>
        <w:t>Відродження батьки могли звертатися до святих за допомогою, коли їх дитина захворювала. В книзі П.Б. Н</w:t>
      </w:r>
      <w:r w:rsidR="00651624">
        <w:rPr>
          <w:rFonts w:ascii="Times New Roman" w:hAnsi="Times New Roman" w:cs="Times New Roman"/>
          <w:color w:val="000000" w:themeColor="text1"/>
          <w:sz w:val="28"/>
          <w:szCs w:val="28"/>
          <w:lang w:val="uk-UA"/>
        </w:rPr>
        <w:t>ью</w:t>
      </w:r>
      <w:r w:rsidR="000770E1" w:rsidRPr="006B0913">
        <w:rPr>
          <w:rFonts w:ascii="Times New Roman" w:hAnsi="Times New Roman" w:cs="Times New Roman"/>
          <w:color w:val="000000" w:themeColor="text1"/>
          <w:sz w:val="28"/>
          <w:szCs w:val="28"/>
          <w:lang w:val="uk-UA"/>
        </w:rPr>
        <w:t xml:space="preserve">мана описується, як ще батьки могли попросити помочі у святого, окрім молитви. Це могли бути </w:t>
      </w:r>
      <w:r w:rsidR="000770E1" w:rsidRPr="006B0913">
        <w:rPr>
          <w:rFonts w:ascii="Times New Roman" w:hAnsi="Times New Roman" w:cs="Times New Roman"/>
          <w:sz w:val="28"/>
          <w:szCs w:val="28"/>
          <w:lang w:val="uk-UA"/>
        </w:rPr>
        <w:t>пожертви релігійним установам, церква або собором, а також паломництв</w:t>
      </w:r>
      <w:r w:rsidR="00C527B8" w:rsidRPr="006B0913">
        <w:rPr>
          <w:rFonts w:ascii="Times New Roman" w:hAnsi="Times New Roman" w:cs="Times New Roman"/>
          <w:sz w:val="28"/>
          <w:szCs w:val="28"/>
          <w:lang w:val="uk-UA"/>
        </w:rPr>
        <w:t>о</w:t>
      </w:r>
      <w:r w:rsidR="000770E1" w:rsidRPr="006B0913">
        <w:rPr>
          <w:rFonts w:ascii="Times New Roman" w:hAnsi="Times New Roman" w:cs="Times New Roman"/>
          <w:sz w:val="28"/>
          <w:szCs w:val="28"/>
          <w:lang w:val="uk-UA"/>
        </w:rPr>
        <w:t xml:space="preserve"> до місцевої святині</w:t>
      </w:r>
      <w:r w:rsidR="00C527B8" w:rsidRPr="006B0913">
        <w:rPr>
          <w:rFonts w:ascii="Times New Roman" w:hAnsi="Times New Roman" w:cs="Times New Roman"/>
          <w:sz w:val="28"/>
          <w:szCs w:val="28"/>
          <w:lang w:val="uk-UA"/>
        </w:rPr>
        <w:t xml:space="preserve">, головне врятувати дитину. </w:t>
      </w:r>
      <w:r w:rsidR="00355DB2" w:rsidRPr="006B0913">
        <w:rPr>
          <w:rFonts w:ascii="Times New Roman" w:hAnsi="Times New Roman" w:cs="Times New Roman"/>
          <w:sz w:val="28"/>
          <w:szCs w:val="28"/>
          <w:lang w:val="uk-UA"/>
        </w:rPr>
        <w:t xml:space="preserve">Тому </w:t>
      </w:r>
      <w:r w:rsidRPr="006B0913">
        <w:rPr>
          <w:rFonts w:ascii="Times New Roman" w:hAnsi="Times New Roman" w:cs="Times New Roman"/>
          <w:sz w:val="28"/>
          <w:szCs w:val="28"/>
          <w:lang w:val="uk-UA"/>
        </w:rPr>
        <w:t xml:space="preserve">вони були </w:t>
      </w:r>
      <w:r w:rsidR="00355DB2" w:rsidRPr="006B0913">
        <w:rPr>
          <w:rFonts w:ascii="Times New Roman" w:hAnsi="Times New Roman" w:cs="Times New Roman"/>
          <w:sz w:val="28"/>
          <w:szCs w:val="28"/>
          <w:lang w:val="uk-UA"/>
        </w:rPr>
        <w:t xml:space="preserve">готові </w:t>
      </w:r>
      <w:r w:rsidRPr="006B0913">
        <w:rPr>
          <w:rFonts w:ascii="Times New Roman" w:hAnsi="Times New Roman" w:cs="Times New Roman"/>
          <w:sz w:val="28"/>
          <w:szCs w:val="28"/>
          <w:lang w:val="uk-UA"/>
        </w:rPr>
        <w:t xml:space="preserve">зробити все, навіть відати власне життя. </w:t>
      </w:r>
      <w:r w:rsidRPr="006B0913">
        <w:rPr>
          <w:rStyle w:val="a9"/>
          <w:rFonts w:ascii="Times New Roman" w:hAnsi="Times New Roman" w:cs="Times New Roman"/>
          <w:color w:val="000000" w:themeColor="text1"/>
          <w:sz w:val="28"/>
          <w:szCs w:val="28"/>
          <w:lang w:val="uk-UA"/>
        </w:rPr>
        <w:footnoteReference w:id="72"/>
      </w:r>
    </w:p>
    <w:p w14:paraId="7150BE0A" w14:textId="4D7E1A6B" w:rsidR="00402997" w:rsidRPr="006B0913" w:rsidRDefault="00355DB2" w:rsidP="00B33EF6">
      <w:pPr>
        <w:pStyle w:val="a5"/>
        <w:tabs>
          <w:tab w:val="left" w:pos="567"/>
        </w:tabs>
        <w:spacing w:line="360" w:lineRule="auto"/>
        <w:ind w:left="0" w:firstLine="709"/>
        <w:jc w:val="both"/>
        <w:rPr>
          <w:rFonts w:ascii="Times New Roman" w:hAnsi="Times New Roman" w:cs="Times New Roman"/>
          <w:color w:val="000000" w:themeColor="text1"/>
          <w:sz w:val="28"/>
          <w:szCs w:val="28"/>
          <w:lang w:val="uk-UA"/>
        </w:rPr>
      </w:pPr>
      <w:r w:rsidRPr="006B0913">
        <w:rPr>
          <w:rFonts w:ascii="Times New Roman" w:hAnsi="Times New Roman" w:cs="Times New Roman"/>
          <w:sz w:val="28"/>
          <w:szCs w:val="28"/>
          <w:lang w:val="uk-UA"/>
        </w:rPr>
        <w:t xml:space="preserve">Хвороби не лише </w:t>
      </w:r>
      <w:r w:rsidR="00CA0F9C" w:rsidRPr="006B0913">
        <w:rPr>
          <w:rFonts w:ascii="Times New Roman" w:hAnsi="Times New Roman" w:cs="Times New Roman"/>
          <w:sz w:val="28"/>
          <w:szCs w:val="28"/>
          <w:lang w:val="uk-UA"/>
        </w:rPr>
        <w:t>розкривала внутрішній стан жорстоких батьків</w:t>
      </w:r>
      <w:r w:rsidRPr="006B0913">
        <w:rPr>
          <w:rFonts w:ascii="Times New Roman" w:hAnsi="Times New Roman" w:cs="Times New Roman"/>
          <w:sz w:val="28"/>
          <w:szCs w:val="28"/>
          <w:lang w:val="uk-UA"/>
        </w:rPr>
        <w:t xml:space="preserve">, але й </w:t>
      </w:r>
      <w:r w:rsidR="00CA0F9C" w:rsidRPr="006B0913">
        <w:rPr>
          <w:rFonts w:ascii="Times New Roman" w:hAnsi="Times New Roman" w:cs="Times New Roman"/>
          <w:sz w:val="28"/>
          <w:szCs w:val="28"/>
          <w:lang w:val="uk-UA"/>
        </w:rPr>
        <w:t>підсилювала прояв любові для нас тих, хто не ховав справжні почуття. Так ми бачимо любов Джованні Челліні, коли він два місяця лікує свого сина</w:t>
      </w:r>
      <w:r w:rsidR="00402997" w:rsidRPr="006B0913">
        <w:rPr>
          <w:color w:val="000000" w:themeColor="text1"/>
          <w:sz w:val="28"/>
          <w:szCs w:val="28"/>
          <w:lang w:val="uk-UA"/>
        </w:rPr>
        <w:t>.</w:t>
      </w:r>
      <w:r w:rsidR="00402997" w:rsidRPr="006B0913">
        <w:rPr>
          <w:rStyle w:val="a9"/>
          <w:color w:val="000000" w:themeColor="text1"/>
          <w:sz w:val="28"/>
          <w:szCs w:val="28"/>
          <w:lang w:val="uk-UA"/>
        </w:rPr>
        <w:footnoteReference w:id="73"/>
      </w:r>
      <w:r w:rsidR="00CA0F9C" w:rsidRPr="006B0913">
        <w:rPr>
          <w:color w:val="000000" w:themeColor="text1"/>
          <w:sz w:val="28"/>
          <w:szCs w:val="28"/>
          <w:lang w:val="uk-UA"/>
        </w:rPr>
        <w:t xml:space="preserve"> </w:t>
      </w:r>
      <w:r w:rsidR="00CA0F9C" w:rsidRPr="006B0913">
        <w:rPr>
          <w:rFonts w:ascii="Times New Roman" w:hAnsi="Times New Roman" w:cs="Times New Roman"/>
          <w:color w:val="000000" w:themeColor="text1"/>
          <w:sz w:val="28"/>
          <w:szCs w:val="28"/>
          <w:lang w:val="uk-UA"/>
        </w:rPr>
        <w:t xml:space="preserve">Або лист </w:t>
      </w:r>
      <w:r w:rsidR="00223AB8" w:rsidRPr="006B0913">
        <w:rPr>
          <w:rFonts w:ascii="Times New Roman" w:hAnsi="Times New Roman" w:cs="Times New Roman"/>
          <w:color w:val="000000" w:themeColor="text1"/>
          <w:sz w:val="28"/>
          <w:szCs w:val="28"/>
          <w:lang w:val="uk-UA"/>
        </w:rPr>
        <w:t>Б</w:t>
      </w:r>
      <w:r w:rsidR="00223AB8">
        <w:rPr>
          <w:rFonts w:ascii="Times New Roman" w:hAnsi="Times New Roman" w:cs="Times New Roman"/>
          <w:color w:val="000000" w:themeColor="text1"/>
          <w:sz w:val="28"/>
          <w:szCs w:val="28"/>
          <w:lang w:val="uk-UA"/>
        </w:rPr>
        <w:t>ернарда</w:t>
      </w:r>
      <w:r w:rsidR="00CA0F9C" w:rsidRPr="006B0913">
        <w:rPr>
          <w:rFonts w:ascii="Times New Roman" w:hAnsi="Times New Roman" w:cs="Times New Roman"/>
          <w:color w:val="000000" w:themeColor="text1"/>
          <w:sz w:val="28"/>
          <w:szCs w:val="28"/>
          <w:lang w:val="uk-UA"/>
        </w:rPr>
        <w:t xml:space="preserve"> Тассо, в якому його розум лихоманить від ще </w:t>
      </w:r>
      <w:proofErr w:type="spellStart"/>
      <w:r w:rsidR="00CA0F9C" w:rsidRPr="006B0913">
        <w:rPr>
          <w:rFonts w:ascii="Times New Roman" w:hAnsi="Times New Roman" w:cs="Times New Roman"/>
          <w:color w:val="000000" w:themeColor="text1"/>
          <w:sz w:val="28"/>
          <w:szCs w:val="28"/>
          <w:lang w:val="uk-UA"/>
        </w:rPr>
        <w:t>палкішої</w:t>
      </w:r>
      <w:proofErr w:type="spellEnd"/>
      <w:r w:rsidR="00CA0F9C" w:rsidRPr="006B0913">
        <w:rPr>
          <w:rFonts w:ascii="Times New Roman" w:hAnsi="Times New Roman" w:cs="Times New Roman"/>
          <w:color w:val="000000" w:themeColor="text1"/>
          <w:sz w:val="28"/>
          <w:szCs w:val="28"/>
          <w:lang w:val="uk-UA"/>
        </w:rPr>
        <w:t xml:space="preserve"> гарячки, спричиненої болем від того, що його люба донька та дружина тяжко захворіли і в них мало можливостей знайти ліки від цього. Загалом лист наповнений його описами власного хвилюваннями щодо цього: «рана, яка проникає…до серця», « ці почуття, можливо, сильніші, щоб зламати силу душі», а також він «як хворий, якому все неприємне та будь-яка їжа викликає огиду..».  Він проклинає себе за свої минулі рішення, які призвели до того, що він покинув свою дружину та дітей, а зараз не</w:t>
      </w:r>
      <w:r w:rsidR="002D3970">
        <w:rPr>
          <w:rFonts w:ascii="Times New Roman" w:hAnsi="Times New Roman" w:cs="Times New Roman"/>
          <w:color w:val="000000" w:themeColor="text1"/>
          <w:sz w:val="28"/>
          <w:szCs w:val="28"/>
          <w:lang w:val="uk-UA"/>
        </w:rPr>
        <w:t xml:space="preserve"> </w:t>
      </w:r>
      <w:r w:rsidR="00CA0F9C" w:rsidRPr="006B0913">
        <w:rPr>
          <w:rFonts w:ascii="Times New Roman" w:hAnsi="Times New Roman" w:cs="Times New Roman"/>
          <w:color w:val="000000" w:themeColor="text1"/>
          <w:sz w:val="28"/>
          <w:szCs w:val="28"/>
          <w:lang w:val="uk-UA"/>
        </w:rPr>
        <w:t>може нічим допомогти.</w:t>
      </w:r>
      <w:r w:rsidR="00CA0F9C" w:rsidRPr="006B0913">
        <w:rPr>
          <w:rStyle w:val="a9"/>
          <w:rFonts w:ascii="Times New Roman" w:hAnsi="Times New Roman" w:cs="Times New Roman"/>
          <w:color w:val="000000" w:themeColor="text1"/>
          <w:sz w:val="28"/>
          <w:szCs w:val="28"/>
          <w:lang w:val="uk-UA"/>
        </w:rPr>
        <w:footnoteReference w:id="74"/>
      </w:r>
      <w:r w:rsidR="00CA0F9C" w:rsidRPr="006B0913">
        <w:rPr>
          <w:rFonts w:ascii="Times New Roman" w:hAnsi="Times New Roman" w:cs="Times New Roman"/>
          <w:color w:val="000000" w:themeColor="text1"/>
          <w:sz w:val="28"/>
          <w:szCs w:val="28"/>
          <w:lang w:val="uk-UA"/>
        </w:rPr>
        <w:t xml:space="preserve"> </w:t>
      </w:r>
    </w:p>
    <w:p w14:paraId="419767A4" w14:textId="77777777" w:rsidR="00685AB5" w:rsidRPr="006B0913" w:rsidRDefault="00402997"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Хвилювався при хворобі дитини не лише батьки, але й матері. </w:t>
      </w:r>
      <w:r w:rsidR="00685AB5" w:rsidRPr="006B0913">
        <w:rPr>
          <w:color w:val="000000" w:themeColor="text1"/>
          <w:sz w:val="28"/>
          <w:szCs w:val="28"/>
        </w:rPr>
        <w:t xml:space="preserve">Своє хвилювання, щодо </w:t>
      </w:r>
      <w:proofErr w:type="spellStart"/>
      <w:r w:rsidR="00685AB5" w:rsidRPr="006B0913">
        <w:rPr>
          <w:color w:val="000000" w:themeColor="text1"/>
          <w:sz w:val="28"/>
          <w:szCs w:val="28"/>
        </w:rPr>
        <w:t>хвороб</w:t>
      </w:r>
      <w:proofErr w:type="spellEnd"/>
      <w:r w:rsidR="00685AB5" w:rsidRPr="006B0913">
        <w:rPr>
          <w:color w:val="000000" w:themeColor="text1"/>
          <w:sz w:val="28"/>
          <w:szCs w:val="28"/>
        </w:rPr>
        <w:t xml:space="preserve"> виражала і </w:t>
      </w:r>
      <w:proofErr w:type="spellStart"/>
      <w:r w:rsidR="00685AB5" w:rsidRPr="006B0913">
        <w:rPr>
          <w:color w:val="000000" w:themeColor="text1"/>
          <w:sz w:val="28"/>
          <w:szCs w:val="28"/>
        </w:rPr>
        <w:t>Аліссандра</w:t>
      </w:r>
      <w:proofErr w:type="spellEnd"/>
      <w:r w:rsidR="00685AB5" w:rsidRPr="006B0913">
        <w:rPr>
          <w:color w:val="000000" w:themeColor="text1"/>
          <w:sz w:val="28"/>
          <w:szCs w:val="28"/>
        </w:rPr>
        <w:t xml:space="preserve"> </w:t>
      </w:r>
      <w:proofErr w:type="spellStart"/>
      <w:r w:rsidR="00685AB5" w:rsidRPr="006B0913">
        <w:rPr>
          <w:color w:val="000000" w:themeColor="text1"/>
          <w:sz w:val="28"/>
          <w:szCs w:val="28"/>
        </w:rPr>
        <w:t>Строцці</w:t>
      </w:r>
      <w:proofErr w:type="spellEnd"/>
      <w:r w:rsidR="00685AB5" w:rsidRPr="006B0913">
        <w:rPr>
          <w:color w:val="000000" w:themeColor="text1"/>
          <w:sz w:val="28"/>
          <w:szCs w:val="28"/>
        </w:rPr>
        <w:t xml:space="preserve">, коли писала </w:t>
      </w:r>
      <w:proofErr w:type="spellStart"/>
      <w:r w:rsidR="00685AB5" w:rsidRPr="006B0913">
        <w:rPr>
          <w:color w:val="000000" w:themeColor="text1"/>
          <w:sz w:val="28"/>
          <w:szCs w:val="28"/>
        </w:rPr>
        <w:t>Флоренцо</w:t>
      </w:r>
      <w:proofErr w:type="spellEnd"/>
      <w:r w:rsidR="00685AB5" w:rsidRPr="006B0913">
        <w:rPr>
          <w:color w:val="000000" w:themeColor="text1"/>
          <w:sz w:val="28"/>
          <w:szCs w:val="28"/>
        </w:rPr>
        <w:t xml:space="preserve">, що не хотіла би, щоб її син, Лоренцо, відправся до </w:t>
      </w:r>
      <w:proofErr w:type="spellStart"/>
      <w:r w:rsidR="00685AB5" w:rsidRPr="006B0913">
        <w:rPr>
          <w:color w:val="000000" w:themeColor="text1"/>
          <w:sz w:val="28"/>
          <w:szCs w:val="28"/>
        </w:rPr>
        <w:t>Лондане</w:t>
      </w:r>
      <w:proofErr w:type="spellEnd"/>
      <w:r w:rsidR="00685AB5" w:rsidRPr="006B0913">
        <w:rPr>
          <w:color w:val="000000" w:themeColor="text1"/>
          <w:sz w:val="28"/>
          <w:szCs w:val="28"/>
        </w:rPr>
        <w:t xml:space="preserve">, де чума і 8 чи 9 людей помирає щодня. Її кидало в розпач в 17 листі, коли її улюбленого сина </w:t>
      </w:r>
      <w:proofErr w:type="spellStart"/>
      <w:r w:rsidR="00685AB5" w:rsidRPr="006B0913">
        <w:rPr>
          <w:color w:val="000000" w:themeColor="text1"/>
          <w:sz w:val="28"/>
          <w:szCs w:val="28"/>
        </w:rPr>
        <w:t>Маттео</w:t>
      </w:r>
      <w:proofErr w:type="spellEnd"/>
      <w:r w:rsidR="00685AB5" w:rsidRPr="006B0913">
        <w:rPr>
          <w:color w:val="000000" w:themeColor="text1"/>
          <w:sz w:val="28"/>
          <w:szCs w:val="28"/>
        </w:rPr>
        <w:t xml:space="preserve"> не стало через </w:t>
      </w:r>
      <w:proofErr w:type="spellStart"/>
      <w:r w:rsidR="00685AB5" w:rsidRPr="006B0913">
        <w:rPr>
          <w:color w:val="000000" w:themeColor="text1"/>
          <w:sz w:val="28"/>
          <w:szCs w:val="28"/>
        </w:rPr>
        <w:t>терційну</w:t>
      </w:r>
      <w:proofErr w:type="spellEnd"/>
      <w:r w:rsidR="00685AB5" w:rsidRPr="006B0913">
        <w:rPr>
          <w:color w:val="000000" w:themeColor="text1"/>
          <w:sz w:val="28"/>
          <w:szCs w:val="28"/>
        </w:rPr>
        <w:t xml:space="preserve"> лихоманку. Вона «відчував велику гіркоту через втрати такого сина і вона відчуває, що вона зазнаю ще більшої шкоди, окрім втрати синівської любові. Вона вірить, що Бог приготував для нього добре місце. Її турбота, окрім до померлого молодшого сина проявляється і до старших синів. Її заспокоює думка, що Бог може збереже їх життя. Також її турбує, щоб її син, </w:t>
      </w:r>
      <w:proofErr w:type="spellStart"/>
      <w:r w:rsidR="00685AB5" w:rsidRPr="006B0913">
        <w:rPr>
          <w:color w:val="000000" w:themeColor="text1"/>
          <w:sz w:val="28"/>
          <w:szCs w:val="28"/>
        </w:rPr>
        <w:t>Філіппе</w:t>
      </w:r>
      <w:proofErr w:type="spellEnd"/>
      <w:r w:rsidR="00685AB5" w:rsidRPr="006B0913">
        <w:rPr>
          <w:color w:val="000000" w:themeColor="text1"/>
          <w:sz w:val="28"/>
          <w:szCs w:val="28"/>
        </w:rPr>
        <w:t xml:space="preserve">, правильно сприймаєте цю ситуацію та, відклавши справи на деякій час, попіклувався про своє </w:t>
      </w:r>
      <w:r w:rsidR="00685AB5" w:rsidRPr="006B0913">
        <w:rPr>
          <w:color w:val="000000" w:themeColor="text1"/>
          <w:sz w:val="28"/>
          <w:szCs w:val="28"/>
        </w:rPr>
        <w:lastRenderedPageBreak/>
        <w:t xml:space="preserve">здоров’я. Вона шкодує, що не змогла звільнити </w:t>
      </w:r>
      <w:proofErr w:type="spellStart"/>
      <w:r w:rsidR="00685AB5" w:rsidRPr="006B0913">
        <w:rPr>
          <w:color w:val="000000" w:themeColor="text1"/>
          <w:sz w:val="28"/>
          <w:szCs w:val="28"/>
        </w:rPr>
        <w:t>Філіппе</w:t>
      </w:r>
      <w:proofErr w:type="spellEnd"/>
      <w:r w:rsidR="00685AB5" w:rsidRPr="006B0913">
        <w:rPr>
          <w:color w:val="000000" w:themeColor="text1"/>
          <w:sz w:val="28"/>
          <w:szCs w:val="28"/>
        </w:rPr>
        <w:t xml:space="preserve"> від тягаря, як хвороба брата. В цьому ж листі є натяки і про турботу старшого сина про матір, бо він довгий час не писав її про хворобу молодшого, щоб вона не приїхала та не захворіла через це, зважаючи на її здоров’я.</w:t>
      </w:r>
      <w:r w:rsidR="002B0AD7" w:rsidRPr="006B0913">
        <w:rPr>
          <w:color w:val="000000" w:themeColor="text1"/>
          <w:sz w:val="28"/>
          <w:szCs w:val="28"/>
        </w:rPr>
        <w:t xml:space="preserve"> </w:t>
      </w:r>
      <w:r w:rsidR="002B0AD7" w:rsidRPr="006B0913">
        <w:rPr>
          <w:rStyle w:val="a9"/>
          <w:color w:val="000000" w:themeColor="text1"/>
          <w:sz w:val="28"/>
          <w:szCs w:val="28"/>
        </w:rPr>
        <w:footnoteReference w:id="75"/>
      </w:r>
      <w:r w:rsidR="002B0AD7" w:rsidRPr="006B0913">
        <w:rPr>
          <w:color w:val="000000" w:themeColor="text1"/>
          <w:sz w:val="28"/>
          <w:szCs w:val="28"/>
        </w:rPr>
        <w:t xml:space="preserve"> </w:t>
      </w:r>
    </w:p>
    <w:p w14:paraId="686FC888" w14:textId="77777777" w:rsidR="00402997" w:rsidRPr="006B0913" w:rsidRDefault="002B0AD7"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Лукреція Борджіа також не залишилась байдужою, коли помер її </w:t>
      </w:r>
      <w:r w:rsidR="00147CFE" w:rsidRPr="006B0913">
        <w:rPr>
          <w:color w:val="000000" w:themeColor="text1"/>
          <w:sz w:val="28"/>
          <w:szCs w:val="28"/>
        </w:rPr>
        <w:t xml:space="preserve">син. В листі до брата </w:t>
      </w:r>
      <w:proofErr w:type="spellStart"/>
      <w:r w:rsidR="00147CFE" w:rsidRPr="006B0913">
        <w:rPr>
          <w:color w:val="000000" w:themeColor="text1"/>
          <w:sz w:val="28"/>
          <w:szCs w:val="28"/>
        </w:rPr>
        <w:t>Франсеско</w:t>
      </w:r>
      <w:proofErr w:type="spellEnd"/>
      <w:r w:rsidR="00147CFE" w:rsidRPr="006B0913">
        <w:rPr>
          <w:color w:val="000000" w:themeColor="text1"/>
          <w:sz w:val="28"/>
          <w:szCs w:val="28"/>
        </w:rPr>
        <w:t xml:space="preserve"> вона ділиться про те, що її син помер і вона зараз перебуваємо у сльозах глибокої скорботи, відчуває біль та велике засмучення.</w:t>
      </w:r>
      <w:r w:rsidR="00147CFE" w:rsidRPr="006B0913">
        <w:rPr>
          <w:rStyle w:val="a9"/>
          <w:color w:val="000000" w:themeColor="text1"/>
          <w:sz w:val="28"/>
          <w:szCs w:val="28"/>
        </w:rPr>
        <w:footnoteReference w:id="76"/>
      </w:r>
      <w:r w:rsidR="00147CFE" w:rsidRPr="006B0913">
        <w:rPr>
          <w:color w:val="000000" w:themeColor="text1"/>
          <w:sz w:val="28"/>
          <w:szCs w:val="28"/>
        </w:rPr>
        <w:t xml:space="preserve"> </w:t>
      </w:r>
      <w:r w:rsidR="00402997" w:rsidRPr="006B0913">
        <w:rPr>
          <w:color w:val="000000" w:themeColor="text1"/>
          <w:sz w:val="28"/>
          <w:szCs w:val="28"/>
        </w:rPr>
        <w:t xml:space="preserve">Свою турботу при хворобі доньки яскраво виразила Лаура </w:t>
      </w:r>
      <w:proofErr w:type="spellStart"/>
      <w:r w:rsidR="00402997" w:rsidRPr="006B0913">
        <w:rPr>
          <w:color w:val="000000" w:themeColor="text1"/>
          <w:sz w:val="28"/>
          <w:szCs w:val="28"/>
        </w:rPr>
        <w:t>Сандо</w:t>
      </w:r>
      <w:proofErr w:type="spellEnd"/>
      <w:r w:rsidR="00402997" w:rsidRPr="006B0913">
        <w:rPr>
          <w:color w:val="000000" w:themeColor="text1"/>
          <w:sz w:val="28"/>
          <w:szCs w:val="28"/>
        </w:rPr>
        <w:t xml:space="preserve"> у своєму листі, після того, як Флоренція написала, що має лихоманку через новину, що її доньку </w:t>
      </w:r>
      <w:proofErr w:type="spellStart"/>
      <w:r w:rsidR="00402997" w:rsidRPr="006B0913">
        <w:rPr>
          <w:color w:val="000000" w:themeColor="text1"/>
          <w:sz w:val="28"/>
          <w:szCs w:val="28"/>
        </w:rPr>
        <w:t>видправили</w:t>
      </w:r>
      <w:proofErr w:type="spellEnd"/>
      <w:r w:rsidR="00402997" w:rsidRPr="006B0913">
        <w:rPr>
          <w:color w:val="000000" w:themeColor="text1"/>
          <w:sz w:val="28"/>
          <w:szCs w:val="28"/>
        </w:rPr>
        <w:t xml:space="preserve"> в монастир. Лаура </w:t>
      </w:r>
      <w:proofErr w:type="spellStart"/>
      <w:r w:rsidR="00402997" w:rsidRPr="006B0913">
        <w:rPr>
          <w:color w:val="000000" w:themeColor="text1"/>
          <w:sz w:val="28"/>
          <w:szCs w:val="28"/>
        </w:rPr>
        <w:t>Сандо</w:t>
      </w:r>
      <w:proofErr w:type="spellEnd"/>
      <w:r w:rsidR="00402997" w:rsidRPr="006B0913">
        <w:rPr>
          <w:color w:val="000000" w:themeColor="text1"/>
          <w:sz w:val="28"/>
          <w:szCs w:val="28"/>
        </w:rPr>
        <w:t xml:space="preserve"> зазначена, що засмутилася через її хворобу, а також закликає берегти себе і не хвилюйся через </w:t>
      </w:r>
      <w:proofErr w:type="spellStart"/>
      <w:r w:rsidR="00402997" w:rsidRPr="006B0913">
        <w:rPr>
          <w:color w:val="000000" w:themeColor="text1"/>
          <w:sz w:val="28"/>
          <w:szCs w:val="28"/>
        </w:rPr>
        <w:t>К'ярету</w:t>
      </w:r>
      <w:proofErr w:type="spellEnd"/>
      <w:r w:rsidR="00402997" w:rsidRPr="006B0913">
        <w:rPr>
          <w:color w:val="000000" w:themeColor="text1"/>
          <w:sz w:val="28"/>
          <w:szCs w:val="28"/>
        </w:rPr>
        <w:t>.</w:t>
      </w:r>
      <w:r w:rsidR="00402997" w:rsidRPr="006B0913">
        <w:rPr>
          <w:rStyle w:val="a9"/>
          <w:color w:val="000000" w:themeColor="text1"/>
          <w:sz w:val="28"/>
          <w:szCs w:val="28"/>
        </w:rPr>
        <w:footnoteReference w:id="77"/>
      </w:r>
    </w:p>
    <w:p w14:paraId="236CEDF6" w14:textId="3167D5F1" w:rsidR="009C5C33" w:rsidRPr="006B0913" w:rsidRDefault="00ED13E3"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Важливо згадати про те</w:t>
      </w:r>
      <w:r w:rsidR="00F97F42" w:rsidRPr="006B0913">
        <w:rPr>
          <w:color w:val="000000" w:themeColor="text1"/>
          <w:sz w:val="28"/>
          <w:szCs w:val="28"/>
        </w:rPr>
        <w:t>, що хвороба, а після смерть дитини для деяких батьків могло бути святом. Якщо згадати л</w:t>
      </w:r>
      <w:r w:rsidR="00685AB5" w:rsidRPr="006B0913">
        <w:rPr>
          <w:color w:val="000000" w:themeColor="text1"/>
          <w:sz w:val="28"/>
          <w:szCs w:val="28"/>
        </w:rPr>
        <w:t xml:space="preserve">ист </w:t>
      </w:r>
      <w:proofErr w:type="spellStart"/>
      <w:r w:rsidR="00685AB5" w:rsidRPr="006B0913">
        <w:rPr>
          <w:color w:val="000000" w:themeColor="text1"/>
          <w:sz w:val="28"/>
          <w:szCs w:val="28"/>
        </w:rPr>
        <w:t>П’єтро</w:t>
      </w:r>
      <w:proofErr w:type="spellEnd"/>
      <w:r w:rsidR="00685AB5" w:rsidRPr="006B0913">
        <w:rPr>
          <w:color w:val="000000" w:themeColor="text1"/>
          <w:sz w:val="28"/>
          <w:szCs w:val="28"/>
        </w:rPr>
        <w:t xml:space="preserve"> </w:t>
      </w:r>
      <w:proofErr w:type="spellStart"/>
      <w:r w:rsidR="00F01796" w:rsidRPr="00F01796">
        <w:rPr>
          <w:color w:val="000000" w:themeColor="text1"/>
          <w:sz w:val="28"/>
          <w:szCs w:val="28"/>
        </w:rPr>
        <w:t>Аретіно</w:t>
      </w:r>
      <w:proofErr w:type="spellEnd"/>
      <w:r w:rsidR="00F01796" w:rsidRPr="006B0913">
        <w:rPr>
          <w:color w:val="000000" w:themeColor="text1"/>
          <w:sz w:val="28"/>
          <w:szCs w:val="28"/>
        </w:rPr>
        <w:t xml:space="preserve"> </w:t>
      </w:r>
      <w:r w:rsidR="00685AB5" w:rsidRPr="006B0913">
        <w:rPr>
          <w:color w:val="000000" w:themeColor="text1"/>
          <w:sz w:val="28"/>
          <w:szCs w:val="28"/>
        </w:rPr>
        <w:t>вересня 1551 року</w:t>
      </w:r>
      <w:r w:rsidR="00F97F42" w:rsidRPr="006B0913">
        <w:rPr>
          <w:color w:val="000000" w:themeColor="text1"/>
          <w:sz w:val="28"/>
          <w:szCs w:val="28"/>
        </w:rPr>
        <w:t xml:space="preserve">, в якому </w:t>
      </w:r>
      <w:r w:rsidR="00685AB5" w:rsidRPr="006B0913">
        <w:rPr>
          <w:color w:val="000000"/>
          <w:sz w:val="28"/>
          <w:szCs w:val="28"/>
        </w:rPr>
        <w:t xml:space="preserve">він згадує, що він </w:t>
      </w:r>
      <w:r w:rsidR="00685AB5" w:rsidRPr="006B0913">
        <w:rPr>
          <w:color w:val="000000" w:themeColor="text1"/>
          <w:sz w:val="28"/>
          <w:szCs w:val="28"/>
        </w:rPr>
        <w:t xml:space="preserve">серед батьків бачать таких, що радіють втраті дітей, і трапезі, і сну, але він засуджує таких батьків. </w:t>
      </w:r>
      <w:r w:rsidR="00685AB5" w:rsidRPr="006B0913">
        <w:rPr>
          <w:rStyle w:val="a9"/>
          <w:color w:val="000000" w:themeColor="text1"/>
          <w:sz w:val="28"/>
          <w:szCs w:val="28"/>
        </w:rPr>
        <w:footnoteReference w:id="78"/>
      </w:r>
      <w:r w:rsidRPr="006B0913">
        <w:rPr>
          <w:color w:val="000000" w:themeColor="text1"/>
          <w:sz w:val="28"/>
          <w:szCs w:val="28"/>
        </w:rPr>
        <w:t xml:space="preserve"> </w:t>
      </w:r>
      <w:r w:rsidR="009C5C33" w:rsidRPr="006B0913">
        <w:rPr>
          <w:color w:val="000000" w:themeColor="text1"/>
          <w:sz w:val="28"/>
          <w:szCs w:val="28"/>
        </w:rPr>
        <w:t xml:space="preserve">Через це не можна сказати, що холодність могла бути завжди любов’ю. Все демонстрували екстремальні обставини. </w:t>
      </w:r>
    </w:p>
    <w:p w14:paraId="24F1C711" w14:textId="7C06030C" w:rsidR="000B02E0" w:rsidRPr="006B0913" w:rsidRDefault="009C5C33"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Продовжуючи теми, що могло змусити показати любов </w:t>
      </w:r>
      <w:r w:rsidR="0005702C" w:rsidRPr="006B0913">
        <w:rPr>
          <w:color w:val="000000" w:themeColor="text1"/>
          <w:sz w:val="28"/>
          <w:szCs w:val="28"/>
        </w:rPr>
        <w:t>батьків - ц</w:t>
      </w:r>
      <w:r w:rsidRPr="006B0913">
        <w:rPr>
          <w:color w:val="000000" w:themeColor="text1"/>
          <w:sz w:val="28"/>
          <w:szCs w:val="28"/>
        </w:rPr>
        <w:t>е могла бути війна, як ми знаємо п</w:t>
      </w:r>
      <w:r w:rsidR="00782021" w:rsidRPr="006B0913">
        <w:rPr>
          <w:color w:val="000000" w:themeColor="text1"/>
          <w:sz w:val="28"/>
          <w:szCs w:val="28"/>
        </w:rPr>
        <w:t xml:space="preserve">ротягом XV -XVI ст. майже на всіх територіях Італії відбувалися війни, що змушує турбуватись батьків, куди відправити дітей для їх захисту. Такими роздумами в своєму листі 18 березня 1553 року ділиться </w:t>
      </w:r>
      <w:proofErr w:type="spellStart"/>
      <w:r w:rsidR="00782021" w:rsidRPr="006B0913">
        <w:rPr>
          <w:color w:val="000000" w:themeColor="text1"/>
          <w:sz w:val="28"/>
          <w:szCs w:val="28"/>
        </w:rPr>
        <w:t>Б</w:t>
      </w:r>
      <w:r w:rsidR="00223AB8">
        <w:rPr>
          <w:color w:val="000000" w:themeColor="text1"/>
          <w:sz w:val="28"/>
          <w:szCs w:val="28"/>
        </w:rPr>
        <w:t>е</w:t>
      </w:r>
      <w:r w:rsidR="00782021" w:rsidRPr="006B0913">
        <w:rPr>
          <w:color w:val="000000" w:themeColor="text1"/>
          <w:sz w:val="28"/>
          <w:szCs w:val="28"/>
        </w:rPr>
        <w:t>р</w:t>
      </w:r>
      <w:r w:rsidR="00223AB8">
        <w:rPr>
          <w:color w:val="000000" w:themeColor="text1"/>
          <w:sz w:val="28"/>
          <w:szCs w:val="28"/>
        </w:rPr>
        <w:t>нардо</w:t>
      </w:r>
      <w:proofErr w:type="spellEnd"/>
      <w:r w:rsidR="00782021" w:rsidRPr="006B0913">
        <w:rPr>
          <w:color w:val="000000" w:themeColor="text1"/>
          <w:sz w:val="28"/>
          <w:szCs w:val="28"/>
        </w:rPr>
        <w:t xml:space="preserve"> Тассо. Він пише, що був би радий, щоб його родина переїхала до </w:t>
      </w:r>
      <w:proofErr w:type="spellStart"/>
      <w:r w:rsidR="00782021" w:rsidRPr="006B0913">
        <w:rPr>
          <w:color w:val="000000" w:themeColor="text1"/>
          <w:sz w:val="28"/>
          <w:szCs w:val="28"/>
        </w:rPr>
        <w:t>Сорренто</w:t>
      </w:r>
      <w:proofErr w:type="spellEnd"/>
      <w:r w:rsidR="00782021" w:rsidRPr="006B0913">
        <w:rPr>
          <w:color w:val="000000" w:themeColor="text1"/>
          <w:sz w:val="28"/>
          <w:szCs w:val="28"/>
        </w:rPr>
        <w:t xml:space="preserve">, бо там народився та має друзів його син </w:t>
      </w:r>
      <w:proofErr w:type="spellStart"/>
      <w:r w:rsidR="00782021" w:rsidRPr="006B0913">
        <w:rPr>
          <w:color w:val="000000" w:themeColor="text1"/>
          <w:sz w:val="28"/>
          <w:szCs w:val="28"/>
        </w:rPr>
        <w:t>Торквато</w:t>
      </w:r>
      <w:proofErr w:type="spellEnd"/>
      <w:r w:rsidR="00782021" w:rsidRPr="006B0913">
        <w:rPr>
          <w:color w:val="000000" w:themeColor="text1"/>
          <w:sz w:val="28"/>
          <w:szCs w:val="28"/>
        </w:rPr>
        <w:t xml:space="preserve">, але він все ж вирішив Рим, бо це безпечніше, бо перше він захищений по друге там є брат дружини, який за кровною спорідненістю і заради честі світу зобов'язаний допомагати сестрі та племінникам. </w:t>
      </w:r>
      <w:r w:rsidR="00782021" w:rsidRPr="006B0913">
        <w:rPr>
          <w:rStyle w:val="a9"/>
          <w:color w:val="000000" w:themeColor="text1"/>
          <w:sz w:val="28"/>
          <w:szCs w:val="28"/>
        </w:rPr>
        <w:footnoteReference w:id="79"/>
      </w:r>
    </w:p>
    <w:p w14:paraId="6A6EA2B4" w14:textId="0F728540" w:rsidR="00084FBD" w:rsidRPr="006B0913" w:rsidRDefault="00084FBD"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lastRenderedPageBreak/>
        <w:t xml:space="preserve">Любов гарно проявлялася, коли рідну дитину чекала страта. </w:t>
      </w:r>
      <w:proofErr w:type="spellStart"/>
      <w:r w:rsidRPr="006B0913">
        <w:rPr>
          <w:color w:val="000000" w:themeColor="text1"/>
          <w:sz w:val="28"/>
          <w:szCs w:val="28"/>
        </w:rPr>
        <w:t>Дж</w:t>
      </w:r>
      <w:proofErr w:type="spellEnd"/>
      <w:r w:rsidRPr="006B0913">
        <w:rPr>
          <w:color w:val="000000" w:themeColor="text1"/>
          <w:sz w:val="28"/>
          <w:szCs w:val="28"/>
        </w:rPr>
        <w:t>. Кардан в сво</w:t>
      </w:r>
      <w:r w:rsidR="0072243F">
        <w:rPr>
          <w:color w:val="000000" w:themeColor="text1"/>
          <w:sz w:val="28"/>
          <w:szCs w:val="28"/>
        </w:rPr>
        <w:t>їй автобіографії</w:t>
      </w:r>
      <w:r w:rsidRPr="006B0913">
        <w:rPr>
          <w:color w:val="000000" w:themeColor="text1"/>
          <w:sz w:val="28"/>
          <w:szCs w:val="28"/>
        </w:rPr>
        <w:t xml:space="preserve"> писав, коли його сина звинуватили до страти, що покарання сина гірше ніж власна смерть. Він надав таке </w:t>
      </w:r>
      <w:r w:rsidR="002D3970" w:rsidRPr="006B0913">
        <w:rPr>
          <w:color w:val="000000" w:themeColor="text1"/>
          <w:sz w:val="28"/>
          <w:szCs w:val="28"/>
        </w:rPr>
        <w:t>обґрунтува</w:t>
      </w:r>
      <w:r w:rsidR="002D3970">
        <w:rPr>
          <w:color w:val="000000" w:themeColor="text1"/>
          <w:sz w:val="28"/>
          <w:szCs w:val="28"/>
        </w:rPr>
        <w:t>ння</w:t>
      </w:r>
      <w:r w:rsidRPr="006B0913">
        <w:rPr>
          <w:color w:val="000000" w:themeColor="text1"/>
          <w:sz w:val="28"/>
          <w:szCs w:val="28"/>
        </w:rPr>
        <w:t>: “Якщо вб'</w:t>
      </w:r>
      <w:r w:rsidR="00005E91" w:rsidRPr="006B0913">
        <w:rPr>
          <w:color w:val="000000" w:themeColor="text1"/>
          <w:sz w:val="28"/>
          <w:szCs w:val="28"/>
        </w:rPr>
        <w:t>єте мене</w:t>
      </w:r>
      <w:r w:rsidRPr="006B0913">
        <w:rPr>
          <w:color w:val="000000" w:themeColor="text1"/>
          <w:sz w:val="28"/>
          <w:szCs w:val="28"/>
        </w:rPr>
        <w:t>, гине одна людина…якщо</w:t>
      </w:r>
      <w:r w:rsidR="00005E91" w:rsidRPr="006B0913">
        <w:rPr>
          <w:color w:val="000000" w:themeColor="text1"/>
          <w:sz w:val="28"/>
          <w:szCs w:val="28"/>
        </w:rPr>
        <w:t xml:space="preserve"> ви</w:t>
      </w:r>
      <w:r w:rsidRPr="006B0913">
        <w:rPr>
          <w:color w:val="000000" w:themeColor="text1"/>
          <w:sz w:val="28"/>
          <w:szCs w:val="28"/>
        </w:rPr>
        <w:t xml:space="preserve"> вб'є</w:t>
      </w:r>
      <w:r w:rsidR="00005E91" w:rsidRPr="006B0913">
        <w:rPr>
          <w:color w:val="000000" w:themeColor="text1"/>
          <w:sz w:val="28"/>
          <w:szCs w:val="28"/>
        </w:rPr>
        <w:t>те</w:t>
      </w:r>
      <w:r w:rsidRPr="006B0913">
        <w:rPr>
          <w:color w:val="000000" w:themeColor="text1"/>
          <w:sz w:val="28"/>
          <w:szCs w:val="28"/>
        </w:rPr>
        <w:t xml:space="preserve"> сина, ви </w:t>
      </w:r>
      <w:r w:rsidR="00005E91" w:rsidRPr="006B0913">
        <w:rPr>
          <w:color w:val="000000" w:themeColor="text1"/>
          <w:sz w:val="28"/>
          <w:szCs w:val="28"/>
        </w:rPr>
        <w:t>зруйнуєте</w:t>
      </w:r>
      <w:r w:rsidRPr="006B0913">
        <w:rPr>
          <w:color w:val="000000" w:themeColor="text1"/>
          <w:sz w:val="28"/>
          <w:szCs w:val="28"/>
        </w:rPr>
        <w:t xml:space="preserve"> </w:t>
      </w:r>
      <w:r w:rsidR="00005E91" w:rsidRPr="006B0913">
        <w:rPr>
          <w:color w:val="000000" w:themeColor="text1"/>
          <w:sz w:val="28"/>
          <w:szCs w:val="28"/>
        </w:rPr>
        <w:t xml:space="preserve">всю перспективу </w:t>
      </w:r>
      <w:r w:rsidRPr="006B0913">
        <w:rPr>
          <w:color w:val="000000" w:themeColor="text1"/>
          <w:sz w:val="28"/>
          <w:szCs w:val="28"/>
        </w:rPr>
        <w:t>спа</w:t>
      </w:r>
      <w:r w:rsidR="00005E91" w:rsidRPr="006B0913">
        <w:rPr>
          <w:color w:val="000000" w:themeColor="text1"/>
          <w:sz w:val="28"/>
          <w:szCs w:val="28"/>
        </w:rPr>
        <w:t>дковості</w:t>
      </w:r>
      <w:r w:rsidRPr="006B0913">
        <w:rPr>
          <w:color w:val="000000" w:themeColor="text1"/>
          <w:sz w:val="28"/>
          <w:szCs w:val="28"/>
        </w:rPr>
        <w:t>”.</w:t>
      </w:r>
      <w:r w:rsidRPr="006B0913">
        <w:rPr>
          <w:rStyle w:val="a9"/>
          <w:color w:val="000000" w:themeColor="text1"/>
          <w:sz w:val="28"/>
          <w:szCs w:val="28"/>
        </w:rPr>
        <w:footnoteReference w:id="80"/>
      </w:r>
      <w:r w:rsidRPr="006B0913">
        <w:rPr>
          <w:color w:val="000000" w:themeColor="text1"/>
          <w:sz w:val="28"/>
          <w:szCs w:val="28"/>
        </w:rPr>
        <w:t xml:space="preserve"> Він не вважав, що любов та відповідальність припиняється, навіть якщо син має поганий характер або вчиняє ганебно. Він навіть прокли</w:t>
      </w:r>
      <w:r w:rsidR="002D3970">
        <w:rPr>
          <w:color w:val="000000" w:themeColor="text1"/>
          <w:sz w:val="28"/>
          <w:szCs w:val="28"/>
        </w:rPr>
        <w:t>нав</w:t>
      </w:r>
      <w:r w:rsidRPr="006B0913">
        <w:rPr>
          <w:color w:val="000000" w:themeColor="text1"/>
          <w:sz w:val="28"/>
          <w:szCs w:val="28"/>
        </w:rPr>
        <w:t xml:space="preserve"> цих судів, що вчинили з його сином не </w:t>
      </w:r>
      <w:r w:rsidR="002D3970" w:rsidRPr="006B0913">
        <w:rPr>
          <w:color w:val="000000" w:themeColor="text1"/>
          <w:sz w:val="28"/>
          <w:szCs w:val="28"/>
        </w:rPr>
        <w:t>справедливо</w:t>
      </w:r>
      <w:r w:rsidRPr="006B0913">
        <w:rPr>
          <w:color w:val="000000" w:themeColor="text1"/>
          <w:sz w:val="28"/>
          <w:szCs w:val="28"/>
        </w:rPr>
        <w:t xml:space="preserve">. Тому коли з кожним, хто виніс вирок його сину відбулося нещастя, наприклад, як смерть в стражданням від хвороби, </w:t>
      </w:r>
      <w:r w:rsidR="002D3970" w:rsidRPr="006B0913">
        <w:rPr>
          <w:color w:val="000000" w:themeColor="text1"/>
          <w:sz w:val="28"/>
          <w:szCs w:val="28"/>
        </w:rPr>
        <w:t>ув’язнення</w:t>
      </w:r>
      <w:r w:rsidRPr="006B0913">
        <w:rPr>
          <w:color w:val="000000" w:themeColor="text1"/>
          <w:sz w:val="28"/>
          <w:szCs w:val="28"/>
        </w:rPr>
        <w:t xml:space="preserve">, втрата синів та дружин. Він щиро радів цій </w:t>
      </w:r>
      <w:r w:rsidR="002D3970" w:rsidRPr="006B0913">
        <w:rPr>
          <w:color w:val="000000" w:themeColor="text1"/>
          <w:sz w:val="28"/>
          <w:szCs w:val="28"/>
        </w:rPr>
        <w:t>справедливості</w:t>
      </w:r>
      <w:r w:rsidRPr="006B0913">
        <w:rPr>
          <w:color w:val="000000" w:themeColor="text1"/>
          <w:sz w:val="28"/>
          <w:szCs w:val="28"/>
        </w:rPr>
        <w:t xml:space="preserve"> світу. Ще одним </w:t>
      </w:r>
      <w:r w:rsidR="002D3970" w:rsidRPr="006B0913">
        <w:rPr>
          <w:color w:val="000000" w:themeColor="text1"/>
          <w:sz w:val="28"/>
          <w:szCs w:val="28"/>
        </w:rPr>
        <w:t>підтвердженням</w:t>
      </w:r>
      <w:r w:rsidRPr="006B0913">
        <w:rPr>
          <w:color w:val="000000" w:themeColor="text1"/>
          <w:sz w:val="28"/>
          <w:szCs w:val="28"/>
        </w:rPr>
        <w:t xml:space="preserve"> є розповідь Б. Челліні, як після того, як його засудили, його рідний батько  “увійшовши до «Оттона», упав на коліна, благаючи про пощаду” Бенв</w:t>
      </w:r>
      <w:r w:rsidR="00967909">
        <w:rPr>
          <w:color w:val="000000" w:themeColor="text1"/>
          <w:sz w:val="28"/>
          <w:szCs w:val="28"/>
        </w:rPr>
        <w:t>енуто</w:t>
      </w:r>
      <w:r w:rsidRPr="006B0913">
        <w:rPr>
          <w:color w:val="000000" w:themeColor="text1"/>
          <w:sz w:val="28"/>
          <w:szCs w:val="28"/>
        </w:rPr>
        <w:t xml:space="preserve">, а коли не вийшло отримати пощади, Джованні разом з </w:t>
      </w:r>
      <w:r w:rsidR="002D3970" w:rsidRPr="006B0913">
        <w:rPr>
          <w:color w:val="000000" w:themeColor="text1"/>
          <w:sz w:val="28"/>
          <w:szCs w:val="28"/>
        </w:rPr>
        <w:t>юнаком</w:t>
      </w:r>
      <w:r w:rsidRPr="006B0913">
        <w:rPr>
          <w:color w:val="000000" w:themeColor="text1"/>
          <w:sz w:val="28"/>
          <w:szCs w:val="28"/>
        </w:rPr>
        <w:t xml:space="preserve"> приніс сину меч і гарну кольчугу, щоб той </w:t>
      </w:r>
      <w:r w:rsidR="00B3429E" w:rsidRPr="006B0913">
        <w:rPr>
          <w:color w:val="000000" w:themeColor="text1"/>
          <w:sz w:val="28"/>
          <w:szCs w:val="28"/>
        </w:rPr>
        <w:t>захистив свою честь</w:t>
      </w:r>
      <w:r w:rsidRPr="006B0913">
        <w:rPr>
          <w:color w:val="000000" w:themeColor="text1"/>
          <w:sz w:val="28"/>
          <w:szCs w:val="28"/>
        </w:rPr>
        <w:t>.</w:t>
      </w:r>
      <w:r w:rsidRPr="006B0913">
        <w:rPr>
          <w:rStyle w:val="a9"/>
          <w:color w:val="000000" w:themeColor="text1"/>
          <w:sz w:val="28"/>
          <w:szCs w:val="28"/>
        </w:rPr>
        <w:footnoteReference w:id="81"/>
      </w:r>
      <w:r w:rsidRPr="006B0913">
        <w:rPr>
          <w:color w:val="000000" w:themeColor="text1"/>
          <w:sz w:val="28"/>
          <w:szCs w:val="28"/>
        </w:rPr>
        <w:t xml:space="preserve"> Або Отець </w:t>
      </w:r>
      <w:proofErr w:type="spellStart"/>
      <w:r w:rsidRPr="006B0913">
        <w:rPr>
          <w:color w:val="000000" w:themeColor="text1"/>
          <w:sz w:val="28"/>
          <w:szCs w:val="28"/>
        </w:rPr>
        <w:t>Філіппо</w:t>
      </w:r>
      <w:proofErr w:type="spellEnd"/>
      <w:r w:rsidRPr="006B0913">
        <w:rPr>
          <w:color w:val="000000" w:themeColor="text1"/>
          <w:sz w:val="28"/>
          <w:szCs w:val="28"/>
        </w:rPr>
        <w:t xml:space="preserve"> </w:t>
      </w:r>
      <w:proofErr w:type="spellStart"/>
      <w:r w:rsidRPr="006B0913">
        <w:rPr>
          <w:color w:val="000000" w:themeColor="text1"/>
          <w:sz w:val="28"/>
          <w:szCs w:val="28"/>
        </w:rPr>
        <w:t>Кавіччуолі</w:t>
      </w:r>
      <w:proofErr w:type="spellEnd"/>
      <w:r w:rsidRPr="006B0913">
        <w:rPr>
          <w:color w:val="000000" w:themeColor="text1"/>
          <w:sz w:val="28"/>
          <w:szCs w:val="28"/>
        </w:rPr>
        <w:t>, на той час посол у Венеції, дізнавшись про</w:t>
      </w:r>
      <w:r w:rsidR="00B3429E" w:rsidRPr="006B0913">
        <w:rPr>
          <w:color w:val="000000" w:themeColor="text1"/>
          <w:sz w:val="28"/>
          <w:szCs w:val="28"/>
        </w:rPr>
        <w:t xml:space="preserve"> те, що його сина планують вбити за повстання</w:t>
      </w:r>
      <w:r w:rsidRPr="006B0913">
        <w:rPr>
          <w:color w:val="000000" w:themeColor="text1"/>
          <w:sz w:val="28"/>
          <w:szCs w:val="28"/>
        </w:rPr>
        <w:t xml:space="preserve">, поїхав до Флоренції, щоб заступитися перед лордами за </w:t>
      </w:r>
      <w:r w:rsidR="00B3429E" w:rsidRPr="006B0913">
        <w:rPr>
          <w:color w:val="000000" w:themeColor="text1"/>
          <w:sz w:val="28"/>
          <w:szCs w:val="28"/>
        </w:rPr>
        <w:t>нього</w:t>
      </w:r>
      <w:r w:rsidRPr="006B0913">
        <w:rPr>
          <w:color w:val="000000" w:themeColor="text1"/>
          <w:sz w:val="28"/>
          <w:szCs w:val="28"/>
        </w:rPr>
        <w:t>.</w:t>
      </w:r>
      <w:r w:rsidRPr="006B0913">
        <w:rPr>
          <w:rStyle w:val="a9"/>
          <w:color w:val="000000" w:themeColor="text1"/>
          <w:sz w:val="28"/>
          <w:szCs w:val="28"/>
        </w:rPr>
        <w:footnoteReference w:id="82"/>
      </w:r>
    </w:p>
    <w:p w14:paraId="3164B0D4" w14:textId="2C7B7902" w:rsidR="00B62746" w:rsidRPr="006B0913" w:rsidRDefault="007D2749"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Однака, не всіх дітей любили однаково та не всі батьки проявляв </w:t>
      </w:r>
      <w:proofErr w:type="spellStart"/>
      <w:r w:rsidRPr="006B0913">
        <w:rPr>
          <w:color w:val="000000" w:themeColor="text1"/>
          <w:sz w:val="28"/>
          <w:szCs w:val="28"/>
        </w:rPr>
        <w:t>ровномірну</w:t>
      </w:r>
      <w:proofErr w:type="spellEnd"/>
      <w:r w:rsidRPr="006B0913">
        <w:rPr>
          <w:color w:val="000000" w:themeColor="text1"/>
          <w:sz w:val="28"/>
          <w:szCs w:val="28"/>
        </w:rPr>
        <w:t xml:space="preserve"> любов.</w:t>
      </w:r>
      <w:r w:rsidR="008B4313" w:rsidRPr="006B0913">
        <w:rPr>
          <w:color w:val="000000" w:themeColor="text1"/>
          <w:sz w:val="28"/>
          <w:szCs w:val="28"/>
        </w:rPr>
        <w:t xml:space="preserve"> Про це писав ще Кардан на при кінці XVI ст. проте, що його батьки «не були рівномірні навіть у любові до власних д</w:t>
      </w:r>
      <w:r w:rsidR="002D3970">
        <w:rPr>
          <w:color w:val="000000" w:themeColor="text1"/>
          <w:sz w:val="28"/>
          <w:szCs w:val="28"/>
        </w:rPr>
        <w:t>і</w:t>
      </w:r>
      <w:r w:rsidR="008B4313" w:rsidRPr="006B0913">
        <w:rPr>
          <w:color w:val="000000" w:themeColor="text1"/>
          <w:sz w:val="28"/>
          <w:szCs w:val="28"/>
        </w:rPr>
        <w:t>тей».</w:t>
      </w:r>
      <w:r w:rsidR="008B4313" w:rsidRPr="006B0913">
        <w:rPr>
          <w:rStyle w:val="a9"/>
          <w:color w:val="000000" w:themeColor="text1"/>
          <w:sz w:val="28"/>
          <w:szCs w:val="28"/>
        </w:rPr>
        <w:footnoteReference w:id="83"/>
      </w:r>
      <w:r w:rsidR="008B4313" w:rsidRPr="006B0913">
        <w:rPr>
          <w:color w:val="000000" w:themeColor="text1"/>
          <w:sz w:val="28"/>
          <w:szCs w:val="28"/>
        </w:rPr>
        <w:t xml:space="preserve"> </w:t>
      </w:r>
      <w:r w:rsidRPr="006B0913">
        <w:rPr>
          <w:color w:val="000000" w:themeColor="text1"/>
          <w:sz w:val="28"/>
          <w:szCs w:val="28"/>
        </w:rPr>
        <w:t xml:space="preserve">Найбільше всього </w:t>
      </w:r>
      <w:r w:rsidR="00332CBF" w:rsidRPr="006B0913">
        <w:rPr>
          <w:color w:val="000000" w:themeColor="text1"/>
          <w:sz w:val="28"/>
          <w:szCs w:val="28"/>
        </w:rPr>
        <w:t>любов отримувала перша дитина чоловічої статі, яка частіше</w:t>
      </w:r>
      <w:r w:rsidR="008B4313" w:rsidRPr="006B0913">
        <w:rPr>
          <w:color w:val="000000" w:themeColor="text1"/>
          <w:sz w:val="28"/>
          <w:szCs w:val="28"/>
        </w:rPr>
        <w:t xml:space="preserve"> була ж спадкоємцем</w:t>
      </w:r>
      <w:r w:rsidRPr="006B0913">
        <w:rPr>
          <w:color w:val="000000" w:themeColor="text1"/>
          <w:sz w:val="28"/>
          <w:szCs w:val="28"/>
        </w:rPr>
        <w:t xml:space="preserve">. </w:t>
      </w:r>
      <w:r w:rsidR="008B4313" w:rsidRPr="006B0913">
        <w:rPr>
          <w:color w:val="000000" w:themeColor="text1"/>
          <w:sz w:val="28"/>
          <w:szCs w:val="28"/>
        </w:rPr>
        <w:t xml:space="preserve">Візьмемо до прикладу народження. </w:t>
      </w:r>
      <w:proofErr w:type="spellStart"/>
      <w:r w:rsidR="008B4313" w:rsidRPr="006B0913">
        <w:rPr>
          <w:color w:val="000000" w:themeColor="text1"/>
          <w:sz w:val="28"/>
          <w:szCs w:val="28"/>
        </w:rPr>
        <w:t>Дж</w:t>
      </w:r>
      <w:proofErr w:type="spellEnd"/>
      <w:r w:rsidR="008B4313" w:rsidRPr="006B0913">
        <w:rPr>
          <w:color w:val="000000" w:themeColor="text1"/>
          <w:sz w:val="28"/>
          <w:szCs w:val="28"/>
        </w:rPr>
        <w:t>. Росс</w:t>
      </w:r>
      <w:r w:rsidR="00F73873" w:rsidRPr="006B0913">
        <w:rPr>
          <w:color w:val="000000" w:themeColor="text1"/>
          <w:sz w:val="28"/>
          <w:szCs w:val="28"/>
        </w:rPr>
        <w:t xml:space="preserve"> зазначав, що хороший </w:t>
      </w:r>
      <w:r w:rsidR="00F73873" w:rsidRPr="006B0913">
        <w:rPr>
          <w:sz w:val="28"/>
          <w:szCs w:val="28"/>
        </w:rPr>
        <w:t xml:space="preserve">батько обов’язково повинен був задокументувати у сімейних записах </w:t>
      </w:r>
      <w:r w:rsidR="00F73873" w:rsidRPr="006B0913">
        <w:rPr>
          <w:color w:val="000000" w:themeColor="text1"/>
          <w:sz w:val="28"/>
          <w:szCs w:val="28"/>
        </w:rPr>
        <w:t>годину, день, місяць, рік, а також місце народження дитини</w:t>
      </w:r>
      <w:r w:rsidR="00332CBF" w:rsidRPr="006B0913">
        <w:rPr>
          <w:color w:val="000000" w:themeColor="text1"/>
          <w:sz w:val="28"/>
          <w:szCs w:val="28"/>
        </w:rPr>
        <w:t xml:space="preserve">. </w:t>
      </w:r>
      <w:r w:rsidR="00332CBF" w:rsidRPr="006B0913">
        <w:rPr>
          <w:rStyle w:val="a9"/>
          <w:color w:val="000000" w:themeColor="text1"/>
          <w:sz w:val="28"/>
          <w:szCs w:val="28"/>
        </w:rPr>
        <w:footnoteReference w:id="84"/>
      </w:r>
      <w:r w:rsidR="00332CBF" w:rsidRPr="006B0913">
        <w:rPr>
          <w:color w:val="000000" w:themeColor="text1"/>
          <w:sz w:val="28"/>
          <w:szCs w:val="28"/>
        </w:rPr>
        <w:t xml:space="preserve"> </w:t>
      </w:r>
      <w:r w:rsidR="00F73873" w:rsidRPr="006B0913">
        <w:rPr>
          <w:color w:val="000000" w:themeColor="text1"/>
          <w:sz w:val="28"/>
          <w:szCs w:val="28"/>
        </w:rPr>
        <w:t>Так робила більшість батьків, бо прикладів цього ми знаходимо в</w:t>
      </w:r>
      <w:r w:rsidR="00911A3E" w:rsidRPr="006B0913">
        <w:rPr>
          <w:color w:val="000000" w:themeColor="text1"/>
          <w:sz w:val="28"/>
          <w:szCs w:val="28"/>
        </w:rPr>
        <w:t xml:space="preserve"> </w:t>
      </w:r>
      <w:proofErr w:type="spellStart"/>
      <w:r w:rsidR="00F73873" w:rsidRPr="006B0913">
        <w:rPr>
          <w:color w:val="000000" w:themeColor="text1"/>
          <w:sz w:val="28"/>
          <w:szCs w:val="28"/>
        </w:rPr>
        <w:t>Дж</w:t>
      </w:r>
      <w:proofErr w:type="spellEnd"/>
      <w:r w:rsidR="00F73873" w:rsidRPr="006B0913">
        <w:rPr>
          <w:color w:val="000000" w:themeColor="text1"/>
          <w:sz w:val="28"/>
          <w:szCs w:val="28"/>
        </w:rPr>
        <w:t xml:space="preserve">. </w:t>
      </w:r>
      <w:proofErr w:type="spellStart"/>
      <w:r w:rsidR="00F73873" w:rsidRPr="006B0913">
        <w:rPr>
          <w:color w:val="000000" w:themeColor="text1"/>
          <w:sz w:val="28"/>
          <w:szCs w:val="28"/>
        </w:rPr>
        <w:t>Мореллі</w:t>
      </w:r>
      <w:proofErr w:type="spellEnd"/>
      <w:r w:rsidR="00911A3E" w:rsidRPr="006B0913">
        <w:rPr>
          <w:color w:val="000000" w:themeColor="text1"/>
          <w:sz w:val="28"/>
          <w:szCs w:val="28"/>
        </w:rPr>
        <w:t xml:space="preserve">., </w:t>
      </w:r>
      <w:proofErr w:type="spellStart"/>
      <w:r w:rsidR="00911A3E" w:rsidRPr="006B0913">
        <w:rPr>
          <w:color w:val="000000" w:themeColor="text1"/>
          <w:sz w:val="28"/>
          <w:szCs w:val="28"/>
        </w:rPr>
        <w:t>Дж</w:t>
      </w:r>
      <w:proofErr w:type="spellEnd"/>
      <w:r w:rsidR="00911A3E" w:rsidRPr="006B0913">
        <w:rPr>
          <w:color w:val="000000" w:themeColor="text1"/>
          <w:sz w:val="28"/>
          <w:szCs w:val="28"/>
        </w:rPr>
        <w:t xml:space="preserve">. </w:t>
      </w:r>
      <w:proofErr w:type="spellStart"/>
      <w:r w:rsidR="00911A3E" w:rsidRPr="006B0913">
        <w:rPr>
          <w:color w:val="000000" w:themeColor="text1"/>
          <w:sz w:val="28"/>
          <w:szCs w:val="28"/>
        </w:rPr>
        <w:t>Кордана</w:t>
      </w:r>
      <w:proofErr w:type="spellEnd"/>
      <w:r w:rsidR="00911A3E" w:rsidRPr="006B0913">
        <w:rPr>
          <w:color w:val="000000" w:themeColor="text1"/>
          <w:sz w:val="28"/>
          <w:szCs w:val="28"/>
        </w:rPr>
        <w:t xml:space="preserve">, Б. Челліні., Л. </w:t>
      </w:r>
      <w:proofErr w:type="spellStart"/>
      <w:r w:rsidR="00911A3E" w:rsidRPr="006B0913">
        <w:rPr>
          <w:color w:val="000000" w:themeColor="text1"/>
          <w:sz w:val="28"/>
          <w:szCs w:val="28"/>
        </w:rPr>
        <w:t>Борджія</w:t>
      </w:r>
      <w:proofErr w:type="spellEnd"/>
      <w:r w:rsidR="00911A3E" w:rsidRPr="006B0913">
        <w:rPr>
          <w:color w:val="000000" w:themeColor="text1"/>
          <w:sz w:val="28"/>
          <w:szCs w:val="28"/>
        </w:rPr>
        <w:t xml:space="preserve"> тощо. Проте в цих записах нам було помічено, що хлопцям перві</w:t>
      </w:r>
      <w:r w:rsidR="002D3970">
        <w:rPr>
          <w:color w:val="000000" w:themeColor="text1"/>
          <w:sz w:val="28"/>
          <w:szCs w:val="28"/>
        </w:rPr>
        <w:t>сток</w:t>
      </w:r>
      <w:r w:rsidR="00911A3E" w:rsidRPr="006B0913">
        <w:rPr>
          <w:color w:val="000000" w:themeColor="text1"/>
          <w:sz w:val="28"/>
          <w:szCs w:val="28"/>
        </w:rPr>
        <w:t xml:space="preserve"> приділяли найбільше увагу. Для прикладу Лукреція написала в 6 листів, щоб всіх повідомити про народження сина</w:t>
      </w:r>
      <w:r w:rsidR="00911A3E" w:rsidRPr="006B0913">
        <w:rPr>
          <w:rStyle w:val="a9"/>
          <w:color w:val="000000" w:themeColor="text1"/>
          <w:sz w:val="28"/>
          <w:szCs w:val="28"/>
        </w:rPr>
        <w:footnoteReference w:id="85"/>
      </w:r>
      <w:r w:rsidR="00911A3E" w:rsidRPr="006B0913">
        <w:rPr>
          <w:color w:val="000000" w:themeColor="text1"/>
          <w:sz w:val="28"/>
          <w:szCs w:val="28"/>
        </w:rPr>
        <w:t xml:space="preserve"> </w:t>
      </w:r>
      <w:r w:rsidR="00911A3E" w:rsidRPr="006B0913">
        <w:rPr>
          <w:color w:val="000000" w:themeColor="text1"/>
          <w:sz w:val="28"/>
          <w:szCs w:val="28"/>
        </w:rPr>
        <w:lastRenderedPageBreak/>
        <w:t xml:space="preserve">Її щастя народження сина передається у листі до чоловіка. Там вона </w:t>
      </w:r>
      <w:r w:rsidR="00C31EF4" w:rsidRPr="006B0913">
        <w:rPr>
          <w:color w:val="000000" w:themeColor="text1"/>
          <w:sz w:val="28"/>
          <w:szCs w:val="28"/>
        </w:rPr>
        <w:t>вірить</w:t>
      </w:r>
      <w:r w:rsidR="00911A3E" w:rsidRPr="006B0913">
        <w:rPr>
          <w:color w:val="000000" w:themeColor="text1"/>
          <w:sz w:val="28"/>
          <w:szCs w:val="28"/>
        </w:rPr>
        <w:t>, що він отримаєте з цього таку ж втіху та радість, яку я отримав би з будь-якого з Ваших щасливих та процвітаючих успіхів.</w:t>
      </w:r>
      <w:r w:rsidR="00911A3E" w:rsidRPr="006B0913">
        <w:rPr>
          <w:rStyle w:val="a9"/>
          <w:color w:val="000000" w:themeColor="text1"/>
          <w:sz w:val="28"/>
          <w:szCs w:val="28"/>
        </w:rPr>
        <w:footnoteReference w:id="86"/>
      </w:r>
      <w:r w:rsidR="00C31EF4" w:rsidRPr="006B0913">
        <w:rPr>
          <w:color w:val="000000" w:themeColor="text1"/>
          <w:sz w:val="28"/>
          <w:szCs w:val="28"/>
        </w:rPr>
        <w:t xml:space="preserve"> </w:t>
      </w:r>
    </w:p>
    <w:p w14:paraId="7EE07BE5" w14:textId="205C955A" w:rsidR="00B62746" w:rsidRPr="006B0913" w:rsidRDefault="00C31EF4" w:rsidP="00B33EF6">
      <w:pPr>
        <w:tabs>
          <w:tab w:val="left" w:pos="567"/>
        </w:tabs>
        <w:spacing w:line="360" w:lineRule="auto"/>
        <w:ind w:firstLine="709"/>
        <w:jc w:val="both"/>
        <w:rPr>
          <w:color w:val="000000" w:themeColor="text1"/>
          <w:sz w:val="28"/>
          <w:szCs w:val="28"/>
        </w:rPr>
      </w:pPr>
      <w:proofErr w:type="spellStart"/>
      <w:r w:rsidRPr="006B0913">
        <w:rPr>
          <w:color w:val="000000" w:themeColor="text1"/>
          <w:sz w:val="28"/>
          <w:szCs w:val="28"/>
        </w:rPr>
        <w:t>Дж.Мореллі</w:t>
      </w:r>
      <w:proofErr w:type="spellEnd"/>
      <w:r w:rsidRPr="006B0913">
        <w:rPr>
          <w:color w:val="000000" w:themeColor="text1"/>
          <w:sz w:val="28"/>
          <w:szCs w:val="28"/>
        </w:rPr>
        <w:t xml:space="preserve">, який згадує, що його батько </w:t>
      </w:r>
      <w:proofErr w:type="spellStart"/>
      <w:r w:rsidR="00332CBF" w:rsidRPr="006B0913">
        <w:rPr>
          <w:color w:val="000000" w:themeColor="text1"/>
          <w:sz w:val="28"/>
          <w:szCs w:val="28"/>
        </w:rPr>
        <w:t>Паголо</w:t>
      </w:r>
      <w:proofErr w:type="spellEnd"/>
      <w:r w:rsidRPr="006B0913">
        <w:rPr>
          <w:color w:val="000000" w:themeColor="text1"/>
          <w:sz w:val="28"/>
          <w:szCs w:val="28"/>
        </w:rPr>
        <w:t xml:space="preserve"> через те, що був наймолодшим не отримав любові та уваги. Спершу </w:t>
      </w:r>
      <w:proofErr w:type="spellStart"/>
      <w:r w:rsidR="00332CBF" w:rsidRPr="006B0913">
        <w:rPr>
          <w:color w:val="000000" w:themeColor="text1"/>
          <w:sz w:val="28"/>
          <w:szCs w:val="28"/>
        </w:rPr>
        <w:t>Бартоломео</w:t>
      </w:r>
      <w:proofErr w:type="spellEnd"/>
      <w:r w:rsidRPr="006B0913">
        <w:rPr>
          <w:color w:val="000000" w:themeColor="text1"/>
          <w:sz w:val="28"/>
          <w:szCs w:val="28"/>
        </w:rPr>
        <w:t xml:space="preserve">, дід Джованні </w:t>
      </w:r>
      <w:proofErr w:type="spellStart"/>
      <w:r w:rsidRPr="006B0913">
        <w:rPr>
          <w:color w:val="000000" w:themeColor="text1"/>
          <w:sz w:val="28"/>
          <w:szCs w:val="28"/>
        </w:rPr>
        <w:t>Мореллі</w:t>
      </w:r>
      <w:proofErr w:type="spellEnd"/>
      <w:r w:rsidRPr="006B0913">
        <w:rPr>
          <w:color w:val="000000" w:themeColor="text1"/>
          <w:sz w:val="28"/>
          <w:szCs w:val="28"/>
        </w:rPr>
        <w:t>,</w:t>
      </w:r>
      <w:r w:rsidR="00332CBF" w:rsidRPr="006B0913">
        <w:rPr>
          <w:color w:val="000000" w:themeColor="text1"/>
          <w:sz w:val="28"/>
          <w:szCs w:val="28"/>
        </w:rPr>
        <w:t xml:space="preserve"> відав  свого рідного сина  </w:t>
      </w:r>
      <w:r w:rsidR="002D3970" w:rsidRPr="006B0913">
        <w:rPr>
          <w:color w:val="000000" w:themeColor="text1"/>
          <w:sz w:val="28"/>
          <w:szCs w:val="28"/>
        </w:rPr>
        <w:t>годувальниці</w:t>
      </w:r>
      <w:r w:rsidR="00332CBF" w:rsidRPr="006B0913">
        <w:rPr>
          <w:color w:val="000000" w:themeColor="text1"/>
          <w:sz w:val="28"/>
          <w:szCs w:val="28"/>
        </w:rPr>
        <w:t xml:space="preserve">, яка «була </w:t>
      </w:r>
      <w:proofErr w:type="spellStart"/>
      <w:r w:rsidR="00332CBF" w:rsidRPr="006B0913">
        <w:rPr>
          <w:color w:val="000000" w:themeColor="text1"/>
          <w:sz w:val="28"/>
          <w:szCs w:val="28"/>
        </w:rPr>
        <w:t>найнезвичайніша</w:t>
      </w:r>
      <w:proofErr w:type="spellEnd"/>
      <w:r w:rsidR="00332CBF" w:rsidRPr="006B0913">
        <w:rPr>
          <w:color w:val="000000" w:themeColor="text1"/>
          <w:sz w:val="28"/>
          <w:szCs w:val="28"/>
        </w:rPr>
        <w:t xml:space="preserve"> та </w:t>
      </w:r>
      <w:proofErr w:type="spellStart"/>
      <w:r w:rsidR="00332CBF" w:rsidRPr="006B0913">
        <w:rPr>
          <w:color w:val="000000" w:themeColor="text1"/>
          <w:sz w:val="28"/>
          <w:szCs w:val="28"/>
        </w:rPr>
        <w:t>найзвіріша</w:t>
      </w:r>
      <w:proofErr w:type="spellEnd"/>
      <w:r w:rsidR="00332CBF" w:rsidRPr="006B0913">
        <w:rPr>
          <w:color w:val="000000" w:themeColor="text1"/>
          <w:sz w:val="28"/>
          <w:szCs w:val="28"/>
        </w:rPr>
        <w:t xml:space="preserve"> жінка</w:t>
      </w:r>
      <w:r w:rsidRPr="006B0913">
        <w:rPr>
          <w:color w:val="000000" w:themeColor="text1"/>
          <w:sz w:val="28"/>
          <w:szCs w:val="28"/>
        </w:rPr>
        <w:t>», бо вона постійно била його</w:t>
      </w:r>
      <w:r w:rsidR="00332CBF" w:rsidRPr="006B0913">
        <w:rPr>
          <w:color w:val="000000" w:themeColor="text1"/>
          <w:sz w:val="28"/>
          <w:szCs w:val="28"/>
        </w:rPr>
        <w:t>, що навіть коли він згадував про це, то відчував гнів</w:t>
      </w:r>
      <w:r w:rsidRPr="006B0913">
        <w:rPr>
          <w:color w:val="000000" w:themeColor="text1"/>
          <w:sz w:val="28"/>
          <w:szCs w:val="28"/>
        </w:rPr>
        <w:t xml:space="preserve"> і бажання вбити її</w:t>
      </w:r>
      <w:r w:rsidR="00332CBF" w:rsidRPr="006B0913">
        <w:rPr>
          <w:color w:val="000000" w:themeColor="text1"/>
          <w:sz w:val="28"/>
          <w:szCs w:val="28"/>
        </w:rPr>
        <w:t>.</w:t>
      </w:r>
      <w:r w:rsidRPr="006B0913">
        <w:rPr>
          <w:color w:val="000000" w:themeColor="text1"/>
          <w:sz w:val="28"/>
          <w:szCs w:val="28"/>
        </w:rPr>
        <w:t xml:space="preserve"> Звідти йде думка Джованні </w:t>
      </w:r>
      <w:proofErr w:type="spellStart"/>
      <w:r w:rsidRPr="006B0913">
        <w:rPr>
          <w:color w:val="000000" w:themeColor="text1"/>
          <w:sz w:val="28"/>
          <w:szCs w:val="28"/>
        </w:rPr>
        <w:t>Мореллі</w:t>
      </w:r>
      <w:proofErr w:type="spellEnd"/>
      <w:r w:rsidRPr="006B0913">
        <w:rPr>
          <w:color w:val="000000" w:themeColor="text1"/>
          <w:sz w:val="28"/>
          <w:szCs w:val="28"/>
        </w:rPr>
        <w:t xml:space="preserve">, що люблячі батьки повинні підібрати хорошу годувальницю. Додати про нехтування </w:t>
      </w:r>
      <w:proofErr w:type="spellStart"/>
      <w:r w:rsidRPr="006B0913">
        <w:rPr>
          <w:color w:val="000000" w:themeColor="text1"/>
          <w:sz w:val="28"/>
          <w:szCs w:val="28"/>
        </w:rPr>
        <w:t>Бартоломео</w:t>
      </w:r>
      <w:proofErr w:type="spellEnd"/>
      <w:r w:rsidRPr="006B0913">
        <w:rPr>
          <w:color w:val="000000" w:themeColor="text1"/>
          <w:sz w:val="28"/>
          <w:szCs w:val="28"/>
        </w:rPr>
        <w:t xml:space="preserve"> своїм молодшим сином можна те, що він залишив йому мізерний спадок, який швидко витратили старші брати. На цьому ж прикладі можна побачити, що першу дитину та спадкоємця любили більше, бо найстаршому брату </w:t>
      </w:r>
      <w:proofErr w:type="spellStart"/>
      <w:r w:rsidRPr="006B0913">
        <w:rPr>
          <w:color w:val="000000" w:themeColor="text1"/>
          <w:sz w:val="28"/>
          <w:szCs w:val="28"/>
        </w:rPr>
        <w:t>Паголо</w:t>
      </w:r>
      <w:proofErr w:type="spellEnd"/>
      <w:r w:rsidRPr="006B0913">
        <w:rPr>
          <w:color w:val="000000" w:themeColor="text1"/>
          <w:sz w:val="28"/>
          <w:szCs w:val="28"/>
        </w:rPr>
        <w:t>, Джованні, залишилась справа батька та найбільша частина спадщини.</w:t>
      </w:r>
      <w:r w:rsidR="00332CBF" w:rsidRPr="006B0913">
        <w:rPr>
          <w:rStyle w:val="a9"/>
          <w:color w:val="000000" w:themeColor="text1"/>
          <w:sz w:val="28"/>
          <w:szCs w:val="28"/>
        </w:rPr>
        <w:footnoteReference w:id="87"/>
      </w:r>
      <w:r w:rsidR="00332CBF" w:rsidRPr="006B0913">
        <w:rPr>
          <w:color w:val="000000" w:themeColor="text1"/>
          <w:sz w:val="28"/>
          <w:szCs w:val="28"/>
        </w:rPr>
        <w:t xml:space="preserve"> </w:t>
      </w:r>
      <w:r w:rsidR="004605C9" w:rsidRPr="006B0913">
        <w:rPr>
          <w:color w:val="000000" w:themeColor="text1"/>
          <w:sz w:val="28"/>
          <w:szCs w:val="28"/>
        </w:rPr>
        <w:t xml:space="preserve">Тут окрім не рівномірності любові демонструється, що більшою ознакою не любові була байдужість. </w:t>
      </w:r>
      <w:r w:rsidR="00735747" w:rsidRPr="006B0913">
        <w:rPr>
          <w:color w:val="000000" w:themeColor="text1"/>
          <w:sz w:val="28"/>
          <w:szCs w:val="28"/>
        </w:rPr>
        <w:t xml:space="preserve">Сам </w:t>
      </w:r>
      <w:proofErr w:type="spellStart"/>
      <w:r w:rsidR="00735747" w:rsidRPr="006B0913">
        <w:rPr>
          <w:color w:val="000000" w:themeColor="text1"/>
          <w:sz w:val="28"/>
          <w:szCs w:val="28"/>
        </w:rPr>
        <w:t>Дж</w:t>
      </w:r>
      <w:proofErr w:type="spellEnd"/>
      <w:r w:rsidR="00735747" w:rsidRPr="006B0913">
        <w:rPr>
          <w:color w:val="000000" w:themeColor="text1"/>
          <w:sz w:val="28"/>
          <w:szCs w:val="28"/>
        </w:rPr>
        <w:t>. Морелі не є взірцем рівномірної любові. В своїх спогадах найбільше всього приділив 14 сторінок, де описав детально смерть сина, а після своє каят</w:t>
      </w:r>
      <w:r w:rsidR="002D3970">
        <w:rPr>
          <w:color w:val="000000" w:themeColor="text1"/>
          <w:sz w:val="28"/>
          <w:szCs w:val="28"/>
        </w:rPr>
        <w:t>ись</w:t>
      </w:r>
      <w:r w:rsidR="00735747" w:rsidRPr="006B0913">
        <w:rPr>
          <w:color w:val="000000" w:themeColor="text1"/>
          <w:sz w:val="28"/>
          <w:szCs w:val="28"/>
        </w:rPr>
        <w:t xml:space="preserve"> про це.  Іншим же дітям він приділив уваги на один- два абзаци.</w:t>
      </w:r>
      <w:r w:rsidR="00735747" w:rsidRPr="006B0913">
        <w:rPr>
          <w:rStyle w:val="a9"/>
          <w:color w:val="000000" w:themeColor="text1"/>
          <w:sz w:val="28"/>
          <w:szCs w:val="28"/>
        </w:rPr>
        <w:footnoteReference w:id="88"/>
      </w:r>
    </w:p>
    <w:p w14:paraId="04FDF9F4" w14:textId="2DE009B0" w:rsidR="000605C9" w:rsidRPr="006B0913" w:rsidRDefault="00735747"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Той же </w:t>
      </w:r>
      <w:proofErr w:type="spellStart"/>
      <w:r w:rsidRPr="006B0913">
        <w:rPr>
          <w:color w:val="000000" w:themeColor="text1"/>
          <w:sz w:val="28"/>
          <w:szCs w:val="28"/>
        </w:rPr>
        <w:t>Дж</w:t>
      </w:r>
      <w:proofErr w:type="spellEnd"/>
      <w:r w:rsidRPr="006B0913">
        <w:rPr>
          <w:color w:val="000000" w:themeColor="text1"/>
          <w:sz w:val="28"/>
          <w:szCs w:val="28"/>
        </w:rPr>
        <w:t xml:space="preserve">. Кардан, який казав про не рівномірність любові теж грішив цим, бо він найбільше всього приділив увагу старшому сину та донці. Для розуміння </w:t>
      </w:r>
      <w:proofErr w:type="spellStart"/>
      <w:r w:rsidRPr="006B0913">
        <w:rPr>
          <w:color w:val="000000" w:themeColor="text1"/>
          <w:sz w:val="28"/>
          <w:szCs w:val="28"/>
        </w:rPr>
        <w:t>Дж</w:t>
      </w:r>
      <w:proofErr w:type="spellEnd"/>
      <w:r w:rsidRPr="006B0913">
        <w:rPr>
          <w:color w:val="000000" w:themeColor="text1"/>
          <w:sz w:val="28"/>
          <w:szCs w:val="28"/>
        </w:rPr>
        <w:t xml:space="preserve">. Кардан відчув найбільше всього </w:t>
      </w:r>
      <w:r w:rsidR="00887504" w:rsidRPr="006B0913">
        <w:rPr>
          <w:color w:val="000000" w:themeColor="text1"/>
          <w:sz w:val="28"/>
          <w:szCs w:val="28"/>
        </w:rPr>
        <w:t>розпачи</w:t>
      </w:r>
      <w:r w:rsidRPr="006B0913">
        <w:rPr>
          <w:color w:val="000000" w:themeColor="text1"/>
          <w:sz w:val="28"/>
          <w:szCs w:val="28"/>
        </w:rPr>
        <w:t xml:space="preserve"> за старшого сина</w:t>
      </w:r>
      <w:r w:rsidR="00E858A6" w:rsidRPr="006B0913">
        <w:rPr>
          <w:color w:val="000000" w:themeColor="text1"/>
          <w:sz w:val="28"/>
          <w:szCs w:val="28"/>
        </w:rPr>
        <w:t>, який був</w:t>
      </w:r>
      <w:r w:rsidR="00B62746" w:rsidRPr="006B0913">
        <w:rPr>
          <w:color w:val="000000" w:themeColor="text1"/>
          <w:sz w:val="28"/>
          <w:szCs w:val="28"/>
        </w:rPr>
        <w:t xml:space="preserve"> з фізичними особливостями,</w:t>
      </w:r>
      <w:r w:rsidR="00E858A6" w:rsidRPr="006B0913">
        <w:rPr>
          <w:color w:val="000000" w:themeColor="text1"/>
          <w:sz w:val="28"/>
          <w:szCs w:val="28"/>
        </w:rPr>
        <w:t xml:space="preserve"> </w:t>
      </w:r>
      <w:r w:rsidRPr="006B0913">
        <w:rPr>
          <w:color w:val="000000" w:themeColor="text1"/>
          <w:sz w:val="28"/>
          <w:szCs w:val="28"/>
        </w:rPr>
        <w:t xml:space="preserve">ніж за  молодшого, якого він вимушений був не </w:t>
      </w:r>
      <w:r w:rsidR="002D3970" w:rsidRPr="006B0913">
        <w:rPr>
          <w:color w:val="000000" w:themeColor="text1"/>
          <w:sz w:val="28"/>
          <w:szCs w:val="28"/>
        </w:rPr>
        <w:t>однор</w:t>
      </w:r>
      <w:r w:rsidR="002D3970">
        <w:rPr>
          <w:color w:val="000000" w:themeColor="text1"/>
          <w:sz w:val="28"/>
          <w:szCs w:val="28"/>
        </w:rPr>
        <w:t>азово</w:t>
      </w:r>
      <w:r w:rsidRPr="006B0913">
        <w:rPr>
          <w:color w:val="000000" w:themeColor="text1"/>
          <w:sz w:val="28"/>
          <w:szCs w:val="28"/>
        </w:rPr>
        <w:t xml:space="preserve"> </w:t>
      </w:r>
      <w:r w:rsidR="002D3970" w:rsidRPr="006B0913">
        <w:rPr>
          <w:color w:val="000000" w:themeColor="text1"/>
          <w:sz w:val="28"/>
          <w:szCs w:val="28"/>
        </w:rPr>
        <w:t>ув’язнити</w:t>
      </w:r>
      <w:r w:rsidRPr="006B0913">
        <w:rPr>
          <w:color w:val="000000" w:themeColor="text1"/>
          <w:sz w:val="28"/>
          <w:szCs w:val="28"/>
        </w:rPr>
        <w:t xml:space="preserve">, засуджувати на вигнання та прибирати з заповіту. </w:t>
      </w:r>
      <w:r w:rsidRPr="006B0913">
        <w:rPr>
          <w:rStyle w:val="a9"/>
          <w:color w:val="000000" w:themeColor="text1"/>
          <w:sz w:val="28"/>
          <w:szCs w:val="28"/>
        </w:rPr>
        <w:footnoteReference w:id="89"/>
      </w:r>
    </w:p>
    <w:p w14:paraId="1E6ABF90" w14:textId="698A9882" w:rsidR="00254471" w:rsidRPr="006B0913" w:rsidRDefault="00B62746" w:rsidP="00B33EF6">
      <w:pPr>
        <w:tabs>
          <w:tab w:val="left" w:pos="567"/>
        </w:tabs>
        <w:spacing w:line="360" w:lineRule="auto"/>
        <w:ind w:firstLine="709"/>
        <w:jc w:val="both"/>
        <w:rPr>
          <w:rStyle w:val="s1"/>
          <w:rFonts w:ascii="Times New Roman" w:hAnsi="Times New Roman"/>
          <w:sz w:val="28"/>
          <w:szCs w:val="28"/>
        </w:rPr>
      </w:pPr>
      <w:r w:rsidRPr="006B0913">
        <w:rPr>
          <w:color w:val="000000" w:themeColor="text1"/>
          <w:sz w:val="28"/>
          <w:szCs w:val="28"/>
        </w:rPr>
        <w:t>Народженн</w:t>
      </w:r>
      <w:r w:rsidR="000605C9" w:rsidRPr="006B0913">
        <w:rPr>
          <w:color w:val="000000" w:themeColor="text1"/>
          <w:sz w:val="28"/>
          <w:szCs w:val="28"/>
        </w:rPr>
        <w:t>ю</w:t>
      </w:r>
      <w:r w:rsidRPr="006B0913">
        <w:rPr>
          <w:color w:val="000000" w:themeColor="text1"/>
          <w:sz w:val="28"/>
          <w:szCs w:val="28"/>
        </w:rPr>
        <w:t xml:space="preserve"> доньок менше раділи</w:t>
      </w:r>
      <w:r w:rsidR="000605C9" w:rsidRPr="006B0913">
        <w:rPr>
          <w:color w:val="000000" w:themeColor="text1"/>
          <w:sz w:val="28"/>
          <w:szCs w:val="28"/>
        </w:rPr>
        <w:t xml:space="preserve">. С. Р. Міллер пояснив це тим, що це на пряму пов’язано з придани, бо всіх доньок потрібно було нагороди добрим приданим, що було затратно для родини. Єдиним рішенням цьому було </w:t>
      </w:r>
      <w:r w:rsidR="0005702C" w:rsidRPr="006B0913">
        <w:rPr>
          <w:color w:val="000000" w:themeColor="text1"/>
          <w:sz w:val="28"/>
          <w:szCs w:val="28"/>
        </w:rPr>
        <w:lastRenderedPageBreak/>
        <w:t>відправлення</w:t>
      </w:r>
      <w:r w:rsidR="000605C9" w:rsidRPr="006B0913">
        <w:rPr>
          <w:color w:val="000000" w:themeColor="text1"/>
          <w:sz w:val="28"/>
          <w:szCs w:val="28"/>
        </w:rPr>
        <w:t xml:space="preserve"> доньок в монастир. Це створювало жахливі відносини між батьками та доньками.</w:t>
      </w:r>
      <w:r w:rsidR="000605C9" w:rsidRPr="006B0913">
        <w:rPr>
          <w:rStyle w:val="a9"/>
          <w:color w:val="000000" w:themeColor="text1"/>
          <w:sz w:val="28"/>
          <w:szCs w:val="28"/>
        </w:rPr>
        <w:footnoteReference w:id="90"/>
      </w:r>
      <w:r w:rsidR="000605C9" w:rsidRPr="006B0913">
        <w:rPr>
          <w:color w:val="000000" w:themeColor="text1"/>
          <w:sz w:val="28"/>
          <w:szCs w:val="28"/>
        </w:rPr>
        <w:t xml:space="preserve"> Наприклад, для полегшення життя так міг вчинити </w:t>
      </w:r>
      <w:proofErr w:type="spellStart"/>
      <w:r w:rsidR="000605C9" w:rsidRPr="006B0913">
        <w:rPr>
          <w:color w:val="000000" w:themeColor="text1"/>
          <w:sz w:val="28"/>
          <w:szCs w:val="28"/>
        </w:rPr>
        <w:t>Антоніо</w:t>
      </w:r>
      <w:proofErr w:type="spellEnd"/>
      <w:r w:rsidR="000605C9" w:rsidRPr="006B0913">
        <w:rPr>
          <w:color w:val="000000" w:themeColor="text1"/>
          <w:sz w:val="28"/>
          <w:szCs w:val="28"/>
        </w:rPr>
        <w:t xml:space="preserve"> </w:t>
      </w:r>
      <w:proofErr w:type="spellStart"/>
      <w:r w:rsidR="000605C9" w:rsidRPr="006B0913">
        <w:rPr>
          <w:color w:val="000000" w:themeColor="text1"/>
          <w:sz w:val="28"/>
          <w:szCs w:val="28"/>
        </w:rPr>
        <w:t>Грімані</w:t>
      </w:r>
      <w:proofErr w:type="spellEnd"/>
      <w:r w:rsidR="000605C9" w:rsidRPr="006B0913">
        <w:rPr>
          <w:color w:val="000000" w:themeColor="text1"/>
          <w:sz w:val="28"/>
          <w:szCs w:val="28"/>
        </w:rPr>
        <w:t>, чоловік Флоренції Капел, у якого</w:t>
      </w:r>
      <w:r w:rsidR="00BE5A11" w:rsidRPr="006B0913">
        <w:rPr>
          <w:color w:val="000000" w:themeColor="text1"/>
          <w:sz w:val="28"/>
          <w:szCs w:val="28"/>
        </w:rPr>
        <w:t xml:space="preserve"> було 5 доньок і з них</w:t>
      </w:r>
      <w:r w:rsidR="000605C9" w:rsidRPr="006B0913">
        <w:rPr>
          <w:color w:val="000000" w:themeColor="text1"/>
          <w:sz w:val="28"/>
          <w:szCs w:val="28"/>
        </w:rPr>
        <w:t xml:space="preserve"> дв</w:t>
      </w:r>
      <w:r w:rsidR="00BE5A11" w:rsidRPr="006B0913">
        <w:rPr>
          <w:color w:val="000000" w:themeColor="text1"/>
          <w:sz w:val="28"/>
          <w:szCs w:val="28"/>
        </w:rPr>
        <w:t>ох</w:t>
      </w:r>
      <w:r w:rsidR="000605C9" w:rsidRPr="006B0913">
        <w:rPr>
          <w:color w:val="000000" w:themeColor="text1"/>
          <w:sz w:val="28"/>
          <w:szCs w:val="28"/>
        </w:rPr>
        <w:t xml:space="preserve"> були відправлені в монастир</w:t>
      </w:r>
      <w:r w:rsidR="00BE5A11" w:rsidRPr="006B0913">
        <w:rPr>
          <w:color w:val="000000" w:themeColor="text1"/>
          <w:sz w:val="28"/>
          <w:szCs w:val="28"/>
        </w:rPr>
        <w:t>ів</w:t>
      </w:r>
      <w:r w:rsidR="000605C9" w:rsidRPr="006B0913">
        <w:rPr>
          <w:color w:val="000000" w:themeColor="text1"/>
          <w:sz w:val="28"/>
          <w:szCs w:val="28"/>
        </w:rPr>
        <w:t xml:space="preserve">: Марію він відправив до </w:t>
      </w:r>
      <w:r w:rsidR="000605C9" w:rsidRPr="006B0913">
        <w:rPr>
          <w:rStyle w:val="s1"/>
          <w:rFonts w:ascii="Times New Roman" w:hAnsi="Times New Roman"/>
          <w:sz w:val="28"/>
          <w:szCs w:val="28"/>
        </w:rPr>
        <w:t xml:space="preserve">Сан-Лоренцо, а </w:t>
      </w:r>
      <w:proofErr w:type="spellStart"/>
      <w:r w:rsidR="000605C9" w:rsidRPr="006B0913">
        <w:rPr>
          <w:rStyle w:val="s1"/>
          <w:rFonts w:ascii="Times New Roman" w:hAnsi="Times New Roman"/>
          <w:sz w:val="28"/>
          <w:szCs w:val="28"/>
        </w:rPr>
        <w:t>Бетта</w:t>
      </w:r>
      <w:proofErr w:type="spellEnd"/>
      <w:r w:rsidR="000605C9" w:rsidRPr="006B0913">
        <w:rPr>
          <w:rStyle w:val="s1"/>
          <w:rFonts w:ascii="Times New Roman" w:hAnsi="Times New Roman"/>
          <w:sz w:val="28"/>
          <w:szCs w:val="28"/>
        </w:rPr>
        <w:t xml:space="preserve"> – до Сан-</w:t>
      </w:r>
      <w:proofErr w:type="spellStart"/>
      <w:r w:rsidR="000605C9" w:rsidRPr="006B0913">
        <w:rPr>
          <w:rStyle w:val="s1"/>
          <w:rFonts w:ascii="Times New Roman" w:hAnsi="Times New Roman"/>
          <w:sz w:val="28"/>
          <w:szCs w:val="28"/>
        </w:rPr>
        <w:t>Заккарії</w:t>
      </w:r>
      <w:proofErr w:type="spellEnd"/>
      <w:r w:rsidR="000605C9" w:rsidRPr="006B0913">
        <w:rPr>
          <w:rStyle w:val="s1"/>
          <w:rFonts w:ascii="Times New Roman" w:hAnsi="Times New Roman"/>
          <w:sz w:val="28"/>
          <w:szCs w:val="28"/>
        </w:rPr>
        <w:t>.</w:t>
      </w:r>
      <w:r w:rsidR="0005702C" w:rsidRPr="006B0913">
        <w:rPr>
          <w:rStyle w:val="s1"/>
          <w:rFonts w:ascii="Times New Roman" w:hAnsi="Times New Roman"/>
          <w:sz w:val="28"/>
          <w:szCs w:val="28"/>
        </w:rPr>
        <w:t xml:space="preserve"> З іншого боку</w:t>
      </w:r>
      <w:r w:rsidR="00BE5A11" w:rsidRPr="006B0913">
        <w:rPr>
          <w:rStyle w:val="s1"/>
          <w:rFonts w:ascii="Times New Roman" w:hAnsi="Times New Roman"/>
          <w:sz w:val="28"/>
          <w:szCs w:val="28"/>
        </w:rPr>
        <w:t xml:space="preserve"> він </w:t>
      </w:r>
      <w:r w:rsidR="00250FE0" w:rsidRPr="006B0913">
        <w:rPr>
          <w:rStyle w:val="s1"/>
          <w:rFonts w:ascii="Times New Roman" w:hAnsi="Times New Roman"/>
          <w:sz w:val="28"/>
          <w:szCs w:val="28"/>
        </w:rPr>
        <w:t>проп</w:t>
      </w:r>
      <w:r w:rsidR="002027F9">
        <w:rPr>
          <w:rStyle w:val="s1"/>
          <w:rFonts w:ascii="Times New Roman" w:hAnsi="Times New Roman"/>
          <w:sz w:val="28"/>
          <w:szCs w:val="28"/>
        </w:rPr>
        <w:t>о</w:t>
      </w:r>
      <w:r w:rsidR="00250FE0" w:rsidRPr="006B0913">
        <w:rPr>
          <w:rStyle w:val="s1"/>
          <w:rFonts w:ascii="Times New Roman" w:hAnsi="Times New Roman"/>
          <w:sz w:val="28"/>
          <w:szCs w:val="28"/>
        </w:rPr>
        <w:t>нував</w:t>
      </w:r>
      <w:r w:rsidR="00BE5A11" w:rsidRPr="006B0913">
        <w:rPr>
          <w:rStyle w:val="s1"/>
          <w:rFonts w:ascii="Times New Roman" w:hAnsi="Times New Roman"/>
          <w:sz w:val="28"/>
          <w:szCs w:val="28"/>
        </w:rPr>
        <w:t xml:space="preserve"> своїй іншій донці</w:t>
      </w:r>
      <w:r w:rsidR="00250FE0" w:rsidRPr="006B0913">
        <w:rPr>
          <w:rStyle w:val="s1"/>
          <w:rFonts w:ascii="Times New Roman" w:hAnsi="Times New Roman"/>
          <w:sz w:val="28"/>
          <w:szCs w:val="28"/>
        </w:rPr>
        <w:t>,</w:t>
      </w:r>
      <w:r w:rsidR="00BE5A11" w:rsidRPr="006B0913">
        <w:rPr>
          <w:rStyle w:val="s1"/>
          <w:rFonts w:ascii="Times New Roman" w:hAnsi="Times New Roman"/>
          <w:sz w:val="28"/>
          <w:szCs w:val="28"/>
        </w:rPr>
        <w:t xml:space="preserve"> </w:t>
      </w:r>
      <w:proofErr w:type="spellStart"/>
      <w:r w:rsidR="00BE5A11" w:rsidRPr="006B0913">
        <w:rPr>
          <w:rStyle w:val="s1"/>
          <w:rFonts w:ascii="Times New Roman" w:hAnsi="Times New Roman"/>
          <w:sz w:val="28"/>
          <w:szCs w:val="28"/>
        </w:rPr>
        <w:t>К’ярі</w:t>
      </w:r>
      <w:proofErr w:type="spellEnd"/>
      <w:r w:rsidR="00250FE0" w:rsidRPr="006B0913">
        <w:rPr>
          <w:rStyle w:val="s1"/>
          <w:rFonts w:ascii="Times New Roman" w:hAnsi="Times New Roman"/>
          <w:sz w:val="28"/>
          <w:szCs w:val="28"/>
        </w:rPr>
        <w:t>,</w:t>
      </w:r>
      <w:r w:rsidR="00BE5A11" w:rsidRPr="006B0913">
        <w:rPr>
          <w:rStyle w:val="s1"/>
          <w:rFonts w:ascii="Times New Roman" w:hAnsi="Times New Roman"/>
          <w:sz w:val="28"/>
          <w:szCs w:val="28"/>
        </w:rPr>
        <w:t xml:space="preserve"> посаг в 30 тис. дукатів для одруження. </w:t>
      </w:r>
      <w:r w:rsidR="00BE5A11" w:rsidRPr="006B0913">
        <w:rPr>
          <w:rStyle w:val="a9"/>
          <w:color w:val="000000" w:themeColor="text1"/>
          <w:sz w:val="28"/>
          <w:szCs w:val="28"/>
        </w:rPr>
        <w:footnoteReference w:id="91"/>
      </w:r>
      <w:r w:rsidR="00BE5A11" w:rsidRPr="006B0913">
        <w:rPr>
          <w:rStyle w:val="s1"/>
          <w:rFonts w:ascii="Times New Roman" w:hAnsi="Times New Roman"/>
          <w:sz w:val="28"/>
          <w:szCs w:val="28"/>
        </w:rPr>
        <w:t xml:space="preserve"> </w:t>
      </w:r>
    </w:p>
    <w:p w14:paraId="0043BA74" w14:textId="77777777" w:rsidR="0060308E" w:rsidRPr="006B0913" w:rsidRDefault="00250FE0"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До одруження загалом, якщо батьки любили</w:t>
      </w:r>
      <w:r w:rsidR="00254471" w:rsidRPr="006B0913">
        <w:rPr>
          <w:color w:val="000000" w:themeColor="text1"/>
          <w:sz w:val="28"/>
          <w:szCs w:val="28"/>
        </w:rPr>
        <w:t xml:space="preserve"> дітей, то</w:t>
      </w:r>
      <w:r w:rsidR="0005702C" w:rsidRPr="006B0913">
        <w:rPr>
          <w:color w:val="000000" w:themeColor="text1"/>
          <w:sz w:val="28"/>
          <w:szCs w:val="28"/>
        </w:rPr>
        <w:t xml:space="preserve"> ставились серйозно та</w:t>
      </w:r>
      <w:r w:rsidR="00254471" w:rsidRPr="006B0913">
        <w:rPr>
          <w:color w:val="000000" w:themeColor="text1"/>
          <w:sz w:val="28"/>
          <w:szCs w:val="28"/>
        </w:rPr>
        <w:t xml:space="preserve"> </w:t>
      </w:r>
      <w:r w:rsidRPr="006B0913">
        <w:rPr>
          <w:color w:val="000000" w:themeColor="text1"/>
          <w:sz w:val="28"/>
          <w:szCs w:val="28"/>
        </w:rPr>
        <w:t xml:space="preserve"> намагалися підібрати партнера, з яким було би не лише вигідно, але і </w:t>
      </w:r>
      <w:proofErr w:type="spellStart"/>
      <w:r w:rsidR="0005702C" w:rsidRPr="006B0913">
        <w:rPr>
          <w:color w:val="000000" w:themeColor="text1"/>
          <w:sz w:val="28"/>
          <w:szCs w:val="28"/>
        </w:rPr>
        <w:t>комфортно</w:t>
      </w:r>
      <w:proofErr w:type="spellEnd"/>
      <w:r w:rsidR="00254471" w:rsidRPr="006B0913">
        <w:rPr>
          <w:color w:val="000000" w:themeColor="text1"/>
          <w:sz w:val="28"/>
          <w:szCs w:val="28"/>
        </w:rPr>
        <w:t xml:space="preserve"> їх дитин</w:t>
      </w:r>
      <w:r w:rsidR="0005702C" w:rsidRPr="006B0913">
        <w:rPr>
          <w:color w:val="000000" w:themeColor="text1"/>
          <w:sz w:val="28"/>
          <w:szCs w:val="28"/>
        </w:rPr>
        <w:t>ям</w:t>
      </w:r>
      <w:r w:rsidRPr="006B0913">
        <w:rPr>
          <w:color w:val="000000" w:themeColor="text1"/>
          <w:sz w:val="28"/>
          <w:szCs w:val="28"/>
        </w:rPr>
        <w:t xml:space="preserve">. </w:t>
      </w:r>
      <w:r w:rsidR="00254471" w:rsidRPr="006B0913">
        <w:rPr>
          <w:color w:val="000000" w:themeColor="text1"/>
          <w:sz w:val="28"/>
          <w:szCs w:val="28"/>
        </w:rPr>
        <w:t xml:space="preserve">Про бажання гарно одружити люблячу доньку нам демонструє Б. Тассо. Він шукає для своєї  доньки, Корнелії, чоловіка у </w:t>
      </w:r>
      <w:proofErr w:type="spellStart"/>
      <w:r w:rsidR="00254471" w:rsidRPr="006B0913">
        <w:rPr>
          <w:color w:val="000000" w:themeColor="text1"/>
          <w:sz w:val="28"/>
          <w:szCs w:val="28"/>
        </w:rPr>
        <w:t>Бергамо</w:t>
      </w:r>
      <w:proofErr w:type="spellEnd"/>
      <w:r w:rsidR="00254471" w:rsidRPr="006B0913">
        <w:rPr>
          <w:color w:val="000000" w:themeColor="text1"/>
          <w:sz w:val="28"/>
          <w:szCs w:val="28"/>
        </w:rPr>
        <w:t>, де зможе отримати, на його думку, спокійніше та безтурботніше життя. Він спершу розглядає для цього  пана Н. М., який окрім гарної зовнішності та доброго розуму, має великі статками.</w:t>
      </w:r>
      <w:r w:rsidR="00254471" w:rsidRPr="006B0913">
        <w:rPr>
          <w:rStyle w:val="a9"/>
          <w:color w:val="000000" w:themeColor="text1"/>
          <w:sz w:val="28"/>
          <w:szCs w:val="28"/>
        </w:rPr>
        <w:footnoteReference w:id="92"/>
      </w:r>
      <w:r w:rsidR="00254471" w:rsidRPr="006B0913">
        <w:rPr>
          <w:color w:val="000000" w:themeColor="text1"/>
          <w:sz w:val="28"/>
          <w:szCs w:val="28"/>
        </w:rPr>
        <w:t xml:space="preserve"> Навіть тоді, коли його донька одружується на менш заможному, він не сильно був проти через те, що він знав, що вони кохають один одного, а також хлопець має гарні якості. Виражає лише виражає прикрість, що вона одружилась в Неаполітанському королівстві, до якого він не хотів більше в житті повертатись.</w:t>
      </w:r>
      <w:r w:rsidR="00254471" w:rsidRPr="006B0913">
        <w:rPr>
          <w:rStyle w:val="a9"/>
          <w:color w:val="000000" w:themeColor="text1"/>
          <w:sz w:val="28"/>
          <w:szCs w:val="28"/>
        </w:rPr>
        <w:footnoteReference w:id="93"/>
      </w:r>
      <w:r w:rsidR="00254471" w:rsidRPr="006B0913">
        <w:rPr>
          <w:color w:val="000000" w:themeColor="text1"/>
          <w:sz w:val="28"/>
          <w:szCs w:val="28"/>
        </w:rPr>
        <w:t xml:space="preserve"> З листа </w:t>
      </w:r>
      <w:proofErr w:type="spellStart"/>
      <w:r w:rsidR="00254471" w:rsidRPr="006B0913">
        <w:rPr>
          <w:color w:val="000000" w:themeColor="text1"/>
          <w:sz w:val="28"/>
          <w:szCs w:val="28"/>
        </w:rPr>
        <w:t>Алісандри</w:t>
      </w:r>
      <w:proofErr w:type="spellEnd"/>
      <w:r w:rsidR="00254471" w:rsidRPr="006B0913">
        <w:rPr>
          <w:color w:val="000000" w:themeColor="text1"/>
          <w:sz w:val="28"/>
          <w:szCs w:val="28"/>
        </w:rPr>
        <w:t xml:space="preserve"> до </w:t>
      </w:r>
      <w:proofErr w:type="spellStart"/>
      <w:r w:rsidR="00254471" w:rsidRPr="006B0913">
        <w:rPr>
          <w:color w:val="000000" w:themeColor="text1"/>
          <w:sz w:val="28"/>
          <w:szCs w:val="28"/>
        </w:rPr>
        <w:t>Філіппе</w:t>
      </w:r>
      <w:proofErr w:type="spellEnd"/>
      <w:r w:rsidR="00254471" w:rsidRPr="006B0913">
        <w:rPr>
          <w:color w:val="000000" w:themeColor="text1"/>
          <w:sz w:val="28"/>
          <w:szCs w:val="28"/>
        </w:rPr>
        <w:t xml:space="preserve"> 24 серпня 1447 року ще раз показується, як батьки, в цей раз мати, піклується, щоб любу доньку одружити на чоловіку, який є молодим, але забезпеченим. Так вона знайшла до своїй донці Катерини в чоловіки синові </w:t>
      </w:r>
      <w:proofErr w:type="spellStart"/>
      <w:r w:rsidR="00254471" w:rsidRPr="006B0913">
        <w:rPr>
          <w:color w:val="000000" w:themeColor="text1"/>
          <w:sz w:val="28"/>
          <w:szCs w:val="28"/>
        </w:rPr>
        <w:t>Паренте</w:t>
      </w:r>
      <w:proofErr w:type="spellEnd"/>
      <w:r w:rsidR="00254471" w:rsidRPr="006B0913">
        <w:rPr>
          <w:color w:val="000000" w:themeColor="text1"/>
          <w:sz w:val="28"/>
          <w:szCs w:val="28"/>
        </w:rPr>
        <w:t xml:space="preserve"> ді П'єра </w:t>
      </w:r>
      <w:proofErr w:type="spellStart"/>
      <w:r w:rsidR="00254471" w:rsidRPr="006B0913">
        <w:rPr>
          <w:color w:val="000000" w:themeColor="text1"/>
          <w:sz w:val="28"/>
          <w:szCs w:val="28"/>
        </w:rPr>
        <w:t>Паренті</w:t>
      </w:r>
      <w:proofErr w:type="spellEnd"/>
      <w:r w:rsidR="00254471" w:rsidRPr="006B0913">
        <w:rPr>
          <w:color w:val="000000" w:themeColor="text1"/>
          <w:sz w:val="28"/>
          <w:szCs w:val="28"/>
        </w:rPr>
        <w:t>, на ім’я Марко. Йому 25 років, але він вже власник шовкової майстерні та з гарними статками. Також цей лист ще раз ілюструє важливість приданого в той час. Вона пише ключову фразу  в листі: «хто бере жінку, той хоче гроші»</w:t>
      </w:r>
      <w:r w:rsidR="00254471" w:rsidRPr="006B0913">
        <w:rPr>
          <w:rStyle w:val="a9"/>
          <w:color w:val="000000" w:themeColor="text1"/>
          <w:sz w:val="28"/>
          <w:szCs w:val="28"/>
        </w:rPr>
        <w:footnoteReference w:id="94"/>
      </w:r>
      <w:r w:rsidR="00254471" w:rsidRPr="006B0913">
        <w:rPr>
          <w:color w:val="000000" w:themeColor="text1"/>
          <w:sz w:val="28"/>
          <w:szCs w:val="28"/>
        </w:rPr>
        <w:t xml:space="preserve">. Наприклад, щоб скласти цю угоду </w:t>
      </w:r>
      <w:proofErr w:type="spellStart"/>
      <w:r w:rsidR="00254471" w:rsidRPr="006B0913">
        <w:rPr>
          <w:color w:val="000000" w:themeColor="text1"/>
          <w:sz w:val="28"/>
          <w:szCs w:val="28"/>
        </w:rPr>
        <w:t>Алісандрі</w:t>
      </w:r>
      <w:proofErr w:type="spellEnd"/>
      <w:r w:rsidR="00254471" w:rsidRPr="006B0913">
        <w:rPr>
          <w:color w:val="000000" w:themeColor="text1"/>
          <w:sz w:val="28"/>
          <w:szCs w:val="28"/>
        </w:rPr>
        <w:t xml:space="preserve"> потрібно було відати 1000 </w:t>
      </w:r>
      <w:proofErr w:type="spellStart"/>
      <w:r w:rsidR="00254471" w:rsidRPr="006B0913">
        <w:rPr>
          <w:color w:val="000000" w:themeColor="text1"/>
          <w:sz w:val="28"/>
          <w:szCs w:val="28"/>
        </w:rPr>
        <w:t>флоренів</w:t>
      </w:r>
      <w:proofErr w:type="spellEnd"/>
      <w:r w:rsidR="00254471" w:rsidRPr="006B0913">
        <w:rPr>
          <w:color w:val="000000" w:themeColor="text1"/>
          <w:sz w:val="28"/>
          <w:szCs w:val="28"/>
        </w:rPr>
        <w:t xml:space="preserve">, які збиралися не дуже легко, бо її прийшлося частково брати з свої </w:t>
      </w:r>
      <w:r w:rsidR="00254471" w:rsidRPr="006B0913">
        <w:rPr>
          <w:color w:val="000000" w:themeColor="text1"/>
          <w:sz w:val="28"/>
          <w:szCs w:val="28"/>
        </w:rPr>
        <w:lastRenderedPageBreak/>
        <w:t xml:space="preserve">збережень та збережень сина, а також, щоб виплатити повністю домовитись відати частинами. </w:t>
      </w:r>
      <w:r w:rsidR="00C647FC" w:rsidRPr="006B0913">
        <w:rPr>
          <w:rStyle w:val="a9"/>
          <w:color w:val="000000" w:themeColor="text1"/>
          <w:sz w:val="28"/>
          <w:szCs w:val="28"/>
        </w:rPr>
        <w:footnoteReference w:id="95"/>
      </w:r>
    </w:p>
    <w:p w14:paraId="41549E07" w14:textId="77777777" w:rsidR="00FF7703" w:rsidRPr="006B0913" w:rsidRDefault="0060308E"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П</w:t>
      </w:r>
      <w:r w:rsidR="00254471" w:rsidRPr="006B0913">
        <w:rPr>
          <w:color w:val="000000" w:themeColor="text1"/>
          <w:sz w:val="28"/>
          <w:szCs w:val="28"/>
        </w:rPr>
        <w:t>остає питання чи могло бути так, що іноді придан</w:t>
      </w:r>
      <w:r w:rsidRPr="006B0913">
        <w:rPr>
          <w:color w:val="000000" w:themeColor="text1"/>
          <w:sz w:val="28"/>
          <w:szCs w:val="28"/>
        </w:rPr>
        <w:t>е</w:t>
      </w:r>
      <w:r w:rsidR="0005702C" w:rsidRPr="006B0913">
        <w:rPr>
          <w:color w:val="000000" w:themeColor="text1"/>
          <w:sz w:val="28"/>
          <w:szCs w:val="28"/>
        </w:rPr>
        <w:t xml:space="preserve"> було</w:t>
      </w:r>
      <w:r w:rsidR="00254471" w:rsidRPr="006B0913">
        <w:rPr>
          <w:color w:val="000000" w:themeColor="text1"/>
          <w:sz w:val="28"/>
          <w:szCs w:val="28"/>
        </w:rPr>
        <w:t xml:space="preserve"> більше ніж залишений спадок.</w:t>
      </w:r>
      <w:r w:rsidRPr="006B0913">
        <w:rPr>
          <w:color w:val="000000" w:themeColor="text1"/>
          <w:sz w:val="28"/>
          <w:szCs w:val="28"/>
        </w:rPr>
        <w:t xml:space="preserve"> Скоріше за все могло</w:t>
      </w:r>
      <w:r w:rsidR="00254471" w:rsidRPr="006B0913">
        <w:rPr>
          <w:color w:val="000000" w:themeColor="text1"/>
          <w:sz w:val="28"/>
          <w:szCs w:val="28"/>
        </w:rPr>
        <w:t xml:space="preserve"> </w:t>
      </w:r>
      <w:r w:rsidRPr="006B0913">
        <w:rPr>
          <w:color w:val="000000" w:themeColor="text1"/>
          <w:sz w:val="28"/>
          <w:szCs w:val="28"/>
        </w:rPr>
        <w:t>і не бути, але воно через це</w:t>
      </w:r>
      <w:r w:rsidR="0005702C" w:rsidRPr="006B0913">
        <w:rPr>
          <w:color w:val="000000" w:themeColor="text1"/>
          <w:sz w:val="28"/>
          <w:szCs w:val="28"/>
        </w:rPr>
        <w:t xml:space="preserve"> було не</w:t>
      </w:r>
      <w:r w:rsidRPr="006B0913">
        <w:rPr>
          <w:color w:val="000000" w:themeColor="text1"/>
          <w:sz w:val="28"/>
          <w:szCs w:val="28"/>
        </w:rPr>
        <w:t xml:space="preserve"> менш бажан</w:t>
      </w:r>
      <w:r w:rsidR="0005702C" w:rsidRPr="006B0913">
        <w:rPr>
          <w:color w:val="000000" w:themeColor="text1"/>
          <w:sz w:val="28"/>
          <w:szCs w:val="28"/>
        </w:rPr>
        <w:t>е</w:t>
      </w:r>
      <w:r w:rsidRPr="006B0913">
        <w:rPr>
          <w:color w:val="000000" w:themeColor="text1"/>
          <w:sz w:val="28"/>
          <w:szCs w:val="28"/>
        </w:rPr>
        <w:t xml:space="preserve">, бо в двох проаналізованих джерелах згадується про отруєння сестер їх рідними братами. </w:t>
      </w:r>
      <w:r w:rsidR="00194D9C" w:rsidRPr="006B0913">
        <w:rPr>
          <w:color w:val="000000" w:themeColor="text1"/>
          <w:sz w:val="28"/>
          <w:szCs w:val="28"/>
        </w:rPr>
        <w:t xml:space="preserve">Наприклад, на думку Б. Тассо його дружину отруїли її ж брати, щоб отримати її придане у 1000 </w:t>
      </w:r>
      <w:proofErr w:type="spellStart"/>
      <w:r w:rsidR="00194D9C" w:rsidRPr="006B0913">
        <w:rPr>
          <w:color w:val="000000" w:themeColor="text1"/>
          <w:sz w:val="28"/>
          <w:szCs w:val="28"/>
        </w:rPr>
        <w:t>скуді</w:t>
      </w:r>
      <w:proofErr w:type="spellEnd"/>
      <w:r w:rsidR="00194D9C" w:rsidRPr="006B0913">
        <w:rPr>
          <w:color w:val="000000" w:themeColor="text1"/>
          <w:sz w:val="28"/>
          <w:szCs w:val="28"/>
        </w:rPr>
        <w:t xml:space="preserve">. </w:t>
      </w:r>
      <w:r w:rsidR="00194D9C" w:rsidRPr="006B0913">
        <w:rPr>
          <w:rStyle w:val="a9"/>
          <w:color w:val="000000" w:themeColor="text1"/>
          <w:sz w:val="28"/>
          <w:szCs w:val="28"/>
        </w:rPr>
        <w:footnoteReference w:id="96"/>
      </w:r>
      <w:r w:rsidR="00194D9C" w:rsidRPr="006B0913">
        <w:rPr>
          <w:color w:val="000000" w:themeColor="text1"/>
          <w:sz w:val="28"/>
          <w:szCs w:val="28"/>
        </w:rPr>
        <w:t xml:space="preserve">  </w:t>
      </w:r>
      <w:proofErr w:type="spellStart"/>
      <w:r w:rsidR="00194D9C" w:rsidRPr="006B0913">
        <w:rPr>
          <w:color w:val="000000" w:themeColor="text1"/>
          <w:sz w:val="28"/>
          <w:szCs w:val="28"/>
        </w:rPr>
        <w:t>Дж</w:t>
      </w:r>
      <w:proofErr w:type="spellEnd"/>
      <w:r w:rsidR="00194D9C" w:rsidRPr="006B0913">
        <w:rPr>
          <w:color w:val="000000" w:themeColor="text1"/>
          <w:sz w:val="28"/>
          <w:szCs w:val="28"/>
        </w:rPr>
        <w:t xml:space="preserve">. Кардан згадав про те, як нотаріус, </w:t>
      </w:r>
      <w:proofErr w:type="spellStart"/>
      <w:r w:rsidR="00194D9C" w:rsidRPr="006B0913">
        <w:rPr>
          <w:color w:val="000000" w:themeColor="text1"/>
          <w:sz w:val="28"/>
          <w:szCs w:val="28"/>
        </w:rPr>
        <w:t>Джампієтро</w:t>
      </w:r>
      <w:proofErr w:type="spellEnd"/>
      <w:r w:rsidR="00194D9C" w:rsidRPr="006B0913">
        <w:rPr>
          <w:color w:val="000000" w:themeColor="text1"/>
          <w:sz w:val="28"/>
          <w:szCs w:val="28"/>
        </w:rPr>
        <w:t xml:space="preserve"> </w:t>
      </w:r>
      <w:proofErr w:type="spellStart"/>
      <w:r w:rsidR="00194D9C" w:rsidRPr="006B0913">
        <w:rPr>
          <w:color w:val="000000" w:themeColor="text1"/>
          <w:sz w:val="28"/>
          <w:szCs w:val="28"/>
        </w:rPr>
        <w:t>Соларіо</w:t>
      </w:r>
      <w:proofErr w:type="spellEnd"/>
      <w:r w:rsidR="00194D9C" w:rsidRPr="006B0913">
        <w:rPr>
          <w:color w:val="000000" w:themeColor="text1"/>
          <w:sz w:val="28"/>
          <w:szCs w:val="28"/>
        </w:rPr>
        <w:t>, звинуватив незаконнонародженого сина в спробі отруїти двох законних сестер заради того, щоб стати єдиним спадкоємцем майна свого батька.</w:t>
      </w:r>
      <w:r w:rsidR="00194D9C" w:rsidRPr="006B0913">
        <w:rPr>
          <w:rStyle w:val="a9"/>
          <w:color w:val="000000" w:themeColor="text1"/>
          <w:sz w:val="28"/>
          <w:szCs w:val="28"/>
        </w:rPr>
        <w:footnoteReference w:id="97"/>
      </w:r>
      <w:r w:rsidR="00194D9C" w:rsidRPr="006B0913">
        <w:rPr>
          <w:color w:val="000000" w:themeColor="text1"/>
          <w:sz w:val="28"/>
          <w:szCs w:val="28"/>
        </w:rPr>
        <w:t xml:space="preserve"> </w:t>
      </w:r>
    </w:p>
    <w:p w14:paraId="663F3AA0" w14:textId="2DA0C81C" w:rsidR="00FF7703" w:rsidRPr="006B0913" w:rsidRDefault="00194D9C"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Росс </w:t>
      </w:r>
      <w:proofErr w:type="spellStart"/>
      <w:r w:rsidRPr="006B0913">
        <w:rPr>
          <w:color w:val="000000" w:themeColor="text1"/>
          <w:sz w:val="28"/>
          <w:szCs w:val="28"/>
        </w:rPr>
        <w:t>Дж</w:t>
      </w:r>
      <w:proofErr w:type="spellEnd"/>
      <w:r w:rsidRPr="006B0913">
        <w:rPr>
          <w:color w:val="000000" w:themeColor="text1"/>
          <w:sz w:val="28"/>
          <w:szCs w:val="28"/>
        </w:rPr>
        <w:t xml:space="preserve">. </w:t>
      </w:r>
      <w:r w:rsidR="00FF7703" w:rsidRPr="006B0913">
        <w:rPr>
          <w:color w:val="000000" w:themeColor="text1"/>
          <w:sz w:val="28"/>
          <w:szCs w:val="28"/>
        </w:rPr>
        <w:t>п</w:t>
      </w:r>
      <w:r w:rsidRPr="006B0913">
        <w:rPr>
          <w:color w:val="000000" w:themeColor="text1"/>
          <w:sz w:val="28"/>
          <w:szCs w:val="28"/>
        </w:rPr>
        <w:t xml:space="preserve">равильно сказав, коли </w:t>
      </w:r>
      <w:r w:rsidR="00FF7703" w:rsidRPr="006B0913">
        <w:rPr>
          <w:color w:val="000000" w:themeColor="text1"/>
          <w:sz w:val="28"/>
          <w:szCs w:val="28"/>
        </w:rPr>
        <w:t xml:space="preserve">говорив про повернення дітей від няні до дому, що після цього починалась іноді і справді </w:t>
      </w:r>
      <w:r w:rsidRPr="006B0913">
        <w:rPr>
          <w:color w:val="000000" w:themeColor="text1"/>
          <w:sz w:val="28"/>
          <w:szCs w:val="28"/>
        </w:rPr>
        <w:t xml:space="preserve">змагатися за увагу своєї матері та батька не лише зі своїми рідними братами та сестрами, але й із зведеними братами та сестрами, </w:t>
      </w:r>
      <w:r w:rsidR="00843980" w:rsidRPr="006B0913">
        <w:rPr>
          <w:color w:val="000000" w:themeColor="text1"/>
          <w:sz w:val="28"/>
          <w:szCs w:val="28"/>
        </w:rPr>
        <w:t>закононародженими</w:t>
      </w:r>
      <w:r w:rsidRPr="006B0913">
        <w:rPr>
          <w:color w:val="000000" w:themeColor="text1"/>
          <w:sz w:val="28"/>
          <w:szCs w:val="28"/>
        </w:rPr>
        <w:t xml:space="preserve"> чи незаконнонародженими, або з двоюрідними братами та сестрами під опікою їхніх батьків.</w:t>
      </w:r>
      <w:r w:rsidRPr="006B0913">
        <w:rPr>
          <w:rStyle w:val="a9"/>
          <w:color w:val="000000" w:themeColor="text1"/>
          <w:sz w:val="28"/>
          <w:szCs w:val="28"/>
        </w:rPr>
        <w:footnoteReference w:id="98"/>
      </w:r>
      <w:r w:rsidR="00FF7703" w:rsidRPr="006B0913">
        <w:rPr>
          <w:color w:val="000000" w:themeColor="text1"/>
          <w:sz w:val="28"/>
          <w:szCs w:val="28"/>
        </w:rPr>
        <w:t xml:space="preserve"> Хоча дехто не підтримував суперництво в родині, а закликав триматися куп</w:t>
      </w:r>
      <w:r w:rsidR="00843980" w:rsidRPr="006B0913">
        <w:rPr>
          <w:color w:val="000000" w:themeColor="text1"/>
          <w:sz w:val="28"/>
          <w:szCs w:val="28"/>
        </w:rPr>
        <w:t>и</w:t>
      </w:r>
      <w:r w:rsidR="00FF7703" w:rsidRPr="006B0913">
        <w:rPr>
          <w:color w:val="000000" w:themeColor="text1"/>
          <w:sz w:val="28"/>
          <w:szCs w:val="28"/>
        </w:rPr>
        <w:t xml:space="preserve">. Наприклад, </w:t>
      </w:r>
      <w:proofErr w:type="spellStart"/>
      <w:r w:rsidR="00FF7703" w:rsidRPr="006B0913">
        <w:rPr>
          <w:color w:val="000000" w:themeColor="text1"/>
          <w:sz w:val="28"/>
          <w:szCs w:val="28"/>
        </w:rPr>
        <w:t>Ал</w:t>
      </w:r>
      <w:r w:rsidR="00EC2501">
        <w:rPr>
          <w:color w:val="000000" w:themeColor="text1"/>
          <w:sz w:val="28"/>
          <w:szCs w:val="28"/>
        </w:rPr>
        <w:t>ес</w:t>
      </w:r>
      <w:r w:rsidR="00FF7703" w:rsidRPr="006B0913">
        <w:rPr>
          <w:color w:val="000000" w:themeColor="text1"/>
          <w:sz w:val="28"/>
          <w:szCs w:val="28"/>
        </w:rPr>
        <w:t>сандра</w:t>
      </w:r>
      <w:proofErr w:type="spellEnd"/>
      <w:r w:rsidR="00FF7703" w:rsidRPr="006B0913">
        <w:rPr>
          <w:color w:val="000000" w:themeColor="text1"/>
          <w:sz w:val="28"/>
          <w:szCs w:val="28"/>
        </w:rPr>
        <w:t xml:space="preserve"> </w:t>
      </w:r>
      <w:proofErr w:type="spellStart"/>
      <w:r w:rsidR="00FF7703" w:rsidRPr="006B0913">
        <w:rPr>
          <w:color w:val="000000" w:themeColor="text1"/>
          <w:sz w:val="28"/>
          <w:szCs w:val="28"/>
        </w:rPr>
        <w:t>Строцці</w:t>
      </w:r>
      <w:proofErr w:type="spellEnd"/>
      <w:r w:rsidR="00FF7703" w:rsidRPr="006B0913">
        <w:rPr>
          <w:color w:val="000000" w:themeColor="text1"/>
          <w:sz w:val="28"/>
          <w:szCs w:val="28"/>
        </w:rPr>
        <w:t xml:space="preserve"> вона спершу просила, щоб </w:t>
      </w:r>
      <w:proofErr w:type="spellStart"/>
      <w:r w:rsidR="00FF7703" w:rsidRPr="006B0913">
        <w:rPr>
          <w:color w:val="000000" w:themeColor="text1"/>
          <w:sz w:val="28"/>
          <w:szCs w:val="28"/>
        </w:rPr>
        <w:t>Філіппе</w:t>
      </w:r>
      <w:proofErr w:type="spellEnd"/>
      <w:r w:rsidR="00FF7703" w:rsidRPr="006B0913">
        <w:rPr>
          <w:color w:val="000000" w:themeColor="text1"/>
          <w:sz w:val="28"/>
          <w:szCs w:val="28"/>
        </w:rPr>
        <w:t xml:space="preserve"> частіше писав </w:t>
      </w:r>
      <w:proofErr w:type="spellStart"/>
      <w:r w:rsidR="00FF7703" w:rsidRPr="006B0913">
        <w:rPr>
          <w:color w:val="000000" w:themeColor="text1"/>
          <w:sz w:val="28"/>
          <w:szCs w:val="28"/>
        </w:rPr>
        <w:t>Маттео</w:t>
      </w:r>
      <w:proofErr w:type="spellEnd"/>
      <w:r w:rsidR="00562D0A" w:rsidRPr="006B0913">
        <w:rPr>
          <w:rStyle w:val="a9"/>
          <w:color w:val="000000" w:themeColor="text1"/>
          <w:sz w:val="28"/>
          <w:szCs w:val="28"/>
        </w:rPr>
        <w:footnoteReference w:id="99"/>
      </w:r>
      <w:r w:rsidR="00FF7703" w:rsidRPr="006B0913">
        <w:rPr>
          <w:color w:val="000000" w:themeColor="text1"/>
          <w:sz w:val="28"/>
          <w:szCs w:val="28"/>
        </w:rPr>
        <w:t xml:space="preserve">, а пізніше в листах просить Лоренцо, щоб він трималися поряд з Філіпе, а також докоряє його за те, що він </w:t>
      </w:r>
      <w:proofErr w:type="spellStart"/>
      <w:r w:rsidR="00FF7703" w:rsidRPr="006B0913">
        <w:rPr>
          <w:color w:val="000000" w:themeColor="text1"/>
          <w:sz w:val="28"/>
          <w:szCs w:val="28"/>
        </w:rPr>
        <w:t>рідко</w:t>
      </w:r>
      <w:proofErr w:type="spellEnd"/>
      <w:r w:rsidR="00FF7703" w:rsidRPr="006B0913">
        <w:rPr>
          <w:color w:val="000000" w:themeColor="text1"/>
          <w:sz w:val="28"/>
          <w:szCs w:val="28"/>
        </w:rPr>
        <w:t xml:space="preserve"> пише Філіпе.</w:t>
      </w:r>
      <w:r w:rsidR="00562D0A" w:rsidRPr="006B0913">
        <w:rPr>
          <w:rStyle w:val="a9"/>
          <w:color w:val="000000" w:themeColor="text1"/>
          <w:sz w:val="28"/>
          <w:szCs w:val="28"/>
        </w:rPr>
        <w:t xml:space="preserve"> </w:t>
      </w:r>
      <w:r w:rsidR="00562D0A" w:rsidRPr="006B0913">
        <w:rPr>
          <w:rStyle w:val="a9"/>
          <w:color w:val="000000" w:themeColor="text1"/>
          <w:sz w:val="28"/>
          <w:szCs w:val="28"/>
        </w:rPr>
        <w:footnoteReference w:id="100"/>
      </w:r>
      <w:r w:rsidR="00562D0A" w:rsidRPr="006B0913">
        <w:rPr>
          <w:color w:val="000000" w:themeColor="text1"/>
          <w:sz w:val="28"/>
          <w:szCs w:val="28"/>
        </w:rPr>
        <w:t xml:space="preserve"> </w:t>
      </w:r>
    </w:p>
    <w:p w14:paraId="22B8EA50" w14:textId="116350D8" w:rsidR="00EE1B01" w:rsidRPr="006B0913" w:rsidRDefault="00FF7703" w:rsidP="00B33EF6">
      <w:pPr>
        <w:tabs>
          <w:tab w:val="left" w:pos="567"/>
        </w:tabs>
        <w:spacing w:line="360" w:lineRule="auto"/>
        <w:ind w:firstLine="709"/>
        <w:jc w:val="both"/>
        <w:rPr>
          <w:sz w:val="28"/>
          <w:szCs w:val="28"/>
        </w:rPr>
      </w:pPr>
      <w:r w:rsidRPr="006B0913">
        <w:rPr>
          <w:color w:val="000000" w:themeColor="text1"/>
          <w:sz w:val="28"/>
          <w:szCs w:val="28"/>
        </w:rPr>
        <w:t xml:space="preserve"> </w:t>
      </w:r>
      <w:r w:rsidR="00F24B27" w:rsidRPr="006B0913">
        <w:rPr>
          <w:color w:val="000000" w:themeColor="text1"/>
          <w:sz w:val="28"/>
          <w:szCs w:val="28"/>
        </w:rPr>
        <w:t>Отже</w:t>
      </w:r>
      <w:r w:rsidR="00546B27" w:rsidRPr="006B0913">
        <w:rPr>
          <w:color w:val="000000" w:themeColor="text1"/>
          <w:sz w:val="28"/>
          <w:szCs w:val="28"/>
        </w:rPr>
        <w:t>, уявлення про взаємо відносини між батьками та дітьми надають безліч джерел, як картини</w:t>
      </w:r>
      <w:r w:rsidR="00444710" w:rsidRPr="006B0913">
        <w:rPr>
          <w:color w:val="000000" w:themeColor="text1"/>
          <w:sz w:val="28"/>
          <w:szCs w:val="28"/>
        </w:rPr>
        <w:t xml:space="preserve">, </w:t>
      </w:r>
      <w:r w:rsidR="00546B27" w:rsidRPr="006B0913">
        <w:rPr>
          <w:color w:val="000000" w:themeColor="text1"/>
          <w:sz w:val="28"/>
          <w:szCs w:val="28"/>
        </w:rPr>
        <w:t>ікони</w:t>
      </w:r>
      <w:r w:rsidR="00444710" w:rsidRPr="006B0913">
        <w:rPr>
          <w:color w:val="000000" w:themeColor="text1"/>
          <w:sz w:val="28"/>
          <w:szCs w:val="28"/>
        </w:rPr>
        <w:t xml:space="preserve"> та трактати</w:t>
      </w:r>
      <w:r w:rsidR="00546B27" w:rsidRPr="006B0913">
        <w:rPr>
          <w:color w:val="000000" w:themeColor="text1"/>
          <w:sz w:val="28"/>
          <w:szCs w:val="28"/>
        </w:rPr>
        <w:t xml:space="preserve">, так і </w:t>
      </w:r>
      <w:r w:rsidR="006B31D7">
        <w:rPr>
          <w:color w:val="000000" w:themeColor="text1"/>
          <w:sz w:val="28"/>
          <w:szCs w:val="28"/>
        </w:rPr>
        <w:t>автобіографії</w:t>
      </w:r>
      <w:r w:rsidR="00546B27" w:rsidRPr="006B0913">
        <w:rPr>
          <w:color w:val="000000" w:themeColor="text1"/>
          <w:sz w:val="28"/>
          <w:szCs w:val="28"/>
        </w:rPr>
        <w:t xml:space="preserve"> та листування. Картини</w:t>
      </w:r>
      <w:r w:rsidR="00444710" w:rsidRPr="006B0913">
        <w:rPr>
          <w:color w:val="000000" w:themeColor="text1"/>
          <w:sz w:val="28"/>
          <w:szCs w:val="28"/>
        </w:rPr>
        <w:t xml:space="preserve"> та </w:t>
      </w:r>
      <w:r w:rsidR="00546B27" w:rsidRPr="006B0913">
        <w:rPr>
          <w:color w:val="000000" w:themeColor="text1"/>
          <w:sz w:val="28"/>
          <w:szCs w:val="28"/>
        </w:rPr>
        <w:t xml:space="preserve">ікони надають, як бажаний ідеал родинних відносин, так і демонструють існуючу байдужість батьків до них. </w:t>
      </w:r>
      <w:r w:rsidR="00444710" w:rsidRPr="006B0913">
        <w:rPr>
          <w:color w:val="000000" w:themeColor="text1"/>
          <w:sz w:val="28"/>
          <w:szCs w:val="28"/>
        </w:rPr>
        <w:t xml:space="preserve">Трактати виражають побажання у взаємовідносинах між батьками та дітьми. </w:t>
      </w:r>
      <w:r w:rsidR="006B31D7">
        <w:rPr>
          <w:color w:val="000000" w:themeColor="text1"/>
          <w:sz w:val="28"/>
          <w:szCs w:val="28"/>
        </w:rPr>
        <w:t>Автобіографії</w:t>
      </w:r>
      <w:r w:rsidR="00546B27" w:rsidRPr="006B0913">
        <w:rPr>
          <w:color w:val="000000" w:themeColor="text1"/>
          <w:sz w:val="28"/>
          <w:szCs w:val="28"/>
        </w:rPr>
        <w:t xml:space="preserve"> та листування допомогли розкрити</w:t>
      </w:r>
      <w:r w:rsidR="00843980" w:rsidRPr="006B0913">
        <w:rPr>
          <w:color w:val="000000" w:themeColor="text1"/>
          <w:sz w:val="28"/>
          <w:szCs w:val="28"/>
        </w:rPr>
        <w:t xml:space="preserve"> сутність справжніх відносин. Завдяки цьому було продемонстровано</w:t>
      </w:r>
      <w:r w:rsidR="00546B27" w:rsidRPr="006B0913">
        <w:rPr>
          <w:color w:val="000000" w:themeColor="text1"/>
          <w:sz w:val="28"/>
          <w:szCs w:val="28"/>
        </w:rPr>
        <w:t xml:space="preserve">, що не відстань впливала на відносини, а різні уявлення батьків та дітей про майбутнє. Строгість та </w:t>
      </w:r>
      <w:r w:rsidR="00546B27" w:rsidRPr="006B0913">
        <w:rPr>
          <w:color w:val="000000" w:themeColor="text1"/>
          <w:sz w:val="28"/>
          <w:szCs w:val="28"/>
        </w:rPr>
        <w:lastRenderedPageBreak/>
        <w:t>жорстокість</w:t>
      </w:r>
      <w:r w:rsidR="004605C9" w:rsidRPr="006B0913">
        <w:rPr>
          <w:color w:val="000000" w:themeColor="text1"/>
          <w:sz w:val="28"/>
          <w:szCs w:val="28"/>
        </w:rPr>
        <w:t>, могла не бути ознакою не любові дитини, бо в уявленні італійського суспільства в добу Відродження – це</w:t>
      </w:r>
      <w:r w:rsidR="005C7020" w:rsidRPr="006B0913">
        <w:rPr>
          <w:color w:val="000000" w:themeColor="text1"/>
          <w:sz w:val="28"/>
          <w:szCs w:val="28"/>
        </w:rPr>
        <w:t xml:space="preserve"> було нормою</w:t>
      </w:r>
      <w:r w:rsidR="004605C9" w:rsidRPr="006B0913">
        <w:rPr>
          <w:color w:val="000000" w:themeColor="text1"/>
          <w:sz w:val="28"/>
          <w:szCs w:val="28"/>
        </w:rPr>
        <w:t xml:space="preserve">. </w:t>
      </w:r>
      <w:r w:rsidR="00843980" w:rsidRPr="006B0913">
        <w:rPr>
          <w:color w:val="000000" w:themeColor="text1"/>
          <w:sz w:val="28"/>
          <w:szCs w:val="28"/>
        </w:rPr>
        <w:t xml:space="preserve">Демонстрацією не любові до дітей була </w:t>
      </w:r>
      <w:r w:rsidR="004605C9" w:rsidRPr="006B0913">
        <w:rPr>
          <w:color w:val="000000" w:themeColor="text1"/>
          <w:sz w:val="28"/>
          <w:szCs w:val="28"/>
        </w:rPr>
        <w:t>байдужість. Також в цю добу існувала не рівномірність в прояві любові і хлопчики отримували більше увагу від батьків ніж дівчата, але про них не забували, коли питання йшло про одруження. Також існувала велика конкуренція дітей за увагу батьків</w:t>
      </w:r>
      <w:r w:rsidR="00843980" w:rsidRPr="006B0913">
        <w:rPr>
          <w:color w:val="000000" w:themeColor="text1"/>
          <w:sz w:val="28"/>
          <w:szCs w:val="28"/>
        </w:rPr>
        <w:t>, але не всі підтримували її у своїй родинні.</w:t>
      </w:r>
    </w:p>
    <w:p w14:paraId="2B01BEE7" w14:textId="77777777" w:rsidR="004605C9" w:rsidRPr="006B0913" w:rsidRDefault="004605C9" w:rsidP="00B33EF6">
      <w:pPr>
        <w:tabs>
          <w:tab w:val="left" w:pos="567"/>
        </w:tabs>
        <w:spacing w:line="360" w:lineRule="auto"/>
        <w:ind w:firstLine="709"/>
        <w:jc w:val="both"/>
        <w:rPr>
          <w:sz w:val="28"/>
          <w:szCs w:val="28"/>
        </w:rPr>
      </w:pPr>
    </w:p>
    <w:p w14:paraId="7D057476" w14:textId="77777777" w:rsidR="00073C97" w:rsidRDefault="007A1520" w:rsidP="00B33EF6">
      <w:pPr>
        <w:tabs>
          <w:tab w:val="left" w:pos="567"/>
        </w:tabs>
        <w:spacing w:line="360" w:lineRule="auto"/>
        <w:ind w:firstLine="709"/>
        <w:rPr>
          <w:b/>
          <w:bCs/>
          <w:color w:val="000000" w:themeColor="text1"/>
          <w:sz w:val="28"/>
          <w:szCs w:val="28"/>
        </w:rPr>
      </w:pPr>
      <w:r w:rsidRPr="006B0913">
        <w:rPr>
          <w:b/>
          <w:bCs/>
          <w:color w:val="000000" w:themeColor="text1"/>
          <w:sz w:val="28"/>
          <w:szCs w:val="28"/>
        </w:rPr>
        <w:t>3.2. Права та обов’язки дитини в сім’ї</w:t>
      </w:r>
    </w:p>
    <w:p w14:paraId="620F683A" w14:textId="77777777" w:rsidR="00975B6C" w:rsidRPr="006B0913" w:rsidRDefault="00975B6C" w:rsidP="00B33EF6">
      <w:pPr>
        <w:tabs>
          <w:tab w:val="left" w:pos="567"/>
        </w:tabs>
        <w:spacing w:line="360" w:lineRule="auto"/>
        <w:ind w:firstLine="709"/>
        <w:rPr>
          <w:b/>
          <w:bCs/>
          <w:color w:val="000000" w:themeColor="text1"/>
          <w:sz w:val="28"/>
          <w:szCs w:val="28"/>
        </w:rPr>
      </w:pPr>
    </w:p>
    <w:p w14:paraId="5551DD2F" w14:textId="77777777" w:rsidR="002B7B38" w:rsidRPr="006B0913" w:rsidRDefault="00073C97"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Діти, молодь і дорослі в Європі епохи Відродження всюди були оточені нагадуваннями про їхні обов’язки перед Богом і суспільством, а також про їхній обов’язок жити хорошим життям не лише для себе, але й для інших. У суспільстві, де політичні та моральні дебати зосереджені на обов’язках, а не на правах, зображення чесноти та заклики слідувати ї</w:t>
      </w:r>
      <w:r w:rsidR="00843980" w:rsidRPr="006B0913">
        <w:rPr>
          <w:color w:val="000000" w:themeColor="text1"/>
          <w:sz w:val="28"/>
          <w:szCs w:val="28"/>
        </w:rPr>
        <w:t>м</w:t>
      </w:r>
      <w:r w:rsidRPr="006B0913">
        <w:rPr>
          <w:color w:val="000000" w:themeColor="text1"/>
          <w:sz w:val="28"/>
          <w:szCs w:val="28"/>
        </w:rPr>
        <w:t xml:space="preserve"> можна знайти всюди. Окрім цього </w:t>
      </w:r>
      <w:r w:rsidR="006F0BD0" w:rsidRPr="006B0913">
        <w:rPr>
          <w:color w:val="000000" w:themeColor="text1"/>
          <w:sz w:val="28"/>
          <w:szCs w:val="28"/>
        </w:rPr>
        <w:t xml:space="preserve">не потрібно забувати про обов’язок перед батьками, особливо перед батьком. </w:t>
      </w:r>
      <w:r w:rsidR="004F6821" w:rsidRPr="006B0913">
        <w:rPr>
          <w:rStyle w:val="a9"/>
          <w:color w:val="000000" w:themeColor="text1"/>
          <w:sz w:val="28"/>
          <w:szCs w:val="28"/>
        </w:rPr>
        <w:footnoteReference w:id="101"/>
      </w:r>
    </w:p>
    <w:p w14:paraId="409F39E7" w14:textId="248E1D4C" w:rsidR="001A6356" w:rsidRPr="006B0913" w:rsidRDefault="00843980"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З трактатів стає зрозуміло, що н</w:t>
      </w:r>
      <w:r w:rsidR="001A6356" w:rsidRPr="006B0913">
        <w:rPr>
          <w:color w:val="000000" w:themeColor="text1"/>
          <w:sz w:val="28"/>
          <w:szCs w:val="28"/>
        </w:rPr>
        <w:t xml:space="preserve">айпершим обов’язком дитини – це було виражати повагу до батьків та старших. </w:t>
      </w:r>
      <w:proofErr w:type="spellStart"/>
      <w:r w:rsidR="001A6356" w:rsidRPr="006B0913">
        <w:rPr>
          <w:color w:val="000000" w:themeColor="text1"/>
          <w:sz w:val="28"/>
          <w:szCs w:val="28"/>
        </w:rPr>
        <w:t>Дж</w:t>
      </w:r>
      <w:proofErr w:type="spellEnd"/>
      <w:r w:rsidR="001A6356" w:rsidRPr="006B0913">
        <w:rPr>
          <w:color w:val="000000" w:themeColor="text1"/>
          <w:sz w:val="28"/>
          <w:szCs w:val="28"/>
        </w:rPr>
        <w:t xml:space="preserve">. </w:t>
      </w:r>
      <w:proofErr w:type="spellStart"/>
      <w:r w:rsidR="001A6356" w:rsidRPr="006B0913">
        <w:rPr>
          <w:color w:val="000000" w:themeColor="text1"/>
          <w:sz w:val="28"/>
          <w:szCs w:val="28"/>
        </w:rPr>
        <w:t>Домініч</w:t>
      </w:r>
      <w:r w:rsidR="00887504">
        <w:rPr>
          <w:color w:val="000000" w:themeColor="text1"/>
          <w:sz w:val="28"/>
          <w:szCs w:val="28"/>
        </w:rPr>
        <w:t>ч</w:t>
      </w:r>
      <w:r w:rsidR="001A6356" w:rsidRPr="006B0913">
        <w:rPr>
          <w:color w:val="000000" w:themeColor="text1"/>
          <w:sz w:val="28"/>
          <w:szCs w:val="28"/>
        </w:rPr>
        <w:t>і</w:t>
      </w:r>
      <w:proofErr w:type="spellEnd"/>
      <w:r w:rsidR="001A6356" w:rsidRPr="006B0913">
        <w:rPr>
          <w:color w:val="000000" w:themeColor="text1"/>
          <w:sz w:val="28"/>
          <w:szCs w:val="28"/>
        </w:rPr>
        <w:t xml:space="preserve"> вимагав, щоб сини були покірні перед батьком та ніколи з ним не сперечатися. Використовували шанобливі </w:t>
      </w:r>
      <w:proofErr w:type="spellStart"/>
      <w:r w:rsidR="001A6356" w:rsidRPr="006B0913">
        <w:rPr>
          <w:color w:val="000000" w:themeColor="text1"/>
          <w:sz w:val="28"/>
          <w:szCs w:val="28"/>
        </w:rPr>
        <w:t>мовні</w:t>
      </w:r>
      <w:proofErr w:type="spellEnd"/>
      <w:r w:rsidR="001A6356" w:rsidRPr="006B0913">
        <w:rPr>
          <w:color w:val="000000" w:themeColor="text1"/>
          <w:sz w:val="28"/>
          <w:szCs w:val="28"/>
        </w:rPr>
        <w:t xml:space="preserve"> звороти «пане батько» або «мадонна мати» тощо. Посилює важливість пошани батьків тим, що каже, що шанування матері приносить багатства, а батька – живе довше.</w:t>
      </w:r>
      <w:r w:rsidR="001A6356" w:rsidRPr="006B0913">
        <w:rPr>
          <w:rStyle w:val="a9"/>
          <w:color w:val="000000" w:themeColor="text1"/>
          <w:sz w:val="28"/>
          <w:szCs w:val="28"/>
        </w:rPr>
        <w:footnoteReference w:id="102"/>
      </w:r>
      <w:r w:rsidR="001A6356" w:rsidRPr="006B0913">
        <w:rPr>
          <w:color w:val="000000" w:themeColor="text1"/>
          <w:sz w:val="28"/>
          <w:szCs w:val="28"/>
        </w:rPr>
        <w:t xml:space="preserve"> Гуманіст Л. Альберті писав, що обов’язком молоді любити та слухатися старих, шанувати старість і виявляти повагу та шану.</w:t>
      </w:r>
      <w:r w:rsidR="001A6356" w:rsidRPr="006B0913">
        <w:rPr>
          <w:rStyle w:val="a9"/>
          <w:color w:val="000000" w:themeColor="text1"/>
          <w:sz w:val="28"/>
          <w:szCs w:val="28"/>
        </w:rPr>
        <w:footnoteReference w:id="103"/>
      </w:r>
      <w:r w:rsidR="008653B0" w:rsidRPr="006B0913">
        <w:rPr>
          <w:color w:val="000000" w:themeColor="text1"/>
          <w:sz w:val="28"/>
          <w:szCs w:val="28"/>
        </w:rPr>
        <w:t xml:space="preserve"> </w:t>
      </w:r>
      <w:r w:rsidR="004F737B" w:rsidRPr="006B0913">
        <w:rPr>
          <w:color w:val="000000" w:themeColor="text1"/>
          <w:sz w:val="28"/>
          <w:szCs w:val="28"/>
        </w:rPr>
        <w:t xml:space="preserve">Не бути </w:t>
      </w:r>
      <w:r w:rsidRPr="006B0913">
        <w:rPr>
          <w:color w:val="000000" w:themeColor="text1"/>
          <w:sz w:val="28"/>
          <w:szCs w:val="28"/>
        </w:rPr>
        <w:t>з тими</w:t>
      </w:r>
      <w:r w:rsidR="004F737B" w:rsidRPr="006B0913">
        <w:rPr>
          <w:color w:val="000000" w:themeColor="text1"/>
          <w:sz w:val="28"/>
          <w:szCs w:val="28"/>
        </w:rPr>
        <w:t>, хто</w:t>
      </w:r>
      <w:r w:rsidRPr="006B0913">
        <w:rPr>
          <w:color w:val="000000" w:themeColor="text1"/>
          <w:sz w:val="28"/>
          <w:szCs w:val="28"/>
        </w:rPr>
        <w:t xml:space="preserve"> </w:t>
      </w:r>
      <w:r w:rsidR="004F737B" w:rsidRPr="006B0913">
        <w:rPr>
          <w:color w:val="000000" w:themeColor="text1"/>
          <w:sz w:val="28"/>
          <w:szCs w:val="28"/>
        </w:rPr>
        <w:t>виховує, важкими, жорстокими, впертими, пихатими, а бути навпаки легкими, поступливими та г</w:t>
      </w:r>
      <w:r w:rsidRPr="006B0913">
        <w:rPr>
          <w:color w:val="000000" w:themeColor="text1"/>
          <w:sz w:val="28"/>
          <w:szCs w:val="28"/>
        </w:rPr>
        <w:t>н</w:t>
      </w:r>
      <w:r w:rsidR="004F737B" w:rsidRPr="006B0913">
        <w:rPr>
          <w:color w:val="000000" w:themeColor="text1"/>
          <w:sz w:val="28"/>
          <w:szCs w:val="28"/>
        </w:rPr>
        <w:t>учким</w:t>
      </w:r>
      <w:r w:rsidRPr="006B0913">
        <w:rPr>
          <w:color w:val="000000" w:themeColor="text1"/>
          <w:sz w:val="28"/>
          <w:szCs w:val="28"/>
        </w:rPr>
        <w:t>и</w:t>
      </w:r>
      <w:r w:rsidR="004F737B" w:rsidRPr="006B0913">
        <w:rPr>
          <w:color w:val="000000" w:themeColor="text1"/>
          <w:sz w:val="28"/>
          <w:szCs w:val="28"/>
        </w:rPr>
        <w:t>.</w:t>
      </w:r>
      <w:r w:rsidRPr="006B0913">
        <w:rPr>
          <w:color w:val="000000" w:themeColor="text1"/>
          <w:sz w:val="28"/>
          <w:szCs w:val="28"/>
        </w:rPr>
        <w:t xml:space="preserve"> Таким чином їм потрібно звертатися зі своїми думками до дорослих, радитись з ними та слухати їх</w:t>
      </w:r>
      <w:r w:rsidR="00E538BB" w:rsidRPr="006B0913">
        <w:rPr>
          <w:color w:val="000000" w:themeColor="text1"/>
          <w:sz w:val="28"/>
          <w:szCs w:val="28"/>
        </w:rPr>
        <w:t xml:space="preserve"> та слідувати повчанням.</w:t>
      </w:r>
      <w:r w:rsidRPr="006B0913">
        <w:rPr>
          <w:color w:val="000000" w:themeColor="text1"/>
          <w:sz w:val="28"/>
          <w:szCs w:val="28"/>
        </w:rPr>
        <w:t xml:space="preserve"> </w:t>
      </w:r>
      <w:r w:rsidR="004F737B" w:rsidRPr="006B0913">
        <w:rPr>
          <w:rStyle w:val="a9"/>
          <w:color w:val="000000" w:themeColor="text1"/>
          <w:sz w:val="28"/>
          <w:szCs w:val="28"/>
        </w:rPr>
        <w:footnoteReference w:id="104"/>
      </w:r>
      <w:r w:rsidRPr="006B0913">
        <w:rPr>
          <w:color w:val="000000" w:themeColor="text1"/>
          <w:sz w:val="28"/>
          <w:szCs w:val="28"/>
        </w:rPr>
        <w:t xml:space="preserve"> </w:t>
      </w:r>
    </w:p>
    <w:p w14:paraId="377D26FD" w14:textId="4182B122" w:rsidR="00B8363D" w:rsidRPr="006B0913" w:rsidRDefault="001A6356"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lastRenderedPageBreak/>
        <w:t xml:space="preserve">Наступним обов’язок сина та доньку було допомагати батькам у справах та дома. </w:t>
      </w:r>
      <w:r w:rsidR="00287B6E" w:rsidRPr="006B0913">
        <w:rPr>
          <w:color w:val="000000" w:themeColor="text1"/>
          <w:sz w:val="28"/>
          <w:szCs w:val="28"/>
        </w:rPr>
        <w:t xml:space="preserve">В молоді роки – це могло проявлятися, у вигляді їх супроводу. </w:t>
      </w:r>
      <w:r w:rsidR="005C0F57" w:rsidRPr="006B0913">
        <w:rPr>
          <w:color w:val="000000" w:themeColor="text1"/>
          <w:sz w:val="28"/>
          <w:szCs w:val="28"/>
        </w:rPr>
        <w:t xml:space="preserve">Наприклад, </w:t>
      </w:r>
      <w:proofErr w:type="spellStart"/>
      <w:r w:rsidR="006B31D7">
        <w:rPr>
          <w:color w:val="000000" w:themeColor="text1"/>
          <w:sz w:val="28"/>
          <w:szCs w:val="28"/>
        </w:rPr>
        <w:t>Дж</w:t>
      </w:r>
      <w:proofErr w:type="spellEnd"/>
      <w:r w:rsidR="006B31D7">
        <w:rPr>
          <w:color w:val="000000" w:themeColor="text1"/>
          <w:sz w:val="28"/>
          <w:szCs w:val="28"/>
        </w:rPr>
        <w:t xml:space="preserve">. </w:t>
      </w:r>
      <w:proofErr w:type="spellStart"/>
      <w:r w:rsidR="005C0F57" w:rsidRPr="006B0913">
        <w:rPr>
          <w:color w:val="000000" w:themeColor="text1"/>
          <w:sz w:val="28"/>
          <w:szCs w:val="28"/>
        </w:rPr>
        <w:t>Кардан</w:t>
      </w:r>
      <w:r w:rsidR="006B31D7">
        <w:rPr>
          <w:color w:val="000000" w:themeColor="text1"/>
          <w:sz w:val="28"/>
          <w:szCs w:val="28"/>
        </w:rPr>
        <w:t>о</w:t>
      </w:r>
      <w:proofErr w:type="spellEnd"/>
      <w:r w:rsidR="005C0F57" w:rsidRPr="006B0913">
        <w:rPr>
          <w:color w:val="000000" w:themeColor="text1"/>
          <w:sz w:val="28"/>
          <w:szCs w:val="28"/>
        </w:rPr>
        <w:t xml:space="preserve"> у сво</w:t>
      </w:r>
      <w:r w:rsidR="006B31D7">
        <w:rPr>
          <w:color w:val="000000" w:themeColor="text1"/>
          <w:sz w:val="28"/>
          <w:szCs w:val="28"/>
        </w:rPr>
        <w:t>їй автобіографії</w:t>
      </w:r>
      <w:r w:rsidR="005C0F57" w:rsidRPr="006B0913">
        <w:rPr>
          <w:color w:val="000000" w:themeColor="text1"/>
          <w:sz w:val="28"/>
          <w:szCs w:val="28"/>
        </w:rPr>
        <w:t xml:space="preserve">, що </w:t>
      </w:r>
      <w:r w:rsidR="008F412D" w:rsidRPr="006B0913">
        <w:rPr>
          <w:color w:val="000000" w:themeColor="text1"/>
          <w:sz w:val="28"/>
          <w:szCs w:val="28"/>
        </w:rPr>
        <w:t xml:space="preserve">починаючи </w:t>
      </w:r>
      <w:r w:rsidR="001B2575" w:rsidRPr="006B0913">
        <w:rPr>
          <w:color w:val="000000" w:themeColor="text1"/>
          <w:sz w:val="28"/>
          <w:szCs w:val="28"/>
        </w:rPr>
        <w:t>з ніжного віку щодня супроводжував батька</w:t>
      </w:r>
      <w:r w:rsidR="005C0F57" w:rsidRPr="006B0913">
        <w:rPr>
          <w:color w:val="000000" w:themeColor="text1"/>
          <w:sz w:val="28"/>
          <w:szCs w:val="28"/>
        </w:rPr>
        <w:t>. Цим він займався до 16 років. Загалом в родині К</w:t>
      </w:r>
      <w:r w:rsidR="00887504">
        <w:rPr>
          <w:color w:val="000000" w:themeColor="text1"/>
          <w:sz w:val="28"/>
          <w:szCs w:val="28"/>
        </w:rPr>
        <w:t>а</w:t>
      </w:r>
      <w:r w:rsidR="005C0F57" w:rsidRPr="006B0913">
        <w:rPr>
          <w:color w:val="000000" w:themeColor="text1"/>
          <w:sz w:val="28"/>
          <w:szCs w:val="28"/>
        </w:rPr>
        <w:t>рда</w:t>
      </w:r>
      <w:r w:rsidR="00887504">
        <w:rPr>
          <w:color w:val="000000" w:themeColor="text1"/>
          <w:sz w:val="28"/>
          <w:szCs w:val="28"/>
        </w:rPr>
        <w:t>н</w:t>
      </w:r>
      <w:r w:rsidR="005C0F57" w:rsidRPr="006B0913">
        <w:rPr>
          <w:color w:val="000000" w:themeColor="text1"/>
          <w:sz w:val="28"/>
          <w:szCs w:val="28"/>
        </w:rPr>
        <w:t xml:space="preserve"> це була звичайна справа, бо пізніше цією практикою займалися його кузени.</w:t>
      </w:r>
      <w:r w:rsidR="003D542D" w:rsidRPr="006B0913">
        <w:rPr>
          <w:rStyle w:val="a9"/>
          <w:color w:val="000000" w:themeColor="text1"/>
          <w:sz w:val="28"/>
          <w:szCs w:val="28"/>
        </w:rPr>
        <w:footnoteReference w:id="105"/>
      </w:r>
      <w:r w:rsidR="001B2575" w:rsidRPr="006B0913">
        <w:rPr>
          <w:color w:val="000000" w:themeColor="text1"/>
          <w:sz w:val="28"/>
          <w:szCs w:val="28"/>
        </w:rPr>
        <w:t xml:space="preserve"> </w:t>
      </w:r>
      <w:r w:rsidR="00B8363D" w:rsidRPr="006B0913">
        <w:rPr>
          <w:color w:val="000000" w:themeColor="text1"/>
          <w:sz w:val="28"/>
          <w:szCs w:val="28"/>
        </w:rPr>
        <w:t xml:space="preserve">Це могла бути поміч в догляді за молодшими дітьми. В листах А. </w:t>
      </w:r>
      <w:proofErr w:type="spellStart"/>
      <w:r w:rsidR="00B8363D" w:rsidRPr="006B0913">
        <w:rPr>
          <w:color w:val="000000" w:themeColor="text1"/>
          <w:sz w:val="28"/>
          <w:szCs w:val="28"/>
        </w:rPr>
        <w:t>Строцці</w:t>
      </w:r>
      <w:proofErr w:type="spellEnd"/>
      <w:r w:rsidR="00B8363D" w:rsidRPr="006B0913">
        <w:rPr>
          <w:color w:val="000000" w:themeColor="text1"/>
          <w:sz w:val="28"/>
          <w:szCs w:val="28"/>
        </w:rPr>
        <w:t xml:space="preserve"> постійно спонукала свого старшого сина доглядати за молодшими. У 7 листі вона просила його, </w:t>
      </w:r>
      <w:proofErr w:type="spellStart"/>
      <w:r w:rsidR="00B8363D" w:rsidRPr="006B0913">
        <w:rPr>
          <w:color w:val="000000" w:themeColor="text1"/>
          <w:sz w:val="28"/>
          <w:szCs w:val="28"/>
        </w:rPr>
        <w:t>Філіппе</w:t>
      </w:r>
      <w:proofErr w:type="spellEnd"/>
      <w:r w:rsidR="00B8363D" w:rsidRPr="006B0913">
        <w:rPr>
          <w:color w:val="000000" w:themeColor="text1"/>
          <w:sz w:val="28"/>
          <w:szCs w:val="28"/>
        </w:rPr>
        <w:t xml:space="preserve"> , щоб він був поряд з </w:t>
      </w:r>
      <w:proofErr w:type="spellStart"/>
      <w:r w:rsidR="00B8363D" w:rsidRPr="006B0913">
        <w:rPr>
          <w:color w:val="000000" w:themeColor="text1"/>
          <w:sz w:val="28"/>
          <w:szCs w:val="28"/>
        </w:rPr>
        <w:t>Матео</w:t>
      </w:r>
      <w:proofErr w:type="spellEnd"/>
      <w:r w:rsidR="00B8363D" w:rsidRPr="006B0913">
        <w:rPr>
          <w:color w:val="000000" w:themeColor="text1"/>
          <w:sz w:val="28"/>
          <w:szCs w:val="28"/>
        </w:rPr>
        <w:t>, не бив його, докоряв йому м’яко, коли він помилявся. У 9 листі вона вже просить від сина, щоб він слідкував, щоб його молодший брат був щасливим, чистим та охайним.</w:t>
      </w:r>
      <w:r w:rsidR="00B8363D" w:rsidRPr="006B0913">
        <w:rPr>
          <w:rStyle w:val="a9"/>
          <w:color w:val="000000" w:themeColor="text1"/>
          <w:sz w:val="28"/>
          <w:szCs w:val="28"/>
        </w:rPr>
        <w:footnoteReference w:id="106"/>
      </w:r>
      <w:r w:rsidR="00B8363D" w:rsidRPr="006B0913">
        <w:rPr>
          <w:color w:val="000000" w:themeColor="text1"/>
          <w:sz w:val="28"/>
          <w:szCs w:val="28"/>
        </w:rPr>
        <w:t xml:space="preserve"> Проте не кожна дитина виконувала свої обов’язки. Старші брати та сестри могли не піклуватися за своїми молодшими, як брати </w:t>
      </w:r>
      <w:proofErr w:type="spellStart"/>
      <w:r w:rsidR="00B8363D" w:rsidRPr="006B0913">
        <w:rPr>
          <w:color w:val="000000" w:themeColor="text1"/>
          <w:sz w:val="28"/>
          <w:szCs w:val="28"/>
        </w:rPr>
        <w:t>Паголо</w:t>
      </w:r>
      <w:proofErr w:type="spellEnd"/>
      <w:r w:rsidR="00B8363D" w:rsidRPr="006B0913">
        <w:rPr>
          <w:color w:val="000000" w:themeColor="text1"/>
          <w:sz w:val="28"/>
          <w:szCs w:val="28"/>
        </w:rPr>
        <w:t>, яким було байдуже на нього, що навіть витратили спадок. Цей навіть обов’язок міг зробити дитину, яка виконує цей обов’язок більш затребуваними на шлюбному ринку.  Ось в</w:t>
      </w:r>
      <w:r w:rsidR="001B2575" w:rsidRPr="006B0913">
        <w:rPr>
          <w:color w:val="000000" w:themeColor="text1"/>
          <w:sz w:val="28"/>
          <w:szCs w:val="28"/>
        </w:rPr>
        <w:t xml:space="preserve"> одному з </w:t>
      </w:r>
      <w:r w:rsidR="00B8363D" w:rsidRPr="006B0913">
        <w:rPr>
          <w:color w:val="000000" w:themeColor="text1"/>
          <w:sz w:val="28"/>
          <w:szCs w:val="28"/>
        </w:rPr>
        <w:t>листі</w:t>
      </w:r>
      <w:r w:rsidR="001B2575" w:rsidRPr="006B0913">
        <w:rPr>
          <w:color w:val="000000" w:themeColor="text1"/>
          <w:sz w:val="28"/>
          <w:szCs w:val="28"/>
        </w:rPr>
        <w:t>в</w:t>
      </w:r>
      <w:r w:rsidR="00B8363D" w:rsidRPr="006B0913">
        <w:rPr>
          <w:color w:val="000000" w:themeColor="text1"/>
          <w:sz w:val="28"/>
          <w:szCs w:val="28"/>
        </w:rPr>
        <w:t xml:space="preserve"> </w:t>
      </w:r>
      <w:proofErr w:type="spellStart"/>
      <w:r w:rsidR="00B8363D" w:rsidRPr="006B0913">
        <w:rPr>
          <w:color w:val="000000" w:themeColor="text1"/>
          <w:sz w:val="28"/>
          <w:szCs w:val="28"/>
        </w:rPr>
        <w:t>Аліссандри</w:t>
      </w:r>
      <w:proofErr w:type="spellEnd"/>
      <w:r w:rsidR="00B8363D" w:rsidRPr="006B0913">
        <w:rPr>
          <w:color w:val="000000" w:themeColor="text1"/>
          <w:sz w:val="28"/>
          <w:szCs w:val="28"/>
        </w:rPr>
        <w:t xml:space="preserve"> ми можемо побачити, як позитивно відгукувалися про дівчат, які допомагали слідкувати за молодшими братами та сестрами. Вона так відгукувалася про дівчину, яку розглядала в невістки для свого старшого сина: «вона доброї вдачі та здібна, бо керує великою родиною з 12 дітей: 6 хлопчиків і 6 </w:t>
      </w:r>
      <w:proofErr w:type="spellStart"/>
      <w:r w:rsidR="00B8363D" w:rsidRPr="006B0913">
        <w:rPr>
          <w:color w:val="000000" w:themeColor="text1"/>
          <w:sz w:val="28"/>
          <w:szCs w:val="28"/>
        </w:rPr>
        <w:t>дівч</w:t>
      </w:r>
      <w:r w:rsidR="00887504">
        <w:rPr>
          <w:color w:val="000000" w:themeColor="text1"/>
          <w:sz w:val="28"/>
          <w:szCs w:val="28"/>
        </w:rPr>
        <w:t>инок</w:t>
      </w:r>
      <w:proofErr w:type="spellEnd"/>
      <w:r w:rsidR="00B8363D" w:rsidRPr="006B0913">
        <w:rPr>
          <w:color w:val="000000" w:themeColor="text1"/>
          <w:sz w:val="28"/>
          <w:szCs w:val="28"/>
        </w:rPr>
        <w:t>; і, як я чую, вона всім керує, бо мати завжди вагітна і не дуже здорова. Мені повідомили ті, хто бував в їхньому домі, що вона сама керує домом, бо так її привчив батько».</w:t>
      </w:r>
      <w:r w:rsidR="00B8363D" w:rsidRPr="006B0913">
        <w:rPr>
          <w:rStyle w:val="a9"/>
          <w:color w:val="000000" w:themeColor="text1"/>
          <w:sz w:val="28"/>
          <w:szCs w:val="28"/>
        </w:rPr>
        <w:footnoteReference w:id="107"/>
      </w:r>
      <w:r w:rsidR="00B8363D" w:rsidRPr="006B0913">
        <w:rPr>
          <w:color w:val="000000" w:themeColor="text1"/>
          <w:sz w:val="28"/>
          <w:szCs w:val="28"/>
        </w:rPr>
        <w:t xml:space="preserve"> </w:t>
      </w:r>
    </w:p>
    <w:p w14:paraId="574D8A1B" w14:textId="424664BF" w:rsidR="00B8363D" w:rsidRPr="006B0913" w:rsidRDefault="00B8363D"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Вже більш старшому віці обов’язком дітей було доглядати своїх старих батьків. На початку XV ст. </w:t>
      </w:r>
      <w:proofErr w:type="spellStart"/>
      <w:r w:rsidRPr="006B0913">
        <w:rPr>
          <w:color w:val="000000" w:themeColor="text1"/>
          <w:sz w:val="28"/>
          <w:szCs w:val="28"/>
        </w:rPr>
        <w:t>Дж</w:t>
      </w:r>
      <w:proofErr w:type="spellEnd"/>
      <w:r w:rsidRPr="006B0913">
        <w:rPr>
          <w:color w:val="000000" w:themeColor="text1"/>
          <w:sz w:val="28"/>
          <w:szCs w:val="28"/>
        </w:rPr>
        <w:t xml:space="preserve">. </w:t>
      </w:r>
      <w:proofErr w:type="spellStart"/>
      <w:r w:rsidRPr="006B0913">
        <w:rPr>
          <w:color w:val="000000" w:themeColor="text1"/>
          <w:sz w:val="28"/>
          <w:szCs w:val="28"/>
        </w:rPr>
        <w:t>Домінічі</w:t>
      </w:r>
      <w:proofErr w:type="spellEnd"/>
      <w:r w:rsidRPr="006B0913">
        <w:rPr>
          <w:color w:val="000000" w:themeColor="text1"/>
          <w:sz w:val="28"/>
          <w:szCs w:val="28"/>
        </w:rPr>
        <w:t xml:space="preserve"> писав, що дитина повинна доглядати за своїми батьками, якщо </w:t>
      </w:r>
      <w:r w:rsidR="004843BC" w:rsidRPr="006B0913">
        <w:rPr>
          <w:color w:val="000000" w:themeColor="text1"/>
          <w:sz w:val="28"/>
          <w:szCs w:val="28"/>
        </w:rPr>
        <w:t xml:space="preserve">вони не можуть обійтися без допомогу через бідність, старість або хворобу і нема більше нікого іншого, хто міг допомогти. Підкреслював важливість цього обов’язку тим, що гірше за </w:t>
      </w:r>
      <w:r w:rsidR="001B2575" w:rsidRPr="006B0913">
        <w:rPr>
          <w:color w:val="000000" w:themeColor="text1"/>
          <w:sz w:val="28"/>
          <w:szCs w:val="28"/>
        </w:rPr>
        <w:t>«</w:t>
      </w:r>
      <w:r w:rsidR="004843BC" w:rsidRPr="006B0913">
        <w:rPr>
          <w:color w:val="000000" w:themeColor="text1"/>
          <w:sz w:val="28"/>
          <w:szCs w:val="28"/>
        </w:rPr>
        <w:t>невірного той, хто відмовляється від співчуття своїм</w:t>
      </w:r>
      <w:r w:rsidR="001B2575" w:rsidRPr="006B0913">
        <w:rPr>
          <w:color w:val="000000" w:themeColor="text1"/>
          <w:sz w:val="28"/>
          <w:szCs w:val="28"/>
        </w:rPr>
        <w:t>»</w:t>
      </w:r>
      <w:r w:rsidR="004843BC" w:rsidRPr="006B0913">
        <w:rPr>
          <w:color w:val="000000" w:themeColor="text1"/>
          <w:sz w:val="28"/>
          <w:szCs w:val="28"/>
        </w:rPr>
        <w:t>.</w:t>
      </w:r>
      <w:r w:rsidR="004843BC" w:rsidRPr="006B0913">
        <w:rPr>
          <w:rStyle w:val="a9"/>
          <w:color w:val="000000" w:themeColor="text1"/>
          <w:sz w:val="28"/>
          <w:szCs w:val="28"/>
        </w:rPr>
        <w:footnoteReference w:id="108"/>
      </w:r>
      <w:r w:rsidR="001A6356" w:rsidRPr="006B0913">
        <w:rPr>
          <w:color w:val="000000" w:themeColor="text1"/>
          <w:sz w:val="28"/>
          <w:szCs w:val="28"/>
        </w:rPr>
        <w:t xml:space="preserve"> </w:t>
      </w:r>
      <w:r w:rsidR="008653B0" w:rsidRPr="006B0913">
        <w:rPr>
          <w:color w:val="000000" w:themeColor="text1"/>
          <w:sz w:val="28"/>
          <w:szCs w:val="28"/>
        </w:rPr>
        <w:t xml:space="preserve">Л. Альберті теж закликав, щоб молодь не лінувалася </w:t>
      </w:r>
      <w:r w:rsidR="001B2575" w:rsidRPr="006B0913">
        <w:rPr>
          <w:color w:val="000000" w:themeColor="text1"/>
          <w:sz w:val="28"/>
          <w:szCs w:val="28"/>
        </w:rPr>
        <w:t xml:space="preserve">та </w:t>
      </w:r>
      <w:r w:rsidR="001B2575" w:rsidRPr="006B0913">
        <w:rPr>
          <w:color w:val="000000" w:themeColor="text1"/>
          <w:sz w:val="28"/>
          <w:szCs w:val="28"/>
        </w:rPr>
        <w:lastRenderedPageBreak/>
        <w:t>допомагали</w:t>
      </w:r>
      <w:r w:rsidR="008653B0" w:rsidRPr="006B0913">
        <w:rPr>
          <w:color w:val="000000" w:themeColor="text1"/>
          <w:sz w:val="28"/>
          <w:szCs w:val="28"/>
        </w:rPr>
        <w:t xml:space="preserve"> </w:t>
      </w:r>
      <w:r w:rsidR="001B2575" w:rsidRPr="006B0913">
        <w:rPr>
          <w:color w:val="000000" w:themeColor="text1"/>
          <w:sz w:val="28"/>
          <w:szCs w:val="28"/>
        </w:rPr>
        <w:t>батькам</w:t>
      </w:r>
      <w:r w:rsidR="008653B0" w:rsidRPr="006B0913">
        <w:rPr>
          <w:color w:val="000000" w:themeColor="text1"/>
          <w:sz w:val="28"/>
          <w:szCs w:val="28"/>
        </w:rPr>
        <w:t xml:space="preserve"> в старості</w:t>
      </w:r>
      <w:r w:rsidR="00521889">
        <w:rPr>
          <w:color w:val="000000" w:themeColor="text1"/>
          <w:sz w:val="28"/>
          <w:szCs w:val="28"/>
        </w:rPr>
        <w:t xml:space="preserve"> та </w:t>
      </w:r>
      <w:proofErr w:type="spellStart"/>
      <w:r w:rsidR="00521889">
        <w:rPr>
          <w:color w:val="000000" w:themeColor="text1"/>
          <w:sz w:val="28"/>
          <w:szCs w:val="28"/>
        </w:rPr>
        <w:t>немочі</w:t>
      </w:r>
      <w:proofErr w:type="spellEnd"/>
      <w:r w:rsidR="00521889">
        <w:rPr>
          <w:color w:val="000000" w:themeColor="text1"/>
          <w:sz w:val="28"/>
          <w:szCs w:val="28"/>
        </w:rPr>
        <w:t xml:space="preserve">, </w:t>
      </w:r>
      <w:r w:rsidR="00A557E6" w:rsidRPr="006B0913">
        <w:rPr>
          <w:color w:val="000000" w:themeColor="text1"/>
          <w:sz w:val="28"/>
          <w:szCs w:val="28"/>
        </w:rPr>
        <w:t>забезпечу</w:t>
      </w:r>
      <w:r w:rsidR="00521889">
        <w:rPr>
          <w:color w:val="000000" w:themeColor="text1"/>
          <w:sz w:val="28"/>
          <w:szCs w:val="28"/>
        </w:rPr>
        <w:t>ючи</w:t>
      </w:r>
      <w:r w:rsidR="00A557E6" w:rsidRPr="006B0913">
        <w:rPr>
          <w:color w:val="000000" w:themeColor="text1"/>
          <w:sz w:val="28"/>
          <w:szCs w:val="28"/>
        </w:rPr>
        <w:t xml:space="preserve"> їх комфортом та відпочинком. </w:t>
      </w:r>
      <w:r w:rsidR="00A557E6" w:rsidRPr="006B0913">
        <w:rPr>
          <w:rStyle w:val="a9"/>
          <w:color w:val="000000" w:themeColor="text1"/>
          <w:sz w:val="28"/>
          <w:szCs w:val="28"/>
        </w:rPr>
        <w:footnoteReference w:id="109"/>
      </w:r>
    </w:p>
    <w:p w14:paraId="54B8119D" w14:textId="77777777" w:rsidR="002C4C94" w:rsidRPr="006B0913" w:rsidRDefault="001B2575" w:rsidP="00B33EF6">
      <w:pPr>
        <w:tabs>
          <w:tab w:val="left" w:pos="567"/>
        </w:tabs>
        <w:spacing w:line="360" w:lineRule="auto"/>
        <w:ind w:firstLine="709"/>
        <w:jc w:val="both"/>
        <w:rPr>
          <w:sz w:val="28"/>
          <w:szCs w:val="28"/>
        </w:rPr>
      </w:pPr>
      <w:r w:rsidRPr="006B0913">
        <w:rPr>
          <w:color w:val="000000" w:themeColor="text1"/>
          <w:sz w:val="28"/>
          <w:szCs w:val="28"/>
        </w:rPr>
        <w:t xml:space="preserve">Як вже вказувалося в підрозділі 2.1 </w:t>
      </w:r>
      <w:r w:rsidR="008B393B" w:rsidRPr="006B0913">
        <w:rPr>
          <w:color w:val="000000" w:themeColor="text1"/>
          <w:sz w:val="28"/>
          <w:szCs w:val="28"/>
        </w:rPr>
        <w:t xml:space="preserve">італійське суспільство доби </w:t>
      </w:r>
      <w:r w:rsidR="00A6418F" w:rsidRPr="006B0913">
        <w:rPr>
          <w:color w:val="000000" w:themeColor="text1"/>
          <w:sz w:val="28"/>
          <w:szCs w:val="28"/>
        </w:rPr>
        <w:t>В</w:t>
      </w:r>
      <w:r w:rsidR="008B393B" w:rsidRPr="006B0913">
        <w:rPr>
          <w:color w:val="000000" w:themeColor="text1"/>
          <w:sz w:val="28"/>
          <w:szCs w:val="28"/>
        </w:rPr>
        <w:t xml:space="preserve">ідродження вважало, що </w:t>
      </w:r>
      <w:r w:rsidR="006F0BD0" w:rsidRPr="006B0913">
        <w:rPr>
          <w:color w:val="000000" w:themeColor="text1"/>
          <w:sz w:val="28"/>
          <w:szCs w:val="28"/>
        </w:rPr>
        <w:t xml:space="preserve">сини </w:t>
      </w:r>
      <w:r w:rsidR="00E36EE0" w:rsidRPr="006B0913">
        <w:rPr>
          <w:color w:val="000000" w:themeColor="text1"/>
          <w:sz w:val="28"/>
          <w:szCs w:val="28"/>
        </w:rPr>
        <w:t xml:space="preserve">це </w:t>
      </w:r>
      <w:r w:rsidR="006F0BD0" w:rsidRPr="006B0913">
        <w:rPr>
          <w:color w:val="000000" w:themeColor="text1"/>
          <w:sz w:val="28"/>
          <w:szCs w:val="28"/>
        </w:rPr>
        <w:t>бул</w:t>
      </w:r>
      <w:r w:rsidR="00E36EE0" w:rsidRPr="006B0913">
        <w:rPr>
          <w:color w:val="000000" w:themeColor="text1"/>
          <w:sz w:val="28"/>
          <w:szCs w:val="28"/>
        </w:rPr>
        <w:t>о</w:t>
      </w:r>
      <w:r w:rsidR="006F0BD0" w:rsidRPr="006B0913">
        <w:rPr>
          <w:color w:val="000000" w:themeColor="text1"/>
          <w:sz w:val="28"/>
          <w:szCs w:val="28"/>
        </w:rPr>
        <w:t xml:space="preserve"> продовженням свого батька</w:t>
      </w:r>
      <w:r w:rsidR="00A6418F" w:rsidRPr="006B0913">
        <w:rPr>
          <w:color w:val="000000" w:themeColor="text1"/>
          <w:sz w:val="28"/>
          <w:szCs w:val="28"/>
        </w:rPr>
        <w:t>. На законодавчому рівні це проявлялося у сплаті боргів, формуванні посагу для сестер, у разі, якщо батько помирав, а</w:t>
      </w:r>
      <w:r w:rsidR="002064D5" w:rsidRPr="006B0913">
        <w:rPr>
          <w:color w:val="000000" w:themeColor="text1"/>
          <w:sz w:val="28"/>
          <w:szCs w:val="28"/>
        </w:rPr>
        <w:t xml:space="preserve"> </w:t>
      </w:r>
      <w:r w:rsidR="00A6418F" w:rsidRPr="006B0913">
        <w:rPr>
          <w:color w:val="000000" w:themeColor="text1"/>
          <w:sz w:val="28"/>
          <w:szCs w:val="28"/>
        </w:rPr>
        <w:t>також в тому, що син</w:t>
      </w:r>
      <w:r w:rsidR="002064D5" w:rsidRPr="006B0913">
        <w:rPr>
          <w:color w:val="000000" w:themeColor="text1"/>
          <w:sz w:val="28"/>
          <w:szCs w:val="28"/>
        </w:rPr>
        <w:t xml:space="preserve">, як </w:t>
      </w:r>
      <w:r w:rsidR="00A6418F" w:rsidRPr="006B0913">
        <w:rPr>
          <w:color w:val="000000" w:themeColor="text1"/>
          <w:sz w:val="28"/>
          <w:szCs w:val="28"/>
        </w:rPr>
        <w:t xml:space="preserve">і </w:t>
      </w:r>
      <w:r w:rsidR="002064D5" w:rsidRPr="006B0913">
        <w:rPr>
          <w:color w:val="000000" w:themeColor="text1"/>
          <w:sz w:val="28"/>
          <w:szCs w:val="28"/>
        </w:rPr>
        <w:t>батьк</w:t>
      </w:r>
      <w:r w:rsidR="00A6418F" w:rsidRPr="006B0913">
        <w:rPr>
          <w:color w:val="000000" w:themeColor="text1"/>
          <w:sz w:val="28"/>
          <w:szCs w:val="28"/>
        </w:rPr>
        <w:t>о</w:t>
      </w:r>
      <w:r w:rsidR="002064D5" w:rsidRPr="006B0913">
        <w:rPr>
          <w:color w:val="000000" w:themeColor="text1"/>
          <w:sz w:val="28"/>
          <w:szCs w:val="28"/>
        </w:rPr>
        <w:t xml:space="preserve"> відповідали за зроблені</w:t>
      </w:r>
      <w:r w:rsidR="00A6418F" w:rsidRPr="006B0913">
        <w:rPr>
          <w:color w:val="000000" w:themeColor="text1"/>
          <w:sz w:val="28"/>
          <w:szCs w:val="28"/>
        </w:rPr>
        <w:t xml:space="preserve"> </w:t>
      </w:r>
      <w:r w:rsidR="002064D5" w:rsidRPr="006B0913">
        <w:rPr>
          <w:color w:val="000000" w:themeColor="text1"/>
          <w:sz w:val="28"/>
          <w:szCs w:val="28"/>
        </w:rPr>
        <w:t>вчинки</w:t>
      </w:r>
      <w:r w:rsidR="00A6418F" w:rsidRPr="006B0913">
        <w:rPr>
          <w:color w:val="000000" w:themeColor="text1"/>
          <w:sz w:val="28"/>
          <w:szCs w:val="28"/>
        </w:rPr>
        <w:t xml:space="preserve"> один одного</w:t>
      </w:r>
      <w:r w:rsidR="002064D5" w:rsidRPr="006B0913">
        <w:rPr>
          <w:color w:val="000000" w:themeColor="text1"/>
          <w:sz w:val="28"/>
          <w:szCs w:val="28"/>
        </w:rPr>
        <w:t>.</w:t>
      </w:r>
      <w:r w:rsidRPr="006B0913">
        <w:rPr>
          <w:color w:val="000000" w:themeColor="text1"/>
          <w:sz w:val="28"/>
          <w:szCs w:val="28"/>
        </w:rPr>
        <w:t xml:space="preserve"> Дослідивши</w:t>
      </w:r>
      <w:r w:rsidR="002C4C94" w:rsidRPr="006B0913">
        <w:rPr>
          <w:color w:val="000000" w:themeColor="text1"/>
          <w:sz w:val="28"/>
          <w:szCs w:val="28"/>
        </w:rPr>
        <w:t xml:space="preserve"> джерела </w:t>
      </w:r>
      <w:r w:rsidRPr="006B0913">
        <w:rPr>
          <w:color w:val="000000" w:themeColor="text1"/>
          <w:sz w:val="28"/>
          <w:szCs w:val="28"/>
        </w:rPr>
        <w:t>вдалося зафіксувати</w:t>
      </w:r>
      <w:r w:rsidR="002C4C94" w:rsidRPr="006B0913">
        <w:rPr>
          <w:color w:val="000000" w:themeColor="text1"/>
          <w:sz w:val="28"/>
          <w:szCs w:val="28"/>
        </w:rPr>
        <w:t xml:space="preserve">, що такі самі обов’язки, які потрібно було виконувати перед батьком </w:t>
      </w:r>
      <w:r w:rsidRPr="006B0913">
        <w:rPr>
          <w:color w:val="000000" w:themeColor="text1"/>
          <w:sz w:val="28"/>
          <w:szCs w:val="28"/>
        </w:rPr>
        <w:t xml:space="preserve">були і </w:t>
      </w:r>
      <w:r w:rsidR="002C4C94" w:rsidRPr="006B0913">
        <w:rPr>
          <w:color w:val="000000" w:themeColor="text1"/>
          <w:sz w:val="28"/>
          <w:szCs w:val="28"/>
        </w:rPr>
        <w:t xml:space="preserve">перед матір’ю. </w:t>
      </w:r>
      <w:r w:rsidR="00D731D3" w:rsidRPr="006B0913">
        <w:rPr>
          <w:color w:val="000000" w:themeColor="text1"/>
          <w:sz w:val="28"/>
          <w:szCs w:val="28"/>
        </w:rPr>
        <w:t>В цьому аспекті варто взяти до уваги л</w:t>
      </w:r>
      <w:r w:rsidR="002C4C94" w:rsidRPr="006B0913">
        <w:rPr>
          <w:color w:val="000000" w:themeColor="text1"/>
          <w:sz w:val="28"/>
          <w:szCs w:val="28"/>
        </w:rPr>
        <w:t xml:space="preserve">ист </w:t>
      </w:r>
      <w:r w:rsidR="00B61AC4" w:rsidRPr="006B0913">
        <w:rPr>
          <w:color w:val="000000" w:themeColor="text1"/>
          <w:sz w:val="28"/>
          <w:szCs w:val="28"/>
        </w:rPr>
        <w:t>9 квітня 1464 року</w:t>
      </w:r>
      <w:r w:rsidR="002C4C94" w:rsidRPr="006B0913">
        <w:rPr>
          <w:color w:val="000000" w:themeColor="text1"/>
          <w:sz w:val="28"/>
          <w:szCs w:val="28"/>
        </w:rPr>
        <w:t xml:space="preserve"> </w:t>
      </w:r>
      <w:proofErr w:type="spellStart"/>
      <w:r w:rsidR="002C4C94" w:rsidRPr="006B0913">
        <w:rPr>
          <w:color w:val="000000" w:themeColor="text1"/>
          <w:sz w:val="28"/>
          <w:szCs w:val="28"/>
        </w:rPr>
        <w:t>Ал</w:t>
      </w:r>
      <w:r w:rsidRPr="006B0913">
        <w:rPr>
          <w:color w:val="000000" w:themeColor="text1"/>
          <w:sz w:val="28"/>
          <w:szCs w:val="28"/>
        </w:rPr>
        <w:t>ес</w:t>
      </w:r>
      <w:r w:rsidR="002C4C94" w:rsidRPr="006B0913">
        <w:rPr>
          <w:color w:val="000000" w:themeColor="text1"/>
          <w:sz w:val="28"/>
          <w:szCs w:val="28"/>
        </w:rPr>
        <w:t>сандри</w:t>
      </w:r>
      <w:proofErr w:type="spellEnd"/>
      <w:r w:rsidR="002C4C94" w:rsidRPr="006B0913">
        <w:rPr>
          <w:color w:val="000000" w:themeColor="text1"/>
          <w:sz w:val="28"/>
          <w:szCs w:val="28"/>
        </w:rPr>
        <w:t xml:space="preserve"> </w:t>
      </w:r>
      <w:proofErr w:type="spellStart"/>
      <w:r w:rsidR="002C4C94" w:rsidRPr="006B0913">
        <w:rPr>
          <w:color w:val="000000" w:themeColor="text1"/>
          <w:sz w:val="28"/>
          <w:szCs w:val="28"/>
        </w:rPr>
        <w:t>Строц</w:t>
      </w:r>
      <w:r w:rsidRPr="006B0913">
        <w:rPr>
          <w:color w:val="000000" w:themeColor="text1"/>
          <w:sz w:val="28"/>
          <w:szCs w:val="28"/>
        </w:rPr>
        <w:t>ц</w:t>
      </w:r>
      <w:r w:rsidR="002C4C94" w:rsidRPr="006B0913">
        <w:rPr>
          <w:color w:val="000000" w:themeColor="text1"/>
          <w:sz w:val="28"/>
          <w:szCs w:val="28"/>
        </w:rPr>
        <w:t>і</w:t>
      </w:r>
      <w:proofErr w:type="spellEnd"/>
      <w:r w:rsidR="00D731D3" w:rsidRPr="006B0913">
        <w:rPr>
          <w:color w:val="000000" w:themeColor="text1"/>
          <w:sz w:val="28"/>
          <w:szCs w:val="28"/>
        </w:rPr>
        <w:t>. В ньому</w:t>
      </w:r>
      <w:r w:rsidR="002C4C94" w:rsidRPr="006B0913">
        <w:rPr>
          <w:color w:val="000000" w:themeColor="text1"/>
          <w:sz w:val="28"/>
          <w:szCs w:val="28"/>
        </w:rPr>
        <w:t xml:space="preserve"> вона пише сину: «що той, кого я залишу своїм спадкоємцем, буде зобов'язаний моїми боргами з податків чи інших речей».</w:t>
      </w:r>
      <w:r w:rsidR="00D731D3" w:rsidRPr="006B0913">
        <w:rPr>
          <w:rStyle w:val="a9"/>
          <w:color w:val="000000" w:themeColor="text1"/>
          <w:sz w:val="28"/>
          <w:szCs w:val="28"/>
        </w:rPr>
        <w:footnoteReference w:id="110"/>
      </w:r>
      <w:r w:rsidR="002C4C94" w:rsidRPr="006B0913">
        <w:rPr>
          <w:color w:val="000000" w:themeColor="text1"/>
          <w:sz w:val="28"/>
          <w:szCs w:val="28"/>
        </w:rPr>
        <w:t xml:space="preserve"> Вона ж ньому спонукає свого син</w:t>
      </w:r>
      <w:r w:rsidR="00B61AC4" w:rsidRPr="006B0913">
        <w:rPr>
          <w:color w:val="000000" w:themeColor="text1"/>
          <w:sz w:val="28"/>
          <w:szCs w:val="28"/>
        </w:rPr>
        <w:t xml:space="preserve">а </w:t>
      </w:r>
      <w:proofErr w:type="spellStart"/>
      <w:r w:rsidR="00B61AC4" w:rsidRPr="006B0913">
        <w:rPr>
          <w:color w:val="000000" w:themeColor="text1"/>
          <w:sz w:val="28"/>
          <w:szCs w:val="28"/>
        </w:rPr>
        <w:t>Філіппо</w:t>
      </w:r>
      <w:proofErr w:type="spellEnd"/>
      <w:r w:rsidR="002C4C94" w:rsidRPr="006B0913">
        <w:rPr>
          <w:color w:val="000000" w:themeColor="text1"/>
          <w:sz w:val="28"/>
          <w:szCs w:val="28"/>
        </w:rPr>
        <w:t xml:space="preserve"> тим що якщо він відмовиться від спадщини, це було б шкідливо для нього.</w:t>
      </w:r>
      <w:r w:rsidR="002C4C94" w:rsidRPr="006B0913">
        <w:rPr>
          <w:rStyle w:val="a9"/>
          <w:color w:val="000000" w:themeColor="text1"/>
          <w:sz w:val="28"/>
          <w:szCs w:val="28"/>
        </w:rPr>
        <w:footnoteReference w:id="111"/>
      </w:r>
      <w:r w:rsidR="002C4C94" w:rsidRPr="006B0913">
        <w:rPr>
          <w:color w:val="000000" w:themeColor="text1"/>
          <w:sz w:val="28"/>
          <w:szCs w:val="28"/>
        </w:rPr>
        <w:t xml:space="preserve"> Зі заповіту Флоренції Капел</w:t>
      </w:r>
      <w:r w:rsidR="00D731D3" w:rsidRPr="006B0913">
        <w:rPr>
          <w:color w:val="000000" w:themeColor="text1"/>
          <w:sz w:val="28"/>
          <w:szCs w:val="28"/>
        </w:rPr>
        <w:t>л</w:t>
      </w:r>
      <w:r w:rsidR="002C4C94" w:rsidRPr="006B0913">
        <w:rPr>
          <w:color w:val="000000" w:themeColor="text1"/>
          <w:sz w:val="28"/>
          <w:szCs w:val="28"/>
        </w:rPr>
        <w:t xml:space="preserve">о демонструється обов’язок дітей, особливо синів виплачувати своїм сестрам. Наприклад, її сини були зобов'язані давати сестрам, які стали черницями, по 50 дукатів зі своїх часток до кінця її життя або виплатити 500 дукатів сестрам для одруження. В її ж заповітах відкривається такий момент, що на початок XVII ст. з’являється </w:t>
      </w:r>
      <w:r w:rsidR="00877A1A" w:rsidRPr="006B0913">
        <w:rPr>
          <w:color w:val="000000" w:themeColor="text1"/>
          <w:sz w:val="28"/>
          <w:szCs w:val="28"/>
        </w:rPr>
        <w:t>те, що доньок теж могли зобов’язати доньок виконувати обов’язок, як сплачувати сестрам черницям 500 дукатів на рік разом з братами або доручила порахувати хлопців та дівчат, які не підуть в монастир, після чого розділила між ними її спадок, як вона попросила свою</w:t>
      </w:r>
      <w:r w:rsidR="002C4C94" w:rsidRPr="006B0913">
        <w:rPr>
          <w:color w:val="000000" w:themeColor="text1"/>
          <w:sz w:val="28"/>
          <w:szCs w:val="28"/>
        </w:rPr>
        <w:t xml:space="preserve">  </w:t>
      </w:r>
      <w:r w:rsidR="00877A1A" w:rsidRPr="006B0913">
        <w:rPr>
          <w:color w:val="000000" w:themeColor="text1"/>
          <w:sz w:val="28"/>
          <w:szCs w:val="28"/>
        </w:rPr>
        <w:t xml:space="preserve">доньку </w:t>
      </w:r>
      <w:proofErr w:type="spellStart"/>
      <w:r w:rsidR="002C4C94" w:rsidRPr="006B0913">
        <w:rPr>
          <w:color w:val="000000" w:themeColor="text1"/>
          <w:sz w:val="28"/>
          <w:szCs w:val="28"/>
        </w:rPr>
        <w:t>К'ярі</w:t>
      </w:r>
      <w:proofErr w:type="spellEnd"/>
      <w:r w:rsidR="00877A1A" w:rsidRPr="006B0913">
        <w:rPr>
          <w:color w:val="000000" w:themeColor="text1"/>
          <w:sz w:val="28"/>
          <w:szCs w:val="28"/>
        </w:rPr>
        <w:t>.</w:t>
      </w:r>
      <w:r w:rsidR="00E538BB" w:rsidRPr="006B0913">
        <w:rPr>
          <w:rStyle w:val="a9"/>
          <w:sz w:val="28"/>
          <w:szCs w:val="28"/>
        </w:rPr>
        <w:footnoteReference w:id="112"/>
      </w:r>
    </w:p>
    <w:p w14:paraId="34888BC7" w14:textId="0F04223F" w:rsidR="00794EE3" w:rsidRPr="006B0913" w:rsidRDefault="00877A1A"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Знову повертаючись до того, що син продовжував бути продовженням батька в добу Відродження</w:t>
      </w:r>
      <w:r w:rsidR="00D731D3" w:rsidRPr="006B0913">
        <w:rPr>
          <w:color w:val="000000" w:themeColor="text1"/>
          <w:sz w:val="28"/>
          <w:szCs w:val="28"/>
        </w:rPr>
        <w:t xml:space="preserve"> – це в</w:t>
      </w:r>
      <w:r w:rsidRPr="006B0913">
        <w:rPr>
          <w:color w:val="000000" w:themeColor="text1"/>
          <w:sz w:val="28"/>
          <w:szCs w:val="28"/>
        </w:rPr>
        <w:t>иражалося в уявлені батьків, що обов’язк</w:t>
      </w:r>
      <w:r w:rsidR="00D731D3" w:rsidRPr="006B0913">
        <w:rPr>
          <w:color w:val="000000" w:themeColor="text1"/>
          <w:sz w:val="28"/>
          <w:szCs w:val="28"/>
        </w:rPr>
        <w:t>ом</w:t>
      </w:r>
      <w:r w:rsidRPr="006B0913">
        <w:rPr>
          <w:color w:val="000000" w:themeColor="text1"/>
          <w:sz w:val="28"/>
          <w:szCs w:val="28"/>
        </w:rPr>
        <w:t xml:space="preserve"> </w:t>
      </w:r>
      <w:r w:rsidR="002B7B38" w:rsidRPr="006B0913">
        <w:rPr>
          <w:color w:val="000000" w:themeColor="text1"/>
          <w:sz w:val="28"/>
          <w:szCs w:val="28"/>
        </w:rPr>
        <w:t xml:space="preserve">сина </w:t>
      </w:r>
      <w:r w:rsidR="00D731D3" w:rsidRPr="006B0913">
        <w:rPr>
          <w:color w:val="000000" w:themeColor="text1"/>
          <w:sz w:val="28"/>
          <w:szCs w:val="28"/>
        </w:rPr>
        <w:t>було продовжити справу або обрати професію, яку бажав батько</w:t>
      </w:r>
      <w:r w:rsidR="002B7B38" w:rsidRPr="006B0913">
        <w:rPr>
          <w:color w:val="000000" w:themeColor="text1"/>
          <w:sz w:val="28"/>
          <w:szCs w:val="28"/>
        </w:rPr>
        <w:t xml:space="preserve">. Наприклад батько </w:t>
      </w:r>
      <w:proofErr w:type="spellStart"/>
      <w:r w:rsidR="002B7B38" w:rsidRPr="006B0913">
        <w:rPr>
          <w:color w:val="000000" w:themeColor="text1"/>
          <w:sz w:val="28"/>
          <w:szCs w:val="28"/>
        </w:rPr>
        <w:t>Дж</w:t>
      </w:r>
      <w:proofErr w:type="spellEnd"/>
      <w:r w:rsidR="002B7B38" w:rsidRPr="006B0913">
        <w:rPr>
          <w:color w:val="000000" w:themeColor="text1"/>
          <w:sz w:val="28"/>
          <w:szCs w:val="28"/>
        </w:rPr>
        <w:t>. Кардан</w:t>
      </w:r>
      <w:r w:rsidR="00967909">
        <w:rPr>
          <w:color w:val="000000" w:themeColor="text1"/>
          <w:sz w:val="28"/>
          <w:szCs w:val="28"/>
        </w:rPr>
        <w:t>а</w:t>
      </w:r>
      <w:r w:rsidR="002B7B38" w:rsidRPr="006B0913">
        <w:rPr>
          <w:color w:val="000000" w:themeColor="text1"/>
          <w:sz w:val="28"/>
          <w:szCs w:val="28"/>
        </w:rPr>
        <w:t xml:space="preserve"> бажав, щоб його син став юристом, як і він, бо хотів його посада в юридичній школі зі 100 </w:t>
      </w:r>
      <w:r w:rsidR="00521889" w:rsidRPr="006B0913">
        <w:rPr>
          <w:color w:val="000000" w:themeColor="text1"/>
          <w:sz w:val="28"/>
          <w:szCs w:val="28"/>
        </w:rPr>
        <w:t>коронованих</w:t>
      </w:r>
      <w:r w:rsidR="002B7B38" w:rsidRPr="006B0913">
        <w:rPr>
          <w:color w:val="000000" w:themeColor="text1"/>
          <w:sz w:val="28"/>
          <w:szCs w:val="28"/>
        </w:rPr>
        <w:t xml:space="preserve"> була у сина, а не в кого іншого. </w:t>
      </w:r>
      <w:r w:rsidR="002B7B38" w:rsidRPr="006B0913">
        <w:rPr>
          <w:rStyle w:val="a9"/>
          <w:color w:val="000000" w:themeColor="text1"/>
          <w:sz w:val="28"/>
          <w:szCs w:val="28"/>
        </w:rPr>
        <w:footnoteReference w:id="113"/>
      </w:r>
      <w:r w:rsidR="00D731D3" w:rsidRPr="006B0913">
        <w:rPr>
          <w:color w:val="000000" w:themeColor="text1"/>
          <w:sz w:val="28"/>
          <w:szCs w:val="28"/>
        </w:rPr>
        <w:t xml:space="preserve"> У </w:t>
      </w:r>
      <w:r w:rsidR="002B7B38" w:rsidRPr="006B0913">
        <w:rPr>
          <w:color w:val="000000" w:themeColor="text1"/>
          <w:sz w:val="28"/>
          <w:szCs w:val="28"/>
        </w:rPr>
        <w:t>Б. Челліні</w:t>
      </w:r>
      <w:r w:rsidR="00D731D3" w:rsidRPr="006B0913">
        <w:rPr>
          <w:color w:val="000000" w:themeColor="text1"/>
          <w:sz w:val="28"/>
          <w:szCs w:val="28"/>
        </w:rPr>
        <w:t xml:space="preserve"> </w:t>
      </w:r>
      <w:r w:rsidR="002B7B38" w:rsidRPr="006B0913">
        <w:rPr>
          <w:color w:val="000000" w:themeColor="text1"/>
          <w:sz w:val="28"/>
          <w:szCs w:val="28"/>
        </w:rPr>
        <w:lastRenderedPageBreak/>
        <w:t>батько дуже хотів, щоб він став великим музикантом</w:t>
      </w:r>
      <w:r w:rsidR="00D731D3" w:rsidRPr="006B0913">
        <w:rPr>
          <w:color w:val="000000" w:themeColor="text1"/>
          <w:sz w:val="28"/>
          <w:szCs w:val="28"/>
        </w:rPr>
        <w:t xml:space="preserve">, що </w:t>
      </w:r>
      <w:r w:rsidR="002B7B38" w:rsidRPr="006B0913">
        <w:rPr>
          <w:color w:val="000000" w:themeColor="text1"/>
          <w:sz w:val="28"/>
          <w:szCs w:val="28"/>
        </w:rPr>
        <w:t>з дитинства змушува</w:t>
      </w:r>
      <w:r w:rsidR="00D731D3" w:rsidRPr="006B0913">
        <w:rPr>
          <w:color w:val="000000" w:themeColor="text1"/>
          <w:sz w:val="28"/>
          <w:szCs w:val="28"/>
        </w:rPr>
        <w:t>в</w:t>
      </w:r>
      <w:r w:rsidR="002B7B38" w:rsidRPr="006B0913">
        <w:rPr>
          <w:color w:val="000000" w:themeColor="text1"/>
          <w:sz w:val="28"/>
          <w:szCs w:val="28"/>
        </w:rPr>
        <w:t xml:space="preserve"> грати на флейті та разом з музикантами палацу виступав перед синьйорією</w:t>
      </w:r>
      <w:r w:rsidR="00D731D3" w:rsidRPr="006B0913">
        <w:rPr>
          <w:color w:val="000000" w:themeColor="text1"/>
          <w:sz w:val="28"/>
          <w:szCs w:val="28"/>
        </w:rPr>
        <w:t xml:space="preserve"> Б.</w:t>
      </w:r>
      <w:r w:rsidR="00967909">
        <w:rPr>
          <w:color w:val="000000" w:themeColor="text1"/>
          <w:sz w:val="28"/>
          <w:szCs w:val="28"/>
        </w:rPr>
        <w:t xml:space="preserve"> </w:t>
      </w:r>
      <w:r w:rsidR="00D731D3" w:rsidRPr="006B0913">
        <w:rPr>
          <w:color w:val="000000" w:themeColor="text1"/>
          <w:sz w:val="28"/>
          <w:szCs w:val="28"/>
        </w:rPr>
        <w:t>Челліні</w:t>
      </w:r>
      <w:r w:rsidR="002B7B38" w:rsidRPr="006B0913">
        <w:rPr>
          <w:color w:val="000000" w:themeColor="text1"/>
          <w:sz w:val="28"/>
          <w:szCs w:val="28"/>
        </w:rPr>
        <w:t>. Його батько навіть не хотів чути від знайомих про навчання іншим мистецтвом, поки сам син не попросив і то все життя намагався змусити сина грати: відправляючи до музичних майстрів та жалібно благаючи грати.</w:t>
      </w:r>
      <w:r w:rsidR="00D731D3" w:rsidRPr="006B0913">
        <w:rPr>
          <w:color w:val="000000" w:themeColor="text1"/>
          <w:sz w:val="28"/>
          <w:szCs w:val="28"/>
        </w:rPr>
        <w:t xml:space="preserve"> Так само </w:t>
      </w:r>
      <w:r w:rsidR="002B7B38" w:rsidRPr="006B0913">
        <w:rPr>
          <w:color w:val="000000" w:themeColor="text1"/>
          <w:sz w:val="28"/>
          <w:szCs w:val="28"/>
        </w:rPr>
        <w:t xml:space="preserve"> його брат</w:t>
      </w:r>
      <w:r w:rsidR="00D731D3" w:rsidRPr="006B0913">
        <w:rPr>
          <w:color w:val="000000" w:themeColor="text1"/>
          <w:sz w:val="28"/>
          <w:szCs w:val="28"/>
        </w:rPr>
        <w:t>а</w:t>
      </w:r>
      <w:r w:rsidR="002B7B38" w:rsidRPr="006B0913">
        <w:rPr>
          <w:color w:val="000000" w:themeColor="text1"/>
          <w:sz w:val="28"/>
          <w:szCs w:val="28"/>
        </w:rPr>
        <w:t xml:space="preserve">, </w:t>
      </w:r>
      <w:proofErr w:type="spellStart"/>
      <w:r w:rsidR="002B7B38" w:rsidRPr="006B0913">
        <w:rPr>
          <w:color w:val="000000" w:themeColor="text1"/>
          <w:sz w:val="28"/>
          <w:szCs w:val="28"/>
        </w:rPr>
        <w:t>Чеккіно</w:t>
      </w:r>
      <w:proofErr w:type="spellEnd"/>
      <w:r w:rsidR="002B7B38" w:rsidRPr="006B0913">
        <w:rPr>
          <w:color w:val="000000" w:themeColor="text1"/>
          <w:sz w:val="28"/>
          <w:szCs w:val="28"/>
        </w:rPr>
        <w:t>, батько зму</w:t>
      </w:r>
      <w:r w:rsidR="00D731D3" w:rsidRPr="006B0913">
        <w:rPr>
          <w:color w:val="000000" w:themeColor="text1"/>
          <w:sz w:val="28"/>
          <w:szCs w:val="28"/>
        </w:rPr>
        <w:t>шував</w:t>
      </w:r>
      <w:r w:rsidR="002B7B38" w:rsidRPr="006B0913">
        <w:rPr>
          <w:color w:val="000000" w:themeColor="text1"/>
          <w:sz w:val="28"/>
          <w:szCs w:val="28"/>
        </w:rPr>
        <w:t xml:space="preserve"> вивчати латину, щоб той став юристом, але він став військовим. </w:t>
      </w:r>
      <w:r w:rsidR="002B7B38" w:rsidRPr="006B0913">
        <w:rPr>
          <w:rStyle w:val="a9"/>
          <w:color w:val="000000" w:themeColor="text1"/>
          <w:sz w:val="28"/>
          <w:szCs w:val="28"/>
        </w:rPr>
        <w:footnoteReference w:id="114"/>
      </w:r>
      <w:r w:rsidR="00D731D3" w:rsidRPr="006B0913">
        <w:rPr>
          <w:color w:val="000000" w:themeColor="text1"/>
          <w:sz w:val="28"/>
          <w:szCs w:val="28"/>
        </w:rPr>
        <w:t xml:space="preserve"> В </w:t>
      </w:r>
      <w:r w:rsidRPr="006B0913">
        <w:rPr>
          <w:color w:val="000000" w:themeColor="text1"/>
          <w:sz w:val="28"/>
          <w:szCs w:val="28"/>
        </w:rPr>
        <w:t xml:space="preserve">заповітом </w:t>
      </w:r>
      <w:proofErr w:type="spellStart"/>
      <w:r w:rsidRPr="006B0913">
        <w:rPr>
          <w:color w:val="000000" w:themeColor="text1"/>
          <w:sz w:val="28"/>
          <w:szCs w:val="28"/>
        </w:rPr>
        <w:t>Антоніо</w:t>
      </w:r>
      <w:proofErr w:type="spellEnd"/>
      <w:r w:rsidRPr="006B0913">
        <w:rPr>
          <w:color w:val="000000" w:themeColor="text1"/>
          <w:sz w:val="28"/>
          <w:szCs w:val="28"/>
        </w:rPr>
        <w:t xml:space="preserve"> </w:t>
      </w:r>
      <w:proofErr w:type="spellStart"/>
      <w:r w:rsidRPr="006B0913">
        <w:rPr>
          <w:color w:val="000000" w:themeColor="text1"/>
          <w:sz w:val="28"/>
          <w:szCs w:val="28"/>
        </w:rPr>
        <w:t>Грімані</w:t>
      </w:r>
      <w:proofErr w:type="spellEnd"/>
      <w:r w:rsidRPr="006B0913">
        <w:rPr>
          <w:color w:val="000000" w:themeColor="text1"/>
          <w:sz w:val="28"/>
          <w:szCs w:val="28"/>
        </w:rPr>
        <w:t xml:space="preserve"> його синам потрібно було продовжити мильний бізнес. </w:t>
      </w:r>
      <w:r w:rsidR="002B7B38" w:rsidRPr="006B0913">
        <w:rPr>
          <w:color w:val="000000" w:themeColor="text1"/>
          <w:sz w:val="28"/>
          <w:szCs w:val="28"/>
        </w:rPr>
        <w:t xml:space="preserve">Навіть </w:t>
      </w:r>
      <w:proofErr w:type="spellStart"/>
      <w:r w:rsidR="002B7B38" w:rsidRPr="006B0913">
        <w:rPr>
          <w:color w:val="000000" w:themeColor="text1"/>
          <w:sz w:val="28"/>
          <w:szCs w:val="28"/>
        </w:rPr>
        <w:t>Ал</w:t>
      </w:r>
      <w:r w:rsidR="00052447" w:rsidRPr="006B0913">
        <w:rPr>
          <w:color w:val="000000" w:themeColor="text1"/>
          <w:sz w:val="28"/>
          <w:szCs w:val="28"/>
        </w:rPr>
        <w:t>е</w:t>
      </w:r>
      <w:r w:rsidR="002B7B38" w:rsidRPr="006B0913">
        <w:rPr>
          <w:color w:val="000000" w:themeColor="text1"/>
          <w:sz w:val="28"/>
          <w:szCs w:val="28"/>
        </w:rPr>
        <w:t>ссандра</w:t>
      </w:r>
      <w:proofErr w:type="spellEnd"/>
      <w:r w:rsidR="002B7B38" w:rsidRPr="006B0913">
        <w:rPr>
          <w:color w:val="000000" w:themeColor="text1"/>
          <w:sz w:val="28"/>
          <w:szCs w:val="28"/>
        </w:rPr>
        <w:t xml:space="preserve"> в своєму листі 8 вона просила сина вже повернутися додому, бо він </w:t>
      </w:r>
      <w:r w:rsidR="00967909" w:rsidRPr="006B0913">
        <w:rPr>
          <w:color w:val="000000" w:themeColor="text1"/>
          <w:sz w:val="28"/>
          <w:szCs w:val="28"/>
        </w:rPr>
        <w:t>достатньо</w:t>
      </w:r>
      <w:r w:rsidR="002B7B38" w:rsidRPr="006B0913">
        <w:rPr>
          <w:color w:val="000000" w:themeColor="text1"/>
          <w:sz w:val="28"/>
          <w:szCs w:val="28"/>
        </w:rPr>
        <w:t xml:space="preserve"> дорослий, щоб керувати справами.</w:t>
      </w:r>
      <w:r w:rsidR="002B7B38" w:rsidRPr="006B0913">
        <w:rPr>
          <w:rStyle w:val="a9"/>
          <w:color w:val="000000" w:themeColor="text1"/>
          <w:sz w:val="28"/>
          <w:szCs w:val="28"/>
        </w:rPr>
        <w:footnoteReference w:id="115"/>
      </w:r>
      <w:r w:rsidRPr="006B0913">
        <w:rPr>
          <w:color w:val="000000" w:themeColor="text1"/>
          <w:sz w:val="28"/>
          <w:szCs w:val="28"/>
        </w:rPr>
        <w:t xml:space="preserve"> </w:t>
      </w:r>
    </w:p>
    <w:p w14:paraId="75671FAA" w14:textId="5BC7E4A5" w:rsidR="00222668" w:rsidRPr="00C76328" w:rsidRDefault="003D542D" w:rsidP="00B33EF6">
      <w:pPr>
        <w:tabs>
          <w:tab w:val="left" w:pos="567"/>
        </w:tabs>
        <w:spacing w:line="360" w:lineRule="auto"/>
        <w:ind w:firstLine="709"/>
        <w:jc w:val="both"/>
        <w:rPr>
          <w:color w:val="000000" w:themeColor="text1"/>
          <w:sz w:val="28"/>
          <w:szCs w:val="28"/>
        </w:rPr>
      </w:pPr>
      <w:r w:rsidRPr="006B0913">
        <w:rPr>
          <w:sz w:val="28"/>
          <w:szCs w:val="28"/>
        </w:rPr>
        <w:t xml:space="preserve">Діти були майбутнім </w:t>
      </w:r>
      <w:r w:rsidR="00D731D3" w:rsidRPr="006B0913">
        <w:rPr>
          <w:sz w:val="28"/>
          <w:szCs w:val="28"/>
        </w:rPr>
        <w:t xml:space="preserve">продовженням </w:t>
      </w:r>
      <w:r w:rsidRPr="006B0913">
        <w:rPr>
          <w:sz w:val="28"/>
          <w:szCs w:val="28"/>
        </w:rPr>
        <w:t xml:space="preserve">родини. </w:t>
      </w:r>
      <w:r w:rsidR="00427A55" w:rsidRPr="006B0913">
        <w:rPr>
          <w:color w:val="000000" w:themeColor="text1"/>
          <w:sz w:val="28"/>
          <w:szCs w:val="28"/>
        </w:rPr>
        <w:t>Тому в обов’язок дітей обох статей входило обов’язково ш</w:t>
      </w:r>
      <w:r w:rsidRPr="006B0913">
        <w:rPr>
          <w:color w:val="000000" w:themeColor="text1"/>
          <w:sz w:val="28"/>
          <w:szCs w:val="28"/>
        </w:rPr>
        <w:t xml:space="preserve">люб, </w:t>
      </w:r>
      <w:r w:rsidR="00427A55" w:rsidRPr="006B0913">
        <w:rPr>
          <w:color w:val="000000" w:themeColor="text1"/>
          <w:sz w:val="28"/>
          <w:szCs w:val="28"/>
        </w:rPr>
        <w:t xml:space="preserve">який був </w:t>
      </w:r>
      <w:r w:rsidRPr="006B0913">
        <w:rPr>
          <w:color w:val="000000" w:themeColor="text1"/>
          <w:sz w:val="28"/>
          <w:szCs w:val="28"/>
        </w:rPr>
        <w:t>печа</w:t>
      </w:r>
      <w:r w:rsidR="00427A55" w:rsidRPr="006B0913">
        <w:rPr>
          <w:color w:val="000000" w:themeColor="text1"/>
          <w:sz w:val="28"/>
          <w:szCs w:val="28"/>
        </w:rPr>
        <w:t>т</w:t>
      </w:r>
      <w:r w:rsidR="00967909">
        <w:rPr>
          <w:color w:val="000000" w:themeColor="text1"/>
          <w:sz w:val="28"/>
          <w:szCs w:val="28"/>
        </w:rPr>
        <w:t>кою</w:t>
      </w:r>
      <w:r w:rsidRPr="006B0913">
        <w:rPr>
          <w:color w:val="000000" w:themeColor="text1"/>
          <w:sz w:val="28"/>
          <w:szCs w:val="28"/>
        </w:rPr>
        <w:t xml:space="preserve"> продуманих і свідомих соціальних союзів, спрямованих на продовження роду і, перш за все, на </w:t>
      </w:r>
      <w:r w:rsidR="00427A55" w:rsidRPr="006B0913">
        <w:rPr>
          <w:color w:val="000000" w:themeColor="text1"/>
          <w:sz w:val="28"/>
          <w:szCs w:val="28"/>
        </w:rPr>
        <w:t>створення</w:t>
      </w:r>
      <w:r w:rsidRPr="006B0913">
        <w:rPr>
          <w:color w:val="000000" w:themeColor="text1"/>
          <w:sz w:val="28"/>
          <w:szCs w:val="28"/>
        </w:rPr>
        <w:t xml:space="preserve"> нащадків. </w:t>
      </w:r>
      <w:r w:rsidR="00427A55" w:rsidRPr="006B0913">
        <w:rPr>
          <w:rStyle w:val="a9"/>
          <w:color w:val="000000" w:themeColor="text1"/>
          <w:sz w:val="28"/>
          <w:szCs w:val="28"/>
        </w:rPr>
        <w:footnoteReference w:id="116"/>
      </w:r>
      <w:r w:rsidR="00427A55" w:rsidRPr="006B0913">
        <w:rPr>
          <w:color w:val="000000" w:themeColor="text1"/>
          <w:sz w:val="28"/>
          <w:szCs w:val="28"/>
        </w:rPr>
        <w:t xml:space="preserve"> </w:t>
      </w:r>
      <w:r w:rsidR="003D18DE" w:rsidRPr="006B0913">
        <w:rPr>
          <w:color w:val="000000" w:themeColor="text1"/>
          <w:sz w:val="28"/>
          <w:szCs w:val="28"/>
        </w:rPr>
        <w:t>Від доньки вимагали стати ідеальною нареченою, яка буде морально та фізично здоровою, шанобливою, вірною, надійною та привабливою. В н</w:t>
      </w:r>
      <w:r w:rsidR="00D84200">
        <w:rPr>
          <w:color w:val="000000" w:themeColor="text1"/>
          <w:sz w:val="28"/>
          <w:szCs w:val="28"/>
        </w:rPr>
        <w:t>і</w:t>
      </w:r>
      <w:r w:rsidR="003D18DE" w:rsidRPr="006B0913">
        <w:rPr>
          <w:color w:val="000000" w:themeColor="text1"/>
          <w:sz w:val="28"/>
          <w:szCs w:val="28"/>
        </w:rPr>
        <w:t>якому разі незіпсованою. Доньку—перелюбниці, каралися втратою приданого. Вона як і син повинна була підтримувати честь родини.</w:t>
      </w:r>
      <w:r w:rsidR="003D18DE" w:rsidRPr="006B0913">
        <w:rPr>
          <w:rStyle w:val="a9"/>
          <w:color w:val="000000" w:themeColor="text1"/>
          <w:sz w:val="28"/>
          <w:szCs w:val="28"/>
        </w:rPr>
        <w:footnoteReference w:id="117"/>
      </w:r>
      <w:r w:rsidR="003D18DE" w:rsidRPr="006B0913">
        <w:rPr>
          <w:color w:val="000000" w:themeColor="text1"/>
          <w:sz w:val="28"/>
          <w:szCs w:val="28"/>
        </w:rPr>
        <w:t xml:space="preserve"> Наприклад </w:t>
      </w:r>
      <w:r w:rsidR="00DB738B" w:rsidRPr="006B0913">
        <w:rPr>
          <w:color w:val="000000" w:themeColor="text1"/>
          <w:sz w:val="28"/>
          <w:szCs w:val="28"/>
        </w:rPr>
        <w:t xml:space="preserve">Джованні </w:t>
      </w:r>
      <w:proofErr w:type="spellStart"/>
      <w:r w:rsidR="00DB738B" w:rsidRPr="006B0913">
        <w:rPr>
          <w:color w:val="000000" w:themeColor="text1"/>
          <w:sz w:val="28"/>
          <w:szCs w:val="28"/>
        </w:rPr>
        <w:t>Мореллі</w:t>
      </w:r>
      <w:proofErr w:type="spellEnd"/>
      <w:r w:rsidR="00DB738B" w:rsidRPr="006B0913">
        <w:rPr>
          <w:color w:val="000000" w:themeColor="text1"/>
          <w:sz w:val="28"/>
          <w:szCs w:val="28"/>
        </w:rPr>
        <w:t xml:space="preserve"> в своїх спогадах приводить в приклад його сестру </w:t>
      </w:r>
      <w:proofErr w:type="spellStart"/>
      <w:r w:rsidR="00DB738B" w:rsidRPr="006B0913">
        <w:rPr>
          <w:color w:val="000000" w:themeColor="text1"/>
          <w:sz w:val="28"/>
          <w:szCs w:val="28"/>
        </w:rPr>
        <w:t>Меа</w:t>
      </w:r>
      <w:proofErr w:type="spellEnd"/>
      <w:r w:rsidR="00222668" w:rsidRPr="006B0913">
        <w:rPr>
          <w:color w:val="000000" w:themeColor="text1"/>
          <w:sz w:val="28"/>
          <w:szCs w:val="28"/>
        </w:rPr>
        <w:t>, яка</w:t>
      </w:r>
      <w:r w:rsidR="00DB738B" w:rsidRPr="006B0913">
        <w:rPr>
          <w:color w:val="000000" w:themeColor="text1"/>
          <w:sz w:val="28"/>
          <w:szCs w:val="28"/>
        </w:rPr>
        <w:t xml:space="preserve"> своїми рукою робити те, що </w:t>
      </w:r>
      <w:proofErr w:type="spellStart"/>
      <w:r w:rsidR="00DB738B" w:rsidRPr="006B0913">
        <w:rPr>
          <w:color w:val="000000" w:themeColor="text1"/>
          <w:sz w:val="28"/>
          <w:szCs w:val="28"/>
        </w:rPr>
        <w:t>вимагасться</w:t>
      </w:r>
      <w:proofErr w:type="spellEnd"/>
      <w:r w:rsidR="00DB738B" w:rsidRPr="006B0913">
        <w:rPr>
          <w:color w:val="000000" w:themeColor="text1"/>
          <w:sz w:val="28"/>
          <w:szCs w:val="28"/>
        </w:rPr>
        <w:t xml:space="preserve"> від жінки</w:t>
      </w:r>
      <w:r w:rsidR="00222668" w:rsidRPr="006B0913">
        <w:rPr>
          <w:color w:val="000000" w:themeColor="text1"/>
          <w:sz w:val="28"/>
          <w:szCs w:val="28"/>
        </w:rPr>
        <w:t xml:space="preserve">, була чесною та поміркованою у вчинках, але </w:t>
      </w:r>
      <w:r w:rsidR="00DB738B" w:rsidRPr="006B0913">
        <w:rPr>
          <w:color w:val="000000" w:themeColor="text1"/>
          <w:sz w:val="28"/>
          <w:szCs w:val="28"/>
        </w:rPr>
        <w:t>делікатна</w:t>
      </w:r>
      <w:r w:rsidR="00222668" w:rsidRPr="006B0913">
        <w:rPr>
          <w:color w:val="000000" w:themeColor="text1"/>
          <w:sz w:val="28"/>
          <w:szCs w:val="28"/>
        </w:rPr>
        <w:t xml:space="preserve"> при розмові</w:t>
      </w:r>
      <w:r w:rsidR="00DB738B" w:rsidRPr="006B0913">
        <w:rPr>
          <w:color w:val="000000" w:themeColor="text1"/>
          <w:sz w:val="28"/>
          <w:szCs w:val="28"/>
        </w:rPr>
        <w:t>.</w:t>
      </w:r>
      <w:r w:rsidR="00222668" w:rsidRPr="006B0913">
        <w:rPr>
          <w:rStyle w:val="a9"/>
          <w:color w:val="000000" w:themeColor="text1"/>
          <w:sz w:val="28"/>
          <w:szCs w:val="28"/>
        </w:rPr>
        <w:footnoteReference w:id="118"/>
      </w:r>
      <w:r w:rsidR="002345BA" w:rsidRPr="006B0913">
        <w:rPr>
          <w:color w:val="000000" w:themeColor="text1"/>
          <w:sz w:val="28"/>
          <w:szCs w:val="28"/>
        </w:rPr>
        <w:t xml:space="preserve"> </w:t>
      </w:r>
      <w:r w:rsidR="003D18DE" w:rsidRPr="006B0913">
        <w:rPr>
          <w:color w:val="000000" w:themeColor="text1"/>
          <w:sz w:val="28"/>
          <w:szCs w:val="28"/>
        </w:rPr>
        <w:t>Б. Тассо в своєму листі</w:t>
      </w:r>
      <w:r w:rsidR="00DB738B" w:rsidRPr="006B0913">
        <w:rPr>
          <w:color w:val="000000" w:themeColor="text1"/>
          <w:sz w:val="28"/>
          <w:szCs w:val="28"/>
        </w:rPr>
        <w:t xml:space="preserve"> 18 квітня 1556 року надавав характеристики про свою доньку, що вона в нього </w:t>
      </w:r>
      <w:r w:rsidR="00DB738B" w:rsidRPr="006B0913">
        <w:rPr>
          <w:color w:val="000000"/>
          <w:sz w:val="28"/>
          <w:szCs w:val="28"/>
        </w:rPr>
        <w:t>красива душею і тілом, вихована під наглядом його дружини, тому, як і мать є доброчесною молодою жінкою.</w:t>
      </w:r>
      <w:r w:rsidR="003D18DE" w:rsidRPr="006B0913">
        <w:rPr>
          <w:rStyle w:val="a9"/>
          <w:color w:val="000000" w:themeColor="text1"/>
          <w:sz w:val="28"/>
          <w:szCs w:val="28"/>
        </w:rPr>
        <w:footnoteReference w:id="119"/>
      </w:r>
      <w:r w:rsidR="00DB738B" w:rsidRPr="006B0913">
        <w:rPr>
          <w:color w:val="000000"/>
        </w:rPr>
        <w:t xml:space="preserve"> </w:t>
      </w:r>
      <w:r w:rsidR="00DB738B" w:rsidRPr="006B0913">
        <w:rPr>
          <w:color w:val="000000"/>
          <w:sz w:val="28"/>
          <w:szCs w:val="28"/>
        </w:rPr>
        <w:t xml:space="preserve">З таких критерій було те, що </w:t>
      </w:r>
      <w:r w:rsidR="00DB738B" w:rsidRPr="006B0913">
        <w:rPr>
          <w:color w:val="000000" w:themeColor="text1"/>
          <w:sz w:val="28"/>
          <w:szCs w:val="28"/>
        </w:rPr>
        <w:t>д</w:t>
      </w:r>
      <w:r w:rsidR="003D18DE" w:rsidRPr="006B0913">
        <w:rPr>
          <w:color w:val="000000" w:themeColor="text1"/>
          <w:sz w:val="28"/>
          <w:szCs w:val="28"/>
        </w:rPr>
        <w:t xml:space="preserve">івчата повинні були вміти вести господарство </w:t>
      </w:r>
      <w:r w:rsidR="003D18DE" w:rsidRPr="006B0913">
        <w:rPr>
          <w:sz w:val="28"/>
          <w:szCs w:val="28"/>
        </w:rPr>
        <w:t xml:space="preserve">від приготування їжі та прибирання будинку до виготовлення тканини та пошиття з неї одягу. Вони також повинні були піклуватися про своїх молодших братів і сестер, щоб навчити їх </w:t>
      </w:r>
      <w:r w:rsidR="003D18DE" w:rsidRPr="006B0913">
        <w:rPr>
          <w:sz w:val="28"/>
          <w:szCs w:val="28"/>
        </w:rPr>
        <w:lastRenderedPageBreak/>
        <w:t>майбутній ролі матерів.</w:t>
      </w:r>
      <w:r w:rsidR="00DB738B" w:rsidRPr="006B0913">
        <w:rPr>
          <w:rStyle w:val="a9"/>
          <w:color w:val="000000" w:themeColor="text1"/>
          <w:sz w:val="28"/>
          <w:szCs w:val="28"/>
        </w:rPr>
        <w:footnoteReference w:id="120"/>
      </w:r>
      <w:r w:rsidR="00DB738B" w:rsidRPr="006B0913">
        <w:rPr>
          <w:sz w:val="28"/>
          <w:szCs w:val="28"/>
        </w:rPr>
        <w:t xml:space="preserve"> </w:t>
      </w:r>
    </w:p>
    <w:p w14:paraId="1036BCD0" w14:textId="4E549156" w:rsidR="00AA7494" w:rsidRPr="006B0913" w:rsidRDefault="00735A80"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Одруження не лише було обов’язком доньки, але і сина. Наприклад, </w:t>
      </w:r>
      <w:proofErr w:type="spellStart"/>
      <w:r w:rsidRPr="006B0913">
        <w:rPr>
          <w:color w:val="000000" w:themeColor="text1"/>
          <w:sz w:val="28"/>
          <w:szCs w:val="28"/>
        </w:rPr>
        <w:t>Ал</w:t>
      </w:r>
      <w:r w:rsidR="00EC2501">
        <w:rPr>
          <w:color w:val="000000" w:themeColor="text1"/>
          <w:sz w:val="28"/>
          <w:szCs w:val="28"/>
        </w:rPr>
        <w:t>ес</w:t>
      </w:r>
      <w:r w:rsidRPr="006B0913">
        <w:rPr>
          <w:color w:val="000000" w:themeColor="text1"/>
          <w:sz w:val="28"/>
          <w:szCs w:val="28"/>
        </w:rPr>
        <w:t>сандра</w:t>
      </w:r>
      <w:proofErr w:type="spellEnd"/>
      <w:r w:rsidRPr="006B0913">
        <w:rPr>
          <w:color w:val="000000" w:themeColor="text1"/>
          <w:sz w:val="28"/>
          <w:szCs w:val="28"/>
        </w:rPr>
        <w:t xml:space="preserve"> </w:t>
      </w:r>
      <w:proofErr w:type="spellStart"/>
      <w:r w:rsidRPr="006B0913">
        <w:rPr>
          <w:color w:val="000000" w:themeColor="text1"/>
          <w:sz w:val="28"/>
          <w:szCs w:val="28"/>
        </w:rPr>
        <w:t>Строцці</w:t>
      </w:r>
      <w:proofErr w:type="spellEnd"/>
      <w:r w:rsidRPr="006B0913">
        <w:rPr>
          <w:color w:val="000000" w:themeColor="text1"/>
          <w:sz w:val="28"/>
          <w:szCs w:val="28"/>
        </w:rPr>
        <w:t xml:space="preserve"> вимагала від свого сина скорішого одруження. Тому в листі</w:t>
      </w:r>
      <w:r w:rsidR="002345BA" w:rsidRPr="006B0913">
        <w:rPr>
          <w:color w:val="000000" w:themeColor="text1"/>
          <w:sz w:val="28"/>
          <w:szCs w:val="28"/>
        </w:rPr>
        <w:t xml:space="preserve"> 20 квітня 1465 року</w:t>
      </w:r>
      <w:r w:rsidRPr="006B0913">
        <w:rPr>
          <w:color w:val="000000" w:themeColor="text1"/>
          <w:sz w:val="28"/>
          <w:szCs w:val="28"/>
        </w:rPr>
        <w:t xml:space="preserve"> вона радіє тому, що </w:t>
      </w:r>
      <w:proofErr w:type="spellStart"/>
      <w:r w:rsidRPr="006B0913">
        <w:rPr>
          <w:color w:val="000000" w:themeColor="text1"/>
          <w:sz w:val="28"/>
          <w:szCs w:val="28"/>
        </w:rPr>
        <w:t>Філіппе</w:t>
      </w:r>
      <w:proofErr w:type="spellEnd"/>
      <w:r w:rsidRPr="006B0913">
        <w:rPr>
          <w:color w:val="000000" w:themeColor="text1"/>
          <w:sz w:val="28"/>
          <w:szCs w:val="28"/>
        </w:rPr>
        <w:t xml:space="preserve"> схильний одружитися. Вона думає найпрекраснішим шлюб для них в будь-який час буде з донькою </w:t>
      </w:r>
      <w:bookmarkStart w:id="47" w:name="OLE_LINK226"/>
      <w:proofErr w:type="spellStart"/>
      <w:r w:rsidRPr="006B0913">
        <w:rPr>
          <w:color w:val="000000" w:themeColor="text1"/>
          <w:sz w:val="28"/>
          <w:szCs w:val="28"/>
        </w:rPr>
        <w:t>Франческо</w:t>
      </w:r>
      <w:proofErr w:type="spellEnd"/>
      <w:r w:rsidRPr="006B0913">
        <w:rPr>
          <w:color w:val="000000" w:themeColor="text1"/>
          <w:sz w:val="28"/>
          <w:szCs w:val="28"/>
        </w:rPr>
        <w:t xml:space="preserve"> ді </w:t>
      </w:r>
      <w:proofErr w:type="spellStart"/>
      <w:r w:rsidRPr="006B0913">
        <w:rPr>
          <w:color w:val="000000" w:themeColor="text1"/>
          <w:sz w:val="28"/>
          <w:szCs w:val="28"/>
        </w:rPr>
        <w:t>мессер</w:t>
      </w:r>
      <w:proofErr w:type="spellEnd"/>
      <w:r w:rsidRPr="006B0913">
        <w:rPr>
          <w:color w:val="000000" w:themeColor="text1"/>
          <w:sz w:val="28"/>
          <w:szCs w:val="28"/>
        </w:rPr>
        <w:t xml:space="preserve"> </w:t>
      </w:r>
      <w:proofErr w:type="spellStart"/>
      <w:r w:rsidRPr="006B0913">
        <w:rPr>
          <w:color w:val="000000" w:themeColor="text1"/>
          <w:sz w:val="28"/>
          <w:szCs w:val="28"/>
        </w:rPr>
        <w:t>Гульєльміно</w:t>
      </w:r>
      <w:proofErr w:type="spellEnd"/>
      <w:r w:rsidRPr="006B0913">
        <w:rPr>
          <w:color w:val="000000" w:themeColor="text1"/>
          <w:sz w:val="28"/>
          <w:szCs w:val="28"/>
        </w:rPr>
        <w:t xml:space="preserve"> </w:t>
      </w:r>
      <w:proofErr w:type="spellStart"/>
      <w:r w:rsidRPr="006B0913">
        <w:rPr>
          <w:color w:val="000000" w:themeColor="text1"/>
          <w:sz w:val="28"/>
          <w:szCs w:val="28"/>
        </w:rPr>
        <w:t>Танаглі</w:t>
      </w:r>
      <w:bookmarkEnd w:id="47"/>
      <w:proofErr w:type="spellEnd"/>
      <w:r w:rsidRPr="006B0913">
        <w:rPr>
          <w:color w:val="000000" w:themeColor="text1"/>
          <w:sz w:val="28"/>
          <w:szCs w:val="28"/>
        </w:rPr>
        <w:t xml:space="preserve">, якщо він захоче віддати свою доньку. Вона впевнена в тому, що погодиться, бо він, </w:t>
      </w:r>
      <w:proofErr w:type="spellStart"/>
      <w:r w:rsidRPr="006B0913">
        <w:rPr>
          <w:color w:val="000000" w:themeColor="text1"/>
          <w:sz w:val="28"/>
          <w:szCs w:val="28"/>
        </w:rPr>
        <w:t>Філіппе</w:t>
      </w:r>
      <w:proofErr w:type="spellEnd"/>
      <w:r w:rsidRPr="006B0913">
        <w:rPr>
          <w:color w:val="000000" w:themeColor="text1"/>
          <w:sz w:val="28"/>
          <w:szCs w:val="28"/>
        </w:rPr>
        <w:t>, володіє хорошими чеснотами та бага</w:t>
      </w:r>
      <w:r w:rsidR="002345BA" w:rsidRPr="006B0913">
        <w:rPr>
          <w:color w:val="000000" w:themeColor="text1"/>
          <w:sz w:val="28"/>
          <w:szCs w:val="28"/>
        </w:rPr>
        <w:t>тством</w:t>
      </w:r>
      <w:r w:rsidRPr="006B0913">
        <w:rPr>
          <w:color w:val="000000" w:themeColor="text1"/>
          <w:sz w:val="28"/>
          <w:szCs w:val="28"/>
        </w:rPr>
        <w:t xml:space="preserve">, а це для їх часу </w:t>
      </w:r>
      <w:r w:rsidR="002345BA" w:rsidRPr="006B0913">
        <w:rPr>
          <w:color w:val="000000" w:themeColor="text1"/>
          <w:sz w:val="28"/>
          <w:szCs w:val="28"/>
        </w:rPr>
        <w:t>є рідкістю</w:t>
      </w:r>
      <w:r w:rsidRPr="006B0913">
        <w:rPr>
          <w:color w:val="000000" w:themeColor="text1"/>
          <w:sz w:val="28"/>
          <w:szCs w:val="28"/>
        </w:rPr>
        <w:t>.</w:t>
      </w:r>
      <w:r w:rsidRPr="006B0913">
        <w:rPr>
          <w:rStyle w:val="a9"/>
          <w:color w:val="000000" w:themeColor="text1"/>
          <w:sz w:val="28"/>
          <w:szCs w:val="28"/>
        </w:rPr>
        <w:footnoteReference w:id="121"/>
      </w:r>
      <w:r w:rsidR="00E67B0B" w:rsidRPr="006B0913">
        <w:rPr>
          <w:color w:val="000000" w:themeColor="text1"/>
          <w:sz w:val="28"/>
          <w:szCs w:val="28"/>
        </w:rPr>
        <w:t xml:space="preserve"> </w:t>
      </w:r>
    </w:p>
    <w:p w14:paraId="1EF63B60" w14:textId="27ACF29A" w:rsidR="00E67B0B" w:rsidRPr="006B0913" w:rsidRDefault="00AA7494"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Після одруження, наступним кроком в о</w:t>
      </w:r>
      <w:r w:rsidR="00E67B0B" w:rsidRPr="006B0913">
        <w:rPr>
          <w:color w:val="000000" w:themeColor="text1"/>
          <w:sz w:val="28"/>
          <w:szCs w:val="28"/>
        </w:rPr>
        <w:t>бов’язк</w:t>
      </w:r>
      <w:r w:rsidRPr="006B0913">
        <w:rPr>
          <w:color w:val="000000" w:themeColor="text1"/>
          <w:sz w:val="28"/>
          <w:szCs w:val="28"/>
        </w:rPr>
        <w:t>ах</w:t>
      </w:r>
      <w:r w:rsidR="00E67B0B" w:rsidRPr="006B0913">
        <w:rPr>
          <w:color w:val="000000" w:themeColor="text1"/>
          <w:sz w:val="28"/>
          <w:szCs w:val="28"/>
        </w:rPr>
        <w:t xml:space="preserve"> вже доросл</w:t>
      </w:r>
      <w:r w:rsidRPr="006B0913">
        <w:rPr>
          <w:color w:val="000000" w:themeColor="text1"/>
          <w:sz w:val="28"/>
          <w:szCs w:val="28"/>
        </w:rPr>
        <w:t>их</w:t>
      </w:r>
      <w:r w:rsidR="00E67B0B" w:rsidRPr="006B0913">
        <w:rPr>
          <w:color w:val="000000" w:themeColor="text1"/>
          <w:sz w:val="28"/>
          <w:szCs w:val="28"/>
        </w:rPr>
        <w:t xml:space="preserve"> д</w:t>
      </w:r>
      <w:r w:rsidR="00794EE3" w:rsidRPr="006B0913">
        <w:rPr>
          <w:color w:val="000000" w:themeColor="text1"/>
          <w:sz w:val="28"/>
          <w:szCs w:val="28"/>
        </w:rPr>
        <w:t>і</w:t>
      </w:r>
      <w:r w:rsidR="00E67B0B" w:rsidRPr="006B0913">
        <w:rPr>
          <w:color w:val="000000" w:themeColor="text1"/>
          <w:sz w:val="28"/>
          <w:szCs w:val="28"/>
        </w:rPr>
        <w:t>т</w:t>
      </w:r>
      <w:r w:rsidR="00794EE3" w:rsidRPr="006B0913">
        <w:rPr>
          <w:color w:val="000000" w:themeColor="text1"/>
          <w:sz w:val="28"/>
          <w:szCs w:val="28"/>
        </w:rPr>
        <w:t>е</w:t>
      </w:r>
      <w:r w:rsidRPr="006B0913">
        <w:rPr>
          <w:color w:val="000000" w:themeColor="text1"/>
          <w:sz w:val="28"/>
          <w:szCs w:val="28"/>
        </w:rPr>
        <w:t>й</w:t>
      </w:r>
      <w:r w:rsidR="00E67B0B" w:rsidRPr="006B0913">
        <w:rPr>
          <w:color w:val="000000" w:themeColor="text1"/>
          <w:sz w:val="28"/>
          <w:szCs w:val="28"/>
        </w:rPr>
        <w:t xml:space="preserve"> було надати спадкоємця. </w:t>
      </w:r>
      <w:r w:rsidR="00521889">
        <w:rPr>
          <w:color w:val="000000" w:themeColor="text1"/>
          <w:sz w:val="28"/>
          <w:szCs w:val="28"/>
        </w:rPr>
        <w:t>В</w:t>
      </w:r>
      <w:r w:rsidR="00E67B0B" w:rsidRPr="006B0913">
        <w:rPr>
          <w:color w:val="000000" w:themeColor="text1"/>
          <w:sz w:val="28"/>
          <w:szCs w:val="28"/>
        </w:rPr>
        <w:t xml:space="preserve">  </w:t>
      </w:r>
      <w:r w:rsidR="006B31D7">
        <w:rPr>
          <w:color w:val="000000" w:themeColor="text1"/>
          <w:sz w:val="28"/>
          <w:szCs w:val="28"/>
        </w:rPr>
        <w:t>автобіографії</w:t>
      </w:r>
      <w:r w:rsidR="00521889">
        <w:rPr>
          <w:color w:val="000000" w:themeColor="text1"/>
          <w:sz w:val="28"/>
          <w:szCs w:val="28"/>
        </w:rPr>
        <w:t xml:space="preserve"> </w:t>
      </w:r>
      <w:proofErr w:type="spellStart"/>
      <w:r w:rsidR="00521889" w:rsidRPr="006B0913">
        <w:rPr>
          <w:color w:val="000000" w:themeColor="text1"/>
          <w:sz w:val="28"/>
          <w:szCs w:val="28"/>
        </w:rPr>
        <w:t>Дж</w:t>
      </w:r>
      <w:proofErr w:type="spellEnd"/>
      <w:r w:rsidR="00521889" w:rsidRPr="006B0913">
        <w:rPr>
          <w:color w:val="000000" w:themeColor="text1"/>
          <w:sz w:val="28"/>
          <w:szCs w:val="28"/>
        </w:rPr>
        <w:t>.</w:t>
      </w:r>
      <w:r w:rsidR="00521889">
        <w:rPr>
          <w:color w:val="000000" w:themeColor="text1"/>
          <w:sz w:val="28"/>
          <w:szCs w:val="28"/>
        </w:rPr>
        <w:t xml:space="preserve"> Кардана</w:t>
      </w:r>
      <w:r w:rsidR="00E67B0B" w:rsidRPr="006B0913">
        <w:rPr>
          <w:color w:val="000000" w:themeColor="text1"/>
          <w:sz w:val="28"/>
          <w:szCs w:val="28"/>
        </w:rPr>
        <w:t xml:space="preserve"> постійно звучать думки про спадкоємця. Згадаємо суд </w:t>
      </w:r>
      <w:r w:rsidRPr="006B0913">
        <w:rPr>
          <w:color w:val="000000" w:themeColor="text1"/>
          <w:sz w:val="28"/>
          <w:szCs w:val="28"/>
        </w:rPr>
        <w:t>і ту фразу перед суддями про те, що вбивство сина є втратою надії на продовження спадковості</w:t>
      </w:r>
      <w:r w:rsidR="00E67B0B" w:rsidRPr="006B0913">
        <w:rPr>
          <w:color w:val="000000" w:themeColor="text1"/>
          <w:sz w:val="28"/>
          <w:szCs w:val="28"/>
        </w:rPr>
        <w:t xml:space="preserve">. </w:t>
      </w:r>
      <w:r w:rsidR="002345BA" w:rsidRPr="006B0913">
        <w:rPr>
          <w:rStyle w:val="a9"/>
          <w:color w:val="000000" w:themeColor="text1"/>
          <w:sz w:val="28"/>
          <w:szCs w:val="28"/>
        </w:rPr>
        <w:footnoteReference w:id="122"/>
      </w:r>
      <w:r w:rsidR="00E67B0B" w:rsidRPr="006B0913">
        <w:rPr>
          <w:color w:val="000000" w:themeColor="text1"/>
          <w:sz w:val="28"/>
          <w:szCs w:val="28"/>
        </w:rPr>
        <w:t>Або як він пише, що його люба та прекрасна донька мала єдиний мінус – це безпліддя. Його надія</w:t>
      </w:r>
      <w:r w:rsidRPr="006B0913">
        <w:rPr>
          <w:color w:val="000000" w:themeColor="text1"/>
          <w:sz w:val="28"/>
          <w:szCs w:val="28"/>
        </w:rPr>
        <w:t xml:space="preserve"> тепер</w:t>
      </w:r>
      <w:r w:rsidR="00E67B0B" w:rsidRPr="006B0913">
        <w:rPr>
          <w:color w:val="000000" w:themeColor="text1"/>
          <w:sz w:val="28"/>
          <w:szCs w:val="28"/>
        </w:rPr>
        <w:t xml:space="preserve"> лише  на онуці, який в майбутньому, можливо, </w:t>
      </w:r>
      <w:r w:rsidR="00EC2501" w:rsidRPr="006B0913">
        <w:rPr>
          <w:color w:val="000000" w:themeColor="text1"/>
          <w:sz w:val="28"/>
          <w:szCs w:val="28"/>
        </w:rPr>
        <w:t>наддасть</w:t>
      </w:r>
      <w:r w:rsidR="00E67B0B" w:rsidRPr="006B0913">
        <w:rPr>
          <w:color w:val="000000" w:themeColor="text1"/>
          <w:sz w:val="28"/>
          <w:szCs w:val="28"/>
        </w:rPr>
        <w:t xml:space="preserve"> спадкоємця.</w:t>
      </w:r>
      <w:r w:rsidR="00E67B0B" w:rsidRPr="006B0913">
        <w:rPr>
          <w:rStyle w:val="a9"/>
          <w:color w:val="000000" w:themeColor="text1"/>
          <w:sz w:val="28"/>
          <w:szCs w:val="28"/>
        </w:rPr>
        <w:footnoteReference w:id="123"/>
      </w:r>
    </w:p>
    <w:p w14:paraId="6750941C" w14:textId="30FDF191" w:rsidR="00995923" w:rsidRPr="006B0913" w:rsidRDefault="00AA7494" w:rsidP="00B33EF6">
      <w:pPr>
        <w:tabs>
          <w:tab w:val="left" w:pos="567"/>
        </w:tabs>
        <w:spacing w:line="360" w:lineRule="auto"/>
        <w:ind w:firstLine="709"/>
        <w:jc w:val="both"/>
        <w:rPr>
          <w:sz w:val="28"/>
          <w:szCs w:val="28"/>
        </w:rPr>
      </w:pPr>
      <w:r w:rsidRPr="006B0913">
        <w:rPr>
          <w:color w:val="000000" w:themeColor="text1"/>
          <w:sz w:val="28"/>
          <w:szCs w:val="28"/>
        </w:rPr>
        <w:t xml:space="preserve">В добу Відродження робився великий акцент </w:t>
      </w:r>
      <w:r w:rsidR="00372B88" w:rsidRPr="006B0913">
        <w:rPr>
          <w:color w:val="000000" w:themeColor="text1"/>
          <w:sz w:val="28"/>
          <w:szCs w:val="28"/>
        </w:rPr>
        <w:t xml:space="preserve">і </w:t>
      </w:r>
      <w:r w:rsidRPr="006B0913">
        <w:rPr>
          <w:color w:val="000000" w:themeColor="text1"/>
          <w:sz w:val="28"/>
          <w:szCs w:val="28"/>
        </w:rPr>
        <w:t xml:space="preserve">на моральних обов’язках дітей. Сина-спадкоємця повинен був залишатися хороброю та чесною людиною. </w:t>
      </w:r>
      <w:r w:rsidRPr="006B0913">
        <w:rPr>
          <w:sz w:val="28"/>
          <w:szCs w:val="28"/>
        </w:rPr>
        <w:t>Вже в 13- 24 роки діт</w:t>
      </w:r>
      <w:r w:rsidR="003F60C1" w:rsidRPr="006B0913">
        <w:rPr>
          <w:sz w:val="28"/>
          <w:szCs w:val="28"/>
        </w:rPr>
        <w:t>е</w:t>
      </w:r>
      <w:r w:rsidRPr="006B0913">
        <w:rPr>
          <w:sz w:val="28"/>
          <w:szCs w:val="28"/>
        </w:rPr>
        <w:t>й вже вважалися підлітками. В цьому віці їх відпускали повністю в зовнішній світ і тепер від них залежало збереження чеснот та знань отриманих в родинному середовищі. В цьому віці можуть брати участь у більш громадських заходах, будь то школа чи молодіжні братства</w:t>
      </w:r>
      <w:r w:rsidR="00C13B1C" w:rsidRPr="006B0913">
        <w:rPr>
          <w:sz w:val="28"/>
          <w:szCs w:val="28"/>
        </w:rPr>
        <w:t>х</w:t>
      </w:r>
      <w:r w:rsidRPr="006B0913">
        <w:rPr>
          <w:sz w:val="28"/>
          <w:szCs w:val="28"/>
        </w:rPr>
        <w:t>.</w:t>
      </w:r>
      <w:r w:rsidRPr="006B0913">
        <w:rPr>
          <w:rStyle w:val="a9"/>
          <w:sz w:val="28"/>
          <w:szCs w:val="28"/>
        </w:rPr>
        <w:footnoteReference w:id="124"/>
      </w:r>
      <w:r w:rsidR="00C13B1C" w:rsidRPr="006B0913">
        <w:rPr>
          <w:sz w:val="28"/>
          <w:szCs w:val="28"/>
        </w:rPr>
        <w:t xml:space="preserve">В трактатах, листах та </w:t>
      </w:r>
      <w:r w:rsidR="006B31D7">
        <w:rPr>
          <w:sz w:val="28"/>
          <w:szCs w:val="28"/>
        </w:rPr>
        <w:t>автобіографіях</w:t>
      </w:r>
      <w:r w:rsidR="00C13B1C" w:rsidRPr="006B0913">
        <w:rPr>
          <w:sz w:val="28"/>
          <w:szCs w:val="28"/>
        </w:rPr>
        <w:t xml:space="preserve"> можна знайти багато </w:t>
      </w:r>
      <w:r w:rsidR="002345BA" w:rsidRPr="006B0913">
        <w:rPr>
          <w:sz w:val="28"/>
          <w:szCs w:val="28"/>
        </w:rPr>
        <w:t>думок</w:t>
      </w:r>
      <w:r w:rsidR="00C13B1C" w:rsidRPr="006B0913">
        <w:rPr>
          <w:sz w:val="28"/>
          <w:szCs w:val="28"/>
        </w:rPr>
        <w:t xml:space="preserve"> батьків, як повинна поводитись дитина в соціумі. </w:t>
      </w:r>
      <w:r w:rsidR="002931A4" w:rsidRPr="006B0913">
        <w:rPr>
          <w:color w:val="000000" w:themeColor="text1"/>
          <w:sz w:val="28"/>
          <w:szCs w:val="28"/>
        </w:rPr>
        <w:t>Л. Альберті виражає бажання, щоб дітям слід слідувати за чеснотами та уника</w:t>
      </w:r>
      <w:r w:rsidR="002345BA" w:rsidRPr="006B0913">
        <w:rPr>
          <w:color w:val="000000" w:themeColor="text1"/>
          <w:sz w:val="28"/>
          <w:szCs w:val="28"/>
        </w:rPr>
        <w:t>ли</w:t>
      </w:r>
      <w:r w:rsidR="002931A4" w:rsidRPr="006B0913">
        <w:rPr>
          <w:color w:val="000000" w:themeColor="text1"/>
          <w:sz w:val="28"/>
          <w:szCs w:val="28"/>
        </w:rPr>
        <w:t xml:space="preserve"> </w:t>
      </w:r>
      <w:proofErr w:type="spellStart"/>
      <w:r w:rsidR="002931A4" w:rsidRPr="006B0913">
        <w:rPr>
          <w:color w:val="000000" w:themeColor="text1"/>
          <w:sz w:val="28"/>
          <w:szCs w:val="28"/>
        </w:rPr>
        <w:t>п</w:t>
      </w:r>
      <w:r w:rsidR="00521889">
        <w:rPr>
          <w:color w:val="000000" w:themeColor="text1"/>
          <w:sz w:val="28"/>
          <w:szCs w:val="28"/>
        </w:rPr>
        <w:t>о</w:t>
      </w:r>
      <w:r w:rsidR="002931A4" w:rsidRPr="006B0913">
        <w:rPr>
          <w:color w:val="000000" w:themeColor="text1"/>
          <w:sz w:val="28"/>
          <w:szCs w:val="28"/>
        </w:rPr>
        <w:t>років</w:t>
      </w:r>
      <w:proofErr w:type="spellEnd"/>
      <w:r w:rsidR="002931A4" w:rsidRPr="006B0913">
        <w:rPr>
          <w:color w:val="000000" w:themeColor="text1"/>
          <w:sz w:val="28"/>
          <w:szCs w:val="28"/>
        </w:rPr>
        <w:t>. З чеснот він називає терпіння</w:t>
      </w:r>
      <w:r w:rsidR="00A266D6" w:rsidRPr="006B0913">
        <w:rPr>
          <w:color w:val="000000" w:themeColor="text1"/>
          <w:sz w:val="28"/>
          <w:szCs w:val="28"/>
        </w:rPr>
        <w:t>, працьовитість</w:t>
      </w:r>
      <w:r w:rsidR="003C75BA" w:rsidRPr="006B0913">
        <w:rPr>
          <w:color w:val="000000" w:themeColor="text1"/>
          <w:sz w:val="28"/>
          <w:szCs w:val="28"/>
        </w:rPr>
        <w:t>,</w:t>
      </w:r>
      <w:r w:rsidR="00A266D6" w:rsidRPr="006B0913">
        <w:rPr>
          <w:color w:val="000000" w:themeColor="text1"/>
          <w:sz w:val="28"/>
          <w:szCs w:val="28"/>
        </w:rPr>
        <w:t xml:space="preserve"> вміння швидко заспокоїтись та не тримати образ, </w:t>
      </w:r>
      <w:r w:rsidR="005E7B04" w:rsidRPr="006B0913">
        <w:rPr>
          <w:color w:val="000000" w:themeColor="text1"/>
          <w:sz w:val="28"/>
          <w:szCs w:val="28"/>
        </w:rPr>
        <w:t>смілива на публіці,</w:t>
      </w:r>
      <w:r w:rsidR="003C75BA" w:rsidRPr="006B0913">
        <w:rPr>
          <w:color w:val="000000" w:themeColor="text1"/>
          <w:sz w:val="28"/>
          <w:szCs w:val="28"/>
        </w:rPr>
        <w:t xml:space="preserve"> бо манери та прихильність оточуючих – це благословення.</w:t>
      </w:r>
      <w:r w:rsidR="002931A4" w:rsidRPr="006B0913">
        <w:rPr>
          <w:color w:val="000000" w:themeColor="text1"/>
          <w:sz w:val="28"/>
          <w:szCs w:val="28"/>
        </w:rPr>
        <w:t xml:space="preserve"> Для того, щоб перемогти людські </w:t>
      </w:r>
      <w:proofErr w:type="spellStart"/>
      <w:r w:rsidR="002931A4" w:rsidRPr="006B0913">
        <w:rPr>
          <w:color w:val="000000" w:themeColor="text1"/>
          <w:sz w:val="28"/>
          <w:szCs w:val="28"/>
        </w:rPr>
        <w:t>п</w:t>
      </w:r>
      <w:r w:rsidR="00521889">
        <w:rPr>
          <w:color w:val="000000" w:themeColor="text1"/>
          <w:sz w:val="28"/>
          <w:szCs w:val="28"/>
        </w:rPr>
        <w:t>о</w:t>
      </w:r>
      <w:r w:rsidR="002931A4" w:rsidRPr="006B0913">
        <w:rPr>
          <w:color w:val="000000" w:themeColor="text1"/>
          <w:sz w:val="28"/>
          <w:szCs w:val="28"/>
        </w:rPr>
        <w:t>роки</w:t>
      </w:r>
      <w:proofErr w:type="spellEnd"/>
      <w:r w:rsidR="002931A4" w:rsidRPr="006B0913">
        <w:rPr>
          <w:color w:val="000000" w:themeColor="text1"/>
          <w:sz w:val="28"/>
          <w:szCs w:val="28"/>
        </w:rPr>
        <w:t xml:space="preserve"> потрібно </w:t>
      </w:r>
      <w:r w:rsidR="002931A4" w:rsidRPr="006B0913">
        <w:rPr>
          <w:color w:val="000000" w:themeColor="text1"/>
          <w:sz w:val="28"/>
          <w:szCs w:val="28"/>
        </w:rPr>
        <w:lastRenderedPageBreak/>
        <w:t>вміти пристосовуйтесь</w:t>
      </w:r>
      <w:r w:rsidR="003C75BA" w:rsidRPr="006B0913">
        <w:rPr>
          <w:color w:val="000000" w:themeColor="text1"/>
          <w:sz w:val="28"/>
          <w:szCs w:val="28"/>
        </w:rPr>
        <w:t xml:space="preserve"> </w:t>
      </w:r>
      <w:r w:rsidR="002931A4" w:rsidRPr="006B0913">
        <w:rPr>
          <w:color w:val="000000" w:themeColor="text1"/>
          <w:sz w:val="28"/>
          <w:szCs w:val="28"/>
        </w:rPr>
        <w:t>до потреб і часу з розумом, приєдну</w:t>
      </w:r>
      <w:r w:rsidR="00EC2501">
        <w:rPr>
          <w:color w:val="000000" w:themeColor="text1"/>
          <w:sz w:val="28"/>
          <w:szCs w:val="28"/>
        </w:rPr>
        <w:t>ватись</w:t>
      </w:r>
      <w:r w:rsidR="002931A4" w:rsidRPr="006B0913">
        <w:rPr>
          <w:color w:val="000000" w:themeColor="text1"/>
          <w:sz w:val="28"/>
          <w:szCs w:val="28"/>
        </w:rPr>
        <w:t xml:space="preserve"> до звичаїв та звичок людей зі скромністю, людяністю та розсудливістю, і понад усе всім своїм талантом, мистецтвом, навчанням та працею прагнути спочатку бути, а потім здаватися чеснотливими, бо доброчесність приносить плоди</w:t>
      </w:r>
      <w:r w:rsidR="00A266D6" w:rsidRPr="006B0913">
        <w:rPr>
          <w:color w:val="000000" w:themeColor="text1"/>
          <w:sz w:val="28"/>
          <w:szCs w:val="28"/>
        </w:rPr>
        <w:t>.</w:t>
      </w:r>
      <w:r w:rsidR="002931A4" w:rsidRPr="006B0913">
        <w:rPr>
          <w:rStyle w:val="a9"/>
          <w:color w:val="000000" w:themeColor="text1"/>
          <w:sz w:val="28"/>
          <w:szCs w:val="28"/>
        </w:rPr>
        <w:footnoteReference w:id="125"/>
      </w:r>
      <w:r w:rsidR="00C13B1C" w:rsidRPr="006B0913">
        <w:rPr>
          <w:color w:val="000000" w:themeColor="text1"/>
          <w:sz w:val="28"/>
          <w:szCs w:val="28"/>
        </w:rPr>
        <w:t xml:space="preserve">Джованні </w:t>
      </w:r>
      <w:proofErr w:type="spellStart"/>
      <w:r w:rsidR="00C13B1C" w:rsidRPr="006B0913">
        <w:rPr>
          <w:color w:val="000000" w:themeColor="text1"/>
          <w:sz w:val="28"/>
          <w:szCs w:val="28"/>
        </w:rPr>
        <w:t>Мореллі</w:t>
      </w:r>
      <w:proofErr w:type="spellEnd"/>
      <w:r w:rsidR="00C13B1C" w:rsidRPr="006B0913">
        <w:rPr>
          <w:color w:val="000000" w:themeColor="text1"/>
          <w:sz w:val="28"/>
          <w:szCs w:val="28"/>
        </w:rPr>
        <w:t xml:space="preserve"> закликає молоде покоління в ведені справи бути обачним, не брати борги, нікому не довіряти, перевіряти з ким маєте справу, нотувати дії, які ви проводите, не хизуватися. Для останнього Джованні дає поради: якщо хто спитає, говоріть суму в два рази менше, переконайтесь, що ваші володіння корисні, але не на показ, завжди говоріть про тягар, але «говоріть неправду близько до правди, щоб він міг вам допомогти та не звинуватив у брехні».</w:t>
      </w:r>
      <w:r w:rsidR="0035155E" w:rsidRPr="006B0913">
        <w:rPr>
          <w:rStyle w:val="a9"/>
          <w:color w:val="000000" w:themeColor="text1"/>
          <w:sz w:val="28"/>
          <w:szCs w:val="28"/>
        </w:rPr>
        <w:footnoteReference w:id="126"/>
      </w:r>
      <w:r w:rsidR="0035155E" w:rsidRPr="006B0913">
        <w:rPr>
          <w:color w:val="000000" w:themeColor="text1"/>
          <w:sz w:val="28"/>
          <w:szCs w:val="28"/>
        </w:rPr>
        <w:t xml:space="preserve"> </w:t>
      </w:r>
      <w:r w:rsidR="00C13B1C" w:rsidRPr="006B0913">
        <w:rPr>
          <w:color w:val="000000" w:themeColor="text1"/>
          <w:sz w:val="28"/>
          <w:szCs w:val="28"/>
        </w:rPr>
        <w:t xml:space="preserve">Він закликає не ображати людей, які нічого не зробили, але якщо зробили, то зганьбити їх і ніколи не прощати їх; не дозволяти собі слухати погане про рідних; не проявляйте боягузтво, а відверто бажайте вигравати і програвати; будьте ввічливі, вдячні та не скупі; хочете стати професіоналом відайте себе знанню; постійно оцінюйте свої сили тощо. Ще з таких корисних установ є те, що залишайтеся </w:t>
      </w:r>
      <w:r w:rsidR="002345BA" w:rsidRPr="006B0913">
        <w:rPr>
          <w:color w:val="000000" w:themeColor="text1"/>
          <w:sz w:val="28"/>
          <w:szCs w:val="28"/>
        </w:rPr>
        <w:t>нейтральним</w:t>
      </w:r>
      <w:r w:rsidR="00C13B1C" w:rsidRPr="006B0913">
        <w:rPr>
          <w:color w:val="000000" w:themeColor="text1"/>
          <w:sz w:val="28"/>
          <w:szCs w:val="28"/>
        </w:rPr>
        <w:t xml:space="preserve"> та зберігайте дружбу з усіма та не говоріть ні про кого, щоб догодити одному більше, ніж іншому, якщо вони бажає мати спокій та дружбу з усіма в комуні Флоренції.</w:t>
      </w:r>
      <w:r w:rsidR="00C13B1C" w:rsidRPr="006B0913">
        <w:rPr>
          <w:rStyle w:val="a9"/>
          <w:color w:val="000000" w:themeColor="text1"/>
          <w:sz w:val="28"/>
          <w:szCs w:val="28"/>
        </w:rPr>
        <w:footnoteReference w:id="127"/>
      </w:r>
    </w:p>
    <w:p w14:paraId="194EE5E5" w14:textId="745D5D5C" w:rsidR="00995923" w:rsidRPr="006B0913" w:rsidRDefault="00C13B1C"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Сини мали право на спадок, а доньки на утримання та посаг</w:t>
      </w:r>
      <w:r w:rsidR="00B33EF6">
        <w:rPr>
          <w:color w:val="000000" w:themeColor="text1"/>
          <w:sz w:val="28"/>
          <w:szCs w:val="28"/>
        </w:rPr>
        <w:t>у</w:t>
      </w:r>
      <w:r w:rsidRPr="006B0913">
        <w:rPr>
          <w:color w:val="000000" w:themeColor="text1"/>
          <w:sz w:val="28"/>
          <w:szCs w:val="28"/>
        </w:rPr>
        <w:t>. Тому обов’язком кожної матері та батька було організувати це при житті або після смерті за</w:t>
      </w:r>
      <w:r w:rsidR="00521889">
        <w:rPr>
          <w:color w:val="000000" w:themeColor="text1"/>
          <w:sz w:val="28"/>
          <w:szCs w:val="28"/>
        </w:rPr>
        <w:t xml:space="preserve"> </w:t>
      </w:r>
      <w:r w:rsidRPr="006B0913">
        <w:rPr>
          <w:color w:val="000000" w:themeColor="text1"/>
          <w:sz w:val="28"/>
          <w:szCs w:val="28"/>
        </w:rPr>
        <w:t>допомогою заповіт</w:t>
      </w:r>
      <w:r w:rsidR="00521889">
        <w:rPr>
          <w:color w:val="000000" w:themeColor="text1"/>
          <w:sz w:val="28"/>
          <w:szCs w:val="28"/>
        </w:rPr>
        <w:t>у</w:t>
      </w:r>
      <w:r w:rsidRPr="006B0913">
        <w:rPr>
          <w:color w:val="000000" w:themeColor="text1"/>
          <w:sz w:val="28"/>
          <w:szCs w:val="28"/>
        </w:rPr>
        <w:t xml:space="preserve">. Прикладом живої організації умов є </w:t>
      </w:r>
      <w:proofErr w:type="spellStart"/>
      <w:r w:rsidRPr="006B0913">
        <w:rPr>
          <w:color w:val="000000" w:themeColor="text1"/>
          <w:sz w:val="28"/>
          <w:szCs w:val="28"/>
        </w:rPr>
        <w:t>Ал</w:t>
      </w:r>
      <w:r w:rsidR="00EC2501">
        <w:rPr>
          <w:color w:val="000000" w:themeColor="text1"/>
          <w:sz w:val="28"/>
          <w:szCs w:val="28"/>
        </w:rPr>
        <w:t>ес</w:t>
      </w:r>
      <w:r w:rsidRPr="006B0913">
        <w:rPr>
          <w:color w:val="000000" w:themeColor="text1"/>
          <w:sz w:val="28"/>
          <w:szCs w:val="28"/>
        </w:rPr>
        <w:t>сандра</w:t>
      </w:r>
      <w:proofErr w:type="spellEnd"/>
      <w:r w:rsidRPr="006B0913">
        <w:rPr>
          <w:color w:val="000000" w:themeColor="text1"/>
          <w:sz w:val="28"/>
          <w:szCs w:val="28"/>
        </w:rPr>
        <w:t xml:space="preserve"> </w:t>
      </w:r>
      <w:proofErr w:type="spellStart"/>
      <w:r w:rsidRPr="006B0913">
        <w:rPr>
          <w:color w:val="000000" w:themeColor="text1"/>
          <w:sz w:val="28"/>
          <w:szCs w:val="28"/>
        </w:rPr>
        <w:t>Строцці</w:t>
      </w:r>
      <w:proofErr w:type="spellEnd"/>
      <w:r w:rsidR="00995923" w:rsidRPr="006B0913">
        <w:rPr>
          <w:color w:val="000000" w:themeColor="text1"/>
          <w:sz w:val="28"/>
          <w:szCs w:val="28"/>
        </w:rPr>
        <w:t xml:space="preserve">, </w:t>
      </w:r>
      <w:proofErr w:type="spellStart"/>
      <w:r w:rsidRPr="006B0913">
        <w:rPr>
          <w:color w:val="000000" w:themeColor="text1"/>
          <w:sz w:val="28"/>
          <w:szCs w:val="28"/>
        </w:rPr>
        <w:t>Бернардо</w:t>
      </w:r>
      <w:proofErr w:type="spellEnd"/>
      <w:r w:rsidRPr="006B0913">
        <w:rPr>
          <w:color w:val="000000" w:themeColor="text1"/>
          <w:sz w:val="28"/>
          <w:szCs w:val="28"/>
        </w:rPr>
        <w:t xml:space="preserve"> Тассо</w:t>
      </w:r>
      <w:r w:rsidR="00995923" w:rsidRPr="006B0913">
        <w:rPr>
          <w:color w:val="000000" w:themeColor="text1"/>
          <w:sz w:val="28"/>
          <w:szCs w:val="28"/>
        </w:rPr>
        <w:t xml:space="preserve"> та </w:t>
      </w:r>
      <w:proofErr w:type="spellStart"/>
      <w:r w:rsidR="00995923" w:rsidRPr="006B0913">
        <w:rPr>
          <w:color w:val="000000"/>
          <w:sz w:val="28"/>
          <w:szCs w:val="28"/>
        </w:rPr>
        <w:t>П’єтро</w:t>
      </w:r>
      <w:proofErr w:type="spellEnd"/>
      <w:r w:rsidR="00995923" w:rsidRPr="006B0913">
        <w:rPr>
          <w:color w:val="000000"/>
          <w:sz w:val="28"/>
          <w:szCs w:val="28"/>
        </w:rPr>
        <w:t xml:space="preserve"> </w:t>
      </w:r>
      <w:proofErr w:type="spellStart"/>
      <w:r w:rsidR="00F01796" w:rsidRPr="00F01796">
        <w:rPr>
          <w:color w:val="000000" w:themeColor="text1"/>
          <w:sz w:val="28"/>
          <w:szCs w:val="28"/>
        </w:rPr>
        <w:t>Аретіно</w:t>
      </w:r>
      <w:proofErr w:type="spellEnd"/>
      <w:r w:rsidRPr="006B0913">
        <w:rPr>
          <w:color w:val="000000" w:themeColor="text1"/>
          <w:sz w:val="28"/>
          <w:szCs w:val="28"/>
        </w:rPr>
        <w:t xml:space="preserve">. </w:t>
      </w:r>
      <w:proofErr w:type="spellStart"/>
      <w:r w:rsidR="00995923" w:rsidRPr="006B0913">
        <w:rPr>
          <w:color w:val="000000"/>
          <w:sz w:val="28"/>
          <w:szCs w:val="28"/>
        </w:rPr>
        <w:t>Ал</w:t>
      </w:r>
      <w:r w:rsidR="00EC2501">
        <w:rPr>
          <w:color w:val="000000"/>
          <w:sz w:val="28"/>
          <w:szCs w:val="28"/>
        </w:rPr>
        <w:t>ес</w:t>
      </w:r>
      <w:r w:rsidR="00995923" w:rsidRPr="006B0913">
        <w:rPr>
          <w:color w:val="000000"/>
          <w:sz w:val="28"/>
          <w:szCs w:val="28"/>
        </w:rPr>
        <w:t>сандра</w:t>
      </w:r>
      <w:proofErr w:type="spellEnd"/>
      <w:r w:rsidR="00995923" w:rsidRPr="006B0913">
        <w:rPr>
          <w:color w:val="000000"/>
          <w:sz w:val="28"/>
          <w:szCs w:val="28"/>
        </w:rPr>
        <w:t xml:space="preserve"> як любляча мати піклувалася про спадок для дітей. Так вона для своїх дітей купила невеликий будинок, що належить </w:t>
      </w:r>
      <w:proofErr w:type="spellStart"/>
      <w:r w:rsidR="00995923" w:rsidRPr="006B0913">
        <w:rPr>
          <w:color w:val="000000"/>
          <w:sz w:val="28"/>
          <w:szCs w:val="28"/>
        </w:rPr>
        <w:t>мессеру</w:t>
      </w:r>
      <w:proofErr w:type="spellEnd"/>
      <w:r w:rsidR="00995923" w:rsidRPr="006B0913">
        <w:rPr>
          <w:color w:val="000000"/>
          <w:sz w:val="28"/>
          <w:szCs w:val="28"/>
        </w:rPr>
        <w:t xml:space="preserve"> </w:t>
      </w:r>
      <w:proofErr w:type="spellStart"/>
      <w:r w:rsidR="00995923" w:rsidRPr="006B0913">
        <w:rPr>
          <w:color w:val="000000"/>
          <w:sz w:val="28"/>
          <w:szCs w:val="28"/>
        </w:rPr>
        <w:t>Паллі</w:t>
      </w:r>
      <w:proofErr w:type="spellEnd"/>
      <w:r w:rsidR="00995923" w:rsidRPr="006B0913">
        <w:rPr>
          <w:color w:val="000000"/>
          <w:sz w:val="28"/>
          <w:szCs w:val="28"/>
        </w:rPr>
        <w:t xml:space="preserve"> (</w:t>
      </w:r>
      <w:proofErr w:type="spellStart"/>
      <w:r w:rsidR="00995923" w:rsidRPr="006B0913">
        <w:rPr>
          <w:color w:val="000000"/>
          <w:sz w:val="28"/>
          <w:szCs w:val="28"/>
        </w:rPr>
        <w:t>Нікколо</w:t>
      </w:r>
      <w:proofErr w:type="spellEnd"/>
      <w:r w:rsidR="00995923" w:rsidRPr="006B0913">
        <w:rPr>
          <w:color w:val="000000"/>
          <w:sz w:val="28"/>
          <w:szCs w:val="28"/>
        </w:rPr>
        <w:t xml:space="preserve"> </w:t>
      </w:r>
      <w:proofErr w:type="spellStart"/>
      <w:r w:rsidR="00995923" w:rsidRPr="006B0913">
        <w:rPr>
          <w:color w:val="000000"/>
          <w:sz w:val="28"/>
          <w:szCs w:val="28"/>
        </w:rPr>
        <w:t>д'Айнольфо</w:t>
      </w:r>
      <w:proofErr w:type="spellEnd"/>
      <w:r w:rsidR="00995923" w:rsidRPr="006B0913">
        <w:rPr>
          <w:color w:val="000000"/>
          <w:sz w:val="28"/>
          <w:szCs w:val="28"/>
        </w:rPr>
        <w:t xml:space="preserve"> </w:t>
      </w:r>
      <w:proofErr w:type="spellStart"/>
      <w:r w:rsidR="00995923" w:rsidRPr="006B0913">
        <w:rPr>
          <w:color w:val="000000"/>
          <w:sz w:val="28"/>
          <w:szCs w:val="28"/>
        </w:rPr>
        <w:t>Пополескі</w:t>
      </w:r>
      <w:proofErr w:type="spellEnd"/>
      <w:r w:rsidR="00995923" w:rsidRPr="006B0913">
        <w:rPr>
          <w:color w:val="000000"/>
          <w:sz w:val="28"/>
          <w:szCs w:val="28"/>
        </w:rPr>
        <w:t>), який межує з їх. Б. Тассо просить у</w:t>
      </w:r>
      <w:r w:rsidR="00EA2A5F" w:rsidRPr="006B0913">
        <w:rPr>
          <w:color w:val="000000"/>
          <w:sz w:val="28"/>
          <w:szCs w:val="28"/>
        </w:rPr>
        <w:t xml:space="preserve"> герцога Альби </w:t>
      </w:r>
      <w:r w:rsidR="00995923" w:rsidRPr="006B0913">
        <w:rPr>
          <w:color w:val="000000"/>
          <w:sz w:val="28"/>
          <w:szCs w:val="28"/>
        </w:rPr>
        <w:t xml:space="preserve">допомого, згадуючи все, що він зробив та втратив заради нього, лише щоб той допоміг повернути тисячу п'ятсот дукатів приданого дружини для дітей, які Двір заблокував через братів дружини. Він благає прийняти під свою опіку </w:t>
      </w:r>
      <w:r w:rsidR="00995923" w:rsidRPr="006B0913">
        <w:rPr>
          <w:color w:val="000000"/>
          <w:sz w:val="28"/>
          <w:szCs w:val="28"/>
        </w:rPr>
        <w:lastRenderedPageBreak/>
        <w:t>невинність цих бідних дітей, яких він Б. Тассо не зміг забезпечити спадком, але</w:t>
      </w:r>
      <w:r w:rsidR="006A29D2">
        <w:rPr>
          <w:color w:val="000000"/>
          <w:sz w:val="28"/>
          <w:szCs w:val="28"/>
        </w:rPr>
        <w:t xml:space="preserve"> </w:t>
      </w:r>
      <w:r w:rsidR="00995923" w:rsidRPr="006B0913">
        <w:rPr>
          <w:color w:val="000000"/>
          <w:sz w:val="28"/>
          <w:szCs w:val="28"/>
        </w:rPr>
        <w:t>бажає хоча б надати придане дружини.</w:t>
      </w:r>
      <w:r w:rsidR="00995923" w:rsidRPr="006B0913">
        <w:rPr>
          <w:rStyle w:val="a9"/>
          <w:sz w:val="28"/>
          <w:szCs w:val="28"/>
        </w:rPr>
        <w:footnoteReference w:id="128"/>
      </w:r>
      <w:r w:rsidR="00995923" w:rsidRPr="006B0913">
        <w:rPr>
          <w:color w:val="000000"/>
          <w:sz w:val="28"/>
          <w:szCs w:val="28"/>
        </w:rPr>
        <w:t xml:space="preserve"> </w:t>
      </w:r>
      <w:proofErr w:type="spellStart"/>
      <w:r w:rsidR="00995923" w:rsidRPr="006B0913">
        <w:rPr>
          <w:color w:val="000000"/>
          <w:sz w:val="28"/>
          <w:szCs w:val="28"/>
        </w:rPr>
        <w:t>П’єтро</w:t>
      </w:r>
      <w:proofErr w:type="spellEnd"/>
      <w:r w:rsidR="00995923" w:rsidRPr="006B0913">
        <w:rPr>
          <w:color w:val="000000"/>
          <w:sz w:val="28"/>
          <w:szCs w:val="28"/>
        </w:rPr>
        <w:t xml:space="preserve"> </w:t>
      </w:r>
      <w:proofErr w:type="spellStart"/>
      <w:r w:rsidR="00F01796" w:rsidRPr="00F01796">
        <w:rPr>
          <w:color w:val="000000" w:themeColor="text1"/>
          <w:sz w:val="28"/>
          <w:szCs w:val="28"/>
        </w:rPr>
        <w:t>Аретіно</w:t>
      </w:r>
      <w:proofErr w:type="spellEnd"/>
      <w:r w:rsidR="00995923" w:rsidRPr="006B0913">
        <w:rPr>
          <w:color w:val="000000"/>
          <w:sz w:val="28"/>
          <w:szCs w:val="28"/>
        </w:rPr>
        <w:t xml:space="preserve"> теж проявляє сильну любов до доньки, як нам демонструє грудневий лист 1552 д</w:t>
      </w:r>
      <w:r w:rsidR="00EA2A5F" w:rsidRPr="006B0913">
        <w:rPr>
          <w:color w:val="000000"/>
          <w:sz w:val="28"/>
          <w:szCs w:val="28"/>
        </w:rPr>
        <w:t>о графа Монте</w:t>
      </w:r>
      <w:r w:rsidR="00995923" w:rsidRPr="006B0913">
        <w:rPr>
          <w:color w:val="000000"/>
          <w:sz w:val="28"/>
          <w:szCs w:val="28"/>
        </w:rPr>
        <w:t xml:space="preserve">, де він просить, він взяти собі сімсот скудо золотом, а пізніше перетворив їх на нерухоме майно для наймолодшій донці </w:t>
      </w:r>
      <w:proofErr w:type="spellStart"/>
      <w:r w:rsidR="00995923" w:rsidRPr="006B0913">
        <w:rPr>
          <w:color w:val="000000"/>
          <w:sz w:val="28"/>
          <w:szCs w:val="28"/>
        </w:rPr>
        <w:t>П’єтро</w:t>
      </w:r>
      <w:proofErr w:type="spellEnd"/>
      <w:r w:rsidR="00995923" w:rsidRPr="006B0913">
        <w:rPr>
          <w:color w:val="000000"/>
          <w:sz w:val="28"/>
          <w:szCs w:val="28"/>
        </w:rPr>
        <w:t xml:space="preserve"> </w:t>
      </w:r>
      <w:proofErr w:type="spellStart"/>
      <w:r w:rsidR="00F01796" w:rsidRPr="00F01796">
        <w:rPr>
          <w:color w:val="000000" w:themeColor="text1"/>
          <w:sz w:val="28"/>
          <w:szCs w:val="28"/>
        </w:rPr>
        <w:t>Аретін</w:t>
      </w:r>
      <w:r w:rsidR="00F01796">
        <w:rPr>
          <w:color w:val="000000" w:themeColor="text1"/>
          <w:sz w:val="28"/>
          <w:szCs w:val="28"/>
        </w:rPr>
        <w:t>а</w:t>
      </w:r>
      <w:proofErr w:type="spellEnd"/>
      <w:r w:rsidR="00995923" w:rsidRPr="006B0913">
        <w:rPr>
          <w:color w:val="000000"/>
          <w:sz w:val="28"/>
          <w:szCs w:val="28"/>
        </w:rPr>
        <w:t>, Австрії.</w:t>
      </w:r>
      <w:r w:rsidR="00EA2A5F" w:rsidRPr="006B0913">
        <w:rPr>
          <w:rStyle w:val="a9"/>
          <w:color w:val="000000" w:themeColor="text1"/>
          <w:sz w:val="28"/>
          <w:szCs w:val="28"/>
        </w:rPr>
        <w:footnoteReference w:id="129"/>
      </w:r>
    </w:p>
    <w:p w14:paraId="02D62F01" w14:textId="613D54C7" w:rsidR="00C13B1C" w:rsidRPr="006B0913" w:rsidRDefault="00C13B1C"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Щодо другого прикладу розглянимо три заповіти. Першим подивимся заповіт Бенв</w:t>
      </w:r>
      <w:r w:rsidR="00967909">
        <w:rPr>
          <w:color w:val="000000" w:themeColor="text1"/>
          <w:sz w:val="28"/>
          <w:szCs w:val="28"/>
        </w:rPr>
        <w:t>е</w:t>
      </w:r>
      <w:r w:rsidRPr="006B0913">
        <w:rPr>
          <w:color w:val="000000" w:themeColor="text1"/>
          <w:sz w:val="28"/>
          <w:szCs w:val="28"/>
        </w:rPr>
        <w:t xml:space="preserve">нуто Челліні. В ньому він просить </w:t>
      </w:r>
      <w:r w:rsidR="00EC2501" w:rsidRPr="006B0913">
        <w:rPr>
          <w:color w:val="000000" w:themeColor="text1"/>
          <w:sz w:val="28"/>
          <w:szCs w:val="28"/>
        </w:rPr>
        <w:t>організувати</w:t>
      </w:r>
      <w:r w:rsidRPr="006B0913">
        <w:rPr>
          <w:color w:val="000000" w:themeColor="text1"/>
          <w:sz w:val="28"/>
          <w:szCs w:val="28"/>
        </w:rPr>
        <w:t xml:space="preserve"> для своїх кровних донь</w:t>
      </w:r>
      <w:r w:rsidR="00EC2501">
        <w:rPr>
          <w:color w:val="000000" w:themeColor="text1"/>
          <w:sz w:val="28"/>
          <w:szCs w:val="28"/>
        </w:rPr>
        <w:t>о</w:t>
      </w:r>
      <w:r w:rsidRPr="006B0913">
        <w:rPr>
          <w:color w:val="000000" w:themeColor="text1"/>
          <w:sz w:val="28"/>
          <w:szCs w:val="28"/>
        </w:rPr>
        <w:t xml:space="preserve">к </w:t>
      </w:r>
      <w:proofErr w:type="spellStart"/>
      <w:r w:rsidRPr="006B0913">
        <w:rPr>
          <w:color w:val="000000" w:themeColor="text1"/>
          <w:sz w:val="28"/>
          <w:szCs w:val="28"/>
        </w:rPr>
        <w:t>Репарати</w:t>
      </w:r>
      <w:proofErr w:type="spellEnd"/>
      <w:r w:rsidRPr="006B0913">
        <w:rPr>
          <w:color w:val="000000" w:themeColor="text1"/>
          <w:sz w:val="28"/>
          <w:szCs w:val="28"/>
        </w:rPr>
        <w:t xml:space="preserve"> та </w:t>
      </w:r>
      <w:proofErr w:type="spellStart"/>
      <w:r w:rsidRPr="006B0913">
        <w:rPr>
          <w:color w:val="000000" w:themeColor="text1"/>
          <w:sz w:val="28"/>
          <w:szCs w:val="28"/>
        </w:rPr>
        <w:t>Маддалени</w:t>
      </w:r>
      <w:proofErr w:type="spellEnd"/>
      <w:r w:rsidRPr="006B0913">
        <w:rPr>
          <w:color w:val="000000" w:themeColor="text1"/>
          <w:sz w:val="28"/>
          <w:szCs w:val="28"/>
        </w:rPr>
        <w:t xml:space="preserve"> повинно бути надатися кожній по 1 тис. золотих флоринів приданого. Сума повинна скластися з частини готівки та </w:t>
      </w:r>
      <w:bookmarkStart w:id="48" w:name="OLE_LINK62"/>
      <w:proofErr w:type="spellStart"/>
      <w:r w:rsidRPr="006B0913">
        <w:rPr>
          <w:color w:val="000000" w:themeColor="text1"/>
          <w:sz w:val="28"/>
          <w:szCs w:val="28"/>
        </w:rPr>
        <w:t>коштовностей</w:t>
      </w:r>
      <w:bookmarkEnd w:id="48"/>
      <w:proofErr w:type="spellEnd"/>
      <w:r w:rsidRPr="006B0913">
        <w:rPr>
          <w:color w:val="000000" w:themeColor="text1"/>
          <w:sz w:val="28"/>
          <w:szCs w:val="28"/>
        </w:rPr>
        <w:t xml:space="preserve">, а також з частини виручки від продажу двох його будинків на вулиці </w:t>
      </w:r>
      <w:proofErr w:type="spellStart"/>
      <w:r w:rsidRPr="006B0913">
        <w:rPr>
          <w:color w:val="000000" w:themeColor="text1"/>
          <w:sz w:val="28"/>
          <w:szCs w:val="28"/>
        </w:rPr>
        <w:t>Бенедетта</w:t>
      </w:r>
      <w:proofErr w:type="spellEnd"/>
      <w:r w:rsidRPr="006B0913">
        <w:rPr>
          <w:color w:val="000000" w:themeColor="text1"/>
          <w:sz w:val="28"/>
          <w:szCs w:val="28"/>
        </w:rPr>
        <w:t xml:space="preserve"> та на площі Санта Марія </w:t>
      </w:r>
      <w:proofErr w:type="spellStart"/>
      <w:r w:rsidRPr="006B0913">
        <w:rPr>
          <w:color w:val="000000" w:themeColor="text1"/>
          <w:sz w:val="28"/>
          <w:szCs w:val="28"/>
        </w:rPr>
        <w:t>Новелла</w:t>
      </w:r>
      <w:proofErr w:type="spellEnd"/>
      <w:r w:rsidRPr="006B0913">
        <w:rPr>
          <w:color w:val="000000" w:themeColor="text1"/>
          <w:sz w:val="28"/>
          <w:szCs w:val="28"/>
        </w:rPr>
        <w:t xml:space="preserve">, Флоренція. Цікаво, що сума їх приданого може збільшитись, якщо брат  </w:t>
      </w:r>
      <w:proofErr w:type="spellStart"/>
      <w:r w:rsidRPr="006B0913">
        <w:rPr>
          <w:color w:val="000000" w:themeColor="text1"/>
          <w:sz w:val="28"/>
          <w:szCs w:val="28"/>
        </w:rPr>
        <w:t>Андреа</w:t>
      </w:r>
      <w:proofErr w:type="spellEnd"/>
      <w:r w:rsidRPr="006B0913">
        <w:rPr>
          <w:color w:val="000000" w:themeColor="text1"/>
          <w:sz w:val="28"/>
          <w:szCs w:val="28"/>
        </w:rPr>
        <w:t xml:space="preserve"> </w:t>
      </w:r>
      <w:proofErr w:type="spellStart"/>
      <w:r w:rsidRPr="006B0913">
        <w:rPr>
          <w:color w:val="000000" w:themeColor="text1"/>
          <w:sz w:val="28"/>
          <w:szCs w:val="28"/>
        </w:rPr>
        <w:t>Сімоне</w:t>
      </w:r>
      <w:proofErr w:type="spellEnd"/>
      <w:r w:rsidRPr="006B0913">
        <w:rPr>
          <w:color w:val="000000" w:themeColor="text1"/>
          <w:sz w:val="28"/>
          <w:szCs w:val="28"/>
        </w:rPr>
        <w:t xml:space="preserve"> отримає від іншого родича спадок, тоді їх придане буде становити вже по 2 тис. кожній. Його спадкоємцю </w:t>
      </w:r>
      <w:proofErr w:type="spellStart"/>
      <w:r w:rsidRPr="006B0913">
        <w:rPr>
          <w:color w:val="000000" w:themeColor="text1"/>
          <w:sz w:val="28"/>
          <w:szCs w:val="28"/>
        </w:rPr>
        <w:t>Андреа</w:t>
      </w:r>
      <w:proofErr w:type="spellEnd"/>
      <w:r w:rsidRPr="006B0913">
        <w:rPr>
          <w:color w:val="000000" w:themeColor="text1"/>
          <w:sz w:val="28"/>
          <w:szCs w:val="28"/>
        </w:rPr>
        <w:t xml:space="preserve"> </w:t>
      </w:r>
      <w:proofErr w:type="spellStart"/>
      <w:r w:rsidRPr="006B0913">
        <w:rPr>
          <w:color w:val="000000" w:themeColor="text1"/>
          <w:sz w:val="28"/>
          <w:szCs w:val="28"/>
        </w:rPr>
        <w:t>Сімоне</w:t>
      </w:r>
      <w:proofErr w:type="spellEnd"/>
      <w:r w:rsidRPr="006B0913">
        <w:rPr>
          <w:color w:val="000000" w:themeColor="text1"/>
          <w:sz w:val="28"/>
          <w:szCs w:val="28"/>
        </w:rPr>
        <w:t xml:space="preserve"> отримає 3 тис. </w:t>
      </w:r>
      <w:proofErr w:type="spellStart"/>
      <w:r w:rsidRPr="006B0913">
        <w:rPr>
          <w:color w:val="000000" w:themeColor="text1"/>
          <w:sz w:val="28"/>
          <w:szCs w:val="28"/>
        </w:rPr>
        <w:t>флоренів</w:t>
      </w:r>
      <w:proofErr w:type="spellEnd"/>
      <w:r w:rsidRPr="006B0913">
        <w:rPr>
          <w:color w:val="000000" w:themeColor="text1"/>
          <w:sz w:val="28"/>
          <w:szCs w:val="28"/>
        </w:rPr>
        <w:t xml:space="preserve"> спадку, якщо йому ніхто інший з родичів не наддасть. </w:t>
      </w:r>
      <w:r w:rsidRPr="006B0913">
        <w:rPr>
          <w:rStyle w:val="a9"/>
          <w:color w:val="000000" w:themeColor="text1"/>
          <w:sz w:val="28"/>
          <w:szCs w:val="28"/>
        </w:rPr>
        <w:footnoteReference w:id="130"/>
      </w:r>
      <w:r w:rsidRPr="006B0913">
        <w:rPr>
          <w:color w:val="000000" w:themeColor="text1"/>
          <w:sz w:val="28"/>
          <w:szCs w:val="28"/>
        </w:rPr>
        <w:t xml:space="preserve"> </w:t>
      </w:r>
    </w:p>
    <w:p w14:paraId="6DD5DE4D" w14:textId="5C94DE67" w:rsidR="00C13B1C" w:rsidRPr="006B0913" w:rsidRDefault="00C13B1C"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Тепер перейдемо до Венеції та під кінець доби Відродження. Проп</w:t>
      </w:r>
      <w:r w:rsidR="002027F9">
        <w:rPr>
          <w:color w:val="000000" w:themeColor="text1"/>
          <w:sz w:val="28"/>
          <w:szCs w:val="28"/>
        </w:rPr>
        <w:t>о</w:t>
      </w:r>
      <w:r w:rsidRPr="006B0913">
        <w:rPr>
          <w:color w:val="000000" w:themeColor="text1"/>
          <w:sz w:val="28"/>
          <w:szCs w:val="28"/>
        </w:rPr>
        <w:t xml:space="preserve">нуємо розглянути заповіти Флоренції Капело та її чоловіка, </w:t>
      </w:r>
      <w:proofErr w:type="spellStart"/>
      <w:r w:rsidRPr="006B0913">
        <w:rPr>
          <w:color w:val="000000" w:themeColor="text1"/>
          <w:sz w:val="28"/>
          <w:szCs w:val="28"/>
        </w:rPr>
        <w:t>Антоніо</w:t>
      </w:r>
      <w:proofErr w:type="spellEnd"/>
      <w:r w:rsidRPr="006B0913">
        <w:rPr>
          <w:color w:val="000000" w:themeColor="text1"/>
          <w:sz w:val="28"/>
          <w:szCs w:val="28"/>
        </w:rPr>
        <w:t xml:space="preserve"> </w:t>
      </w:r>
      <w:proofErr w:type="spellStart"/>
      <w:r w:rsidRPr="006B0913">
        <w:rPr>
          <w:color w:val="000000" w:themeColor="text1"/>
          <w:sz w:val="28"/>
          <w:szCs w:val="28"/>
        </w:rPr>
        <w:t>Грімані</w:t>
      </w:r>
      <w:proofErr w:type="spellEnd"/>
      <w:r w:rsidRPr="006B0913">
        <w:rPr>
          <w:color w:val="000000" w:themeColor="text1"/>
          <w:sz w:val="28"/>
          <w:szCs w:val="28"/>
        </w:rPr>
        <w:t xml:space="preserve">. Першим розглянимо заповіти Флоренції Капело. Заповіт 1594 року Флоренції Капело демонструє, її майно, як рухоме, так і нерухоме належить дітям обох статей. Якщо хтось з дітей </w:t>
      </w:r>
      <w:proofErr w:type="spellStart"/>
      <w:r w:rsidRPr="006B0913">
        <w:rPr>
          <w:color w:val="000000" w:themeColor="text1"/>
          <w:sz w:val="28"/>
          <w:szCs w:val="28"/>
        </w:rPr>
        <w:t>помрирає</w:t>
      </w:r>
      <w:proofErr w:type="spellEnd"/>
      <w:r w:rsidRPr="006B0913">
        <w:rPr>
          <w:color w:val="000000" w:themeColor="text1"/>
          <w:sz w:val="28"/>
          <w:szCs w:val="28"/>
        </w:rPr>
        <w:t>, його частка переходить до інших. Його вони можуть отримати: сини при досягнені 20 років або після одруження, дочці лише після одруження. Доньки, які ідуть в черниці отримують від братів і сестер 500 дукатів на рік до кінця життя.</w:t>
      </w:r>
      <w:r w:rsidRPr="006B0913">
        <w:rPr>
          <w:rStyle w:val="a9"/>
          <w:color w:val="000000" w:themeColor="text1"/>
          <w:sz w:val="28"/>
          <w:szCs w:val="28"/>
        </w:rPr>
        <w:footnoteReference w:id="131"/>
      </w:r>
      <w:r w:rsidRPr="006B0913">
        <w:rPr>
          <w:color w:val="000000" w:themeColor="text1"/>
          <w:sz w:val="28"/>
          <w:szCs w:val="28"/>
        </w:rPr>
        <w:t xml:space="preserve"> В 1605 році додається, щоб месер </w:t>
      </w:r>
      <w:proofErr w:type="spellStart"/>
      <w:r w:rsidRPr="006B0913">
        <w:rPr>
          <w:color w:val="000000" w:themeColor="text1"/>
          <w:sz w:val="28"/>
          <w:szCs w:val="28"/>
        </w:rPr>
        <w:t>Антоніо</w:t>
      </w:r>
      <w:proofErr w:type="spellEnd"/>
      <w:r w:rsidRPr="006B0913">
        <w:rPr>
          <w:color w:val="000000" w:themeColor="text1"/>
          <w:sz w:val="28"/>
          <w:szCs w:val="28"/>
        </w:rPr>
        <w:t xml:space="preserve"> поки працює вкладав все інвестоване майно на користь її дочок, а у разі припинення йому потрібно зібрати 3 тисячі дукатів для їх користі. Також вона своїй донці </w:t>
      </w:r>
      <w:proofErr w:type="spellStart"/>
      <w:r w:rsidRPr="006B0913">
        <w:rPr>
          <w:color w:val="000000" w:themeColor="text1"/>
          <w:sz w:val="28"/>
          <w:szCs w:val="28"/>
        </w:rPr>
        <w:t>Чечілії</w:t>
      </w:r>
      <w:proofErr w:type="spellEnd"/>
      <w:r w:rsidRPr="006B0913">
        <w:rPr>
          <w:color w:val="000000" w:themeColor="text1"/>
          <w:sz w:val="28"/>
          <w:szCs w:val="28"/>
        </w:rPr>
        <w:t xml:space="preserve"> залишаю їй 100 дукатів на рік до кінця її життя. В останньому заповіті 1610 року вже </w:t>
      </w:r>
      <w:r w:rsidRPr="006B0913">
        <w:rPr>
          <w:color w:val="000000" w:themeColor="text1"/>
          <w:sz w:val="28"/>
          <w:szCs w:val="28"/>
        </w:rPr>
        <w:lastRenderedPageBreak/>
        <w:t xml:space="preserve">дається точна інформація про спадок для доньок від неї: </w:t>
      </w:r>
      <w:proofErr w:type="spellStart"/>
      <w:r w:rsidRPr="006B0913">
        <w:rPr>
          <w:color w:val="000000" w:themeColor="text1"/>
          <w:sz w:val="28"/>
          <w:szCs w:val="28"/>
        </w:rPr>
        <w:t>К'яретті</w:t>
      </w:r>
      <w:proofErr w:type="spellEnd"/>
      <w:r w:rsidRPr="006B0913">
        <w:rPr>
          <w:color w:val="000000" w:themeColor="text1"/>
          <w:sz w:val="28"/>
          <w:szCs w:val="28"/>
        </w:rPr>
        <w:t xml:space="preserve"> – 12 тисяч дукатів, </w:t>
      </w:r>
      <w:proofErr w:type="spellStart"/>
      <w:r w:rsidRPr="006B0913">
        <w:rPr>
          <w:color w:val="000000" w:themeColor="text1"/>
          <w:sz w:val="28"/>
          <w:szCs w:val="28"/>
        </w:rPr>
        <w:t>Марієті</w:t>
      </w:r>
      <w:proofErr w:type="spellEnd"/>
      <w:r w:rsidRPr="006B0913">
        <w:rPr>
          <w:color w:val="000000" w:themeColor="text1"/>
          <w:sz w:val="28"/>
          <w:szCs w:val="28"/>
        </w:rPr>
        <w:t xml:space="preserve"> – 8 тисяч дукатів і </w:t>
      </w:r>
      <w:proofErr w:type="spellStart"/>
      <w:r w:rsidRPr="006B0913">
        <w:rPr>
          <w:color w:val="000000" w:themeColor="text1"/>
          <w:sz w:val="28"/>
          <w:szCs w:val="28"/>
        </w:rPr>
        <w:t>Беттіні</w:t>
      </w:r>
      <w:proofErr w:type="spellEnd"/>
      <w:r w:rsidRPr="006B0913">
        <w:rPr>
          <w:color w:val="000000" w:themeColor="text1"/>
          <w:sz w:val="28"/>
          <w:szCs w:val="28"/>
        </w:rPr>
        <w:t xml:space="preserve"> – 4 тисячі дукатів. Для доньок черниць виплати 40 дукатів на рік.</w:t>
      </w:r>
      <w:r w:rsidRPr="006B0913">
        <w:rPr>
          <w:rStyle w:val="a9"/>
          <w:color w:val="000000" w:themeColor="text1"/>
          <w:sz w:val="28"/>
          <w:szCs w:val="28"/>
        </w:rPr>
        <w:footnoteReference w:id="132"/>
      </w:r>
      <w:r w:rsidRPr="006B0913">
        <w:rPr>
          <w:color w:val="000000" w:themeColor="text1"/>
          <w:sz w:val="28"/>
          <w:szCs w:val="28"/>
        </w:rPr>
        <w:t xml:space="preserve"> </w:t>
      </w:r>
    </w:p>
    <w:p w14:paraId="40BE1EDF" w14:textId="77777777" w:rsidR="00C13B1C" w:rsidRPr="006B0913" w:rsidRDefault="00C13B1C" w:rsidP="00B33EF6">
      <w:pPr>
        <w:pStyle w:val="p1"/>
        <w:tabs>
          <w:tab w:val="left" w:pos="567"/>
        </w:tabs>
        <w:spacing w:line="360" w:lineRule="auto"/>
        <w:ind w:firstLine="709"/>
        <w:jc w:val="both"/>
        <w:rPr>
          <w:rStyle w:val="s1"/>
          <w:rFonts w:ascii="Times New Roman" w:hAnsi="Times New Roman"/>
          <w:sz w:val="28"/>
          <w:szCs w:val="28"/>
          <w:lang w:val="uk-UA"/>
        </w:rPr>
      </w:pPr>
      <w:r w:rsidRPr="006B0913">
        <w:rPr>
          <w:rFonts w:ascii="Times New Roman" w:hAnsi="Times New Roman"/>
          <w:color w:val="000000" w:themeColor="text1"/>
          <w:sz w:val="28"/>
          <w:szCs w:val="28"/>
          <w:lang w:val="uk-UA"/>
        </w:rPr>
        <w:t xml:space="preserve">Заповіті березня 1624 року </w:t>
      </w:r>
      <w:proofErr w:type="spellStart"/>
      <w:r w:rsidRPr="006B0913">
        <w:rPr>
          <w:rFonts w:ascii="Times New Roman" w:hAnsi="Times New Roman"/>
          <w:color w:val="000000" w:themeColor="text1"/>
          <w:sz w:val="28"/>
          <w:szCs w:val="28"/>
          <w:lang w:val="uk-UA"/>
        </w:rPr>
        <w:t>Антоніо</w:t>
      </w:r>
      <w:proofErr w:type="spellEnd"/>
      <w:r w:rsidRPr="006B0913">
        <w:rPr>
          <w:rFonts w:ascii="Times New Roman" w:hAnsi="Times New Roman"/>
          <w:color w:val="000000" w:themeColor="text1"/>
          <w:sz w:val="28"/>
          <w:szCs w:val="28"/>
          <w:lang w:val="uk-UA"/>
        </w:rPr>
        <w:t xml:space="preserve"> </w:t>
      </w:r>
      <w:proofErr w:type="spellStart"/>
      <w:r w:rsidRPr="006B0913">
        <w:rPr>
          <w:rFonts w:ascii="Times New Roman" w:hAnsi="Times New Roman"/>
          <w:color w:val="000000" w:themeColor="text1"/>
          <w:sz w:val="28"/>
          <w:szCs w:val="28"/>
          <w:lang w:val="uk-UA"/>
        </w:rPr>
        <w:t>Грімані</w:t>
      </w:r>
      <w:proofErr w:type="spellEnd"/>
      <w:r w:rsidRPr="006B0913">
        <w:rPr>
          <w:rFonts w:ascii="Times New Roman" w:hAnsi="Times New Roman"/>
          <w:color w:val="000000" w:themeColor="text1"/>
          <w:sz w:val="28"/>
          <w:szCs w:val="28"/>
          <w:lang w:val="uk-UA"/>
        </w:rPr>
        <w:t xml:space="preserve">, чоловік Флоренції Капел, як дружина заповідає 100 дукатів на рік для </w:t>
      </w:r>
      <w:proofErr w:type="spellStart"/>
      <w:r w:rsidRPr="006B0913">
        <w:rPr>
          <w:rFonts w:ascii="Times New Roman" w:hAnsi="Times New Roman"/>
          <w:color w:val="000000" w:themeColor="text1"/>
          <w:sz w:val="28"/>
          <w:szCs w:val="28"/>
          <w:lang w:val="uk-UA"/>
        </w:rPr>
        <w:t>Чечілії</w:t>
      </w:r>
      <w:proofErr w:type="spellEnd"/>
      <w:r w:rsidRPr="006B0913">
        <w:rPr>
          <w:rFonts w:ascii="Times New Roman" w:hAnsi="Times New Roman"/>
          <w:color w:val="000000" w:themeColor="text1"/>
          <w:sz w:val="28"/>
          <w:szCs w:val="28"/>
          <w:lang w:val="uk-UA"/>
        </w:rPr>
        <w:t xml:space="preserve">, як ми дізнаємося звідти є німою та глухою. Він хотів надати 30 тис. посагу своїй донці </w:t>
      </w:r>
      <w:proofErr w:type="spellStart"/>
      <w:r w:rsidRPr="006B0913">
        <w:rPr>
          <w:rFonts w:ascii="Times New Roman" w:hAnsi="Times New Roman"/>
          <w:color w:val="000000" w:themeColor="text1"/>
          <w:sz w:val="28"/>
          <w:szCs w:val="28"/>
          <w:lang w:val="uk-UA"/>
        </w:rPr>
        <w:t>К'яретті</w:t>
      </w:r>
      <w:proofErr w:type="spellEnd"/>
      <w:r w:rsidRPr="006B0913">
        <w:rPr>
          <w:rFonts w:ascii="Times New Roman" w:hAnsi="Times New Roman"/>
          <w:color w:val="000000" w:themeColor="text1"/>
          <w:sz w:val="28"/>
          <w:szCs w:val="28"/>
          <w:lang w:val="uk-UA"/>
        </w:rPr>
        <w:t xml:space="preserve">, але вона відмовилась на його користь. Марію він відправив до </w:t>
      </w:r>
      <w:r w:rsidRPr="006B0913">
        <w:rPr>
          <w:rStyle w:val="s1"/>
          <w:rFonts w:ascii="Times New Roman" w:hAnsi="Times New Roman"/>
          <w:sz w:val="28"/>
          <w:szCs w:val="28"/>
          <w:lang w:val="uk-UA"/>
        </w:rPr>
        <w:t xml:space="preserve">Сан-Лоренцо з трьома тисячами дукатів, </w:t>
      </w:r>
      <w:proofErr w:type="spellStart"/>
      <w:r w:rsidRPr="006B0913">
        <w:rPr>
          <w:rStyle w:val="s1"/>
          <w:rFonts w:ascii="Times New Roman" w:hAnsi="Times New Roman"/>
          <w:sz w:val="28"/>
          <w:szCs w:val="28"/>
          <w:lang w:val="uk-UA"/>
        </w:rPr>
        <w:t>Бетту</w:t>
      </w:r>
      <w:proofErr w:type="spellEnd"/>
      <w:r w:rsidRPr="006B0913">
        <w:rPr>
          <w:rStyle w:val="s1"/>
          <w:rFonts w:ascii="Times New Roman" w:hAnsi="Times New Roman"/>
          <w:sz w:val="28"/>
          <w:szCs w:val="28"/>
          <w:lang w:val="uk-UA"/>
        </w:rPr>
        <w:t xml:space="preserve"> – до Сан-</w:t>
      </w:r>
      <w:proofErr w:type="spellStart"/>
      <w:r w:rsidRPr="006B0913">
        <w:rPr>
          <w:rStyle w:val="s1"/>
          <w:rFonts w:ascii="Times New Roman" w:hAnsi="Times New Roman"/>
          <w:sz w:val="28"/>
          <w:szCs w:val="28"/>
          <w:lang w:val="uk-UA"/>
        </w:rPr>
        <w:t>Заккарії</w:t>
      </w:r>
      <w:proofErr w:type="spellEnd"/>
      <w:r w:rsidRPr="006B0913">
        <w:rPr>
          <w:rStyle w:val="s1"/>
          <w:rFonts w:ascii="Times New Roman" w:hAnsi="Times New Roman"/>
          <w:sz w:val="28"/>
          <w:szCs w:val="28"/>
          <w:lang w:val="uk-UA"/>
        </w:rPr>
        <w:t xml:space="preserve"> з двома тисячами дукатів та ще три тисячі дукатів на витрати, крім подарунка. Ще він додав до 40 дукатів дружини свої 20 дукатів від себе на рік. Його ж син </w:t>
      </w:r>
      <w:proofErr w:type="spellStart"/>
      <w:r w:rsidRPr="006B0913">
        <w:rPr>
          <w:rStyle w:val="s1"/>
          <w:rFonts w:ascii="Times New Roman" w:hAnsi="Times New Roman"/>
          <w:sz w:val="28"/>
          <w:szCs w:val="28"/>
          <w:lang w:val="uk-UA"/>
        </w:rPr>
        <w:t>Дзуане</w:t>
      </w:r>
      <w:proofErr w:type="spellEnd"/>
      <w:r w:rsidRPr="006B0913">
        <w:rPr>
          <w:rStyle w:val="s1"/>
          <w:rFonts w:ascii="Times New Roman" w:hAnsi="Times New Roman"/>
          <w:sz w:val="28"/>
          <w:szCs w:val="28"/>
          <w:lang w:val="uk-UA"/>
        </w:rPr>
        <w:t xml:space="preserve"> отримав від нього 33 тис. дукатів. За другим заповітом його сини отримають, як легат 20 тис. дукатів з мильного бізнеса, срібні вироби, частково позолочені на 4 тис. дукатів, та всі коштовні меблі на 14 тис. дукатів, маєток біля </w:t>
      </w:r>
      <w:proofErr w:type="spellStart"/>
      <w:r w:rsidRPr="006B0913">
        <w:rPr>
          <w:rStyle w:val="s1"/>
          <w:rFonts w:ascii="Times New Roman" w:hAnsi="Times New Roman"/>
          <w:sz w:val="28"/>
          <w:szCs w:val="28"/>
          <w:lang w:val="uk-UA"/>
        </w:rPr>
        <w:t>Серві</w:t>
      </w:r>
      <w:proofErr w:type="spellEnd"/>
      <w:r w:rsidRPr="006B0913">
        <w:rPr>
          <w:rStyle w:val="s1"/>
          <w:rFonts w:ascii="Times New Roman" w:hAnsi="Times New Roman"/>
          <w:sz w:val="28"/>
          <w:szCs w:val="28"/>
          <w:lang w:val="uk-UA"/>
        </w:rPr>
        <w:t xml:space="preserve"> для проживання, рухоме та не рухоме майно, будинки в </w:t>
      </w:r>
      <w:proofErr w:type="spellStart"/>
      <w:r w:rsidRPr="006B0913">
        <w:rPr>
          <w:rStyle w:val="s1"/>
          <w:rFonts w:ascii="Times New Roman" w:hAnsi="Times New Roman"/>
          <w:sz w:val="28"/>
          <w:szCs w:val="28"/>
          <w:lang w:val="uk-UA"/>
        </w:rPr>
        <w:t>Аброзо</w:t>
      </w:r>
      <w:proofErr w:type="spellEnd"/>
      <w:r w:rsidRPr="006B0913">
        <w:rPr>
          <w:rStyle w:val="s1"/>
          <w:rFonts w:ascii="Times New Roman" w:hAnsi="Times New Roman"/>
          <w:sz w:val="28"/>
          <w:szCs w:val="28"/>
          <w:lang w:val="uk-UA"/>
        </w:rPr>
        <w:t xml:space="preserve"> та </w:t>
      </w:r>
      <w:proofErr w:type="spellStart"/>
      <w:r w:rsidRPr="006B0913">
        <w:rPr>
          <w:rStyle w:val="s1"/>
          <w:rFonts w:ascii="Times New Roman" w:hAnsi="Times New Roman"/>
          <w:sz w:val="28"/>
          <w:szCs w:val="28"/>
          <w:lang w:val="uk-UA"/>
        </w:rPr>
        <w:t>Комаско</w:t>
      </w:r>
      <w:proofErr w:type="spellEnd"/>
      <w:r w:rsidRPr="006B0913">
        <w:rPr>
          <w:rStyle w:val="s1"/>
          <w:rFonts w:ascii="Times New Roman" w:hAnsi="Times New Roman"/>
          <w:sz w:val="28"/>
          <w:szCs w:val="28"/>
          <w:lang w:val="uk-UA"/>
        </w:rPr>
        <w:t xml:space="preserve"> для оренди. Він також врахував момент, якщо діти посваряться, то тоді </w:t>
      </w:r>
      <w:proofErr w:type="spellStart"/>
      <w:r w:rsidRPr="006B0913">
        <w:rPr>
          <w:rStyle w:val="s1"/>
          <w:rFonts w:ascii="Times New Roman" w:hAnsi="Times New Roman"/>
          <w:sz w:val="28"/>
          <w:szCs w:val="28"/>
          <w:lang w:val="uk-UA"/>
        </w:rPr>
        <w:t>Дзуане</w:t>
      </w:r>
      <w:proofErr w:type="spellEnd"/>
      <w:r w:rsidRPr="006B0913">
        <w:rPr>
          <w:rStyle w:val="s1"/>
          <w:rFonts w:ascii="Times New Roman" w:hAnsi="Times New Roman"/>
          <w:sz w:val="28"/>
          <w:szCs w:val="28"/>
          <w:lang w:val="uk-UA"/>
        </w:rPr>
        <w:t xml:space="preserve"> та </w:t>
      </w:r>
      <w:proofErr w:type="spellStart"/>
      <w:r w:rsidRPr="006B0913">
        <w:rPr>
          <w:rStyle w:val="s1"/>
          <w:rFonts w:ascii="Times New Roman" w:hAnsi="Times New Roman"/>
          <w:sz w:val="28"/>
          <w:szCs w:val="28"/>
          <w:lang w:val="uk-UA"/>
        </w:rPr>
        <w:t>Альвізе</w:t>
      </w:r>
      <w:proofErr w:type="spellEnd"/>
      <w:r w:rsidRPr="006B0913">
        <w:rPr>
          <w:rStyle w:val="s1"/>
          <w:rFonts w:ascii="Times New Roman" w:hAnsi="Times New Roman"/>
          <w:sz w:val="28"/>
          <w:szCs w:val="28"/>
          <w:lang w:val="uk-UA"/>
        </w:rPr>
        <w:t xml:space="preserve"> як старші отримають маєток біля </w:t>
      </w:r>
      <w:proofErr w:type="spellStart"/>
      <w:r w:rsidRPr="006B0913">
        <w:rPr>
          <w:rStyle w:val="s1"/>
          <w:rFonts w:ascii="Times New Roman" w:hAnsi="Times New Roman"/>
          <w:sz w:val="28"/>
          <w:szCs w:val="28"/>
          <w:lang w:val="uk-UA"/>
        </w:rPr>
        <w:t>Серві</w:t>
      </w:r>
      <w:proofErr w:type="spellEnd"/>
      <w:r w:rsidRPr="006B0913">
        <w:rPr>
          <w:rStyle w:val="s1"/>
          <w:rFonts w:ascii="Times New Roman" w:hAnsi="Times New Roman"/>
          <w:sz w:val="28"/>
          <w:szCs w:val="28"/>
          <w:lang w:val="uk-UA"/>
        </w:rPr>
        <w:t xml:space="preserve">, а молодшим синам, </w:t>
      </w:r>
      <w:proofErr w:type="spellStart"/>
      <w:r w:rsidRPr="006B0913">
        <w:rPr>
          <w:rStyle w:val="s1"/>
          <w:rFonts w:ascii="Times New Roman" w:hAnsi="Times New Roman"/>
          <w:sz w:val="28"/>
          <w:szCs w:val="28"/>
          <w:lang w:val="uk-UA"/>
        </w:rPr>
        <w:t>Дзуан</w:t>
      </w:r>
      <w:proofErr w:type="spellEnd"/>
      <w:r w:rsidRPr="006B0913">
        <w:rPr>
          <w:rStyle w:val="s1"/>
          <w:rFonts w:ascii="Times New Roman" w:hAnsi="Times New Roman"/>
          <w:sz w:val="28"/>
          <w:szCs w:val="28"/>
          <w:lang w:val="uk-UA"/>
        </w:rPr>
        <w:t xml:space="preserve"> </w:t>
      </w:r>
      <w:proofErr w:type="spellStart"/>
      <w:r w:rsidRPr="006B0913">
        <w:rPr>
          <w:rStyle w:val="s1"/>
          <w:rFonts w:ascii="Times New Roman" w:hAnsi="Times New Roman"/>
          <w:sz w:val="28"/>
          <w:szCs w:val="28"/>
          <w:lang w:val="uk-UA"/>
        </w:rPr>
        <w:t>Баттіста</w:t>
      </w:r>
      <w:proofErr w:type="spellEnd"/>
      <w:r w:rsidRPr="006B0913">
        <w:rPr>
          <w:rStyle w:val="s1"/>
          <w:rFonts w:ascii="Times New Roman" w:hAnsi="Times New Roman"/>
          <w:sz w:val="28"/>
          <w:szCs w:val="28"/>
          <w:lang w:val="uk-UA"/>
        </w:rPr>
        <w:t xml:space="preserve"> та </w:t>
      </w:r>
      <w:proofErr w:type="spellStart"/>
      <w:r w:rsidRPr="006B0913">
        <w:rPr>
          <w:rStyle w:val="s1"/>
          <w:rFonts w:ascii="Times New Roman" w:hAnsi="Times New Roman"/>
          <w:sz w:val="28"/>
          <w:szCs w:val="28"/>
          <w:lang w:val="uk-UA"/>
        </w:rPr>
        <w:t>Франческо</w:t>
      </w:r>
      <w:proofErr w:type="spellEnd"/>
      <w:r w:rsidRPr="006B0913">
        <w:rPr>
          <w:rStyle w:val="s1"/>
          <w:rFonts w:ascii="Times New Roman" w:hAnsi="Times New Roman"/>
          <w:sz w:val="28"/>
          <w:szCs w:val="28"/>
          <w:lang w:val="uk-UA"/>
        </w:rPr>
        <w:t xml:space="preserve"> - будинок </w:t>
      </w:r>
      <w:proofErr w:type="spellStart"/>
      <w:r w:rsidRPr="006B0913">
        <w:rPr>
          <w:rStyle w:val="s1"/>
          <w:rFonts w:ascii="Times New Roman" w:hAnsi="Times New Roman"/>
          <w:sz w:val="28"/>
          <w:szCs w:val="28"/>
          <w:lang w:val="uk-UA"/>
        </w:rPr>
        <w:t>Аброзо</w:t>
      </w:r>
      <w:proofErr w:type="spellEnd"/>
      <w:r w:rsidRPr="006B0913">
        <w:rPr>
          <w:rStyle w:val="s1"/>
          <w:rFonts w:ascii="Times New Roman" w:hAnsi="Times New Roman"/>
          <w:sz w:val="28"/>
          <w:szCs w:val="28"/>
          <w:lang w:val="uk-UA"/>
        </w:rPr>
        <w:t xml:space="preserve"> та </w:t>
      </w:r>
      <w:proofErr w:type="spellStart"/>
      <w:r w:rsidRPr="006B0913">
        <w:rPr>
          <w:rStyle w:val="s1"/>
          <w:rFonts w:ascii="Times New Roman" w:hAnsi="Times New Roman"/>
          <w:sz w:val="28"/>
          <w:szCs w:val="28"/>
          <w:lang w:val="uk-UA"/>
        </w:rPr>
        <w:t>Комаско</w:t>
      </w:r>
      <w:proofErr w:type="spellEnd"/>
      <w:r w:rsidRPr="006B0913">
        <w:rPr>
          <w:rStyle w:val="s1"/>
          <w:rFonts w:ascii="Times New Roman" w:hAnsi="Times New Roman"/>
          <w:sz w:val="28"/>
          <w:szCs w:val="28"/>
          <w:lang w:val="uk-UA"/>
        </w:rPr>
        <w:t>, якщо їх куплять.  Однака, якщо молодші захоче залишитися в цьому домі, їх не мають права виганяти.</w:t>
      </w:r>
    </w:p>
    <w:p w14:paraId="58B314F8" w14:textId="77777777" w:rsidR="00E67B0B" w:rsidRPr="006B0913" w:rsidRDefault="00995923"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Іноді щоб отримати спадок дітям потрібно було виконати забаганки свої батьків. Наприклад, синам Флоренції Капело потрібно було одного з власних дітей назвати </w:t>
      </w:r>
      <w:proofErr w:type="spellStart"/>
      <w:r w:rsidRPr="006B0913">
        <w:rPr>
          <w:color w:val="000000" w:themeColor="text1"/>
          <w:sz w:val="28"/>
          <w:szCs w:val="28"/>
        </w:rPr>
        <w:t>Сільвано</w:t>
      </w:r>
      <w:proofErr w:type="spellEnd"/>
      <w:r w:rsidRPr="006B0913">
        <w:rPr>
          <w:color w:val="000000" w:themeColor="text1"/>
          <w:sz w:val="28"/>
          <w:szCs w:val="28"/>
        </w:rPr>
        <w:t>, якщо вони хочуть щось отримати.</w:t>
      </w:r>
      <w:r w:rsidRPr="006B0913">
        <w:rPr>
          <w:rStyle w:val="a9"/>
          <w:color w:val="000000" w:themeColor="text1"/>
          <w:sz w:val="28"/>
          <w:szCs w:val="28"/>
        </w:rPr>
        <w:footnoteReference w:id="133"/>
      </w:r>
      <w:r w:rsidRPr="006B0913">
        <w:rPr>
          <w:color w:val="000000" w:themeColor="text1"/>
          <w:sz w:val="28"/>
          <w:szCs w:val="28"/>
        </w:rPr>
        <w:t xml:space="preserve"> А ось батько їх </w:t>
      </w:r>
      <w:proofErr w:type="spellStart"/>
      <w:r w:rsidRPr="006B0913">
        <w:rPr>
          <w:color w:val="000000" w:themeColor="text1"/>
          <w:sz w:val="28"/>
          <w:szCs w:val="28"/>
        </w:rPr>
        <w:t>Антоніо</w:t>
      </w:r>
      <w:proofErr w:type="spellEnd"/>
      <w:r w:rsidRPr="006B0913">
        <w:rPr>
          <w:color w:val="000000" w:themeColor="text1"/>
          <w:sz w:val="28"/>
          <w:szCs w:val="28"/>
        </w:rPr>
        <w:t xml:space="preserve"> </w:t>
      </w:r>
      <w:proofErr w:type="spellStart"/>
      <w:r w:rsidRPr="006B0913">
        <w:rPr>
          <w:color w:val="000000" w:themeColor="text1"/>
          <w:sz w:val="28"/>
          <w:szCs w:val="28"/>
        </w:rPr>
        <w:t>Грімані</w:t>
      </w:r>
      <w:proofErr w:type="spellEnd"/>
      <w:r w:rsidRPr="006B0913">
        <w:rPr>
          <w:color w:val="000000" w:themeColor="text1"/>
          <w:sz w:val="28"/>
          <w:szCs w:val="28"/>
        </w:rPr>
        <w:t xml:space="preserve"> зробив умову для доньок, якщо вони вирішають оскаржити заповіт, отримають менше. </w:t>
      </w:r>
      <w:r w:rsidR="008F412D" w:rsidRPr="006B0913">
        <w:rPr>
          <w:rStyle w:val="a9"/>
          <w:color w:val="000000" w:themeColor="text1"/>
          <w:sz w:val="28"/>
          <w:szCs w:val="28"/>
        </w:rPr>
        <w:footnoteReference w:id="134"/>
      </w:r>
    </w:p>
    <w:p w14:paraId="693864A1" w14:textId="77777777" w:rsidR="00372B88" w:rsidRPr="006B0913" w:rsidRDefault="00372B88"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Проведене дослідження змогло допомогло окреслити, які обов’язки вимагало італійське суспільство від дітей в добу Відродження: слухатись та поважати своїх батьків; допомагати їм у справах, як слідкувати за молодшими і це дуже сильно цінувалося на шлюбному ринку;</w:t>
      </w:r>
      <w:r w:rsidR="001822B8" w:rsidRPr="006B0913">
        <w:rPr>
          <w:color w:val="000000" w:themeColor="text1"/>
          <w:sz w:val="28"/>
          <w:szCs w:val="28"/>
        </w:rPr>
        <w:t xml:space="preserve"> </w:t>
      </w:r>
      <w:r w:rsidRPr="006B0913">
        <w:rPr>
          <w:color w:val="000000" w:themeColor="text1"/>
          <w:sz w:val="28"/>
          <w:szCs w:val="28"/>
        </w:rPr>
        <w:t xml:space="preserve">піклуватися за батьками у старості; </w:t>
      </w:r>
      <w:r w:rsidR="001822B8" w:rsidRPr="006B0913">
        <w:rPr>
          <w:color w:val="000000" w:themeColor="text1"/>
          <w:sz w:val="28"/>
          <w:szCs w:val="28"/>
        </w:rPr>
        <w:t xml:space="preserve">брати обов’язки </w:t>
      </w:r>
      <w:r w:rsidR="001822B8" w:rsidRPr="006B0913">
        <w:rPr>
          <w:color w:val="000000" w:themeColor="text1"/>
          <w:sz w:val="28"/>
          <w:szCs w:val="28"/>
        </w:rPr>
        <w:lastRenderedPageBreak/>
        <w:t>батьків після їх смерті; продовжити справу та рід сім’ї. З прав в них було право на утримання, посаг та спадок, але щоб їх отримати після смерті батьків потрібно іноді було виконати їх вказані вимоги у заповіті.</w:t>
      </w:r>
    </w:p>
    <w:p w14:paraId="33795BF7" w14:textId="77777777" w:rsidR="00D36B9B" w:rsidRPr="006B0913" w:rsidRDefault="00D36B9B" w:rsidP="00EB2797">
      <w:pPr>
        <w:widowControl/>
        <w:tabs>
          <w:tab w:val="left" w:pos="567"/>
        </w:tabs>
        <w:autoSpaceDE/>
        <w:autoSpaceDN/>
        <w:rPr>
          <w:color w:val="000000" w:themeColor="text1"/>
          <w:sz w:val="28"/>
          <w:szCs w:val="28"/>
        </w:rPr>
      </w:pPr>
    </w:p>
    <w:p w14:paraId="51C9E6A6" w14:textId="77777777" w:rsidR="00273D0F" w:rsidRPr="006B0913" w:rsidRDefault="00273D0F" w:rsidP="00EB2797">
      <w:pPr>
        <w:widowControl/>
        <w:tabs>
          <w:tab w:val="left" w:pos="567"/>
        </w:tabs>
        <w:autoSpaceDE/>
        <w:autoSpaceDN/>
        <w:rPr>
          <w:color w:val="000000" w:themeColor="text1"/>
          <w:sz w:val="28"/>
          <w:szCs w:val="28"/>
        </w:rPr>
      </w:pPr>
      <w:r w:rsidRPr="006B0913">
        <w:rPr>
          <w:color w:val="000000" w:themeColor="text1"/>
          <w:sz w:val="28"/>
          <w:szCs w:val="28"/>
        </w:rPr>
        <w:br w:type="page"/>
      </w:r>
    </w:p>
    <w:p w14:paraId="49A258ED" w14:textId="77777777" w:rsidR="007A1520" w:rsidRPr="006B0913" w:rsidRDefault="007A1520" w:rsidP="00EB2797">
      <w:pPr>
        <w:tabs>
          <w:tab w:val="left" w:pos="567"/>
        </w:tabs>
        <w:spacing w:line="360" w:lineRule="auto"/>
        <w:jc w:val="center"/>
        <w:rPr>
          <w:color w:val="000000" w:themeColor="text1"/>
          <w:sz w:val="28"/>
          <w:szCs w:val="28"/>
        </w:rPr>
      </w:pPr>
      <w:r w:rsidRPr="006B0913">
        <w:rPr>
          <w:color w:val="000000" w:themeColor="text1"/>
          <w:sz w:val="28"/>
          <w:szCs w:val="28"/>
        </w:rPr>
        <w:lastRenderedPageBreak/>
        <w:t>РОЗДІЛ 4</w:t>
      </w:r>
    </w:p>
    <w:p w14:paraId="743A6824" w14:textId="77777777" w:rsidR="007A1520" w:rsidRPr="006B0913" w:rsidRDefault="007A1520" w:rsidP="00EB2797">
      <w:pPr>
        <w:tabs>
          <w:tab w:val="left" w:pos="567"/>
        </w:tabs>
        <w:spacing w:line="360" w:lineRule="auto"/>
        <w:jc w:val="center"/>
        <w:rPr>
          <w:color w:val="000000" w:themeColor="text1"/>
          <w:sz w:val="28"/>
          <w:szCs w:val="28"/>
        </w:rPr>
      </w:pPr>
      <w:r w:rsidRPr="006B0913">
        <w:rPr>
          <w:color w:val="000000" w:themeColor="text1"/>
          <w:sz w:val="28"/>
          <w:szCs w:val="28"/>
        </w:rPr>
        <w:t>ДИТЯЧЕ ПОВСЯКДЕННЯ</w:t>
      </w:r>
    </w:p>
    <w:p w14:paraId="7FBA2A6E" w14:textId="77777777" w:rsidR="004B7DE6" w:rsidRPr="006B0913" w:rsidRDefault="004B7DE6" w:rsidP="00EB2797">
      <w:pPr>
        <w:tabs>
          <w:tab w:val="left" w:pos="567"/>
        </w:tabs>
        <w:spacing w:line="360" w:lineRule="auto"/>
        <w:jc w:val="center"/>
        <w:rPr>
          <w:color w:val="000000" w:themeColor="text1"/>
          <w:sz w:val="28"/>
          <w:szCs w:val="28"/>
        </w:rPr>
      </w:pPr>
    </w:p>
    <w:p w14:paraId="23FAB9D2" w14:textId="77777777" w:rsidR="00782FEA" w:rsidRPr="006B0913" w:rsidRDefault="007A1520" w:rsidP="00EB2797">
      <w:pPr>
        <w:tabs>
          <w:tab w:val="left" w:pos="567"/>
        </w:tabs>
        <w:spacing w:line="360" w:lineRule="auto"/>
        <w:rPr>
          <w:color w:val="000000" w:themeColor="text1"/>
          <w:sz w:val="28"/>
          <w:szCs w:val="28"/>
        </w:rPr>
      </w:pPr>
      <w:r w:rsidRPr="006B0913">
        <w:rPr>
          <w:b/>
          <w:bCs/>
          <w:color w:val="000000" w:themeColor="text1"/>
          <w:sz w:val="28"/>
          <w:szCs w:val="28"/>
        </w:rPr>
        <w:t xml:space="preserve">4.1. </w:t>
      </w:r>
      <w:r w:rsidR="00782FEA" w:rsidRPr="006B0913">
        <w:rPr>
          <w:b/>
          <w:bCs/>
          <w:color w:val="000000" w:themeColor="text1"/>
          <w:sz w:val="28"/>
          <w:szCs w:val="28"/>
        </w:rPr>
        <w:t>Режим дня молодших і старших дітей</w:t>
      </w:r>
    </w:p>
    <w:p w14:paraId="64B76A81" w14:textId="77777777" w:rsidR="004B7DE6" w:rsidRPr="006B0913" w:rsidRDefault="004B7DE6" w:rsidP="00EB2797">
      <w:pPr>
        <w:tabs>
          <w:tab w:val="left" w:pos="567"/>
        </w:tabs>
        <w:spacing w:line="360" w:lineRule="auto"/>
        <w:rPr>
          <w:color w:val="000000" w:themeColor="text1"/>
          <w:sz w:val="28"/>
          <w:szCs w:val="28"/>
        </w:rPr>
      </w:pPr>
    </w:p>
    <w:p w14:paraId="6B7DC00F" w14:textId="77777777" w:rsidR="006034B8" w:rsidRPr="006B0913" w:rsidRDefault="006034B8"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Про домашню діяльність дитини, де і як вона їла, спала, справляла нужду, грала, відомо дуже мало. Ні архітектура, ні гуманісти не можуть відкрити завісу точного режиму дня. Проте приблизне уявлення про режим</w:t>
      </w:r>
      <w:r w:rsidR="00DB1853" w:rsidRPr="006B0913">
        <w:rPr>
          <w:color w:val="000000" w:themeColor="text1"/>
          <w:sz w:val="28"/>
          <w:szCs w:val="28"/>
        </w:rPr>
        <w:t xml:space="preserve"> дня</w:t>
      </w:r>
      <w:r w:rsidRPr="006B0913">
        <w:rPr>
          <w:color w:val="000000" w:themeColor="text1"/>
          <w:sz w:val="28"/>
          <w:szCs w:val="28"/>
        </w:rPr>
        <w:t xml:space="preserve"> </w:t>
      </w:r>
      <w:r w:rsidR="004B7DE6" w:rsidRPr="006B0913">
        <w:rPr>
          <w:color w:val="000000" w:themeColor="text1"/>
          <w:sz w:val="28"/>
          <w:szCs w:val="28"/>
        </w:rPr>
        <w:t xml:space="preserve">дитини в добу Відродження </w:t>
      </w:r>
      <w:r w:rsidRPr="006B0913">
        <w:rPr>
          <w:color w:val="000000" w:themeColor="text1"/>
          <w:sz w:val="28"/>
          <w:szCs w:val="28"/>
        </w:rPr>
        <w:t>за допомогою джерел</w:t>
      </w:r>
      <w:r w:rsidR="004E0D77" w:rsidRPr="006B0913">
        <w:rPr>
          <w:color w:val="000000" w:themeColor="text1"/>
          <w:sz w:val="28"/>
          <w:szCs w:val="28"/>
        </w:rPr>
        <w:t xml:space="preserve"> та історіографії</w:t>
      </w:r>
      <w:r w:rsidRPr="006B0913">
        <w:rPr>
          <w:color w:val="000000" w:themeColor="text1"/>
          <w:sz w:val="28"/>
          <w:szCs w:val="28"/>
        </w:rPr>
        <w:t xml:space="preserve"> нам </w:t>
      </w:r>
      <w:r w:rsidR="00DB1853" w:rsidRPr="006B0913">
        <w:rPr>
          <w:color w:val="000000" w:themeColor="text1"/>
          <w:sz w:val="28"/>
          <w:szCs w:val="28"/>
        </w:rPr>
        <w:t xml:space="preserve">скласти вдалося. </w:t>
      </w:r>
    </w:p>
    <w:p w14:paraId="523E008D" w14:textId="5A916232" w:rsidR="006B1805" w:rsidRPr="006B0913" w:rsidRDefault="00D327D9" w:rsidP="00B33EF6">
      <w:pPr>
        <w:tabs>
          <w:tab w:val="left" w:pos="567"/>
        </w:tabs>
        <w:spacing w:line="360" w:lineRule="auto"/>
        <w:ind w:firstLine="709"/>
        <w:jc w:val="both"/>
        <w:rPr>
          <w:sz w:val="28"/>
          <w:szCs w:val="28"/>
        </w:rPr>
      </w:pPr>
      <w:r w:rsidRPr="006B0913">
        <w:rPr>
          <w:color w:val="000000" w:themeColor="text1"/>
          <w:sz w:val="28"/>
          <w:szCs w:val="28"/>
        </w:rPr>
        <w:t xml:space="preserve">Загально відомо, що в </w:t>
      </w:r>
      <w:r w:rsidR="004B7DE6" w:rsidRPr="006B0913">
        <w:rPr>
          <w:color w:val="000000" w:themeColor="text1"/>
          <w:sz w:val="28"/>
          <w:szCs w:val="28"/>
        </w:rPr>
        <w:t>перші роки свого життя</w:t>
      </w:r>
      <w:r w:rsidR="00C347E4" w:rsidRPr="006B0913">
        <w:rPr>
          <w:color w:val="000000" w:themeColor="text1"/>
          <w:sz w:val="28"/>
          <w:szCs w:val="28"/>
        </w:rPr>
        <w:t xml:space="preserve"> </w:t>
      </w:r>
      <w:r w:rsidRPr="006B0913">
        <w:rPr>
          <w:color w:val="000000" w:themeColor="text1"/>
          <w:sz w:val="28"/>
          <w:szCs w:val="28"/>
        </w:rPr>
        <w:t xml:space="preserve">більшість </w:t>
      </w:r>
      <w:r w:rsidR="00C347E4" w:rsidRPr="006B0913">
        <w:rPr>
          <w:color w:val="000000" w:themeColor="text1"/>
          <w:sz w:val="28"/>
          <w:szCs w:val="28"/>
        </w:rPr>
        <w:t>немовля</w:t>
      </w:r>
      <w:r w:rsidRPr="006B0913">
        <w:rPr>
          <w:color w:val="000000" w:themeColor="text1"/>
          <w:sz w:val="28"/>
          <w:szCs w:val="28"/>
        </w:rPr>
        <w:t>т в добу Відродження</w:t>
      </w:r>
      <w:r w:rsidR="004F699F" w:rsidRPr="006B0913">
        <w:rPr>
          <w:color w:val="000000" w:themeColor="text1"/>
          <w:sz w:val="28"/>
          <w:szCs w:val="28"/>
        </w:rPr>
        <w:t xml:space="preserve"> жили не з рідними батьками, а </w:t>
      </w:r>
      <w:r w:rsidRPr="006B0913">
        <w:rPr>
          <w:color w:val="000000" w:themeColor="text1"/>
          <w:sz w:val="28"/>
          <w:szCs w:val="28"/>
        </w:rPr>
        <w:t xml:space="preserve">у </w:t>
      </w:r>
      <w:r w:rsidR="004F699F" w:rsidRPr="006B0913">
        <w:rPr>
          <w:color w:val="000000" w:themeColor="text1"/>
          <w:sz w:val="28"/>
          <w:szCs w:val="28"/>
        </w:rPr>
        <w:t>годувальниц</w:t>
      </w:r>
      <w:r w:rsidRPr="006B0913">
        <w:rPr>
          <w:color w:val="000000" w:themeColor="text1"/>
          <w:sz w:val="28"/>
          <w:szCs w:val="28"/>
        </w:rPr>
        <w:t xml:space="preserve">ь, продовжуючи традицію Середньовіччя. </w:t>
      </w:r>
      <w:r w:rsidR="00C347E4" w:rsidRPr="006B0913">
        <w:rPr>
          <w:color w:val="000000" w:themeColor="text1"/>
          <w:sz w:val="28"/>
          <w:szCs w:val="28"/>
        </w:rPr>
        <w:t>Їх</w:t>
      </w:r>
      <w:r w:rsidR="00C347E4" w:rsidRPr="006B0913">
        <w:rPr>
          <w:sz w:val="28"/>
          <w:szCs w:val="28"/>
        </w:rPr>
        <w:t xml:space="preserve"> </w:t>
      </w:r>
      <w:r w:rsidRPr="006B0913">
        <w:rPr>
          <w:sz w:val="28"/>
          <w:szCs w:val="28"/>
        </w:rPr>
        <w:t xml:space="preserve">відразу </w:t>
      </w:r>
      <w:r w:rsidR="00C347E4" w:rsidRPr="006B0913">
        <w:rPr>
          <w:sz w:val="28"/>
          <w:szCs w:val="28"/>
        </w:rPr>
        <w:t xml:space="preserve">забирали від матерів і передавали під опіку </w:t>
      </w:r>
      <w:r w:rsidR="00C347E4" w:rsidRPr="006B0913">
        <w:rPr>
          <w:color w:val="000000" w:themeColor="text1"/>
          <w:sz w:val="28"/>
          <w:szCs w:val="28"/>
        </w:rPr>
        <w:t>няні або годувальниці. Діти</w:t>
      </w:r>
      <w:r w:rsidR="004F699F" w:rsidRPr="006B0913">
        <w:rPr>
          <w:color w:val="000000" w:themeColor="text1"/>
          <w:sz w:val="28"/>
          <w:szCs w:val="28"/>
        </w:rPr>
        <w:t xml:space="preserve"> перебували зі своїми годувальницями частіше всього до 2</w:t>
      </w:r>
      <w:r w:rsidR="00F34EFF" w:rsidRPr="006B0913">
        <w:rPr>
          <w:color w:val="000000" w:themeColor="text1"/>
          <w:sz w:val="28"/>
          <w:szCs w:val="28"/>
        </w:rPr>
        <w:t>-3</w:t>
      </w:r>
      <w:r w:rsidR="004F699F" w:rsidRPr="006B0913">
        <w:rPr>
          <w:color w:val="000000" w:themeColor="text1"/>
          <w:sz w:val="28"/>
          <w:szCs w:val="28"/>
        </w:rPr>
        <w:t xml:space="preserve"> років, </w:t>
      </w:r>
      <w:r w:rsidR="004F699F" w:rsidRPr="006B0913">
        <w:rPr>
          <w:sz w:val="28"/>
          <w:szCs w:val="28"/>
        </w:rPr>
        <w:t>хоча існують записи про тривалість до 7 років або іноді навіть довше.</w:t>
      </w:r>
      <w:r w:rsidR="004B7DE6" w:rsidRPr="006B0913">
        <w:rPr>
          <w:rStyle w:val="a9"/>
          <w:sz w:val="28"/>
          <w:szCs w:val="28"/>
        </w:rPr>
        <w:footnoteReference w:id="135"/>
      </w:r>
      <w:r w:rsidR="004F699F" w:rsidRPr="006B0913">
        <w:rPr>
          <w:sz w:val="28"/>
          <w:szCs w:val="28"/>
        </w:rPr>
        <w:t xml:space="preserve"> </w:t>
      </w:r>
      <w:r w:rsidR="00345321" w:rsidRPr="006B0913">
        <w:rPr>
          <w:sz w:val="28"/>
          <w:szCs w:val="28"/>
        </w:rPr>
        <w:t>Як приклад</w:t>
      </w:r>
      <w:r w:rsidR="004F699F" w:rsidRPr="006B0913">
        <w:rPr>
          <w:sz w:val="28"/>
          <w:szCs w:val="28"/>
        </w:rPr>
        <w:t xml:space="preserve">, батько Джованні </w:t>
      </w:r>
      <w:proofErr w:type="spellStart"/>
      <w:r w:rsidR="004F699F" w:rsidRPr="006B0913">
        <w:rPr>
          <w:sz w:val="28"/>
          <w:szCs w:val="28"/>
        </w:rPr>
        <w:t>Мореллі</w:t>
      </w:r>
      <w:proofErr w:type="spellEnd"/>
      <w:r w:rsidR="004F699F" w:rsidRPr="006B0913">
        <w:rPr>
          <w:sz w:val="28"/>
          <w:szCs w:val="28"/>
        </w:rPr>
        <w:t xml:space="preserve"> був зі своєю годувальницею до 10 або 12 років. </w:t>
      </w:r>
      <w:r w:rsidR="001822B8" w:rsidRPr="006B0913">
        <w:rPr>
          <w:sz w:val="28"/>
          <w:szCs w:val="28"/>
        </w:rPr>
        <w:t>Ймовірно</w:t>
      </w:r>
      <w:r w:rsidR="004F699F" w:rsidRPr="006B0913">
        <w:rPr>
          <w:sz w:val="28"/>
          <w:szCs w:val="28"/>
        </w:rPr>
        <w:t xml:space="preserve"> був би більше, як би його батько не помер.</w:t>
      </w:r>
      <w:r w:rsidR="00345321" w:rsidRPr="006B0913">
        <w:rPr>
          <w:sz w:val="28"/>
          <w:szCs w:val="28"/>
        </w:rPr>
        <w:t xml:space="preserve"> Стосовно розташування то П.Б. Н</w:t>
      </w:r>
      <w:r w:rsidR="00651624">
        <w:rPr>
          <w:sz w:val="28"/>
          <w:szCs w:val="28"/>
        </w:rPr>
        <w:t>ью</w:t>
      </w:r>
      <w:r w:rsidR="00345321" w:rsidRPr="006B0913">
        <w:rPr>
          <w:sz w:val="28"/>
          <w:szCs w:val="28"/>
        </w:rPr>
        <w:t>ман писав, д</w:t>
      </w:r>
      <w:r w:rsidR="001822B8" w:rsidRPr="006B0913">
        <w:rPr>
          <w:sz w:val="28"/>
          <w:szCs w:val="28"/>
        </w:rPr>
        <w:t>ітей чоловічої статі</w:t>
      </w:r>
      <w:r w:rsidR="00E747B1" w:rsidRPr="006B0913">
        <w:rPr>
          <w:color w:val="000000" w:themeColor="text1"/>
          <w:sz w:val="28"/>
          <w:szCs w:val="28"/>
        </w:rPr>
        <w:t>, особливо перших синів, зазвичай віддавали</w:t>
      </w:r>
      <w:r w:rsidR="00A95136" w:rsidRPr="006B0913">
        <w:rPr>
          <w:color w:val="000000" w:themeColor="text1"/>
          <w:sz w:val="28"/>
          <w:szCs w:val="28"/>
        </w:rPr>
        <w:t xml:space="preserve"> </w:t>
      </w:r>
      <w:r w:rsidR="00E747B1" w:rsidRPr="006B0913">
        <w:rPr>
          <w:color w:val="000000" w:themeColor="text1"/>
          <w:sz w:val="28"/>
          <w:szCs w:val="28"/>
        </w:rPr>
        <w:t>поближче, тоді як до</w:t>
      </w:r>
      <w:r w:rsidR="00A95136" w:rsidRPr="006B0913">
        <w:rPr>
          <w:color w:val="000000" w:themeColor="text1"/>
          <w:sz w:val="28"/>
          <w:szCs w:val="28"/>
        </w:rPr>
        <w:t>ньок</w:t>
      </w:r>
      <w:r w:rsidR="00E747B1" w:rsidRPr="006B0913">
        <w:rPr>
          <w:color w:val="000000" w:themeColor="text1"/>
          <w:sz w:val="28"/>
          <w:szCs w:val="28"/>
        </w:rPr>
        <w:t xml:space="preserve"> віддавали до більш </w:t>
      </w:r>
      <w:r w:rsidR="00A95136" w:rsidRPr="006B0913">
        <w:rPr>
          <w:color w:val="000000" w:themeColor="text1"/>
          <w:sz w:val="28"/>
          <w:szCs w:val="28"/>
        </w:rPr>
        <w:t>віддалених місць</w:t>
      </w:r>
      <w:r w:rsidR="00E747B1" w:rsidRPr="006B0913">
        <w:rPr>
          <w:color w:val="000000" w:themeColor="text1"/>
          <w:sz w:val="28"/>
          <w:szCs w:val="28"/>
        </w:rPr>
        <w:t>.</w:t>
      </w:r>
      <w:r w:rsidR="00A95136" w:rsidRPr="006B0913">
        <w:rPr>
          <w:rStyle w:val="a9"/>
          <w:color w:val="000000" w:themeColor="text1"/>
          <w:sz w:val="28"/>
          <w:szCs w:val="28"/>
        </w:rPr>
        <w:footnoteReference w:id="136"/>
      </w:r>
      <w:r w:rsidR="00E747B1" w:rsidRPr="006B0913">
        <w:rPr>
          <w:color w:val="000000" w:themeColor="text1"/>
          <w:sz w:val="28"/>
          <w:szCs w:val="28"/>
        </w:rPr>
        <w:t xml:space="preserve"> </w:t>
      </w:r>
      <w:r w:rsidR="00345321" w:rsidRPr="006B0913">
        <w:rPr>
          <w:color w:val="000000" w:themeColor="text1"/>
          <w:sz w:val="28"/>
          <w:szCs w:val="28"/>
        </w:rPr>
        <w:t xml:space="preserve">З цим навряд чи можна погодитись </w:t>
      </w:r>
      <w:r w:rsidR="00A95136" w:rsidRPr="006B0913">
        <w:rPr>
          <w:color w:val="000000" w:themeColor="text1"/>
          <w:sz w:val="28"/>
          <w:szCs w:val="28"/>
        </w:rPr>
        <w:t>як показує практика</w:t>
      </w:r>
      <w:r w:rsidR="00345321" w:rsidRPr="006B0913">
        <w:rPr>
          <w:color w:val="000000" w:themeColor="text1"/>
          <w:sz w:val="28"/>
          <w:szCs w:val="28"/>
        </w:rPr>
        <w:t xml:space="preserve"> в джерелах</w:t>
      </w:r>
      <w:r w:rsidR="00A95136" w:rsidRPr="006B0913">
        <w:rPr>
          <w:color w:val="000000" w:themeColor="text1"/>
          <w:sz w:val="28"/>
          <w:szCs w:val="28"/>
        </w:rPr>
        <w:t xml:space="preserve"> відавали всіх поближче до себе </w:t>
      </w:r>
      <w:r w:rsidR="00345321" w:rsidRPr="006B0913">
        <w:rPr>
          <w:color w:val="000000" w:themeColor="text1"/>
          <w:sz w:val="28"/>
          <w:szCs w:val="28"/>
        </w:rPr>
        <w:t xml:space="preserve">то до </w:t>
      </w:r>
      <w:r w:rsidR="00A95136" w:rsidRPr="006B0913">
        <w:rPr>
          <w:color w:val="000000" w:themeColor="text1"/>
          <w:sz w:val="28"/>
          <w:szCs w:val="28"/>
        </w:rPr>
        <w:t xml:space="preserve">годувальниць, якими вже користувалися старші діти, як було у випадку </w:t>
      </w:r>
      <w:proofErr w:type="spellStart"/>
      <w:r w:rsidR="00A95136" w:rsidRPr="006B0913">
        <w:rPr>
          <w:color w:val="000000" w:themeColor="text1"/>
          <w:sz w:val="28"/>
          <w:szCs w:val="28"/>
        </w:rPr>
        <w:t>Дж</w:t>
      </w:r>
      <w:proofErr w:type="spellEnd"/>
      <w:r w:rsidR="00A95136" w:rsidRPr="006B0913">
        <w:rPr>
          <w:color w:val="000000" w:themeColor="text1"/>
          <w:sz w:val="28"/>
          <w:szCs w:val="28"/>
        </w:rPr>
        <w:t xml:space="preserve">. </w:t>
      </w:r>
      <w:proofErr w:type="spellStart"/>
      <w:r w:rsidR="00A95136" w:rsidRPr="006B0913">
        <w:rPr>
          <w:color w:val="000000" w:themeColor="text1"/>
          <w:sz w:val="28"/>
          <w:szCs w:val="28"/>
        </w:rPr>
        <w:t>Мореллі</w:t>
      </w:r>
      <w:proofErr w:type="spellEnd"/>
      <w:r w:rsidR="00345321" w:rsidRPr="006B0913">
        <w:rPr>
          <w:color w:val="000000" w:themeColor="text1"/>
          <w:sz w:val="28"/>
          <w:szCs w:val="28"/>
        </w:rPr>
        <w:t xml:space="preserve">. </w:t>
      </w:r>
    </w:p>
    <w:p w14:paraId="2FA7F9DD" w14:textId="77777777" w:rsidR="00FE702E" w:rsidRPr="006B0913" w:rsidRDefault="00C347E4" w:rsidP="00B33EF6">
      <w:pPr>
        <w:tabs>
          <w:tab w:val="left" w:pos="567"/>
        </w:tabs>
        <w:spacing w:line="360" w:lineRule="auto"/>
        <w:ind w:firstLine="709"/>
        <w:jc w:val="both"/>
        <w:rPr>
          <w:color w:val="000000" w:themeColor="text1"/>
          <w:sz w:val="28"/>
          <w:szCs w:val="28"/>
        </w:rPr>
      </w:pPr>
      <w:r w:rsidRPr="006B0913">
        <w:rPr>
          <w:sz w:val="28"/>
          <w:szCs w:val="28"/>
        </w:rPr>
        <w:t>Послугами годувальниць користувалися навіть родини зі скромним достатком</w:t>
      </w:r>
      <w:r w:rsidRPr="006B0913">
        <w:rPr>
          <w:color w:val="000000" w:themeColor="text1"/>
          <w:sz w:val="28"/>
          <w:szCs w:val="28"/>
        </w:rPr>
        <w:t>. Заможні могла наймати одночасно кількох годувальниць</w:t>
      </w:r>
      <w:r w:rsidR="006B1805" w:rsidRPr="006B0913">
        <w:rPr>
          <w:color w:val="000000" w:themeColor="text1"/>
          <w:sz w:val="28"/>
          <w:szCs w:val="28"/>
        </w:rPr>
        <w:t>.</w:t>
      </w:r>
      <w:r w:rsidR="00CE778D" w:rsidRPr="006B0913">
        <w:rPr>
          <w:rStyle w:val="a9"/>
          <w:color w:val="000000" w:themeColor="text1"/>
          <w:sz w:val="28"/>
          <w:szCs w:val="28"/>
        </w:rPr>
        <w:footnoteReference w:id="137"/>
      </w:r>
      <w:r w:rsidR="00CE778D" w:rsidRPr="006B0913">
        <w:rPr>
          <w:color w:val="000000" w:themeColor="text1"/>
          <w:sz w:val="28"/>
          <w:szCs w:val="28"/>
        </w:rPr>
        <w:t xml:space="preserve"> </w:t>
      </w:r>
      <w:r w:rsidR="006B1805" w:rsidRPr="006B0913">
        <w:rPr>
          <w:color w:val="000000" w:themeColor="text1"/>
          <w:sz w:val="28"/>
          <w:szCs w:val="28"/>
        </w:rPr>
        <w:t xml:space="preserve">В 70 листі </w:t>
      </w:r>
      <w:proofErr w:type="spellStart"/>
      <w:r w:rsidR="00B76939" w:rsidRPr="006B0913">
        <w:rPr>
          <w:color w:val="000000" w:themeColor="text1"/>
          <w:sz w:val="28"/>
          <w:szCs w:val="28"/>
        </w:rPr>
        <w:t>Алісандри</w:t>
      </w:r>
      <w:proofErr w:type="spellEnd"/>
      <w:r w:rsidR="00B76939" w:rsidRPr="006B0913">
        <w:rPr>
          <w:color w:val="000000" w:themeColor="text1"/>
          <w:sz w:val="28"/>
          <w:szCs w:val="28"/>
        </w:rPr>
        <w:t xml:space="preserve"> </w:t>
      </w:r>
      <w:proofErr w:type="spellStart"/>
      <w:r w:rsidR="00B76939" w:rsidRPr="006B0913">
        <w:rPr>
          <w:color w:val="000000" w:themeColor="text1"/>
          <w:sz w:val="28"/>
          <w:szCs w:val="28"/>
        </w:rPr>
        <w:t>Строцці</w:t>
      </w:r>
      <w:proofErr w:type="spellEnd"/>
      <w:r w:rsidR="00B76939" w:rsidRPr="006B0913">
        <w:rPr>
          <w:color w:val="000000" w:themeColor="text1"/>
          <w:sz w:val="28"/>
          <w:szCs w:val="28"/>
        </w:rPr>
        <w:t xml:space="preserve"> було вказано, що в їх будинку вже була годувальниця, але вони шукали ще одну через те, що незабаром повинен був народитися ще один онук.</w:t>
      </w:r>
      <w:r w:rsidR="00DC27C6" w:rsidRPr="006B0913">
        <w:rPr>
          <w:color w:val="000000" w:themeColor="text1"/>
          <w:sz w:val="28"/>
          <w:szCs w:val="28"/>
        </w:rPr>
        <w:t xml:space="preserve"> </w:t>
      </w:r>
      <w:r w:rsidR="00DC27C6" w:rsidRPr="006B0913">
        <w:rPr>
          <w:rStyle w:val="a9"/>
          <w:color w:val="000000" w:themeColor="text1"/>
          <w:sz w:val="28"/>
          <w:szCs w:val="28"/>
        </w:rPr>
        <w:footnoteReference w:id="138"/>
      </w:r>
    </w:p>
    <w:p w14:paraId="5A29688D" w14:textId="06E5F588" w:rsidR="00EA10C7" w:rsidRPr="006B0913" w:rsidRDefault="00B76939" w:rsidP="00B33EF6">
      <w:pPr>
        <w:tabs>
          <w:tab w:val="left" w:pos="567"/>
        </w:tabs>
        <w:spacing w:line="360" w:lineRule="auto"/>
        <w:ind w:firstLine="709"/>
        <w:jc w:val="both"/>
        <w:rPr>
          <w:color w:val="000000" w:themeColor="text1"/>
          <w:sz w:val="28"/>
          <w:szCs w:val="28"/>
        </w:rPr>
      </w:pPr>
      <w:r w:rsidRPr="006B0913">
        <w:rPr>
          <w:sz w:val="28"/>
          <w:szCs w:val="28"/>
        </w:rPr>
        <w:t>Головною метою батьків було виж</w:t>
      </w:r>
      <w:r w:rsidR="002B0DE0" w:rsidRPr="006B0913">
        <w:rPr>
          <w:sz w:val="28"/>
          <w:szCs w:val="28"/>
        </w:rPr>
        <w:t xml:space="preserve">ивання дітей та </w:t>
      </w:r>
      <w:r w:rsidRPr="006B0913">
        <w:rPr>
          <w:color w:val="000000" w:themeColor="text1"/>
          <w:sz w:val="28"/>
          <w:szCs w:val="28"/>
        </w:rPr>
        <w:t xml:space="preserve">вирощення здорового </w:t>
      </w:r>
      <w:r w:rsidRPr="006B0913">
        <w:rPr>
          <w:color w:val="000000" w:themeColor="text1"/>
          <w:sz w:val="28"/>
          <w:szCs w:val="28"/>
        </w:rPr>
        <w:lastRenderedPageBreak/>
        <w:t>потомства, особливо спадкоємця</w:t>
      </w:r>
      <w:r w:rsidR="002B0DE0" w:rsidRPr="006B0913">
        <w:rPr>
          <w:color w:val="000000" w:themeColor="text1"/>
          <w:sz w:val="28"/>
          <w:szCs w:val="28"/>
        </w:rPr>
        <w:t xml:space="preserve">. </w:t>
      </w:r>
      <w:r w:rsidR="00C347E4" w:rsidRPr="006B0913">
        <w:rPr>
          <w:color w:val="000000" w:themeColor="text1"/>
          <w:sz w:val="28"/>
          <w:szCs w:val="28"/>
        </w:rPr>
        <w:t xml:space="preserve">Годувальницю дитині підбирали ретельно. </w:t>
      </w:r>
      <w:r w:rsidR="00E747B1" w:rsidRPr="006B0913">
        <w:rPr>
          <w:color w:val="000000" w:themeColor="text1"/>
          <w:sz w:val="28"/>
          <w:szCs w:val="28"/>
        </w:rPr>
        <w:t xml:space="preserve">Для пошуку могли винаймали агентів або посередників і один з найвідоміших був </w:t>
      </w:r>
      <w:proofErr w:type="spellStart"/>
      <w:r w:rsidR="00E747B1" w:rsidRPr="006B0913">
        <w:rPr>
          <w:color w:val="000000" w:themeColor="text1"/>
          <w:sz w:val="28"/>
          <w:szCs w:val="28"/>
        </w:rPr>
        <w:t>Датіні</w:t>
      </w:r>
      <w:proofErr w:type="spellEnd"/>
      <w:r w:rsidR="00E747B1" w:rsidRPr="006B0913">
        <w:rPr>
          <w:color w:val="000000" w:themeColor="text1"/>
          <w:sz w:val="28"/>
          <w:szCs w:val="28"/>
        </w:rPr>
        <w:t>, самодіяльний торговець, та його дружина.</w:t>
      </w:r>
      <w:r w:rsidR="004013A1" w:rsidRPr="006B0913">
        <w:rPr>
          <w:rStyle w:val="a9"/>
          <w:color w:val="000000" w:themeColor="text1"/>
          <w:sz w:val="28"/>
          <w:szCs w:val="28"/>
        </w:rPr>
        <w:footnoteReference w:id="139"/>
      </w:r>
      <w:r w:rsidR="006446FA" w:rsidRPr="006B0913">
        <w:rPr>
          <w:color w:val="000000" w:themeColor="text1"/>
          <w:sz w:val="28"/>
          <w:szCs w:val="28"/>
        </w:rPr>
        <w:t xml:space="preserve"> </w:t>
      </w:r>
      <w:r w:rsidR="00E747B1" w:rsidRPr="006B0913">
        <w:rPr>
          <w:color w:val="000000" w:themeColor="text1"/>
          <w:sz w:val="28"/>
          <w:szCs w:val="28"/>
        </w:rPr>
        <w:t xml:space="preserve">Частіше це були жінки з </w:t>
      </w:r>
      <w:r w:rsidR="00E747B1" w:rsidRPr="006B0913">
        <w:rPr>
          <w:sz w:val="28"/>
          <w:szCs w:val="28"/>
        </w:rPr>
        <w:t xml:space="preserve">нижчого соціального прошарку, але були знатні дами, якщо це була дитина вищого за рангом аристократа або короля. </w:t>
      </w:r>
      <w:r w:rsidR="00C347E4" w:rsidRPr="006B0913">
        <w:rPr>
          <w:color w:val="000000" w:themeColor="text1"/>
          <w:sz w:val="28"/>
          <w:szCs w:val="28"/>
        </w:rPr>
        <w:t xml:space="preserve">Від </w:t>
      </w:r>
      <w:r w:rsidR="00E747B1" w:rsidRPr="006B0913">
        <w:rPr>
          <w:color w:val="000000" w:themeColor="text1"/>
          <w:sz w:val="28"/>
          <w:szCs w:val="28"/>
        </w:rPr>
        <w:t>них</w:t>
      </w:r>
      <w:r w:rsidR="00C347E4" w:rsidRPr="006B0913">
        <w:rPr>
          <w:color w:val="000000" w:themeColor="text1"/>
          <w:sz w:val="28"/>
          <w:szCs w:val="28"/>
        </w:rPr>
        <w:t xml:space="preserve"> вимагали, щоб вон</w:t>
      </w:r>
      <w:r w:rsidR="00E747B1" w:rsidRPr="006B0913">
        <w:rPr>
          <w:color w:val="000000" w:themeColor="text1"/>
          <w:sz w:val="28"/>
          <w:szCs w:val="28"/>
        </w:rPr>
        <w:t>и</w:t>
      </w:r>
      <w:r w:rsidR="00C347E4" w:rsidRPr="006B0913">
        <w:rPr>
          <w:color w:val="000000" w:themeColor="text1"/>
          <w:sz w:val="28"/>
          <w:szCs w:val="28"/>
        </w:rPr>
        <w:t xml:space="preserve"> бул</w:t>
      </w:r>
      <w:r w:rsidR="00E747B1" w:rsidRPr="006B0913">
        <w:rPr>
          <w:color w:val="000000" w:themeColor="text1"/>
          <w:sz w:val="28"/>
          <w:szCs w:val="28"/>
        </w:rPr>
        <w:t>и</w:t>
      </w:r>
      <w:r w:rsidR="00C347E4" w:rsidRPr="006B0913">
        <w:rPr>
          <w:color w:val="000000" w:themeColor="text1"/>
          <w:sz w:val="28"/>
          <w:szCs w:val="28"/>
        </w:rPr>
        <w:t xml:space="preserve">  розсудлив</w:t>
      </w:r>
      <w:r w:rsidR="00E747B1" w:rsidRPr="006B0913">
        <w:rPr>
          <w:color w:val="000000" w:themeColor="text1"/>
          <w:sz w:val="28"/>
          <w:szCs w:val="28"/>
        </w:rPr>
        <w:t>ими</w:t>
      </w:r>
      <w:r w:rsidR="00C347E4" w:rsidRPr="006B0913">
        <w:rPr>
          <w:color w:val="000000" w:themeColor="text1"/>
          <w:sz w:val="28"/>
          <w:szCs w:val="28"/>
        </w:rPr>
        <w:t>, вихова</w:t>
      </w:r>
      <w:r w:rsidR="00E747B1" w:rsidRPr="006B0913">
        <w:rPr>
          <w:color w:val="000000" w:themeColor="text1"/>
          <w:sz w:val="28"/>
          <w:szCs w:val="28"/>
        </w:rPr>
        <w:t>ними</w:t>
      </w:r>
      <w:r w:rsidR="00C347E4" w:rsidRPr="006B0913">
        <w:rPr>
          <w:color w:val="000000" w:themeColor="text1"/>
          <w:sz w:val="28"/>
          <w:szCs w:val="28"/>
        </w:rPr>
        <w:t>, чесн</w:t>
      </w:r>
      <w:r w:rsidR="00E747B1" w:rsidRPr="006B0913">
        <w:rPr>
          <w:color w:val="000000" w:themeColor="text1"/>
          <w:sz w:val="28"/>
          <w:szCs w:val="28"/>
        </w:rPr>
        <w:t>ими</w:t>
      </w:r>
      <w:r w:rsidR="00C347E4" w:rsidRPr="006B0913">
        <w:rPr>
          <w:color w:val="000000" w:themeColor="text1"/>
          <w:sz w:val="28"/>
          <w:szCs w:val="28"/>
        </w:rPr>
        <w:t xml:space="preserve"> та не п’яниц</w:t>
      </w:r>
      <w:r w:rsidR="00E747B1" w:rsidRPr="006B0913">
        <w:rPr>
          <w:color w:val="000000" w:themeColor="text1"/>
          <w:sz w:val="28"/>
          <w:szCs w:val="28"/>
        </w:rPr>
        <w:t>ями</w:t>
      </w:r>
      <w:r w:rsidR="00C347E4" w:rsidRPr="006B0913">
        <w:rPr>
          <w:color w:val="000000" w:themeColor="text1"/>
          <w:sz w:val="28"/>
          <w:szCs w:val="28"/>
        </w:rPr>
        <w:t>, бо вважалося, що через грудне молоко передаються риси характеру.</w:t>
      </w:r>
      <w:r w:rsidR="00CE7F37" w:rsidRPr="006B0913">
        <w:rPr>
          <w:rStyle w:val="a9"/>
          <w:color w:val="000000" w:themeColor="text1"/>
          <w:sz w:val="28"/>
          <w:szCs w:val="28"/>
        </w:rPr>
        <w:footnoteReference w:id="140"/>
      </w:r>
      <w:r w:rsidR="00CE7F37" w:rsidRPr="006B0913">
        <w:rPr>
          <w:color w:val="000000" w:themeColor="text1"/>
          <w:sz w:val="28"/>
          <w:szCs w:val="28"/>
        </w:rPr>
        <w:t xml:space="preserve"> Про важливість підбору годувальниці писав в «Родинній книзі» Л. Альберті, що батько заздалегідь повинен відшукати годувальницю та перевірити, щоб вона не була хвора, розбещена, вільна, чиста, без вад та поганої репутації, бо це все впливає на молоко.</w:t>
      </w:r>
      <w:r w:rsidR="009A1EAC" w:rsidRPr="006B0913">
        <w:rPr>
          <w:color w:val="000000" w:themeColor="text1"/>
          <w:sz w:val="28"/>
          <w:szCs w:val="28"/>
        </w:rPr>
        <w:t xml:space="preserve"> У разі поганої годувальниці</w:t>
      </w:r>
      <w:r w:rsidR="00FE702E" w:rsidRPr="006B0913">
        <w:rPr>
          <w:color w:val="000000" w:themeColor="text1"/>
          <w:sz w:val="28"/>
          <w:szCs w:val="28"/>
        </w:rPr>
        <w:t xml:space="preserve"> дитині може передатися </w:t>
      </w:r>
      <w:proofErr w:type="spellStart"/>
      <w:r w:rsidR="00FE702E" w:rsidRPr="006B0913">
        <w:rPr>
          <w:color w:val="000000" w:themeColor="text1"/>
          <w:sz w:val="28"/>
          <w:szCs w:val="28"/>
        </w:rPr>
        <w:t>пороки</w:t>
      </w:r>
      <w:proofErr w:type="spellEnd"/>
      <w:r w:rsidR="00FE702E" w:rsidRPr="006B0913">
        <w:rPr>
          <w:color w:val="000000" w:themeColor="text1"/>
          <w:sz w:val="28"/>
          <w:szCs w:val="28"/>
        </w:rPr>
        <w:t xml:space="preserve">, як </w:t>
      </w:r>
      <w:r w:rsidR="00FE702E" w:rsidRPr="006B0913">
        <w:rPr>
          <w:rStyle w:val="s1"/>
        </w:rPr>
        <w:t xml:space="preserve">гнів, жорстокість, </w:t>
      </w:r>
      <w:proofErr w:type="spellStart"/>
      <w:r w:rsidR="00FE702E" w:rsidRPr="006B0913">
        <w:rPr>
          <w:rStyle w:val="s1"/>
        </w:rPr>
        <w:t>звірячисть</w:t>
      </w:r>
      <w:proofErr w:type="spellEnd"/>
      <w:r w:rsidR="00FE702E" w:rsidRPr="006B0913">
        <w:rPr>
          <w:rStyle w:val="s1"/>
        </w:rPr>
        <w:t>, лінь, боязкість, страхи та інше.</w:t>
      </w:r>
      <w:r w:rsidR="00CE7F37" w:rsidRPr="006B0913">
        <w:rPr>
          <w:rStyle w:val="a9"/>
          <w:color w:val="000000" w:themeColor="text1"/>
          <w:sz w:val="28"/>
          <w:szCs w:val="28"/>
        </w:rPr>
        <w:footnoteReference w:id="141"/>
      </w:r>
      <w:r w:rsidR="00FE702E" w:rsidRPr="006B0913">
        <w:rPr>
          <w:rStyle w:val="s1"/>
        </w:rPr>
        <w:t xml:space="preserve"> </w:t>
      </w:r>
      <w:r w:rsidR="002B0DE0" w:rsidRPr="006B0913">
        <w:rPr>
          <w:color w:val="000000" w:themeColor="text1"/>
          <w:sz w:val="28"/>
          <w:szCs w:val="28"/>
        </w:rPr>
        <w:t>Важливість підбору можна підкреслити, що у випадку невдалого вибору годувальниці батьки могли отримати задушену дитину, як це сталося у Б. Челліні</w:t>
      </w:r>
      <w:r w:rsidR="001D4850" w:rsidRPr="006B0913">
        <w:rPr>
          <w:color w:val="000000" w:themeColor="text1"/>
          <w:sz w:val="28"/>
          <w:szCs w:val="28"/>
        </w:rPr>
        <w:t xml:space="preserve">, який </w:t>
      </w:r>
      <w:r w:rsidR="002B0DE0" w:rsidRPr="006B0913">
        <w:rPr>
          <w:color w:val="000000" w:themeColor="text1"/>
          <w:sz w:val="28"/>
          <w:szCs w:val="28"/>
        </w:rPr>
        <w:t>відвідавши рідного сина дізнався, що він був задушений обраною годувальницею.</w:t>
      </w:r>
      <w:r w:rsidR="00872689" w:rsidRPr="006B0913">
        <w:rPr>
          <w:rStyle w:val="a9"/>
          <w:color w:val="000000" w:themeColor="text1"/>
          <w:sz w:val="28"/>
          <w:szCs w:val="28"/>
        </w:rPr>
        <w:footnoteReference w:id="142"/>
      </w:r>
      <w:r w:rsidR="00872689" w:rsidRPr="006B0913">
        <w:rPr>
          <w:color w:val="000000" w:themeColor="text1"/>
          <w:sz w:val="28"/>
          <w:szCs w:val="28"/>
        </w:rPr>
        <w:t xml:space="preserve"> </w:t>
      </w:r>
      <w:r w:rsidR="00EA10C7" w:rsidRPr="006B0913">
        <w:rPr>
          <w:color w:val="000000" w:themeColor="text1"/>
          <w:sz w:val="28"/>
          <w:szCs w:val="28"/>
        </w:rPr>
        <w:t>Це був</w:t>
      </w:r>
      <w:r w:rsidR="00872689" w:rsidRPr="006B0913">
        <w:rPr>
          <w:color w:val="000000" w:themeColor="text1"/>
          <w:sz w:val="28"/>
          <w:szCs w:val="28"/>
        </w:rPr>
        <w:t xml:space="preserve"> </w:t>
      </w:r>
      <w:r w:rsidR="00EA10C7" w:rsidRPr="006B0913">
        <w:rPr>
          <w:color w:val="000000" w:themeColor="text1"/>
          <w:sz w:val="28"/>
          <w:szCs w:val="28"/>
        </w:rPr>
        <w:t xml:space="preserve">не по одиночний випадок, бо </w:t>
      </w:r>
      <w:r w:rsidR="00EA10C7" w:rsidRPr="006B0913">
        <w:rPr>
          <w:sz w:val="28"/>
          <w:szCs w:val="28"/>
        </w:rPr>
        <w:t>П.Б. Н</w:t>
      </w:r>
      <w:r w:rsidR="00651624">
        <w:rPr>
          <w:sz w:val="28"/>
          <w:szCs w:val="28"/>
        </w:rPr>
        <w:t>ью</w:t>
      </w:r>
      <w:r w:rsidR="00EA10C7" w:rsidRPr="006B0913">
        <w:rPr>
          <w:sz w:val="28"/>
          <w:szCs w:val="28"/>
        </w:rPr>
        <w:t xml:space="preserve">ман у свої праці згадує, що у </w:t>
      </w:r>
      <w:r w:rsidR="00EA10C7" w:rsidRPr="006B0913">
        <w:rPr>
          <w:color w:val="000000" w:themeColor="text1"/>
          <w:sz w:val="28"/>
          <w:szCs w:val="28"/>
        </w:rPr>
        <w:t>XV ст. була</w:t>
      </w:r>
      <w:r w:rsidR="00EA10C7" w:rsidRPr="006B0913">
        <w:rPr>
          <w:sz w:val="28"/>
          <w:szCs w:val="28"/>
        </w:rPr>
        <w:t xml:space="preserve"> </w:t>
      </w:r>
      <w:r w:rsidR="00EA10C7" w:rsidRPr="006B0913">
        <w:rPr>
          <w:color w:val="000000" w:themeColor="text1"/>
          <w:sz w:val="28"/>
          <w:szCs w:val="28"/>
        </w:rPr>
        <w:t xml:space="preserve">винайдення у Флоренції захисна клітку під назвою </w:t>
      </w:r>
      <w:proofErr w:type="spellStart"/>
      <w:r w:rsidR="00EA10C7" w:rsidRPr="006B0913">
        <w:rPr>
          <w:color w:val="000000" w:themeColor="text1"/>
          <w:sz w:val="28"/>
          <w:szCs w:val="28"/>
        </w:rPr>
        <w:t>аруччіо</w:t>
      </w:r>
      <w:proofErr w:type="spellEnd"/>
      <w:r w:rsidR="00EA10C7" w:rsidRPr="006B0913">
        <w:rPr>
          <w:color w:val="000000" w:themeColor="text1"/>
          <w:sz w:val="28"/>
          <w:szCs w:val="28"/>
        </w:rPr>
        <w:t xml:space="preserve">, яка повинна була захисту немовля від </w:t>
      </w:r>
      <w:proofErr w:type="spellStart"/>
      <w:r w:rsidR="00EA10C7" w:rsidRPr="006B0913">
        <w:rPr>
          <w:color w:val="000000" w:themeColor="text1"/>
          <w:sz w:val="28"/>
          <w:szCs w:val="28"/>
        </w:rPr>
        <w:t>задавлення</w:t>
      </w:r>
      <w:proofErr w:type="spellEnd"/>
      <w:r w:rsidR="00EA10C7" w:rsidRPr="006B0913">
        <w:rPr>
          <w:color w:val="000000" w:themeColor="text1"/>
          <w:sz w:val="28"/>
          <w:szCs w:val="28"/>
        </w:rPr>
        <w:t xml:space="preserve"> годувальницею. Якщо батьки любили своїх дітей, то вони відвідували та ретельно контролювали стан власної дитини.</w:t>
      </w:r>
      <w:r w:rsidR="00872689" w:rsidRPr="006B0913">
        <w:rPr>
          <w:rStyle w:val="a9"/>
          <w:color w:val="000000" w:themeColor="text1"/>
          <w:sz w:val="28"/>
          <w:szCs w:val="28"/>
        </w:rPr>
        <w:footnoteReference w:id="143"/>
      </w:r>
      <w:r w:rsidR="00872689" w:rsidRPr="006B0913">
        <w:rPr>
          <w:color w:val="000000" w:themeColor="text1"/>
          <w:sz w:val="28"/>
          <w:szCs w:val="28"/>
        </w:rPr>
        <w:t xml:space="preserve"> </w:t>
      </w:r>
      <w:r w:rsidR="00EA10C7" w:rsidRPr="006B0913">
        <w:rPr>
          <w:color w:val="000000" w:themeColor="text1"/>
          <w:sz w:val="28"/>
          <w:szCs w:val="28"/>
        </w:rPr>
        <w:t xml:space="preserve">У виявлені недоліків в годувальницю міняли. </w:t>
      </w:r>
      <w:proofErr w:type="spellStart"/>
      <w:r w:rsidR="00EA10C7" w:rsidRPr="006B0913">
        <w:rPr>
          <w:color w:val="000000" w:themeColor="text1"/>
          <w:sz w:val="28"/>
          <w:szCs w:val="28"/>
        </w:rPr>
        <w:t>Дж</w:t>
      </w:r>
      <w:proofErr w:type="spellEnd"/>
      <w:r w:rsidR="00EA10C7" w:rsidRPr="006B0913">
        <w:rPr>
          <w:color w:val="000000" w:themeColor="text1"/>
          <w:sz w:val="28"/>
          <w:szCs w:val="28"/>
        </w:rPr>
        <w:t xml:space="preserve">. Кардану через це батьки змінили два рази годувальницю. Перший раз, бо годувальниця захворіла на чуму. Другий раз </w:t>
      </w:r>
      <w:r w:rsidR="00F34EFF" w:rsidRPr="006B0913">
        <w:rPr>
          <w:color w:val="000000" w:themeColor="text1"/>
          <w:sz w:val="28"/>
          <w:szCs w:val="28"/>
        </w:rPr>
        <w:t>причиною стала вагітність годувальниці.</w:t>
      </w:r>
      <w:r w:rsidR="00EE452D" w:rsidRPr="006B0913">
        <w:rPr>
          <w:rStyle w:val="a9"/>
          <w:color w:val="000000" w:themeColor="text1"/>
          <w:sz w:val="28"/>
          <w:szCs w:val="28"/>
        </w:rPr>
        <w:footnoteReference w:id="144"/>
      </w:r>
      <w:r w:rsidR="00EA10C7" w:rsidRPr="006B0913">
        <w:rPr>
          <w:color w:val="000000" w:themeColor="text1"/>
          <w:sz w:val="28"/>
          <w:szCs w:val="28"/>
        </w:rPr>
        <w:t xml:space="preserve"> Якщо батькам було байдуже на дитину, то життя дитини в перші два роки чи </w:t>
      </w:r>
      <w:r w:rsidR="00F34EFF" w:rsidRPr="006B0913">
        <w:rPr>
          <w:color w:val="000000" w:themeColor="text1"/>
          <w:sz w:val="28"/>
          <w:szCs w:val="28"/>
        </w:rPr>
        <w:t xml:space="preserve">більше </w:t>
      </w:r>
      <w:r w:rsidR="00EA10C7" w:rsidRPr="006B0913">
        <w:rPr>
          <w:color w:val="000000" w:themeColor="text1"/>
          <w:sz w:val="28"/>
          <w:szCs w:val="28"/>
        </w:rPr>
        <w:t>бути ненадійним і жалюгідним.</w:t>
      </w:r>
      <w:r w:rsidR="00EA10C7" w:rsidRPr="006B0913">
        <w:rPr>
          <w:rStyle w:val="a9"/>
          <w:color w:val="000000" w:themeColor="text1"/>
          <w:sz w:val="28"/>
          <w:szCs w:val="28"/>
        </w:rPr>
        <w:footnoteReference w:id="145"/>
      </w:r>
      <w:r w:rsidR="00F34EFF" w:rsidRPr="006B0913">
        <w:rPr>
          <w:color w:val="000000" w:themeColor="text1"/>
          <w:sz w:val="28"/>
          <w:szCs w:val="28"/>
        </w:rPr>
        <w:t xml:space="preserve"> Пригадаємо, </w:t>
      </w:r>
      <w:proofErr w:type="spellStart"/>
      <w:r w:rsidR="00F34EFF" w:rsidRPr="006B0913">
        <w:rPr>
          <w:color w:val="000000" w:themeColor="text1"/>
          <w:sz w:val="28"/>
          <w:szCs w:val="28"/>
        </w:rPr>
        <w:t>Паголо</w:t>
      </w:r>
      <w:proofErr w:type="spellEnd"/>
      <w:r w:rsidR="00F34EFF" w:rsidRPr="006B0913">
        <w:rPr>
          <w:color w:val="000000" w:themeColor="text1"/>
          <w:sz w:val="28"/>
          <w:szCs w:val="28"/>
        </w:rPr>
        <w:t xml:space="preserve">, батька </w:t>
      </w:r>
      <w:proofErr w:type="spellStart"/>
      <w:r w:rsidR="00F34EFF" w:rsidRPr="006B0913">
        <w:rPr>
          <w:color w:val="000000" w:themeColor="text1"/>
          <w:sz w:val="28"/>
          <w:szCs w:val="28"/>
        </w:rPr>
        <w:t>Дж</w:t>
      </w:r>
      <w:proofErr w:type="spellEnd"/>
      <w:r w:rsidR="00F34EFF" w:rsidRPr="006B0913">
        <w:rPr>
          <w:color w:val="000000" w:themeColor="text1"/>
          <w:sz w:val="28"/>
          <w:szCs w:val="28"/>
        </w:rPr>
        <w:t xml:space="preserve">. </w:t>
      </w:r>
      <w:proofErr w:type="spellStart"/>
      <w:r w:rsidR="00F34EFF" w:rsidRPr="006B0913">
        <w:rPr>
          <w:color w:val="000000" w:themeColor="text1"/>
          <w:sz w:val="28"/>
          <w:szCs w:val="28"/>
        </w:rPr>
        <w:t>Мореллі</w:t>
      </w:r>
      <w:proofErr w:type="spellEnd"/>
      <w:r w:rsidR="00F34EFF" w:rsidRPr="006B0913">
        <w:rPr>
          <w:color w:val="000000" w:themeColor="text1"/>
          <w:sz w:val="28"/>
          <w:szCs w:val="28"/>
        </w:rPr>
        <w:t xml:space="preserve">, його власний батько відправив до годувальниці, яка постійно била його. </w:t>
      </w:r>
      <w:r w:rsidR="00EE452D" w:rsidRPr="006B0913">
        <w:rPr>
          <w:rStyle w:val="a9"/>
          <w:color w:val="000000" w:themeColor="text1"/>
          <w:sz w:val="28"/>
          <w:szCs w:val="28"/>
        </w:rPr>
        <w:footnoteReference w:id="146"/>
      </w:r>
    </w:p>
    <w:p w14:paraId="019CDE31" w14:textId="77777777" w:rsidR="001C6FB4" w:rsidRPr="006B0913" w:rsidRDefault="001C6FB4"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lastRenderedPageBreak/>
        <w:t xml:space="preserve">За покинутими дітьми дбайливо опікувалися лікарні і вони робили все, щоб допомогти дітям. Для них наймали годувальниць та гувернанток. Щодо годувальниць в лікарнях їх </w:t>
      </w:r>
      <w:proofErr w:type="spellStart"/>
      <w:r w:rsidRPr="006B0913">
        <w:rPr>
          <w:color w:val="000000" w:themeColor="text1"/>
          <w:sz w:val="28"/>
          <w:szCs w:val="28"/>
        </w:rPr>
        <w:t>поділяляли</w:t>
      </w:r>
      <w:proofErr w:type="spellEnd"/>
      <w:r w:rsidRPr="006B0913">
        <w:rPr>
          <w:color w:val="000000" w:themeColor="text1"/>
          <w:sz w:val="28"/>
          <w:szCs w:val="28"/>
        </w:rPr>
        <w:t xml:space="preserve"> на дві основні категорії: ті, яких найняли </w:t>
      </w:r>
      <w:proofErr w:type="spellStart"/>
      <w:r w:rsidRPr="006B0913">
        <w:rPr>
          <w:color w:val="000000" w:themeColor="text1"/>
          <w:sz w:val="28"/>
          <w:szCs w:val="28"/>
        </w:rPr>
        <w:t>Інноченті</w:t>
      </w:r>
      <w:proofErr w:type="spellEnd"/>
      <w:r w:rsidRPr="006B0913">
        <w:rPr>
          <w:color w:val="000000" w:themeColor="text1"/>
          <w:sz w:val="28"/>
          <w:szCs w:val="28"/>
        </w:rPr>
        <w:t xml:space="preserve">, і ті, яких </w:t>
      </w:r>
      <w:proofErr w:type="spellStart"/>
      <w:r w:rsidRPr="006B0913">
        <w:rPr>
          <w:color w:val="000000" w:themeColor="text1"/>
          <w:sz w:val="28"/>
          <w:szCs w:val="28"/>
        </w:rPr>
        <w:t>Інноченті</w:t>
      </w:r>
      <w:proofErr w:type="spellEnd"/>
      <w:r w:rsidRPr="006B0913">
        <w:rPr>
          <w:color w:val="000000" w:themeColor="text1"/>
          <w:sz w:val="28"/>
          <w:szCs w:val="28"/>
        </w:rPr>
        <w:t xml:space="preserve"> купили на місцевому невільницькому ринку. </w:t>
      </w:r>
      <w:r w:rsidRPr="006B0913">
        <w:rPr>
          <w:rStyle w:val="a9"/>
          <w:color w:val="000000" w:themeColor="text1"/>
          <w:sz w:val="28"/>
          <w:szCs w:val="28"/>
        </w:rPr>
        <w:footnoteReference w:id="147"/>
      </w:r>
    </w:p>
    <w:p w14:paraId="7A049FAA" w14:textId="713D1BE1" w:rsidR="00DC27C6" w:rsidRPr="006B0913" w:rsidRDefault="001C6FB4"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Авжеж надавати грудне молоко могла і рідна мати, якщо вона могла та хотіла або дозволяв чоловік це робити. У випадку з бідними селянами це була звична справа кормити матері самій своїх дітей.</w:t>
      </w:r>
      <w:r w:rsidR="00204316" w:rsidRPr="006B0913">
        <w:rPr>
          <w:color w:val="000000" w:themeColor="text1"/>
          <w:sz w:val="28"/>
          <w:szCs w:val="28"/>
        </w:rPr>
        <w:t xml:space="preserve"> Лист Лукреції, який написаний 19 вересня 1505 року демонструє, що жінки знатних родин теж могли кормити дітей: «Наш хлопчик сьогодні був таким, і йому дали певний </w:t>
      </w:r>
      <w:proofErr w:type="spellStart"/>
      <w:r w:rsidR="00204316" w:rsidRPr="006B0913">
        <w:rPr>
          <w:color w:val="000000" w:themeColor="text1"/>
          <w:sz w:val="28"/>
          <w:szCs w:val="28"/>
        </w:rPr>
        <w:t>електуарій</w:t>
      </w:r>
      <w:proofErr w:type="spellEnd"/>
      <w:r w:rsidR="00204316" w:rsidRPr="006B0913">
        <w:rPr>
          <w:color w:val="000000" w:themeColor="text1"/>
          <w:sz w:val="28"/>
          <w:szCs w:val="28"/>
        </w:rPr>
        <w:t>, а зараз подивимося, чи давати йому груди, як ваша ясновельможність дізнається з листа, який вам пише лікар і який буде тут доданий»</w:t>
      </w:r>
      <w:r w:rsidR="00204316" w:rsidRPr="006B0913">
        <w:rPr>
          <w:rStyle w:val="a9"/>
          <w:color w:val="000000" w:themeColor="text1"/>
          <w:sz w:val="28"/>
          <w:szCs w:val="28"/>
        </w:rPr>
        <w:footnoteReference w:id="148"/>
      </w:r>
      <w:r w:rsidR="00204316" w:rsidRPr="006B0913">
        <w:rPr>
          <w:color w:val="000000" w:themeColor="text1"/>
          <w:sz w:val="28"/>
          <w:szCs w:val="28"/>
        </w:rPr>
        <w:t xml:space="preserve"> Щодо гуманістів з</w:t>
      </w:r>
      <w:r w:rsidRPr="006B0913">
        <w:rPr>
          <w:color w:val="000000" w:themeColor="text1"/>
          <w:sz w:val="28"/>
          <w:szCs w:val="28"/>
        </w:rPr>
        <w:t>а таку модель виступа</w:t>
      </w:r>
      <w:r w:rsidR="009A1EAC" w:rsidRPr="006B0913">
        <w:rPr>
          <w:color w:val="000000" w:themeColor="text1"/>
          <w:sz w:val="28"/>
          <w:szCs w:val="28"/>
        </w:rPr>
        <w:t xml:space="preserve">в </w:t>
      </w:r>
      <w:r w:rsidRPr="006B0913">
        <w:rPr>
          <w:color w:val="000000"/>
          <w:sz w:val="28"/>
          <w:szCs w:val="28"/>
        </w:rPr>
        <w:t>Леон</w:t>
      </w:r>
      <w:r w:rsidR="00223AB8">
        <w:rPr>
          <w:color w:val="000000"/>
          <w:sz w:val="28"/>
          <w:szCs w:val="28"/>
        </w:rPr>
        <w:t>-</w:t>
      </w:r>
      <w:proofErr w:type="spellStart"/>
      <w:r w:rsidRPr="006B0913">
        <w:rPr>
          <w:color w:val="000000"/>
          <w:sz w:val="28"/>
          <w:szCs w:val="28"/>
        </w:rPr>
        <w:t>Баттіст</w:t>
      </w:r>
      <w:r w:rsidR="00223AB8">
        <w:rPr>
          <w:color w:val="000000"/>
          <w:sz w:val="28"/>
          <w:szCs w:val="28"/>
        </w:rPr>
        <w:t>а</w:t>
      </w:r>
      <w:proofErr w:type="spellEnd"/>
      <w:r w:rsidRPr="006B0913">
        <w:rPr>
          <w:color w:val="000000"/>
          <w:sz w:val="28"/>
          <w:szCs w:val="28"/>
        </w:rPr>
        <w:t xml:space="preserve"> Альберті</w:t>
      </w:r>
      <w:r w:rsidRPr="006B0913">
        <w:rPr>
          <w:sz w:val="28"/>
          <w:szCs w:val="28"/>
        </w:rPr>
        <w:t>.</w:t>
      </w:r>
      <w:r w:rsidR="009A1EAC" w:rsidRPr="006B0913">
        <w:rPr>
          <w:sz w:val="28"/>
          <w:szCs w:val="28"/>
        </w:rPr>
        <w:t xml:space="preserve"> Л.</w:t>
      </w:r>
      <w:r w:rsidRPr="006B0913">
        <w:rPr>
          <w:sz w:val="28"/>
          <w:szCs w:val="28"/>
        </w:rPr>
        <w:t xml:space="preserve"> Альберті аргументував це тим,</w:t>
      </w:r>
      <w:r w:rsidR="009A1EAC" w:rsidRPr="006B0913">
        <w:rPr>
          <w:sz w:val="28"/>
          <w:szCs w:val="28"/>
        </w:rPr>
        <w:t xml:space="preserve"> що якщо </w:t>
      </w:r>
      <w:proofErr w:type="spellStart"/>
      <w:r w:rsidR="009A1EAC" w:rsidRPr="006B0913">
        <w:rPr>
          <w:sz w:val="28"/>
          <w:szCs w:val="28"/>
        </w:rPr>
        <w:t>рідко</w:t>
      </w:r>
      <w:proofErr w:type="spellEnd"/>
      <w:r w:rsidR="009A1EAC" w:rsidRPr="006B0913">
        <w:rPr>
          <w:sz w:val="28"/>
          <w:szCs w:val="28"/>
        </w:rPr>
        <w:t xml:space="preserve"> зустрічаються годувальниці, які були би веселими, частими, без проблем зі здоров’ям та вихованими,</w:t>
      </w:r>
      <w:r w:rsidRPr="006B0913">
        <w:rPr>
          <w:sz w:val="28"/>
          <w:szCs w:val="28"/>
        </w:rPr>
        <w:t xml:space="preserve"> </w:t>
      </w:r>
      <w:r w:rsidR="009A1EAC" w:rsidRPr="006B0913">
        <w:rPr>
          <w:sz w:val="28"/>
          <w:szCs w:val="28"/>
        </w:rPr>
        <w:t>а</w:t>
      </w:r>
      <w:r w:rsidRPr="006B0913">
        <w:rPr>
          <w:sz w:val="28"/>
          <w:szCs w:val="28"/>
        </w:rPr>
        <w:t xml:space="preserve"> мат</w:t>
      </w:r>
      <w:r w:rsidR="009A1EAC" w:rsidRPr="006B0913">
        <w:rPr>
          <w:sz w:val="28"/>
          <w:szCs w:val="28"/>
        </w:rPr>
        <w:t>ері завжди є</w:t>
      </w:r>
      <w:r w:rsidRPr="006B0913">
        <w:rPr>
          <w:sz w:val="28"/>
          <w:szCs w:val="28"/>
        </w:rPr>
        <w:t xml:space="preserve"> </w:t>
      </w:r>
      <w:r w:rsidR="009A1EAC" w:rsidRPr="006B0913">
        <w:rPr>
          <w:sz w:val="28"/>
          <w:szCs w:val="28"/>
        </w:rPr>
        <w:t>най</w:t>
      </w:r>
      <w:r w:rsidRPr="006B0913">
        <w:rPr>
          <w:sz w:val="28"/>
          <w:szCs w:val="28"/>
        </w:rPr>
        <w:t>скромніші та</w:t>
      </w:r>
      <w:r w:rsidR="009A1EAC" w:rsidRPr="006B0913">
        <w:rPr>
          <w:sz w:val="28"/>
          <w:szCs w:val="28"/>
        </w:rPr>
        <w:t xml:space="preserve"> найвихованіші</w:t>
      </w:r>
      <w:r w:rsidRPr="006B0913">
        <w:rPr>
          <w:sz w:val="28"/>
          <w:szCs w:val="28"/>
        </w:rPr>
        <w:t>, ніж няні.</w:t>
      </w:r>
      <w:r w:rsidRPr="006B0913">
        <w:rPr>
          <w:color w:val="000000" w:themeColor="text1"/>
          <w:sz w:val="28"/>
          <w:szCs w:val="28"/>
        </w:rPr>
        <w:t xml:space="preserve"> І їх молоко має всі необхідне елементи для немовляти, щоб воно росло та розвивалося. Це бачення зображали на картинах, як мати частіше всього Мадонна кормить власними грудьми Ісуса, як на картині </w:t>
      </w:r>
      <w:proofErr w:type="spellStart"/>
      <w:r w:rsidRPr="006B0913">
        <w:rPr>
          <w:color w:val="000000" w:themeColor="text1"/>
          <w:sz w:val="28"/>
          <w:szCs w:val="28"/>
        </w:rPr>
        <w:t>Андреа</w:t>
      </w:r>
      <w:proofErr w:type="spellEnd"/>
      <w:r w:rsidRPr="006B0913">
        <w:rPr>
          <w:color w:val="000000" w:themeColor="text1"/>
          <w:sz w:val="28"/>
          <w:szCs w:val="28"/>
        </w:rPr>
        <w:t xml:space="preserve"> </w:t>
      </w:r>
      <w:proofErr w:type="spellStart"/>
      <w:r w:rsidRPr="006B0913">
        <w:rPr>
          <w:color w:val="000000" w:themeColor="text1"/>
          <w:sz w:val="28"/>
          <w:szCs w:val="28"/>
        </w:rPr>
        <w:t>Соларі</w:t>
      </w:r>
      <w:proofErr w:type="spellEnd"/>
      <w:r w:rsidRPr="006B0913">
        <w:rPr>
          <w:color w:val="000000" w:themeColor="text1"/>
          <w:sz w:val="28"/>
          <w:szCs w:val="28"/>
        </w:rPr>
        <w:t xml:space="preserve"> «Мадонна із зеленою подушкою» </w:t>
      </w:r>
      <w:r w:rsidR="00B93D34" w:rsidRPr="006B0913">
        <w:rPr>
          <w:sz w:val="28"/>
          <w:szCs w:val="28"/>
        </w:rPr>
        <w:t>(додаток А)</w:t>
      </w:r>
      <w:r w:rsidRPr="006B0913">
        <w:rPr>
          <w:color w:val="000000" w:themeColor="text1"/>
          <w:sz w:val="28"/>
          <w:szCs w:val="28"/>
        </w:rPr>
        <w:t xml:space="preserve">. Якщо ми подивимося на неї, то побачимо наскільки художник без сорому нам демонструє цей процес. Він для своєї мадонни та Ісуса обирає таку позу, щоб максимально акцент на кормлінні грудьми, бо будь-хто поглянить на картину перше впаде саме це. Дитина не закриває груди матері, а матір не намагається приховати груди, лише підтримує їх, щоб дитині було зручно. Акцент на кормлінні також присутній в картині </w:t>
      </w:r>
      <w:proofErr w:type="spellStart"/>
      <w:r w:rsidRPr="006B0913">
        <w:rPr>
          <w:color w:val="000000" w:themeColor="text1"/>
          <w:sz w:val="28"/>
          <w:szCs w:val="28"/>
        </w:rPr>
        <w:t>Бернардіно</w:t>
      </w:r>
      <w:proofErr w:type="spellEnd"/>
      <w:r w:rsidRPr="006B0913">
        <w:rPr>
          <w:color w:val="000000" w:themeColor="text1"/>
          <w:sz w:val="28"/>
          <w:szCs w:val="28"/>
        </w:rPr>
        <w:t xml:space="preserve"> </w:t>
      </w:r>
      <w:proofErr w:type="spellStart"/>
      <w:r w:rsidRPr="006B0913">
        <w:rPr>
          <w:color w:val="000000" w:themeColor="text1"/>
          <w:sz w:val="28"/>
          <w:szCs w:val="28"/>
        </w:rPr>
        <w:t>Луїні</w:t>
      </w:r>
      <w:proofErr w:type="spellEnd"/>
      <w:r w:rsidRPr="006B0913">
        <w:rPr>
          <w:color w:val="000000" w:themeColor="text1"/>
          <w:sz w:val="28"/>
          <w:szCs w:val="28"/>
        </w:rPr>
        <w:t xml:space="preserve"> «Мадонна годує грудьми немовля» першої половини XVI ст. </w:t>
      </w:r>
      <w:r w:rsidR="00B93D34" w:rsidRPr="006B0913">
        <w:rPr>
          <w:sz w:val="28"/>
          <w:szCs w:val="28"/>
        </w:rPr>
        <w:t>(додаток А)</w:t>
      </w:r>
      <w:r w:rsidRPr="006B0913">
        <w:rPr>
          <w:color w:val="000000" w:themeColor="text1"/>
          <w:sz w:val="28"/>
          <w:szCs w:val="28"/>
        </w:rPr>
        <w:t>.</w:t>
      </w:r>
      <w:r w:rsidR="002B58B5" w:rsidRPr="006B0913">
        <w:rPr>
          <w:color w:val="000000" w:themeColor="text1"/>
          <w:sz w:val="28"/>
          <w:szCs w:val="28"/>
        </w:rPr>
        <w:t xml:space="preserve"> </w:t>
      </w:r>
    </w:p>
    <w:p w14:paraId="1E6E40DC" w14:textId="2BDDF3EC" w:rsidR="002B58B5" w:rsidRPr="006B0913" w:rsidRDefault="001C6FB4"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Однак через труднощі у кормління  частіше була все ж практика звертитися до годувальниці. </w:t>
      </w:r>
      <w:proofErr w:type="spellStart"/>
      <w:r w:rsidRPr="006B0913">
        <w:rPr>
          <w:color w:val="000000" w:themeColor="text1"/>
          <w:sz w:val="28"/>
          <w:szCs w:val="28"/>
        </w:rPr>
        <w:t>Рідко</w:t>
      </w:r>
      <w:proofErr w:type="spellEnd"/>
      <w:r w:rsidRPr="006B0913">
        <w:rPr>
          <w:color w:val="000000" w:themeColor="text1"/>
          <w:sz w:val="28"/>
          <w:szCs w:val="28"/>
        </w:rPr>
        <w:t xml:space="preserve"> розглядався варіант давати тваринне молоко, бо воно важко </w:t>
      </w:r>
      <w:r w:rsidRPr="006B0913">
        <w:rPr>
          <w:color w:val="000000" w:themeColor="text1"/>
          <w:sz w:val="28"/>
          <w:szCs w:val="28"/>
        </w:rPr>
        <w:lastRenderedPageBreak/>
        <w:t>перетравлювалися, не забезпечувало всіма потрібними елементами, було дуже негігієнічними, через що дитина могла захворіти на такі хвороби, як туберкульоз і коров’яча віспа. Також згадуючи, що через молоко може передаватись характер дитини, вважалося, що дитина після тваринного молока отримає звірину поведінку.</w:t>
      </w:r>
      <w:r w:rsidRPr="006B0913">
        <w:rPr>
          <w:rStyle w:val="a9"/>
          <w:color w:val="000000" w:themeColor="text1"/>
          <w:sz w:val="28"/>
          <w:szCs w:val="28"/>
        </w:rPr>
        <w:footnoteReference w:id="149"/>
      </w:r>
      <w:r w:rsidRPr="006B0913">
        <w:rPr>
          <w:color w:val="000000" w:themeColor="text1"/>
          <w:sz w:val="28"/>
          <w:szCs w:val="28"/>
        </w:rPr>
        <w:t xml:space="preserve"> Тому залишався лише вибір з годувальницями. </w:t>
      </w:r>
      <w:r w:rsidR="002B58B5" w:rsidRPr="006B0913">
        <w:rPr>
          <w:color w:val="000000" w:themeColor="text1"/>
          <w:sz w:val="28"/>
          <w:szCs w:val="28"/>
        </w:rPr>
        <w:t>В</w:t>
      </w:r>
      <w:r w:rsidR="00204316" w:rsidRPr="006B0913">
        <w:rPr>
          <w:color w:val="000000" w:themeColor="text1"/>
          <w:sz w:val="28"/>
          <w:szCs w:val="28"/>
        </w:rPr>
        <w:t xml:space="preserve">ід вчати від грудей могли з прорізанням перших зубів. Л. Сандрі в своїй роботі згадує лист Марією </w:t>
      </w:r>
      <w:proofErr w:type="spellStart"/>
      <w:r w:rsidR="00204316" w:rsidRPr="006B0913">
        <w:rPr>
          <w:color w:val="000000" w:themeColor="text1"/>
          <w:sz w:val="28"/>
          <w:szCs w:val="28"/>
        </w:rPr>
        <w:t>Сальвіаті</w:t>
      </w:r>
      <w:proofErr w:type="spellEnd"/>
      <w:r w:rsidR="00204316" w:rsidRPr="006B0913">
        <w:rPr>
          <w:color w:val="000000" w:themeColor="text1"/>
          <w:sz w:val="28"/>
          <w:szCs w:val="28"/>
        </w:rPr>
        <w:t xml:space="preserve">, яка </w:t>
      </w:r>
      <w:r w:rsidR="002B58B5" w:rsidRPr="006B0913">
        <w:rPr>
          <w:color w:val="000000" w:themeColor="text1"/>
          <w:sz w:val="28"/>
          <w:szCs w:val="28"/>
        </w:rPr>
        <w:t>повідомила Елеонору про прорізування зубів у її старшої доньки</w:t>
      </w:r>
      <w:r w:rsidR="00204316" w:rsidRPr="006B0913">
        <w:rPr>
          <w:color w:val="000000" w:themeColor="text1"/>
          <w:sz w:val="28"/>
          <w:szCs w:val="28"/>
        </w:rPr>
        <w:t xml:space="preserve"> і радить про припинення</w:t>
      </w:r>
      <w:r w:rsidR="002B58B5" w:rsidRPr="006B0913">
        <w:rPr>
          <w:color w:val="000000" w:themeColor="text1"/>
          <w:sz w:val="28"/>
          <w:szCs w:val="28"/>
        </w:rPr>
        <w:t xml:space="preserve"> годування грудьми годувальниці</w:t>
      </w:r>
      <w:r w:rsidR="00204316" w:rsidRPr="006B0913">
        <w:rPr>
          <w:color w:val="000000" w:themeColor="text1"/>
          <w:sz w:val="28"/>
          <w:szCs w:val="28"/>
        </w:rPr>
        <w:t>.</w:t>
      </w:r>
      <w:r w:rsidR="002B58B5" w:rsidRPr="006B0913">
        <w:rPr>
          <w:rStyle w:val="a9"/>
          <w:color w:val="000000" w:themeColor="text1"/>
          <w:sz w:val="28"/>
          <w:szCs w:val="28"/>
        </w:rPr>
        <w:footnoteReference w:id="150"/>
      </w:r>
      <w:r w:rsidR="00DC27C6" w:rsidRPr="006B0913">
        <w:rPr>
          <w:color w:val="000000" w:themeColor="text1"/>
          <w:sz w:val="28"/>
          <w:szCs w:val="28"/>
        </w:rPr>
        <w:t xml:space="preserve"> Або пригадати 70 лист, де </w:t>
      </w:r>
      <w:proofErr w:type="spellStart"/>
      <w:r w:rsidR="00DC27C6" w:rsidRPr="006B0913">
        <w:rPr>
          <w:color w:val="000000"/>
          <w:sz w:val="28"/>
          <w:szCs w:val="28"/>
        </w:rPr>
        <w:t>Ал</w:t>
      </w:r>
      <w:r w:rsidR="00EC2501">
        <w:rPr>
          <w:color w:val="000000"/>
          <w:sz w:val="28"/>
          <w:szCs w:val="28"/>
        </w:rPr>
        <w:t>ес</w:t>
      </w:r>
      <w:r w:rsidR="00DC27C6" w:rsidRPr="006B0913">
        <w:rPr>
          <w:color w:val="000000"/>
          <w:sz w:val="28"/>
          <w:szCs w:val="28"/>
        </w:rPr>
        <w:t>сандра</w:t>
      </w:r>
      <w:proofErr w:type="spellEnd"/>
      <w:r w:rsidR="00DC27C6" w:rsidRPr="006B0913">
        <w:rPr>
          <w:color w:val="000000"/>
          <w:sz w:val="28"/>
          <w:szCs w:val="28"/>
        </w:rPr>
        <w:t xml:space="preserve"> вже натякає сину, що вже вересні краще онука відлучити від грудей. </w:t>
      </w:r>
      <w:r w:rsidR="00DC27C6" w:rsidRPr="006B0913">
        <w:rPr>
          <w:rStyle w:val="a9"/>
          <w:color w:val="000000" w:themeColor="text1"/>
          <w:sz w:val="28"/>
          <w:szCs w:val="28"/>
        </w:rPr>
        <w:footnoteReference w:id="151"/>
      </w:r>
      <w:r w:rsidR="00DC27C6" w:rsidRPr="006B0913">
        <w:rPr>
          <w:color w:val="000000" w:themeColor="text1"/>
          <w:sz w:val="28"/>
          <w:szCs w:val="28"/>
        </w:rPr>
        <w:t xml:space="preserve"> </w:t>
      </w:r>
      <w:r w:rsidR="00204316" w:rsidRPr="006B0913">
        <w:rPr>
          <w:sz w:val="28"/>
          <w:szCs w:val="28"/>
        </w:rPr>
        <w:t xml:space="preserve">Багаті родини могли найняти улюблену </w:t>
      </w:r>
      <w:r w:rsidR="00204316" w:rsidRPr="006B0913">
        <w:rPr>
          <w:color w:val="000000" w:themeColor="text1"/>
          <w:sz w:val="28"/>
          <w:szCs w:val="28"/>
        </w:rPr>
        <w:t>годувальницю дитини, як прислугу для подальшого догляду.</w:t>
      </w:r>
    </w:p>
    <w:p w14:paraId="06BAFFEF" w14:textId="77777777" w:rsidR="00B20554" w:rsidRPr="006B0913" w:rsidRDefault="004A2CE1"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Щодо спального місця, то </w:t>
      </w:r>
      <w:r w:rsidRPr="006B0913">
        <w:rPr>
          <w:sz w:val="28"/>
          <w:szCs w:val="28"/>
        </w:rPr>
        <w:t xml:space="preserve">діти </w:t>
      </w:r>
      <w:proofErr w:type="spellStart"/>
      <w:r w:rsidRPr="006B0913">
        <w:rPr>
          <w:sz w:val="28"/>
          <w:szCs w:val="28"/>
        </w:rPr>
        <w:t>рідко</w:t>
      </w:r>
      <w:proofErr w:type="spellEnd"/>
      <w:r w:rsidRPr="006B0913">
        <w:rPr>
          <w:sz w:val="28"/>
          <w:szCs w:val="28"/>
        </w:rPr>
        <w:t xml:space="preserve"> після повернення мали власні кімнати.</w:t>
      </w:r>
      <w:r w:rsidR="00AB2045" w:rsidRPr="006B0913">
        <w:rPr>
          <w:sz w:val="28"/>
          <w:szCs w:val="28"/>
        </w:rPr>
        <w:t xml:space="preserve"> </w:t>
      </w:r>
      <w:r w:rsidRPr="006B0913">
        <w:rPr>
          <w:sz w:val="28"/>
          <w:szCs w:val="28"/>
        </w:rPr>
        <w:t>Дівчата спали б у роздягальні матері, а хлопчики спали б у «сильній».</w:t>
      </w:r>
      <w:r w:rsidR="00AB2045" w:rsidRPr="006B0913">
        <w:rPr>
          <w:sz w:val="28"/>
          <w:szCs w:val="28"/>
        </w:rPr>
        <w:t xml:space="preserve"> </w:t>
      </w:r>
      <w:r w:rsidRPr="006B0913">
        <w:rPr>
          <w:sz w:val="28"/>
          <w:szCs w:val="28"/>
        </w:rPr>
        <w:t xml:space="preserve">Дитячі кімнати могли бути прикрашені релігійними зображеннями та предметами, такими як картина Мадонни з немовлям або статуетка Богородиці. Спальним місцем для немовля служила </w:t>
      </w:r>
      <w:r w:rsidRPr="006B0913">
        <w:rPr>
          <w:color w:val="000000" w:themeColor="text1"/>
          <w:sz w:val="28"/>
          <w:szCs w:val="28"/>
        </w:rPr>
        <w:t>к</w:t>
      </w:r>
      <w:r w:rsidR="00F34EFF" w:rsidRPr="006B0913">
        <w:rPr>
          <w:sz w:val="28"/>
          <w:szCs w:val="28"/>
        </w:rPr>
        <w:t>олиск</w:t>
      </w:r>
      <w:r w:rsidRPr="006B0913">
        <w:rPr>
          <w:sz w:val="28"/>
          <w:szCs w:val="28"/>
        </w:rPr>
        <w:t>а</w:t>
      </w:r>
      <w:r w:rsidR="00F34EFF" w:rsidRPr="006B0913">
        <w:rPr>
          <w:sz w:val="28"/>
          <w:szCs w:val="28"/>
        </w:rPr>
        <w:t>, як</w:t>
      </w:r>
      <w:r w:rsidRPr="006B0913">
        <w:rPr>
          <w:sz w:val="28"/>
          <w:szCs w:val="28"/>
        </w:rPr>
        <w:t xml:space="preserve">у </w:t>
      </w:r>
      <w:r w:rsidR="00F34EFF" w:rsidRPr="006B0913">
        <w:rPr>
          <w:sz w:val="28"/>
          <w:szCs w:val="28"/>
        </w:rPr>
        <w:t>використовув</w:t>
      </w:r>
      <w:r w:rsidRPr="006B0913">
        <w:rPr>
          <w:sz w:val="28"/>
          <w:szCs w:val="28"/>
        </w:rPr>
        <w:t>али</w:t>
      </w:r>
      <w:r w:rsidR="00F34EFF" w:rsidRPr="006B0913">
        <w:rPr>
          <w:sz w:val="28"/>
          <w:szCs w:val="28"/>
        </w:rPr>
        <w:t xml:space="preserve"> як у сільських, так і в дворянських дом</w:t>
      </w:r>
      <w:r w:rsidRPr="006B0913">
        <w:rPr>
          <w:sz w:val="28"/>
          <w:szCs w:val="28"/>
        </w:rPr>
        <w:t>ах</w:t>
      </w:r>
      <w:r w:rsidR="00F34EFF" w:rsidRPr="006B0913">
        <w:rPr>
          <w:sz w:val="28"/>
          <w:szCs w:val="28"/>
        </w:rPr>
        <w:t xml:space="preserve">, призначалися для заспокоєння немовлят і зазвичай були оснащені механізмом для гойдання. </w:t>
      </w:r>
      <w:r w:rsidR="00703062" w:rsidRPr="006B0913">
        <w:rPr>
          <w:sz w:val="28"/>
          <w:szCs w:val="28"/>
        </w:rPr>
        <w:t xml:space="preserve">Також зазвичай колиски включали каркас із дугоподібних </w:t>
      </w:r>
      <w:proofErr w:type="spellStart"/>
      <w:r w:rsidR="00703062" w:rsidRPr="006B0913">
        <w:rPr>
          <w:sz w:val="28"/>
          <w:szCs w:val="28"/>
        </w:rPr>
        <w:t>ребер</w:t>
      </w:r>
      <w:proofErr w:type="spellEnd"/>
      <w:r w:rsidR="00703062" w:rsidRPr="006B0913">
        <w:rPr>
          <w:sz w:val="28"/>
          <w:szCs w:val="28"/>
        </w:rPr>
        <w:t>, щоб безпечно тримати ковдри зверху та захищати немовлят від випадання в разі надмірного розгойдування або удушення.</w:t>
      </w:r>
    </w:p>
    <w:p w14:paraId="4EF9164A" w14:textId="77777777" w:rsidR="001C6FB4" w:rsidRPr="006B0913" w:rsidRDefault="00790D8D" w:rsidP="00B33EF6">
      <w:pPr>
        <w:tabs>
          <w:tab w:val="left" w:pos="567"/>
        </w:tabs>
        <w:spacing w:line="360" w:lineRule="auto"/>
        <w:ind w:firstLine="709"/>
        <w:jc w:val="both"/>
        <w:rPr>
          <w:rStyle w:val="s1"/>
          <w:rFonts w:ascii="Times New Roman" w:hAnsi="Times New Roman"/>
          <w:color w:val="000000" w:themeColor="text1"/>
          <w:sz w:val="28"/>
          <w:szCs w:val="28"/>
        </w:rPr>
      </w:pPr>
      <w:r w:rsidRPr="006B0913">
        <w:rPr>
          <w:color w:val="000000" w:themeColor="text1"/>
          <w:sz w:val="28"/>
          <w:szCs w:val="28"/>
        </w:rPr>
        <w:t xml:space="preserve">Прикрашали </w:t>
      </w:r>
      <w:r w:rsidRPr="006B0913">
        <w:rPr>
          <w:sz w:val="28"/>
          <w:szCs w:val="28"/>
        </w:rPr>
        <w:t>дитяче ліжечко предметами-талісмани, такі як гілки коралів, спеціальні каблучки чи хрести або навіть сріблястий зуб вовка</w:t>
      </w:r>
      <w:r w:rsidR="00AD492C" w:rsidRPr="006B0913">
        <w:rPr>
          <w:sz w:val="28"/>
          <w:szCs w:val="28"/>
        </w:rPr>
        <w:t xml:space="preserve">, </w:t>
      </w:r>
      <w:r w:rsidRPr="006B0913">
        <w:rPr>
          <w:sz w:val="28"/>
          <w:szCs w:val="28"/>
        </w:rPr>
        <w:t>бо вважали, що це допоможе дитині вижити.</w:t>
      </w:r>
      <w:r w:rsidR="00325E7B" w:rsidRPr="006B0913">
        <w:rPr>
          <w:rStyle w:val="a9"/>
          <w:sz w:val="28"/>
          <w:szCs w:val="28"/>
        </w:rPr>
        <w:footnoteReference w:id="152"/>
      </w:r>
      <w:r w:rsidR="00325E7B" w:rsidRPr="006B0913">
        <w:rPr>
          <w:sz w:val="28"/>
          <w:szCs w:val="28"/>
        </w:rPr>
        <w:t xml:space="preserve"> </w:t>
      </w:r>
      <w:r w:rsidR="00ED7107" w:rsidRPr="006B0913">
        <w:rPr>
          <w:rStyle w:val="s1"/>
          <w:rFonts w:ascii="Times New Roman" w:hAnsi="Times New Roman"/>
          <w:sz w:val="28"/>
          <w:szCs w:val="28"/>
        </w:rPr>
        <w:t xml:space="preserve">Майже всі ці талісмани присутні на роботі «Мадонна з </w:t>
      </w:r>
      <w:proofErr w:type="spellStart"/>
      <w:r w:rsidR="00930A82" w:rsidRPr="006B0913">
        <w:rPr>
          <w:rStyle w:val="s1"/>
          <w:rFonts w:ascii="Times New Roman" w:hAnsi="Times New Roman"/>
          <w:sz w:val="28"/>
          <w:szCs w:val="28"/>
        </w:rPr>
        <w:t>П</w:t>
      </w:r>
      <w:r w:rsidR="00ED7107" w:rsidRPr="006B0913">
        <w:rPr>
          <w:rStyle w:val="s1"/>
          <w:rFonts w:ascii="Times New Roman" w:hAnsi="Times New Roman"/>
          <w:sz w:val="28"/>
          <w:szCs w:val="28"/>
        </w:rPr>
        <w:t>ерголи</w:t>
      </w:r>
      <w:proofErr w:type="spellEnd"/>
      <w:r w:rsidR="00ED7107" w:rsidRPr="006B0913">
        <w:rPr>
          <w:rStyle w:val="s1"/>
          <w:rFonts w:ascii="Times New Roman" w:hAnsi="Times New Roman"/>
          <w:sz w:val="28"/>
          <w:szCs w:val="28"/>
        </w:rPr>
        <w:t>»</w:t>
      </w:r>
      <w:r w:rsidR="003203BC" w:rsidRPr="006B0913">
        <w:rPr>
          <w:rStyle w:val="s1"/>
          <w:rFonts w:ascii="Times New Roman" w:hAnsi="Times New Roman"/>
          <w:sz w:val="28"/>
          <w:szCs w:val="28"/>
        </w:rPr>
        <w:t xml:space="preserve"> </w:t>
      </w:r>
      <w:r w:rsidR="00B93D34" w:rsidRPr="006B0913">
        <w:rPr>
          <w:sz w:val="28"/>
          <w:szCs w:val="28"/>
        </w:rPr>
        <w:t>(додаток А)</w:t>
      </w:r>
      <w:r w:rsidR="003203BC" w:rsidRPr="006B0913">
        <w:rPr>
          <w:color w:val="000000" w:themeColor="text1"/>
          <w:sz w:val="28"/>
          <w:szCs w:val="28"/>
        </w:rPr>
        <w:t xml:space="preserve">. </w:t>
      </w:r>
      <w:r w:rsidR="00ED7107" w:rsidRPr="006B0913">
        <w:rPr>
          <w:rStyle w:val="s1"/>
          <w:rFonts w:ascii="Times New Roman" w:hAnsi="Times New Roman"/>
          <w:sz w:val="28"/>
          <w:szCs w:val="28"/>
        </w:rPr>
        <w:t xml:space="preserve"> </w:t>
      </w:r>
      <w:proofErr w:type="spellStart"/>
      <w:r w:rsidR="00ED7107" w:rsidRPr="006B0913">
        <w:rPr>
          <w:rStyle w:val="s1"/>
          <w:rFonts w:ascii="Times New Roman" w:hAnsi="Times New Roman"/>
          <w:sz w:val="28"/>
          <w:szCs w:val="28"/>
        </w:rPr>
        <w:t>Бернардінно</w:t>
      </w:r>
      <w:proofErr w:type="spellEnd"/>
      <w:r w:rsidR="00ED7107" w:rsidRPr="006B0913">
        <w:rPr>
          <w:rStyle w:val="s1"/>
          <w:rFonts w:ascii="Times New Roman" w:hAnsi="Times New Roman"/>
          <w:sz w:val="28"/>
          <w:szCs w:val="28"/>
        </w:rPr>
        <w:t xml:space="preserve"> </w:t>
      </w:r>
      <w:proofErr w:type="spellStart"/>
      <w:r w:rsidR="00ED7107" w:rsidRPr="006B0913">
        <w:rPr>
          <w:rStyle w:val="s1"/>
          <w:rFonts w:ascii="Times New Roman" w:hAnsi="Times New Roman"/>
          <w:sz w:val="28"/>
          <w:szCs w:val="28"/>
        </w:rPr>
        <w:t>Детті</w:t>
      </w:r>
      <w:proofErr w:type="spellEnd"/>
      <w:r w:rsidR="00ED7107" w:rsidRPr="006B0913">
        <w:rPr>
          <w:rStyle w:val="s1"/>
          <w:rFonts w:ascii="Times New Roman" w:hAnsi="Times New Roman"/>
          <w:sz w:val="28"/>
          <w:szCs w:val="28"/>
        </w:rPr>
        <w:t xml:space="preserve">, якщо ми подивимось на хлопчика справа в його руках знаходиться хрест, гілочка коралів, вовчий зуб, а також божий </w:t>
      </w:r>
      <w:proofErr w:type="spellStart"/>
      <w:r w:rsidR="00ED7107" w:rsidRPr="006B0913">
        <w:rPr>
          <w:rStyle w:val="s1"/>
          <w:rFonts w:ascii="Times New Roman" w:hAnsi="Times New Roman"/>
          <w:sz w:val="28"/>
          <w:szCs w:val="28"/>
        </w:rPr>
        <w:t>агнівець</w:t>
      </w:r>
      <w:proofErr w:type="spellEnd"/>
      <w:r w:rsidR="00ED7107" w:rsidRPr="006B0913">
        <w:rPr>
          <w:rStyle w:val="s1"/>
          <w:rFonts w:ascii="Times New Roman" w:hAnsi="Times New Roman"/>
          <w:sz w:val="28"/>
          <w:szCs w:val="28"/>
        </w:rPr>
        <w:t xml:space="preserve"> </w:t>
      </w:r>
      <w:r w:rsidR="00ED7107" w:rsidRPr="006B0913">
        <w:rPr>
          <w:rStyle w:val="s1"/>
          <w:rFonts w:ascii="Times New Roman" w:hAnsi="Times New Roman"/>
          <w:sz w:val="28"/>
          <w:szCs w:val="28"/>
        </w:rPr>
        <w:lastRenderedPageBreak/>
        <w:t>ще один з талісманів здоров’я.</w:t>
      </w:r>
      <w:r w:rsidR="00B20554" w:rsidRPr="006B0913">
        <w:rPr>
          <w:sz w:val="28"/>
          <w:szCs w:val="28"/>
        </w:rPr>
        <w:t xml:space="preserve"> </w:t>
      </w:r>
      <w:r w:rsidR="00AD492C" w:rsidRPr="006B0913">
        <w:rPr>
          <w:sz w:val="28"/>
          <w:szCs w:val="28"/>
        </w:rPr>
        <w:t>Гілці коралів, яким приписували такі властивості</w:t>
      </w:r>
      <w:r w:rsidR="00C000E4" w:rsidRPr="006B0913">
        <w:rPr>
          <w:sz w:val="28"/>
          <w:szCs w:val="28"/>
        </w:rPr>
        <w:t xml:space="preserve">, як сила відлякувати блискавки та захищати від </w:t>
      </w:r>
      <w:r w:rsidR="007D5C4F" w:rsidRPr="006B0913">
        <w:rPr>
          <w:rStyle w:val="s1"/>
          <w:rFonts w:ascii="Times New Roman" w:hAnsi="Times New Roman"/>
          <w:sz w:val="28"/>
          <w:szCs w:val="28"/>
        </w:rPr>
        <w:t xml:space="preserve">захистити його від усіх типових дитячих </w:t>
      </w:r>
      <w:proofErr w:type="spellStart"/>
      <w:r w:rsidR="007D5C4F" w:rsidRPr="006B0913">
        <w:rPr>
          <w:rStyle w:val="s1"/>
          <w:rFonts w:ascii="Times New Roman" w:hAnsi="Times New Roman"/>
          <w:sz w:val="28"/>
          <w:szCs w:val="28"/>
        </w:rPr>
        <w:t>хвороб</w:t>
      </w:r>
      <w:proofErr w:type="spellEnd"/>
      <w:r w:rsidR="007D5C4F" w:rsidRPr="006B0913">
        <w:rPr>
          <w:rStyle w:val="s1"/>
          <w:rFonts w:ascii="Times New Roman" w:hAnsi="Times New Roman"/>
          <w:sz w:val="28"/>
          <w:szCs w:val="28"/>
        </w:rPr>
        <w:t xml:space="preserve">, як, наприклад </w:t>
      </w:r>
      <w:r w:rsidR="00325E7B" w:rsidRPr="006B0913">
        <w:rPr>
          <w:rStyle w:val="s1"/>
          <w:rFonts w:ascii="Times New Roman" w:hAnsi="Times New Roman"/>
          <w:sz w:val="28"/>
          <w:szCs w:val="28"/>
        </w:rPr>
        <w:t>дискомфорт</w:t>
      </w:r>
      <w:r w:rsidR="007D5C4F" w:rsidRPr="006B0913">
        <w:rPr>
          <w:rStyle w:val="s1"/>
          <w:rFonts w:ascii="Times New Roman" w:hAnsi="Times New Roman"/>
          <w:sz w:val="28"/>
          <w:szCs w:val="28"/>
        </w:rPr>
        <w:t xml:space="preserve"> від прорізання зубів. З цього виходить практична функція цих предметів.</w:t>
      </w:r>
      <w:r w:rsidR="007D5C4F" w:rsidRPr="006B0913">
        <w:rPr>
          <w:sz w:val="28"/>
          <w:szCs w:val="28"/>
        </w:rPr>
        <w:t xml:space="preserve"> </w:t>
      </w:r>
      <w:r w:rsidR="00C000E4" w:rsidRPr="006B0913">
        <w:rPr>
          <w:sz w:val="28"/>
          <w:szCs w:val="28"/>
        </w:rPr>
        <w:t xml:space="preserve">Саме їх </w:t>
      </w:r>
      <w:r w:rsidR="007D5C4F" w:rsidRPr="006B0913">
        <w:rPr>
          <w:sz w:val="28"/>
          <w:szCs w:val="28"/>
        </w:rPr>
        <w:t xml:space="preserve">могли </w:t>
      </w:r>
      <w:r w:rsidR="00C000E4" w:rsidRPr="006B0913">
        <w:rPr>
          <w:sz w:val="28"/>
          <w:szCs w:val="28"/>
        </w:rPr>
        <w:t>дава</w:t>
      </w:r>
      <w:r w:rsidR="007D5C4F" w:rsidRPr="006B0913">
        <w:rPr>
          <w:sz w:val="28"/>
          <w:szCs w:val="28"/>
        </w:rPr>
        <w:t>ти</w:t>
      </w:r>
      <w:r w:rsidR="00C000E4" w:rsidRPr="006B0913">
        <w:rPr>
          <w:sz w:val="28"/>
          <w:szCs w:val="28"/>
        </w:rPr>
        <w:t xml:space="preserve"> дітям, коли прорізалися перші зуби. </w:t>
      </w:r>
      <w:r w:rsidR="00AD492C" w:rsidRPr="006B0913">
        <w:rPr>
          <w:sz w:val="28"/>
          <w:szCs w:val="28"/>
        </w:rPr>
        <w:t xml:space="preserve">Особливо </w:t>
      </w:r>
      <w:r w:rsidR="00C000E4" w:rsidRPr="006B0913">
        <w:rPr>
          <w:sz w:val="28"/>
          <w:szCs w:val="28"/>
        </w:rPr>
        <w:t>популярним серед знаті в добу Відродження в Італії бу</w:t>
      </w:r>
      <w:r w:rsidR="00AB5F93" w:rsidRPr="006B0913">
        <w:rPr>
          <w:sz w:val="28"/>
          <w:szCs w:val="28"/>
        </w:rPr>
        <w:t xml:space="preserve">ли саме </w:t>
      </w:r>
      <w:r w:rsidR="00C000E4" w:rsidRPr="006B0913">
        <w:rPr>
          <w:sz w:val="28"/>
          <w:szCs w:val="28"/>
        </w:rPr>
        <w:t xml:space="preserve">карали. Їх обробляли до ідеальної гладкості, </w:t>
      </w:r>
      <w:r w:rsidR="00AB5F93" w:rsidRPr="006B0913">
        <w:rPr>
          <w:sz w:val="28"/>
          <w:szCs w:val="28"/>
        </w:rPr>
        <w:t xml:space="preserve">щоб дитина могла використати їх, як </w:t>
      </w:r>
      <w:r w:rsidR="00325E7B" w:rsidRPr="006B0913">
        <w:rPr>
          <w:sz w:val="28"/>
          <w:szCs w:val="28"/>
        </w:rPr>
        <w:t>пустушка</w:t>
      </w:r>
      <w:r w:rsidR="00AB5F93" w:rsidRPr="006B0913">
        <w:rPr>
          <w:sz w:val="28"/>
          <w:szCs w:val="28"/>
        </w:rPr>
        <w:t xml:space="preserve"> </w:t>
      </w:r>
      <w:r w:rsidR="00C000E4" w:rsidRPr="006B0913">
        <w:rPr>
          <w:rStyle w:val="s1"/>
          <w:rFonts w:ascii="Times New Roman" w:hAnsi="Times New Roman"/>
          <w:sz w:val="28"/>
          <w:szCs w:val="28"/>
        </w:rPr>
        <w:t>для гризіння в пошуках полегшення під час прорізування зубів.</w:t>
      </w:r>
      <w:r w:rsidR="001C6FB4" w:rsidRPr="006B0913">
        <w:rPr>
          <w:rStyle w:val="a9"/>
          <w:sz w:val="28"/>
          <w:szCs w:val="28"/>
        </w:rPr>
        <w:footnoteReference w:id="153"/>
      </w:r>
      <w:r w:rsidR="00AB5F93" w:rsidRPr="006B0913">
        <w:rPr>
          <w:rStyle w:val="s1"/>
          <w:rFonts w:ascii="Times New Roman" w:hAnsi="Times New Roman"/>
          <w:sz w:val="28"/>
          <w:szCs w:val="28"/>
        </w:rPr>
        <w:t xml:space="preserve"> </w:t>
      </w:r>
      <w:r w:rsidR="007D5C4F" w:rsidRPr="006B0913">
        <w:rPr>
          <w:rStyle w:val="s1"/>
          <w:rFonts w:ascii="Times New Roman" w:hAnsi="Times New Roman"/>
          <w:sz w:val="28"/>
          <w:szCs w:val="28"/>
        </w:rPr>
        <w:t xml:space="preserve">На картинах XV- XVI ст. вони постійно присутні на картинах. </w:t>
      </w:r>
      <w:r w:rsidR="0098269E" w:rsidRPr="006B0913">
        <w:rPr>
          <w:rStyle w:val="s1"/>
          <w:rFonts w:ascii="Times New Roman" w:hAnsi="Times New Roman"/>
          <w:sz w:val="28"/>
          <w:szCs w:val="28"/>
        </w:rPr>
        <w:t xml:space="preserve">Починаючи від «Мадонни </w:t>
      </w:r>
      <w:proofErr w:type="spellStart"/>
      <w:r w:rsidR="0098269E" w:rsidRPr="006B0913">
        <w:rPr>
          <w:rStyle w:val="s1"/>
          <w:rFonts w:ascii="Times New Roman" w:hAnsi="Times New Roman"/>
          <w:sz w:val="28"/>
          <w:szCs w:val="28"/>
        </w:rPr>
        <w:t>Казіні</w:t>
      </w:r>
      <w:proofErr w:type="spellEnd"/>
      <w:r w:rsidR="0098269E" w:rsidRPr="006B0913">
        <w:rPr>
          <w:rStyle w:val="s1"/>
          <w:rFonts w:ascii="Times New Roman" w:hAnsi="Times New Roman"/>
          <w:sz w:val="28"/>
          <w:szCs w:val="28"/>
        </w:rPr>
        <w:t>»</w:t>
      </w:r>
      <w:r w:rsidR="003203BC" w:rsidRPr="006B0913">
        <w:rPr>
          <w:rStyle w:val="s1"/>
          <w:rFonts w:ascii="Times New Roman" w:hAnsi="Times New Roman"/>
          <w:sz w:val="28"/>
          <w:szCs w:val="28"/>
        </w:rPr>
        <w:t xml:space="preserve"> </w:t>
      </w:r>
      <w:r w:rsidR="00B93D34" w:rsidRPr="006B0913">
        <w:rPr>
          <w:sz w:val="28"/>
          <w:szCs w:val="28"/>
        </w:rPr>
        <w:t>(додаток А).</w:t>
      </w:r>
      <w:r w:rsidR="0098269E" w:rsidRPr="006B0913">
        <w:rPr>
          <w:rStyle w:val="s1"/>
          <w:rFonts w:ascii="Times New Roman" w:hAnsi="Times New Roman"/>
          <w:sz w:val="28"/>
          <w:szCs w:val="28"/>
        </w:rPr>
        <w:t xml:space="preserve"> 1426-1427 рік авторства </w:t>
      </w:r>
      <w:proofErr w:type="spellStart"/>
      <w:r w:rsidR="0098269E" w:rsidRPr="006B0913">
        <w:rPr>
          <w:rStyle w:val="s1"/>
          <w:rFonts w:ascii="Times New Roman" w:hAnsi="Times New Roman"/>
          <w:sz w:val="28"/>
          <w:szCs w:val="28"/>
        </w:rPr>
        <w:t>Мазаччо</w:t>
      </w:r>
      <w:proofErr w:type="spellEnd"/>
      <w:r w:rsidR="0098269E" w:rsidRPr="006B0913">
        <w:rPr>
          <w:rStyle w:val="s1"/>
          <w:rFonts w:ascii="Times New Roman" w:hAnsi="Times New Roman"/>
          <w:sz w:val="28"/>
          <w:szCs w:val="28"/>
        </w:rPr>
        <w:t xml:space="preserve"> закінчуючи «Портретом Джованні </w:t>
      </w:r>
      <w:proofErr w:type="spellStart"/>
      <w:r w:rsidR="0098269E" w:rsidRPr="006B0913">
        <w:rPr>
          <w:rStyle w:val="s1"/>
          <w:rFonts w:ascii="Times New Roman" w:hAnsi="Times New Roman"/>
          <w:sz w:val="28"/>
          <w:szCs w:val="28"/>
        </w:rPr>
        <w:t>Медічі</w:t>
      </w:r>
      <w:proofErr w:type="spellEnd"/>
      <w:r w:rsidR="0098269E" w:rsidRPr="006B0913">
        <w:rPr>
          <w:rStyle w:val="s1"/>
          <w:rFonts w:ascii="Times New Roman" w:hAnsi="Times New Roman"/>
          <w:sz w:val="28"/>
          <w:szCs w:val="28"/>
        </w:rPr>
        <w:t xml:space="preserve">» </w:t>
      </w:r>
      <w:r w:rsidR="00B93D34" w:rsidRPr="006B0913">
        <w:rPr>
          <w:sz w:val="28"/>
          <w:szCs w:val="28"/>
        </w:rPr>
        <w:t xml:space="preserve">(додаток А). </w:t>
      </w:r>
      <w:proofErr w:type="spellStart"/>
      <w:r w:rsidR="0098269E" w:rsidRPr="006B0913">
        <w:rPr>
          <w:rStyle w:val="s1"/>
          <w:rFonts w:ascii="Times New Roman" w:hAnsi="Times New Roman"/>
          <w:sz w:val="28"/>
          <w:szCs w:val="28"/>
        </w:rPr>
        <w:t>Аньоло</w:t>
      </w:r>
      <w:proofErr w:type="spellEnd"/>
      <w:r w:rsidR="0098269E" w:rsidRPr="006B0913">
        <w:rPr>
          <w:rStyle w:val="s1"/>
          <w:rFonts w:ascii="Times New Roman" w:hAnsi="Times New Roman"/>
          <w:sz w:val="28"/>
          <w:szCs w:val="28"/>
        </w:rPr>
        <w:t xml:space="preserve"> </w:t>
      </w:r>
      <w:proofErr w:type="spellStart"/>
      <w:r w:rsidR="0098269E" w:rsidRPr="006B0913">
        <w:rPr>
          <w:rStyle w:val="s1"/>
          <w:rFonts w:ascii="Times New Roman" w:hAnsi="Times New Roman"/>
          <w:sz w:val="28"/>
          <w:szCs w:val="28"/>
        </w:rPr>
        <w:t>Бронзіно</w:t>
      </w:r>
      <w:proofErr w:type="spellEnd"/>
      <w:r w:rsidR="0098269E" w:rsidRPr="006B0913">
        <w:rPr>
          <w:rStyle w:val="s1"/>
          <w:rFonts w:ascii="Times New Roman" w:hAnsi="Times New Roman"/>
          <w:sz w:val="28"/>
          <w:szCs w:val="28"/>
        </w:rPr>
        <w:t xml:space="preserve"> 1545 р. про їх значення, як аксесуар розкажемо в наступному підрозділі про зовнішній вигляд дітей. </w:t>
      </w:r>
    </w:p>
    <w:p w14:paraId="44D90400" w14:textId="77777777" w:rsidR="00B20554" w:rsidRPr="006B0913" w:rsidRDefault="00ED7107" w:rsidP="00B33EF6">
      <w:pPr>
        <w:tabs>
          <w:tab w:val="left" w:pos="567"/>
        </w:tabs>
        <w:spacing w:line="360" w:lineRule="auto"/>
        <w:ind w:firstLine="709"/>
        <w:jc w:val="both"/>
        <w:rPr>
          <w:color w:val="000000" w:themeColor="text1"/>
          <w:sz w:val="28"/>
          <w:szCs w:val="28"/>
        </w:rPr>
      </w:pPr>
      <w:r w:rsidRPr="006B0913">
        <w:rPr>
          <w:rStyle w:val="s1"/>
          <w:rFonts w:ascii="Times New Roman" w:hAnsi="Times New Roman"/>
          <w:sz w:val="28"/>
          <w:szCs w:val="28"/>
        </w:rPr>
        <w:t xml:space="preserve">Повертаючись до теми зубів </w:t>
      </w:r>
      <w:r w:rsidR="00B20554" w:rsidRPr="006B0913">
        <w:rPr>
          <w:color w:val="000000" w:themeColor="text1"/>
          <w:sz w:val="28"/>
          <w:szCs w:val="28"/>
        </w:rPr>
        <w:t>в добу Ренесансу, як в Середньовіччі медики радили протирати ясна дитини медом, змішаним з невеликою кількістю солі, або давати смоктати корінь солодк</w:t>
      </w:r>
      <w:r w:rsidR="001C6FB4" w:rsidRPr="006B0913">
        <w:rPr>
          <w:color w:val="000000" w:themeColor="text1"/>
          <w:sz w:val="28"/>
          <w:szCs w:val="28"/>
        </w:rPr>
        <w:t>ій</w:t>
      </w:r>
      <w:r w:rsidR="00B20554" w:rsidRPr="006B0913">
        <w:rPr>
          <w:color w:val="000000" w:themeColor="text1"/>
          <w:sz w:val="28"/>
          <w:szCs w:val="28"/>
        </w:rPr>
        <w:t xml:space="preserve">. Під час прорізання зубів могли давати гризти серветки або інші речі. </w:t>
      </w:r>
      <w:r w:rsidR="004A2CE1" w:rsidRPr="006B0913">
        <w:rPr>
          <w:color w:val="000000" w:themeColor="text1"/>
          <w:sz w:val="28"/>
          <w:szCs w:val="28"/>
        </w:rPr>
        <w:t>Діти, які були достатньо дорослими для твердої їжі, спочатку годували дуже м’якою їжею, як каші з зерна або варених фруктів та овочів.</w:t>
      </w:r>
      <w:r w:rsidR="005A2DD6" w:rsidRPr="006B0913">
        <w:rPr>
          <w:rStyle w:val="a9"/>
          <w:color w:val="000000" w:themeColor="text1"/>
          <w:sz w:val="28"/>
          <w:szCs w:val="28"/>
        </w:rPr>
        <w:footnoteReference w:id="154"/>
      </w:r>
      <w:r w:rsidR="004A2CE1" w:rsidRPr="006B0913">
        <w:rPr>
          <w:color w:val="000000" w:themeColor="text1"/>
          <w:sz w:val="28"/>
          <w:szCs w:val="28"/>
        </w:rPr>
        <w:t xml:space="preserve"> </w:t>
      </w:r>
      <w:r w:rsidR="00281AF6" w:rsidRPr="006B0913">
        <w:rPr>
          <w:color w:val="000000" w:themeColor="text1"/>
          <w:sz w:val="28"/>
          <w:szCs w:val="28"/>
        </w:rPr>
        <w:t xml:space="preserve">Проте </w:t>
      </w:r>
      <w:r w:rsidR="002B26F4" w:rsidRPr="006B0913">
        <w:rPr>
          <w:color w:val="000000" w:themeColor="text1"/>
          <w:sz w:val="28"/>
          <w:szCs w:val="28"/>
        </w:rPr>
        <w:t xml:space="preserve">з фруктами та овочами потрібно </w:t>
      </w:r>
      <w:r w:rsidR="00281AF6" w:rsidRPr="006B0913">
        <w:rPr>
          <w:color w:val="000000" w:themeColor="text1"/>
          <w:sz w:val="28"/>
          <w:szCs w:val="28"/>
        </w:rPr>
        <w:t>бути обережним, бо діти легко мо</w:t>
      </w:r>
      <w:r w:rsidR="002B26F4" w:rsidRPr="006B0913">
        <w:rPr>
          <w:color w:val="000000" w:themeColor="text1"/>
          <w:sz w:val="28"/>
          <w:szCs w:val="28"/>
        </w:rPr>
        <w:t>гли в той час</w:t>
      </w:r>
      <w:r w:rsidR="00281AF6" w:rsidRPr="006B0913">
        <w:rPr>
          <w:color w:val="000000" w:themeColor="text1"/>
          <w:sz w:val="28"/>
          <w:szCs w:val="28"/>
        </w:rPr>
        <w:t xml:space="preserve"> отруїтися, як це</w:t>
      </w:r>
      <w:r w:rsidR="002B26F4" w:rsidRPr="006B0913">
        <w:rPr>
          <w:color w:val="000000" w:themeColor="text1"/>
          <w:sz w:val="28"/>
          <w:szCs w:val="28"/>
        </w:rPr>
        <w:t>, наприклад,</w:t>
      </w:r>
      <w:r w:rsidR="00281AF6" w:rsidRPr="006B0913">
        <w:rPr>
          <w:color w:val="000000" w:themeColor="text1"/>
          <w:sz w:val="28"/>
          <w:szCs w:val="28"/>
        </w:rPr>
        <w:t xml:space="preserve"> відбулося з</w:t>
      </w:r>
      <w:r w:rsidR="002B26F4" w:rsidRPr="006B0913">
        <w:rPr>
          <w:color w:val="000000" w:themeColor="text1"/>
          <w:sz w:val="28"/>
          <w:szCs w:val="28"/>
        </w:rPr>
        <w:t xml:space="preserve"> </w:t>
      </w:r>
      <w:proofErr w:type="spellStart"/>
      <w:r w:rsidR="002B26F4" w:rsidRPr="006B0913">
        <w:rPr>
          <w:color w:val="000000" w:themeColor="text1"/>
          <w:sz w:val="28"/>
          <w:szCs w:val="28"/>
        </w:rPr>
        <w:t>Дж</w:t>
      </w:r>
      <w:proofErr w:type="spellEnd"/>
      <w:r w:rsidR="002B26F4" w:rsidRPr="006B0913">
        <w:rPr>
          <w:color w:val="000000" w:themeColor="text1"/>
          <w:sz w:val="28"/>
          <w:szCs w:val="28"/>
        </w:rPr>
        <w:t>.</w:t>
      </w:r>
      <w:r w:rsidR="00281AF6" w:rsidRPr="006B0913">
        <w:rPr>
          <w:color w:val="000000" w:themeColor="text1"/>
          <w:sz w:val="28"/>
          <w:szCs w:val="28"/>
        </w:rPr>
        <w:t xml:space="preserve"> Карданом, коли він переїв зеленого винограду. </w:t>
      </w:r>
      <w:r w:rsidR="00281AF6" w:rsidRPr="006B0913">
        <w:rPr>
          <w:rStyle w:val="a9"/>
          <w:color w:val="000000" w:themeColor="text1"/>
          <w:sz w:val="28"/>
          <w:szCs w:val="28"/>
        </w:rPr>
        <w:footnoteReference w:id="155"/>
      </w:r>
      <w:r w:rsidR="002B26F4" w:rsidRPr="006B0913">
        <w:rPr>
          <w:color w:val="000000" w:themeColor="text1"/>
          <w:sz w:val="28"/>
          <w:szCs w:val="28"/>
        </w:rPr>
        <w:t xml:space="preserve"> М’ясо немовлятам </w:t>
      </w:r>
      <w:r w:rsidR="004A2CE1" w:rsidRPr="006B0913">
        <w:rPr>
          <w:color w:val="000000" w:themeColor="text1"/>
          <w:sz w:val="28"/>
          <w:szCs w:val="28"/>
        </w:rPr>
        <w:t xml:space="preserve">попередньо пережовували трохи його батьками або годувальниця, а потім годували нею дитину пальцями. Таким чином, раціон дитини поступово розширювався, поки у нього виростало достатньо зубів, щоб самостійно жувати. Найпоширенішими напоями були вода звичайну з перевірених чистих джерел, або з додаванням меду чи вина, а також соки, але це було </w:t>
      </w:r>
      <w:proofErr w:type="spellStart"/>
      <w:r w:rsidR="004A2CE1" w:rsidRPr="006B0913">
        <w:rPr>
          <w:color w:val="000000" w:themeColor="text1"/>
          <w:sz w:val="28"/>
          <w:szCs w:val="28"/>
        </w:rPr>
        <w:t>рідко</w:t>
      </w:r>
      <w:proofErr w:type="spellEnd"/>
      <w:r w:rsidR="004A2CE1" w:rsidRPr="006B0913">
        <w:rPr>
          <w:color w:val="000000" w:themeColor="text1"/>
          <w:sz w:val="28"/>
          <w:szCs w:val="28"/>
        </w:rPr>
        <w:t xml:space="preserve"> через те, що вони дуже швидко починали бродити. На</w:t>
      </w:r>
      <w:r w:rsidR="00DC27C6" w:rsidRPr="006B0913">
        <w:rPr>
          <w:color w:val="000000" w:themeColor="text1"/>
          <w:sz w:val="28"/>
          <w:szCs w:val="28"/>
        </w:rPr>
        <w:t>йбільш поширена практика</w:t>
      </w:r>
      <w:r w:rsidR="004A2CE1" w:rsidRPr="006B0913">
        <w:rPr>
          <w:color w:val="000000" w:themeColor="text1"/>
          <w:sz w:val="28"/>
          <w:szCs w:val="28"/>
        </w:rPr>
        <w:t xml:space="preserve"> давати</w:t>
      </w:r>
      <w:r w:rsidR="00DC27C6" w:rsidRPr="006B0913">
        <w:rPr>
          <w:color w:val="000000" w:themeColor="text1"/>
          <w:sz w:val="28"/>
          <w:szCs w:val="28"/>
        </w:rPr>
        <w:t xml:space="preserve"> </w:t>
      </w:r>
      <w:r w:rsidR="004A2CE1" w:rsidRPr="006B0913">
        <w:rPr>
          <w:color w:val="000000" w:themeColor="text1"/>
          <w:sz w:val="28"/>
          <w:szCs w:val="28"/>
        </w:rPr>
        <w:t>вино розбавлене водою.</w:t>
      </w:r>
      <w:r w:rsidR="00B20554" w:rsidRPr="006B0913">
        <w:rPr>
          <w:rStyle w:val="a9"/>
          <w:color w:val="000000" w:themeColor="text1"/>
          <w:sz w:val="28"/>
          <w:szCs w:val="28"/>
        </w:rPr>
        <w:footnoteReference w:id="156"/>
      </w:r>
    </w:p>
    <w:p w14:paraId="547B5C26" w14:textId="416D6753" w:rsidR="00226B65" w:rsidRPr="006B0913" w:rsidRDefault="00226B65"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lastRenderedPageBreak/>
        <w:t xml:space="preserve">В добу Ренесансу дітей купали, але не так часто, як зараз, бо отримання великої кількості чистої теплої води для купання було основною перешкодою для особистої гігієни. І все-таки навіть в </w:t>
      </w:r>
      <w:r w:rsidR="009A40D0" w:rsidRPr="006B0913">
        <w:rPr>
          <w:color w:val="000000" w:themeColor="text1"/>
          <w:sz w:val="28"/>
          <w:szCs w:val="28"/>
        </w:rPr>
        <w:t>С</w:t>
      </w:r>
      <w:r w:rsidRPr="006B0913">
        <w:rPr>
          <w:color w:val="000000" w:themeColor="text1"/>
          <w:sz w:val="28"/>
          <w:szCs w:val="28"/>
        </w:rPr>
        <w:t>ередні віки немовлятам рекомендувалося часте купання в теплій воді. Підтвердженням цієї практики є кількість випадків утоплення та майже утоплення немовлят, коли їх залишали без нагляду в умивальниках. Після купання немовля чи дитину обережно й ретельно висушували. Після висихання немовлятам рекомендувалося протирання олією, щоб захистити їхню ніжну шкіру.</w:t>
      </w:r>
      <w:r w:rsidR="005A2DD6" w:rsidRPr="006B0913">
        <w:rPr>
          <w:rStyle w:val="a9"/>
          <w:color w:val="000000" w:themeColor="text1"/>
          <w:sz w:val="28"/>
          <w:szCs w:val="28"/>
        </w:rPr>
        <w:footnoteReference w:id="157"/>
      </w:r>
      <w:r w:rsidRPr="006B0913">
        <w:rPr>
          <w:color w:val="000000" w:themeColor="text1"/>
          <w:sz w:val="28"/>
          <w:szCs w:val="28"/>
        </w:rPr>
        <w:t xml:space="preserve"> Через чуму могли купати в </w:t>
      </w:r>
      <w:r w:rsidR="009A40D0" w:rsidRPr="006B0913">
        <w:rPr>
          <w:color w:val="000000" w:themeColor="text1"/>
          <w:sz w:val="28"/>
          <w:szCs w:val="28"/>
        </w:rPr>
        <w:t>оцті</w:t>
      </w:r>
      <w:r w:rsidRPr="006B0913">
        <w:rPr>
          <w:color w:val="000000" w:themeColor="text1"/>
          <w:sz w:val="28"/>
          <w:szCs w:val="28"/>
        </w:rPr>
        <w:t xml:space="preserve"> для профілактики, як покупали </w:t>
      </w:r>
      <w:proofErr w:type="spellStart"/>
      <w:r w:rsidRPr="006B0913">
        <w:rPr>
          <w:color w:val="000000" w:themeColor="text1"/>
          <w:sz w:val="28"/>
          <w:szCs w:val="28"/>
        </w:rPr>
        <w:t>Дж</w:t>
      </w:r>
      <w:proofErr w:type="spellEnd"/>
      <w:r w:rsidR="00967909">
        <w:rPr>
          <w:color w:val="000000" w:themeColor="text1"/>
          <w:sz w:val="28"/>
          <w:szCs w:val="28"/>
        </w:rPr>
        <w:t>.</w:t>
      </w:r>
      <w:r w:rsidRPr="006B0913">
        <w:rPr>
          <w:color w:val="000000" w:themeColor="text1"/>
          <w:sz w:val="28"/>
          <w:szCs w:val="28"/>
        </w:rPr>
        <w:t xml:space="preserve"> Кардан</w:t>
      </w:r>
      <w:r w:rsidR="00967909">
        <w:rPr>
          <w:color w:val="000000" w:themeColor="text1"/>
          <w:sz w:val="28"/>
          <w:szCs w:val="28"/>
        </w:rPr>
        <w:t>о</w:t>
      </w:r>
      <w:r w:rsidRPr="006B0913">
        <w:rPr>
          <w:color w:val="000000" w:themeColor="text1"/>
          <w:sz w:val="28"/>
          <w:szCs w:val="28"/>
        </w:rPr>
        <w:t xml:space="preserve"> після того, як він повернувся від годувальниці, що захворіла на чуму.</w:t>
      </w:r>
      <w:r w:rsidR="000A021F" w:rsidRPr="006B0913">
        <w:rPr>
          <w:color w:val="000000" w:themeColor="text1"/>
          <w:sz w:val="28"/>
          <w:szCs w:val="28"/>
        </w:rPr>
        <w:t xml:space="preserve"> Також з його записів згадується купання в теплому винні, щоб оживити дитину.</w:t>
      </w:r>
      <w:r w:rsidR="00191688" w:rsidRPr="006B0913">
        <w:rPr>
          <w:rStyle w:val="a9"/>
          <w:color w:val="000000" w:themeColor="text1"/>
          <w:sz w:val="28"/>
          <w:szCs w:val="28"/>
        </w:rPr>
        <w:footnoteReference w:id="158"/>
      </w:r>
      <w:r w:rsidR="000A021F" w:rsidRPr="006B0913">
        <w:rPr>
          <w:color w:val="000000" w:themeColor="text1"/>
          <w:sz w:val="28"/>
          <w:szCs w:val="28"/>
        </w:rPr>
        <w:t xml:space="preserve"> </w:t>
      </w:r>
      <w:r w:rsidRPr="006B0913">
        <w:rPr>
          <w:color w:val="000000" w:themeColor="text1"/>
          <w:sz w:val="28"/>
          <w:szCs w:val="28"/>
        </w:rPr>
        <w:t>Окрім купання, матері та годувальниці також доглядали за своїми немовлятами та дітьми, оглядаючи їх волосся та обережно вибираючи вошей, оскільки воші були загальною проблемою як для дорослих, так і для дітей у той час.</w:t>
      </w:r>
    </w:p>
    <w:p w14:paraId="1B8B0A14" w14:textId="77777777" w:rsidR="004B6B41" w:rsidRPr="006B0913" w:rsidRDefault="00226B65" w:rsidP="00B33EF6">
      <w:pPr>
        <w:tabs>
          <w:tab w:val="left" w:pos="567"/>
        </w:tabs>
        <w:spacing w:line="360" w:lineRule="auto"/>
        <w:ind w:firstLine="709"/>
        <w:jc w:val="both"/>
        <w:rPr>
          <w:rStyle w:val="s1"/>
          <w:rFonts w:ascii="Times New Roman" w:hAnsi="Times New Roman"/>
          <w:sz w:val="28"/>
          <w:szCs w:val="28"/>
        </w:rPr>
      </w:pPr>
      <w:r w:rsidRPr="006B0913">
        <w:rPr>
          <w:color w:val="000000" w:themeColor="text1"/>
          <w:sz w:val="28"/>
          <w:szCs w:val="28"/>
        </w:rPr>
        <w:t xml:space="preserve">У немовлят розвагою були підстрибування на колінах у дорослих і гра в «підглядання», а також історії, вірші та пісні від дорослих. Щодо </w:t>
      </w:r>
      <w:proofErr w:type="spellStart"/>
      <w:r w:rsidRPr="006B0913">
        <w:rPr>
          <w:color w:val="000000" w:themeColor="text1"/>
          <w:sz w:val="28"/>
          <w:szCs w:val="28"/>
        </w:rPr>
        <w:t>ігрошок</w:t>
      </w:r>
      <w:proofErr w:type="spellEnd"/>
      <w:r w:rsidRPr="006B0913">
        <w:rPr>
          <w:color w:val="000000" w:themeColor="text1"/>
          <w:sz w:val="28"/>
          <w:szCs w:val="28"/>
        </w:rPr>
        <w:t xml:space="preserve"> то це було брязкальця іноді виготовляли з металу та дерев’яні кубики.</w:t>
      </w:r>
      <w:r w:rsidR="00191688" w:rsidRPr="006B0913">
        <w:rPr>
          <w:rStyle w:val="a9"/>
          <w:color w:val="000000" w:themeColor="text1"/>
          <w:sz w:val="28"/>
          <w:szCs w:val="28"/>
        </w:rPr>
        <w:footnoteReference w:id="159"/>
      </w:r>
      <w:r w:rsidR="00191688" w:rsidRPr="006B0913">
        <w:rPr>
          <w:color w:val="000000" w:themeColor="text1"/>
          <w:sz w:val="28"/>
          <w:szCs w:val="28"/>
        </w:rPr>
        <w:t xml:space="preserve"> </w:t>
      </w:r>
      <w:r w:rsidRPr="006B0913">
        <w:rPr>
          <w:color w:val="000000" w:themeColor="text1"/>
          <w:sz w:val="28"/>
          <w:szCs w:val="28"/>
        </w:rPr>
        <w:t xml:space="preserve">Самих цих іграшок ми не знайшли, але їх зображення зберіглося </w:t>
      </w:r>
      <w:r w:rsidR="00930A82" w:rsidRPr="006B0913">
        <w:rPr>
          <w:color w:val="000000" w:themeColor="text1"/>
          <w:sz w:val="28"/>
          <w:szCs w:val="28"/>
        </w:rPr>
        <w:t xml:space="preserve">на </w:t>
      </w:r>
      <w:r w:rsidRPr="006B0913">
        <w:rPr>
          <w:color w:val="000000" w:themeColor="text1"/>
          <w:sz w:val="28"/>
          <w:szCs w:val="28"/>
        </w:rPr>
        <w:t>тогочасних картинах.</w:t>
      </w:r>
      <w:r w:rsidR="00930A82" w:rsidRPr="006B0913">
        <w:rPr>
          <w:color w:val="000000" w:themeColor="text1"/>
          <w:sz w:val="28"/>
          <w:szCs w:val="28"/>
        </w:rPr>
        <w:t xml:space="preserve"> Ось наприклад брязкальце з </w:t>
      </w:r>
      <w:r w:rsidR="00835873" w:rsidRPr="006B0913">
        <w:rPr>
          <w:color w:val="000000" w:themeColor="text1"/>
          <w:sz w:val="28"/>
          <w:szCs w:val="28"/>
        </w:rPr>
        <w:t>дзвіночками</w:t>
      </w:r>
      <w:r w:rsidR="00930A82" w:rsidRPr="006B0913">
        <w:rPr>
          <w:color w:val="000000" w:themeColor="text1"/>
          <w:sz w:val="28"/>
          <w:szCs w:val="28"/>
        </w:rPr>
        <w:t xml:space="preserve"> зображене на картині </w:t>
      </w:r>
      <w:proofErr w:type="spellStart"/>
      <w:r w:rsidR="00930A82" w:rsidRPr="006B0913">
        <w:rPr>
          <w:rStyle w:val="s1"/>
          <w:rFonts w:ascii="Times New Roman" w:hAnsi="Times New Roman"/>
          <w:sz w:val="28"/>
          <w:szCs w:val="28"/>
        </w:rPr>
        <w:t>Аньоло</w:t>
      </w:r>
      <w:proofErr w:type="spellEnd"/>
      <w:r w:rsidR="00930A82" w:rsidRPr="006B0913">
        <w:rPr>
          <w:rStyle w:val="s1"/>
          <w:rFonts w:ascii="Times New Roman" w:hAnsi="Times New Roman"/>
          <w:sz w:val="28"/>
          <w:szCs w:val="28"/>
        </w:rPr>
        <w:t xml:space="preserve"> </w:t>
      </w:r>
      <w:proofErr w:type="spellStart"/>
      <w:r w:rsidR="00930A82" w:rsidRPr="006B0913">
        <w:rPr>
          <w:rStyle w:val="s1"/>
          <w:rFonts w:ascii="Times New Roman" w:hAnsi="Times New Roman"/>
          <w:sz w:val="28"/>
          <w:szCs w:val="28"/>
        </w:rPr>
        <w:t>Бронзіно</w:t>
      </w:r>
      <w:proofErr w:type="spellEnd"/>
      <w:r w:rsidR="00930A82" w:rsidRPr="006B0913">
        <w:rPr>
          <w:rStyle w:val="s1"/>
          <w:rFonts w:ascii="Times New Roman" w:hAnsi="Times New Roman"/>
          <w:sz w:val="28"/>
          <w:szCs w:val="28"/>
        </w:rPr>
        <w:t xml:space="preserve"> «Портретом Гарсіа </w:t>
      </w:r>
      <w:r w:rsidR="00835873" w:rsidRPr="006B0913">
        <w:rPr>
          <w:rStyle w:val="s1"/>
          <w:rFonts w:ascii="Times New Roman" w:hAnsi="Times New Roman"/>
          <w:sz w:val="28"/>
          <w:szCs w:val="28"/>
        </w:rPr>
        <w:t xml:space="preserve">де </w:t>
      </w:r>
      <w:proofErr w:type="spellStart"/>
      <w:r w:rsidR="00930A82" w:rsidRPr="006B0913">
        <w:rPr>
          <w:rStyle w:val="s1"/>
          <w:rFonts w:ascii="Times New Roman" w:hAnsi="Times New Roman"/>
          <w:sz w:val="28"/>
          <w:szCs w:val="28"/>
        </w:rPr>
        <w:t>Медічі</w:t>
      </w:r>
      <w:proofErr w:type="spellEnd"/>
      <w:r w:rsidR="00930A82" w:rsidRPr="006B0913">
        <w:rPr>
          <w:rStyle w:val="s1"/>
          <w:rFonts w:ascii="Times New Roman" w:hAnsi="Times New Roman"/>
          <w:sz w:val="28"/>
          <w:szCs w:val="28"/>
        </w:rPr>
        <w:t>»</w:t>
      </w:r>
      <w:r w:rsidR="00B93D34" w:rsidRPr="006B0913">
        <w:rPr>
          <w:rStyle w:val="s1"/>
          <w:rFonts w:ascii="Times New Roman" w:hAnsi="Times New Roman"/>
          <w:sz w:val="28"/>
          <w:szCs w:val="28"/>
        </w:rPr>
        <w:t xml:space="preserve"> </w:t>
      </w:r>
      <w:r w:rsidR="00B93D34" w:rsidRPr="006B0913">
        <w:rPr>
          <w:sz w:val="28"/>
          <w:szCs w:val="28"/>
        </w:rPr>
        <w:t>(додаток А)</w:t>
      </w:r>
      <w:r w:rsidR="003203BC" w:rsidRPr="006B0913">
        <w:rPr>
          <w:rStyle w:val="s1"/>
          <w:rFonts w:ascii="Times New Roman" w:hAnsi="Times New Roman"/>
          <w:sz w:val="28"/>
          <w:szCs w:val="28"/>
        </w:rPr>
        <w:t xml:space="preserve">. </w:t>
      </w:r>
    </w:p>
    <w:p w14:paraId="400E66CD" w14:textId="77777777" w:rsidR="004D011A" w:rsidRPr="006B0913" w:rsidRDefault="004D011A" w:rsidP="00B33EF6">
      <w:pPr>
        <w:tabs>
          <w:tab w:val="left" w:pos="567"/>
        </w:tabs>
        <w:spacing w:line="360" w:lineRule="auto"/>
        <w:ind w:firstLine="709"/>
        <w:jc w:val="both"/>
        <w:rPr>
          <w:rStyle w:val="s1"/>
          <w:rFonts w:ascii="Times New Roman" w:hAnsi="Times New Roman"/>
          <w:color w:val="000000" w:themeColor="text1"/>
          <w:sz w:val="28"/>
          <w:szCs w:val="28"/>
        </w:rPr>
      </w:pPr>
      <w:r w:rsidRPr="006B0913">
        <w:rPr>
          <w:color w:val="000000"/>
          <w:sz w:val="28"/>
          <w:szCs w:val="28"/>
        </w:rPr>
        <w:t>Більш старші діти в добу Ренесансу починали гралися  маленькими дерев’яними конячками, тарілки, іграшки у вигляді пташок, позолочені барабани, ляльками, мініатюрних іграшки, як маленький вівтар, маленькі ризи, маленькі свічки, маленькі дзвони.</w:t>
      </w:r>
      <w:r w:rsidRPr="006B0913">
        <w:rPr>
          <w:rStyle w:val="a9"/>
          <w:sz w:val="28"/>
          <w:szCs w:val="28"/>
        </w:rPr>
        <w:footnoteReference w:id="160"/>
      </w:r>
      <w:r w:rsidRPr="006B0913">
        <w:rPr>
          <w:color w:val="000000"/>
          <w:sz w:val="28"/>
          <w:szCs w:val="28"/>
        </w:rPr>
        <w:t xml:space="preserve"> </w:t>
      </w:r>
      <w:r w:rsidRPr="006B0913">
        <w:rPr>
          <w:color w:val="000000" w:themeColor="text1"/>
          <w:sz w:val="28"/>
          <w:szCs w:val="28"/>
        </w:rPr>
        <w:t xml:space="preserve">Про дерев’яного коня, як іграшку згадує </w:t>
      </w:r>
      <w:proofErr w:type="spellStart"/>
      <w:r w:rsidRPr="006B0913">
        <w:rPr>
          <w:color w:val="000000" w:themeColor="text1"/>
          <w:sz w:val="28"/>
          <w:szCs w:val="28"/>
        </w:rPr>
        <w:t>Дж</w:t>
      </w:r>
      <w:proofErr w:type="spellEnd"/>
      <w:r w:rsidRPr="006B0913">
        <w:rPr>
          <w:color w:val="000000" w:themeColor="text1"/>
          <w:sz w:val="28"/>
          <w:szCs w:val="28"/>
        </w:rPr>
        <w:t xml:space="preserve">. Кардан, коли описує, як він юнаком з мечем на </w:t>
      </w:r>
      <w:proofErr w:type="spellStart"/>
      <w:r w:rsidRPr="006B0913">
        <w:rPr>
          <w:color w:val="000000" w:themeColor="text1"/>
          <w:sz w:val="28"/>
          <w:szCs w:val="28"/>
        </w:rPr>
        <w:t>стегні</w:t>
      </w:r>
      <w:proofErr w:type="spellEnd"/>
      <w:r w:rsidRPr="006B0913">
        <w:rPr>
          <w:color w:val="000000" w:themeColor="text1"/>
          <w:sz w:val="28"/>
          <w:szCs w:val="28"/>
        </w:rPr>
        <w:t xml:space="preserve"> та плащем, що елегантно розвівався навколо нього, сідав на свого дерев'яного коня.</w:t>
      </w:r>
      <w:r w:rsidRPr="006B0913">
        <w:rPr>
          <w:rStyle w:val="a9"/>
          <w:color w:val="000000" w:themeColor="text1"/>
          <w:sz w:val="28"/>
          <w:szCs w:val="28"/>
        </w:rPr>
        <w:footnoteReference w:id="161"/>
      </w:r>
      <w:r w:rsidRPr="006B0913">
        <w:rPr>
          <w:color w:val="000000" w:themeColor="text1"/>
          <w:sz w:val="28"/>
          <w:szCs w:val="28"/>
        </w:rPr>
        <w:t xml:space="preserve"> </w:t>
      </w:r>
      <w:proofErr w:type="spellStart"/>
      <w:r w:rsidR="00C67061" w:rsidRPr="006B0913">
        <w:rPr>
          <w:color w:val="000000" w:themeColor="text1"/>
          <w:sz w:val="28"/>
          <w:szCs w:val="28"/>
        </w:rPr>
        <w:t>Дж</w:t>
      </w:r>
      <w:proofErr w:type="spellEnd"/>
      <w:r w:rsidR="00C67061" w:rsidRPr="006B0913">
        <w:rPr>
          <w:color w:val="000000" w:themeColor="text1"/>
          <w:sz w:val="28"/>
          <w:szCs w:val="28"/>
        </w:rPr>
        <w:t xml:space="preserve">. </w:t>
      </w:r>
      <w:proofErr w:type="spellStart"/>
      <w:r w:rsidR="00C67061" w:rsidRPr="006B0913">
        <w:rPr>
          <w:color w:val="000000" w:themeColor="text1"/>
          <w:sz w:val="28"/>
          <w:szCs w:val="28"/>
        </w:rPr>
        <w:t>Мореллі</w:t>
      </w:r>
      <w:proofErr w:type="spellEnd"/>
      <w:r w:rsidR="00C67061" w:rsidRPr="006B0913">
        <w:rPr>
          <w:color w:val="000000" w:themeColor="text1"/>
          <w:sz w:val="28"/>
          <w:szCs w:val="28"/>
        </w:rPr>
        <w:t xml:space="preserve"> згадує про дитячі </w:t>
      </w:r>
      <w:r w:rsidR="00C67061" w:rsidRPr="006B0913">
        <w:rPr>
          <w:color w:val="000000" w:themeColor="text1"/>
          <w:sz w:val="28"/>
          <w:szCs w:val="28"/>
        </w:rPr>
        <w:lastRenderedPageBreak/>
        <w:t xml:space="preserve">іграшки, як дзиґа та залізні кільця, коли просить молодь замість азартних ігор повертатися до дитячих забавок. </w:t>
      </w:r>
      <w:r w:rsidR="00C67061" w:rsidRPr="006B0913">
        <w:rPr>
          <w:rStyle w:val="a9"/>
          <w:color w:val="000000" w:themeColor="text1"/>
          <w:sz w:val="28"/>
          <w:szCs w:val="28"/>
        </w:rPr>
        <w:footnoteReference w:id="162"/>
      </w:r>
      <w:r w:rsidR="004A4EF3" w:rsidRPr="006B0913">
        <w:rPr>
          <w:color w:val="000000" w:themeColor="text1"/>
          <w:sz w:val="28"/>
          <w:szCs w:val="28"/>
        </w:rPr>
        <w:t xml:space="preserve"> В </w:t>
      </w:r>
      <w:proofErr w:type="spellStart"/>
      <w:r w:rsidR="004A4EF3" w:rsidRPr="006B0913">
        <w:rPr>
          <w:color w:val="000000" w:themeColor="text1"/>
          <w:sz w:val="28"/>
          <w:szCs w:val="28"/>
        </w:rPr>
        <w:t>Дж</w:t>
      </w:r>
      <w:proofErr w:type="spellEnd"/>
      <w:r w:rsidR="004A4EF3" w:rsidRPr="006B0913">
        <w:rPr>
          <w:color w:val="000000" w:themeColor="text1"/>
          <w:sz w:val="28"/>
          <w:szCs w:val="28"/>
        </w:rPr>
        <w:t xml:space="preserve">. </w:t>
      </w:r>
      <w:proofErr w:type="spellStart"/>
      <w:r w:rsidR="004A4EF3" w:rsidRPr="006B0913">
        <w:rPr>
          <w:color w:val="000000" w:themeColor="text1"/>
          <w:sz w:val="28"/>
          <w:szCs w:val="28"/>
        </w:rPr>
        <w:t>Домінічі</w:t>
      </w:r>
      <w:proofErr w:type="spellEnd"/>
      <w:r w:rsidR="004A4EF3" w:rsidRPr="006B0913">
        <w:rPr>
          <w:color w:val="000000" w:themeColor="text1"/>
          <w:sz w:val="28"/>
          <w:szCs w:val="28"/>
        </w:rPr>
        <w:t xml:space="preserve"> згадуються іграшки у вигляді пташок та позолочені барабани, хоча в негативному контексті, як символ марнотратства.</w:t>
      </w:r>
      <w:r w:rsidR="004A4EF3" w:rsidRPr="006B0913">
        <w:rPr>
          <w:rStyle w:val="a9"/>
          <w:color w:val="000000" w:themeColor="text1"/>
          <w:sz w:val="28"/>
          <w:szCs w:val="28"/>
        </w:rPr>
        <w:footnoteReference w:id="163"/>
      </w:r>
      <w:r w:rsidR="004A4EF3" w:rsidRPr="006B0913">
        <w:rPr>
          <w:color w:val="000000" w:themeColor="text1"/>
          <w:sz w:val="28"/>
          <w:szCs w:val="28"/>
        </w:rPr>
        <w:t xml:space="preserve"> </w:t>
      </w:r>
      <w:r w:rsidRPr="006B0913">
        <w:rPr>
          <w:color w:val="000000" w:themeColor="text1"/>
          <w:sz w:val="28"/>
          <w:szCs w:val="28"/>
        </w:rPr>
        <w:t>Велика кількість тогочасних іграшок демонструє «</w:t>
      </w:r>
      <w:r w:rsidRPr="006B0913">
        <w:rPr>
          <w:rStyle w:val="s1"/>
          <w:rFonts w:ascii="Times New Roman" w:hAnsi="Times New Roman"/>
          <w:sz w:val="28"/>
          <w:szCs w:val="28"/>
        </w:rPr>
        <w:t xml:space="preserve">Мадонна з </w:t>
      </w:r>
      <w:proofErr w:type="spellStart"/>
      <w:r w:rsidRPr="006B0913">
        <w:rPr>
          <w:rStyle w:val="s1"/>
          <w:rFonts w:ascii="Times New Roman" w:hAnsi="Times New Roman"/>
          <w:sz w:val="28"/>
          <w:szCs w:val="28"/>
        </w:rPr>
        <w:t>Перголи</w:t>
      </w:r>
      <w:proofErr w:type="spellEnd"/>
      <w:r w:rsidRPr="006B0913">
        <w:rPr>
          <w:rStyle w:val="s1"/>
          <w:rFonts w:ascii="Times New Roman" w:hAnsi="Times New Roman"/>
          <w:sz w:val="28"/>
          <w:szCs w:val="28"/>
        </w:rPr>
        <w:t xml:space="preserve">» </w:t>
      </w:r>
      <w:proofErr w:type="spellStart"/>
      <w:r w:rsidRPr="006B0913">
        <w:rPr>
          <w:rStyle w:val="s1"/>
          <w:rFonts w:ascii="Times New Roman" w:hAnsi="Times New Roman"/>
          <w:sz w:val="28"/>
          <w:szCs w:val="28"/>
        </w:rPr>
        <w:t>Бернардінно</w:t>
      </w:r>
      <w:proofErr w:type="spellEnd"/>
      <w:r w:rsidRPr="006B0913">
        <w:rPr>
          <w:rStyle w:val="s1"/>
          <w:rFonts w:ascii="Times New Roman" w:hAnsi="Times New Roman"/>
          <w:sz w:val="28"/>
          <w:szCs w:val="28"/>
        </w:rPr>
        <w:t xml:space="preserve"> </w:t>
      </w:r>
      <w:proofErr w:type="spellStart"/>
      <w:r w:rsidRPr="006B0913">
        <w:rPr>
          <w:rStyle w:val="s1"/>
          <w:rFonts w:ascii="Times New Roman" w:hAnsi="Times New Roman"/>
          <w:sz w:val="28"/>
          <w:szCs w:val="28"/>
        </w:rPr>
        <w:t>Детті</w:t>
      </w:r>
      <w:proofErr w:type="spellEnd"/>
      <w:r w:rsidR="00065627" w:rsidRPr="006B0913">
        <w:rPr>
          <w:rStyle w:val="s1"/>
          <w:rFonts w:ascii="Times New Roman" w:hAnsi="Times New Roman"/>
          <w:sz w:val="28"/>
          <w:szCs w:val="28"/>
        </w:rPr>
        <w:t xml:space="preserve"> на підлозі в нас лежить іграшковий молоток, маленький дзвіночок, якщо уважно передивитися на задній фон зліва від Мадонни видно щось схоже на ляльку або фігурку. </w:t>
      </w:r>
    </w:p>
    <w:p w14:paraId="038A8F88" w14:textId="77777777" w:rsidR="00C67061" w:rsidRPr="006B0913" w:rsidRDefault="00835873" w:rsidP="00B33EF6">
      <w:pPr>
        <w:tabs>
          <w:tab w:val="left" w:pos="567"/>
        </w:tabs>
        <w:spacing w:line="360" w:lineRule="auto"/>
        <w:ind w:firstLine="709"/>
        <w:jc w:val="both"/>
        <w:rPr>
          <w:color w:val="000000" w:themeColor="text1"/>
          <w:sz w:val="28"/>
          <w:szCs w:val="28"/>
        </w:rPr>
      </w:pPr>
      <w:r w:rsidRPr="006B0913">
        <w:rPr>
          <w:rStyle w:val="s1"/>
          <w:rFonts w:ascii="Times New Roman" w:hAnsi="Times New Roman"/>
          <w:sz w:val="28"/>
          <w:szCs w:val="28"/>
        </w:rPr>
        <w:t>Д</w:t>
      </w:r>
      <w:r w:rsidR="003203BC" w:rsidRPr="006B0913">
        <w:rPr>
          <w:color w:val="000000" w:themeColor="text1"/>
          <w:sz w:val="28"/>
          <w:szCs w:val="28"/>
        </w:rPr>
        <w:t xml:space="preserve">озвілля старших дітей </w:t>
      </w:r>
      <w:r w:rsidRPr="006B0913">
        <w:rPr>
          <w:color w:val="000000" w:themeColor="text1"/>
          <w:sz w:val="28"/>
          <w:szCs w:val="28"/>
        </w:rPr>
        <w:t>починає орієнтуватися не лише на розваги</w:t>
      </w:r>
      <w:r w:rsidR="00C67061" w:rsidRPr="006B0913">
        <w:rPr>
          <w:color w:val="000000" w:themeColor="text1"/>
          <w:sz w:val="28"/>
          <w:szCs w:val="28"/>
        </w:rPr>
        <w:t xml:space="preserve"> та задовільнена потреб</w:t>
      </w:r>
      <w:r w:rsidRPr="006B0913">
        <w:rPr>
          <w:color w:val="000000" w:themeColor="text1"/>
          <w:sz w:val="28"/>
          <w:szCs w:val="28"/>
        </w:rPr>
        <w:t>, але й отримання корисних навичок</w:t>
      </w:r>
      <w:r w:rsidR="00A313EA" w:rsidRPr="006B0913">
        <w:rPr>
          <w:color w:val="000000" w:themeColor="text1"/>
          <w:sz w:val="28"/>
          <w:szCs w:val="28"/>
        </w:rPr>
        <w:t xml:space="preserve"> для майбутнього.</w:t>
      </w:r>
      <w:r w:rsidR="00CC7C1B" w:rsidRPr="006B0913">
        <w:rPr>
          <w:color w:val="000000" w:themeColor="text1"/>
          <w:sz w:val="28"/>
          <w:szCs w:val="28"/>
        </w:rPr>
        <w:t xml:space="preserve"> </w:t>
      </w:r>
      <w:r w:rsidR="00A313EA" w:rsidRPr="006B0913">
        <w:rPr>
          <w:color w:val="000000" w:themeColor="text1"/>
          <w:sz w:val="28"/>
          <w:szCs w:val="28"/>
        </w:rPr>
        <w:t xml:space="preserve"> </w:t>
      </w:r>
      <w:r w:rsidR="00C67061" w:rsidRPr="006B0913">
        <w:rPr>
          <w:color w:val="000000" w:themeColor="text1"/>
          <w:sz w:val="28"/>
          <w:szCs w:val="28"/>
        </w:rPr>
        <w:t xml:space="preserve">Ігри та іграшки </w:t>
      </w:r>
      <w:r w:rsidR="004D011A" w:rsidRPr="006B0913">
        <w:rPr>
          <w:color w:val="000000"/>
          <w:sz w:val="28"/>
          <w:szCs w:val="28"/>
        </w:rPr>
        <w:t xml:space="preserve">в добу Відродженням </w:t>
      </w:r>
      <w:r w:rsidR="00C67061" w:rsidRPr="006B0913">
        <w:rPr>
          <w:color w:val="000000"/>
          <w:sz w:val="28"/>
          <w:szCs w:val="28"/>
        </w:rPr>
        <w:t xml:space="preserve">стають </w:t>
      </w:r>
      <w:r w:rsidR="004D011A" w:rsidRPr="006B0913">
        <w:rPr>
          <w:color w:val="000000"/>
          <w:sz w:val="28"/>
          <w:szCs w:val="28"/>
        </w:rPr>
        <w:t xml:space="preserve">інструментами у навчанні та вихованні дитини. </w:t>
      </w:r>
      <w:proofErr w:type="spellStart"/>
      <w:r w:rsidR="00C67061" w:rsidRPr="006B0913">
        <w:rPr>
          <w:color w:val="000000"/>
          <w:sz w:val="28"/>
          <w:szCs w:val="28"/>
        </w:rPr>
        <w:t>Гавіт</w:t>
      </w:r>
      <w:proofErr w:type="spellEnd"/>
      <w:r w:rsidR="00C67061" w:rsidRPr="006B0913">
        <w:rPr>
          <w:color w:val="000000"/>
          <w:sz w:val="28"/>
          <w:szCs w:val="28"/>
        </w:rPr>
        <w:t xml:space="preserve"> П. у своїй праці згадує </w:t>
      </w:r>
      <w:r w:rsidR="004D011A" w:rsidRPr="006B0913">
        <w:rPr>
          <w:color w:val="000000"/>
          <w:sz w:val="28"/>
          <w:szCs w:val="28"/>
        </w:rPr>
        <w:t>трактат</w:t>
      </w:r>
      <w:r w:rsidR="00C67061" w:rsidRPr="006B0913">
        <w:rPr>
          <w:color w:val="000000"/>
          <w:sz w:val="28"/>
          <w:szCs w:val="28"/>
        </w:rPr>
        <w:t xml:space="preserve"> XVI ст. </w:t>
      </w:r>
      <w:r w:rsidR="004D011A" w:rsidRPr="006B0913">
        <w:rPr>
          <w:color w:val="000000"/>
          <w:sz w:val="28"/>
          <w:szCs w:val="28"/>
        </w:rPr>
        <w:t xml:space="preserve">про жіночу освіту </w:t>
      </w:r>
      <w:r w:rsidR="00C67061" w:rsidRPr="006B0913">
        <w:rPr>
          <w:color w:val="000000"/>
          <w:sz w:val="28"/>
          <w:szCs w:val="28"/>
        </w:rPr>
        <w:t xml:space="preserve">авторства </w:t>
      </w:r>
      <w:proofErr w:type="spellStart"/>
      <w:r w:rsidR="004D011A" w:rsidRPr="006B0913">
        <w:rPr>
          <w:color w:val="000000"/>
          <w:sz w:val="28"/>
          <w:szCs w:val="28"/>
        </w:rPr>
        <w:t>Лодовіко</w:t>
      </w:r>
      <w:proofErr w:type="spellEnd"/>
      <w:r w:rsidR="004D011A" w:rsidRPr="006B0913">
        <w:rPr>
          <w:color w:val="000000"/>
          <w:sz w:val="28"/>
          <w:szCs w:val="28"/>
        </w:rPr>
        <w:t xml:space="preserve"> Дольче, де він стверджує, що дівчата повинні грати  з іграшками пов’язаними з домашніми справами, щоб </w:t>
      </w:r>
      <w:proofErr w:type="spellStart"/>
      <w:r w:rsidR="004D011A" w:rsidRPr="006B0913">
        <w:rPr>
          <w:color w:val="000000"/>
          <w:sz w:val="28"/>
          <w:szCs w:val="28"/>
        </w:rPr>
        <w:t>навчаться</w:t>
      </w:r>
      <w:proofErr w:type="spellEnd"/>
      <w:r w:rsidR="004D011A" w:rsidRPr="006B0913">
        <w:rPr>
          <w:color w:val="000000"/>
          <w:sz w:val="28"/>
          <w:szCs w:val="28"/>
        </w:rPr>
        <w:t xml:space="preserve"> через імітаційну гру домашніх обов’язків, які вони успадкують, коли виростуть.</w:t>
      </w:r>
      <w:r w:rsidR="004D011A" w:rsidRPr="006B0913">
        <w:rPr>
          <w:rStyle w:val="a9"/>
          <w:sz w:val="28"/>
          <w:szCs w:val="28"/>
        </w:rPr>
        <w:footnoteReference w:id="164"/>
      </w:r>
      <w:r w:rsidR="004D011A" w:rsidRPr="006B0913">
        <w:rPr>
          <w:color w:val="000000"/>
          <w:sz w:val="28"/>
          <w:szCs w:val="28"/>
        </w:rPr>
        <w:t xml:space="preserve"> </w:t>
      </w:r>
      <w:r w:rsidR="00C67061" w:rsidRPr="006B0913">
        <w:rPr>
          <w:color w:val="000000"/>
          <w:sz w:val="28"/>
          <w:szCs w:val="28"/>
        </w:rPr>
        <w:t xml:space="preserve">Іграшками для дівчат через це слугували глиняні або металеві </w:t>
      </w:r>
      <w:r w:rsidR="00C67061" w:rsidRPr="006B0913">
        <w:rPr>
          <w:color w:val="000000" w:themeColor="text1"/>
          <w:sz w:val="28"/>
          <w:szCs w:val="28"/>
        </w:rPr>
        <w:t>іграшкові каструлі, сковорідки, тарілки та інші мініатюрні моделі знарядь. Дівчата всіх класів часто використовували ляльок, щоб наслідувати своїх матерів і «грати в будинок».</w:t>
      </w:r>
      <w:r w:rsidR="00F232CA" w:rsidRPr="006B0913">
        <w:rPr>
          <w:color w:val="000000" w:themeColor="text1"/>
          <w:sz w:val="28"/>
          <w:szCs w:val="28"/>
        </w:rPr>
        <w:t xml:space="preserve"> Їх робили з тканини або дерева і навіть з квітів.</w:t>
      </w:r>
      <w:r w:rsidR="00F232CA" w:rsidRPr="006B0913">
        <w:rPr>
          <w:rStyle w:val="a9"/>
          <w:color w:val="000000" w:themeColor="text1"/>
          <w:sz w:val="28"/>
          <w:szCs w:val="28"/>
        </w:rPr>
        <w:t xml:space="preserve"> </w:t>
      </w:r>
    </w:p>
    <w:p w14:paraId="75B10BB3" w14:textId="77777777" w:rsidR="00F232CA" w:rsidRPr="006B0913" w:rsidRDefault="00F232CA" w:rsidP="00B33EF6">
      <w:pPr>
        <w:tabs>
          <w:tab w:val="left" w:pos="567"/>
        </w:tabs>
        <w:spacing w:line="360" w:lineRule="auto"/>
        <w:ind w:firstLine="709"/>
        <w:jc w:val="both"/>
        <w:rPr>
          <w:color w:val="000000" w:themeColor="text1"/>
          <w:sz w:val="28"/>
          <w:szCs w:val="28"/>
        </w:rPr>
      </w:pPr>
      <w:r w:rsidRPr="006B0913">
        <w:rPr>
          <w:color w:val="000000"/>
          <w:sz w:val="28"/>
          <w:szCs w:val="28"/>
        </w:rPr>
        <w:t xml:space="preserve">Ігри та іграшки хлопців навпаки були направлені на те, щоб виростити з них воїнів або священиків. </w:t>
      </w:r>
      <w:r w:rsidR="004D011A" w:rsidRPr="006B0913">
        <w:rPr>
          <w:color w:val="000000" w:themeColor="text1"/>
          <w:sz w:val="28"/>
          <w:szCs w:val="28"/>
        </w:rPr>
        <w:t>Для імітації лицарів їм надавали</w:t>
      </w:r>
      <w:r w:rsidR="0013365C" w:rsidRPr="006B0913">
        <w:rPr>
          <w:color w:val="000000" w:themeColor="text1"/>
          <w:sz w:val="28"/>
          <w:szCs w:val="28"/>
        </w:rPr>
        <w:t xml:space="preserve"> іграшкові</w:t>
      </w:r>
      <w:r w:rsidR="004D011A" w:rsidRPr="006B0913">
        <w:rPr>
          <w:color w:val="000000" w:themeColor="text1"/>
          <w:sz w:val="28"/>
          <w:szCs w:val="28"/>
        </w:rPr>
        <w:t xml:space="preserve"> мечі</w:t>
      </w:r>
      <w:r w:rsidR="0013365C" w:rsidRPr="006B0913">
        <w:rPr>
          <w:color w:val="000000" w:themeColor="text1"/>
          <w:sz w:val="28"/>
          <w:szCs w:val="28"/>
        </w:rPr>
        <w:t>, списи</w:t>
      </w:r>
      <w:r w:rsidR="004D011A" w:rsidRPr="006B0913">
        <w:rPr>
          <w:color w:val="000000" w:themeColor="text1"/>
          <w:sz w:val="28"/>
          <w:szCs w:val="28"/>
        </w:rPr>
        <w:t xml:space="preserve"> та обладунки</w:t>
      </w:r>
      <w:r w:rsidR="001E141B" w:rsidRPr="006B0913">
        <w:rPr>
          <w:color w:val="000000" w:themeColor="text1"/>
          <w:sz w:val="28"/>
          <w:szCs w:val="28"/>
        </w:rPr>
        <w:t>. Селянські хлопці</w:t>
      </w:r>
      <w:r w:rsidR="0013365C" w:rsidRPr="006B0913">
        <w:rPr>
          <w:color w:val="000000" w:themeColor="text1"/>
          <w:sz w:val="28"/>
          <w:szCs w:val="28"/>
        </w:rPr>
        <w:t xml:space="preserve"> самі уявляли використовуючи для цього</w:t>
      </w:r>
      <w:r w:rsidR="0013365C" w:rsidRPr="006B0913">
        <w:rPr>
          <w:color w:val="000000"/>
          <w:sz w:val="28"/>
          <w:szCs w:val="28"/>
        </w:rPr>
        <w:t xml:space="preserve"> </w:t>
      </w:r>
      <w:r w:rsidRPr="006B0913">
        <w:rPr>
          <w:color w:val="000000" w:themeColor="text1"/>
          <w:sz w:val="28"/>
          <w:szCs w:val="28"/>
        </w:rPr>
        <w:t xml:space="preserve">довгі стебла та листя рослини. </w:t>
      </w:r>
      <w:r w:rsidRPr="006B0913">
        <w:rPr>
          <w:rStyle w:val="a9"/>
          <w:color w:val="000000" w:themeColor="text1"/>
          <w:sz w:val="28"/>
          <w:szCs w:val="28"/>
        </w:rPr>
        <w:footnoteReference w:id="165"/>
      </w:r>
      <w:r w:rsidR="007A209E" w:rsidRPr="006B0913">
        <w:rPr>
          <w:color w:val="000000" w:themeColor="text1"/>
          <w:sz w:val="28"/>
          <w:szCs w:val="28"/>
        </w:rPr>
        <w:t xml:space="preserve"> Така увага для підбору іграшок для зада</w:t>
      </w:r>
      <w:r w:rsidR="004A4EF3" w:rsidRPr="006B0913">
        <w:rPr>
          <w:color w:val="000000" w:themeColor="text1"/>
          <w:sz w:val="28"/>
          <w:szCs w:val="28"/>
        </w:rPr>
        <w:t>ння напряму для</w:t>
      </w:r>
      <w:r w:rsidR="007A209E" w:rsidRPr="006B0913">
        <w:rPr>
          <w:color w:val="000000" w:themeColor="text1"/>
          <w:sz w:val="28"/>
          <w:szCs w:val="28"/>
        </w:rPr>
        <w:t xml:space="preserve"> майбутньої професії дотримувався </w:t>
      </w:r>
      <w:proofErr w:type="spellStart"/>
      <w:r w:rsidR="007A209E" w:rsidRPr="006B0913">
        <w:rPr>
          <w:color w:val="000000" w:themeColor="text1"/>
          <w:sz w:val="28"/>
          <w:szCs w:val="28"/>
        </w:rPr>
        <w:t>Дж.Домінічі</w:t>
      </w:r>
      <w:proofErr w:type="spellEnd"/>
      <w:r w:rsidR="007A209E" w:rsidRPr="006B0913">
        <w:rPr>
          <w:color w:val="000000" w:themeColor="text1"/>
          <w:sz w:val="28"/>
          <w:szCs w:val="28"/>
        </w:rPr>
        <w:t xml:space="preserve"> для нього, щоб хлопчик виріс солдатом потрібно було купувати мечі та </w:t>
      </w:r>
      <w:r w:rsidR="004A4EF3" w:rsidRPr="006B0913">
        <w:rPr>
          <w:color w:val="000000" w:themeColor="text1"/>
          <w:sz w:val="28"/>
          <w:szCs w:val="28"/>
        </w:rPr>
        <w:t>кинджал стануть воїнами, якщо грають з вівтарем та дзвоном, то священиками.</w:t>
      </w:r>
      <w:r w:rsidR="007A209E" w:rsidRPr="006B0913">
        <w:rPr>
          <w:color w:val="000000" w:themeColor="text1"/>
          <w:sz w:val="28"/>
          <w:szCs w:val="28"/>
        </w:rPr>
        <w:t xml:space="preserve"> </w:t>
      </w:r>
      <w:r w:rsidR="004A4EF3" w:rsidRPr="006B0913">
        <w:rPr>
          <w:rStyle w:val="a9"/>
          <w:color w:val="000000" w:themeColor="text1"/>
          <w:sz w:val="28"/>
          <w:szCs w:val="28"/>
        </w:rPr>
        <w:footnoteReference w:id="166"/>
      </w:r>
      <w:r w:rsidR="007A209E" w:rsidRPr="006B0913">
        <w:rPr>
          <w:color w:val="000000" w:themeColor="text1"/>
          <w:sz w:val="28"/>
          <w:szCs w:val="28"/>
        </w:rPr>
        <w:t xml:space="preserve">  </w:t>
      </w:r>
    </w:p>
    <w:p w14:paraId="241AD42E" w14:textId="77777777" w:rsidR="00CC7C1B" w:rsidRPr="006B0913" w:rsidRDefault="00CC7C1B"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lastRenderedPageBreak/>
        <w:t xml:space="preserve">Уявлення про інші корисні заняття в добу Відродження гарно описує купець XV ст. Джованні </w:t>
      </w:r>
      <w:proofErr w:type="spellStart"/>
      <w:r w:rsidRPr="006B0913">
        <w:rPr>
          <w:color w:val="000000" w:themeColor="text1"/>
          <w:sz w:val="28"/>
          <w:szCs w:val="28"/>
        </w:rPr>
        <w:t>Мореллі</w:t>
      </w:r>
      <w:proofErr w:type="spellEnd"/>
      <w:r w:rsidRPr="006B0913">
        <w:rPr>
          <w:color w:val="000000" w:themeColor="text1"/>
          <w:sz w:val="28"/>
          <w:szCs w:val="28"/>
        </w:rPr>
        <w:t xml:space="preserve">. Для нього вважливо, що діти розмовляли та грали з добрими, освіченими та доброчесними однолітками, як в школі, так по за нею. Займалися у вільний час музикою, фехтуванням та танцями. Він рекомендує дітям кожного дня, хоча б годину читати різних авторів, бо кожний чогось навчить: Вергілія, якій  відповість на будь-яке запитання, порадить та навчить, </w:t>
      </w:r>
      <w:proofErr w:type="spellStart"/>
      <w:r w:rsidRPr="006B0913">
        <w:rPr>
          <w:color w:val="000000" w:themeColor="text1"/>
          <w:sz w:val="28"/>
          <w:szCs w:val="28"/>
        </w:rPr>
        <w:t>Боецій</w:t>
      </w:r>
      <w:proofErr w:type="spellEnd"/>
      <w:r w:rsidRPr="006B0913">
        <w:rPr>
          <w:color w:val="000000" w:themeColor="text1"/>
          <w:sz w:val="28"/>
          <w:szCs w:val="28"/>
        </w:rPr>
        <w:t xml:space="preserve">, </w:t>
      </w:r>
      <w:proofErr w:type="spellStart"/>
      <w:r w:rsidRPr="006B0913">
        <w:rPr>
          <w:color w:val="000000" w:themeColor="text1"/>
          <w:sz w:val="28"/>
          <w:szCs w:val="28"/>
        </w:rPr>
        <w:t>Туліо</w:t>
      </w:r>
      <w:proofErr w:type="spellEnd"/>
      <w:r w:rsidRPr="006B0913">
        <w:rPr>
          <w:color w:val="000000" w:themeColor="text1"/>
          <w:sz w:val="28"/>
          <w:szCs w:val="28"/>
        </w:rPr>
        <w:t xml:space="preserve">, Данте та різні поети навчать досконало говорити, </w:t>
      </w:r>
      <w:proofErr w:type="spellStart"/>
      <w:r w:rsidRPr="006B0913">
        <w:rPr>
          <w:color w:val="000000" w:themeColor="text1"/>
          <w:sz w:val="28"/>
          <w:szCs w:val="28"/>
        </w:rPr>
        <w:t>Арістотель</w:t>
      </w:r>
      <w:proofErr w:type="spellEnd"/>
      <w:r w:rsidRPr="006B0913">
        <w:rPr>
          <w:color w:val="000000" w:themeColor="text1"/>
          <w:sz w:val="28"/>
          <w:szCs w:val="28"/>
        </w:rPr>
        <w:t xml:space="preserve"> навчить філософії;</w:t>
      </w:r>
      <w:r w:rsidR="00B10AB8" w:rsidRPr="006B0913">
        <w:rPr>
          <w:color w:val="000000" w:themeColor="text1"/>
          <w:sz w:val="28"/>
          <w:szCs w:val="28"/>
        </w:rPr>
        <w:t xml:space="preserve"> </w:t>
      </w:r>
      <w:r w:rsidRPr="006B0913">
        <w:rPr>
          <w:color w:val="000000" w:themeColor="text1"/>
          <w:sz w:val="28"/>
          <w:szCs w:val="28"/>
        </w:rPr>
        <w:t xml:space="preserve">Святе Писання ознайомить святими пророками; Біблія за допомогою святих та великих справ Господніх навчить вірі. В нього звучить порада не вередувати їжею та їсти все. </w:t>
      </w:r>
      <w:r w:rsidRPr="006B0913">
        <w:rPr>
          <w:rStyle w:val="a9"/>
          <w:color w:val="000000" w:themeColor="text1"/>
          <w:sz w:val="28"/>
          <w:szCs w:val="28"/>
        </w:rPr>
        <w:footnoteReference w:id="167"/>
      </w:r>
    </w:p>
    <w:p w14:paraId="344AAFD2" w14:textId="24C5AE7E" w:rsidR="00CC7C1B" w:rsidRPr="006B0913" w:rsidRDefault="00A8596E"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Почнемо з музики, яка була невід’ємною частиною дитячих розваг. З книги П.Б. Н</w:t>
      </w:r>
      <w:r w:rsidR="00651624">
        <w:rPr>
          <w:color w:val="000000" w:themeColor="text1"/>
          <w:sz w:val="28"/>
          <w:szCs w:val="28"/>
        </w:rPr>
        <w:t>ью</w:t>
      </w:r>
      <w:r w:rsidRPr="006B0913">
        <w:rPr>
          <w:color w:val="000000" w:themeColor="text1"/>
          <w:sz w:val="28"/>
          <w:szCs w:val="28"/>
        </w:rPr>
        <w:t xml:space="preserve">мана нам відомо, що діти часто грали у вільний час на </w:t>
      </w:r>
      <w:r w:rsidR="00CC7C1B" w:rsidRPr="006B0913">
        <w:rPr>
          <w:color w:val="000000" w:themeColor="text1"/>
          <w:sz w:val="28"/>
          <w:szCs w:val="28"/>
        </w:rPr>
        <w:t>маленьк</w:t>
      </w:r>
      <w:r w:rsidRPr="006B0913">
        <w:rPr>
          <w:color w:val="000000" w:themeColor="text1"/>
          <w:sz w:val="28"/>
          <w:szCs w:val="28"/>
        </w:rPr>
        <w:t>их</w:t>
      </w:r>
      <w:r w:rsidR="00CC7C1B" w:rsidRPr="006B0913">
        <w:rPr>
          <w:color w:val="000000" w:themeColor="text1"/>
          <w:sz w:val="28"/>
          <w:szCs w:val="28"/>
        </w:rPr>
        <w:t xml:space="preserve"> барабан</w:t>
      </w:r>
      <w:r w:rsidRPr="006B0913">
        <w:rPr>
          <w:color w:val="000000" w:themeColor="text1"/>
          <w:sz w:val="28"/>
          <w:szCs w:val="28"/>
        </w:rPr>
        <w:t>ах</w:t>
      </w:r>
      <w:r w:rsidR="00CC7C1B" w:rsidRPr="006B0913">
        <w:rPr>
          <w:color w:val="000000" w:themeColor="text1"/>
          <w:sz w:val="28"/>
          <w:szCs w:val="28"/>
        </w:rPr>
        <w:t>, тарілк</w:t>
      </w:r>
      <w:r w:rsidRPr="006B0913">
        <w:rPr>
          <w:color w:val="000000" w:themeColor="text1"/>
          <w:sz w:val="28"/>
          <w:szCs w:val="28"/>
        </w:rPr>
        <w:t>ах</w:t>
      </w:r>
      <w:r w:rsidR="00CC7C1B" w:rsidRPr="006B0913">
        <w:rPr>
          <w:color w:val="000000" w:themeColor="text1"/>
          <w:sz w:val="28"/>
          <w:szCs w:val="28"/>
        </w:rPr>
        <w:t>, бубн</w:t>
      </w:r>
      <w:r w:rsidRPr="006B0913">
        <w:rPr>
          <w:color w:val="000000" w:themeColor="text1"/>
          <w:sz w:val="28"/>
          <w:szCs w:val="28"/>
        </w:rPr>
        <w:t>ах</w:t>
      </w:r>
      <w:r w:rsidR="00CC7C1B" w:rsidRPr="006B0913">
        <w:rPr>
          <w:color w:val="000000" w:themeColor="text1"/>
          <w:sz w:val="28"/>
          <w:szCs w:val="28"/>
        </w:rPr>
        <w:t>, свистк</w:t>
      </w:r>
      <w:r w:rsidRPr="006B0913">
        <w:rPr>
          <w:color w:val="000000" w:themeColor="text1"/>
          <w:sz w:val="28"/>
          <w:szCs w:val="28"/>
        </w:rPr>
        <w:t>ах</w:t>
      </w:r>
      <w:r w:rsidR="00CC7C1B" w:rsidRPr="006B0913">
        <w:rPr>
          <w:color w:val="000000" w:themeColor="text1"/>
          <w:sz w:val="28"/>
          <w:szCs w:val="28"/>
        </w:rPr>
        <w:t xml:space="preserve"> та </w:t>
      </w:r>
      <w:r w:rsidRPr="006B0913">
        <w:rPr>
          <w:color w:val="000000" w:themeColor="text1"/>
          <w:sz w:val="28"/>
          <w:szCs w:val="28"/>
        </w:rPr>
        <w:t>флейтах, а також дуже сильно полюбляли співати.</w:t>
      </w:r>
      <w:r w:rsidR="00CC7C1B" w:rsidRPr="006B0913">
        <w:rPr>
          <w:color w:val="000000" w:themeColor="text1"/>
          <w:sz w:val="28"/>
          <w:szCs w:val="28"/>
        </w:rPr>
        <w:t xml:space="preserve"> Струнні інструменти зустрічалися рідше і</w:t>
      </w:r>
      <w:r w:rsidRPr="006B0913">
        <w:rPr>
          <w:color w:val="000000" w:themeColor="text1"/>
          <w:sz w:val="28"/>
          <w:szCs w:val="28"/>
        </w:rPr>
        <w:t xml:space="preserve"> частіше </w:t>
      </w:r>
      <w:r w:rsidR="00CC7C1B" w:rsidRPr="006B0913">
        <w:rPr>
          <w:color w:val="000000" w:themeColor="text1"/>
          <w:sz w:val="28"/>
          <w:szCs w:val="28"/>
        </w:rPr>
        <w:t>в будинках</w:t>
      </w:r>
      <w:r w:rsidRPr="006B0913">
        <w:rPr>
          <w:color w:val="000000" w:themeColor="text1"/>
          <w:sz w:val="28"/>
          <w:szCs w:val="28"/>
        </w:rPr>
        <w:t xml:space="preserve"> </w:t>
      </w:r>
      <w:r w:rsidR="00AF07B1" w:rsidRPr="006B0913">
        <w:rPr>
          <w:color w:val="000000" w:themeColor="text1"/>
          <w:sz w:val="28"/>
          <w:szCs w:val="28"/>
        </w:rPr>
        <w:t>багатих родин.</w:t>
      </w:r>
      <w:r w:rsidR="00B10AB8" w:rsidRPr="006B0913">
        <w:rPr>
          <w:rStyle w:val="a9"/>
          <w:color w:val="000000" w:themeColor="text1"/>
          <w:sz w:val="28"/>
          <w:szCs w:val="28"/>
        </w:rPr>
        <w:t xml:space="preserve"> </w:t>
      </w:r>
      <w:r w:rsidR="00B10AB8" w:rsidRPr="006B0913">
        <w:rPr>
          <w:rStyle w:val="a9"/>
          <w:color w:val="000000" w:themeColor="text1"/>
          <w:sz w:val="28"/>
          <w:szCs w:val="28"/>
        </w:rPr>
        <w:footnoteReference w:id="168"/>
      </w:r>
      <w:r w:rsidR="00AF07B1" w:rsidRPr="006B0913">
        <w:rPr>
          <w:color w:val="000000" w:themeColor="text1"/>
          <w:sz w:val="28"/>
          <w:szCs w:val="28"/>
        </w:rPr>
        <w:t xml:space="preserve"> З </w:t>
      </w:r>
      <w:r w:rsidR="006B31D7">
        <w:rPr>
          <w:color w:val="000000" w:themeColor="text1"/>
          <w:sz w:val="28"/>
          <w:szCs w:val="28"/>
        </w:rPr>
        <w:t>автобіографії</w:t>
      </w:r>
      <w:r w:rsidR="00AF07B1" w:rsidRPr="006B0913">
        <w:rPr>
          <w:color w:val="000000" w:themeColor="text1"/>
          <w:sz w:val="28"/>
          <w:szCs w:val="28"/>
        </w:rPr>
        <w:t xml:space="preserve"> Б. Челліні, коли він виражає невдоволення від занять музикою він каже таку фразу: …</w:t>
      </w:r>
      <w:r w:rsidR="00CC7C1B" w:rsidRPr="006B0913">
        <w:rPr>
          <w:color w:val="000000" w:themeColor="text1"/>
          <w:sz w:val="28"/>
          <w:szCs w:val="28"/>
        </w:rPr>
        <w:t xml:space="preserve">маленькі діти зазвичай отримують задоволення від флейти і подібних забав, я навпаки відчував дуже сильне невдоволення; тому я тільки з послуху грав і співав. </w:t>
      </w:r>
      <w:r w:rsidR="00CC7C1B" w:rsidRPr="006B0913">
        <w:rPr>
          <w:rStyle w:val="a9"/>
          <w:color w:val="000000" w:themeColor="text1"/>
          <w:sz w:val="28"/>
          <w:szCs w:val="28"/>
        </w:rPr>
        <w:footnoteReference w:id="169"/>
      </w:r>
      <w:r w:rsidR="00AF07B1" w:rsidRPr="006B0913">
        <w:rPr>
          <w:color w:val="000000" w:themeColor="text1"/>
          <w:sz w:val="28"/>
          <w:szCs w:val="28"/>
        </w:rPr>
        <w:t xml:space="preserve"> Цей фрагмент підтверджує те, що більшість дітей цікавилося музикою та отримували задоволення від цього, хоча бували винятки, як Б. Челліні, які терпіти не могли займатися</w:t>
      </w:r>
      <w:r w:rsidR="00B10AB8" w:rsidRPr="006B0913">
        <w:rPr>
          <w:color w:val="000000" w:themeColor="text1"/>
          <w:sz w:val="28"/>
          <w:szCs w:val="28"/>
        </w:rPr>
        <w:t xml:space="preserve"> цим</w:t>
      </w:r>
      <w:r w:rsidR="00AF07B1" w:rsidRPr="006B0913">
        <w:rPr>
          <w:color w:val="000000" w:themeColor="text1"/>
          <w:sz w:val="28"/>
          <w:szCs w:val="28"/>
        </w:rPr>
        <w:t>. Однака,</w:t>
      </w:r>
      <w:r w:rsidR="00B10AB8" w:rsidRPr="006B0913">
        <w:rPr>
          <w:color w:val="000000" w:themeColor="text1"/>
          <w:sz w:val="28"/>
          <w:szCs w:val="28"/>
        </w:rPr>
        <w:t xml:space="preserve"> потрібно пам’ятати, що його батька змушував його займатися співам та грою на музичних інструментах, через це він міг мати не любов до цього заняття порівняно з його однолітками.</w:t>
      </w:r>
    </w:p>
    <w:p w14:paraId="3047CD3A" w14:textId="5AD9A08C" w:rsidR="007A209E" w:rsidRPr="006B0913" w:rsidRDefault="00D86C74"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З початку</w:t>
      </w:r>
      <w:r w:rsidR="0013365C" w:rsidRPr="006B0913">
        <w:rPr>
          <w:color w:val="000000" w:themeColor="text1"/>
          <w:sz w:val="28"/>
          <w:szCs w:val="28"/>
        </w:rPr>
        <w:t xml:space="preserve"> XV ст., культура пропагувала фізичні вправи як додаткову цінність</w:t>
      </w:r>
      <w:r w:rsidR="00DF752E" w:rsidRPr="006B0913">
        <w:rPr>
          <w:color w:val="000000" w:themeColor="text1"/>
          <w:sz w:val="28"/>
          <w:szCs w:val="28"/>
        </w:rPr>
        <w:t>.</w:t>
      </w:r>
      <w:r w:rsidR="007A209E" w:rsidRPr="006B0913">
        <w:rPr>
          <w:color w:val="000000" w:themeColor="text1"/>
          <w:sz w:val="28"/>
          <w:szCs w:val="28"/>
        </w:rPr>
        <w:t xml:space="preserve"> Ця тенденція демонструється в трактатах та джерелах протягом  XV –XV ст. В XV ст. </w:t>
      </w:r>
      <w:proofErr w:type="spellStart"/>
      <w:r w:rsidR="007A209E" w:rsidRPr="006B0913">
        <w:rPr>
          <w:color w:val="000000" w:themeColor="text1"/>
          <w:sz w:val="28"/>
          <w:szCs w:val="28"/>
        </w:rPr>
        <w:t>Дж</w:t>
      </w:r>
      <w:proofErr w:type="spellEnd"/>
      <w:r w:rsidR="007A209E" w:rsidRPr="006B0913">
        <w:rPr>
          <w:color w:val="000000" w:themeColor="text1"/>
          <w:sz w:val="28"/>
          <w:szCs w:val="28"/>
        </w:rPr>
        <w:t xml:space="preserve">. </w:t>
      </w:r>
      <w:proofErr w:type="spellStart"/>
      <w:r w:rsidR="007A209E" w:rsidRPr="006B0913">
        <w:rPr>
          <w:color w:val="000000" w:themeColor="text1"/>
          <w:sz w:val="28"/>
          <w:szCs w:val="28"/>
        </w:rPr>
        <w:t>Домінічі</w:t>
      </w:r>
      <w:proofErr w:type="spellEnd"/>
      <w:r w:rsidR="007A209E" w:rsidRPr="006B0913">
        <w:rPr>
          <w:color w:val="000000" w:themeColor="text1"/>
          <w:sz w:val="28"/>
          <w:szCs w:val="28"/>
        </w:rPr>
        <w:t xml:space="preserve"> радив батькам, щоб батьки змушували </w:t>
      </w:r>
      <w:r w:rsidR="009C47CD" w:rsidRPr="006B0913">
        <w:rPr>
          <w:color w:val="000000" w:themeColor="text1"/>
          <w:sz w:val="28"/>
          <w:szCs w:val="28"/>
        </w:rPr>
        <w:t>дитину</w:t>
      </w:r>
      <w:r w:rsidR="007A209E" w:rsidRPr="006B0913">
        <w:rPr>
          <w:color w:val="000000" w:themeColor="text1"/>
          <w:sz w:val="28"/>
          <w:szCs w:val="28"/>
        </w:rPr>
        <w:t xml:space="preserve"> «бігати, стрибати, гратися та розважатися, щоб він не відділявся від Бога, а з'єднувався з самим </w:t>
      </w:r>
      <w:r w:rsidR="007A209E" w:rsidRPr="006B0913">
        <w:rPr>
          <w:color w:val="000000" w:themeColor="text1"/>
          <w:sz w:val="28"/>
          <w:szCs w:val="28"/>
        </w:rPr>
        <w:lastRenderedPageBreak/>
        <w:t>собою».</w:t>
      </w:r>
      <w:r w:rsidR="007A209E" w:rsidRPr="006B0913">
        <w:rPr>
          <w:rStyle w:val="a9"/>
          <w:color w:val="000000" w:themeColor="text1"/>
          <w:sz w:val="28"/>
          <w:szCs w:val="28"/>
        </w:rPr>
        <w:footnoteReference w:id="170"/>
      </w:r>
      <w:r w:rsidR="005E7B04" w:rsidRPr="006B0913">
        <w:rPr>
          <w:color w:val="000000" w:themeColor="text1"/>
          <w:sz w:val="28"/>
          <w:szCs w:val="28"/>
        </w:rPr>
        <w:t xml:space="preserve"> Л. Альберті ка</w:t>
      </w:r>
      <w:r w:rsidR="004F76AC">
        <w:rPr>
          <w:color w:val="000000" w:themeColor="text1"/>
          <w:sz w:val="28"/>
          <w:szCs w:val="28"/>
        </w:rPr>
        <w:t>зав у</w:t>
      </w:r>
      <w:r w:rsidR="005E7B04" w:rsidRPr="006B0913">
        <w:rPr>
          <w:color w:val="000000" w:themeColor="text1"/>
          <w:sz w:val="28"/>
          <w:szCs w:val="28"/>
        </w:rPr>
        <w:t xml:space="preserve"> своєму трактаті про корисність вправ в юному віці, бо це </w:t>
      </w:r>
      <w:r w:rsidR="00C264EE" w:rsidRPr="006B0913">
        <w:rPr>
          <w:color w:val="000000" w:themeColor="text1"/>
          <w:sz w:val="28"/>
          <w:szCs w:val="28"/>
        </w:rPr>
        <w:t>«</w:t>
      </w:r>
      <w:r w:rsidR="005E7B04" w:rsidRPr="006B0913">
        <w:rPr>
          <w:color w:val="000000" w:themeColor="text1"/>
          <w:sz w:val="28"/>
          <w:szCs w:val="28"/>
        </w:rPr>
        <w:t>зберігають життя, запалюють природне тепло та бадьорість, пінять зайві та погані матеріали, зміцнюють все</w:t>
      </w:r>
      <w:r w:rsidR="00C264EE" w:rsidRPr="006B0913">
        <w:rPr>
          <w:color w:val="000000" w:themeColor="text1"/>
          <w:sz w:val="28"/>
          <w:szCs w:val="28"/>
        </w:rPr>
        <w:t xml:space="preserve"> чесноти та нерви».</w:t>
      </w:r>
      <w:r w:rsidR="005E7B04" w:rsidRPr="006B0913">
        <w:rPr>
          <w:rStyle w:val="a9"/>
          <w:color w:val="000000" w:themeColor="text1"/>
          <w:sz w:val="28"/>
          <w:szCs w:val="28"/>
        </w:rPr>
        <w:footnoteReference w:id="171"/>
      </w:r>
    </w:p>
    <w:p w14:paraId="4D98FDEA" w14:textId="258CD197" w:rsidR="00D91AC3" w:rsidRPr="006B0913" w:rsidRDefault="00DF752E"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Тому </w:t>
      </w:r>
      <w:r w:rsidR="005B1643" w:rsidRPr="006B0913">
        <w:rPr>
          <w:color w:val="000000" w:themeColor="text1"/>
          <w:sz w:val="28"/>
          <w:szCs w:val="28"/>
        </w:rPr>
        <w:t>д</w:t>
      </w:r>
      <w:r w:rsidR="00CC7C1B" w:rsidRPr="006B0913">
        <w:rPr>
          <w:color w:val="000000" w:themeColor="text1"/>
          <w:sz w:val="28"/>
          <w:szCs w:val="28"/>
        </w:rPr>
        <w:t>іти старшого віку займалися численними фізичними навантаженнями.</w:t>
      </w:r>
      <w:r w:rsidR="005B1643" w:rsidRPr="006B0913">
        <w:rPr>
          <w:color w:val="000000" w:themeColor="text1"/>
          <w:sz w:val="28"/>
          <w:szCs w:val="28"/>
        </w:rPr>
        <w:t xml:space="preserve"> Зважаючи на джерела одним з найрозповсюдженим заняттям будь-якого хлопця було фехтування Про це заняття згадує не лише </w:t>
      </w:r>
      <w:proofErr w:type="spellStart"/>
      <w:r w:rsidR="005B1643" w:rsidRPr="006B0913">
        <w:rPr>
          <w:color w:val="000000" w:themeColor="text1"/>
          <w:sz w:val="28"/>
          <w:szCs w:val="28"/>
        </w:rPr>
        <w:t>Дж</w:t>
      </w:r>
      <w:proofErr w:type="spellEnd"/>
      <w:r w:rsidR="005B1643" w:rsidRPr="006B0913">
        <w:rPr>
          <w:color w:val="000000" w:themeColor="text1"/>
          <w:sz w:val="28"/>
          <w:szCs w:val="28"/>
        </w:rPr>
        <w:t xml:space="preserve">. </w:t>
      </w:r>
      <w:proofErr w:type="spellStart"/>
      <w:r w:rsidR="005B1643" w:rsidRPr="006B0913">
        <w:rPr>
          <w:color w:val="000000" w:themeColor="text1"/>
          <w:sz w:val="28"/>
          <w:szCs w:val="28"/>
        </w:rPr>
        <w:t>Мореллі</w:t>
      </w:r>
      <w:proofErr w:type="spellEnd"/>
      <w:r w:rsidR="005B1643" w:rsidRPr="006B0913">
        <w:rPr>
          <w:color w:val="000000" w:themeColor="text1"/>
          <w:sz w:val="28"/>
          <w:szCs w:val="28"/>
        </w:rPr>
        <w:t xml:space="preserve"> в XV ст. Ми це бачимо, що актуальність не зникає і  в XVI ст., бо </w:t>
      </w:r>
      <w:proofErr w:type="spellStart"/>
      <w:r w:rsidR="005B1643" w:rsidRPr="006B0913">
        <w:rPr>
          <w:color w:val="000000" w:themeColor="text1"/>
          <w:sz w:val="28"/>
          <w:szCs w:val="28"/>
        </w:rPr>
        <w:t>Дж</w:t>
      </w:r>
      <w:proofErr w:type="spellEnd"/>
      <w:r w:rsidR="005B1643" w:rsidRPr="006B0913">
        <w:rPr>
          <w:color w:val="000000" w:themeColor="text1"/>
          <w:sz w:val="28"/>
          <w:szCs w:val="28"/>
        </w:rPr>
        <w:t xml:space="preserve">. Кардан з юних років займався усіма видами фехтування, що здобув визнання навіть серед найсміливіших. З його </w:t>
      </w:r>
      <w:r w:rsidR="006B31D7">
        <w:rPr>
          <w:color w:val="000000" w:themeColor="text1"/>
          <w:sz w:val="28"/>
          <w:szCs w:val="28"/>
        </w:rPr>
        <w:t>автобіографії</w:t>
      </w:r>
      <w:r w:rsidR="005B1643" w:rsidRPr="006B0913">
        <w:rPr>
          <w:color w:val="000000" w:themeColor="text1"/>
          <w:sz w:val="28"/>
          <w:szCs w:val="28"/>
        </w:rPr>
        <w:t xml:space="preserve"> стає відомо, що фехтування надавало навички володіти, як різними різновидами мечей від довгого до коротко, так і щитом, кинджалом, ножом або списом. Він навіть був навчений вихопити оголений кинджал, сам без зброї. Окрім фехтування займався бігом і стрибками, верховій їзді, плаванні</w:t>
      </w:r>
      <w:r w:rsidR="00D91AC3" w:rsidRPr="006B0913">
        <w:rPr>
          <w:color w:val="000000" w:themeColor="text1"/>
          <w:sz w:val="28"/>
          <w:szCs w:val="28"/>
        </w:rPr>
        <w:t xml:space="preserve"> тощо</w:t>
      </w:r>
      <w:r w:rsidR="005B1643" w:rsidRPr="006B0913">
        <w:rPr>
          <w:color w:val="000000" w:themeColor="text1"/>
          <w:sz w:val="28"/>
          <w:szCs w:val="28"/>
        </w:rPr>
        <w:t xml:space="preserve">. </w:t>
      </w:r>
      <w:r w:rsidR="00D91AC3" w:rsidRPr="006B0913">
        <w:rPr>
          <w:rStyle w:val="a9"/>
          <w:color w:val="000000" w:themeColor="text1"/>
          <w:sz w:val="28"/>
          <w:szCs w:val="28"/>
        </w:rPr>
        <w:footnoteReference w:id="172"/>
      </w:r>
    </w:p>
    <w:p w14:paraId="0151DDAB" w14:textId="77777777" w:rsidR="00D91AC3" w:rsidRPr="006B0913" w:rsidRDefault="00D91AC3"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Іншим не менш популярним спортом була стрільба з луку. Уже в сім років хлопчикам дарували перші справжні луки. Ці луки були невеликими та легкими, тому для того, щоб натягнути тятиву, потрібно було відносно мало сили. З цього моменту хлопчик навчався навикам стрільби з лука. Він також почав розвивати фізичну силу, необхідну, щоб стати хорошим стрільцем з лука. У міру дорослішання йому поступово давали все більші та потужніші луки. Він також розвинув свої навички прицілювання та випускання стріл, щоб вражати цілі на все більшій і більшій відстані. Нарешті, ставши дорослим, він міг володіти луком такого ж зросту, як і він сам. Цей навик знайшов застосування під час полювання (або браконьєрства), а також на війні. </w:t>
      </w:r>
      <w:r w:rsidRPr="006B0913">
        <w:rPr>
          <w:rStyle w:val="a9"/>
          <w:color w:val="000000" w:themeColor="text1"/>
          <w:sz w:val="28"/>
          <w:szCs w:val="28"/>
        </w:rPr>
        <w:footnoteReference w:id="173"/>
      </w:r>
    </w:p>
    <w:p w14:paraId="3CB18C90" w14:textId="77777777" w:rsidR="00D91AC3" w:rsidRPr="006B0913" w:rsidRDefault="00D91AC3"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Верхова їзда була важливою навичкою серед знаті, бо їздити верхи на конях дозволяли лише ті, чия родина могла собі дозволити тримати коня. Знатні хлопчики вчилися їздити верхи в ранньому віці. Більшість шляхетних дівчат, здається, також навчилися їздити верхи, але немає ніяких доказів того, коли вони зазвичай починали </w:t>
      </w:r>
      <w:r w:rsidRPr="006B0913">
        <w:rPr>
          <w:color w:val="000000" w:themeColor="text1"/>
          <w:sz w:val="28"/>
          <w:szCs w:val="28"/>
        </w:rPr>
        <w:lastRenderedPageBreak/>
        <w:t xml:space="preserve">навчання. </w:t>
      </w:r>
      <w:r w:rsidRPr="006B0913">
        <w:rPr>
          <w:rStyle w:val="a9"/>
          <w:color w:val="000000" w:themeColor="text1"/>
          <w:sz w:val="28"/>
          <w:szCs w:val="28"/>
        </w:rPr>
        <w:footnoteReference w:id="174"/>
      </w:r>
    </w:p>
    <w:p w14:paraId="026A46EF" w14:textId="5F6C0038" w:rsidR="00D91AC3" w:rsidRPr="006B0913" w:rsidRDefault="00D91AC3"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Вони мали багато ігор з </w:t>
      </w:r>
      <w:r w:rsidR="009C47CD" w:rsidRPr="006B0913">
        <w:rPr>
          <w:color w:val="000000" w:themeColor="text1"/>
          <w:sz w:val="28"/>
          <w:szCs w:val="28"/>
        </w:rPr>
        <w:t>м’ячом</w:t>
      </w:r>
      <w:r w:rsidRPr="006B0913">
        <w:rPr>
          <w:color w:val="000000" w:themeColor="text1"/>
          <w:sz w:val="28"/>
          <w:szCs w:val="28"/>
        </w:rPr>
        <w:t xml:space="preserve">. Молодші діти, ймовірно, грали в прості ігри, як-от лови. В той час існували і аналоги сучасних ігор такі, як футбол. Скрізь, де грають у м’яч, деякі князі будують кімнати, обладнані для цієї гри, але саме у Флоренції грають у елітний футбол, хоча більше кулаками, ніж ногами. Наприклад, у флорентійському футболі існувала чітка диференціація, сьогодні ми б сказали, між джентльменами та гравцями, почесними солдатами, нотаблями, лордами та принцами, тоді як «гра </w:t>
      </w:r>
      <w:proofErr w:type="spellStart"/>
      <w:r w:rsidRPr="006B0913">
        <w:rPr>
          <w:color w:val="000000" w:themeColor="text1"/>
          <w:sz w:val="28"/>
          <w:szCs w:val="28"/>
        </w:rPr>
        <w:t>Чиветтіно</w:t>
      </w:r>
      <w:proofErr w:type="spellEnd"/>
      <w:r w:rsidRPr="006B0913">
        <w:rPr>
          <w:color w:val="000000" w:themeColor="text1"/>
          <w:sz w:val="28"/>
          <w:szCs w:val="28"/>
        </w:rPr>
        <w:t xml:space="preserve">» у Флоренції була грою, призначеною для плебсу, а не для вихованої молоді. Таким чином, конкурентна практика визначала й позначала соціальну приналежність. </w:t>
      </w:r>
      <w:r w:rsidRPr="006B0913">
        <w:rPr>
          <w:rStyle w:val="a9"/>
          <w:color w:val="000000" w:themeColor="text1"/>
          <w:sz w:val="28"/>
          <w:szCs w:val="28"/>
        </w:rPr>
        <w:footnoteReference w:id="175"/>
      </w:r>
    </w:p>
    <w:p w14:paraId="422FFCDD" w14:textId="42E4EA90" w:rsidR="00D91AC3" w:rsidRPr="006B0913" w:rsidRDefault="00D91AC3"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Популярність цих різновидів спортивних ігор була зумовлена тим, що хлопців з малого віку намагалися зробити воїнів. Це бажання гарно виражено в трактаті Л. Альберті він закликав дітей стріляють з луків, їздять верхи та займаються іншими схожими іграми. </w:t>
      </w:r>
      <w:r w:rsidR="00E54A1E" w:rsidRPr="006B0913">
        <w:rPr>
          <w:color w:val="000000" w:themeColor="text1"/>
          <w:sz w:val="28"/>
          <w:szCs w:val="28"/>
        </w:rPr>
        <w:t xml:space="preserve">Для </w:t>
      </w:r>
      <w:r w:rsidR="009C47CD" w:rsidRPr="006B0913">
        <w:rPr>
          <w:color w:val="000000" w:themeColor="text1"/>
          <w:sz w:val="28"/>
          <w:szCs w:val="28"/>
        </w:rPr>
        <w:t>натхнення</w:t>
      </w:r>
      <w:r w:rsidR="00E54A1E" w:rsidRPr="006B0913">
        <w:rPr>
          <w:color w:val="000000" w:themeColor="text1"/>
          <w:sz w:val="28"/>
          <w:szCs w:val="28"/>
        </w:rPr>
        <w:t xml:space="preserve"> він наводить, як приклад Цезаря, що він цим займався. Для підкреслення важливості вміння їзди на конях, він писав, що вміючи тримати зброю в момент руху зробить їх корисними для держави. </w:t>
      </w:r>
      <w:r w:rsidR="00E54A1E" w:rsidRPr="006B0913">
        <w:rPr>
          <w:rStyle w:val="a9"/>
          <w:color w:val="000000" w:themeColor="text1"/>
          <w:sz w:val="28"/>
          <w:szCs w:val="28"/>
        </w:rPr>
        <w:footnoteReference w:id="176"/>
      </w:r>
    </w:p>
    <w:p w14:paraId="46049369" w14:textId="30E1EA06" w:rsidR="00B10AB8" w:rsidRPr="006B0913" w:rsidRDefault="00BF59CF"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Аналізуючи перелік Джованні </w:t>
      </w:r>
      <w:proofErr w:type="spellStart"/>
      <w:r w:rsidRPr="006B0913">
        <w:rPr>
          <w:color w:val="000000" w:themeColor="text1"/>
          <w:sz w:val="28"/>
          <w:szCs w:val="28"/>
        </w:rPr>
        <w:t>Мореллі</w:t>
      </w:r>
      <w:proofErr w:type="spellEnd"/>
      <w:r w:rsidRPr="006B0913">
        <w:rPr>
          <w:color w:val="000000" w:themeColor="text1"/>
          <w:sz w:val="28"/>
          <w:szCs w:val="28"/>
        </w:rPr>
        <w:t xml:space="preserve"> можна виділити те, що </w:t>
      </w:r>
      <w:r w:rsidR="00C03EB9" w:rsidRPr="006B0913">
        <w:rPr>
          <w:color w:val="000000" w:themeColor="text1"/>
          <w:sz w:val="28"/>
          <w:szCs w:val="28"/>
        </w:rPr>
        <w:t xml:space="preserve">старше покоління рекомендувала читати дітям різнопланові книги для розвитку, починаючи з  античних авторів, як згаданий ним Вергілій та </w:t>
      </w:r>
      <w:r w:rsidR="009C47CD" w:rsidRPr="006B0913">
        <w:rPr>
          <w:color w:val="000000" w:themeColor="text1"/>
          <w:sz w:val="28"/>
          <w:szCs w:val="28"/>
        </w:rPr>
        <w:t>Аристотель</w:t>
      </w:r>
      <w:r w:rsidR="00C03EB9" w:rsidRPr="006B0913">
        <w:rPr>
          <w:color w:val="000000" w:themeColor="text1"/>
          <w:sz w:val="28"/>
          <w:szCs w:val="28"/>
        </w:rPr>
        <w:t xml:space="preserve">, не забувати доробки Середньовічних авторів, як </w:t>
      </w:r>
      <w:proofErr w:type="spellStart"/>
      <w:r w:rsidR="00C03EB9" w:rsidRPr="006B0913">
        <w:rPr>
          <w:color w:val="000000" w:themeColor="text1"/>
          <w:sz w:val="28"/>
          <w:szCs w:val="28"/>
        </w:rPr>
        <w:t>Боецій</w:t>
      </w:r>
      <w:proofErr w:type="spellEnd"/>
      <w:r w:rsidR="00C03EB9" w:rsidRPr="006B0913">
        <w:rPr>
          <w:color w:val="000000" w:themeColor="text1"/>
          <w:sz w:val="28"/>
          <w:szCs w:val="28"/>
        </w:rPr>
        <w:t xml:space="preserve">, а також бути ознайомленими з </w:t>
      </w:r>
      <w:r w:rsidR="00470067" w:rsidRPr="006B0913">
        <w:rPr>
          <w:color w:val="000000" w:themeColor="text1"/>
          <w:sz w:val="28"/>
          <w:szCs w:val="28"/>
        </w:rPr>
        <w:t>різними поетами їх доби, як Данте Аліґ’єрі, а вже ж не забувати вивчати Біблію та Святе письмо</w:t>
      </w:r>
      <w:r w:rsidRPr="006B0913">
        <w:rPr>
          <w:color w:val="000000" w:themeColor="text1"/>
          <w:sz w:val="28"/>
          <w:szCs w:val="28"/>
        </w:rPr>
        <w:t>.</w:t>
      </w:r>
      <w:r w:rsidRPr="006B0913">
        <w:rPr>
          <w:rStyle w:val="a9"/>
          <w:color w:val="000000" w:themeColor="text1"/>
          <w:sz w:val="28"/>
          <w:szCs w:val="28"/>
        </w:rPr>
        <w:footnoteReference w:id="177"/>
      </w:r>
      <w:r w:rsidR="00470067" w:rsidRPr="006B0913">
        <w:rPr>
          <w:color w:val="000000" w:themeColor="text1"/>
          <w:sz w:val="28"/>
          <w:szCs w:val="28"/>
        </w:rPr>
        <w:t xml:space="preserve"> </w:t>
      </w:r>
      <w:r w:rsidR="006D68ED" w:rsidRPr="006B0913">
        <w:rPr>
          <w:color w:val="000000" w:themeColor="text1"/>
          <w:sz w:val="28"/>
          <w:szCs w:val="28"/>
        </w:rPr>
        <w:t xml:space="preserve">Про користь книг виражає свою думку Л. Альберті, що він би хотів бачити, як молодь більше читає, бо це ознака джентльмена. </w:t>
      </w:r>
      <w:r w:rsidR="006D68ED" w:rsidRPr="006B0913">
        <w:rPr>
          <w:rStyle w:val="a9"/>
          <w:color w:val="000000" w:themeColor="text1"/>
          <w:sz w:val="28"/>
          <w:szCs w:val="28"/>
        </w:rPr>
        <w:footnoteReference w:id="178"/>
      </w:r>
      <w:r w:rsidR="006D68ED" w:rsidRPr="006B0913">
        <w:rPr>
          <w:color w:val="000000" w:themeColor="text1"/>
          <w:sz w:val="28"/>
          <w:szCs w:val="28"/>
        </w:rPr>
        <w:t xml:space="preserve"> З цього виходить підтвердження того, що таке  </w:t>
      </w:r>
      <w:r w:rsidR="00470067" w:rsidRPr="006B0913">
        <w:rPr>
          <w:color w:val="000000" w:themeColor="text1"/>
          <w:sz w:val="28"/>
          <w:szCs w:val="28"/>
        </w:rPr>
        <w:t xml:space="preserve">дозвілля могли дозволити собі лише багаті, не зважаючи на те, що з’явився у XV ст. </w:t>
      </w:r>
      <w:r w:rsidR="00B10AB8" w:rsidRPr="006B0913">
        <w:rPr>
          <w:color w:val="000000" w:themeColor="text1"/>
          <w:sz w:val="28"/>
          <w:szCs w:val="28"/>
        </w:rPr>
        <w:t>друкарськ</w:t>
      </w:r>
      <w:r w:rsidR="00470067" w:rsidRPr="006B0913">
        <w:rPr>
          <w:color w:val="000000" w:themeColor="text1"/>
          <w:sz w:val="28"/>
          <w:szCs w:val="28"/>
        </w:rPr>
        <w:t>і</w:t>
      </w:r>
      <w:r w:rsidR="00B10AB8" w:rsidRPr="006B0913">
        <w:rPr>
          <w:color w:val="000000" w:themeColor="text1"/>
          <w:sz w:val="28"/>
          <w:szCs w:val="28"/>
        </w:rPr>
        <w:t xml:space="preserve"> верстат</w:t>
      </w:r>
      <w:r w:rsidR="00470067" w:rsidRPr="006B0913">
        <w:rPr>
          <w:color w:val="000000" w:themeColor="text1"/>
          <w:sz w:val="28"/>
          <w:szCs w:val="28"/>
        </w:rPr>
        <w:t>и</w:t>
      </w:r>
      <w:r w:rsidR="00B10AB8" w:rsidRPr="006B0913">
        <w:rPr>
          <w:color w:val="000000" w:themeColor="text1"/>
          <w:sz w:val="28"/>
          <w:szCs w:val="28"/>
        </w:rPr>
        <w:t xml:space="preserve">. </w:t>
      </w:r>
      <w:r w:rsidR="00470067" w:rsidRPr="006B0913">
        <w:rPr>
          <w:color w:val="000000" w:themeColor="text1"/>
          <w:sz w:val="28"/>
          <w:szCs w:val="28"/>
        </w:rPr>
        <w:t>Тому б</w:t>
      </w:r>
      <w:r w:rsidR="00B10AB8" w:rsidRPr="006B0913">
        <w:rPr>
          <w:color w:val="000000" w:themeColor="text1"/>
          <w:sz w:val="28"/>
          <w:szCs w:val="28"/>
        </w:rPr>
        <w:t xml:space="preserve">ільш поширеним для всіх верст </w:t>
      </w:r>
      <w:r w:rsidR="00470067" w:rsidRPr="006B0913">
        <w:rPr>
          <w:color w:val="000000" w:themeColor="text1"/>
          <w:sz w:val="28"/>
          <w:szCs w:val="28"/>
        </w:rPr>
        <w:lastRenderedPageBreak/>
        <w:t xml:space="preserve">залишалися </w:t>
      </w:r>
      <w:r w:rsidR="00B10AB8" w:rsidRPr="006B0913">
        <w:rPr>
          <w:color w:val="000000" w:themeColor="text1"/>
          <w:sz w:val="28"/>
          <w:szCs w:val="28"/>
        </w:rPr>
        <w:t xml:space="preserve">народні віршики, загадки, скоромовки та легенди. </w:t>
      </w:r>
    </w:p>
    <w:p w14:paraId="38980DEB" w14:textId="2388F687" w:rsidR="003203BC" w:rsidRPr="006B0913" w:rsidRDefault="00470067"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Велику по</w:t>
      </w:r>
      <w:r w:rsidR="00F35D0D" w:rsidRPr="006B0913">
        <w:rPr>
          <w:color w:val="000000" w:themeColor="text1"/>
          <w:sz w:val="28"/>
          <w:szCs w:val="28"/>
        </w:rPr>
        <w:t>пулярність серед дитячого дозвілля займають настільні ігри, такі, як шахи. Серед знаті чоловіки та жінки часто починали вчитися грати в шахи ще в дитинстві.</w:t>
      </w:r>
      <w:r w:rsidR="008774BE" w:rsidRPr="006B0913">
        <w:rPr>
          <w:rStyle w:val="a9"/>
          <w:color w:val="000000" w:themeColor="text1"/>
          <w:sz w:val="28"/>
          <w:szCs w:val="28"/>
        </w:rPr>
        <w:footnoteReference w:id="179"/>
      </w:r>
      <w:r w:rsidR="008774BE" w:rsidRPr="006B0913">
        <w:rPr>
          <w:color w:val="000000" w:themeColor="text1"/>
          <w:sz w:val="28"/>
          <w:szCs w:val="28"/>
        </w:rPr>
        <w:t xml:space="preserve"> Підтвердженням, що шахи були універсальною грою для обох статей можна за допомогою картини </w:t>
      </w:r>
      <w:proofErr w:type="spellStart"/>
      <w:r w:rsidR="008774BE" w:rsidRPr="006B0913">
        <w:rPr>
          <w:color w:val="000000" w:themeColor="text1"/>
          <w:sz w:val="28"/>
          <w:szCs w:val="28"/>
        </w:rPr>
        <w:t>Софонісб</w:t>
      </w:r>
      <w:r w:rsidR="003E5462" w:rsidRPr="006B0913">
        <w:rPr>
          <w:color w:val="000000" w:themeColor="text1"/>
          <w:sz w:val="28"/>
          <w:szCs w:val="28"/>
        </w:rPr>
        <w:t>и</w:t>
      </w:r>
      <w:proofErr w:type="spellEnd"/>
      <w:r w:rsidR="008774BE" w:rsidRPr="006B0913">
        <w:rPr>
          <w:color w:val="000000" w:themeColor="text1"/>
          <w:sz w:val="28"/>
          <w:szCs w:val="28"/>
        </w:rPr>
        <w:t xml:space="preserve"> </w:t>
      </w:r>
      <w:proofErr w:type="spellStart"/>
      <w:r w:rsidR="008774BE" w:rsidRPr="006B0913">
        <w:rPr>
          <w:color w:val="000000" w:themeColor="text1"/>
          <w:sz w:val="28"/>
          <w:szCs w:val="28"/>
        </w:rPr>
        <w:t>Ангіссола</w:t>
      </w:r>
      <w:proofErr w:type="spellEnd"/>
      <w:r w:rsidR="008774BE" w:rsidRPr="006B0913">
        <w:rPr>
          <w:color w:val="000000" w:themeColor="text1"/>
          <w:sz w:val="28"/>
          <w:szCs w:val="28"/>
        </w:rPr>
        <w:t xml:space="preserve"> «Портрет її сестер, які грають в шахи»</w:t>
      </w:r>
      <w:r w:rsidR="003E5462" w:rsidRPr="006B0913">
        <w:rPr>
          <w:color w:val="000000" w:themeColor="text1"/>
          <w:sz w:val="28"/>
          <w:szCs w:val="28"/>
        </w:rPr>
        <w:t xml:space="preserve"> </w:t>
      </w:r>
      <w:r w:rsidR="00B93D34" w:rsidRPr="006B0913">
        <w:rPr>
          <w:sz w:val="28"/>
          <w:szCs w:val="28"/>
        </w:rPr>
        <w:t>(додаток А)</w:t>
      </w:r>
      <w:r w:rsidR="00C00381" w:rsidRPr="006B0913">
        <w:rPr>
          <w:color w:val="000000" w:themeColor="text1"/>
          <w:sz w:val="28"/>
          <w:szCs w:val="28"/>
        </w:rPr>
        <w:t xml:space="preserve">. На ній ми бачимо, як дві старші сестри грають, а молодша спостерігає за ними. </w:t>
      </w:r>
      <w:r w:rsidR="00BE07F9" w:rsidRPr="006B0913">
        <w:rPr>
          <w:color w:val="000000" w:themeColor="text1"/>
          <w:sz w:val="28"/>
          <w:szCs w:val="28"/>
        </w:rPr>
        <w:t xml:space="preserve">Цікаво, що </w:t>
      </w:r>
      <w:proofErr w:type="spellStart"/>
      <w:r w:rsidR="00BE07F9" w:rsidRPr="006B0913">
        <w:rPr>
          <w:color w:val="000000" w:themeColor="text1"/>
          <w:sz w:val="28"/>
          <w:szCs w:val="28"/>
        </w:rPr>
        <w:t>Дж</w:t>
      </w:r>
      <w:proofErr w:type="spellEnd"/>
      <w:r w:rsidR="00BE07F9" w:rsidRPr="006B0913">
        <w:rPr>
          <w:color w:val="000000" w:themeColor="text1"/>
          <w:sz w:val="28"/>
          <w:szCs w:val="28"/>
        </w:rPr>
        <w:t>. Кардан відносив шахи до азартних ігор, як гру в кості</w:t>
      </w:r>
      <w:r w:rsidR="008774BE" w:rsidRPr="006B0913">
        <w:rPr>
          <w:color w:val="000000" w:themeColor="text1"/>
          <w:sz w:val="28"/>
          <w:szCs w:val="28"/>
        </w:rPr>
        <w:t>.</w:t>
      </w:r>
      <w:r w:rsidR="00BE07F9" w:rsidRPr="006B0913">
        <w:rPr>
          <w:rStyle w:val="a9"/>
          <w:color w:val="000000" w:themeColor="text1"/>
          <w:sz w:val="28"/>
          <w:szCs w:val="28"/>
        </w:rPr>
        <w:footnoteReference w:id="180"/>
      </w:r>
      <w:r w:rsidR="008774BE" w:rsidRPr="006B0913">
        <w:rPr>
          <w:color w:val="000000" w:themeColor="text1"/>
          <w:sz w:val="28"/>
          <w:szCs w:val="28"/>
        </w:rPr>
        <w:t xml:space="preserve"> </w:t>
      </w:r>
      <w:r w:rsidR="009C47CD">
        <w:rPr>
          <w:color w:val="000000" w:themeColor="text1"/>
          <w:sz w:val="28"/>
          <w:szCs w:val="28"/>
        </w:rPr>
        <w:t>У</w:t>
      </w:r>
      <w:r w:rsidR="008774BE" w:rsidRPr="006B0913">
        <w:rPr>
          <w:color w:val="000000" w:themeColor="text1"/>
          <w:sz w:val="28"/>
          <w:szCs w:val="28"/>
        </w:rPr>
        <w:t xml:space="preserve"> той же час </w:t>
      </w:r>
      <w:r w:rsidR="00F35D0D" w:rsidRPr="006B0913">
        <w:rPr>
          <w:color w:val="000000" w:themeColor="text1"/>
          <w:sz w:val="28"/>
          <w:szCs w:val="28"/>
        </w:rPr>
        <w:t xml:space="preserve">Джованні Морелі </w:t>
      </w:r>
      <w:r w:rsidR="00EE1D06" w:rsidRPr="006B0913">
        <w:rPr>
          <w:color w:val="000000" w:themeColor="text1"/>
          <w:sz w:val="28"/>
          <w:szCs w:val="28"/>
        </w:rPr>
        <w:t xml:space="preserve">теж </w:t>
      </w:r>
      <w:r w:rsidR="00F35D0D" w:rsidRPr="006B0913">
        <w:rPr>
          <w:color w:val="000000" w:themeColor="text1"/>
          <w:sz w:val="28"/>
          <w:szCs w:val="28"/>
        </w:rPr>
        <w:t xml:space="preserve">виступав проти зари чи будь-якою грою з гральними кубиками, але </w:t>
      </w:r>
      <w:r w:rsidR="008774BE" w:rsidRPr="006B0913">
        <w:rPr>
          <w:color w:val="000000" w:themeColor="text1"/>
          <w:sz w:val="28"/>
          <w:szCs w:val="28"/>
        </w:rPr>
        <w:t>проп</w:t>
      </w:r>
      <w:r w:rsidR="002027F9">
        <w:rPr>
          <w:color w:val="000000" w:themeColor="text1"/>
          <w:sz w:val="28"/>
          <w:szCs w:val="28"/>
        </w:rPr>
        <w:t>о</w:t>
      </w:r>
      <w:r w:rsidR="008774BE" w:rsidRPr="006B0913">
        <w:rPr>
          <w:color w:val="000000" w:themeColor="text1"/>
          <w:sz w:val="28"/>
          <w:szCs w:val="28"/>
        </w:rPr>
        <w:t xml:space="preserve">нував грати в </w:t>
      </w:r>
      <w:proofErr w:type="spellStart"/>
      <w:r w:rsidR="00F35D0D" w:rsidRPr="006B0913">
        <w:rPr>
          <w:color w:val="000000" w:themeColor="text1"/>
          <w:sz w:val="28"/>
          <w:szCs w:val="28"/>
        </w:rPr>
        <w:t>кальдерон</w:t>
      </w:r>
      <w:proofErr w:type="spellEnd"/>
      <w:r w:rsidR="00F35D0D" w:rsidRPr="006B0913">
        <w:rPr>
          <w:color w:val="000000" w:themeColor="text1"/>
          <w:sz w:val="28"/>
          <w:szCs w:val="28"/>
        </w:rPr>
        <w:t xml:space="preserve">, </w:t>
      </w:r>
      <w:proofErr w:type="spellStart"/>
      <w:r w:rsidR="00F35D0D" w:rsidRPr="006B0913">
        <w:rPr>
          <w:color w:val="000000" w:themeColor="text1"/>
          <w:sz w:val="28"/>
          <w:szCs w:val="28"/>
        </w:rPr>
        <w:t>альосі</w:t>
      </w:r>
      <w:proofErr w:type="spellEnd"/>
      <w:r w:rsidR="00F35D0D" w:rsidRPr="006B0913">
        <w:rPr>
          <w:color w:val="000000" w:themeColor="text1"/>
          <w:sz w:val="28"/>
          <w:szCs w:val="28"/>
        </w:rPr>
        <w:t xml:space="preserve"> та </w:t>
      </w:r>
      <w:r w:rsidR="005E509F" w:rsidRPr="006B0913">
        <w:rPr>
          <w:color w:val="000000" w:themeColor="text1"/>
          <w:sz w:val="28"/>
          <w:szCs w:val="28"/>
        </w:rPr>
        <w:t xml:space="preserve">гральні </w:t>
      </w:r>
      <w:r w:rsidR="00F35D0D" w:rsidRPr="006B0913">
        <w:rPr>
          <w:color w:val="000000" w:themeColor="text1"/>
          <w:sz w:val="28"/>
          <w:szCs w:val="28"/>
        </w:rPr>
        <w:t>карти.</w:t>
      </w:r>
      <w:r w:rsidR="005E509F" w:rsidRPr="006B0913">
        <w:rPr>
          <w:rStyle w:val="a9"/>
          <w:color w:val="000000" w:themeColor="text1"/>
          <w:sz w:val="28"/>
          <w:szCs w:val="28"/>
        </w:rPr>
        <w:footnoteReference w:id="181"/>
      </w:r>
    </w:p>
    <w:p w14:paraId="3C5AC3FE" w14:textId="4CC5BBBB" w:rsidR="00C2713B" w:rsidRPr="006B0913" w:rsidRDefault="00281AF6"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Проп</w:t>
      </w:r>
      <w:r w:rsidR="002027F9">
        <w:rPr>
          <w:color w:val="000000" w:themeColor="text1"/>
          <w:sz w:val="28"/>
          <w:szCs w:val="28"/>
        </w:rPr>
        <w:t>о</w:t>
      </w:r>
      <w:r w:rsidRPr="006B0913">
        <w:rPr>
          <w:color w:val="000000" w:themeColor="text1"/>
          <w:sz w:val="28"/>
          <w:szCs w:val="28"/>
        </w:rPr>
        <w:t xml:space="preserve">ную закінчити на розвагах і поговорити про їжу для старших дітей. </w:t>
      </w:r>
      <w:r w:rsidR="001E141B" w:rsidRPr="006B0913">
        <w:rPr>
          <w:color w:val="000000" w:themeColor="text1"/>
          <w:sz w:val="28"/>
          <w:szCs w:val="28"/>
        </w:rPr>
        <w:t>Існувало дуже велика кількість порад про їжу.</w:t>
      </w:r>
      <w:r w:rsidRPr="006B0913">
        <w:rPr>
          <w:color w:val="000000" w:themeColor="text1"/>
          <w:sz w:val="28"/>
          <w:szCs w:val="28"/>
        </w:rPr>
        <w:t xml:space="preserve"> В </w:t>
      </w:r>
      <w:proofErr w:type="spellStart"/>
      <w:r w:rsidRPr="006B0913">
        <w:rPr>
          <w:color w:val="000000" w:themeColor="text1"/>
          <w:sz w:val="28"/>
          <w:szCs w:val="28"/>
        </w:rPr>
        <w:t>Дж</w:t>
      </w:r>
      <w:proofErr w:type="spellEnd"/>
      <w:r w:rsidRPr="006B0913">
        <w:rPr>
          <w:color w:val="000000" w:themeColor="text1"/>
          <w:sz w:val="28"/>
          <w:szCs w:val="28"/>
        </w:rPr>
        <w:t xml:space="preserve">. </w:t>
      </w:r>
      <w:proofErr w:type="spellStart"/>
      <w:r w:rsidRPr="006B0913">
        <w:rPr>
          <w:color w:val="000000" w:themeColor="text1"/>
          <w:sz w:val="28"/>
          <w:szCs w:val="28"/>
        </w:rPr>
        <w:t>Мореллі</w:t>
      </w:r>
      <w:proofErr w:type="spellEnd"/>
      <w:r w:rsidRPr="006B0913">
        <w:rPr>
          <w:color w:val="000000" w:themeColor="text1"/>
          <w:sz w:val="28"/>
          <w:szCs w:val="28"/>
        </w:rPr>
        <w:t xml:space="preserve"> звучить порада не вередувати їжею та їсти все. </w:t>
      </w:r>
      <w:proofErr w:type="spellStart"/>
      <w:r w:rsidR="00FB350D" w:rsidRPr="006B0913">
        <w:rPr>
          <w:color w:val="000000" w:themeColor="text1"/>
          <w:sz w:val="28"/>
          <w:szCs w:val="28"/>
        </w:rPr>
        <w:t>Дж</w:t>
      </w:r>
      <w:proofErr w:type="spellEnd"/>
      <w:r w:rsidR="00FB350D" w:rsidRPr="006B0913">
        <w:rPr>
          <w:color w:val="000000" w:themeColor="text1"/>
          <w:sz w:val="28"/>
          <w:szCs w:val="28"/>
        </w:rPr>
        <w:t xml:space="preserve">. </w:t>
      </w:r>
      <w:proofErr w:type="spellStart"/>
      <w:r w:rsidR="00FB350D" w:rsidRPr="006B0913">
        <w:rPr>
          <w:color w:val="000000" w:themeColor="text1"/>
          <w:sz w:val="28"/>
          <w:szCs w:val="28"/>
        </w:rPr>
        <w:t>Домінічі</w:t>
      </w:r>
      <w:proofErr w:type="spellEnd"/>
      <w:r w:rsidR="00FB350D" w:rsidRPr="006B0913">
        <w:rPr>
          <w:color w:val="000000" w:themeColor="text1"/>
          <w:sz w:val="28"/>
          <w:szCs w:val="28"/>
        </w:rPr>
        <w:t xml:space="preserve"> теж виступав, щоб їли все підряд та не в</w:t>
      </w:r>
      <w:r w:rsidR="009C47CD">
        <w:rPr>
          <w:color w:val="000000" w:themeColor="text1"/>
          <w:sz w:val="28"/>
          <w:szCs w:val="28"/>
        </w:rPr>
        <w:t>е</w:t>
      </w:r>
      <w:r w:rsidR="00FB350D" w:rsidRPr="006B0913">
        <w:rPr>
          <w:color w:val="000000" w:themeColor="text1"/>
          <w:sz w:val="28"/>
          <w:szCs w:val="28"/>
        </w:rPr>
        <w:t>р</w:t>
      </w:r>
      <w:r w:rsidR="009C47CD">
        <w:rPr>
          <w:color w:val="000000" w:themeColor="text1"/>
          <w:sz w:val="28"/>
          <w:szCs w:val="28"/>
        </w:rPr>
        <w:t>е</w:t>
      </w:r>
      <w:r w:rsidR="00FB350D" w:rsidRPr="006B0913">
        <w:rPr>
          <w:color w:val="000000" w:themeColor="text1"/>
          <w:sz w:val="28"/>
          <w:szCs w:val="28"/>
        </w:rPr>
        <w:t>дували. Корисним він вважає їсти гірку їжу, як персикові кісточки, салат з хмизу та міцних трав, оладки та подібні дрібниці.</w:t>
      </w:r>
      <w:r w:rsidR="00FB350D" w:rsidRPr="006B0913">
        <w:rPr>
          <w:rStyle w:val="a9"/>
          <w:color w:val="000000" w:themeColor="text1"/>
          <w:sz w:val="28"/>
          <w:szCs w:val="28"/>
        </w:rPr>
        <w:footnoteReference w:id="182"/>
      </w:r>
      <w:r w:rsidR="00FB350D" w:rsidRPr="006B0913">
        <w:rPr>
          <w:color w:val="000000" w:themeColor="text1"/>
          <w:sz w:val="28"/>
          <w:szCs w:val="28"/>
        </w:rPr>
        <w:t xml:space="preserve"> </w:t>
      </w:r>
      <w:r w:rsidR="00C2713B" w:rsidRPr="006B0913">
        <w:rPr>
          <w:color w:val="000000" w:themeColor="text1"/>
          <w:sz w:val="28"/>
          <w:szCs w:val="28"/>
        </w:rPr>
        <w:t>Сан-</w:t>
      </w:r>
      <w:proofErr w:type="spellStart"/>
      <w:r w:rsidR="00C2713B" w:rsidRPr="006B0913">
        <w:rPr>
          <w:color w:val="000000" w:themeColor="text1"/>
          <w:sz w:val="28"/>
          <w:szCs w:val="28"/>
        </w:rPr>
        <w:t>Бернардіно</w:t>
      </w:r>
      <w:proofErr w:type="spellEnd"/>
      <w:r w:rsidR="00C2713B" w:rsidRPr="006B0913">
        <w:rPr>
          <w:color w:val="000000" w:themeColor="text1"/>
          <w:sz w:val="28"/>
          <w:szCs w:val="28"/>
        </w:rPr>
        <w:t xml:space="preserve"> вимагав годува</w:t>
      </w:r>
      <w:r w:rsidR="001E141B" w:rsidRPr="006B0913">
        <w:rPr>
          <w:color w:val="000000" w:themeColor="text1"/>
          <w:sz w:val="28"/>
          <w:szCs w:val="28"/>
        </w:rPr>
        <w:t>ти</w:t>
      </w:r>
      <w:r w:rsidR="00C2713B" w:rsidRPr="006B0913">
        <w:rPr>
          <w:color w:val="000000" w:themeColor="text1"/>
          <w:sz w:val="28"/>
          <w:szCs w:val="28"/>
        </w:rPr>
        <w:t xml:space="preserve"> дітей</w:t>
      </w:r>
      <w:r w:rsidR="001E141B" w:rsidRPr="006B0913">
        <w:rPr>
          <w:color w:val="000000" w:themeColor="text1"/>
          <w:sz w:val="28"/>
          <w:szCs w:val="28"/>
        </w:rPr>
        <w:t xml:space="preserve"> </w:t>
      </w:r>
      <w:r w:rsidR="00C2713B" w:rsidRPr="006B0913">
        <w:rPr>
          <w:color w:val="000000" w:themeColor="text1"/>
          <w:sz w:val="28"/>
          <w:szCs w:val="28"/>
        </w:rPr>
        <w:t>гірко</w:t>
      </w:r>
      <w:r w:rsidR="001E141B" w:rsidRPr="006B0913">
        <w:rPr>
          <w:color w:val="000000" w:themeColor="text1"/>
          <w:sz w:val="28"/>
          <w:szCs w:val="28"/>
        </w:rPr>
        <w:t>ю</w:t>
      </w:r>
      <w:r w:rsidR="00C2713B" w:rsidRPr="006B0913">
        <w:rPr>
          <w:color w:val="000000" w:themeColor="text1"/>
          <w:sz w:val="28"/>
          <w:szCs w:val="28"/>
        </w:rPr>
        <w:t xml:space="preserve"> та грубо</w:t>
      </w:r>
      <w:r w:rsidR="001E141B" w:rsidRPr="006B0913">
        <w:rPr>
          <w:color w:val="000000" w:themeColor="text1"/>
          <w:sz w:val="28"/>
          <w:szCs w:val="28"/>
        </w:rPr>
        <w:t>ю</w:t>
      </w:r>
      <w:r w:rsidR="00C2713B" w:rsidRPr="006B0913">
        <w:rPr>
          <w:color w:val="000000" w:themeColor="text1"/>
          <w:sz w:val="28"/>
          <w:szCs w:val="28"/>
        </w:rPr>
        <w:t xml:space="preserve"> їж</w:t>
      </w:r>
      <w:r w:rsidR="001E141B" w:rsidRPr="006B0913">
        <w:rPr>
          <w:color w:val="000000" w:themeColor="text1"/>
          <w:sz w:val="28"/>
          <w:szCs w:val="28"/>
        </w:rPr>
        <w:t>ею</w:t>
      </w:r>
      <w:r w:rsidR="00C2713B" w:rsidRPr="006B0913">
        <w:rPr>
          <w:color w:val="000000" w:themeColor="text1"/>
          <w:sz w:val="28"/>
          <w:szCs w:val="28"/>
        </w:rPr>
        <w:t xml:space="preserve">. Паоло да </w:t>
      </w:r>
      <w:proofErr w:type="spellStart"/>
      <w:r w:rsidR="00C2713B" w:rsidRPr="006B0913">
        <w:rPr>
          <w:color w:val="000000" w:themeColor="text1"/>
          <w:sz w:val="28"/>
          <w:szCs w:val="28"/>
        </w:rPr>
        <w:t>Сер</w:t>
      </w:r>
      <w:r w:rsidR="00007A9D" w:rsidRPr="006B0913">
        <w:rPr>
          <w:color w:val="000000" w:themeColor="text1"/>
          <w:sz w:val="28"/>
          <w:szCs w:val="28"/>
        </w:rPr>
        <w:t>т</w:t>
      </w:r>
      <w:r w:rsidR="00C2713B" w:rsidRPr="006B0913">
        <w:rPr>
          <w:color w:val="000000" w:themeColor="text1"/>
          <w:sz w:val="28"/>
          <w:szCs w:val="28"/>
        </w:rPr>
        <w:t>альдо</w:t>
      </w:r>
      <w:proofErr w:type="spellEnd"/>
      <w:r w:rsidRPr="006B0913">
        <w:rPr>
          <w:color w:val="000000" w:themeColor="text1"/>
          <w:sz w:val="28"/>
          <w:szCs w:val="28"/>
        </w:rPr>
        <w:t xml:space="preserve"> виступа</w:t>
      </w:r>
      <w:r w:rsidR="00271996">
        <w:rPr>
          <w:color w:val="000000" w:themeColor="text1"/>
          <w:sz w:val="28"/>
          <w:szCs w:val="28"/>
        </w:rPr>
        <w:t>в</w:t>
      </w:r>
      <w:r w:rsidRPr="006B0913">
        <w:rPr>
          <w:color w:val="000000" w:themeColor="text1"/>
          <w:sz w:val="28"/>
          <w:szCs w:val="28"/>
        </w:rPr>
        <w:t xml:space="preserve"> за те, щоб годувати </w:t>
      </w:r>
      <w:r w:rsidR="00C2713B" w:rsidRPr="006B0913">
        <w:rPr>
          <w:color w:val="000000" w:themeColor="text1"/>
          <w:sz w:val="28"/>
          <w:szCs w:val="28"/>
        </w:rPr>
        <w:t>хлопця добре</w:t>
      </w:r>
      <w:r w:rsidRPr="006B0913">
        <w:rPr>
          <w:color w:val="000000" w:themeColor="text1"/>
          <w:sz w:val="28"/>
          <w:szCs w:val="28"/>
        </w:rPr>
        <w:t xml:space="preserve">, а дівчатам </w:t>
      </w:r>
      <w:r w:rsidR="00C2713B" w:rsidRPr="006B0913">
        <w:rPr>
          <w:color w:val="000000" w:themeColor="text1"/>
          <w:sz w:val="28"/>
          <w:szCs w:val="28"/>
        </w:rPr>
        <w:t>не дозволя</w:t>
      </w:r>
      <w:r w:rsidRPr="006B0913">
        <w:rPr>
          <w:color w:val="000000" w:themeColor="text1"/>
          <w:sz w:val="28"/>
          <w:szCs w:val="28"/>
        </w:rPr>
        <w:t>ти</w:t>
      </w:r>
      <w:r w:rsidR="00C2713B" w:rsidRPr="006B0913">
        <w:rPr>
          <w:color w:val="000000" w:themeColor="text1"/>
          <w:sz w:val="28"/>
          <w:szCs w:val="28"/>
        </w:rPr>
        <w:t xml:space="preserve"> товстіти. Якщо судити зі струнких маленьких дітей на сімейних портретах того часу, навіть діти багатіїв не були перегодовані.</w:t>
      </w:r>
      <w:r w:rsidR="00C2713B" w:rsidRPr="006B0913">
        <w:rPr>
          <w:rStyle w:val="a9"/>
          <w:color w:val="000000" w:themeColor="text1"/>
          <w:sz w:val="28"/>
          <w:szCs w:val="28"/>
        </w:rPr>
        <w:footnoteReference w:id="183"/>
      </w:r>
      <w:r w:rsidRPr="006B0913">
        <w:rPr>
          <w:color w:val="000000" w:themeColor="text1"/>
          <w:sz w:val="28"/>
          <w:szCs w:val="28"/>
        </w:rPr>
        <w:t xml:space="preserve"> </w:t>
      </w:r>
    </w:p>
    <w:p w14:paraId="011DB607" w14:textId="7B0B463A" w:rsidR="004829FC" w:rsidRPr="006B0913" w:rsidRDefault="00271996" w:rsidP="00B33EF6">
      <w:pPr>
        <w:tabs>
          <w:tab w:val="left" w:pos="567"/>
        </w:tabs>
        <w:spacing w:line="360" w:lineRule="auto"/>
        <w:ind w:firstLine="709"/>
        <w:jc w:val="both"/>
        <w:rPr>
          <w:color w:val="000000" w:themeColor="text1"/>
          <w:sz w:val="28"/>
          <w:szCs w:val="28"/>
        </w:rPr>
      </w:pPr>
      <w:r>
        <w:rPr>
          <w:color w:val="000000" w:themeColor="text1"/>
          <w:sz w:val="28"/>
          <w:szCs w:val="28"/>
        </w:rPr>
        <w:t>У</w:t>
      </w:r>
      <w:r w:rsidR="00204316" w:rsidRPr="006B0913">
        <w:rPr>
          <w:color w:val="000000" w:themeColor="text1"/>
          <w:sz w:val="28"/>
          <w:szCs w:val="28"/>
        </w:rPr>
        <w:t xml:space="preserve"> лікарнях</w:t>
      </w:r>
      <w:r w:rsidR="002B26F4" w:rsidRPr="006B0913">
        <w:rPr>
          <w:color w:val="000000" w:themeColor="text1"/>
          <w:sz w:val="28"/>
          <w:szCs w:val="28"/>
        </w:rPr>
        <w:t xml:space="preserve"> покинут</w:t>
      </w:r>
      <w:r>
        <w:rPr>
          <w:color w:val="000000" w:themeColor="text1"/>
          <w:sz w:val="28"/>
          <w:szCs w:val="28"/>
        </w:rPr>
        <w:t>і</w:t>
      </w:r>
      <w:r w:rsidR="00204316" w:rsidRPr="006B0913">
        <w:rPr>
          <w:color w:val="000000" w:themeColor="text1"/>
          <w:sz w:val="28"/>
          <w:szCs w:val="28"/>
        </w:rPr>
        <w:t xml:space="preserve"> хлопчики та дівчатка жили окремо, але їли разом за столом. Лікарня відклала ще чотирнадцять хлібин «для хлопчиків і </w:t>
      </w:r>
      <w:proofErr w:type="spellStart"/>
      <w:r w:rsidR="00204316" w:rsidRPr="006B0913">
        <w:rPr>
          <w:color w:val="000000" w:themeColor="text1"/>
          <w:sz w:val="28"/>
          <w:szCs w:val="28"/>
        </w:rPr>
        <w:t>дівчаток</w:t>
      </w:r>
      <w:proofErr w:type="spellEnd"/>
      <w:r w:rsidR="00204316" w:rsidRPr="006B0913">
        <w:rPr>
          <w:color w:val="000000" w:themeColor="text1"/>
          <w:sz w:val="28"/>
          <w:szCs w:val="28"/>
        </w:rPr>
        <w:t>, які цілий день ходять у крамниці», що дало кожній із цих дітей 21 унцію на весь день.</w:t>
      </w:r>
      <w:r w:rsidR="00204316" w:rsidRPr="006B0913">
        <w:rPr>
          <w:rStyle w:val="a9"/>
          <w:color w:val="000000" w:themeColor="text1"/>
          <w:sz w:val="28"/>
          <w:szCs w:val="28"/>
        </w:rPr>
        <w:footnoteReference w:id="184"/>
      </w:r>
    </w:p>
    <w:p w14:paraId="6BDCDA58" w14:textId="77777777" w:rsidR="006446FA" w:rsidRPr="006B0913" w:rsidRDefault="006446FA"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У підсумку режим дня немовляти залежав від годування, безпечного сну</w:t>
      </w:r>
      <w:r w:rsidR="009A40D0" w:rsidRPr="006B0913">
        <w:rPr>
          <w:color w:val="000000" w:themeColor="text1"/>
          <w:sz w:val="28"/>
          <w:szCs w:val="28"/>
        </w:rPr>
        <w:t>, комфорту</w:t>
      </w:r>
      <w:r w:rsidRPr="006B0913">
        <w:rPr>
          <w:color w:val="000000" w:themeColor="text1"/>
          <w:sz w:val="28"/>
          <w:szCs w:val="28"/>
        </w:rPr>
        <w:t xml:space="preserve"> та </w:t>
      </w:r>
      <w:r w:rsidR="009A40D0" w:rsidRPr="006B0913">
        <w:rPr>
          <w:color w:val="000000" w:themeColor="text1"/>
          <w:sz w:val="28"/>
          <w:szCs w:val="28"/>
        </w:rPr>
        <w:t xml:space="preserve">розваг. Ці умови досягалися завдяки ретельному підбору годувальниці, створенню спеціальних колисок або конструкцій для уникнення випадання або придушення дитини. Найбільшим дискомфортом дитини було прорізання зубів, тому було надана велике різноманіття іграшок, які можна було погризти. В більш </w:t>
      </w:r>
      <w:r w:rsidR="009A40D0" w:rsidRPr="006B0913">
        <w:rPr>
          <w:color w:val="000000" w:themeColor="text1"/>
          <w:sz w:val="28"/>
          <w:szCs w:val="28"/>
        </w:rPr>
        <w:lastRenderedPageBreak/>
        <w:t xml:space="preserve">старшому віці додавалося ігри та заняття, які слугували для розвитку навичок та формування майбутньої всебічно розвиненої особистості. Це були ігри та іграшки, яка </w:t>
      </w:r>
      <w:r w:rsidR="0094752F" w:rsidRPr="006B0913">
        <w:rPr>
          <w:color w:val="000000" w:themeColor="text1"/>
          <w:sz w:val="28"/>
          <w:szCs w:val="28"/>
        </w:rPr>
        <w:t>допомагали імітувати побут та життя дорослих. Їх дозвілля складалося з великої кількості фізичних вправ, які готували з хлопців воїнів. Для розвитку душі та розуму слугували такі заняття, як музика, танці, читання книжок та гра в настільні ігри.</w:t>
      </w:r>
    </w:p>
    <w:p w14:paraId="12B15DD4" w14:textId="77777777" w:rsidR="009A40D0" w:rsidRPr="006B0913" w:rsidRDefault="009A40D0" w:rsidP="00B33EF6">
      <w:pPr>
        <w:tabs>
          <w:tab w:val="left" w:pos="567"/>
        </w:tabs>
        <w:spacing w:line="360" w:lineRule="auto"/>
        <w:ind w:firstLine="709"/>
        <w:jc w:val="both"/>
        <w:rPr>
          <w:color w:val="000000" w:themeColor="text1"/>
          <w:sz w:val="28"/>
          <w:szCs w:val="28"/>
        </w:rPr>
      </w:pPr>
    </w:p>
    <w:p w14:paraId="396956C6" w14:textId="77777777" w:rsidR="00782FEA" w:rsidRPr="006B0913" w:rsidRDefault="00782FEA" w:rsidP="00B33EF6">
      <w:pPr>
        <w:tabs>
          <w:tab w:val="left" w:pos="567"/>
        </w:tabs>
        <w:spacing w:line="360" w:lineRule="auto"/>
        <w:ind w:firstLine="709"/>
        <w:rPr>
          <w:b/>
          <w:bCs/>
          <w:color w:val="000000" w:themeColor="text1"/>
          <w:sz w:val="28"/>
          <w:szCs w:val="28"/>
        </w:rPr>
      </w:pPr>
      <w:r w:rsidRPr="006B0913">
        <w:rPr>
          <w:b/>
          <w:bCs/>
          <w:color w:val="000000" w:themeColor="text1"/>
          <w:sz w:val="28"/>
          <w:szCs w:val="28"/>
        </w:rPr>
        <w:t xml:space="preserve">4.2. Виховання й освітня підготовка нащадки: гендерні аспекти </w:t>
      </w:r>
    </w:p>
    <w:p w14:paraId="4FA4962F" w14:textId="77777777" w:rsidR="00271996" w:rsidRDefault="00271996" w:rsidP="00B33EF6">
      <w:pPr>
        <w:tabs>
          <w:tab w:val="left" w:pos="567"/>
        </w:tabs>
        <w:spacing w:line="360" w:lineRule="auto"/>
        <w:ind w:firstLine="709"/>
        <w:jc w:val="both"/>
        <w:rPr>
          <w:color w:val="000000" w:themeColor="text1"/>
          <w:sz w:val="28"/>
          <w:szCs w:val="28"/>
        </w:rPr>
      </w:pPr>
    </w:p>
    <w:p w14:paraId="1932ABB8" w14:textId="78226169" w:rsidR="00587833" w:rsidRPr="006B0913" w:rsidRDefault="00587833" w:rsidP="00B33EF6">
      <w:pPr>
        <w:tabs>
          <w:tab w:val="left" w:pos="567"/>
        </w:tabs>
        <w:spacing w:line="360" w:lineRule="auto"/>
        <w:ind w:firstLine="709"/>
        <w:jc w:val="both"/>
        <w:rPr>
          <w:sz w:val="28"/>
          <w:szCs w:val="28"/>
        </w:rPr>
      </w:pPr>
      <w:r w:rsidRPr="006B0913">
        <w:rPr>
          <w:color w:val="000000" w:themeColor="text1"/>
          <w:sz w:val="28"/>
          <w:szCs w:val="28"/>
        </w:rPr>
        <w:t xml:space="preserve">В </w:t>
      </w:r>
      <w:r w:rsidRPr="006B0913">
        <w:rPr>
          <w:sz w:val="28"/>
          <w:szCs w:val="28"/>
        </w:rPr>
        <w:t xml:space="preserve">епоху Відродження відмінно від Середньовіччя з’являється емоційна прихильність або інтерес до дітей. Починаючи з ХV ст. з’являтися </w:t>
      </w:r>
      <w:r w:rsidRPr="006B0913">
        <w:rPr>
          <w:color w:val="000000" w:themeColor="text1"/>
          <w:sz w:val="28"/>
          <w:szCs w:val="28"/>
        </w:rPr>
        <w:t xml:space="preserve">дидактичні трактати педагогів-гуманістів, які натхненні класичними авторами, закликали до </w:t>
      </w:r>
      <w:r w:rsidR="002B5E07" w:rsidRPr="006B0913">
        <w:rPr>
          <w:color w:val="000000" w:themeColor="text1"/>
          <w:sz w:val="28"/>
          <w:szCs w:val="28"/>
        </w:rPr>
        <w:t xml:space="preserve">м’якості </w:t>
      </w:r>
      <w:r w:rsidRPr="006B0913">
        <w:rPr>
          <w:color w:val="000000" w:themeColor="text1"/>
          <w:sz w:val="28"/>
          <w:szCs w:val="28"/>
        </w:rPr>
        <w:t>і турбот</w:t>
      </w:r>
      <w:r w:rsidR="002B5E07" w:rsidRPr="006B0913">
        <w:rPr>
          <w:color w:val="000000" w:themeColor="text1"/>
          <w:sz w:val="28"/>
          <w:szCs w:val="28"/>
        </w:rPr>
        <w:t>и</w:t>
      </w:r>
      <w:r w:rsidRPr="006B0913">
        <w:rPr>
          <w:color w:val="000000" w:themeColor="text1"/>
          <w:sz w:val="28"/>
          <w:szCs w:val="28"/>
        </w:rPr>
        <w:t xml:space="preserve"> про особистість. Робиться великий акцент на </w:t>
      </w:r>
      <w:r w:rsidRPr="006B0913">
        <w:rPr>
          <w:sz w:val="28"/>
          <w:szCs w:val="28"/>
        </w:rPr>
        <w:t>важливість виховання дітей, але водночас в суспільстві зберігаються деякі застарілі батьківські практики.</w:t>
      </w:r>
      <w:r w:rsidR="002B5E07" w:rsidRPr="006B0913">
        <w:rPr>
          <w:sz w:val="28"/>
          <w:szCs w:val="28"/>
        </w:rPr>
        <w:t xml:space="preserve"> </w:t>
      </w:r>
      <w:r w:rsidR="00551F2E" w:rsidRPr="006B0913">
        <w:rPr>
          <w:sz w:val="28"/>
          <w:szCs w:val="28"/>
        </w:rPr>
        <w:t xml:space="preserve">Тоді ж починається формуватися образ батька. Йому надається ключова роль у забезпеченні здоров’я та виховання дитини. </w:t>
      </w:r>
      <w:r w:rsidRPr="006B0913">
        <w:rPr>
          <w:sz w:val="28"/>
          <w:szCs w:val="28"/>
        </w:rPr>
        <w:t>Від нього залежить, яким виросте син.</w:t>
      </w:r>
      <w:r w:rsidR="009A49B4" w:rsidRPr="006B0913">
        <w:rPr>
          <w:rStyle w:val="a9"/>
          <w:sz w:val="28"/>
          <w:szCs w:val="28"/>
        </w:rPr>
        <w:footnoteReference w:id="185"/>
      </w:r>
      <w:r w:rsidR="00356D12" w:rsidRPr="006B0913">
        <w:rPr>
          <w:sz w:val="28"/>
          <w:szCs w:val="28"/>
        </w:rPr>
        <w:t xml:space="preserve"> </w:t>
      </w:r>
    </w:p>
    <w:p w14:paraId="47F277C0" w14:textId="246F3624" w:rsidR="00E12E1C" w:rsidRPr="006B0913" w:rsidRDefault="009A49B4"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У рамках турботи про своїх дітей батьки навчали їх основним навичкам, необхідним для функціонування в суспільстві. Загально</w:t>
      </w:r>
      <w:r w:rsidR="002B5E07" w:rsidRPr="006B0913">
        <w:rPr>
          <w:color w:val="000000" w:themeColor="text1"/>
          <w:sz w:val="28"/>
          <w:szCs w:val="28"/>
        </w:rPr>
        <w:t xml:space="preserve"> </w:t>
      </w:r>
      <w:r w:rsidRPr="006B0913">
        <w:rPr>
          <w:color w:val="000000" w:themeColor="text1"/>
          <w:sz w:val="28"/>
          <w:szCs w:val="28"/>
        </w:rPr>
        <w:t>всі вчили таким основам, як їсти, одягатися, говорити та підтримувати себе в чистоті. Також навчалися моральним цінностям та релігійні переконання. Батьки повинні були навчити дітей самостійності, щоб вони в майбутньому могли самі  прокладати шлях у світі.</w:t>
      </w:r>
      <w:r w:rsidRPr="006B0913">
        <w:rPr>
          <w:rStyle w:val="a9"/>
          <w:color w:val="000000" w:themeColor="text1"/>
          <w:sz w:val="28"/>
          <w:szCs w:val="28"/>
        </w:rPr>
        <w:footnoteReference w:id="186"/>
      </w:r>
      <w:r w:rsidR="00F87986" w:rsidRPr="006B0913">
        <w:rPr>
          <w:color w:val="000000" w:themeColor="text1"/>
          <w:sz w:val="28"/>
          <w:szCs w:val="28"/>
        </w:rPr>
        <w:t xml:space="preserve"> </w:t>
      </w:r>
    </w:p>
    <w:p w14:paraId="4F86FA52" w14:textId="083DE8D2" w:rsidR="00271996" w:rsidRDefault="00342529" w:rsidP="00B33EF6">
      <w:pPr>
        <w:tabs>
          <w:tab w:val="left" w:pos="567"/>
        </w:tabs>
        <w:spacing w:line="360" w:lineRule="auto"/>
        <w:ind w:firstLine="709"/>
        <w:jc w:val="both"/>
        <w:rPr>
          <w:color w:val="000000" w:themeColor="text1"/>
          <w:sz w:val="28"/>
          <w:szCs w:val="28"/>
        </w:rPr>
      </w:pPr>
      <w:proofErr w:type="spellStart"/>
      <w:r w:rsidRPr="006B0913">
        <w:rPr>
          <w:color w:val="000000" w:themeColor="text1"/>
          <w:sz w:val="28"/>
          <w:szCs w:val="28"/>
        </w:rPr>
        <w:t>Дж</w:t>
      </w:r>
      <w:proofErr w:type="spellEnd"/>
      <w:r w:rsidRPr="006B0913">
        <w:rPr>
          <w:color w:val="000000" w:themeColor="text1"/>
          <w:sz w:val="28"/>
          <w:szCs w:val="28"/>
        </w:rPr>
        <w:t xml:space="preserve">. </w:t>
      </w:r>
      <w:proofErr w:type="spellStart"/>
      <w:r w:rsidRPr="006B0913">
        <w:rPr>
          <w:color w:val="000000" w:themeColor="text1"/>
          <w:sz w:val="28"/>
          <w:szCs w:val="28"/>
        </w:rPr>
        <w:t>Домінічі</w:t>
      </w:r>
      <w:proofErr w:type="spellEnd"/>
      <w:r w:rsidRPr="006B0913">
        <w:rPr>
          <w:color w:val="000000" w:themeColor="text1"/>
          <w:sz w:val="28"/>
          <w:szCs w:val="28"/>
        </w:rPr>
        <w:t xml:space="preserve"> в своїй праці виводить </w:t>
      </w:r>
      <w:r w:rsidR="00271996">
        <w:rPr>
          <w:color w:val="000000" w:themeColor="text1"/>
          <w:sz w:val="28"/>
          <w:szCs w:val="28"/>
        </w:rPr>
        <w:t>п’ять</w:t>
      </w:r>
      <w:r w:rsidRPr="006B0913">
        <w:rPr>
          <w:color w:val="000000" w:themeColor="text1"/>
          <w:sz w:val="28"/>
          <w:szCs w:val="28"/>
        </w:rPr>
        <w:t xml:space="preserve"> цілей, який повинен виконати батько при виховані дітей: виховати їх для Бога, для себе, для них самих, для республіки та для долі. </w:t>
      </w:r>
      <w:r w:rsidR="002A1C23" w:rsidRPr="006B0913">
        <w:rPr>
          <w:color w:val="000000" w:themeColor="text1"/>
          <w:sz w:val="28"/>
          <w:szCs w:val="28"/>
        </w:rPr>
        <w:t>Основуючись на цих цілях</w:t>
      </w:r>
      <w:r w:rsidR="00271996">
        <w:rPr>
          <w:color w:val="000000" w:themeColor="text1"/>
          <w:sz w:val="28"/>
          <w:szCs w:val="28"/>
        </w:rPr>
        <w:t>,</w:t>
      </w:r>
      <w:r w:rsidR="002A1C23" w:rsidRPr="006B0913">
        <w:rPr>
          <w:color w:val="000000" w:themeColor="text1"/>
          <w:sz w:val="28"/>
          <w:szCs w:val="28"/>
        </w:rPr>
        <w:t xml:space="preserve"> він надає поради. </w:t>
      </w:r>
      <w:r w:rsidRPr="006B0913">
        <w:rPr>
          <w:color w:val="000000" w:themeColor="text1"/>
          <w:sz w:val="28"/>
          <w:szCs w:val="28"/>
        </w:rPr>
        <w:t xml:space="preserve">Для того, щоб виховати </w:t>
      </w:r>
      <w:r w:rsidR="00ED2E40" w:rsidRPr="006B0913">
        <w:rPr>
          <w:color w:val="000000" w:themeColor="text1"/>
          <w:sz w:val="28"/>
          <w:szCs w:val="28"/>
        </w:rPr>
        <w:t>любов до</w:t>
      </w:r>
      <w:r w:rsidRPr="006B0913">
        <w:rPr>
          <w:color w:val="000000" w:themeColor="text1"/>
          <w:sz w:val="28"/>
          <w:szCs w:val="28"/>
        </w:rPr>
        <w:t xml:space="preserve"> Бога потрібно, щоб в домі були скульптури та картини на релігійну тематику</w:t>
      </w:r>
      <w:r w:rsidR="00104787" w:rsidRPr="006B0913">
        <w:rPr>
          <w:color w:val="000000" w:themeColor="text1"/>
          <w:sz w:val="28"/>
          <w:szCs w:val="28"/>
        </w:rPr>
        <w:t xml:space="preserve">, </w:t>
      </w:r>
      <w:r w:rsidR="002A1C23" w:rsidRPr="006B0913">
        <w:rPr>
          <w:color w:val="000000" w:themeColor="text1"/>
          <w:sz w:val="28"/>
          <w:szCs w:val="28"/>
        </w:rPr>
        <w:t>брати</w:t>
      </w:r>
      <w:r w:rsidRPr="006B0913">
        <w:rPr>
          <w:color w:val="000000" w:themeColor="text1"/>
          <w:sz w:val="28"/>
          <w:szCs w:val="28"/>
        </w:rPr>
        <w:t xml:space="preserve"> їх до церкви</w:t>
      </w:r>
      <w:r w:rsidR="00104787" w:rsidRPr="006B0913">
        <w:rPr>
          <w:color w:val="000000" w:themeColor="text1"/>
          <w:sz w:val="28"/>
          <w:szCs w:val="28"/>
        </w:rPr>
        <w:t xml:space="preserve"> та давати гратися</w:t>
      </w:r>
      <w:r w:rsidR="0076747B" w:rsidRPr="006B0913">
        <w:rPr>
          <w:color w:val="000000" w:themeColor="text1"/>
          <w:sz w:val="28"/>
          <w:szCs w:val="28"/>
        </w:rPr>
        <w:t xml:space="preserve"> </w:t>
      </w:r>
      <w:r w:rsidR="00104787" w:rsidRPr="006B0913">
        <w:rPr>
          <w:color w:val="000000" w:themeColor="text1"/>
          <w:sz w:val="28"/>
          <w:szCs w:val="28"/>
        </w:rPr>
        <w:t>іграшками, які є мініатюрами церковних речей</w:t>
      </w:r>
      <w:r w:rsidR="00ED2E40" w:rsidRPr="006B0913">
        <w:rPr>
          <w:color w:val="000000" w:themeColor="text1"/>
          <w:sz w:val="28"/>
          <w:szCs w:val="28"/>
        </w:rPr>
        <w:t>.</w:t>
      </w:r>
      <w:r w:rsidR="002A1C23" w:rsidRPr="006B0913">
        <w:rPr>
          <w:color w:val="000000" w:themeColor="text1"/>
          <w:sz w:val="28"/>
          <w:szCs w:val="28"/>
        </w:rPr>
        <w:t xml:space="preserve"> </w:t>
      </w:r>
      <w:r w:rsidR="002A1C23" w:rsidRPr="006B0913">
        <w:rPr>
          <w:color w:val="000000" w:themeColor="text1"/>
          <w:sz w:val="28"/>
          <w:szCs w:val="28"/>
        </w:rPr>
        <w:lastRenderedPageBreak/>
        <w:t>Для того, щоб шанува</w:t>
      </w:r>
      <w:r w:rsidR="0076747B" w:rsidRPr="006B0913">
        <w:rPr>
          <w:color w:val="000000" w:themeColor="text1"/>
          <w:sz w:val="28"/>
          <w:szCs w:val="28"/>
        </w:rPr>
        <w:t>ти</w:t>
      </w:r>
      <w:r w:rsidR="002A1C23" w:rsidRPr="006B0913">
        <w:rPr>
          <w:color w:val="000000" w:themeColor="text1"/>
          <w:sz w:val="28"/>
          <w:szCs w:val="28"/>
        </w:rPr>
        <w:t xml:space="preserve"> батьків потрібно було</w:t>
      </w:r>
      <w:r w:rsidR="003A33A1" w:rsidRPr="006B0913">
        <w:rPr>
          <w:color w:val="000000" w:themeColor="text1"/>
          <w:sz w:val="28"/>
          <w:szCs w:val="28"/>
        </w:rPr>
        <w:t xml:space="preserve"> тримати</w:t>
      </w:r>
      <w:r w:rsidR="0076747B" w:rsidRPr="006B0913">
        <w:rPr>
          <w:color w:val="000000" w:themeColor="text1"/>
          <w:sz w:val="28"/>
          <w:szCs w:val="28"/>
        </w:rPr>
        <w:t xml:space="preserve"> їх</w:t>
      </w:r>
      <w:r w:rsidR="003A33A1" w:rsidRPr="006B0913">
        <w:rPr>
          <w:color w:val="000000" w:themeColor="text1"/>
          <w:sz w:val="28"/>
          <w:szCs w:val="28"/>
        </w:rPr>
        <w:t xml:space="preserve"> в дисципліні, щоб</w:t>
      </w:r>
      <w:r w:rsidR="002A1C23" w:rsidRPr="006B0913">
        <w:rPr>
          <w:color w:val="000000" w:themeColor="text1"/>
          <w:sz w:val="28"/>
          <w:szCs w:val="28"/>
        </w:rPr>
        <w:t xml:space="preserve"> </w:t>
      </w:r>
      <w:r w:rsidR="003A33A1" w:rsidRPr="006B0913">
        <w:rPr>
          <w:color w:val="000000" w:themeColor="text1"/>
          <w:sz w:val="28"/>
          <w:szCs w:val="28"/>
        </w:rPr>
        <w:t xml:space="preserve">вони </w:t>
      </w:r>
      <w:r w:rsidR="002A1C23" w:rsidRPr="006B0913">
        <w:rPr>
          <w:color w:val="000000" w:themeColor="text1"/>
          <w:sz w:val="28"/>
          <w:szCs w:val="28"/>
        </w:rPr>
        <w:t>дякува</w:t>
      </w:r>
      <w:r w:rsidR="00E36EE0" w:rsidRPr="006B0913">
        <w:rPr>
          <w:color w:val="000000" w:themeColor="text1"/>
          <w:sz w:val="28"/>
          <w:szCs w:val="28"/>
        </w:rPr>
        <w:t>ли</w:t>
      </w:r>
      <w:r w:rsidR="002A1C23" w:rsidRPr="006B0913">
        <w:rPr>
          <w:color w:val="000000" w:themeColor="text1"/>
          <w:sz w:val="28"/>
          <w:szCs w:val="28"/>
        </w:rPr>
        <w:t>, мовча</w:t>
      </w:r>
      <w:r w:rsidR="00E36EE0" w:rsidRPr="006B0913">
        <w:rPr>
          <w:color w:val="000000" w:themeColor="text1"/>
          <w:sz w:val="28"/>
          <w:szCs w:val="28"/>
        </w:rPr>
        <w:t>ли</w:t>
      </w:r>
      <w:r w:rsidR="002A1C23" w:rsidRPr="006B0913">
        <w:rPr>
          <w:color w:val="000000" w:themeColor="text1"/>
          <w:sz w:val="28"/>
          <w:szCs w:val="28"/>
        </w:rPr>
        <w:t xml:space="preserve"> в присутності батька</w:t>
      </w:r>
      <w:r w:rsidR="003A33A1" w:rsidRPr="006B0913">
        <w:rPr>
          <w:color w:val="000000" w:themeColor="text1"/>
          <w:sz w:val="28"/>
          <w:szCs w:val="28"/>
        </w:rPr>
        <w:t>, відповіда</w:t>
      </w:r>
      <w:r w:rsidR="0076747B" w:rsidRPr="006B0913">
        <w:rPr>
          <w:color w:val="000000" w:themeColor="text1"/>
          <w:sz w:val="28"/>
          <w:szCs w:val="28"/>
        </w:rPr>
        <w:t>ли</w:t>
      </w:r>
      <w:r w:rsidR="003A33A1" w:rsidRPr="006B0913">
        <w:rPr>
          <w:color w:val="000000" w:themeColor="text1"/>
          <w:sz w:val="28"/>
          <w:szCs w:val="28"/>
        </w:rPr>
        <w:t xml:space="preserve"> з баговинням та говорили, коли вчиняли шкоду. </w:t>
      </w:r>
      <w:r w:rsidR="00E12E1C" w:rsidRPr="006B0913">
        <w:rPr>
          <w:color w:val="000000" w:themeColor="text1"/>
          <w:sz w:val="28"/>
          <w:szCs w:val="28"/>
        </w:rPr>
        <w:t xml:space="preserve">Для </w:t>
      </w:r>
      <w:r w:rsidR="0076747B" w:rsidRPr="006B0913">
        <w:rPr>
          <w:color w:val="000000" w:themeColor="text1"/>
          <w:sz w:val="28"/>
          <w:szCs w:val="28"/>
        </w:rPr>
        <w:t>виховання</w:t>
      </w:r>
      <w:r w:rsidR="00B45B59" w:rsidRPr="006B0913">
        <w:rPr>
          <w:color w:val="000000" w:themeColor="text1"/>
          <w:sz w:val="28"/>
          <w:szCs w:val="28"/>
        </w:rPr>
        <w:t xml:space="preserve"> рис</w:t>
      </w:r>
      <w:r w:rsidR="00E12E1C" w:rsidRPr="006B0913">
        <w:rPr>
          <w:color w:val="000000" w:themeColor="text1"/>
          <w:sz w:val="28"/>
          <w:szCs w:val="28"/>
        </w:rPr>
        <w:t>, щоб вони були вільн</w:t>
      </w:r>
      <w:r w:rsidR="00B45B59" w:rsidRPr="006B0913">
        <w:rPr>
          <w:color w:val="000000" w:themeColor="text1"/>
          <w:sz w:val="28"/>
          <w:szCs w:val="28"/>
        </w:rPr>
        <w:t>ими</w:t>
      </w:r>
      <w:r w:rsidR="00E12E1C" w:rsidRPr="006B0913">
        <w:rPr>
          <w:color w:val="000000" w:themeColor="text1"/>
          <w:sz w:val="28"/>
          <w:szCs w:val="28"/>
        </w:rPr>
        <w:t xml:space="preserve"> та належали собі потрібно </w:t>
      </w:r>
      <w:r w:rsidR="00B45B59" w:rsidRPr="006B0913">
        <w:rPr>
          <w:color w:val="000000" w:themeColor="text1"/>
          <w:sz w:val="28"/>
          <w:szCs w:val="28"/>
        </w:rPr>
        <w:t xml:space="preserve">було їм дати </w:t>
      </w:r>
      <w:r w:rsidR="00E12E1C" w:rsidRPr="006B0913">
        <w:rPr>
          <w:color w:val="000000" w:themeColor="text1"/>
          <w:sz w:val="28"/>
          <w:szCs w:val="28"/>
        </w:rPr>
        <w:t>можливість бути, ким вони хочуть</w:t>
      </w:r>
      <w:r w:rsidR="00B45B59" w:rsidRPr="006B0913">
        <w:rPr>
          <w:color w:val="000000" w:themeColor="text1"/>
          <w:sz w:val="28"/>
          <w:szCs w:val="28"/>
        </w:rPr>
        <w:t xml:space="preserve"> залежно від їх здібносте</w:t>
      </w:r>
      <w:r w:rsidR="00E12E1C" w:rsidRPr="006B0913">
        <w:rPr>
          <w:color w:val="000000" w:themeColor="text1"/>
          <w:sz w:val="28"/>
          <w:szCs w:val="28"/>
        </w:rPr>
        <w:t>. Також змалечку вони повинні навчитися визнавати свою провину</w:t>
      </w:r>
      <w:r w:rsidR="00104787" w:rsidRPr="006B0913">
        <w:rPr>
          <w:color w:val="000000" w:themeColor="text1"/>
          <w:sz w:val="28"/>
          <w:szCs w:val="28"/>
        </w:rPr>
        <w:t xml:space="preserve">, вміти прощати, не позичати, зберігати цноту. </w:t>
      </w:r>
    </w:p>
    <w:p w14:paraId="3BE8ECA6" w14:textId="0FDDEAD7" w:rsidR="00405DD1" w:rsidRPr="006B0913" w:rsidRDefault="00104787"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Виховання для республіки полягало в тому, щоб зробити, особливо з хлопців лідер</w:t>
      </w:r>
      <w:r w:rsidR="00B45B59" w:rsidRPr="006B0913">
        <w:rPr>
          <w:color w:val="000000" w:themeColor="text1"/>
          <w:sz w:val="28"/>
          <w:szCs w:val="28"/>
        </w:rPr>
        <w:t>ів</w:t>
      </w:r>
      <w:r w:rsidRPr="006B0913">
        <w:rPr>
          <w:color w:val="000000" w:themeColor="text1"/>
          <w:sz w:val="28"/>
          <w:szCs w:val="28"/>
        </w:rPr>
        <w:t>, захисник</w:t>
      </w:r>
      <w:r w:rsidR="00B45B59" w:rsidRPr="006B0913">
        <w:rPr>
          <w:color w:val="000000" w:themeColor="text1"/>
          <w:sz w:val="28"/>
          <w:szCs w:val="28"/>
        </w:rPr>
        <w:t xml:space="preserve">ів і тих людей, що вміють </w:t>
      </w:r>
      <w:r w:rsidRPr="006B0913">
        <w:rPr>
          <w:color w:val="000000" w:themeColor="text1"/>
          <w:sz w:val="28"/>
          <w:szCs w:val="28"/>
        </w:rPr>
        <w:t>діяти</w:t>
      </w:r>
      <w:r w:rsidR="00B45B59" w:rsidRPr="006B0913">
        <w:rPr>
          <w:color w:val="000000" w:themeColor="text1"/>
          <w:sz w:val="28"/>
          <w:szCs w:val="28"/>
        </w:rPr>
        <w:t xml:space="preserve"> та вчиняти </w:t>
      </w:r>
      <w:r w:rsidRPr="006B0913">
        <w:rPr>
          <w:color w:val="000000" w:themeColor="text1"/>
          <w:sz w:val="28"/>
          <w:szCs w:val="28"/>
        </w:rPr>
        <w:t>справедлив</w:t>
      </w:r>
      <w:r w:rsidR="00B45B59" w:rsidRPr="006B0913">
        <w:rPr>
          <w:color w:val="000000" w:themeColor="text1"/>
          <w:sz w:val="28"/>
          <w:szCs w:val="28"/>
        </w:rPr>
        <w:t>о</w:t>
      </w:r>
      <w:r w:rsidRPr="006B0913">
        <w:rPr>
          <w:color w:val="000000" w:themeColor="text1"/>
          <w:sz w:val="28"/>
          <w:szCs w:val="28"/>
        </w:rPr>
        <w:t xml:space="preserve">. Для цього вони </w:t>
      </w:r>
      <w:r w:rsidR="003604E7" w:rsidRPr="006B0913">
        <w:rPr>
          <w:color w:val="000000" w:themeColor="text1"/>
          <w:sz w:val="28"/>
          <w:szCs w:val="28"/>
        </w:rPr>
        <w:t xml:space="preserve">повинні </w:t>
      </w:r>
      <w:r w:rsidR="002E6F1F" w:rsidRPr="006B0913">
        <w:rPr>
          <w:color w:val="000000" w:themeColor="text1"/>
          <w:sz w:val="28"/>
          <w:szCs w:val="28"/>
        </w:rPr>
        <w:t>знати граматику, історію та трохи право.</w:t>
      </w:r>
      <w:r w:rsidR="00E12E1C" w:rsidRPr="006B0913">
        <w:rPr>
          <w:color w:val="000000" w:themeColor="text1"/>
          <w:sz w:val="28"/>
          <w:szCs w:val="28"/>
        </w:rPr>
        <w:t xml:space="preserve"> </w:t>
      </w:r>
      <w:r w:rsidR="002E6F1F" w:rsidRPr="006B0913">
        <w:rPr>
          <w:color w:val="000000" w:themeColor="text1"/>
          <w:sz w:val="28"/>
          <w:szCs w:val="28"/>
        </w:rPr>
        <w:t>Останні поради стоються виховання для долі, переважно це навчання</w:t>
      </w:r>
      <w:r w:rsidR="00B45B59" w:rsidRPr="006B0913">
        <w:rPr>
          <w:color w:val="000000" w:themeColor="text1"/>
          <w:sz w:val="28"/>
          <w:szCs w:val="28"/>
        </w:rPr>
        <w:t xml:space="preserve"> полягало в тому, щоб підготувати</w:t>
      </w:r>
      <w:r w:rsidR="002E6F1F" w:rsidRPr="006B0913">
        <w:rPr>
          <w:color w:val="000000" w:themeColor="text1"/>
          <w:sz w:val="28"/>
          <w:szCs w:val="28"/>
        </w:rPr>
        <w:t xml:space="preserve"> дітей переживати будь-які обставини</w:t>
      </w:r>
      <w:r w:rsidR="00B45B59" w:rsidRPr="006B0913">
        <w:rPr>
          <w:color w:val="000000" w:themeColor="text1"/>
          <w:sz w:val="28"/>
          <w:szCs w:val="28"/>
        </w:rPr>
        <w:t xml:space="preserve"> та </w:t>
      </w:r>
      <w:r w:rsidR="002E6F1F" w:rsidRPr="006B0913">
        <w:rPr>
          <w:color w:val="000000" w:themeColor="text1"/>
          <w:sz w:val="28"/>
          <w:szCs w:val="28"/>
        </w:rPr>
        <w:t>просун</w:t>
      </w:r>
      <w:r w:rsidR="00B45B59" w:rsidRPr="006B0913">
        <w:rPr>
          <w:color w:val="000000" w:themeColor="text1"/>
          <w:sz w:val="28"/>
          <w:szCs w:val="28"/>
        </w:rPr>
        <w:t>утись</w:t>
      </w:r>
      <w:r w:rsidR="002E6F1F" w:rsidRPr="006B0913">
        <w:rPr>
          <w:color w:val="000000" w:themeColor="text1"/>
          <w:sz w:val="28"/>
          <w:szCs w:val="28"/>
        </w:rPr>
        <w:t xml:space="preserve"> по життю</w:t>
      </w:r>
      <w:r w:rsidR="00FB350D" w:rsidRPr="006B0913">
        <w:rPr>
          <w:color w:val="000000" w:themeColor="text1"/>
          <w:sz w:val="28"/>
          <w:szCs w:val="28"/>
        </w:rPr>
        <w:t xml:space="preserve"> тощо.</w:t>
      </w:r>
      <w:r w:rsidR="002E6F1F" w:rsidRPr="006B0913">
        <w:rPr>
          <w:color w:val="000000" w:themeColor="text1"/>
          <w:sz w:val="28"/>
          <w:szCs w:val="28"/>
        </w:rPr>
        <w:t xml:space="preserve"> </w:t>
      </w:r>
      <w:r w:rsidR="00342529" w:rsidRPr="006B0913">
        <w:rPr>
          <w:rStyle w:val="a9"/>
          <w:color w:val="000000" w:themeColor="text1"/>
          <w:sz w:val="28"/>
          <w:szCs w:val="28"/>
        </w:rPr>
        <w:footnoteReference w:id="187"/>
      </w:r>
      <w:r w:rsidR="00B45B59" w:rsidRPr="006B0913">
        <w:rPr>
          <w:color w:val="000000" w:themeColor="text1"/>
          <w:sz w:val="28"/>
          <w:szCs w:val="28"/>
        </w:rPr>
        <w:t xml:space="preserve"> Швидше за все, на думку авторки дослідження, таке виховання було направлено для того, щоб з одного боку створити особу, яка служить Богу, батькам та державі, а з другого – людину, яка належить собі і може пристосуватися до будь-яких обставин.</w:t>
      </w:r>
    </w:p>
    <w:p w14:paraId="71CB655B" w14:textId="75908CD6" w:rsidR="00B944BF" w:rsidRPr="006B0913" w:rsidRDefault="0087482F"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Разом з тим</w:t>
      </w:r>
      <w:r w:rsidR="00C86DF2">
        <w:rPr>
          <w:color w:val="000000" w:themeColor="text1"/>
          <w:sz w:val="28"/>
          <w:szCs w:val="28"/>
        </w:rPr>
        <w:t>,</w:t>
      </w:r>
      <w:r w:rsidRPr="006B0913">
        <w:rPr>
          <w:color w:val="000000" w:themeColor="text1"/>
          <w:sz w:val="28"/>
          <w:szCs w:val="28"/>
        </w:rPr>
        <w:t xml:space="preserve"> г</w:t>
      </w:r>
      <w:r w:rsidR="00B944BF" w:rsidRPr="006B0913">
        <w:rPr>
          <w:color w:val="000000" w:themeColor="text1"/>
          <w:sz w:val="28"/>
          <w:szCs w:val="28"/>
        </w:rPr>
        <w:t>уманіст Л. Альберті у виховання дітей радив</w:t>
      </w:r>
      <w:r w:rsidRPr="006B0913">
        <w:rPr>
          <w:color w:val="000000" w:themeColor="text1"/>
          <w:sz w:val="28"/>
          <w:szCs w:val="28"/>
        </w:rPr>
        <w:t xml:space="preserve"> </w:t>
      </w:r>
      <w:r w:rsidR="00B45B59" w:rsidRPr="006B0913">
        <w:rPr>
          <w:color w:val="000000" w:themeColor="text1"/>
          <w:sz w:val="28"/>
          <w:szCs w:val="28"/>
        </w:rPr>
        <w:t xml:space="preserve">робити </w:t>
      </w:r>
      <w:r w:rsidRPr="006B0913">
        <w:rPr>
          <w:color w:val="000000" w:themeColor="text1"/>
          <w:sz w:val="28"/>
          <w:szCs w:val="28"/>
        </w:rPr>
        <w:t>акцент на тому, що</w:t>
      </w:r>
      <w:r w:rsidR="00B944BF" w:rsidRPr="006B0913">
        <w:rPr>
          <w:color w:val="000000" w:themeColor="text1"/>
          <w:sz w:val="28"/>
          <w:szCs w:val="28"/>
        </w:rPr>
        <w:t xml:space="preserve"> </w:t>
      </w:r>
      <w:r w:rsidRPr="006B0913">
        <w:rPr>
          <w:color w:val="000000" w:themeColor="text1"/>
          <w:sz w:val="28"/>
          <w:szCs w:val="28"/>
        </w:rPr>
        <w:t>б</w:t>
      </w:r>
      <w:r w:rsidR="00B944BF" w:rsidRPr="006B0913">
        <w:rPr>
          <w:color w:val="000000" w:themeColor="text1"/>
          <w:sz w:val="28"/>
          <w:szCs w:val="28"/>
        </w:rPr>
        <w:t xml:space="preserve">атькам </w:t>
      </w:r>
      <w:r w:rsidRPr="006B0913">
        <w:rPr>
          <w:color w:val="000000" w:themeColor="text1"/>
          <w:sz w:val="28"/>
          <w:szCs w:val="28"/>
        </w:rPr>
        <w:t>потрібно закласти</w:t>
      </w:r>
      <w:r w:rsidR="00B45B59" w:rsidRPr="006B0913">
        <w:rPr>
          <w:color w:val="000000" w:themeColor="text1"/>
          <w:sz w:val="28"/>
          <w:szCs w:val="28"/>
        </w:rPr>
        <w:t xml:space="preserve"> в дітей</w:t>
      </w:r>
      <w:r w:rsidRPr="006B0913">
        <w:rPr>
          <w:color w:val="000000" w:themeColor="text1"/>
          <w:sz w:val="28"/>
          <w:szCs w:val="28"/>
        </w:rPr>
        <w:t xml:space="preserve"> </w:t>
      </w:r>
      <w:r w:rsidR="00B944BF" w:rsidRPr="006B0913">
        <w:rPr>
          <w:color w:val="000000" w:themeColor="text1"/>
          <w:sz w:val="28"/>
          <w:szCs w:val="28"/>
        </w:rPr>
        <w:t>добрі манери</w:t>
      </w:r>
      <w:r w:rsidRPr="006B0913">
        <w:rPr>
          <w:color w:val="000000" w:themeColor="text1"/>
          <w:sz w:val="28"/>
          <w:szCs w:val="28"/>
        </w:rPr>
        <w:t>, бо вони</w:t>
      </w:r>
      <w:r w:rsidR="00B944BF" w:rsidRPr="006B0913">
        <w:rPr>
          <w:color w:val="000000" w:themeColor="text1"/>
          <w:sz w:val="28"/>
          <w:szCs w:val="28"/>
        </w:rPr>
        <w:t xml:space="preserve"> мають велику цінність для молодої людини.</w:t>
      </w:r>
      <w:r w:rsidRPr="006B0913">
        <w:rPr>
          <w:color w:val="000000" w:themeColor="text1"/>
          <w:sz w:val="28"/>
          <w:szCs w:val="28"/>
        </w:rPr>
        <w:t xml:space="preserve"> Зупинимося на головних порадах для цього</w:t>
      </w:r>
      <w:r w:rsidR="00394257" w:rsidRPr="006B0913">
        <w:rPr>
          <w:color w:val="000000" w:themeColor="text1"/>
          <w:sz w:val="28"/>
          <w:szCs w:val="28"/>
        </w:rPr>
        <w:t xml:space="preserve">. </w:t>
      </w:r>
      <w:r w:rsidR="00B00E66" w:rsidRPr="006B0913">
        <w:rPr>
          <w:color w:val="000000" w:themeColor="text1"/>
          <w:sz w:val="28"/>
          <w:szCs w:val="28"/>
        </w:rPr>
        <w:t>Перша порада була така, що я</w:t>
      </w:r>
      <w:r w:rsidR="00DB5F34" w:rsidRPr="006B0913">
        <w:rPr>
          <w:color w:val="000000" w:themeColor="text1"/>
          <w:sz w:val="28"/>
          <w:szCs w:val="28"/>
        </w:rPr>
        <w:t xml:space="preserve">кщо діти вже готові вивчати науку та мистецтв, то краще їх навчати з раннього віку. </w:t>
      </w:r>
      <w:r w:rsidR="00B00E66" w:rsidRPr="006B0913">
        <w:rPr>
          <w:color w:val="000000" w:themeColor="text1"/>
          <w:sz w:val="28"/>
          <w:szCs w:val="28"/>
        </w:rPr>
        <w:t>Друг</w:t>
      </w:r>
      <w:r w:rsidRPr="006B0913">
        <w:rPr>
          <w:color w:val="000000" w:themeColor="text1"/>
          <w:sz w:val="28"/>
          <w:szCs w:val="28"/>
        </w:rPr>
        <w:t>а</w:t>
      </w:r>
      <w:r w:rsidR="00C86DF2">
        <w:rPr>
          <w:color w:val="000000" w:themeColor="text1"/>
          <w:sz w:val="28"/>
          <w:szCs w:val="28"/>
        </w:rPr>
        <w:t xml:space="preserve"> </w:t>
      </w:r>
      <w:r w:rsidR="00B00E66" w:rsidRPr="006B0913">
        <w:rPr>
          <w:color w:val="000000" w:themeColor="text1"/>
          <w:sz w:val="28"/>
          <w:szCs w:val="28"/>
        </w:rPr>
        <w:t xml:space="preserve">– </w:t>
      </w:r>
      <w:r w:rsidR="00DB5F34" w:rsidRPr="006B0913">
        <w:rPr>
          <w:color w:val="000000" w:themeColor="text1"/>
          <w:sz w:val="28"/>
          <w:szCs w:val="28"/>
        </w:rPr>
        <w:t>батьк</w:t>
      </w:r>
      <w:r w:rsidR="00B00E66" w:rsidRPr="006B0913">
        <w:rPr>
          <w:color w:val="000000" w:themeColor="text1"/>
          <w:sz w:val="28"/>
          <w:szCs w:val="28"/>
        </w:rPr>
        <w:t>и</w:t>
      </w:r>
      <w:r w:rsidRPr="006B0913">
        <w:rPr>
          <w:color w:val="000000" w:themeColor="text1"/>
          <w:sz w:val="28"/>
          <w:szCs w:val="28"/>
        </w:rPr>
        <w:t xml:space="preserve"> </w:t>
      </w:r>
      <w:r w:rsidR="00A266D6" w:rsidRPr="006B0913">
        <w:rPr>
          <w:color w:val="000000" w:themeColor="text1"/>
          <w:sz w:val="28"/>
          <w:szCs w:val="28"/>
        </w:rPr>
        <w:t xml:space="preserve">постійно </w:t>
      </w:r>
      <w:r w:rsidRPr="006B0913">
        <w:rPr>
          <w:color w:val="000000" w:themeColor="text1"/>
          <w:sz w:val="28"/>
          <w:szCs w:val="28"/>
        </w:rPr>
        <w:t xml:space="preserve">повинні </w:t>
      </w:r>
      <w:r w:rsidR="00A266D6" w:rsidRPr="006B0913">
        <w:rPr>
          <w:color w:val="000000" w:themeColor="text1"/>
          <w:sz w:val="28"/>
          <w:szCs w:val="28"/>
        </w:rPr>
        <w:t>аналізува</w:t>
      </w:r>
      <w:r w:rsidRPr="006B0913">
        <w:rPr>
          <w:color w:val="000000" w:themeColor="text1"/>
          <w:sz w:val="28"/>
          <w:szCs w:val="28"/>
        </w:rPr>
        <w:t>ти</w:t>
      </w:r>
      <w:r w:rsidR="00A266D6" w:rsidRPr="006B0913">
        <w:rPr>
          <w:color w:val="000000" w:themeColor="text1"/>
          <w:sz w:val="28"/>
          <w:szCs w:val="28"/>
        </w:rPr>
        <w:t xml:space="preserve"> звички дітей, щоб визначити, що діти роблять з задоволенням, а що менш охоче.</w:t>
      </w:r>
      <w:r w:rsidR="00B00E66" w:rsidRPr="006B0913">
        <w:rPr>
          <w:color w:val="000000" w:themeColor="text1"/>
          <w:sz w:val="28"/>
          <w:szCs w:val="28"/>
        </w:rPr>
        <w:t xml:space="preserve"> Третя стосується покращення пам’яті, щоб її по</w:t>
      </w:r>
      <w:r w:rsidR="00C86DF2">
        <w:rPr>
          <w:color w:val="000000" w:themeColor="text1"/>
          <w:sz w:val="28"/>
          <w:szCs w:val="28"/>
        </w:rPr>
        <w:t xml:space="preserve">ліпшити </w:t>
      </w:r>
      <w:r w:rsidR="00B00E66" w:rsidRPr="006B0913">
        <w:rPr>
          <w:color w:val="000000" w:themeColor="text1"/>
          <w:sz w:val="28"/>
          <w:szCs w:val="28"/>
        </w:rPr>
        <w:t>можна послати дітей до к</w:t>
      </w:r>
      <w:r w:rsidR="00C86DF2">
        <w:rPr>
          <w:color w:val="000000" w:themeColor="text1"/>
          <w:sz w:val="28"/>
          <w:szCs w:val="28"/>
        </w:rPr>
        <w:t>і</w:t>
      </w:r>
      <w:r w:rsidR="00B00E66" w:rsidRPr="006B0913">
        <w:rPr>
          <w:color w:val="000000" w:themeColor="text1"/>
          <w:sz w:val="28"/>
          <w:szCs w:val="28"/>
        </w:rPr>
        <w:t>лько</w:t>
      </w:r>
      <w:r w:rsidR="00C86DF2">
        <w:rPr>
          <w:color w:val="000000" w:themeColor="text1"/>
          <w:sz w:val="28"/>
          <w:szCs w:val="28"/>
        </w:rPr>
        <w:t>х</w:t>
      </w:r>
      <w:r w:rsidR="00B00E66" w:rsidRPr="006B0913">
        <w:rPr>
          <w:color w:val="000000" w:themeColor="text1"/>
          <w:sz w:val="28"/>
          <w:szCs w:val="28"/>
        </w:rPr>
        <w:t xml:space="preserve"> людей з посланням.</w:t>
      </w:r>
      <w:r w:rsidR="00A266D6" w:rsidRPr="006B0913">
        <w:rPr>
          <w:color w:val="000000" w:themeColor="text1"/>
          <w:sz w:val="28"/>
          <w:szCs w:val="28"/>
        </w:rPr>
        <w:t xml:space="preserve"> </w:t>
      </w:r>
      <w:r w:rsidR="00394257" w:rsidRPr="006B0913">
        <w:rPr>
          <w:color w:val="000000" w:themeColor="text1"/>
          <w:sz w:val="28"/>
          <w:szCs w:val="28"/>
        </w:rPr>
        <w:t>Четверта в тому, що батьк</w:t>
      </w:r>
      <w:r w:rsidR="001207BF">
        <w:rPr>
          <w:color w:val="000000" w:themeColor="text1"/>
          <w:sz w:val="28"/>
          <w:szCs w:val="28"/>
        </w:rPr>
        <w:t>и</w:t>
      </w:r>
      <w:r w:rsidR="00394257" w:rsidRPr="006B0913">
        <w:rPr>
          <w:color w:val="000000" w:themeColor="text1"/>
          <w:sz w:val="28"/>
          <w:szCs w:val="28"/>
        </w:rPr>
        <w:t xml:space="preserve"> не забували</w:t>
      </w:r>
      <w:r w:rsidR="001207BF">
        <w:rPr>
          <w:color w:val="000000" w:themeColor="text1"/>
          <w:sz w:val="28"/>
          <w:szCs w:val="28"/>
        </w:rPr>
        <w:t xml:space="preserve"> –</w:t>
      </w:r>
      <w:r w:rsidR="00394257" w:rsidRPr="006B0913">
        <w:rPr>
          <w:color w:val="000000" w:themeColor="text1"/>
          <w:sz w:val="28"/>
          <w:szCs w:val="28"/>
        </w:rPr>
        <w:t xml:space="preserve"> вони приклад для дітей. Тому, якщо вони будуть нескромним, гордовитим та жорстокими, а бо будуть бити свої дітей, то в майбутньому діти візьмуть це в приклад.</w:t>
      </w:r>
      <w:r w:rsidR="00656B85" w:rsidRPr="006B0913">
        <w:rPr>
          <w:color w:val="000000" w:themeColor="text1"/>
          <w:sz w:val="28"/>
          <w:szCs w:val="28"/>
        </w:rPr>
        <w:t xml:space="preserve"> П’ята порада при вихованні не забувати розповідати історії про чесноти інших, а також про вади. </w:t>
      </w:r>
      <w:r w:rsidR="00B944BF" w:rsidRPr="006B0913">
        <w:rPr>
          <w:rStyle w:val="a9"/>
          <w:color w:val="000000" w:themeColor="text1"/>
          <w:sz w:val="28"/>
          <w:szCs w:val="28"/>
        </w:rPr>
        <w:footnoteReference w:id="188"/>
      </w:r>
      <w:r w:rsidR="00B45B59" w:rsidRPr="006B0913">
        <w:rPr>
          <w:color w:val="000000" w:themeColor="text1"/>
          <w:sz w:val="28"/>
          <w:szCs w:val="28"/>
        </w:rPr>
        <w:t xml:space="preserve"> </w:t>
      </w:r>
      <w:r w:rsidR="00811A93">
        <w:rPr>
          <w:color w:val="000000" w:themeColor="text1"/>
          <w:sz w:val="28"/>
          <w:szCs w:val="28"/>
        </w:rPr>
        <w:t>У</w:t>
      </w:r>
      <w:r w:rsidR="00B45B59" w:rsidRPr="006B0913">
        <w:rPr>
          <w:color w:val="000000" w:themeColor="text1"/>
          <w:sz w:val="28"/>
          <w:szCs w:val="28"/>
        </w:rPr>
        <w:t xml:space="preserve"> цьому трактаті</w:t>
      </w:r>
      <w:r w:rsidR="00370C25" w:rsidRPr="006B0913">
        <w:rPr>
          <w:color w:val="000000" w:themeColor="text1"/>
          <w:sz w:val="28"/>
          <w:szCs w:val="28"/>
        </w:rPr>
        <w:t xml:space="preserve">, порівняно з минулим, </w:t>
      </w:r>
      <w:r w:rsidR="00B45B59" w:rsidRPr="006B0913">
        <w:rPr>
          <w:color w:val="000000" w:themeColor="text1"/>
          <w:sz w:val="28"/>
          <w:szCs w:val="28"/>
        </w:rPr>
        <w:t xml:space="preserve">автор більше зосередився на тому, щоб </w:t>
      </w:r>
      <w:r w:rsidR="00370C25" w:rsidRPr="006B0913">
        <w:rPr>
          <w:color w:val="000000" w:themeColor="text1"/>
          <w:sz w:val="28"/>
          <w:szCs w:val="28"/>
        </w:rPr>
        <w:t xml:space="preserve">батьки під лаштувалися під потреби дитини, щоб розкрити її, і без сильного втручання, лише </w:t>
      </w:r>
      <w:r w:rsidR="00370C25" w:rsidRPr="006B0913">
        <w:rPr>
          <w:color w:val="000000" w:themeColor="text1"/>
          <w:sz w:val="28"/>
          <w:szCs w:val="28"/>
        </w:rPr>
        <w:lastRenderedPageBreak/>
        <w:t>як приклад повчати їх. Проте в обох акцентують на присутності батька.</w:t>
      </w:r>
    </w:p>
    <w:p w14:paraId="22FC5816" w14:textId="4577F0B8" w:rsidR="00405DD1" w:rsidRPr="006B0913" w:rsidRDefault="0087482F"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Аналогічно </w:t>
      </w:r>
      <w:r w:rsidR="00406198" w:rsidRPr="006B0913">
        <w:rPr>
          <w:color w:val="000000" w:themeColor="text1"/>
          <w:sz w:val="28"/>
          <w:szCs w:val="28"/>
        </w:rPr>
        <w:t>Джованні Морелі п</w:t>
      </w:r>
      <w:r w:rsidR="00B944BF" w:rsidRPr="006B0913">
        <w:rPr>
          <w:color w:val="000000" w:themeColor="text1"/>
          <w:sz w:val="28"/>
          <w:szCs w:val="28"/>
        </w:rPr>
        <w:t>ідкреслює слова гуманістів</w:t>
      </w:r>
      <w:r w:rsidR="00406198" w:rsidRPr="006B0913">
        <w:rPr>
          <w:color w:val="000000" w:themeColor="text1"/>
          <w:sz w:val="28"/>
          <w:szCs w:val="28"/>
        </w:rPr>
        <w:t xml:space="preserve"> про важливість ролі батька у вихованні </w:t>
      </w:r>
      <w:r w:rsidR="00B944BF" w:rsidRPr="006B0913">
        <w:rPr>
          <w:color w:val="000000" w:themeColor="text1"/>
          <w:sz w:val="28"/>
          <w:szCs w:val="28"/>
        </w:rPr>
        <w:t>дітей</w:t>
      </w:r>
      <w:r w:rsidR="00406198" w:rsidRPr="006B0913">
        <w:rPr>
          <w:color w:val="000000" w:themeColor="text1"/>
          <w:sz w:val="28"/>
          <w:szCs w:val="28"/>
        </w:rPr>
        <w:t>. Батько це той, хто надає поради, які продемонструють негативні наслідки неправильних дій та спосіб їх вирішення за допомогою власного та чужого досвіду та він той, хто навчить, як себе поводити з різними людьми від звичайних містян до посадовців. Тому відсутність батька – це те, що може на шкодити дитині, але він знаходить рішення, як це компенсувати. Його пропозиція в тому, що юнак повинен сам взяти відповідальність за це та навчитися читати і писати за допомогою листів, нотаріальних документів чи інших творів, щоб вміти їх розуміти та писати.</w:t>
      </w:r>
      <w:r w:rsidR="00406198" w:rsidRPr="006B0913">
        <w:rPr>
          <w:rStyle w:val="a9"/>
          <w:color w:val="000000" w:themeColor="text1"/>
          <w:sz w:val="28"/>
          <w:szCs w:val="28"/>
        </w:rPr>
        <w:footnoteReference w:id="189"/>
      </w:r>
      <w:r w:rsidR="00406198" w:rsidRPr="006B0913">
        <w:rPr>
          <w:color w:val="000000" w:themeColor="text1"/>
          <w:sz w:val="28"/>
          <w:szCs w:val="28"/>
        </w:rPr>
        <w:t xml:space="preserve"> </w:t>
      </w:r>
    </w:p>
    <w:p w14:paraId="45CBF991" w14:textId="237B3E49" w:rsidR="003A33A1" w:rsidRPr="006B0913" w:rsidRDefault="00811A93" w:rsidP="00B33EF6">
      <w:pPr>
        <w:tabs>
          <w:tab w:val="left" w:pos="567"/>
        </w:tabs>
        <w:spacing w:line="360" w:lineRule="auto"/>
        <w:ind w:firstLine="709"/>
        <w:jc w:val="both"/>
        <w:rPr>
          <w:color w:val="000000" w:themeColor="text1"/>
          <w:sz w:val="28"/>
          <w:szCs w:val="28"/>
        </w:rPr>
      </w:pPr>
      <w:r>
        <w:rPr>
          <w:color w:val="000000" w:themeColor="text1"/>
          <w:sz w:val="28"/>
          <w:szCs w:val="28"/>
        </w:rPr>
        <w:t>У</w:t>
      </w:r>
      <w:r w:rsidR="00C81887" w:rsidRPr="006B0913">
        <w:rPr>
          <w:color w:val="000000" w:themeColor="text1"/>
          <w:sz w:val="28"/>
          <w:szCs w:val="28"/>
        </w:rPr>
        <w:t xml:space="preserve">же з 6-7 років хлопців навчали читати та налаштовували на навчання або освоєння ремесла залежно від версти. </w:t>
      </w:r>
      <w:proofErr w:type="spellStart"/>
      <w:r w:rsidR="00C81887" w:rsidRPr="006B0913">
        <w:rPr>
          <w:color w:val="000000" w:themeColor="text1"/>
          <w:sz w:val="28"/>
          <w:szCs w:val="28"/>
        </w:rPr>
        <w:t>Однако</w:t>
      </w:r>
      <w:proofErr w:type="spellEnd"/>
      <w:r w:rsidR="00C81887" w:rsidRPr="006B0913">
        <w:rPr>
          <w:color w:val="000000" w:themeColor="text1"/>
          <w:sz w:val="28"/>
          <w:szCs w:val="28"/>
        </w:rPr>
        <w:t xml:space="preserve">, </w:t>
      </w:r>
      <w:proofErr w:type="spellStart"/>
      <w:r w:rsidR="00C81887" w:rsidRPr="006B0913">
        <w:rPr>
          <w:color w:val="000000" w:themeColor="text1"/>
          <w:sz w:val="28"/>
          <w:szCs w:val="28"/>
        </w:rPr>
        <w:t>Пальмієрі</w:t>
      </w:r>
      <w:proofErr w:type="spellEnd"/>
      <w:r w:rsidR="00C81887" w:rsidRPr="006B0913">
        <w:rPr>
          <w:color w:val="000000" w:themeColor="text1"/>
          <w:sz w:val="28"/>
          <w:szCs w:val="28"/>
        </w:rPr>
        <w:t xml:space="preserve"> та </w:t>
      </w:r>
      <w:proofErr w:type="spellStart"/>
      <w:r w:rsidR="00C81887" w:rsidRPr="006B0913">
        <w:rPr>
          <w:color w:val="000000" w:themeColor="text1"/>
          <w:sz w:val="28"/>
          <w:szCs w:val="28"/>
        </w:rPr>
        <w:t>Ручеллаї</w:t>
      </w:r>
      <w:proofErr w:type="spellEnd"/>
      <w:r w:rsidR="00C81887" w:rsidRPr="006B0913">
        <w:rPr>
          <w:color w:val="000000" w:themeColor="text1"/>
          <w:sz w:val="28"/>
          <w:szCs w:val="28"/>
        </w:rPr>
        <w:t xml:space="preserve"> проп</w:t>
      </w:r>
      <w:r w:rsidR="002027F9">
        <w:rPr>
          <w:color w:val="000000" w:themeColor="text1"/>
          <w:sz w:val="28"/>
          <w:szCs w:val="28"/>
        </w:rPr>
        <w:t>о</w:t>
      </w:r>
      <w:r w:rsidR="00C81887" w:rsidRPr="006B0913">
        <w:rPr>
          <w:color w:val="000000" w:themeColor="text1"/>
          <w:sz w:val="28"/>
          <w:szCs w:val="28"/>
        </w:rPr>
        <w:t>нували починати раніше вчити дитину літерам, використовуючи маленькі пристрої, такі як формування літер у фруктах і солодощах. За освіту безпосередньо вважався відповідав батько. Він міг як сам надати освіту сину, так найняти репетитора.</w:t>
      </w:r>
      <w:r w:rsidR="00C81887" w:rsidRPr="006B0913">
        <w:rPr>
          <w:rStyle w:val="a9"/>
          <w:color w:val="000000" w:themeColor="text1"/>
          <w:sz w:val="28"/>
          <w:szCs w:val="28"/>
        </w:rPr>
        <w:footnoteReference w:id="190"/>
      </w:r>
      <w:r w:rsidR="00C81887" w:rsidRPr="006B0913">
        <w:rPr>
          <w:color w:val="000000" w:themeColor="text1"/>
          <w:sz w:val="28"/>
          <w:szCs w:val="28"/>
        </w:rPr>
        <w:t xml:space="preserve"> Наприклад, у </w:t>
      </w:r>
      <w:proofErr w:type="spellStart"/>
      <w:r w:rsidR="00C81887" w:rsidRPr="006B0913">
        <w:rPr>
          <w:color w:val="000000" w:themeColor="text1"/>
          <w:sz w:val="28"/>
          <w:szCs w:val="28"/>
        </w:rPr>
        <w:t>Дж</w:t>
      </w:r>
      <w:proofErr w:type="spellEnd"/>
      <w:r w:rsidR="00C81887" w:rsidRPr="006B0913">
        <w:rPr>
          <w:color w:val="000000" w:themeColor="text1"/>
          <w:sz w:val="28"/>
          <w:szCs w:val="28"/>
        </w:rPr>
        <w:t>.</w:t>
      </w:r>
      <w:r w:rsidR="00DD6475">
        <w:rPr>
          <w:color w:val="000000" w:themeColor="text1"/>
          <w:sz w:val="28"/>
          <w:szCs w:val="28"/>
        </w:rPr>
        <w:t> </w:t>
      </w:r>
      <w:r w:rsidR="00C81887" w:rsidRPr="006B0913">
        <w:rPr>
          <w:color w:val="000000" w:themeColor="text1"/>
          <w:sz w:val="28"/>
          <w:szCs w:val="28"/>
        </w:rPr>
        <w:t>Кардана ц</w:t>
      </w:r>
      <w:r>
        <w:rPr>
          <w:color w:val="000000" w:themeColor="text1"/>
          <w:sz w:val="28"/>
          <w:szCs w:val="28"/>
        </w:rPr>
        <w:t>им</w:t>
      </w:r>
      <w:r w:rsidR="00C81887" w:rsidRPr="006B0913">
        <w:rPr>
          <w:color w:val="000000" w:themeColor="text1"/>
          <w:sz w:val="28"/>
          <w:szCs w:val="28"/>
        </w:rPr>
        <w:t xml:space="preserve"> займався батько. </w:t>
      </w:r>
      <w:r w:rsidR="003E5462" w:rsidRPr="006B0913">
        <w:rPr>
          <w:color w:val="000000" w:themeColor="text1"/>
          <w:sz w:val="28"/>
          <w:szCs w:val="28"/>
        </w:rPr>
        <w:t>Спочатку</w:t>
      </w:r>
      <w:r w:rsidR="009A49B4" w:rsidRPr="006B0913">
        <w:rPr>
          <w:color w:val="000000" w:themeColor="text1"/>
          <w:sz w:val="28"/>
          <w:szCs w:val="28"/>
        </w:rPr>
        <w:t xml:space="preserve"> батько його навчив основам арифметики та познайомив з арканами. У 9 років навчив основам арабської астрології та покращити запам’ятовуючи навички сина. У 12 років навчив читати та розуміти перші шістьом книгам Евкліда.</w:t>
      </w:r>
      <w:r w:rsidR="009A49B4" w:rsidRPr="006B0913">
        <w:rPr>
          <w:rStyle w:val="a9"/>
          <w:color w:val="000000" w:themeColor="text1"/>
          <w:sz w:val="28"/>
          <w:szCs w:val="28"/>
        </w:rPr>
        <w:footnoteReference w:id="191"/>
      </w:r>
      <w:r w:rsidR="00406198" w:rsidRPr="006B0913">
        <w:rPr>
          <w:color w:val="000000" w:themeColor="text1"/>
          <w:sz w:val="28"/>
          <w:szCs w:val="28"/>
        </w:rPr>
        <w:t xml:space="preserve"> </w:t>
      </w:r>
    </w:p>
    <w:p w14:paraId="3D3204A5" w14:textId="59E5080E" w:rsidR="003A33A1" w:rsidRPr="006B0913" w:rsidRDefault="003A33A1"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Діти</w:t>
      </w:r>
      <w:r w:rsidR="00811A93">
        <w:rPr>
          <w:color w:val="000000" w:themeColor="text1"/>
          <w:sz w:val="28"/>
          <w:szCs w:val="28"/>
        </w:rPr>
        <w:t>,</w:t>
      </w:r>
      <w:r w:rsidRPr="006B0913">
        <w:rPr>
          <w:color w:val="000000" w:themeColor="text1"/>
          <w:sz w:val="28"/>
          <w:szCs w:val="28"/>
        </w:rPr>
        <w:t xml:space="preserve"> у разі </w:t>
      </w:r>
      <w:r w:rsidR="00811A93">
        <w:rPr>
          <w:color w:val="000000" w:themeColor="text1"/>
          <w:sz w:val="28"/>
          <w:szCs w:val="28"/>
        </w:rPr>
        <w:t>з</w:t>
      </w:r>
      <w:r w:rsidRPr="006B0913">
        <w:rPr>
          <w:color w:val="000000" w:themeColor="text1"/>
          <w:sz w:val="28"/>
          <w:szCs w:val="28"/>
        </w:rPr>
        <w:t>роблен</w:t>
      </w:r>
      <w:r w:rsidR="00811A93">
        <w:rPr>
          <w:color w:val="000000" w:themeColor="text1"/>
          <w:sz w:val="28"/>
          <w:szCs w:val="28"/>
        </w:rPr>
        <w:t>их</w:t>
      </w:r>
      <w:r w:rsidRPr="006B0913">
        <w:rPr>
          <w:color w:val="000000" w:themeColor="text1"/>
          <w:sz w:val="28"/>
          <w:szCs w:val="28"/>
        </w:rPr>
        <w:t xml:space="preserve"> гарних справ</w:t>
      </w:r>
      <w:r w:rsidR="00811A93">
        <w:rPr>
          <w:color w:val="000000" w:themeColor="text1"/>
          <w:sz w:val="28"/>
          <w:szCs w:val="28"/>
        </w:rPr>
        <w:t>,</w:t>
      </w:r>
      <w:r w:rsidRPr="006B0913">
        <w:rPr>
          <w:color w:val="000000" w:themeColor="text1"/>
          <w:sz w:val="28"/>
          <w:szCs w:val="28"/>
        </w:rPr>
        <w:t xml:space="preserve"> отримували нагороду, а у разі не послуху – покарання. Нагородою слугували подарунки. </w:t>
      </w:r>
      <w:proofErr w:type="spellStart"/>
      <w:r w:rsidRPr="006B0913">
        <w:rPr>
          <w:color w:val="000000" w:themeColor="text1"/>
          <w:sz w:val="28"/>
          <w:szCs w:val="28"/>
        </w:rPr>
        <w:t>Дж</w:t>
      </w:r>
      <w:proofErr w:type="spellEnd"/>
      <w:r w:rsidRPr="006B0913">
        <w:rPr>
          <w:color w:val="000000" w:themeColor="text1"/>
          <w:sz w:val="28"/>
          <w:szCs w:val="28"/>
        </w:rPr>
        <w:t xml:space="preserve">. </w:t>
      </w:r>
      <w:proofErr w:type="spellStart"/>
      <w:r w:rsidRPr="006B0913">
        <w:rPr>
          <w:color w:val="000000" w:themeColor="text1"/>
          <w:sz w:val="28"/>
          <w:szCs w:val="28"/>
        </w:rPr>
        <w:t>Домінічі</w:t>
      </w:r>
      <w:proofErr w:type="spellEnd"/>
      <w:r w:rsidRPr="006B0913">
        <w:rPr>
          <w:color w:val="000000" w:themeColor="text1"/>
          <w:sz w:val="28"/>
          <w:szCs w:val="28"/>
        </w:rPr>
        <w:t xml:space="preserve"> проп</w:t>
      </w:r>
      <w:r w:rsidR="00B062CD">
        <w:rPr>
          <w:color w:val="000000" w:themeColor="text1"/>
          <w:sz w:val="28"/>
          <w:szCs w:val="28"/>
        </w:rPr>
        <w:t>о</w:t>
      </w:r>
      <w:r w:rsidRPr="006B0913">
        <w:rPr>
          <w:color w:val="000000" w:themeColor="text1"/>
          <w:sz w:val="28"/>
          <w:szCs w:val="28"/>
        </w:rPr>
        <w:t>нував дарувати дітям взут</w:t>
      </w:r>
      <w:r w:rsidR="00B062CD">
        <w:rPr>
          <w:color w:val="000000" w:themeColor="text1"/>
          <w:sz w:val="28"/>
          <w:szCs w:val="28"/>
        </w:rPr>
        <w:t>т</w:t>
      </w:r>
      <w:r w:rsidRPr="006B0913">
        <w:rPr>
          <w:color w:val="000000" w:themeColor="text1"/>
          <w:sz w:val="28"/>
          <w:szCs w:val="28"/>
        </w:rPr>
        <w:t>я, навчальному знаряддя, як чорнильниця дошка або кре</w:t>
      </w:r>
      <w:r w:rsidR="00104787" w:rsidRPr="006B0913">
        <w:rPr>
          <w:color w:val="000000" w:themeColor="text1"/>
          <w:sz w:val="28"/>
          <w:szCs w:val="28"/>
        </w:rPr>
        <w:t>йду</w:t>
      </w:r>
      <w:r w:rsidRPr="006B0913">
        <w:rPr>
          <w:color w:val="000000" w:themeColor="text1"/>
          <w:sz w:val="28"/>
          <w:szCs w:val="28"/>
        </w:rPr>
        <w:t xml:space="preserve"> та інших речах. </w:t>
      </w:r>
      <w:r w:rsidRPr="006B0913">
        <w:rPr>
          <w:rStyle w:val="a9"/>
          <w:color w:val="000000" w:themeColor="text1"/>
          <w:sz w:val="28"/>
          <w:szCs w:val="28"/>
        </w:rPr>
        <w:footnoteReference w:id="192"/>
      </w:r>
    </w:p>
    <w:p w14:paraId="42E90708" w14:textId="07FF862A" w:rsidR="000B3CFE" w:rsidRPr="006B0913" w:rsidRDefault="00F2098B"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Незважаючи на розвиток ідей гуманізму</w:t>
      </w:r>
      <w:r w:rsidRPr="006B0913">
        <w:rPr>
          <w:sz w:val="28"/>
          <w:szCs w:val="28"/>
        </w:rPr>
        <w:t xml:space="preserve"> в епоху Відродження, </w:t>
      </w:r>
      <w:r w:rsidRPr="006B0913">
        <w:rPr>
          <w:color w:val="000000" w:themeColor="text1"/>
          <w:sz w:val="28"/>
          <w:szCs w:val="28"/>
        </w:rPr>
        <w:t>тілесні покарання були прийнятними</w:t>
      </w:r>
      <w:r w:rsidR="003A33A1" w:rsidRPr="006B0913">
        <w:rPr>
          <w:color w:val="000000" w:themeColor="text1"/>
          <w:sz w:val="28"/>
          <w:szCs w:val="28"/>
        </w:rPr>
        <w:t>, як покарання</w:t>
      </w:r>
      <w:r w:rsidRPr="006B0913">
        <w:rPr>
          <w:color w:val="000000" w:themeColor="text1"/>
          <w:sz w:val="28"/>
          <w:szCs w:val="28"/>
        </w:rPr>
        <w:t xml:space="preserve">. Якщо діти не виконували вказівок батьків, вони часто </w:t>
      </w:r>
      <w:r w:rsidR="00811A93">
        <w:rPr>
          <w:color w:val="000000" w:themeColor="text1"/>
          <w:sz w:val="28"/>
          <w:szCs w:val="28"/>
        </w:rPr>
        <w:t xml:space="preserve">зазнавали </w:t>
      </w:r>
      <w:r w:rsidRPr="006B0913">
        <w:rPr>
          <w:color w:val="000000" w:themeColor="text1"/>
          <w:sz w:val="28"/>
          <w:szCs w:val="28"/>
        </w:rPr>
        <w:t>фізичн</w:t>
      </w:r>
      <w:r w:rsidR="00811A93">
        <w:rPr>
          <w:color w:val="000000" w:themeColor="text1"/>
          <w:sz w:val="28"/>
          <w:szCs w:val="28"/>
        </w:rPr>
        <w:t>их</w:t>
      </w:r>
      <w:r w:rsidRPr="006B0913">
        <w:rPr>
          <w:color w:val="000000" w:themeColor="text1"/>
          <w:sz w:val="28"/>
          <w:szCs w:val="28"/>
        </w:rPr>
        <w:t xml:space="preserve"> покаран</w:t>
      </w:r>
      <w:r w:rsidR="00811A93">
        <w:rPr>
          <w:color w:val="000000" w:themeColor="text1"/>
          <w:sz w:val="28"/>
          <w:szCs w:val="28"/>
        </w:rPr>
        <w:t>ь</w:t>
      </w:r>
      <w:r w:rsidRPr="006B0913">
        <w:rPr>
          <w:color w:val="000000" w:themeColor="text1"/>
          <w:sz w:val="28"/>
          <w:szCs w:val="28"/>
        </w:rPr>
        <w:t xml:space="preserve">. Зазвичай </w:t>
      </w:r>
      <w:r w:rsidR="00811A93">
        <w:rPr>
          <w:color w:val="000000" w:themeColor="text1"/>
          <w:sz w:val="28"/>
          <w:szCs w:val="28"/>
        </w:rPr>
        <w:t xml:space="preserve">таке </w:t>
      </w:r>
      <w:r w:rsidRPr="006B0913">
        <w:rPr>
          <w:color w:val="000000" w:themeColor="text1"/>
          <w:sz w:val="28"/>
          <w:szCs w:val="28"/>
        </w:rPr>
        <w:t xml:space="preserve">відбувалося за </w:t>
      </w:r>
      <w:r w:rsidRPr="006B0913">
        <w:rPr>
          <w:color w:val="000000" w:themeColor="text1"/>
          <w:sz w:val="28"/>
          <w:szCs w:val="28"/>
        </w:rPr>
        <w:lastRenderedPageBreak/>
        <w:t>допомогою батога або палиці.</w:t>
      </w:r>
      <w:r w:rsidR="003A33A1" w:rsidRPr="006B0913">
        <w:rPr>
          <w:rStyle w:val="a9"/>
          <w:color w:val="000000" w:themeColor="text1"/>
          <w:sz w:val="28"/>
          <w:szCs w:val="28"/>
        </w:rPr>
        <w:footnoteReference w:id="193"/>
      </w:r>
      <w:r w:rsidR="003E5462" w:rsidRPr="006B0913">
        <w:rPr>
          <w:color w:val="000000" w:themeColor="text1"/>
          <w:sz w:val="28"/>
          <w:szCs w:val="28"/>
        </w:rPr>
        <w:t xml:space="preserve"> </w:t>
      </w:r>
      <w:r w:rsidR="003A33A1" w:rsidRPr="006B0913">
        <w:rPr>
          <w:color w:val="000000" w:themeColor="text1"/>
          <w:sz w:val="28"/>
          <w:szCs w:val="28"/>
        </w:rPr>
        <w:t xml:space="preserve">Домініканський монах </w:t>
      </w:r>
      <w:proofErr w:type="spellStart"/>
      <w:r w:rsidR="003A33A1" w:rsidRPr="006B0913">
        <w:rPr>
          <w:color w:val="000000" w:themeColor="text1"/>
          <w:sz w:val="28"/>
          <w:szCs w:val="28"/>
        </w:rPr>
        <w:t>Домінічі</w:t>
      </w:r>
      <w:proofErr w:type="spellEnd"/>
      <w:r w:rsidR="003A33A1" w:rsidRPr="006B0913">
        <w:rPr>
          <w:color w:val="000000" w:themeColor="text1"/>
          <w:sz w:val="28"/>
          <w:szCs w:val="28"/>
        </w:rPr>
        <w:t xml:space="preserve"> вважав, що не люті побої йдуть дітям на користь.</w:t>
      </w:r>
      <w:r w:rsidR="003A33A1" w:rsidRPr="006B0913">
        <w:rPr>
          <w:rStyle w:val="a9"/>
          <w:color w:val="000000" w:themeColor="text1"/>
          <w:sz w:val="28"/>
          <w:szCs w:val="28"/>
        </w:rPr>
        <w:footnoteReference w:id="194"/>
      </w:r>
      <w:r w:rsidR="003A33A1" w:rsidRPr="006B0913">
        <w:rPr>
          <w:color w:val="000000" w:themeColor="text1"/>
          <w:sz w:val="28"/>
          <w:szCs w:val="28"/>
        </w:rPr>
        <w:t xml:space="preserve"> </w:t>
      </w:r>
      <w:r w:rsidR="000B3CFE" w:rsidRPr="006B0913">
        <w:rPr>
          <w:color w:val="000000" w:themeColor="text1"/>
          <w:sz w:val="28"/>
          <w:szCs w:val="28"/>
        </w:rPr>
        <w:t xml:space="preserve">Такої думки дотримувався </w:t>
      </w:r>
      <w:proofErr w:type="spellStart"/>
      <w:r w:rsidR="000B3CFE" w:rsidRPr="006B0913">
        <w:rPr>
          <w:color w:val="000000" w:themeColor="text1"/>
          <w:sz w:val="28"/>
          <w:szCs w:val="28"/>
        </w:rPr>
        <w:t>Дж</w:t>
      </w:r>
      <w:proofErr w:type="spellEnd"/>
      <w:r w:rsidR="000B3CFE" w:rsidRPr="006B0913">
        <w:rPr>
          <w:color w:val="000000" w:themeColor="text1"/>
          <w:sz w:val="28"/>
          <w:szCs w:val="28"/>
        </w:rPr>
        <w:t xml:space="preserve">. </w:t>
      </w:r>
      <w:proofErr w:type="spellStart"/>
      <w:r w:rsidR="000B3CFE" w:rsidRPr="006B0913">
        <w:rPr>
          <w:color w:val="000000" w:themeColor="text1"/>
          <w:sz w:val="28"/>
          <w:szCs w:val="28"/>
        </w:rPr>
        <w:t>Мореллі</w:t>
      </w:r>
      <w:proofErr w:type="spellEnd"/>
      <w:r w:rsidR="000B3CFE" w:rsidRPr="006B0913">
        <w:rPr>
          <w:color w:val="000000" w:themeColor="text1"/>
          <w:sz w:val="28"/>
          <w:szCs w:val="28"/>
        </w:rPr>
        <w:t>, коли бив свого сина Альб</w:t>
      </w:r>
      <w:r w:rsidR="008F5122">
        <w:rPr>
          <w:color w:val="000000" w:themeColor="text1"/>
          <w:sz w:val="28"/>
          <w:szCs w:val="28"/>
        </w:rPr>
        <w:t>ерто</w:t>
      </w:r>
      <w:r w:rsidR="000B3CFE" w:rsidRPr="006B0913">
        <w:rPr>
          <w:color w:val="000000" w:themeColor="text1"/>
          <w:sz w:val="28"/>
          <w:szCs w:val="28"/>
        </w:rPr>
        <w:t xml:space="preserve">, а також батьки </w:t>
      </w:r>
      <w:proofErr w:type="spellStart"/>
      <w:r w:rsidR="000B3CFE" w:rsidRPr="006B0913">
        <w:rPr>
          <w:color w:val="000000" w:themeColor="text1"/>
          <w:sz w:val="28"/>
          <w:szCs w:val="28"/>
        </w:rPr>
        <w:t>Дж</w:t>
      </w:r>
      <w:proofErr w:type="spellEnd"/>
      <w:r w:rsidR="000B3CFE" w:rsidRPr="006B0913">
        <w:rPr>
          <w:color w:val="000000" w:themeColor="text1"/>
          <w:sz w:val="28"/>
          <w:szCs w:val="28"/>
        </w:rPr>
        <w:t xml:space="preserve">. Кардана. </w:t>
      </w:r>
    </w:p>
    <w:p w14:paraId="00BF96A0" w14:textId="7E2CF441" w:rsidR="00F2098B" w:rsidRPr="006B0913" w:rsidRDefault="00F2098B"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Хоча тілесні покарання, звичайно, були поширеними, були й ті, хто сумнівався в ефективності побиття дітей як засобу виправлення їхньої поведінки та визнавали, що існують кращі методи.</w:t>
      </w:r>
      <w:r w:rsidRPr="006B0913">
        <w:rPr>
          <w:rStyle w:val="a9"/>
          <w:color w:val="000000" w:themeColor="text1"/>
          <w:sz w:val="28"/>
          <w:szCs w:val="28"/>
        </w:rPr>
        <w:footnoteReference w:id="195"/>
      </w:r>
      <w:r w:rsidR="00DF77E1" w:rsidRPr="006B0913">
        <w:rPr>
          <w:color w:val="000000" w:themeColor="text1"/>
          <w:sz w:val="28"/>
          <w:szCs w:val="28"/>
        </w:rPr>
        <w:t xml:space="preserve"> Проти них виступав </w:t>
      </w:r>
      <w:proofErr w:type="spellStart"/>
      <w:r w:rsidR="00DF77E1" w:rsidRPr="006B0913">
        <w:rPr>
          <w:color w:val="000000" w:themeColor="text1"/>
          <w:sz w:val="28"/>
          <w:szCs w:val="28"/>
        </w:rPr>
        <w:t>Мафео</w:t>
      </w:r>
      <w:proofErr w:type="spellEnd"/>
      <w:r w:rsidR="00DF77E1" w:rsidRPr="006B0913">
        <w:rPr>
          <w:color w:val="000000" w:themeColor="text1"/>
          <w:sz w:val="28"/>
          <w:szCs w:val="28"/>
        </w:rPr>
        <w:t xml:space="preserve"> </w:t>
      </w:r>
      <w:proofErr w:type="spellStart"/>
      <w:r w:rsidR="00DF77E1" w:rsidRPr="006B0913">
        <w:rPr>
          <w:color w:val="000000" w:themeColor="text1"/>
          <w:sz w:val="28"/>
          <w:szCs w:val="28"/>
        </w:rPr>
        <w:t>Веджо</w:t>
      </w:r>
      <w:proofErr w:type="spellEnd"/>
      <w:r w:rsidR="00DF77E1" w:rsidRPr="006B0913">
        <w:rPr>
          <w:color w:val="000000" w:themeColor="text1"/>
          <w:sz w:val="28"/>
          <w:szCs w:val="28"/>
        </w:rPr>
        <w:t xml:space="preserve"> у своєму трактаті. </w:t>
      </w:r>
      <w:r w:rsidR="00145A51" w:rsidRPr="006B0913">
        <w:rPr>
          <w:color w:val="000000" w:themeColor="text1"/>
          <w:sz w:val="28"/>
          <w:szCs w:val="28"/>
        </w:rPr>
        <w:t>Гуманіст Л. Альберті в своєму теж виступав проти жорстокості та проп</w:t>
      </w:r>
      <w:r w:rsidR="004F76AC">
        <w:rPr>
          <w:color w:val="000000" w:themeColor="text1"/>
          <w:sz w:val="28"/>
          <w:szCs w:val="28"/>
        </w:rPr>
        <w:t>о</w:t>
      </w:r>
      <w:r w:rsidR="00145A51" w:rsidRPr="006B0913">
        <w:rPr>
          <w:color w:val="000000" w:themeColor="text1"/>
          <w:sz w:val="28"/>
          <w:szCs w:val="28"/>
        </w:rPr>
        <w:t xml:space="preserve">нував виправляти кожен поганий вчинок </w:t>
      </w:r>
      <w:r w:rsidR="005D1712" w:rsidRPr="006B0913">
        <w:rPr>
          <w:color w:val="000000" w:themeColor="text1"/>
          <w:sz w:val="28"/>
          <w:szCs w:val="28"/>
        </w:rPr>
        <w:t>словами</w:t>
      </w:r>
      <w:r w:rsidR="00145A51" w:rsidRPr="006B0913">
        <w:rPr>
          <w:color w:val="000000" w:themeColor="text1"/>
          <w:sz w:val="28"/>
          <w:szCs w:val="28"/>
        </w:rPr>
        <w:t>, а саме порадами.</w:t>
      </w:r>
      <w:r w:rsidR="00145A51" w:rsidRPr="006B0913">
        <w:rPr>
          <w:rStyle w:val="a9"/>
          <w:color w:val="000000" w:themeColor="text1"/>
          <w:sz w:val="28"/>
          <w:szCs w:val="28"/>
        </w:rPr>
        <w:footnoteReference w:id="196"/>
      </w:r>
      <w:r w:rsidR="00E84AB5" w:rsidRPr="006B0913">
        <w:rPr>
          <w:color w:val="000000" w:themeColor="text1"/>
          <w:sz w:val="28"/>
          <w:szCs w:val="28"/>
        </w:rPr>
        <w:t>. Пізніше він ще скаже, що краще зосереджуватися, щоб дитина не допускала помилок, ніж на покараннях.</w:t>
      </w:r>
      <w:r w:rsidR="00E84AB5" w:rsidRPr="006B0913">
        <w:rPr>
          <w:rStyle w:val="a9"/>
          <w:color w:val="000000" w:themeColor="text1"/>
          <w:sz w:val="28"/>
          <w:szCs w:val="28"/>
        </w:rPr>
        <w:footnoteReference w:id="197"/>
      </w:r>
      <w:r w:rsidR="00811A93">
        <w:rPr>
          <w:color w:val="000000" w:themeColor="text1"/>
          <w:sz w:val="28"/>
          <w:szCs w:val="28"/>
        </w:rPr>
        <w:t xml:space="preserve"> </w:t>
      </w:r>
      <w:r w:rsidR="001C6EE6">
        <w:rPr>
          <w:color w:val="000000" w:themeColor="text1"/>
          <w:sz w:val="28"/>
          <w:szCs w:val="28"/>
        </w:rPr>
        <w:t xml:space="preserve">Приміром, </w:t>
      </w:r>
      <w:proofErr w:type="spellStart"/>
      <w:r w:rsidR="00DF77E1" w:rsidRPr="006B0913">
        <w:rPr>
          <w:color w:val="000000" w:themeColor="text1"/>
          <w:sz w:val="28"/>
          <w:szCs w:val="28"/>
        </w:rPr>
        <w:t>Ал</w:t>
      </w:r>
      <w:r w:rsidR="001C6EE6">
        <w:rPr>
          <w:color w:val="000000" w:themeColor="text1"/>
          <w:sz w:val="28"/>
          <w:szCs w:val="28"/>
        </w:rPr>
        <w:t>е</w:t>
      </w:r>
      <w:r w:rsidR="00DF77E1" w:rsidRPr="006B0913">
        <w:rPr>
          <w:color w:val="000000" w:themeColor="text1"/>
          <w:sz w:val="28"/>
          <w:szCs w:val="28"/>
        </w:rPr>
        <w:t>с</w:t>
      </w:r>
      <w:r w:rsidR="00223AB8">
        <w:rPr>
          <w:color w:val="000000" w:themeColor="text1"/>
          <w:sz w:val="28"/>
          <w:szCs w:val="28"/>
        </w:rPr>
        <w:t>с</w:t>
      </w:r>
      <w:r w:rsidR="00DF77E1" w:rsidRPr="006B0913">
        <w:rPr>
          <w:color w:val="000000" w:themeColor="text1"/>
          <w:sz w:val="28"/>
          <w:szCs w:val="28"/>
        </w:rPr>
        <w:t>андра</w:t>
      </w:r>
      <w:proofErr w:type="spellEnd"/>
      <w:r w:rsidR="00DF77E1" w:rsidRPr="006B0913">
        <w:rPr>
          <w:color w:val="000000" w:themeColor="text1"/>
          <w:sz w:val="28"/>
          <w:szCs w:val="28"/>
        </w:rPr>
        <w:t xml:space="preserve"> </w:t>
      </w:r>
      <w:proofErr w:type="spellStart"/>
      <w:r w:rsidR="00DF77E1" w:rsidRPr="006B0913">
        <w:rPr>
          <w:color w:val="000000" w:themeColor="text1"/>
          <w:sz w:val="28"/>
          <w:szCs w:val="28"/>
        </w:rPr>
        <w:t>Строцці</w:t>
      </w:r>
      <w:proofErr w:type="spellEnd"/>
      <w:r w:rsidR="00DF77E1" w:rsidRPr="006B0913">
        <w:rPr>
          <w:color w:val="000000" w:themeColor="text1"/>
          <w:sz w:val="28"/>
          <w:szCs w:val="28"/>
        </w:rPr>
        <w:t>, яка писала своєму сину: коли він помиляється, докоряй йому м’яко і таким чином ви принесете більше плоду, ніж побиттям.</w:t>
      </w:r>
      <w:r w:rsidR="00DF77E1" w:rsidRPr="006B0913">
        <w:rPr>
          <w:rStyle w:val="a9"/>
          <w:color w:val="000000" w:themeColor="text1"/>
          <w:sz w:val="28"/>
          <w:szCs w:val="28"/>
        </w:rPr>
        <w:footnoteReference w:id="198"/>
      </w:r>
    </w:p>
    <w:p w14:paraId="24FFF2E8" w14:textId="42BAED4B" w:rsidR="001C6EE6" w:rsidRDefault="00DF77E1"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На цьому моменті ми бачимо, що вихованням дитини міг займатися не лише чоловік, але й жінка. </w:t>
      </w:r>
      <w:r w:rsidR="00F87986" w:rsidRPr="006B0913">
        <w:rPr>
          <w:color w:val="000000" w:themeColor="text1"/>
          <w:sz w:val="28"/>
          <w:szCs w:val="28"/>
        </w:rPr>
        <w:t>Внесок жінок у вихованні дітей применшува</w:t>
      </w:r>
      <w:r w:rsidR="001C6EE6">
        <w:rPr>
          <w:color w:val="000000" w:themeColor="text1"/>
          <w:sz w:val="28"/>
          <w:szCs w:val="28"/>
        </w:rPr>
        <w:t>л</w:t>
      </w:r>
      <w:r w:rsidR="00F87986" w:rsidRPr="006B0913">
        <w:rPr>
          <w:color w:val="000000" w:themeColor="text1"/>
          <w:sz w:val="28"/>
          <w:szCs w:val="28"/>
        </w:rPr>
        <w:t>ися</w:t>
      </w:r>
      <w:r w:rsidR="001C6EE6">
        <w:rPr>
          <w:color w:val="000000" w:themeColor="text1"/>
          <w:sz w:val="28"/>
          <w:szCs w:val="28"/>
        </w:rPr>
        <w:t>.</w:t>
      </w:r>
      <w:r w:rsidR="00F87986" w:rsidRPr="006B0913">
        <w:rPr>
          <w:color w:val="000000" w:themeColor="text1"/>
          <w:sz w:val="28"/>
          <w:szCs w:val="28"/>
        </w:rPr>
        <w:t xml:space="preserve"> </w:t>
      </w:r>
      <w:r w:rsidR="001C6EE6">
        <w:rPr>
          <w:color w:val="000000" w:themeColor="text1"/>
          <w:sz w:val="28"/>
          <w:szCs w:val="28"/>
        </w:rPr>
        <w:t>Н</w:t>
      </w:r>
      <w:r w:rsidR="00F87986" w:rsidRPr="006B0913">
        <w:rPr>
          <w:color w:val="000000" w:themeColor="text1"/>
          <w:sz w:val="28"/>
          <w:szCs w:val="28"/>
        </w:rPr>
        <w:t xml:space="preserve">априклад, </w:t>
      </w:r>
      <w:r w:rsidR="00223AB8">
        <w:rPr>
          <w:color w:val="000000" w:themeColor="text1"/>
          <w:sz w:val="28"/>
          <w:szCs w:val="28"/>
        </w:rPr>
        <w:t xml:space="preserve">Л.-Б. </w:t>
      </w:r>
      <w:r w:rsidR="00F87986" w:rsidRPr="006B0913">
        <w:rPr>
          <w:color w:val="000000" w:themeColor="text1"/>
          <w:sz w:val="28"/>
          <w:szCs w:val="28"/>
        </w:rPr>
        <w:t>Альберті вважав, що жінка може виховувати дітей лише в ранньому віці, а далі цим займатися повинен батько</w:t>
      </w:r>
      <w:r w:rsidR="005E7B04" w:rsidRPr="006B0913">
        <w:rPr>
          <w:color w:val="000000" w:themeColor="text1"/>
          <w:sz w:val="28"/>
          <w:szCs w:val="28"/>
        </w:rPr>
        <w:t>, бо він навчить більше чеснот</w:t>
      </w:r>
      <w:r w:rsidR="00F87986" w:rsidRPr="006B0913">
        <w:rPr>
          <w:color w:val="000000" w:themeColor="text1"/>
          <w:sz w:val="28"/>
          <w:szCs w:val="28"/>
        </w:rPr>
        <w:t xml:space="preserve">. </w:t>
      </w:r>
      <w:r w:rsidR="00FD4C16" w:rsidRPr="006B0913">
        <w:rPr>
          <w:color w:val="000000" w:themeColor="text1"/>
          <w:sz w:val="28"/>
          <w:szCs w:val="28"/>
        </w:rPr>
        <w:t>Однак</w:t>
      </w:r>
      <w:r w:rsidR="001C6EE6">
        <w:rPr>
          <w:color w:val="000000" w:themeColor="text1"/>
          <w:sz w:val="28"/>
          <w:szCs w:val="28"/>
        </w:rPr>
        <w:t xml:space="preserve"> у</w:t>
      </w:r>
      <w:r w:rsidR="00FD4C16" w:rsidRPr="006B0913">
        <w:rPr>
          <w:color w:val="000000" w:themeColor="text1"/>
          <w:sz w:val="28"/>
          <w:szCs w:val="28"/>
        </w:rPr>
        <w:t xml:space="preserve"> реальності це було не завжди так і мати могла відігравати більшу роль у житті рідної дитини</w:t>
      </w:r>
      <w:r w:rsidR="001C6EE6">
        <w:rPr>
          <w:color w:val="000000" w:themeColor="text1"/>
          <w:sz w:val="28"/>
          <w:szCs w:val="28"/>
        </w:rPr>
        <w:t>,</w:t>
      </w:r>
      <w:r w:rsidR="00FD4C16" w:rsidRPr="006B0913">
        <w:rPr>
          <w:color w:val="000000" w:themeColor="text1"/>
          <w:sz w:val="28"/>
          <w:szCs w:val="28"/>
        </w:rPr>
        <w:t xml:space="preserve"> ніж батько. Це було пов’язано, як з тим, що мати за віком ближча була за віком, так і за </w:t>
      </w:r>
      <w:r w:rsidR="001E7860" w:rsidRPr="006B0913">
        <w:rPr>
          <w:color w:val="000000" w:themeColor="text1"/>
          <w:sz w:val="28"/>
          <w:szCs w:val="28"/>
        </w:rPr>
        <w:t>обставин</w:t>
      </w:r>
      <w:r w:rsidR="00FD4C16" w:rsidRPr="006B0913">
        <w:rPr>
          <w:color w:val="000000" w:themeColor="text1"/>
          <w:sz w:val="28"/>
          <w:szCs w:val="28"/>
        </w:rPr>
        <w:t>.</w:t>
      </w:r>
    </w:p>
    <w:p w14:paraId="51022DFF" w14:textId="54C07435" w:rsidR="00356D12" w:rsidRPr="006B0913" w:rsidRDefault="00FD4C16"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На початку дорослішання саме мати </w:t>
      </w:r>
      <w:r w:rsidRPr="006B0913">
        <w:rPr>
          <w:sz w:val="28"/>
          <w:szCs w:val="28"/>
        </w:rPr>
        <w:t xml:space="preserve">або інші жінки-вихователь зазвичай ініціювали навчання дитини. Батько доєднався вже до навчання дітей більше в підлітковому віці. Жінки частіше закладали основу </w:t>
      </w:r>
      <w:proofErr w:type="spellStart"/>
      <w:r w:rsidR="00F87986" w:rsidRPr="006B0913">
        <w:rPr>
          <w:sz w:val="28"/>
          <w:szCs w:val="28"/>
        </w:rPr>
        <w:t>мов</w:t>
      </w:r>
      <w:r w:rsidRPr="006B0913">
        <w:rPr>
          <w:sz w:val="28"/>
          <w:szCs w:val="28"/>
        </w:rPr>
        <w:t>них</w:t>
      </w:r>
      <w:proofErr w:type="spellEnd"/>
      <w:r w:rsidR="00F87986" w:rsidRPr="006B0913">
        <w:rPr>
          <w:sz w:val="28"/>
          <w:szCs w:val="28"/>
        </w:rPr>
        <w:t xml:space="preserve"> </w:t>
      </w:r>
      <w:r w:rsidRPr="006B0913">
        <w:rPr>
          <w:sz w:val="28"/>
          <w:szCs w:val="28"/>
        </w:rPr>
        <w:t>навичок</w:t>
      </w:r>
      <w:r w:rsidR="00F87986" w:rsidRPr="006B0913">
        <w:rPr>
          <w:sz w:val="28"/>
          <w:szCs w:val="28"/>
        </w:rPr>
        <w:t xml:space="preserve"> дитини за допомогою дитячих віршів, оповідань і пісень</w:t>
      </w:r>
      <w:r w:rsidRPr="006B0913">
        <w:rPr>
          <w:sz w:val="28"/>
          <w:szCs w:val="28"/>
        </w:rPr>
        <w:t>, а також основи віри та молитви.</w:t>
      </w:r>
      <w:r w:rsidR="00F87986" w:rsidRPr="006B0913">
        <w:rPr>
          <w:rStyle w:val="a9"/>
          <w:sz w:val="28"/>
          <w:szCs w:val="28"/>
        </w:rPr>
        <w:footnoteReference w:id="199"/>
      </w:r>
      <w:r w:rsidR="00406198" w:rsidRPr="006B0913">
        <w:rPr>
          <w:sz w:val="28"/>
          <w:szCs w:val="28"/>
        </w:rPr>
        <w:t xml:space="preserve"> </w:t>
      </w:r>
      <w:r w:rsidRPr="006B0913">
        <w:rPr>
          <w:sz w:val="28"/>
          <w:szCs w:val="28"/>
        </w:rPr>
        <w:t xml:space="preserve">І. Сандрі </w:t>
      </w:r>
      <w:r w:rsidR="001C6EE6">
        <w:rPr>
          <w:sz w:val="28"/>
          <w:szCs w:val="28"/>
        </w:rPr>
        <w:t>на</w:t>
      </w:r>
      <w:r w:rsidRPr="006B0913">
        <w:rPr>
          <w:sz w:val="28"/>
          <w:szCs w:val="28"/>
        </w:rPr>
        <w:t xml:space="preserve">водить приклад жінки- виховательки </w:t>
      </w:r>
      <w:r w:rsidRPr="006B0913">
        <w:rPr>
          <w:color w:val="000000" w:themeColor="text1"/>
          <w:sz w:val="28"/>
          <w:szCs w:val="28"/>
        </w:rPr>
        <w:t xml:space="preserve">Марією </w:t>
      </w:r>
      <w:proofErr w:type="spellStart"/>
      <w:r w:rsidRPr="006B0913">
        <w:rPr>
          <w:color w:val="000000" w:themeColor="text1"/>
          <w:sz w:val="28"/>
          <w:szCs w:val="28"/>
        </w:rPr>
        <w:t>Сальвіаті</w:t>
      </w:r>
      <w:proofErr w:type="spellEnd"/>
      <w:r w:rsidRPr="006B0913">
        <w:rPr>
          <w:color w:val="000000" w:themeColor="text1"/>
          <w:sz w:val="28"/>
          <w:szCs w:val="28"/>
        </w:rPr>
        <w:t xml:space="preserve">, яка була матір’ю </w:t>
      </w:r>
      <w:proofErr w:type="spellStart"/>
      <w:r w:rsidRPr="006B0913">
        <w:rPr>
          <w:color w:val="000000" w:themeColor="text1"/>
          <w:sz w:val="28"/>
          <w:szCs w:val="28"/>
        </w:rPr>
        <w:t>Козімо</w:t>
      </w:r>
      <w:proofErr w:type="spellEnd"/>
      <w:r w:rsidRPr="006B0913">
        <w:rPr>
          <w:color w:val="000000" w:themeColor="text1"/>
          <w:sz w:val="28"/>
          <w:szCs w:val="28"/>
        </w:rPr>
        <w:t xml:space="preserve"> I. Саме вона особливо вплинула на виховання перших трьох: Марії, </w:t>
      </w:r>
      <w:proofErr w:type="spellStart"/>
      <w:r w:rsidRPr="006B0913">
        <w:rPr>
          <w:color w:val="000000" w:themeColor="text1"/>
          <w:sz w:val="28"/>
          <w:szCs w:val="28"/>
        </w:rPr>
        <w:lastRenderedPageBreak/>
        <w:t>Франческо</w:t>
      </w:r>
      <w:proofErr w:type="spellEnd"/>
      <w:r w:rsidRPr="006B0913">
        <w:rPr>
          <w:color w:val="000000" w:themeColor="text1"/>
          <w:sz w:val="28"/>
          <w:szCs w:val="28"/>
        </w:rPr>
        <w:t xml:space="preserve"> та Ізабелли.</w:t>
      </w:r>
      <w:r w:rsidRPr="006B0913">
        <w:rPr>
          <w:rStyle w:val="a9"/>
          <w:color w:val="000000" w:themeColor="text1"/>
          <w:sz w:val="28"/>
          <w:szCs w:val="28"/>
        </w:rPr>
        <w:footnoteReference w:id="200"/>
      </w:r>
      <w:r w:rsidRPr="006B0913">
        <w:rPr>
          <w:color w:val="000000" w:themeColor="text1"/>
          <w:sz w:val="28"/>
          <w:szCs w:val="28"/>
        </w:rPr>
        <w:t xml:space="preserve"> Або </w:t>
      </w:r>
      <w:proofErr w:type="spellStart"/>
      <w:r w:rsidRPr="006B0913">
        <w:rPr>
          <w:color w:val="000000"/>
          <w:sz w:val="28"/>
          <w:szCs w:val="28"/>
          <w:lang w:eastAsia="ru-RU"/>
        </w:rPr>
        <w:t>Ал</w:t>
      </w:r>
      <w:r w:rsidR="001C6EE6">
        <w:rPr>
          <w:color w:val="000000"/>
          <w:sz w:val="28"/>
          <w:szCs w:val="28"/>
          <w:lang w:eastAsia="ru-RU"/>
        </w:rPr>
        <w:t>е</w:t>
      </w:r>
      <w:r w:rsidRPr="006B0913">
        <w:rPr>
          <w:color w:val="000000"/>
          <w:sz w:val="28"/>
          <w:szCs w:val="28"/>
          <w:lang w:eastAsia="ru-RU"/>
        </w:rPr>
        <w:t>с</w:t>
      </w:r>
      <w:r w:rsidR="00223AB8">
        <w:rPr>
          <w:color w:val="000000"/>
          <w:sz w:val="28"/>
          <w:szCs w:val="28"/>
          <w:lang w:eastAsia="ru-RU"/>
        </w:rPr>
        <w:t>с</w:t>
      </w:r>
      <w:r w:rsidRPr="006B0913">
        <w:rPr>
          <w:color w:val="000000"/>
          <w:sz w:val="28"/>
          <w:szCs w:val="28"/>
          <w:lang w:eastAsia="ru-RU"/>
        </w:rPr>
        <w:t>андри</w:t>
      </w:r>
      <w:proofErr w:type="spellEnd"/>
      <w:r w:rsidRPr="006B0913">
        <w:rPr>
          <w:color w:val="000000"/>
          <w:sz w:val="28"/>
          <w:szCs w:val="28"/>
          <w:lang w:eastAsia="ru-RU"/>
        </w:rPr>
        <w:t xml:space="preserve"> </w:t>
      </w:r>
      <w:proofErr w:type="spellStart"/>
      <w:r w:rsidRPr="006B0913">
        <w:rPr>
          <w:color w:val="000000"/>
          <w:sz w:val="28"/>
          <w:szCs w:val="28"/>
          <w:lang w:eastAsia="ru-RU"/>
        </w:rPr>
        <w:t>Строці</w:t>
      </w:r>
      <w:proofErr w:type="spellEnd"/>
      <w:r w:rsidR="00356D12" w:rsidRPr="006B0913">
        <w:rPr>
          <w:color w:val="000000"/>
          <w:sz w:val="28"/>
          <w:szCs w:val="28"/>
          <w:lang w:eastAsia="ru-RU"/>
        </w:rPr>
        <w:t xml:space="preserve">, яка </w:t>
      </w:r>
      <w:r w:rsidRPr="006B0913">
        <w:rPr>
          <w:color w:val="000000"/>
          <w:sz w:val="28"/>
          <w:szCs w:val="28"/>
          <w:lang w:eastAsia="ru-RU"/>
        </w:rPr>
        <w:t xml:space="preserve">брали участь у навчанні </w:t>
      </w:r>
      <w:r w:rsidR="00356D12" w:rsidRPr="006B0913">
        <w:rPr>
          <w:color w:val="000000"/>
          <w:sz w:val="28"/>
          <w:szCs w:val="28"/>
          <w:lang w:eastAsia="ru-RU"/>
        </w:rPr>
        <w:t>власних онуків</w:t>
      </w:r>
      <w:r w:rsidRPr="006B0913">
        <w:rPr>
          <w:color w:val="000000"/>
          <w:sz w:val="28"/>
          <w:szCs w:val="28"/>
          <w:lang w:eastAsia="ru-RU"/>
        </w:rPr>
        <w:t xml:space="preserve">. </w:t>
      </w:r>
      <w:r w:rsidR="00356D12" w:rsidRPr="006B0913">
        <w:rPr>
          <w:color w:val="000000"/>
          <w:sz w:val="28"/>
          <w:szCs w:val="28"/>
          <w:lang w:eastAsia="ru-RU"/>
        </w:rPr>
        <w:t>В листі</w:t>
      </w:r>
      <w:r w:rsidR="00223AB8">
        <w:rPr>
          <w:color w:val="000000"/>
          <w:sz w:val="28"/>
          <w:szCs w:val="28"/>
          <w:lang w:eastAsia="ru-RU"/>
        </w:rPr>
        <w:t xml:space="preserve"> 4 березня 1468 р.</w:t>
      </w:r>
      <w:r w:rsidR="00356D12" w:rsidRPr="006B0913">
        <w:rPr>
          <w:color w:val="000000"/>
          <w:sz w:val="28"/>
          <w:szCs w:val="28"/>
          <w:lang w:eastAsia="ru-RU"/>
        </w:rPr>
        <w:t xml:space="preserve"> написано, що саме </w:t>
      </w:r>
      <w:r w:rsidRPr="006B0913">
        <w:rPr>
          <w:color w:val="000000"/>
          <w:sz w:val="28"/>
          <w:szCs w:val="28"/>
          <w:lang w:eastAsia="ru-RU"/>
        </w:rPr>
        <w:t xml:space="preserve">вона вчить </w:t>
      </w:r>
      <w:r w:rsidR="00356D12" w:rsidRPr="006B0913">
        <w:rPr>
          <w:color w:val="000000"/>
          <w:sz w:val="28"/>
          <w:szCs w:val="28"/>
          <w:lang w:eastAsia="ru-RU"/>
        </w:rPr>
        <w:t>свого онука, Альберті,</w:t>
      </w:r>
      <w:r w:rsidRPr="006B0913">
        <w:rPr>
          <w:color w:val="000000"/>
          <w:sz w:val="28"/>
          <w:szCs w:val="28"/>
          <w:lang w:eastAsia="ru-RU"/>
        </w:rPr>
        <w:t xml:space="preserve"> читати та говорити.</w:t>
      </w:r>
      <w:r w:rsidRPr="006B0913">
        <w:rPr>
          <w:rStyle w:val="a9"/>
          <w:color w:val="000000" w:themeColor="text1"/>
          <w:sz w:val="28"/>
          <w:szCs w:val="28"/>
        </w:rPr>
        <w:footnoteReference w:id="201"/>
      </w:r>
      <w:r w:rsidR="00CE51A9" w:rsidRPr="006B0913">
        <w:rPr>
          <w:color w:val="000000"/>
          <w:sz w:val="28"/>
          <w:szCs w:val="28"/>
          <w:lang w:eastAsia="ru-RU"/>
        </w:rPr>
        <w:t xml:space="preserve"> Говор</w:t>
      </w:r>
      <w:r w:rsidR="001C6EE6">
        <w:rPr>
          <w:color w:val="000000"/>
          <w:sz w:val="28"/>
          <w:szCs w:val="28"/>
          <w:lang w:eastAsia="ru-RU"/>
        </w:rPr>
        <w:t>я</w:t>
      </w:r>
      <w:r w:rsidR="00CE51A9" w:rsidRPr="006B0913">
        <w:rPr>
          <w:color w:val="000000"/>
          <w:sz w:val="28"/>
          <w:szCs w:val="28"/>
          <w:lang w:eastAsia="ru-RU"/>
        </w:rPr>
        <w:t xml:space="preserve">чи вже про більш старших дітей, то </w:t>
      </w:r>
      <w:proofErr w:type="spellStart"/>
      <w:r w:rsidR="00CE51A9" w:rsidRPr="006B0913">
        <w:rPr>
          <w:color w:val="000000" w:themeColor="text1"/>
          <w:sz w:val="28"/>
          <w:szCs w:val="28"/>
        </w:rPr>
        <w:t>Ал</w:t>
      </w:r>
      <w:r w:rsidR="001C6EE6">
        <w:rPr>
          <w:color w:val="000000" w:themeColor="text1"/>
          <w:sz w:val="28"/>
          <w:szCs w:val="28"/>
        </w:rPr>
        <w:t>е</w:t>
      </w:r>
      <w:r w:rsidR="00CE51A9" w:rsidRPr="006B0913">
        <w:rPr>
          <w:color w:val="000000" w:themeColor="text1"/>
          <w:sz w:val="28"/>
          <w:szCs w:val="28"/>
        </w:rPr>
        <w:t>с</w:t>
      </w:r>
      <w:r w:rsidR="00223AB8">
        <w:rPr>
          <w:color w:val="000000" w:themeColor="text1"/>
          <w:sz w:val="28"/>
          <w:szCs w:val="28"/>
        </w:rPr>
        <w:t>с</w:t>
      </w:r>
      <w:r w:rsidR="00CE51A9" w:rsidRPr="006B0913">
        <w:rPr>
          <w:color w:val="000000" w:themeColor="text1"/>
          <w:sz w:val="28"/>
          <w:szCs w:val="28"/>
        </w:rPr>
        <w:t>андр</w:t>
      </w:r>
      <w:r w:rsidR="001C6EE6">
        <w:rPr>
          <w:color w:val="000000" w:themeColor="text1"/>
          <w:sz w:val="28"/>
          <w:szCs w:val="28"/>
        </w:rPr>
        <w:t>а</w:t>
      </w:r>
      <w:proofErr w:type="spellEnd"/>
      <w:r w:rsidR="00CE51A9" w:rsidRPr="006B0913">
        <w:rPr>
          <w:color w:val="000000" w:themeColor="text1"/>
          <w:sz w:val="28"/>
          <w:szCs w:val="28"/>
        </w:rPr>
        <w:t xml:space="preserve"> </w:t>
      </w:r>
      <w:proofErr w:type="spellStart"/>
      <w:r w:rsidR="00CE51A9" w:rsidRPr="006B0913">
        <w:rPr>
          <w:color w:val="000000" w:themeColor="text1"/>
          <w:sz w:val="28"/>
          <w:szCs w:val="28"/>
        </w:rPr>
        <w:t>Строцці</w:t>
      </w:r>
      <w:proofErr w:type="spellEnd"/>
      <w:r w:rsidR="00CE51A9" w:rsidRPr="006B0913">
        <w:rPr>
          <w:color w:val="000000" w:themeColor="text1"/>
          <w:sz w:val="28"/>
          <w:szCs w:val="28"/>
        </w:rPr>
        <w:t xml:space="preserve"> покращувала навички власного сина, </w:t>
      </w:r>
      <w:proofErr w:type="spellStart"/>
      <w:r w:rsidR="00CE51A9" w:rsidRPr="006B0913">
        <w:rPr>
          <w:color w:val="000000" w:themeColor="text1"/>
          <w:sz w:val="28"/>
          <w:szCs w:val="28"/>
        </w:rPr>
        <w:t>Маттео</w:t>
      </w:r>
      <w:proofErr w:type="spellEnd"/>
      <w:r w:rsidR="00CE51A9" w:rsidRPr="006B0913">
        <w:rPr>
          <w:color w:val="000000" w:themeColor="text1"/>
          <w:sz w:val="28"/>
          <w:szCs w:val="28"/>
        </w:rPr>
        <w:t>, за</w:t>
      </w:r>
      <w:r w:rsidR="001C6EE6">
        <w:rPr>
          <w:color w:val="000000" w:themeColor="text1"/>
          <w:sz w:val="28"/>
          <w:szCs w:val="28"/>
        </w:rPr>
        <w:t xml:space="preserve"> до</w:t>
      </w:r>
      <w:r w:rsidR="00CE51A9" w:rsidRPr="006B0913">
        <w:rPr>
          <w:color w:val="000000" w:themeColor="text1"/>
          <w:sz w:val="28"/>
          <w:szCs w:val="28"/>
        </w:rPr>
        <w:t>помогою диктовки листів</w:t>
      </w:r>
      <w:r w:rsidR="00356D12" w:rsidRPr="006B0913">
        <w:rPr>
          <w:color w:val="000000" w:themeColor="text1"/>
          <w:sz w:val="28"/>
          <w:szCs w:val="28"/>
        </w:rPr>
        <w:t xml:space="preserve">, щоб </w:t>
      </w:r>
      <w:r w:rsidR="00CE51A9" w:rsidRPr="006B0913">
        <w:rPr>
          <w:color w:val="000000" w:themeColor="text1"/>
          <w:sz w:val="28"/>
          <w:szCs w:val="28"/>
        </w:rPr>
        <w:t xml:space="preserve">він писав </w:t>
      </w:r>
      <w:r w:rsidR="00356D12" w:rsidRPr="006B0913">
        <w:rPr>
          <w:color w:val="000000" w:themeColor="text1"/>
          <w:sz w:val="28"/>
          <w:szCs w:val="28"/>
        </w:rPr>
        <w:t xml:space="preserve">швидко </w:t>
      </w:r>
      <w:r w:rsidR="00CE51A9" w:rsidRPr="006B0913">
        <w:rPr>
          <w:color w:val="000000" w:themeColor="text1"/>
          <w:sz w:val="28"/>
          <w:szCs w:val="28"/>
        </w:rPr>
        <w:t>так само гарно, як повільно</w:t>
      </w:r>
      <w:r w:rsidR="00356D12" w:rsidRPr="006B0913">
        <w:rPr>
          <w:color w:val="000000" w:themeColor="text1"/>
          <w:sz w:val="28"/>
          <w:szCs w:val="28"/>
        </w:rPr>
        <w:t xml:space="preserve">. </w:t>
      </w:r>
      <w:r w:rsidR="00356D12" w:rsidRPr="006B0913">
        <w:rPr>
          <w:rStyle w:val="a9"/>
          <w:color w:val="000000" w:themeColor="text1"/>
          <w:sz w:val="28"/>
          <w:szCs w:val="28"/>
        </w:rPr>
        <w:footnoteReference w:id="202"/>
      </w:r>
      <w:r w:rsidR="008653B0" w:rsidRPr="006B0913">
        <w:rPr>
          <w:color w:val="000000" w:themeColor="text1"/>
          <w:sz w:val="28"/>
          <w:szCs w:val="28"/>
        </w:rPr>
        <w:t xml:space="preserve"> </w:t>
      </w:r>
    </w:p>
    <w:p w14:paraId="5BAB807B" w14:textId="32219AF3" w:rsidR="008653B0" w:rsidRPr="006B0913" w:rsidRDefault="00406198"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Від мат</w:t>
      </w:r>
      <w:r w:rsidR="00E61A05">
        <w:rPr>
          <w:color w:val="000000" w:themeColor="text1"/>
          <w:sz w:val="28"/>
          <w:szCs w:val="28"/>
        </w:rPr>
        <w:t>ері</w:t>
      </w:r>
      <w:r w:rsidRPr="006B0913">
        <w:rPr>
          <w:color w:val="000000" w:themeColor="text1"/>
          <w:sz w:val="28"/>
          <w:szCs w:val="28"/>
        </w:rPr>
        <w:t xml:space="preserve"> вимагали бути різною. Для доньок вони повинні були бути прикладом чеснот, як батьк</w:t>
      </w:r>
      <w:r w:rsidR="00E61A05">
        <w:rPr>
          <w:color w:val="000000" w:themeColor="text1"/>
          <w:sz w:val="28"/>
          <w:szCs w:val="28"/>
        </w:rPr>
        <w:t>о</w:t>
      </w:r>
      <w:r w:rsidRPr="006B0913">
        <w:rPr>
          <w:color w:val="000000" w:themeColor="text1"/>
          <w:sz w:val="28"/>
          <w:szCs w:val="28"/>
        </w:rPr>
        <w:t xml:space="preserve"> до сина. З сином вона повинна бути суворою, щоб мати його авторитет. Ось, наприклад, </w:t>
      </w:r>
      <w:r w:rsidR="00CE51A9" w:rsidRPr="006B0913">
        <w:rPr>
          <w:color w:val="000000" w:themeColor="text1"/>
          <w:sz w:val="28"/>
          <w:szCs w:val="28"/>
        </w:rPr>
        <w:t>Б. Тассо</w:t>
      </w:r>
      <w:r w:rsidRPr="006B0913">
        <w:rPr>
          <w:color w:val="000000" w:themeColor="text1"/>
          <w:sz w:val="28"/>
          <w:szCs w:val="28"/>
        </w:rPr>
        <w:t xml:space="preserve"> в </w:t>
      </w:r>
      <w:r w:rsidR="00CE51A9" w:rsidRPr="006B0913">
        <w:rPr>
          <w:color w:val="000000" w:themeColor="text1"/>
          <w:sz w:val="28"/>
          <w:szCs w:val="28"/>
        </w:rPr>
        <w:t xml:space="preserve">листі </w:t>
      </w:r>
      <w:r w:rsidR="00E61A05" w:rsidRPr="006B0913">
        <w:rPr>
          <w:color w:val="000000" w:themeColor="text1"/>
          <w:sz w:val="28"/>
          <w:szCs w:val="28"/>
        </w:rPr>
        <w:t>датованим</w:t>
      </w:r>
      <w:r w:rsidR="00CE51A9" w:rsidRPr="006B0913">
        <w:rPr>
          <w:color w:val="000000" w:themeColor="text1"/>
          <w:sz w:val="28"/>
          <w:szCs w:val="28"/>
        </w:rPr>
        <w:t xml:space="preserve"> 1 травням 1556 року він дає поради</w:t>
      </w:r>
      <w:r w:rsidR="006B5E03" w:rsidRPr="006B0913">
        <w:rPr>
          <w:color w:val="000000" w:themeColor="text1"/>
          <w:sz w:val="28"/>
          <w:szCs w:val="28"/>
        </w:rPr>
        <w:t xml:space="preserve"> синьйорі Кавальєрі де </w:t>
      </w:r>
      <w:proofErr w:type="spellStart"/>
      <w:r w:rsidR="006B5E03" w:rsidRPr="006B0913">
        <w:rPr>
          <w:color w:val="000000" w:themeColor="text1"/>
          <w:sz w:val="28"/>
          <w:szCs w:val="28"/>
        </w:rPr>
        <w:t>Таффі</w:t>
      </w:r>
      <w:proofErr w:type="spellEnd"/>
      <w:r w:rsidR="00CE51A9" w:rsidRPr="006B0913">
        <w:rPr>
          <w:color w:val="000000" w:themeColor="text1"/>
          <w:sz w:val="28"/>
          <w:szCs w:val="28"/>
        </w:rPr>
        <w:t xml:space="preserve">. Хоча спочатку він починає з того, що для виховання дівчат матері </w:t>
      </w:r>
      <w:r w:rsidR="00E61A05" w:rsidRPr="006B0913">
        <w:rPr>
          <w:color w:val="000000" w:themeColor="text1"/>
          <w:sz w:val="28"/>
          <w:szCs w:val="28"/>
        </w:rPr>
        <w:t>достатньо</w:t>
      </w:r>
      <w:r w:rsidR="00CE51A9" w:rsidRPr="006B0913">
        <w:rPr>
          <w:color w:val="000000" w:themeColor="text1"/>
          <w:sz w:val="28"/>
          <w:szCs w:val="28"/>
        </w:rPr>
        <w:t xml:space="preserve"> бути прикладом доброчесних якост</w:t>
      </w:r>
      <w:r w:rsidR="00E61A05">
        <w:rPr>
          <w:color w:val="000000" w:themeColor="text1"/>
          <w:sz w:val="28"/>
          <w:szCs w:val="28"/>
        </w:rPr>
        <w:t>ей</w:t>
      </w:r>
      <w:r w:rsidR="00CE51A9" w:rsidRPr="006B0913">
        <w:rPr>
          <w:color w:val="000000" w:themeColor="text1"/>
          <w:sz w:val="28"/>
          <w:szCs w:val="28"/>
        </w:rPr>
        <w:t xml:space="preserve">, щоб вони стануть до “дорогоцінних і багатих </w:t>
      </w:r>
      <w:proofErr w:type="spellStart"/>
      <w:r w:rsidR="00CE51A9" w:rsidRPr="006B0913">
        <w:rPr>
          <w:color w:val="000000" w:themeColor="text1"/>
          <w:sz w:val="28"/>
          <w:szCs w:val="28"/>
        </w:rPr>
        <w:t>коштовностей</w:t>
      </w:r>
      <w:proofErr w:type="spellEnd"/>
      <w:r w:rsidR="00CE51A9" w:rsidRPr="006B0913">
        <w:rPr>
          <w:color w:val="000000" w:themeColor="text1"/>
          <w:sz w:val="28"/>
          <w:szCs w:val="28"/>
        </w:rPr>
        <w:t xml:space="preserve">”, а ось з синами, які стають юнаками все набагато складніше, бо в них “бажання задоволень і насолод народжується набагато раніше, ніж правило і норма розуму”. Тому, щоб виховати свого сина Енея її потрібно буде розсудливі поради, щоб їх </w:t>
      </w:r>
      <w:r w:rsidR="00E61A05" w:rsidRPr="006B0913">
        <w:rPr>
          <w:color w:val="000000" w:themeColor="text1"/>
          <w:sz w:val="28"/>
          <w:szCs w:val="28"/>
        </w:rPr>
        <w:t>направляти</w:t>
      </w:r>
      <w:r w:rsidR="00CE51A9" w:rsidRPr="006B0913">
        <w:rPr>
          <w:color w:val="000000" w:themeColor="text1"/>
          <w:sz w:val="28"/>
          <w:szCs w:val="28"/>
        </w:rPr>
        <w:t xml:space="preserve">, суворою, щоб тримати в </w:t>
      </w:r>
      <w:r w:rsidR="00E61A05" w:rsidRPr="006B0913">
        <w:rPr>
          <w:color w:val="000000" w:themeColor="text1"/>
          <w:sz w:val="28"/>
          <w:szCs w:val="28"/>
        </w:rPr>
        <w:t>послух</w:t>
      </w:r>
      <w:r w:rsidR="00E61A05">
        <w:rPr>
          <w:color w:val="000000" w:themeColor="text1"/>
          <w:sz w:val="28"/>
          <w:szCs w:val="28"/>
        </w:rPr>
        <w:t>у</w:t>
      </w:r>
      <w:r w:rsidR="00CE51A9" w:rsidRPr="006B0913">
        <w:rPr>
          <w:color w:val="000000" w:themeColor="text1"/>
          <w:sz w:val="28"/>
          <w:szCs w:val="28"/>
        </w:rPr>
        <w:t xml:space="preserve">, але потрібно враховувати натуру дитини, бо </w:t>
      </w:r>
      <w:r w:rsidR="00E61A05" w:rsidRPr="006B0913">
        <w:rPr>
          <w:color w:val="000000" w:themeColor="text1"/>
          <w:sz w:val="28"/>
          <w:szCs w:val="28"/>
        </w:rPr>
        <w:t>благородна</w:t>
      </w:r>
      <w:r w:rsidR="00CE51A9" w:rsidRPr="006B0913">
        <w:rPr>
          <w:color w:val="000000" w:themeColor="text1"/>
          <w:sz w:val="28"/>
          <w:szCs w:val="28"/>
        </w:rPr>
        <w:t xml:space="preserve"> та ніжна дитина</w:t>
      </w:r>
      <w:r w:rsidR="00E61A05">
        <w:rPr>
          <w:color w:val="000000" w:themeColor="text1"/>
          <w:sz w:val="28"/>
          <w:szCs w:val="28"/>
        </w:rPr>
        <w:t>,</w:t>
      </w:r>
      <w:r w:rsidR="00CE51A9" w:rsidRPr="006B0913">
        <w:rPr>
          <w:color w:val="000000" w:themeColor="text1"/>
          <w:sz w:val="28"/>
          <w:szCs w:val="28"/>
        </w:rPr>
        <w:t xml:space="preserve"> навпаки може в кинутись в </w:t>
      </w:r>
      <w:proofErr w:type="spellStart"/>
      <w:r w:rsidR="00CE51A9" w:rsidRPr="006B0913">
        <w:rPr>
          <w:color w:val="000000" w:themeColor="text1"/>
          <w:sz w:val="28"/>
          <w:szCs w:val="28"/>
        </w:rPr>
        <w:t>пороки</w:t>
      </w:r>
      <w:proofErr w:type="spellEnd"/>
      <w:r w:rsidR="00CE51A9" w:rsidRPr="006B0913">
        <w:rPr>
          <w:color w:val="000000" w:themeColor="text1"/>
          <w:sz w:val="28"/>
          <w:szCs w:val="28"/>
        </w:rPr>
        <w:t xml:space="preserve">. Потрібно слідкувати за його оточенням, щоб він не набрався поганих впливів. Він просить, щоб як буде відправляти на навчання сина в </w:t>
      </w:r>
      <w:proofErr w:type="spellStart"/>
      <w:r w:rsidR="00CE51A9" w:rsidRPr="006B0913">
        <w:rPr>
          <w:color w:val="000000" w:themeColor="text1"/>
          <w:sz w:val="28"/>
          <w:szCs w:val="28"/>
        </w:rPr>
        <w:t>Падуї</w:t>
      </w:r>
      <w:proofErr w:type="spellEnd"/>
      <w:r w:rsidR="00CE51A9" w:rsidRPr="006B0913">
        <w:rPr>
          <w:color w:val="000000" w:themeColor="text1"/>
          <w:sz w:val="28"/>
          <w:szCs w:val="28"/>
        </w:rPr>
        <w:t xml:space="preserve"> підібрала йому вчителя не тільки з гарними знаннями, але й розумом та звичками. І для такої мети не </w:t>
      </w:r>
      <w:r w:rsidR="00E61A05" w:rsidRPr="006B0913">
        <w:rPr>
          <w:color w:val="000000" w:themeColor="text1"/>
          <w:sz w:val="28"/>
          <w:szCs w:val="28"/>
        </w:rPr>
        <w:t>повинна</w:t>
      </w:r>
      <w:r w:rsidR="00CE51A9" w:rsidRPr="006B0913">
        <w:rPr>
          <w:color w:val="000000" w:themeColor="text1"/>
          <w:sz w:val="28"/>
          <w:szCs w:val="28"/>
        </w:rPr>
        <w:t xml:space="preserve"> вона шкодувати грошей. Для початку її сину слід вивчити логіку, бо вона вчить знаходити і сперечатися.</w:t>
      </w:r>
      <w:r w:rsidR="00CE51A9" w:rsidRPr="006B0913">
        <w:rPr>
          <w:rStyle w:val="a9"/>
          <w:color w:val="000000" w:themeColor="text1"/>
          <w:sz w:val="28"/>
          <w:szCs w:val="28"/>
        </w:rPr>
        <w:footnoteReference w:id="203"/>
      </w:r>
      <w:r w:rsidR="00CE51A9" w:rsidRPr="006B0913">
        <w:rPr>
          <w:color w:val="000000" w:themeColor="text1"/>
          <w:sz w:val="28"/>
          <w:szCs w:val="28"/>
        </w:rPr>
        <w:t xml:space="preserve"> </w:t>
      </w:r>
    </w:p>
    <w:p w14:paraId="5D6CC2C0" w14:textId="2EDAF77A" w:rsidR="00F2098B" w:rsidRPr="006B0913" w:rsidRDefault="009138F5"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Щодо виховання доньок, то їх потрібно було виховати цнотливими та скромними. Порівняно з хлопцями</w:t>
      </w:r>
      <w:r w:rsidR="00E61A05">
        <w:rPr>
          <w:color w:val="000000" w:themeColor="text1"/>
          <w:sz w:val="28"/>
          <w:szCs w:val="28"/>
        </w:rPr>
        <w:t>,</w:t>
      </w:r>
      <w:r w:rsidRPr="006B0913">
        <w:rPr>
          <w:color w:val="000000" w:themeColor="text1"/>
          <w:sz w:val="28"/>
          <w:szCs w:val="28"/>
        </w:rPr>
        <w:t xml:space="preserve"> їх могли не навчити читати, бо вважалося, що якщо дівчинка не йде в черниці, її це не треба. Гуманісти, як наприклад Паоло да </w:t>
      </w:r>
      <w:proofErr w:type="spellStart"/>
      <w:r w:rsidRPr="006B0913">
        <w:rPr>
          <w:color w:val="000000" w:themeColor="text1"/>
          <w:sz w:val="28"/>
          <w:szCs w:val="28"/>
        </w:rPr>
        <w:t>Чертальдо</w:t>
      </w:r>
      <w:proofErr w:type="spellEnd"/>
      <w:r w:rsidRPr="006B0913">
        <w:rPr>
          <w:color w:val="000000" w:themeColor="text1"/>
          <w:sz w:val="28"/>
          <w:szCs w:val="28"/>
        </w:rPr>
        <w:t xml:space="preserve">, вважали, що дівчинку важливо навчати лише домашніх справ: пекти хліб, мити птицю, просівати борошно, варити й прати, стелити ліжка, прясти, </w:t>
      </w:r>
      <w:r w:rsidRPr="006B0913">
        <w:rPr>
          <w:color w:val="000000" w:themeColor="text1"/>
          <w:sz w:val="28"/>
          <w:szCs w:val="28"/>
        </w:rPr>
        <w:lastRenderedPageBreak/>
        <w:t>вишивати шовком і кроїти полотняні й вовняні речі, сушити їх. Сан-</w:t>
      </w:r>
      <w:proofErr w:type="spellStart"/>
      <w:r w:rsidRPr="006B0913">
        <w:rPr>
          <w:color w:val="000000" w:themeColor="text1"/>
          <w:sz w:val="28"/>
          <w:szCs w:val="28"/>
        </w:rPr>
        <w:t>Бернардіно</w:t>
      </w:r>
      <w:proofErr w:type="spellEnd"/>
      <w:r w:rsidRPr="006B0913">
        <w:rPr>
          <w:color w:val="000000" w:themeColor="text1"/>
          <w:sz w:val="28"/>
          <w:szCs w:val="28"/>
        </w:rPr>
        <w:t xml:space="preserve"> писав, що саме така праця навчить бути дівчинку бути хазяйновитою та скромною.</w:t>
      </w:r>
      <w:r w:rsidRPr="006B0913">
        <w:rPr>
          <w:rStyle w:val="a9"/>
          <w:color w:val="000000" w:themeColor="text1"/>
          <w:sz w:val="28"/>
          <w:szCs w:val="28"/>
        </w:rPr>
        <w:footnoteReference w:id="204"/>
      </w:r>
      <w:r w:rsidRPr="006B0913">
        <w:rPr>
          <w:color w:val="000000" w:themeColor="text1"/>
          <w:sz w:val="28"/>
          <w:szCs w:val="28"/>
        </w:rPr>
        <w:t xml:space="preserve"> </w:t>
      </w:r>
    </w:p>
    <w:p w14:paraId="30783850" w14:textId="6AED0100" w:rsidR="009138F5" w:rsidRPr="006B0913" w:rsidRDefault="009138F5"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Однака не всі батьки дослухалися до цієї поради, наприклад, </w:t>
      </w:r>
      <w:r w:rsidR="00E61A05">
        <w:rPr>
          <w:color w:val="000000" w:themeColor="text1"/>
          <w:sz w:val="28"/>
          <w:szCs w:val="28"/>
        </w:rPr>
        <w:t>д</w:t>
      </w:r>
      <w:r w:rsidRPr="006B0913">
        <w:rPr>
          <w:color w:val="000000" w:themeColor="text1"/>
          <w:sz w:val="28"/>
          <w:szCs w:val="28"/>
        </w:rPr>
        <w:t>онна Лена, донька нотаріуса та дружина кузена Джованні, була навчена не лише поратись добре руками, але вміла писати та читати через це була дуже мудрою та красномовною жінкою</w:t>
      </w:r>
      <w:r w:rsidR="00E61A05">
        <w:rPr>
          <w:color w:val="000000" w:themeColor="text1"/>
          <w:sz w:val="28"/>
          <w:szCs w:val="28"/>
        </w:rPr>
        <w:t>.</w:t>
      </w:r>
      <w:r w:rsidR="002F5008" w:rsidRPr="006B0913">
        <w:rPr>
          <w:rStyle w:val="a9"/>
          <w:color w:val="000000" w:themeColor="text1"/>
          <w:sz w:val="28"/>
          <w:szCs w:val="28"/>
        </w:rPr>
        <w:footnoteReference w:id="205"/>
      </w:r>
      <w:r w:rsidR="00E61A05">
        <w:rPr>
          <w:color w:val="000000" w:themeColor="text1"/>
          <w:sz w:val="28"/>
          <w:szCs w:val="28"/>
        </w:rPr>
        <w:t xml:space="preserve"> </w:t>
      </w:r>
      <w:r w:rsidRPr="006B0913">
        <w:rPr>
          <w:color w:val="000000" w:themeColor="text1"/>
          <w:sz w:val="28"/>
          <w:szCs w:val="28"/>
        </w:rPr>
        <w:t xml:space="preserve">Він також пише, що його сестри </w:t>
      </w:r>
      <w:proofErr w:type="spellStart"/>
      <w:r w:rsidRPr="006B0913">
        <w:rPr>
          <w:color w:val="000000" w:themeColor="text1"/>
          <w:sz w:val="28"/>
          <w:szCs w:val="28"/>
        </w:rPr>
        <w:t>Меа</w:t>
      </w:r>
      <w:proofErr w:type="spellEnd"/>
      <w:r w:rsidRPr="006B0913">
        <w:rPr>
          <w:color w:val="000000" w:themeColor="text1"/>
          <w:sz w:val="28"/>
          <w:szCs w:val="28"/>
        </w:rPr>
        <w:t xml:space="preserve"> та Сандра читали і писали так само добро, як будь-який чоловік. На додачу сестра </w:t>
      </w:r>
      <w:proofErr w:type="spellStart"/>
      <w:r w:rsidRPr="006B0913">
        <w:rPr>
          <w:color w:val="000000" w:themeColor="text1"/>
          <w:sz w:val="28"/>
          <w:szCs w:val="28"/>
        </w:rPr>
        <w:t>Меа</w:t>
      </w:r>
      <w:proofErr w:type="spellEnd"/>
      <w:r w:rsidRPr="006B0913">
        <w:rPr>
          <w:color w:val="000000" w:themeColor="text1"/>
          <w:sz w:val="28"/>
          <w:szCs w:val="28"/>
        </w:rPr>
        <w:t xml:space="preserve"> вміла досконало співати й танцювати, і обслуговувати стіл чоловіків чи жінок. Сандра вміла добре й сміливо сказати, що хоче.</w:t>
      </w:r>
      <w:r w:rsidRPr="006B0913">
        <w:rPr>
          <w:rStyle w:val="a9"/>
          <w:color w:val="000000" w:themeColor="text1"/>
          <w:sz w:val="28"/>
          <w:szCs w:val="28"/>
        </w:rPr>
        <w:footnoteReference w:id="206"/>
      </w:r>
      <w:r w:rsidRPr="006B0913">
        <w:rPr>
          <w:color w:val="000000" w:themeColor="text1"/>
          <w:sz w:val="28"/>
          <w:szCs w:val="28"/>
        </w:rPr>
        <w:t xml:space="preserve"> Однака це твердження не можна вважати хибним, бо були жінки, який не вчили писати, наприклад, </w:t>
      </w:r>
      <w:proofErr w:type="spellStart"/>
      <w:r w:rsidRPr="006B0913">
        <w:rPr>
          <w:color w:val="000000" w:themeColor="text1"/>
          <w:sz w:val="28"/>
          <w:szCs w:val="28"/>
        </w:rPr>
        <w:t>Фіоренца</w:t>
      </w:r>
      <w:proofErr w:type="spellEnd"/>
      <w:r w:rsidRPr="006B0913">
        <w:rPr>
          <w:color w:val="000000" w:themeColor="text1"/>
          <w:sz w:val="28"/>
          <w:szCs w:val="28"/>
        </w:rPr>
        <w:t xml:space="preserve"> Капелло не вміла добре писати і намагалася вже навчитися у дорослому віці. Про це вона говорить своєму чоловіку </w:t>
      </w:r>
      <w:proofErr w:type="spellStart"/>
      <w:r w:rsidRPr="006B0913">
        <w:rPr>
          <w:color w:val="000000" w:themeColor="text1"/>
          <w:sz w:val="28"/>
          <w:szCs w:val="28"/>
        </w:rPr>
        <w:t>Антоніо</w:t>
      </w:r>
      <w:proofErr w:type="spellEnd"/>
      <w:r w:rsidRPr="006B0913">
        <w:rPr>
          <w:color w:val="000000" w:themeColor="text1"/>
          <w:sz w:val="28"/>
          <w:szCs w:val="28"/>
        </w:rPr>
        <w:t xml:space="preserve"> </w:t>
      </w:r>
      <w:proofErr w:type="spellStart"/>
      <w:r w:rsidRPr="006B0913">
        <w:rPr>
          <w:color w:val="000000" w:themeColor="text1"/>
          <w:sz w:val="28"/>
          <w:szCs w:val="28"/>
        </w:rPr>
        <w:t>Грімані</w:t>
      </w:r>
      <w:proofErr w:type="spellEnd"/>
      <w:r w:rsidRPr="006B0913">
        <w:rPr>
          <w:color w:val="000000" w:themeColor="text1"/>
          <w:sz w:val="28"/>
          <w:szCs w:val="28"/>
        </w:rPr>
        <w:t xml:space="preserve">: </w:t>
      </w:r>
      <w:r w:rsidR="006B5E03" w:rsidRPr="006B0913">
        <w:rPr>
          <w:color w:val="000000" w:themeColor="text1"/>
          <w:sz w:val="28"/>
          <w:szCs w:val="28"/>
        </w:rPr>
        <w:t>«</w:t>
      </w:r>
      <w:r w:rsidR="00E61A05">
        <w:rPr>
          <w:color w:val="000000" w:themeColor="text1"/>
          <w:sz w:val="28"/>
          <w:szCs w:val="28"/>
        </w:rPr>
        <w:t>Н</w:t>
      </w:r>
      <w:r w:rsidRPr="006B0913">
        <w:rPr>
          <w:color w:val="000000" w:themeColor="text1"/>
          <w:sz w:val="28"/>
          <w:szCs w:val="28"/>
        </w:rPr>
        <w:t>е думаю, що для тебе було новиною, що я не вмію писати, але оскільки я бачу твоє бажання, я спробую вчитися зараз, поки маю час, не обтяжений тягарем дому чи дітей</w:t>
      </w:r>
      <w:r w:rsidR="006B5E03" w:rsidRPr="006B0913">
        <w:rPr>
          <w:color w:val="000000" w:themeColor="text1"/>
          <w:sz w:val="28"/>
          <w:szCs w:val="28"/>
        </w:rPr>
        <w:t>»</w:t>
      </w:r>
      <w:r w:rsidRPr="006B0913">
        <w:rPr>
          <w:color w:val="000000" w:themeColor="text1"/>
          <w:sz w:val="28"/>
          <w:szCs w:val="28"/>
        </w:rPr>
        <w:t>.</w:t>
      </w:r>
      <w:r w:rsidRPr="006B0913">
        <w:rPr>
          <w:rStyle w:val="a9"/>
          <w:color w:val="000000" w:themeColor="text1"/>
          <w:sz w:val="28"/>
          <w:szCs w:val="28"/>
        </w:rPr>
        <w:footnoteReference w:id="207"/>
      </w:r>
    </w:p>
    <w:p w14:paraId="0F151282" w14:textId="763A7A43" w:rsidR="00DD6BF5" w:rsidRPr="006B0913" w:rsidRDefault="00E61A05" w:rsidP="00B33EF6">
      <w:pPr>
        <w:tabs>
          <w:tab w:val="left" w:pos="567"/>
        </w:tabs>
        <w:spacing w:line="360" w:lineRule="auto"/>
        <w:ind w:firstLine="709"/>
        <w:jc w:val="both"/>
        <w:rPr>
          <w:color w:val="000000" w:themeColor="text1"/>
          <w:sz w:val="28"/>
          <w:szCs w:val="28"/>
        </w:rPr>
      </w:pPr>
      <w:r>
        <w:rPr>
          <w:color w:val="000000" w:themeColor="text1"/>
          <w:sz w:val="28"/>
          <w:szCs w:val="28"/>
        </w:rPr>
        <w:t>У</w:t>
      </w:r>
      <w:r w:rsidR="00406198" w:rsidRPr="006B0913">
        <w:rPr>
          <w:color w:val="000000" w:themeColor="text1"/>
          <w:sz w:val="28"/>
          <w:szCs w:val="28"/>
        </w:rPr>
        <w:t xml:space="preserve"> добу Відродження більшість батьків, якщо це було поряд могли відавати своїх дітей </w:t>
      </w:r>
      <w:r w:rsidR="007D2CC2" w:rsidRPr="006B0913">
        <w:rPr>
          <w:color w:val="000000" w:themeColor="text1"/>
          <w:sz w:val="28"/>
          <w:szCs w:val="28"/>
        </w:rPr>
        <w:t xml:space="preserve">на навчання </w:t>
      </w:r>
      <w:r w:rsidR="00406198" w:rsidRPr="006B0913">
        <w:rPr>
          <w:color w:val="000000" w:themeColor="text1"/>
          <w:sz w:val="28"/>
          <w:szCs w:val="28"/>
        </w:rPr>
        <w:t xml:space="preserve">десь в 8-9 років, як це зробив </w:t>
      </w:r>
      <w:proofErr w:type="spellStart"/>
      <w:r w:rsidR="00406198" w:rsidRPr="006B0913">
        <w:rPr>
          <w:color w:val="000000" w:themeColor="text1"/>
          <w:sz w:val="28"/>
          <w:szCs w:val="28"/>
        </w:rPr>
        <w:t>Дж</w:t>
      </w:r>
      <w:proofErr w:type="spellEnd"/>
      <w:r w:rsidR="00406198" w:rsidRPr="006B0913">
        <w:rPr>
          <w:color w:val="000000" w:themeColor="text1"/>
          <w:sz w:val="28"/>
          <w:szCs w:val="28"/>
        </w:rPr>
        <w:t xml:space="preserve">. </w:t>
      </w:r>
      <w:proofErr w:type="spellStart"/>
      <w:r w:rsidR="00406198" w:rsidRPr="006B0913">
        <w:rPr>
          <w:color w:val="000000" w:themeColor="text1"/>
          <w:sz w:val="28"/>
          <w:szCs w:val="28"/>
        </w:rPr>
        <w:t>Мореллі</w:t>
      </w:r>
      <w:proofErr w:type="spellEnd"/>
      <w:r w:rsidR="00406198" w:rsidRPr="006B0913">
        <w:rPr>
          <w:color w:val="000000" w:themeColor="text1"/>
          <w:sz w:val="28"/>
          <w:szCs w:val="28"/>
        </w:rPr>
        <w:t xml:space="preserve"> та </w:t>
      </w:r>
      <w:proofErr w:type="spellStart"/>
      <w:r w:rsidR="00406198" w:rsidRPr="006B0913">
        <w:rPr>
          <w:color w:val="000000" w:themeColor="text1"/>
          <w:sz w:val="28"/>
          <w:szCs w:val="28"/>
        </w:rPr>
        <w:t>Дж</w:t>
      </w:r>
      <w:proofErr w:type="spellEnd"/>
      <w:r w:rsidR="00406198" w:rsidRPr="006B0913">
        <w:rPr>
          <w:color w:val="000000" w:themeColor="text1"/>
          <w:sz w:val="28"/>
          <w:szCs w:val="28"/>
        </w:rPr>
        <w:t xml:space="preserve">. </w:t>
      </w:r>
      <w:proofErr w:type="spellStart"/>
      <w:r w:rsidR="00406198" w:rsidRPr="006B0913">
        <w:rPr>
          <w:color w:val="000000" w:themeColor="text1"/>
          <w:sz w:val="28"/>
          <w:szCs w:val="28"/>
        </w:rPr>
        <w:t>Чілліні</w:t>
      </w:r>
      <w:proofErr w:type="spellEnd"/>
      <w:r w:rsidR="00406198" w:rsidRPr="006B0913">
        <w:rPr>
          <w:color w:val="000000" w:themeColor="text1"/>
          <w:sz w:val="28"/>
          <w:szCs w:val="28"/>
        </w:rPr>
        <w:t xml:space="preserve">, але віддалене навчання відправляли вже з 15 та 16 років, як це нам показують джерела. Наприклад, </w:t>
      </w:r>
      <w:proofErr w:type="spellStart"/>
      <w:r w:rsidR="00406198" w:rsidRPr="006B0913">
        <w:rPr>
          <w:color w:val="000000" w:themeColor="text1"/>
          <w:sz w:val="28"/>
          <w:szCs w:val="28"/>
        </w:rPr>
        <w:t>Ал</w:t>
      </w:r>
      <w:r>
        <w:rPr>
          <w:color w:val="000000" w:themeColor="text1"/>
          <w:sz w:val="28"/>
          <w:szCs w:val="28"/>
        </w:rPr>
        <w:t>е</w:t>
      </w:r>
      <w:r w:rsidR="00406198" w:rsidRPr="006B0913">
        <w:rPr>
          <w:color w:val="000000" w:themeColor="text1"/>
          <w:sz w:val="28"/>
          <w:szCs w:val="28"/>
        </w:rPr>
        <w:t>ссандра</w:t>
      </w:r>
      <w:proofErr w:type="spellEnd"/>
      <w:r w:rsidR="00406198" w:rsidRPr="006B0913">
        <w:rPr>
          <w:color w:val="000000" w:themeColor="text1"/>
          <w:sz w:val="28"/>
          <w:szCs w:val="28"/>
        </w:rPr>
        <w:t xml:space="preserve"> </w:t>
      </w:r>
      <w:proofErr w:type="spellStart"/>
      <w:r w:rsidR="00406198" w:rsidRPr="006B0913">
        <w:rPr>
          <w:color w:val="000000" w:themeColor="text1"/>
          <w:sz w:val="28"/>
          <w:szCs w:val="28"/>
        </w:rPr>
        <w:t>Строцці</w:t>
      </w:r>
      <w:proofErr w:type="spellEnd"/>
      <w:r w:rsidR="00406198" w:rsidRPr="006B0913">
        <w:rPr>
          <w:color w:val="000000" w:themeColor="text1"/>
          <w:sz w:val="28"/>
          <w:szCs w:val="28"/>
        </w:rPr>
        <w:t xml:space="preserve"> чекала 16 років, щоб відправити свого сина </w:t>
      </w:r>
      <w:proofErr w:type="spellStart"/>
      <w:r w:rsidR="00406198" w:rsidRPr="006B0913">
        <w:rPr>
          <w:color w:val="000000" w:themeColor="text1"/>
          <w:sz w:val="28"/>
          <w:szCs w:val="28"/>
        </w:rPr>
        <w:t>Маттео</w:t>
      </w:r>
      <w:proofErr w:type="spellEnd"/>
      <w:r w:rsidR="00406198" w:rsidRPr="006B0913">
        <w:rPr>
          <w:color w:val="000000" w:themeColor="text1"/>
          <w:sz w:val="28"/>
          <w:szCs w:val="28"/>
        </w:rPr>
        <w:t xml:space="preserve"> на навчання. </w:t>
      </w:r>
      <w:r w:rsidR="00396A99" w:rsidRPr="006B0913">
        <w:rPr>
          <w:color w:val="000000" w:themeColor="text1"/>
          <w:sz w:val="28"/>
          <w:szCs w:val="28"/>
        </w:rPr>
        <w:t xml:space="preserve">Деякі батьки купці занадто сильно поспішали у навчанні власних дітей, щоб зробити їх хорошим торговцем і добропорядним громадянином, як Джованні ді </w:t>
      </w:r>
      <w:proofErr w:type="spellStart"/>
      <w:r w:rsidR="00396A99" w:rsidRPr="006B0913">
        <w:rPr>
          <w:color w:val="000000" w:themeColor="text1"/>
          <w:sz w:val="28"/>
          <w:szCs w:val="28"/>
        </w:rPr>
        <w:t>Па</w:t>
      </w:r>
      <w:r w:rsidR="00975B6C">
        <w:rPr>
          <w:color w:val="000000" w:themeColor="text1"/>
          <w:sz w:val="28"/>
          <w:szCs w:val="28"/>
        </w:rPr>
        <w:t>г</w:t>
      </w:r>
      <w:r w:rsidR="00396A99" w:rsidRPr="006B0913">
        <w:rPr>
          <w:color w:val="000000" w:themeColor="text1"/>
          <w:sz w:val="28"/>
          <w:szCs w:val="28"/>
        </w:rPr>
        <w:t>оло</w:t>
      </w:r>
      <w:proofErr w:type="spellEnd"/>
      <w:r w:rsidR="00396A99" w:rsidRPr="006B0913">
        <w:rPr>
          <w:color w:val="000000" w:themeColor="text1"/>
          <w:sz w:val="28"/>
          <w:szCs w:val="28"/>
        </w:rPr>
        <w:t xml:space="preserve"> </w:t>
      </w:r>
      <w:proofErr w:type="spellStart"/>
      <w:r w:rsidR="00396A99" w:rsidRPr="006B0913">
        <w:rPr>
          <w:color w:val="000000" w:themeColor="text1"/>
          <w:sz w:val="28"/>
          <w:szCs w:val="28"/>
        </w:rPr>
        <w:t>Мореллі</w:t>
      </w:r>
      <w:proofErr w:type="spellEnd"/>
      <w:r w:rsidR="00396A99" w:rsidRPr="006B0913">
        <w:rPr>
          <w:color w:val="000000" w:themeColor="text1"/>
          <w:sz w:val="28"/>
          <w:szCs w:val="28"/>
        </w:rPr>
        <w:t xml:space="preserve"> у своїм спогадах він згадує, що його син  Альберто «...через чотири роки він хотів піти до </w:t>
      </w:r>
      <w:r w:rsidR="007835DC" w:rsidRPr="006B0913">
        <w:rPr>
          <w:color w:val="000000" w:themeColor="text1"/>
          <w:sz w:val="28"/>
          <w:szCs w:val="28"/>
        </w:rPr>
        <w:t>майстерні</w:t>
      </w:r>
      <w:r w:rsidR="00396A99" w:rsidRPr="006B0913">
        <w:rPr>
          <w:color w:val="000000" w:themeColor="text1"/>
          <w:sz w:val="28"/>
          <w:szCs w:val="28"/>
        </w:rPr>
        <w:t xml:space="preserve">, </w:t>
      </w:r>
      <w:r w:rsidR="007835DC" w:rsidRPr="006B0913">
        <w:rPr>
          <w:color w:val="000000" w:themeColor="text1"/>
          <w:sz w:val="28"/>
          <w:szCs w:val="28"/>
        </w:rPr>
        <w:t xml:space="preserve">в </w:t>
      </w:r>
      <w:r w:rsidR="00396A99" w:rsidRPr="006B0913">
        <w:rPr>
          <w:color w:val="000000" w:themeColor="text1"/>
          <w:sz w:val="28"/>
          <w:szCs w:val="28"/>
        </w:rPr>
        <w:t>шість він знав</w:t>
      </w:r>
      <w:r w:rsidR="007835DC" w:rsidRPr="006B0913">
        <w:rPr>
          <w:color w:val="000000" w:themeColor="text1"/>
          <w:sz w:val="28"/>
          <w:szCs w:val="28"/>
        </w:rPr>
        <w:t xml:space="preserve"> Псалтир</w:t>
      </w:r>
      <w:r w:rsidR="00396A99" w:rsidRPr="006B0913">
        <w:rPr>
          <w:color w:val="000000" w:themeColor="text1"/>
          <w:sz w:val="28"/>
          <w:szCs w:val="28"/>
        </w:rPr>
        <w:t xml:space="preserve">, </w:t>
      </w:r>
      <w:r w:rsidR="007835DC" w:rsidRPr="006B0913">
        <w:rPr>
          <w:color w:val="000000" w:themeColor="text1"/>
          <w:sz w:val="28"/>
          <w:szCs w:val="28"/>
        </w:rPr>
        <w:t xml:space="preserve">у </w:t>
      </w:r>
      <w:r w:rsidR="00396A99" w:rsidRPr="006B0913">
        <w:rPr>
          <w:color w:val="000000" w:themeColor="text1"/>
          <w:sz w:val="28"/>
          <w:szCs w:val="28"/>
        </w:rPr>
        <w:t>вісім</w:t>
      </w:r>
      <w:r w:rsidR="007835DC" w:rsidRPr="006B0913">
        <w:rPr>
          <w:color w:val="000000" w:themeColor="text1"/>
          <w:sz w:val="28"/>
          <w:szCs w:val="28"/>
        </w:rPr>
        <w:t xml:space="preserve"> років -</w:t>
      </w:r>
      <w:r w:rsidR="00396A99" w:rsidRPr="006B0913">
        <w:rPr>
          <w:color w:val="000000" w:themeColor="text1"/>
          <w:sz w:val="28"/>
          <w:szCs w:val="28"/>
        </w:rPr>
        <w:t xml:space="preserve"> </w:t>
      </w:r>
      <w:proofErr w:type="spellStart"/>
      <w:r w:rsidR="00396A99" w:rsidRPr="006B0913">
        <w:rPr>
          <w:color w:val="000000" w:themeColor="text1"/>
          <w:sz w:val="28"/>
          <w:szCs w:val="28"/>
        </w:rPr>
        <w:t>Донаделло</w:t>
      </w:r>
      <w:proofErr w:type="spellEnd"/>
      <w:r w:rsidR="00396A99" w:rsidRPr="006B0913">
        <w:rPr>
          <w:color w:val="000000" w:themeColor="text1"/>
          <w:sz w:val="28"/>
          <w:szCs w:val="28"/>
        </w:rPr>
        <w:t xml:space="preserve">... у дев’ять років він вивчав латину </w:t>
      </w:r>
      <w:r w:rsidR="007835DC" w:rsidRPr="006B0913">
        <w:rPr>
          <w:color w:val="000000" w:themeColor="text1"/>
          <w:sz w:val="28"/>
          <w:szCs w:val="28"/>
        </w:rPr>
        <w:t xml:space="preserve">та навчився легко читати </w:t>
      </w:r>
      <w:r w:rsidR="00396A99" w:rsidRPr="006B0913">
        <w:rPr>
          <w:color w:val="000000" w:themeColor="text1"/>
          <w:sz w:val="28"/>
          <w:szCs w:val="28"/>
        </w:rPr>
        <w:t xml:space="preserve">купецькі листи». </w:t>
      </w:r>
      <w:r w:rsidR="00396A99" w:rsidRPr="006B0913">
        <w:rPr>
          <w:rStyle w:val="a9"/>
          <w:color w:val="000000" w:themeColor="text1"/>
          <w:sz w:val="28"/>
          <w:szCs w:val="28"/>
        </w:rPr>
        <w:footnoteReference w:id="208"/>
      </w:r>
    </w:p>
    <w:p w14:paraId="3673B69B" w14:textId="12E8A441" w:rsidR="00396A99" w:rsidRPr="006B0913" w:rsidRDefault="002C0273"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Більш розповсюдженою справою протягом всього Відродження залишається </w:t>
      </w:r>
      <w:r w:rsidRPr="006B0913">
        <w:rPr>
          <w:color w:val="000000" w:themeColor="text1"/>
          <w:sz w:val="28"/>
          <w:szCs w:val="28"/>
        </w:rPr>
        <w:lastRenderedPageBreak/>
        <w:t>відправляти дітей навчатися справі до майстрів</w:t>
      </w:r>
      <w:r w:rsidR="00ED0E28" w:rsidRPr="006B0913">
        <w:rPr>
          <w:color w:val="000000" w:themeColor="text1"/>
          <w:sz w:val="28"/>
          <w:szCs w:val="28"/>
        </w:rPr>
        <w:t xml:space="preserve"> для отримання практичних навичок. Загалом  у торговельному суспільстві хлопчик в ідеалі повинен був пройти три етапи навчання: навчився читати, навчився рахувати та вести бухгалтерію, а потім став підмайстром у когось. Більшість дітей навчалися майбутнім професіям через учнівство та інші форми навчання на виробництві. </w:t>
      </w:r>
      <w:r w:rsidR="00ED0E28" w:rsidRPr="006B0913">
        <w:rPr>
          <w:rStyle w:val="a9"/>
          <w:color w:val="000000" w:themeColor="text1"/>
          <w:sz w:val="28"/>
          <w:szCs w:val="28"/>
        </w:rPr>
        <w:footnoteReference w:id="209"/>
      </w:r>
      <w:r w:rsidR="00ED0E28" w:rsidRPr="006B0913">
        <w:rPr>
          <w:color w:val="000000" w:themeColor="text1"/>
          <w:sz w:val="28"/>
          <w:szCs w:val="28"/>
        </w:rPr>
        <w:t xml:space="preserve"> </w:t>
      </w:r>
      <w:r w:rsidR="00396A99" w:rsidRPr="006B0913">
        <w:rPr>
          <w:color w:val="000000" w:themeColor="text1"/>
          <w:sz w:val="28"/>
          <w:szCs w:val="28"/>
        </w:rPr>
        <w:t xml:space="preserve">Наприклад, Б. Челліні, як ми знаємо з його </w:t>
      </w:r>
      <w:r w:rsidR="006B31D7">
        <w:rPr>
          <w:color w:val="000000" w:themeColor="text1"/>
          <w:sz w:val="28"/>
          <w:szCs w:val="28"/>
        </w:rPr>
        <w:t>автобіографії</w:t>
      </w:r>
      <w:r w:rsidR="00396A99" w:rsidRPr="006B0913">
        <w:rPr>
          <w:color w:val="000000" w:themeColor="text1"/>
          <w:sz w:val="28"/>
          <w:szCs w:val="28"/>
        </w:rPr>
        <w:t xml:space="preserve"> </w:t>
      </w:r>
      <w:r w:rsidR="006B31D7">
        <w:rPr>
          <w:color w:val="000000" w:themeColor="text1"/>
          <w:sz w:val="28"/>
          <w:szCs w:val="28"/>
        </w:rPr>
        <w:t xml:space="preserve">він </w:t>
      </w:r>
      <w:r w:rsidR="00396A99" w:rsidRPr="006B0913">
        <w:rPr>
          <w:color w:val="000000" w:themeColor="text1"/>
          <w:sz w:val="28"/>
          <w:szCs w:val="28"/>
        </w:rPr>
        <w:t xml:space="preserve">навчався у різних майстрів ювелірній справі: спершу його на навчання відав батько до ювеліра </w:t>
      </w:r>
      <w:r w:rsidR="00E61A05" w:rsidRPr="006B0913">
        <w:rPr>
          <w:color w:val="000000" w:themeColor="text1"/>
          <w:sz w:val="28"/>
          <w:szCs w:val="28"/>
        </w:rPr>
        <w:t>Мікеланджело</w:t>
      </w:r>
      <w:r w:rsidR="00396A99" w:rsidRPr="006B0913">
        <w:rPr>
          <w:color w:val="000000" w:themeColor="text1"/>
          <w:sz w:val="28"/>
          <w:szCs w:val="28"/>
        </w:rPr>
        <w:t xml:space="preserve"> з Пінці-ді-Монте, у 15 років покинувши батька, він спершу  та влаштувався до ювеліра </w:t>
      </w:r>
      <w:proofErr w:type="spellStart"/>
      <w:r w:rsidR="00396A99" w:rsidRPr="006B0913">
        <w:rPr>
          <w:color w:val="000000" w:themeColor="text1"/>
          <w:sz w:val="28"/>
          <w:szCs w:val="28"/>
        </w:rPr>
        <w:t>Антоніо</w:t>
      </w:r>
      <w:proofErr w:type="spellEnd"/>
      <w:r w:rsidR="00396A99" w:rsidRPr="006B0913">
        <w:rPr>
          <w:color w:val="000000" w:themeColor="text1"/>
          <w:sz w:val="28"/>
          <w:szCs w:val="28"/>
        </w:rPr>
        <w:t xml:space="preserve"> ді Сандро в </w:t>
      </w:r>
      <w:proofErr w:type="spellStart"/>
      <w:r w:rsidR="00396A99" w:rsidRPr="006B0913">
        <w:rPr>
          <w:color w:val="000000" w:themeColor="text1"/>
          <w:sz w:val="28"/>
          <w:szCs w:val="28"/>
        </w:rPr>
        <w:t>Марконе</w:t>
      </w:r>
      <w:proofErr w:type="spellEnd"/>
      <w:r w:rsidR="00396A99" w:rsidRPr="006B0913">
        <w:rPr>
          <w:color w:val="000000" w:themeColor="text1"/>
          <w:sz w:val="28"/>
          <w:szCs w:val="28"/>
        </w:rPr>
        <w:t xml:space="preserve">, у якого він став найкращих юнаків у цьому мистецтві, третім його вчителем став </w:t>
      </w:r>
      <w:proofErr w:type="spellStart"/>
      <w:r w:rsidR="00396A99" w:rsidRPr="006B0913">
        <w:rPr>
          <w:color w:val="000000" w:themeColor="text1"/>
          <w:sz w:val="28"/>
          <w:szCs w:val="28"/>
        </w:rPr>
        <w:t>Франческо</w:t>
      </w:r>
      <w:proofErr w:type="spellEnd"/>
      <w:r w:rsidR="00396A99" w:rsidRPr="006B0913">
        <w:rPr>
          <w:color w:val="000000" w:themeColor="text1"/>
          <w:sz w:val="28"/>
          <w:szCs w:val="28"/>
        </w:rPr>
        <w:t xml:space="preserve"> </w:t>
      </w:r>
      <w:proofErr w:type="spellStart"/>
      <w:r w:rsidR="00396A99" w:rsidRPr="006B0913">
        <w:rPr>
          <w:color w:val="000000" w:themeColor="text1"/>
          <w:sz w:val="28"/>
          <w:szCs w:val="28"/>
        </w:rPr>
        <w:t>Касторо</w:t>
      </w:r>
      <w:proofErr w:type="spellEnd"/>
      <w:r w:rsidR="00396A99" w:rsidRPr="006B0913">
        <w:rPr>
          <w:color w:val="000000" w:themeColor="text1"/>
          <w:sz w:val="28"/>
          <w:szCs w:val="28"/>
        </w:rPr>
        <w:t xml:space="preserve"> в Сієні, а </w:t>
      </w:r>
      <w:proofErr w:type="spellStart"/>
      <w:r w:rsidR="00396A99" w:rsidRPr="006B0913">
        <w:rPr>
          <w:color w:val="000000" w:themeColor="text1"/>
          <w:sz w:val="28"/>
          <w:szCs w:val="28"/>
        </w:rPr>
        <w:t>пізнше</w:t>
      </w:r>
      <w:proofErr w:type="spellEnd"/>
      <w:r w:rsidR="00396A99" w:rsidRPr="006B0913">
        <w:rPr>
          <w:color w:val="000000" w:themeColor="text1"/>
          <w:sz w:val="28"/>
          <w:szCs w:val="28"/>
        </w:rPr>
        <w:t xml:space="preserve"> працював та </w:t>
      </w:r>
      <w:r w:rsidR="00E61A05" w:rsidRPr="006B0913">
        <w:rPr>
          <w:color w:val="000000" w:themeColor="text1"/>
          <w:sz w:val="28"/>
          <w:szCs w:val="28"/>
        </w:rPr>
        <w:t>отримував</w:t>
      </w:r>
      <w:r w:rsidR="00396A99" w:rsidRPr="006B0913">
        <w:rPr>
          <w:color w:val="000000" w:themeColor="text1"/>
          <w:sz w:val="28"/>
          <w:szCs w:val="28"/>
        </w:rPr>
        <w:t xml:space="preserve"> знання у </w:t>
      </w:r>
      <w:proofErr w:type="spellStart"/>
      <w:r w:rsidR="00396A99" w:rsidRPr="006B0913">
        <w:rPr>
          <w:color w:val="000000" w:themeColor="text1"/>
          <w:sz w:val="28"/>
          <w:szCs w:val="28"/>
        </w:rPr>
        <w:t>Ерколе</w:t>
      </w:r>
      <w:proofErr w:type="spellEnd"/>
      <w:r w:rsidR="00396A99" w:rsidRPr="006B0913">
        <w:rPr>
          <w:color w:val="000000" w:themeColor="text1"/>
          <w:sz w:val="28"/>
          <w:szCs w:val="28"/>
        </w:rPr>
        <w:t xml:space="preserve"> </w:t>
      </w:r>
      <w:proofErr w:type="spellStart"/>
      <w:r w:rsidR="00396A99" w:rsidRPr="006B0913">
        <w:rPr>
          <w:color w:val="000000" w:themeColor="text1"/>
          <w:sz w:val="28"/>
          <w:szCs w:val="28"/>
        </w:rPr>
        <w:t>дель</w:t>
      </w:r>
      <w:proofErr w:type="spellEnd"/>
      <w:r w:rsidR="00396A99" w:rsidRPr="006B0913">
        <w:rPr>
          <w:color w:val="000000" w:themeColor="text1"/>
          <w:sz w:val="28"/>
          <w:szCs w:val="28"/>
        </w:rPr>
        <w:t xml:space="preserve"> </w:t>
      </w:r>
      <w:proofErr w:type="spellStart"/>
      <w:r w:rsidR="00396A99" w:rsidRPr="006B0913">
        <w:rPr>
          <w:color w:val="000000" w:themeColor="text1"/>
          <w:sz w:val="28"/>
          <w:szCs w:val="28"/>
        </w:rPr>
        <w:t>Піфферо</w:t>
      </w:r>
      <w:proofErr w:type="spellEnd"/>
      <w:r w:rsidR="00396A99" w:rsidRPr="006B0913">
        <w:rPr>
          <w:color w:val="000000" w:themeColor="text1"/>
          <w:sz w:val="28"/>
          <w:szCs w:val="28"/>
        </w:rPr>
        <w:t xml:space="preserve"> в </w:t>
      </w:r>
      <w:proofErr w:type="spellStart"/>
      <w:r w:rsidR="00396A99" w:rsidRPr="006B0913">
        <w:rPr>
          <w:color w:val="000000" w:themeColor="text1"/>
          <w:sz w:val="28"/>
          <w:szCs w:val="28"/>
        </w:rPr>
        <w:t>Болонії</w:t>
      </w:r>
      <w:proofErr w:type="spellEnd"/>
      <w:r w:rsidR="00396A99" w:rsidRPr="006B0913">
        <w:rPr>
          <w:color w:val="000000" w:themeColor="text1"/>
          <w:sz w:val="28"/>
          <w:szCs w:val="28"/>
        </w:rPr>
        <w:t xml:space="preserve">. Опинався він там, як раз через те, що батько відправив його навчатись у майстра музики. Зазначимо, що його ж брат отримував навички військової справи, у самого </w:t>
      </w:r>
      <w:proofErr w:type="spellStart"/>
      <w:r w:rsidR="00396A99" w:rsidRPr="006B0913">
        <w:rPr>
          <w:color w:val="000000" w:themeColor="text1"/>
          <w:sz w:val="28"/>
          <w:szCs w:val="28"/>
        </w:rPr>
        <w:t>Джованніно</w:t>
      </w:r>
      <w:proofErr w:type="spellEnd"/>
      <w:r w:rsidR="00396A99" w:rsidRPr="006B0913">
        <w:rPr>
          <w:color w:val="000000" w:themeColor="text1"/>
          <w:sz w:val="28"/>
          <w:szCs w:val="28"/>
        </w:rPr>
        <w:t xml:space="preserve"> де </w:t>
      </w:r>
      <w:r w:rsidR="00E61A05" w:rsidRPr="006B0913">
        <w:rPr>
          <w:color w:val="000000" w:themeColor="text1"/>
          <w:sz w:val="28"/>
          <w:szCs w:val="28"/>
        </w:rPr>
        <w:t>Медичі</w:t>
      </w:r>
      <w:r w:rsidR="00396A99" w:rsidRPr="006B0913">
        <w:rPr>
          <w:color w:val="000000" w:themeColor="text1"/>
          <w:sz w:val="28"/>
          <w:szCs w:val="28"/>
        </w:rPr>
        <w:t xml:space="preserve">, батька </w:t>
      </w:r>
      <w:proofErr w:type="spellStart"/>
      <w:r w:rsidR="00396A99" w:rsidRPr="006B0913">
        <w:rPr>
          <w:color w:val="000000" w:themeColor="text1"/>
          <w:sz w:val="28"/>
          <w:szCs w:val="28"/>
        </w:rPr>
        <w:t>Козімо</w:t>
      </w:r>
      <w:proofErr w:type="spellEnd"/>
      <w:r w:rsidR="00396A99" w:rsidRPr="006B0913">
        <w:rPr>
          <w:color w:val="000000" w:themeColor="text1"/>
          <w:sz w:val="28"/>
          <w:szCs w:val="28"/>
        </w:rPr>
        <w:t xml:space="preserve"> II. </w:t>
      </w:r>
      <w:r w:rsidR="00396A99" w:rsidRPr="006B0913">
        <w:rPr>
          <w:rStyle w:val="a9"/>
          <w:color w:val="000000" w:themeColor="text1"/>
          <w:sz w:val="28"/>
          <w:szCs w:val="28"/>
        </w:rPr>
        <w:footnoteReference w:id="210"/>
      </w:r>
    </w:p>
    <w:p w14:paraId="103126B0" w14:textId="763702A5" w:rsidR="008E7121" w:rsidRPr="006B0913" w:rsidRDefault="00E61A05" w:rsidP="00B33EF6">
      <w:pPr>
        <w:tabs>
          <w:tab w:val="left" w:pos="567"/>
        </w:tabs>
        <w:spacing w:line="360" w:lineRule="auto"/>
        <w:ind w:firstLine="709"/>
        <w:jc w:val="both"/>
        <w:rPr>
          <w:color w:val="000000" w:themeColor="text1"/>
          <w:sz w:val="28"/>
          <w:szCs w:val="28"/>
        </w:rPr>
      </w:pPr>
      <w:r>
        <w:rPr>
          <w:color w:val="000000" w:themeColor="text1"/>
          <w:sz w:val="28"/>
          <w:szCs w:val="28"/>
        </w:rPr>
        <w:t>У</w:t>
      </w:r>
      <w:r w:rsidR="00396A99" w:rsidRPr="006B0913">
        <w:rPr>
          <w:color w:val="000000" w:themeColor="text1"/>
          <w:sz w:val="28"/>
          <w:szCs w:val="28"/>
        </w:rPr>
        <w:t xml:space="preserve"> міських майстернях діти проводили більшу частину дня, навчаючись ремеслу та піддаючись суворій дисципліні майстрів. </w:t>
      </w:r>
      <w:r w:rsidR="00396A99" w:rsidRPr="006B0913">
        <w:rPr>
          <w:rStyle w:val="a9"/>
          <w:color w:val="000000" w:themeColor="text1"/>
          <w:sz w:val="28"/>
          <w:szCs w:val="28"/>
        </w:rPr>
        <w:footnoteReference w:id="211"/>
      </w:r>
      <w:r w:rsidR="00396A99" w:rsidRPr="006B0913">
        <w:rPr>
          <w:color w:val="000000" w:themeColor="text1"/>
          <w:sz w:val="28"/>
          <w:szCs w:val="28"/>
        </w:rPr>
        <w:t xml:space="preserve"> Окрім навчання до майстра частково переходив батьківський обов’язок, як піклування, як було сказано в листах А. </w:t>
      </w:r>
      <w:proofErr w:type="spellStart"/>
      <w:r w:rsidR="00396A99" w:rsidRPr="006B0913">
        <w:rPr>
          <w:color w:val="000000" w:themeColor="text1"/>
          <w:sz w:val="28"/>
          <w:szCs w:val="28"/>
        </w:rPr>
        <w:t>Строцці</w:t>
      </w:r>
      <w:proofErr w:type="spellEnd"/>
      <w:r w:rsidR="00396A99" w:rsidRPr="006B0913">
        <w:rPr>
          <w:color w:val="000000" w:themeColor="text1"/>
          <w:sz w:val="28"/>
          <w:szCs w:val="28"/>
        </w:rPr>
        <w:t xml:space="preserve">, що </w:t>
      </w:r>
      <w:proofErr w:type="spellStart"/>
      <w:r w:rsidR="00ED0E28" w:rsidRPr="006B0913">
        <w:rPr>
          <w:color w:val="000000" w:themeColor="text1"/>
          <w:sz w:val="28"/>
          <w:szCs w:val="28"/>
        </w:rPr>
        <w:t>Нікколо</w:t>
      </w:r>
      <w:proofErr w:type="spellEnd"/>
      <w:r w:rsidR="00ED0E28" w:rsidRPr="006B0913">
        <w:rPr>
          <w:color w:val="000000" w:themeColor="text1"/>
          <w:sz w:val="28"/>
          <w:szCs w:val="28"/>
        </w:rPr>
        <w:t xml:space="preserve"> піклувався про Філіпе </w:t>
      </w:r>
      <w:proofErr w:type="spellStart"/>
      <w:r w:rsidR="00ED0E28" w:rsidRPr="006B0913">
        <w:rPr>
          <w:color w:val="000000" w:themeColor="text1"/>
          <w:sz w:val="28"/>
          <w:szCs w:val="28"/>
        </w:rPr>
        <w:t>Стро</w:t>
      </w:r>
      <w:r>
        <w:rPr>
          <w:color w:val="000000" w:themeColor="text1"/>
          <w:sz w:val="28"/>
          <w:szCs w:val="28"/>
        </w:rPr>
        <w:t>ц</w:t>
      </w:r>
      <w:r w:rsidR="00ED0E28" w:rsidRPr="006B0913">
        <w:rPr>
          <w:color w:val="000000" w:themeColor="text1"/>
          <w:sz w:val="28"/>
          <w:szCs w:val="28"/>
        </w:rPr>
        <w:t>ці</w:t>
      </w:r>
      <w:proofErr w:type="spellEnd"/>
      <w:r w:rsidR="00ED0E28" w:rsidRPr="006B0913">
        <w:rPr>
          <w:color w:val="000000" w:themeColor="text1"/>
          <w:sz w:val="28"/>
          <w:szCs w:val="28"/>
        </w:rPr>
        <w:t>, коли той був у нього.</w:t>
      </w:r>
      <w:r w:rsidR="00ED0E28" w:rsidRPr="006B0913">
        <w:rPr>
          <w:rStyle w:val="a9"/>
          <w:color w:val="000000" w:themeColor="text1"/>
          <w:sz w:val="28"/>
          <w:szCs w:val="28"/>
        </w:rPr>
        <w:footnoteReference w:id="212"/>
      </w:r>
      <w:r w:rsidR="00396A99" w:rsidRPr="006B0913">
        <w:rPr>
          <w:color w:val="000000" w:themeColor="text1"/>
          <w:sz w:val="28"/>
          <w:szCs w:val="28"/>
        </w:rPr>
        <w:t xml:space="preserve"> Зважаючи на ці факти було зроблено</w:t>
      </w:r>
      <w:r w:rsidR="008E7121" w:rsidRPr="006B0913">
        <w:rPr>
          <w:color w:val="000000" w:themeColor="text1"/>
          <w:sz w:val="28"/>
          <w:szCs w:val="28"/>
        </w:rPr>
        <w:t xml:space="preserve"> висновок</w:t>
      </w:r>
      <w:r w:rsidR="00396A99" w:rsidRPr="006B0913">
        <w:rPr>
          <w:color w:val="000000" w:themeColor="text1"/>
          <w:sz w:val="28"/>
          <w:szCs w:val="28"/>
        </w:rPr>
        <w:t xml:space="preserve">, що підбір вчителя був реально важливою справою, бо не всі були </w:t>
      </w:r>
      <w:r w:rsidR="008E7121" w:rsidRPr="006B0913">
        <w:rPr>
          <w:color w:val="000000" w:themeColor="text1"/>
          <w:sz w:val="28"/>
          <w:szCs w:val="28"/>
        </w:rPr>
        <w:t xml:space="preserve">добрими вчителями, як </w:t>
      </w:r>
      <w:proofErr w:type="spellStart"/>
      <w:r w:rsidR="008E7121" w:rsidRPr="006B0913">
        <w:rPr>
          <w:color w:val="000000" w:themeColor="text1"/>
          <w:sz w:val="28"/>
          <w:szCs w:val="28"/>
        </w:rPr>
        <w:t>Нікколо</w:t>
      </w:r>
      <w:proofErr w:type="spellEnd"/>
      <w:r w:rsidR="008E7121" w:rsidRPr="006B0913">
        <w:rPr>
          <w:color w:val="000000" w:themeColor="text1"/>
          <w:sz w:val="28"/>
          <w:szCs w:val="28"/>
        </w:rPr>
        <w:t xml:space="preserve">, зустрічалися і жорстоке поводження під час навчання у майстра. Наприклад, тогочасний педагог-гуманіст </w:t>
      </w:r>
      <w:proofErr w:type="spellStart"/>
      <w:r w:rsidR="00ED0E28" w:rsidRPr="006B0913">
        <w:rPr>
          <w:color w:val="000000" w:themeColor="text1"/>
          <w:sz w:val="28"/>
          <w:szCs w:val="28"/>
        </w:rPr>
        <w:t>В</w:t>
      </w:r>
      <w:r w:rsidR="00152138" w:rsidRPr="006B0913">
        <w:rPr>
          <w:color w:val="000000" w:themeColor="text1"/>
          <w:sz w:val="28"/>
          <w:szCs w:val="28"/>
        </w:rPr>
        <w:t>е</w:t>
      </w:r>
      <w:r w:rsidR="00ED0E28" w:rsidRPr="006B0913">
        <w:rPr>
          <w:color w:val="000000" w:themeColor="text1"/>
          <w:sz w:val="28"/>
          <w:szCs w:val="28"/>
        </w:rPr>
        <w:t>г</w:t>
      </w:r>
      <w:r w:rsidR="00152138" w:rsidRPr="006B0913">
        <w:rPr>
          <w:color w:val="000000" w:themeColor="text1"/>
          <w:sz w:val="28"/>
          <w:szCs w:val="28"/>
        </w:rPr>
        <w:t>і</w:t>
      </w:r>
      <w:r w:rsidR="00ED0E28" w:rsidRPr="006B0913">
        <w:rPr>
          <w:color w:val="000000" w:themeColor="text1"/>
          <w:sz w:val="28"/>
          <w:szCs w:val="28"/>
        </w:rPr>
        <w:t>о</w:t>
      </w:r>
      <w:proofErr w:type="spellEnd"/>
      <w:r w:rsidR="00ED0E28" w:rsidRPr="006B0913">
        <w:rPr>
          <w:color w:val="000000" w:themeColor="text1"/>
          <w:sz w:val="28"/>
          <w:szCs w:val="28"/>
        </w:rPr>
        <w:t xml:space="preserve"> </w:t>
      </w:r>
      <w:proofErr w:type="spellStart"/>
      <w:r w:rsidR="00ED0E28" w:rsidRPr="006B0913">
        <w:rPr>
          <w:color w:val="000000" w:themeColor="text1"/>
          <w:sz w:val="28"/>
          <w:szCs w:val="28"/>
        </w:rPr>
        <w:t>Маф</w:t>
      </w:r>
      <w:r w:rsidR="00152138" w:rsidRPr="006B0913">
        <w:rPr>
          <w:color w:val="000000" w:themeColor="text1"/>
          <w:sz w:val="28"/>
          <w:szCs w:val="28"/>
        </w:rPr>
        <w:t>ф</w:t>
      </w:r>
      <w:r w:rsidR="00ED0E28" w:rsidRPr="006B0913">
        <w:rPr>
          <w:color w:val="000000" w:themeColor="text1"/>
          <w:sz w:val="28"/>
          <w:szCs w:val="28"/>
        </w:rPr>
        <w:t>ео</w:t>
      </w:r>
      <w:proofErr w:type="spellEnd"/>
      <w:r w:rsidR="00ED0E28" w:rsidRPr="006B0913">
        <w:rPr>
          <w:color w:val="000000" w:themeColor="text1"/>
          <w:sz w:val="28"/>
          <w:szCs w:val="28"/>
        </w:rPr>
        <w:t>, який написав трактат</w:t>
      </w:r>
      <w:r w:rsidR="008E7121" w:rsidRPr="006B0913">
        <w:rPr>
          <w:color w:val="000000" w:themeColor="text1"/>
          <w:sz w:val="28"/>
          <w:szCs w:val="28"/>
        </w:rPr>
        <w:t xml:space="preserve"> по навчанню дітей, с</w:t>
      </w:r>
      <w:r w:rsidR="00ED0E28" w:rsidRPr="006B0913">
        <w:rPr>
          <w:color w:val="000000" w:themeColor="text1"/>
          <w:sz w:val="28"/>
          <w:szCs w:val="28"/>
        </w:rPr>
        <w:t xml:space="preserve">першу </w:t>
      </w:r>
      <w:r w:rsidR="008E7121" w:rsidRPr="006B0913">
        <w:rPr>
          <w:color w:val="000000" w:themeColor="text1"/>
          <w:sz w:val="28"/>
          <w:szCs w:val="28"/>
        </w:rPr>
        <w:t xml:space="preserve">навчався  у </w:t>
      </w:r>
      <w:r w:rsidR="00ED0E28" w:rsidRPr="006B0913">
        <w:rPr>
          <w:color w:val="000000" w:themeColor="text1"/>
          <w:sz w:val="28"/>
          <w:szCs w:val="28"/>
        </w:rPr>
        <w:t xml:space="preserve">вчителя, який, як він пише, лякав його погрозами, гнобив його страхом, заганяв його в самотність, не давав його духу дихнути. Потім випадково перевели до іншого вчителя, людяного й доброзичливого, і тоді </w:t>
      </w:r>
      <w:proofErr w:type="spellStart"/>
      <w:r w:rsidR="00ED0E28" w:rsidRPr="006B0913">
        <w:rPr>
          <w:color w:val="000000" w:themeColor="text1"/>
          <w:sz w:val="28"/>
          <w:szCs w:val="28"/>
        </w:rPr>
        <w:t>Вієго</w:t>
      </w:r>
      <w:proofErr w:type="spellEnd"/>
      <w:r w:rsidR="00ED0E28" w:rsidRPr="006B0913">
        <w:rPr>
          <w:color w:val="000000" w:themeColor="text1"/>
          <w:sz w:val="28"/>
          <w:szCs w:val="28"/>
        </w:rPr>
        <w:t xml:space="preserve"> цілком віддався вивченню літератури і брався за будь-яку справу без примусу. </w:t>
      </w:r>
      <w:proofErr w:type="spellStart"/>
      <w:r w:rsidR="00ED0E28" w:rsidRPr="006B0913">
        <w:rPr>
          <w:color w:val="000000" w:themeColor="text1"/>
          <w:sz w:val="28"/>
          <w:szCs w:val="28"/>
        </w:rPr>
        <w:t>В</w:t>
      </w:r>
      <w:r w:rsidR="00CD734B">
        <w:rPr>
          <w:color w:val="000000" w:themeColor="text1"/>
          <w:sz w:val="28"/>
          <w:szCs w:val="28"/>
        </w:rPr>
        <w:t>іє</w:t>
      </w:r>
      <w:r w:rsidR="00ED0E28" w:rsidRPr="006B0913">
        <w:rPr>
          <w:color w:val="000000" w:themeColor="text1"/>
          <w:sz w:val="28"/>
          <w:szCs w:val="28"/>
        </w:rPr>
        <w:t>го</w:t>
      </w:r>
      <w:proofErr w:type="spellEnd"/>
      <w:r w:rsidR="00ED0E28" w:rsidRPr="006B0913">
        <w:rPr>
          <w:color w:val="000000" w:themeColor="text1"/>
          <w:sz w:val="28"/>
          <w:szCs w:val="28"/>
        </w:rPr>
        <w:t xml:space="preserve"> наголошує на батьківській відповідальності в перші роки навчання, пропонуючи використовувати родича або </w:t>
      </w:r>
      <w:r w:rsidR="00ED0E28" w:rsidRPr="006B0913">
        <w:rPr>
          <w:color w:val="000000" w:themeColor="text1"/>
          <w:sz w:val="28"/>
          <w:szCs w:val="28"/>
        </w:rPr>
        <w:lastRenderedPageBreak/>
        <w:t xml:space="preserve">старшого брата як наставника та участь батьків у тому, щоб слухати, як дитина розповідає те, що вона нібито навчилася. </w:t>
      </w:r>
      <w:r w:rsidR="00ED0E28" w:rsidRPr="006B0913">
        <w:rPr>
          <w:rStyle w:val="a9"/>
          <w:color w:val="000000" w:themeColor="text1"/>
          <w:sz w:val="28"/>
          <w:szCs w:val="28"/>
        </w:rPr>
        <w:footnoteReference w:id="213"/>
      </w:r>
      <w:r w:rsidR="008E7121" w:rsidRPr="006B0913">
        <w:rPr>
          <w:color w:val="000000" w:themeColor="text1"/>
          <w:sz w:val="28"/>
          <w:szCs w:val="28"/>
        </w:rPr>
        <w:t xml:space="preserve"> Деякі батьки прислухалися цієї поради і виправляли до майстерень, де навчалися їх старші сини. </w:t>
      </w:r>
      <w:proofErr w:type="spellStart"/>
      <w:r w:rsidR="00396A99" w:rsidRPr="006B0913">
        <w:rPr>
          <w:color w:val="000000" w:themeColor="text1"/>
          <w:sz w:val="28"/>
          <w:szCs w:val="28"/>
        </w:rPr>
        <w:t>Ал</w:t>
      </w:r>
      <w:r w:rsidR="00CD734B">
        <w:rPr>
          <w:color w:val="000000" w:themeColor="text1"/>
          <w:sz w:val="28"/>
          <w:szCs w:val="28"/>
        </w:rPr>
        <w:t>е</w:t>
      </w:r>
      <w:r w:rsidR="00396A99" w:rsidRPr="006B0913">
        <w:rPr>
          <w:color w:val="000000" w:themeColor="text1"/>
          <w:sz w:val="28"/>
          <w:szCs w:val="28"/>
        </w:rPr>
        <w:t>с</w:t>
      </w:r>
      <w:r w:rsidR="00223AB8">
        <w:rPr>
          <w:color w:val="000000" w:themeColor="text1"/>
          <w:sz w:val="28"/>
          <w:szCs w:val="28"/>
        </w:rPr>
        <w:t>с</w:t>
      </w:r>
      <w:r w:rsidR="00396A99" w:rsidRPr="006B0913">
        <w:rPr>
          <w:color w:val="000000" w:themeColor="text1"/>
          <w:sz w:val="28"/>
          <w:szCs w:val="28"/>
        </w:rPr>
        <w:t>андра</w:t>
      </w:r>
      <w:proofErr w:type="spellEnd"/>
      <w:r w:rsidR="00396A99" w:rsidRPr="006B0913">
        <w:rPr>
          <w:color w:val="000000" w:themeColor="text1"/>
          <w:sz w:val="28"/>
          <w:szCs w:val="28"/>
        </w:rPr>
        <w:t xml:space="preserve"> так і зробила, коли </w:t>
      </w:r>
      <w:proofErr w:type="spellStart"/>
      <w:r w:rsidR="00396A99" w:rsidRPr="006B0913">
        <w:rPr>
          <w:color w:val="000000" w:themeColor="text1"/>
          <w:sz w:val="28"/>
          <w:szCs w:val="28"/>
        </w:rPr>
        <w:t>Матео</w:t>
      </w:r>
      <w:proofErr w:type="spellEnd"/>
      <w:r w:rsidR="00396A99" w:rsidRPr="006B0913">
        <w:rPr>
          <w:color w:val="000000" w:themeColor="text1"/>
          <w:sz w:val="28"/>
          <w:szCs w:val="28"/>
        </w:rPr>
        <w:t xml:space="preserve"> відправила до того ж майстра, у якого </w:t>
      </w:r>
      <w:proofErr w:type="spellStart"/>
      <w:r w:rsidR="00396A99" w:rsidRPr="006B0913">
        <w:rPr>
          <w:color w:val="000000" w:themeColor="text1"/>
          <w:sz w:val="28"/>
          <w:szCs w:val="28"/>
        </w:rPr>
        <w:t>Філіппе</w:t>
      </w:r>
      <w:proofErr w:type="spellEnd"/>
      <w:r w:rsidR="00396A99" w:rsidRPr="006B0913">
        <w:rPr>
          <w:color w:val="000000" w:themeColor="text1"/>
          <w:sz w:val="28"/>
          <w:szCs w:val="28"/>
        </w:rPr>
        <w:t>.</w:t>
      </w:r>
    </w:p>
    <w:p w14:paraId="48A5E143" w14:textId="376D7BA3" w:rsidR="008E7121" w:rsidRPr="006B0913" w:rsidRDefault="008E7121"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Зазначимо, що батьки, навіть на відстані та відправлені до хорошого майстра могли далі продовжувати виконувати свої виховні функції. </w:t>
      </w:r>
      <w:proofErr w:type="spellStart"/>
      <w:r w:rsidRPr="006B0913">
        <w:rPr>
          <w:color w:val="000000" w:themeColor="text1"/>
          <w:sz w:val="28"/>
          <w:szCs w:val="28"/>
        </w:rPr>
        <w:t>Ал</w:t>
      </w:r>
      <w:r w:rsidR="00CD734B">
        <w:rPr>
          <w:color w:val="000000" w:themeColor="text1"/>
          <w:sz w:val="28"/>
          <w:szCs w:val="28"/>
        </w:rPr>
        <w:t>е</w:t>
      </w:r>
      <w:r w:rsidRPr="006B0913">
        <w:rPr>
          <w:color w:val="000000" w:themeColor="text1"/>
          <w:sz w:val="28"/>
          <w:szCs w:val="28"/>
        </w:rPr>
        <w:t>с</w:t>
      </w:r>
      <w:r w:rsidR="00223AB8">
        <w:rPr>
          <w:color w:val="000000" w:themeColor="text1"/>
          <w:sz w:val="28"/>
          <w:szCs w:val="28"/>
        </w:rPr>
        <w:t>с</w:t>
      </w:r>
      <w:r w:rsidRPr="006B0913">
        <w:rPr>
          <w:color w:val="000000" w:themeColor="text1"/>
          <w:sz w:val="28"/>
          <w:szCs w:val="28"/>
        </w:rPr>
        <w:t>андра</w:t>
      </w:r>
      <w:proofErr w:type="spellEnd"/>
      <w:r w:rsidRPr="006B0913">
        <w:rPr>
          <w:color w:val="000000" w:themeColor="text1"/>
          <w:sz w:val="28"/>
          <w:szCs w:val="28"/>
        </w:rPr>
        <w:t xml:space="preserve"> в декількох своїх листах дуже часто повчає своїх дітей та надає настанови. Ось, наприклад в листі 24 серпня 1447 року вона згадує, що він розчарував її минулого року своїми вчинками і просить, щоб він поважно та з вдячністю ставився до свого вчителя </w:t>
      </w:r>
      <w:proofErr w:type="spellStart"/>
      <w:r w:rsidRPr="006B0913">
        <w:rPr>
          <w:color w:val="000000" w:themeColor="text1"/>
          <w:sz w:val="28"/>
          <w:szCs w:val="28"/>
        </w:rPr>
        <w:t>Нікколо</w:t>
      </w:r>
      <w:proofErr w:type="spellEnd"/>
      <w:r w:rsidRPr="006B0913">
        <w:rPr>
          <w:color w:val="000000" w:themeColor="text1"/>
          <w:sz w:val="28"/>
          <w:szCs w:val="28"/>
        </w:rPr>
        <w:t>, який багато робить до нього, а також вказує на його вік, що йому вже 19 років і він не дитина, тому повинен виконував домашні справи та як купець тримався гідно.</w:t>
      </w:r>
      <w:r w:rsidRPr="006B0913">
        <w:rPr>
          <w:rStyle w:val="a9"/>
          <w:color w:val="000000" w:themeColor="text1"/>
          <w:sz w:val="28"/>
          <w:szCs w:val="28"/>
        </w:rPr>
        <w:footnoteReference w:id="214"/>
      </w:r>
      <w:r w:rsidRPr="006B0913">
        <w:rPr>
          <w:color w:val="000000" w:themeColor="text1"/>
          <w:sz w:val="28"/>
          <w:szCs w:val="28"/>
        </w:rPr>
        <w:t xml:space="preserve"> Або її лист до другого сина Лоренцо 27 лютого 1452 року, де вона знову акцентує увагу на віці при відчитуванні.  Вона згадує, що йому вже 20 років і що його помилки вже не можна списати на не знання, тому повинен контролювати себе, бути мудрим та жити добре.</w:t>
      </w:r>
      <w:r w:rsidR="00152138" w:rsidRPr="006B0913">
        <w:rPr>
          <w:rStyle w:val="a9"/>
          <w:color w:val="000000" w:themeColor="text1"/>
          <w:sz w:val="28"/>
          <w:szCs w:val="28"/>
        </w:rPr>
        <w:footnoteReference w:id="215"/>
      </w:r>
      <w:r w:rsidRPr="006B0913">
        <w:rPr>
          <w:color w:val="000000" w:themeColor="text1"/>
          <w:sz w:val="28"/>
          <w:szCs w:val="28"/>
        </w:rPr>
        <w:t xml:space="preserve"> В </w:t>
      </w:r>
      <w:r w:rsidR="00152138" w:rsidRPr="006B0913">
        <w:rPr>
          <w:color w:val="000000" w:themeColor="text1"/>
          <w:sz w:val="28"/>
          <w:szCs w:val="28"/>
        </w:rPr>
        <w:t>22 березня 1463</w:t>
      </w:r>
      <w:r w:rsidRPr="006B0913">
        <w:rPr>
          <w:color w:val="000000" w:themeColor="text1"/>
          <w:sz w:val="28"/>
          <w:szCs w:val="28"/>
        </w:rPr>
        <w:t xml:space="preserve"> листі вона просить</w:t>
      </w:r>
      <w:r w:rsidR="00152138" w:rsidRPr="006B0913">
        <w:rPr>
          <w:color w:val="000000" w:themeColor="text1"/>
          <w:sz w:val="28"/>
          <w:szCs w:val="28"/>
        </w:rPr>
        <w:t xml:space="preserve"> </w:t>
      </w:r>
      <w:proofErr w:type="spellStart"/>
      <w:r w:rsidR="00152138" w:rsidRPr="006B0913">
        <w:rPr>
          <w:color w:val="000000" w:themeColor="text1"/>
          <w:sz w:val="28"/>
          <w:szCs w:val="28"/>
        </w:rPr>
        <w:t>Філіппо</w:t>
      </w:r>
      <w:proofErr w:type="spellEnd"/>
      <w:r w:rsidRPr="006B0913">
        <w:rPr>
          <w:color w:val="000000" w:themeColor="text1"/>
          <w:sz w:val="28"/>
          <w:szCs w:val="28"/>
        </w:rPr>
        <w:t>, щоб він чекав та робив добро, бо злі вчинку ображають Бога. Тому нехай він вчиняє так, як би він хотів, щоб чинили з ним.</w:t>
      </w:r>
      <w:r w:rsidRPr="006B0913">
        <w:rPr>
          <w:rStyle w:val="a9"/>
          <w:color w:val="000000" w:themeColor="text1"/>
          <w:sz w:val="28"/>
          <w:szCs w:val="28"/>
        </w:rPr>
        <w:footnoteReference w:id="216"/>
      </w:r>
    </w:p>
    <w:p w14:paraId="1EBFB171" w14:textId="77777777" w:rsidR="005238BC" w:rsidRPr="006B0913" w:rsidRDefault="008756E5"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Коли діти ставали більш дорослішим їх могли відправити до школи. Іноді школа могла бути на стільки близько, як Б. Тассо, що можна було навіть писати в листі, що діти “завжди в школі”.</w:t>
      </w:r>
      <w:r w:rsidRPr="006B0913">
        <w:rPr>
          <w:rStyle w:val="a9"/>
          <w:color w:val="000000" w:themeColor="text1"/>
          <w:sz w:val="28"/>
          <w:szCs w:val="28"/>
        </w:rPr>
        <w:footnoteReference w:id="217"/>
      </w:r>
      <w:r w:rsidR="005238BC" w:rsidRPr="006B0913">
        <w:rPr>
          <w:color w:val="000000" w:themeColor="text1"/>
          <w:sz w:val="28"/>
          <w:szCs w:val="28"/>
        </w:rPr>
        <w:t xml:space="preserve"> </w:t>
      </w:r>
      <w:r w:rsidRPr="006B0913">
        <w:rPr>
          <w:color w:val="000000" w:themeColor="text1"/>
          <w:sz w:val="28"/>
          <w:szCs w:val="28"/>
        </w:rPr>
        <w:t xml:space="preserve">Початкова та середня освіта не були обов’язковими в епоху Відродження, проте все ж процвітали різноманітні види закладів, орієнтованих особливо на потреби суспільства, що дедалі більше </w:t>
      </w:r>
      <w:proofErr w:type="spellStart"/>
      <w:r w:rsidRPr="006B0913">
        <w:rPr>
          <w:color w:val="000000" w:themeColor="text1"/>
          <w:sz w:val="28"/>
          <w:szCs w:val="28"/>
        </w:rPr>
        <w:t>урбанізувалося</w:t>
      </w:r>
      <w:proofErr w:type="spellEnd"/>
      <w:r w:rsidRPr="006B0913">
        <w:rPr>
          <w:color w:val="000000" w:themeColor="text1"/>
          <w:sz w:val="28"/>
          <w:szCs w:val="28"/>
        </w:rPr>
        <w:t>.</w:t>
      </w:r>
      <w:r w:rsidR="005238BC" w:rsidRPr="006B0913">
        <w:rPr>
          <w:rStyle w:val="a9"/>
          <w:color w:val="000000" w:themeColor="text1"/>
          <w:sz w:val="28"/>
          <w:szCs w:val="28"/>
        </w:rPr>
        <w:footnoteReference w:id="218"/>
      </w:r>
      <w:r w:rsidR="005238BC" w:rsidRPr="006B0913">
        <w:rPr>
          <w:color w:val="000000" w:themeColor="text1"/>
          <w:sz w:val="28"/>
          <w:szCs w:val="28"/>
        </w:rPr>
        <w:t xml:space="preserve"> Цікаво, що у педагогів-гуманістів було різне бачення надання освіти дітям. Одна частина гуманістів, як </w:t>
      </w:r>
      <w:proofErr w:type="spellStart"/>
      <w:r w:rsidR="005238BC" w:rsidRPr="006B0913">
        <w:rPr>
          <w:color w:val="000000" w:themeColor="text1"/>
          <w:sz w:val="28"/>
          <w:szCs w:val="28"/>
        </w:rPr>
        <w:t>Вієго</w:t>
      </w:r>
      <w:proofErr w:type="spellEnd"/>
      <w:r w:rsidR="005238BC" w:rsidRPr="006B0913">
        <w:rPr>
          <w:color w:val="000000" w:themeColor="text1"/>
          <w:sz w:val="28"/>
          <w:szCs w:val="28"/>
        </w:rPr>
        <w:t xml:space="preserve"> </w:t>
      </w:r>
      <w:proofErr w:type="spellStart"/>
      <w:r w:rsidR="005238BC" w:rsidRPr="006B0913">
        <w:rPr>
          <w:color w:val="000000" w:themeColor="text1"/>
          <w:sz w:val="28"/>
          <w:szCs w:val="28"/>
        </w:rPr>
        <w:t>Мафео</w:t>
      </w:r>
      <w:proofErr w:type="spellEnd"/>
      <w:r w:rsidR="005238BC" w:rsidRPr="006B0913">
        <w:rPr>
          <w:color w:val="000000" w:themeColor="text1"/>
          <w:sz w:val="28"/>
          <w:szCs w:val="28"/>
        </w:rPr>
        <w:t xml:space="preserve">  бачили позитивну перевагу в тому, щоб відправити дитину з дому на навчання серед однолітків, але головне </w:t>
      </w:r>
      <w:r w:rsidR="005238BC" w:rsidRPr="006B0913">
        <w:rPr>
          <w:color w:val="000000" w:themeColor="text1"/>
          <w:sz w:val="28"/>
          <w:szCs w:val="28"/>
        </w:rPr>
        <w:lastRenderedPageBreak/>
        <w:t xml:space="preserve">підібрати доброго вчителя. Друга частина, як </w:t>
      </w:r>
      <w:proofErr w:type="spellStart"/>
      <w:r w:rsidR="00ED2E40" w:rsidRPr="006B0913">
        <w:rPr>
          <w:color w:val="000000" w:themeColor="text1"/>
          <w:sz w:val="28"/>
          <w:szCs w:val="28"/>
        </w:rPr>
        <w:t>Дж</w:t>
      </w:r>
      <w:proofErr w:type="spellEnd"/>
      <w:r w:rsidR="00ED2E40" w:rsidRPr="006B0913">
        <w:rPr>
          <w:color w:val="000000" w:themeColor="text1"/>
          <w:sz w:val="28"/>
          <w:szCs w:val="28"/>
        </w:rPr>
        <w:t xml:space="preserve">. </w:t>
      </w:r>
      <w:proofErr w:type="spellStart"/>
      <w:r w:rsidR="005238BC" w:rsidRPr="006B0913">
        <w:rPr>
          <w:color w:val="000000" w:themeColor="text1"/>
          <w:sz w:val="28"/>
          <w:szCs w:val="28"/>
        </w:rPr>
        <w:t>Домінічі</w:t>
      </w:r>
      <w:proofErr w:type="spellEnd"/>
      <w:r w:rsidR="005238BC" w:rsidRPr="006B0913">
        <w:rPr>
          <w:color w:val="000000" w:themeColor="text1"/>
          <w:sz w:val="28"/>
          <w:szCs w:val="28"/>
        </w:rPr>
        <w:t>, виступали проти навчання в школі, бо вважали, що там збирається безліч злих, розпусних людей, які погано вплинуть на дитину.</w:t>
      </w:r>
      <w:r w:rsidR="00ED2E40" w:rsidRPr="006B0913">
        <w:rPr>
          <w:rStyle w:val="a9"/>
          <w:color w:val="000000" w:themeColor="text1"/>
          <w:sz w:val="28"/>
          <w:szCs w:val="28"/>
        </w:rPr>
        <w:footnoteReference w:id="219"/>
      </w:r>
      <w:r w:rsidR="00ED2E40" w:rsidRPr="006B0913">
        <w:rPr>
          <w:color w:val="000000" w:themeColor="text1"/>
          <w:sz w:val="28"/>
          <w:szCs w:val="28"/>
        </w:rPr>
        <w:t xml:space="preserve"> </w:t>
      </w:r>
      <w:r w:rsidR="00310EF7" w:rsidRPr="006B0913">
        <w:rPr>
          <w:color w:val="000000" w:themeColor="text1"/>
          <w:sz w:val="28"/>
          <w:szCs w:val="28"/>
        </w:rPr>
        <w:t>Тому заможні люди все частіше покладалися на приватні репетиторів для навчання своїх дітей. Навіть монастирі часто залежали від послуг приватних учителів, які приходили ззовні.</w:t>
      </w:r>
    </w:p>
    <w:p w14:paraId="3B06F752" w14:textId="77777777" w:rsidR="005238BC" w:rsidRPr="006B0913" w:rsidRDefault="00310EF7"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Щодо тих, хто </w:t>
      </w:r>
      <w:r w:rsidR="003C0466" w:rsidRPr="006B0913">
        <w:rPr>
          <w:color w:val="000000" w:themeColor="text1"/>
          <w:sz w:val="28"/>
          <w:szCs w:val="28"/>
        </w:rPr>
        <w:t>обирав соціалізацію дитині, існували церковні школи, як школах протестантської Реформації, в яких навіть була можливість навчання дівчат, а також католицькі школи християнської доктрини</w:t>
      </w:r>
      <w:r w:rsidR="005238BC" w:rsidRPr="006B0913">
        <w:rPr>
          <w:color w:val="000000" w:themeColor="text1"/>
          <w:sz w:val="28"/>
          <w:szCs w:val="28"/>
        </w:rPr>
        <w:t xml:space="preserve">. </w:t>
      </w:r>
      <w:r w:rsidR="005238BC" w:rsidRPr="006B0913">
        <w:rPr>
          <w:rStyle w:val="a9"/>
          <w:color w:val="000000" w:themeColor="text1"/>
          <w:sz w:val="28"/>
          <w:szCs w:val="28"/>
        </w:rPr>
        <w:footnoteReference w:id="220"/>
      </w:r>
      <w:r w:rsidR="003C0466" w:rsidRPr="006B0913">
        <w:rPr>
          <w:color w:val="000000" w:themeColor="text1"/>
          <w:sz w:val="28"/>
          <w:szCs w:val="28"/>
        </w:rPr>
        <w:t xml:space="preserve"> Ізабелла </w:t>
      </w:r>
      <w:proofErr w:type="spellStart"/>
      <w:r w:rsidR="003C0466" w:rsidRPr="006B0913">
        <w:rPr>
          <w:color w:val="000000" w:themeColor="text1"/>
          <w:sz w:val="28"/>
          <w:szCs w:val="28"/>
        </w:rPr>
        <w:t>д’Есте</w:t>
      </w:r>
      <w:proofErr w:type="spellEnd"/>
      <w:r w:rsidR="003C0466" w:rsidRPr="006B0913">
        <w:rPr>
          <w:color w:val="000000" w:themeColor="text1"/>
          <w:sz w:val="28"/>
          <w:szCs w:val="28"/>
        </w:rPr>
        <w:t>, яка</w:t>
      </w:r>
      <w:r w:rsidR="00A839EE" w:rsidRPr="006B0913">
        <w:rPr>
          <w:color w:val="000000" w:themeColor="text1"/>
          <w:sz w:val="28"/>
          <w:szCs w:val="28"/>
        </w:rPr>
        <w:t xml:space="preserve"> була жінка-покровителька мистецтва</w:t>
      </w:r>
      <w:r w:rsidR="003C0466" w:rsidRPr="006B0913">
        <w:rPr>
          <w:color w:val="000000" w:themeColor="text1"/>
          <w:sz w:val="28"/>
          <w:szCs w:val="28"/>
        </w:rPr>
        <w:t xml:space="preserve"> </w:t>
      </w:r>
      <w:r w:rsidR="00A839EE" w:rsidRPr="006B0913">
        <w:rPr>
          <w:color w:val="000000" w:themeColor="text1"/>
          <w:sz w:val="28"/>
          <w:szCs w:val="28"/>
        </w:rPr>
        <w:t xml:space="preserve">поширювала гуманістичну культуру в італійських дворах, підтримала </w:t>
      </w:r>
      <w:proofErr w:type="spellStart"/>
      <w:r w:rsidR="00A839EE" w:rsidRPr="006B0913">
        <w:rPr>
          <w:color w:val="000000" w:themeColor="text1"/>
          <w:sz w:val="28"/>
          <w:szCs w:val="28"/>
        </w:rPr>
        <w:t>Вітторіно</w:t>
      </w:r>
      <w:proofErr w:type="spellEnd"/>
      <w:r w:rsidR="00A839EE" w:rsidRPr="006B0913">
        <w:rPr>
          <w:color w:val="000000" w:themeColor="text1"/>
          <w:sz w:val="28"/>
          <w:szCs w:val="28"/>
        </w:rPr>
        <w:t xml:space="preserve"> да </w:t>
      </w:r>
      <w:proofErr w:type="spellStart"/>
      <w:r w:rsidR="00A839EE" w:rsidRPr="006B0913">
        <w:rPr>
          <w:color w:val="000000" w:themeColor="text1"/>
          <w:sz w:val="28"/>
          <w:szCs w:val="28"/>
        </w:rPr>
        <w:t>Фелтре</w:t>
      </w:r>
      <w:proofErr w:type="spellEnd"/>
      <w:r w:rsidR="00A839EE" w:rsidRPr="006B0913">
        <w:rPr>
          <w:color w:val="000000" w:themeColor="text1"/>
          <w:sz w:val="28"/>
          <w:szCs w:val="28"/>
        </w:rPr>
        <w:t xml:space="preserve"> у </w:t>
      </w:r>
      <w:proofErr w:type="spellStart"/>
      <w:r w:rsidR="00A839EE" w:rsidRPr="006B0913">
        <w:rPr>
          <w:color w:val="000000" w:themeColor="text1"/>
          <w:sz w:val="28"/>
          <w:szCs w:val="28"/>
        </w:rPr>
        <w:t>створині</w:t>
      </w:r>
      <w:proofErr w:type="spellEnd"/>
      <w:r w:rsidR="00A839EE" w:rsidRPr="006B0913">
        <w:rPr>
          <w:color w:val="000000" w:themeColor="text1"/>
          <w:sz w:val="28"/>
          <w:szCs w:val="28"/>
        </w:rPr>
        <w:t xml:space="preserve"> «</w:t>
      </w:r>
      <w:proofErr w:type="spellStart"/>
      <w:r w:rsidR="00A839EE" w:rsidRPr="006B0913">
        <w:rPr>
          <w:color w:val="000000" w:themeColor="text1"/>
          <w:sz w:val="28"/>
          <w:szCs w:val="28"/>
        </w:rPr>
        <w:t>Ca</w:t>
      </w:r>
      <w:proofErr w:type="spellEnd"/>
      <w:r w:rsidR="00A839EE" w:rsidRPr="006B0913">
        <w:rPr>
          <w:color w:val="000000" w:themeColor="text1"/>
          <w:sz w:val="28"/>
          <w:szCs w:val="28"/>
        </w:rPr>
        <w:t xml:space="preserve">' </w:t>
      </w:r>
      <w:proofErr w:type="spellStart"/>
      <w:r w:rsidR="00A839EE" w:rsidRPr="006B0913">
        <w:rPr>
          <w:color w:val="000000" w:themeColor="text1"/>
          <w:sz w:val="28"/>
          <w:szCs w:val="28"/>
        </w:rPr>
        <w:t>Zoiosa</w:t>
      </w:r>
      <w:proofErr w:type="spellEnd"/>
      <w:r w:rsidR="00A839EE" w:rsidRPr="006B0913">
        <w:rPr>
          <w:color w:val="000000" w:themeColor="text1"/>
          <w:sz w:val="28"/>
          <w:szCs w:val="28"/>
        </w:rPr>
        <w:t>» або «Дому радості». Школа була заснована</w:t>
      </w:r>
      <w:bookmarkStart w:id="61" w:name="OLE_LINK2"/>
      <w:r w:rsidR="00A839EE" w:rsidRPr="006B0913">
        <w:rPr>
          <w:color w:val="000000" w:themeColor="text1"/>
          <w:sz w:val="28"/>
          <w:szCs w:val="28"/>
        </w:rPr>
        <w:t xml:space="preserve"> </w:t>
      </w:r>
      <w:r w:rsidR="003C0466" w:rsidRPr="006B0913">
        <w:rPr>
          <w:color w:val="000000" w:themeColor="text1"/>
          <w:sz w:val="28"/>
          <w:szCs w:val="28"/>
        </w:rPr>
        <w:t xml:space="preserve">на принципах стародавньої гімназії у світлі гуманістичних і християнських ідеалів, орієнтовану на учнів обох статей, це був безпрецедентний заклад для того періоду. </w:t>
      </w:r>
      <w:r w:rsidR="003C0466" w:rsidRPr="006B0913">
        <w:rPr>
          <w:rStyle w:val="a9"/>
          <w:color w:val="000000" w:themeColor="text1"/>
          <w:sz w:val="28"/>
          <w:szCs w:val="28"/>
        </w:rPr>
        <w:footnoteReference w:id="221"/>
      </w:r>
    </w:p>
    <w:bookmarkEnd w:id="61"/>
    <w:p w14:paraId="154AD245" w14:textId="21BF1598" w:rsidR="00AD7E3E" w:rsidRPr="006B0913" w:rsidRDefault="00AD7E3E"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У школі спершу дітей в 6-7 років навчали читати та писати. Пізніше починалося вивчання латинської граматики та літератури, а потім і риторику. Також вивчалася в добу Відродження вивчалася грецька, бо деякі батьки вимагали її знати, як Б. Тассо. Б. Тассо, щоб зробити з сина…, </w:t>
      </w:r>
      <w:proofErr w:type="spellStart"/>
      <w:r w:rsidRPr="006B0913">
        <w:rPr>
          <w:color w:val="000000" w:themeColor="text1"/>
          <w:sz w:val="28"/>
          <w:szCs w:val="28"/>
        </w:rPr>
        <w:t>Крістофоро</w:t>
      </w:r>
      <w:proofErr w:type="spellEnd"/>
      <w:r w:rsidRPr="006B0913">
        <w:rPr>
          <w:color w:val="000000" w:themeColor="text1"/>
          <w:sz w:val="28"/>
          <w:szCs w:val="28"/>
        </w:rPr>
        <w:t xml:space="preserve">, </w:t>
      </w:r>
      <w:proofErr w:type="spellStart"/>
      <w:r w:rsidRPr="006B0913">
        <w:rPr>
          <w:color w:val="000000" w:themeColor="text1"/>
          <w:sz w:val="28"/>
          <w:szCs w:val="28"/>
        </w:rPr>
        <w:t>освідченого</w:t>
      </w:r>
      <w:proofErr w:type="spellEnd"/>
      <w:r w:rsidRPr="006B0913">
        <w:rPr>
          <w:color w:val="000000" w:themeColor="text1"/>
          <w:sz w:val="28"/>
          <w:szCs w:val="28"/>
        </w:rPr>
        <w:t xml:space="preserve"> дворянина. Спершу </w:t>
      </w:r>
      <w:proofErr w:type="spellStart"/>
      <w:r w:rsidRPr="006B0913">
        <w:rPr>
          <w:color w:val="000000" w:themeColor="text1"/>
          <w:sz w:val="28"/>
          <w:szCs w:val="28"/>
        </w:rPr>
        <w:t>Крістофоро</w:t>
      </w:r>
      <w:proofErr w:type="spellEnd"/>
      <w:r w:rsidRPr="006B0913">
        <w:rPr>
          <w:color w:val="000000" w:themeColor="text1"/>
          <w:sz w:val="28"/>
          <w:szCs w:val="28"/>
        </w:rPr>
        <w:t xml:space="preserve"> починає </w:t>
      </w:r>
      <w:r w:rsidR="00CD734B">
        <w:rPr>
          <w:color w:val="000000" w:themeColor="text1"/>
          <w:sz w:val="28"/>
          <w:szCs w:val="28"/>
        </w:rPr>
        <w:t>ч</w:t>
      </w:r>
      <w:r w:rsidRPr="006B0913">
        <w:rPr>
          <w:color w:val="000000" w:themeColor="text1"/>
          <w:sz w:val="28"/>
          <w:szCs w:val="28"/>
        </w:rPr>
        <w:t>ита</w:t>
      </w:r>
      <w:r w:rsidR="00CD734B">
        <w:rPr>
          <w:color w:val="000000" w:themeColor="text1"/>
          <w:sz w:val="28"/>
          <w:szCs w:val="28"/>
        </w:rPr>
        <w:t xml:space="preserve">ти </w:t>
      </w:r>
      <w:r w:rsidRPr="006B0913">
        <w:rPr>
          <w:color w:val="000000" w:themeColor="text1"/>
          <w:sz w:val="28"/>
          <w:szCs w:val="28"/>
        </w:rPr>
        <w:t xml:space="preserve">грецькою та робить відмінювання іменників і дієслів. </w:t>
      </w:r>
      <w:r w:rsidR="007934BB" w:rsidRPr="006B0913">
        <w:rPr>
          <w:rStyle w:val="a9"/>
          <w:color w:val="000000" w:themeColor="text1"/>
          <w:sz w:val="28"/>
          <w:szCs w:val="28"/>
        </w:rPr>
        <w:footnoteReference w:id="222"/>
      </w:r>
      <w:r w:rsidR="007934BB" w:rsidRPr="006B0913">
        <w:rPr>
          <w:color w:val="000000" w:themeColor="text1"/>
          <w:sz w:val="28"/>
          <w:szCs w:val="28"/>
        </w:rPr>
        <w:t xml:space="preserve"> </w:t>
      </w:r>
      <w:r w:rsidRPr="006B0913">
        <w:rPr>
          <w:color w:val="000000" w:themeColor="text1"/>
          <w:sz w:val="28"/>
          <w:szCs w:val="28"/>
        </w:rPr>
        <w:t>Вже в грудні 1555 року він вже знає грецьку краще ніж латину</w:t>
      </w:r>
      <w:r w:rsidR="007934BB" w:rsidRPr="006B0913">
        <w:rPr>
          <w:rStyle w:val="a9"/>
          <w:color w:val="000000" w:themeColor="text1"/>
          <w:sz w:val="28"/>
          <w:szCs w:val="28"/>
        </w:rPr>
        <w:footnoteReference w:id="223"/>
      </w:r>
      <w:r w:rsidRPr="006B0913">
        <w:rPr>
          <w:color w:val="000000" w:themeColor="text1"/>
          <w:sz w:val="28"/>
          <w:szCs w:val="28"/>
        </w:rPr>
        <w:t xml:space="preserve">, а вже квітні 1556 року Б. Тассо вже окрім основних уроків грецької, змушує їх вивчати додаткові </w:t>
      </w:r>
      <w:proofErr w:type="spellStart"/>
      <w:r w:rsidRPr="006B0913">
        <w:rPr>
          <w:color w:val="000000" w:themeColor="text1"/>
          <w:sz w:val="28"/>
          <w:szCs w:val="28"/>
        </w:rPr>
        <w:t>уроки</w:t>
      </w:r>
      <w:proofErr w:type="spellEnd"/>
      <w:r w:rsidRPr="006B0913">
        <w:rPr>
          <w:color w:val="000000" w:themeColor="text1"/>
          <w:sz w:val="28"/>
          <w:szCs w:val="28"/>
        </w:rPr>
        <w:t>, а вчителя їх просить ретельно їх перевіряти для цього Б. Тассо платить пів скудо золотом кожний місяць.</w:t>
      </w:r>
      <w:r w:rsidRPr="006B0913">
        <w:rPr>
          <w:rStyle w:val="a9"/>
          <w:color w:val="000000" w:themeColor="text1"/>
          <w:sz w:val="28"/>
          <w:szCs w:val="28"/>
        </w:rPr>
        <w:footnoteReference w:id="224"/>
      </w:r>
    </w:p>
    <w:p w14:paraId="72714D7F" w14:textId="7E9F3C88" w:rsidR="003317DB" w:rsidRPr="006B0913" w:rsidRDefault="00AD7E3E"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Для навчання використовувалися, як правило, морального або моралізаторського характеру тексти: Дистиха Катона, Байки Езопа, Епіграма Проспера з </w:t>
      </w:r>
      <w:proofErr w:type="spellStart"/>
      <w:r w:rsidRPr="006B0913">
        <w:rPr>
          <w:color w:val="000000" w:themeColor="text1"/>
          <w:sz w:val="28"/>
          <w:szCs w:val="28"/>
        </w:rPr>
        <w:t>Аквітанії</w:t>
      </w:r>
      <w:proofErr w:type="spellEnd"/>
      <w:r w:rsidRPr="006B0913">
        <w:rPr>
          <w:color w:val="000000" w:themeColor="text1"/>
          <w:sz w:val="28"/>
          <w:szCs w:val="28"/>
        </w:rPr>
        <w:t xml:space="preserve"> та «Розрада філософії» </w:t>
      </w:r>
      <w:proofErr w:type="spellStart"/>
      <w:r w:rsidRPr="006B0913">
        <w:rPr>
          <w:color w:val="000000" w:themeColor="text1"/>
          <w:sz w:val="28"/>
          <w:szCs w:val="28"/>
        </w:rPr>
        <w:t>Боеція</w:t>
      </w:r>
      <w:proofErr w:type="spellEnd"/>
      <w:r w:rsidRPr="006B0913">
        <w:rPr>
          <w:color w:val="000000" w:themeColor="text1"/>
          <w:sz w:val="28"/>
          <w:szCs w:val="28"/>
        </w:rPr>
        <w:t xml:space="preserve">, прозові твори Цицерона, </w:t>
      </w:r>
      <w:r w:rsidR="00741C63" w:rsidRPr="006B0913">
        <w:rPr>
          <w:color w:val="000000" w:themeColor="text1"/>
          <w:sz w:val="28"/>
          <w:szCs w:val="28"/>
        </w:rPr>
        <w:t>як «</w:t>
      </w:r>
      <w:proofErr w:type="spellStart"/>
      <w:r w:rsidRPr="006B0913">
        <w:rPr>
          <w:color w:val="000000" w:themeColor="text1"/>
          <w:sz w:val="28"/>
          <w:szCs w:val="28"/>
        </w:rPr>
        <w:t>De</w:t>
      </w:r>
      <w:proofErr w:type="spellEnd"/>
      <w:r w:rsidRPr="006B0913">
        <w:rPr>
          <w:color w:val="000000" w:themeColor="text1"/>
          <w:sz w:val="28"/>
          <w:szCs w:val="28"/>
        </w:rPr>
        <w:t xml:space="preserve"> </w:t>
      </w:r>
      <w:proofErr w:type="spellStart"/>
      <w:r w:rsidRPr="006B0913">
        <w:rPr>
          <w:color w:val="000000" w:themeColor="text1"/>
          <w:sz w:val="28"/>
          <w:szCs w:val="28"/>
        </w:rPr>
        <w:lastRenderedPageBreak/>
        <w:t>officiis</w:t>
      </w:r>
      <w:proofErr w:type="spellEnd"/>
      <w:r w:rsidR="00741C63" w:rsidRPr="006B0913">
        <w:rPr>
          <w:color w:val="000000" w:themeColor="text1"/>
          <w:sz w:val="28"/>
          <w:szCs w:val="28"/>
        </w:rPr>
        <w:t>», «</w:t>
      </w:r>
      <w:proofErr w:type="spellStart"/>
      <w:r w:rsidR="00741C63" w:rsidRPr="006B0913">
        <w:rPr>
          <w:color w:val="000000" w:themeColor="text1"/>
          <w:sz w:val="28"/>
          <w:szCs w:val="28"/>
        </w:rPr>
        <w:t>De</w:t>
      </w:r>
      <w:proofErr w:type="spellEnd"/>
      <w:r w:rsidR="00741C63" w:rsidRPr="006B0913">
        <w:rPr>
          <w:color w:val="000000" w:themeColor="text1"/>
          <w:sz w:val="28"/>
          <w:szCs w:val="28"/>
        </w:rPr>
        <w:t xml:space="preserve"> </w:t>
      </w:r>
      <w:proofErr w:type="spellStart"/>
      <w:r w:rsidR="00741C63" w:rsidRPr="006B0913">
        <w:rPr>
          <w:color w:val="000000" w:themeColor="text1"/>
          <w:sz w:val="28"/>
          <w:szCs w:val="28"/>
        </w:rPr>
        <w:t>amicitia</w:t>
      </w:r>
      <w:proofErr w:type="spellEnd"/>
      <w:r w:rsidR="00741C63" w:rsidRPr="006B0913">
        <w:rPr>
          <w:color w:val="000000" w:themeColor="text1"/>
          <w:sz w:val="28"/>
          <w:szCs w:val="28"/>
        </w:rPr>
        <w:t>», «</w:t>
      </w:r>
      <w:proofErr w:type="spellStart"/>
      <w:r w:rsidR="00741C63" w:rsidRPr="006B0913">
        <w:rPr>
          <w:color w:val="000000" w:themeColor="text1"/>
          <w:sz w:val="28"/>
          <w:szCs w:val="28"/>
        </w:rPr>
        <w:t>De</w:t>
      </w:r>
      <w:proofErr w:type="spellEnd"/>
      <w:r w:rsidR="00741C63" w:rsidRPr="006B0913">
        <w:rPr>
          <w:color w:val="000000" w:themeColor="text1"/>
          <w:sz w:val="28"/>
          <w:szCs w:val="28"/>
        </w:rPr>
        <w:t xml:space="preserve"> </w:t>
      </w:r>
      <w:proofErr w:type="spellStart"/>
      <w:r w:rsidR="00741C63" w:rsidRPr="006B0913">
        <w:rPr>
          <w:color w:val="000000" w:themeColor="text1"/>
          <w:sz w:val="28"/>
          <w:szCs w:val="28"/>
        </w:rPr>
        <w:t>senectute</w:t>
      </w:r>
      <w:proofErr w:type="spellEnd"/>
      <w:r w:rsidR="00741C63" w:rsidRPr="006B0913">
        <w:rPr>
          <w:color w:val="000000" w:themeColor="text1"/>
          <w:sz w:val="28"/>
          <w:szCs w:val="28"/>
        </w:rPr>
        <w:t>» або «</w:t>
      </w:r>
      <w:proofErr w:type="spellStart"/>
      <w:r w:rsidR="00741C63" w:rsidRPr="006B0913">
        <w:rPr>
          <w:color w:val="000000" w:themeColor="text1"/>
          <w:sz w:val="28"/>
          <w:szCs w:val="28"/>
        </w:rPr>
        <w:t>Epistulae</w:t>
      </w:r>
      <w:proofErr w:type="spellEnd"/>
      <w:r w:rsidR="00741C63" w:rsidRPr="006B0913">
        <w:rPr>
          <w:color w:val="000000" w:themeColor="text1"/>
          <w:sz w:val="28"/>
          <w:szCs w:val="28"/>
        </w:rPr>
        <w:t xml:space="preserve"> </w:t>
      </w:r>
      <w:proofErr w:type="spellStart"/>
      <w:r w:rsidR="00741C63" w:rsidRPr="006B0913">
        <w:rPr>
          <w:color w:val="000000" w:themeColor="text1"/>
          <w:sz w:val="28"/>
          <w:szCs w:val="28"/>
        </w:rPr>
        <w:t>ad</w:t>
      </w:r>
      <w:proofErr w:type="spellEnd"/>
      <w:r w:rsidR="00741C63" w:rsidRPr="006B0913">
        <w:rPr>
          <w:color w:val="000000" w:themeColor="text1"/>
          <w:sz w:val="28"/>
          <w:szCs w:val="28"/>
        </w:rPr>
        <w:t xml:space="preserve"> </w:t>
      </w:r>
      <w:proofErr w:type="spellStart"/>
      <w:r w:rsidR="00741C63" w:rsidRPr="006B0913">
        <w:rPr>
          <w:color w:val="000000" w:themeColor="text1"/>
          <w:sz w:val="28"/>
          <w:szCs w:val="28"/>
        </w:rPr>
        <w:t>familiares</w:t>
      </w:r>
      <w:proofErr w:type="spellEnd"/>
      <w:r w:rsidR="00741C63" w:rsidRPr="006B0913">
        <w:rPr>
          <w:color w:val="000000" w:themeColor="text1"/>
          <w:sz w:val="28"/>
          <w:szCs w:val="28"/>
        </w:rPr>
        <w:t xml:space="preserve">”, про яку згадує в своїй статті С.С. </w:t>
      </w:r>
      <w:proofErr w:type="spellStart"/>
      <w:r w:rsidR="00741C63" w:rsidRPr="006B0913">
        <w:rPr>
          <w:color w:val="000000" w:themeColor="text1"/>
          <w:sz w:val="28"/>
          <w:szCs w:val="28"/>
        </w:rPr>
        <w:t>Фрік</w:t>
      </w:r>
      <w:proofErr w:type="spellEnd"/>
      <w:r w:rsidR="00741C63" w:rsidRPr="006B0913">
        <w:rPr>
          <w:color w:val="000000" w:themeColor="text1"/>
          <w:sz w:val="28"/>
          <w:szCs w:val="28"/>
        </w:rPr>
        <w:t xml:space="preserve">. </w:t>
      </w:r>
      <w:r w:rsidR="00741C63" w:rsidRPr="006B0913">
        <w:rPr>
          <w:rStyle w:val="a9"/>
          <w:color w:val="000000" w:themeColor="text1"/>
          <w:sz w:val="28"/>
          <w:szCs w:val="28"/>
        </w:rPr>
        <w:footnoteReference w:id="225"/>
      </w:r>
      <w:r w:rsidR="00741C63" w:rsidRPr="006B0913">
        <w:rPr>
          <w:color w:val="000000" w:themeColor="text1"/>
          <w:sz w:val="28"/>
          <w:szCs w:val="28"/>
        </w:rPr>
        <w:t xml:space="preserve"> Також він додає, що в шкільній програмі були ще присутні твори епічної римська поезії, як «Енеїда» Вергілія, комедійні п'єси </w:t>
      </w:r>
      <w:proofErr w:type="spellStart"/>
      <w:r w:rsidR="00741C63" w:rsidRPr="006B0913">
        <w:rPr>
          <w:color w:val="000000" w:themeColor="text1"/>
          <w:sz w:val="28"/>
          <w:szCs w:val="28"/>
        </w:rPr>
        <w:t>Теренція</w:t>
      </w:r>
      <w:proofErr w:type="spellEnd"/>
      <w:r w:rsidR="00741C63" w:rsidRPr="006B0913">
        <w:rPr>
          <w:color w:val="000000" w:themeColor="text1"/>
          <w:sz w:val="28"/>
          <w:szCs w:val="28"/>
        </w:rPr>
        <w:t>, разом із поезією Горація та Овідія, доповнили дуже дорослу літературу, з якою хлопчики стикалися в школі.</w:t>
      </w:r>
      <w:r w:rsidR="00741C63" w:rsidRPr="00834D4B">
        <w:rPr>
          <w:rStyle w:val="a9"/>
          <w:color w:val="000000" w:themeColor="text1"/>
          <w:sz w:val="28"/>
          <w:szCs w:val="28"/>
        </w:rPr>
        <w:footnoteReference w:id="226"/>
      </w:r>
      <w:r w:rsidR="00741C63" w:rsidRPr="006B0913">
        <w:rPr>
          <w:color w:val="000000" w:themeColor="text1"/>
          <w:sz w:val="28"/>
          <w:szCs w:val="28"/>
        </w:rPr>
        <w:t xml:space="preserve"> </w:t>
      </w:r>
      <w:r w:rsidRPr="006B0913">
        <w:rPr>
          <w:color w:val="000000" w:themeColor="text1"/>
          <w:sz w:val="28"/>
          <w:szCs w:val="28"/>
        </w:rPr>
        <w:t>Для гуманістів мова й мораль були настільки нерозривно пов’язані, що вивчити гарну латинь означало засвоїти чесноти римлян.</w:t>
      </w:r>
      <w:r w:rsidR="00741C63" w:rsidRPr="006B0913">
        <w:rPr>
          <w:color w:val="000000" w:themeColor="text1"/>
          <w:sz w:val="28"/>
          <w:szCs w:val="28"/>
        </w:rPr>
        <w:t xml:space="preserve"> </w:t>
      </w:r>
      <w:r w:rsidR="003317DB" w:rsidRPr="006B0913">
        <w:rPr>
          <w:color w:val="000000" w:themeColor="text1"/>
          <w:sz w:val="28"/>
          <w:szCs w:val="28"/>
        </w:rPr>
        <w:t xml:space="preserve">Такої думки дотримувався Л. Альберті він радив вивчати граматику у </w:t>
      </w:r>
      <w:proofErr w:type="spellStart"/>
      <w:r w:rsidR="003317DB" w:rsidRPr="006B0913">
        <w:rPr>
          <w:color w:val="000000" w:themeColor="text1"/>
          <w:sz w:val="28"/>
          <w:szCs w:val="28"/>
        </w:rPr>
        <w:t>Прісціяна</w:t>
      </w:r>
      <w:proofErr w:type="spellEnd"/>
      <w:r w:rsidR="003317DB" w:rsidRPr="006B0913">
        <w:rPr>
          <w:color w:val="000000" w:themeColor="text1"/>
          <w:sz w:val="28"/>
          <w:szCs w:val="28"/>
        </w:rPr>
        <w:t xml:space="preserve"> та </w:t>
      </w:r>
      <w:proofErr w:type="spellStart"/>
      <w:r w:rsidR="003317DB" w:rsidRPr="006B0913">
        <w:rPr>
          <w:color w:val="000000" w:themeColor="text1"/>
          <w:sz w:val="28"/>
          <w:szCs w:val="28"/>
        </w:rPr>
        <w:t>Сервія</w:t>
      </w:r>
      <w:proofErr w:type="spellEnd"/>
      <w:r w:rsidR="003317DB" w:rsidRPr="006B0913">
        <w:rPr>
          <w:color w:val="000000" w:themeColor="text1"/>
          <w:sz w:val="28"/>
          <w:szCs w:val="28"/>
        </w:rPr>
        <w:t xml:space="preserve">, красномовство - </w:t>
      </w:r>
      <w:proofErr w:type="spellStart"/>
      <w:r w:rsidR="003317DB" w:rsidRPr="006B0913">
        <w:rPr>
          <w:color w:val="000000" w:themeColor="text1"/>
          <w:sz w:val="28"/>
          <w:szCs w:val="28"/>
        </w:rPr>
        <w:t>Туллієм</w:t>
      </w:r>
      <w:proofErr w:type="spellEnd"/>
      <w:r w:rsidR="003317DB" w:rsidRPr="006B0913">
        <w:rPr>
          <w:color w:val="000000" w:themeColor="text1"/>
          <w:sz w:val="28"/>
          <w:szCs w:val="28"/>
        </w:rPr>
        <w:t xml:space="preserve">, Лівієм, </w:t>
      </w:r>
      <w:proofErr w:type="spellStart"/>
      <w:r w:rsidR="003317DB" w:rsidRPr="006B0913">
        <w:rPr>
          <w:color w:val="000000" w:themeColor="text1"/>
          <w:sz w:val="28"/>
          <w:szCs w:val="28"/>
        </w:rPr>
        <w:t>Саллюстієм</w:t>
      </w:r>
      <w:proofErr w:type="spellEnd"/>
      <w:r w:rsidR="003317DB" w:rsidRPr="006B0913">
        <w:rPr>
          <w:color w:val="000000" w:themeColor="text1"/>
          <w:sz w:val="28"/>
          <w:szCs w:val="28"/>
        </w:rPr>
        <w:t>.</w:t>
      </w:r>
      <w:r w:rsidR="003317DB" w:rsidRPr="006B0913">
        <w:rPr>
          <w:rStyle w:val="a9"/>
          <w:color w:val="000000" w:themeColor="text1"/>
          <w:sz w:val="28"/>
          <w:szCs w:val="28"/>
        </w:rPr>
        <w:footnoteReference w:id="227"/>
      </w:r>
    </w:p>
    <w:p w14:paraId="7FB6F652" w14:textId="3DE21B2D" w:rsidR="005238BC" w:rsidRPr="006B0913" w:rsidRDefault="00AD7E3E"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Хоча шкільні підручники для дітей наводили приклади чесноти та включали прислів’я, діалоги чи </w:t>
      </w:r>
      <w:proofErr w:type="spellStart"/>
      <w:r w:rsidRPr="006B0913">
        <w:rPr>
          <w:color w:val="000000" w:themeColor="text1"/>
          <w:sz w:val="28"/>
          <w:szCs w:val="28"/>
        </w:rPr>
        <w:t>орації</w:t>
      </w:r>
      <w:proofErr w:type="spellEnd"/>
      <w:r w:rsidRPr="006B0913">
        <w:rPr>
          <w:color w:val="000000" w:themeColor="text1"/>
          <w:sz w:val="28"/>
          <w:szCs w:val="28"/>
        </w:rPr>
        <w:t>, пов’язані з правильним вибором у житті, будь-яке серйозне обговорення етики мало почекати до навчання в університеті.</w:t>
      </w:r>
      <w:r w:rsidRPr="006B0913">
        <w:rPr>
          <w:rStyle w:val="a9"/>
          <w:color w:val="000000" w:themeColor="text1"/>
          <w:sz w:val="28"/>
          <w:szCs w:val="28"/>
        </w:rPr>
        <w:footnoteReference w:id="228"/>
      </w:r>
      <w:r w:rsidR="00A156BF" w:rsidRPr="006B0913">
        <w:rPr>
          <w:color w:val="000000" w:themeColor="text1"/>
          <w:sz w:val="28"/>
          <w:szCs w:val="28"/>
        </w:rPr>
        <w:t xml:space="preserve"> Крім розумових навичок школи надавали і фізичне виховання, яке базувалося на </w:t>
      </w:r>
      <w:r w:rsidRPr="006B0913">
        <w:rPr>
          <w:color w:val="000000" w:themeColor="text1"/>
          <w:sz w:val="28"/>
          <w:szCs w:val="28"/>
        </w:rPr>
        <w:t>фізичних вправ</w:t>
      </w:r>
      <w:r w:rsidR="00A156BF" w:rsidRPr="006B0913">
        <w:rPr>
          <w:color w:val="000000" w:themeColor="text1"/>
          <w:sz w:val="28"/>
          <w:szCs w:val="28"/>
        </w:rPr>
        <w:t>ах</w:t>
      </w:r>
      <w:r w:rsidRPr="006B0913">
        <w:rPr>
          <w:color w:val="000000" w:themeColor="text1"/>
          <w:sz w:val="28"/>
          <w:szCs w:val="28"/>
        </w:rPr>
        <w:t xml:space="preserve"> стародавніх греків: риболовля, стрільба з лука, фехтування, а також вправи зі стрибкової гімнастики, греко-римської боротьби, бойових маневрів і танцю.</w:t>
      </w:r>
      <w:r w:rsidRPr="006B0913">
        <w:rPr>
          <w:rStyle w:val="a9"/>
          <w:color w:val="000000" w:themeColor="text1"/>
          <w:sz w:val="28"/>
          <w:szCs w:val="28"/>
        </w:rPr>
        <w:footnoteReference w:id="229"/>
      </w:r>
    </w:p>
    <w:p w14:paraId="2914AB4A" w14:textId="77777777" w:rsidR="00A156BF" w:rsidRPr="006B0913" w:rsidRDefault="00A839EE"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Школи зазвичай обирали лише ті, чиї батьки планували для своїх синів професійну кар’єру нотаріусів, адвокатів, лікарів, служителів церкви чи професійних риторів. Усі ці професії зазвичай вимагають подальшого навчання на рівні університету.</w:t>
      </w:r>
      <w:r w:rsidRPr="006B0913">
        <w:rPr>
          <w:rStyle w:val="a9"/>
          <w:color w:val="000000" w:themeColor="text1"/>
          <w:sz w:val="28"/>
          <w:szCs w:val="28"/>
        </w:rPr>
        <w:footnoteReference w:id="230"/>
      </w:r>
      <w:r w:rsidRPr="006B0913">
        <w:rPr>
          <w:color w:val="000000" w:themeColor="text1"/>
          <w:sz w:val="28"/>
          <w:szCs w:val="28"/>
        </w:rPr>
        <w:t xml:space="preserve"> </w:t>
      </w:r>
      <w:proofErr w:type="spellStart"/>
      <w:r w:rsidRPr="006B0913">
        <w:rPr>
          <w:color w:val="000000" w:themeColor="text1"/>
          <w:sz w:val="28"/>
          <w:szCs w:val="28"/>
        </w:rPr>
        <w:t>Дж</w:t>
      </w:r>
      <w:proofErr w:type="spellEnd"/>
      <w:r w:rsidRPr="006B0913">
        <w:rPr>
          <w:color w:val="000000" w:themeColor="text1"/>
          <w:sz w:val="28"/>
          <w:szCs w:val="28"/>
        </w:rPr>
        <w:t xml:space="preserve">. Кардан був з тих, хто продовжив набувати свої знання в вищих навчальних закладах. В майже 20 років він вступив до університету в </w:t>
      </w:r>
      <w:proofErr w:type="spellStart"/>
      <w:r w:rsidRPr="006B0913">
        <w:rPr>
          <w:color w:val="000000" w:themeColor="text1"/>
          <w:sz w:val="28"/>
          <w:szCs w:val="28"/>
        </w:rPr>
        <w:t>Павії</w:t>
      </w:r>
      <w:proofErr w:type="spellEnd"/>
      <w:r w:rsidRPr="006B0913">
        <w:rPr>
          <w:color w:val="000000" w:themeColor="text1"/>
          <w:sz w:val="28"/>
          <w:szCs w:val="28"/>
        </w:rPr>
        <w:t xml:space="preserve">. В 21 рік вже провів публічні дебати з Корті, одним із деканатів медичного факультету. Відвідував лекції </w:t>
      </w:r>
      <w:proofErr w:type="spellStart"/>
      <w:r w:rsidRPr="006B0913">
        <w:rPr>
          <w:color w:val="000000" w:themeColor="text1"/>
          <w:sz w:val="28"/>
          <w:szCs w:val="28"/>
        </w:rPr>
        <w:t>Бранди</w:t>
      </w:r>
      <w:proofErr w:type="spellEnd"/>
      <w:r w:rsidRPr="006B0913">
        <w:rPr>
          <w:color w:val="000000" w:themeColor="text1"/>
          <w:sz w:val="28"/>
          <w:szCs w:val="28"/>
        </w:rPr>
        <w:t xml:space="preserve"> </w:t>
      </w:r>
      <w:proofErr w:type="spellStart"/>
      <w:r w:rsidRPr="006B0913">
        <w:rPr>
          <w:color w:val="000000" w:themeColor="text1"/>
          <w:sz w:val="28"/>
          <w:szCs w:val="28"/>
        </w:rPr>
        <w:t>Порро</w:t>
      </w:r>
      <w:proofErr w:type="spellEnd"/>
      <w:r w:rsidRPr="006B0913">
        <w:rPr>
          <w:color w:val="000000" w:themeColor="text1"/>
          <w:sz w:val="28"/>
          <w:szCs w:val="28"/>
        </w:rPr>
        <w:t xml:space="preserve"> з філософії, слухав </w:t>
      </w:r>
      <w:proofErr w:type="spellStart"/>
      <w:r w:rsidRPr="006B0913">
        <w:rPr>
          <w:color w:val="000000" w:themeColor="text1"/>
          <w:sz w:val="28"/>
          <w:szCs w:val="28"/>
        </w:rPr>
        <w:t>Франческо</w:t>
      </w:r>
      <w:proofErr w:type="spellEnd"/>
      <w:r w:rsidRPr="006B0913">
        <w:rPr>
          <w:color w:val="000000" w:themeColor="text1"/>
          <w:sz w:val="28"/>
          <w:szCs w:val="28"/>
        </w:rPr>
        <w:t xml:space="preserve"> </w:t>
      </w:r>
      <w:proofErr w:type="spellStart"/>
      <w:r w:rsidRPr="006B0913">
        <w:rPr>
          <w:color w:val="000000" w:themeColor="text1"/>
          <w:sz w:val="28"/>
          <w:szCs w:val="28"/>
        </w:rPr>
        <w:t>Тегго</w:t>
      </w:r>
      <w:proofErr w:type="spellEnd"/>
      <w:r w:rsidRPr="006B0913">
        <w:rPr>
          <w:color w:val="000000" w:themeColor="text1"/>
          <w:sz w:val="28"/>
          <w:szCs w:val="28"/>
        </w:rPr>
        <w:t xml:space="preserve"> з </w:t>
      </w:r>
      <w:proofErr w:type="spellStart"/>
      <w:r w:rsidRPr="006B0913">
        <w:rPr>
          <w:color w:val="000000" w:themeColor="text1"/>
          <w:sz w:val="28"/>
          <w:szCs w:val="28"/>
        </w:rPr>
        <w:t>Новари</w:t>
      </w:r>
      <w:proofErr w:type="spellEnd"/>
      <w:r w:rsidRPr="006B0913">
        <w:rPr>
          <w:color w:val="000000" w:themeColor="text1"/>
          <w:sz w:val="28"/>
          <w:szCs w:val="28"/>
        </w:rPr>
        <w:t xml:space="preserve">, Корті та «Меморію з медицини», а також бачив </w:t>
      </w:r>
      <w:proofErr w:type="spellStart"/>
      <w:r w:rsidRPr="006B0913">
        <w:rPr>
          <w:color w:val="000000" w:themeColor="text1"/>
          <w:sz w:val="28"/>
          <w:szCs w:val="28"/>
        </w:rPr>
        <w:t>Джироламо</w:t>
      </w:r>
      <w:proofErr w:type="spellEnd"/>
      <w:r w:rsidRPr="006B0913">
        <w:rPr>
          <w:color w:val="000000" w:themeColor="text1"/>
          <w:sz w:val="28"/>
          <w:szCs w:val="28"/>
        </w:rPr>
        <w:t xml:space="preserve"> </w:t>
      </w:r>
      <w:proofErr w:type="spellStart"/>
      <w:r w:rsidRPr="006B0913">
        <w:rPr>
          <w:color w:val="000000" w:themeColor="text1"/>
          <w:sz w:val="28"/>
          <w:szCs w:val="28"/>
        </w:rPr>
        <w:t>Аккоромбоне</w:t>
      </w:r>
      <w:proofErr w:type="spellEnd"/>
      <w:r w:rsidRPr="006B0913">
        <w:rPr>
          <w:color w:val="000000" w:themeColor="text1"/>
          <w:sz w:val="28"/>
          <w:szCs w:val="28"/>
        </w:rPr>
        <w:t xml:space="preserve"> та іспанського філософа </w:t>
      </w:r>
      <w:proofErr w:type="spellStart"/>
      <w:r w:rsidRPr="006B0913">
        <w:rPr>
          <w:color w:val="000000" w:themeColor="text1"/>
          <w:sz w:val="28"/>
          <w:szCs w:val="28"/>
        </w:rPr>
        <w:t>Тозето</w:t>
      </w:r>
      <w:proofErr w:type="spellEnd"/>
      <w:r w:rsidRPr="006B0913">
        <w:rPr>
          <w:color w:val="000000" w:themeColor="text1"/>
          <w:sz w:val="28"/>
          <w:szCs w:val="28"/>
        </w:rPr>
        <w:t xml:space="preserve"> </w:t>
      </w:r>
      <w:proofErr w:type="spellStart"/>
      <w:r w:rsidRPr="006B0913">
        <w:rPr>
          <w:color w:val="000000" w:themeColor="text1"/>
          <w:sz w:val="28"/>
          <w:szCs w:val="28"/>
        </w:rPr>
        <w:t>Момо</w:t>
      </w:r>
      <w:proofErr w:type="spellEnd"/>
      <w:r w:rsidRPr="006B0913">
        <w:rPr>
          <w:color w:val="000000" w:themeColor="text1"/>
          <w:sz w:val="28"/>
          <w:szCs w:val="28"/>
        </w:rPr>
        <w:t xml:space="preserve">. Під час навчання </w:t>
      </w:r>
      <w:proofErr w:type="spellStart"/>
      <w:r w:rsidRPr="006B0913">
        <w:rPr>
          <w:color w:val="000000" w:themeColor="text1"/>
          <w:sz w:val="28"/>
          <w:szCs w:val="28"/>
        </w:rPr>
        <w:t>Дж</w:t>
      </w:r>
      <w:proofErr w:type="spellEnd"/>
      <w:r w:rsidRPr="006B0913">
        <w:rPr>
          <w:color w:val="000000" w:themeColor="text1"/>
          <w:sz w:val="28"/>
          <w:szCs w:val="28"/>
        </w:rPr>
        <w:t>. Кардан вже читав лекції діалектики, а також курс початкової філософії.</w:t>
      </w:r>
      <w:r w:rsidRPr="006B0913">
        <w:rPr>
          <w:rStyle w:val="a9"/>
          <w:color w:val="000000" w:themeColor="text1"/>
          <w:sz w:val="28"/>
          <w:szCs w:val="28"/>
        </w:rPr>
        <w:footnoteReference w:id="231"/>
      </w:r>
    </w:p>
    <w:p w14:paraId="18FC0755" w14:textId="380929F2" w:rsidR="00DD6BF5" w:rsidRPr="006B0913" w:rsidRDefault="005238BC"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lastRenderedPageBreak/>
        <w:t xml:space="preserve">Зайве говорити, що більшість із цих варіантів </w:t>
      </w:r>
      <w:r w:rsidR="00A156BF" w:rsidRPr="006B0913">
        <w:rPr>
          <w:color w:val="000000" w:themeColor="text1"/>
          <w:sz w:val="28"/>
          <w:szCs w:val="28"/>
        </w:rPr>
        <w:t xml:space="preserve">більшості </w:t>
      </w:r>
      <w:r w:rsidRPr="006B0913">
        <w:rPr>
          <w:color w:val="000000" w:themeColor="text1"/>
          <w:sz w:val="28"/>
          <w:szCs w:val="28"/>
        </w:rPr>
        <w:t>не були доступні для дівчат, хоча найелементарніший етап освіти був доступний для них, і кілька заможних сімей також вирішили, щоб їхні дочки навчалися приватно з вищих предметів.</w:t>
      </w:r>
      <w:r w:rsidRPr="006B0913">
        <w:rPr>
          <w:rStyle w:val="a9"/>
          <w:color w:val="000000" w:themeColor="text1"/>
          <w:sz w:val="28"/>
          <w:szCs w:val="28"/>
        </w:rPr>
        <w:footnoteReference w:id="232"/>
      </w:r>
      <w:r w:rsidR="00A156BF" w:rsidRPr="006B0913">
        <w:rPr>
          <w:color w:val="000000" w:themeColor="text1"/>
          <w:sz w:val="28"/>
          <w:szCs w:val="28"/>
        </w:rPr>
        <w:t xml:space="preserve"> Одним з найбільш розповсюджених видів отримання освіти для дівчинку було відправлення на навчання монастир.  Там вони могли, як обрати залишитись в монастирі та стати чернцями, так і декілька років повчитися там, а після повернутися </w:t>
      </w:r>
      <w:r w:rsidR="00F2098B" w:rsidRPr="006B0913">
        <w:rPr>
          <w:color w:val="000000" w:themeColor="text1"/>
          <w:sz w:val="28"/>
          <w:szCs w:val="28"/>
        </w:rPr>
        <w:t xml:space="preserve">додому. </w:t>
      </w:r>
      <w:r w:rsidR="002C0273" w:rsidRPr="006B0913">
        <w:rPr>
          <w:color w:val="000000" w:themeColor="text1"/>
          <w:sz w:val="28"/>
          <w:szCs w:val="28"/>
        </w:rPr>
        <w:t xml:space="preserve">Про можливість доньок стати черницями думав і Б. Челліні, коли складав свій заповіт. Він заповідає про те, якщо хтось з його доньок забажає стати черницями, то опікуни повинні платити монастирю звичайну милостиню, яку зазвичай отримують від інших. </w:t>
      </w:r>
      <w:r w:rsidR="002C0273" w:rsidRPr="006B0913">
        <w:rPr>
          <w:rStyle w:val="a9"/>
          <w:color w:val="000000" w:themeColor="text1"/>
          <w:sz w:val="28"/>
          <w:szCs w:val="28"/>
        </w:rPr>
        <w:footnoteReference w:id="233"/>
      </w:r>
      <w:r w:rsidR="002C0273" w:rsidRPr="006B0913">
        <w:rPr>
          <w:color w:val="000000" w:themeColor="text1"/>
          <w:sz w:val="28"/>
          <w:szCs w:val="28"/>
        </w:rPr>
        <w:t xml:space="preserve"> </w:t>
      </w:r>
      <w:r w:rsidR="00DD6BF5" w:rsidRPr="006B0913">
        <w:rPr>
          <w:color w:val="000000" w:themeColor="text1"/>
          <w:sz w:val="28"/>
          <w:szCs w:val="28"/>
        </w:rPr>
        <w:t>Проте найбільше деталей про освіт</w:t>
      </w:r>
      <w:r w:rsidR="002C0273" w:rsidRPr="006B0913">
        <w:rPr>
          <w:color w:val="000000" w:themeColor="text1"/>
          <w:sz w:val="28"/>
          <w:szCs w:val="28"/>
        </w:rPr>
        <w:t>у доньок в монастирі</w:t>
      </w:r>
      <w:r w:rsidR="00DD6BF5" w:rsidRPr="006B0913">
        <w:rPr>
          <w:color w:val="000000" w:themeColor="text1"/>
          <w:sz w:val="28"/>
          <w:szCs w:val="28"/>
        </w:rPr>
        <w:t xml:space="preserve"> розкривається на матеріалах </w:t>
      </w:r>
      <w:proofErr w:type="spellStart"/>
      <w:r w:rsidR="00DD6BF5" w:rsidRPr="006B0913">
        <w:rPr>
          <w:color w:val="000000" w:themeColor="text1"/>
          <w:sz w:val="28"/>
          <w:szCs w:val="28"/>
        </w:rPr>
        <w:t>родиних</w:t>
      </w:r>
      <w:proofErr w:type="spellEnd"/>
      <w:r w:rsidR="00DD6BF5" w:rsidRPr="006B0913">
        <w:rPr>
          <w:color w:val="000000" w:themeColor="text1"/>
          <w:sz w:val="28"/>
          <w:szCs w:val="28"/>
        </w:rPr>
        <w:t xml:space="preserve"> листів Флоренції Капело. В листі Камілло </w:t>
      </w:r>
      <w:proofErr w:type="spellStart"/>
      <w:r w:rsidR="00DD6BF5" w:rsidRPr="006B0913">
        <w:rPr>
          <w:color w:val="000000" w:themeColor="text1"/>
          <w:sz w:val="28"/>
          <w:szCs w:val="28"/>
        </w:rPr>
        <w:t>Сант</w:t>
      </w:r>
      <w:r w:rsidR="00834D4B">
        <w:rPr>
          <w:color w:val="000000" w:themeColor="text1"/>
          <w:sz w:val="28"/>
          <w:szCs w:val="28"/>
        </w:rPr>
        <w:t>-</w:t>
      </w:r>
      <w:r w:rsidR="00DD6BF5" w:rsidRPr="006B0913">
        <w:rPr>
          <w:color w:val="000000" w:themeColor="text1"/>
          <w:sz w:val="28"/>
          <w:szCs w:val="28"/>
        </w:rPr>
        <w:t>Уліана</w:t>
      </w:r>
      <w:proofErr w:type="spellEnd"/>
      <w:r w:rsidR="00DD6BF5" w:rsidRPr="006B0913">
        <w:rPr>
          <w:color w:val="000000" w:themeColor="text1"/>
          <w:sz w:val="28"/>
          <w:szCs w:val="28"/>
        </w:rPr>
        <w:t xml:space="preserve"> до </w:t>
      </w:r>
      <w:proofErr w:type="spellStart"/>
      <w:r w:rsidR="00DD6BF5" w:rsidRPr="006B0913">
        <w:rPr>
          <w:color w:val="000000" w:themeColor="text1"/>
          <w:sz w:val="28"/>
          <w:szCs w:val="28"/>
        </w:rPr>
        <w:t>Антоніо</w:t>
      </w:r>
      <w:proofErr w:type="spellEnd"/>
      <w:r w:rsidR="00DD6BF5" w:rsidRPr="006B0913">
        <w:rPr>
          <w:color w:val="000000" w:themeColor="text1"/>
          <w:sz w:val="28"/>
          <w:szCs w:val="28"/>
        </w:rPr>
        <w:t xml:space="preserve"> </w:t>
      </w:r>
      <w:proofErr w:type="spellStart"/>
      <w:r w:rsidR="00DD6BF5" w:rsidRPr="006B0913">
        <w:rPr>
          <w:color w:val="000000" w:themeColor="text1"/>
          <w:sz w:val="28"/>
          <w:szCs w:val="28"/>
        </w:rPr>
        <w:t>Грімані</w:t>
      </w:r>
      <w:proofErr w:type="spellEnd"/>
      <w:r w:rsidR="00DD6BF5" w:rsidRPr="006B0913">
        <w:rPr>
          <w:color w:val="000000" w:themeColor="text1"/>
          <w:sz w:val="28"/>
          <w:szCs w:val="28"/>
        </w:rPr>
        <w:t xml:space="preserve"> 22 листопада 1600 року нам надається декілька цікавих моментів. По перше, приблизний вік, коли починали відправляти доньок на навчання в монастир – це 10 років, якщо спиратися на вік його </w:t>
      </w:r>
      <w:r w:rsidR="00834D4B" w:rsidRPr="006B0913">
        <w:rPr>
          <w:color w:val="000000" w:themeColor="text1"/>
          <w:sz w:val="28"/>
          <w:szCs w:val="28"/>
        </w:rPr>
        <w:t>племінниці</w:t>
      </w:r>
      <w:r w:rsidR="00DD6BF5" w:rsidRPr="006B0913">
        <w:rPr>
          <w:color w:val="000000" w:themeColor="text1"/>
          <w:sz w:val="28"/>
          <w:szCs w:val="28"/>
        </w:rPr>
        <w:t xml:space="preserve">. По друге, що існували </w:t>
      </w:r>
      <w:r w:rsidR="00834D4B" w:rsidRPr="006B0913">
        <w:rPr>
          <w:color w:val="000000" w:themeColor="text1"/>
          <w:sz w:val="28"/>
          <w:szCs w:val="28"/>
        </w:rPr>
        <w:t>монастирі</w:t>
      </w:r>
      <w:r w:rsidR="00DD6BF5" w:rsidRPr="006B0913">
        <w:rPr>
          <w:color w:val="000000" w:themeColor="text1"/>
          <w:sz w:val="28"/>
          <w:szCs w:val="28"/>
        </w:rPr>
        <w:t>, як Сан-</w:t>
      </w:r>
      <w:proofErr w:type="spellStart"/>
      <w:r w:rsidR="00DD6BF5" w:rsidRPr="006B0913">
        <w:rPr>
          <w:color w:val="000000" w:themeColor="text1"/>
          <w:sz w:val="28"/>
          <w:szCs w:val="28"/>
        </w:rPr>
        <w:t>Стефано</w:t>
      </w:r>
      <w:proofErr w:type="spellEnd"/>
      <w:r w:rsidR="00DD6BF5" w:rsidRPr="006B0913">
        <w:rPr>
          <w:color w:val="000000" w:themeColor="text1"/>
          <w:sz w:val="28"/>
          <w:szCs w:val="28"/>
        </w:rPr>
        <w:t xml:space="preserve">, які шукали лише черниць, а також існували ті, що могли брати дівчат для надання освіти, як пізніше буде відомо такі </w:t>
      </w:r>
      <w:r w:rsidR="00834D4B" w:rsidRPr="006B0913">
        <w:rPr>
          <w:color w:val="000000" w:themeColor="text1"/>
          <w:sz w:val="28"/>
          <w:szCs w:val="28"/>
        </w:rPr>
        <w:t>послуги</w:t>
      </w:r>
      <w:r w:rsidR="00DD6BF5" w:rsidRPr="006B0913">
        <w:rPr>
          <w:color w:val="000000" w:themeColor="text1"/>
          <w:sz w:val="28"/>
          <w:szCs w:val="28"/>
        </w:rPr>
        <w:t xml:space="preserve"> надава</w:t>
      </w:r>
      <w:r w:rsidR="00834D4B">
        <w:rPr>
          <w:color w:val="000000" w:themeColor="text1"/>
          <w:sz w:val="28"/>
          <w:szCs w:val="28"/>
        </w:rPr>
        <w:t>в</w:t>
      </w:r>
      <w:r w:rsidR="00DD6BF5" w:rsidRPr="006B0913">
        <w:rPr>
          <w:color w:val="000000" w:themeColor="text1"/>
          <w:sz w:val="28"/>
          <w:szCs w:val="28"/>
        </w:rPr>
        <w:t xml:space="preserve"> монастир Санта-</w:t>
      </w:r>
      <w:proofErr w:type="spellStart"/>
      <w:r w:rsidR="00DD6BF5" w:rsidRPr="006B0913">
        <w:rPr>
          <w:color w:val="000000" w:themeColor="text1"/>
          <w:sz w:val="28"/>
          <w:szCs w:val="28"/>
        </w:rPr>
        <w:t>К'яра</w:t>
      </w:r>
      <w:proofErr w:type="spellEnd"/>
      <w:r w:rsidR="00DD6BF5" w:rsidRPr="006B0913">
        <w:rPr>
          <w:color w:val="000000" w:themeColor="text1"/>
          <w:sz w:val="28"/>
          <w:szCs w:val="28"/>
        </w:rPr>
        <w:t>. Це ми беремо з його фрази: “Це правда, що цей монастир (тут мається на увазі Сан-</w:t>
      </w:r>
      <w:proofErr w:type="spellStart"/>
      <w:r w:rsidR="00DD6BF5" w:rsidRPr="006B0913">
        <w:rPr>
          <w:color w:val="000000" w:themeColor="text1"/>
          <w:sz w:val="28"/>
          <w:szCs w:val="28"/>
        </w:rPr>
        <w:t>Стефано</w:t>
      </w:r>
      <w:proofErr w:type="spellEnd"/>
      <w:r w:rsidR="00DD6BF5" w:rsidRPr="006B0913">
        <w:rPr>
          <w:color w:val="000000" w:themeColor="text1"/>
          <w:sz w:val="28"/>
          <w:szCs w:val="28"/>
        </w:rPr>
        <w:t>) приймає дочок не заради їхньої освіти, а просто для того, щоб вони стали ченцями.</w:t>
      </w:r>
      <w:r w:rsidR="00DD6BF5" w:rsidRPr="006B0913">
        <w:rPr>
          <w:rStyle w:val="a9"/>
          <w:color w:val="000000" w:themeColor="text1"/>
          <w:sz w:val="28"/>
          <w:szCs w:val="28"/>
        </w:rPr>
        <w:footnoteReference w:id="234"/>
      </w:r>
      <w:r w:rsidR="00DD6BF5" w:rsidRPr="006B0913">
        <w:rPr>
          <w:color w:val="000000" w:themeColor="text1"/>
          <w:sz w:val="28"/>
          <w:szCs w:val="28"/>
        </w:rPr>
        <w:t xml:space="preserve"> В листі 16 серпня 1604 року присутня інформація, що багато монастирів </w:t>
      </w:r>
      <w:r w:rsidR="00DF14C0" w:rsidRPr="006B0913">
        <w:rPr>
          <w:color w:val="000000" w:themeColor="text1"/>
          <w:sz w:val="28"/>
          <w:szCs w:val="28"/>
        </w:rPr>
        <w:t>зобов’язувалися</w:t>
      </w:r>
      <w:r w:rsidR="00DD6BF5" w:rsidRPr="006B0913">
        <w:rPr>
          <w:color w:val="000000" w:themeColor="text1"/>
          <w:sz w:val="28"/>
          <w:szCs w:val="28"/>
        </w:rPr>
        <w:t xml:space="preserve"> спершу взяти дівчат, які є родичками черниць, а ще для відправлення на навчання батьк</w:t>
      </w:r>
      <w:r w:rsidR="00DF14C0">
        <w:rPr>
          <w:color w:val="000000" w:themeColor="text1"/>
          <w:sz w:val="28"/>
          <w:szCs w:val="28"/>
        </w:rPr>
        <w:t>и</w:t>
      </w:r>
      <w:r w:rsidR="00DD6BF5" w:rsidRPr="006B0913">
        <w:rPr>
          <w:color w:val="000000" w:themeColor="text1"/>
          <w:sz w:val="28"/>
          <w:szCs w:val="28"/>
        </w:rPr>
        <w:t xml:space="preserve"> </w:t>
      </w:r>
      <w:r w:rsidR="00DF14C0" w:rsidRPr="006B0913">
        <w:rPr>
          <w:color w:val="000000" w:themeColor="text1"/>
          <w:sz w:val="28"/>
          <w:szCs w:val="28"/>
        </w:rPr>
        <w:t>повинні</w:t>
      </w:r>
      <w:r w:rsidR="00DD6BF5" w:rsidRPr="006B0913">
        <w:rPr>
          <w:color w:val="000000" w:themeColor="text1"/>
          <w:sz w:val="28"/>
          <w:szCs w:val="28"/>
        </w:rPr>
        <w:t xml:space="preserve"> були надати ім'я та прізвище доньки, її вік та характер. Говор</w:t>
      </w:r>
      <w:r w:rsidR="00DF14C0">
        <w:rPr>
          <w:color w:val="000000" w:themeColor="text1"/>
          <w:sz w:val="28"/>
          <w:szCs w:val="28"/>
        </w:rPr>
        <w:t>я</w:t>
      </w:r>
      <w:r w:rsidR="00DD6BF5" w:rsidRPr="006B0913">
        <w:rPr>
          <w:color w:val="000000" w:themeColor="text1"/>
          <w:sz w:val="28"/>
          <w:szCs w:val="28"/>
        </w:rPr>
        <w:t>чи про монастир Санта-</w:t>
      </w:r>
      <w:proofErr w:type="spellStart"/>
      <w:r w:rsidR="00DD6BF5" w:rsidRPr="006B0913">
        <w:rPr>
          <w:color w:val="000000" w:themeColor="text1"/>
          <w:sz w:val="28"/>
          <w:szCs w:val="28"/>
        </w:rPr>
        <w:t>К'яра</w:t>
      </w:r>
      <w:proofErr w:type="spellEnd"/>
      <w:r w:rsidR="00DF14C0">
        <w:rPr>
          <w:color w:val="000000" w:themeColor="text1"/>
          <w:sz w:val="28"/>
          <w:szCs w:val="28"/>
        </w:rPr>
        <w:t>,</w:t>
      </w:r>
      <w:r w:rsidR="00DD6BF5" w:rsidRPr="006B0913">
        <w:rPr>
          <w:color w:val="000000" w:themeColor="text1"/>
          <w:sz w:val="28"/>
          <w:szCs w:val="28"/>
        </w:rPr>
        <w:t xml:space="preserve"> вартість освіти та харчування була о</w:t>
      </w:r>
      <w:r w:rsidR="00DF14C0">
        <w:rPr>
          <w:color w:val="000000" w:themeColor="text1"/>
          <w:sz w:val="28"/>
          <w:szCs w:val="28"/>
        </w:rPr>
        <w:t>д</w:t>
      </w:r>
      <w:r w:rsidR="00DD6BF5" w:rsidRPr="006B0913">
        <w:rPr>
          <w:color w:val="000000" w:themeColor="text1"/>
          <w:sz w:val="28"/>
          <w:szCs w:val="28"/>
        </w:rPr>
        <w:t>наково</w:t>
      </w:r>
      <w:r w:rsidR="00DF14C0">
        <w:rPr>
          <w:color w:val="000000" w:themeColor="text1"/>
          <w:sz w:val="28"/>
          <w:szCs w:val="28"/>
        </w:rPr>
        <w:t>ю</w:t>
      </w:r>
      <w:r w:rsidR="00DD6BF5" w:rsidRPr="006B0913">
        <w:rPr>
          <w:color w:val="000000" w:themeColor="text1"/>
          <w:sz w:val="28"/>
          <w:szCs w:val="28"/>
        </w:rPr>
        <w:t xml:space="preserve"> для всіх.</w:t>
      </w:r>
      <w:r w:rsidR="00DD6BF5" w:rsidRPr="006B0913">
        <w:rPr>
          <w:rStyle w:val="a9"/>
          <w:color w:val="000000" w:themeColor="text1"/>
          <w:sz w:val="28"/>
          <w:szCs w:val="28"/>
        </w:rPr>
        <w:footnoteReference w:id="235"/>
      </w:r>
    </w:p>
    <w:p w14:paraId="17B20C5E" w14:textId="2DFDE707" w:rsidR="00DD6BF5" w:rsidRPr="006B0913" w:rsidRDefault="00DF14C0" w:rsidP="00B33EF6">
      <w:pPr>
        <w:tabs>
          <w:tab w:val="left" w:pos="567"/>
        </w:tabs>
        <w:spacing w:line="360" w:lineRule="auto"/>
        <w:ind w:firstLine="709"/>
        <w:jc w:val="both"/>
        <w:rPr>
          <w:color w:val="000000" w:themeColor="text1"/>
          <w:sz w:val="28"/>
          <w:szCs w:val="28"/>
        </w:rPr>
      </w:pPr>
      <w:r>
        <w:rPr>
          <w:color w:val="000000" w:themeColor="text1"/>
          <w:sz w:val="28"/>
          <w:szCs w:val="28"/>
        </w:rPr>
        <w:t>У</w:t>
      </w:r>
      <w:r w:rsidR="00DD6BF5" w:rsidRPr="006B0913">
        <w:rPr>
          <w:color w:val="000000" w:themeColor="text1"/>
          <w:sz w:val="28"/>
          <w:szCs w:val="28"/>
        </w:rPr>
        <w:t xml:space="preserve"> таких освітніх монастирях після прийняття могли </w:t>
      </w:r>
      <w:r w:rsidRPr="006B0913">
        <w:rPr>
          <w:color w:val="000000" w:themeColor="text1"/>
          <w:sz w:val="28"/>
          <w:szCs w:val="28"/>
        </w:rPr>
        <w:t>організувати</w:t>
      </w:r>
      <w:r w:rsidR="00DD6BF5" w:rsidRPr="006B0913">
        <w:rPr>
          <w:color w:val="000000" w:themeColor="text1"/>
          <w:sz w:val="28"/>
          <w:szCs w:val="28"/>
        </w:rPr>
        <w:t xml:space="preserve"> святкування для прибу</w:t>
      </w:r>
      <w:r>
        <w:rPr>
          <w:color w:val="000000" w:themeColor="text1"/>
          <w:sz w:val="28"/>
          <w:szCs w:val="28"/>
        </w:rPr>
        <w:t>л</w:t>
      </w:r>
      <w:r w:rsidR="00DD6BF5" w:rsidRPr="006B0913">
        <w:rPr>
          <w:color w:val="000000" w:themeColor="text1"/>
          <w:sz w:val="28"/>
          <w:szCs w:val="28"/>
        </w:rPr>
        <w:t>их дівчат, як це робилося в Санта-</w:t>
      </w:r>
      <w:proofErr w:type="spellStart"/>
      <w:r w:rsidR="00DD6BF5" w:rsidRPr="006B0913">
        <w:rPr>
          <w:color w:val="000000" w:themeColor="text1"/>
          <w:sz w:val="28"/>
          <w:szCs w:val="28"/>
        </w:rPr>
        <w:t>К'яра</w:t>
      </w:r>
      <w:proofErr w:type="spellEnd"/>
      <w:r w:rsidR="00DD6BF5" w:rsidRPr="006B0913">
        <w:rPr>
          <w:color w:val="000000" w:themeColor="text1"/>
          <w:sz w:val="28"/>
          <w:szCs w:val="28"/>
        </w:rPr>
        <w:t>. У Санта-</w:t>
      </w:r>
      <w:proofErr w:type="spellStart"/>
      <w:r w:rsidR="00DD6BF5" w:rsidRPr="006B0913">
        <w:rPr>
          <w:color w:val="000000" w:themeColor="text1"/>
          <w:sz w:val="28"/>
          <w:szCs w:val="28"/>
        </w:rPr>
        <w:t>К'ярі</w:t>
      </w:r>
      <w:proofErr w:type="spellEnd"/>
      <w:r w:rsidR="00DD6BF5" w:rsidRPr="006B0913">
        <w:rPr>
          <w:color w:val="000000" w:themeColor="text1"/>
          <w:sz w:val="28"/>
          <w:szCs w:val="28"/>
        </w:rPr>
        <w:t xml:space="preserve"> це була організація </w:t>
      </w:r>
      <w:r w:rsidR="00DD6BF5" w:rsidRPr="006B0913">
        <w:rPr>
          <w:color w:val="000000" w:themeColor="text1"/>
          <w:sz w:val="28"/>
          <w:szCs w:val="28"/>
        </w:rPr>
        <w:lastRenderedPageBreak/>
        <w:t>невеликої сценки зі зображуючи життя деяких святих.</w:t>
      </w:r>
      <w:r w:rsidR="00DD6BF5" w:rsidRPr="006B0913">
        <w:rPr>
          <w:rStyle w:val="a9"/>
          <w:color w:val="000000" w:themeColor="text1"/>
          <w:sz w:val="28"/>
          <w:szCs w:val="28"/>
        </w:rPr>
        <w:footnoteReference w:id="236"/>
      </w:r>
      <w:r w:rsidR="00DD6BF5" w:rsidRPr="006B0913">
        <w:rPr>
          <w:color w:val="000000" w:themeColor="text1"/>
          <w:sz w:val="28"/>
          <w:szCs w:val="28"/>
        </w:rPr>
        <w:t xml:space="preserve"> Після чого їх </w:t>
      </w:r>
      <w:r w:rsidR="00B66702">
        <w:rPr>
          <w:color w:val="000000" w:themeColor="text1"/>
          <w:sz w:val="28"/>
          <w:szCs w:val="28"/>
        </w:rPr>
        <w:t xml:space="preserve">відправляли </w:t>
      </w:r>
      <w:r w:rsidR="00DD6BF5" w:rsidRPr="006B0913">
        <w:rPr>
          <w:color w:val="000000" w:themeColor="text1"/>
          <w:sz w:val="28"/>
          <w:szCs w:val="28"/>
        </w:rPr>
        <w:t>в безпечні гуртожитки.</w:t>
      </w:r>
      <w:r w:rsidR="00DD6BF5" w:rsidRPr="006B0913">
        <w:rPr>
          <w:rStyle w:val="a9"/>
          <w:color w:val="000000" w:themeColor="text1"/>
          <w:sz w:val="28"/>
          <w:szCs w:val="28"/>
        </w:rPr>
        <w:footnoteReference w:id="237"/>
      </w:r>
      <w:r w:rsidR="00DD6BF5" w:rsidRPr="006B0913">
        <w:rPr>
          <w:color w:val="000000" w:themeColor="text1"/>
          <w:sz w:val="28"/>
          <w:szCs w:val="28"/>
        </w:rPr>
        <w:t xml:space="preserve"> Там їх могли навчати читати та шити.</w:t>
      </w:r>
      <w:r w:rsidR="00DD6BF5" w:rsidRPr="006B0913">
        <w:rPr>
          <w:rStyle w:val="a9"/>
          <w:color w:val="000000" w:themeColor="text1"/>
          <w:sz w:val="28"/>
          <w:szCs w:val="28"/>
        </w:rPr>
        <w:footnoteReference w:id="238"/>
      </w:r>
    </w:p>
    <w:p w14:paraId="24912660" w14:textId="349FE6C7" w:rsidR="00DD6BF5" w:rsidRPr="006B0913" w:rsidRDefault="00370C25"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Підбиваючи підсумк</w:t>
      </w:r>
      <w:r w:rsidR="00B66702">
        <w:rPr>
          <w:color w:val="000000" w:themeColor="text1"/>
          <w:sz w:val="28"/>
          <w:szCs w:val="28"/>
        </w:rPr>
        <w:t>и</w:t>
      </w:r>
      <w:r w:rsidRPr="006B0913">
        <w:rPr>
          <w:color w:val="000000" w:themeColor="text1"/>
          <w:sz w:val="28"/>
          <w:szCs w:val="28"/>
        </w:rPr>
        <w:t xml:space="preserve"> підрозділу</w:t>
      </w:r>
      <w:r w:rsidR="00B66702">
        <w:rPr>
          <w:color w:val="000000" w:themeColor="text1"/>
          <w:sz w:val="28"/>
          <w:szCs w:val="28"/>
        </w:rPr>
        <w:t>,</w:t>
      </w:r>
      <w:r w:rsidRPr="006B0913">
        <w:rPr>
          <w:color w:val="000000" w:themeColor="text1"/>
          <w:sz w:val="28"/>
          <w:szCs w:val="28"/>
        </w:rPr>
        <w:t xml:space="preserve"> є очевидним, що у вихованням дітей </w:t>
      </w:r>
      <w:r w:rsidR="00B66702">
        <w:rPr>
          <w:color w:val="000000" w:themeColor="text1"/>
          <w:sz w:val="28"/>
          <w:szCs w:val="28"/>
        </w:rPr>
        <w:t xml:space="preserve">у </w:t>
      </w:r>
      <w:r w:rsidRPr="006B0913">
        <w:rPr>
          <w:color w:val="000000" w:themeColor="text1"/>
          <w:sz w:val="28"/>
          <w:szCs w:val="28"/>
        </w:rPr>
        <w:t>перші роки їх життя в добу Відродження займалися батьки</w:t>
      </w:r>
      <w:r w:rsidR="00B66702">
        <w:rPr>
          <w:color w:val="000000" w:themeColor="text1"/>
          <w:sz w:val="28"/>
          <w:szCs w:val="28"/>
        </w:rPr>
        <w:t>.</w:t>
      </w:r>
      <w:r w:rsidRPr="006B0913">
        <w:rPr>
          <w:color w:val="000000" w:themeColor="text1"/>
          <w:sz w:val="28"/>
          <w:szCs w:val="28"/>
        </w:rPr>
        <w:t xml:space="preserve"> </w:t>
      </w:r>
      <w:r w:rsidR="00B66702">
        <w:rPr>
          <w:color w:val="000000" w:themeColor="text1"/>
          <w:sz w:val="28"/>
          <w:szCs w:val="28"/>
        </w:rPr>
        <w:t>Н</w:t>
      </w:r>
      <w:r w:rsidRPr="006B0913">
        <w:rPr>
          <w:color w:val="000000" w:themeColor="text1"/>
          <w:sz w:val="28"/>
          <w:szCs w:val="28"/>
        </w:rPr>
        <w:t xml:space="preserve">е зважаючи на те, що трактати наголошували більше на важливості ролі </w:t>
      </w:r>
      <w:r w:rsidR="00A117EE" w:rsidRPr="006B0913">
        <w:rPr>
          <w:color w:val="000000" w:themeColor="text1"/>
          <w:sz w:val="28"/>
          <w:szCs w:val="28"/>
        </w:rPr>
        <w:t xml:space="preserve">батька в цьому, але в реальності мати відігравала не меншу роль і могла навіть повністю перейняти обов’язки обох батьків. Виховання дітей було направлено на те, щоб підготувати їх до дорослого життя за межами дому та зробити їх корисними громадянами держави, а також повноцінними всебічно розвиненими особистостями. В добу Відродження було розповсюджене навчання у майстрів, але почали з’являтися більше шкіл, які готували до університету. По при те, що рівність в отримані освіту у дівчат була менша порівняно з хлопцями через ще досі присутні стереотипи у суспільстві, але </w:t>
      </w:r>
      <w:r w:rsidR="00FD0047" w:rsidRPr="006B0913">
        <w:rPr>
          <w:color w:val="000000" w:themeColor="text1"/>
          <w:sz w:val="28"/>
          <w:szCs w:val="28"/>
        </w:rPr>
        <w:t xml:space="preserve">серед заможних родин, які любили свої доньок – це була посильна задача. Також в цей час з’являється більше закладів, які готові надавати освітні послуги дівчатам. Наприклад, монастирі, які не лише виховували майбутніх </w:t>
      </w:r>
      <w:r w:rsidR="00B66702">
        <w:rPr>
          <w:color w:val="000000" w:themeColor="text1"/>
          <w:sz w:val="28"/>
          <w:szCs w:val="28"/>
        </w:rPr>
        <w:t>черниць</w:t>
      </w:r>
      <w:r w:rsidR="00FD0047" w:rsidRPr="006B0913">
        <w:rPr>
          <w:color w:val="000000" w:themeColor="text1"/>
          <w:sz w:val="28"/>
          <w:szCs w:val="28"/>
        </w:rPr>
        <w:t xml:space="preserve">, як показали джерела, але виступали осередком освіти. </w:t>
      </w:r>
    </w:p>
    <w:p w14:paraId="6F79FB80" w14:textId="77777777" w:rsidR="00A117EE" w:rsidRPr="006B0913" w:rsidRDefault="00A117EE" w:rsidP="00B33EF6">
      <w:pPr>
        <w:tabs>
          <w:tab w:val="left" w:pos="567"/>
        </w:tabs>
        <w:spacing w:line="360" w:lineRule="auto"/>
        <w:ind w:firstLine="709"/>
        <w:jc w:val="both"/>
        <w:rPr>
          <w:color w:val="000000" w:themeColor="text1"/>
          <w:sz w:val="28"/>
          <w:szCs w:val="28"/>
        </w:rPr>
      </w:pPr>
    </w:p>
    <w:p w14:paraId="35B25A68" w14:textId="77777777" w:rsidR="00D70D94" w:rsidRPr="006B0913" w:rsidRDefault="00782FEA" w:rsidP="00B33EF6">
      <w:pPr>
        <w:tabs>
          <w:tab w:val="left" w:pos="567"/>
        </w:tabs>
        <w:spacing w:line="360" w:lineRule="auto"/>
        <w:ind w:firstLine="709"/>
        <w:jc w:val="both"/>
        <w:rPr>
          <w:b/>
          <w:bCs/>
          <w:color w:val="000000" w:themeColor="text1"/>
          <w:sz w:val="28"/>
          <w:szCs w:val="28"/>
        </w:rPr>
      </w:pPr>
      <w:r w:rsidRPr="006B0913">
        <w:rPr>
          <w:b/>
          <w:bCs/>
          <w:color w:val="000000" w:themeColor="text1"/>
          <w:sz w:val="28"/>
          <w:szCs w:val="28"/>
        </w:rPr>
        <w:t xml:space="preserve">4.3. Зовнішній вигляд дитини </w:t>
      </w:r>
    </w:p>
    <w:p w14:paraId="164319D5" w14:textId="77777777" w:rsidR="00D70D94" w:rsidRPr="006B0913" w:rsidRDefault="0043659D" w:rsidP="00B33EF6">
      <w:pPr>
        <w:tabs>
          <w:tab w:val="left" w:pos="567"/>
        </w:tabs>
        <w:spacing w:line="360" w:lineRule="auto"/>
        <w:ind w:firstLine="709"/>
        <w:jc w:val="both"/>
        <w:rPr>
          <w:sz w:val="28"/>
          <w:szCs w:val="28"/>
        </w:rPr>
      </w:pPr>
      <w:r w:rsidRPr="006B0913">
        <w:rPr>
          <w:sz w:val="28"/>
          <w:szCs w:val="28"/>
        </w:rPr>
        <w:t xml:space="preserve">Доба Відродження стає тим періодом, коли з’являється найбільше уявлення зовнішнього вигляду дитини. Це пов’язано з тим, що на зміну старим традиціям зображення дітей, як маленьких дорослих або лише у вигляді Ісус Христос, </w:t>
      </w:r>
      <w:r w:rsidR="00D70D94" w:rsidRPr="006B0913">
        <w:rPr>
          <w:sz w:val="28"/>
          <w:szCs w:val="28"/>
        </w:rPr>
        <w:t xml:space="preserve">в XV ст. </w:t>
      </w:r>
      <w:r w:rsidRPr="006B0913">
        <w:rPr>
          <w:sz w:val="28"/>
          <w:szCs w:val="28"/>
        </w:rPr>
        <w:t xml:space="preserve">починають з’являтися </w:t>
      </w:r>
      <w:r w:rsidR="00D70D94" w:rsidRPr="006B0913">
        <w:rPr>
          <w:sz w:val="28"/>
          <w:szCs w:val="28"/>
        </w:rPr>
        <w:t>дитяч</w:t>
      </w:r>
      <w:r w:rsidRPr="006B0913">
        <w:rPr>
          <w:sz w:val="28"/>
          <w:szCs w:val="28"/>
        </w:rPr>
        <w:t>і портрети</w:t>
      </w:r>
      <w:r w:rsidR="008924C0" w:rsidRPr="006B0913">
        <w:rPr>
          <w:sz w:val="28"/>
          <w:szCs w:val="28"/>
        </w:rPr>
        <w:t xml:space="preserve"> та </w:t>
      </w:r>
      <w:proofErr w:type="spellStart"/>
      <w:r w:rsidR="008924C0" w:rsidRPr="006B0913">
        <w:rPr>
          <w:sz w:val="28"/>
          <w:szCs w:val="28"/>
        </w:rPr>
        <w:t>путто</w:t>
      </w:r>
      <w:proofErr w:type="spellEnd"/>
      <w:r w:rsidRPr="006B0913">
        <w:rPr>
          <w:sz w:val="28"/>
          <w:szCs w:val="28"/>
        </w:rPr>
        <w:t>, а автори</w:t>
      </w:r>
      <w:r w:rsidR="00D70D94" w:rsidRPr="006B0913">
        <w:rPr>
          <w:sz w:val="28"/>
          <w:szCs w:val="28"/>
        </w:rPr>
        <w:t xml:space="preserve"> намагання більше передати вигляд справжніх дітей, навіть в іконографії</w:t>
      </w:r>
      <w:r w:rsidRPr="006B0913">
        <w:rPr>
          <w:sz w:val="28"/>
          <w:szCs w:val="28"/>
        </w:rPr>
        <w:t xml:space="preserve">. Таким чином допомагає </w:t>
      </w:r>
      <w:r w:rsidR="00874292" w:rsidRPr="006B0913">
        <w:rPr>
          <w:sz w:val="28"/>
          <w:szCs w:val="28"/>
        </w:rPr>
        <w:t>побачити</w:t>
      </w:r>
      <w:r w:rsidRPr="006B0913">
        <w:rPr>
          <w:sz w:val="28"/>
          <w:szCs w:val="28"/>
        </w:rPr>
        <w:t xml:space="preserve"> вигляд тогочасних дітей.</w:t>
      </w:r>
      <w:r w:rsidR="00874292" w:rsidRPr="006B0913">
        <w:rPr>
          <w:sz w:val="28"/>
          <w:szCs w:val="28"/>
        </w:rPr>
        <w:t xml:space="preserve"> З’являється велика кількість гуманістичної літератури за вихованням дітей, де демонструються ідеали зовнішності. Особистісні джерела розкривають те, як могли виглядати діти. </w:t>
      </w:r>
    </w:p>
    <w:p w14:paraId="2742AFE3" w14:textId="790E915E" w:rsidR="00EA6F2A" w:rsidRPr="006B0913" w:rsidRDefault="00EA6F2A" w:rsidP="00B33EF6">
      <w:pPr>
        <w:tabs>
          <w:tab w:val="left" w:pos="567"/>
        </w:tabs>
        <w:spacing w:line="360" w:lineRule="auto"/>
        <w:ind w:firstLine="709"/>
        <w:jc w:val="both"/>
        <w:rPr>
          <w:sz w:val="28"/>
          <w:szCs w:val="28"/>
        </w:rPr>
      </w:pPr>
      <w:r w:rsidRPr="006B0913">
        <w:rPr>
          <w:sz w:val="28"/>
          <w:szCs w:val="28"/>
        </w:rPr>
        <w:lastRenderedPageBreak/>
        <w:t xml:space="preserve">На картинах </w:t>
      </w:r>
      <w:r w:rsidR="008924C0" w:rsidRPr="006B0913">
        <w:rPr>
          <w:sz w:val="28"/>
          <w:szCs w:val="28"/>
        </w:rPr>
        <w:t>ці зміни у зображені дітей яскраво видно,</w:t>
      </w:r>
      <w:r w:rsidR="008F5AE1" w:rsidRPr="006B0913">
        <w:rPr>
          <w:sz w:val="28"/>
          <w:szCs w:val="28"/>
        </w:rPr>
        <w:t xml:space="preserve"> </w:t>
      </w:r>
      <w:r w:rsidR="00A155E8" w:rsidRPr="006B0913">
        <w:rPr>
          <w:sz w:val="28"/>
          <w:szCs w:val="28"/>
        </w:rPr>
        <w:t xml:space="preserve">бо </w:t>
      </w:r>
      <w:r w:rsidR="008F5AE1" w:rsidRPr="006B0913">
        <w:rPr>
          <w:sz w:val="28"/>
          <w:szCs w:val="28"/>
        </w:rPr>
        <w:t>художники намагаються зобразити максимально точно пропорції дитини з її дитячою повнотою та округлістю. Побачити це можна, як на іконі 1426-1427 року «Мадонна лоскоту»</w:t>
      </w:r>
      <w:r w:rsidR="00B93D34" w:rsidRPr="006B0913">
        <w:rPr>
          <w:sz w:val="28"/>
          <w:szCs w:val="28"/>
        </w:rPr>
        <w:t xml:space="preserve"> (додаток А)</w:t>
      </w:r>
      <w:r w:rsidR="008F5AE1" w:rsidRPr="006B0913">
        <w:rPr>
          <w:sz w:val="28"/>
          <w:szCs w:val="28"/>
        </w:rPr>
        <w:t xml:space="preserve"> </w:t>
      </w:r>
      <w:proofErr w:type="spellStart"/>
      <w:r w:rsidR="008F5AE1" w:rsidRPr="006B0913">
        <w:rPr>
          <w:sz w:val="28"/>
          <w:szCs w:val="28"/>
        </w:rPr>
        <w:t>Мазаччо</w:t>
      </w:r>
      <w:proofErr w:type="spellEnd"/>
      <w:r w:rsidR="008F5AE1" w:rsidRPr="006B0913">
        <w:rPr>
          <w:sz w:val="28"/>
          <w:szCs w:val="28"/>
        </w:rPr>
        <w:t>, на якому видно, що малюк Ісус має більше округлі форми порівняно з витягнутими рисами</w:t>
      </w:r>
      <w:r w:rsidR="00E55B9F" w:rsidRPr="006B0913">
        <w:rPr>
          <w:sz w:val="28"/>
          <w:szCs w:val="28"/>
        </w:rPr>
        <w:t xml:space="preserve"> Мадонни. Завдяки подвійному підборіддю, виділеним щічкам та короткій шиї створюється ефект більш миловидного обличчя порівняно з дорослою фігурою. Такої ж техніки дотримується і В. </w:t>
      </w:r>
      <w:proofErr w:type="spellStart"/>
      <w:r w:rsidR="00E55B9F" w:rsidRPr="006B0913">
        <w:rPr>
          <w:sz w:val="28"/>
          <w:szCs w:val="28"/>
        </w:rPr>
        <w:t>Фоппа</w:t>
      </w:r>
      <w:proofErr w:type="spellEnd"/>
      <w:r w:rsidR="00E55B9F" w:rsidRPr="006B0913">
        <w:rPr>
          <w:sz w:val="28"/>
          <w:szCs w:val="28"/>
        </w:rPr>
        <w:t xml:space="preserve"> в своїй іконі «Мадонна та дитина з янголом»</w:t>
      </w:r>
      <w:r w:rsidR="00B93D34" w:rsidRPr="006B0913">
        <w:rPr>
          <w:sz w:val="28"/>
          <w:szCs w:val="28"/>
        </w:rPr>
        <w:t xml:space="preserve"> (додаток А)</w:t>
      </w:r>
      <w:r w:rsidR="00E55B9F" w:rsidRPr="006B0913">
        <w:rPr>
          <w:sz w:val="28"/>
          <w:szCs w:val="28"/>
        </w:rPr>
        <w:t xml:space="preserve">, хоча порівняно з минулою </w:t>
      </w:r>
      <w:r w:rsidR="001F5BA0" w:rsidRPr="006B0913">
        <w:rPr>
          <w:sz w:val="28"/>
          <w:szCs w:val="28"/>
        </w:rPr>
        <w:t>ця Мадонна теж більш округла, але автор все одно зберігає характерні риси дорослої, як довга шия та овальне лице.</w:t>
      </w:r>
      <w:r w:rsidR="00A155E8" w:rsidRPr="006B0913">
        <w:rPr>
          <w:sz w:val="28"/>
          <w:szCs w:val="28"/>
        </w:rPr>
        <w:t xml:space="preserve"> Також художник додав більше пухлості тілу порівняні з </w:t>
      </w:r>
      <w:proofErr w:type="spellStart"/>
      <w:r w:rsidR="00A155E8" w:rsidRPr="006B0913">
        <w:rPr>
          <w:sz w:val="28"/>
          <w:szCs w:val="28"/>
        </w:rPr>
        <w:t>Мазаччо</w:t>
      </w:r>
      <w:proofErr w:type="spellEnd"/>
      <w:r w:rsidR="00A155E8" w:rsidRPr="006B0913">
        <w:rPr>
          <w:sz w:val="28"/>
          <w:szCs w:val="28"/>
        </w:rPr>
        <w:t>. Проте</w:t>
      </w:r>
      <w:r w:rsidR="001F5BA0" w:rsidRPr="006B0913">
        <w:rPr>
          <w:sz w:val="28"/>
          <w:szCs w:val="28"/>
        </w:rPr>
        <w:t xml:space="preserve"> </w:t>
      </w:r>
      <w:r w:rsidR="00A155E8" w:rsidRPr="006B0913">
        <w:rPr>
          <w:sz w:val="28"/>
          <w:szCs w:val="28"/>
        </w:rPr>
        <w:t>н</w:t>
      </w:r>
      <w:r w:rsidR="001F5BA0" w:rsidRPr="006B0913">
        <w:rPr>
          <w:sz w:val="28"/>
          <w:szCs w:val="28"/>
        </w:rPr>
        <w:t>айцікавіше зображення дитини нада</w:t>
      </w:r>
      <w:r w:rsidR="00A155E8" w:rsidRPr="006B0913">
        <w:rPr>
          <w:sz w:val="28"/>
          <w:szCs w:val="28"/>
        </w:rPr>
        <w:t>ють художники XVI ст.</w:t>
      </w:r>
      <w:r w:rsidR="001F5BA0" w:rsidRPr="006B0913">
        <w:rPr>
          <w:sz w:val="28"/>
          <w:szCs w:val="28"/>
        </w:rPr>
        <w:t xml:space="preserve"> А. </w:t>
      </w:r>
      <w:proofErr w:type="spellStart"/>
      <w:r w:rsidR="001F5BA0" w:rsidRPr="006B0913">
        <w:rPr>
          <w:sz w:val="28"/>
          <w:szCs w:val="28"/>
        </w:rPr>
        <w:t>Бронзіно</w:t>
      </w:r>
      <w:proofErr w:type="spellEnd"/>
      <w:r w:rsidR="001F5BA0" w:rsidRPr="006B0913">
        <w:rPr>
          <w:sz w:val="28"/>
          <w:szCs w:val="28"/>
        </w:rPr>
        <w:t xml:space="preserve">, </w:t>
      </w:r>
      <w:proofErr w:type="spellStart"/>
      <w:r w:rsidR="001F5BA0" w:rsidRPr="006B0913">
        <w:rPr>
          <w:sz w:val="28"/>
          <w:szCs w:val="28"/>
        </w:rPr>
        <w:t>Дж</w:t>
      </w:r>
      <w:proofErr w:type="spellEnd"/>
      <w:r w:rsidR="001F5BA0" w:rsidRPr="006B0913">
        <w:rPr>
          <w:sz w:val="28"/>
          <w:szCs w:val="28"/>
        </w:rPr>
        <w:t xml:space="preserve">. </w:t>
      </w:r>
      <w:proofErr w:type="spellStart"/>
      <w:r w:rsidR="001F5BA0" w:rsidRPr="006B0913">
        <w:rPr>
          <w:sz w:val="28"/>
          <w:szCs w:val="28"/>
        </w:rPr>
        <w:t>Вазарі</w:t>
      </w:r>
      <w:proofErr w:type="spellEnd"/>
      <w:r w:rsidR="001F5BA0" w:rsidRPr="006B0913">
        <w:rPr>
          <w:sz w:val="28"/>
          <w:szCs w:val="28"/>
        </w:rPr>
        <w:t xml:space="preserve"> та С. </w:t>
      </w:r>
      <w:proofErr w:type="spellStart"/>
      <w:r w:rsidR="001F5BA0" w:rsidRPr="006B0913">
        <w:rPr>
          <w:sz w:val="28"/>
          <w:szCs w:val="28"/>
        </w:rPr>
        <w:t>Анг</w:t>
      </w:r>
      <w:r w:rsidR="00F01796">
        <w:rPr>
          <w:sz w:val="28"/>
          <w:szCs w:val="28"/>
        </w:rPr>
        <w:t>в</w:t>
      </w:r>
      <w:r w:rsidR="001F5BA0" w:rsidRPr="006B0913">
        <w:rPr>
          <w:sz w:val="28"/>
          <w:szCs w:val="28"/>
        </w:rPr>
        <w:t>іссола</w:t>
      </w:r>
      <w:proofErr w:type="spellEnd"/>
      <w:r w:rsidR="001F5BA0" w:rsidRPr="006B0913">
        <w:rPr>
          <w:sz w:val="28"/>
          <w:szCs w:val="28"/>
        </w:rPr>
        <w:t xml:space="preserve">. В них можна прослідкувати, як </w:t>
      </w:r>
      <w:r w:rsidR="00A155E8" w:rsidRPr="006B0913">
        <w:rPr>
          <w:sz w:val="28"/>
          <w:szCs w:val="28"/>
        </w:rPr>
        <w:t xml:space="preserve">вони </w:t>
      </w:r>
      <w:r w:rsidR="001F5BA0" w:rsidRPr="006B0913">
        <w:rPr>
          <w:sz w:val="28"/>
          <w:szCs w:val="28"/>
        </w:rPr>
        <w:t xml:space="preserve">намагалися продемонструвати відмінності дітей за віком та різні форми обличчя. </w:t>
      </w:r>
      <w:r w:rsidR="003D2E20" w:rsidRPr="006B0913">
        <w:rPr>
          <w:sz w:val="28"/>
          <w:szCs w:val="28"/>
        </w:rPr>
        <w:t xml:space="preserve">Краще всього </w:t>
      </w:r>
      <w:r w:rsidR="00C86ECF" w:rsidRPr="006B0913">
        <w:rPr>
          <w:sz w:val="28"/>
          <w:szCs w:val="28"/>
        </w:rPr>
        <w:t>різниц</w:t>
      </w:r>
      <w:r w:rsidR="003D2E20" w:rsidRPr="006B0913">
        <w:rPr>
          <w:sz w:val="28"/>
          <w:szCs w:val="28"/>
        </w:rPr>
        <w:t>ю у</w:t>
      </w:r>
      <w:r w:rsidR="00C86ECF" w:rsidRPr="006B0913">
        <w:rPr>
          <w:sz w:val="28"/>
          <w:szCs w:val="28"/>
        </w:rPr>
        <w:t xml:space="preserve"> віці та індивідуальність кожного</w:t>
      </w:r>
      <w:r w:rsidR="003D2E20" w:rsidRPr="006B0913">
        <w:rPr>
          <w:sz w:val="28"/>
          <w:szCs w:val="28"/>
        </w:rPr>
        <w:t xml:space="preserve"> видно </w:t>
      </w:r>
      <w:r w:rsidR="00C86ECF" w:rsidRPr="006B0913">
        <w:rPr>
          <w:sz w:val="28"/>
          <w:szCs w:val="28"/>
        </w:rPr>
        <w:t xml:space="preserve">там, де зображено по декілька дітей, як на картині </w:t>
      </w:r>
      <w:proofErr w:type="spellStart"/>
      <w:r w:rsidR="00C86ECF" w:rsidRPr="006B0913">
        <w:rPr>
          <w:sz w:val="28"/>
          <w:szCs w:val="28"/>
        </w:rPr>
        <w:t>Дж</w:t>
      </w:r>
      <w:proofErr w:type="spellEnd"/>
      <w:r w:rsidR="00C86ECF" w:rsidRPr="006B0913">
        <w:rPr>
          <w:sz w:val="28"/>
          <w:szCs w:val="28"/>
        </w:rPr>
        <w:t xml:space="preserve">. </w:t>
      </w:r>
      <w:proofErr w:type="spellStart"/>
      <w:r w:rsidR="00C86ECF" w:rsidRPr="006B0913">
        <w:rPr>
          <w:sz w:val="28"/>
          <w:szCs w:val="28"/>
        </w:rPr>
        <w:t>Вазарі</w:t>
      </w:r>
      <w:proofErr w:type="spellEnd"/>
      <w:r w:rsidR="00C86ECF" w:rsidRPr="006B0913">
        <w:rPr>
          <w:sz w:val="28"/>
          <w:szCs w:val="28"/>
        </w:rPr>
        <w:t xml:space="preserve"> «Дон Джованні та Дон </w:t>
      </w:r>
      <w:proofErr w:type="spellStart"/>
      <w:r w:rsidR="00C86ECF" w:rsidRPr="006B0913">
        <w:rPr>
          <w:sz w:val="28"/>
          <w:szCs w:val="28"/>
        </w:rPr>
        <w:t>Гар</w:t>
      </w:r>
      <w:r w:rsidR="00C8282E">
        <w:rPr>
          <w:sz w:val="28"/>
          <w:szCs w:val="28"/>
        </w:rPr>
        <w:t>ц</w:t>
      </w:r>
      <w:r w:rsidR="00C86ECF" w:rsidRPr="006B0913">
        <w:rPr>
          <w:sz w:val="28"/>
          <w:szCs w:val="28"/>
        </w:rPr>
        <w:t>ія</w:t>
      </w:r>
      <w:proofErr w:type="spellEnd"/>
      <w:r w:rsidR="00C86ECF" w:rsidRPr="006B0913">
        <w:rPr>
          <w:sz w:val="28"/>
          <w:szCs w:val="28"/>
        </w:rPr>
        <w:t xml:space="preserve"> </w:t>
      </w:r>
      <w:proofErr w:type="spellStart"/>
      <w:r w:rsidR="00C86ECF" w:rsidRPr="006B0913">
        <w:rPr>
          <w:sz w:val="28"/>
          <w:szCs w:val="28"/>
        </w:rPr>
        <w:t>Медічі</w:t>
      </w:r>
      <w:proofErr w:type="spellEnd"/>
      <w:r w:rsidR="00C86ECF" w:rsidRPr="006B0913">
        <w:rPr>
          <w:sz w:val="28"/>
          <w:szCs w:val="28"/>
        </w:rPr>
        <w:t xml:space="preserve">» </w:t>
      </w:r>
      <w:r w:rsidR="00B93D34" w:rsidRPr="006B0913">
        <w:rPr>
          <w:sz w:val="28"/>
          <w:szCs w:val="28"/>
        </w:rPr>
        <w:t xml:space="preserve">(додаток А). </w:t>
      </w:r>
      <w:r w:rsidR="000B0A4B" w:rsidRPr="006B0913">
        <w:rPr>
          <w:sz w:val="28"/>
          <w:szCs w:val="28"/>
        </w:rPr>
        <w:t xml:space="preserve">Тут одразу видно через більш витягнуті риси, що Джованні старше за Гарсія. Також видно їх відмінність в рисах Джованні має більш гострий ніс та темне коричневе волос, а Гарсія ніс маленький та </w:t>
      </w:r>
      <w:r w:rsidR="00A155E8" w:rsidRPr="006B0913">
        <w:rPr>
          <w:sz w:val="28"/>
          <w:szCs w:val="28"/>
        </w:rPr>
        <w:t>округлий</w:t>
      </w:r>
      <w:r w:rsidR="000B0A4B" w:rsidRPr="006B0913">
        <w:rPr>
          <w:sz w:val="28"/>
          <w:szCs w:val="28"/>
        </w:rPr>
        <w:t xml:space="preserve">, а на голові в нього руде волосся. Індивідуальність сестер забродила і С. </w:t>
      </w:r>
      <w:proofErr w:type="spellStart"/>
      <w:r w:rsidR="000B0A4B" w:rsidRPr="006B0913">
        <w:rPr>
          <w:sz w:val="28"/>
          <w:szCs w:val="28"/>
        </w:rPr>
        <w:t>Анг</w:t>
      </w:r>
      <w:r w:rsidR="00F01796">
        <w:rPr>
          <w:sz w:val="28"/>
          <w:szCs w:val="28"/>
        </w:rPr>
        <w:t>в</w:t>
      </w:r>
      <w:r w:rsidR="000B0A4B" w:rsidRPr="006B0913">
        <w:rPr>
          <w:sz w:val="28"/>
          <w:szCs w:val="28"/>
        </w:rPr>
        <w:t>іссола</w:t>
      </w:r>
      <w:proofErr w:type="spellEnd"/>
      <w:r w:rsidR="000B0A4B" w:rsidRPr="006B0913">
        <w:rPr>
          <w:sz w:val="28"/>
          <w:szCs w:val="28"/>
        </w:rPr>
        <w:t xml:space="preserve"> в картині «Портрет сестер художниці, що грають в шахи»</w:t>
      </w:r>
      <w:r w:rsidR="00B93D34" w:rsidRPr="006B0913">
        <w:rPr>
          <w:sz w:val="28"/>
          <w:szCs w:val="28"/>
        </w:rPr>
        <w:t xml:space="preserve"> (додаток А)</w:t>
      </w:r>
      <w:r w:rsidR="000B0A4B" w:rsidRPr="006B0913">
        <w:rPr>
          <w:sz w:val="28"/>
          <w:szCs w:val="28"/>
        </w:rPr>
        <w:t xml:space="preserve">. </w:t>
      </w:r>
      <w:r w:rsidR="000B0A4B" w:rsidRPr="006B0913">
        <w:rPr>
          <w:color w:val="000000" w:themeColor="text1"/>
          <w:sz w:val="28"/>
          <w:szCs w:val="28"/>
        </w:rPr>
        <w:t>Дивлячись на їх обличчя</w:t>
      </w:r>
      <w:r w:rsidR="00D33145" w:rsidRPr="006B0913">
        <w:rPr>
          <w:color w:val="000000" w:themeColor="text1"/>
          <w:sz w:val="28"/>
          <w:szCs w:val="28"/>
        </w:rPr>
        <w:t xml:space="preserve"> видно не лише вікові зміни, але й їх емоції.</w:t>
      </w:r>
      <w:r w:rsidR="000B0A4B" w:rsidRPr="006B0913">
        <w:rPr>
          <w:color w:val="000000" w:themeColor="text1"/>
          <w:sz w:val="28"/>
          <w:szCs w:val="28"/>
        </w:rPr>
        <w:t xml:space="preserve"> </w:t>
      </w:r>
    </w:p>
    <w:p w14:paraId="44625116" w14:textId="77777777" w:rsidR="000A021F" w:rsidRPr="006B0913" w:rsidRDefault="00EA6F2A"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Опис тогочасних вигляду ми можемо побачити не лише на картинах, а  в письмових джерелах. Джованні </w:t>
      </w:r>
      <w:proofErr w:type="spellStart"/>
      <w:r w:rsidRPr="006B0913">
        <w:rPr>
          <w:color w:val="000000" w:themeColor="text1"/>
          <w:sz w:val="28"/>
          <w:szCs w:val="28"/>
        </w:rPr>
        <w:t>Мореллі</w:t>
      </w:r>
      <w:proofErr w:type="spellEnd"/>
      <w:r w:rsidRPr="006B0913">
        <w:rPr>
          <w:color w:val="000000" w:themeColor="text1"/>
          <w:sz w:val="28"/>
          <w:szCs w:val="28"/>
        </w:rPr>
        <w:t xml:space="preserve"> у свої спогадах надає дуже детальний опис своїх кузенів, братів та сестер. </w:t>
      </w:r>
      <w:r w:rsidR="000A7BEE" w:rsidRPr="006B0913">
        <w:rPr>
          <w:color w:val="000000" w:themeColor="text1"/>
          <w:sz w:val="28"/>
          <w:szCs w:val="28"/>
        </w:rPr>
        <w:t>Себе та своїх кузенів він описує, як дуже повних</w:t>
      </w:r>
      <w:r w:rsidR="000A021F" w:rsidRPr="006B0913">
        <w:rPr>
          <w:color w:val="000000" w:themeColor="text1"/>
          <w:sz w:val="28"/>
          <w:szCs w:val="28"/>
        </w:rPr>
        <w:t>, а також мали або блондинисте або руде волосся.</w:t>
      </w:r>
      <w:r w:rsidR="000A7BEE" w:rsidRPr="006B0913">
        <w:rPr>
          <w:color w:val="000000" w:themeColor="text1"/>
          <w:sz w:val="28"/>
          <w:szCs w:val="28"/>
        </w:rPr>
        <w:t xml:space="preserve"> Свої сестрам він надає більш детальний опис. Його сестра, </w:t>
      </w:r>
      <w:proofErr w:type="spellStart"/>
      <w:r w:rsidRPr="006B0913">
        <w:rPr>
          <w:color w:val="000000" w:themeColor="text1"/>
          <w:sz w:val="28"/>
          <w:szCs w:val="28"/>
        </w:rPr>
        <w:t>Джованна</w:t>
      </w:r>
      <w:proofErr w:type="spellEnd"/>
      <w:r w:rsidRPr="006B0913">
        <w:rPr>
          <w:color w:val="000000" w:themeColor="text1"/>
          <w:sz w:val="28"/>
          <w:szCs w:val="28"/>
        </w:rPr>
        <w:t xml:space="preserve"> </w:t>
      </w:r>
      <w:proofErr w:type="spellStart"/>
      <w:r w:rsidRPr="006B0913">
        <w:rPr>
          <w:color w:val="000000" w:themeColor="text1"/>
          <w:sz w:val="28"/>
          <w:szCs w:val="28"/>
        </w:rPr>
        <w:t>Бартоломея</w:t>
      </w:r>
      <w:proofErr w:type="spellEnd"/>
      <w:r w:rsidRPr="006B0913">
        <w:rPr>
          <w:color w:val="000000" w:themeColor="text1"/>
          <w:sz w:val="28"/>
          <w:szCs w:val="28"/>
        </w:rPr>
        <w:t xml:space="preserve"> або просто </w:t>
      </w:r>
      <w:proofErr w:type="spellStart"/>
      <w:r w:rsidRPr="006B0913">
        <w:rPr>
          <w:color w:val="000000" w:themeColor="text1"/>
          <w:sz w:val="28"/>
          <w:szCs w:val="28"/>
        </w:rPr>
        <w:t>Меа</w:t>
      </w:r>
      <w:proofErr w:type="spellEnd"/>
      <w:r w:rsidRPr="006B0913">
        <w:rPr>
          <w:color w:val="000000" w:themeColor="text1"/>
          <w:sz w:val="28"/>
          <w:szCs w:val="28"/>
        </w:rPr>
        <w:t xml:space="preserve"> була звичайного зросту, з гарним білявим волоссям, дуже гарно складена особа, </w:t>
      </w:r>
      <w:r w:rsidR="000A021F" w:rsidRPr="006B0913">
        <w:rPr>
          <w:color w:val="000000" w:themeColor="text1"/>
          <w:sz w:val="28"/>
          <w:szCs w:val="28"/>
        </w:rPr>
        <w:t xml:space="preserve">а </w:t>
      </w:r>
      <w:r w:rsidRPr="006B0913">
        <w:rPr>
          <w:color w:val="000000" w:themeColor="text1"/>
          <w:sz w:val="28"/>
          <w:szCs w:val="28"/>
        </w:rPr>
        <w:t>її руки,</w:t>
      </w:r>
      <w:r w:rsidR="000A021F" w:rsidRPr="006B0913">
        <w:rPr>
          <w:color w:val="000000" w:themeColor="text1"/>
          <w:sz w:val="28"/>
          <w:szCs w:val="28"/>
        </w:rPr>
        <w:t xml:space="preserve"> як він пише</w:t>
      </w:r>
      <w:r w:rsidRPr="006B0913">
        <w:rPr>
          <w:color w:val="000000" w:themeColor="text1"/>
          <w:sz w:val="28"/>
          <w:szCs w:val="28"/>
        </w:rPr>
        <w:t xml:space="preserve"> </w:t>
      </w:r>
      <w:r w:rsidR="000A021F" w:rsidRPr="006B0913">
        <w:rPr>
          <w:color w:val="000000" w:themeColor="text1"/>
          <w:sz w:val="28"/>
          <w:szCs w:val="28"/>
        </w:rPr>
        <w:t>«</w:t>
      </w:r>
      <w:r w:rsidRPr="006B0913">
        <w:rPr>
          <w:color w:val="000000" w:themeColor="text1"/>
          <w:sz w:val="28"/>
          <w:szCs w:val="28"/>
        </w:rPr>
        <w:t>зроблені з віварію, зроблені так гарно, що здавалося, що вони були намальовані для рук Джотто</w:t>
      </w:r>
      <w:r w:rsidR="000A021F" w:rsidRPr="006B0913">
        <w:rPr>
          <w:color w:val="000000" w:themeColor="text1"/>
          <w:sz w:val="28"/>
          <w:szCs w:val="28"/>
        </w:rPr>
        <w:t>»</w:t>
      </w:r>
      <w:r w:rsidRPr="006B0913">
        <w:rPr>
          <w:color w:val="000000" w:themeColor="text1"/>
          <w:sz w:val="28"/>
          <w:szCs w:val="28"/>
        </w:rPr>
        <w:t xml:space="preserve">. </w:t>
      </w:r>
      <w:r w:rsidR="000A021F" w:rsidRPr="006B0913">
        <w:rPr>
          <w:color w:val="000000" w:themeColor="text1"/>
          <w:sz w:val="28"/>
          <w:szCs w:val="28"/>
        </w:rPr>
        <w:t xml:space="preserve">Інша його сестра </w:t>
      </w:r>
      <w:r w:rsidRPr="006B0913">
        <w:rPr>
          <w:color w:val="000000" w:themeColor="text1"/>
          <w:sz w:val="28"/>
          <w:szCs w:val="28"/>
        </w:rPr>
        <w:t xml:space="preserve">Сандра </w:t>
      </w:r>
      <w:proofErr w:type="spellStart"/>
      <w:r w:rsidRPr="006B0913">
        <w:rPr>
          <w:color w:val="000000" w:themeColor="text1"/>
          <w:sz w:val="28"/>
          <w:szCs w:val="28"/>
        </w:rPr>
        <w:t>Джованна</w:t>
      </w:r>
      <w:proofErr w:type="spellEnd"/>
      <w:r w:rsidR="000A021F" w:rsidRPr="006B0913">
        <w:rPr>
          <w:color w:val="000000" w:themeColor="text1"/>
          <w:sz w:val="28"/>
          <w:szCs w:val="28"/>
        </w:rPr>
        <w:t xml:space="preserve"> </w:t>
      </w:r>
      <w:r w:rsidRPr="006B0913">
        <w:rPr>
          <w:color w:val="000000" w:themeColor="text1"/>
          <w:sz w:val="28"/>
          <w:szCs w:val="28"/>
        </w:rPr>
        <w:t xml:space="preserve">у свої 19 років була звичайною, </w:t>
      </w:r>
      <w:r w:rsidRPr="006B0913">
        <w:rPr>
          <w:color w:val="000000" w:themeColor="text1"/>
          <w:sz w:val="28"/>
          <w:szCs w:val="28"/>
        </w:rPr>
        <w:lastRenderedPageBreak/>
        <w:t>темною та блідою; вона не була ні товстою, ні дуже худою, обличчя та інші кінцівки мають дуже гарну форму</w:t>
      </w:r>
      <w:r w:rsidR="000A7BEE" w:rsidRPr="006B0913">
        <w:rPr>
          <w:color w:val="000000" w:themeColor="text1"/>
          <w:sz w:val="28"/>
          <w:szCs w:val="28"/>
        </w:rPr>
        <w:t xml:space="preserve">. </w:t>
      </w:r>
      <w:r w:rsidRPr="006B0913">
        <w:rPr>
          <w:rStyle w:val="a9"/>
          <w:color w:val="000000" w:themeColor="text1"/>
          <w:sz w:val="28"/>
          <w:szCs w:val="28"/>
        </w:rPr>
        <w:footnoteReference w:id="239"/>
      </w:r>
      <w:r w:rsidR="000A021F" w:rsidRPr="006B0913">
        <w:rPr>
          <w:color w:val="000000" w:themeColor="text1"/>
          <w:sz w:val="28"/>
          <w:szCs w:val="28"/>
        </w:rPr>
        <w:t xml:space="preserve"> </w:t>
      </w:r>
    </w:p>
    <w:p w14:paraId="0ACD869F" w14:textId="77777777" w:rsidR="00EA6F2A" w:rsidRPr="006B0913" w:rsidRDefault="000A021F"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З цікаво в письмових джерелах, що не зустрінеться на картинах, можна знайти опис дітей з фізичними вадами. </w:t>
      </w:r>
      <w:proofErr w:type="spellStart"/>
      <w:r w:rsidRPr="006B0913">
        <w:rPr>
          <w:color w:val="000000" w:themeColor="text1"/>
          <w:sz w:val="28"/>
          <w:szCs w:val="28"/>
        </w:rPr>
        <w:t>Дж</w:t>
      </w:r>
      <w:proofErr w:type="spellEnd"/>
      <w:r w:rsidRPr="006B0913">
        <w:rPr>
          <w:color w:val="000000" w:themeColor="text1"/>
          <w:sz w:val="28"/>
          <w:szCs w:val="28"/>
        </w:rPr>
        <w:t xml:space="preserve">. Кардана, наприклад, в своїх записах ділиться описом сина, який </w:t>
      </w:r>
      <w:r w:rsidR="00EA6F2A" w:rsidRPr="006B0913">
        <w:rPr>
          <w:color w:val="000000" w:themeColor="text1"/>
          <w:sz w:val="28"/>
          <w:szCs w:val="28"/>
        </w:rPr>
        <w:t>був глухий на праве вухо і мав маленькі, білі, неспокійні очі</w:t>
      </w:r>
      <w:r w:rsidR="0062728D" w:rsidRPr="006B0913">
        <w:rPr>
          <w:color w:val="000000" w:themeColor="text1"/>
          <w:sz w:val="28"/>
          <w:szCs w:val="28"/>
        </w:rPr>
        <w:t xml:space="preserve">, з двома </w:t>
      </w:r>
      <w:r w:rsidR="00EA6F2A" w:rsidRPr="006B0913">
        <w:rPr>
          <w:color w:val="000000" w:themeColor="text1"/>
          <w:sz w:val="28"/>
          <w:szCs w:val="28"/>
        </w:rPr>
        <w:t>пальц</w:t>
      </w:r>
      <w:r w:rsidR="0062728D" w:rsidRPr="006B0913">
        <w:rPr>
          <w:color w:val="000000" w:themeColor="text1"/>
          <w:sz w:val="28"/>
          <w:szCs w:val="28"/>
        </w:rPr>
        <w:t>ями</w:t>
      </w:r>
      <w:r w:rsidR="00EA6F2A" w:rsidRPr="006B0913">
        <w:rPr>
          <w:color w:val="000000" w:themeColor="text1"/>
          <w:sz w:val="28"/>
          <w:szCs w:val="28"/>
        </w:rPr>
        <w:t xml:space="preserve"> на лівій нозі</w:t>
      </w:r>
      <w:r w:rsidR="0062728D" w:rsidRPr="006B0913">
        <w:rPr>
          <w:color w:val="000000" w:themeColor="text1"/>
          <w:sz w:val="28"/>
          <w:szCs w:val="28"/>
        </w:rPr>
        <w:t xml:space="preserve">, які </w:t>
      </w:r>
      <w:r w:rsidR="00EA6F2A" w:rsidRPr="006B0913">
        <w:rPr>
          <w:color w:val="000000" w:themeColor="text1"/>
          <w:sz w:val="28"/>
          <w:szCs w:val="28"/>
        </w:rPr>
        <w:t>були з'єднані однією перетинкою</w:t>
      </w:r>
      <w:r w:rsidR="0062728D" w:rsidRPr="006B0913">
        <w:rPr>
          <w:color w:val="000000" w:themeColor="text1"/>
          <w:sz w:val="28"/>
          <w:szCs w:val="28"/>
        </w:rPr>
        <w:t>, зі згорбленою спиною</w:t>
      </w:r>
      <w:r w:rsidR="00EA6F2A" w:rsidRPr="006B0913">
        <w:rPr>
          <w:color w:val="000000" w:themeColor="text1"/>
          <w:sz w:val="28"/>
          <w:szCs w:val="28"/>
        </w:rPr>
        <w:t xml:space="preserve">. </w:t>
      </w:r>
      <w:r w:rsidR="00EA6F2A" w:rsidRPr="006B0913">
        <w:rPr>
          <w:rStyle w:val="a9"/>
          <w:color w:val="000000" w:themeColor="text1"/>
          <w:sz w:val="28"/>
          <w:szCs w:val="28"/>
        </w:rPr>
        <w:footnoteReference w:id="240"/>
      </w:r>
      <w:r w:rsidR="0062728D" w:rsidRPr="006B0913">
        <w:rPr>
          <w:color w:val="000000" w:themeColor="text1"/>
          <w:sz w:val="28"/>
          <w:szCs w:val="28"/>
        </w:rPr>
        <w:t xml:space="preserve"> Таки описи допомагають зрозуміти, якою могла бути різна та не ідеальна зовнішність порівняно з картинами. </w:t>
      </w:r>
    </w:p>
    <w:p w14:paraId="09B23C22" w14:textId="106F82C1" w:rsidR="00785BD1" w:rsidRPr="006B0913" w:rsidRDefault="000711A5" w:rsidP="00B33EF6">
      <w:pPr>
        <w:tabs>
          <w:tab w:val="left" w:pos="567"/>
        </w:tabs>
        <w:spacing w:line="360" w:lineRule="auto"/>
        <w:ind w:firstLine="709"/>
        <w:jc w:val="both"/>
        <w:rPr>
          <w:color w:val="000000" w:themeColor="text1"/>
          <w:sz w:val="28"/>
          <w:szCs w:val="28"/>
        </w:rPr>
      </w:pPr>
      <w:r w:rsidRPr="006B0913">
        <w:rPr>
          <w:sz w:val="28"/>
          <w:szCs w:val="28"/>
        </w:rPr>
        <w:t xml:space="preserve">Одяг у дівчат та хлопців нічим сильно не відрізняв в дитинстві. </w:t>
      </w:r>
      <w:r w:rsidR="009866AA" w:rsidRPr="006B0913">
        <w:rPr>
          <w:color w:val="000000" w:themeColor="text1"/>
          <w:sz w:val="28"/>
          <w:szCs w:val="28"/>
        </w:rPr>
        <w:t xml:space="preserve">Немовляти протягом перших кількох місяців свого життя було загорнуте в тканину, яку можна було прати, залишали відкритим лише обличчя. Їх кожну кінцівку ретельно обгортали, оскільки тіла новонароджених вважалися пластичними, як віск, і тому потребували коригувальних обмежень щільного загортання в смуги тканини. </w:t>
      </w:r>
      <w:r w:rsidR="009866AA" w:rsidRPr="006B0913">
        <w:rPr>
          <w:rStyle w:val="a9"/>
          <w:color w:val="000000" w:themeColor="text1"/>
          <w:sz w:val="28"/>
          <w:szCs w:val="28"/>
        </w:rPr>
        <w:footnoteReference w:id="241"/>
      </w:r>
      <w:r w:rsidR="009866AA" w:rsidRPr="006B0913">
        <w:rPr>
          <w:color w:val="000000" w:themeColor="text1"/>
          <w:sz w:val="28"/>
          <w:szCs w:val="28"/>
        </w:rPr>
        <w:t xml:space="preserve"> Також могли надягати чепчики, сорочки, плащі на підкладці, халати з рукавами.</w:t>
      </w:r>
      <w:r w:rsidR="009866AA" w:rsidRPr="006B0913">
        <w:rPr>
          <w:rStyle w:val="a9"/>
          <w:color w:val="000000" w:themeColor="text1"/>
          <w:sz w:val="28"/>
          <w:szCs w:val="28"/>
        </w:rPr>
        <w:t xml:space="preserve"> </w:t>
      </w:r>
      <w:r w:rsidR="009866AA" w:rsidRPr="006B0913">
        <w:rPr>
          <w:rStyle w:val="a9"/>
          <w:color w:val="000000" w:themeColor="text1"/>
          <w:sz w:val="28"/>
          <w:szCs w:val="28"/>
        </w:rPr>
        <w:footnoteReference w:id="242"/>
      </w:r>
      <w:r w:rsidR="00B83BD9" w:rsidRPr="006B0913">
        <w:rPr>
          <w:color w:val="000000" w:themeColor="text1"/>
          <w:sz w:val="28"/>
          <w:szCs w:val="28"/>
        </w:rPr>
        <w:t xml:space="preserve"> </w:t>
      </w:r>
      <w:r w:rsidR="009866AA" w:rsidRPr="006B0913">
        <w:rPr>
          <w:color w:val="000000" w:themeColor="text1"/>
          <w:sz w:val="28"/>
          <w:szCs w:val="28"/>
        </w:rPr>
        <w:t xml:space="preserve">У віці шести місяців усі немовлята переходили від сповивання до </w:t>
      </w:r>
      <w:proofErr w:type="spellStart"/>
      <w:r w:rsidR="00BF1BA1" w:rsidRPr="006B0913">
        <w:rPr>
          <w:color w:val="000000" w:themeColor="text1"/>
          <w:sz w:val="28"/>
          <w:szCs w:val="28"/>
        </w:rPr>
        <w:t>каміції</w:t>
      </w:r>
      <w:proofErr w:type="spellEnd"/>
      <w:r w:rsidR="009866AA" w:rsidRPr="006B0913">
        <w:rPr>
          <w:color w:val="000000" w:themeColor="text1"/>
          <w:sz w:val="28"/>
          <w:szCs w:val="28"/>
        </w:rPr>
        <w:t xml:space="preserve"> з льону або вовни, які могли мати комір і рукави, іноді прикрашені мереживом.</w:t>
      </w:r>
      <w:r w:rsidR="00B83BD9" w:rsidRPr="006B0913">
        <w:rPr>
          <w:color w:val="000000" w:themeColor="text1"/>
          <w:sz w:val="28"/>
          <w:szCs w:val="28"/>
        </w:rPr>
        <w:t xml:space="preserve"> </w:t>
      </w:r>
      <w:r w:rsidR="00611468" w:rsidRPr="006B0913">
        <w:rPr>
          <w:sz w:val="28"/>
          <w:szCs w:val="28"/>
        </w:rPr>
        <w:t>Найпоширенішими покупками в XIV –XV ст. включали стрічки, короткі жилети, вузькі та тонкі штанці з якісних тканин та численні тапочки, взуття та сабо</w:t>
      </w:r>
      <w:r w:rsidRPr="006B0913">
        <w:rPr>
          <w:sz w:val="28"/>
          <w:szCs w:val="28"/>
        </w:rPr>
        <w:t>.</w:t>
      </w:r>
      <w:r w:rsidRPr="006B0913">
        <w:rPr>
          <w:rStyle w:val="a9"/>
          <w:sz w:val="28"/>
          <w:szCs w:val="28"/>
        </w:rPr>
        <w:footnoteReference w:id="243"/>
      </w:r>
      <w:r w:rsidR="00611468" w:rsidRPr="006B0913">
        <w:rPr>
          <w:sz w:val="28"/>
          <w:szCs w:val="28"/>
        </w:rPr>
        <w:t xml:space="preserve"> В XVI ст. стає поширеною </w:t>
      </w:r>
      <w:bookmarkStart w:id="64" w:name="OLE_LINK6"/>
      <w:proofErr w:type="spellStart"/>
      <w:r w:rsidR="00611468" w:rsidRPr="006B0913">
        <w:rPr>
          <w:sz w:val="28"/>
          <w:szCs w:val="28"/>
        </w:rPr>
        <w:t>унгереска</w:t>
      </w:r>
      <w:proofErr w:type="spellEnd"/>
      <w:r w:rsidR="00611468" w:rsidRPr="006B0913">
        <w:rPr>
          <w:sz w:val="28"/>
          <w:szCs w:val="28"/>
        </w:rPr>
        <w:t xml:space="preserve"> </w:t>
      </w:r>
      <w:bookmarkEnd w:id="64"/>
      <w:r w:rsidR="00611468" w:rsidRPr="006B0913">
        <w:rPr>
          <w:sz w:val="28"/>
          <w:szCs w:val="28"/>
        </w:rPr>
        <w:t xml:space="preserve">або </w:t>
      </w:r>
      <w:bookmarkStart w:id="65" w:name="OLE_LINK5"/>
      <w:proofErr w:type="spellStart"/>
      <w:r w:rsidR="00611468" w:rsidRPr="006B0913">
        <w:rPr>
          <w:color w:val="000000" w:themeColor="text1"/>
          <w:sz w:val="28"/>
          <w:szCs w:val="28"/>
        </w:rPr>
        <w:t>унгерина</w:t>
      </w:r>
      <w:bookmarkEnd w:id="65"/>
      <w:proofErr w:type="spellEnd"/>
      <w:r w:rsidR="00611468" w:rsidRPr="006B0913">
        <w:rPr>
          <w:color w:val="000000" w:themeColor="text1"/>
          <w:sz w:val="28"/>
          <w:szCs w:val="28"/>
        </w:rPr>
        <w:t xml:space="preserve"> – це була вільна сукня з коміром з шнурівкою спереду, довгими рукавами з прикріпленими до плечей додатковими шнурками </w:t>
      </w:r>
      <w:r w:rsidRPr="006B0913">
        <w:rPr>
          <w:color w:val="000000" w:themeColor="text1"/>
          <w:sz w:val="28"/>
          <w:szCs w:val="28"/>
        </w:rPr>
        <w:t xml:space="preserve">, яка додавалася як верхній одяг для дитини. </w:t>
      </w:r>
      <w:r w:rsidR="00BF1BA1" w:rsidRPr="006B0913">
        <w:rPr>
          <w:color w:val="000000" w:themeColor="text1"/>
          <w:sz w:val="28"/>
          <w:szCs w:val="28"/>
        </w:rPr>
        <w:t xml:space="preserve">У хлопчиків ще додається між </w:t>
      </w:r>
      <w:proofErr w:type="spellStart"/>
      <w:r w:rsidR="00BF1BA1" w:rsidRPr="006B0913">
        <w:rPr>
          <w:color w:val="000000" w:themeColor="text1"/>
          <w:sz w:val="28"/>
          <w:szCs w:val="28"/>
        </w:rPr>
        <w:t>каміцією</w:t>
      </w:r>
      <w:proofErr w:type="spellEnd"/>
      <w:r w:rsidR="00BF1BA1" w:rsidRPr="006B0913">
        <w:rPr>
          <w:color w:val="000000" w:themeColor="text1"/>
          <w:sz w:val="28"/>
          <w:szCs w:val="28"/>
        </w:rPr>
        <w:t xml:space="preserve"> та </w:t>
      </w:r>
      <w:proofErr w:type="spellStart"/>
      <w:r w:rsidR="00BF1BA1" w:rsidRPr="006B0913">
        <w:rPr>
          <w:color w:val="000000" w:themeColor="text1"/>
          <w:sz w:val="28"/>
          <w:szCs w:val="28"/>
        </w:rPr>
        <w:t>унгерескою</w:t>
      </w:r>
      <w:proofErr w:type="spellEnd"/>
      <w:r w:rsidR="00BF1BA1" w:rsidRPr="006B0913">
        <w:rPr>
          <w:color w:val="000000" w:themeColor="text1"/>
          <w:sz w:val="28"/>
          <w:szCs w:val="28"/>
        </w:rPr>
        <w:t xml:space="preserve">, </w:t>
      </w:r>
      <w:proofErr w:type="spellStart"/>
      <w:r w:rsidRPr="006B0913">
        <w:rPr>
          <w:color w:val="000000" w:themeColor="text1"/>
          <w:sz w:val="28"/>
          <w:szCs w:val="28"/>
        </w:rPr>
        <w:t>джуббоне</w:t>
      </w:r>
      <w:proofErr w:type="spellEnd"/>
      <w:r w:rsidRPr="006B0913">
        <w:rPr>
          <w:color w:val="000000" w:themeColor="text1"/>
          <w:sz w:val="28"/>
          <w:szCs w:val="28"/>
        </w:rPr>
        <w:t>, або довгий дублет,</w:t>
      </w:r>
      <w:r w:rsidR="00BF1BA1" w:rsidRPr="006B0913">
        <w:rPr>
          <w:color w:val="000000" w:themeColor="text1"/>
          <w:sz w:val="28"/>
          <w:szCs w:val="28"/>
        </w:rPr>
        <w:t xml:space="preserve"> а також довгі шкарпетки </w:t>
      </w:r>
      <w:proofErr w:type="spellStart"/>
      <w:r w:rsidR="00BF1BA1" w:rsidRPr="006B0913">
        <w:rPr>
          <w:color w:val="000000" w:themeColor="text1"/>
          <w:sz w:val="28"/>
          <w:szCs w:val="28"/>
        </w:rPr>
        <w:t>кальце</w:t>
      </w:r>
      <w:proofErr w:type="spellEnd"/>
      <w:r w:rsidR="00BF1BA1" w:rsidRPr="006B0913">
        <w:rPr>
          <w:color w:val="000000" w:themeColor="text1"/>
          <w:sz w:val="28"/>
          <w:szCs w:val="28"/>
        </w:rPr>
        <w:t xml:space="preserve">. </w:t>
      </w:r>
      <w:r w:rsidRPr="006B0913">
        <w:rPr>
          <w:color w:val="000000" w:themeColor="text1"/>
          <w:sz w:val="28"/>
          <w:szCs w:val="28"/>
        </w:rPr>
        <w:t xml:space="preserve"> Приблизно у вісім місяців </w:t>
      </w:r>
      <w:r w:rsidR="00BF1BA1" w:rsidRPr="006B0913">
        <w:rPr>
          <w:color w:val="000000" w:themeColor="text1"/>
          <w:sz w:val="28"/>
          <w:szCs w:val="28"/>
        </w:rPr>
        <w:t xml:space="preserve">додають ще </w:t>
      </w:r>
      <w:r w:rsidRPr="006B0913">
        <w:rPr>
          <w:color w:val="000000" w:themeColor="text1"/>
          <w:sz w:val="28"/>
          <w:szCs w:val="28"/>
        </w:rPr>
        <w:t>білі атласні черевички</w:t>
      </w:r>
      <w:r w:rsidR="00BF1BA1" w:rsidRPr="006B0913">
        <w:rPr>
          <w:color w:val="000000" w:themeColor="text1"/>
          <w:sz w:val="28"/>
          <w:szCs w:val="28"/>
        </w:rPr>
        <w:t xml:space="preserve"> </w:t>
      </w:r>
      <w:proofErr w:type="spellStart"/>
      <w:r w:rsidRPr="006B0913">
        <w:rPr>
          <w:color w:val="000000" w:themeColor="text1"/>
          <w:sz w:val="28"/>
          <w:szCs w:val="28"/>
        </w:rPr>
        <w:t>скарпетини</w:t>
      </w:r>
      <w:proofErr w:type="spellEnd"/>
      <w:r w:rsidR="005711C6" w:rsidRPr="006B0913">
        <w:rPr>
          <w:color w:val="000000" w:themeColor="text1"/>
          <w:sz w:val="28"/>
          <w:szCs w:val="28"/>
        </w:rPr>
        <w:t xml:space="preserve">. В 2 роки </w:t>
      </w:r>
      <w:proofErr w:type="spellStart"/>
      <w:r w:rsidR="005711C6" w:rsidRPr="006B0913">
        <w:rPr>
          <w:color w:val="000000" w:themeColor="text1"/>
          <w:sz w:val="28"/>
          <w:szCs w:val="28"/>
        </w:rPr>
        <w:t>унге</w:t>
      </w:r>
      <w:r w:rsidR="00B32255" w:rsidRPr="006B0913">
        <w:rPr>
          <w:color w:val="000000" w:themeColor="text1"/>
          <w:sz w:val="28"/>
          <w:szCs w:val="28"/>
        </w:rPr>
        <w:t>реска</w:t>
      </w:r>
      <w:proofErr w:type="spellEnd"/>
      <w:r w:rsidR="00B32255" w:rsidRPr="006B0913">
        <w:rPr>
          <w:color w:val="000000" w:themeColor="text1"/>
          <w:sz w:val="28"/>
          <w:szCs w:val="28"/>
        </w:rPr>
        <w:t xml:space="preserve"> залишається лише в дівчат, а у хлопців на зміну цьому з’являється </w:t>
      </w:r>
      <w:proofErr w:type="spellStart"/>
      <w:r w:rsidR="005711C6" w:rsidRPr="006B0913">
        <w:rPr>
          <w:color w:val="000000" w:themeColor="text1"/>
          <w:sz w:val="28"/>
          <w:szCs w:val="28"/>
        </w:rPr>
        <w:t>джубоне</w:t>
      </w:r>
      <w:proofErr w:type="spellEnd"/>
      <w:r w:rsidR="005711C6" w:rsidRPr="006B0913">
        <w:rPr>
          <w:color w:val="000000" w:themeColor="text1"/>
          <w:sz w:val="28"/>
          <w:szCs w:val="28"/>
        </w:rPr>
        <w:t xml:space="preserve"> (довгий дублет) і </w:t>
      </w:r>
      <w:proofErr w:type="spellStart"/>
      <w:r w:rsidR="005711C6" w:rsidRPr="006B0913">
        <w:rPr>
          <w:color w:val="000000" w:themeColor="text1"/>
          <w:sz w:val="28"/>
          <w:szCs w:val="28"/>
        </w:rPr>
        <w:t>касакку</w:t>
      </w:r>
      <w:proofErr w:type="spellEnd"/>
      <w:r w:rsidR="005711C6" w:rsidRPr="006B0913">
        <w:rPr>
          <w:color w:val="000000" w:themeColor="text1"/>
          <w:sz w:val="28"/>
          <w:szCs w:val="28"/>
        </w:rPr>
        <w:t xml:space="preserve"> (верхн</w:t>
      </w:r>
      <w:r w:rsidR="00B32255" w:rsidRPr="006B0913">
        <w:rPr>
          <w:color w:val="000000" w:themeColor="text1"/>
          <w:sz w:val="28"/>
          <w:szCs w:val="28"/>
        </w:rPr>
        <w:t>я</w:t>
      </w:r>
      <w:r w:rsidR="005711C6" w:rsidRPr="006B0913">
        <w:rPr>
          <w:color w:val="000000" w:themeColor="text1"/>
          <w:sz w:val="28"/>
          <w:szCs w:val="28"/>
        </w:rPr>
        <w:t xml:space="preserve"> тунік</w:t>
      </w:r>
      <w:r w:rsidR="00B32255" w:rsidRPr="006B0913">
        <w:rPr>
          <w:color w:val="000000" w:themeColor="text1"/>
          <w:sz w:val="28"/>
          <w:szCs w:val="28"/>
        </w:rPr>
        <w:t>а</w:t>
      </w:r>
      <w:r w:rsidR="005711C6" w:rsidRPr="006B0913">
        <w:rPr>
          <w:color w:val="000000" w:themeColor="text1"/>
          <w:sz w:val="28"/>
          <w:szCs w:val="28"/>
        </w:rPr>
        <w:t>)</w:t>
      </w:r>
      <w:r w:rsidR="00B32255" w:rsidRPr="006B0913">
        <w:rPr>
          <w:color w:val="000000" w:themeColor="text1"/>
          <w:sz w:val="28"/>
          <w:szCs w:val="28"/>
        </w:rPr>
        <w:t xml:space="preserve"> та </w:t>
      </w:r>
      <w:r w:rsidR="005711C6" w:rsidRPr="006B0913">
        <w:rPr>
          <w:color w:val="000000" w:themeColor="text1"/>
          <w:sz w:val="28"/>
          <w:szCs w:val="28"/>
        </w:rPr>
        <w:t xml:space="preserve"> взуттям іспанського крою, а </w:t>
      </w:r>
      <w:r w:rsidR="005711C6" w:rsidRPr="006B0913">
        <w:rPr>
          <w:color w:val="000000" w:themeColor="text1"/>
          <w:sz w:val="28"/>
          <w:szCs w:val="28"/>
        </w:rPr>
        <w:lastRenderedPageBreak/>
        <w:t xml:space="preserve">також </w:t>
      </w:r>
      <w:r w:rsidR="00B32255" w:rsidRPr="006B0913">
        <w:rPr>
          <w:color w:val="000000" w:themeColor="text1"/>
          <w:sz w:val="28"/>
          <w:szCs w:val="28"/>
        </w:rPr>
        <w:t xml:space="preserve">довгі </w:t>
      </w:r>
      <w:r w:rsidR="005711C6" w:rsidRPr="006B0913">
        <w:rPr>
          <w:color w:val="000000" w:themeColor="text1"/>
          <w:sz w:val="28"/>
          <w:szCs w:val="28"/>
        </w:rPr>
        <w:t>панчох</w:t>
      </w:r>
      <w:r w:rsidR="00B32255" w:rsidRPr="006B0913">
        <w:rPr>
          <w:color w:val="000000" w:themeColor="text1"/>
          <w:sz w:val="28"/>
          <w:szCs w:val="28"/>
        </w:rPr>
        <w:t xml:space="preserve">и та </w:t>
      </w:r>
      <w:proofErr w:type="spellStart"/>
      <w:r w:rsidR="00B32255" w:rsidRPr="006B0913">
        <w:rPr>
          <w:color w:val="000000" w:themeColor="text1"/>
          <w:sz w:val="28"/>
          <w:szCs w:val="28"/>
        </w:rPr>
        <w:t>гульф</w:t>
      </w:r>
      <w:r w:rsidR="008E194C">
        <w:rPr>
          <w:color w:val="000000" w:themeColor="text1"/>
          <w:sz w:val="28"/>
          <w:szCs w:val="28"/>
        </w:rPr>
        <w:t>и</w:t>
      </w:r>
      <w:r w:rsidR="00B32255" w:rsidRPr="006B0913">
        <w:rPr>
          <w:color w:val="000000" w:themeColor="text1"/>
          <w:sz w:val="28"/>
          <w:szCs w:val="28"/>
        </w:rPr>
        <w:t>к</w:t>
      </w:r>
      <w:proofErr w:type="spellEnd"/>
      <w:r w:rsidR="005711C6" w:rsidRPr="006B0913">
        <w:rPr>
          <w:color w:val="000000" w:themeColor="text1"/>
          <w:sz w:val="28"/>
          <w:szCs w:val="28"/>
        </w:rPr>
        <w:t>.</w:t>
      </w:r>
      <w:r w:rsidR="00D33145" w:rsidRPr="006B0913">
        <w:rPr>
          <w:color w:val="000000" w:themeColor="text1"/>
          <w:sz w:val="28"/>
          <w:szCs w:val="28"/>
        </w:rPr>
        <w:t xml:space="preserve"> </w:t>
      </w:r>
      <w:r w:rsidR="00785BD1" w:rsidRPr="006B0913">
        <w:rPr>
          <w:rStyle w:val="a9"/>
          <w:color w:val="000000" w:themeColor="text1"/>
          <w:sz w:val="28"/>
          <w:szCs w:val="28"/>
        </w:rPr>
        <w:footnoteReference w:id="244"/>
      </w:r>
      <w:r w:rsidR="003D2E20" w:rsidRPr="006B0913">
        <w:rPr>
          <w:color w:val="000000" w:themeColor="text1"/>
          <w:sz w:val="28"/>
          <w:szCs w:val="28"/>
        </w:rPr>
        <w:t xml:space="preserve"> </w:t>
      </w:r>
    </w:p>
    <w:p w14:paraId="15B9AAF0" w14:textId="420B24EB" w:rsidR="00866559" w:rsidRPr="006B0913" w:rsidRDefault="00EB5D1B"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Вже старші діти одягалися так само, як і їхні батьки. Використовувались такі ж самі тканини, кольори і фасони, але </w:t>
      </w:r>
      <w:proofErr w:type="spellStart"/>
      <w:r w:rsidRPr="006B0913">
        <w:rPr>
          <w:color w:val="000000" w:themeColor="text1"/>
          <w:sz w:val="28"/>
          <w:szCs w:val="28"/>
        </w:rPr>
        <w:t>враховувся</w:t>
      </w:r>
      <w:proofErr w:type="spellEnd"/>
      <w:r w:rsidRPr="006B0913">
        <w:rPr>
          <w:color w:val="000000" w:themeColor="text1"/>
          <w:sz w:val="28"/>
          <w:szCs w:val="28"/>
        </w:rPr>
        <w:t xml:space="preserve"> їх зріст</w:t>
      </w:r>
      <w:r w:rsidR="005711C6" w:rsidRPr="006B0913">
        <w:rPr>
          <w:color w:val="000000" w:themeColor="text1"/>
          <w:sz w:val="28"/>
          <w:szCs w:val="28"/>
        </w:rPr>
        <w:t xml:space="preserve">, як це демонструють твори мистецтва того періоду. </w:t>
      </w:r>
      <w:r w:rsidRPr="006B0913">
        <w:rPr>
          <w:color w:val="000000" w:themeColor="text1"/>
          <w:sz w:val="28"/>
          <w:szCs w:val="28"/>
        </w:rPr>
        <w:t>Хлопчики</w:t>
      </w:r>
      <w:r w:rsidR="00866559" w:rsidRPr="006B0913">
        <w:rPr>
          <w:color w:val="000000" w:themeColor="text1"/>
          <w:sz w:val="28"/>
          <w:szCs w:val="28"/>
        </w:rPr>
        <w:t xml:space="preserve"> під низом носили </w:t>
      </w:r>
      <w:proofErr w:type="spellStart"/>
      <w:r w:rsidR="00866559" w:rsidRPr="006B0913">
        <w:rPr>
          <w:color w:val="000000" w:themeColor="text1"/>
          <w:sz w:val="28"/>
          <w:szCs w:val="28"/>
        </w:rPr>
        <w:t>каміцію</w:t>
      </w:r>
      <w:proofErr w:type="spellEnd"/>
      <w:r w:rsidR="00866559" w:rsidRPr="006B0913">
        <w:rPr>
          <w:color w:val="000000" w:themeColor="text1"/>
          <w:sz w:val="28"/>
          <w:szCs w:val="28"/>
        </w:rPr>
        <w:t xml:space="preserve"> – це довга сорочка, яка заправлялася в панчохи, з </w:t>
      </w:r>
      <w:r w:rsidR="00866559" w:rsidRPr="006B0913">
        <w:rPr>
          <w:rStyle w:val="s1"/>
        </w:rPr>
        <w:t xml:space="preserve">повними рукавами, зібраний на шиї та зап'ястях. Наступним одягали </w:t>
      </w:r>
      <w:r w:rsidR="005711C6" w:rsidRPr="006B0913">
        <w:rPr>
          <w:color w:val="000000" w:themeColor="text1"/>
          <w:sz w:val="28"/>
          <w:szCs w:val="28"/>
        </w:rPr>
        <w:t xml:space="preserve">жилет або дублет, що закривав верхню частину тіла, під назвою </w:t>
      </w:r>
      <w:proofErr w:type="spellStart"/>
      <w:r w:rsidR="005711C6" w:rsidRPr="006B0913">
        <w:rPr>
          <w:color w:val="000000" w:themeColor="text1"/>
          <w:sz w:val="28"/>
          <w:szCs w:val="28"/>
        </w:rPr>
        <w:t>фарсетто</w:t>
      </w:r>
      <w:proofErr w:type="spellEnd"/>
      <w:r w:rsidR="005711C6" w:rsidRPr="006B0913">
        <w:rPr>
          <w:color w:val="000000" w:themeColor="text1"/>
          <w:sz w:val="28"/>
          <w:szCs w:val="28"/>
        </w:rPr>
        <w:t xml:space="preserve">, поступився місцем довшому та жорсткішому стьобаному </w:t>
      </w:r>
      <w:proofErr w:type="spellStart"/>
      <w:r w:rsidR="005711C6" w:rsidRPr="006B0913">
        <w:rPr>
          <w:color w:val="000000" w:themeColor="text1"/>
          <w:sz w:val="28"/>
          <w:szCs w:val="28"/>
        </w:rPr>
        <w:t>джуббоне</w:t>
      </w:r>
      <w:proofErr w:type="spellEnd"/>
      <w:r w:rsidR="005711C6" w:rsidRPr="006B0913">
        <w:rPr>
          <w:color w:val="000000" w:themeColor="text1"/>
          <w:sz w:val="28"/>
          <w:szCs w:val="28"/>
        </w:rPr>
        <w:t>. Підкладкові штани з підкладкою та підошвою (</w:t>
      </w:r>
      <w:proofErr w:type="spellStart"/>
      <w:r w:rsidR="005711C6" w:rsidRPr="006B0913">
        <w:rPr>
          <w:color w:val="000000" w:themeColor="text1"/>
          <w:sz w:val="28"/>
          <w:szCs w:val="28"/>
        </w:rPr>
        <w:t>кальце-браше</w:t>
      </w:r>
      <w:proofErr w:type="spellEnd"/>
      <w:r w:rsidR="005711C6" w:rsidRPr="006B0913">
        <w:rPr>
          <w:color w:val="000000" w:themeColor="text1"/>
          <w:sz w:val="28"/>
          <w:szCs w:val="28"/>
        </w:rPr>
        <w:t xml:space="preserve">, </w:t>
      </w:r>
      <w:proofErr w:type="spellStart"/>
      <w:r w:rsidR="005711C6" w:rsidRPr="006B0913">
        <w:rPr>
          <w:color w:val="000000" w:themeColor="text1"/>
          <w:sz w:val="28"/>
          <w:szCs w:val="28"/>
        </w:rPr>
        <w:t>кальце-солате</w:t>
      </w:r>
      <w:proofErr w:type="spellEnd"/>
      <w:r w:rsidR="005711C6" w:rsidRPr="006B0913">
        <w:rPr>
          <w:color w:val="000000" w:themeColor="text1"/>
          <w:sz w:val="28"/>
          <w:szCs w:val="28"/>
        </w:rPr>
        <w:t>) перетворилися на бриджі, а потім розширилися до панта</w:t>
      </w:r>
      <w:r w:rsidR="008E194C">
        <w:rPr>
          <w:color w:val="000000" w:themeColor="text1"/>
          <w:sz w:val="28"/>
          <w:szCs w:val="28"/>
        </w:rPr>
        <w:t>л</w:t>
      </w:r>
      <w:r w:rsidR="005711C6" w:rsidRPr="006B0913">
        <w:rPr>
          <w:color w:val="000000" w:themeColor="text1"/>
          <w:sz w:val="28"/>
          <w:szCs w:val="28"/>
        </w:rPr>
        <w:t>о</w:t>
      </w:r>
      <w:r w:rsidR="008E194C">
        <w:rPr>
          <w:color w:val="000000" w:themeColor="text1"/>
          <w:sz w:val="28"/>
          <w:szCs w:val="28"/>
        </w:rPr>
        <w:t>н</w:t>
      </w:r>
      <w:r w:rsidR="005711C6" w:rsidRPr="006B0913">
        <w:rPr>
          <w:color w:val="000000" w:themeColor="text1"/>
          <w:sz w:val="28"/>
          <w:szCs w:val="28"/>
        </w:rPr>
        <w:t xml:space="preserve"> у формі гарбуза.</w:t>
      </w:r>
      <w:r w:rsidRPr="006B0913">
        <w:rPr>
          <w:rStyle w:val="a9"/>
          <w:color w:val="000000" w:themeColor="text1"/>
          <w:sz w:val="28"/>
          <w:szCs w:val="28"/>
        </w:rPr>
        <w:footnoteReference w:id="245"/>
      </w:r>
      <w:r w:rsidR="00AE021C" w:rsidRPr="006B0913">
        <w:rPr>
          <w:color w:val="000000" w:themeColor="text1"/>
          <w:sz w:val="28"/>
          <w:szCs w:val="28"/>
        </w:rPr>
        <w:t xml:space="preserve"> </w:t>
      </w:r>
      <w:r w:rsidR="00866559" w:rsidRPr="006B0913">
        <w:rPr>
          <w:color w:val="000000" w:themeColor="text1"/>
          <w:sz w:val="28"/>
          <w:szCs w:val="28"/>
        </w:rPr>
        <w:t xml:space="preserve">На верх </w:t>
      </w:r>
      <w:r w:rsidR="007F7BF8" w:rsidRPr="006B0913">
        <w:rPr>
          <w:color w:val="000000" w:themeColor="text1"/>
          <w:sz w:val="28"/>
          <w:szCs w:val="28"/>
        </w:rPr>
        <w:t xml:space="preserve">могла </w:t>
      </w:r>
      <w:r w:rsidR="00866559" w:rsidRPr="006B0913">
        <w:rPr>
          <w:color w:val="000000" w:themeColor="text1"/>
          <w:sz w:val="28"/>
          <w:szCs w:val="28"/>
        </w:rPr>
        <w:t>одяга</w:t>
      </w:r>
      <w:r w:rsidR="007F7BF8" w:rsidRPr="006B0913">
        <w:rPr>
          <w:color w:val="000000" w:themeColor="text1"/>
          <w:sz w:val="28"/>
          <w:szCs w:val="28"/>
        </w:rPr>
        <w:t>тися</w:t>
      </w:r>
      <w:r w:rsidR="00866559" w:rsidRPr="006B0913">
        <w:rPr>
          <w:color w:val="000000" w:themeColor="text1"/>
          <w:sz w:val="28"/>
          <w:szCs w:val="28"/>
        </w:rPr>
        <w:t xml:space="preserve"> туніка або коротка </w:t>
      </w:r>
      <w:proofErr w:type="spellStart"/>
      <w:r w:rsidR="00866559" w:rsidRPr="006B0913">
        <w:rPr>
          <w:rStyle w:val="s1"/>
        </w:rPr>
        <w:t>джуббію</w:t>
      </w:r>
      <w:proofErr w:type="spellEnd"/>
      <w:r w:rsidR="00866559" w:rsidRPr="006B0913">
        <w:rPr>
          <w:rStyle w:val="s1"/>
        </w:rPr>
        <w:t xml:space="preserve"> та </w:t>
      </w:r>
      <w:proofErr w:type="spellStart"/>
      <w:r w:rsidR="00866559" w:rsidRPr="006B0913">
        <w:rPr>
          <w:rStyle w:val="s1"/>
        </w:rPr>
        <w:t>віллано</w:t>
      </w:r>
      <w:proofErr w:type="spellEnd"/>
      <w:r w:rsidR="00866559" w:rsidRPr="006B0913">
        <w:rPr>
          <w:rStyle w:val="s1"/>
        </w:rPr>
        <w:t xml:space="preserve"> або трохи довші фасони, як </w:t>
      </w:r>
      <w:proofErr w:type="spellStart"/>
      <w:r w:rsidR="00785BD1" w:rsidRPr="006B0913">
        <w:rPr>
          <w:rStyle w:val="s1"/>
        </w:rPr>
        <w:t>чоппу</w:t>
      </w:r>
      <w:proofErr w:type="spellEnd"/>
      <w:r w:rsidR="00785BD1" w:rsidRPr="006B0913">
        <w:rPr>
          <w:rStyle w:val="s1"/>
        </w:rPr>
        <w:t xml:space="preserve">, </w:t>
      </w:r>
      <w:proofErr w:type="spellStart"/>
      <w:r w:rsidR="00785BD1" w:rsidRPr="006B0913">
        <w:rPr>
          <w:rStyle w:val="s1"/>
        </w:rPr>
        <w:t>котту</w:t>
      </w:r>
      <w:proofErr w:type="spellEnd"/>
      <w:r w:rsidR="00785BD1" w:rsidRPr="006B0913">
        <w:rPr>
          <w:rStyle w:val="s1"/>
        </w:rPr>
        <w:t xml:space="preserve">, </w:t>
      </w:r>
      <w:proofErr w:type="spellStart"/>
      <w:r w:rsidR="00785BD1" w:rsidRPr="006B0913">
        <w:rPr>
          <w:rStyle w:val="s1"/>
        </w:rPr>
        <w:t>лукко</w:t>
      </w:r>
      <w:proofErr w:type="spellEnd"/>
      <w:r w:rsidR="00785BD1" w:rsidRPr="006B0913">
        <w:rPr>
          <w:rStyle w:val="s1"/>
        </w:rPr>
        <w:t xml:space="preserve"> та безрукавка </w:t>
      </w:r>
      <w:proofErr w:type="spellStart"/>
      <w:r w:rsidR="00785BD1" w:rsidRPr="006B0913">
        <w:rPr>
          <w:rStyle w:val="s1"/>
        </w:rPr>
        <w:t>джорне</w:t>
      </w:r>
      <w:proofErr w:type="spellEnd"/>
      <w:r w:rsidR="00785BD1" w:rsidRPr="006B0913">
        <w:rPr>
          <w:rStyle w:val="s1"/>
        </w:rPr>
        <w:t>.</w:t>
      </w:r>
      <w:r w:rsidR="00785BD1" w:rsidRPr="006B0913">
        <w:rPr>
          <w:rStyle w:val="a9"/>
          <w:color w:val="000000" w:themeColor="text1"/>
          <w:sz w:val="28"/>
          <w:szCs w:val="28"/>
        </w:rPr>
        <w:footnoteReference w:id="246"/>
      </w:r>
      <w:r w:rsidR="003D2E20" w:rsidRPr="006B0913">
        <w:rPr>
          <w:rStyle w:val="s1"/>
        </w:rPr>
        <w:t xml:space="preserve"> </w:t>
      </w:r>
      <w:r w:rsidR="002127B3" w:rsidRPr="006B0913">
        <w:rPr>
          <w:rStyle w:val="s1"/>
        </w:rPr>
        <w:t xml:space="preserve">Прикладом цього картина Джованні </w:t>
      </w:r>
      <w:proofErr w:type="spellStart"/>
      <w:r w:rsidR="002127B3" w:rsidRPr="006B0913">
        <w:rPr>
          <w:rStyle w:val="s1"/>
        </w:rPr>
        <w:t>Баттіста</w:t>
      </w:r>
      <w:proofErr w:type="spellEnd"/>
      <w:r w:rsidR="002127B3" w:rsidRPr="006B0913">
        <w:rPr>
          <w:rStyle w:val="s1"/>
        </w:rPr>
        <w:t xml:space="preserve"> Мороні «Портрет </w:t>
      </w:r>
      <w:r w:rsidR="00B93D34" w:rsidRPr="006B0913">
        <w:rPr>
          <w:rStyle w:val="s1"/>
        </w:rPr>
        <w:t>графа Альберті та сина</w:t>
      </w:r>
      <w:r w:rsidR="002127B3" w:rsidRPr="006B0913">
        <w:rPr>
          <w:rStyle w:val="s1"/>
        </w:rPr>
        <w:t>»</w:t>
      </w:r>
      <w:r w:rsidR="00B93D34" w:rsidRPr="006B0913">
        <w:rPr>
          <w:rStyle w:val="s1"/>
        </w:rPr>
        <w:t xml:space="preserve"> </w:t>
      </w:r>
      <w:r w:rsidR="00B93D34" w:rsidRPr="006B0913">
        <w:rPr>
          <w:sz w:val="28"/>
          <w:szCs w:val="28"/>
        </w:rPr>
        <w:t>(додаток А)</w:t>
      </w:r>
      <w:r w:rsidR="002127B3" w:rsidRPr="006B0913">
        <w:rPr>
          <w:rStyle w:val="s1"/>
        </w:rPr>
        <w:t xml:space="preserve">. На хлопці ми бачимо, як проглядається нижня сорочка </w:t>
      </w:r>
      <w:proofErr w:type="spellStart"/>
      <w:r w:rsidR="002127B3" w:rsidRPr="006B0913">
        <w:rPr>
          <w:color w:val="000000" w:themeColor="text1"/>
          <w:sz w:val="28"/>
          <w:szCs w:val="28"/>
        </w:rPr>
        <w:t>каміцію</w:t>
      </w:r>
      <w:proofErr w:type="spellEnd"/>
      <w:r w:rsidR="002127B3" w:rsidRPr="006B0913">
        <w:rPr>
          <w:color w:val="000000" w:themeColor="text1"/>
          <w:sz w:val="28"/>
          <w:szCs w:val="28"/>
        </w:rPr>
        <w:t xml:space="preserve">, далі іде </w:t>
      </w:r>
      <w:proofErr w:type="spellStart"/>
      <w:r w:rsidR="002127B3" w:rsidRPr="006B0913">
        <w:rPr>
          <w:color w:val="000000" w:themeColor="text1"/>
          <w:sz w:val="28"/>
          <w:szCs w:val="28"/>
        </w:rPr>
        <w:t>фарсетта</w:t>
      </w:r>
      <w:proofErr w:type="spellEnd"/>
      <w:r w:rsidR="007F7BF8" w:rsidRPr="006B0913">
        <w:rPr>
          <w:color w:val="000000" w:themeColor="text1"/>
          <w:sz w:val="28"/>
          <w:szCs w:val="28"/>
        </w:rPr>
        <w:t xml:space="preserve">, на ноги одягнуті в бриджі та панчохи. </w:t>
      </w:r>
    </w:p>
    <w:p w14:paraId="0EDF70B6" w14:textId="4EC3D12B" w:rsidR="005711C6" w:rsidRPr="006B0913" w:rsidRDefault="005711C6" w:rsidP="00B33EF6">
      <w:pPr>
        <w:tabs>
          <w:tab w:val="left" w:pos="567"/>
        </w:tabs>
        <w:spacing w:line="360" w:lineRule="auto"/>
        <w:ind w:firstLine="709"/>
        <w:jc w:val="both"/>
        <w:rPr>
          <w:color w:val="000000" w:themeColor="text1"/>
          <w:sz w:val="28"/>
          <w:szCs w:val="28"/>
        </w:rPr>
      </w:pPr>
      <w:bookmarkStart w:id="66" w:name="OLE_LINK32"/>
      <w:r w:rsidRPr="006B0913">
        <w:rPr>
          <w:color w:val="000000" w:themeColor="text1"/>
          <w:sz w:val="28"/>
          <w:szCs w:val="28"/>
        </w:rPr>
        <w:t>Дів</w:t>
      </w:r>
      <w:r w:rsidR="00925F3E" w:rsidRPr="006B0913">
        <w:rPr>
          <w:color w:val="000000" w:themeColor="text1"/>
          <w:sz w:val="28"/>
          <w:szCs w:val="28"/>
        </w:rPr>
        <w:t>очий</w:t>
      </w:r>
      <w:r w:rsidRPr="006B0913">
        <w:rPr>
          <w:color w:val="000000" w:themeColor="text1"/>
          <w:sz w:val="28"/>
          <w:szCs w:val="28"/>
        </w:rPr>
        <w:t xml:space="preserve"> одяг</w:t>
      </w:r>
      <w:r w:rsidR="00925F3E" w:rsidRPr="006B0913">
        <w:rPr>
          <w:color w:val="000000" w:themeColor="text1"/>
          <w:sz w:val="28"/>
          <w:szCs w:val="28"/>
        </w:rPr>
        <w:t xml:space="preserve">, як і хлопчачий складався теж з декількох шарів під низом в них було нижня блузка </w:t>
      </w:r>
      <w:proofErr w:type="spellStart"/>
      <w:r w:rsidR="00925F3E" w:rsidRPr="006B0913">
        <w:rPr>
          <w:color w:val="000000" w:themeColor="text1"/>
          <w:sz w:val="28"/>
          <w:szCs w:val="28"/>
        </w:rPr>
        <w:t>каміція</w:t>
      </w:r>
      <w:proofErr w:type="spellEnd"/>
      <w:r w:rsidR="002917C0" w:rsidRPr="006B0913">
        <w:rPr>
          <w:color w:val="000000" w:themeColor="text1"/>
          <w:sz w:val="28"/>
          <w:szCs w:val="28"/>
        </w:rPr>
        <w:t xml:space="preserve">, яку було часто видно з кожного отвору в одязі. По верх цієї блузи одягали </w:t>
      </w:r>
      <w:r w:rsidR="002917C0" w:rsidRPr="006B0913">
        <w:rPr>
          <w:rStyle w:val="s1"/>
          <w:rFonts w:ascii="Times New Roman" w:hAnsi="Times New Roman"/>
          <w:sz w:val="28"/>
          <w:szCs w:val="28"/>
        </w:rPr>
        <w:t xml:space="preserve">сукню простого крою, з довжиною до щиколотки або до підлоги; можливо, навіть з невеликим шлейфом </w:t>
      </w:r>
      <w:r w:rsidR="002917C0" w:rsidRPr="006B0913">
        <w:rPr>
          <w:rStyle w:val="apple-converted-space"/>
          <w:sz w:val="28"/>
          <w:szCs w:val="28"/>
        </w:rPr>
        <w:t xml:space="preserve">такий вид сукні називали в XV ст. називали </w:t>
      </w:r>
      <w:proofErr w:type="spellStart"/>
      <w:r w:rsidR="00DB51A0" w:rsidRPr="006B0913">
        <w:rPr>
          <w:rStyle w:val="apple-converted-space"/>
          <w:sz w:val="28"/>
          <w:szCs w:val="28"/>
        </w:rPr>
        <w:t>гонелла</w:t>
      </w:r>
      <w:proofErr w:type="spellEnd"/>
      <w:r w:rsidR="00DB51A0" w:rsidRPr="006B0913">
        <w:rPr>
          <w:rStyle w:val="apple-converted-space"/>
          <w:sz w:val="28"/>
          <w:szCs w:val="28"/>
        </w:rPr>
        <w:t xml:space="preserve">, </w:t>
      </w:r>
      <w:proofErr w:type="spellStart"/>
      <w:r w:rsidR="002917C0" w:rsidRPr="006B0913">
        <w:rPr>
          <w:rStyle w:val="s1"/>
          <w:rFonts w:ascii="Times New Roman" w:hAnsi="Times New Roman"/>
          <w:sz w:val="28"/>
          <w:szCs w:val="28"/>
        </w:rPr>
        <w:t>гамурри</w:t>
      </w:r>
      <w:proofErr w:type="spellEnd"/>
      <w:r w:rsidR="002917C0" w:rsidRPr="006B0913">
        <w:rPr>
          <w:rStyle w:val="s1"/>
          <w:rFonts w:ascii="Times New Roman" w:hAnsi="Times New Roman"/>
          <w:sz w:val="28"/>
          <w:szCs w:val="28"/>
        </w:rPr>
        <w:t xml:space="preserve"> або </w:t>
      </w:r>
      <w:proofErr w:type="spellStart"/>
      <w:r w:rsidR="002917C0" w:rsidRPr="006B0913">
        <w:rPr>
          <w:rStyle w:val="s1"/>
          <w:rFonts w:ascii="Times New Roman" w:hAnsi="Times New Roman"/>
          <w:sz w:val="28"/>
          <w:szCs w:val="28"/>
        </w:rPr>
        <w:t>котти</w:t>
      </w:r>
      <w:proofErr w:type="spellEnd"/>
      <w:r w:rsidR="00DB51A0" w:rsidRPr="006B0913">
        <w:rPr>
          <w:rStyle w:val="s1"/>
          <w:rFonts w:ascii="Times New Roman" w:hAnsi="Times New Roman"/>
          <w:sz w:val="28"/>
          <w:szCs w:val="28"/>
        </w:rPr>
        <w:t xml:space="preserve"> тощо</w:t>
      </w:r>
      <w:r w:rsidR="002917C0" w:rsidRPr="006B0913">
        <w:rPr>
          <w:rStyle w:val="s1"/>
          <w:rFonts w:ascii="Times New Roman" w:hAnsi="Times New Roman"/>
          <w:sz w:val="28"/>
          <w:szCs w:val="28"/>
        </w:rPr>
        <w:t>. Третій шар одягу вже залеж</w:t>
      </w:r>
      <w:r w:rsidR="008E194C">
        <w:rPr>
          <w:rStyle w:val="s1"/>
          <w:rFonts w:ascii="Times New Roman" w:hAnsi="Times New Roman"/>
          <w:sz w:val="28"/>
          <w:szCs w:val="28"/>
        </w:rPr>
        <w:t>а</w:t>
      </w:r>
      <w:r w:rsidR="002917C0" w:rsidRPr="006B0913">
        <w:rPr>
          <w:rStyle w:val="s1"/>
          <w:rFonts w:ascii="Times New Roman" w:hAnsi="Times New Roman"/>
          <w:sz w:val="28"/>
          <w:szCs w:val="28"/>
        </w:rPr>
        <w:t xml:space="preserve">в від сезону в літку – це було </w:t>
      </w:r>
      <w:r w:rsidR="00A31CC1" w:rsidRPr="006B0913">
        <w:rPr>
          <w:rStyle w:val="s1"/>
          <w:rFonts w:ascii="Times New Roman" w:hAnsi="Times New Roman"/>
          <w:sz w:val="28"/>
          <w:szCs w:val="28"/>
        </w:rPr>
        <w:t xml:space="preserve">безрукавка </w:t>
      </w:r>
      <w:proofErr w:type="spellStart"/>
      <w:r w:rsidR="00A31CC1" w:rsidRPr="006B0913">
        <w:rPr>
          <w:rStyle w:val="s1"/>
          <w:rFonts w:ascii="Times New Roman" w:hAnsi="Times New Roman"/>
          <w:sz w:val="28"/>
          <w:szCs w:val="28"/>
        </w:rPr>
        <w:t>джорнея</w:t>
      </w:r>
      <w:proofErr w:type="spellEnd"/>
      <w:r w:rsidR="00A31CC1" w:rsidRPr="006B0913">
        <w:rPr>
          <w:rStyle w:val="s1"/>
          <w:rFonts w:ascii="Times New Roman" w:hAnsi="Times New Roman"/>
          <w:sz w:val="28"/>
          <w:szCs w:val="28"/>
        </w:rPr>
        <w:t xml:space="preserve">, взимку – </w:t>
      </w:r>
      <w:proofErr w:type="spellStart"/>
      <w:r w:rsidR="00A31CC1" w:rsidRPr="006B0913">
        <w:rPr>
          <w:rStyle w:val="s1"/>
          <w:rFonts w:ascii="Times New Roman" w:hAnsi="Times New Roman"/>
          <w:sz w:val="28"/>
          <w:szCs w:val="28"/>
        </w:rPr>
        <w:t>чіоппу</w:t>
      </w:r>
      <w:proofErr w:type="spellEnd"/>
      <w:r w:rsidR="00A31CC1" w:rsidRPr="006B0913">
        <w:rPr>
          <w:rStyle w:val="s1"/>
          <w:rFonts w:ascii="Times New Roman" w:hAnsi="Times New Roman"/>
          <w:sz w:val="28"/>
          <w:szCs w:val="28"/>
        </w:rPr>
        <w:t xml:space="preserve"> вже з довгим рукавом.</w:t>
      </w:r>
      <w:r w:rsidR="007B15A6" w:rsidRPr="006B0913">
        <w:rPr>
          <w:rStyle w:val="s1"/>
          <w:rFonts w:ascii="Times New Roman" w:hAnsi="Times New Roman"/>
          <w:sz w:val="28"/>
          <w:szCs w:val="28"/>
        </w:rPr>
        <w:t xml:space="preserve"> Цей третій шар одягався на вулицю вдома ходили без нього.</w:t>
      </w:r>
      <w:r w:rsidR="00A31CC1" w:rsidRPr="006B0913">
        <w:rPr>
          <w:rStyle w:val="s1"/>
          <w:rFonts w:ascii="Times New Roman" w:hAnsi="Times New Roman"/>
          <w:sz w:val="28"/>
          <w:szCs w:val="28"/>
        </w:rPr>
        <w:t xml:space="preserve"> Був ще четвертий шар, але його носили вже одружені жінки. </w:t>
      </w:r>
      <w:bookmarkEnd w:id="66"/>
      <w:r w:rsidR="00BC3F98" w:rsidRPr="006B0913">
        <w:rPr>
          <w:rStyle w:val="a9"/>
          <w:color w:val="000000" w:themeColor="text1"/>
          <w:sz w:val="28"/>
          <w:szCs w:val="28"/>
        </w:rPr>
        <w:footnoteReference w:id="247"/>
      </w:r>
      <w:r w:rsidR="003D2E20" w:rsidRPr="006B0913">
        <w:rPr>
          <w:rStyle w:val="s1"/>
          <w:rFonts w:ascii="Times New Roman" w:hAnsi="Times New Roman"/>
          <w:sz w:val="28"/>
          <w:szCs w:val="28"/>
        </w:rPr>
        <w:t xml:space="preserve"> </w:t>
      </w:r>
      <w:r w:rsidR="00DB51A0" w:rsidRPr="006B0913">
        <w:rPr>
          <w:rStyle w:val="s1"/>
          <w:rFonts w:ascii="Times New Roman" w:hAnsi="Times New Roman"/>
          <w:sz w:val="28"/>
          <w:szCs w:val="28"/>
        </w:rPr>
        <w:t xml:space="preserve">В XVI ст. відбуваються зміни </w:t>
      </w:r>
      <w:proofErr w:type="spellStart"/>
      <w:r w:rsidR="00DB51A0" w:rsidRPr="006B0913">
        <w:rPr>
          <w:rStyle w:val="s1"/>
          <w:rFonts w:ascii="Times New Roman" w:hAnsi="Times New Roman"/>
          <w:sz w:val="28"/>
          <w:szCs w:val="28"/>
        </w:rPr>
        <w:t>гоннелла</w:t>
      </w:r>
      <w:proofErr w:type="spellEnd"/>
      <w:r w:rsidR="00DB51A0" w:rsidRPr="006B0913">
        <w:rPr>
          <w:rStyle w:val="s1"/>
          <w:rFonts w:ascii="Times New Roman" w:hAnsi="Times New Roman"/>
          <w:sz w:val="28"/>
          <w:szCs w:val="28"/>
        </w:rPr>
        <w:t xml:space="preserve"> </w:t>
      </w:r>
      <w:r w:rsidR="00DB51A0" w:rsidRPr="006B0913">
        <w:rPr>
          <w:color w:val="000000"/>
          <w:sz w:val="28"/>
          <w:szCs w:val="28"/>
        </w:rPr>
        <w:t>талія стає високою, рукава низько та плоскі, а також відкриті на плечах. Характерною рисою цього періоду є</w:t>
      </w:r>
      <w:r w:rsidR="00DB51A0" w:rsidRPr="006B0913">
        <w:rPr>
          <w:rStyle w:val="apple-converted-space"/>
          <w:color w:val="000000"/>
          <w:sz w:val="28"/>
          <w:szCs w:val="28"/>
        </w:rPr>
        <w:t> </w:t>
      </w:r>
      <w:r w:rsidR="00DB51A0" w:rsidRPr="006B0913">
        <w:rPr>
          <w:color w:val="000000"/>
          <w:sz w:val="28"/>
          <w:szCs w:val="28"/>
        </w:rPr>
        <w:t xml:space="preserve"> широка та квадратна або округла горловина.</w:t>
      </w:r>
      <w:r w:rsidR="00DB51A0" w:rsidRPr="006B0913">
        <w:rPr>
          <w:rStyle w:val="a9"/>
          <w:rFonts w:ascii="Lucida Grande" w:hAnsi="Lucida Grande" w:cs="Lucida Grande"/>
          <w:color w:val="000000"/>
          <w:sz w:val="18"/>
          <w:szCs w:val="18"/>
        </w:rPr>
        <w:footnoteReference w:id="248"/>
      </w:r>
      <w:r w:rsidR="00DB51A0" w:rsidRPr="006B0913">
        <w:rPr>
          <w:rStyle w:val="s1"/>
          <w:rFonts w:ascii="Times New Roman" w:hAnsi="Times New Roman"/>
          <w:sz w:val="28"/>
          <w:szCs w:val="28"/>
        </w:rPr>
        <w:t xml:space="preserve"> </w:t>
      </w:r>
      <w:r w:rsidR="00A155E8" w:rsidRPr="006B0913">
        <w:rPr>
          <w:rStyle w:val="s1"/>
          <w:rFonts w:ascii="Times New Roman" w:hAnsi="Times New Roman"/>
          <w:sz w:val="28"/>
          <w:szCs w:val="28"/>
        </w:rPr>
        <w:t xml:space="preserve">Що ми бачимо </w:t>
      </w:r>
      <w:r w:rsidR="007B15A6" w:rsidRPr="006B0913">
        <w:rPr>
          <w:rStyle w:val="s1"/>
          <w:rFonts w:ascii="Times New Roman" w:hAnsi="Times New Roman"/>
          <w:sz w:val="28"/>
          <w:szCs w:val="28"/>
        </w:rPr>
        <w:t xml:space="preserve">на портреті </w:t>
      </w:r>
      <w:r w:rsidR="007B15A6" w:rsidRPr="006B0913">
        <w:rPr>
          <w:color w:val="000000" w:themeColor="text1"/>
          <w:sz w:val="28"/>
          <w:szCs w:val="28"/>
        </w:rPr>
        <w:lastRenderedPageBreak/>
        <w:t xml:space="preserve">«Ізабелли де </w:t>
      </w:r>
      <w:proofErr w:type="spellStart"/>
      <w:r w:rsidR="007B15A6" w:rsidRPr="006B0913">
        <w:rPr>
          <w:color w:val="000000" w:themeColor="text1"/>
          <w:sz w:val="28"/>
          <w:szCs w:val="28"/>
        </w:rPr>
        <w:t>Медічі</w:t>
      </w:r>
      <w:proofErr w:type="spellEnd"/>
      <w:r w:rsidR="007B15A6" w:rsidRPr="006B0913">
        <w:rPr>
          <w:color w:val="000000" w:themeColor="text1"/>
          <w:sz w:val="28"/>
          <w:szCs w:val="28"/>
        </w:rPr>
        <w:t>»</w:t>
      </w:r>
      <w:r w:rsidR="00B93D34" w:rsidRPr="006B0913">
        <w:rPr>
          <w:color w:val="000000" w:themeColor="text1"/>
          <w:sz w:val="28"/>
          <w:szCs w:val="28"/>
        </w:rPr>
        <w:t xml:space="preserve"> </w:t>
      </w:r>
      <w:r w:rsidR="00B93D34" w:rsidRPr="006B0913">
        <w:rPr>
          <w:sz w:val="28"/>
          <w:szCs w:val="28"/>
        </w:rPr>
        <w:t>(додаток А)</w:t>
      </w:r>
      <w:r w:rsidR="00B93D34" w:rsidRPr="006B0913">
        <w:rPr>
          <w:color w:val="000000" w:themeColor="text1"/>
          <w:sz w:val="28"/>
          <w:szCs w:val="28"/>
        </w:rPr>
        <w:t xml:space="preserve"> </w:t>
      </w:r>
      <w:r w:rsidR="007B15A6" w:rsidRPr="006B0913">
        <w:rPr>
          <w:color w:val="000000" w:themeColor="text1"/>
          <w:sz w:val="28"/>
          <w:szCs w:val="28"/>
        </w:rPr>
        <w:t xml:space="preserve"> А. </w:t>
      </w:r>
      <w:proofErr w:type="spellStart"/>
      <w:r w:rsidR="007B15A6" w:rsidRPr="006B0913">
        <w:rPr>
          <w:color w:val="000000" w:themeColor="text1"/>
          <w:sz w:val="28"/>
          <w:szCs w:val="28"/>
        </w:rPr>
        <w:t>Бронзіно</w:t>
      </w:r>
      <w:proofErr w:type="spellEnd"/>
      <w:r w:rsidR="00A155E8" w:rsidRPr="006B0913">
        <w:rPr>
          <w:color w:val="000000" w:themeColor="text1"/>
          <w:sz w:val="28"/>
          <w:szCs w:val="28"/>
        </w:rPr>
        <w:t xml:space="preserve">. На Ізабеллі одягнена </w:t>
      </w:r>
      <w:r w:rsidR="007B15A6" w:rsidRPr="006B0913">
        <w:rPr>
          <w:color w:val="000000" w:themeColor="text1"/>
          <w:sz w:val="28"/>
          <w:szCs w:val="28"/>
        </w:rPr>
        <w:t>мережив</w:t>
      </w:r>
      <w:r w:rsidR="00A155E8" w:rsidRPr="006B0913">
        <w:rPr>
          <w:color w:val="000000" w:themeColor="text1"/>
          <w:sz w:val="28"/>
          <w:szCs w:val="28"/>
        </w:rPr>
        <w:t>а</w:t>
      </w:r>
      <w:r w:rsidR="007B15A6" w:rsidRPr="006B0913">
        <w:rPr>
          <w:color w:val="000000" w:themeColor="text1"/>
          <w:sz w:val="28"/>
          <w:szCs w:val="28"/>
        </w:rPr>
        <w:t xml:space="preserve"> </w:t>
      </w:r>
      <w:proofErr w:type="spellStart"/>
      <w:r w:rsidR="007B15A6" w:rsidRPr="006B0913">
        <w:rPr>
          <w:color w:val="000000" w:themeColor="text1"/>
          <w:sz w:val="28"/>
          <w:szCs w:val="28"/>
        </w:rPr>
        <w:t>каміці</w:t>
      </w:r>
      <w:r w:rsidR="00A155E8" w:rsidRPr="006B0913">
        <w:rPr>
          <w:color w:val="000000" w:themeColor="text1"/>
          <w:sz w:val="28"/>
          <w:szCs w:val="28"/>
        </w:rPr>
        <w:t>я</w:t>
      </w:r>
      <w:proofErr w:type="spellEnd"/>
      <w:r w:rsidR="007B15A6" w:rsidRPr="006B0913">
        <w:rPr>
          <w:color w:val="000000" w:themeColor="text1"/>
          <w:sz w:val="28"/>
          <w:szCs w:val="28"/>
        </w:rPr>
        <w:t xml:space="preserve">, а також блакитну з білими вставками </w:t>
      </w:r>
      <w:proofErr w:type="spellStart"/>
      <w:r w:rsidR="00A155E8" w:rsidRPr="006B0913">
        <w:rPr>
          <w:color w:val="000000" w:themeColor="text1"/>
          <w:sz w:val="28"/>
          <w:szCs w:val="28"/>
        </w:rPr>
        <w:t>гонелл</w:t>
      </w:r>
      <w:r w:rsidR="008E194C">
        <w:rPr>
          <w:color w:val="000000" w:themeColor="text1"/>
          <w:sz w:val="28"/>
          <w:szCs w:val="28"/>
        </w:rPr>
        <w:t>у</w:t>
      </w:r>
      <w:proofErr w:type="spellEnd"/>
      <w:r w:rsidR="00A155E8" w:rsidRPr="006B0913">
        <w:rPr>
          <w:color w:val="000000" w:themeColor="text1"/>
          <w:sz w:val="28"/>
          <w:szCs w:val="28"/>
        </w:rPr>
        <w:t xml:space="preserve">. Такий фасон сукні є і на її рідній по батьку сестрі </w:t>
      </w:r>
      <w:proofErr w:type="spellStart"/>
      <w:r w:rsidR="00A155E8" w:rsidRPr="006B0913">
        <w:rPr>
          <w:color w:val="000000" w:themeColor="text1"/>
          <w:sz w:val="28"/>
          <w:szCs w:val="28"/>
        </w:rPr>
        <w:t>Біа</w:t>
      </w:r>
      <w:proofErr w:type="spellEnd"/>
      <w:r w:rsidR="00A155E8" w:rsidRPr="006B0913">
        <w:rPr>
          <w:color w:val="000000" w:themeColor="text1"/>
          <w:sz w:val="28"/>
          <w:szCs w:val="28"/>
        </w:rPr>
        <w:t xml:space="preserve"> де </w:t>
      </w:r>
      <w:r w:rsidR="008E194C" w:rsidRPr="006B0913">
        <w:rPr>
          <w:color w:val="000000" w:themeColor="text1"/>
          <w:sz w:val="28"/>
          <w:szCs w:val="28"/>
        </w:rPr>
        <w:t>Медичі</w:t>
      </w:r>
      <w:r w:rsidR="00A155E8" w:rsidRPr="006B0913">
        <w:rPr>
          <w:color w:val="000000" w:themeColor="text1"/>
          <w:sz w:val="28"/>
          <w:szCs w:val="28"/>
        </w:rPr>
        <w:t xml:space="preserve">, але вже тут нижня сорочка не видна. </w:t>
      </w:r>
    </w:p>
    <w:p w14:paraId="2CF3C073" w14:textId="3521F216" w:rsidR="00C647FC" w:rsidRPr="006B0913" w:rsidRDefault="005711C6"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Одяг для дітей зазвичай шили з тих же тканин, що й одяг їхніх батьків. Багата верста носила одяг із шовку, оксамиту, тканини з найкращої вовни та навіть тканина із золота.</w:t>
      </w:r>
      <w:r w:rsidR="00E23AAD" w:rsidRPr="006B0913">
        <w:rPr>
          <w:rStyle w:val="a9"/>
          <w:color w:val="000000" w:themeColor="text1"/>
          <w:sz w:val="28"/>
          <w:szCs w:val="28"/>
        </w:rPr>
        <w:footnoteReference w:id="249"/>
      </w:r>
      <w:r w:rsidRPr="006B0913">
        <w:rPr>
          <w:color w:val="000000" w:themeColor="text1"/>
          <w:sz w:val="28"/>
          <w:szCs w:val="28"/>
        </w:rPr>
        <w:t xml:space="preserve"> </w:t>
      </w:r>
      <w:r w:rsidR="00AE021C" w:rsidRPr="006B0913">
        <w:rPr>
          <w:color w:val="000000" w:themeColor="text1"/>
          <w:sz w:val="28"/>
          <w:szCs w:val="28"/>
        </w:rPr>
        <w:t xml:space="preserve">Що сукні могли робитися з кольорового </w:t>
      </w:r>
      <w:proofErr w:type="spellStart"/>
      <w:r w:rsidR="00AE021C" w:rsidRPr="006B0913">
        <w:rPr>
          <w:color w:val="000000" w:themeColor="text1"/>
          <w:sz w:val="28"/>
          <w:szCs w:val="28"/>
        </w:rPr>
        <w:t>карпета</w:t>
      </w:r>
      <w:proofErr w:type="spellEnd"/>
      <w:r w:rsidR="00AE021C" w:rsidRPr="006B0913">
        <w:rPr>
          <w:color w:val="000000" w:themeColor="text1"/>
          <w:sz w:val="28"/>
          <w:szCs w:val="28"/>
        </w:rPr>
        <w:t xml:space="preserve"> </w:t>
      </w:r>
      <w:r w:rsidR="008E194C" w:rsidRPr="006B0913">
        <w:rPr>
          <w:color w:val="000000" w:themeColor="text1"/>
          <w:sz w:val="28"/>
          <w:szCs w:val="28"/>
        </w:rPr>
        <w:t>підтверджує</w:t>
      </w:r>
      <w:r w:rsidR="00AE021C" w:rsidRPr="006B0913">
        <w:rPr>
          <w:color w:val="000000" w:themeColor="text1"/>
          <w:sz w:val="28"/>
          <w:szCs w:val="28"/>
        </w:rPr>
        <w:t xml:space="preserve"> лист 27 січня 1605 року, коли </w:t>
      </w:r>
      <w:proofErr w:type="spellStart"/>
      <w:r w:rsidR="00AE021C" w:rsidRPr="006B0913">
        <w:rPr>
          <w:color w:val="000000" w:themeColor="text1"/>
          <w:sz w:val="28"/>
          <w:szCs w:val="28"/>
        </w:rPr>
        <w:t>настоятелька</w:t>
      </w:r>
      <w:proofErr w:type="spellEnd"/>
      <w:r w:rsidR="00AE021C" w:rsidRPr="006B0913">
        <w:rPr>
          <w:color w:val="000000" w:themeColor="text1"/>
          <w:sz w:val="28"/>
          <w:szCs w:val="28"/>
        </w:rPr>
        <w:t xml:space="preserve"> сестра </w:t>
      </w:r>
      <w:proofErr w:type="spellStart"/>
      <w:r w:rsidR="00AE021C" w:rsidRPr="006B0913">
        <w:rPr>
          <w:color w:val="000000" w:themeColor="text1"/>
          <w:sz w:val="28"/>
          <w:szCs w:val="28"/>
        </w:rPr>
        <w:t>Хрестина</w:t>
      </w:r>
      <w:proofErr w:type="spellEnd"/>
      <w:r w:rsidR="00AE021C" w:rsidRPr="006B0913">
        <w:rPr>
          <w:color w:val="000000" w:themeColor="text1"/>
          <w:sz w:val="28"/>
          <w:szCs w:val="28"/>
        </w:rPr>
        <w:t xml:space="preserve"> каже, що “якщо виявиться, що є одяг, який вам підходить, з шовку або кольорова </w:t>
      </w:r>
      <w:proofErr w:type="spellStart"/>
      <w:r w:rsidR="00AE021C" w:rsidRPr="006B0913">
        <w:rPr>
          <w:color w:val="000000" w:themeColor="text1"/>
          <w:sz w:val="28"/>
          <w:szCs w:val="28"/>
        </w:rPr>
        <w:t>карпета</w:t>
      </w:r>
      <w:proofErr w:type="spellEnd"/>
      <w:r w:rsidR="00AE021C" w:rsidRPr="006B0913">
        <w:rPr>
          <w:color w:val="000000" w:themeColor="text1"/>
          <w:sz w:val="28"/>
          <w:szCs w:val="28"/>
        </w:rPr>
        <w:t>, не потрібно робити інших витрат”.</w:t>
      </w:r>
      <w:r w:rsidR="00AE021C" w:rsidRPr="006B0913">
        <w:rPr>
          <w:rStyle w:val="a9"/>
          <w:color w:val="000000" w:themeColor="text1"/>
          <w:sz w:val="28"/>
          <w:szCs w:val="28"/>
        </w:rPr>
        <w:footnoteReference w:id="250"/>
      </w:r>
      <w:r w:rsidR="00AE021C" w:rsidRPr="006B0913">
        <w:rPr>
          <w:color w:val="000000" w:themeColor="text1"/>
          <w:sz w:val="28"/>
          <w:szCs w:val="28"/>
        </w:rPr>
        <w:t xml:space="preserve"> </w:t>
      </w:r>
      <w:r w:rsidR="00C647FC" w:rsidRPr="006B0913">
        <w:rPr>
          <w:color w:val="000000" w:themeColor="text1"/>
          <w:sz w:val="28"/>
          <w:szCs w:val="28"/>
        </w:rPr>
        <w:t xml:space="preserve">Купці та ремісники одягали своїх дітей у кращі сорти вовни та льону, які були тоншими та м’якшими. Однак для повсякденного носіння навіть дворянство, здається, часто носило більш практичний вовняний та лляний одяг. </w:t>
      </w:r>
      <w:r w:rsidRPr="006B0913">
        <w:rPr>
          <w:color w:val="000000" w:themeColor="text1"/>
          <w:sz w:val="28"/>
          <w:szCs w:val="28"/>
        </w:rPr>
        <w:t xml:space="preserve">Діти селян носили такі ж грубі, але міцні полотняні та вовняні тканини, як і їхні батьки. </w:t>
      </w:r>
      <w:r w:rsidR="00C647FC" w:rsidRPr="006B0913">
        <w:rPr>
          <w:color w:val="000000" w:themeColor="text1"/>
          <w:sz w:val="28"/>
          <w:szCs w:val="28"/>
        </w:rPr>
        <w:t xml:space="preserve">Про цю різницю в матеріалі одягу зазначається і у </w:t>
      </w:r>
      <w:proofErr w:type="spellStart"/>
      <w:r w:rsidR="00C647FC" w:rsidRPr="006B0913">
        <w:rPr>
          <w:color w:val="000000" w:themeColor="text1"/>
          <w:sz w:val="28"/>
          <w:szCs w:val="28"/>
        </w:rPr>
        <w:t>Дж</w:t>
      </w:r>
      <w:proofErr w:type="spellEnd"/>
      <w:r w:rsidR="00C647FC" w:rsidRPr="006B0913">
        <w:rPr>
          <w:color w:val="000000" w:themeColor="text1"/>
          <w:sz w:val="28"/>
          <w:szCs w:val="28"/>
        </w:rPr>
        <w:t xml:space="preserve">. </w:t>
      </w:r>
      <w:proofErr w:type="spellStart"/>
      <w:r w:rsidR="00C647FC" w:rsidRPr="006B0913">
        <w:rPr>
          <w:color w:val="000000" w:themeColor="text1"/>
          <w:sz w:val="28"/>
          <w:szCs w:val="28"/>
        </w:rPr>
        <w:t>Домінічі</w:t>
      </w:r>
      <w:proofErr w:type="spellEnd"/>
      <w:r w:rsidR="00C647FC" w:rsidRPr="006B0913">
        <w:rPr>
          <w:color w:val="000000" w:themeColor="text1"/>
          <w:sz w:val="28"/>
          <w:szCs w:val="28"/>
        </w:rPr>
        <w:t xml:space="preserve">, коли він описує, з якої тканини купувати одяг донькам залежності від їх версти. Якщо вони доньки </w:t>
      </w:r>
      <w:r w:rsidR="007A3A6B" w:rsidRPr="006B0913">
        <w:rPr>
          <w:color w:val="000000" w:themeColor="text1"/>
          <w:sz w:val="28"/>
          <w:szCs w:val="28"/>
        </w:rPr>
        <w:t xml:space="preserve">робітників та пастухів, то повинні носити з вовняні та грубі тканини, а, якщо доньки багатих та шляхетних, то краще використовувати </w:t>
      </w:r>
      <w:r w:rsidR="00C647FC" w:rsidRPr="006B0913">
        <w:rPr>
          <w:color w:val="000000" w:themeColor="text1"/>
          <w:sz w:val="28"/>
          <w:szCs w:val="28"/>
        </w:rPr>
        <w:t>шафранов</w:t>
      </w:r>
      <w:r w:rsidR="007A3A6B" w:rsidRPr="006B0913">
        <w:rPr>
          <w:color w:val="000000" w:themeColor="text1"/>
          <w:sz w:val="28"/>
          <w:szCs w:val="28"/>
        </w:rPr>
        <w:t>е</w:t>
      </w:r>
      <w:r w:rsidR="00C647FC" w:rsidRPr="006B0913">
        <w:rPr>
          <w:color w:val="000000" w:themeColor="text1"/>
          <w:sz w:val="28"/>
          <w:szCs w:val="28"/>
        </w:rPr>
        <w:t xml:space="preserve"> сукн</w:t>
      </w:r>
      <w:r w:rsidR="007A3A6B" w:rsidRPr="006B0913">
        <w:rPr>
          <w:color w:val="000000" w:themeColor="text1"/>
          <w:sz w:val="28"/>
          <w:szCs w:val="28"/>
        </w:rPr>
        <w:t>о</w:t>
      </w:r>
      <w:r w:rsidR="00C647FC" w:rsidRPr="006B0913">
        <w:rPr>
          <w:color w:val="000000" w:themeColor="text1"/>
          <w:sz w:val="28"/>
          <w:szCs w:val="28"/>
        </w:rPr>
        <w:t xml:space="preserve"> і шовк</w:t>
      </w:r>
      <w:r w:rsidR="007A3A6B" w:rsidRPr="006B0913">
        <w:rPr>
          <w:color w:val="000000" w:themeColor="text1"/>
          <w:sz w:val="28"/>
          <w:szCs w:val="28"/>
        </w:rPr>
        <w:t>.</w:t>
      </w:r>
      <w:r w:rsidR="00C647FC" w:rsidRPr="006B0913">
        <w:rPr>
          <w:rStyle w:val="a9"/>
          <w:color w:val="000000" w:themeColor="text1"/>
          <w:sz w:val="28"/>
          <w:szCs w:val="28"/>
        </w:rPr>
        <w:footnoteReference w:id="251"/>
      </w:r>
      <w:r w:rsidR="00E27229" w:rsidRPr="006B0913">
        <w:rPr>
          <w:color w:val="000000" w:themeColor="text1"/>
          <w:sz w:val="28"/>
          <w:szCs w:val="28"/>
        </w:rPr>
        <w:t xml:space="preserve"> Додомо, що фасони одягу перераховані тут більш стосуються знатної або </w:t>
      </w:r>
      <w:r w:rsidR="00F01796" w:rsidRPr="006B0913">
        <w:rPr>
          <w:color w:val="000000" w:themeColor="text1"/>
          <w:sz w:val="28"/>
          <w:szCs w:val="28"/>
        </w:rPr>
        <w:t>заможної</w:t>
      </w:r>
      <w:r w:rsidR="00E27229" w:rsidRPr="006B0913">
        <w:rPr>
          <w:color w:val="000000" w:themeColor="text1"/>
          <w:sz w:val="28"/>
          <w:szCs w:val="28"/>
        </w:rPr>
        <w:t xml:space="preserve"> частини населення.</w:t>
      </w:r>
    </w:p>
    <w:p w14:paraId="1E2AB673" w14:textId="493C3DB4" w:rsidR="005711C6" w:rsidRPr="006B0913" w:rsidRDefault="00AE021C"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 xml:space="preserve">За кольорами одяг міг робитися з тканин </w:t>
      </w:r>
      <w:r w:rsidR="005711C6" w:rsidRPr="006B0913">
        <w:rPr>
          <w:color w:val="000000" w:themeColor="text1"/>
          <w:sz w:val="28"/>
          <w:szCs w:val="28"/>
        </w:rPr>
        <w:t>персиков</w:t>
      </w:r>
      <w:r w:rsidRPr="006B0913">
        <w:rPr>
          <w:color w:val="000000" w:themeColor="text1"/>
          <w:sz w:val="28"/>
          <w:szCs w:val="28"/>
        </w:rPr>
        <w:t>ого</w:t>
      </w:r>
      <w:r w:rsidR="005711C6" w:rsidRPr="006B0913">
        <w:rPr>
          <w:color w:val="000000" w:themeColor="text1"/>
          <w:sz w:val="28"/>
          <w:szCs w:val="28"/>
        </w:rPr>
        <w:t>, темно-коричневий, цегляно-червоний, жовтий, темно-червоний, золотисто-жовтий, помаранчевий, зелений, небесно-блакитний, темно-пурпурно-блакитний</w:t>
      </w:r>
      <w:r w:rsidRPr="006B0913">
        <w:rPr>
          <w:color w:val="000000" w:themeColor="text1"/>
          <w:sz w:val="28"/>
          <w:szCs w:val="28"/>
        </w:rPr>
        <w:t>, чорного</w:t>
      </w:r>
      <w:r w:rsidR="005711C6" w:rsidRPr="006B0913">
        <w:rPr>
          <w:color w:val="000000" w:themeColor="text1"/>
          <w:sz w:val="28"/>
          <w:szCs w:val="28"/>
        </w:rPr>
        <w:t xml:space="preserve"> тощо.</w:t>
      </w:r>
      <w:r w:rsidR="004622E9" w:rsidRPr="006B0913">
        <w:rPr>
          <w:color w:val="000000" w:themeColor="text1"/>
          <w:sz w:val="28"/>
          <w:szCs w:val="28"/>
        </w:rPr>
        <w:t xml:space="preserve"> </w:t>
      </w:r>
      <w:r w:rsidR="00A17B5D" w:rsidRPr="006B0913">
        <w:rPr>
          <w:color w:val="000000" w:themeColor="text1"/>
          <w:sz w:val="28"/>
          <w:szCs w:val="28"/>
        </w:rPr>
        <w:t>Наприклад подивимося</w:t>
      </w:r>
      <w:r w:rsidR="00D33145" w:rsidRPr="006B0913">
        <w:rPr>
          <w:color w:val="000000" w:themeColor="text1"/>
          <w:sz w:val="28"/>
          <w:szCs w:val="28"/>
        </w:rPr>
        <w:t xml:space="preserve"> на</w:t>
      </w:r>
      <w:r w:rsidR="00693E5C" w:rsidRPr="006B0913">
        <w:rPr>
          <w:color w:val="000000" w:themeColor="text1"/>
          <w:sz w:val="28"/>
          <w:szCs w:val="28"/>
        </w:rPr>
        <w:t xml:space="preserve"> одягу у</w:t>
      </w:r>
      <w:r w:rsidR="00D33145" w:rsidRPr="006B0913">
        <w:rPr>
          <w:color w:val="000000" w:themeColor="text1"/>
          <w:sz w:val="28"/>
          <w:szCs w:val="28"/>
        </w:rPr>
        <w:t xml:space="preserve"> всі</w:t>
      </w:r>
      <w:r w:rsidR="00693E5C" w:rsidRPr="006B0913">
        <w:rPr>
          <w:color w:val="000000" w:themeColor="text1"/>
          <w:sz w:val="28"/>
          <w:szCs w:val="28"/>
        </w:rPr>
        <w:t>х</w:t>
      </w:r>
      <w:r w:rsidR="00D33145" w:rsidRPr="006B0913">
        <w:rPr>
          <w:color w:val="000000" w:themeColor="text1"/>
          <w:sz w:val="28"/>
          <w:szCs w:val="28"/>
        </w:rPr>
        <w:t xml:space="preserve"> картин</w:t>
      </w:r>
      <w:r w:rsidR="00693E5C" w:rsidRPr="006B0913">
        <w:rPr>
          <w:color w:val="000000" w:themeColor="text1"/>
          <w:sz w:val="28"/>
          <w:szCs w:val="28"/>
        </w:rPr>
        <w:t>ах</w:t>
      </w:r>
      <w:r w:rsidR="00D33145" w:rsidRPr="006B0913">
        <w:rPr>
          <w:color w:val="000000" w:themeColor="text1"/>
          <w:sz w:val="28"/>
          <w:szCs w:val="28"/>
        </w:rPr>
        <w:t xml:space="preserve"> доби Відродження вони </w:t>
      </w:r>
      <w:r w:rsidR="00693E5C" w:rsidRPr="006B0913">
        <w:rPr>
          <w:color w:val="000000" w:themeColor="text1"/>
          <w:sz w:val="28"/>
          <w:szCs w:val="28"/>
        </w:rPr>
        <w:t xml:space="preserve">повністю показують весь спектр різноманіття кольорів у тканинах. Білосніжна сукня </w:t>
      </w:r>
      <w:proofErr w:type="spellStart"/>
      <w:r w:rsidR="00693E5C" w:rsidRPr="006B0913">
        <w:rPr>
          <w:color w:val="000000" w:themeColor="text1"/>
          <w:sz w:val="28"/>
          <w:szCs w:val="28"/>
        </w:rPr>
        <w:t>Біо</w:t>
      </w:r>
      <w:proofErr w:type="spellEnd"/>
      <w:r w:rsidR="00693E5C" w:rsidRPr="006B0913">
        <w:rPr>
          <w:color w:val="000000" w:themeColor="text1"/>
          <w:sz w:val="28"/>
          <w:szCs w:val="28"/>
        </w:rPr>
        <w:t xml:space="preserve"> де </w:t>
      </w:r>
      <w:proofErr w:type="spellStart"/>
      <w:r w:rsidR="00693E5C" w:rsidRPr="006B0913">
        <w:rPr>
          <w:color w:val="000000" w:themeColor="text1"/>
          <w:sz w:val="28"/>
          <w:szCs w:val="28"/>
        </w:rPr>
        <w:t>Медічі</w:t>
      </w:r>
      <w:proofErr w:type="spellEnd"/>
      <w:r w:rsidR="00693E5C" w:rsidRPr="006B0913">
        <w:rPr>
          <w:color w:val="000000" w:themeColor="text1"/>
          <w:sz w:val="28"/>
          <w:szCs w:val="28"/>
        </w:rPr>
        <w:t xml:space="preserve">, червоні костюми Гарсіа та Джованні, або сукні сестер </w:t>
      </w:r>
      <w:r w:rsidR="00693E5C" w:rsidRPr="006B0913">
        <w:rPr>
          <w:sz w:val="28"/>
          <w:szCs w:val="28"/>
        </w:rPr>
        <w:t xml:space="preserve">С. </w:t>
      </w:r>
      <w:proofErr w:type="spellStart"/>
      <w:r w:rsidR="00693E5C" w:rsidRPr="006B0913">
        <w:rPr>
          <w:sz w:val="28"/>
          <w:szCs w:val="28"/>
        </w:rPr>
        <w:t>Анг</w:t>
      </w:r>
      <w:r w:rsidR="00F01796">
        <w:rPr>
          <w:sz w:val="28"/>
          <w:szCs w:val="28"/>
        </w:rPr>
        <w:t>в</w:t>
      </w:r>
      <w:r w:rsidR="00693E5C" w:rsidRPr="006B0913">
        <w:rPr>
          <w:sz w:val="28"/>
          <w:szCs w:val="28"/>
        </w:rPr>
        <w:t>іссола</w:t>
      </w:r>
      <w:proofErr w:type="spellEnd"/>
      <w:r w:rsidR="00693E5C" w:rsidRPr="006B0913">
        <w:rPr>
          <w:sz w:val="28"/>
          <w:szCs w:val="28"/>
        </w:rPr>
        <w:t>, в яких є поєднання небесно блакитно з червоним або темно-синій з жовто-золотим.</w:t>
      </w:r>
      <w:r w:rsidR="00693E5C" w:rsidRPr="006B0913">
        <w:rPr>
          <w:color w:val="000000" w:themeColor="text1"/>
          <w:sz w:val="28"/>
          <w:szCs w:val="28"/>
        </w:rPr>
        <w:t xml:space="preserve">  </w:t>
      </w:r>
      <w:r w:rsidRPr="006B0913">
        <w:rPr>
          <w:color w:val="000000" w:themeColor="text1"/>
          <w:sz w:val="28"/>
          <w:szCs w:val="28"/>
        </w:rPr>
        <w:t xml:space="preserve">Особливий символізм надавали червоній </w:t>
      </w:r>
      <w:r w:rsidR="004622E9" w:rsidRPr="006B0913">
        <w:rPr>
          <w:color w:val="000000" w:themeColor="text1"/>
          <w:sz w:val="28"/>
          <w:szCs w:val="28"/>
        </w:rPr>
        <w:t xml:space="preserve">таканні та аксесуарам. Л. </w:t>
      </w:r>
      <w:proofErr w:type="spellStart"/>
      <w:r w:rsidR="004622E9" w:rsidRPr="006B0913">
        <w:rPr>
          <w:color w:val="000000" w:themeColor="text1"/>
          <w:sz w:val="28"/>
          <w:szCs w:val="28"/>
        </w:rPr>
        <w:t>Гарціано</w:t>
      </w:r>
      <w:proofErr w:type="spellEnd"/>
      <w:r w:rsidR="004622E9" w:rsidRPr="006B0913">
        <w:rPr>
          <w:color w:val="000000" w:themeColor="text1"/>
          <w:sz w:val="28"/>
          <w:szCs w:val="28"/>
        </w:rPr>
        <w:t xml:space="preserve"> пише, </w:t>
      </w:r>
      <w:r w:rsidR="004622E9" w:rsidRPr="006B0913">
        <w:rPr>
          <w:color w:val="000000" w:themeColor="text1"/>
          <w:sz w:val="28"/>
          <w:szCs w:val="28"/>
        </w:rPr>
        <w:lastRenderedPageBreak/>
        <w:t xml:space="preserve">що </w:t>
      </w:r>
      <w:r w:rsidR="004622E9" w:rsidRPr="006B0913">
        <w:rPr>
          <w:rStyle w:val="s1"/>
          <w:rFonts w:ascii="Times New Roman" w:hAnsi="Times New Roman"/>
          <w:sz w:val="28"/>
          <w:szCs w:val="28"/>
        </w:rPr>
        <w:t xml:space="preserve">червоні аксесуари чи тканини мало профілактичне значення: вважалося, що цей колір захистити їх від крововиливів та всіх захворювань, що викликають червоні висипання на шкірі, і, загалом, також від припливів, спричинених високою температурою. Тому, як вона пише хірург </w:t>
      </w:r>
      <w:proofErr w:type="spellStart"/>
      <w:r w:rsidR="004622E9" w:rsidRPr="006B0913">
        <w:rPr>
          <w:rStyle w:val="s1"/>
          <w:rFonts w:ascii="Times New Roman" w:hAnsi="Times New Roman"/>
          <w:sz w:val="28"/>
          <w:szCs w:val="28"/>
        </w:rPr>
        <w:t>Андрі</w:t>
      </w:r>
      <w:proofErr w:type="spellEnd"/>
      <w:r w:rsidR="004622E9" w:rsidRPr="006B0913">
        <w:rPr>
          <w:rStyle w:val="s1"/>
          <w:rFonts w:ascii="Times New Roman" w:hAnsi="Times New Roman"/>
          <w:sz w:val="28"/>
          <w:szCs w:val="28"/>
        </w:rPr>
        <w:t xml:space="preserve"> де </w:t>
      </w:r>
      <w:proofErr w:type="spellStart"/>
      <w:r w:rsidR="004622E9" w:rsidRPr="006B0913">
        <w:rPr>
          <w:rStyle w:val="s1"/>
          <w:rFonts w:ascii="Times New Roman" w:hAnsi="Times New Roman"/>
          <w:sz w:val="28"/>
          <w:szCs w:val="28"/>
        </w:rPr>
        <w:t>Мондевіль</w:t>
      </w:r>
      <w:proofErr w:type="spellEnd"/>
      <w:r w:rsidR="004622E9" w:rsidRPr="006B0913">
        <w:rPr>
          <w:rStyle w:val="s1"/>
          <w:rFonts w:ascii="Times New Roman" w:hAnsi="Times New Roman"/>
          <w:sz w:val="28"/>
          <w:szCs w:val="28"/>
        </w:rPr>
        <w:t>, навіть пропонував загортати дітей у червоні тканини принаймні в гострій фазі хвороби.</w:t>
      </w:r>
      <w:r w:rsidR="004622E9" w:rsidRPr="006B0913">
        <w:rPr>
          <w:rStyle w:val="a9"/>
          <w:sz w:val="28"/>
          <w:szCs w:val="28"/>
        </w:rPr>
        <w:footnoteReference w:id="252"/>
      </w:r>
      <w:r w:rsidR="00693E5C" w:rsidRPr="006B0913">
        <w:rPr>
          <w:rStyle w:val="s1"/>
          <w:rFonts w:ascii="Times New Roman" w:hAnsi="Times New Roman"/>
          <w:sz w:val="28"/>
          <w:szCs w:val="28"/>
        </w:rPr>
        <w:t xml:space="preserve"> </w:t>
      </w:r>
      <w:r w:rsidR="005711C6" w:rsidRPr="006B0913">
        <w:rPr>
          <w:color w:val="000000" w:themeColor="text1"/>
          <w:sz w:val="28"/>
          <w:szCs w:val="28"/>
        </w:rPr>
        <w:t>Таким чином, , як дорослі, так і діти, одягалися в більш різноманітні та цікаві кольори, ніж просто похмурі коричневі та сірі. Вони всі робилися з природних барвників добутими з рослин, тварин і мінералів.</w:t>
      </w:r>
      <w:r w:rsidR="005711C6" w:rsidRPr="006B0913">
        <w:rPr>
          <w:rStyle w:val="a9"/>
          <w:color w:val="000000" w:themeColor="text1"/>
          <w:sz w:val="28"/>
          <w:szCs w:val="28"/>
        </w:rPr>
        <w:footnoteReference w:id="253"/>
      </w:r>
      <w:r w:rsidR="00A17B5D" w:rsidRPr="006B0913">
        <w:rPr>
          <w:color w:val="000000" w:themeColor="text1"/>
          <w:sz w:val="28"/>
          <w:szCs w:val="28"/>
        </w:rPr>
        <w:t xml:space="preserve"> </w:t>
      </w:r>
    </w:p>
    <w:p w14:paraId="67A615DE" w14:textId="3E7C01C7" w:rsidR="000711A5" w:rsidRPr="006B0913" w:rsidRDefault="00A17B5D" w:rsidP="00B33EF6">
      <w:pPr>
        <w:tabs>
          <w:tab w:val="left" w:pos="567"/>
        </w:tabs>
        <w:spacing w:line="360" w:lineRule="auto"/>
        <w:ind w:firstLine="709"/>
        <w:jc w:val="both"/>
        <w:rPr>
          <w:rStyle w:val="s1"/>
          <w:rFonts w:ascii="Times New Roman" w:hAnsi="Times New Roman"/>
          <w:sz w:val="28"/>
          <w:szCs w:val="28"/>
        </w:rPr>
      </w:pPr>
      <w:r w:rsidRPr="006B0913">
        <w:rPr>
          <w:color w:val="000000" w:themeColor="text1"/>
          <w:sz w:val="28"/>
          <w:szCs w:val="28"/>
        </w:rPr>
        <w:t>Щодо аксесуарів, то найрозповсюдженим серед немовлят та маленьких дітей був червоний к</w:t>
      </w:r>
      <w:r w:rsidR="008E194C">
        <w:rPr>
          <w:color w:val="000000" w:themeColor="text1"/>
          <w:sz w:val="28"/>
          <w:szCs w:val="28"/>
        </w:rPr>
        <w:t>о</w:t>
      </w:r>
      <w:r w:rsidRPr="006B0913">
        <w:rPr>
          <w:color w:val="000000" w:themeColor="text1"/>
          <w:sz w:val="28"/>
          <w:szCs w:val="28"/>
        </w:rPr>
        <w:t xml:space="preserve">рал. Його зазвичай вішали на шию. </w:t>
      </w:r>
      <w:r w:rsidRPr="006B0913">
        <w:rPr>
          <w:rStyle w:val="s1"/>
          <w:rFonts w:ascii="Times New Roman" w:hAnsi="Times New Roman"/>
          <w:sz w:val="28"/>
          <w:szCs w:val="28"/>
        </w:rPr>
        <w:t>Майже завжди корал кріпився на срібному кільці, крізь яке просмикували стрічку з тканини, щоб перетворити кулон на намисто, або на тонку пряжку, щоб затягнути туніку на талії. Іноді в те саме намисто вони також вкладали вовчі зуб. Популярність такого намиста серед цього віку пов’язано з тим, як ми зазначали раніше, що він виконував роль пустушки підчас прорізання зубів. Тому він був достатньо гладкий, щоб не пошкодити дитячу ротову порожнину</w:t>
      </w:r>
      <w:r w:rsidR="000711A5" w:rsidRPr="006B0913">
        <w:rPr>
          <w:rStyle w:val="s1"/>
          <w:rFonts w:ascii="Times New Roman" w:hAnsi="Times New Roman"/>
          <w:sz w:val="28"/>
          <w:szCs w:val="28"/>
        </w:rPr>
        <w:t>.</w:t>
      </w:r>
      <w:r w:rsidR="000711A5" w:rsidRPr="006B0913">
        <w:rPr>
          <w:rStyle w:val="a9"/>
          <w:sz w:val="28"/>
          <w:szCs w:val="28"/>
        </w:rPr>
        <w:footnoteReference w:id="254"/>
      </w:r>
      <w:r w:rsidRPr="006B0913">
        <w:rPr>
          <w:rStyle w:val="s1"/>
          <w:rFonts w:ascii="Times New Roman" w:hAnsi="Times New Roman"/>
          <w:sz w:val="28"/>
          <w:szCs w:val="28"/>
        </w:rPr>
        <w:t xml:space="preserve"> Цей </w:t>
      </w:r>
      <w:r w:rsidR="006C2F63" w:rsidRPr="006B0913">
        <w:rPr>
          <w:rStyle w:val="s1"/>
          <w:rFonts w:ascii="Times New Roman" w:hAnsi="Times New Roman"/>
          <w:sz w:val="28"/>
          <w:szCs w:val="28"/>
        </w:rPr>
        <w:t>аксесуар</w:t>
      </w:r>
      <w:r w:rsidRPr="006B0913">
        <w:rPr>
          <w:rStyle w:val="s1"/>
          <w:rFonts w:ascii="Times New Roman" w:hAnsi="Times New Roman"/>
          <w:sz w:val="28"/>
          <w:szCs w:val="28"/>
        </w:rPr>
        <w:t xml:space="preserve">, як ми побачимо на картинах </w:t>
      </w:r>
      <w:r w:rsidR="006C2F63" w:rsidRPr="006B0913">
        <w:rPr>
          <w:rStyle w:val="s1"/>
          <w:rFonts w:ascii="Times New Roman" w:hAnsi="Times New Roman"/>
          <w:sz w:val="28"/>
          <w:szCs w:val="28"/>
        </w:rPr>
        <w:t xml:space="preserve">завжди фігурує з немовлятами та дітей приблизно до трьох років, як </w:t>
      </w:r>
      <w:r w:rsidR="00693E5C" w:rsidRPr="006B0913">
        <w:rPr>
          <w:rStyle w:val="s1"/>
          <w:rFonts w:ascii="Times New Roman" w:hAnsi="Times New Roman"/>
          <w:sz w:val="28"/>
          <w:szCs w:val="28"/>
        </w:rPr>
        <w:t>на в портретах</w:t>
      </w:r>
      <w:r w:rsidR="0032710B" w:rsidRPr="006B0913">
        <w:rPr>
          <w:rStyle w:val="s1"/>
          <w:rFonts w:ascii="Times New Roman" w:hAnsi="Times New Roman"/>
          <w:sz w:val="28"/>
          <w:szCs w:val="28"/>
        </w:rPr>
        <w:t xml:space="preserve"> Гарсія та Джованні</w:t>
      </w:r>
      <w:r w:rsidR="00693E5C" w:rsidRPr="006B0913">
        <w:rPr>
          <w:rStyle w:val="s1"/>
          <w:rFonts w:ascii="Times New Roman" w:hAnsi="Times New Roman"/>
          <w:sz w:val="28"/>
          <w:szCs w:val="28"/>
        </w:rPr>
        <w:t xml:space="preserve"> А. </w:t>
      </w:r>
      <w:proofErr w:type="spellStart"/>
      <w:r w:rsidR="00693E5C" w:rsidRPr="006B0913">
        <w:rPr>
          <w:rStyle w:val="s1"/>
          <w:rFonts w:ascii="Times New Roman" w:hAnsi="Times New Roman"/>
          <w:sz w:val="28"/>
          <w:szCs w:val="28"/>
        </w:rPr>
        <w:t>Бронзіно</w:t>
      </w:r>
      <w:proofErr w:type="spellEnd"/>
      <w:r w:rsidR="0032710B" w:rsidRPr="006B0913">
        <w:rPr>
          <w:rStyle w:val="s1"/>
          <w:rFonts w:ascii="Times New Roman" w:hAnsi="Times New Roman"/>
          <w:sz w:val="28"/>
          <w:szCs w:val="28"/>
        </w:rPr>
        <w:t xml:space="preserve"> або на шиї немовля Ісуса в </w:t>
      </w:r>
      <w:r w:rsidR="0032710B" w:rsidRPr="006B0913">
        <w:rPr>
          <w:sz w:val="28"/>
          <w:szCs w:val="28"/>
        </w:rPr>
        <w:t xml:space="preserve">«Мадонна лоскоту» </w:t>
      </w:r>
      <w:r w:rsidR="00B93D34" w:rsidRPr="006B0913">
        <w:rPr>
          <w:sz w:val="28"/>
          <w:szCs w:val="28"/>
        </w:rPr>
        <w:t>(додаток А)</w:t>
      </w:r>
      <w:r w:rsidR="00B93D34" w:rsidRPr="006B0913">
        <w:rPr>
          <w:color w:val="000000" w:themeColor="text1"/>
          <w:sz w:val="28"/>
          <w:szCs w:val="28"/>
        </w:rPr>
        <w:t xml:space="preserve">  </w:t>
      </w:r>
      <w:proofErr w:type="spellStart"/>
      <w:r w:rsidR="0032710B" w:rsidRPr="006B0913">
        <w:rPr>
          <w:sz w:val="28"/>
          <w:szCs w:val="28"/>
        </w:rPr>
        <w:t>Мазаччо</w:t>
      </w:r>
      <w:proofErr w:type="spellEnd"/>
      <w:r w:rsidR="00B93D34" w:rsidRPr="006B0913">
        <w:rPr>
          <w:sz w:val="28"/>
          <w:szCs w:val="28"/>
        </w:rPr>
        <w:t xml:space="preserve"> та П. </w:t>
      </w:r>
      <w:proofErr w:type="spellStart"/>
      <w:r w:rsidR="00B93D34" w:rsidRPr="006B0913">
        <w:rPr>
          <w:sz w:val="28"/>
          <w:szCs w:val="28"/>
        </w:rPr>
        <w:t>Франческа</w:t>
      </w:r>
      <w:proofErr w:type="spellEnd"/>
      <w:r w:rsidR="00B93D34" w:rsidRPr="006B0913">
        <w:rPr>
          <w:sz w:val="28"/>
          <w:szCs w:val="28"/>
        </w:rPr>
        <w:t xml:space="preserve"> «Богоматір із </w:t>
      </w:r>
      <w:proofErr w:type="spellStart"/>
      <w:r w:rsidR="00B93D34" w:rsidRPr="006B0913">
        <w:rPr>
          <w:sz w:val="28"/>
          <w:szCs w:val="28"/>
        </w:rPr>
        <w:t>Сенігаллії</w:t>
      </w:r>
      <w:proofErr w:type="spellEnd"/>
      <w:r w:rsidR="00B93D34" w:rsidRPr="006B0913">
        <w:rPr>
          <w:sz w:val="28"/>
          <w:szCs w:val="28"/>
        </w:rPr>
        <w:t xml:space="preserve">» (додаток А). </w:t>
      </w:r>
    </w:p>
    <w:p w14:paraId="69A1D969" w14:textId="138DC749" w:rsidR="005711C6" w:rsidRPr="006B0913" w:rsidRDefault="006C2F63" w:rsidP="00B33EF6">
      <w:pPr>
        <w:tabs>
          <w:tab w:val="left" w:pos="567"/>
        </w:tabs>
        <w:spacing w:line="360" w:lineRule="auto"/>
        <w:ind w:firstLine="709"/>
        <w:jc w:val="both"/>
        <w:rPr>
          <w:color w:val="000000" w:themeColor="text1"/>
          <w:sz w:val="28"/>
          <w:szCs w:val="28"/>
        </w:rPr>
      </w:pPr>
      <w:r w:rsidRPr="006B0913">
        <w:rPr>
          <w:rStyle w:val="s1"/>
          <w:rFonts w:ascii="Times New Roman" w:hAnsi="Times New Roman"/>
          <w:sz w:val="28"/>
          <w:szCs w:val="28"/>
        </w:rPr>
        <w:t xml:space="preserve">Ще одним популярним аксесуаром був </w:t>
      </w:r>
      <w:r w:rsidRPr="006B0913">
        <w:rPr>
          <w:color w:val="000000" w:themeColor="text1"/>
          <w:sz w:val="28"/>
          <w:szCs w:val="28"/>
        </w:rPr>
        <w:t xml:space="preserve">медальйон агнця Божого. Він порівняно з гілкою </w:t>
      </w:r>
      <w:r w:rsidR="00752D63" w:rsidRPr="006B0913">
        <w:rPr>
          <w:color w:val="000000" w:themeColor="text1"/>
          <w:sz w:val="28"/>
          <w:szCs w:val="28"/>
        </w:rPr>
        <w:t>карала</w:t>
      </w:r>
      <w:r w:rsidRPr="006B0913">
        <w:rPr>
          <w:color w:val="000000" w:themeColor="text1"/>
          <w:sz w:val="28"/>
          <w:szCs w:val="28"/>
        </w:rPr>
        <w:t xml:space="preserve"> частіше фігурує в письмових джерелах, як подарунок для дитини.</w:t>
      </w:r>
      <w:r w:rsidRPr="006B0913">
        <w:rPr>
          <w:rStyle w:val="s1"/>
          <w:rFonts w:ascii="Times New Roman" w:hAnsi="Times New Roman"/>
          <w:color w:val="000000" w:themeColor="text1"/>
          <w:sz w:val="28"/>
          <w:szCs w:val="28"/>
        </w:rPr>
        <w:t xml:space="preserve"> </w:t>
      </w:r>
      <w:r w:rsidR="00B32255" w:rsidRPr="006B0913">
        <w:rPr>
          <w:color w:val="000000" w:themeColor="text1"/>
          <w:sz w:val="28"/>
          <w:szCs w:val="28"/>
        </w:rPr>
        <w:t xml:space="preserve">В листі 20 вересня 1505 року Лукреція одягає на свого сина </w:t>
      </w:r>
      <w:proofErr w:type="spellStart"/>
      <w:r w:rsidR="00B32255" w:rsidRPr="006B0913">
        <w:rPr>
          <w:color w:val="000000" w:themeColor="text1"/>
          <w:sz w:val="28"/>
          <w:szCs w:val="28"/>
        </w:rPr>
        <w:t>Алессандро</w:t>
      </w:r>
      <w:proofErr w:type="spellEnd"/>
      <w:r w:rsidR="00B32255" w:rsidRPr="006B0913">
        <w:rPr>
          <w:color w:val="000000" w:themeColor="text1"/>
          <w:sz w:val="28"/>
          <w:szCs w:val="28"/>
        </w:rPr>
        <w:t xml:space="preserve"> медальйон агнця Божого, який надіслала </w:t>
      </w:r>
      <w:proofErr w:type="spellStart"/>
      <w:r w:rsidR="00B32255" w:rsidRPr="006B0913">
        <w:rPr>
          <w:color w:val="000000" w:themeColor="text1"/>
          <w:sz w:val="28"/>
          <w:szCs w:val="28"/>
        </w:rPr>
        <w:t>настоятелька</w:t>
      </w:r>
      <w:proofErr w:type="spellEnd"/>
      <w:r w:rsidR="00B32255" w:rsidRPr="006B0913">
        <w:rPr>
          <w:color w:val="000000" w:themeColor="text1"/>
          <w:sz w:val="28"/>
          <w:szCs w:val="28"/>
        </w:rPr>
        <w:t xml:space="preserve"> монастиря Санта-Марія- </w:t>
      </w:r>
      <w:proofErr w:type="spellStart"/>
      <w:r w:rsidR="00B32255" w:rsidRPr="006B0913">
        <w:rPr>
          <w:color w:val="000000" w:themeColor="text1"/>
          <w:sz w:val="28"/>
          <w:szCs w:val="28"/>
        </w:rPr>
        <w:t>делла-Мурата</w:t>
      </w:r>
      <w:proofErr w:type="spellEnd"/>
      <w:r w:rsidR="00B32255" w:rsidRPr="006B0913">
        <w:rPr>
          <w:color w:val="000000" w:themeColor="text1"/>
          <w:sz w:val="28"/>
          <w:szCs w:val="28"/>
        </w:rPr>
        <w:t xml:space="preserve">. З коментаря до листа ми дізнаємося, що медальйон або підвіску агнця Божого одягали на шию або на одяг, щоб виявити побожності до Розп'яття та </w:t>
      </w:r>
      <w:r w:rsidR="00B32255" w:rsidRPr="006B0913">
        <w:rPr>
          <w:color w:val="000000" w:themeColor="text1"/>
          <w:sz w:val="28"/>
          <w:szCs w:val="28"/>
        </w:rPr>
        <w:lastRenderedPageBreak/>
        <w:t xml:space="preserve">захистити дитину від зла та </w:t>
      </w:r>
      <w:proofErr w:type="spellStart"/>
      <w:r w:rsidR="00B32255" w:rsidRPr="006B0913">
        <w:rPr>
          <w:color w:val="000000" w:themeColor="text1"/>
          <w:sz w:val="28"/>
          <w:szCs w:val="28"/>
        </w:rPr>
        <w:t>хвороб</w:t>
      </w:r>
      <w:proofErr w:type="spellEnd"/>
      <w:r w:rsidR="00B32255" w:rsidRPr="006B0913">
        <w:rPr>
          <w:color w:val="000000" w:themeColor="text1"/>
          <w:sz w:val="28"/>
          <w:szCs w:val="28"/>
        </w:rPr>
        <w:t>.</w:t>
      </w:r>
      <w:r w:rsidR="00B32255" w:rsidRPr="006B0913">
        <w:rPr>
          <w:rStyle w:val="a9"/>
          <w:color w:val="000000" w:themeColor="text1"/>
          <w:sz w:val="28"/>
          <w:szCs w:val="28"/>
        </w:rPr>
        <w:footnoteReference w:id="255"/>
      </w:r>
      <w:r w:rsidRPr="006B0913">
        <w:rPr>
          <w:color w:val="000000" w:themeColor="text1"/>
          <w:sz w:val="28"/>
          <w:szCs w:val="28"/>
        </w:rPr>
        <w:t xml:space="preserve"> </w:t>
      </w:r>
      <w:r w:rsidR="005711C6" w:rsidRPr="006B0913">
        <w:rPr>
          <w:color w:val="000000" w:themeColor="text1"/>
          <w:sz w:val="28"/>
          <w:szCs w:val="28"/>
        </w:rPr>
        <w:t xml:space="preserve">Згадка про подарунок дитині </w:t>
      </w:r>
      <w:proofErr w:type="spellStart"/>
      <w:r w:rsidR="005711C6" w:rsidRPr="006B0913">
        <w:rPr>
          <w:color w:val="000000" w:themeColor="text1"/>
          <w:sz w:val="28"/>
          <w:szCs w:val="28"/>
        </w:rPr>
        <w:t>агнеця</w:t>
      </w:r>
      <w:proofErr w:type="spellEnd"/>
      <w:r w:rsidR="005711C6" w:rsidRPr="006B0913">
        <w:rPr>
          <w:color w:val="000000" w:themeColor="text1"/>
          <w:sz w:val="28"/>
          <w:szCs w:val="28"/>
        </w:rPr>
        <w:t xml:space="preserve"> </w:t>
      </w:r>
      <w:proofErr w:type="spellStart"/>
      <w:r w:rsidR="005711C6" w:rsidRPr="006B0913">
        <w:rPr>
          <w:color w:val="000000" w:themeColor="text1"/>
          <w:sz w:val="28"/>
          <w:szCs w:val="28"/>
        </w:rPr>
        <w:t>Божего</w:t>
      </w:r>
      <w:proofErr w:type="spellEnd"/>
      <w:r w:rsidR="005711C6" w:rsidRPr="006B0913">
        <w:rPr>
          <w:color w:val="000000" w:themeColor="text1"/>
          <w:sz w:val="28"/>
          <w:szCs w:val="28"/>
        </w:rPr>
        <w:t xml:space="preserve"> присутня також в листі брата </w:t>
      </w:r>
      <w:proofErr w:type="spellStart"/>
      <w:r w:rsidR="005711C6" w:rsidRPr="006B0913">
        <w:rPr>
          <w:color w:val="000000" w:themeColor="text1"/>
          <w:sz w:val="28"/>
          <w:szCs w:val="28"/>
        </w:rPr>
        <w:t>Агостіно</w:t>
      </w:r>
      <w:proofErr w:type="spellEnd"/>
      <w:r w:rsidR="005711C6" w:rsidRPr="006B0913">
        <w:rPr>
          <w:color w:val="000000" w:themeColor="text1"/>
          <w:sz w:val="28"/>
          <w:szCs w:val="28"/>
        </w:rPr>
        <w:t xml:space="preserve"> з </w:t>
      </w:r>
      <w:proofErr w:type="spellStart"/>
      <w:r w:rsidR="005711C6" w:rsidRPr="006B0913">
        <w:rPr>
          <w:color w:val="000000" w:themeColor="text1"/>
          <w:sz w:val="28"/>
          <w:szCs w:val="28"/>
        </w:rPr>
        <w:t>Ареццо</w:t>
      </w:r>
      <w:proofErr w:type="spellEnd"/>
      <w:r w:rsidR="005711C6" w:rsidRPr="006B0913">
        <w:rPr>
          <w:color w:val="000000" w:themeColor="text1"/>
          <w:sz w:val="28"/>
          <w:szCs w:val="28"/>
        </w:rPr>
        <w:t xml:space="preserve"> до </w:t>
      </w:r>
      <w:proofErr w:type="spellStart"/>
      <w:r w:rsidR="005711C6" w:rsidRPr="006B0913">
        <w:rPr>
          <w:color w:val="000000" w:themeColor="text1"/>
          <w:sz w:val="28"/>
          <w:szCs w:val="28"/>
        </w:rPr>
        <w:t>П’єтро</w:t>
      </w:r>
      <w:proofErr w:type="spellEnd"/>
      <w:r w:rsidR="005711C6" w:rsidRPr="006B0913">
        <w:rPr>
          <w:color w:val="000000" w:themeColor="text1"/>
          <w:sz w:val="28"/>
          <w:szCs w:val="28"/>
        </w:rPr>
        <w:t xml:space="preserve"> </w:t>
      </w:r>
      <w:proofErr w:type="spellStart"/>
      <w:r w:rsidR="00F01796" w:rsidRPr="00F01796">
        <w:rPr>
          <w:color w:val="000000" w:themeColor="text1"/>
          <w:sz w:val="28"/>
          <w:szCs w:val="28"/>
        </w:rPr>
        <w:t>Аретіно</w:t>
      </w:r>
      <w:proofErr w:type="spellEnd"/>
      <w:r w:rsidR="005711C6" w:rsidRPr="006B0913">
        <w:rPr>
          <w:color w:val="000000" w:themeColor="text1"/>
          <w:sz w:val="28"/>
          <w:szCs w:val="28"/>
        </w:rPr>
        <w:t xml:space="preserve">. Він пише, що у Феррарі йому подарували агнець Божий, шкода, що він не кращий, але я одразу ж вирішив, що він буде для дочки </w:t>
      </w:r>
      <w:proofErr w:type="spellStart"/>
      <w:r w:rsidR="005711C6" w:rsidRPr="006B0913">
        <w:rPr>
          <w:color w:val="000000" w:themeColor="text1"/>
          <w:sz w:val="28"/>
          <w:szCs w:val="28"/>
        </w:rPr>
        <w:t>П’єтро</w:t>
      </w:r>
      <w:proofErr w:type="spellEnd"/>
      <w:r w:rsidR="005711C6" w:rsidRPr="006B0913">
        <w:rPr>
          <w:color w:val="000000" w:themeColor="text1"/>
          <w:sz w:val="28"/>
          <w:szCs w:val="28"/>
        </w:rPr>
        <w:t xml:space="preserve"> </w:t>
      </w:r>
      <w:proofErr w:type="spellStart"/>
      <w:r w:rsidR="00F01796" w:rsidRPr="00F01796">
        <w:rPr>
          <w:color w:val="000000" w:themeColor="text1"/>
          <w:sz w:val="28"/>
          <w:szCs w:val="28"/>
        </w:rPr>
        <w:t>Аретіно</w:t>
      </w:r>
      <w:proofErr w:type="spellEnd"/>
      <w:r w:rsidR="005711C6" w:rsidRPr="006B0913">
        <w:rPr>
          <w:color w:val="000000" w:themeColor="text1"/>
          <w:sz w:val="28"/>
          <w:szCs w:val="28"/>
        </w:rPr>
        <w:t>,  Перині.</w:t>
      </w:r>
      <w:r w:rsidR="005711C6" w:rsidRPr="006B0913">
        <w:rPr>
          <w:rStyle w:val="a9"/>
          <w:color w:val="000000" w:themeColor="text1"/>
          <w:sz w:val="28"/>
          <w:szCs w:val="28"/>
        </w:rPr>
        <w:footnoteReference w:id="256"/>
      </w:r>
      <w:r w:rsidRPr="006B0913">
        <w:rPr>
          <w:color w:val="000000" w:themeColor="text1"/>
          <w:sz w:val="28"/>
          <w:szCs w:val="28"/>
        </w:rPr>
        <w:t xml:space="preserve"> </w:t>
      </w:r>
    </w:p>
    <w:p w14:paraId="011E8357" w14:textId="6116F3DE" w:rsidR="005711C6" w:rsidRPr="006B0913" w:rsidRDefault="006C2F63"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Серед доросли дівчат популярним було носіння прикрас з перлин та золота. Роздивляючись картини ми бачимо, що у намистах, сережках, прикрас для волосся постійно фігурує поєднання перлин та золота.</w:t>
      </w:r>
      <w:r w:rsidR="00C07D01" w:rsidRPr="006B0913">
        <w:rPr>
          <w:color w:val="000000" w:themeColor="text1"/>
          <w:sz w:val="28"/>
          <w:szCs w:val="28"/>
        </w:rPr>
        <w:t xml:space="preserve"> Як</w:t>
      </w:r>
      <w:r w:rsidR="0032710B" w:rsidRPr="006B0913">
        <w:rPr>
          <w:color w:val="000000" w:themeColor="text1"/>
          <w:sz w:val="28"/>
          <w:szCs w:val="28"/>
        </w:rPr>
        <w:t>що</w:t>
      </w:r>
      <w:r w:rsidR="00C07D01" w:rsidRPr="006B0913">
        <w:rPr>
          <w:color w:val="000000" w:themeColor="text1"/>
          <w:sz w:val="28"/>
          <w:szCs w:val="28"/>
        </w:rPr>
        <w:t xml:space="preserve"> глянимо на картини</w:t>
      </w:r>
      <w:r w:rsidR="0032710B" w:rsidRPr="006B0913">
        <w:rPr>
          <w:color w:val="000000" w:themeColor="text1"/>
          <w:sz w:val="28"/>
          <w:szCs w:val="28"/>
        </w:rPr>
        <w:t xml:space="preserve"> «Портрет </w:t>
      </w:r>
      <w:proofErr w:type="spellStart"/>
      <w:r w:rsidR="0032710B" w:rsidRPr="006B0913">
        <w:rPr>
          <w:color w:val="000000" w:themeColor="text1"/>
          <w:sz w:val="28"/>
          <w:szCs w:val="28"/>
        </w:rPr>
        <w:t>Біа</w:t>
      </w:r>
      <w:proofErr w:type="spellEnd"/>
      <w:r w:rsidR="0032710B" w:rsidRPr="006B0913">
        <w:rPr>
          <w:color w:val="000000" w:themeColor="text1"/>
          <w:sz w:val="28"/>
          <w:szCs w:val="28"/>
        </w:rPr>
        <w:t xml:space="preserve"> де </w:t>
      </w:r>
      <w:proofErr w:type="spellStart"/>
      <w:r w:rsidR="0032710B" w:rsidRPr="006B0913">
        <w:rPr>
          <w:color w:val="000000" w:themeColor="text1"/>
          <w:sz w:val="28"/>
          <w:szCs w:val="28"/>
        </w:rPr>
        <w:t>Медічі</w:t>
      </w:r>
      <w:proofErr w:type="spellEnd"/>
      <w:r w:rsidR="0032710B" w:rsidRPr="006B0913">
        <w:rPr>
          <w:color w:val="000000" w:themeColor="text1"/>
          <w:sz w:val="28"/>
          <w:szCs w:val="28"/>
        </w:rPr>
        <w:t>»</w:t>
      </w:r>
      <w:r w:rsidR="00904BFC" w:rsidRPr="006B0913">
        <w:rPr>
          <w:sz w:val="28"/>
          <w:szCs w:val="28"/>
        </w:rPr>
        <w:t xml:space="preserve"> (додаток А)</w:t>
      </w:r>
      <w:r w:rsidR="0032710B" w:rsidRPr="006B0913">
        <w:rPr>
          <w:color w:val="000000" w:themeColor="text1"/>
          <w:sz w:val="28"/>
          <w:szCs w:val="28"/>
        </w:rPr>
        <w:t xml:space="preserve"> та «Ізабелли де </w:t>
      </w:r>
      <w:proofErr w:type="spellStart"/>
      <w:r w:rsidR="0032710B" w:rsidRPr="006B0913">
        <w:rPr>
          <w:color w:val="000000" w:themeColor="text1"/>
          <w:sz w:val="28"/>
          <w:szCs w:val="28"/>
        </w:rPr>
        <w:t>Медічі</w:t>
      </w:r>
      <w:proofErr w:type="spellEnd"/>
      <w:r w:rsidR="0032710B" w:rsidRPr="006B0913">
        <w:rPr>
          <w:color w:val="000000" w:themeColor="text1"/>
          <w:sz w:val="28"/>
          <w:szCs w:val="28"/>
        </w:rPr>
        <w:t>»</w:t>
      </w:r>
      <w:r w:rsidR="00904BFC" w:rsidRPr="006B0913">
        <w:rPr>
          <w:color w:val="000000" w:themeColor="text1"/>
          <w:sz w:val="28"/>
          <w:szCs w:val="28"/>
        </w:rPr>
        <w:t xml:space="preserve"> </w:t>
      </w:r>
      <w:r w:rsidR="00904BFC" w:rsidRPr="006B0913">
        <w:rPr>
          <w:sz w:val="28"/>
          <w:szCs w:val="28"/>
        </w:rPr>
        <w:t xml:space="preserve">(додаток А) </w:t>
      </w:r>
      <w:r w:rsidR="0032710B" w:rsidRPr="006B0913">
        <w:rPr>
          <w:color w:val="000000" w:themeColor="text1"/>
          <w:sz w:val="28"/>
          <w:szCs w:val="28"/>
        </w:rPr>
        <w:t xml:space="preserve"> А. </w:t>
      </w:r>
      <w:proofErr w:type="spellStart"/>
      <w:r w:rsidR="0032710B" w:rsidRPr="006B0913">
        <w:rPr>
          <w:color w:val="000000" w:themeColor="text1"/>
          <w:sz w:val="28"/>
          <w:szCs w:val="28"/>
        </w:rPr>
        <w:t>Бронзіно</w:t>
      </w:r>
      <w:proofErr w:type="spellEnd"/>
      <w:r w:rsidR="0032710B" w:rsidRPr="006B0913">
        <w:rPr>
          <w:color w:val="000000" w:themeColor="text1"/>
          <w:sz w:val="28"/>
          <w:szCs w:val="28"/>
        </w:rPr>
        <w:t xml:space="preserve"> , а також на </w:t>
      </w:r>
      <w:r w:rsidR="0032710B" w:rsidRPr="006B0913">
        <w:rPr>
          <w:sz w:val="28"/>
          <w:szCs w:val="28"/>
        </w:rPr>
        <w:t xml:space="preserve">картині </w:t>
      </w:r>
      <w:r w:rsidR="0032710B" w:rsidRPr="006B0913">
        <w:rPr>
          <w:color w:val="000000" w:themeColor="text1"/>
          <w:sz w:val="28"/>
          <w:szCs w:val="28"/>
        </w:rPr>
        <w:t>С</w:t>
      </w:r>
      <w:r w:rsidR="0032710B" w:rsidRPr="006B0913">
        <w:rPr>
          <w:sz w:val="28"/>
          <w:szCs w:val="28"/>
        </w:rPr>
        <w:t xml:space="preserve">. </w:t>
      </w:r>
      <w:bookmarkStart w:id="67" w:name="OLE_LINK64"/>
      <w:proofErr w:type="spellStart"/>
      <w:r w:rsidR="0032710B" w:rsidRPr="006B0913">
        <w:rPr>
          <w:sz w:val="28"/>
          <w:szCs w:val="28"/>
        </w:rPr>
        <w:t>Анг</w:t>
      </w:r>
      <w:r w:rsidR="00F01796">
        <w:rPr>
          <w:sz w:val="28"/>
          <w:szCs w:val="28"/>
        </w:rPr>
        <w:t>в</w:t>
      </w:r>
      <w:r w:rsidR="0032710B" w:rsidRPr="006B0913">
        <w:rPr>
          <w:sz w:val="28"/>
          <w:szCs w:val="28"/>
        </w:rPr>
        <w:t>іссола</w:t>
      </w:r>
      <w:bookmarkEnd w:id="67"/>
      <w:proofErr w:type="spellEnd"/>
      <w:r w:rsidR="0032710B" w:rsidRPr="006B0913">
        <w:rPr>
          <w:sz w:val="28"/>
          <w:szCs w:val="28"/>
        </w:rPr>
        <w:t xml:space="preserve"> «Портрет сестер художниці, що грають в шахи».</w:t>
      </w:r>
      <w:r w:rsidR="00904BFC" w:rsidRPr="006B0913">
        <w:rPr>
          <w:sz w:val="28"/>
          <w:szCs w:val="28"/>
        </w:rPr>
        <w:t xml:space="preserve"> (додаток А).</w:t>
      </w:r>
      <w:r w:rsidRPr="006B0913">
        <w:rPr>
          <w:color w:val="000000" w:themeColor="text1"/>
          <w:sz w:val="28"/>
          <w:szCs w:val="28"/>
        </w:rPr>
        <w:t xml:space="preserve"> Проте в прикрасах використовували також використовували </w:t>
      </w:r>
      <w:r w:rsidR="00EA6F2A" w:rsidRPr="006B0913">
        <w:rPr>
          <w:color w:val="000000" w:themeColor="text1"/>
          <w:sz w:val="28"/>
          <w:szCs w:val="28"/>
        </w:rPr>
        <w:t xml:space="preserve">дорогоцінне. Наприклад, донька </w:t>
      </w:r>
      <w:proofErr w:type="spellStart"/>
      <w:r w:rsidR="00EA6F2A" w:rsidRPr="006B0913">
        <w:rPr>
          <w:color w:val="000000" w:themeColor="text1"/>
          <w:sz w:val="28"/>
          <w:szCs w:val="28"/>
        </w:rPr>
        <w:t>П’єтр</w:t>
      </w:r>
      <w:r w:rsidR="00223AB8">
        <w:rPr>
          <w:color w:val="000000" w:themeColor="text1"/>
          <w:sz w:val="28"/>
          <w:szCs w:val="28"/>
        </w:rPr>
        <w:t>о</w:t>
      </w:r>
      <w:proofErr w:type="spellEnd"/>
      <w:r w:rsidR="00EA6F2A" w:rsidRPr="006B0913">
        <w:rPr>
          <w:color w:val="000000" w:themeColor="text1"/>
          <w:sz w:val="28"/>
          <w:szCs w:val="28"/>
        </w:rPr>
        <w:t xml:space="preserve"> </w:t>
      </w:r>
      <w:proofErr w:type="spellStart"/>
      <w:r w:rsidR="00EA6F2A" w:rsidRPr="006B0913">
        <w:rPr>
          <w:color w:val="000000" w:themeColor="text1"/>
          <w:sz w:val="28"/>
          <w:szCs w:val="28"/>
        </w:rPr>
        <w:t>Ар</w:t>
      </w:r>
      <w:r w:rsidR="00223AB8">
        <w:rPr>
          <w:color w:val="000000" w:themeColor="text1"/>
          <w:sz w:val="28"/>
          <w:szCs w:val="28"/>
        </w:rPr>
        <w:t>е</w:t>
      </w:r>
      <w:r w:rsidR="00EA6F2A" w:rsidRPr="006B0913">
        <w:rPr>
          <w:color w:val="000000" w:themeColor="text1"/>
          <w:sz w:val="28"/>
          <w:szCs w:val="28"/>
        </w:rPr>
        <w:t>тін</w:t>
      </w:r>
      <w:r w:rsidR="00223AB8">
        <w:rPr>
          <w:color w:val="000000" w:themeColor="text1"/>
          <w:sz w:val="28"/>
          <w:szCs w:val="28"/>
        </w:rPr>
        <w:t>о</w:t>
      </w:r>
      <w:proofErr w:type="spellEnd"/>
      <w:r w:rsidR="00EA6F2A" w:rsidRPr="006B0913">
        <w:rPr>
          <w:color w:val="000000" w:themeColor="text1"/>
          <w:sz w:val="28"/>
          <w:szCs w:val="28"/>
        </w:rPr>
        <w:t xml:space="preserve">, Австрія, отримала в подарунок від </w:t>
      </w:r>
      <w:r w:rsidR="008E194C" w:rsidRPr="006B0913">
        <w:rPr>
          <w:color w:val="000000" w:themeColor="text1"/>
          <w:sz w:val="28"/>
          <w:szCs w:val="28"/>
        </w:rPr>
        <w:t>синьйор</w:t>
      </w:r>
      <w:r w:rsidR="008E194C">
        <w:rPr>
          <w:color w:val="000000" w:themeColor="text1"/>
          <w:sz w:val="28"/>
          <w:szCs w:val="28"/>
        </w:rPr>
        <w:t>а</w:t>
      </w:r>
      <w:r w:rsidR="00EA6F2A" w:rsidRPr="006B0913">
        <w:rPr>
          <w:color w:val="000000" w:themeColor="text1"/>
          <w:sz w:val="28"/>
          <w:szCs w:val="28"/>
        </w:rPr>
        <w:t xml:space="preserve"> </w:t>
      </w:r>
      <w:proofErr w:type="spellStart"/>
      <w:r w:rsidR="00EA6F2A" w:rsidRPr="006B0913">
        <w:rPr>
          <w:color w:val="000000" w:themeColor="text1"/>
          <w:sz w:val="28"/>
          <w:szCs w:val="28"/>
        </w:rPr>
        <w:t>Антоніо</w:t>
      </w:r>
      <w:proofErr w:type="spellEnd"/>
      <w:r w:rsidR="00EA6F2A" w:rsidRPr="006B0913">
        <w:rPr>
          <w:color w:val="000000" w:themeColor="text1"/>
          <w:sz w:val="28"/>
          <w:szCs w:val="28"/>
        </w:rPr>
        <w:t xml:space="preserve"> сережки </w:t>
      </w:r>
      <w:r w:rsidR="005711C6" w:rsidRPr="006B0913">
        <w:rPr>
          <w:color w:val="000000" w:themeColor="text1"/>
          <w:sz w:val="28"/>
          <w:szCs w:val="28"/>
        </w:rPr>
        <w:t>з золота, які всюди інкрустовані бірюзою та рубінами.</w:t>
      </w:r>
      <w:r w:rsidR="005711C6" w:rsidRPr="006B0913">
        <w:rPr>
          <w:rStyle w:val="a9"/>
          <w:color w:val="000000" w:themeColor="text1"/>
          <w:sz w:val="28"/>
          <w:szCs w:val="28"/>
        </w:rPr>
        <w:footnoteReference w:id="257"/>
      </w:r>
    </w:p>
    <w:p w14:paraId="0AA14D31" w14:textId="1BDE6B1C" w:rsidR="005E6912" w:rsidRPr="006B0913" w:rsidRDefault="00E27229"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t>Підбиваючи підсумки, в добу Відродження і справді почали більше старатися з</w:t>
      </w:r>
      <w:r w:rsidR="008E194C">
        <w:rPr>
          <w:color w:val="000000" w:themeColor="text1"/>
          <w:sz w:val="28"/>
          <w:szCs w:val="28"/>
        </w:rPr>
        <w:t>о</w:t>
      </w:r>
      <w:r w:rsidRPr="006B0913">
        <w:rPr>
          <w:color w:val="000000" w:themeColor="text1"/>
          <w:sz w:val="28"/>
          <w:szCs w:val="28"/>
        </w:rPr>
        <w:t>бр</w:t>
      </w:r>
      <w:r w:rsidR="008E194C">
        <w:rPr>
          <w:color w:val="000000" w:themeColor="text1"/>
          <w:sz w:val="28"/>
          <w:szCs w:val="28"/>
        </w:rPr>
        <w:t>а</w:t>
      </w:r>
      <w:r w:rsidRPr="006B0913">
        <w:rPr>
          <w:color w:val="000000" w:themeColor="text1"/>
          <w:sz w:val="28"/>
          <w:szCs w:val="28"/>
        </w:rPr>
        <w:t>зити справжніх дітей з їх</w:t>
      </w:r>
      <w:r w:rsidR="008E194C">
        <w:rPr>
          <w:color w:val="000000" w:themeColor="text1"/>
          <w:sz w:val="28"/>
          <w:szCs w:val="28"/>
        </w:rPr>
        <w:t>німи</w:t>
      </w:r>
      <w:r w:rsidRPr="006B0913">
        <w:rPr>
          <w:color w:val="000000" w:themeColor="text1"/>
          <w:sz w:val="28"/>
          <w:szCs w:val="28"/>
        </w:rPr>
        <w:t xml:space="preserve"> </w:t>
      </w:r>
      <w:r w:rsidR="008E194C" w:rsidRPr="006B0913">
        <w:rPr>
          <w:color w:val="000000" w:themeColor="text1"/>
          <w:sz w:val="28"/>
          <w:szCs w:val="28"/>
        </w:rPr>
        <w:t>особливостями</w:t>
      </w:r>
      <w:r w:rsidRPr="006B0913">
        <w:rPr>
          <w:color w:val="000000" w:themeColor="text1"/>
          <w:sz w:val="28"/>
          <w:szCs w:val="28"/>
        </w:rPr>
        <w:t xml:space="preserve"> зовнішності та віковими змінами, але картини та ікони досі зберігають </w:t>
      </w:r>
      <w:r w:rsidR="008E194C" w:rsidRPr="006B0913">
        <w:rPr>
          <w:color w:val="000000" w:themeColor="text1"/>
          <w:sz w:val="28"/>
          <w:szCs w:val="28"/>
        </w:rPr>
        <w:t>ідеалізований</w:t>
      </w:r>
      <w:r w:rsidRPr="006B0913">
        <w:rPr>
          <w:color w:val="000000" w:themeColor="text1"/>
          <w:sz w:val="28"/>
          <w:szCs w:val="28"/>
        </w:rPr>
        <w:t xml:space="preserve"> вигляд, уникаючи</w:t>
      </w:r>
      <w:r w:rsidR="00F05405" w:rsidRPr="006B0913">
        <w:rPr>
          <w:color w:val="000000" w:themeColor="text1"/>
          <w:sz w:val="28"/>
          <w:szCs w:val="28"/>
        </w:rPr>
        <w:t xml:space="preserve"> змалювання не ідеальних рис</w:t>
      </w:r>
      <w:r w:rsidRPr="006B0913">
        <w:rPr>
          <w:color w:val="000000" w:themeColor="text1"/>
          <w:sz w:val="28"/>
          <w:szCs w:val="28"/>
        </w:rPr>
        <w:t xml:space="preserve"> </w:t>
      </w:r>
      <w:r w:rsidR="00F05405" w:rsidRPr="006B0913">
        <w:rPr>
          <w:color w:val="000000" w:themeColor="text1"/>
          <w:sz w:val="28"/>
          <w:szCs w:val="28"/>
        </w:rPr>
        <w:t xml:space="preserve">та </w:t>
      </w:r>
      <w:r w:rsidRPr="006B0913">
        <w:rPr>
          <w:color w:val="000000" w:themeColor="text1"/>
          <w:sz w:val="28"/>
          <w:szCs w:val="28"/>
        </w:rPr>
        <w:t>фізични</w:t>
      </w:r>
      <w:r w:rsidR="00F05405" w:rsidRPr="006B0913">
        <w:rPr>
          <w:color w:val="000000" w:themeColor="text1"/>
          <w:sz w:val="28"/>
          <w:szCs w:val="28"/>
        </w:rPr>
        <w:t xml:space="preserve">х вад. В особистих джерелах – це робиться більш відкрито, що додає повноти до зовнішнього образу дитини. Щодо одягу то нам найбільше відомо про одяг знатних та </w:t>
      </w:r>
      <w:r w:rsidR="008E194C" w:rsidRPr="006B0913">
        <w:rPr>
          <w:color w:val="000000" w:themeColor="text1"/>
          <w:sz w:val="28"/>
          <w:szCs w:val="28"/>
        </w:rPr>
        <w:t>заможних</w:t>
      </w:r>
      <w:r w:rsidR="00F05405" w:rsidRPr="006B0913">
        <w:rPr>
          <w:color w:val="000000" w:themeColor="text1"/>
          <w:sz w:val="28"/>
          <w:szCs w:val="28"/>
        </w:rPr>
        <w:t xml:space="preserve"> людей через збережені картини. Приблизний опис дітей з родин низького достатку можна взяти лише з трактатів. Відзначимо ще, що в одязі та аксесуарах зберігається символізм. </w:t>
      </w:r>
    </w:p>
    <w:p w14:paraId="691B0733" w14:textId="77777777" w:rsidR="00B91F91" w:rsidRPr="006B0913" w:rsidRDefault="007A1520" w:rsidP="00B33EF6">
      <w:pPr>
        <w:tabs>
          <w:tab w:val="left" w:pos="567"/>
        </w:tabs>
        <w:spacing w:line="360" w:lineRule="auto"/>
        <w:ind w:firstLine="709"/>
        <w:jc w:val="both"/>
        <w:rPr>
          <w:color w:val="000000" w:themeColor="text1"/>
          <w:sz w:val="28"/>
          <w:szCs w:val="28"/>
        </w:rPr>
      </w:pPr>
      <w:r w:rsidRPr="006B0913">
        <w:rPr>
          <w:color w:val="000000" w:themeColor="text1"/>
          <w:sz w:val="28"/>
          <w:szCs w:val="28"/>
        </w:rPr>
        <w:br w:type="page"/>
      </w:r>
    </w:p>
    <w:p w14:paraId="4CF00FEC" w14:textId="77777777" w:rsidR="00B91F91" w:rsidRPr="00C57677" w:rsidRDefault="00B91F91" w:rsidP="00EB2797">
      <w:pPr>
        <w:widowControl/>
        <w:tabs>
          <w:tab w:val="left" w:pos="567"/>
        </w:tabs>
        <w:autoSpaceDE/>
        <w:autoSpaceDN/>
        <w:jc w:val="center"/>
        <w:rPr>
          <w:b/>
          <w:bCs/>
          <w:sz w:val="28"/>
          <w:szCs w:val="28"/>
        </w:rPr>
      </w:pPr>
      <w:r w:rsidRPr="00C57677">
        <w:rPr>
          <w:b/>
          <w:bCs/>
          <w:sz w:val="28"/>
          <w:szCs w:val="28"/>
        </w:rPr>
        <w:lastRenderedPageBreak/>
        <w:t>ВИСНОВКИ</w:t>
      </w:r>
    </w:p>
    <w:p w14:paraId="309FB18B" w14:textId="77777777" w:rsidR="00AA56E0" w:rsidRPr="006B0913" w:rsidRDefault="00AA56E0" w:rsidP="00EB2797">
      <w:pPr>
        <w:tabs>
          <w:tab w:val="left" w:pos="567"/>
        </w:tabs>
        <w:spacing w:line="360" w:lineRule="auto"/>
        <w:rPr>
          <w:color w:val="000000"/>
          <w:sz w:val="28"/>
          <w:szCs w:val="28"/>
          <w:lang w:eastAsia="ru-RU"/>
        </w:rPr>
      </w:pPr>
    </w:p>
    <w:p w14:paraId="796AEF0B" w14:textId="77777777" w:rsidR="00AA56E0" w:rsidRPr="006B0913" w:rsidRDefault="00AA56E0" w:rsidP="00B33EF6">
      <w:pPr>
        <w:tabs>
          <w:tab w:val="left" w:pos="567"/>
        </w:tabs>
        <w:spacing w:line="360" w:lineRule="auto"/>
        <w:ind w:firstLine="709"/>
        <w:jc w:val="both"/>
        <w:rPr>
          <w:color w:val="000000"/>
          <w:sz w:val="28"/>
          <w:szCs w:val="28"/>
          <w:lang w:eastAsia="ru-RU"/>
        </w:rPr>
      </w:pPr>
      <w:r w:rsidRPr="006B0913">
        <w:rPr>
          <w:color w:val="000000"/>
          <w:sz w:val="28"/>
          <w:szCs w:val="28"/>
          <w:lang w:eastAsia="ru-RU"/>
        </w:rPr>
        <w:t>Здійснене дослідження про дитину у візії італійського суспільства в добу Відродження дозволяє зробити такі висновки:</w:t>
      </w:r>
    </w:p>
    <w:p w14:paraId="16617920" w14:textId="59C862A8" w:rsidR="00AA56E0" w:rsidRPr="006B0913" w:rsidRDefault="00AA56E0" w:rsidP="00B33EF6">
      <w:pPr>
        <w:pStyle w:val="a5"/>
        <w:numPr>
          <w:ilvl w:val="0"/>
          <w:numId w:val="16"/>
        </w:numPr>
        <w:tabs>
          <w:tab w:val="left" w:pos="567"/>
        </w:tabs>
        <w:spacing w:line="360" w:lineRule="auto"/>
        <w:ind w:left="0" w:firstLine="709"/>
        <w:jc w:val="both"/>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Аналіз історіографії та джерельної бази показав, що історія дитинства є достатньо молодою наукою, яка виникла 60 років тому. Спершу вона висун</w:t>
      </w:r>
      <w:r w:rsidR="007140A0">
        <w:rPr>
          <w:rFonts w:ascii="Times New Roman" w:hAnsi="Times New Roman" w:cs="Times New Roman"/>
          <w:color w:val="000000"/>
          <w:sz w:val="28"/>
          <w:szCs w:val="28"/>
          <w:lang w:val="uk-UA" w:eastAsia="ru-RU"/>
        </w:rPr>
        <w:t>у</w:t>
      </w:r>
      <w:r w:rsidRPr="006B0913">
        <w:rPr>
          <w:rFonts w:ascii="Times New Roman" w:hAnsi="Times New Roman" w:cs="Times New Roman"/>
          <w:color w:val="000000"/>
          <w:sz w:val="28"/>
          <w:szCs w:val="28"/>
          <w:lang w:val="uk-UA" w:eastAsia="ru-RU"/>
        </w:rPr>
        <w:t>ла твердження, що любові батьків до дітей в Середньовіччі та Ранній модерний час не існувал</w:t>
      </w:r>
      <w:r w:rsidR="007140A0">
        <w:rPr>
          <w:rFonts w:ascii="Times New Roman" w:hAnsi="Times New Roman" w:cs="Times New Roman"/>
          <w:color w:val="000000"/>
          <w:sz w:val="28"/>
          <w:szCs w:val="28"/>
          <w:lang w:val="uk-UA" w:eastAsia="ru-RU"/>
        </w:rPr>
        <w:t>о</w:t>
      </w:r>
      <w:r w:rsidRPr="006B0913">
        <w:rPr>
          <w:rFonts w:ascii="Times New Roman" w:hAnsi="Times New Roman" w:cs="Times New Roman"/>
          <w:color w:val="000000"/>
          <w:sz w:val="28"/>
          <w:szCs w:val="28"/>
          <w:lang w:val="uk-UA" w:eastAsia="ru-RU"/>
        </w:rPr>
        <w:t xml:space="preserve">. Це твердження дало стимул </w:t>
      </w:r>
      <w:r w:rsidR="0099285C" w:rsidRPr="006B0913">
        <w:rPr>
          <w:rFonts w:ascii="Times New Roman" w:hAnsi="Times New Roman" w:cs="Times New Roman"/>
          <w:color w:val="000000"/>
          <w:sz w:val="28"/>
          <w:szCs w:val="28"/>
          <w:lang w:val="uk-UA" w:eastAsia="ru-RU"/>
        </w:rPr>
        <w:t>для створенн</w:t>
      </w:r>
      <w:r w:rsidR="007140A0">
        <w:rPr>
          <w:rFonts w:ascii="Times New Roman" w:hAnsi="Times New Roman" w:cs="Times New Roman"/>
          <w:color w:val="000000"/>
          <w:sz w:val="28"/>
          <w:szCs w:val="28"/>
          <w:lang w:val="uk-UA" w:eastAsia="ru-RU"/>
        </w:rPr>
        <w:t>я</w:t>
      </w:r>
      <w:r w:rsidR="0099285C" w:rsidRPr="006B0913">
        <w:rPr>
          <w:rFonts w:ascii="Times New Roman" w:hAnsi="Times New Roman" w:cs="Times New Roman"/>
          <w:color w:val="000000"/>
          <w:sz w:val="28"/>
          <w:szCs w:val="28"/>
          <w:lang w:val="uk-UA" w:eastAsia="ru-RU"/>
        </w:rPr>
        <w:t xml:space="preserve"> великої кількості праць, зокрема про дитину та дитинство в добу Відродження. Результатом цього, що на момент XXI ст. ми змогли зібрати праці, які б стосувалися різних аспектів дитинства від дітей в системі права до досліджень виховних практик. Джерельна база дослідження є достатньо великою та різноплановою, що охоплює уявлення від вищої ланк</w:t>
      </w:r>
      <w:r w:rsidR="007140A0">
        <w:rPr>
          <w:rFonts w:ascii="Times New Roman" w:hAnsi="Times New Roman" w:cs="Times New Roman"/>
          <w:color w:val="000000"/>
          <w:sz w:val="28"/>
          <w:szCs w:val="28"/>
          <w:lang w:val="uk-UA" w:eastAsia="ru-RU"/>
        </w:rPr>
        <w:t>и</w:t>
      </w:r>
      <w:r w:rsidR="0099285C" w:rsidRPr="006B0913">
        <w:rPr>
          <w:rFonts w:ascii="Times New Roman" w:hAnsi="Times New Roman" w:cs="Times New Roman"/>
          <w:color w:val="000000"/>
          <w:sz w:val="28"/>
          <w:szCs w:val="28"/>
          <w:lang w:val="uk-UA" w:eastAsia="ru-RU"/>
        </w:rPr>
        <w:t>, як держави, до бачення мислителів</w:t>
      </w:r>
      <w:r w:rsidR="00174D75" w:rsidRPr="006B0913">
        <w:rPr>
          <w:rFonts w:ascii="Times New Roman" w:hAnsi="Times New Roman" w:cs="Times New Roman"/>
          <w:color w:val="000000"/>
          <w:sz w:val="28"/>
          <w:szCs w:val="28"/>
          <w:lang w:val="uk-UA" w:eastAsia="ru-RU"/>
        </w:rPr>
        <w:t xml:space="preserve"> та адвокаті</w:t>
      </w:r>
      <w:r w:rsidR="0099285C" w:rsidRPr="006B0913">
        <w:rPr>
          <w:rFonts w:ascii="Times New Roman" w:hAnsi="Times New Roman" w:cs="Times New Roman"/>
          <w:color w:val="000000"/>
          <w:sz w:val="28"/>
          <w:szCs w:val="28"/>
          <w:lang w:val="uk-UA" w:eastAsia="ru-RU"/>
        </w:rPr>
        <w:t xml:space="preserve"> гуманістів та художників, а також самих батьків. </w:t>
      </w:r>
      <w:r w:rsidR="00174D75" w:rsidRPr="006B0913">
        <w:rPr>
          <w:rFonts w:ascii="Times New Roman" w:hAnsi="Times New Roman" w:cs="Times New Roman"/>
          <w:color w:val="000000"/>
          <w:sz w:val="28"/>
          <w:szCs w:val="28"/>
          <w:lang w:val="uk-UA" w:eastAsia="ru-RU"/>
        </w:rPr>
        <w:t>Для цього використовуються статут</w:t>
      </w:r>
      <w:r w:rsidR="00023012">
        <w:rPr>
          <w:rFonts w:ascii="Times New Roman" w:hAnsi="Times New Roman" w:cs="Times New Roman"/>
          <w:color w:val="000000"/>
          <w:sz w:val="28"/>
          <w:szCs w:val="28"/>
          <w:lang w:val="uk-UA" w:eastAsia="ru-RU"/>
        </w:rPr>
        <w:t>и</w:t>
      </w:r>
      <w:r w:rsidR="00174D75" w:rsidRPr="006B0913">
        <w:rPr>
          <w:rFonts w:ascii="Times New Roman" w:hAnsi="Times New Roman" w:cs="Times New Roman"/>
          <w:color w:val="000000"/>
          <w:sz w:val="28"/>
          <w:szCs w:val="28"/>
          <w:lang w:val="uk-UA" w:eastAsia="ru-RU"/>
        </w:rPr>
        <w:t xml:space="preserve"> італійських міст, звід законів канонічного права, коментарі адвоката, трактати, листи, </w:t>
      </w:r>
      <w:r w:rsidR="006B31D7">
        <w:rPr>
          <w:rFonts w:ascii="Times New Roman" w:hAnsi="Times New Roman" w:cs="Times New Roman"/>
          <w:color w:val="000000"/>
          <w:sz w:val="28"/>
          <w:szCs w:val="28"/>
          <w:lang w:val="uk-UA" w:eastAsia="ru-RU"/>
        </w:rPr>
        <w:t>автобіографії</w:t>
      </w:r>
      <w:r w:rsidR="00174D75" w:rsidRPr="006B0913">
        <w:rPr>
          <w:rFonts w:ascii="Times New Roman" w:hAnsi="Times New Roman" w:cs="Times New Roman"/>
          <w:color w:val="000000"/>
          <w:sz w:val="28"/>
          <w:szCs w:val="28"/>
          <w:lang w:val="uk-UA" w:eastAsia="ru-RU"/>
        </w:rPr>
        <w:t xml:space="preserve">, спогади, заповіти, картини та ікони. </w:t>
      </w:r>
    </w:p>
    <w:p w14:paraId="34708B7B" w14:textId="459F0549" w:rsidR="00F039A4" w:rsidRPr="006B0913" w:rsidRDefault="00F039A4" w:rsidP="00B33EF6">
      <w:pPr>
        <w:pStyle w:val="a5"/>
        <w:numPr>
          <w:ilvl w:val="0"/>
          <w:numId w:val="16"/>
        </w:numPr>
        <w:tabs>
          <w:tab w:val="left" w:pos="567"/>
        </w:tabs>
        <w:spacing w:line="360" w:lineRule="auto"/>
        <w:ind w:left="0" w:firstLine="709"/>
        <w:jc w:val="both"/>
        <w:rPr>
          <w:sz w:val="28"/>
          <w:szCs w:val="28"/>
          <w:lang w:val="uk-UA"/>
        </w:rPr>
      </w:pPr>
      <w:proofErr w:type="spellStart"/>
      <w:r w:rsidRPr="006B0913">
        <w:rPr>
          <w:rFonts w:ascii="Times New Roman" w:hAnsi="Times New Roman" w:cs="Times New Roman"/>
          <w:color w:val="000000"/>
          <w:sz w:val="28"/>
          <w:szCs w:val="28"/>
          <w:lang w:val="uk-UA" w:eastAsia="ru-RU"/>
        </w:rPr>
        <w:t>Закон</w:t>
      </w:r>
      <w:r w:rsidR="00023012">
        <w:rPr>
          <w:rFonts w:ascii="Times New Roman" w:hAnsi="Times New Roman" w:cs="Times New Roman"/>
          <w:color w:val="000000"/>
          <w:sz w:val="28"/>
          <w:szCs w:val="28"/>
          <w:lang w:val="uk-UA" w:eastAsia="ru-RU"/>
        </w:rPr>
        <w:t>н</w:t>
      </w:r>
      <w:r w:rsidRPr="006B0913">
        <w:rPr>
          <w:rFonts w:ascii="Times New Roman" w:hAnsi="Times New Roman" w:cs="Times New Roman"/>
          <w:color w:val="000000"/>
          <w:sz w:val="28"/>
          <w:szCs w:val="28"/>
          <w:lang w:val="uk-UA" w:eastAsia="ru-RU"/>
        </w:rPr>
        <w:t>онароджений</w:t>
      </w:r>
      <w:proofErr w:type="spellEnd"/>
      <w:r w:rsidRPr="006B0913">
        <w:rPr>
          <w:rFonts w:ascii="Times New Roman" w:hAnsi="Times New Roman" w:cs="Times New Roman"/>
          <w:color w:val="000000"/>
          <w:sz w:val="28"/>
          <w:szCs w:val="28"/>
          <w:lang w:val="uk-UA" w:eastAsia="ru-RU"/>
        </w:rPr>
        <w:t xml:space="preserve"> син в добу Відродження за своїм соціально-правим статусом був прямим спадкоємцям батька. Через це навіть відсутність заповіту або </w:t>
      </w:r>
      <w:r w:rsidR="002F0375" w:rsidRPr="006B0913">
        <w:rPr>
          <w:rFonts w:ascii="Times New Roman" w:hAnsi="Times New Roman" w:cs="Times New Roman"/>
          <w:color w:val="000000"/>
          <w:sz w:val="28"/>
          <w:szCs w:val="28"/>
          <w:lang w:val="uk-UA" w:eastAsia="ru-RU"/>
        </w:rPr>
        <w:t xml:space="preserve">емансипація не </w:t>
      </w:r>
      <w:r w:rsidR="00023012">
        <w:rPr>
          <w:rFonts w:ascii="Times New Roman" w:hAnsi="Times New Roman" w:cs="Times New Roman"/>
          <w:color w:val="000000"/>
          <w:sz w:val="28"/>
          <w:szCs w:val="28"/>
          <w:lang w:val="uk-UA" w:eastAsia="ru-RU"/>
        </w:rPr>
        <w:t>скасовувала</w:t>
      </w:r>
      <w:r w:rsidR="002F0375" w:rsidRPr="006B0913">
        <w:rPr>
          <w:rFonts w:ascii="Times New Roman" w:hAnsi="Times New Roman" w:cs="Times New Roman"/>
          <w:color w:val="000000"/>
          <w:sz w:val="28"/>
          <w:szCs w:val="28"/>
          <w:lang w:val="uk-UA" w:eastAsia="ru-RU"/>
        </w:rPr>
        <w:t xml:space="preserve"> отримання спадщини. Бу</w:t>
      </w:r>
      <w:r w:rsidR="00023012">
        <w:rPr>
          <w:rFonts w:ascii="Times New Roman" w:hAnsi="Times New Roman" w:cs="Times New Roman"/>
          <w:color w:val="000000"/>
          <w:sz w:val="28"/>
          <w:szCs w:val="28"/>
          <w:lang w:val="uk-UA" w:eastAsia="ru-RU"/>
        </w:rPr>
        <w:t>вши</w:t>
      </w:r>
      <w:r w:rsidR="002F0375" w:rsidRPr="006B0913">
        <w:rPr>
          <w:rFonts w:ascii="Times New Roman" w:hAnsi="Times New Roman" w:cs="Times New Roman"/>
          <w:color w:val="000000"/>
          <w:sz w:val="28"/>
          <w:szCs w:val="28"/>
          <w:lang w:val="uk-UA" w:eastAsia="ru-RU"/>
        </w:rPr>
        <w:t xml:space="preserve"> спадкоємцям він був нероздільним з батьком, що зобов’язувало їх обох бути відповідальними один за одного. Батько повинен був захищати сина, син же після смерті батька брати його обов’язки та борги. Лише емансипація </w:t>
      </w:r>
      <w:r w:rsidR="00023012">
        <w:rPr>
          <w:rFonts w:ascii="Times New Roman" w:hAnsi="Times New Roman" w:cs="Times New Roman"/>
          <w:color w:val="000000"/>
          <w:sz w:val="28"/>
          <w:szCs w:val="28"/>
          <w:lang w:val="uk-UA" w:eastAsia="ru-RU"/>
        </w:rPr>
        <w:t>скасовувала</w:t>
      </w:r>
      <w:r w:rsidR="002F0375" w:rsidRPr="006B0913">
        <w:rPr>
          <w:rFonts w:ascii="Times New Roman" w:hAnsi="Times New Roman" w:cs="Times New Roman"/>
          <w:color w:val="000000"/>
          <w:sz w:val="28"/>
          <w:szCs w:val="28"/>
          <w:lang w:val="uk-UA" w:eastAsia="ru-RU"/>
        </w:rPr>
        <w:t xml:space="preserve"> ці зобов’язання. Донька ж за своїм соціальним статусом мала менше прав ніж навіть позашлюбні сини. Вона могла стати спадкоємицею в дуже рідк</w:t>
      </w:r>
      <w:r w:rsidR="00023012">
        <w:rPr>
          <w:rFonts w:ascii="Times New Roman" w:hAnsi="Times New Roman" w:cs="Times New Roman"/>
          <w:color w:val="000000"/>
          <w:sz w:val="28"/>
          <w:szCs w:val="28"/>
          <w:lang w:val="uk-UA" w:eastAsia="ru-RU"/>
        </w:rPr>
        <w:t>існих</w:t>
      </w:r>
      <w:r w:rsidR="002F0375" w:rsidRPr="006B0913">
        <w:rPr>
          <w:rFonts w:ascii="Times New Roman" w:hAnsi="Times New Roman" w:cs="Times New Roman"/>
          <w:color w:val="000000"/>
          <w:sz w:val="28"/>
          <w:szCs w:val="28"/>
          <w:lang w:val="uk-UA" w:eastAsia="ru-RU"/>
        </w:rPr>
        <w:t xml:space="preserve"> випадків, але такий статус мав свою перевагу у вигляди приданого та  повної відсутн</w:t>
      </w:r>
      <w:r w:rsidR="00023012">
        <w:rPr>
          <w:rFonts w:ascii="Times New Roman" w:hAnsi="Times New Roman" w:cs="Times New Roman"/>
          <w:color w:val="000000"/>
          <w:sz w:val="28"/>
          <w:szCs w:val="28"/>
          <w:lang w:val="uk-UA" w:eastAsia="ru-RU"/>
        </w:rPr>
        <w:t>о</w:t>
      </w:r>
      <w:r w:rsidR="002F0375" w:rsidRPr="006B0913">
        <w:rPr>
          <w:rFonts w:ascii="Times New Roman" w:hAnsi="Times New Roman" w:cs="Times New Roman"/>
          <w:color w:val="000000"/>
          <w:sz w:val="28"/>
          <w:szCs w:val="28"/>
          <w:lang w:val="uk-UA" w:eastAsia="ru-RU"/>
        </w:rPr>
        <w:t>ст</w:t>
      </w:r>
      <w:r w:rsidR="00023012">
        <w:rPr>
          <w:rFonts w:ascii="Times New Roman" w:hAnsi="Times New Roman" w:cs="Times New Roman"/>
          <w:color w:val="000000"/>
          <w:sz w:val="28"/>
          <w:szCs w:val="28"/>
          <w:lang w:val="uk-UA" w:eastAsia="ru-RU"/>
        </w:rPr>
        <w:t>і</w:t>
      </w:r>
      <w:r w:rsidR="002F0375" w:rsidRPr="006B0913">
        <w:rPr>
          <w:rFonts w:ascii="Times New Roman" w:hAnsi="Times New Roman" w:cs="Times New Roman"/>
          <w:color w:val="000000"/>
          <w:sz w:val="28"/>
          <w:szCs w:val="28"/>
          <w:lang w:val="uk-UA" w:eastAsia="ru-RU"/>
        </w:rPr>
        <w:t xml:space="preserve"> нести відповідальність за дії батька. Позашлюбні діти в правовій системі ділилися на два типи ті, хто народився від наложниці та ті, хто від не законних шлюбів. Перший мав більше переваг у родині та суспільстві відродження ніж д</w:t>
      </w:r>
      <w:r w:rsidR="00D62A75" w:rsidRPr="006B0913">
        <w:rPr>
          <w:rFonts w:ascii="Times New Roman" w:hAnsi="Times New Roman" w:cs="Times New Roman"/>
          <w:color w:val="000000"/>
          <w:sz w:val="28"/>
          <w:szCs w:val="28"/>
          <w:lang w:val="uk-UA" w:eastAsia="ru-RU"/>
        </w:rPr>
        <w:t xml:space="preserve">ругий тип. Вони мали більше прав та більше шансів стати легітимними. Легітимність надавалася декількома способами: через шлюб, </w:t>
      </w:r>
      <w:r w:rsidR="00D62A75" w:rsidRPr="006B0913">
        <w:rPr>
          <w:rFonts w:ascii="Times New Roman" w:hAnsi="Times New Roman" w:cs="Times New Roman"/>
          <w:color w:val="000000"/>
          <w:sz w:val="28"/>
          <w:szCs w:val="28"/>
          <w:lang w:val="uk-UA" w:eastAsia="ru-RU"/>
        </w:rPr>
        <w:lastRenderedPageBreak/>
        <w:t>суд, заповіт, імператорськи</w:t>
      </w:r>
      <w:r w:rsidR="00023012">
        <w:rPr>
          <w:rFonts w:ascii="Times New Roman" w:hAnsi="Times New Roman" w:cs="Times New Roman"/>
          <w:color w:val="000000"/>
          <w:sz w:val="28"/>
          <w:szCs w:val="28"/>
          <w:lang w:val="uk-UA" w:eastAsia="ru-RU"/>
        </w:rPr>
        <w:t>м</w:t>
      </w:r>
      <w:r w:rsidR="00D62A75" w:rsidRPr="006B0913">
        <w:rPr>
          <w:rFonts w:ascii="Times New Roman" w:hAnsi="Times New Roman" w:cs="Times New Roman"/>
          <w:color w:val="000000"/>
          <w:sz w:val="28"/>
          <w:szCs w:val="28"/>
          <w:lang w:val="uk-UA" w:eastAsia="ru-RU"/>
        </w:rPr>
        <w:t xml:space="preserve"> </w:t>
      </w:r>
      <w:r w:rsidR="00D62A75" w:rsidRPr="006B0913">
        <w:rPr>
          <w:rFonts w:ascii="Times New Roman" w:hAnsi="Times New Roman" w:cs="Times New Roman"/>
          <w:sz w:val="28"/>
          <w:szCs w:val="28"/>
          <w:lang w:val="uk-UA"/>
        </w:rPr>
        <w:t>рескриптом та за допомогою свідків. Отримання легітимності ставало порятунком для цих дітей та можлив</w:t>
      </w:r>
      <w:r w:rsidR="00023012">
        <w:rPr>
          <w:rFonts w:ascii="Times New Roman" w:hAnsi="Times New Roman" w:cs="Times New Roman"/>
          <w:sz w:val="28"/>
          <w:szCs w:val="28"/>
          <w:lang w:val="uk-UA"/>
        </w:rPr>
        <w:t>і</w:t>
      </w:r>
      <w:r w:rsidR="00D62A75" w:rsidRPr="006B0913">
        <w:rPr>
          <w:rFonts w:ascii="Times New Roman" w:hAnsi="Times New Roman" w:cs="Times New Roman"/>
          <w:sz w:val="28"/>
          <w:szCs w:val="28"/>
          <w:lang w:val="uk-UA"/>
        </w:rPr>
        <w:t>стю стати спадкоємцем</w:t>
      </w:r>
      <w:r w:rsidRPr="006B0913">
        <w:rPr>
          <w:sz w:val="28"/>
          <w:szCs w:val="28"/>
          <w:lang w:val="uk-UA"/>
        </w:rPr>
        <w:t xml:space="preserve">. </w:t>
      </w:r>
    </w:p>
    <w:p w14:paraId="5CA3B2C4" w14:textId="6835EE19" w:rsidR="00174D75" w:rsidRPr="006B0913" w:rsidRDefault="00174D75" w:rsidP="00B33EF6">
      <w:pPr>
        <w:pStyle w:val="a5"/>
        <w:numPr>
          <w:ilvl w:val="0"/>
          <w:numId w:val="16"/>
        </w:numPr>
        <w:tabs>
          <w:tab w:val="left" w:pos="567"/>
        </w:tabs>
        <w:spacing w:line="360" w:lineRule="auto"/>
        <w:ind w:left="0" w:firstLine="709"/>
        <w:jc w:val="both"/>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 xml:space="preserve">Ідеали взаємовідносин вкладалися у мистецтві та трактатах. Більшість підкреслювало важливість любові між батьками та дітьми, а також особливому зв’язку між ними </w:t>
      </w:r>
      <w:r w:rsidR="00942348" w:rsidRPr="006B0913">
        <w:rPr>
          <w:rFonts w:ascii="Times New Roman" w:hAnsi="Times New Roman" w:cs="Times New Roman"/>
          <w:color w:val="000000"/>
          <w:sz w:val="28"/>
          <w:szCs w:val="28"/>
          <w:lang w:val="uk-UA" w:eastAsia="ru-RU"/>
        </w:rPr>
        <w:t xml:space="preserve">на картинах та іконах – це закладали за допомогою міміки, жесту, пози та ракурсу зображення. В трактаті – це закладалося у нагадуванні про обов’язки батьків перед дитиною. Проте справжній погляд на взаємодії розкривається в джерелах особистого походження. З них ми зробили висновки, що не дистанція була погіршенням відносин, а різні погляди, які виникали через розбіжність поглядів батьків та дітей про майбутнє. </w:t>
      </w:r>
      <w:r w:rsidR="00966536" w:rsidRPr="006B0913">
        <w:rPr>
          <w:rFonts w:ascii="Times New Roman" w:hAnsi="Times New Roman" w:cs="Times New Roman"/>
          <w:color w:val="000000"/>
          <w:sz w:val="28"/>
          <w:szCs w:val="28"/>
          <w:lang w:val="uk-UA" w:eastAsia="ru-RU"/>
        </w:rPr>
        <w:t xml:space="preserve">В часи популярності ідей гуманізму зберігалися бачення того, що побиття, жорстоке та строге ставлення до дитини є нормальним і це більше демонструє прояв любові батьків до дітей ніж ніжність та турбота. Таких батьків пробивало на прояв почуттів, коли дитина хворіла та перебувала в не безпеці. Хоча існують батьки, які дослухалися до порад гуманістів. Ось відсутності любові демонструвалося через максимальну байдужість та відсутність почуттів до дитини, яке могло виникати через не рівномірне ставлення до дітей. Більше уваги та любові надавали старшим дітям чоловічої статі, бо їх розглядали, як спадкоємців. На молодших та доньок могло не вистачати сил та ресурсів, тому ними могли жертвувати та нехтувати, але це не завжди було так </w:t>
      </w:r>
      <w:r w:rsidR="00B02EBD" w:rsidRPr="006B0913">
        <w:rPr>
          <w:rFonts w:ascii="Times New Roman" w:hAnsi="Times New Roman" w:cs="Times New Roman"/>
          <w:color w:val="000000"/>
          <w:sz w:val="28"/>
          <w:szCs w:val="28"/>
          <w:lang w:val="uk-UA" w:eastAsia="ru-RU"/>
        </w:rPr>
        <w:t xml:space="preserve">і батьки могли знаходити улюбленців і серед них. Тому це була постійна конкуренція дітей за увагу </w:t>
      </w:r>
      <w:r w:rsidR="00023012">
        <w:rPr>
          <w:rFonts w:ascii="Times New Roman" w:hAnsi="Times New Roman" w:cs="Times New Roman"/>
          <w:color w:val="000000"/>
          <w:sz w:val="28"/>
          <w:szCs w:val="28"/>
          <w:lang w:val="uk-UA" w:eastAsia="ru-RU"/>
        </w:rPr>
        <w:t>попри</w:t>
      </w:r>
      <w:r w:rsidR="00B02EBD" w:rsidRPr="006B0913">
        <w:rPr>
          <w:rFonts w:ascii="Times New Roman" w:hAnsi="Times New Roman" w:cs="Times New Roman"/>
          <w:color w:val="000000"/>
          <w:sz w:val="28"/>
          <w:szCs w:val="28"/>
          <w:lang w:val="uk-UA" w:eastAsia="ru-RU"/>
        </w:rPr>
        <w:t xml:space="preserve"> те, що не всі це підтримували </w:t>
      </w:r>
      <w:r w:rsidR="00023012">
        <w:rPr>
          <w:rFonts w:ascii="Times New Roman" w:hAnsi="Times New Roman" w:cs="Times New Roman"/>
          <w:color w:val="000000"/>
          <w:sz w:val="28"/>
          <w:szCs w:val="28"/>
          <w:lang w:val="uk-UA" w:eastAsia="ru-RU"/>
        </w:rPr>
        <w:t>й</w:t>
      </w:r>
      <w:r w:rsidR="00B02EBD" w:rsidRPr="006B0913">
        <w:rPr>
          <w:rFonts w:ascii="Times New Roman" w:hAnsi="Times New Roman" w:cs="Times New Roman"/>
          <w:color w:val="000000"/>
          <w:sz w:val="28"/>
          <w:szCs w:val="28"/>
          <w:lang w:val="uk-UA" w:eastAsia="ru-RU"/>
        </w:rPr>
        <w:t xml:space="preserve"> намагалися вибудувати дружні стосунки між дітьми. </w:t>
      </w:r>
    </w:p>
    <w:p w14:paraId="0F0DF52E" w14:textId="1C2877B6" w:rsidR="00142473" w:rsidRPr="006B0913" w:rsidRDefault="00B02EBD" w:rsidP="00B33EF6">
      <w:pPr>
        <w:pStyle w:val="a5"/>
        <w:numPr>
          <w:ilvl w:val="0"/>
          <w:numId w:val="16"/>
        </w:numPr>
        <w:tabs>
          <w:tab w:val="left" w:pos="567"/>
        </w:tabs>
        <w:spacing w:line="360" w:lineRule="auto"/>
        <w:ind w:left="0" w:firstLine="709"/>
        <w:jc w:val="both"/>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 xml:space="preserve">Обов’язки дітей в родині будувалися на тому, щоб </w:t>
      </w:r>
      <w:r w:rsidR="00142473" w:rsidRPr="006B0913">
        <w:rPr>
          <w:rFonts w:ascii="Times New Roman" w:hAnsi="Times New Roman" w:cs="Times New Roman"/>
          <w:color w:val="000000"/>
          <w:sz w:val="28"/>
          <w:szCs w:val="28"/>
          <w:lang w:val="uk-UA" w:eastAsia="ru-RU"/>
        </w:rPr>
        <w:t>діяти в інтересах батьків. Діти повинні були слухатись та виражати повагу до них. Не нехтувати обов’язком допомагати батькам та піклуватися про них, коли вони будуть старими та потр</w:t>
      </w:r>
      <w:r w:rsidR="00023012">
        <w:rPr>
          <w:rFonts w:ascii="Times New Roman" w:hAnsi="Times New Roman" w:cs="Times New Roman"/>
          <w:color w:val="000000"/>
          <w:sz w:val="28"/>
          <w:szCs w:val="28"/>
          <w:lang w:val="uk-UA" w:eastAsia="ru-RU"/>
        </w:rPr>
        <w:t>ебуватимуть</w:t>
      </w:r>
      <w:r w:rsidR="00142473" w:rsidRPr="006B0913">
        <w:rPr>
          <w:rFonts w:ascii="Times New Roman" w:hAnsi="Times New Roman" w:cs="Times New Roman"/>
          <w:color w:val="000000"/>
          <w:sz w:val="28"/>
          <w:szCs w:val="28"/>
          <w:lang w:val="uk-UA" w:eastAsia="ru-RU"/>
        </w:rPr>
        <w:t xml:space="preserve"> максимальної уваги від них. Вони повинні були забезпечити збереження честі та справи, а також продовжити існування роду. За це вони отримували забезпечення всім необхідним, спадок та </w:t>
      </w:r>
      <w:r w:rsidR="009007CD" w:rsidRPr="006B0913">
        <w:rPr>
          <w:rFonts w:ascii="Times New Roman" w:hAnsi="Times New Roman" w:cs="Times New Roman"/>
          <w:color w:val="000000"/>
          <w:sz w:val="28"/>
          <w:szCs w:val="28"/>
          <w:lang w:val="uk-UA" w:eastAsia="ru-RU"/>
        </w:rPr>
        <w:t>придане.</w:t>
      </w:r>
    </w:p>
    <w:p w14:paraId="25838F5F" w14:textId="304326F1" w:rsidR="000E727D" w:rsidRPr="006B0913" w:rsidRDefault="006F0EB9" w:rsidP="00B33EF6">
      <w:pPr>
        <w:pStyle w:val="a5"/>
        <w:numPr>
          <w:ilvl w:val="0"/>
          <w:numId w:val="16"/>
        </w:numPr>
        <w:tabs>
          <w:tab w:val="left" w:pos="567"/>
        </w:tabs>
        <w:spacing w:line="360" w:lineRule="auto"/>
        <w:ind w:left="0" w:firstLine="709"/>
        <w:jc w:val="both"/>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 xml:space="preserve">Спершу режим дня дитини складався зі задоволення власних потреб і батькам для виконання цього потрібно було забезпечити дитину регулярним та </w:t>
      </w:r>
      <w:r w:rsidRPr="006B0913">
        <w:rPr>
          <w:rFonts w:ascii="Times New Roman" w:hAnsi="Times New Roman" w:cs="Times New Roman"/>
          <w:color w:val="000000"/>
          <w:sz w:val="28"/>
          <w:szCs w:val="28"/>
          <w:lang w:val="uk-UA" w:eastAsia="ru-RU"/>
        </w:rPr>
        <w:lastRenderedPageBreak/>
        <w:t xml:space="preserve">поживним </w:t>
      </w:r>
      <w:r w:rsidR="005526DE">
        <w:rPr>
          <w:rFonts w:ascii="Times New Roman" w:hAnsi="Times New Roman" w:cs="Times New Roman"/>
          <w:color w:val="000000"/>
          <w:sz w:val="28"/>
          <w:szCs w:val="28"/>
          <w:lang w:val="uk-UA" w:eastAsia="ru-RU"/>
        </w:rPr>
        <w:t>годуванням</w:t>
      </w:r>
      <w:r w:rsidRPr="006B0913">
        <w:rPr>
          <w:rFonts w:ascii="Times New Roman" w:hAnsi="Times New Roman" w:cs="Times New Roman"/>
          <w:color w:val="000000"/>
          <w:sz w:val="28"/>
          <w:szCs w:val="28"/>
          <w:lang w:val="uk-UA" w:eastAsia="ru-RU"/>
        </w:rPr>
        <w:t xml:space="preserve">, який могла надати іноді мати та часто годувальниця. Також організувати безпечне місце для сну та спеціальними предметами для прибирання дискомфорту під час прорізання зубів. В старших дітей дозвілля вже було побудовано для покращення навичок </w:t>
      </w:r>
      <w:r w:rsidR="006260B5" w:rsidRPr="006B0913">
        <w:rPr>
          <w:rFonts w:ascii="Times New Roman" w:hAnsi="Times New Roman" w:cs="Times New Roman"/>
          <w:color w:val="000000"/>
          <w:sz w:val="28"/>
          <w:szCs w:val="28"/>
          <w:lang w:val="uk-UA" w:eastAsia="ru-RU"/>
        </w:rPr>
        <w:t xml:space="preserve">поза навчанням, а також їх фізичного, розумового та морального розвитку. Наприклад, як заняття фехтування, стрільби та ігри м’яч; читання античних творів, церковних книг, середньовічних та тогочасних віршів та романів. </w:t>
      </w:r>
    </w:p>
    <w:p w14:paraId="4320090D" w14:textId="77777777" w:rsidR="0032732B" w:rsidRPr="006B0913" w:rsidRDefault="006260B5" w:rsidP="00B33EF6">
      <w:pPr>
        <w:pStyle w:val="a5"/>
        <w:numPr>
          <w:ilvl w:val="0"/>
          <w:numId w:val="16"/>
        </w:numPr>
        <w:tabs>
          <w:tab w:val="left" w:pos="567"/>
        </w:tabs>
        <w:spacing w:line="360" w:lineRule="auto"/>
        <w:ind w:left="0" w:firstLine="709"/>
        <w:jc w:val="both"/>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 xml:space="preserve">Відповідальність за виховання дітей та подальшу їх освіту в добу Відродження навчальні трактати покладали на батьків. З них вимогли надання перших навичок та </w:t>
      </w:r>
      <w:r w:rsidR="0032732B" w:rsidRPr="006B0913">
        <w:rPr>
          <w:rFonts w:ascii="Times New Roman" w:hAnsi="Times New Roman" w:cs="Times New Roman"/>
          <w:color w:val="000000"/>
          <w:sz w:val="28"/>
          <w:szCs w:val="28"/>
          <w:lang w:val="uk-UA" w:eastAsia="ru-RU"/>
        </w:rPr>
        <w:t xml:space="preserve">закладання хороших чеснот. Одні дотримувалися тактики суворого виховання з покараннями, але з додаванням заохочування для закріплення хороших вчинків, другі ж, хто підтримав ідеї гуманізму бачив шлях виховання дітей у порадах та наданні батьками власного прикладу або прикладу з історії. Освіту в добу Відродження більшість дітей отримувала завдяки учнівству у майстрів, але також розвивається варіант навчання у школах для тих, хто хотів в майбутньому вступити до університету. У вихованні та навчанні дівчинки була присутня дискримінація, але все ж знаходились ініціативні батьки, які організовували </w:t>
      </w:r>
      <w:r w:rsidR="000E727D" w:rsidRPr="006B0913">
        <w:rPr>
          <w:rFonts w:ascii="Times New Roman" w:hAnsi="Times New Roman" w:cs="Times New Roman"/>
          <w:color w:val="000000"/>
          <w:sz w:val="28"/>
          <w:szCs w:val="28"/>
          <w:lang w:val="uk-UA" w:eastAsia="ru-RU"/>
        </w:rPr>
        <w:t>всі умови та можливості для розвитку власних доньок. Проте це більше стосувалося заможних родин в інших різниця в освіті доньки та сина була досі великою.</w:t>
      </w:r>
    </w:p>
    <w:p w14:paraId="0D18798D" w14:textId="60AFC6BC" w:rsidR="00AA56E0" w:rsidRPr="00A105CD" w:rsidRDefault="000E727D" w:rsidP="00B33EF6">
      <w:pPr>
        <w:pStyle w:val="a5"/>
        <w:numPr>
          <w:ilvl w:val="0"/>
          <w:numId w:val="16"/>
        </w:numPr>
        <w:tabs>
          <w:tab w:val="left" w:pos="567"/>
        </w:tabs>
        <w:spacing w:line="360" w:lineRule="auto"/>
        <w:ind w:left="0" w:firstLine="709"/>
        <w:jc w:val="both"/>
        <w:rPr>
          <w:rFonts w:ascii="Times New Roman" w:hAnsi="Times New Roman" w:cs="Times New Roman"/>
          <w:color w:val="000000"/>
          <w:sz w:val="28"/>
          <w:szCs w:val="28"/>
          <w:lang w:val="uk-UA" w:eastAsia="ru-RU"/>
        </w:rPr>
      </w:pPr>
      <w:r w:rsidRPr="006B0913">
        <w:rPr>
          <w:rFonts w:ascii="Times New Roman" w:hAnsi="Times New Roman" w:cs="Times New Roman"/>
          <w:color w:val="000000"/>
          <w:sz w:val="28"/>
          <w:szCs w:val="28"/>
          <w:lang w:val="uk-UA" w:eastAsia="ru-RU"/>
        </w:rPr>
        <w:t xml:space="preserve">В італійському суспільстві доби Відродження дитина на картинах набуває ще більше ознак дитячих рис, що допомагає приблизно уявити, як виглядали вони в реальності. Також вони стають джерелом у тому, щоб відтворити одяг дітей, який не зберігся. Проте вони ще досі зберігають ідеалізацію у зображенні зовнішності уникаючи недоліків та фізичних вад. В джерелах особистого походження батьки не бояться надавати </w:t>
      </w:r>
      <w:proofErr w:type="spellStart"/>
      <w:r w:rsidRPr="006B0913">
        <w:rPr>
          <w:rFonts w:ascii="Times New Roman" w:hAnsi="Times New Roman" w:cs="Times New Roman"/>
          <w:color w:val="000000"/>
          <w:sz w:val="28"/>
          <w:szCs w:val="28"/>
          <w:lang w:val="uk-UA" w:eastAsia="ru-RU"/>
        </w:rPr>
        <w:t>читк</w:t>
      </w:r>
      <w:r w:rsidR="005526DE">
        <w:rPr>
          <w:rFonts w:ascii="Times New Roman" w:hAnsi="Times New Roman" w:cs="Times New Roman"/>
          <w:color w:val="000000"/>
          <w:sz w:val="28"/>
          <w:szCs w:val="28"/>
          <w:lang w:val="uk-UA" w:eastAsia="ru-RU"/>
        </w:rPr>
        <w:t>і</w:t>
      </w:r>
      <w:proofErr w:type="spellEnd"/>
      <w:r w:rsidRPr="006B0913">
        <w:rPr>
          <w:rFonts w:ascii="Times New Roman" w:hAnsi="Times New Roman" w:cs="Times New Roman"/>
          <w:color w:val="000000"/>
          <w:sz w:val="28"/>
          <w:szCs w:val="28"/>
          <w:lang w:val="uk-UA" w:eastAsia="ru-RU"/>
        </w:rPr>
        <w:t xml:space="preserve"> описи власних дітей, що допомагає збагатити </w:t>
      </w:r>
      <w:r w:rsidR="009C698B" w:rsidRPr="006B0913">
        <w:rPr>
          <w:rFonts w:ascii="Times New Roman" w:hAnsi="Times New Roman" w:cs="Times New Roman"/>
          <w:color w:val="000000"/>
          <w:sz w:val="28"/>
          <w:szCs w:val="28"/>
          <w:lang w:val="uk-UA" w:eastAsia="ru-RU"/>
        </w:rPr>
        <w:t xml:space="preserve">варіанту образу дитини. Трактати ж надають бачення зовнішності для всіх. </w:t>
      </w:r>
    </w:p>
    <w:p w14:paraId="7EFBC9B2" w14:textId="77777777" w:rsidR="00B91F91" w:rsidRPr="006B0913" w:rsidRDefault="00B91F91" w:rsidP="00EB2797">
      <w:pPr>
        <w:widowControl/>
        <w:tabs>
          <w:tab w:val="left" w:pos="567"/>
        </w:tabs>
        <w:autoSpaceDE/>
        <w:autoSpaceDN/>
        <w:rPr>
          <w:sz w:val="28"/>
          <w:szCs w:val="28"/>
        </w:rPr>
      </w:pPr>
      <w:r w:rsidRPr="006B0913">
        <w:rPr>
          <w:sz w:val="28"/>
          <w:szCs w:val="28"/>
        </w:rPr>
        <w:br w:type="page"/>
      </w:r>
    </w:p>
    <w:p w14:paraId="578C96DC" w14:textId="77777777" w:rsidR="004A0718" w:rsidRDefault="004A0718" w:rsidP="00EB2797">
      <w:pPr>
        <w:tabs>
          <w:tab w:val="left" w:pos="567"/>
        </w:tabs>
        <w:spacing w:line="360" w:lineRule="auto"/>
        <w:ind w:firstLine="709"/>
        <w:rPr>
          <w:b/>
          <w:bCs/>
          <w:sz w:val="28"/>
          <w:szCs w:val="28"/>
        </w:rPr>
      </w:pPr>
      <w:r w:rsidRPr="006B0913">
        <w:rPr>
          <w:b/>
          <w:bCs/>
          <w:color w:val="000000" w:themeColor="text1"/>
          <w:sz w:val="28"/>
          <w:szCs w:val="28"/>
        </w:rPr>
        <w:lastRenderedPageBreak/>
        <w:t>СПИСОК ВИКОРИСТАН</w:t>
      </w:r>
      <w:r>
        <w:rPr>
          <w:b/>
          <w:bCs/>
          <w:color w:val="000000" w:themeColor="text1"/>
          <w:sz w:val="28"/>
          <w:szCs w:val="28"/>
        </w:rPr>
        <w:t>ИХ</w:t>
      </w:r>
      <w:r w:rsidRPr="006B0913">
        <w:rPr>
          <w:b/>
          <w:bCs/>
          <w:color w:val="000000" w:themeColor="text1"/>
          <w:sz w:val="28"/>
          <w:szCs w:val="28"/>
        </w:rPr>
        <w:t xml:space="preserve"> ДЖЕРЕЛ ТА ЛІТЕРАТУРИ</w:t>
      </w:r>
      <w:r w:rsidRPr="006B0913">
        <w:rPr>
          <w:b/>
          <w:bCs/>
          <w:sz w:val="28"/>
          <w:szCs w:val="28"/>
        </w:rPr>
        <w:t xml:space="preserve"> </w:t>
      </w:r>
    </w:p>
    <w:p w14:paraId="3C30C3C7" w14:textId="77777777" w:rsidR="004A0718" w:rsidRDefault="004A0718" w:rsidP="00EB2797">
      <w:pPr>
        <w:tabs>
          <w:tab w:val="left" w:pos="567"/>
        </w:tabs>
        <w:spacing w:line="360" w:lineRule="auto"/>
        <w:ind w:firstLine="709"/>
        <w:rPr>
          <w:b/>
          <w:bCs/>
          <w:sz w:val="28"/>
          <w:szCs w:val="28"/>
        </w:rPr>
      </w:pPr>
    </w:p>
    <w:p w14:paraId="68FC1191" w14:textId="47845EAC" w:rsidR="007A1520" w:rsidRPr="006B0913" w:rsidRDefault="007A1520" w:rsidP="00EB2797">
      <w:pPr>
        <w:tabs>
          <w:tab w:val="left" w:pos="567"/>
        </w:tabs>
        <w:spacing w:line="360" w:lineRule="auto"/>
        <w:ind w:firstLine="709"/>
        <w:rPr>
          <w:b/>
          <w:bCs/>
          <w:sz w:val="28"/>
          <w:szCs w:val="28"/>
        </w:rPr>
      </w:pPr>
      <w:r w:rsidRPr="006B0913">
        <w:rPr>
          <w:b/>
          <w:bCs/>
          <w:sz w:val="28"/>
          <w:szCs w:val="28"/>
        </w:rPr>
        <w:t>Джерела:</w:t>
      </w:r>
    </w:p>
    <w:p w14:paraId="293AC3D7"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69" w:name="OLE_LINK93"/>
      <w:bookmarkStart w:id="70" w:name="OLE_LINK16"/>
      <w:proofErr w:type="spellStart"/>
      <w:r w:rsidRPr="00820339">
        <w:rPr>
          <w:rFonts w:ascii="Times New Roman" w:hAnsi="Times New Roman" w:cs="Times New Roman"/>
          <w:color w:val="000000" w:themeColor="text1"/>
          <w:sz w:val="28"/>
          <w:szCs w:val="28"/>
          <w:lang w:val="uk-UA"/>
        </w:rPr>
        <w:t>Alberti</w:t>
      </w:r>
      <w:bookmarkEnd w:id="69"/>
      <w:proofErr w:type="spellEnd"/>
      <w:r w:rsidRPr="00820339">
        <w:rPr>
          <w:rFonts w:ascii="Times New Roman" w:hAnsi="Times New Roman" w:cs="Times New Roman"/>
          <w:color w:val="000000" w:themeColor="text1"/>
          <w:sz w:val="28"/>
          <w:szCs w:val="28"/>
          <w:lang w:val="uk-UA"/>
        </w:rPr>
        <w:t xml:space="preserve"> L.-B. </w:t>
      </w:r>
      <w:proofErr w:type="spellStart"/>
      <w:r w:rsidRPr="00820339">
        <w:rPr>
          <w:rFonts w:ascii="Times New Roman" w:hAnsi="Times New Roman" w:cs="Times New Roman"/>
          <w:color w:val="000000" w:themeColor="text1"/>
          <w:sz w:val="28"/>
          <w:szCs w:val="28"/>
          <w:lang w:val="uk-UA"/>
        </w:rPr>
        <w:t>Libri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della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famiglia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Opere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volgari</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C. </w:t>
      </w:r>
      <w:proofErr w:type="spellStart"/>
      <w:r w:rsidRPr="00820339">
        <w:rPr>
          <w:rFonts w:ascii="Times New Roman" w:hAnsi="Times New Roman" w:cs="Times New Roman"/>
          <w:color w:val="222222"/>
          <w:sz w:val="28"/>
          <w:szCs w:val="28"/>
          <w:shd w:val="clear" w:color="auto" w:fill="FFFFFF"/>
          <w:lang w:val="uk-UA"/>
        </w:rPr>
        <w:t>Grayson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Bari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Gius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Laterza</w:t>
      </w:r>
      <w:proofErr w:type="spellEnd"/>
      <w:r w:rsidRPr="00820339">
        <w:rPr>
          <w:rFonts w:ascii="Times New Roman" w:hAnsi="Times New Roman" w:cs="Times New Roman"/>
          <w:color w:val="222222"/>
          <w:sz w:val="28"/>
          <w:szCs w:val="28"/>
          <w:shd w:val="clear" w:color="auto" w:fill="FFFFFF"/>
          <w:lang w:val="uk-UA"/>
        </w:rPr>
        <w:t xml:space="preserve"> &amp; </w:t>
      </w:r>
      <w:proofErr w:type="spellStart"/>
      <w:r w:rsidRPr="00820339">
        <w:rPr>
          <w:rFonts w:ascii="Times New Roman" w:hAnsi="Times New Roman" w:cs="Times New Roman"/>
          <w:color w:val="222222"/>
          <w:sz w:val="28"/>
          <w:szCs w:val="28"/>
          <w:shd w:val="clear" w:color="auto" w:fill="FFFFFF"/>
          <w:lang w:val="uk-UA"/>
        </w:rPr>
        <w:t>Figli</w:t>
      </w:r>
      <w:proofErr w:type="spellEnd"/>
      <w:r w:rsidRPr="00820339">
        <w:rPr>
          <w:rFonts w:ascii="Times New Roman" w:hAnsi="Times New Roman" w:cs="Times New Roman"/>
          <w:color w:val="222222"/>
          <w:sz w:val="28"/>
          <w:szCs w:val="28"/>
          <w:shd w:val="clear" w:color="auto" w:fill="FFFFFF"/>
          <w:lang w:val="uk-UA"/>
        </w:rPr>
        <w:t xml:space="preserve">, 1960. P.3-344. </w:t>
      </w:r>
      <w:r w:rsidRPr="00820339">
        <w:rPr>
          <w:rStyle w:val="afwdi"/>
          <w:rFonts w:ascii="Times New Roman" w:hAnsi="Times New Roman" w:cs="Times New Roman"/>
          <w:color w:val="000000" w:themeColor="text1"/>
          <w:sz w:val="28"/>
          <w:szCs w:val="28"/>
          <w:bdr w:val="none" w:sz="0" w:space="0" w:color="auto" w:frame="1"/>
          <w:lang w:val="uk-UA"/>
        </w:rPr>
        <w:t xml:space="preserve">ULR: </w:t>
      </w:r>
      <w:bookmarkStart w:id="71" w:name="OLE_LINK9"/>
      <w:r w:rsidRPr="00820339">
        <w:rPr>
          <w:rFonts w:ascii="Times New Roman" w:hAnsi="Times New Roman" w:cs="Times New Roman"/>
          <w:sz w:val="28"/>
          <w:szCs w:val="28"/>
          <w:lang w:val="uk-UA"/>
        </w:rPr>
        <w:fldChar w:fldCharType="begin"/>
      </w:r>
      <w:r w:rsidRPr="00820339">
        <w:rPr>
          <w:rFonts w:ascii="Times New Roman" w:hAnsi="Times New Roman" w:cs="Times New Roman"/>
          <w:sz w:val="28"/>
          <w:szCs w:val="28"/>
          <w:lang w:val="uk-UA"/>
        </w:rPr>
        <w:instrText>HYPERLINK "https://preserver.beic.it/delivery/DeliveryManagerServlet?dps_pid=IE8026287"</w:instrText>
      </w:r>
      <w:r w:rsidRPr="00820339">
        <w:rPr>
          <w:rFonts w:ascii="Times New Roman" w:hAnsi="Times New Roman" w:cs="Times New Roman"/>
          <w:sz w:val="28"/>
          <w:szCs w:val="28"/>
          <w:lang w:val="uk-UA"/>
        </w:rPr>
      </w:r>
      <w:r w:rsidRPr="00820339">
        <w:rPr>
          <w:rFonts w:ascii="Times New Roman" w:hAnsi="Times New Roman" w:cs="Times New Roman"/>
          <w:sz w:val="28"/>
          <w:szCs w:val="28"/>
          <w:lang w:val="uk-UA"/>
        </w:rPr>
        <w:fldChar w:fldCharType="separate"/>
      </w:r>
      <w:r w:rsidRPr="00820339">
        <w:rPr>
          <w:rStyle w:val="a6"/>
          <w:rFonts w:ascii="Times New Roman" w:eastAsiaTheme="majorEastAsia" w:hAnsi="Times New Roman" w:cs="Times New Roman"/>
          <w:sz w:val="28"/>
          <w:szCs w:val="28"/>
          <w:bdr w:val="none" w:sz="0" w:space="0" w:color="auto" w:frame="1"/>
          <w:lang w:val="uk-UA"/>
        </w:rPr>
        <w:t>https://preserver.beic.it/delivery/DeliveryManagerServlet?dps_pid=IE8026287</w:t>
      </w:r>
      <w:r w:rsidRPr="00820339">
        <w:rPr>
          <w:rFonts w:ascii="Times New Roman" w:hAnsi="Times New Roman" w:cs="Times New Roman"/>
          <w:sz w:val="28"/>
          <w:szCs w:val="28"/>
          <w:lang w:val="uk-UA"/>
        </w:rPr>
        <w:fldChar w:fldCharType="end"/>
      </w:r>
      <w:r w:rsidRPr="00820339">
        <w:rPr>
          <w:rStyle w:val="afwdi"/>
          <w:rFonts w:ascii="Times New Roman" w:hAnsi="Times New Roman" w:cs="Times New Roman"/>
          <w:color w:val="000000" w:themeColor="text1"/>
          <w:sz w:val="28"/>
          <w:szCs w:val="28"/>
          <w:bdr w:val="none" w:sz="0" w:space="0" w:color="auto" w:frame="1"/>
          <w:lang w:val="uk-UA"/>
        </w:rPr>
        <w:t xml:space="preserve"> </w:t>
      </w:r>
      <w:bookmarkEnd w:id="71"/>
      <w:r w:rsidRPr="00820339">
        <w:rPr>
          <w:rFonts w:ascii="Times New Roman" w:hAnsi="Times New Roman" w:cs="Times New Roman"/>
          <w:color w:val="000000"/>
          <w:sz w:val="28"/>
          <w:szCs w:val="28"/>
          <w:lang w:val="uk-UA"/>
        </w:rPr>
        <w:t>(дата звернення: 19.05.2025)</w:t>
      </w:r>
    </w:p>
    <w:p w14:paraId="4E77D29E"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b/>
          <w:bCs/>
          <w:sz w:val="28"/>
          <w:szCs w:val="28"/>
          <w:lang w:val="uk-UA"/>
        </w:rPr>
      </w:pPr>
      <w:proofErr w:type="spellStart"/>
      <w:r w:rsidRPr="00820339">
        <w:rPr>
          <w:rFonts w:ascii="Times New Roman" w:hAnsi="Times New Roman" w:cs="Times New Roman"/>
          <w:sz w:val="28"/>
          <w:szCs w:val="28"/>
          <w:shd w:val="clear" w:color="auto" w:fill="FFFFFF"/>
          <w:lang w:val="uk-UA"/>
        </w:rPr>
        <w:t>Alciati</w:t>
      </w:r>
      <w:proofErr w:type="spellEnd"/>
      <w:r w:rsidRPr="00820339">
        <w:rPr>
          <w:rFonts w:ascii="Times New Roman" w:hAnsi="Times New Roman" w:cs="Times New Roman"/>
          <w:sz w:val="28"/>
          <w:szCs w:val="28"/>
          <w:shd w:val="clear" w:color="auto" w:fill="FFFFFF"/>
          <w:lang w:val="uk-UA"/>
        </w:rPr>
        <w:t xml:space="preserve"> A. </w:t>
      </w:r>
      <w:proofErr w:type="spellStart"/>
      <w:r w:rsidRPr="00820339">
        <w:rPr>
          <w:rFonts w:ascii="Times New Roman" w:hAnsi="Times New Roman" w:cs="Times New Roman"/>
          <w:sz w:val="28"/>
          <w:szCs w:val="28"/>
          <w:shd w:val="clear" w:color="auto" w:fill="FFFFFF"/>
          <w:lang w:val="uk-UA"/>
        </w:rPr>
        <w:t>Paradoxorum</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ad</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Pratum</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lib</w:t>
      </w:r>
      <w:proofErr w:type="spellEnd"/>
      <w:r w:rsidRPr="00820339">
        <w:rPr>
          <w:rFonts w:ascii="Times New Roman" w:hAnsi="Times New Roman" w:cs="Times New Roman"/>
          <w:sz w:val="28"/>
          <w:szCs w:val="28"/>
          <w:shd w:val="clear" w:color="auto" w:fill="FFFFFF"/>
          <w:lang w:val="uk-UA"/>
        </w:rPr>
        <w:t xml:space="preserve">. VI ; </w:t>
      </w:r>
      <w:proofErr w:type="spellStart"/>
      <w:r w:rsidRPr="00820339">
        <w:rPr>
          <w:rFonts w:ascii="Times New Roman" w:hAnsi="Times New Roman" w:cs="Times New Roman"/>
          <w:sz w:val="28"/>
          <w:szCs w:val="28"/>
          <w:shd w:val="clear" w:color="auto" w:fill="FFFFFF"/>
          <w:lang w:val="uk-UA"/>
        </w:rPr>
        <w:t>Dispunctionum</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lib</w:t>
      </w:r>
      <w:proofErr w:type="spellEnd"/>
      <w:r w:rsidRPr="00820339">
        <w:rPr>
          <w:rFonts w:ascii="Times New Roman" w:hAnsi="Times New Roman" w:cs="Times New Roman"/>
          <w:sz w:val="28"/>
          <w:szCs w:val="28"/>
          <w:shd w:val="clear" w:color="auto" w:fill="FFFFFF"/>
          <w:lang w:val="uk-UA"/>
        </w:rPr>
        <w:t xml:space="preserve">. IIII; </w:t>
      </w:r>
      <w:proofErr w:type="spellStart"/>
      <w:r w:rsidRPr="00820339">
        <w:rPr>
          <w:rFonts w:ascii="Times New Roman" w:hAnsi="Times New Roman" w:cs="Times New Roman"/>
          <w:sz w:val="28"/>
          <w:szCs w:val="28"/>
          <w:shd w:val="clear" w:color="auto" w:fill="FFFFFF"/>
          <w:lang w:val="uk-UA"/>
        </w:rPr>
        <w:t>In</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treis</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libros</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Cod</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lib</w:t>
      </w:r>
      <w:proofErr w:type="spellEnd"/>
      <w:r w:rsidRPr="00820339">
        <w:rPr>
          <w:rFonts w:ascii="Times New Roman" w:hAnsi="Times New Roman" w:cs="Times New Roman"/>
          <w:sz w:val="28"/>
          <w:szCs w:val="28"/>
          <w:shd w:val="clear" w:color="auto" w:fill="FFFFFF"/>
          <w:lang w:val="uk-UA"/>
        </w:rPr>
        <w:t xml:space="preserve">. III; </w:t>
      </w:r>
      <w:proofErr w:type="spellStart"/>
      <w:r w:rsidRPr="00820339">
        <w:rPr>
          <w:rFonts w:ascii="Times New Roman" w:hAnsi="Times New Roman" w:cs="Times New Roman"/>
          <w:sz w:val="28"/>
          <w:szCs w:val="28"/>
          <w:shd w:val="clear" w:color="auto" w:fill="FFFFFF"/>
          <w:lang w:val="uk-UA"/>
        </w:rPr>
        <w:t>De</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eo</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quod</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interest</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liber</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unus</w:t>
      </w:r>
      <w:proofErr w:type="spellEnd"/>
      <w:r w:rsidRPr="00820339">
        <w:rPr>
          <w:rFonts w:ascii="Times New Roman" w:hAnsi="Times New Roman" w:cs="Times New Roman"/>
          <w:sz w:val="28"/>
          <w:szCs w:val="28"/>
          <w:shd w:val="clear" w:color="auto" w:fill="FFFFFF"/>
          <w:lang w:val="uk-UA"/>
        </w:rPr>
        <w:t xml:space="preserve"> ; </w:t>
      </w:r>
      <w:proofErr w:type="spellStart"/>
      <w:r w:rsidRPr="00820339">
        <w:rPr>
          <w:rFonts w:ascii="Times New Roman" w:hAnsi="Times New Roman" w:cs="Times New Roman"/>
          <w:sz w:val="28"/>
          <w:szCs w:val="28"/>
          <w:shd w:val="clear" w:color="auto" w:fill="FFFFFF"/>
          <w:lang w:val="uk-UA"/>
        </w:rPr>
        <w:t>Praetermissorum</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lib</w:t>
      </w:r>
      <w:proofErr w:type="spellEnd"/>
      <w:r w:rsidRPr="00820339">
        <w:rPr>
          <w:rFonts w:ascii="Times New Roman" w:hAnsi="Times New Roman" w:cs="Times New Roman"/>
          <w:sz w:val="28"/>
          <w:szCs w:val="28"/>
          <w:shd w:val="clear" w:color="auto" w:fill="FFFFFF"/>
          <w:lang w:val="uk-UA"/>
        </w:rPr>
        <w:t xml:space="preserve">. II. ; </w:t>
      </w:r>
      <w:proofErr w:type="spellStart"/>
      <w:r w:rsidRPr="00820339">
        <w:rPr>
          <w:rFonts w:ascii="Times New Roman" w:hAnsi="Times New Roman" w:cs="Times New Roman"/>
          <w:sz w:val="28"/>
          <w:szCs w:val="28"/>
          <w:shd w:val="clear" w:color="auto" w:fill="FFFFFF"/>
          <w:lang w:val="uk-UA"/>
        </w:rPr>
        <w:t>Declamatio</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una</w:t>
      </w:r>
      <w:proofErr w:type="spellEnd"/>
      <w:r w:rsidRPr="00820339">
        <w:rPr>
          <w:rFonts w:ascii="Times New Roman" w:hAnsi="Times New Roman" w:cs="Times New Roman"/>
          <w:sz w:val="28"/>
          <w:szCs w:val="28"/>
          <w:shd w:val="clear" w:color="auto" w:fill="FFFFFF"/>
          <w:lang w:val="uk-UA"/>
        </w:rPr>
        <w:t xml:space="preserve"> ; </w:t>
      </w:r>
      <w:proofErr w:type="spellStart"/>
      <w:r w:rsidRPr="00820339">
        <w:rPr>
          <w:rFonts w:ascii="Times New Roman" w:hAnsi="Times New Roman" w:cs="Times New Roman"/>
          <w:sz w:val="28"/>
          <w:szCs w:val="28"/>
          <w:shd w:val="clear" w:color="auto" w:fill="FFFFFF"/>
          <w:lang w:val="uk-UA"/>
        </w:rPr>
        <w:t>De</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stip</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diuisionib</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commentariolus</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Basileae</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In</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officina</w:t>
      </w:r>
      <w:proofErr w:type="spellEnd"/>
      <w:r w:rsidRPr="00820339">
        <w:rPr>
          <w:rFonts w:ascii="Times New Roman" w:hAnsi="Times New Roman" w:cs="Times New Roman"/>
          <w:sz w:val="28"/>
          <w:szCs w:val="28"/>
          <w:shd w:val="clear" w:color="auto" w:fill="FFFFFF"/>
          <w:lang w:val="uk-UA"/>
        </w:rPr>
        <w:t xml:space="preserve"> </w:t>
      </w:r>
      <w:proofErr w:type="spellStart"/>
      <w:r w:rsidRPr="00820339">
        <w:rPr>
          <w:rFonts w:ascii="Times New Roman" w:hAnsi="Times New Roman" w:cs="Times New Roman"/>
          <w:sz w:val="28"/>
          <w:szCs w:val="28"/>
          <w:shd w:val="clear" w:color="auto" w:fill="FFFFFF"/>
          <w:lang w:val="uk-UA"/>
        </w:rPr>
        <w:t>Andreae</w:t>
      </w:r>
      <w:proofErr w:type="spellEnd"/>
      <w:r w:rsidRPr="00820339">
        <w:rPr>
          <w:rFonts w:ascii="Times New Roman" w:hAnsi="Times New Roman" w:cs="Times New Roman"/>
          <w:sz w:val="28"/>
          <w:szCs w:val="28"/>
          <w:shd w:val="clear" w:color="auto" w:fill="FFFFFF"/>
          <w:lang w:val="uk-UA"/>
        </w:rPr>
        <w:t xml:space="preserve">, 1531. 300 p. </w:t>
      </w:r>
      <w:r w:rsidRPr="00820339">
        <w:rPr>
          <w:rStyle w:val="afwdi"/>
          <w:rFonts w:ascii="Times New Roman" w:hAnsi="Times New Roman" w:cs="Times New Roman"/>
          <w:color w:val="000000" w:themeColor="text1"/>
          <w:sz w:val="28"/>
          <w:szCs w:val="28"/>
          <w:bdr w:val="none" w:sz="0" w:space="0" w:color="auto" w:frame="1"/>
          <w:lang w:val="uk-UA"/>
        </w:rPr>
        <w:t xml:space="preserve">ULR: </w:t>
      </w:r>
      <w:hyperlink r:id="rId12" w:history="1">
        <w:r w:rsidRPr="00820339">
          <w:rPr>
            <w:rStyle w:val="a6"/>
            <w:rFonts w:ascii="Times New Roman" w:eastAsiaTheme="majorEastAsia" w:hAnsi="Times New Roman" w:cs="Times New Roman"/>
            <w:sz w:val="28"/>
            <w:szCs w:val="28"/>
            <w:bdr w:val="none" w:sz="0" w:space="0" w:color="auto" w:frame="1"/>
            <w:lang w:val="uk-UA"/>
          </w:rPr>
          <w:t>https://archive.org/details/gri_33125008128858/page/n299/mode/2up</w:t>
        </w:r>
      </w:hyperlink>
    </w:p>
    <w:p w14:paraId="65D7C41F" w14:textId="77777777" w:rsidR="00D97028" w:rsidRPr="00820339" w:rsidRDefault="00D97028" w:rsidP="00820339">
      <w:pPr>
        <w:tabs>
          <w:tab w:val="left" w:pos="567"/>
        </w:tabs>
        <w:spacing w:line="360" w:lineRule="auto"/>
        <w:ind w:firstLine="709"/>
        <w:jc w:val="both"/>
        <w:rPr>
          <w:rStyle w:val="afwdi"/>
          <w:rFonts w:eastAsiaTheme="majorEastAsia"/>
          <w:color w:val="000000"/>
          <w:sz w:val="28"/>
          <w:szCs w:val="28"/>
        </w:rPr>
      </w:pPr>
      <w:r w:rsidRPr="00820339">
        <w:rPr>
          <w:color w:val="000000"/>
          <w:sz w:val="28"/>
          <w:szCs w:val="28"/>
        </w:rPr>
        <w:t>(дата звернення: 15.05.2025)</w:t>
      </w:r>
    </w:p>
    <w:p w14:paraId="218BD977"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bookmarkStart w:id="72" w:name="OLE_LINK239"/>
      <w:bookmarkStart w:id="73" w:name="OLE_LINK218"/>
      <w:proofErr w:type="spellStart"/>
      <w:r w:rsidRPr="00820339">
        <w:rPr>
          <w:rFonts w:ascii="Times New Roman" w:hAnsi="Times New Roman" w:cs="Times New Roman"/>
          <w:color w:val="000000" w:themeColor="text1"/>
          <w:sz w:val="28"/>
          <w:szCs w:val="28"/>
          <w:lang w:val="uk-UA"/>
        </w:rPr>
        <w:t>Anguissola</w:t>
      </w:r>
      <w:proofErr w:type="spellEnd"/>
      <w:r w:rsidRPr="00820339">
        <w:rPr>
          <w:rFonts w:ascii="Times New Roman" w:hAnsi="Times New Roman" w:cs="Times New Roman"/>
          <w:color w:val="000000" w:themeColor="text1"/>
          <w:sz w:val="28"/>
          <w:szCs w:val="28"/>
          <w:lang w:val="uk-UA"/>
        </w:rPr>
        <w:t xml:space="preserve"> S. </w:t>
      </w:r>
      <w:proofErr w:type="spellStart"/>
      <w:r w:rsidRPr="00820339">
        <w:rPr>
          <w:rFonts w:ascii="Times New Roman" w:hAnsi="Times New Roman" w:cs="Times New Roman"/>
          <w:color w:val="202122"/>
          <w:sz w:val="28"/>
          <w:szCs w:val="28"/>
          <w:lang w:val="uk-UA"/>
        </w:rPr>
        <w:t>Portrait</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of</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the</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artist's</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sisters</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playing</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chess</w:t>
      </w:r>
      <w:proofErr w:type="spellEnd"/>
      <w:r w:rsidRPr="00820339">
        <w:rPr>
          <w:rFonts w:ascii="Times New Roman" w:hAnsi="Times New Roman" w:cs="Times New Roman"/>
          <w:color w:val="202122"/>
          <w:sz w:val="28"/>
          <w:szCs w:val="28"/>
          <w:lang w:val="uk-UA"/>
        </w:rPr>
        <w:t xml:space="preserve">. </w:t>
      </w:r>
      <w:bookmarkEnd w:id="72"/>
      <w:proofErr w:type="spellStart"/>
      <w:r w:rsidRPr="00820339">
        <w:rPr>
          <w:rFonts w:ascii="Times New Roman" w:hAnsi="Times New Roman" w:cs="Times New Roman"/>
          <w:color w:val="202122"/>
          <w:sz w:val="28"/>
          <w:szCs w:val="28"/>
          <w:lang w:val="uk-UA"/>
        </w:rPr>
        <w:t>Cremona</w:t>
      </w:r>
      <w:bookmarkEnd w:id="73"/>
      <w:proofErr w:type="spellEnd"/>
      <w:r w:rsidRPr="00820339">
        <w:rPr>
          <w:rFonts w:ascii="Times New Roman" w:hAnsi="Times New Roman" w:cs="Times New Roman"/>
          <w:color w:val="202122"/>
          <w:sz w:val="28"/>
          <w:szCs w:val="28"/>
          <w:lang w:val="uk-UA"/>
        </w:rPr>
        <w:t>. 1555</w:t>
      </w:r>
    </w:p>
    <w:p w14:paraId="0D227BE8"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Arentino</w:t>
      </w:r>
      <w:proofErr w:type="spellEnd"/>
      <w:r w:rsidRPr="00820339">
        <w:rPr>
          <w:rStyle w:val="afwdi"/>
          <w:rFonts w:ascii="Times New Roman" w:hAnsi="Times New Roman" w:cs="Times New Roman"/>
          <w:color w:val="202124"/>
          <w:sz w:val="28"/>
          <w:szCs w:val="28"/>
          <w:bdr w:val="none" w:sz="0" w:space="0" w:color="auto" w:frame="1"/>
          <w:lang w:val="uk-UA"/>
        </w:rPr>
        <w:t xml:space="preserve"> P.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Saracino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Settembre</w:t>
      </w:r>
      <w:proofErr w:type="spellEnd"/>
      <w:r w:rsidRPr="00820339">
        <w:rPr>
          <w:rFonts w:ascii="Times New Roman" w:hAnsi="Times New Roman" w:cs="Times New Roman"/>
          <w:color w:val="000000" w:themeColor="text1"/>
          <w:sz w:val="28"/>
          <w:szCs w:val="28"/>
          <w:lang w:val="uk-UA"/>
        </w:rPr>
        <w:t xml:space="preserve"> 1551</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Fonts w:ascii="Times New Roman" w:hAnsi="Times New Roman" w:cs="Times New Roman"/>
          <w:i/>
          <w:iCs/>
          <w:color w:val="000000" w:themeColor="text1"/>
          <w:sz w:val="28"/>
          <w:szCs w:val="28"/>
          <w:lang w:val="uk-UA"/>
        </w:rPr>
        <w:t>Il</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sesto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libro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di M. </w:t>
      </w:r>
      <w:proofErr w:type="spellStart"/>
      <w:r w:rsidRPr="00820339">
        <w:rPr>
          <w:rFonts w:ascii="Times New Roman" w:hAnsi="Times New Roman" w:cs="Times New Roman"/>
          <w:i/>
          <w:iCs/>
          <w:color w:val="000000" w:themeColor="text1"/>
          <w:sz w:val="28"/>
          <w:szCs w:val="28"/>
          <w:lang w:val="uk-UA"/>
        </w:rPr>
        <w:t>Pietro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Aretino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Parigi</w:t>
      </w:r>
      <w:proofErr w:type="spellEnd"/>
      <w:r w:rsidRPr="00820339">
        <w:rPr>
          <w:rFonts w:ascii="Times New Roman" w:hAnsi="Times New Roman" w:cs="Times New Roman"/>
          <w:color w:val="000000" w:themeColor="text1"/>
          <w:sz w:val="28"/>
          <w:szCs w:val="28"/>
          <w:lang w:val="uk-UA"/>
        </w:rPr>
        <w:t xml:space="preserve">, 1609. P. 46-48. ULR: </w:t>
      </w:r>
      <w:hyperlink r:id="rId13" w:history="1">
        <w:r w:rsidRPr="00820339">
          <w:rPr>
            <w:rStyle w:val="a6"/>
            <w:rFonts w:ascii="Times New Roman" w:hAnsi="Times New Roman" w:cs="Times New Roman"/>
            <w:sz w:val="28"/>
            <w:szCs w:val="28"/>
            <w:lang w:val="uk-UA"/>
          </w:rPr>
          <w:t>https://archive.org/details/delprimosestolib06aret/page/n3/mode/2up</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7EF8264E"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Arentino</w:t>
      </w:r>
      <w:proofErr w:type="spellEnd"/>
      <w:r w:rsidRPr="00820339">
        <w:rPr>
          <w:rStyle w:val="afwdi"/>
          <w:rFonts w:ascii="Times New Roman" w:hAnsi="Times New Roman" w:cs="Times New Roman"/>
          <w:color w:val="202124"/>
          <w:sz w:val="28"/>
          <w:szCs w:val="28"/>
          <w:bdr w:val="none" w:sz="0" w:space="0" w:color="auto" w:frame="1"/>
          <w:lang w:val="uk-UA"/>
        </w:rPr>
        <w:t xml:space="preserve"> P.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al </w:t>
      </w:r>
      <w:proofErr w:type="spellStart"/>
      <w:r w:rsidRPr="00820339">
        <w:rPr>
          <w:rFonts w:ascii="Times New Roman" w:hAnsi="Times New Roman" w:cs="Times New Roman"/>
          <w:color w:val="000000" w:themeColor="text1"/>
          <w:sz w:val="28"/>
          <w:szCs w:val="28"/>
          <w:lang w:val="uk-UA"/>
        </w:rPr>
        <w:t>Pola</w:t>
      </w:r>
      <w:proofErr w:type="spellEnd"/>
      <w:r w:rsidRPr="00820339">
        <w:rPr>
          <w:rFonts w:ascii="Times New Roman" w:hAnsi="Times New Roman" w:cs="Times New Roman"/>
          <w:color w:val="000000" w:themeColor="text1"/>
          <w:sz w:val="28"/>
          <w:szCs w:val="28"/>
          <w:lang w:val="uk-UA"/>
        </w:rPr>
        <w:t>, 1552</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Fonts w:ascii="Times New Roman" w:hAnsi="Times New Roman" w:cs="Times New Roman"/>
          <w:i/>
          <w:iCs/>
          <w:color w:val="000000" w:themeColor="text1"/>
          <w:sz w:val="28"/>
          <w:szCs w:val="28"/>
          <w:lang w:val="uk-UA"/>
        </w:rPr>
        <w:t>Il</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sesto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libro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di M. </w:t>
      </w:r>
      <w:proofErr w:type="spellStart"/>
      <w:r w:rsidRPr="00820339">
        <w:rPr>
          <w:rFonts w:ascii="Times New Roman" w:hAnsi="Times New Roman" w:cs="Times New Roman"/>
          <w:i/>
          <w:iCs/>
          <w:color w:val="000000" w:themeColor="text1"/>
          <w:sz w:val="28"/>
          <w:szCs w:val="28"/>
          <w:lang w:val="uk-UA"/>
        </w:rPr>
        <w:t>Pietro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Aretino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Parigi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222222"/>
          <w:sz w:val="28"/>
          <w:szCs w:val="28"/>
          <w:shd w:val="clear" w:color="auto" w:fill="FFFFFF"/>
          <w:lang w:val="uk-UA"/>
        </w:rPr>
        <w:t>Matteo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il</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Maestro</w:t>
      </w:r>
      <w:proofErr w:type="spellEnd"/>
      <w:r w:rsidRPr="00820339">
        <w:rPr>
          <w:rFonts w:ascii="Times New Roman" w:hAnsi="Times New Roman" w:cs="Times New Roman"/>
          <w:color w:val="000000" w:themeColor="text1"/>
          <w:sz w:val="28"/>
          <w:szCs w:val="28"/>
          <w:lang w:val="uk-UA"/>
        </w:rPr>
        <w:t xml:space="preserve">, 1609. P. 119. ULR: </w:t>
      </w:r>
      <w:hyperlink r:id="rId14" w:history="1">
        <w:r w:rsidRPr="00820339">
          <w:rPr>
            <w:rStyle w:val="a6"/>
            <w:rFonts w:ascii="Times New Roman" w:hAnsi="Times New Roman" w:cs="Times New Roman"/>
            <w:sz w:val="28"/>
            <w:szCs w:val="28"/>
            <w:lang w:val="uk-UA"/>
          </w:rPr>
          <w:t>https://archive.org/details/delprimosestolib06aret/page/n3/mode/2up</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10E272ED"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Arentino</w:t>
      </w:r>
      <w:proofErr w:type="spellEnd"/>
      <w:r w:rsidRPr="00820339">
        <w:rPr>
          <w:rStyle w:val="afwdi"/>
          <w:rFonts w:ascii="Times New Roman" w:hAnsi="Times New Roman" w:cs="Times New Roman"/>
          <w:color w:val="202124"/>
          <w:sz w:val="28"/>
          <w:szCs w:val="28"/>
          <w:bdr w:val="none" w:sz="0" w:space="0" w:color="auto" w:frame="1"/>
          <w:lang w:val="uk-UA"/>
        </w:rPr>
        <w:t xml:space="preserve"> P.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Contedi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Monte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Decembre</w:t>
      </w:r>
      <w:proofErr w:type="spellEnd"/>
      <w:r w:rsidRPr="00820339">
        <w:rPr>
          <w:rFonts w:ascii="Times New Roman" w:hAnsi="Times New Roman" w:cs="Times New Roman"/>
          <w:color w:val="000000" w:themeColor="text1"/>
          <w:sz w:val="28"/>
          <w:szCs w:val="28"/>
          <w:lang w:val="uk-UA"/>
        </w:rPr>
        <w:t xml:space="preserve"> 1552</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Fonts w:ascii="Times New Roman" w:hAnsi="Times New Roman" w:cs="Times New Roman"/>
          <w:i/>
          <w:iCs/>
          <w:color w:val="000000" w:themeColor="text1"/>
          <w:sz w:val="28"/>
          <w:szCs w:val="28"/>
          <w:lang w:val="uk-UA"/>
        </w:rPr>
        <w:t>Il</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sesto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libro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di M. </w:t>
      </w:r>
      <w:proofErr w:type="spellStart"/>
      <w:r w:rsidRPr="00820339">
        <w:rPr>
          <w:rFonts w:ascii="Times New Roman" w:hAnsi="Times New Roman" w:cs="Times New Roman"/>
          <w:i/>
          <w:iCs/>
          <w:color w:val="000000" w:themeColor="text1"/>
          <w:sz w:val="28"/>
          <w:szCs w:val="28"/>
          <w:lang w:val="uk-UA"/>
        </w:rPr>
        <w:t>Pietro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Aretino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Parigi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222222"/>
          <w:sz w:val="28"/>
          <w:szCs w:val="28"/>
          <w:shd w:val="clear" w:color="auto" w:fill="FFFFFF"/>
          <w:lang w:val="uk-UA"/>
        </w:rPr>
        <w:t>Matteo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il</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Maestro</w:t>
      </w:r>
      <w:proofErr w:type="spellEnd"/>
      <w:r w:rsidRPr="00820339">
        <w:rPr>
          <w:rFonts w:ascii="Times New Roman" w:hAnsi="Times New Roman" w:cs="Times New Roman"/>
          <w:color w:val="000000" w:themeColor="text1"/>
          <w:sz w:val="28"/>
          <w:szCs w:val="28"/>
          <w:lang w:val="uk-UA"/>
        </w:rPr>
        <w:t xml:space="preserve">, 1609. P. 184. ULR: </w:t>
      </w:r>
      <w:hyperlink r:id="rId15" w:history="1">
        <w:r w:rsidRPr="00820339">
          <w:rPr>
            <w:rStyle w:val="a6"/>
            <w:rFonts w:ascii="Times New Roman" w:hAnsi="Times New Roman" w:cs="Times New Roman"/>
            <w:sz w:val="28"/>
            <w:szCs w:val="28"/>
            <w:lang w:val="uk-UA"/>
          </w:rPr>
          <w:t>https://archive.org/details/delprimosestolib06aret/page/n3/mode/2up</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5A5FB9D9"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Arentino</w:t>
      </w:r>
      <w:proofErr w:type="spellEnd"/>
      <w:r w:rsidRPr="00820339">
        <w:rPr>
          <w:rStyle w:val="afwdi"/>
          <w:rFonts w:ascii="Times New Roman" w:hAnsi="Times New Roman" w:cs="Times New Roman"/>
          <w:color w:val="202124"/>
          <w:sz w:val="28"/>
          <w:szCs w:val="28"/>
          <w:bdr w:val="none" w:sz="0" w:space="0" w:color="auto" w:frame="1"/>
          <w:lang w:val="uk-UA"/>
        </w:rPr>
        <w:t xml:space="preserve"> P.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M.P., </w:t>
      </w:r>
      <w:proofErr w:type="spellStart"/>
      <w:r w:rsidRPr="00820339">
        <w:rPr>
          <w:rFonts w:ascii="Times New Roman" w:hAnsi="Times New Roman" w:cs="Times New Roman"/>
          <w:color w:val="000000" w:themeColor="text1"/>
          <w:sz w:val="28"/>
          <w:szCs w:val="28"/>
          <w:lang w:val="uk-UA"/>
        </w:rPr>
        <w:t>Decembre</w:t>
      </w:r>
      <w:proofErr w:type="spellEnd"/>
      <w:r w:rsidRPr="00820339">
        <w:rPr>
          <w:rFonts w:ascii="Times New Roman" w:hAnsi="Times New Roman" w:cs="Times New Roman"/>
          <w:color w:val="000000" w:themeColor="text1"/>
          <w:sz w:val="28"/>
          <w:szCs w:val="28"/>
          <w:lang w:val="uk-UA"/>
        </w:rPr>
        <w:t xml:space="preserve"> 1553</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Fonts w:ascii="Times New Roman" w:hAnsi="Times New Roman" w:cs="Times New Roman"/>
          <w:i/>
          <w:iCs/>
          <w:color w:val="000000" w:themeColor="text1"/>
          <w:sz w:val="28"/>
          <w:szCs w:val="28"/>
          <w:lang w:val="uk-UA"/>
        </w:rPr>
        <w:t>Il</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sesto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libro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di M. </w:t>
      </w:r>
      <w:proofErr w:type="spellStart"/>
      <w:r w:rsidRPr="00820339">
        <w:rPr>
          <w:rFonts w:ascii="Times New Roman" w:hAnsi="Times New Roman" w:cs="Times New Roman"/>
          <w:i/>
          <w:iCs/>
          <w:color w:val="000000" w:themeColor="text1"/>
          <w:sz w:val="28"/>
          <w:szCs w:val="28"/>
          <w:lang w:val="uk-UA"/>
        </w:rPr>
        <w:t>Pietro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Aretino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Parigi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222222"/>
          <w:sz w:val="28"/>
          <w:szCs w:val="28"/>
          <w:shd w:val="clear" w:color="auto" w:fill="FFFFFF"/>
          <w:lang w:val="uk-UA"/>
        </w:rPr>
        <w:t>Matteo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il</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Maestro</w:t>
      </w:r>
      <w:proofErr w:type="spellEnd"/>
      <w:r w:rsidRPr="00820339">
        <w:rPr>
          <w:rFonts w:ascii="Times New Roman" w:hAnsi="Times New Roman" w:cs="Times New Roman"/>
          <w:color w:val="000000" w:themeColor="text1"/>
          <w:sz w:val="28"/>
          <w:szCs w:val="28"/>
          <w:lang w:val="uk-UA"/>
        </w:rPr>
        <w:t xml:space="preserve">, 1609. P. 182-184. ULR: </w:t>
      </w:r>
      <w:hyperlink r:id="rId16" w:history="1">
        <w:r w:rsidRPr="00820339">
          <w:rPr>
            <w:rStyle w:val="a6"/>
            <w:rFonts w:ascii="Times New Roman" w:hAnsi="Times New Roman" w:cs="Times New Roman"/>
            <w:sz w:val="28"/>
            <w:szCs w:val="28"/>
            <w:lang w:val="uk-UA"/>
          </w:rPr>
          <w:t>https://archive.org/details/delprimosestolib06aret/page/n3/mode/2up</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2569AC2D"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lastRenderedPageBreak/>
        <w:t>Borgia</w:t>
      </w:r>
      <w:proofErr w:type="spellEnd"/>
      <w:r w:rsidRPr="00820339">
        <w:rPr>
          <w:rFonts w:ascii="Times New Roman" w:hAnsi="Times New Roman" w:cs="Times New Roman"/>
          <w:color w:val="000000" w:themeColor="text1"/>
          <w:sz w:val="28"/>
          <w:szCs w:val="28"/>
          <w:lang w:val="uk-UA"/>
        </w:rPr>
        <w:t xml:space="preserve"> L.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ad </w:t>
      </w:r>
      <w:proofErr w:type="spellStart"/>
      <w:r w:rsidRPr="00820339">
        <w:rPr>
          <w:rFonts w:ascii="Times New Roman" w:hAnsi="Times New Roman" w:cs="Times New Roman"/>
          <w:color w:val="000000" w:themeColor="text1"/>
          <w:sz w:val="28"/>
          <w:szCs w:val="28"/>
          <w:lang w:val="uk-UA"/>
        </w:rPr>
        <w:t>Alessandro</w:t>
      </w:r>
      <w:proofErr w:type="spellEnd"/>
      <w:r w:rsidRPr="00820339">
        <w:rPr>
          <w:rFonts w:ascii="Times New Roman" w:hAnsi="Times New Roman" w:cs="Times New Roman"/>
          <w:color w:val="000000" w:themeColor="text1"/>
          <w:sz w:val="28"/>
          <w:szCs w:val="28"/>
          <w:lang w:val="uk-UA"/>
        </w:rPr>
        <w:t xml:space="preserve"> VI, 25 </w:t>
      </w:r>
      <w:proofErr w:type="spellStart"/>
      <w:r w:rsidRPr="00820339">
        <w:rPr>
          <w:rFonts w:ascii="Times New Roman" w:hAnsi="Times New Roman" w:cs="Times New Roman"/>
          <w:color w:val="000000" w:themeColor="text1"/>
          <w:sz w:val="28"/>
          <w:szCs w:val="28"/>
          <w:lang w:val="uk-UA"/>
        </w:rPr>
        <w:t>Giugno</w:t>
      </w:r>
      <w:proofErr w:type="spellEnd"/>
      <w:r w:rsidRPr="00820339">
        <w:rPr>
          <w:rFonts w:ascii="Times New Roman" w:hAnsi="Times New Roman" w:cs="Times New Roman"/>
          <w:color w:val="000000" w:themeColor="text1"/>
          <w:sz w:val="28"/>
          <w:szCs w:val="28"/>
          <w:lang w:val="uk-UA"/>
        </w:rPr>
        <w:t xml:space="preserve"> 1494</w:t>
      </w:r>
      <w:r w:rsidRPr="00820339">
        <w:rPr>
          <w:rFonts w:ascii="Times New Roman" w:hAnsi="Times New Roman" w:cs="Times New Roman"/>
          <w:i/>
          <w:iCs/>
          <w:color w:val="000000" w:themeColor="text1"/>
          <w:sz w:val="28"/>
          <w:szCs w:val="28"/>
          <w:lang w:val="uk-UA"/>
        </w:rPr>
        <w:t>. LUCREZIA BORGIA LETTERE 1494-1519</w:t>
      </w:r>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D. </w:t>
      </w:r>
      <w:proofErr w:type="spellStart"/>
      <w:r w:rsidRPr="00820339">
        <w:rPr>
          <w:rFonts w:ascii="Times New Roman" w:hAnsi="Times New Roman" w:cs="Times New Roman"/>
          <w:color w:val="222222"/>
          <w:sz w:val="28"/>
          <w:szCs w:val="28"/>
          <w:shd w:val="clear" w:color="auto" w:fill="FFFFFF"/>
          <w:lang w:val="uk-UA"/>
        </w:rPr>
        <w:t>Ghirardo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Mantova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Lune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Edizioni</w:t>
      </w:r>
      <w:proofErr w:type="spellEnd"/>
      <w:r w:rsidRPr="00820339">
        <w:rPr>
          <w:rFonts w:ascii="Times New Roman" w:hAnsi="Times New Roman" w:cs="Times New Roman"/>
          <w:color w:val="222222"/>
          <w:sz w:val="28"/>
          <w:szCs w:val="28"/>
          <w:shd w:val="clear" w:color="auto" w:fill="FFFFFF"/>
          <w:lang w:val="uk-UA"/>
        </w:rPr>
        <w:t xml:space="preserve">, 2020. P. 77-78. </w:t>
      </w:r>
      <w:r w:rsidRPr="00820339">
        <w:rPr>
          <w:rFonts w:ascii="Times New Roman" w:hAnsi="Times New Roman" w:cs="Times New Roman"/>
          <w:color w:val="000000" w:themeColor="text1"/>
          <w:sz w:val="28"/>
          <w:szCs w:val="28"/>
          <w:lang w:val="uk-UA"/>
        </w:rPr>
        <w:t xml:space="preserve">ULR: </w:t>
      </w:r>
      <w:hyperlink r:id="rId17" w:history="1">
        <w:r w:rsidRPr="00820339">
          <w:rPr>
            <w:rStyle w:val="a6"/>
            <w:rFonts w:ascii="Times New Roman" w:hAnsi="Times New Roman" w:cs="Times New Roman"/>
            <w:sz w:val="28"/>
            <w:szCs w:val="28"/>
            <w:lang w:val="uk-UA"/>
          </w:rPr>
          <w:t>https://archivi.cultura.gov.it/fileadmin/risorse/Notizie/Immagini_notizie/2023/02_Febbraio/24_Lucrezia_Borgia/lettere_lucrezia_borgia.pdf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61FEF4DD"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Borgia</w:t>
      </w:r>
      <w:proofErr w:type="spellEnd"/>
      <w:r w:rsidRPr="00820339">
        <w:rPr>
          <w:rFonts w:ascii="Times New Roman" w:hAnsi="Times New Roman" w:cs="Times New Roman"/>
          <w:color w:val="000000" w:themeColor="text1"/>
          <w:sz w:val="28"/>
          <w:szCs w:val="28"/>
          <w:lang w:val="uk-UA"/>
        </w:rPr>
        <w:t xml:space="preserve"> L.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ad </w:t>
      </w:r>
      <w:proofErr w:type="spellStart"/>
      <w:r w:rsidRPr="00820339">
        <w:rPr>
          <w:rFonts w:ascii="Times New Roman" w:hAnsi="Times New Roman" w:cs="Times New Roman"/>
          <w:color w:val="000000" w:themeColor="text1"/>
          <w:sz w:val="28"/>
          <w:szCs w:val="28"/>
          <w:lang w:val="uk-UA"/>
        </w:rPr>
        <w:t>Alessandro</w:t>
      </w:r>
      <w:proofErr w:type="spellEnd"/>
      <w:r w:rsidRPr="00820339">
        <w:rPr>
          <w:rFonts w:ascii="Times New Roman" w:hAnsi="Times New Roman" w:cs="Times New Roman"/>
          <w:color w:val="000000" w:themeColor="text1"/>
          <w:sz w:val="28"/>
          <w:szCs w:val="28"/>
          <w:lang w:val="uk-UA"/>
        </w:rPr>
        <w:t xml:space="preserve"> VI, 27 </w:t>
      </w:r>
      <w:proofErr w:type="spellStart"/>
      <w:r w:rsidRPr="00820339">
        <w:rPr>
          <w:rFonts w:ascii="Times New Roman" w:hAnsi="Times New Roman" w:cs="Times New Roman"/>
          <w:color w:val="000000" w:themeColor="text1"/>
          <w:sz w:val="28"/>
          <w:szCs w:val="28"/>
          <w:lang w:val="uk-UA"/>
        </w:rPr>
        <w:t>Luglio</w:t>
      </w:r>
      <w:proofErr w:type="spellEnd"/>
      <w:r w:rsidRPr="00820339">
        <w:rPr>
          <w:rFonts w:ascii="Times New Roman" w:hAnsi="Times New Roman" w:cs="Times New Roman"/>
          <w:color w:val="000000" w:themeColor="text1"/>
          <w:sz w:val="28"/>
          <w:szCs w:val="28"/>
          <w:lang w:val="uk-UA"/>
        </w:rPr>
        <w:t xml:space="preserve"> 1494</w:t>
      </w:r>
      <w:r w:rsidRPr="00820339">
        <w:rPr>
          <w:rFonts w:ascii="Times New Roman" w:hAnsi="Times New Roman" w:cs="Times New Roman"/>
          <w:i/>
          <w:iCs/>
          <w:color w:val="000000" w:themeColor="text1"/>
          <w:sz w:val="28"/>
          <w:szCs w:val="28"/>
          <w:lang w:val="uk-UA"/>
        </w:rPr>
        <w:t>. LUCREZIA BORGIA LETTERE 1494-1519</w:t>
      </w:r>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D. </w:t>
      </w:r>
      <w:proofErr w:type="spellStart"/>
      <w:r w:rsidRPr="00820339">
        <w:rPr>
          <w:rFonts w:ascii="Times New Roman" w:hAnsi="Times New Roman" w:cs="Times New Roman"/>
          <w:color w:val="222222"/>
          <w:sz w:val="28"/>
          <w:szCs w:val="28"/>
          <w:shd w:val="clear" w:color="auto" w:fill="FFFFFF"/>
          <w:lang w:val="uk-UA"/>
        </w:rPr>
        <w:t>Ghirardo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Mantova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Lune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Edizioni</w:t>
      </w:r>
      <w:proofErr w:type="spellEnd"/>
      <w:r w:rsidRPr="00820339">
        <w:rPr>
          <w:rFonts w:ascii="Times New Roman" w:hAnsi="Times New Roman" w:cs="Times New Roman"/>
          <w:color w:val="222222"/>
          <w:sz w:val="28"/>
          <w:szCs w:val="28"/>
          <w:shd w:val="clear" w:color="auto" w:fill="FFFFFF"/>
          <w:lang w:val="uk-UA"/>
        </w:rPr>
        <w:t xml:space="preserve">, 2020. P. 79-81. </w:t>
      </w:r>
      <w:r w:rsidRPr="00820339">
        <w:rPr>
          <w:rFonts w:ascii="Times New Roman" w:hAnsi="Times New Roman" w:cs="Times New Roman"/>
          <w:color w:val="000000" w:themeColor="text1"/>
          <w:sz w:val="28"/>
          <w:szCs w:val="28"/>
          <w:lang w:val="uk-UA"/>
        </w:rPr>
        <w:t xml:space="preserve">ULR: </w:t>
      </w:r>
      <w:hyperlink r:id="rId18" w:history="1">
        <w:r w:rsidRPr="00820339">
          <w:rPr>
            <w:rStyle w:val="a6"/>
            <w:rFonts w:ascii="Times New Roman" w:hAnsi="Times New Roman" w:cs="Times New Roman"/>
            <w:sz w:val="28"/>
            <w:szCs w:val="28"/>
            <w:lang w:val="uk-UA"/>
          </w:rPr>
          <w:t>https://archivi.cultura.gov.it/fileadmin/risorse/Notizie/Immagini_notizie/2023/02_Febbraio/24_Lucrezia_Borgia/lettere_lucrezia_borgia.pdf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0D04BD2C"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Borgia</w:t>
      </w:r>
      <w:proofErr w:type="spellEnd"/>
      <w:r w:rsidRPr="00820339">
        <w:rPr>
          <w:rFonts w:ascii="Times New Roman" w:hAnsi="Times New Roman" w:cs="Times New Roman"/>
          <w:color w:val="000000" w:themeColor="text1"/>
          <w:sz w:val="28"/>
          <w:szCs w:val="28"/>
          <w:lang w:val="uk-UA"/>
        </w:rPr>
        <w:t xml:space="preserve"> L.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sz w:val="28"/>
          <w:szCs w:val="28"/>
          <w:lang w:val="uk-UA"/>
        </w:rPr>
        <w:t>Ercole</w:t>
      </w:r>
      <w:proofErr w:type="spellEnd"/>
      <w:r w:rsidRPr="00820339">
        <w:rPr>
          <w:rFonts w:ascii="Times New Roman" w:hAnsi="Times New Roman" w:cs="Times New Roman"/>
          <w:sz w:val="28"/>
          <w:szCs w:val="28"/>
          <w:lang w:val="uk-UA"/>
        </w:rPr>
        <w:t xml:space="preserve"> I </w:t>
      </w:r>
      <w:proofErr w:type="spellStart"/>
      <w:r w:rsidRPr="00820339">
        <w:rPr>
          <w:rFonts w:ascii="Times New Roman" w:hAnsi="Times New Roman" w:cs="Times New Roman"/>
          <w:sz w:val="28"/>
          <w:szCs w:val="28"/>
          <w:lang w:val="uk-UA"/>
        </w:rPr>
        <w:t>d'Este</w:t>
      </w:r>
      <w:proofErr w:type="spellEnd"/>
      <w:r w:rsidRPr="00820339">
        <w:rPr>
          <w:rFonts w:ascii="Times New Roman" w:hAnsi="Times New Roman" w:cs="Times New Roman"/>
          <w:color w:val="000000" w:themeColor="text1"/>
          <w:sz w:val="28"/>
          <w:szCs w:val="28"/>
          <w:lang w:val="uk-UA"/>
        </w:rPr>
        <w:t xml:space="preserve">, 28 </w:t>
      </w:r>
      <w:proofErr w:type="spellStart"/>
      <w:r w:rsidRPr="00820339">
        <w:rPr>
          <w:rFonts w:ascii="Times New Roman" w:hAnsi="Times New Roman" w:cs="Times New Roman"/>
          <w:color w:val="000000" w:themeColor="text1"/>
          <w:sz w:val="28"/>
          <w:szCs w:val="28"/>
          <w:lang w:val="uk-UA"/>
        </w:rPr>
        <w:t>Settembre</w:t>
      </w:r>
      <w:proofErr w:type="spellEnd"/>
      <w:r w:rsidRPr="00820339">
        <w:rPr>
          <w:rFonts w:ascii="Times New Roman" w:hAnsi="Times New Roman" w:cs="Times New Roman"/>
          <w:color w:val="000000" w:themeColor="text1"/>
          <w:sz w:val="28"/>
          <w:szCs w:val="28"/>
          <w:lang w:val="uk-UA"/>
        </w:rPr>
        <w:t xml:space="preserve"> 1501</w:t>
      </w:r>
      <w:r w:rsidRPr="00820339">
        <w:rPr>
          <w:rFonts w:ascii="Times New Roman" w:hAnsi="Times New Roman" w:cs="Times New Roman"/>
          <w:i/>
          <w:iCs/>
          <w:color w:val="000000" w:themeColor="text1"/>
          <w:sz w:val="28"/>
          <w:szCs w:val="28"/>
          <w:lang w:val="uk-UA"/>
        </w:rPr>
        <w:t>. LUCREZIA BORGIA LETTERE 1494-1519</w:t>
      </w:r>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D. </w:t>
      </w:r>
      <w:proofErr w:type="spellStart"/>
      <w:r w:rsidRPr="00820339">
        <w:rPr>
          <w:rFonts w:ascii="Times New Roman" w:hAnsi="Times New Roman" w:cs="Times New Roman"/>
          <w:color w:val="222222"/>
          <w:sz w:val="28"/>
          <w:szCs w:val="28"/>
          <w:shd w:val="clear" w:color="auto" w:fill="FFFFFF"/>
          <w:lang w:val="uk-UA"/>
        </w:rPr>
        <w:t>Ghirardo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Mantova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Lune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Edizioni</w:t>
      </w:r>
      <w:proofErr w:type="spellEnd"/>
      <w:r w:rsidRPr="00820339">
        <w:rPr>
          <w:rFonts w:ascii="Times New Roman" w:hAnsi="Times New Roman" w:cs="Times New Roman"/>
          <w:color w:val="222222"/>
          <w:sz w:val="28"/>
          <w:szCs w:val="28"/>
          <w:shd w:val="clear" w:color="auto" w:fill="FFFFFF"/>
          <w:lang w:val="uk-UA"/>
        </w:rPr>
        <w:t>, 2020. P. 99.</w:t>
      </w:r>
      <w:r w:rsidRPr="00820339">
        <w:rPr>
          <w:rFonts w:ascii="Times New Roman" w:hAnsi="Times New Roman" w:cs="Times New Roman"/>
          <w:color w:val="000000" w:themeColor="text1"/>
          <w:sz w:val="28"/>
          <w:szCs w:val="28"/>
          <w:lang w:val="uk-UA"/>
        </w:rPr>
        <w:t xml:space="preserve"> ULR: </w:t>
      </w:r>
      <w:hyperlink r:id="rId19" w:history="1">
        <w:r w:rsidRPr="00820339">
          <w:rPr>
            <w:rStyle w:val="a6"/>
            <w:rFonts w:ascii="Times New Roman" w:hAnsi="Times New Roman" w:cs="Times New Roman"/>
            <w:sz w:val="28"/>
            <w:szCs w:val="28"/>
            <w:lang w:val="uk-UA"/>
          </w:rPr>
          <w:t>https://archivi.cultura.gov.it/fileadmin/risorse/Notizie/Immagini_notizie/2023/02_Febbraio/24_Lucrezia_Borgia/lettere_lucrezia_borgia.pdf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09D9F045"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Borgia</w:t>
      </w:r>
      <w:proofErr w:type="spellEnd"/>
      <w:r w:rsidRPr="00820339">
        <w:rPr>
          <w:rFonts w:ascii="Times New Roman" w:hAnsi="Times New Roman" w:cs="Times New Roman"/>
          <w:color w:val="000000" w:themeColor="text1"/>
          <w:sz w:val="28"/>
          <w:szCs w:val="28"/>
          <w:lang w:val="uk-UA"/>
        </w:rPr>
        <w:t xml:space="preserve"> L.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sz w:val="28"/>
          <w:szCs w:val="28"/>
          <w:lang w:val="uk-UA"/>
        </w:rPr>
        <w:t>Ercole</w:t>
      </w:r>
      <w:proofErr w:type="spellEnd"/>
      <w:r w:rsidRPr="00820339">
        <w:rPr>
          <w:rFonts w:ascii="Times New Roman" w:hAnsi="Times New Roman" w:cs="Times New Roman"/>
          <w:sz w:val="28"/>
          <w:szCs w:val="28"/>
          <w:lang w:val="uk-UA"/>
        </w:rPr>
        <w:t xml:space="preserve"> I </w:t>
      </w:r>
      <w:proofErr w:type="spellStart"/>
      <w:r w:rsidRPr="00820339">
        <w:rPr>
          <w:rFonts w:ascii="Times New Roman" w:hAnsi="Times New Roman" w:cs="Times New Roman"/>
          <w:sz w:val="28"/>
          <w:szCs w:val="28"/>
          <w:lang w:val="uk-UA"/>
        </w:rPr>
        <w:t>d'Este</w:t>
      </w:r>
      <w:proofErr w:type="spellEnd"/>
      <w:r w:rsidRPr="00820339">
        <w:rPr>
          <w:rFonts w:ascii="Times New Roman" w:hAnsi="Times New Roman" w:cs="Times New Roman"/>
          <w:color w:val="000000" w:themeColor="text1"/>
          <w:sz w:val="28"/>
          <w:szCs w:val="28"/>
          <w:lang w:val="uk-UA"/>
        </w:rPr>
        <w:t xml:space="preserve">, 11 </w:t>
      </w:r>
      <w:proofErr w:type="spellStart"/>
      <w:r w:rsidRPr="00820339">
        <w:rPr>
          <w:rFonts w:ascii="Times New Roman" w:hAnsi="Times New Roman" w:cs="Times New Roman"/>
          <w:color w:val="000000" w:themeColor="text1"/>
          <w:sz w:val="28"/>
          <w:szCs w:val="28"/>
          <w:lang w:val="uk-UA"/>
        </w:rPr>
        <w:t>Ottobre</w:t>
      </w:r>
      <w:proofErr w:type="spellEnd"/>
      <w:r w:rsidRPr="00820339">
        <w:rPr>
          <w:rFonts w:ascii="Times New Roman" w:hAnsi="Times New Roman" w:cs="Times New Roman"/>
          <w:color w:val="000000" w:themeColor="text1"/>
          <w:sz w:val="28"/>
          <w:szCs w:val="28"/>
          <w:lang w:val="uk-UA"/>
        </w:rPr>
        <w:t xml:space="preserve"> 1501</w:t>
      </w:r>
      <w:r w:rsidRPr="00820339">
        <w:rPr>
          <w:rFonts w:ascii="Times New Roman" w:hAnsi="Times New Roman" w:cs="Times New Roman"/>
          <w:i/>
          <w:iCs/>
          <w:color w:val="000000" w:themeColor="text1"/>
          <w:sz w:val="28"/>
          <w:szCs w:val="28"/>
          <w:lang w:val="uk-UA"/>
        </w:rPr>
        <w:t>. LUCREZIA BORGIA LETTERE 1494-1519</w:t>
      </w:r>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D. </w:t>
      </w:r>
      <w:proofErr w:type="spellStart"/>
      <w:r w:rsidRPr="00820339">
        <w:rPr>
          <w:rFonts w:ascii="Times New Roman" w:hAnsi="Times New Roman" w:cs="Times New Roman"/>
          <w:color w:val="222222"/>
          <w:sz w:val="28"/>
          <w:szCs w:val="28"/>
          <w:shd w:val="clear" w:color="auto" w:fill="FFFFFF"/>
          <w:lang w:val="uk-UA"/>
        </w:rPr>
        <w:t>Ghirardo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Mantova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Lune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Edizioni</w:t>
      </w:r>
      <w:proofErr w:type="spellEnd"/>
      <w:r w:rsidRPr="00820339">
        <w:rPr>
          <w:rFonts w:ascii="Times New Roman" w:hAnsi="Times New Roman" w:cs="Times New Roman"/>
          <w:color w:val="222222"/>
          <w:sz w:val="28"/>
          <w:szCs w:val="28"/>
          <w:shd w:val="clear" w:color="auto" w:fill="FFFFFF"/>
          <w:lang w:val="uk-UA"/>
        </w:rPr>
        <w:t xml:space="preserve">, 2020. P. 100-101. </w:t>
      </w:r>
      <w:r w:rsidRPr="00820339">
        <w:rPr>
          <w:rFonts w:ascii="Times New Roman" w:hAnsi="Times New Roman" w:cs="Times New Roman"/>
          <w:color w:val="000000" w:themeColor="text1"/>
          <w:sz w:val="28"/>
          <w:szCs w:val="28"/>
          <w:lang w:val="uk-UA"/>
        </w:rPr>
        <w:t xml:space="preserve">ULR: </w:t>
      </w:r>
      <w:hyperlink r:id="rId20" w:history="1">
        <w:r w:rsidRPr="00820339">
          <w:rPr>
            <w:rStyle w:val="a6"/>
            <w:rFonts w:ascii="Times New Roman" w:hAnsi="Times New Roman" w:cs="Times New Roman"/>
            <w:sz w:val="28"/>
            <w:szCs w:val="28"/>
            <w:lang w:val="uk-UA"/>
          </w:rPr>
          <w:t>https://archivi.cultura.gov.it/fileadmin/risorse/Notizie/Immagini_notizie/2023/02_Febbraio/24_Lucrezia_Borgia/lettere_lucrezia_borgia.pdf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08E32BC9"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Borgia</w:t>
      </w:r>
      <w:proofErr w:type="spellEnd"/>
      <w:r w:rsidRPr="00820339">
        <w:rPr>
          <w:rFonts w:ascii="Times New Roman" w:hAnsi="Times New Roman" w:cs="Times New Roman"/>
          <w:color w:val="000000" w:themeColor="text1"/>
          <w:sz w:val="28"/>
          <w:szCs w:val="28"/>
          <w:lang w:val="uk-UA"/>
        </w:rPr>
        <w:t xml:space="preserve"> L.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sz w:val="28"/>
          <w:szCs w:val="28"/>
          <w:lang w:val="uk-UA"/>
        </w:rPr>
        <w:t>ad</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Alfonso</w:t>
      </w:r>
      <w:proofErr w:type="spellEnd"/>
      <w:r w:rsidRPr="00820339">
        <w:rPr>
          <w:rFonts w:ascii="Times New Roman" w:hAnsi="Times New Roman" w:cs="Times New Roman"/>
          <w:sz w:val="28"/>
          <w:szCs w:val="28"/>
          <w:lang w:val="uk-UA"/>
        </w:rPr>
        <w:t xml:space="preserve"> I </w:t>
      </w:r>
      <w:proofErr w:type="spellStart"/>
      <w:r w:rsidRPr="00820339">
        <w:rPr>
          <w:rFonts w:ascii="Times New Roman" w:hAnsi="Times New Roman" w:cs="Times New Roman"/>
          <w:sz w:val="28"/>
          <w:szCs w:val="28"/>
          <w:lang w:val="uk-UA"/>
        </w:rPr>
        <w:t>d'Este</w:t>
      </w:r>
      <w:proofErr w:type="spellEnd"/>
      <w:r w:rsidRPr="00820339">
        <w:rPr>
          <w:rFonts w:ascii="Times New Roman" w:hAnsi="Times New Roman" w:cs="Times New Roman"/>
          <w:color w:val="000000" w:themeColor="text1"/>
          <w:sz w:val="28"/>
          <w:szCs w:val="28"/>
          <w:lang w:val="uk-UA"/>
        </w:rPr>
        <w:t xml:space="preserve">, 19 </w:t>
      </w:r>
      <w:proofErr w:type="spellStart"/>
      <w:r w:rsidRPr="00820339">
        <w:rPr>
          <w:rFonts w:ascii="Times New Roman" w:hAnsi="Times New Roman" w:cs="Times New Roman"/>
          <w:color w:val="000000" w:themeColor="text1"/>
          <w:sz w:val="28"/>
          <w:szCs w:val="28"/>
          <w:lang w:val="uk-UA"/>
        </w:rPr>
        <w:t>Settembre</w:t>
      </w:r>
      <w:proofErr w:type="spellEnd"/>
      <w:r w:rsidRPr="00820339">
        <w:rPr>
          <w:rFonts w:ascii="Times New Roman" w:hAnsi="Times New Roman" w:cs="Times New Roman"/>
          <w:color w:val="000000" w:themeColor="text1"/>
          <w:sz w:val="28"/>
          <w:szCs w:val="28"/>
          <w:lang w:val="uk-UA"/>
        </w:rPr>
        <w:t xml:space="preserve"> 1505</w:t>
      </w:r>
      <w:r w:rsidRPr="00820339">
        <w:rPr>
          <w:rFonts w:ascii="Times New Roman" w:hAnsi="Times New Roman" w:cs="Times New Roman"/>
          <w:i/>
          <w:iCs/>
          <w:color w:val="000000" w:themeColor="text1"/>
          <w:sz w:val="28"/>
          <w:szCs w:val="28"/>
          <w:lang w:val="uk-UA"/>
        </w:rPr>
        <w:t>. LUCREZIA BORGIA LETTERE 1494-1519</w:t>
      </w:r>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D. </w:t>
      </w:r>
      <w:proofErr w:type="spellStart"/>
      <w:r w:rsidRPr="00820339">
        <w:rPr>
          <w:rFonts w:ascii="Times New Roman" w:hAnsi="Times New Roman" w:cs="Times New Roman"/>
          <w:color w:val="222222"/>
          <w:sz w:val="28"/>
          <w:szCs w:val="28"/>
          <w:shd w:val="clear" w:color="auto" w:fill="FFFFFF"/>
          <w:lang w:val="uk-UA"/>
        </w:rPr>
        <w:t>Ghirardo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Mantova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Lune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Edizioni</w:t>
      </w:r>
      <w:proofErr w:type="spellEnd"/>
      <w:r w:rsidRPr="00820339">
        <w:rPr>
          <w:rFonts w:ascii="Times New Roman" w:hAnsi="Times New Roman" w:cs="Times New Roman"/>
          <w:color w:val="222222"/>
          <w:sz w:val="28"/>
          <w:szCs w:val="28"/>
          <w:shd w:val="clear" w:color="auto" w:fill="FFFFFF"/>
          <w:lang w:val="uk-UA"/>
        </w:rPr>
        <w:t xml:space="preserve">, 2020. P. 230-231. </w:t>
      </w:r>
      <w:r w:rsidRPr="00820339">
        <w:rPr>
          <w:rFonts w:ascii="Times New Roman" w:hAnsi="Times New Roman" w:cs="Times New Roman"/>
          <w:color w:val="000000" w:themeColor="text1"/>
          <w:sz w:val="28"/>
          <w:szCs w:val="28"/>
          <w:lang w:val="uk-UA"/>
        </w:rPr>
        <w:t xml:space="preserve">ULR: </w:t>
      </w:r>
      <w:hyperlink r:id="rId21" w:history="1">
        <w:r w:rsidRPr="00820339">
          <w:rPr>
            <w:rStyle w:val="a6"/>
            <w:rFonts w:ascii="Times New Roman" w:hAnsi="Times New Roman" w:cs="Times New Roman"/>
            <w:sz w:val="28"/>
            <w:szCs w:val="28"/>
            <w:lang w:val="uk-UA"/>
          </w:rPr>
          <w:t>https://archivi.cultura.gov.it/fileadmin/risorse/Notizie/Immagini_notizie/2023/02_Febbraio/24_Lucrezia_Borgia/lettere_lucrezia_borgia.pdf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0E1371A6"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Borgia</w:t>
      </w:r>
      <w:proofErr w:type="spellEnd"/>
      <w:r w:rsidRPr="00820339">
        <w:rPr>
          <w:rFonts w:ascii="Times New Roman" w:hAnsi="Times New Roman" w:cs="Times New Roman"/>
          <w:color w:val="000000" w:themeColor="text1"/>
          <w:sz w:val="28"/>
          <w:szCs w:val="28"/>
          <w:lang w:val="uk-UA"/>
        </w:rPr>
        <w:t xml:space="preserve"> L.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a </w:t>
      </w:r>
      <w:proofErr w:type="spellStart"/>
      <w:r w:rsidRPr="00820339">
        <w:rPr>
          <w:rFonts w:ascii="Times New Roman" w:hAnsi="Times New Roman" w:cs="Times New Roman"/>
          <w:sz w:val="28"/>
          <w:szCs w:val="28"/>
          <w:lang w:val="uk-UA"/>
        </w:rPr>
        <w:t>badessa</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delle</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Murate</w:t>
      </w:r>
      <w:proofErr w:type="spellEnd"/>
      <w:r w:rsidRPr="00820339">
        <w:rPr>
          <w:rFonts w:ascii="Times New Roman" w:hAnsi="Times New Roman" w:cs="Times New Roman"/>
          <w:sz w:val="28"/>
          <w:szCs w:val="28"/>
          <w:lang w:val="uk-UA"/>
        </w:rPr>
        <w:t xml:space="preserve"> di </w:t>
      </w:r>
      <w:proofErr w:type="spellStart"/>
      <w:r w:rsidRPr="00820339">
        <w:rPr>
          <w:rFonts w:ascii="Times New Roman" w:hAnsi="Times New Roman" w:cs="Times New Roman"/>
          <w:sz w:val="28"/>
          <w:szCs w:val="28"/>
          <w:lang w:val="uk-UA"/>
        </w:rPr>
        <w:t>Firenze</w:t>
      </w:r>
      <w:proofErr w:type="spellEnd"/>
      <w:r w:rsidRPr="00820339">
        <w:rPr>
          <w:rFonts w:ascii="Times New Roman" w:hAnsi="Times New Roman" w:cs="Times New Roman"/>
          <w:color w:val="000000" w:themeColor="text1"/>
          <w:sz w:val="28"/>
          <w:szCs w:val="28"/>
          <w:lang w:val="uk-UA"/>
        </w:rPr>
        <w:t xml:space="preserve">, 29 </w:t>
      </w:r>
      <w:proofErr w:type="spellStart"/>
      <w:r w:rsidRPr="00820339">
        <w:rPr>
          <w:rFonts w:ascii="Times New Roman" w:hAnsi="Times New Roman" w:cs="Times New Roman"/>
          <w:color w:val="000000" w:themeColor="text1"/>
          <w:sz w:val="28"/>
          <w:szCs w:val="28"/>
          <w:lang w:val="uk-UA"/>
        </w:rPr>
        <w:t>Settembre</w:t>
      </w:r>
      <w:proofErr w:type="spellEnd"/>
      <w:r w:rsidRPr="00820339">
        <w:rPr>
          <w:rFonts w:ascii="Times New Roman" w:hAnsi="Times New Roman" w:cs="Times New Roman"/>
          <w:color w:val="000000" w:themeColor="text1"/>
          <w:sz w:val="28"/>
          <w:szCs w:val="28"/>
          <w:lang w:val="uk-UA"/>
        </w:rPr>
        <w:t xml:space="preserve"> 1505</w:t>
      </w:r>
      <w:r w:rsidRPr="00820339">
        <w:rPr>
          <w:rFonts w:ascii="Times New Roman" w:hAnsi="Times New Roman" w:cs="Times New Roman"/>
          <w:i/>
          <w:iCs/>
          <w:color w:val="000000" w:themeColor="text1"/>
          <w:sz w:val="28"/>
          <w:szCs w:val="28"/>
          <w:lang w:val="uk-UA"/>
        </w:rPr>
        <w:t>. LUCREZIA BORGIA LETTERE 1494-1519</w:t>
      </w:r>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D. </w:t>
      </w:r>
      <w:proofErr w:type="spellStart"/>
      <w:r w:rsidRPr="00820339">
        <w:rPr>
          <w:rFonts w:ascii="Times New Roman" w:hAnsi="Times New Roman" w:cs="Times New Roman"/>
          <w:color w:val="222222"/>
          <w:sz w:val="28"/>
          <w:szCs w:val="28"/>
          <w:shd w:val="clear" w:color="auto" w:fill="FFFFFF"/>
          <w:lang w:val="uk-UA"/>
        </w:rPr>
        <w:t>Ghirardo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Mantova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Lune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Edizioni</w:t>
      </w:r>
      <w:proofErr w:type="spellEnd"/>
      <w:r w:rsidRPr="00820339">
        <w:rPr>
          <w:rFonts w:ascii="Times New Roman" w:hAnsi="Times New Roman" w:cs="Times New Roman"/>
          <w:color w:val="222222"/>
          <w:sz w:val="28"/>
          <w:szCs w:val="28"/>
          <w:shd w:val="clear" w:color="auto" w:fill="FFFFFF"/>
          <w:lang w:val="uk-UA"/>
        </w:rPr>
        <w:t xml:space="preserve">, 2020. P. 234. </w:t>
      </w:r>
      <w:r w:rsidRPr="00820339">
        <w:rPr>
          <w:rFonts w:ascii="Times New Roman" w:hAnsi="Times New Roman" w:cs="Times New Roman"/>
          <w:color w:val="000000" w:themeColor="text1"/>
          <w:sz w:val="28"/>
          <w:szCs w:val="28"/>
          <w:lang w:val="uk-UA"/>
        </w:rPr>
        <w:t xml:space="preserve">ULR: </w:t>
      </w:r>
      <w:hyperlink r:id="rId22" w:history="1">
        <w:r w:rsidRPr="00820339">
          <w:rPr>
            <w:rStyle w:val="a6"/>
            <w:rFonts w:ascii="Times New Roman" w:hAnsi="Times New Roman" w:cs="Times New Roman"/>
            <w:sz w:val="28"/>
            <w:szCs w:val="28"/>
            <w:lang w:val="uk-UA"/>
          </w:rPr>
          <w:t>https://archivi.cultura.gov.it/fileadmin/risorse/Notizie/Immagini_notizie/2023/02_Febbraio/24_Lucrezia_Borgia/lettere_lucrezia_borgia.pdf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1AFBA68D"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Borgia</w:t>
      </w:r>
      <w:proofErr w:type="spellEnd"/>
      <w:r w:rsidRPr="00820339">
        <w:rPr>
          <w:rFonts w:ascii="Times New Roman" w:hAnsi="Times New Roman" w:cs="Times New Roman"/>
          <w:color w:val="000000" w:themeColor="text1"/>
          <w:sz w:val="28"/>
          <w:szCs w:val="28"/>
          <w:lang w:val="uk-UA"/>
        </w:rPr>
        <w:t xml:space="preserve"> L.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a </w:t>
      </w:r>
      <w:proofErr w:type="spellStart"/>
      <w:r w:rsidRPr="00820339">
        <w:rPr>
          <w:rFonts w:ascii="Times New Roman" w:hAnsi="Times New Roman" w:cs="Times New Roman"/>
          <w:sz w:val="28"/>
          <w:szCs w:val="28"/>
          <w:lang w:val="uk-UA"/>
        </w:rPr>
        <w:t>Francesco</w:t>
      </w:r>
      <w:proofErr w:type="spellEnd"/>
      <w:r w:rsidRPr="00820339">
        <w:rPr>
          <w:rFonts w:ascii="Times New Roman" w:hAnsi="Times New Roman" w:cs="Times New Roman"/>
          <w:sz w:val="28"/>
          <w:szCs w:val="28"/>
          <w:lang w:val="uk-UA"/>
        </w:rPr>
        <w:t xml:space="preserve"> II </w:t>
      </w:r>
      <w:proofErr w:type="spellStart"/>
      <w:r w:rsidRPr="00820339">
        <w:rPr>
          <w:rFonts w:ascii="Times New Roman" w:hAnsi="Times New Roman" w:cs="Times New Roman"/>
          <w:sz w:val="28"/>
          <w:szCs w:val="28"/>
          <w:lang w:val="uk-UA"/>
        </w:rPr>
        <w:t>Gonzaga</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16 </w:t>
      </w:r>
      <w:proofErr w:type="spellStart"/>
      <w:r w:rsidRPr="00820339">
        <w:rPr>
          <w:rFonts w:ascii="Times New Roman" w:hAnsi="Times New Roman" w:cs="Times New Roman"/>
          <w:sz w:val="28"/>
          <w:szCs w:val="28"/>
          <w:lang w:val="uk-UA"/>
        </w:rPr>
        <w:t>Ottobre</w:t>
      </w:r>
      <w:proofErr w:type="spellEnd"/>
      <w:r w:rsidRPr="00820339">
        <w:rPr>
          <w:rFonts w:ascii="Times New Roman" w:hAnsi="Times New Roman" w:cs="Times New Roman"/>
          <w:sz w:val="28"/>
          <w:szCs w:val="28"/>
          <w:lang w:val="uk-UA"/>
        </w:rPr>
        <w:t xml:space="preserve"> 1505</w:t>
      </w:r>
      <w:r w:rsidRPr="00820339">
        <w:rPr>
          <w:rFonts w:ascii="Times New Roman" w:hAnsi="Times New Roman" w:cs="Times New Roman"/>
          <w:i/>
          <w:iCs/>
          <w:color w:val="000000" w:themeColor="text1"/>
          <w:sz w:val="28"/>
          <w:szCs w:val="28"/>
          <w:lang w:val="uk-UA"/>
        </w:rPr>
        <w:t>. LUCREZIA BORGIA LETTERE 1494-1519</w:t>
      </w:r>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D. </w:t>
      </w:r>
      <w:proofErr w:type="spellStart"/>
      <w:r w:rsidRPr="00820339">
        <w:rPr>
          <w:rFonts w:ascii="Times New Roman" w:hAnsi="Times New Roman" w:cs="Times New Roman"/>
          <w:color w:val="222222"/>
          <w:sz w:val="28"/>
          <w:szCs w:val="28"/>
          <w:shd w:val="clear" w:color="auto" w:fill="FFFFFF"/>
          <w:lang w:val="uk-UA"/>
        </w:rPr>
        <w:t>Ghirardo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Mantova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Lune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Edizioni</w:t>
      </w:r>
      <w:proofErr w:type="spellEnd"/>
      <w:r w:rsidRPr="00820339">
        <w:rPr>
          <w:rFonts w:ascii="Times New Roman" w:hAnsi="Times New Roman" w:cs="Times New Roman"/>
          <w:color w:val="222222"/>
          <w:sz w:val="28"/>
          <w:szCs w:val="28"/>
          <w:shd w:val="clear" w:color="auto" w:fill="FFFFFF"/>
          <w:lang w:val="uk-UA"/>
        </w:rPr>
        <w:t xml:space="preserve">, 2020. P. 249. </w:t>
      </w:r>
      <w:r w:rsidRPr="00820339">
        <w:rPr>
          <w:rFonts w:ascii="Times New Roman" w:hAnsi="Times New Roman" w:cs="Times New Roman"/>
          <w:color w:val="000000" w:themeColor="text1"/>
          <w:sz w:val="28"/>
          <w:szCs w:val="28"/>
          <w:lang w:val="uk-UA"/>
        </w:rPr>
        <w:t xml:space="preserve">ULR: </w:t>
      </w:r>
      <w:hyperlink r:id="rId23" w:history="1">
        <w:r w:rsidRPr="00820339">
          <w:rPr>
            <w:rStyle w:val="a6"/>
            <w:rFonts w:ascii="Times New Roman" w:hAnsi="Times New Roman" w:cs="Times New Roman"/>
            <w:sz w:val="28"/>
            <w:szCs w:val="28"/>
            <w:lang w:val="uk-UA"/>
          </w:rPr>
          <w:t>https://archivi.cultura.gov.it/fileadmin/risorse/Notizie/Immagini_notizie/2023/02_Febbraio/24_Lucrezia_Borgia/lettere_lucrezia_borgia.pdf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4331405F"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Borgia</w:t>
      </w:r>
      <w:proofErr w:type="spellEnd"/>
      <w:r w:rsidRPr="00820339">
        <w:rPr>
          <w:rFonts w:ascii="Times New Roman" w:hAnsi="Times New Roman" w:cs="Times New Roman"/>
          <w:color w:val="000000" w:themeColor="text1"/>
          <w:sz w:val="28"/>
          <w:szCs w:val="28"/>
          <w:lang w:val="uk-UA"/>
        </w:rPr>
        <w:t xml:space="preserve"> L.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a </w:t>
      </w:r>
      <w:proofErr w:type="spellStart"/>
      <w:r w:rsidRPr="00820339">
        <w:rPr>
          <w:rFonts w:ascii="Times New Roman" w:hAnsi="Times New Roman" w:cs="Times New Roman"/>
          <w:sz w:val="28"/>
          <w:szCs w:val="28"/>
          <w:lang w:val="uk-UA"/>
        </w:rPr>
        <w:t>Isabella</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d'Este</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4 </w:t>
      </w:r>
      <w:proofErr w:type="spellStart"/>
      <w:r w:rsidRPr="00820339">
        <w:rPr>
          <w:rFonts w:ascii="Times New Roman" w:hAnsi="Times New Roman" w:cs="Times New Roman"/>
          <w:sz w:val="28"/>
          <w:szCs w:val="28"/>
          <w:lang w:val="uk-UA"/>
        </w:rPr>
        <w:t>Aprile</w:t>
      </w:r>
      <w:proofErr w:type="spellEnd"/>
      <w:r w:rsidRPr="00820339">
        <w:rPr>
          <w:rFonts w:ascii="Times New Roman" w:hAnsi="Times New Roman" w:cs="Times New Roman"/>
          <w:sz w:val="28"/>
          <w:szCs w:val="28"/>
          <w:lang w:val="uk-UA"/>
        </w:rPr>
        <w:t xml:space="preserve"> 1508</w:t>
      </w:r>
      <w:r w:rsidRPr="00820339">
        <w:rPr>
          <w:rFonts w:ascii="Times New Roman" w:hAnsi="Times New Roman" w:cs="Times New Roman"/>
          <w:i/>
          <w:iCs/>
          <w:color w:val="000000" w:themeColor="text1"/>
          <w:sz w:val="28"/>
          <w:szCs w:val="28"/>
          <w:lang w:val="uk-UA"/>
        </w:rPr>
        <w:t>. LUCREZIA BORGIA LETTERE 1494-1519</w:t>
      </w:r>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D. </w:t>
      </w:r>
      <w:proofErr w:type="spellStart"/>
      <w:r w:rsidRPr="00820339">
        <w:rPr>
          <w:rFonts w:ascii="Times New Roman" w:hAnsi="Times New Roman" w:cs="Times New Roman"/>
          <w:color w:val="222222"/>
          <w:sz w:val="28"/>
          <w:szCs w:val="28"/>
          <w:shd w:val="clear" w:color="auto" w:fill="FFFFFF"/>
          <w:lang w:val="uk-UA"/>
        </w:rPr>
        <w:t>Ghirardo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Mantova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Lune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Edizioni</w:t>
      </w:r>
      <w:proofErr w:type="spellEnd"/>
      <w:r w:rsidRPr="00820339">
        <w:rPr>
          <w:rFonts w:ascii="Times New Roman" w:hAnsi="Times New Roman" w:cs="Times New Roman"/>
          <w:color w:val="222222"/>
          <w:sz w:val="28"/>
          <w:szCs w:val="28"/>
          <w:shd w:val="clear" w:color="auto" w:fill="FFFFFF"/>
          <w:lang w:val="uk-UA"/>
        </w:rPr>
        <w:t xml:space="preserve">, 2020. P. 345. </w:t>
      </w:r>
      <w:r w:rsidRPr="00820339">
        <w:rPr>
          <w:rFonts w:ascii="Times New Roman" w:hAnsi="Times New Roman" w:cs="Times New Roman"/>
          <w:color w:val="000000" w:themeColor="text1"/>
          <w:sz w:val="28"/>
          <w:szCs w:val="28"/>
          <w:lang w:val="uk-UA"/>
        </w:rPr>
        <w:t xml:space="preserve">ULR: </w:t>
      </w:r>
      <w:hyperlink r:id="rId24" w:history="1">
        <w:r w:rsidRPr="00820339">
          <w:rPr>
            <w:rStyle w:val="a6"/>
            <w:rFonts w:ascii="Times New Roman" w:hAnsi="Times New Roman" w:cs="Times New Roman"/>
            <w:sz w:val="28"/>
            <w:szCs w:val="28"/>
            <w:lang w:val="uk-UA"/>
          </w:rPr>
          <w:t>https://archivi.cultura.gov.it/fileadmin/risorse/Notizie/Immagini_notizie/2023/02_Febbraio/24_Lucrezia_Borgia/lettere_lucrezia_borgia.pdf</w:t>
        </w:r>
      </w:hyperlink>
      <w:r w:rsidRPr="00820339">
        <w:rPr>
          <w:rFonts w:ascii="Times New Roman" w:hAnsi="Times New Roman" w:cs="Times New Roman"/>
          <w:color w:val="000000" w:themeColor="text1"/>
          <w:sz w:val="28"/>
          <w:szCs w:val="28"/>
          <w:lang w:val="uk-UA"/>
        </w:rPr>
        <w:t xml:space="preserve"> (</w:t>
      </w:r>
      <w:bookmarkStart w:id="74" w:name="OLE_LINK219"/>
      <w:r w:rsidRPr="00820339">
        <w:rPr>
          <w:rFonts w:ascii="Times New Roman" w:hAnsi="Times New Roman" w:cs="Times New Roman"/>
          <w:color w:val="000000"/>
          <w:sz w:val="28"/>
          <w:szCs w:val="28"/>
          <w:lang w:val="uk-UA"/>
        </w:rPr>
        <w:t>дата звернення: 09.05.2025</w:t>
      </w:r>
      <w:bookmarkEnd w:id="74"/>
      <w:r w:rsidRPr="00820339">
        <w:rPr>
          <w:rFonts w:ascii="Times New Roman" w:hAnsi="Times New Roman" w:cs="Times New Roman"/>
          <w:color w:val="000000"/>
          <w:sz w:val="28"/>
          <w:szCs w:val="28"/>
          <w:lang w:val="uk-UA"/>
        </w:rPr>
        <w:t>)</w:t>
      </w:r>
    </w:p>
    <w:p w14:paraId="537F4B7C"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75" w:name="OLE_LINK241"/>
      <w:bookmarkStart w:id="76" w:name="OLE_LINK80"/>
      <w:proofErr w:type="spellStart"/>
      <w:r w:rsidRPr="00820339">
        <w:rPr>
          <w:rFonts w:ascii="Times New Roman" w:hAnsi="Times New Roman" w:cs="Times New Roman"/>
          <w:color w:val="000000" w:themeColor="text1"/>
          <w:sz w:val="28"/>
          <w:szCs w:val="28"/>
          <w:lang w:val="uk-UA"/>
        </w:rPr>
        <w:t>Bronzino</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202122"/>
          <w:sz w:val="28"/>
          <w:szCs w:val="28"/>
          <w:shd w:val="clear" w:color="auto" w:fill="F8F9FA"/>
          <w:lang w:val="uk-UA"/>
        </w:rPr>
        <w:t>Portrait</w:t>
      </w:r>
      <w:proofErr w:type="spellEnd"/>
      <w:r w:rsidRPr="00820339">
        <w:rPr>
          <w:rFonts w:ascii="Times New Roman" w:hAnsi="Times New Roman" w:cs="Times New Roman"/>
          <w:color w:val="202122"/>
          <w:sz w:val="28"/>
          <w:szCs w:val="28"/>
          <w:shd w:val="clear" w:color="auto" w:fill="F8F9FA"/>
          <w:lang w:val="uk-UA"/>
        </w:rPr>
        <w:t xml:space="preserve"> </w:t>
      </w:r>
      <w:proofErr w:type="spellStart"/>
      <w:r w:rsidRPr="00820339">
        <w:rPr>
          <w:rFonts w:ascii="Times New Roman" w:hAnsi="Times New Roman" w:cs="Times New Roman"/>
          <w:color w:val="202122"/>
          <w:sz w:val="28"/>
          <w:szCs w:val="28"/>
          <w:shd w:val="clear" w:color="auto" w:fill="F8F9FA"/>
          <w:lang w:val="uk-UA"/>
        </w:rPr>
        <w:t>of</w:t>
      </w:r>
      <w:proofErr w:type="spellEnd"/>
      <w:r w:rsidRPr="00820339">
        <w:rPr>
          <w:rFonts w:ascii="Times New Roman" w:hAnsi="Times New Roman" w:cs="Times New Roman"/>
          <w:color w:val="202122"/>
          <w:sz w:val="28"/>
          <w:szCs w:val="28"/>
          <w:shd w:val="clear" w:color="auto" w:fill="F8F9FA"/>
          <w:lang w:val="uk-UA"/>
        </w:rPr>
        <w:t xml:space="preserve"> </w:t>
      </w:r>
      <w:proofErr w:type="spellStart"/>
      <w:r w:rsidRPr="00820339">
        <w:rPr>
          <w:rFonts w:ascii="Times New Roman" w:hAnsi="Times New Roman" w:cs="Times New Roman"/>
          <w:color w:val="202122"/>
          <w:sz w:val="28"/>
          <w:szCs w:val="28"/>
          <w:shd w:val="clear" w:color="auto" w:fill="F8F9FA"/>
          <w:lang w:val="uk-UA"/>
        </w:rPr>
        <w:t>Bia</w:t>
      </w:r>
      <w:proofErr w:type="spellEnd"/>
      <w:r w:rsidRPr="00820339">
        <w:rPr>
          <w:rFonts w:ascii="Times New Roman" w:hAnsi="Times New Roman" w:cs="Times New Roman"/>
          <w:color w:val="202122"/>
          <w:sz w:val="28"/>
          <w:szCs w:val="28"/>
          <w:shd w:val="clear" w:color="auto" w:fill="F8F9FA"/>
          <w:lang w:val="uk-UA"/>
        </w:rPr>
        <w:t xml:space="preserve"> </w:t>
      </w:r>
      <w:proofErr w:type="spellStart"/>
      <w:r w:rsidRPr="00820339">
        <w:rPr>
          <w:rFonts w:ascii="Times New Roman" w:hAnsi="Times New Roman" w:cs="Times New Roman"/>
          <w:color w:val="202122"/>
          <w:sz w:val="28"/>
          <w:szCs w:val="28"/>
          <w:shd w:val="clear" w:color="auto" w:fill="F8F9FA"/>
          <w:lang w:val="uk-UA"/>
        </w:rPr>
        <w:t>de</w:t>
      </w:r>
      <w:proofErr w:type="spellEnd"/>
      <w:r w:rsidRPr="00820339">
        <w:rPr>
          <w:rFonts w:ascii="Times New Roman" w:hAnsi="Times New Roman" w:cs="Times New Roman"/>
          <w:color w:val="202122"/>
          <w:sz w:val="28"/>
          <w:szCs w:val="28"/>
          <w:shd w:val="clear" w:color="auto" w:fill="F8F9FA"/>
          <w:lang w:val="uk-UA"/>
        </w:rPr>
        <w:t xml:space="preserve">' </w:t>
      </w:r>
      <w:proofErr w:type="spellStart"/>
      <w:r w:rsidRPr="00820339">
        <w:rPr>
          <w:rFonts w:ascii="Times New Roman" w:hAnsi="Times New Roman" w:cs="Times New Roman"/>
          <w:color w:val="202122"/>
          <w:sz w:val="28"/>
          <w:szCs w:val="28"/>
          <w:shd w:val="clear" w:color="auto" w:fill="F8F9FA"/>
          <w:lang w:val="uk-UA"/>
        </w:rPr>
        <w:t>Medici</w:t>
      </w:r>
      <w:proofErr w:type="spellEnd"/>
      <w:r w:rsidRPr="00820339">
        <w:rPr>
          <w:rFonts w:ascii="Times New Roman" w:hAnsi="Times New Roman" w:cs="Times New Roman"/>
          <w:color w:val="202122"/>
          <w:sz w:val="28"/>
          <w:szCs w:val="28"/>
          <w:shd w:val="clear" w:color="auto" w:fill="F8F9FA"/>
          <w:lang w:val="uk-UA"/>
        </w:rPr>
        <w:t xml:space="preserve">. </w:t>
      </w:r>
      <w:bookmarkEnd w:id="75"/>
      <w:proofErr w:type="spellStart"/>
      <w:r w:rsidRPr="00820339">
        <w:rPr>
          <w:rFonts w:ascii="Times New Roman" w:hAnsi="Times New Roman" w:cs="Times New Roman"/>
          <w:color w:val="2C2C2C"/>
          <w:kern w:val="36"/>
          <w:sz w:val="28"/>
          <w:szCs w:val="28"/>
          <w:lang w:val="uk-UA"/>
        </w:rPr>
        <w:t>Firenze</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02122"/>
          <w:sz w:val="28"/>
          <w:szCs w:val="28"/>
          <w:shd w:val="clear" w:color="auto" w:fill="F8F9FA"/>
          <w:lang w:val="uk-UA"/>
        </w:rPr>
        <w:t>1542</w:t>
      </w:r>
    </w:p>
    <w:p w14:paraId="557FBF1E"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77" w:name="OLE_LINK242"/>
      <w:proofErr w:type="spellStart"/>
      <w:r w:rsidRPr="00820339">
        <w:rPr>
          <w:rFonts w:ascii="Times New Roman" w:hAnsi="Times New Roman" w:cs="Times New Roman"/>
          <w:color w:val="000000" w:themeColor="text1"/>
          <w:sz w:val="28"/>
          <w:szCs w:val="28"/>
          <w:lang w:val="uk-UA"/>
        </w:rPr>
        <w:t>Bronzino</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202122"/>
          <w:sz w:val="28"/>
          <w:szCs w:val="28"/>
          <w:lang w:val="uk-UA"/>
        </w:rPr>
        <w:t>Eleonora</w:t>
      </w:r>
      <w:proofErr w:type="spellEnd"/>
      <w:r w:rsidRPr="00820339">
        <w:rPr>
          <w:rFonts w:ascii="Times New Roman" w:hAnsi="Times New Roman" w:cs="Times New Roman"/>
          <w:color w:val="202122"/>
          <w:sz w:val="28"/>
          <w:szCs w:val="28"/>
          <w:lang w:val="uk-UA"/>
        </w:rPr>
        <w:t xml:space="preserve"> di </w:t>
      </w:r>
      <w:proofErr w:type="spellStart"/>
      <w:r w:rsidRPr="00820339">
        <w:rPr>
          <w:rFonts w:ascii="Times New Roman" w:hAnsi="Times New Roman" w:cs="Times New Roman"/>
          <w:color w:val="202122"/>
          <w:sz w:val="28"/>
          <w:szCs w:val="28"/>
          <w:lang w:val="uk-UA"/>
        </w:rPr>
        <w:t>Toledo</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col</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figlio</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Giovanni</w:t>
      </w:r>
      <w:proofErr w:type="spellEnd"/>
      <w:r w:rsidRPr="00820339">
        <w:rPr>
          <w:rFonts w:ascii="Times New Roman" w:hAnsi="Times New Roman" w:cs="Times New Roman"/>
          <w:color w:val="202122"/>
          <w:sz w:val="28"/>
          <w:szCs w:val="28"/>
          <w:lang w:val="uk-UA"/>
        </w:rPr>
        <w:t>.</w:t>
      </w:r>
      <w:r w:rsidRPr="00820339">
        <w:rPr>
          <w:rFonts w:ascii="Times New Roman" w:hAnsi="Times New Roman" w:cs="Times New Roman"/>
          <w:color w:val="2C2C2C"/>
          <w:kern w:val="36"/>
          <w:sz w:val="28"/>
          <w:szCs w:val="28"/>
          <w:lang w:val="uk-UA"/>
        </w:rPr>
        <w:t xml:space="preserve"> </w:t>
      </w:r>
      <w:proofErr w:type="spellStart"/>
      <w:r w:rsidRPr="00820339">
        <w:rPr>
          <w:rFonts w:ascii="Times New Roman" w:hAnsi="Times New Roman" w:cs="Times New Roman"/>
          <w:color w:val="2C2C2C"/>
          <w:kern w:val="36"/>
          <w:sz w:val="28"/>
          <w:szCs w:val="28"/>
          <w:lang w:val="uk-UA"/>
        </w:rPr>
        <w:t>Firenze</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02122"/>
          <w:sz w:val="28"/>
          <w:szCs w:val="28"/>
          <w:lang w:val="uk-UA"/>
        </w:rPr>
        <w:t xml:space="preserve"> </w:t>
      </w:r>
      <w:bookmarkEnd w:id="77"/>
      <w:r w:rsidRPr="00820339">
        <w:rPr>
          <w:rFonts w:ascii="Times New Roman" w:hAnsi="Times New Roman" w:cs="Times New Roman"/>
          <w:color w:val="202122"/>
          <w:sz w:val="28"/>
          <w:szCs w:val="28"/>
          <w:lang w:val="uk-UA"/>
        </w:rPr>
        <w:t>1545.</w:t>
      </w:r>
    </w:p>
    <w:p w14:paraId="20D3D165"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78" w:name="OLE_LINK243"/>
      <w:proofErr w:type="spellStart"/>
      <w:r w:rsidRPr="00820339">
        <w:rPr>
          <w:rFonts w:ascii="Times New Roman" w:hAnsi="Times New Roman" w:cs="Times New Roman"/>
          <w:color w:val="000000" w:themeColor="text1"/>
          <w:sz w:val="28"/>
          <w:szCs w:val="28"/>
          <w:lang w:val="uk-UA"/>
        </w:rPr>
        <w:t>Bronzino</w:t>
      </w:r>
      <w:proofErr w:type="spellEnd"/>
      <w:r w:rsidRPr="00820339">
        <w:rPr>
          <w:rFonts w:ascii="Times New Roman" w:hAnsi="Times New Roman" w:cs="Times New Roman"/>
          <w:color w:val="000000" w:themeColor="text1"/>
          <w:sz w:val="28"/>
          <w:szCs w:val="28"/>
          <w:lang w:val="uk-UA"/>
        </w:rPr>
        <w:t xml:space="preserve"> A. </w:t>
      </w:r>
      <w:bookmarkEnd w:id="76"/>
      <w:proofErr w:type="spellStart"/>
      <w:r w:rsidRPr="00820339">
        <w:rPr>
          <w:rFonts w:ascii="Times New Roman" w:hAnsi="Times New Roman" w:cs="Times New Roman"/>
          <w:color w:val="000000" w:themeColor="text1"/>
          <w:sz w:val="28"/>
          <w:szCs w:val="28"/>
          <w:lang w:val="uk-UA"/>
        </w:rPr>
        <w:t>Ritratto</w:t>
      </w:r>
      <w:proofErr w:type="spellEnd"/>
      <w:r w:rsidRPr="00820339">
        <w:rPr>
          <w:rFonts w:ascii="Times New Roman" w:hAnsi="Times New Roman" w:cs="Times New Roman"/>
          <w:color w:val="000000" w:themeColor="text1"/>
          <w:sz w:val="28"/>
          <w:szCs w:val="28"/>
          <w:lang w:val="uk-UA"/>
        </w:rPr>
        <w:t xml:space="preserve"> di </w:t>
      </w:r>
      <w:proofErr w:type="spellStart"/>
      <w:r w:rsidRPr="00820339">
        <w:rPr>
          <w:rFonts w:ascii="Times New Roman" w:hAnsi="Times New Roman" w:cs="Times New Roman"/>
          <w:color w:val="000000" w:themeColor="text1"/>
          <w:sz w:val="28"/>
          <w:szCs w:val="28"/>
          <w:lang w:val="uk-UA"/>
        </w:rPr>
        <w:t>Giovanni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Medici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2C2C2C"/>
          <w:kern w:val="36"/>
          <w:sz w:val="28"/>
          <w:szCs w:val="28"/>
          <w:lang w:val="uk-UA"/>
        </w:rPr>
        <w:t>Firenze</w:t>
      </w:r>
      <w:proofErr w:type="spellEnd"/>
      <w:r w:rsidRPr="00820339">
        <w:rPr>
          <w:rFonts w:ascii="Times New Roman" w:hAnsi="Times New Roman" w:cs="Times New Roman"/>
          <w:color w:val="000000" w:themeColor="text1"/>
          <w:sz w:val="28"/>
          <w:szCs w:val="28"/>
          <w:lang w:val="uk-UA"/>
        </w:rPr>
        <w:t>. 1545</w:t>
      </w:r>
      <w:bookmarkEnd w:id="78"/>
      <w:r w:rsidRPr="00820339">
        <w:rPr>
          <w:rFonts w:ascii="Times New Roman" w:hAnsi="Times New Roman" w:cs="Times New Roman"/>
          <w:color w:val="000000" w:themeColor="text1"/>
          <w:sz w:val="28"/>
          <w:szCs w:val="28"/>
          <w:lang w:val="uk-UA"/>
        </w:rPr>
        <w:t xml:space="preserve">. </w:t>
      </w:r>
    </w:p>
    <w:p w14:paraId="7914CDF4"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79" w:name="OLE_LINK244"/>
      <w:proofErr w:type="spellStart"/>
      <w:r w:rsidRPr="00820339">
        <w:rPr>
          <w:rFonts w:ascii="Times New Roman" w:hAnsi="Times New Roman" w:cs="Times New Roman"/>
          <w:color w:val="000000" w:themeColor="text1"/>
          <w:sz w:val="28"/>
          <w:szCs w:val="28"/>
          <w:lang w:val="uk-UA"/>
        </w:rPr>
        <w:t>Bronzino</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Don</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Garcia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Medici</w:t>
      </w:r>
      <w:proofErr w:type="spellEnd"/>
      <w:r w:rsidRPr="00820339">
        <w:rPr>
          <w:rFonts w:ascii="Times New Roman" w:hAnsi="Times New Roman" w:cs="Times New Roman"/>
          <w:color w:val="000000" w:themeColor="text1"/>
          <w:sz w:val="28"/>
          <w:szCs w:val="28"/>
          <w:lang w:val="uk-UA"/>
        </w:rPr>
        <w:t xml:space="preserve">. </w:t>
      </w:r>
      <w:bookmarkEnd w:id="79"/>
      <w:proofErr w:type="spellStart"/>
      <w:r w:rsidRPr="00820339">
        <w:rPr>
          <w:rFonts w:ascii="Times New Roman" w:hAnsi="Times New Roman" w:cs="Times New Roman"/>
          <w:color w:val="2C2C2C"/>
          <w:kern w:val="36"/>
          <w:sz w:val="28"/>
          <w:szCs w:val="28"/>
          <w:lang w:val="uk-UA"/>
        </w:rPr>
        <w:t>Firenze</w:t>
      </w:r>
      <w:proofErr w:type="spellEnd"/>
      <w:r w:rsidRPr="00820339">
        <w:rPr>
          <w:rFonts w:ascii="Times New Roman" w:hAnsi="Times New Roman" w:cs="Times New Roman"/>
          <w:color w:val="000000" w:themeColor="text1"/>
          <w:sz w:val="28"/>
          <w:szCs w:val="28"/>
          <w:lang w:val="uk-UA"/>
        </w:rPr>
        <w:t>. 1550</w:t>
      </w:r>
    </w:p>
    <w:p w14:paraId="2E2E07AC"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80" w:name="OLE_LINK245"/>
      <w:proofErr w:type="spellStart"/>
      <w:r w:rsidRPr="00820339">
        <w:rPr>
          <w:rFonts w:ascii="Times New Roman" w:hAnsi="Times New Roman" w:cs="Times New Roman"/>
          <w:color w:val="000000" w:themeColor="text1"/>
          <w:sz w:val="28"/>
          <w:szCs w:val="28"/>
          <w:lang w:val="uk-UA"/>
        </w:rPr>
        <w:t>Bronzino</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202122"/>
          <w:kern w:val="36"/>
          <w:sz w:val="28"/>
          <w:szCs w:val="28"/>
          <w:lang w:val="uk-UA"/>
        </w:rPr>
        <w:t>Isabella</w:t>
      </w:r>
      <w:proofErr w:type="spellEnd"/>
      <w:r w:rsidRPr="00820339">
        <w:rPr>
          <w:rFonts w:ascii="Times New Roman" w:hAnsi="Times New Roman" w:cs="Times New Roman"/>
          <w:color w:val="202122"/>
          <w:kern w:val="36"/>
          <w:sz w:val="28"/>
          <w:szCs w:val="28"/>
          <w:lang w:val="uk-UA"/>
        </w:rPr>
        <w:t xml:space="preserve"> </w:t>
      </w:r>
      <w:proofErr w:type="spellStart"/>
      <w:r w:rsidRPr="00820339">
        <w:rPr>
          <w:rFonts w:ascii="Times New Roman" w:hAnsi="Times New Roman" w:cs="Times New Roman"/>
          <w:color w:val="202122"/>
          <w:kern w:val="36"/>
          <w:sz w:val="28"/>
          <w:szCs w:val="28"/>
          <w:lang w:val="uk-UA"/>
        </w:rPr>
        <w:t>de</w:t>
      </w:r>
      <w:proofErr w:type="spellEnd"/>
      <w:r w:rsidRPr="00820339">
        <w:rPr>
          <w:rFonts w:ascii="Times New Roman" w:hAnsi="Times New Roman" w:cs="Times New Roman"/>
          <w:color w:val="202122"/>
          <w:kern w:val="36"/>
          <w:sz w:val="28"/>
          <w:szCs w:val="28"/>
          <w:lang w:val="uk-UA"/>
        </w:rPr>
        <w:t xml:space="preserve"> </w:t>
      </w:r>
      <w:proofErr w:type="spellStart"/>
      <w:r w:rsidRPr="00820339">
        <w:rPr>
          <w:rFonts w:ascii="Times New Roman" w:hAnsi="Times New Roman" w:cs="Times New Roman"/>
          <w:color w:val="202122"/>
          <w:kern w:val="36"/>
          <w:sz w:val="28"/>
          <w:szCs w:val="28"/>
          <w:lang w:val="uk-UA"/>
        </w:rPr>
        <w:t>Medici</w:t>
      </w:r>
      <w:proofErr w:type="spellEnd"/>
      <w:r w:rsidRPr="00820339">
        <w:rPr>
          <w:rFonts w:ascii="Times New Roman" w:hAnsi="Times New Roman" w:cs="Times New Roman"/>
          <w:color w:val="202122"/>
          <w:kern w:val="36"/>
          <w:sz w:val="28"/>
          <w:szCs w:val="28"/>
          <w:lang w:val="uk-UA"/>
        </w:rPr>
        <w:t xml:space="preserve">. </w:t>
      </w:r>
      <w:proofErr w:type="spellStart"/>
      <w:r w:rsidRPr="00820339">
        <w:rPr>
          <w:rFonts w:ascii="Times New Roman" w:hAnsi="Times New Roman" w:cs="Times New Roman"/>
          <w:color w:val="2C2C2C"/>
          <w:kern w:val="36"/>
          <w:sz w:val="28"/>
          <w:szCs w:val="28"/>
          <w:lang w:val="uk-UA"/>
        </w:rPr>
        <w:t>Firenze</w:t>
      </w:r>
      <w:proofErr w:type="spellEnd"/>
      <w:r w:rsidRPr="00820339">
        <w:rPr>
          <w:rFonts w:ascii="Times New Roman" w:hAnsi="Times New Roman" w:cs="Times New Roman"/>
          <w:color w:val="000000" w:themeColor="text1"/>
          <w:sz w:val="28"/>
          <w:szCs w:val="28"/>
          <w:lang w:val="uk-UA"/>
        </w:rPr>
        <w:t xml:space="preserve">. </w:t>
      </w:r>
      <w:bookmarkEnd w:id="80"/>
      <w:r w:rsidRPr="00820339">
        <w:rPr>
          <w:rFonts w:ascii="Times New Roman" w:hAnsi="Times New Roman" w:cs="Times New Roman"/>
          <w:color w:val="000000" w:themeColor="text1"/>
          <w:sz w:val="28"/>
          <w:szCs w:val="28"/>
          <w:lang w:val="uk-UA"/>
        </w:rPr>
        <w:t>1552-1553</w:t>
      </w:r>
    </w:p>
    <w:p w14:paraId="36E9190B"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Capello</w:t>
      </w:r>
      <w:proofErr w:type="spellEnd"/>
      <w:r w:rsidRPr="00820339">
        <w:rPr>
          <w:rFonts w:ascii="Times New Roman" w:hAnsi="Times New Roman" w:cs="Times New Roman"/>
          <w:color w:val="000000" w:themeColor="text1"/>
          <w:sz w:val="28"/>
          <w:szCs w:val="28"/>
          <w:lang w:val="uk-UA"/>
        </w:rPr>
        <w:t xml:space="preserve"> F.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ad </w:t>
      </w:r>
      <w:proofErr w:type="spellStart"/>
      <w:r w:rsidRPr="00820339">
        <w:rPr>
          <w:rFonts w:ascii="Times New Roman" w:hAnsi="Times New Roman" w:cs="Times New Roman"/>
          <w:color w:val="000000" w:themeColor="text1"/>
          <w:sz w:val="28"/>
          <w:szCs w:val="28"/>
          <w:lang w:val="uk-UA"/>
        </w:rPr>
        <w:t>Antonio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Grimani</w:t>
      </w:r>
      <w:proofErr w:type="spellEnd"/>
      <w:r w:rsidRPr="00820339">
        <w:rPr>
          <w:rFonts w:ascii="Times New Roman" w:hAnsi="Times New Roman" w:cs="Times New Roman"/>
          <w:color w:val="000000" w:themeColor="text1"/>
          <w:sz w:val="28"/>
          <w:szCs w:val="28"/>
          <w:lang w:val="uk-UA"/>
        </w:rPr>
        <w:t xml:space="preserve">, 26 </w:t>
      </w:r>
      <w:proofErr w:type="spellStart"/>
      <w:r w:rsidRPr="00820339">
        <w:rPr>
          <w:rFonts w:ascii="Times New Roman" w:hAnsi="Times New Roman" w:cs="Times New Roman"/>
          <w:color w:val="000000" w:themeColor="text1"/>
          <w:sz w:val="28"/>
          <w:szCs w:val="28"/>
          <w:lang w:val="uk-UA"/>
        </w:rPr>
        <w:t>Ottobre</w:t>
      </w:r>
      <w:proofErr w:type="spellEnd"/>
      <w:r w:rsidRPr="00820339">
        <w:rPr>
          <w:rFonts w:ascii="Times New Roman" w:hAnsi="Times New Roman" w:cs="Times New Roman"/>
          <w:color w:val="000000" w:themeColor="text1"/>
          <w:sz w:val="28"/>
          <w:szCs w:val="28"/>
          <w:lang w:val="uk-UA"/>
        </w:rPr>
        <w:t xml:space="preserve"> 1601.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xml:space="preserve">: LINT TRIESTE, 1996. P. 42-43. </w:t>
      </w:r>
      <w:r w:rsidRPr="00820339">
        <w:rPr>
          <w:rFonts w:ascii="Times New Roman" w:hAnsi="Times New Roman" w:cs="Times New Roman"/>
          <w:color w:val="000000" w:themeColor="text1"/>
          <w:sz w:val="28"/>
          <w:szCs w:val="28"/>
          <w:lang w:val="uk-UA"/>
        </w:rPr>
        <w:t xml:space="preserve">ULR: </w:t>
      </w:r>
      <w:hyperlink r:id="rId25" w:history="1">
        <w:r w:rsidRPr="00820339">
          <w:rPr>
            <w:rStyle w:val="a6"/>
            <w:rFonts w:ascii="Times New Roman" w:hAnsi="Times New Roman" w:cs="Times New Roman"/>
            <w:sz w:val="28"/>
            <w:szCs w:val="28"/>
            <w:lang w:val="uk-UA"/>
          </w:rPr>
          <w:t>https://www.openstarts.units.it/bitstream/10077/8122/1/Lettere_familiari.pdf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C2C2C"/>
          <w:sz w:val="28"/>
          <w:szCs w:val="28"/>
          <w:shd w:val="clear" w:color="auto" w:fill="FFFFFF"/>
          <w:lang w:val="uk-UA"/>
        </w:rPr>
        <w:t xml:space="preserve">( </w:t>
      </w:r>
      <w:r w:rsidRPr="00820339">
        <w:rPr>
          <w:rFonts w:ascii="Times New Roman" w:hAnsi="Times New Roman" w:cs="Times New Roman"/>
          <w:color w:val="000000"/>
          <w:sz w:val="28"/>
          <w:szCs w:val="28"/>
          <w:lang w:val="uk-UA"/>
        </w:rPr>
        <w:t>дата звернення: 10.05.2025)</w:t>
      </w:r>
    </w:p>
    <w:p w14:paraId="27728062"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Capello</w:t>
      </w:r>
      <w:proofErr w:type="spellEnd"/>
      <w:r w:rsidRPr="00820339">
        <w:rPr>
          <w:rFonts w:ascii="Times New Roman" w:hAnsi="Times New Roman" w:cs="Times New Roman"/>
          <w:color w:val="000000" w:themeColor="text1"/>
          <w:sz w:val="28"/>
          <w:szCs w:val="28"/>
          <w:lang w:val="uk-UA"/>
        </w:rPr>
        <w:t xml:space="preserve"> F.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suor</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Cristina</w:t>
      </w:r>
      <w:proofErr w:type="spellEnd"/>
      <w:r w:rsidRPr="00820339">
        <w:rPr>
          <w:rFonts w:ascii="Times New Roman" w:hAnsi="Times New Roman" w:cs="Times New Roman"/>
          <w:color w:val="000000" w:themeColor="text1"/>
          <w:sz w:val="28"/>
          <w:szCs w:val="28"/>
          <w:lang w:val="uk-UA"/>
        </w:rPr>
        <w:t xml:space="preserve">, 1 </w:t>
      </w:r>
      <w:proofErr w:type="spellStart"/>
      <w:r w:rsidRPr="00820339">
        <w:rPr>
          <w:rFonts w:ascii="Times New Roman" w:hAnsi="Times New Roman" w:cs="Times New Roman"/>
          <w:color w:val="000000" w:themeColor="text1"/>
          <w:sz w:val="28"/>
          <w:szCs w:val="28"/>
          <w:lang w:val="uk-UA"/>
        </w:rPr>
        <w:t>Giugno</w:t>
      </w:r>
      <w:proofErr w:type="spellEnd"/>
      <w:r w:rsidRPr="00820339">
        <w:rPr>
          <w:rFonts w:ascii="Times New Roman" w:hAnsi="Times New Roman" w:cs="Times New Roman"/>
          <w:color w:val="000000" w:themeColor="text1"/>
          <w:sz w:val="28"/>
          <w:szCs w:val="28"/>
          <w:lang w:val="uk-UA"/>
        </w:rPr>
        <w:t xml:space="preserve"> 1605.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xml:space="preserve">: LINT TRIESTE, 1996. P. 62-63. </w:t>
      </w:r>
      <w:r w:rsidRPr="00820339">
        <w:rPr>
          <w:rFonts w:ascii="Times New Roman" w:hAnsi="Times New Roman" w:cs="Times New Roman"/>
          <w:color w:val="000000" w:themeColor="text1"/>
          <w:sz w:val="28"/>
          <w:szCs w:val="28"/>
          <w:lang w:val="uk-UA"/>
        </w:rPr>
        <w:t xml:space="preserve">ULR: </w:t>
      </w:r>
      <w:hyperlink r:id="rId26" w:history="1">
        <w:r w:rsidRPr="00820339">
          <w:rPr>
            <w:rStyle w:val="a6"/>
            <w:rFonts w:ascii="Times New Roman" w:hAnsi="Times New Roman" w:cs="Times New Roman"/>
            <w:sz w:val="28"/>
            <w:szCs w:val="28"/>
            <w:lang w:val="uk-UA"/>
          </w:rPr>
          <w:t>https://www.openstarts.units.it/bitstream/10077/8122/1/Lettere_familiari.pdf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C2C2C"/>
          <w:sz w:val="28"/>
          <w:szCs w:val="28"/>
          <w:shd w:val="clear" w:color="auto" w:fill="FFFFFF"/>
          <w:lang w:val="uk-UA"/>
        </w:rPr>
        <w:t xml:space="preserve">( </w:t>
      </w:r>
      <w:r w:rsidRPr="00820339">
        <w:rPr>
          <w:rFonts w:ascii="Times New Roman" w:hAnsi="Times New Roman" w:cs="Times New Roman"/>
          <w:color w:val="000000"/>
          <w:sz w:val="28"/>
          <w:szCs w:val="28"/>
          <w:lang w:val="uk-UA"/>
        </w:rPr>
        <w:t>дата звернення: 10.05.2025)</w:t>
      </w:r>
    </w:p>
    <w:p w14:paraId="6EB3EAB8"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Capello</w:t>
      </w:r>
      <w:proofErr w:type="spellEnd"/>
      <w:r w:rsidRPr="00820339">
        <w:rPr>
          <w:rFonts w:ascii="Times New Roman" w:hAnsi="Times New Roman" w:cs="Times New Roman"/>
          <w:color w:val="000000" w:themeColor="text1"/>
          <w:sz w:val="28"/>
          <w:szCs w:val="28"/>
          <w:lang w:val="uk-UA"/>
        </w:rPr>
        <w:t xml:space="preserve"> F. </w:t>
      </w:r>
      <w:proofErr w:type="spellStart"/>
      <w:r w:rsidRPr="00820339">
        <w:rPr>
          <w:rFonts w:ascii="Times New Roman" w:hAnsi="Times New Roman" w:cs="Times New Roman"/>
          <w:color w:val="000000" w:themeColor="text1"/>
          <w:sz w:val="28"/>
          <w:szCs w:val="28"/>
          <w:lang w:val="uk-UA"/>
        </w:rPr>
        <w:t>Testamenti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LINT TRIESTE, 1996. P. 62-</w:t>
      </w:r>
      <w:r w:rsidRPr="00820339">
        <w:rPr>
          <w:rFonts w:ascii="Times New Roman" w:hAnsi="Times New Roman" w:cs="Times New Roman"/>
          <w:color w:val="222222"/>
          <w:sz w:val="28"/>
          <w:szCs w:val="28"/>
          <w:shd w:val="clear" w:color="auto" w:fill="FFFFFF"/>
          <w:lang w:val="uk-UA"/>
        </w:rPr>
        <w:lastRenderedPageBreak/>
        <w:t xml:space="preserve">63. </w:t>
      </w:r>
      <w:r w:rsidRPr="00820339">
        <w:rPr>
          <w:rFonts w:ascii="Times New Roman" w:hAnsi="Times New Roman" w:cs="Times New Roman"/>
          <w:color w:val="000000" w:themeColor="text1"/>
          <w:sz w:val="28"/>
          <w:szCs w:val="28"/>
          <w:lang w:val="uk-UA"/>
        </w:rPr>
        <w:t xml:space="preserve">ULR: </w:t>
      </w:r>
      <w:hyperlink r:id="rId27" w:history="1">
        <w:r w:rsidRPr="00820339">
          <w:rPr>
            <w:rStyle w:val="a6"/>
            <w:rFonts w:ascii="Times New Roman" w:hAnsi="Times New Roman" w:cs="Times New Roman"/>
            <w:sz w:val="28"/>
            <w:szCs w:val="28"/>
            <w:lang w:val="uk-UA"/>
          </w:rPr>
          <w:t>https://www.openstarts.units.it/bitstream/10077/8122/1/Lettere_familiari.pdf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C2C2C"/>
          <w:sz w:val="28"/>
          <w:szCs w:val="28"/>
          <w:shd w:val="clear" w:color="auto" w:fill="FFFFFF"/>
          <w:lang w:val="uk-UA"/>
        </w:rPr>
        <w:t xml:space="preserve">( </w:t>
      </w:r>
      <w:r w:rsidRPr="00820339">
        <w:rPr>
          <w:rFonts w:ascii="Times New Roman" w:hAnsi="Times New Roman" w:cs="Times New Roman"/>
          <w:color w:val="000000"/>
          <w:sz w:val="28"/>
          <w:szCs w:val="28"/>
          <w:lang w:val="uk-UA"/>
        </w:rPr>
        <w:t>дата звернення: 10.05.2025)</w:t>
      </w:r>
    </w:p>
    <w:p w14:paraId="07407AC0"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81" w:name="OLE_LINK94"/>
      <w:bookmarkStart w:id="82" w:name="OLE_LINK107"/>
      <w:bookmarkStart w:id="83" w:name="OLE_LINK69"/>
      <w:bookmarkStart w:id="84" w:name="OLE_LINK172"/>
      <w:proofErr w:type="spellStart"/>
      <w:r w:rsidRPr="00820339">
        <w:rPr>
          <w:rFonts w:ascii="Times New Roman" w:hAnsi="Times New Roman" w:cs="Times New Roman"/>
          <w:color w:val="000000" w:themeColor="text1"/>
          <w:sz w:val="28"/>
          <w:szCs w:val="28"/>
          <w:lang w:val="uk-UA"/>
        </w:rPr>
        <w:t>Cardano</w:t>
      </w:r>
      <w:proofErr w:type="spellEnd"/>
      <w:r w:rsidRPr="00820339">
        <w:rPr>
          <w:rFonts w:ascii="Times New Roman" w:hAnsi="Times New Roman" w:cs="Times New Roman"/>
          <w:color w:val="000000" w:themeColor="text1"/>
          <w:sz w:val="28"/>
          <w:szCs w:val="28"/>
          <w:lang w:val="uk-UA"/>
        </w:rPr>
        <w:t xml:space="preserve"> G. </w:t>
      </w:r>
      <w:bookmarkStart w:id="85" w:name="OLE_LINK106"/>
      <w:bookmarkEnd w:id="81"/>
      <w:proofErr w:type="spellStart"/>
      <w:r w:rsidRPr="00820339">
        <w:rPr>
          <w:rFonts w:ascii="Times New Roman" w:hAnsi="Times New Roman" w:cs="Times New Roman"/>
          <w:color w:val="2C2C2C"/>
          <w:sz w:val="28"/>
          <w:szCs w:val="28"/>
          <w:shd w:val="clear" w:color="auto" w:fill="FFFFFF"/>
          <w:lang w:val="uk-UA"/>
        </w:rPr>
        <w:t>The</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Book</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Of</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My</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Life</w:t>
      </w:r>
      <w:bookmarkEnd w:id="82"/>
      <w:bookmarkEnd w:id="85"/>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The</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Book</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Of</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My</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Life</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De</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Vita</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Propria</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Liber</w:t>
      </w:r>
      <w:proofErr w:type="spellEnd"/>
      <w:r w:rsidRPr="00820339">
        <w:rPr>
          <w:rFonts w:ascii="Times New Roman" w:hAnsi="Times New Roman" w:cs="Times New Roman"/>
          <w:i/>
          <w:iCs/>
          <w:color w:val="2C2C2C"/>
          <w:sz w:val="28"/>
          <w:szCs w:val="28"/>
          <w:shd w:val="clear" w:color="auto" w:fill="FFFFFF"/>
          <w:lang w:val="uk-UA"/>
        </w:rPr>
        <w:t>)</w:t>
      </w:r>
      <w:r w:rsidRPr="00820339">
        <w:rPr>
          <w:rFonts w:ascii="Times New Roman" w:hAnsi="Times New Roman" w:cs="Times New Roman"/>
          <w:color w:val="2C2C2C"/>
          <w:sz w:val="28"/>
          <w:szCs w:val="28"/>
          <w:shd w:val="clear" w:color="auto" w:fill="FFFFFF"/>
          <w:lang w:val="uk-UA"/>
        </w:rPr>
        <w:t xml:space="preserve">  / </w:t>
      </w:r>
      <w:proofErr w:type="spellStart"/>
      <w:r w:rsidRPr="00820339">
        <w:rPr>
          <w:rFonts w:ascii="Times New Roman" w:hAnsi="Times New Roman" w:cs="Times New Roman"/>
          <w:color w:val="2C2C2C"/>
          <w:sz w:val="28"/>
          <w:szCs w:val="28"/>
          <w:shd w:val="clear" w:color="auto" w:fill="FFFFFF"/>
          <w:lang w:val="uk-UA"/>
        </w:rPr>
        <w:t>trabslated</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from</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the</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latin</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by</w:t>
      </w:r>
      <w:proofErr w:type="spellEnd"/>
      <w:r w:rsidRPr="00820339">
        <w:rPr>
          <w:rFonts w:ascii="Times New Roman" w:hAnsi="Times New Roman" w:cs="Times New Roman"/>
          <w:color w:val="2C2C2C"/>
          <w:sz w:val="28"/>
          <w:szCs w:val="28"/>
          <w:shd w:val="clear" w:color="auto" w:fill="FFFFFF"/>
          <w:lang w:val="uk-UA"/>
        </w:rPr>
        <w:t xml:space="preserve"> J. </w:t>
      </w:r>
      <w:proofErr w:type="spellStart"/>
      <w:r w:rsidRPr="00820339">
        <w:rPr>
          <w:rFonts w:ascii="Times New Roman" w:hAnsi="Times New Roman" w:cs="Times New Roman"/>
          <w:color w:val="2C2C2C"/>
          <w:sz w:val="28"/>
          <w:szCs w:val="28"/>
          <w:shd w:val="clear" w:color="auto" w:fill="FFFFFF"/>
          <w:lang w:val="uk-UA"/>
        </w:rPr>
        <w:t>Stoner</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New</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York</w:t>
      </w:r>
      <w:proofErr w:type="spellEnd"/>
      <w:r w:rsidRPr="00820339">
        <w:rPr>
          <w:rFonts w:ascii="Times New Roman" w:hAnsi="Times New Roman" w:cs="Times New Roman"/>
          <w:color w:val="2C2C2C"/>
          <w:sz w:val="28"/>
          <w:szCs w:val="28"/>
          <w:shd w:val="clear" w:color="auto" w:fill="FFFFFF"/>
          <w:lang w:val="uk-UA"/>
        </w:rPr>
        <w:t xml:space="preserve">: E. P. </w:t>
      </w:r>
      <w:proofErr w:type="spellStart"/>
      <w:r w:rsidRPr="00820339">
        <w:rPr>
          <w:rFonts w:ascii="Times New Roman" w:hAnsi="Times New Roman" w:cs="Times New Roman"/>
          <w:color w:val="2C2C2C"/>
          <w:sz w:val="28"/>
          <w:szCs w:val="28"/>
          <w:shd w:val="clear" w:color="auto" w:fill="FFFFFF"/>
          <w:lang w:val="uk-UA"/>
        </w:rPr>
        <w:t>Dutton</w:t>
      </w:r>
      <w:proofErr w:type="spellEnd"/>
      <w:r w:rsidRPr="00820339">
        <w:rPr>
          <w:rFonts w:ascii="Times New Roman" w:hAnsi="Times New Roman" w:cs="Times New Roman"/>
          <w:color w:val="2C2C2C"/>
          <w:sz w:val="28"/>
          <w:szCs w:val="28"/>
          <w:shd w:val="clear" w:color="auto" w:fill="FFFFFF"/>
          <w:lang w:val="uk-UA"/>
        </w:rPr>
        <w:t xml:space="preserve"> &amp; </w:t>
      </w:r>
      <w:proofErr w:type="spellStart"/>
      <w:r w:rsidRPr="00820339">
        <w:rPr>
          <w:rFonts w:ascii="Times New Roman" w:hAnsi="Times New Roman" w:cs="Times New Roman"/>
          <w:color w:val="2C2C2C"/>
          <w:sz w:val="28"/>
          <w:szCs w:val="28"/>
          <w:shd w:val="clear" w:color="auto" w:fill="FFFFFF"/>
          <w:lang w:val="uk-UA"/>
        </w:rPr>
        <w:t>Co</w:t>
      </w:r>
      <w:proofErr w:type="spellEnd"/>
      <w:r w:rsidRPr="00820339">
        <w:rPr>
          <w:rFonts w:ascii="Times New Roman" w:hAnsi="Times New Roman" w:cs="Times New Roman"/>
          <w:color w:val="2C2C2C"/>
          <w:sz w:val="28"/>
          <w:szCs w:val="28"/>
          <w:shd w:val="clear" w:color="auto" w:fill="FFFFFF"/>
          <w:lang w:val="uk-UA"/>
        </w:rPr>
        <w:t xml:space="preserve">, 1930. P. 1- 292. ULR: </w:t>
      </w:r>
      <w:hyperlink r:id="rId28" w:history="1">
        <w:r w:rsidRPr="00820339">
          <w:rPr>
            <w:rStyle w:val="a6"/>
            <w:rFonts w:ascii="Times New Roman" w:hAnsi="Times New Roman" w:cs="Times New Roman"/>
            <w:sz w:val="28"/>
            <w:szCs w:val="28"/>
            <w:shd w:val="clear" w:color="auto" w:fill="FFFFFF"/>
            <w:lang w:val="uk-UA"/>
          </w:rPr>
          <w:t>https://archive.org/details/GirolamoCardanoTheBookOfMyLifeDeVitaPropriaLiber/page/n13/mode/2up</w:t>
        </w:r>
      </w:hyperlink>
      <w:r w:rsidRPr="00820339">
        <w:rPr>
          <w:rFonts w:ascii="Times New Roman" w:hAnsi="Times New Roman" w:cs="Times New Roman"/>
          <w:color w:val="2C2C2C"/>
          <w:sz w:val="28"/>
          <w:szCs w:val="28"/>
          <w:shd w:val="clear" w:color="auto" w:fill="FFFFFF"/>
          <w:lang w:val="uk-UA"/>
        </w:rPr>
        <w:t xml:space="preserve"> ( </w:t>
      </w:r>
      <w:r w:rsidRPr="00820339">
        <w:rPr>
          <w:rFonts w:ascii="Times New Roman" w:hAnsi="Times New Roman" w:cs="Times New Roman"/>
          <w:color w:val="000000"/>
          <w:sz w:val="28"/>
          <w:szCs w:val="28"/>
          <w:lang w:val="uk-UA"/>
        </w:rPr>
        <w:t xml:space="preserve">дата звернення: 05.05.2025) </w:t>
      </w:r>
    </w:p>
    <w:p w14:paraId="4FB1CC6D" w14:textId="77777777" w:rsidR="00D97028" w:rsidRPr="00820339" w:rsidRDefault="00D97028" w:rsidP="00820339">
      <w:pPr>
        <w:widowControl/>
        <w:numPr>
          <w:ilvl w:val="0"/>
          <w:numId w:val="13"/>
        </w:numPr>
        <w:tabs>
          <w:tab w:val="left" w:pos="567"/>
        </w:tabs>
        <w:autoSpaceDE/>
        <w:autoSpaceDN/>
        <w:spacing w:before="100" w:beforeAutospacing="1" w:after="150" w:line="360" w:lineRule="auto"/>
        <w:ind w:left="0" w:firstLine="709"/>
        <w:jc w:val="both"/>
        <w:rPr>
          <w:rStyle w:val="HTML1"/>
          <w:rFonts w:eastAsiaTheme="majorEastAsia"/>
          <w:i w:val="0"/>
          <w:iCs w:val="0"/>
          <w:color w:val="202122"/>
          <w:sz w:val="28"/>
          <w:szCs w:val="28"/>
        </w:rPr>
      </w:pPr>
      <w:proofErr w:type="spellStart"/>
      <w:r w:rsidRPr="00820339">
        <w:rPr>
          <w:rStyle w:val="HTML1"/>
          <w:rFonts w:eastAsiaTheme="majorEastAsia"/>
          <w:color w:val="202122"/>
          <w:sz w:val="28"/>
          <w:szCs w:val="28"/>
        </w:rPr>
        <w:t>Cellini</w:t>
      </w:r>
      <w:proofErr w:type="spellEnd"/>
      <w:r w:rsidRPr="00820339">
        <w:rPr>
          <w:rStyle w:val="HTML1"/>
          <w:rFonts w:eastAsiaTheme="majorEastAsia"/>
          <w:color w:val="202122"/>
          <w:sz w:val="28"/>
          <w:szCs w:val="28"/>
        </w:rPr>
        <w:t xml:space="preserve"> B. </w:t>
      </w:r>
      <w:proofErr w:type="spellStart"/>
      <w:r w:rsidRPr="00820339">
        <w:rPr>
          <w:rStyle w:val="HTML1"/>
          <w:rFonts w:eastAsiaTheme="majorEastAsia"/>
          <w:color w:val="202122"/>
          <w:sz w:val="28"/>
          <w:szCs w:val="28"/>
        </w:rPr>
        <w:t>Testamento</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La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vita</w:t>
      </w:r>
      <w:proofErr w:type="spellEnd"/>
      <w:r w:rsidRPr="00820339">
        <w:rPr>
          <w:rStyle w:val="HTML1"/>
          <w:rFonts w:eastAsiaTheme="majorEastAsia"/>
          <w:color w:val="202122"/>
          <w:sz w:val="28"/>
          <w:szCs w:val="28"/>
        </w:rPr>
        <w:t xml:space="preserve"> di </w:t>
      </w:r>
      <w:proofErr w:type="spellStart"/>
      <w:r w:rsidRPr="00820339">
        <w:rPr>
          <w:rStyle w:val="HTML1"/>
          <w:rFonts w:eastAsiaTheme="majorEastAsia"/>
          <w:color w:val="202122"/>
          <w:sz w:val="28"/>
          <w:szCs w:val="28"/>
        </w:rPr>
        <w:t>Benvenuto</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Cellini</w:t>
      </w:r>
      <w:proofErr w:type="spellEnd"/>
      <w:r w:rsidRPr="00820339">
        <w:rPr>
          <w:rStyle w:val="HTML1"/>
          <w:rFonts w:eastAsiaTheme="majorEastAsia"/>
          <w:color w:val="202122"/>
          <w:sz w:val="28"/>
          <w:szCs w:val="28"/>
        </w:rPr>
        <w:t xml:space="preserve"> : </w:t>
      </w:r>
      <w:proofErr w:type="spellStart"/>
      <w:r w:rsidRPr="00820339">
        <w:rPr>
          <w:rStyle w:val="HTML1"/>
          <w:rFonts w:eastAsiaTheme="majorEastAsia"/>
          <w:color w:val="202122"/>
          <w:sz w:val="28"/>
          <w:szCs w:val="28"/>
        </w:rPr>
        <w:t>scritta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da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lui</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medesimo</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restituita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esattamente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alla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lezione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originale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con</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osservazione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filologiche</w:t>
      </w:r>
      <w:proofErr w:type="spellEnd"/>
      <w:r w:rsidRPr="00820339">
        <w:rPr>
          <w:rStyle w:val="HTML1"/>
          <w:rFonts w:eastAsiaTheme="majorEastAsia"/>
          <w:color w:val="202122"/>
          <w:sz w:val="28"/>
          <w:szCs w:val="28"/>
        </w:rPr>
        <w:t xml:space="preserve"> e </w:t>
      </w:r>
      <w:proofErr w:type="spellStart"/>
      <w:r w:rsidRPr="00820339">
        <w:rPr>
          <w:rStyle w:val="HTML1"/>
          <w:rFonts w:eastAsiaTheme="majorEastAsia"/>
          <w:color w:val="202122"/>
          <w:sz w:val="28"/>
          <w:szCs w:val="28"/>
        </w:rPr>
        <w:t>brevi</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note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per</w:t>
      </w:r>
      <w:proofErr w:type="spellEnd"/>
      <w:r w:rsidRPr="00820339">
        <w:rPr>
          <w:rStyle w:val="HTML1"/>
          <w:rFonts w:eastAsiaTheme="majorEastAsia"/>
          <w:color w:val="202122"/>
          <w:sz w:val="28"/>
          <w:szCs w:val="28"/>
        </w:rPr>
        <w:t xml:space="preserve"> </w:t>
      </w:r>
      <w:proofErr w:type="spellStart"/>
      <w:r w:rsidRPr="00820339">
        <w:rPr>
          <w:color w:val="222222"/>
          <w:sz w:val="28"/>
          <w:szCs w:val="28"/>
          <w:shd w:val="clear" w:color="auto" w:fill="FFFFFF"/>
        </w:rPr>
        <w:t>cura</w:t>
      </w:r>
      <w:proofErr w:type="spellEnd"/>
      <w:r w:rsidRPr="00820339">
        <w:rPr>
          <w:color w:val="222222"/>
          <w:sz w:val="28"/>
          <w:szCs w:val="28"/>
          <w:shd w:val="clear" w:color="auto" w:fill="FFFFFF"/>
        </w:rPr>
        <w:t xml:space="preserve"> di B. </w:t>
      </w:r>
      <w:proofErr w:type="spellStart"/>
      <w:r w:rsidRPr="00820339">
        <w:rPr>
          <w:color w:val="222222"/>
          <w:sz w:val="28"/>
          <w:szCs w:val="28"/>
          <w:shd w:val="clear" w:color="auto" w:fill="FFFFFF"/>
        </w:rPr>
        <w:t>Bianchi</w:t>
      </w:r>
      <w:proofErr w:type="spellEnd"/>
      <w:r w:rsidRPr="00820339">
        <w:rPr>
          <w:color w:val="222222"/>
          <w:sz w:val="28"/>
          <w:szCs w:val="28"/>
          <w:shd w:val="clear" w:color="auto" w:fill="FFFFFF"/>
        </w:rPr>
        <w:t>.</w:t>
      </w:r>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Firenze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Successori</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Le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Monnier</w:t>
      </w:r>
      <w:proofErr w:type="spellEnd"/>
      <w:r w:rsidRPr="00820339">
        <w:rPr>
          <w:rStyle w:val="HTML1"/>
          <w:rFonts w:eastAsiaTheme="majorEastAsia"/>
          <w:color w:val="202122"/>
          <w:sz w:val="28"/>
          <w:szCs w:val="28"/>
        </w:rPr>
        <w:t xml:space="preserve">, 1866. P. 560-564. </w:t>
      </w:r>
      <w:r w:rsidRPr="00820339">
        <w:rPr>
          <w:color w:val="000000" w:themeColor="text1"/>
          <w:sz w:val="28"/>
          <w:szCs w:val="28"/>
        </w:rPr>
        <w:t xml:space="preserve">ULR: </w:t>
      </w:r>
      <w:hyperlink r:id="rId29" w:history="1">
        <w:r w:rsidRPr="00820339">
          <w:rPr>
            <w:rStyle w:val="a6"/>
            <w:sz w:val="28"/>
            <w:szCs w:val="28"/>
          </w:rPr>
          <w:t>https://archive.org/details/lavitadibenvenut00cell_0/page/624/mode/2up</w:t>
        </w:r>
      </w:hyperlink>
      <w:r w:rsidRPr="00820339">
        <w:rPr>
          <w:color w:val="000000" w:themeColor="text1"/>
          <w:sz w:val="28"/>
          <w:szCs w:val="28"/>
        </w:rPr>
        <w:t xml:space="preserve"> ( </w:t>
      </w:r>
      <w:r w:rsidRPr="00820339">
        <w:rPr>
          <w:color w:val="000000"/>
          <w:sz w:val="28"/>
          <w:szCs w:val="28"/>
        </w:rPr>
        <w:t>дата звернення: 06.05.2025)</w:t>
      </w:r>
    </w:p>
    <w:p w14:paraId="72FC3FAC" w14:textId="77777777" w:rsidR="00D97028" w:rsidRPr="00820339" w:rsidRDefault="00D97028" w:rsidP="00820339">
      <w:pPr>
        <w:widowControl/>
        <w:numPr>
          <w:ilvl w:val="0"/>
          <w:numId w:val="13"/>
        </w:numPr>
        <w:tabs>
          <w:tab w:val="left" w:pos="567"/>
        </w:tabs>
        <w:autoSpaceDE/>
        <w:autoSpaceDN/>
        <w:spacing w:before="100" w:beforeAutospacing="1" w:after="150" w:line="360" w:lineRule="auto"/>
        <w:ind w:left="0" w:firstLine="709"/>
        <w:jc w:val="both"/>
        <w:rPr>
          <w:rStyle w:val="HTML1"/>
          <w:rFonts w:eastAsiaTheme="majorEastAsia"/>
          <w:i w:val="0"/>
          <w:iCs w:val="0"/>
          <w:color w:val="202122"/>
          <w:sz w:val="28"/>
          <w:szCs w:val="28"/>
        </w:rPr>
      </w:pPr>
      <w:proofErr w:type="spellStart"/>
      <w:r w:rsidRPr="00820339">
        <w:rPr>
          <w:rStyle w:val="HTML1"/>
          <w:rFonts w:eastAsiaTheme="majorEastAsia"/>
          <w:color w:val="202122"/>
          <w:sz w:val="28"/>
          <w:szCs w:val="28"/>
        </w:rPr>
        <w:t>Cellini</w:t>
      </w:r>
      <w:proofErr w:type="spellEnd"/>
      <w:r w:rsidRPr="00820339">
        <w:rPr>
          <w:rStyle w:val="HTML1"/>
          <w:rFonts w:eastAsiaTheme="majorEastAsia"/>
          <w:color w:val="202122"/>
          <w:sz w:val="28"/>
          <w:szCs w:val="28"/>
        </w:rPr>
        <w:t xml:space="preserve"> B. </w:t>
      </w:r>
      <w:proofErr w:type="spellStart"/>
      <w:r w:rsidRPr="00820339">
        <w:rPr>
          <w:rStyle w:val="HTML1"/>
          <w:rFonts w:eastAsiaTheme="majorEastAsia"/>
          <w:color w:val="202122"/>
          <w:sz w:val="28"/>
          <w:szCs w:val="28"/>
        </w:rPr>
        <w:t>Vita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La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vita</w:t>
      </w:r>
      <w:proofErr w:type="spellEnd"/>
      <w:r w:rsidRPr="00820339">
        <w:rPr>
          <w:rStyle w:val="HTML1"/>
          <w:rFonts w:eastAsiaTheme="majorEastAsia"/>
          <w:color w:val="202122"/>
          <w:sz w:val="28"/>
          <w:szCs w:val="28"/>
        </w:rPr>
        <w:t xml:space="preserve"> di </w:t>
      </w:r>
      <w:proofErr w:type="spellStart"/>
      <w:r w:rsidRPr="00820339">
        <w:rPr>
          <w:rStyle w:val="HTML1"/>
          <w:rFonts w:eastAsiaTheme="majorEastAsia"/>
          <w:color w:val="202122"/>
          <w:sz w:val="28"/>
          <w:szCs w:val="28"/>
        </w:rPr>
        <w:t>Benvenuto</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Cellini</w:t>
      </w:r>
      <w:proofErr w:type="spellEnd"/>
      <w:r w:rsidRPr="00820339">
        <w:rPr>
          <w:rStyle w:val="HTML1"/>
          <w:rFonts w:eastAsiaTheme="majorEastAsia"/>
          <w:color w:val="202122"/>
          <w:sz w:val="28"/>
          <w:szCs w:val="28"/>
        </w:rPr>
        <w:t xml:space="preserve"> : </w:t>
      </w:r>
      <w:proofErr w:type="spellStart"/>
      <w:r w:rsidRPr="00820339">
        <w:rPr>
          <w:rStyle w:val="HTML1"/>
          <w:rFonts w:eastAsiaTheme="majorEastAsia"/>
          <w:color w:val="202122"/>
          <w:sz w:val="28"/>
          <w:szCs w:val="28"/>
        </w:rPr>
        <w:t>scritta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da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lui</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medesimo</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restituita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esattamente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alla</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lezione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originale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con</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osservazione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filologiche</w:t>
      </w:r>
      <w:proofErr w:type="spellEnd"/>
      <w:r w:rsidRPr="00820339">
        <w:rPr>
          <w:rStyle w:val="HTML1"/>
          <w:rFonts w:eastAsiaTheme="majorEastAsia"/>
          <w:color w:val="202122"/>
          <w:sz w:val="28"/>
          <w:szCs w:val="28"/>
        </w:rPr>
        <w:t xml:space="preserve"> e </w:t>
      </w:r>
      <w:proofErr w:type="spellStart"/>
      <w:r w:rsidRPr="00820339">
        <w:rPr>
          <w:rStyle w:val="HTML1"/>
          <w:rFonts w:eastAsiaTheme="majorEastAsia"/>
          <w:color w:val="202122"/>
          <w:sz w:val="28"/>
          <w:szCs w:val="28"/>
        </w:rPr>
        <w:t>brevi</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note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per</w:t>
      </w:r>
      <w:proofErr w:type="spellEnd"/>
      <w:r w:rsidRPr="00820339">
        <w:rPr>
          <w:rStyle w:val="HTML1"/>
          <w:rFonts w:eastAsiaTheme="majorEastAsia"/>
          <w:color w:val="202122"/>
          <w:sz w:val="28"/>
          <w:szCs w:val="28"/>
        </w:rPr>
        <w:t xml:space="preserve"> </w:t>
      </w:r>
      <w:proofErr w:type="spellStart"/>
      <w:r w:rsidRPr="00820339">
        <w:rPr>
          <w:color w:val="222222"/>
          <w:sz w:val="28"/>
          <w:szCs w:val="28"/>
          <w:shd w:val="clear" w:color="auto" w:fill="FFFFFF"/>
        </w:rPr>
        <w:t>cura</w:t>
      </w:r>
      <w:proofErr w:type="spellEnd"/>
      <w:r w:rsidRPr="00820339">
        <w:rPr>
          <w:color w:val="222222"/>
          <w:sz w:val="28"/>
          <w:szCs w:val="28"/>
          <w:shd w:val="clear" w:color="auto" w:fill="FFFFFF"/>
        </w:rPr>
        <w:t xml:space="preserve"> di B. </w:t>
      </w:r>
      <w:proofErr w:type="spellStart"/>
      <w:r w:rsidRPr="00820339">
        <w:rPr>
          <w:color w:val="222222"/>
          <w:sz w:val="28"/>
          <w:szCs w:val="28"/>
          <w:shd w:val="clear" w:color="auto" w:fill="FFFFFF"/>
        </w:rPr>
        <w:t>Bianchi</w:t>
      </w:r>
      <w:proofErr w:type="spellEnd"/>
      <w:r w:rsidRPr="00820339">
        <w:rPr>
          <w:color w:val="222222"/>
          <w:sz w:val="28"/>
          <w:szCs w:val="28"/>
          <w:shd w:val="clear" w:color="auto" w:fill="FFFFFF"/>
        </w:rPr>
        <w:t>.</w:t>
      </w:r>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Firenze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Successori</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Le</w:t>
      </w:r>
      <w:proofErr w:type="spellEnd"/>
      <w:r w:rsidRPr="00820339">
        <w:rPr>
          <w:rStyle w:val="HTML1"/>
          <w:rFonts w:eastAsiaTheme="majorEastAsia"/>
          <w:color w:val="202122"/>
          <w:sz w:val="28"/>
          <w:szCs w:val="28"/>
        </w:rPr>
        <w:t xml:space="preserve"> </w:t>
      </w:r>
      <w:proofErr w:type="spellStart"/>
      <w:r w:rsidRPr="00820339">
        <w:rPr>
          <w:rStyle w:val="HTML1"/>
          <w:rFonts w:eastAsiaTheme="majorEastAsia"/>
          <w:color w:val="202122"/>
          <w:sz w:val="28"/>
          <w:szCs w:val="28"/>
        </w:rPr>
        <w:t>Monnier</w:t>
      </w:r>
      <w:proofErr w:type="spellEnd"/>
      <w:r w:rsidRPr="00820339">
        <w:rPr>
          <w:rStyle w:val="HTML1"/>
          <w:rFonts w:eastAsiaTheme="majorEastAsia"/>
          <w:color w:val="202122"/>
          <w:sz w:val="28"/>
          <w:szCs w:val="28"/>
        </w:rPr>
        <w:t xml:space="preserve">, 1866. P. 1 – 490. </w:t>
      </w:r>
      <w:r w:rsidRPr="00820339">
        <w:rPr>
          <w:color w:val="000000" w:themeColor="text1"/>
          <w:sz w:val="28"/>
          <w:szCs w:val="28"/>
        </w:rPr>
        <w:t xml:space="preserve">ULR: </w:t>
      </w:r>
      <w:hyperlink r:id="rId30" w:history="1">
        <w:r w:rsidRPr="00820339">
          <w:rPr>
            <w:rStyle w:val="a6"/>
            <w:sz w:val="28"/>
            <w:szCs w:val="28"/>
          </w:rPr>
          <w:t>https://archive.org/details/lavitadibenvenut00cell_0/page/624/mode/2up</w:t>
        </w:r>
      </w:hyperlink>
      <w:r w:rsidRPr="00820339">
        <w:rPr>
          <w:color w:val="000000" w:themeColor="text1"/>
          <w:sz w:val="28"/>
          <w:szCs w:val="28"/>
        </w:rPr>
        <w:t xml:space="preserve"> (</w:t>
      </w:r>
      <w:r w:rsidRPr="00820339">
        <w:rPr>
          <w:color w:val="000000"/>
          <w:sz w:val="28"/>
          <w:szCs w:val="28"/>
        </w:rPr>
        <w:t>дата звернення: 06.05.2025)</w:t>
      </w:r>
    </w:p>
    <w:bookmarkEnd w:id="83"/>
    <w:p w14:paraId="52238DAA" w14:textId="77777777" w:rsidR="00D97028" w:rsidRPr="00820339" w:rsidRDefault="00D97028" w:rsidP="00820339">
      <w:pPr>
        <w:pStyle w:val="a5"/>
        <w:numPr>
          <w:ilvl w:val="0"/>
          <w:numId w:val="13"/>
        </w:numPr>
        <w:tabs>
          <w:tab w:val="left" w:pos="567"/>
        </w:tabs>
        <w:spacing w:line="360" w:lineRule="auto"/>
        <w:ind w:left="0" w:firstLine="709"/>
        <w:rPr>
          <w:rStyle w:val="afwdi"/>
          <w:rFonts w:ascii="Times New Roman" w:hAnsi="Times New Roman" w:cs="Times New Roman"/>
          <w:sz w:val="28"/>
          <w:szCs w:val="28"/>
          <w:lang w:val="uk-UA"/>
        </w:rPr>
      </w:pPr>
      <w:proofErr w:type="spellStart"/>
      <w:r w:rsidRPr="00820339">
        <w:rPr>
          <w:rStyle w:val="breaker-breaker"/>
          <w:rFonts w:ascii="Times New Roman" w:hAnsi="Times New Roman" w:cs="Times New Roman"/>
          <w:color w:val="2C2C2C"/>
          <w:sz w:val="28"/>
          <w:szCs w:val="28"/>
          <w:lang w:val="uk-UA"/>
        </w:rPr>
        <w:t>Constitutiones</w:t>
      </w:r>
      <w:proofErr w:type="spellEnd"/>
      <w:r w:rsidRPr="00820339">
        <w:rPr>
          <w:rStyle w:val="breaker-breaker"/>
          <w:rFonts w:ascii="Times New Roman" w:hAnsi="Times New Roman" w:cs="Times New Roman"/>
          <w:color w:val="2C2C2C"/>
          <w:sz w:val="28"/>
          <w:szCs w:val="28"/>
          <w:lang w:val="uk-UA"/>
        </w:rPr>
        <w:t xml:space="preserve"> </w:t>
      </w:r>
      <w:proofErr w:type="spellStart"/>
      <w:r w:rsidRPr="00820339">
        <w:rPr>
          <w:rStyle w:val="breaker-breaker"/>
          <w:rFonts w:ascii="Times New Roman" w:hAnsi="Times New Roman" w:cs="Times New Roman"/>
          <w:color w:val="2C2C2C"/>
          <w:sz w:val="28"/>
          <w:szCs w:val="28"/>
          <w:lang w:val="uk-UA"/>
        </w:rPr>
        <w:t>dominii</w:t>
      </w:r>
      <w:proofErr w:type="spellEnd"/>
      <w:r w:rsidRPr="00820339">
        <w:rPr>
          <w:rStyle w:val="breaker-breaker"/>
          <w:rFonts w:ascii="Times New Roman" w:hAnsi="Times New Roman" w:cs="Times New Roman"/>
          <w:color w:val="2C2C2C"/>
          <w:sz w:val="28"/>
          <w:szCs w:val="28"/>
          <w:lang w:val="uk-UA"/>
        </w:rPr>
        <w:t xml:space="preserve"> </w:t>
      </w:r>
      <w:bookmarkStart w:id="86" w:name="OLE_LINK171"/>
      <w:proofErr w:type="spellStart"/>
      <w:r w:rsidRPr="00820339">
        <w:rPr>
          <w:rStyle w:val="breaker-breaker"/>
          <w:rFonts w:ascii="Times New Roman" w:hAnsi="Times New Roman" w:cs="Times New Roman"/>
          <w:color w:val="2C2C2C"/>
          <w:sz w:val="28"/>
          <w:szCs w:val="28"/>
          <w:lang w:val="uk-UA"/>
        </w:rPr>
        <w:t>Mediolanensis</w:t>
      </w:r>
      <w:bookmarkEnd w:id="84"/>
      <w:bookmarkEnd w:id="86"/>
      <w:proofErr w:type="spellEnd"/>
      <w:r w:rsidRPr="00820339">
        <w:rPr>
          <w:rStyle w:val="breaker-breaker"/>
          <w:rFonts w:ascii="Times New Roman" w:hAnsi="Times New Roman" w:cs="Times New Roman"/>
          <w:color w:val="2C2C2C"/>
          <w:sz w:val="28"/>
          <w:szCs w:val="28"/>
          <w:lang w:val="uk-UA"/>
        </w:rPr>
        <w:t xml:space="preserve">. </w:t>
      </w:r>
      <w:proofErr w:type="spellStart"/>
      <w:r w:rsidRPr="00820339">
        <w:rPr>
          <w:rFonts w:ascii="Times New Roman" w:hAnsi="Times New Roman" w:cs="Times New Roman"/>
          <w:color w:val="0F1010"/>
          <w:sz w:val="28"/>
          <w:szCs w:val="28"/>
          <w:shd w:val="clear" w:color="auto" w:fill="FFFFFF"/>
          <w:lang w:val="uk-UA"/>
        </w:rPr>
        <w:t>Mediolani</w:t>
      </w:r>
      <w:proofErr w:type="spellEnd"/>
      <w:r w:rsidRPr="00820339">
        <w:rPr>
          <w:rStyle w:val="breaker-breaker"/>
          <w:rFonts w:ascii="Times New Roman" w:hAnsi="Times New Roman" w:cs="Times New Roman"/>
          <w:color w:val="2C2C2C"/>
          <w:sz w:val="28"/>
          <w:szCs w:val="28"/>
          <w:lang w:val="uk-UA"/>
        </w:rPr>
        <w:t xml:space="preserve">, 1541. 238 p. </w:t>
      </w:r>
      <w:r w:rsidRPr="00820339">
        <w:rPr>
          <w:rFonts w:ascii="Times New Roman" w:hAnsi="Times New Roman" w:cs="Times New Roman"/>
          <w:sz w:val="28"/>
          <w:szCs w:val="28"/>
          <w:lang w:val="uk-UA"/>
        </w:rPr>
        <w:t xml:space="preserve">ULR: </w:t>
      </w:r>
      <w:hyperlink r:id="rId31" w:history="1">
        <w:r w:rsidRPr="00820339">
          <w:rPr>
            <w:rStyle w:val="a6"/>
            <w:rFonts w:ascii="Times New Roman" w:hAnsi="Times New Roman" w:cs="Times New Roman"/>
            <w:sz w:val="28"/>
            <w:szCs w:val="28"/>
            <w:lang w:val="uk-UA"/>
          </w:rPr>
          <w:t>https://archive.org/details/bub_gb_Y4IBNu222EkC/page/n236/mode/1up</w:t>
        </w:r>
      </w:hyperlink>
      <w:r w:rsidRPr="00820339">
        <w:rPr>
          <w:rFonts w:ascii="Times New Roman" w:hAnsi="Times New Roman" w:cs="Times New Roman"/>
          <w:sz w:val="28"/>
          <w:szCs w:val="28"/>
          <w:lang w:val="uk-UA"/>
        </w:rPr>
        <w:t xml:space="preserve"> </w:t>
      </w:r>
      <w:bookmarkStart w:id="87" w:name="OLE_LINK222"/>
      <w:r w:rsidRPr="00820339">
        <w:rPr>
          <w:rFonts w:ascii="Times New Roman" w:hAnsi="Times New Roman" w:cs="Times New Roman"/>
          <w:sz w:val="28"/>
          <w:szCs w:val="28"/>
          <w:lang w:val="uk-UA"/>
        </w:rPr>
        <w:t xml:space="preserve">( </w:t>
      </w:r>
      <w:r w:rsidRPr="00820339">
        <w:rPr>
          <w:rFonts w:ascii="Times New Roman" w:hAnsi="Times New Roman" w:cs="Times New Roman"/>
          <w:color w:val="000000"/>
          <w:sz w:val="28"/>
          <w:szCs w:val="28"/>
          <w:lang w:val="uk-UA"/>
        </w:rPr>
        <w:t>дата звернення: 14.05.2025)</w:t>
      </w:r>
      <w:bookmarkEnd w:id="87"/>
    </w:p>
    <w:p w14:paraId="38FE870E"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88" w:name="OLE_LINK204"/>
      <w:proofErr w:type="spellStart"/>
      <w:r w:rsidRPr="00820339">
        <w:rPr>
          <w:rStyle w:val="afwdi"/>
          <w:rFonts w:ascii="Times New Roman" w:hAnsi="Times New Roman" w:cs="Times New Roman"/>
          <w:color w:val="202124"/>
          <w:sz w:val="28"/>
          <w:szCs w:val="28"/>
          <w:bdr w:val="none" w:sz="0" w:space="0" w:color="auto" w:frame="1"/>
          <w:lang w:val="uk-UA"/>
        </w:rPr>
        <w:t>d'Arezzo</w:t>
      </w:r>
      <w:proofErr w:type="spellEnd"/>
      <w:r w:rsidRPr="00820339">
        <w:rPr>
          <w:rStyle w:val="afwdi"/>
          <w:rFonts w:ascii="Times New Roman" w:hAnsi="Times New Roman" w:cs="Times New Roman"/>
          <w:color w:val="202124"/>
          <w:sz w:val="28"/>
          <w:szCs w:val="28"/>
          <w:bdr w:val="none" w:sz="0" w:space="0" w:color="auto" w:frame="1"/>
          <w:lang w:val="uk-UA"/>
        </w:rPr>
        <w:t xml:space="preserve"> A.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al</w:t>
      </w:r>
      <w:proofErr w:type="spellEnd"/>
      <w:r w:rsidRPr="00820339">
        <w:rPr>
          <w:rFonts w:ascii="Times New Roman" w:hAnsi="Times New Roman" w:cs="Times New Roman"/>
          <w:color w:val="000000" w:themeColor="text1"/>
          <w:sz w:val="28"/>
          <w:szCs w:val="28"/>
          <w:lang w:val="uk-UA"/>
        </w:rPr>
        <w:t xml:space="preserve">  M. </w:t>
      </w:r>
      <w:proofErr w:type="spellStart"/>
      <w:r w:rsidRPr="00820339">
        <w:rPr>
          <w:rFonts w:ascii="Times New Roman" w:hAnsi="Times New Roman" w:cs="Times New Roman"/>
          <w:color w:val="000000" w:themeColor="text1"/>
          <w:sz w:val="28"/>
          <w:szCs w:val="28"/>
          <w:lang w:val="uk-UA"/>
        </w:rPr>
        <w:t>Pietro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Aretino</w:t>
      </w:r>
      <w:proofErr w:type="spellEnd"/>
      <w:r w:rsidRPr="00820339">
        <w:rPr>
          <w:rFonts w:ascii="Times New Roman" w:hAnsi="Times New Roman" w:cs="Times New Roman"/>
          <w:color w:val="000000" w:themeColor="text1"/>
          <w:sz w:val="28"/>
          <w:szCs w:val="28"/>
          <w:lang w:val="uk-UA"/>
        </w:rPr>
        <w:t xml:space="preserve">, 13 </w:t>
      </w:r>
      <w:proofErr w:type="spellStart"/>
      <w:r w:rsidRPr="00820339">
        <w:rPr>
          <w:rFonts w:ascii="Times New Roman" w:hAnsi="Times New Roman" w:cs="Times New Roman"/>
          <w:sz w:val="28"/>
          <w:szCs w:val="28"/>
          <w:lang w:val="uk-UA"/>
        </w:rPr>
        <w:t>aprile</w:t>
      </w:r>
      <w:proofErr w:type="spellEnd"/>
      <w:r w:rsidRPr="00820339">
        <w:rPr>
          <w:rFonts w:ascii="Times New Roman" w:hAnsi="Times New Roman" w:cs="Times New Roman"/>
          <w:color w:val="000000" w:themeColor="text1"/>
          <w:sz w:val="28"/>
          <w:szCs w:val="28"/>
          <w:lang w:val="uk-UA"/>
        </w:rPr>
        <w:t xml:space="preserve"> 1537</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scritte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al</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signor</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Pietro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Aretino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molti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signori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Comunità</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Donne</w:t>
      </w:r>
      <w:proofErr w:type="spellEnd"/>
      <w:r w:rsidRPr="00820339">
        <w:rPr>
          <w:rFonts w:ascii="Times New Roman" w:hAnsi="Times New Roman" w:cs="Times New Roman"/>
          <w:i/>
          <w:iCs/>
          <w:color w:val="000000" w:themeColor="text1"/>
          <w:sz w:val="28"/>
          <w:szCs w:val="28"/>
          <w:lang w:val="uk-UA"/>
        </w:rPr>
        <w:t xml:space="preserve"> di </w:t>
      </w:r>
      <w:proofErr w:type="spellStart"/>
      <w:r w:rsidRPr="00820339">
        <w:rPr>
          <w:rFonts w:ascii="Times New Roman" w:hAnsi="Times New Roman" w:cs="Times New Roman"/>
          <w:i/>
          <w:iCs/>
          <w:color w:val="000000" w:themeColor="text1"/>
          <w:sz w:val="28"/>
          <w:szCs w:val="28"/>
          <w:lang w:val="uk-UA"/>
        </w:rPr>
        <w:t>ualore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Poeti</w:t>
      </w:r>
      <w:proofErr w:type="spellEnd"/>
      <w:r w:rsidRPr="00820339">
        <w:rPr>
          <w:rFonts w:ascii="Times New Roman" w:hAnsi="Times New Roman" w:cs="Times New Roman"/>
          <w:i/>
          <w:iCs/>
          <w:color w:val="000000" w:themeColor="text1"/>
          <w:sz w:val="28"/>
          <w:szCs w:val="28"/>
          <w:lang w:val="uk-UA"/>
        </w:rPr>
        <w:t xml:space="preserve">, &amp; </w:t>
      </w:r>
      <w:proofErr w:type="spellStart"/>
      <w:r w:rsidRPr="00820339">
        <w:rPr>
          <w:rFonts w:ascii="Times New Roman" w:hAnsi="Times New Roman" w:cs="Times New Roman"/>
          <w:i/>
          <w:iCs/>
          <w:color w:val="000000" w:themeColor="text1"/>
          <w:sz w:val="28"/>
          <w:szCs w:val="28"/>
          <w:lang w:val="uk-UA"/>
        </w:rPr>
        <w:t>altri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Eccellentißimi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Spiriti</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F. </w:t>
      </w:r>
      <w:proofErr w:type="spellStart"/>
      <w:r w:rsidRPr="00820339">
        <w:rPr>
          <w:rFonts w:ascii="Times New Roman" w:hAnsi="Times New Roman" w:cs="Times New Roman"/>
          <w:color w:val="222222"/>
          <w:sz w:val="28"/>
          <w:szCs w:val="28"/>
          <w:shd w:val="clear" w:color="auto" w:fill="FFFFFF"/>
          <w:lang w:val="uk-UA"/>
        </w:rPr>
        <w:t>Marcolini</w:t>
      </w:r>
      <w:proofErr w:type="spellEnd"/>
      <w:r w:rsidRPr="00820339">
        <w:rPr>
          <w:rFonts w:ascii="Times New Roman" w:hAnsi="Times New Roman" w:cs="Times New Roman"/>
          <w:color w:val="000000" w:themeColor="text1"/>
          <w:sz w:val="28"/>
          <w:szCs w:val="28"/>
          <w:lang w:val="uk-UA"/>
        </w:rPr>
        <w:t xml:space="preserve">. </w:t>
      </w:r>
      <w:bookmarkEnd w:id="88"/>
      <w:proofErr w:type="spellStart"/>
      <w:r w:rsidRPr="00820339">
        <w:rPr>
          <w:rFonts w:ascii="Times New Roman" w:hAnsi="Times New Roman" w:cs="Times New Roman"/>
          <w:color w:val="000000" w:themeColor="text1"/>
          <w:sz w:val="28"/>
          <w:szCs w:val="28"/>
          <w:lang w:val="uk-UA"/>
        </w:rPr>
        <w:t>Venezia</w:t>
      </w:r>
      <w:proofErr w:type="spellEnd"/>
      <w:r w:rsidRPr="00820339">
        <w:rPr>
          <w:rFonts w:ascii="Times New Roman" w:hAnsi="Times New Roman" w:cs="Times New Roman"/>
          <w:color w:val="000000" w:themeColor="text1"/>
          <w:sz w:val="28"/>
          <w:szCs w:val="28"/>
          <w:lang w:val="uk-UA"/>
        </w:rPr>
        <w:t xml:space="preserve">, 1552. P. 350-351. ULR: </w:t>
      </w:r>
      <w:hyperlink r:id="rId32" w:history="1">
        <w:r w:rsidRPr="00820339">
          <w:rPr>
            <w:rStyle w:val="a6"/>
            <w:rFonts w:ascii="Times New Roman" w:hAnsi="Times New Roman" w:cs="Times New Roman"/>
            <w:sz w:val="28"/>
            <w:szCs w:val="28"/>
            <w:lang w:val="uk-UA"/>
          </w:rPr>
          <w:t>https://archive.org/details/letterescritteal12unse/page/n3/mode/2up</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178FE4D4"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89" w:name="OLE_LINK214"/>
      <w:bookmarkStart w:id="90" w:name="OLE_LINK249"/>
      <w:proofErr w:type="spellStart"/>
      <w:r w:rsidRPr="00820339">
        <w:rPr>
          <w:rFonts w:ascii="Times New Roman" w:hAnsi="Times New Roman" w:cs="Times New Roman"/>
          <w:color w:val="000000" w:themeColor="text1"/>
          <w:sz w:val="28"/>
          <w:szCs w:val="28"/>
          <w:lang w:val="uk-UA"/>
        </w:rPr>
        <w:t>Detti</w:t>
      </w:r>
      <w:proofErr w:type="spellEnd"/>
      <w:r w:rsidRPr="00820339">
        <w:rPr>
          <w:rFonts w:ascii="Times New Roman" w:hAnsi="Times New Roman" w:cs="Times New Roman"/>
          <w:color w:val="000000" w:themeColor="text1"/>
          <w:sz w:val="28"/>
          <w:szCs w:val="28"/>
          <w:lang w:val="uk-UA"/>
        </w:rPr>
        <w:t xml:space="preserve"> B. </w:t>
      </w:r>
      <w:bookmarkStart w:id="91" w:name="OLE_LINK215"/>
      <w:bookmarkEnd w:id="89"/>
      <w:proofErr w:type="spellStart"/>
      <w:r w:rsidRPr="00820339">
        <w:rPr>
          <w:rFonts w:ascii="Times New Roman" w:hAnsi="Times New Roman" w:cs="Times New Roman"/>
          <w:color w:val="000000" w:themeColor="text1"/>
          <w:sz w:val="28"/>
          <w:szCs w:val="28"/>
          <w:lang w:val="uk-UA"/>
        </w:rPr>
        <w:t>Madonna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della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Pergola</w:t>
      </w:r>
      <w:bookmarkEnd w:id="91"/>
      <w:proofErr w:type="spellEnd"/>
      <w:r w:rsidRPr="00820339">
        <w:rPr>
          <w:rFonts w:ascii="Times New Roman" w:hAnsi="Times New Roman" w:cs="Times New Roman"/>
          <w:color w:val="000000" w:themeColor="text1"/>
          <w:sz w:val="28"/>
          <w:szCs w:val="28"/>
          <w:lang w:val="uk-UA"/>
        </w:rPr>
        <w:t xml:space="preserve">. </w:t>
      </w:r>
      <w:bookmarkStart w:id="92" w:name="OLE_LINK70"/>
      <w:bookmarkEnd w:id="90"/>
      <w:proofErr w:type="spellStart"/>
      <w:r w:rsidRPr="00820339">
        <w:rPr>
          <w:rFonts w:ascii="Times New Roman" w:hAnsi="Times New Roman" w:cs="Times New Roman"/>
          <w:color w:val="000000" w:themeColor="text1"/>
          <w:sz w:val="28"/>
          <w:szCs w:val="28"/>
          <w:lang w:val="uk-UA"/>
        </w:rPr>
        <w:t>Pistoia</w:t>
      </w:r>
      <w:proofErr w:type="spellEnd"/>
      <w:r w:rsidRPr="00820339">
        <w:rPr>
          <w:rFonts w:ascii="Times New Roman" w:hAnsi="Times New Roman" w:cs="Times New Roman"/>
          <w:color w:val="000000" w:themeColor="text1"/>
          <w:sz w:val="28"/>
          <w:szCs w:val="28"/>
          <w:lang w:val="uk-UA"/>
        </w:rPr>
        <w:t>.</w:t>
      </w:r>
      <w:bookmarkEnd w:id="92"/>
      <w:r w:rsidRPr="00820339">
        <w:rPr>
          <w:rFonts w:ascii="Times New Roman" w:hAnsi="Times New Roman" w:cs="Times New Roman"/>
          <w:color w:val="000000" w:themeColor="text1"/>
          <w:sz w:val="28"/>
          <w:szCs w:val="28"/>
          <w:lang w:val="uk-UA"/>
        </w:rPr>
        <w:t xml:space="preserve"> 1523</w:t>
      </w:r>
    </w:p>
    <w:p w14:paraId="064A4A19"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222222"/>
          <w:sz w:val="28"/>
          <w:szCs w:val="28"/>
          <w:shd w:val="clear" w:color="auto" w:fill="FFFFFF"/>
          <w:lang w:val="uk-UA"/>
        </w:rPr>
        <w:t>Dominici</w:t>
      </w:r>
      <w:proofErr w:type="spellEnd"/>
      <w:r w:rsidRPr="00820339">
        <w:rPr>
          <w:rFonts w:ascii="Times New Roman" w:hAnsi="Times New Roman" w:cs="Times New Roman"/>
          <w:color w:val="222222"/>
          <w:sz w:val="28"/>
          <w:szCs w:val="28"/>
          <w:shd w:val="clear" w:color="auto" w:fill="FFFFFF"/>
          <w:lang w:val="uk-UA"/>
        </w:rPr>
        <w:t xml:space="preserve"> G. </w:t>
      </w:r>
      <w:proofErr w:type="spellStart"/>
      <w:r w:rsidRPr="00820339">
        <w:rPr>
          <w:rFonts w:ascii="Times New Roman" w:hAnsi="Times New Roman" w:cs="Times New Roman"/>
          <w:color w:val="222222"/>
          <w:sz w:val="28"/>
          <w:szCs w:val="28"/>
          <w:lang w:val="uk-UA"/>
        </w:rPr>
        <w:t>Regola</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del</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governo</w:t>
      </w:r>
      <w:proofErr w:type="spellEnd"/>
      <w:r w:rsidRPr="00820339">
        <w:rPr>
          <w:rFonts w:ascii="Times New Roman" w:hAnsi="Times New Roman" w:cs="Times New Roman"/>
          <w:color w:val="222222"/>
          <w:sz w:val="28"/>
          <w:szCs w:val="28"/>
          <w:lang w:val="uk-UA"/>
        </w:rPr>
        <w:t xml:space="preserve"> di </w:t>
      </w:r>
      <w:proofErr w:type="spellStart"/>
      <w:r w:rsidRPr="00820339">
        <w:rPr>
          <w:rFonts w:ascii="Times New Roman" w:hAnsi="Times New Roman" w:cs="Times New Roman"/>
          <w:color w:val="222222"/>
          <w:sz w:val="28"/>
          <w:szCs w:val="28"/>
          <w:lang w:val="uk-UA"/>
        </w:rPr>
        <w:t>cura</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familiare</w:t>
      </w:r>
      <w:proofErr w:type="spellEnd"/>
      <w:r w:rsidRPr="00820339">
        <w:rPr>
          <w:rFonts w:ascii="Times New Roman" w:hAnsi="Times New Roman" w:cs="Times New Roman"/>
          <w:color w:val="222222"/>
          <w:sz w:val="28"/>
          <w:szCs w:val="28"/>
          <w:shd w:val="clear" w:color="auto" w:fill="FFFFFF"/>
          <w:lang w:val="uk-UA"/>
        </w:rPr>
        <w:t>.</w:t>
      </w:r>
      <w:r w:rsidRPr="00820339">
        <w:rPr>
          <w:rStyle w:val="apple-converted-space"/>
          <w:rFonts w:ascii="Times New Roman" w:eastAsiaTheme="majorEastAsia" w:hAnsi="Times New Roman" w:cs="Times New Roman"/>
          <w:color w:val="222222"/>
          <w:sz w:val="28"/>
          <w:szCs w:val="28"/>
          <w:shd w:val="clear" w:color="auto" w:fill="FFFFFF"/>
          <w:lang w:val="uk-UA"/>
        </w:rPr>
        <w:t> </w:t>
      </w:r>
      <w:proofErr w:type="spellStart"/>
      <w:r w:rsidRPr="00820339">
        <w:rPr>
          <w:rFonts w:ascii="Times New Roman" w:hAnsi="Times New Roman" w:cs="Times New Roman"/>
          <w:i/>
          <w:iCs/>
          <w:color w:val="222222"/>
          <w:sz w:val="28"/>
          <w:szCs w:val="28"/>
          <w:lang w:val="uk-UA"/>
        </w:rPr>
        <w:t>Regola</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del</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governo</w:t>
      </w:r>
      <w:proofErr w:type="spellEnd"/>
      <w:r w:rsidRPr="00820339">
        <w:rPr>
          <w:rFonts w:ascii="Times New Roman" w:hAnsi="Times New Roman" w:cs="Times New Roman"/>
          <w:i/>
          <w:iCs/>
          <w:color w:val="222222"/>
          <w:sz w:val="28"/>
          <w:szCs w:val="28"/>
          <w:lang w:val="uk-UA"/>
        </w:rPr>
        <w:t xml:space="preserve"> di </w:t>
      </w:r>
      <w:proofErr w:type="spellStart"/>
      <w:r w:rsidRPr="00820339">
        <w:rPr>
          <w:rFonts w:ascii="Times New Roman" w:hAnsi="Times New Roman" w:cs="Times New Roman"/>
          <w:i/>
          <w:iCs/>
          <w:color w:val="222222"/>
          <w:sz w:val="28"/>
          <w:szCs w:val="28"/>
          <w:lang w:val="uk-UA"/>
        </w:rPr>
        <w:t>cura</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familiare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compilata</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dal</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beato</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Giovanni</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Dominici</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Fiorentino</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dell'ordine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de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frati</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lastRenderedPageBreak/>
        <w:t>Predicatori</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color w:val="222222"/>
          <w:sz w:val="28"/>
          <w:szCs w:val="28"/>
          <w:lang w:val="uk-UA"/>
        </w:rPr>
        <w:t>dato</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in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luce</w:t>
      </w:r>
      <w:proofErr w:type="spellEnd"/>
      <w:r w:rsidRPr="00820339">
        <w:rPr>
          <w:rFonts w:ascii="Times New Roman" w:hAnsi="Times New Roman" w:cs="Times New Roman"/>
          <w:color w:val="222222"/>
          <w:sz w:val="28"/>
          <w:szCs w:val="28"/>
          <w:lang w:val="uk-UA"/>
        </w:rPr>
        <w:t xml:space="preserve"> e  </w:t>
      </w:r>
      <w:proofErr w:type="spellStart"/>
      <w:r w:rsidRPr="00820339">
        <w:rPr>
          <w:rFonts w:ascii="Times New Roman" w:hAnsi="Times New Roman" w:cs="Times New Roman"/>
          <w:color w:val="222222"/>
          <w:sz w:val="28"/>
          <w:szCs w:val="28"/>
          <w:lang w:val="uk-UA"/>
        </w:rPr>
        <w:t>illustrato</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con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note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del</w:t>
      </w:r>
      <w:proofErr w:type="spellEnd"/>
      <w:r w:rsidRPr="00820339">
        <w:rPr>
          <w:rFonts w:ascii="Times New Roman" w:hAnsi="Times New Roman" w:cs="Times New Roman"/>
          <w:color w:val="222222"/>
          <w:sz w:val="28"/>
          <w:szCs w:val="28"/>
          <w:lang w:val="uk-UA"/>
        </w:rPr>
        <w:t xml:space="preserve"> D. </w:t>
      </w:r>
      <w:proofErr w:type="spellStart"/>
      <w:r w:rsidRPr="00820339">
        <w:rPr>
          <w:rFonts w:ascii="Times New Roman" w:hAnsi="Times New Roman" w:cs="Times New Roman"/>
          <w:color w:val="222222"/>
          <w:sz w:val="28"/>
          <w:szCs w:val="28"/>
          <w:lang w:val="uk-UA"/>
        </w:rPr>
        <w:t>Salvi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Firenze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Presso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Angiolo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Garinei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libraio</w:t>
      </w:r>
      <w:proofErr w:type="spellEnd"/>
      <w:r w:rsidRPr="00820339">
        <w:rPr>
          <w:rFonts w:ascii="Times New Roman" w:hAnsi="Times New Roman" w:cs="Times New Roman"/>
          <w:color w:val="222222"/>
          <w:sz w:val="28"/>
          <w:szCs w:val="28"/>
          <w:shd w:val="clear" w:color="auto" w:fill="FFFFFF"/>
          <w:lang w:val="uk-UA"/>
        </w:rPr>
        <w:t xml:space="preserve">, 1860. P. 1- 220. ULR: </w:t>
      </w:r>
      <w:hyperlink r:id="rId33" w:history="1">
        <w:r w:rsidRPr="00820339">
          <w:rPr>
            <w:rStyle w:val="a6"/>
            <w:rFonts w:ascii="Times New Roman" w:hAnsi="Times New Roman" w:cs="Times New Roman"/>
            <w:sz w:val="28"/>
            <w:szCs w:val="28"/>
            <w:shd w:val="clear" w:color="auto" w:fill="FFFFFF"/>
            <w:lang w:val="uk-UA"/>
          </w:rPr>
          <w:t>https://books.google.com.ua/books?id=BUVLYYq1miAC&amp;pg=RA1-PT2&amp;hl=ru&amp;source=gbs_selected_pages&amp;cad=1</w:t>
        </w:r>
      </w:hyperlink>
      <w:r w:rsidRPr="00820339">
        <w:rPr>
          <w:rFonts w:ascii="Times New Roman" w:hAnsi="Times New Roman" w:cs="Times New Roman"/>
          <w:color w:val="222222"/>
          <w:sz w:val="28"/>
          <w:szCs w:val="28"/>
          <w:shd w:val="clear" w:color="auto" w:fill="FFFFFF"/>
          <w:lang w:val="uk-UA"/>
        </w:rPr>
        <w:t xml:space="preserve"> </w:t>
      </w:r>
      <w:r w:rsidRPr="00820339">
        <w:rPr>
          <w:rFonts w:ascii="Times New Roman" w:hAnsi="Times New Roman" w:cs="Times New Roman"/>
          <w:color w:val="000000" w:themeColor="text1"/>
          <w:sz w:val="28"/>
          <w:szCs w:val="28"/>
          <w:lang w:val="uk-UA"/>
        </w:rPr>
        <w:t>(</w:t>
      </w:r>
      <w:r w:rsidRPr="00820339">
        <w:rPr>
          <w:rFonts w:ascii="Times New Roman" w:hAnsi="Times New Roman" w:cs="Times New Roman"/>
          <w:color w:val="000000"/>
          <w:sz w:val="28"/>
          <w:szCs w:val="28"/>
          <w:lang w:val="uk-UA"/>
        </w:rPr>
        <w:t>дата звернення: 16.05.2025)</w:t>
      </w:r>
    </w:p>
    <w:p w14:paraId="6B095395"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93" w:name="OLE_LINK251"/>
      <w:proofErr w:type="spellStart"/>
      <w:r w:rsidRPr="00820339">
        <w:rPr>
          <w:rFonts w:ascii="Times New Roman" w:hAnsi="Times New Roman" w:cs="Times New Roman"/>
          <w:color w:val="000000" w:themeColor="text1"/>
          <w:sz w:val="28"/>
          <w:szCs w:val="28"/>
          <w:shd w:val="clear" w:color="auto" w:fill="F9F9F9"/>
          <w:lang w:val="uk-UA"/>
        </w:rPr>
        <w:t>Foppa</w:t>
      </w:r>
      <w:proofErr w:type="spellEnd"/>
      <w:r w:rsidRPr="00820339">
        <w:rPr>
          <w:rFonts w:ascii="Times New Roman" w:hAnsi="Times New Roman" w:cs="Times New Roman"/>
          <w:color w:val="000000" w:themeColor="text1"/>
          <w:sz w:val="28"/>
          <w:szCs w:val="28"/>
          <w:shd w:val="clear" w:color="auto" w:fill="F9F9F9"/>
          <w:lang w:val="uk-UA"/>
        </w:rPr>
        <w:t xml:space="preserve"> V.</w:t>
      </w:r>
      <w:r w:rsidRPr="00820339">
        <w:rPr>
          <w:rStyle w:val="apple-converted-space"/>
          <w:rFonts w:ascii="Times New Roman" w:eastAsiaTheme="majorEastAsia" w:hAnsi="Times New Roman" w:cs="Times New Roman"/>
          <w:color w:val="000000" w:themeColor="text1"/>
          <w:sz w:val="28"/>
          <w:szCs w:val="28"/>
          <w:shd w:val="clear" w:color="auto" w:fill="F9F9F9"/>
          <w:lang w:val="uk-UA"/>
        </w:rPr>
        <w:t> </w:t>
      </w:r>
      <w:proofErr w:type="spellStart"/>
      <w:r w:rsidRPr="00820339">
        <w:rPr>
          <w:rStyle w:val="apple-converted-space"/>
          <w:rFonts w:ascii="Times New Roman" w:eastAsiaTheme="majorEastAsia" w:hAnsi="Times New Roman" w:cs="Times New Roman"/>
          <w:color w:val="000000" w:themeColor="text1"/>
          <w:sz w:val="28"/>
          <w:szCs w:val="28"/>
          <w:shd w:val="clear" w:color="auto" w:fill="F9F9F9"/>
          <w:lang w:val="uk-UA"/>
        </w:rPr>
        <w:t>Madonna</w:t>
      </w:r>
      <w:proofErr w:type="spellEnd"/>
      <w:r w:rsidRPr="00820339">
        <w:rPr>
          <w:rStyle w:val="apple-converted-space"/>
          <w:rFonts w:ascii="Times New Roman" w:eastAsiaTheme="majorEastAsia" w:hAnsi="Times New Roman" w:cs="Times New Roman"/>
          <w:color w:val="000000" w:themeColor="text1"/>
          <w:sz w:val="28"/>
          <w:szCs w:val="28"/>
          <w:shd w:val="clear" w:color="auto" w:fill="F9F9F9"/>
          <w:lang w:val="uk-UA"/>
        </w:rPr>
        <w:t xml:space="preserve"> </w:t>
      </w:r>
      <w:proofErr w:type="spellStart"/>
      <w:r w:rsidRPr="00820339">
        <w:rPr>
          <w:rStyle w:val="apple-converted-space"/>
          <w:rFonts w:ascii="Times New Roman" w:eastAsiaTheme="majorEastAsia" w:hAnsi="Times New Roman" w:cs="Times New Roman"/>
          <w:color w:val="000000" w:themeColor="text1"/>
          <w:sz w:val="28"/>
          <w:szCs w:val="28"/>
          <w:shd w:val="clear" w:color="auto" w:fill="F9F9F9"/>
          <w:lang w:val="uk-UA"/>
        </w:rPr>
        <w:t>and</w:t>
      </w:r>
      <w:proofErr w:type="spellEnd"/>
      <w:r w:rsidRPr="00820339">
        <w:rPr>
          <w:rStyle w:val="apple-converted-space"/>
          <w:rFonts w:ascii="Times New Roman" w:eastAsiaTheme="majorEastAsia" w:hAnsi="Times New Roman" w:cs="Times New Roman"/>
          <w:color w:val="000000" w:themeColor="text1"/>
          <w:sz w:val="28"/>
          <w:szCs w:val="28"/>
          <w:shd w:val="clear" w:color="auto" w:fill="F9F9F9"/>
          <w:lang w:val="uk-UA"/>
        </w:rPr>
        <w:t xml:space="preserve"> </w:t>
      </w:r>
      <w:proofErr w:type="spellStart"/>
      <w:r w:rsidRPr="00820339">
        <w:rPr>
          <w:rStyle w:val="apple-converted-space"/>
          <w:rFonts w:ascii="Times New Roman" w:eastAsiaTheme="majorEastAsia" w:hAnsi="Times New Roman" w:cs="Times New Roman"/>
          <w:color w:val="000000" w:themeColor="text1"/>
          <w:sz w:val="28"/>
          <w:szCs w:val="28"/>
          <w:shd w:val="clear" w:color="auto" w:fill="F9F9F9"/>
          <w:lang w:val="uk-UA"/>
        </w:rPr>
        <w:t>Child</w:t>
      </w:r>
      <w:proofErr w:type="spellEnd"/>
      <w:r w:rsidRPr="00820339">
        <w:rPr>
          <w:rStyle w:val="apple-converted-space"/>
          <w:rFonts w:ascii="Times New Roman" w:eastAsiaTheme="majorEastAsia" w:hAnsi="Times New Roman" w:cs="Times New Roman"/>
          <w:color w:val="000000" w:themeColor="text1"/>
          <w:sz w:val="28"/>
          <w:szCs w:val="28"/>
          <w:shd w:val="clear" w:color="auto" w:fill="F9F9F9"/>
          <w:lang w:val="uk-UA"/>
        </w:rPr>
        <w:t xml:space="preserve"> </w:t>
      </w:r>
      <w:proofErr w:type="spellStart"/>
      <w:r w:rsidRPr="00820339">
        <w:rPr>
          <w:rStyle w:val="apple-converted-space"/>
          <w:rFonts w:ascii="Times New Roman" w:eastAsiaTheme="majorEastAsia" w:hAnsi="Times New Roman" w:cs="Times New Roman"/>
          <w:color w:val="000000" w:themeColor="text1"/>
          <w:sz w:val="28"/>
          <w:szCs w:val="28"/>
          <w:shd w:val="clear" w:color="auto" w:fill="F9F9F9"/>
          <w:lang w:val="uk-UA"/>
        </w:rPr>
        <w:t>with</w:t>
      </w:r>
      <w:proofErr w:type="spellEnd"/>
      <w:r w:rsidRPr="00820339">
        <w:rPr>
          <w:rStyle w:val="apple-converted-space"/>
          <w:rFonts w:ascii="Times New Roman" w:eastAsiaTheme="majorEastAsia" w:hAnsi="Times New Roman" w:cs="Times New Roman"/>
          <w:color w:val="000000" w:themeColor="text1"/>
          <w:sz w:val="28"/>
          <w:szCs w:val="28"/>
          <w:shd w:val="clear" w:color="auto" w:fill="F9F9F9"/>
          <w:lang w:val="uk-UA"/>
        </w:rPr>
        <w:t xml:space="preserve"> </w:t>
      </w:r>
      <w:proofErr w:type="spellStart"/>
      <w:r w:rsidRPr="00820339">
        <w:rPr>
          <w:rStyle w:val="apple-converted-space"/>
          <w:rFonts w:ascii="Times New Roman" w:eastAsiaTheme="majorEastAsia" w:hAnsi="Times New Roman" w:cs="Times New Roman"/>
          <w:color w:val="000000" w:themeColor="text1"/>
          <w:sz w:val="28"/>
          <w:szCs w:val="28"/>
          <w:shd w:val="clear" w:color="auto" w:fill="F9F9F9"/>
          <w:lang w:val="uk-UA"/>
        </w:rPr>
        <w:t>an</w:t>
      </w:r>
      <w:proofErr w:type="spellEnd"/>
      <w:r w:rsidRPr="00820339">
        <w:rPr>
          <w:rStyle w:val="apple-converted-space"/>
          <w:rFonts w:ascii="Times New Roman" w:eastAsiaTheme="majorEastAsia" w:hAnsi="Times New Roman" w:cs="Times New Roman"/>
          <w:color w:val="000000" w:themeColor="text1"/>
          <w:sz w:val="28"/>
          <w:szCs w:val="28"/>
          <w:shd w:val="clear" w:color="auto" w:fill="F9F9F9"/>
          <w:lang w:val="uk-UA"/>
        </w:rPr>
        <w:t xml:space="preserve"> </w:t>
      </w:r>
      <w:proofErr w:type="spellStart"/>
      <w:r w:rsidRPr="00820339">
        <w:rPr>
          <w:rStyle w:val="apple-converted-space"/>
          <w:rFonts w:ascii="Times New Roman" w:eastAsiaTheme="majorEastAsia" w:hAnsi="Times New Roman" w:cs="Times New Roman"/>
          <w:color w:val="000000" w:themeColor="text1"/>
          <w:sz w:val="28"/>
          <w:szCs w:val="28"/>
          <w:shd w:val="clear" w:color="auto" w:fill="F9F9F9"/>
          <w:lang w:val="uk-UA"/>
        </w:rPr>
        <w:t>Angel</w:t>
      </w:r>
      <w:proofErr w:type="spellEnd"/>
      <w:r w:rsidRPr="00820339">
        <w:rPr>
          <w:rStyle w:val="apple-converted-space"/>
          <w:rFonts w:ascii="Times New Roman" w:eastAsiaTheme="majorEastAsia" w:hAnsi="Times New Roman" w:cs="Times New Roman"/>
          <w:color w:val="000000" w:themeColor="text1"/>
          <w:sz w:val="28"/>
          <w:szCs w:val="28"/>
          <w:shd w:val="clear" w:color="auto" w:fill="F9F9F9"/>
          <w:lang w:val="uk-UA"/>
        </w:rPr>
        <w:t xml:space="preserve">. </w:t>
      </w:r>
      <w:bookmarkEnd w:id="93"/>
      <w:proofErr w:type="spellStart"/>
      <w:r w:rsidRPr="00820339">
        <w:rPr>
          <w:rStyle w:val="apple-converted-space"/>
          <w:rFonts w:ascii="Times New Roman" w:eastAsiaTheme="majorEastAsia" w:hAnsi="Times New Roman" w:cs="Times New Roman"/>
          <w:color w:val="000000" w:themeColor="text1"/>
          <w:sz w:val="28"/>
          <w:szCs w:val="28"/>
          <w:shd w:val="clear" w:color="auto" w:fill="F9F9F9"/>
          <w:lang w:val="uk-UA"/>
        </w:rPr>
        <w:t>Milan</w:t>
      </w:r>
      <w:proofErr w:type="spellEnd"/>
      <w:r w:rsidRPr="00820339">
        <w:rPr>
          <w:rStyle w:val="apple-converted-space"/>
          <w:rFonts w:ascii="Times New Roman" w:eastAsiaTheme="majorEastAsia" w:hAnsi="Times New Roman" w:cs="Times New Roman"/>
          <w:color w:val="000000" w:themeColor="text1"/>
          <w:sz w:val="28"/>
          <w:szCs w:val="28"/>
          <w:shd w:val="clear" w:color="auto" w:fill="F9F9F9"/>
          <w:lang w:val="uk-UA"/>
        </w:rPr>
        <w:t>. 1479-1480</w:t>
      </w:r>
    </w:p>
    <w:p w14:paraId="5FD8654D"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Francesca</w:t>
      </w:r>
      <w:proofErr w:type="spellEnd"/>
      <w:r w:rsidRPr="00820339">
        <w:rPr>
          <w:rFonts w:ascii="Times New Roman" w:hAnsi="Times New Roman" w:cs="Times New Roman"/>
          <w:color w:val="000000" w:themeColor="text1"/>
          <w:sz w:val="28"/>
          <w:szCs w:val="28"/>
          <w:lang w:val="uk-UA"/>
        </w:rPr>
        <w:t xml:space="preserve"> P. </w:t>
      </w:r>
      <w:bookmarkStart w:id="94" w:name="OLE_LINK210"/>
      <w:proofErr w:type="spellStart"/>
      <w:r w:rsidRPr="00820339">
        <w:rPr>
          <w:rFonts w:ascii="Times New Roman" w:hAnsi="Times New Roman" w:cs="Times New Roman"/>
          <w:color w:val="000000" w:themeColor="text1"/>
          <w:sz w:val="28"/>
          <w:szCs w:val="28"/>
          <w:lang w:val="uk-UA"/>
        </w:rPr>
        <w:t>Madonna</w:t>
      </w:r>
      <w:proofErr w:type="spellEnd"/>
      <w:r w:rsidRPr="00820339">
        <w:rPr>
          <w:rFonts w:ascii="Times New Roman" w:hAnsi="Times New Roman" w:cs="Times New Roman"/>
          <w:color w:val="000000" w:themeColor="text1"/>
          <w:sz w:val="28"/>
          <w:szCs w:val="28"/>
          <w:lang w:val="uk-UA"/>
        </w:rPr>
        <w:t xml:space="preserve"> di </w:t>
      </w:r>
      <w:proofErr w:type="spellStart"/>
      <w:r w:rsidRPr="00820339">
        <w:rPr>
          <w:rFonts w:ascii="Times New Roman" w:hAnsi="Times New Roman" w:cs="Times New Roman"/>
          <w:color w:val="000000" w:themeColor="text1"/>
          <w:sz w:val="28"/>
          <w:szCs w:val="28"/>
          <w:lang w:val="uk-UA"/>
        </w:rPr>
        <w:t>Senigallia</w:t>
      </w:r>
      <w:bookmarkEnd w:id="94"/>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Senigallia</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02122"/>
          <w:sz w:val="28"/>
          <w:szCs w:val="28"/>
          <w:lang w:val="uk-UA"/>
        </w:rPr>
        <w:t xml:space="preserve"> 1474.</w:t>
      </w:r>
    </w:p>
    <w:p w14:paraId="0BB323A7" w14:textId="77777777" w:rsidR="002B1791"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Grimani</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Testamenti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xml:space="preserve">: LINT TRIESTE, 1996. P. 62-63. </w:t>
      </w:r>
      <w:r w:rsidRPr="00820339">
        <w:rPr>
          <w:rFonts w:ascii="Times New Roman" w:hAnsi="Times New Roman" w:cs="Times New Roman"/>
          <w:color w:val="000000" w:themeColor="text1"/>
          <w:sz w:val="28"/>
          <w:szCs w:val="28"/>
          <w:lang w:val="uk-UA"/>
        </w:rPr>
        <w:t xml:space="preserve">ULR: </w:t>
      </w:r>
      <w:hyperlink r:id="rId34" w:history="1">
        <w:r w:rsidRPr="00820339">
          <w:rPr>
            <w:rStyle w:val="a6"/>
            <w:rFonts w:ascii="Times New Roman" w:hAnsi="Times New Roman" w:cs="Times New Roman"/>
            <w:sz w:val="28"/>
            <w:szCs w:val="28"/>
            <w:lang w:val="uk-UA"/>
          </w:rPr>
          <w:t>https://www.openstarts.units.it/bitstream/10077/8122/1/Lettere_familiari.pdf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C2C2C"/>
          <w:sz w:val="28"/>
          <w:szCs w:val="28"/>
          <w:shd w:val="clear" w:color="auto" w:fill="FFFFFF"/>
          <w:lang w:val="uk-UA"/>
        </w:rPr>
        <w:t xml:space="preserve">( </w:t>
      </w:r>
      <w:r w:rsidRPr="00820339">
        <w:rPr>
          <w:rFonts w:ascii="Times New Roman" w:hAnsi="Times New Roman" w:cs="Times New Roman"/>
          <w:color w:val="000000"/>
          <w:sz w:val="28"/>
          <w:szCs w:val="28"/>
          <w:lang w:val="uk-UA"/>
        </w:rPr>
        <w:t>дата звернення: 10.05.2025)</w:t>
      </w:r>
    </w:p>
    <w:p w14:paraId="726B67A0" w14:textId="77777777" w:rsidR="00D43C5B" w:rsidRPr="00820339" w:rsidRDefault="002B1791"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Luini</w:t>
      </w:r>
      <w:proofErr w:type="spellEnd"/>
      <w:r w:rsidRPr="00820339">
        <w:rPr>
          <w:rFonts w:ascii="Times New Roman" w:hAnsi="Times New Roman" w:cs="Times New Roman"/>
          <w:color w:val="000000" w:themeColor="text1"/>
          <w:sz w:val="28"/>
          <w:szCs w:val="28"/>
          <w:lang w:val="uk-UA"/>
        </w:rPr>
        <w:t xml:space="preserve"> B. </w:t>
      </w:r>
      <w:proofErr w:type="spellStart"/>
      <w:r w:rsidRPr="00820339">
        <w:rPr>
          <w:rFonts w:ascii="Times New Roman" w:hAnsi="Times New Roman" w:cs="Times New Roman"/>
          <w:color w:val="000000" w:themeColor="text1"/>
          <w:sz w:val="28"/>
          <w:szCs w:val="28"/>
          <w:lang w:val="uk-UA"/>
        </w:rPr>
        <w:t>Madonna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che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allatta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il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Bambino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Milano</w:t>
      </w:r>
      <w:proofErr w:type="spellEnd"/>
      <w:r w:rsidRPr="00820339">
        <w:rPr>
          <w:rFonts w:ascii="Times New Roman" w:hAnsi="Times New Roman" w:cs="Times New Roman"/>
          <w:color w:val="000000" w:themeColor="text1"/>
          <w:sz w:val="28"/>
          <w:szCs w:val="28"/>
          <w:lang w:val="uk-UA"/>
        </w:rPr>
        <w:t xml:space="preserve">. XVI </w:t>
      </w:r>
    </w:p>
    <w:p w14:paraId="1D735A8A" w14:textId="77777777" w:rsidR="00D43C5B" w:rsidRPr="00820339" w:rsidRDefault="00D43C5B"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Masaccio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Madonna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solletico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Firenze</w:t>
      </w:r>
      <w:proofErr w:type="spellEnd"/>
      <w:r w:rsidRPr="00820339">
        <w:rPr>
          <w:rFonts w:ascii="Times New Roman" w:hAnsi="Times New Roman" w:cs="Times New Roman"/>
          <w:color w:val="000000" w:themeColor="text1"/>
          <w:sz w:val="28"/>
          <w:szCs w:val="28"/>
          <w:lang w:val="uk-UA"/>
        </w:rPr>
        <w:t>. 1426-1427</w:t>
      </w:r>
    </w:p>
    <w:p w14:paraId="6D652BE2" w14:textId="77777777" w:rsidR="00D97028" w:rsidRPr="00820339" w:rsidRDefault="00D97028" w:rsidP="00820339">
      <w:pPr>
        <w:pStyle w:val="a5"/>
        <w:numPr>
          <w:ilvl w:val="0"/>
          <w:numId w:val="13"/>
        </w:numPr>
        <w:tabs>
          <w:tab w:val="left" w:pos="567"/>
        </w:tabs>
        <w:spacing w:line="360" w:lineRule="auto"/>
        <w:ind w:left="0" w:firstLine="709"/>
        <w:rPr>
          <w:rFonts w:ascii="Times New Roman" w:hAnsi="Times New Roman" w:cs="Times New Roman"/>
          <w:b/>
          <w:bCs/>
          <w:sz w:val="28"/>
          <w:szCs w:val="28"/>
          <w:lang w:val="uk-UA"/>
        </w:rPr>
      </w:pPr>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sz w:val="28"/>
          <w:szCs w:val="28"/>
          <w:lang w:val="uk-UA"/>
        </w:rPr>
        <w:t>Mersi</w:t>
      </w:r>
      <w:proofErr w:type="spellEnd"/>
      <w:r w:rsidRPr="00820339">
        <w:rPr>
          <w:rFonts w:ascii="Times New Roman" w:hAnsi="Times New Roman" w:cs="Times New Roman"/>
          <w:sz w:val="28"/>
          <w:szCs w:val="28"/>
          <w:lang w:val="uk-UA"/>
        </w:rPr>
        <w:t xml:space="preserve"> G</w:t>
      </w:r>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ad</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sz w:val="28"/>
          <w:szCs w:val="28"/>
          <w:lang w:val="uk-UA"/>
        </w:rPr>
        <w:t>Antonio</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Grimani</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Padova</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6 </w:t>
      </w:r>
      <w:proofErr w:type="spellStart"/>
      <w:r w:rsidRPr="00820339">
        <w:rPr>
          <w:rFonts w:ascii="Times New Roman" w:hAnsi="Times New Roman" w:cs="Times New Roman"/>
          <w:sz w:val="28"/>
          <w:szCs w:val="28"/>
          <w:lang w:val="uk-UA"/>
        </w:rPr>
        <w:t>febbraio</w:t>
      </w:r>
      <w:proofErr w:type="spellEnd"/>
      <w:r w:rsidRPr="00820339">
        <w:rPr>
          <w:rFonts w:ascii="Times New Roman" w:hAnsi="Times New Roman" w:cs="Times New Roman"/>
          <w:sz w:val="28"/>
          <w:szCs w:val="28"/>
          <w:lang w:val="uk-UA"/>
        </w:rPr>
        <w:t xml:space="preserve"> 1605</w:t>
      </w:r>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xml:space="preserve">: LINT TRIESTE, 1996. P. 54-55. </w:t>
      </w:r>
      <w:r w:rsidRPr="00820339">
        <w:rPr>
          <w:rFonts w:ascii="Times New Roman" w:hAnsi="Times New Roman" w:cs="Times New Roman"/>
          <w:color w:val="000000" w:themeColor="text1"/>
          <w:sz w:val="28"/>
          <w:szCs w:val="28"/>
          <w:lang w:val="uk-UA"/>
        </w:rPr>
        <w:t xml:space="preserve">ULR: </w:t>
      </w:r>
      <w:hyperlink r:id="rId35" w:history="1">
        <w:r w:rsidRPr="00820339">
          <w:rPr>
            <w:rStyle w:val="a6"/>
            <w:rFonts w:ascii="Times New Roman" w:hAnsi="Times New Roman" w:cs="Times New Roman"/>
            <w:sz w:val="28"/>
            <w:szCs w:val="28"/>
            <w:lang w:val="uk-UA"/>
          </w:rPr>
          <w:t>https://www.openstarts.units.it/bitstream/10077/8122/1/Lettere_familiari.pdf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10.05.2025)</w:t>
      </w:r>
    </w:p>
    <w:p w14:paraId="5D516F71"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Morelli</w:t>
      </w:r>
      <w:proofErr w:type="spellEnd"/>
      <w:r w:rsidRPr="00820339">
        <w:rPr>
          <w:rFonts w:ascii="Times New Roman" w:hAnsi="Times New Roman" w:cs="Times New Roman"/>
          <w:color w:val="000000" w:themeColor="text1"/>
          <w:sz w:val="28"/>
          <w:szCs w:val="28"/>
          <w:lang w:val="uk-UA"/>
        </w:rPr>
        <w:t xml:space="preserve"> G.-P. </w:t>
      </w:r>
      <w:proofErr w:type="spellStart"/>
      <w:r w:rsidRPr="00820339">
        <w:rPr>
          <w:rFonts w:ascii="Times New Roman" w:hAnsi="Times New Roman" w:cs="Times New Roman"/>
          <w:color w:val="000000" w:themeColor="text1"/>
          <w:sz w:val="28"/>
          <w:szCs w:val="28"/>
          <w:lang w:val="uk-UA"/>
        </w:rPr>
        <w:t>Ricordi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Ricordi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Nuova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edizione</w:t>
      </w:r>
      <w:proofErr w:type="spellEnd"/>
      <w:r w:rsidRPr="00820339">
        <w:rPr>
          <w:rFonts w:ascii="Times New Roman" w:hAnsi="Times New Roman" w:cs="Times New Roman"/>
          <w:i/>
          <w:iCs/>
          <w:color w:val="000000" w:themeColor="text1"/>
          <w:sz w:val="28"/>
          <w:szCs w:val="28"/>
          <w:lang w:val="uk-UA"/>
        </w:rPr>
        <w:t xml:space="preserve"> e </w:t>
      </w:r>
      <w:proofErr w:type="spellStart"/>
      <w:r w:rsidRPr="00820339">
        <w:rPr>
          <w:rFonts w:ascii="Times New Roman" w:hAnsi="Times New Roman" w:cs="Times New Roman"/>
          <w:i/>
          <w:iCs/>
          <w:color w:val="000000" w:themeColor="text1"/>
          <w:sz w:val="28"/>
          <w:szCs w:val="28"/>
          <w:lang w:val="uk-UA"/>
        </w:rPr>
        <w:t>introduzione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storica</w:t>
      </w:r>
      <w:proofErr w:type="spellEnd"/>
      <w:r w:rsidRPr="00820339">
        <w:rPr>
          <w:rFonts w:ascii="Times New Roman" w:hAnsi="Times New Roman" w:cs="Times New Roman"/>
          <w:color w:val="000000" w:themeColor="text1"/>
          <w:sz w:val="28"/>
          <w:szCs w:val="28"/>
          <w:lang w:val="uk-UA"/>
        </w:rPr>
        <w:t xml:space="preserve"> / a </w:t>
      </w:r>
      <w:proofErr w:type="spellStart"/>
      <w:r w:rsidRPr="00820339">
        <w:rPr>
          <w:rFonts w:ascii="Times New Roman" w:hAnsi="Times New Roman" w:cs="Times New Roman"/>
          <w:color w:val="000000" w:themeColor="text1"/>
          <w:sz w:val="28"/>
          <w:szCs w:val="28"/>
          <w:lang w:val="uk-UA"/>
        </w:rPr>
        <w:t>cura</w:t>
      </w:r>
      <w:proofErr w:type="spellEnd"/>
      <w:r w:rsidRPr="00820339">
        <w:rPr>
          <w:rFonts w:ascii="Times New Roman" w:hAnsi="Times New Roman" w:cs="Times New Roman"/>
          <w:color w:val="000000" w:themeColor="text1"/>
          <w:sz w:val="28"/>
          <w:szCs w:val="28"/>
          <w:lang w:val="uk-UA"/>
        </w:rPr>
        <w:t xml:space="preserve"> di </w:t>
      </w:r>
      <w:proofErr w:type="spellStart"/>
      <w:r w:rsidRPr="00820339">
        <w:rPr>
          <w:rFonts w:ascii="Times New Roman" w:hAnsi="Times New Roman" w:cs="Times New Roman"/>
          <w:color w:val="000000" w:themeColor="text1"/>
          <w:sz w:val="28"/>
          <w:szCs w:val="28"/>
          <w:lang w:val="uk-UA"/>
        </w:rPr>
        <w:t>Claudia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Tripodi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Firenze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Firenze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University</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Press</w:t>
      </w:r>
      <w:proofErr w:type="spellEnd"/>
      <w:r w:rsidRPr="00820339">
        <w:rPr>
          <w:rFonts w:ascii="Times New Roman" w:hAnsi="Times New Roman" w:cs="Times New Roman"/>
          <w:color w:val="000000" w:themeColor="text1"/>
          <w:sz w:val="28"/>
          <w:szCs w:val="28"/>
          <w:lang w:val="uk-UA"/>
        </w:rPr>
        <w:t xml:space="preserve">, 2019. P. 151- 299. ULR: </w:t>
      </w:r>
      <w:hyperlink r:id="rId36" w:history="1">
        <w:r w:rsidRPr="00820339">
          <w:rPr>
            <w:rStyle w:val="a6"/>
            <w:rFonts w:ascii="Times New Roman" w:hAnsi="Times New Roman" w:cs="Times New Roman"/>
            <w:sz w:val="28"/>
            <w:szCs w:val="28"/>
            <w:lang w:val="uk-UA"/>
          </w:rPr>
          <w:t>https://archive.org/details/oapen-20.500.12657-55544/page/298/mode/1up?view=theater&amp;ui=embed&amp;wrapper=false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04.05.2025)</w:t>
      </w:r>
    </w:p>
    <w:p w14:paraId="182D2316" w14:textId="77777777" w:rsidR="00D62A75" w:rsidRPr="00820339" w:rsidRDefault="00D62A75"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Moroni</w:t>
      </w:r>
      <w:proofErr w:type="spellEnd"/>
      <w:r w:rsidRPr="00820339">
        <w:rPr>
          <w:rFonts w:ascii="Times New Roman" w:hAnsi="Times New Roman" w:cs="Times New Roman"/>
          <w:color w:val="000000" w:themeColor="text1"/>
          <w:sz w:val="28"/>
          <w:szCs w:val="28"/>
          <w:lang w:val="uk-UA"/>
        </w:rPr>
        <w:t xml:space="preserve"> G.B. </w:t>
      </w:r>
      <w:proofErr w:type="spellStart"/>
      <w:r w:rsidR="00D43C5B" w:rsidRPr="00820339">
        <w:rPr>
          <w:rFonts w:ascii="Times New Roman" w:hAnsi="Times New Roman" w:cs="Times New Roman"/>
          <w:color w:val="202122"/>
          <w:sz w:val="28"/>
          <w:szCs w:val="28"/>
          <w:shd w:val="clear" w:color="auto" w:fill="F8F9FA"/>
          <w:lang w:val="uk-UA"/>
        </w:rPr>
        <w:t>Count</w:t>
      </w:r>
      <w:proofErr w:type="spellEnd"/>
      <w:r w:rsidR="00D43C5B" w:rsidRPr="00820339">
        <w:rPr>
          <w:rFonts w:ascii="Times New Roman" w:hAnsi="Times New Roman" w:cs="Times New Roman"/>
          <w:color w:val="202122"/>
          <w:sz w:val="28"/>
          <w:szCs w:val="28"/>
          <w:shd w:val="clear" w:color="auto" w:fill="F8F9FA"/>
          <w:lang w:val="uk-UA"/>
        </w:rPr>
        <w:t xml:space="preserve"> </w:t>
      </w:r>
      <w:proofErr w:type="spellStart"/>
      <w:r w:rsidR="00D43C5B" w:rsidRPr="00820339">
        <w:rPr>
          <w:rFonts w:ascii="Times New Roman" w:hAnsi="Times New Roman" w:cs="Times New Roman"/>
          <w:color w:val="202122"/>
          <w:sz w:val="28"/>
          <w:szCs w:val="28"/>
          <w:shd w:val="clear" w:color="auto" w:fill="F8F9FA"/>
          <w:lang w:val="uk-UA"/>
        </w:rPr>
        <w:t>Alborghetti</w:t>
      </w:r>
      <w:proofErr w:type="spellEnd"/>
      <w:r w:rsidR="00D43C5B" w:rsidRPr="00820339">
        <w:rPr>
          <w:rFonts w:ascii="Times New Roman" w:hAnsi="Times New Roman" w:cs="Times New Roman"/>
          <w:color w:val="202122"/>
          <w:sz w:val="28"/>
          <w:szCs w:val="28"/>
          <w:shd w:val="clear" w:color="auto" w:fill="F8F9FA"/>
          <w:lang w:val="uk-UA"/>
        </w:rPr>
        <w:t xml:space="preserve"> </w:t>
      </w:r>
      <w:proofErr w:type="spellStart"/>
      <w:r w:rsidR="00D43C5B" w:rsidRPr="00820339">
        <w:rPr>
          <w:rFonts w:ascii="Times New Roman" w:hAnsi="Times New Roman" w:cs="Times New Roman"/>
          <w:color w:val="202122"/>
          <w:sz w:val="28"/>
          <w:szCs w:val="28"/>
          <w:shd w:val="clear" w:color="auto" w:fill="F8F9FA"/>
          <w:lang w:val="uk-UA"/>
        </w:rPr>
        <w:t>of</w:t>
      </w:r>
      <w:proofErr w:type="spellEnd"/>
      <w:r w:rsidR="00D43C5B" w:rsidRPr="00820339">
        <w:rPr>
          <w:rFonts w:ascii="Times New Roman" w:hAnsi="Times New Roman" w:cs="Times New Roman"/>
          <w:color w:val="202122"/>
          <w:sz w:val="28"/>
          <w:szCs w:val="28"/>
          <w:shd w:val="clear" w:color="auto" w:fill="F8F9FA"/>
          <w:lang w:val="uk-UA"/>
        </w:rPr>
        <w:t xml:space="preserve"> </w:t>
      </w:r>
      <w:proofErr w:type="spellStart"/>
      <w:r w:rsidR="00D43C5B" w:rsidRPr="00820339">
        <w:rPr>
          <w:rFonts w:ascii="Times New Roman" w:hAnsi="Times New Roman" w:cs="Times New Roman"/>
          <w:color w:val="202122"/>
          <w:sz w:val="28"/>
          <w:szCs w:val="28"/>
          <w:shd w:val="clear" w:color="auto" w:fill="F8F9FA"/>
          <w:lang w:val="uk-UA"/>
        </w:rPr>
        <w:t>Bergamo</w:t>
      </w:r>
      <w:proofErr w:type="spellEnd"/>
      <w:r w:rsidR="00D43C5B" w:rsidRPr="00820339">
        <w:rPr>
          <w:rFonts w:ascii="Times New Roman" w:hAnsi="Times New Roman" w:cs="Times New Roman"/>
          <w:color w:val="202122"/>
          <w:sz w:val="28"/>
          <w:szCs w:val="28"/>
          <w:shd w:val="clear" w:color="auto" w:fill="F8F9FA"/>
          <w:lang w:val="uk-UA"/>
        </w:rPr>
        <w:t xml:space="preserve"> </w:t>
      </w:r>
      <w:proofErr w:type="spellStart"/>
      <w:r w:rsidR="00D43C5B" w:rsidRPr="00820339">
        <w:rPr>
          <w:rFonts w:ascii="Times New Roman" w:hAnsi="Times New Roman" w:cs="Times New Roman"/>
          <w:color w:val="202122"/>
          <w:sz w:val="28"/>
          <w:szCs w:val="28"/>
          <w:shd w:val="clear" w:color="auto" w:fill="F8F9FA"/>
          <w:lang w:val="uk-UA"/>
        </w:rPr>
        <w:t>and</w:t>
      </w:r>
      <w:proofErr w:type="spellEnd"/>
      <w:r w:rsidR="00D43C5B" w:rsidRPr="00820339">
        <w:rPr>
          <w:rFonts w:ascii="Times New Roman" w:hAnsi="Times New Roman" w:cs="Times New Roman"/>
          <w:color w:val="202122"/>
          <w:sz w:val="28"/>
          <w:szCs w:val="28"/>
          <w:shd w:val="clear" w:color="auto" w:fill="F8F9FA"/>
          <w:lang w:val="uk-UA"/>
        </w:rPr>
        <w:t xml:space="preserve"> </w:t>
      </w:r>
      <w:proofErr w:type="spellStart"/>
      <w:r w:rsidR="00D43C5B" w:rsidRPr="00820339">
        <w:rPr>
          <w:rFonts w:ascii="Times New Roman" w:hAnsi="Times New Roman" w:cs="Times New Roman"/>
          <w:color w:val="202122"/>
          <w:sz w:val="28"/>
          <w:szCs w:val="28"/>
          <w:shd w:val="clear" w:color="auto" w:fill="F8F9FA"/>
          <w:lang w:val="uk-UA"/>
        </w:rPr>
        <w:t>his</w:t>
      </w:r>
      <w:proofErr w:type="spellEnd"/>
      <w:r w:rsidR="00D43C5B" w:rsidRPr="00820339">
        <w:rPr>
          <w:rFonts w:ascii="Times New Roman" w:hAnsi="Times New Roman" w:cs="Times New Roman"/>
          <w:color w:val="202122"/>
          <w:sz w:val="28"/>
          <w:szCs w:val="28"/>
          <w:shd w:val="clear" w:color="auto" w:fill="F8F9FA"/>
          <w:lang w:val="uk-UA"/>
        </w:rPr>
        <w:t xml:space="preserve"> </w:t>
      </w:r>
      <w:proofErr w:type="spellStart"/>
      <w:r w:rsidR="00D43C5B" w:rsidRPr="00820339">
        <w:rPr>
          <w:rFonts w:ascii="Times New Roman" w:hAnsi="Times New Roman" w:cs="Times New Roman"/>
          <w:color w:val="202122"/>
          <w:sz w:val="28"/>
          <w:szCs w:val="28"/>
          <w:shd w:val="clear" w:color="auto" w:fill="F8F9FA"/>
          <w:lang w:val="uk-UA"/>
        </w:rPr>
        <w:t>son</w:t>
      </w:r>
      <w:proofErr w:type="spellEnd"/>
      <w:r w:rsidR="00D43C5B" w:rsidRPr="00820339">
        <w:rPr>
          <w:rFonts w:ascii="Times New Roman" w:hAnsi="Times New Roman" w:cs="Times New Roman"/>
          <w:color w:val="202122"/>
          <w:sz w:val="28"/>
          <w:szCs w:val="28"/>
          <w:shd w:val="clear" w:color="auto" w:fill="F8F9FA"/>
          <w:lang w:val="uk-UA"/>
        </w:rPr>
        <w:t xml:space="preserve">. </w:t>
      </w:r>
      <w:proofErr w:type="spellStart"/>
      <w:r w:rsidR="00D43C5B" w:rsidRPr="00820339">
        <w:rPr>
          <w:rFonts w:ascii="Times New Roman" w:hAnsi="Times New Roman" w:cs="Times New Roman"/>
          <w:color w:val="202122"/>
          <w:sz w:val="28"/>
          <w:szCs w:val="28"/>
          <w:shd w:val="clear" w:color="auto" w:fill="F8F9FA"/>
          <w:lang w:val="uk-UA"/>
        </w:rPr>
        <w:t>Bergamo</w:t>
      </w:r>
      <w:proofErr w:type="spellEnd"/>
      <w:r w:rsidR="00D43C5B" w:rsidRPr="00820339">
        <w:rPr>
          <w:rFonts w:ascii="Times New Roman" w:hAnsi="Times New Roman" w:cs="Times New Roman"/>
          <w:color w:val="202122"/>
          <w:sz w:val="28"/>
          <w:szCs w:val="28"/>
          <w:shd w:val="clear" w:color="auto" w:fill="F8F9FA"/>
          <w:lang w:val="uk-UA"/>
        </w:rPr>
        <w:t>. 1545-1550.</w:t>
      </w:r>
    </w:p>
    <w:p w14:paraId="16A7BF16"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95" w:name="OLE_LINK252"/>
      <w:bookmarkStart w:id="96" w:name="OLE_LINK104"/>
      <w:bookmarkStart w:id="97" w:name="OLE_LINK190"/>
      <w:proofErr w:type="spellStart"/>
      <w:r w:rsidRPr="00820339">
        <w:rPr>
          <w:rFonts w:ascii="Times New Roman" w:hAnsi="Times New Roman" w:cs="Times New Roman"/>
          <w:color w:val="000000" w:themeColor="text1"/>
          <w:sz w:val="28"/>
          <w:szCs w:val="28"/>
          <w:lang w:val="uk-UA"/>
        </w:rPr>
        <w:t>Solario</w:t>
      </w:r>
      <w:proofErr w:type="spellEnd"/>
      <w:r w:rsidRPr="00820339">
        <w:rPr>
          <w:rFonts w:ascii="Times New Roman" w:hAnsi="Times New Roman" w:cs="Times New Roman"/>
          <w:color w:val="000000" w:themeColor="text1"/>
          <w:sz w:val="28"/>
          <w:szCs w:val="28"/>
          <w:lang w:val="uk-UA"/>
        </w:rPr>
        <w:t xml:space="preserve"> A. </w:t>
      </w:r>
      <w:bookmarkStart w:id="98" w:name="OLE_LINK103"/>
      <w:proofErr w:type="spellStart"/>
      <w:r w:rsidRPr="00820339">
        <w:rPr>
          <w:rFonts w:ascii="Times New Roman" w:hAnsi="Times New Roman" w:cs="Times New Roman"/>
          <w:color w:val="202122"/>
          <w:sz w:val="28"/>
          <w:szCs w:val="28"/>
          <w:lang w:val="uk-UA"/>
        </w:rPr>
        <w:t>La</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Vierge</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au</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coussin</w:t>
      </w:r>
      <w:proofErr w:type="spellEnd"/>
      <w:r w:rsidRPr="00820339">
        <w:rPr>
          <w:rFonts w:ascii="Times New Roman" w:hAnsi="Times New Roman" w:cs="Times New Roman"/>
          <w:color w:val="202122"/>
          <w:sz w:val="28"/>
          <w:szCs w:val="28"/>
          <w:lang w:val="uk-UA"/>
        </w:rPr>
        <w:t xml:space="preserve"> </w:t>
      </w:r>
      <w:proofErr w:type="spellStart"/>
      <w:r w:rsidRPr="00820339">
        <w:rPr>
          <w:rFonts w:ascii="Times New Roman" w:hAnsi="Times New Roman" w:cs="Times New Roman"/>
          <w:color w:val="202122"/>
          <w:sz w:val="28"/>
          <w:szCs w:val="28"/>
          <w:lang w:val="uk-UA"/>
        </w:rPr>
        <w:t>vert</w:t>
      </w:r>
      <w:proofErr w:type="spellEnd"/>
      <w:r w:rsidRPr="00820339">
        <w:rPr>
          <w:rFonts w:ascii="Times New Roman" w:hAnsi="Times New Roman" w:cs="Times New Roman"/>
          <w:color w:val="202122"/>
          <w:sz w:val="28"/>
          <w:szCs w:val="28"/>
          <w:lang w:val="uk-UA"/>
        </w:rPr>
        <w:t xml:space="preserve">. </w:t>
      </w:r>
      <w:bookmarkEnd w:id="95"/>
      <w:proofErr w:type="spellStart"/>
      <w:r w:rsidRPr="00820339">
        <w:rPr>
          <w:rFonts w:ascii="Times New Roman" w:hAnsi="Times New Roman" w:cs="Times New Roman"/>
          <w:color w:val="202122"/>
          <w:sz w:val="28"/>
          <w:szCs w:val="28"/>
          <w:lang w:val="uk-UA"/>
        </w:rPr>
        <w:t>Milan</w:t>
      </w:r>
      <w:proofErr w:type="spellEnd"/>
      <w:r w:rsidRPr="00820339">
        <w:rPr>
          <w:rFonts w:ascii="Times New Roman" w:hAnsi="Times New Roman" w:cs="Times New Roman"/>
          <w:color w:val="202122"/>
          <w:sz w:val="28"/>
          <w:szCs w:val="28"/>
          <w:lang w:val="uk-UA"/>
        </w:rPr>
        <w:t xml:space="preserve">. </w:t>
      </w:r>
      <w:bookmarkEnd w:id="96"/>
      <w:bookmarkEnd w:id="98"/>
      <w:r w:rsidRPr="00820339">
        <w:rPr>
          <w:rFonts w:ascii="Times New Roman" w:hAnsi="Times New Roman" w:cs="Times New Roman"/>
          <w:color w:val="202122"/>
          <w:sz w:val="28"/>
          <w:szCs w:val="28"/>
          <w:lang w:val="uk-UA"/>
        </w:rPr>
        <w:t>1507-1510</w:t>
      </w:r>
    </w:p>
    <w:p w14:paraId="3C5A7C65"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b/>
          <w:bCs/>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Sansouino</w:t>
      </w:r>
      <w:proofErr w:type="spellEnd"/>
      <w:r w:rsidRPr="00820339">
        <w:rPr>
          <w:rStyle w:val="afwdi"/>
          <w:rFonts w:ascii="Times New Roman" w:hAnsi="Times New Roman" w:cs="Times New Roman"/>
          <w:color w:val="202124"/>
          <w:sz w:val="28"/>
          <w:szCs w:val="28"/>
          <w:bdr w:val="none" w:sz="0" w:space="0" w:color="auto" w:frame="1"/>
          <w:lang w:val="uk-UA"/>
        </w:rPr>
        <w:t xml:space="preserve"> F.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al</w:t>
      </w:r>
      <w:proofErr w:type="spellEnd"/>
      <w:r w:rsidRPr="00820339">
        <w:rPr>
          <w:rFonts w:ascii="Times New Roman" w:hAnsi="Times New Roman" w:cs="Times New Roman"/>
          <w:color w:val="000000" w:themeColor="text1"/>
          <w:sz w:val="28"/>
          <w:szCs w:val="28"/>
          <w:lang w:val="uk-UA"/>
        </w:rPr>
        <w:t xml:space="preserve">  M. </w:t>
      </w:r>
      <w:proofErr w:type="spellStart"/>
      <w:r w:rsidRPr="00820339">
        <w:rPr>
          <w:rFonts w:ascii="Times New Roman" w:hAnsi="Times New Roman" w:cs="Times New Roman"/>
          <w:color w:val="000000" w:themeColor="text1"/>
          <w:sz w:val="28"/>
          <w:szCs w:val="28"/>
          <w:lang w:val="uk-UA"/>
        </w:rPr>
        <w:t>Pietro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Aretino</w:t>
      </w:r>
      <w:proofErr w:type="spellEnd"/>
      <w:r w:rsidRPr="00820339">
        <w:rPr>
          <w:rFonts w:ascii="Times New Roman" w:hAnsi="Times New Roman" w:cs="Times New Roman"/>
          <w:color w:val="000000" w:themeColor="text1"/>
          <w:sz w:val="28"/>
          <w:szCs w:val="28"/>
          <w:lang w:val="uk-UA"/>
        </w:rPr>
        <w:t xml:space="preserve">, 18 </w:t>
      </w:r>
      <w:proofErr w:type="spellStart"/>
      <w:r w:rsidRPr="00820339">
        <w:rPr>
          <w:rFonts w:ascii="Times New Roman" w:hAnsi="Times New Roman" w:cs="Times New Roman"/>
          <w:sz w:val="28"/>
          <w:szCs w:val="28"/>
          <w:lang w:val="uk-UA"/>
        </w:rPr>
        <w:t>Settembre</w:t>
      </w:r>
      <w:proofErr w:type="spellEnd"/>
      <w:r w:rsidRPr="00820339">
        <w:rPr>
          <w:rFonts w:ascii="Times New Roman" w:hAnsi="Times New Roman" w:cs="Times New Roman"/>
          <w:color w:val="000000" w:themeColor="text1"/>
          <w:sz w:val="28"/>
          <w:szCs w:val="28"/>
          <w:lang w:val="uk-UA"/>
        </w:rPr>
        <w:t xml:space="preserve"> 1540</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scritte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al</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signor</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Pietro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Aretino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molti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signori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Comunità</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Donne</w:t>
      </w:r>
      <w:proofErr w:type="spellEnd"/>
      <w:r w:rsidRPr="00820339">
        <w:rPr>
          <w:rFonts w:ascii="Times New Roman" w:hAnsi="Times New Roman" w:cs="Times New Roman"/>
          <w:i/>
          <w:iCs/>
          <w:color w:val="000000" w:themeColor="text1"/>
          <w:sz w:val="28"/>
          <w:szCs w:val="28"/>
          <w:lang w:val="uk-UA"/>
        </w:rPr>
        <w:t xml:space="preserve"> di </w:t>
      </w:r>
      <w:proofErr w:type="spellStart"/>
      <w:r w:rsidRPr="00820339">
        <w:rPr>
          <w:rFonts w:ascii="Times New Roman" w:hAnsi="Times New Roman" w:cs="Times New Roman"/>
          <w:i/>
          <w:iCs/>
          <w:color w:val="000000" w:themeColor="text1"/>
          <w:sz w:val="28"/>
          <w:szCs w:val="28"/>
          <w:lang w:val="uk-UA"/>
        </w:rPr>
        <w:t>ualore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Poeti</w:t>
      </w:r>
      <w:proofErr w:type="spellEnd"/>
      <w:r w:rsidRPr="00820339">
        <w:rPr>
          <w:rFonts w:ascii="Times New Roman" w:hAnsi="Times New Roman" w:cs="Times New Roman"/>
          <w:i/>
          <w:iCs/>
          <w:color w:val="000000" w:themeColor="text1"/>
          <w:sz w:val="28"/>
          <w:szCs w:val="28"/>
          <w:lang w:val="uk-UA"/>
        </w:rPr>
        <w:t xml:space="preserve">, &amp; </w:t>
      </w:r>
      <w:proofErr w:type="spellStart"/>
      <w:r w:rsidRPr="00820339">
        <w:rPr>
          <w:rFonts w:ascii="Times New Roman" w:hAnsi="Times New Roman" w:cs="Times New Roman"/>
          <w:i/>
          <w:iCs/>
          <w:color w:val="000000" w:themeColor="text1"/>
          <w:sz w:val="28"/>
          <w:szCs w:val="28"/>
          <w:lang w:val="uk-UA"/>
        </w:rPr>
        <w:t>altri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Eccellentißimi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Spiriti</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F. </w:t>
      </w:r>
      <w:proofErr w:type="spellStart"/>
      <w:r w:rsidRPr="00820339">
        <w:rPr>
          <w:rFonts w:ascii="Times New Roman" w:hAnsi="Times New Roman" w:cs="Times New Roman"/>
          <w:color w:val="222222"/>
          <w:sz w:val="28"/>
          <w:szCs w:val="28"/>
          <w:shd w:val="clear" w:color="auto" w:fill="FFFFFF"/>
          <w:lang w:val="uk-UA"/>
        </w:rPr>
        <w:t>Marcolini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Venezia</w:t>
      </w:r>
      <w:proofErr w:type="spellEnd"/>
      <w:r w:rsidRPr="00820339">
        <w:rPr>
          <w:rFonts w:ascii="Times New Roman" w:hAnsi="Times New Roman" w:cs="Times New Roman"/>
          <w:color w:val="000000" w:themeColor="text1"/>
          <w:sz w:val="28"/>
          <w:szCs w:val="28"/>
          <w:lang w:val="uk-UA"/>
        </w:rPr>
        <w:t xml:space="preserve">, 1552. P. 331-332. ULR: </w:t>
      </w:r>
      <w:hyperlink r:id="rId37" w:history="1">
        <w:r w:rsidRPr="00820339">
          <w:rPr>
            <w:rStyle w:val="a6"/>
            <w:rFonts w:ascii="Times New Roman" w:hAnsi="Times New Roman" w:cs="Times New Roman"/>
            <w:sz w:val="28"/>
            <w:szCs w:val="28"/>
            <w:lang w:val="uk-UA"/>
          </w:rPr>
          <w:t>https://archive.org/details/letterescritteal12unse/page/n3/mode/2up</w:t>
        </w:r>
      </w:hyperlink>
      <w:r w:rsidRPr="00820339">
        <w:rPr>
          <w:rFonts w:ascii="Times New Roman" w:hAnsi="Times New Roman" w:cs="Times New Roman"/>
          <w:color w:val="000000" w:themeColor="text1"/>
          <w:sz w:val="28"/>
          <w:szCs w:val="28"/>
          <w:lang w:val="uk-UA"/>
        </w:rPr>
        <w:t xml:space="preserve"> </w:t>
      </w:r>
      <w:bookmarkStart w:id="99" w:name="OLE_LINK221"/>
      <w:r w:rsidRPr="00820339">
        <w:rPr>
          <w:rFonts w:ascii="Times New Roman" w:hAnsi="Times New Roman" w:cs="Times New Roman"/>
          <w:color w:val="000000" w:themeColor="text1"/>
          <w:sz w:val="28"/>
          <w:szCs w:val="28"/>
          <w:lang w:val="uk-UA"/>
        </w:rPr>
        <w:t>(</w:t>
      </w:r>
      <w:r w:rsidRPr="00820339">
        <w:rPr>
          <w:rFonts w:ascii="Times New Roman" w:hAnsi="Times New Roman" w:cs="Times New Roman"/>
          <w:color w:val="000000"/>
          <w:sz w:val="28"/>
          <w:szCs w:val="28"/>
          <w:lang w:val="uk-UA"/>
        </w:rPr>
        <w:t>дата звернення: 09.05.2025)</w:t>
      </w:r>
      <w:bookmarkEnd w:id="99"/>
    </w:p>
    <w:p w14:paraId="7662FA84"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b/>
          <w:bCs/>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Sansouino</w:t>
      </w:r>
      <w:proofErr w:type="spellEnd"/>
      <w:r w:rsidRPr="00820339">
        <w:rPr>
          <w:rStyle w:val="afwdi"/>
          <w:rFonts w:ascii="Times New Roman" w:hAnsi="Times New Roman" w:cs="Times New Roman"/>
          <w:color w:val="202124"/>
          <w:sz w:val="28"/>
          <w:szCs w:val="28"/>
          <w:bdr w:val="none" w:sz="0" w:space="0" w:color="auto" w:frame="1"/>
          <w:lang w:val="uk-UA"/>
        </w:rPr>
        <w:t xml:space="preserve"> F.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al</w:t>
      </w:r>
      <w:proofErr w:type="spellEnd"/>
      <w:r w:rsidRPr="00820339">
        <w:rPr>
          <w:rFonts w:ascii="Times New Roman" w:hAnsi="Times New Roman" w:cs="Times New Roman"/>
          <w:color w:val="000000" w:themeColor="text1"/>
          <w:sz w:val="28"/>
          <w:szCs w:val="28"/>
          <w:lang w:val="uk-UA"/>
        </w:rPr>
        <w:t xml:space="preserve">  M. </w:t>
      </w:r>
      <w:proofErr w:type="spellStart"/>
      <w:r w:rsidRPr="00820339">
        <w:rPr>
          <w:rFonts w:ascii="Times New Roman" w:hAnsi="Times New Roman" w:cs="Times New Roman"/>
          <w:color w:val="000000" w:themeColor="text1"/>
          <w:sz w:val="28"/>
          <w:szCs w:val="28"/>
          <w:lang w:val="uk-UA"/>
        </w:rPr>
        <w:t>Pietro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Aretino</w:t>
      </w:r>
      <w:proofErr w:type="spellEnd"/>
      <w:r w:rsidRPr="00820339">
        <w:rPr>
          <w:rFonts w:ascii="Times New Roman" w:hAnsi="Times New Roman" w:cs="Times New Roman"/>
          <w:color w:val="000000" w:themeColor="text1"/>
          <w:sz w:val="28"/>
          <w:szCs w:val="28"/>
          <w:lang w:val="uk-UA"/>
        </w:rPr>
        <w:t xml:space="preserve">, 5 </w:t>
      </w:r>
      <w:proofErr w:type="spellStart"/>
      <w:r w:rsidRPr="00820339">
        <w:rPr>
          <w:rFonts w:ascii="Times New Roman" w:hAnsi="Times New Roman" w:cs="Times New Roman"/>
          <w:sz w:val="28"/>
          <w:szCs w:val="28"/>
          <w:lang w:val="uk-UA"/>
        </w:rPr>
        <w:t>Ottobre</w:t>
      </w:r>
      <w:proofErr w:type="spellEnd"/>
      <w:r w:rsidRPr="00820339">
        <w:rPr>
          <w:rFonts w:ascii="Times New Roman" w:hAnsi="Times New Roman" w:cs="Times New Roman"/>
          <w:color w:val="000000" w:themeColor="text1"/>
          <w:sz w:val="28"/>
          <w:szCs w:val="28"/>
          <w:lang w:val="uk-UA"/>
        </w:rPr>
        <w:t xml:space="preserve"> 1540</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scritte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al</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signor</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Pietro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Aretino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molti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signori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Comunità</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Donne</w:t>
      </w:r>
      <w:proofErr w:type="spellEnd"/>
      <w:r w:rsidRPr="00820339">
        <w:rPr>
          <w:rFonts w:ascii="Times New Roman" w:hAnsi="Times New Roman" w:cs="Times New Roman"/>
          <w:i/>
          <w:iCs/>
          <w:color w:val="000000" w:themeColor="text1"/>
          <w:sz w:val="28"/>
          <w:szCs w:val="28"/>
          <w:lang w:val="uk-UA"/>
        </w:rPr>
        <w:t xml:space="preserve"> di </w:t>
      </w:r>
      <w:proofErr w:type="spellStart"/>
      <w:r w:rsidRPr="00820339">
        <w:rPr>
          <w:rFonts w:ascii="Times New Roman" w:hAnsi="Times New Roman" w:cs="Times New Roman"/>
          <w:i/>
          <w:iCs/>
          <w:color w:val="000000" w:themeColor="text1"/>
          <w:sz w:val="28"/>
          <w:szCs w:val="28"/>
          <w:lang w:val="uk-UA"/>
        </w:rPr>
        <w:t>ualore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Poeti</w:t>
      </w:r>
      <w:proofErr w:type="spellEnd"/>
      <w:r w:rsidRPr="00820339">
        <w:rPr>
          <w:rFonts w:ascii="Times New Roman" w:hAnsi="Times New Roman" w:cs="Times New Roman"/>
          <w:i/>
          <w:iCs/>
          <w:color w:val="000000" w:themeColor="text1"/>
          <w:sz w:val="28"/>
          <w:szCs w:val="28"/>
          <w:lang w:val="uk-UA"/>
        </w:rPr>
        <w:t xml:space="preserve">, &amp; </w:t>
      </w:r>
      <w:proofErr w:type="spellStart"/>
      <w:r w:rsidRPr="00820339">
        <w:rPr>
          <w:rFonts w:ascii="Times New Roman" w:hAnsi="Times New Roman" w:cs="Times New Roman"/>
          <w:i/>
          <w:iCs/>
          <w:color w:val="000000" w:themeColor="text1"/>
          <w:sz w:val="28"/>
          <w:szCs w:val="28"/>
          <w:lang w:val="uk-UA"/>
        </w:rPr>
        <w:t>altri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Eccellentißimi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Spiriti</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F. </w:t>
      </w:r>
      <w:proofErr w:type="spellStart"/>
      <w:r w:rsidRPr="00820339">
        <w:rPr>
          <w:rFonts w:ascii="Times New Roman" w:hAnsi="Times New Roman" w:cs="Times New Roman"/>
          <w:color w:val="222222"/>
          <w:sz w:val="28"/>
          <w:szCs w:val="28"/>
          <w:shd w:val="clear" w:color="auto" w:fill="FFFFFF"/>
          <w:lang w:val="uk-UA"/>
        </w:rPr>
        <w:t>Marcolini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Venezia</w:t>
      </w:r>
      <w:proofErr w:type="spellEnd"/>
      <w:r w:rsidRPr="00820339">
        <w:rPr>
          <w:rFonts w:ascii="Times New Roman" w:hAnsi="Times New Roman" w:cs="Times New Roman"/>
          <w:color w:val="000000" w:themeColor="text1"/>
          <w:sz w:val="28"/>
          <w:szCs w:val="28"/>
          <w:lang w:val="uk-UA"/>
        </w:rPr>
        <w:t xml:space="preserve">, 1552. P. 330-331. ULR: </w:t>
      </w:r>
      <w:hyperlink r:id="rId38" w:history="1">
        <w:r w:rsidRPr="00820339">
          <w:rPr>
            <w:rStyle w:val="a6"/>
            <w:rFonts w:ascii="Times New Roman" w:hAnsi="Times New Roman" w:cs="Times New Roman"/>
            <w:sz w:val="28"/>
            <w:szCs w:val="28"/>
            <w:lang w:val="uk-UA"/>
          </w:rPr>
          <w:t>https://archive.org/details/letterescritteal12unse/page/n3/mode/2up</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09.05.2025)</w:t>
      </w:r>
    </w:p>
    <w:p w14:paraId="4E319343"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b/>
          <w:bCs/>
          <w:sz w:val="28"/>
          <w:szCs w:val="28"/>
          <w:lang w:val="uk-UA"/>
        </w:rPr>
      </w:pPr>
      <w:proofErr w:type="spellStart"/>
      <w:r w:rsidRPr="00820339">
        <w:rPr>
          <w:rFonts w:ascii="Times New Roman" w:hAnsi="Times New Roman" w:cs="Times New Roman"/>
          <w:sz w:val="28"/>
          <w:szCs w:val="28"/>
          <w:lang w:val="uk-UA"/>
        </w:rPr>
        <w:t>Sant'Uliana</w:t>
      </w:r>
      <w:proofErr w:type="spellEnd"/>
      <w:r w:rsidRPr="00820339">
        <w:rPr>
          <w:rFonts w:ascii="Times New Roman" w:hAnsi="Times New Roman" w:cs="Times New Roman"/>
          <w:color w:val="000000" w:themeColor="text1"/>
          <w:sz w:val="28"/>
          <w:szCs w:val="28"/>
          <w:lang w:val="uk-UA"/>
        </w:rPr>
        <w:t xml:space="preserve"> C.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sz w:val="28"/>
          <w:szCs w:val="28"/>
          <w:lang w:val="uk-UA"/>
        </w:rPr>
        <w:t>ad</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Antonio</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Grimani</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22 </w:t>
      </w:r>
      <w:proofErr w:type="spellStart"/>
      <w:r w:rsidRPr="00820339">
        <w:rPr>
          <w:rFonts w:ascii="Times New Roman" w:hAnsi="Times New Roman" w:cs="Times New Roman"/>
          <w:sz w:val="28"/>
          <w:szCs w:val="28"/>
          <w:lang w:val="uk-UA"/>
        </w:rPr>
        <w:t>novembre</w:t>
      </w:r>
      <w:proofErr w:type="spellEnd"/>
      <w:r w:rsidRPr="00820339">
        <w:rPr>
          <w:rFonts w:ascii="Times New Roman" w:hAnsi="Times New Roman" w:cs="Times New Roman"/>
          <w:sz w:val="28"/>
          <w:szCs w:val="28"/>
          <w:lang w:val="uk-UA"/>
        </w:rPr>
        <w:t xml:space="preserve"> 1600</w:t>
      </w:r>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LINT TRIESTE, 1996. P. 40.</w:t>
      </w:r>
    </w:p>
    <w:p w14:paraId="5EEB4E2D"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b/>
          <w:bCs/>
          <w:sz w:val="28"/>
          <w:szCs w:val="28"/>
          <w:lang w:val="uk-UA"/>
        </w:rPr>
      </w:pPr>
      <w:proofErr w:type="spellStart"/>
      <w:r w:rsidRPr="00820339">
        <w:rPr>
          <w:rFonts w:ascii="Times New Roman" w:hAnsi="Times New Roman" w:cs="Times New Roman"/>
          <w:sz w:val="28"/>
          <w:szCs w:val="28"/>
          <w:lang w:val="uk-UA"/>
        </w:rPr>
        <w:t>Sant'Uliana</w:t>
      </w:r>
      <w:proofErr w:type="spellEnd"/>
      <w:r w:rsidRPr="00820339">
        <w:rPr>
          <w:rFonts w:ascii="Times New Roman" w:hAnsi="Times New Roman" w:cs="Times New Roman"/>
          <w:color w:val="000000" w:themeColor="text1"/>
          <w:sz w:val="28"/>
          <w:szCs w:val="28"/>
          <w:lang w:val="uk-UA"/>
        </w:rPr>
        <w:t xml:space="preserve"> C.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sz w:val="28"/>
          <w:szCs w:val="28"/>
          <w:lang w:val="uk-UA"/>
        </w:rPr>
        <w:t>ad</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Antonio</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Grimani</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16 </w:t>
      </w:r>
      <w:proofErr w:type="spellStart"/>
      <w:r w:rsidRPr="00820339">
        <w:rPr>
          <w:rFonts w:ascii="Times New Roman" w:hAnsi="Times New Roman" w:cs="Times New Roman"/>
          <w:sz w:val="28"/>
          <w:szCs w:val="28"/>
          <w:lang w:val="uk-UA"/>
        </w:rPr>
        <w:t>agosto</w:t>
      </w:r>
      <w:proofErr w:type="spellEnd"/>
      <w:r w:rsidRPr="00820339">
        <w:rPr>
          <w:rFonts w:ascii="Times New Roman" w:hAnsi="Times New Roman" w:cs="Times New Roman"/>
          <w:sz w:val="28"/>
          <w:szCs w:val="28"/>
          <w:lang w:val="uk-UA"/>
        </w:rPr>
        <w:t xml:space="preserve"> 1604</w:t>
      </w:r>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LINT TRIESTE, 1996. P. 50-51.</w:t>
      </w:r>
    </w:p>
    <w:p w14:paraId="0422F037"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Sanudo</w:t>
      </w:r>
      <w:proofErr w:type="spellEnd"/>
      <w:r w:rsidRPr="00820339">
        <w:rPr>
          <w:rFonts w:ascii="Times New Roman" w:hAnsi="Times New Roman" w:cs="Times New Roman"/>
          <w:color w:val="000000" w:themeColor="text1"/>
          <w:sz w:val="28"/>
          <w:szCs w:val="28"/>
          <w:lang w:val="uk-UA"/>
        </w:rPr>
        <w:t xml:space="preserve"> L.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Fiorenza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Capello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marzo</w:t>
      </w:r>
      <w:proofErr w:type="spellEnd"/>
      <w:r w:rsidRPr="00820339">
        <w:rPr>
          <w:rFonts w:ascii="Times New Roman" w:hAnsi="Times New Roman" w:cs="Times New Roman"/>
          <w:color w:val="000000" w:themeColor="text1"/>
          <w:sz w:val="28"/>
          <w:szCs w:val="28"/>
          <w:lang w:val="uk-UA"/>
        </w:rPr>
        <w:t xml:space="preserve"> 1605.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xml:space="preserve">: LINT TRIESTE, 1996. P. 57-59. </w:t>
      </w:r>
      <w:r w:rsidRPr="00820339">
        <w:rPr>
          <w:rFonts w:ascii="Times New Roman" w:hAnsi="Times New Roman" w:cs="Times New Roman"/>
          <w:color w:val="000000" w:themeColor="text1"/>
          <w:sz w:val="28"/>
          <w:szCs w:val="28"/>
          <w:lang w:val="uk-UA"/>
        </w:rPr>
        <w:t xml:space="preserve">ULR: </w:t>
      </w:r>
      <w:hyperlink r:id="rId39" w:history="1">
        <w:r w:rsidRPr="00820339">
          <w:rPr>
            <w:rStyle w:val="a6"/>
            <w:rFonts w:ascii="Times New Roman" w:hAnsi="Times New Roman" w:cs="Times New Roman"/>
            <w:sz w:val="28"/>
            <w:szCs w:val="28"/>
            <w:lang w:val="uk-UA"/>
          </w:rPr>
          <w:t>https://www.openstarts.units.it/bitstream/10077/8122/1/Lettere_familiari.pdf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C2C2C"/>
          <w:sz w:val="28"/>
          <w:szCs w:val="28"/>
          <w:shd w:val="clear" w:color="auto" w:fill="FFFFFF"/>
          <w:lang w:val="uk-UA"/>
        </w:rPr>
        <w:t xml:space="preserve">( </w:t>
      </w:r>
      <w:r w:rsidRPr="00820339">
        <w:rPr>
          <w:rFonts w:ascii="Times New Roman" w:hAnsi="Times New Roman" w:cs="Times New Roman"/>
          <w:color w:val="000000"/>
          <w:sz w:val="28"/>
          <w:szCs w:val="28"/>
          <w:lang w:val="uk-UA"/>
        </w:rPr>
        <w:t>дата звернення: 10.05.2025)</w:t>
      </w:r>
    </w:p>
    <w:bookmarkEnd w:id="97"/>
    <w:p w14:paraId="4B66159E" w14:textId="77777777" w:rsidR="00D97028" w:rsidRPr="00820339" w:rsidRDefault="00D97028" w:rsidP="00820339">
      <w:pPr>
        <w:pStyle w:val="a5"/>
        <w:numPr>
          <w:ilvl w:val="0"/>
          <w:numId w:val="13"/>
        </w:numPr>
        <w:tabs>
          <w:tab w:val="left" w:pos="567"/>
        </w:tabs>
        <w:spacing w:line="360" w:lineRule="auto"/>
        <w:ind w:left="0" w:firstLine="709"/>
        <w:rPr>
          <w:rFonts w:ascii="Times New Roman" w:hAnsi="Times New Roman" w:cs="Times New Roman"/>
          <w:b/>
          <w:bCs/>
          <w:sz w:val="28"/>
          <w:szCs w:val="28"/>
          <w:lang w:val="uk-UA"/>
        </w:rPr>
      </w:pPr>
      <w:proofErr w:type="spellStart"/>
      <w:r w:rsidRPr="00820339">
        <w:rPr>
          <w:rFonts w:ascii="Times New Roman" w:hAnsi="Times New Roman" w:cs="Times New Roman"/>
          <w:color w:val="000000"/>
          <w:sz w:val="28"/>
          <w:szCs w:val="28"/>
          <w:shd w:val="clear" w:color="auto" w:fill="FFFFFF"/>
          <w:lang w:val="uk-UA"/>
        </w:rPr>
        <w:t>Statuta</w:t>
      </w:r>
      <w:proofErr w:type="spellEnd"/>
      <w:r w:rsidRPr="00820339">
        <w:rPr>
          <w:rFonts w:ascii="Times New Roman" w:hAnsi="Times New Roman" w:cs="Times New Roman"/>
          <w:color w:val="000000"/>
          <w:sz w:val="28"/>
          <w:szCs w:val="28"/>
          <w:shd w:val="clear" w:color="auto" w:fill="FFFFFF"/>
          <w:lang w:val="uk-UA"/>
        </w:rPr>
        <w:t xml:space="preserve"> </w:t>
      </w:r>
      <w:proofErr w:type="spellStart"/>
      <w:r w:rsidRPr="00820339">
        <w:rPr>
          <w:rFonts w:ascii="Times New Roman" w:hAnsi="Times New Roman" w:cs="Times New Roman"/>
          <w:color w:val="000000"/>
          <w:sz w:val="28"/>
          <w:szCs w:val="28"/>
          <w:shd w:val="clear" w:color="auto" w:fill="FFFFFF"/>
          <w:lang w:val="uk-UA"/>
        </w:rPr>
        <w:t>et</w:t>
      </w:r>
      <w:proofErr w:type="spellEnd"/>
      <w:r w:rsidRPr="00820339">
        <w:rPr>
          <w:rFonts w:ascii="Times New Roman" w:hAnsi="Times New Roman" w:cs="Times New Roman"/>
          <w:color w:val="000000"/>
          <w:sz w:val="28"/>
          <w:szCs w:val="28"/>
          <w:shd w:val="clear" w:color="auto" w:fill="FFFFFF"/>
          <w:lang w:val="uk-UA"/>
        </w:rPr>
        <w:t xml:space="preserve"> </w:t>
      </w:r>
      <w:proofErr w:type="spellStart"/>
      <w:r w:rsidRPr="00820339">
        <w:rPr>
          <w:rFonts w:ascii="Times New Roman" w:hAnsi="Times New Roman" w:cs="Times New Roman"/>
          <w:color w:val="000000"/>
          <w:sz w:val="28"/>
          <w:szCs w:val="28"/>
          <w:shd w:val="clear" w:color="auto" w:fill="FFFFFF"/>
          <w:lang w:val="uk-UA"/>
        </w:rPr>
        <w:t>decreta</w:t>
      </w:r>
      <w:proofErr w:type="spellEnd"/>
      <w:r w:rsidRPr="00820339">
        <w:rPr>
          <w:rFonts w:ascii="Times New Roman" w:hAnsi="Times New Roman" w:cs="Times New Roman"/>
          <w:color w:val="000000"/>
          <w:sz w:val="28"/>
          <w:szCs w:val="28"/>
          <w:shd w:val="clear" w:color="auto" w:fill="FFFFFF"/>
          <w:lang w:val="uk-UA"/>
        </w:rPr>
        <w:t xml:space="preserve"> </w:t>
      </w:r>
      <w:proofErr w:type="spellStart"/>
      <w:r w:rsidRPr="00820339">
        <w:rPr>
          <w:rFonts w:ascii="Times New Roman" w:hAnsi="Times New Roman" w:cs="Times New Roman"/>
          <w:color w:val="000000"/>
          <w:sz w:val="28"/>
          <w:szCs w:val="28"/>
          <w:shd w:val="clear" w:color="auto" w:fill="FFFFFF"/>
          <w:lang w:val="uk-UA"/>
        </w:rPr>
        <w:t>communis</w:t>
      </w:r>
      <w:proofErr w:type="spellEnd"/>
      <w:r w:rsidRPr="00820339">
        <w:rPr>
          <w:rFonts w:ascii="Times New Roman" w:hAnsi="Times New Roman" w:cs="Times New Roman"/>
          <w:color w:val="000000"/>
          <w:sz w:val="28"/>
          <w:szCs w:val="28"/>
          <w:shd w:val="clear" w:color="auto" w:fill="FFFFFF"/>
          <w:lang w:val="uk-UA"/>
        </w:rPr>
        <w:t xml:space="preserve"> </w:t>
      </w:r>
      <w:proofErr w:type="spellStart"/>
      <w:r w:rsidRPr="00820339">
        <w:rPr>
          <w:rFonts w:ascii="Times New Roman" w:hAnsi="Times New Roman" w:cs="Times New Roman"/>
          <w:color w:val="000000"/>
          <w:sz w:val="28"/>
          <w:szCs w:val="28"/>
          <w:shd w:val="clear" w:color="auto" w:fill="FFFFFF"/>
          <w:lang w:val="uk-UA"/>
        </w:rPr>
        <w:t>Genuae</w:t>
      </w:r>
      <w:proofErr w:type="spellEnd"/>
      <w:r w:rsidRPr="00820339">
        <w:rPr>
          <w:rFonts w:ascii="Times New Roman" w:hAnsi="Times New Roman" w:cs="Times New Roman"/>
          <w:color w:val="000000"/>
          <w:sz w:val="28"/>
          <w:szCs w:val="28"/>
          <w:shd w:val="clear" w:color="auto" w:fill="FFFFFF"/>
          <w:lang w:val="uk-UA"/>
        </w:rPr>
        <w:t xml:space="preserve">. </w:t>
      </w:r>
      <w:proofErr w:type="spellStart"/>
      <w:r w:rsidRPr="00820339">
        <w:rPr>
          <w:rFonts w:ascii="Times New Roman" w:hAnsi="Times New Roman" w:cs="Times New Roman"/>
          <w:color w:val="000000"/>
          <w:sz w:val="28"/>
          <w:szCs w:val="28"/>
          <w:shd w:val="clear" w:color="auto" w:fill="FFFFFF"/>
          <w:lang w:val="uk-UA"/>
        </w:rPr>
        <w:t>Bononia</w:t>
      </w:r>
      <w:proofErr w:type="spellEnd"/>
      <w:r w:rsidRPr="00820339">
        <w:rPr>
          <w:rFonts w:ascii="Times New Roman" w:hAnsi="Times New Roman" w:cs="Times New Roman"/>
          <w:color w:val="000000"/>
          <w:sz w:val="28"/>
          <w:szCs w:val="28"/>
          <w:shd w:val="clear" w:color="auto" w:fill="FFFFFF"/>
          <w:lang w:val="uk-UA"/>
        </w:rPr>
        <w:t xml:space="preserve">: </w:t>
      </w:r>
      <w:bookmarkStart w:id="100" w:name="OLE_LINK173"/>
      <w:proofErr w:type="spellStart"/>
      <w:r w:rsidRPr="00820339">
        <w:rPr>
          <w:rFonts w:ascii="Times New Roman" w:hAnsi="Times New Roman" w:cs="Times New Roman"/>
          <w:color w:val="000000" w:themeColor="text1"/>
          <w:sz w:val="28"/>
          <w:szCs w:val="28"/>
          <w:lang w:val="uk-UA"/>
        </w:rPr>
        <w:t>Caligula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Bazaleriis</w:t>
      </w:r>
      <w:bookmarkEnd w:id="100"/>
      <w:proofErr w:type="spellEnd"/>
      <w:r w:rsidRPr="00820339">
        <w:rPr>
          <w:rFonts w:ascii="Times New Roman" w:hAnsi="Times New Roman" w:cs="Times New Roman"/>
          <w:color w:val="000000" w:themeColor="text1"/>
          <w:sz w:val="28"/>
          <w:szCs w:val="28"/>
          <w:lang w:val="uk-UA"/>
        </w:rPr>
        <w:t xml:space="preserve">. 1498. 248 p. ULR: </w:t>
      </w:r>
      <w:hyperlink r:id="rId40" w:anchor="v=onepage&amp;q&amp;f=false" w:history="1">
        <w:r w:rsidRPr="00820339">
          <w:rPr>
            <w:rStyle w:val="a6"/>
            <w:rFonts w:ascii="Times New Roman" w:hAnsi="Times New Roman" w:cs="Times New Roman"/>
            <w:sz w:val="28"/>
            <w:szCs w:val="28"/>
            <w:lang w:val="uk-UA"/>
          </w:rPr>
          <w:t>https://books.google.com.ua/books?id=N8Bpdq9bDNUC&amp;pg=PT62&amp;dq=Visdomini+A.M.+Statuta+et+decreta+communis+Genuae.+Genuae:+Caligula+de+Bazaleriis.&amp;hl=uk&amp;newbks=1&amp;newbks_redir=0&amp;sa=X&amp;ved=2ahUKEwiMr8OXnLWNAxX7BxAIHQaCAP4Q6AF6BAgHEAM#v=onepage&amp;q&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 </w:t>
      </w:r>
      <w:r w:rsidRPr="00820339">
        <w:rPr>
          <w:rFonts w:ascii="Times New Roman" w:hAnsi="Times New Roman" w:cs="Times New Roman"/>
          <w:color w:val="000000"/>
          <w:sz w:val="28"/>
          <w:szCs w:val="28"/>
          <w:lang w:val="uk-UA"/>
        </w:rPr>
        <w:t>дата звернення: 14.05.2025)</w:t>
      </w:r>
    </w:p>
    <w:p w14:paraId="26582B9C"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b/>
          <w:bCs/>
          <w:sz w:val="28"/>
          <w:szCs w:val="28"/>
          <w:lang w:val="uk-UA"/>
        </w:rPr>
      </w:pPr>
      <w:proofErr w:type="spellStart"/>
      <w:r w:rsidRPr="00820339">
        <w:rPr>
          <w:rStyle w:val="afwdi"/>
          <w:rFonts w:ascii="Times New Roman" w:hAnsi="Times New Roman" w:cs="Times New Roman"/>
          <w:color w:val="000000" w:themeColor="text1"/>
          <w:sz w:val="28"/>
          <w:szCs w:val="28"/>
          <w:bdr w:val="none" w:sz="0" w:space="0" w:color="auto" w:frame="1"/>
          <w:lang w:val="uk-UA"/>
        </w:rPr>
        <w:t>Statuta</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populi</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et</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communis</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Florentiae</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publica</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auctoritate</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collecta</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castigata</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et</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præposita</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anno</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w:t>
      </w:r>
      <w:proofErr w:type="spellStart"/>
      <w:r w:rsidRPr="00820339">
        <w:rPr>
          <w:rStyle w:val="afwdi"/>
          <w:rFonts w:ascii="Times New Roman" w:hAnsi="Times New Roman" w:cs="Times New Roman"/>
          <w:color w:val="000000" w:themeColor="text1"/>
          <w:sz w:val="28"/>
          <w:szCs w:val="28"/>
          <w:bdr w:val="none" w:sz="0" w:space="0" w:color="auto" w:frame="1"/>
          <w:lang w:val="uk-UA"/>
        </w:rPr>
        <w:t>salutis</w:t>
      </w:r>
      <w:proofErr w:type="spellEnd"/>
      <w:r w:rsidRPr="00820339">
        <w:rPr>
          <w:rStyle w:val="afwdi"/>
          <w:rFonts w:ascii="Times New Roman" w:hAnsi="Times New Roman" w:cs="Times New Roman"/>
          <w:color w:val="000000" w:themeColor="text1"/>
          <w:sz w:val="28"/>
          <w:szCs w:val="28"/>
          <w:bdr w:val="none" w:sz="0" w:space="0" w:color="auto" w:frame="1"/>
          <w:lang w:val="uk-UA"/>
        </w:rPr>
        <w:t xml:space="preserve"> 1415. </w:t>
      </w:r>
      <w:proofErr w:type="spellStart"/>
      <w:r w:rsidRPr="00820339">
        <w:rPr>
          <w:rFonts w:ascii="Times New Roman" w:hAnsi="Times New Roman" w:cs="Times New Roman"/>
          <w:color w:val="000000"/>
          <w:sz w:val="28"/>
          <w:szCs w:val="28"/>
          <w:lang w:val="uk-UA"/>
        </w:rPr>
        <w:t>Friburgi</w:t>
      </w:r>
      <w:proofErr w:type="spellEnd"/>
      <w:r w:rsidRPr="00820339">
        <w:rPr>
          <w:rFonts w:ascii="Times New Roman" w:hAnsi="Times New Roman" w:cs="Times New Roman"/>
          <w:color w:val="000000"/>
          <w:sz w:val="28"/>
          <w:szCs w:val="28"/>
          <w:lang w:val="uk-UA"/>
        </w:rPr>
        <w:t xml:space="preserve"> : </w:t>
      </w:r>
      <w:proofErr w:type="spellStart"/>
      <w:r w:rsidRPr="00820339">
        <w:rPr>
          <w:rFonts w:ascii="Times New Roman" w:hAnsi="Times New Roman" w:cs="Times New Roman"/>
          <w:color w:val="000000"/>
          <w:sz w:val="28"/>
          <w:szCs w:val="28"/>
          <w:lang w:val="uk-UA"/>
        </w:rPr>
        <w:t>apud</w:t>
      </w:r>
      <w:proofErr w:type="spellEnd"/>
      <w:r w:rsidRPr="00820339">
        <w:rPr>
          <w:rFonts w:ascii="Times New Roman" w:hAnsi="Times New Roman" w:cs="Times New Roman"/>
          <w:color w:val="000000"/>
          <w:sz w:val="28"/>
          <w:szCs w:val="28"/>
          <w:lang w:val="uk-UA"/>
        </w:rPr>
        <w:t xml:space="preserve"> </w:t>
      </w:r>
      <w:proofErr w:type="spellStart"/>
      <w:r w:rsidRPr="00820339">
        <w:rPr>
          <w:rFonts w:ascii="Times New Roman" w:hAnsi="Times New Roman" w:cs="Times New Roman"/>
          <w:color w:val="000000"/>
          <w:sz w:val="28"/>
          <w:szCs w:val="28"/>
          <w:lang w:val="uk-UA"/>
        </w:rPr>
        <w:t>Michaelem</w:t>
      </w:r>
      <w:proofErr w:type="spellEnd"/>
      <w:r w:rsidRPr="00820339">
        <w:rPr>
          <w:rFonts w:ascii="Times New Roman" w:hAnsi="Times New Roman" w:cs="Times New Roman"/>
          <w:color w:val="000000"/>
          <w:sz w:val="28"/>
          <w:szCs w:val="28"/>
          <w:lang w:val="uk-UA"/>
        </w:rPr>
        <w:t xml:space="preserve"> </w:t>
      </w:r>
      <w:proofErr w:type="spellStart"/>
      <w:r w:rsidRPr="00820339">
        <w:rPr>
          <w:rFonts w:ascii="Times New Roman" w:hAnsi="Times New Roman" w:cs="Times New Roman"/>
          <w:color w:val="000000"/>
          <w:sz w:val="28"/>
          <w:szCs w:val="28"/>
          <w:lang w:val="uk-UA"/>
        </w:rPr>
        <w:t>Kluch</w:t>
      </w:r>
      <w:proofErr w:type="spellEnd"/>
      <w:r w:rsidRPr="00820339">
        <w:rPr>
          <w:rFonts w:ascii="Times New Roman" w:hAnsi="Times New Roman" w:cs="Times New Roman"/>
          <w:color w:val="000000" w:themeColor="text1"/>
          <w:spacing w:val="2"/>
          <w:sz w:val="28"/>
          <w:szCs w:val="28"/>
          <w:shd w:val="clear" w:color="auto" w:fill="FFFFFF"/>
          <w:lang w:val="uk-UA"/>
        </w:rPr>
        <w:t xml:space="preserve">, 1777. </w:t>
      </w:r>
      <w:proofErr w:type="spellStart"/>
      <w:r w:rsidRPr="00820339">
        <w:rPr>
          <w:rStyle w:val="afwdi"/>
          <w:rFonts w:ascii="Times New Roman" w:hAnsi="Times New Roman" w:cs="Times New Roman"/>
          <w:color w:val="000000" w:themeColor="text1"/>
          <w:sz w:val="28"/>
          <w:szCs w:val="28"/>
          <w:bdr w:val="none" w:sz="0" w:space="0" w:color="auto" w:frame="1"/>
          <w:lang w:val="uk-UA"/>
        </w:rPr>
        <w:t>Tom</w:t>
      </w:r>
      <w:proofErr w:type="spellEnd"/>
      <w:r w:rsidRPr="00820339">
        <w:rPr>
          <w:rStyle w:val="afwdi"/>
          <w:rFonts w:ascii="Times New Roman" w:hAnsi="Times New Roman" w:cs="Times New Roman"/>
          <w:color w:val="000000" w:themeColor="text1"/>
          <w:sz w:val="28"/>
          <w:szCs w:val="28"/>
          <w:bdr w:val="none" w:sz="0" w:space="0" w:color="auto" w:frame="1"/>
          <w:lang w:val="uk-UA"/>
        </w:rPr>
        <w:t>. 1.</w:t>
      </w:r>
      <w:r w:rsidRPr="00820339">
        <w:rPr>
          <w:rStyle w:val="apple-converted-space"/>
          <w:rFonts w:ascii="Times New Roman" w:eastAsiaTheme="majorEastAsia" w:hAnsi="Times New Roman" w:cs="Times New Roman"/>
          <w:color w:val="000000" w:themeColor="text1"/>
          <w:sz w:val="28"/>
          <w:szCs w:val="28"/>
          <w:bdr w:val="none" w:sz="0" w:space="0" w:color="auto" w:frame="1"/>
          <w:lang w:val="uk-UA"/>
        </w:rPr>
        <w:t xml:space="preserve"> 546 p. </w:t>
      </w:r>
      <w:r w:rsidRPr="00820339">
        <w:rPr>
          <w:rFonts w:ascii="Times New Roman" w:hAnsi="Times New Roman" w:cs="Times New Roman"/>
          <w:color w:val="000000" w:themeColor="text1"/>
          <w:sz w:val="28"/>
          <w:szCs w:val="28"/>
          <w:lang w:val="uk-UA"/>
        </w:rPr>
        <w:t xml:space="preserve">ULR:  </w:t>
      </w:r>
      <w:hyperlink r:id="rId41" w:anchor="v=onepage&amp;q=%20808&amp;f=false" w:history="1">
        <w:r w:rsidRPr="00820339">
          <w:rPr>
            <w:rStyle w:val="a6"/>
            <w:rFonts w:ascii="Times New Roman" w:hAnsi="Times New Roman" w:cs="Times New Roman"/>
            <w:sz w:val="28"/>
            <w:szCs w:val="28"/>
            <w:lang w:val="uk-UA"/>
          </w:rPr>
          <w:t>https://books.google.com.ua/books?id=N5TqARPeDQAC&amp;pg=PR1&amp;hl=uk&amp;source=gbs_selected_pages&amp;cad=1#v=onepage&amp;q=%20808&amp;f=false</w:t>
        </w:r>
      </w:hyperlink>
      <w:r w:rsidRPr="00820339">
        <w:rPr>
          <w:rFonts w:ascii="Times New Roman" w:hAnsi="Times New Roman" w:cs="Times New Roman"/>
          <w:color w:val="000000" w:themeColor="text1"/>
          <w:sz w:val="28"/>
          <w:szCs w:val="28"/>
          <w:lang w:val="uk-UA"/>
        </w:rPr>
        <w:t xml:space="preserve"> </w:t>
      </w:r>
    </w:p>
    <w:p w14:paraId="1F8DD804" w14:textId="77777777" w:rsidR="00D97028" w:rsidRPr="00820339" w:rsidRDefault="00D97028" w:rsidP="00820339">
      <w:pPr>
        <w:tabs>
          <w:tab w:val="left" w:pos="567"/>
        </w:tabs>
        <w:spacing w:line="360" w:lineRule="auto"/>
        <w:ind w:firstLine="709"/>
        <w:jc w:val="both"/>
        <w:rPr>
          <w:rStyle w:val="apple-converted-space"/>
          <w:b/>
          <w:bCs/>
          <w:sz w:val="28"/>
          <w:szCs w:val="28"/>
        </w:rPr>
      </w:pPr>
      <w:r w:rsidRPr="00820339">
        <w:rPr>
          <w:sz w:val="28"/>
          <w:szCs w:val="28"/>
        </w:rPr>
        <w:lastRenderedPageBreak/>
        <w:t xml:space="preserve">( </w:t>
      </w:r>
      <w:r w:rsidRPr="00820339">
        <w:rPr>
          <w:color w:val="000000"/>
          <w:sz w:val="28"/>
          <w:szCs w:val="28"/>
        </w:rPr>
        <w:t>дата звернення: 14.05.2025)</w:t>
      </w:r>
    </w:p>
    <w:p w14:paraId="1FA4CADA" w14:textId="77777777" w:rsidR="00D97028" w:rsidRPr="00820339" w:rsidRDefault="00D97028" w:rsidP="00820339">
      <w:pPr>
        <w:pStyle w:val="a5"/>
        <w:numPr>
          <w:ilvl w:val="0"/>
          <w:numId w:val="13"/>
        </w:numPr>
        <w:tabs>
          <w:tab w:val="left" w:pos="567"/>
        </w:tabs>
        <w:spacing w:line="360" w:lineRule="auto"/>
        <w:ind w:left="0" w:firstLine="709"/>
        <w:rPr>
          <w:rFonts w:ascii="Times New Roman" w:hAnsi="Times New Roman" w:cs="Times New Roman"/>
          <w:b/>
          <w:bCs/>
          <w:sz w:val="28"/>
          <w:szCs w:val="28"/>
          <w:lang w:val="uk-UA"/>
        </w:rPr>
      </w:pPr>
      <w:bookmarkStart w:id="101" w:name="OLE_LINK185"/>
      <w:bookmarkStart w:id="102" w:name="OLE_LINK117"/>
      <w:bookmarkStart w:id="103" w:name="OLE_LINK76"/>
      <w:proofErr w:type="spellStart"/>
      <w:r w:rsidRPr="00820339">
        <w:rPr>
          <w:rFonts w:ascii="Times New Roman" w:hAnsi="Times New Roman" w:cs="Times New Roman"/>
          <w:color w:val="000000" w:themeColor="text1"/>
          <w:sz w:val="28"/>
          <w:szCs w:val="28"/>
          <w:lang w:val="uk-UA"/>
        </w:rPr>
        <w:t>Strozzi</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Lettere</w:t>
      </w:r>
      <w:proofErr w:type="spellEnd"/>
      <w:r w:rsidRPr="00820339">
        <w:rPr>
          <w:rFonts w:ascii="Times New Roman" w:hAnsi="Times New Roman" w:cs="Times New Roman"/>
          <w:color w:val="000000" w:themeColor="text1"/>
          <w:sz w:val="28"/>
          <w:szCs w:val="28"/>
          <w:lang w:val="uk-UA"/>
        </w:rPr>
        <w:t xml:space="preserve"> . </w:t>
      </w:r>
      <w:proofErr w:type="spellStart"/>
      <w:r w:rsidRPr="00820339">
        <w:rPr>
          <w:rFonts w:ascii="Times New Roman" w:hAnsi="Times New Roman" w:cs="Times New Roman"/>
          <w:i/>
          <w:iCs/>
          <w:sz w:val="28"/>
          <w:szCs w:val="28"/>
          <w:lang w:val="uk-UA"/>
        </w:rPr>
        <w:t>Lettere</w:t>
      </w:r>
      <w:proofErr w:type="spellEnd"/>
      <w:r w:rsidRPr="00820339">
        <w:rPr>
          <w:rFonts w:ascii="Times New Roman" w:hAnsi="Times New Roman" w:cs="Times New Roman"/>
          <w:i/>
          <w:iCs/>
          <w:sz w:val="28"/>
          <w:szCs w:val="28"/>
          <w:lang w:val="uk-UA"/>
        </w:rPr>
        <w:t xml:space="preserve"> di </w:t>
      </w:r>
      <w:proofErr w:type="spellStart"/>
      <w:r w:rsidRPr="00820339">
        <w:rPr>
          <w:rFonts w:ascii="Times New Roman" w:hAnsi="Times New Roman" w:cs="Times New Roman"/>
          <w:i/>
          <w:iCs/>
          <w:sz w:val="28"/>
          <w:szCs w:val="28"/>
          <w:lang w:val="uk-UA"/>
        </w:rPr>
        <w:t>una</w:t>
      </w:r>
      <w:proofErr w:type="spellEnd"/>
      <w:r w:rsidRPr="00820339">
        <w:rPr>
          <w:rFonts w:ascii="Times New Roman" w:hAnsi="Times New Roman" w:cs="Times New Roman"/>
          <w:i/>
          <w:iCs/>
          <w:sz w:val="28"/>
          <w:szCs w:val="28"/>
          <w:lang w:val="uk-UA"/>
        </w:rPr>
        <w:t xml:space="preserve"> </w:t>
      </w:r>
      <w:proofErr w:type="spellStart"/>
      <w:r w:rsidRPr="00820339">
        <w:rPr>
          <w:rFonts w:ascii="Times New Roman" w:hAnsi="Times New Roman" w:cs="Times New Roman"/>
          <w:i/>
          <w:iCs/>
          <w:sz w:val="28"/>
          <w:szCs w:val="28"/>
          <w:lang w:val="uk-UA"/>
        </w:rPr>
        <w:t>gentildonna</w:t>
      </w:r>
      <w:proofErr w:type="spellEnd"/>
      <w:r w:rsidRPr="00820339">
        <w:rPr>
          <w:rFonts w:ascii="Times New Roman" w:hAnsi="Times New Roman" w:cs="Times New Roman"/>
          <w:i/>
          <w:iCs/>
          <w:sz w:val="28"/>
          <w:szCs w:val="28"/>
          <w:lang w:val="uk-UA"/>
        </w:rPr>
        <w:t xml:space="preserve"> </w:t>
      </w:r>
      <w:proofErr w:type="spellStart"/>
      <w:r w:rsidRPr="00820339">
        <w:rPr>
          <w:rFonts w:ascii="Times New Roman" w:hAnsi="Times New Roman" w:cs="Times New Roman"/>
          <w:i/>
          <w:iCs/>
          <w:sz w:val="28"/>
          <w:szCs w:val="28"/>
          <w:lang w:val="uk-UA"/>
        </w:rPr>
        <w:t>fiorentina</w:t>
      </w:r>
      <w:proofErr w:type="spellEnd"/>
      <w:r w:rsidRPr="00820339">
        <w:rPr>
          <w:rFonts w:ascii="Times New Roman" w:hAnsi="Times New Roman" w:cs="Times New Roman"/>
          <w:i/>
          <w:iCs/>
          <w:sz w:val="28"/>
          <w:szCs w:val="28"/>
          <w:lang w:val="uk-UA"/>
        </w:rPr>
        <w:t xml:space="preserve"> </w:t>
      </w:r>
      <w:proofErr w:type="spellStart"/>
      <w:r w:rsidRPr="00820339">
        <w:rPr>
          <w:rFonts w:ascii="Times New Roman" w:hAnsi="Times New Roman" w:cs="Times New Roman"/>
          <w:i/>
          <w:iCs/>
          <w:sz w:val="28"/>
          <w:szCs w:val="28"/>
          <w:lang w:val="uk-UA"/>
        </w:rPr>
        <w:t>del</w:t>
      </w:r>
      <w:proofErr w:type="spellEnd"/>
      <w:r w:rsidRPr="00820339">
        <w:rPr>
          <w:rFonts w:ascii="Times New Roman" w:hAnsi="Times New Roman" w:cs="Times New Roman"/>
          <w:i/>
          <w:iCs/>
          <w:sz w:val="28"/>
          <w:szCs w:val="28"/>
          <w:lang w:val="uk-UA"/>
        </w:rPr>
        <w:t xml:space="preserve"> </w:t>
      </w:r>
      <w:proofErr w:type="spellStart"/>
      <w:r w:rsidRPr="00820339">
        <w:rPr>
          <w:rFonts w:ascii="Times New Roman" w:hAnsi="Times New Roman" w:cs="Times New Roman"/>
          <w:i/>
          <w:iCs/>
          <w:sz w:val="28"/>
          <w:szCs w:val="28"/>
          <w:lang w:val="uk-UA"/>
        </w:rPr>
        <w:t>secolo</w:t>
      </w:r>
      <w:proofErr w:type="spellEnd"/>
      <w:r w:rsidRPr="00820339">
        <w:rPr>
          <w:rFonts w:ascii="Times New Roman" w:hAnsi="Times New Roman" w:cs="Times New Roman"/>
          <w:i/>
          <w:iCs/>
          <w:sz w:val="28"/>
          <w:szCs w:val="28"/>
          <w:lang w:val="uk-UA"/>
        </w:rPr>
        <w:t xml:space="preserve"> XV </w:t>
      </w:r>
      <w:proofErr w:type="spellStart"/>
      <w:r w:rsidRPr="00820339">
        <w:rPr>
          <w:rFonts w:ascii="Times New Roman" w:hAnsi="Times New Roman" w:cs="Times New Roman"/>
          <w:i/>
          <w:iCs/>
          <w:sz w:val="28"/>
          <w:szCs w:val="28"/>
          <w:lang w:val="uk-UA"/>
        </w:rPr>
        <w:t>ai</w:t>
      </w:r>
      <w:proofErr w:type="spellEnd"/>
      <w:r w:rsidRPr="00820339">
        <w:rPr>
          <w:rFonts w:ascii="Times New Roman" w:hAnsi="Times New Roman" w:cs="Times New Roman"/>
          <w:i/>
          <w:iCs/>
          <w:sz w:val="28"/>
          <w:szCs w:val="28"/>
          <w:lang w:val="uk-UA"/>
        </w:rPr>
        <w:t xml:space="preserve"> </w:t>
      </w:r>
      <w:proofErr w:type="spellStart"/>
      <w:r w:rsidRPr="00820339">
        <w:rPr>
          <w:rFonts w:ascii="Times New Roman" w:hAnsi="Times New Roman" w:cs="Times New Roman"/>
          <w:i/>
          <w:iCs/>
          <w:sz w:val="28"/>
          <w:szCs w:val="28"/>
          <w:lang w:val="uk-UA"/>
        </w:rPr>
        <w:t>figliuoli</w:t>
      </w:r>
      <w:proofErr w:type="spellEnd"/>
      <w:r w:rsidRPr="00820339">
        <w:rPr>
          <w:rFonts w:ascii="Times New Roman" w:hAnsi="Times New Roman" w:cs="Times New Roman"/>
          <w:i/>
          <w:iCs/>
          <w:sz w:val="28"/>
          <w:szCs w:val="28"/>
          <w:lang w:val="uk-UA"/>
        </w:rPr>
        <w:t xml:space="preserve"> </w:t>
      </w:r>
      <w:proofErr w:type="spellStart"/>
      <w:r w:rsidRPr="00820339">
        <w:rPr>
          <w:rFonts w:ascii="Times New Roman" w:hAnsi="Times New Roman" w:cs="Times New Roman"/>
          <w:i/>
          <w:iCs/>
          <w:sz w:val="28"/>
          <w:szCs w:val="28"/>
          <w:lang w:val="uk-UA"/>
        </w:rPr>
        <w:t>esuli</w:t>
      </w:r>
      <w:proofErr w:type="spellEnd"/>
      <w:r w:rsidRPr="00820339">
        <w:rPr>
          <w:rFonts w:ascii="Times New Roman" w:hAnsi="Times New Roman" w:cs="Times New Roman"/>
          <w:sz w:val="28"/>
          <w:szCs w:val="28"/>
          <w:lang w:val="uk-UA"/>
        </w:rPr>
        <w:t xml:space="preserve"> / </w:t>
      </w:r>
      <w:proofErr w:type="spellStart"/>
      <w:r w:rsidRPr="00820339">
        <w:rPr>
          <w:rFonts w:ascii="Times New Roman" w:hAnsi="Times New Roman" w:cs="Times New Roman"/>
          <w:sz w:val="28"/>
          <w:szCs w:val="28"/>
          <w:lang w:val="uk-UA"/>
        </w:rPr>
        <w:t>pub</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da</w:t>
      </w:r>
      <w:proofErr w:type="spellEnd"/>
      <w:r w:rsidRPr="00820339">
        <w:rPr>
          <w:rFonts w:ascii="Times New Roman" w:hAnsi="Times New Roman" w:cs="Times New Roman"/>
          <w:sz w:val="28"/>
          <w:szCs w:val="28"/>
          <w:lang w:val="uk-UA"/>
        </w:rPr>
        <w:t xml:space="preserve"> C. </w:t>
      </w:r>
      <w:proofErr w:type="spellStart"/>
      <w:r w:rsidRPr="00820339">
        <w:rPr>
          <w:rFonts w:ascii="Times New Roman" w:hAnsi="Times New Roman" w:cs="Times New Roman"/>
          <w:sz w:val="28"/>
          <w:szCs w:val="28"/>
          <w:lang w:val="uk-UA"/>
        </w:rPr>
        <w:t>Guasti</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Firenze</w:t>
      </w:r>
      <w:proofErr w:type="spellEnd"/>
      <w:r w:rsidRPr="00820339">
        <w:rPr>
          <w:rFonts w:ascii="Times New Roman" w:hAnsi="Times New Roman" w:cs="Times New Roman"/>
          <w:sz w:val="28"/>
          <w:szCs w:val="28"/>
          <w:lang w:val="uk-UA"/>
        </w:rPr>
        <w:t xml:space="preserve">: G. C. SANSONI, 1877. P. 1-606. </w:t>
      </w:r>
      <w:r w:rsidRPr="00820339">
        <w:rPr>
          <w:rFonts w:ascii="Times New Roman" w:hAnsi="Times New Roman" w:cs="Times New Roman"/>
          <w:color w:val="000000" w:themeColor="text1"/>
          <w:sz w:val="28"/>
          <w:szCs w:val="28"/>
          <w:lang w:val="uk-UA"/>
        </w:rPr>
        <w:t xml:space="preserve">ULR: </w:t>
      </w:r>
      <w:hyperlink r:id="rId42" w:history="1">
        <w:r w:rsidRPr="00820339">
          <w:rPr>
            <w:rStyle w:val="a6"/>
            <w:rFonts w:ascii="Times New Roman" w:hAnsi="Times New Roman" w:cs="Times New Roman"/>
            <w:sz w:val="28"/>
            <w:szCs w:val="28"/>
            <w:lang w:val="uk-UA"/>
          </w:rPr>
          <w:t>https://archive.org/details/letterediunagent00strouoft/page/606/mode/2up</w:t>
        </w:r>
      </w:hyperlink>
      <w:r w:rsidRPr="00820339">
        <w:rPr>
          <w:rFonts w:ascii="Times New Roman" w:hAnsi="Times New Roman" w:cs="Times New Roman"/>
          <w:color w:val="000000" w:themeColor="text1"/>
          <w:sz w:val="28"/>
          <w:szCs w:val="28"/>
          <w:lang w:val="uk-UA"/>
        </w:rPr>
        <w:t xml:space="preserve"> </w:t>
      </w:r>
    </w:p>
    <w:p w14:paraId="1006C5EB" w14:textId="77777777" w:rsidR="00D97028" w:rsidRPr="00820339" w:rsidRDefault="00D97028" w:rsidP="00820339">
      <w:pPr>
        <w:tabs>
          <w:tab w:val="left" w:pos="567"/>
        </w:tabs>
        <w:spacing w:line="360" w:lineRule="auto"/>
        <w:ind w:firstLine="709"/>
        <w:rPr>
          <w:b/>
          <w:bCs/>
          <w:sz w:val="28"/>
          <w:szCs w:val="28"/>
        </w:rPr>
      </w:pPr>
      <w:r w:rsidRPr="00820339">
        <w:rPr>
          <w:color w:val="000000" w:themeColor="text1"/>
          <w:sz w:val="28"/>
          <w:szCs w:val="28"/>
        </w:rPr>
        <w:t>(</w:t>
      </w:r>
      <w:r w:rsidRPr="00820339">
        <w:rPr>
          <w:color w:val="000000"/>
          <w:sz w:val="28"/>
          <w:szCs w:val="28"/>
        </w:rPr>
        <w:t xml:space="preserve">дата звернення: 10.05.2025) </w:t>
      </w:r>
    </w:p>
    <w:p w14:paraId="2AF5C445" w14:textId="58D04EBB" w:rsidR="00D97028" w:rsidRPr="00820339" w:rsidRDefault="00D97028" w:rsidP="00820339">
      <w:pPr>
        <w:pStyle w:val="a5"/>
        <w:numPr>
          <w:ilvl w:val="0"/>
          <w:numId w:val="13"/>
        </w:numPr>
        <w:tabs>
          <w:tab w:val="left" w:pos="567"/>
        </w:tabs>
        <w:spacing w:line="360" w:lineRule="auto"/>
        <w:ind w:left="0" w:firstLine="709"/>
        <w:rPr>
          <w:rFonts w:ascii="Times New Roman" w:hAnsi="Times New Roman" w:cs="Times New Roman"/>
          <w:b/>
          <w:bCs/>
          <w:sz w:val="28"/>
          <w:szCs w:val="28"/>
          <w:lang w:val="uk-UA"/>
        </w:rPr>
      </w:pPr>
      <w:proofErr w:type="spellStart"/>
      <w:r w:rsidRPr="00820339">
        <w:rPr>
          <w:rFonts w:ascii="Times New Roman" w:hAnsi="Times New Roman" w:cs="Times New Roman"/>
          <w:color w:val="000000" w:themeColor="text1"/>
          <w:sz w:val="28"/>
          <w:szCs w:val="28"/>
          <w:lang w:val="uk-UA"/>
        </w:rPr>
        <w:t>Suor</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Cristina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ad</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sz w:val="28"/>
          <w:szCs w:val="28"/>
          <w:lang w:val="uk-UA"/>
        </w:rPr>
        <w:t>Antonio</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Grimani</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Padova</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27 </w:t>
      </w:r>
      <w:proofErr w:type="spellStart"/>
      <w:r w:rsidRPr="00820339">
        <w:rPr>
          <w:rFonts w:ascii="Times New Roman" w:hAnsi="Times New Roman" w:cs="Times New Roman"/>
          <w:sz w:val="28"/>
          <w:szCs w:val="28"/>
          <w:lang w:val="uk-UA"/>
        </w:rPr>
        <w:t>gennaio</w:t>
      </w:r>
      <w:proofErr w:type="spellEnd"/>
      <w:r w:rsidRPr="00820339">
        <w:rPr>
          <w:rFonts w:ascii="Times New Roman" w:hAnsi="Times New Roman" w:cs="Times New Roman"/>
          <w:sz w:val="28"/>
          <w:szCs w:val="28"/>
          <w:lang w:val="uk-UA"/>
        </w:rPr>
        <w:t xml:space="preserve"> 1605</w:t>
      </w:r>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xml:space="preserve">: LINT TRIESTE, 1996. P. 53-54. </w:t>
      </w:r>
      <w:r w:rsidRPr="00820339">
        <w:rPr>
          <w:rFonts w:ascii="Times New Roman" w:hAnsi="Times New Roman" w:cs="Times New Roman"/>
          <w:color w:val="000000" w:themeColor="text1"/>
          <w:sz w:val="28"/>
          <w:szCs w:val="28"/>
          <w:lang w:val="uk-UA"/>
        </w:rPr>
        <w:t xml:space="preserve">ULR: </w:t>
      </w:r>
      <w:hyperlink r:id="rId43" w:history="1">
        <w:r w:rsidRPr="00820339">
          <w:rPr>
            <w:rStyle w:val="a6"/>
            <w:rFonts w:ascii="Times New Roman" w:hAnsi="Times New Roman" w:cs="Times New Roman"/>
            <w:sz w:val="28"/>
            <w:szCs w:val="28"/>
            <w:lang w:val="uk-UA"/>
          </w:rPr>
          <w:t>https://www.openstarts.units.it/bitstream/10077/8122/1/Lettere_familiari.pdf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10.05.2025)</w:t>
      </w:r>
    </w:p>
    <w:p w14:paraId="48DA92D2" w14:textId="4DE534AC"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Suor</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Cristina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Fiorenza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Capello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sz w:val="28"/>
          <w:szCs w:val="28"/>
          <w:lang w:val="uk-UA"/>
        </w:rPr>
        <w:t>Padova</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sz w:val="28"/>
          <w:szCs w:val="28"/>
          <w:lang w:val="uk-UA"/>
        </w:rPr>
        <w:t xml:space="preserve">18 </w:t>
      </w:r>
      <w:proofErr w:type="spellStart"/>
      <w:r w:rsidRPr="00820339">
        <w:rPr>
          <w:rFonts w:ascii="Times New Roman" w:hAnsi="Times New Roman" w:cs="Times New Roman"/>
          <w:sz w:val="28"/>
          <w:szCs w:val="28"/>
          <w:lang w:val="uk-UA"/>
        </w:rPr>
        <w:t>marzo</w:t>
      </w:r>
      <w:proofErr w:type="spellEnd"/>
      <w:r w:rsidRPr="00820339">
        <w:rPr>
          <w:rFonts w:ascii="Times New Roman" w:hAnsi="Times New Roman" w:cs="Times New Roman"/>
          <w:sz w:val="28"/>
          <w:szCs w:val="28"/>
          <w:lang w:val="uk-UA"/>
        </w:rPr>
        <w:t xml:space="preserve"> 1605</w:t>
      </w:r>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xml:space="preserve">: LINT TRIESTE, 1996. P. 60-61. </w:t>
      </w:r>
      <w:r w:rsidRPr="00820339">
        <w:rPr>
          <w:rFonts w:ascii="Times New Roman" w:hAnsi="Times New Roman" w:cs="Times New Roman"/>
          <w:color w:val="000000" w:themeColor="text1"/>
          <w:sz w:val="28"/>
          <w:szCs w:val="28"/>
          <w:lang w:val="uk-UA"/>
        </w:rPr>
        <w:t xml:space="preserve">ULR: </w:t>
      </w:r>
      <w:hyperlink r:id="rId44" w:history="1">
        <w:r w:rsidRPr="00820339">
          <w:rPr>
            <w:rStyle w:val="a6"/>
            <w:rFonts w:ascii="Times New Roman" w:hAnsi="Times New Roman" w:cs="Times New Roman"/>
            <w:sz w:val="28"/>
            <w:szCs w:val="28"/>
            <w:lang w:val="uk-UA"/>
          </w:rPr>
          <w:t>https://www.openstarts.units.it/bitstream/10077/8122/1/Lettere_familiari.pdf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10.05.2025)</w:t>
      </w:r>
    </w:p>
    <w:p w14:paraId="043F5996"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Suor</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Cristina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Fiorenza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Capello</w:t>
      </w:r>
      <w:proofErr w:type="spellEnd"/>
      <w:r w:rsidRPr="00820339">
        <w:rPr>
          <w:rFonts w:ascii="Times New Roman" w:hAnsi="Times New Roman" w:cs="Times New Roman"/>
          <w:color w:val="000000" w:themeColor="text1"/>
          <w:sz w:val="28"/>
          <w:szCs w:val="28"/>
          <w:lang w:val="uk-UA"/>
        </w:rPr>
        <w:t xml:space="preserve">, 2 </w:t>
      </w:r>
      <w:proofErr w:type="spellStart"/>
      <w:r w:rsidRPr="00820339">
        <w:rPr>
          <w:rFonts w:ascii="Times New Roman" w:hAnsi="Times New Roman" w:cs="Times New Roman"/>
          <w:color w:val="000000" w:themeColor="text1"/>
          <w:sz w:val="28"/>
          <w:szCs w:val="28"/>
          <w:lang w:val="uk-UA"/>
        </w:rPr>
        <w:t>giugno</w:t>
      </w:r>
      <w:proofErr w:type="spellEnd"/>
      <w:r w:rsidRPr="00820339">
        <w:rPr>
          <w:rFonts w:ascii="Times New Roman" w:hAnsi="Times New Roman" w:cs="Times New Roman"/>
          <w:color w:val="000000" w:themeColor="text1"/>
          <w:sz w:val="28"/>
          <w:szCs w:val="28"/>
          <w:lang w:val="uk-UA"/>
        </w:rPr>
        <w:t xml:space="preserve"> 1605. </w:t>
      </w:r>
      <w:bookmarkStart w:id="104" w:name="OLE_LINK223"/>
      <w:proofErr w:type="spellStart"/>
      <w:r w:rsidRPr="00820339">
        <w:rPr>
          <w:rFonts w:ascii="Times New Roman" w:hAnsi="Times New Roman" w:cs="Times New Roman"/>
          <w:i/>
          <w:iCs/>
          <w:color w:val="000000" w:themeColor="text1"/>
          <w:sz w:val="28"/>
          <w:szCs w:val="28"/>
          <w:lang w:val="uk-UA"/>
        </w:rPr>
        <w:t>Lettere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familiari</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della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nobildonna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veneziana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Fiorenza</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Capello</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Grimani</w:t>
      </w:r>
      <w:proofErr w:type="spellEnd"/>
      <w:r w:rsidRPr="00820339">
        <w:rPr>
          <w:rFonts w:ascii="Times New Roman" w:hAnsi="Times New Roman" w:cs="Times New Roman"/>
          <w:i/>
          <w:iCs/>
          <w:color w:val="000000" w:themeColor="text1"/>
          <w:sz w:val="28"/>
          <w:szCs w:val="28"/>
          <w:lang w:val="uk-UA"/>
        </w:rPr>
        <w:t xml:space="preserve"> 1592 – 1605</w:t>
      </w:r>
      <w:bookmarkEnd w:id="104"/>
      <w:r w:rsidRPr="00820339">
        <w:rPr>
          <w:rFonts w:ascii="Times New Roman" w:hAnsi="Times New Roman" w:cs="Times New Roman"/>
          <w:i/>
          <w:iCs/>
          <w:color w:val="000000" w:themeColor="text1"/>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 </w:t>
      </w:r>
      <w:proofErr w:type="spellStart"/>
      <w:r w:rsidRPr="00820339">
        <w:rPr>
          <w:rFonts w:ascii="Times New Roman" w:hAnsi="Times New Roman" w:cs="Times New Roman"/>
          <w:color w:val="222222"/>
          <w:sz w:val="28"/>
          <w:szCs w:val="28"/>
          <w:shd w:val="clear" w:color="auto" w:fill="FFFFFF"/>
          <w:lang w:val="uk-UA"/>
        </w:rPr>
        <w:t>Paolin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Trieste</w:t>
      </w:r>
      <w:proofErr w:type="spellEnd"/>
      <w:r w:rsidRPr="00820339">
        <w:rPr>
          <w:rFonts w:ascii="Times New Roman" w:hAnsi="Times New Roman" w:cs="Times New Roman"/>
          <w:color w:val="222222"/>
          <w:sz w:val="28"/>
          <w:szCs w:val="28"/>
          <w:shd w:val="clear" w:color="auto" w:fill="FFFFFF"/>
          <w:lang w:val="uk-UA"/>
        </w:rPr>
        <w:t xml:space="preserve">: LINT TRIESTE, 1996. P. 63. </w:t>
      </w:r>
      <w:r w:rsidRPr="00820339">
        <w:rPr>
          <w:rFonts w:ascii="Times New Roman" w:hAnsi="Times New Roman" w:cs="Times New Roman"/>
          <w:color w:val="000000" w:themeColor="text1"/>
          <w:sz w:val="28"/>
          <w:szCs w:val="28"/>
          <w:lang w:val="uk-UA"/>
        </w:rPr>
        <w:t xml:space="preserve">ULR: </w:t>
      </w:r>
      <w:hyperlink r:id="rId45" w:history="1">
        <w:r w:rsidRPr="00820339">
          <w:rPr>
            <w:rStyle w:val="a6"/>
            <w:rFonts w:ascii="Times New Roman" w:hAnsi="Times New Roman" w:cs="Times New Roman"/>
            <w:sz w:val="28"/>
            <w:szCs w:val="28"/>
            <w:lang w:val="uk-UA"/>
          </w:rPr>
          <w:t>https://www.openstarts.units.it/bitstream/10077/8122/1/Lettere_familiari.pdf</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10.05.2025)</w:t>
      </w:r>
    </w:p>
    <w:p w14:paraId="0D5C7410"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bookmarkStart w:id="105" w:name="OLE_LINK207"/>
      <w:bookmarkStart w:id="106" w:name="OLE_LINK119"/>
      <w:bookmarkStart w:id="107" w:name="OLE_LINK194"/>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 18 </w:t>
      </w:r>
      <w:proofErr w:type="spellStart"/>
      <w:r w:rsidRPr="00820339">
        <w:rPr>
          <w:rFonts w:ascii="Times New Roman" w:hAnsi="Times New Roman" w:cs="Times New Roman"/>
          <w:color w:val="000000" w:themeColor="text1"/>
          <w:sz w:val="28"/>
          <w:szCs w:val="28"/>
          <w:lang w:val="uk-UA"/>
        </w:rPr>
        <w:t>marzo</w:t>
      </w:r>
      <w:proofErr w:type="spellEnd"/>
      <w:r w:rsidRPr="00820339">
        <w:rPr>
          <w:rFonts w:ascii="Times New Roman" w:hAnsi="Times New Roman" w:cs="Times New Roman"/>
          <w:color w:val="000000" w:themeColor="text1"/>
          <w:sz w:val="28"/>
          <w:szCs w:val="28"/>
          <w:lang w:val="uk-UA"/>
        </w:rPr>
        <w:t xml:space="preserve"> 1553</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2. P. 98-102. </w:t>
      </w:r>
      <w:r w:rsidRPr="00820339">
        <w:rPr>
          <w:rFonts w:ascii="Times New Roman" w:hAnsi="Times New Roman" w:cs="Times New Roman"/>
          <w:color w:val="000000" w:themeColor="text1"/>
          <w:sz w:val="28"/>
          <w:szCs w:val="28"/>
          <w:lang w:val="uk-UA"/>
        </w:rPr>
        <w:t xml:space="preserve">ULR: </w:t>
      </w:r>
      <w:hyperlink r:id="rId46"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2EDD2F81"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M. </w:t>
      </w:r>
      <w:proofErr w:type="spellStart"/>
      <w:r w:rsidRPr="00820339">
        <w:rPr>
          <w:rFonts w:ascii="Times New Roman" w:hAnsi="Times New Roman" w:cs="Times New Roman"/>
          <w:color w:val="000000" w:themeColor="text1"/>
          <w:sz w:val="28"/>
          <w:szCs w:val="28"/>
          <w:lang w:val="uk-UA"/>
        </w:rPr>
        <w:t>Vincenzo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Laureo</w:t>
      </w:r>
      <w:proofErr w:type="spellEnd"/>
      <w:r w:rsidRPr="00820339">
        <w:rPr>
          <w:rFonts w:ascii="Times New Roman" w:hAnsi="Times New Roman" w:cs="Times New Roman"/>
          <w:color w:val="000000" w:themeColor="text1"/>
          <w:sz w:val="28"/>
          <w:szCs w:val="28"/>
          <w:lang w:val="uk-UA"/>
        </w:rPr>
        <w:t xml:space="preserve">, 6 </w:t>
      </w:r>
      <w:proofErr w:type="spellStart"/>
      <w:r w:rsidRPr="00820339">
        <w:rPr>
          <w:rFonts w:ascii="Times New Roman" w:hAnsi="Times New Roman" w:cs="Times New Roman"/>
          <w:sz w:val="28"/>
          <w:szCs w:val="28"/>
          <w:lang w:val="uk-UA"/>
        </w:rPr>
        <w:t>settembre</w:t>
      </w:r>
      <w:proofErr w:type="spellEnd"/>
      <w:r w:rsidRPr="00820339">
        <w:rPr>
          <w:rFonts w:ascii="Times New Roman" w:hAnsi="Times New Roman" w:cs="Times New Roman"/>
          <w:color w:val="000000" w:themeColor="text1"/>
          <w:sz w:val="28"/>
          <w:szCs w:val="28"/>
          <w:lang w:val="uk-UA"/>
        </w:rPr>
        <w:t xml:space="preserve"> 1553</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2. P. 120-124. </w:t>
      </w:r>
      <w:r w:rsidRPr="00820339">
        <w:rPr>
          <w:rFonts w:ascii="Times New Roman" w:hAnsi="Times New Roman" w:cs="Times New Roman"/>
          <w:color w:val="000000" w:themeColor="text1"/>
          <w:sz w:val="28"/>
          <w:szCs w:val="28"/>
          <w:lang w:val="uk-UA"/>
        </w:rPr>
        <w:t xml:space="preserve">ULR: </w:t>
      </w:r>
      <w:hyperlink r:id="rId47" w:anchor="v=onepage&amp;q=XV&amp;f=false" w:history="1">
        <w:r w:rsidRPr="00820339">
          <w:rPr>
            <w:rStyle w:val="a6"/>
            <w:rFonts w:ascii="Times New Roman" w:hAnsi="Times New Roman" w:cs="Times New Roman"/>
            <w:sz w:val="28"/>
            <w:szCs w:val="28"/>
            <w:lang w:val="uk-UA"/>
          </w:rPr>
          <w:t>https://books.google.com.au/books?id=b0E0AAAAMAAJ&amp;printsec=frontcover&amp;hl=uk</w:t>
        </w:r>
        <w:r w:rsidRPr="00820339">
          <w:rPr>
            <w:rStyle w:val="a6"/>
            <w:rFonts w:ascii="Times New Roman" w:hAnsi="Times New Roman" w:cs="Times New Roman"/>
            <w:sz w:val="28"/>
            <w:szCs w:val="28"/>
            <w:lang w:val="uk-UA"/>
          </w:rPr>
          <w:lastRenderedPageBreak/>
          <w:t>&amp;source=gbs_ge_summary_r&amp;cad=0#v=onepage&amp;q=XV&amp;f=false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76742959"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M. </w:t>
      </w:r>
      <w:proofErr w:type="spellStart"/>
      <w:r w:rsidRPr="00820339">
        <w:rPr>
          <w:rFonts w:ascii="Times New Roman" w:hAnsi="Times New Roman" w:cs="Times New Roman"/>
          <w:color w:val="000000" w:themeColor="text1"/>
          <w:sz w:val="28"/>
          <w:szCs w:val="28"/>
          <w:lang w:val="uk-UA"/>
        </w:rPr>
        <w:t>Cammillo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dalla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Croce</w:t>
      </w:r>
      <w:proofErr w:type="spellEnd"/>
      <w:r w:rsidRPr="00820339">
        <w:rPr>
          <w:rFonts w:ascii="Times New Roman" w:hAnsi="Times New Roman" w:cs="Times New Roman"/>
          <w:color w:val="000000" w:themeColor="text1"/>
          <w:sz w:val="28"/>
          <w:szCs w:val="28"/>
          <w:lang w:val="uk-UA"/>
        </w:rPr>
        <w:t xml:space="preserve">, 15 </w:t>
      </w:r>
      <w:proofErr w:type="spellStart"/>
      <w:r w:rsidRPr="00820339">
        <w:rPr>
          <w:rFonts w:ascii="Times New Roman" w:hAnsi="Times New Roman" w:cs="Times New Roman"/>
          <w:sz w:val="28"/>
          <w:szCs w:val="28"/>
          <w:lang w:val="uk-UA"/>
        </w:rPr>
        <w:t>febbraro</w:t>
      </w:r>
      <w:proofErr w:type="spellEnd"/>
      <w:r w:rsidRPr="00820339">
        <w:rPr>
          <w:rFonts w:ascii="Times New Roman" w:hAnsi="Times New Roman" w:cs="Times New Roman"/>
          <w:color w:val="000000" w:themeColor="text1"/>
          <w:sz w:val="28"/>
          <w:szCs w:val="28"/>
          <w:lang w:val="uk-UA"/>
        </w:rPr>
        <w:t xml:space="preserve"> 1556</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2. P. 145-147. </w:t>
      </w:r>
      <w:r w:rsidRPr="00820339">
        <w:rPr>
          <w:rFonts w:ascii="Times New Roman" w:hAnsi="Times New Roman" w:cs="Times New Roman"/>
          <w:color w:val="000000" w:themeColor="text1"/>
          <w:sz w:val="28"/>
          <w:szCs w:val="28"/>
          <w:lang w:val="uk-UA"/>
        </w:rPr>
        <w:t xml:space="preserve">ULR: </w:t>
      </w:r>
      <w:hyperlink r:id="rId48"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bookmarkEnd w:id="105"/>
    <w:p w14:paraId="61633217"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Prencipe</w:t>
      </w:r>
      <w:proofErr w:type="spellEnd"/>
      <w:r w:rsidRPr="00820339">
        <w:rPr>
          <w:rFonts w:ascii="Times New Roman" w:hAnsi="Times New Roman" w:cs="Times New Roman"/>
          <w:color w:val="000000" w:themeColor="text1"/>
          <w:sz w:val="28"/>
          <w:szCs w:val="28"/>
          <w:lang w:val="uk-UA"/>
        </w:rPr>
        <w:t xml:space="preserve"> di </w:t>
      </w:r>
      <w:proofErr w:type="spellStart"/>
      <w:r w:rsidRPr="00820339">
        <w:rPr>
          <w:rFonts w:ascii="Times New Roman" w:hAnsi="Times New Roman" w:cs="Times New Roman"/>
          <w:color w:val="000000" w:themeColor="text1"/>
          <w:sz w:val="28"/>
          <w:szCs w:val="28"/>
          <w:lang w:val="uk-UA"/>
        </w:rPr>
        <w:t>Salerno</w:t>
      </w:r>
      <w:proofErr w:type="spellEnd"/>
      <w:r w:rsidRPr="00820339">
        <w:rPr>
          <w:rFonts w:ascii="Times New Roman" w:hAnsi="Times New Roman" w:cs="Times New Roman"/>
          <w:color w:val="000000" w:themeColor="text1"/>
          <w:sz w:val="28"/>
          <w:szCs w:val="28"/>
          <w:lang w:val="uk-UA"/>
        </w:rPr>
        <w:t xml:space="preserve">, 18 </w:t>
      </w:r>
      <w:proofErr w:type="spellStart"/>
      <w:r w:rsidRPr="00820339">
        <w:rPr>
          <w:rFonts w:ascii="Times New Roman" w:hAnsi="Times New Roman" w:cs="Times New Roman"/>
          <w:sz w:val="28"/>
          <w:szCs w:val="28"/>
          <w:lang w:val="uk-UA"/>
        </w:rPr>
        <w:t>febbraro</w:t>
      </w:r>
      <w:proofErr w:type="spellEnd"/>
      <w:r w:rsidRPr="00820339">
        <w:rPr>
          <w:rFonts w:ascii="Times New Roman" w:hAnsi="Times New Roman" w:cs="Times New Roman"/>
          <w:color w:val="000000" w:themeColor="text1"/>
          <w:sz w:val="28"/>
          <w:szCs w:val="28"/>
          <w:lang w:val="uk-UA"/>
        </w:rPr>
        <w:t xml:space="preserve"> 1556</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2. P. 160-161. </w:t>
      </w:r>
      <w:r w:rsidRPr="00820339">
        <w:rPr>
          <w:rFonts w:ascii="Times New Roman" w:hAnsi="Times New Roman" w:cs="Times New Roman"/>
          <w:color w:val="000000" w:themeColor="text1"/>
          <w:sz w:val="28"/>
          <w:szCs w:val="28"/>
          <w:lang w:val="uk-UA"/>
        </w:rPr>
        <w:t xml:space="preserve">ULR: </w:t>
      </w:r>
      <w:hyperlink r:id="rId49"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358598D0" w14:textId="77777777"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Donna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Affra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Taffi</w:t>
      </w:r>
      <w:proofErr w:type="spellEnd"/>
      <w:r w:rsidRPr="00820339">
        <w:rPr>
          <w:rFonts w:ascii="Times New Roman" w:hAnsi="Times New Roman" w:cs="Times New Roman"/>
          <w:color w:val="000000" w:themeColor="text1"/>
          <w:sz w:val="28"/>
          <w:szCs w:val="28"/>
          <w:lang w:val="uk-UA"/>
        </w:rPr>
        <w:t xml:space="preserve">, 6 </w:t>
      </w:r>
      <w:proofErr w:type="spellStart"/>
      <w:r w:rsidRPr="00820339">
        <w:rPr>
          <w:rFonts w:ascii="Times New Roman" w:hAnsi="Times New Roman" w:cs="Times New Roman"/>
          <w:color w:val="000000" w:themeColor="text1"/>
          <w:sz w:val="28"/>
          <w:szCs w:val="28"/>
          <w:lang w:val="uk-UA"/>
        </w:rPr>
        <w:t>marzo</w:t>
      </w:r>
      <w:proofErr w:type="spellEnd"/>
      <w:r w:rsidRPr="00820339">
        <w:rPr>
          <w:rFonts w:ascii="Times New Roman" w:hAnsi="Times New Roman" w:cs="Times New Roman"/>
          <w:color w:val="000000" w:themeColor="text1"/>
          <w:sz w:val="28"/>
          <w:szCs w:val="28"/>
          <w:lang w:val="uk-UA"/>
        </w:rPr>
        <w:t xml:space="preserve"> 1556</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2. P. 172-176. </w:t>
      </w:r>
      <w:r w:rsidRPr="00820339">
        <w:rPr>
          <w:rFonts w:ascii="Times New Roman" w:hAnsi="Times New Roman" w:cs="Times New Roman"/>
          <w:color w:val="000000" w:themeColor="text1"/>
          <w:sz w:val="28"/>
          <w:szCs w:val="28"/>
          <w:lang w:val="uk-UA"/>
        </w:rPr>
        <w:t xml:space="preserve">ULR: </w:t>
      </w:r>
      <w:hyperlink r:id="rId50"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61443216"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Duca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d`Alva</w:t>
      </w:r>
      <w:proofErr w:type="spellEnd"/>
      <w:r w:rsidRPr="00820339">
        <w:rPr>
          <w:rFonts w:ascii="Times New Roman" w:hAnsi="Times New Roman" w:cs="Times New Roman"/>
          <w:color w:val="000000" w:themeColor="text1"/>
          <w:sz w:val="28"/>
          <w:szCs w:val="28"/>
          <w:lang w:val="uk-UA"/>
        </w:rPr>
        <w:t xml:space="preserve">, 25 </w:t>
      </w:r>
      <w:proofErr w:type="spellStart"/>
      <w:r w:rsidRPr="00820339">
        <w:rPr>
          <w:rFonts w:ascii="Times New Roman" w:hAnsi="Times New Roman" w:cs="Times New Roman"/>
          <w:color w:val="000000" w:themeColor="text1"/>
          <w:sz w:val="28"/>
          <w:szCs w:val="28"/>
          <w:lang w:val="uk-UA"/>
        </w:rPr>
        <w:t>marzo</w:t>
      </w:r>
      <w:proofErr w:type="spellEnd"/>
      <w:r w:rsidRPr="00820339">
        <w:rPr>
          <w:rFonts w:ascii="Times New Roman" w:hAnsi="Times New Roman" w:cs="Times New Roman"/>
          <w:color w:val="000000" w:themeColor="text1"/>
          <w:sz w:val="28"/>
          <w:szCs w:val="28"/>
          <w:lang w:val="uk-UA"/>
        </w:rPr>
        <w:t xml:space="preserve"> 1556</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2. P. 189-192. </w:t>
      </w:r>
      <w:r w:rsidRPr="00820339">
        <w:rPr>
          <w:rFonts w:ascii="Times New Roman" w:hAnsi="Times New Roman" w:cs="Times New Roman"/>
          <w:color w:val="000000" w:themeColor="text1"/>
          <w:sz w:val="28"/>
          <w:szCs w:val="28"/>
          <w:lang w:val="uk-UA"/>
        </w:rPr>
        <w:t xml:space="preserve">ULR: </w:t>
      </w:r>
      <w:hyperlink r:id="rId51"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10425D9F"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Rui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Gomez</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Prencipe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d'Evoli</w:t>
      </w:r>
      <w:proofErr w:type="spellEnd"/>
      <w:r w:rsidRPr="00820339">
        <w:rPr>
          <w:rFonts w:ascii="Times New Roman" w:hAnsi="Times New Roman" w:cs="Times New Roman"/>
          <w:color w:val="000000" w:themeColor="text1"/>
          <w:sz w:val="28"/>
          <w:szCs w:val="28"/>
          <w:lang w:val="uk-UA"/>
        </w:rPr>
        <w:t xml:space="preserve">, 14 </w:t>
      </w:r>
      <w:proofErr w:type="spellStart"/>
      <w:r w:rsidRPr="00820339">
        <w:rPr>
          <w:rFonts w:ascii="Times New Roman" w:hAnsi="Times New Roman" w:cs="Times New Roman"/>
          <w:color w:val="000000" w:themeColor="text1"/>
          <w:sz w:val="28"/>
          <w:szCs w:val="28"/>
          <w:lang w:val="uk-UA"/>
        </w:rPr>
        <w:t>marzo</w:t>
      </w:r>
      <w:proofErr w:type="spellEnd"/>
      <w:r w:rsidRPr="00820339">
        <w:rPr>
          <w:rFonts w:ascii="Times New Roman" w:hAnsi="Times New Roman" w:cs="Times New Roman"/>
          <w:color w:val="000000" w:themeColor="text1"/>
          <w:sz w:val="28"/>
          <w:szCs w:val="28"/>
          <w:lang w:val="uk-UA"/>
        </w:rPr>
        <w:t xml:space="preserve"> 1559</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2. P. 436-442. </w:t>
      </w:r>
      <w:r w:rsidRPr="00820339">
        <w:rPr>
          <w:rFonts w:ascii="Times New Roman" w:hAnsi="Times New Roman" w:cs="Times New Roman"/>
          <w:color w:val="000000" w:themeColor="text1"/>
          <w:sz w:val="28"/>
          <w:szCs w:val="28"/>
          <w:lang w:val="uk-UA"/>
        </w:rPr>
        <w:t xml:space="preserve">ULR: </w:t>
      </w:r>
      <w:hyperlink r:id="rId52"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5D0E5841"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Marzio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Sarreſale</w:t>
      </w:r>
      <w:proofErr w:type="spellEnd"/>
      <w:r w:rsidRPr="00820339">
        <w:rPr>
          <w:rFonts w:ascii="Times New Roman" w:hAnsi="Times New Roman" w:cs="Times New Roman"/>
          <w:color w:val="000000" w:themeColor="text1"/>
          <w:sz w:val="28"/>
          <w:szCs w:val="28"/>
          <w:lang w:val="uk-UA"/>
        </w:rPr>
        <w:t xml:space="preserve">, 17 </w:t>
      </w:r>
      <w:proofErr w:type="spellStart"/>
      <w:r w:rsidRPr="00820339">
        <w:rPr>
          <w:rFonts w:ascii="Times New Roman" w:hAnsi="Times New Roman" w:cs="Times New Roman"/>
          <w:sz w:val="28"/>
          <w:szCs w:val="28"/>
          <w:lang w:val="uk-UA"/>
        </w:rPr>
        <w:t>Settembre</w:t>
      </w:r>
      <w:proofErr w:type="spellEnd"/>
      <w:r w:rsidRPr="00820339">
        <w:rPr>
          <w:rFonts w:ascii="Times New Roman" w:hAnsi="Times New Roman" w:cs="Times New Roman"/>
          <w:color w:val="000000" w:themeColor="text1"/>
          <w:sz w:val="28"/>
          <w:szCs w:val="28"/>
          <w:lang w:val="uk-UA"/>
        </w:rPr>
        <w:t xml:space="preserve"> 1559</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2. P. 473-474. </w:t>
      </w:r>
      <w:r w:rsidRPr="00820339">
        <w:rPr>
          <w:rFonts w:ascii="Times New Roman" w:hAnsi="Times New Roman" w:cs="Times New Roman"/>
          <w:color w:val="000000" w:themeColor="text1"/>
          <w:sz w:val="28"/>
          <w:szCs w:val="28"/>
          <w:lang w:val="uk-UA"/>
        </w:rPr>
        <w:t xml:space="preserve">ULR: </w:t>
      </w:r>
      <w:hyperlink r:id="rId53"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0A5C97FF"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mio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Oſſerv</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il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Cavalier</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Taffo</w:t>
      </w:r>
      <w:proofErr w:type="spellEnd"/>
      <w:r w:rsidRPr="00820339">
        <w:rPr>
          <w:rFonts w:ascii="Times New Roman" w:hAnsi="Times New Roman" w:cs="Times New Roman"/>
          <w:color w:val="000000" w:themeColor="text1"/>
          <w:sz w:val="28"/>
          <w:szCs w:val="28"/>
          <w:lang w:val="uk-UA"/>
        </w:rPr>
        <w:t xml:space="preserve">, 6 </w:t>
      </w:r>
      <w:bookmarkStart w:id="108" w:name="OLE_LINK196"/>
      <w:proofErr w:type="spellStart"/>
      <w:r w:rsidRPr="00820339">
        <w:rPr>
          <w:rFonts w:ascii="Times New Roman" w:hAnsi="Times New Roman" w:cs="Times New Roman"/>
          <w:sz w:val="28"/>
          <w:szCs w:val="28"/>
          <w:lang w:val="uk-UA"/>
        </w:rPr>
        <w:t>Decembr</w:t>
      </w:r>
      <w:bookmarkEnd w:id="108"/>
      <w:r w:rsidRPr="00820339">
        <w:rPr>
          <w:rFonts w:ascii="Times New Roman" w:hAnsi="Times New Roman" w:cs="Times New Roman"/>
          <w:sz w:val="28"/>
          <w:szCs w:val="28"/>
          <w:lang w:val="uk-UA"/>
        </w:rPr>
        <w:t>e</w:t>
      </w:r>
      <w:proofErr w:type="spellEnd"/>
      <w:r w:rsidRPr="00820339">
        <w:rPr>
          <w:rFonts w:ascii="Times New Roman" w:hAnsi="Times New Roman" w:cs="Times New Roman"/>
          <w:color w:val="000000" w:themeColor="text1"/>
          <w:sz w:val="28"/>
          <w:szCs w:val="28"/>
          <w:lang w:val="uk-UA"/>
        </w:rPr>
        <w:t xml:space="preserve"> 1554</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3. P. 98-102. </w:t>
      </w:r>
      <w:r w:rsidRPr="00820339">
        <w:rPr>
          <w:rFonts w:ascii="Times New Roman" w:hAnsi="Times New Roman" w:cs="Times New Roman"/>
          <w:color w:val="000000" w:themeColor="text1"/>
          <w:sz w:val="28"/>
          <w:szCs w:val="28"/>
          <w:lang w:val="uk-UA"/>
        </w:rPr>
        <w:t xml:space="preserve">ULR: </w:t>
      </w:r>
      <w:hyperlink r:id="rId54"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1D3FD812"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mio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Oſſerv</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il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Cavalier</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Taffo</w:t>
      </w:r>
      <w:proofErr w:type="spellEnd"/>
      <w:r w:rsidRPr="00820339">
        <w:rPr>
          <w:rFonts w:ascii="Times New Roman" w:hAnsi="Times New Roman" w:cs="Times New Roman"/>
          <w:color w:val="000000" w:themeColor="text1"/>
          <w:sz w:val="28"/>
          <w:szCs w:val="28"/>
          <w:lang w:val="uk-UA"/>
        </w:rPr>
        <w:t xml:space="preserve">, 16 </w:t>
      </w:r>
      <w:proofErr w:type="spellStart"/>
      <w:r w:rsidRPr="00820339">
        <w:rPr>
          <w:rFonts w:ascii="Times New Roman" w:hAnsi="Times New Roman" w:cs="Times New Roman"/>
          <w:sz w:val="28"/>
          <w:szCs w:val="28"/>
          <w:lang w:val="uk-UA"/>
        </w:rPr>
        <w:t>November</w:t>
      </w:r>
      <w:proofErr w:type="spellEnd"/>
      <w:r w:rsidRPr="00820339">
        <w:rPr>
          <w:rFonts w:ascii="Times New Roman" w:hAnsi="Times New Roman" w:cs="Times New Roman"/>
          <w:color w:val="000000" w:themeColor="text1"/>
          <w:sz w:val="28"/>
          <w:szCs w:val="28"/>
          <w:lang w:val="uk-UA"/>
        </w:rPr>
        <w:t xml:space="preserve"> 1555</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3. P. 71-74. </w:t>
      </w:r>
      <w:r w:rsidRPr="00820339">
        <w:rPr>
          <w:rFonts w:ascii="Times New Roman" w:hAnsi="Times New Roman" w:cs="Times New Roman"/>
          <w:color w:val="000000" w:themeColor="text1"/>
          <w:sz w:val="28"/>
          <w:szCs w:val="28"/>
          <w:lang w:val="uk-UA"/>
        </w:rPr>
        <w:t xml:space="preserve">ULR: </w:t>
      </w:r>
      <w:hyperlink r:id="rId55"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3550FA7D"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mio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Oſſerv</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il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Cavalier</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Taffo</w:t>
      </w:r>
      <w:proofErr w:type="spellEnd"/>
      <w:r w:rsidRPr="00820339">
        <w:rPr>
          <w:rFonts w:ascii="Times New Roman" w:hAnsi="Times New Roman" w:cs="Times New Roman"/>
          <w:color w:val="000000" w:themeColor="text1"/>
          <w:sz w:val="28"/>
          <w:szCs w:val="28"/>
          <w:lang w:val="uk-UA"/>
        </w:rPr>
        <w:t xml:space="preserve">, 29 </w:t>
      </w:r>
      <w:proofErr w:type="spellStart"/>
      <w:r w:rsidRPr="00820339">
        <w:rPr>
          <w:rFonts w:ascii="Times New Roman" w:hAnsi="Times New Roman" w:cs="Times New Roman"/>
          <w:sz w:val="28"/>
          <w:szCs w:val="28"/>
          <w:lang w:val="uk-UA"/>
        </w:rPr>
        <w:t>Decembre</w:t>
      </w:r>
      <w:proofErr w:type="spellEnd"/>
      <w:r w:rsidRPr="00820339">
        <w:rPr>
          <w:rFonts w:ascii="Times New Roman" w:hAnsi="Times New Roman" w:cs="Times New Roman"/>
          <w:color w:val="000000" w:themeColor="text1"/>
          <w:sz w:val="28"/>
          <w:szCs w:val="28"/>
          <w:lang w:val="uk-UA"/>
        </w:rPr>
        <w:t xml:space="preserve"> 1555</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3. P. 78-81. </w:t>
      </w:r>
      <w:r w:rsidRPr="00820339">
        <w:rPr>
          <w:rFonts w:ascii="Times New Roman" w:hAnsi="Times New Roman" w:cs="Times New Roman"/>
          <w:color w:val="000000" w:themeColor="text1"/>
          <w:sz w:val="28"/>
          <w:szCs w:val="28"/>
          <w:lang w:val="uk-UA"/>
        </w:rPr>
        <w:t xml:space="preserve">ULR: </w:t>
      </w:r>
      <w:hyperlink r:id="rId56"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bookmarkEnd w:id="106"/>
    <w:bookmarkEnd w:id="107"/>
    <w:p w14:paraId="7EA65FFA"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Cavaliera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Taffi</w:t>
      </w:r>
      <w:proofErr w:type="spellEnd"/>
      <w:r w:rsidRPr="00820339">
        <w:rPr>
          <w:rFonts w:ascii="Times New Roman" w:hAnsi="Times New Roman" w:cs="Times New Roman"/>
          <w:color w:val="000000" w:themeColor="text1"/>
          <w:sz w:val="28"/>
          <w:szCs w:val="28"/>
          <w:lang w:val="uk-UA"/>
        </w:rPr>
        <w:t xml:space="preserve">, 21 </w:t>
      </w:r>
      <w:proofErr w:type="spellStart"/>
      <w:r w:rsidRPr="00820339">
        <w:rPr>
          <w:rFonts w:ascii="Times New Roman" w:hAnsi="Times New Roman" w:cs="Times New Roman"/>
          <w:color w:val="000000" w:themeColor="text1"/>
          <w:sz w:val="28"/>
          <w:szCs w:val="28"/>
          <w:lang w:val="uk-UA"/>
        </w:rPr>
        <w:t>marzo</w:t>
      </w:r>
      <w:proofErr w:type="spellEnd"/>
      <w:r w:rsidRPr="00820339">
        <w:rPr>
          <w:rFonts w:ascii="Times New Roman" w:hAnsi="Times New Roman" w:cs="Times New Roman"/>
          <w:color w:val="000000" w:themeColor="text1"/>
          <w:sz w:val="28"/>
          <w:szCs w:val="28"/>
          <w:lang w:val="uk-UA"/>
        </w:rPr>
        <w:t xml:space="preserve"> 1556</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3. P. 90-92. </w:t>
      </w:r>
      <w:r w:rsidRPr="00820339">
        <w:rPr>
          <w:rFonts w:ascii="Times New Roman" w:hAnsi="Times New Roman" w:cs="Times New Roman"/>
          <w:color w:val="000000" w:themeColor="text1"/>
          <w:sz w:val="28"/>
          <w:szCs w:val="28"/>
          <w:lang w:val="uk-UA"/>
        </w:rPr>
        <w:lastRenderedPageBreak/>
        <w:t xml:space="preserve">ULR: </w:t>
      </w:r>
      <w:hyperlink r:id="rId57"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4FBD0077"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Cavaliera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Taffi</w:t>
      </w:r>
      <w:proofErr w:type="spellEnd"/>
      <w:r w:rsidRPr="00820339">
        <w:rPr>
          <w:rFonts w:ascii="Times New Roman" w:hAnsi="Times New Roman" w:cs="Times New Roman"/>
          <w:color w:val="000000" w:themeColor="text1"/>
          <w:sz w:val="28"/>
          <w:szCs w:val="28"/>
          <w:lang w:val="uk-UA"/>
        </w:rPr>
        <w:t xml:space="preserve">, 11 </w:t>
      </w:r>
      <w:proofErr w:type="spellStart"/>
      <w:r w:rsidRPr="00820339">
        <w:rPr>
          <w:rFonts w:ascii="Times New Roman" w:hAnsi="Times New Roman" w:cs="Times New Roman"/>
          <w:sz w:val="28"/>
          <w:szCs w:val="28"/>
          <w:lang w:val="uk-UA"/>
        </w:rPr>
        <w:t>aprile</w:t>
      </w:r>
      <w:proofErr w:type="spellEnd"/>
      <w:r w:rsidRPr="00820339">
        <w:rPr>
          <w:rFonts w:ascii="Times New Roman" w:hAnsi="Times New Roman" w:cs="Times New Roman"/>
          <w:color w:val="000000" w:themeColor="text1"/>
          <w:sz w:val="28"/>
          <w:szCs w:val="28"/>
          <w:lang w:val="uk-UA"/>
        </w:rPr>
        <w:t xml:space="preserve"> 1556</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3. P. 92-93. </w:t>
      </w:r>
      <w:r w:rsidRPr="00820339">
        <w:rPr>
          <w:rFonts w:ascii="Times New Roman" w:hAnsi="Times New Roman" w:cs="Times New Roman"/>
          <w:color w:val="000000" w:themeColor="text1"/>
          <w:sz w:val="28"/>
          <w:szCs w:val="28"/>
          <w:lang w:val="uk-UA"/>
        </w:rPr>
        <w:t xml:space="preserve">ULR: </w:t>
      </w:r>
      <w:hyperlink r:id="rId58"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20C7BECF"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Cavaliera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Taffi</w:t>
      </w:r>
      <w:proofErr w:type="spellEnd"/>
      <w:r w:rsidRPr="00820339">
        <w:rPr>
          <w:rFonts w:ascii="Times New Roman" w:hAnsi="Times New Roman" w:cs="Times New Roman"/>
          <w:color w:val="000000" w:themeColor="text1"/>
          <w:sz w:val="28"/>
          <w:szCs w:val="28"/>
          <w:lang w:val="uk-UA"/>
        </w:rPr>
        <w:t xml:space="preserve">, 18 </w:t>
      </w:r>
      <w:proofErr w:type="spellStart"/>
      <w:r w:rsidRPr="00820339">
        <w:rPr>
          <w:rFonts w:ascii="Times New Roman" w:hAnsi="Times New Roman" w:cs="Times New Roman"/>
          <w:sz w:val="28"/>
          <w:szCs w:val="28"/>
          <w:lang w:val="uk-UA"/>
        </w:rPr>
        <w:t>aprile</w:t>
      </w:r>
      <w:proofErr w:type="spellEnd"/>
      <w:r w:rsidRPr="00820339">
        <w:rPr>
          <w:rFonts w:ascii="Times New Roman" w:hAnsi="Times New Roman" w:cs="Times New Roman"/>
          <w:color w:val="000000" w:themeColor="text1"/>
          <w:sz w:val="28"/>
          <w:szCs w:val="28"/>
          <w:lang w:val="uk-UA"/>
        </w:rPr>
        <w:t xml:space="preserve"> 1556</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3. P. 94-95. </w:t>
      </w:r>
      <w:r w:rsidRPr="00820339">
        <w:rPr>
          <w:rFonts w:ascii="Times New Roman" w:hAnsi="Times New Roman" w:cs="Times New Roman"/>
          <w:color w:val="000000" w:themeColor="text1"/>
          <w:sz w:val="28"/>
          <w:szCs w:val="28"/>
          <w:lang w:val="uk-UA"/>
        </w:rPr>
        <w:t xml:space="preserve">ULR: </w:t>
      </w:r>
      <w:hyperlink r:id="rId59"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29EFBC0E" w14:textId="77777777" w:rsidR="00D97028" w:rsidRPr="00820339" w:rsidRDefault="00D97028" w:rsidP="00820339">
      <w:pPr>
        <w:pStyle w:val="a5"/>
        <w:numPr>
          <w:ilvl w:val="0"/>
          <w:numId w:val="13"/>
        </w:numPr>
        <w:tabs>
          <w:tab w:val="left" w:pos="567"/>
        </w:tabs>
        <w:spacing w:line="360" w:lineRule="auto"/>
        <w:ind w:left="0" w:firstLine="709"/>
        <w:jc w:val="both"/>
        <w:rPr>
          <w:rStyle w:val="afwdi"/>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B.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Cavaliera</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Taffi</w:t>
      </w:r>
      <w:proofErr w:type="spellEnd"/>
      <w:r w:rsidRPr="00820339">
        <w:rPr>
          <w:rFonts w:ascii="Times New Roman" w:hAnsi="Times New Roman" w:cs="Times New Roman"/>
          <w:color w:val="000000" w:themeColor="text1"/>
          <w:sz w:val="28"/>
          <w:szCs w:val="28"/>
          <w:lang w:val="uk-UA"/>
        </w:rPr>
        <w:t xml:space="preserve">, 1 </w:t>
      </w:r>
      <w:proofErr w:type="spellStart"/>
      <w:r w:rsidRPr="00820339">
        <w:rPr>
          <w:rFonts w:ascii="Times New Roman" w:hAnsi="Times New Roman" w:cs="Times New Roman"/>
          <w:sz w:val="28"/>
          <w:szCs w:val="28"/>
          <w:lang w:val="uk-UA"/>
        </w:rPr>
        <w:t>maggio</w:t>
      </w:r>
      <w:proofErr w:type="spellEnd"/>
      <w:r w:rsidRPr="00820339">
        <w:rPr>
          <w:rFonts w:ascii="Times New Roman" w:hAnsi="Times New Roman" w:cs="Times New Roman"/>
          <w:color w:val="000000" w:themeColor="text1"/>
          <w:sz w:val="28"/>
          <w:szCs w:val="28"/>
          <w:lang w:val="uk-UA"/>
        </w:rPr>
        <w:t xml:space="preserve"> 1556</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Delle</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lettere</w:t>
      </w:r>
      <w:proofErr w:type="spellEnd"/>
      <w:r w:rsidRPr="00820339">
        <w:rPr>
          <w:rStyle w:val="afwdi"/>
          <w:rFonts w:ascii="Times New Roman" w:hAnsi="Times New Roman" w:cs="Times New Roman"/>
          <w:color w:val="202124"/>
          <w:sz w:val="28"/>
          <w:szCs w:val="28"/>
          <w:bdr w:val="none" w:sz="0" w:space="0" w:color="auto" w:frame="1"/>
          <w:lang w:val="uk-UA"/>
        </w:rPr>
        <w:t xml:space="preserve"> di m. </w:t>
      </w:r>
      <w:proofErr w:type="spellStart"/>
      <w:r w:rsidRPr="00820339">
        <w:rPr>
          <w:rStyle w:val="afwdi"/>
          <w:rFonts w:ascii="Times New Roman" w:hAnsi="Times New Roman" w:cs="Times New Roman"/>
          <w:color w:val="202124"/>
          <w:sz w:val="28"/>
          <w:szCs w:val="28"/>
          <w:bdr w:val="none" w:sz="0" w:space="0" w:color="auto" w:frame="1"/>
          <w:lang w:val="uk-UA"/>
        </w:rPr>
        <w:t>Bernardo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w:t>
      </w:r>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G.-C. </w:t>
      </w:r>
      <w:proofErr w:type="spellStart"/>
      <w:r w:rsidRPr="00820339">
        <w:rPr>
          <w:rFonts w:ascii="Times New Roman" w:hAnsi="Times New Roman" w:cs="Times New Roman"/>
          <w:color w:val="222222"/>
          <w:sz w:val="28"/>
          <w:szCs w:val="28"/>
          <w:shd w:val="clear" w:color="auto" w:fill="FFFFFF"/>
          <w:lang w:val="uk-UA"/>
        </w:rPr>
        <w:t>Volpi</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Padova</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Style w:val="afwdi"/>
          <w:rFonts w:ascii="Times New Roman" w:hAnsi="Times New Roman" w:cs="Times New Roman"/>
          <w:color w:val="202124"/>
          <w:sz w:val="28"/>
          <w:szCs w:val="28"/>
          <w:bdr w:val="none" w:sz="0" w:space="0" w:color="auto" w:frame="1"/>
          <w:lang w:val="uk-UA"/>
        </w:rPr>
        <w:t>Presso</w:t>
      </w:r>
      <w:proofErr w:type="spellEnd"/>
      <w:r w:rsidRPr="00820339">
        <w:rPr>
          <w:rStyle w:val="afwdi"/>
          <w:rFonts w:ascii="Times New Roman" w:hAnsi="Times New Roman" w:cs="Times New Roman"/>
          <w:color w:val="202124"/>
          <w:sz w:val="28"/>
          <w:szCs w:val="28"/>
          <w:bdr w:val="none" w:sz="0" w:space="0" w:color="auto" w:frame="1"/>
          <w:lang w:val="uk-UA"/>
        </w:rPr>
        <w:t xml:space="preserve"> G. </w:t>
      </w:r>
      <w:proofErr w:type="spellStart"/>
      <w:r w:rsidRPr="00820339">
        <w:rPr>
          <w:rStyle w:val="afwdi"/>
          <w:rFonts w:ascii="Times New Roman" w:hAnsi="Times New Roman" w:cs="Times New Roman"/>
          <w:color w:val="202124"/>
          <w:sz w:val="28"/>
          <w:szCs w:val="28"/>
          <w:bdr w:val="none" w:sz="0" w:space="0" w:color="auto" w:frame="1"/>
          <w:lang w:val="uk-UA"/>
        </w:rPr>
        <w:t>Comino</w:t>
      </w:r>
      <w:proofErr w:type="spellEnd"/>
      <w:r w:rsidRPr="00820339">
        <w:rPr>
          <w:rStyle w:val="afwdi"/>
          <w:rFonts w:ascii="Times New Roman" w:hAnsi="Times New Roman" w:cs="Times New Roman"/>
          <w:color w:val="202124"/>
          <w:sz w:val="28"/>
          <w:szCs w:val="28"/>
          <w:bdr w:val="none" w:sz="0" w:space="0" w:color="auto" w:frame="1"/>
          <w:lang w:val="uk-UA"/>
        </w:rPr>
        <w:t xml:space="preserve">, 1733. </w:t>
      </w:r>
      <w:proofErr w:type="spellStart"/>
      <w:r w:rsidRPr="00820339">
        <w:rPr>
          <w:rStyle w:val="afwdi"/>
          <w:rFonts w:ascii="Times New Roman" w:hAnsi="Times New Roman" w:cs="Times New Roman"/>
          <w:color w:val="202124"/>
          <w:sz w:val="28"/>
          <w:szCs w:val="28"/>
          <w:bdr w:val="none" w:sz="0" w:space="0" w:color="auto" w:frame="1"/>
          <w:lang w:val="uk-UA"/>
        </w:rPr>
        <w:t>Vol</w:t>
      </w:r>
      <w:proofErr w:type="spellEnd"/>
      <w:r w:rsidRPr="00820339">
        <w:rPr>
          <w:rStyle w:val="afwdi"/>
          <w:rFonts w:ascii="Times New Roman" w:hAnsi="Times New Roman" w:cs="Times New Roman"/>
          <w:color w:val="202124"/>
          <w:sz w:val="28"/>
          <w:szCs w:val="28"/>
          <w:bdr w:val="none" w:sz="0" w:space="0" w:color="auto" w:frame="1"/>
          <w:lang w:val="uk-UA"/>
        </w:rPr>
        <w:t xml:space="preserve">. 3. P. 95-99. </w:t>
      </w:r>
      <w:r w:rsidRPr="00820339">
        <w:rPr>
          <w:rFonts w:ascii="Times New Roman" w:hAnsi="Times New Roman" w:cs="Times New Roman"/>
          <w:color w:val="000000" w:themeColor="text1"/>
          <w:sz w:val="28"/>
          <w:szCs w:val="28"/>
          <w:lang w:val="uk-UA"/>
        </w:rPr>
        <w:t xml:space="preserve">ULR: </w:t>
      </w:r>
      <w:hyperlink r:id="rId60" w:anchor="v=onepage&amp;q=XV&amp;f=false" w:history="1">
        <w:r w:rsidRPr="00820339">
          <w:rPr>
            <w:rStyle w:val="a6"/>
            <w:rFonts w:ascii="Times New Roman" w:hAnsi="Times New Roman" w:cs="Times New Roman"/>
            <w:sz w:val="28"/>
            <w:szCs w:val="28"/>
            <w:lang w:val="uk-UA"/>
          </w:rPr>
          <w:t>https://books.google.com.au/books?id=b0E0AAAAMAAJ&amp;printsec=frontcover&amp;hl=uk&amp;source=gbs_ge_summary_r&amp;cad=0#v=onepage&amp;q=XV&amp;f=false</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53498188" w14:textId="57DD51EB" w:rsidR="00D97028"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Style w:val="afwdi"/>
          <w:rFonts w:ascii="Times New Roman" w:hAnsi="Times New Roman" w:cs="Times New Roman"/>
          <w:color w:val="202124"/>
          <w:sz w:val="28"/>
          <w:szCs w:val="28"/>
          <w:bdr w:val="none" w:sz="0" w:space="0" w:color="auto" w:frame="1"/>
          <w:lang w:val="uk-UA"/>
        </w:rPr>
        <w:t>Tasso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r w:rsidRPr="00820339">
        <w:rPr>
          <w:rFonts w:ascii="Times New Roman" w:hAnsi="Times New Roman" w:cs="Times New Roman"/>
          <w:color w:val="2C2C2C"/>
          <w:sz w:val="28"/>
          <w:szCs w:val="28"/>
          <w:shd w:val="clear" w:color="auto" w:fill="FFFFFF"/>
          <w:lang w:val="uk-UA"/>
        </w:rPr>
        <w:t>T</w:t>
      </w:r>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Fonts w:ascii="Times New Roman" w:hAnsi="Times New Roman" w:cs="Times New Roman"/>
          <w:color w:val="000000" w:themeColor="text1"/>
          <w:sz w:val="28"/>
          <w:szCs w:val="28"/>
          <w:lang w:val="uk-UA"/>
        </w:rPr>
        <w:t>Lettera</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Sig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Curtio</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Arditio</w:t>
      </w:r>
      <w:proofErr w:type="spellEnd"/>
      <w:r w:rsidRPr="00820339">
        <w:rPr>
          <w:rStyle w:val="afwdi"/>
          <w:rFonts w:ascii="Times New Roman" w:hAnsi="Times New Roman" w:cs="Times New Roman"/>
          <w:color w:val="202124"/>
          <w:sz w:val="28"/>
          <w:szCs w:val="28"/>
          <w:bdr w:val="none" w:sz="0" w:space="0" w:color="auto" w:frame="1"/>
          <w:lang w:val="uk-UA"/>
        </w:rPr>
        <w:t xml:space="preserve">. </w:t>
      </w:r>
      <w:proofErr w:type="spellStart"/>
      <w:r w:rsidRPr="00820339">
        <w:rPr>
          <w:rFonts w:ascii="Times New Roman" w:hAnsi="Times New Roman" w:cs="Times New Roman"/>
          <w:i/>
          <w:iCs/>
          <w:color w:val="2C2C2C"/>
          <w:sz w:val="28"/>
          <w:szCs w:val="28"/>
          <w:shd w:val="clear" w:color="auto" w:fill="FFFFFF"/>
          <w:lang w:val="uk-UA"/>
        </w:rPr>
        <w:t>Delle</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lettere</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familiari</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del</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sig</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Torquato</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Tasso</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nuouamente</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raccolte</w:t>
      </w:r>
      <w:proofErr w:type="spellEnd"/>
      <w:r w:rsidRPr="00820339">
        <w:rPr>
          <w:rFonts w:ascii="Times New Roman" w:hAnsi="Times New Roman" w:cs="Times New Roman"/>
          <w:i/>
          <w:iCs/>
          <w:color w:val="2C2C2C"/>
          <w:sz w:val="28"/>
          <w:szCs w:val="28"/>
          <w:shd w:val="clear" w:color="auto" w:fill="FFFFFF"/>
          <w:lang w:val="uk-UA"/>
        </w:rPr>
        <w:t xml:space="preserve">, e </w:t>
      </w:r>
      <w:proofErr w:type="spellStart"/>
      <w:r w:rsidRPr="00820339">
        <w:rPr>
          <w:rFonts w:ascii="Times New Roman" w:hAnsi="Times New Roman" w:cs="Times New Roman"/>
          <w:i/>
          <w:iCs/>
          <w:color w:val="2C2C2C"/>
          <w:sz w:val="28"/>
          <w:szCs w:val="28"/>
          <w:shd w:val="clear" w:color="auto" w:fill="FFFFFF"/>
          <w:lang w:val="uk-UA"/>
        </w:rPr>
        <w:t>date</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in</w:t>
      </w:r>
      <w:proofErr w:type="spellEnd"/>
      <w:r w:rsidRPr="00820339">
        <w:rPr>
          <w:rFonts w:ascii="Times New Roman" w:hAnsi="Times New Roman" w:cs="Times New Roman"/>
          <w:i/>
          <w:iCs/>
          <w:color w:val="2C2C2C"/>
          <w:sz w:val="28"/>
          <w:szCs w:val="28"/>
          <w:shd w:val="clear" w:color="auto" w:fill="FFFFFF"/>
          <w:lang w:val="uk-UA"/>
        </w:rPr>
        <w:t xml:space="preserve"> </w:t>
      </w:r>
      <w:proofErr w:type="spellStart"/>
      <w:r w:rsidRPr="00820339">
        <w:rPr>
          <w:rFonts w:ascii="Times New Roman" w:hAnsi="Times New Roman" w:cs="Times New Roman"/>
          <w:i/>
          <w:iCs/>
          <w:color w:val="2C2C2C"/>
          <w:sz w:val="28"/>
          <w:szCs w:val="28"/>
          <w:shd w:val="clear" w:color="auto" w:fill="FFFFFF"/>
          <w:lang w:val="uk-UA"/>
        </w:rPr>
        <w:t>luce</w:t>
      </w:r>
      <w:proofErr w:type="spellEnd"/>
      <w:r w:rsidRPr="00820339">
        <w:rPr>
          <w:rFonts w:ascii="Times New Roman" w:hAnsi="Times New Roman" w:cs="Times New Roman"/>
          <w:i/>
          <w:iCs/>
          <w:color w:val="2C2C2C"/>
          <w:sz w:val="28"/>
          <w:szCs w:val="28"/>
          <w:shd w:val="clear" w:color="auto" w:fill="FFFFFF"/>
          <w:lang w:val="uk-UA"/>
        </w:rPr>
        <w:t xml:space="preserve">/ </w:t>
      </w:r>
      <w:r w:rsidRPr="00820339">
        <w:rPr>
          <w:rFonts w:ascii="Times New Roman" w:hAnsi="Times New Roman" w:cs="Times New Roman"/>
          <w:color w:val="2C2C2C"/>
          <w:sz w:val="28"/>
          <w:szCs w:val="28"/>
          <w:shd w:val="clear" w:color="auto" w:fill="FFFFFF"/>
          <w:lang w:val="uk-UA"/>
        </w:rPr>
        <w:t xml:space="preserve">T. </w:t>
      </w:r>
      <w:proofErr w:type="spellStart"/>
      <w:r w:rsidRPr="00820339">
        <w:rPr>
          <w:rFonts w:ascii="Times New Roman" w:hAnsi="Times New Roman" w:cs="Times New Roman"/>
          <w:color w:val="2C2C2C"/>
          <w:sz w:val="28"/>
          <w:szCs w:val="28"/>
          <w:shd w:val="clear" w:color="auto" w:fill="FFFFFF"/>
          <w:lang w:val="uk-UA"/>
        </w:rPr>
        <w:t>Torquato</w:t>
      </w:r>
      <w:proofErr w:type="spellEnd"/>
      <w:r w:rsidRPr="00820339">
        <w:rPr>
          <w:rFonts w:ascii="Times New Roman" w:hAnsi="Times New Roman" w:cs="Times New Roman"/>
          <w:color w:val="2C2C2C"/>
          <w:sz w:val="28"/>
          <w:szCs w:val="28"/>
          <w:shd w:val="clear" w:color="auto" w:fill="FFFFFF"/>
          <w:lang w:val="uk-UA"/>
        </w:rPr>
        <w:t xml:space="preserve">. </w:t>
      </w:r>
      <w:proofErr w:type="spellStart"/>
      <w:r w:rsidRPr="00820339">
        <w:rPr>
          <w:rFonts w:ascii="Times New Roman" w:hAnsi="Times New Roman" w:cs="Times New Roman"/>
          <w:color w:val="2C2C2C"/>
          <w:sz w:val="28"/>
          <w:szCs w:val="28"/>
          <w:shd w:val="clear" w:color="auto" w:fill="FFFFFF"/>
          <w:lang w:val="uk-UA"/>
        </w:rPr>
        <w:t>Bergamo</w:t>
      </w:r>
      <w:proofErr w:type="spellEnd"/>
      <w:r w:rsidRPr="00820339">
        <w:rPr>
          <w:rFonts w:ascii="Times New Roman" w:hAnsi="Times New Roman" w:cs="Times New Roman"/>
          <w:color w:val="2C2C2C"/>
          <w:sz w:val="28"/>
          <w:szCs w:val="28"/>
          <w:shd w:val="clear" w:color="auto" w:fill="FFFFFF"/>
          <w:lang w:val="uk-UA"/>
        </w:rPr>
        <w:t xml:space="preserve">, 1588. P.1-4. </w:t>
      </w:r>
      <w:r w:rsidRPr="00820339">
        <w:rPr>
          <w:rFonts w:ascii="Times New Roman" w:hAnsi="Times New Roman" w:cs="Times New Roman"/>
          <w:color w:val="000000" w:themeColor="text1"/>
          <w:sz w:val="28"/>
          <w:szCs w:val="28"/>
          <w:lang w:val="uk-UA"/>
        </w:rPr>
        <w:t xml:space="preserve">ULR: </w:t>
      </w:r>
      <w:hyperlink r:id="rId61" w:history="1">
        <w:r w:rsidRPr="00820339">
          <w:rPr>
            <w:rStyle w:val="a6"/>
            <w:rFonts w:ascii="Times New Roman" w:hAnsi="Times New Roman" w:cs="Times New Roman"/>
            <w:sz w:val="28"/>
            <w:szCs w:val="28"/>
            <w:lang w:val="uk-UA"/>
          </w:rPr>
          <w:t>https://archive.org/details/bub_gb_hP-rLuYbfeIC/page/n8/mode/1up?q=Bambini</w:t>
        </w:r>
      </w:hyperlink>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000000"/>
          <w:sz w:val="28"/>
          <w:szCs w:val="28"/>
          <w:lang w:val="uk-UA"/>
        </w:rPr>
        <w:t>дата звернення: 08.05.2025)</w:t>
      </w:r>
    </w:p>
    <w:p w14:paraId="4EEEE2C3" w14:textId="481EEAA3" w:rsidR="002B1791" w:rsidRPr="00820339" w:rsidRDefault="00D97028"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09" w:name="OLE_LINK81"/>
      <w:bookmarkStart w:id="110" w:name="OLE_LINK253"/>
      <w:bookmarkStart w:id="111" w:name="OLE_LINK216"/>
      <w:bookmarkEnd w:id="101"/>
      <w:bookmarkEnd w:id="102"/>
      <w:bookmarkEnd w:id="103"/>
      <w:proofErr w:type="spellStart"/>
      <w:r w:rsidRPr="00820339">
        <w:rPr>
          <w:rFonts w:ascii="Times New Roman" w:hAnsi="Times New Roman" w:cs="Times New Roman"/>
          <w:color w:val="3C4043"/>
          <w:spacing w:val="3"/>
          <w:sz w:val="28"/>
          <w:szCs w:val="28"/>
          <w:shd w:val="clear" w:color="auto" w:fill="FFFFFF"/>
          <w:lang w:val="uk-UA"/>
        </w:rPr>
        <w:t>Visari</w:t>
      </w:r>
      <w:proofErr w:type="spellEnd"/>
      <w:r w:rsidRPr="00820339">
        <w:rPr>
          <w:rFonts w:ascii="Times New Roman" w:hAnsi="Times New Roman" w:cs="Times New Roman"/>
          <w:color w:val="3C4043"/>
          <w:spacing w:val="3"/>
          <w:sz w:val="28"/>
          <w:szCs w:val="28"/>
          <w:shd w:val="clear" w:color="auto" w:fill="FFFFFF"/>
          <w:lang w:val="uk-UA"/>
        </w:rPr>
        <w:t xml:space="preserve"> G.</w:t>
      </w:r>
      <w:bookmarkStart w:id="112" w:name="OLE_LINK82"/>
      <w:bookmarkEnd w:id="109"/>
      <w:r w:rsidRPr="00820339">
        <w:rPr>
          <w:rFonts w:ascii="Times New Roman" w:hAnsi="Times New Roman" w:cs="Times New Roman"/>
          <w:color w:val="3C4043"/>
          <w:spacing w:val="3"/>
          <w:sz w:val="28"/>
          <w:szCs w:val="28"/>
          <w:shd w:val="clear" w:color="auto" w:fill="FFFFFF"/>
          <w:lang w:val="uk-UA"/>
        </w:rPr>
        <w:t xml:space="preserve"> </w:t>
      </w:r>
      <w:proofErr w:type="spellStart"/>
      <w:r w:rsidRPr="00820339">
        <w:rPr>
          <w:rFonts w:ascii="Times New Roman" w:hAnsi="Times New Roman" w:cs="Times New Roman"/>
          <w:color w:val="3C4043"/>
          <w:spacing w:val="3"/>
          <w:sz w:val="28"/>
          <w:szCs w:val="28"/>
          <w:shd w:val="clear" w:color="auto" w:fill="FFFFFF"/>
          <w:lang w:val="uk-UA"/>
        </w:rPr>
        <w:t>Don</w:t>
      </w:r>
      <w:proofErr w:type="spellEnd"/>
      <w:r w:rsidRPr="00820339">
        <w:rPr>
          <w:rFonts w:ascii="Times New Roman" w:hAnsi="Times New Roman" w:cs="Times New Roman"/>
          <w:color w:val="3C4043"/>
          <w:spacing w:val="3"/>
          <w:sz w:val="28"/>
          <w:szCs w:val="28"/>
          <w:shd w:val="clear" w:color="auto" w:fill="FFFFFF"/>
          <w:lang w:val="uk-UA"/>
        </w:rPr>
        <w:t xml:space="preserve"> </w:t>
      </w:r>
      <w:proofErr w:type="spellStart"/>
      <w:r w:rsidRPr="00820339">
        <w:rPr>
          <w:rFonts w:ascii="Times New Roman" w:hAnsi="Times New Roman" w:cs="Times New Roman"/>
          <w:color w:val="3C4043"/>
          <w:spacing w:val="3"/>
          <w:sz w:val="28"/>
          <w:szCs w:val="28"/>
          <w:shd w:val="clear" w:color="auto" w:fill="FFFFFF"/>
          <w:lang w:val="uk-UA"/>
        </w:rPr>
        <w:t>Giovanni</w:t>
      </w:r>
      <w:proofErr w:type="spellEnd"/>
      <w:r w:rsidRPr="00820339">
        <w:rPr>
          <w:rFonts w:ascii="Times New Roman" w:hAnsi="Times New Roman" w:cs="Times New Roman"/>
          <w:color w:val="3C4043"/>
          <w:spacing w:val="3"/>
          <w:sz w:val="28"/>
          <w:szCs w:val="28"/>
          <w:shd w:val="clear" w:color="auto" w:fill="FFFFFF"/>
          <w:lang w:val="uk-UA"/>
        </w:rPr>
        <w:t xml:space="preserve"> </w:t>
      </w:r>
      <w:proofErr w:type="spellStart"/>
      <w:r w:rsidRPr="00820339">
        <w:rPr>
          <w:rFonts w:ascii="Times New Roman" w:hAnsi="Times New Roman" w:cs="Times New Roman"/>
          <w:color w:val="3C4043"/>
          <w:spacing w:val="3"/>
          <w:sz w:val="28"/>
          <w:szCs w:val="28"/>
          <w:shd w:val="clear" w:color="auto" w:fill="FFFFFF"/>
          <w:lang w:val="uk-UA"/>
        </w:rPr>
        <w:t>and</w:t>
      </w:r>
      <w:proofErr w:type="spellEnd"/>
      <w:r w:rsidRPr="00820339">
        <w:rPr>
          <w:rFonts w:ascii="Times New Roman" w:hAnsi="Times New Roman" w:cs="Times New Roman"/>
          <w:color w:val="3C4043"/>
          <w:spacing w:val="3"/>
          <w:sz w:val="28"/>
          <w:szCs w:val="28"/>
          <w:shd w:val="clear" w:color="auto" w:fill="FFFFFF"/>
          <w:lang w:val="uk-UA"/>
        </w:rPr>
        <w:t xml:space="preserve"> </w:t>
      </w:r>
      <w:proofErr w:type="spellStart"/>
      <w:r w:rsidRPr="00820339">
        <w:rPr>
          <w:rFonts w:ascii="Times New Roman" w:hAnsi="Times New Roman" w:cs="Times New Roman"/>
          <w:color w:val="3C4043"/>
          <w:spacing w:val="3"/>
          <w:sz w:val="28"/>
          <w:szCs w:val="28"/>
          <w:shd w:val="clear" w:color="auto" w:fill="FFFFFF"/>
          <w:lang w:val="uk-UA"/>
        </w:rPr>
        <w:t>Don</w:t>
      </w:r>
      <w:proofErr w:type="spellEnd"/>
      <w:r w:rsidRPr="00820339">
        <w:rPr>
          <w:rFonts w:ascii="Times New Roman" w:hAnsi="Times New Roman" w:cs="Times New Roman"/>
          <w:color w:val="3C4043"/>
          <w:spacing w:val="3"/>
          <w:sz w:val="28"/>
          <w:szCs w:val="28"/>
          <w:shd w:val="clear" w:color="auto" w:fill="FFFFFF"/>
          <w:lang w:val="uk-UA"/>
        </w:rPr>
        <w:t xml:space="preserve"> </w:t>
      </w:r>
      <w:proofErr w:type="spellStart"/>
      <w:r w:rsidRPr="00820339">
        <w:rPr>
          <w:rFonts w:ascii="Times New Roman" w:hAnsi="Times New Roman" w:cs="Times New Roman"/>
          <w:color w:val="3C4043"/>
          <w:spacing w:val="3"/>
          <w:sz w:val="28"/>
          <w:szCs w:val="28"/>
          <w:shd w:val="clear" w:color="auto" w:fill="FFFFFF"/>
          <w:lang w:val="uk-UA"/>
        </w:rPr>
        <w:t>Garzia</w:t>
      </w:r>
      <w:proofErr w:type="spellEnd"/>
      <w:r w:rsidRPr="00820339">
        <w:rPr>
          <w:rFonts w:ascii="Times New Roman" w:hAnsi="Times New Roman" w:cs="Times New Roman"/>
          <w:color w:val="3C4043"/>
          <w:spacing w:val="3"/>
          <w:sz w:val="28"/>
          <w:szCs w:val="28"/>
          <w:shd w:val="clear" w:color="auto" w:fill="FFFFFF"/>
          <w:lang w:val="uk-UA"/>
        </w:rPr>
        <w:t xml:space="preserve"> </w:t>
      </w:r>
      <w:proofErr w:type="spellStart"/>
      <w:r w:rsidRPr="00820339">
        <w:rPr>
          <w:rFonts w:ascii="Times New Roman" w:hAnsi="Times New Roman" w:cs="Times New Roman"/>
          <w:color w:val="3C4043"/>
          <w:spacing w:val="3"/>
          <w:sz w:val="28"/>
          <w:szCs w:val="28"/>
          <w:shd w:val="clear" w:color="auto" w:fill="FFFFFF"/>
          <w:lang w:val="uk-UA"/>
        </w:rPr>
        <w:t>de</w:t>
      </w:r>
      <w:proofErr w:type="spellEnd"/>
      <w:r w:rsidRPr="00820339">
        <w:rPr>
          <w:rFonts w:ascii="Times New Roman" w:hAnsi="Times New Roman" w:cs="Times New Roman"/>
          <w:color w:val="3C4043"/>
          <w:spacing w:val="3"/>
          <w:sz w:val="28"/>
          <w:szCs w:val="28"/>
          <w:shd w:val="clear" w:color="auto" w:fill="FFFFFF"/>
          <w:lang w:val="uk-UA"/>
        </w:rPr>
        <w:t xml:space="preserve">' </w:t>
      </w:r>
      <w:proofErr w:type="spellStart"/>
      <w:r w:rsidRPr="00820339">
        <w:rPr>
          <w:rFonts w:ascii="Times New Roman" w:hAnsi="Times New Roman" w:cs="Times New Roman"/>
          <w:color w:val="3C4043"/>
          <w:spacing w:val="3"/>
          <w:sz w:val="28"/>
          <w:szCs w:val="28"/>
          <w:shd w:val="clear" w:color="auto" w:fill="FFFFFF"/>
          <w:lang w:val="uk-UA"/>
        </w:rPr>
        <w:t>Medic</w:t>
      </w:r>
      <w:bookmarkEnd w:id="110"/>
      <w:proofErr w:type="spellEnd"/>
      <w:r w:rsidRPr="00820339">
        <w:rPr>
          <w:rFonts w:ascii="Times New Roman" w:hAnsi="Times New Roman" w:cs="Times New Roman"/>
          <w:color w:val="3C4043"/>
          <w:spacing w:val="3"/>
          <w:sz w:val="28"/>
          <w:szCs w:val="28"/>
          <w:shd w:val="clear" w:color="auto" w:fill="FFFFFF"/>
          <w:lang w:val="uk-UA"/>
        </w:rPr>
        <w:t>.</w:t>
      </w:r>
      <w:r w:rsidRPr="00820339">
        <w:rPr>
          <w:rFonts w:ascii="Times New Roman" w:hAnsi="Times New Roman" w:cs="Times New Roman"/>
          <w:color w:val="2C2C2C"/>
          <w:kern w:val="36"/>
          <w:sz w:val="28"/>
          <w:szCs w:val="28"/>
          <w:lang w:val="uk-UA"/>
        </w:rPr>
        <w:t xml:space="preserve"> </w:t>
      </w:r>
      <w:bookmarkEnd w:id="111"/>
      <w:bookmarkEnd w:id="112"/>
      <w:proofErr w:type="spellStart"/>
      <w:r w:rsidRPr="00820339">
        <w:rPr>
          <w:rFonts w:ascii="Times New Roman" w:hAnsi="Times New Roman" w:cs="Times New Roman"/>
          <w:color w:val="2C2C2C"/>
          <w:kern w:val="36"/>
          <w:sz w:val="28"/>
          <w:szCs w:val="28"/>
          <w:lang w:val="uk-UA"/>
        </w:rPr>
        <w:t>Firenze</w:t>
      </w:r>
      <w:proofErr w:type="spellEnd"/>
      <w:r w:rsidRPr="00820339">
        <w:rPr>
          <w:rFonts w:ascii="Times New Roman" w:hAnsi="Times New Roman" w:cs="Times New Roman"/>
          <w:color w:val="000000" w:themeColor="text1"/>
          <w:sz w:val="28"/>
          <w:szCs w:val="28"/>
          <w:lang w:val="uk-UA"/>
        </w:rPr>
        <w:t xml:space="preserve">. </w:t>
      </w:r>
      <w:r w:rsidRPr="00820339">
        <w:rPr>
          <w:rFonts w:ascii="Times New Roman" w:hAnsi="Times New Roman" w:cs="Times New Roman"/>
          <w:color w:val="202122"/>
          <w:sz w:val="28"/>
          <w:szCs w:val="28"/>
          <w:lang w:val="uk-UA"/>
        </w:rPr>
        <w:t xml:space="preserve"> 1556-1558</w:t>
      </w:r>
    </w:p>
    <w:p w14:paraId="3D7E3539" w14:textId="77777777" w:rsidR="002B1791" w:rsidRPr="00820339" w:rsidRDefault="002B1791" w:rsidP="00820339">
      <w:pPr>
        <w:pStyle w:val="a5"/>
        <w:numPr>
          <w:ilvl w:val="0"/>
          <w:numId w:val="13"/>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000000" w:themeColor="text1"/>
          <w:sz w:val="28"/>
          <w:szCs w:val="28"/>
          <w:lang w:val="uk-UA"/>
        </w:rPr>
        <w:t>Vinci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DaL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The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Virgin</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and</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Child</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with</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Saint</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Anne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Florence</w:t>
      </w:r>
      <w:proofErr w:type="spellEnd"/>
      <w:r w:rsidRPr="00820339">
        <w:rPr>
          <w:rFonts w:ascii="Times New Roman" w:hAnsi="Times New Roman" w:cs="Times New Roman"/>
          <w:color w:val="000000" w:themeColor="text1"/>
          <w:sz w:val="28"/>
          <w:szCs w:val="28"/>
          <w:lang w:val="uk-UA"/>
        </w:rPr>
        <w:t>. 1501–1519.</w:t>
      </w:r>
    </w:p>
    <w:p w14:paraId="2DCC9224" w14:textId="77777777" w:rsidR="00D97028" w:rsidRPr="00820339" w:rsidRDefault="00D97028" w:rsidP="00820339">
      <w:pPr>
        <w:tabs>
          <w:tab w:val="left" w:pos="567"/>
        </w:tabs>
        <w:spacing w:line="360" w:lineRule="auto"/>
        <w:ind w:firstLine="709"/>
        <w:jc w:val="both"/>
        <w:rPr>
          <w:b/>
          <w:bCs/>
          <w:sz w:val="28"/>
          <w:szCs w:val="28"/>
        </w:rPr>
      </w:pPr>
    </w:p>
    <w:p w14:paraId="1C0F3F07" w14:textId="77777777" w:rsidR="00D97028" w:rsidRPr="00820339" w:rsidRDefault="00D97028" w:rsidP="00820339">
      <w:pPr>
        <w:tabs>
          <w:tab w:val="left" w:pos="567"/>
        </w:tabs>
        <w:spacing w:line="360" w:lineRule="auto"/>
        <w:ind w:firstLine="709"/>
        <w:jc w:val="both"/>
        <w:rPr>
          <w:b/>
          <w:bCs/>
          <w:sz w:val="28"/>
          <w:szCs w:val="28"/>
        </w:rPr>
      </w:pPr>
      <w:r w:rsidRPr="00820339">
        <w:rPr>
          <w:b/>
          <w:bCs/>
          <w:sz w:val="28"/>
          <w:szCs w:val="28"/>
        </w:rPr>
        <w:lastRenderedPageBreak/>
        <w:t>Література</w:t>
      </w:r>
    </w:p>
    <w:p w14:paraId="0FF1C21E" w14:textId="77777777" w:rsidR="00D97028" w:rsidRPr="00820339" w:rsidRDefault="00D97028" w:rsidP="00820339">
      <w:pPr>
        <w:tabs>
          <w:tab w:val="left" w:pos="567"/>
        </w:tabs>
        <w:spacing w:line="360" w:lineRule="auto"/>
        <w:ind w:firstLine="709"/>
        <w:jc w:val="both"/>
        <w:rPr>
          <w:b/>
          <w:bCs/>
          <w:sz w:val="28"/>
          <w:szCs w:val="28"/>
        </w:rPr>
      </w:pPr>
    </w:p>
    <w:p w14:paraId="48B0B2D1"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bookmarkStart w:id="113" w:name="OLE_LINK140"/>
      <w:bookmarkStart w:id="114" w:name="OLE_LINK141"/>
      <w:bookmarkStart w:id="115" w:name="OLE_LINK34"/>
      <w:bookmarkStart w:id="116" w:name="OLE_LINK187"/>
      <w:bookmarkStart w:id="117" w:name="OLE_LINK188"/>
      <w:r w:rsidRPr="00820339">
        <w:rPr>
          <w:rStyle w:val="personname"/>
          <w:rFonts w:ascii="Times New Roman" w:hAnsi="Times New Roman" w:cs="Times New Roman"/>
          <w:color w:val="47433F"/>
          <w:sz w:val="28"/>
          <w:szCs w:val="28"/>
          <w:lang w:val="uk-UA"/>
        </w:rPr>
        <w:t>Орлова Т.В.</w:t>
      </w:r>
      <w:r w:rsidRPr="00820339">
        <w:rPr>
          <w:rStyle w:val="apple-converted-space"/>
          <w:rFonts w:ascii="Times New Roman" w:eastAsiaTheme="majorEastAsia" w:hAnsi="Times New Roman" w:cs="Times New Roman"/>
          <w:color w:val="47433F"/>
          <w:sz w:val="28"/>
          <w:szCs w:val="28"/>
          <w:shd w:val="clear" w:color="auto" w:fill="F6F4F0"/>
          <w:lang w:val="uk-UA"/>
        </w:rPr>
        <w:t> </w:t>
      </w:r>
      <w:r w:rsidRPr="00820339">
        <w:rPr>
          <w:rStyle w:val="aa"/>
          <w:rFonts w:ascii="Times New Roman" w:hAnsi="Times New Roman" w:cs="Times New Roman"/>
          <w:color w:val="47433F"/>
          <w:sz w:val="28"/>
          <w:szCs w:val="28"/>
          <w:lang w:val="uk-UA"/>
        </w:rPr>
        <w:t>Історія дитинства - новий напрямок соціальної історії України.</w:t>
      </w:r>
      <w:r w:rsidRPr="00820339">
        <w:rPr>
          <w:rStyle w:val="apple-converted-space"/>
          <w:rFonts w:ascii="Times New Roman" w:eastAsiaTheme="majorEastAsia" w:hAnsi="Times New Roman" w:cs="Times New Roman"/>
          <w:color w:val="47433F"/>
          <w:sz w:val="28"/>
          <w:szCs w:val="28"/>
          <w:shd w:val="clear" w:color="auto" w:fill="F6F4F0"/>
          <w:lang w:val="uk-UA"/>
        </w:rPr>
        <w:t> </w:t>
      </w:r>
      <w:r w:rsidRPr="00820339">
        <w:rPr>
          <w:rFonts w:ascii="Times New Roman" w:hAnsi="Times New Roman" w:cs="Times New Roman"/>
          <w:i/>
          <w:iCs/>
          <w:color w:val="47433F"/>
          <w:sz w:val="28"/>
          <w:szCs w:val="28"/>
          <w:lang w:val="uk-UA"/>
        </w:rPr>
        <w:t>Гілея: науковий вісник</w:t>
      </w:r>
      <w:r w:rsidRPr="00820339">
        <w:rPr>
          <w:rFonts w:ascii="Times New Roman" w:hAnsi="Times New Roman" w:cs="Times New Roman"/>
          <w:color w:val="47433F"/>
          <w:sz w:val="28"/>
          <w:szCs w:val="28"/>
          <w:lang w:val="uk-UA"/>
        </w:rPr>
        <w:t xml:space="preserve">. 2011. </w:t>
      </w:r>
      <w:proofErr w:type="spellStart"/>
      <w:r w:rsidRPr="00820339">
        <w:rPr>
          <w:rFonts w:ascii="Times New Roman" w:hAnsi="Times New Roman" w:cs="Times New Roman"/>
          <w:color w:val="47433F"/>
          <w:sz w:val="28"/>
          <w:szCs w:val="28"/>
          <w:lang w:val="uk-UA"/>
        </w:rPr>
        <w:t>Вип</w:t>
      </w:r>
      <w:proofErr w:type="spellEnd"/>
      <w:r w:rsidRPr="00820339">
        <w:rPr>
          <w:rFonts w:ascii="Times New Roman" w:hAnsi="Times New Roman" w:cs="Times New Roman"/>
          <w:color w:val="47433F"/>
          <w:sz w:val="28"/>
          <w:szCs w:val="28"/>
          <w:lang w:val="uk-UA"/>
        </w:rPr>
        <w:t>. 4. С. 138-144.</w:t>
      </w:r>
    </w:p>
    <w:p w14:paraId="3DC8E56D"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18" w:name="OLE_LINK237"/>
      <w:bookmarkStart w:id="119" w:name="OLE_LINK138"/>
      <w:bookmarkStart w:id="120" w:name="OLE_LINK139"/>
      <w:bookmarkStart w:id="121" w:name="OLE_LINK43"/>
      <w:bookmarkEnd w:id="113"/>
      <w:bookmarkEnd w:id="114"/>
      <w:bookmarkEnd w:id="115"/>
      <w:proofErr w:type="spellStart"/>
      <w:r w:rsidRPr="00820339">
        <w:rPr>
          <w:rFonts w:ascii="Times New Roman" w:hAnsi="Times New Roman" w:cs="Times New Roman"/>
          <w:color w:val="222222"/>
          <w:sz w:val="28"/>
          <w:szCs w:val="28"/>
          <w:shd w:val="clear" w:color="auto" w:fill="FFFFFF"/>
          <w:lang w:val="uk-UA"/>
        </w:rPr>
        <w:t>Ariès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Ph</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lang w:val="uk-UA"/>
        </w:rPr>
        <w:t>Enfant</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et</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la</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vie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familiale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sous</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l'Ancien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Régime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Paris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Les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Éditions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du</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Seuil</w:t>
      </w:r>
      <w:proofErr w:type="spellEnd"/>
      <w:r w:rsidRPr="00820339">
        <w:rPr>
          <w:rFonts w:ascii="Times New Roman" w:hAnsi="Times New Roman" w:cs="Times New Roman"/>
          <w:color w:val="222222"/>
          <w:sz w:val="28"/>
          <w:szCs w:val="28"/>
          <w:shd w:val="clear" w:color="auto" w:fill="FFFFFF"/>
          <w:lang w:val="uk-UA"/>
        </w:rPr>
        <w:t>, 1975. 316 p.</w:t>
      </w:r>
      <w:bookmarkStart w:id="122" w:name="OLE_LINK114"/>
      <w:bookmarkStart w:id="123" w:name="OLE_LINK159"/>
      <w:bookmarkStart w:id="124" w:name="OLE_LINK160"/>
    </w:p>
    <w:bookmarkEnd w:id="118"/>
    <w:bookmarkEnd w:id="122"/>
    <w:bookmarkEnd w:id="123"/>
    <w:bookmarkEnd w:id="124"/>
    <w:p w14:paraId="5F1656D8"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proofErr w:type="spellStart"/>
      <w:r w:rsidRPr="00820339">
        <w:rPr>
          <w:rFonts w:ascii="Times New Roman" w:hAnsi="Times New Roman" w:cs="Times New Roman"/>
          <w:color w:val="222222"/>
          <w:sz w:val="28"/>
          <w:szCs w:val="28"/>
          <w:shd w:val="clear" w:color="auto" w:fill="FFFFFF"/>
          <w:lang w:val="uk-UA"/>
        </w:rPr>
        <w:t>Bertazzo</w:t>
      </w:r>
      <w:proofErr w:type="spellEnd"/>
      <w:r w:rsidRPr="00820339">
        <w:rPr>
          <w:rFonts w:ascii="Times New Roman" w:hAnsi="Times New Roman" w:cs="Times New Roman"/>
          <w:color w:val="222222"/>
          <w:sz w:val="28"/>
          <w:szCs w:val="28"/>
          <w:shd w:val="clear" w:color="auto" w:fill="FFFFFF"/>
          <w:lang w:val="uk-UA"/>
        </w:rPr>
        <w:t xml:space="preserve"> C.</w:t>
      </w:r>
      <w:r w:rsidRPr="00820339">
        <w:rPr>
          <w:rStyle w:val="apple-converted-space"/>
          <w:rFonts w:ascii="Times New Roman" w:eastAsiaTheme="majorEastAsia" w:hAnsi="Times New Roman" w:cs="Times New Roman"/>
          <w:color w:val="222222"/>
          <w:sz w:val="28"/>
          <w:szCs w:val="28"/>
          <w:shd w:val="clear" w:color="auto" w:fill="FFFFFF"/>
          <w:lang w:val="uk-UA"/>
        </w:rPr>
        <w:t> </w:t>
      </w:r>
      <w:proofErr w:type="spellStart"/>
      <w:r w:rsidRPr="00820339">
        <w:rPr>
          <w:rFonts w:ascii="Times New Roman" w:hAnsi="Times New Roman" w:cs="Times New Roman"/>
          <w:color w:val="222222"/>
          <w:sz w:val="28"/>
          <w:szCs w:val="28"/>
          <w:lang w:val="uk-UA"/>
        </w:rPr>
        <w:t>Before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the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welfare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state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the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city</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and</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welfare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in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the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Veneto</w:t>
      </w:r>
      <w:proofErr w:type="spellEnd"/>
      <w:r w:rsidRPr="00820339">
        <w:rPr>
          <w:rFonts w:ascii="Times New Roman" w:hAnsi="Times New Roman" w:cs="Times New Roman"/>
          <w:color w:val="222222"/>
          <w:sz w:val="28"/>
          <w:szCs w:val="28"/>
          <w:lang w:val="uk-UA"/>
        </w:rPr>
        <w:t xml:space="preserve">, 13th </w:t>
      </w:r>
      <w:proofErr w:type="spellStart"/>
      <w:r w:rsidRPr="00820339">
        <w:rPr>
          <w:rFonts w:ascii="Times New Roman" w:hAnsi="Times New Roman" w:cs="Times New Roman"/>
          <w:color w:val="222222"/>
          <w:sz w:val="28"/>
          <w:szCs w:val="28"/>
          <w:lang w:val="uk-UA"/>
        </w:rPr>
        <w:t>to</w:t>
      </w:r>
      <w:proofErr w:type="spellEnd"/>
      <w:r w:rsidRPr="00820339">
        <w:rPr>
          <w:rFonts w:ascii="Times New Roman" w:hAnsi="Times New Roman" w:cs="Times New Roman"/>
          <w:color w:val="222222"/>
          <w:sz w:val="28"/>
          <w:szCs w:val="28"/>
          <w:lang w:val="uk-UA"/>
        </w:rPr>
        <w:t xml:space="preserve"> 15th </w:t>
      </w:r>
      <w:proofErr w:type="spellStart"/>
      <w:r w:rsidRPr="00820339">
        <w:rPr>
          <w:rFonts w:ascii="Times New Roman" w:hAnsi="Times New Roman" w:cs="Times New Roman"/>
          <w:color w:val="222222"/>
          <w:sz w:val="28"/>
          <w:szCs w:val="28"/>
          <w:lang w:val="uk-UA"/>
        </w:rPr>
        <w:t>centuries</w:t>
      </w:r>
      <w:proofErr w:type="spellEnd"/>
      <w:r w:rsidRPr="00820339">
        <w:rPr>
          <w:rFonts w:ascii="Times New Roman" w:hAnsi="Times New Roman" w:cs="Times New Roman"/>
          <w:color w:val="222222"/>
          <w:sz w:val="28"/>
          <w:szCs w:val="28"/>
          <w:shd w:val="clear" w:color="auto" w:fill="FFFFFF"/>
          <w:lang w:val="uk-UA"/>
        </w:rPr>
        <w:t xml:space="preserve">. </w:t>
      </w:r>
      <w:bookmarkEnd w:id="119"/>
      <w:bookmarkEnd w:id="120"/>
      <w:proofErr w:type="spellStart"/>
      <w:r w:rsidRPr="00820339">
        <w:rPr>
          <w:rFonts w:ascii="Times New Roman" w:hAnsi="Times New Roman" w:cs="Times New Roman"/>
          <w:i/>
          <w:iCs/>
          <w:color w:val="222222"/>
          <w:sz w:val="28"/>
          <w:szCs w:val="28"/>
          <w:shd w:val="clear" w:color="auto" w:fill="FFFFFF"/>
          <w:lang w:val="uk-UA"/>
        </w:rPr>
        <w:t>Reciprocity</w:t>
      </w:r>
      <w:proofErr w:type="spellEnd"/>
      <w:r w:rsidRPr="00820339">
        <w:rPr>
          <w:rFonts w:ascii="Times New Roman" w:hAnsi="Times New Roman" w:cs="Times New Roman"/>
          <w:i/>
          <w:iCs/>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shd w:val="clear" w:color="auto" w:fill="FFFFFF"/>
          <w:lang w:val="uk-UA"/>
        </w:rPr>
        <w:t>and</w:t>
      </w:r>
      <w:proofErr w:type="spellEnd"/>
      <w:r w:rsidRPr="00820339">
        <w:rPr>
          <w:rFonts w:ascii="Times New Roman" w:hAnsi="Times New Roman" w:cs="Times New Roman"/>
          <w:i/>
          <w:iCs/>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shd w:val="clear" w:color="auto" w:fill="FFFFFF"/>
          <w:lang w:val="uk-UA"/>
        </w:rPr>
        <w:t>redistribution</w:t>
      </w:r>
      <w:proofErr w:type="spellEnd"/>
      <w:r w:rsidRPr="00820339">
        <w:rPr>
          <w:rFonts w:ascii="Times New Roman" w:hAnsi="Times New Roman" w:cs="Times New Roman"/>
          <w:i/>
          <w:iCs/>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shd w:val="clear" w:color="auto" w:fill="FFFFFF"/>
          <w:lang w:val="uk-UA"/>
        </w:rPr>
        <w:t>work</w:t>
      </w:r>
      <w:proofErr w:type="spellEnd"/>
      <w:r w:rsidRPr="00820339">
        <w:rPr>
          <w:rFonts w:ascii="Times New Roman" w:hAnsi="Times New Roman" w:cs="Times New Roman"/>
          <w:i/>
          <w:iCs/>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shd w:val="clear" w:color="auto" w:fill="FFFFFF"/>
          <w:lang w:val="uk-UA"/>
        </w:rPr>
        <w:t>and</w:t>
      </w:r>
      <w:proofErr w:type="spellEnd"/>
      <w:r w:rsidRPr="00820339">
        <w:rPr>
          <w:rFonts w:ascii="Times New Roman" w:hAnsi="Times New Roman" w:cs="Times New Roman"/>
          <w:i/>
          <w:iCs/>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shd w:val="clear" w:color="auto" w:fill="FFFFFF"/>
          <w:lang w:val="uk-UA"/>
        </w:rPr>
        <w:t>welfare</w:t>
      </w:r>
      <w:proofErr w:type="spellEnd"/>
      <w:r w:rsidRPr="00820339">
        <w:rPr>
          <w:rFonts w:ascii="Times New Roman" w:hAnsi="Times New Roman" w:cs="Times New Roman"/>
          <w:i/>
          <w:iCs/>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shd w:val="clear" w:color="auto" w:fill="FFFFFF"/>
          <w:lang w:val="uk-UA"/>
        </w:rPr>
        <w:t>reconsidered</w:t>
      </w:r>
      <w:proofErr w:type="spellEnd"/>
      <w:r w:rsidRPr="00820339">
        <w:rPr>
          <w:rFonts w:ascii="Times New Roman" w:hAnsi="Times New Roman" w:cs="Times New Roman"/>
          <w:i/>
          <w:iCs/>
          <w:color w:val="222222"/>
          <w:sz w:val="28"/>
          <w:szCs w:val="28"/>
          <w:shd w:val="clear" w:color="auto" w:fill="FFFFFF"/>
          <w:lang w:val="uk-UA"/>
        </w:rPr>
        <w:t xml:space="preserve"> </w:t>
      </w:r>
      <w:bookmarkEnd w:id="121"/>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edited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Hagemann</w:t>
      </w:r>
      <w:proofErr w:type="spellEnd"/>
      <w:r w:rsidRPr="00820339">
        <w:rPr>
          <w:rFonts w:ascii="Times New Roman" w:hAnsi="Times New Roman" w:cs="Times New Roman"/>
          <w:color w:val="222222"/>
          <w:sz w:val="28"/>
          <w:szCs w:val="28"/>
          <w:shd w:val="clear" w:color="auto" w:fill="FFFFFF"/>
          <w:lang w:val="uk-UA"/>
        </w:rPr>
        <w:t xml:space="preserve"> G. </w:t>
      </w:r>
      <w:proofErr w:type="spellStart"/>
      <w:r w:rsidRPr="00820339">
        <w:rPr>
          <w:rFonts w:ascii="Times New Roman" w:hAnsi="Times New Roman" w:cs="Times New Roman"/>
          <w:color w:val="222222"/>
          <w:sz w:val="28"/>
          <w:szCs w:val="28"/>
          <w:shd w:val="clear" w:color="auto" w:fill="FFFFFF"/>
          <w:lang w:val="uk-UA"/>
        </w:rPr>
        <w:t>Pisa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Edizioni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Plus</w:t>
      </w:r>
      <w:proofErr w:type="spellEnd"/>
      <w:r w:rsidRPr="00820339">
        <w:rPr>
          <w:rFonts w:ascii="Times New Roman" w:hAnsi="Times New Roman" w:cs="Times New Roman"/>
          <w:color w:val="222222"/>
          <w:sz w:val="28"/>
          <w:szCs w:val="28"/>
          <w:shd w:val="clear" w:color="auto" w:fill="FFFFFF"/>
          <w:lang w:val="uk-UA"/>
        </w:rPr>
        <w:t xml:space="preserve"> - </w:t>
      </w:r>
      <w:proofErr w:type="spellStart"/>
      <w:r w:rsidRPr="00820339">
        <w:rPr>
          <w:rFonts w:ascii="Times New Roman" w:hAnsi="Times New Roman" w:cs="Times New Roman"/>
          <w:color w:val="222222"/>
          <w:sz w:val="28"/>
          <w:szCs w:val="28"/>
          <w:shd w:val="clear" w:color="auto" w:fill="FFFFFF"/>
          <w:lang w:val="uk-UA"/>
        </w:rPr>
        <w:t>Pisa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University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Press</w:t>
      </w:r>
      <w:proofErr w:type="spellEnd"/>
      <w:r w:rsidRPr="00820339">
        <w:rPr>
          <w:rFonts w:ascii="Times New Roman" w:hAnsi="Times New Roman" w:cs="Times New Roman"/>
          <w:color w:val="222222"/>
          <w:sz w:val="28"/>
          <w:szCs w:val="28"/>
          <w:shd w:val="clear" w:color="auto" w:fill="FFFFFF"/>
          <w:lang w:val="uk-UA"/>
        </w:rPr>
        <w:t xml:space="preserve">. 2007. P. 182-208. </w:t>
      </w:r>
      <w:bookmarkStart w:id="125" w:name="OLE_LINK35"/>
      <w:bookmarkStart w:id="126" w:name="OLE_LINK134"/>
      <w:bookmarkStart w:id="127" w:name="OLE_LINK135"/>
    </w:p>
    <w:p w14:paraId="770E8AE9"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proofErr w:type="spellStart"/>
      <w:r w:rsidRPr="00820339">
        <w:rPr>
          <w:rFonts w:ascii="Times New Roman" w:hAnsi="Times New Roman" w:cs="Times New Roman"/>
          <w:color w:val="222222"/>
          <w:sz w:val="28"/>
          <w:szCs w:val="28"/>
          <w:shd w:val="clear" w:color="auto" w:fill="FFFFFF"/>
          <w:lang w:val="uk-UA"/>
        </w:rPr>
        <w:t>Cavallo</w:t>
      </w:r>
      <w:proofErr w:type="spellEnd"/>
      <w:r w:rsidRPr="00820339">
        <w:rPr>
          <w:rFonts w:ascii="Times New Roman" w:hAnsi="Times New Roman" w:cs="Times New Roman"/>
          <w:color w:val="222222"/>
          <w:sz w:val="28"/>
          <w:szCs w:val="28"/>
          <w:shd w:val="clear" w:color="auto" w:fill="FFFFFF"/>
          <w:lang w:val="uk-UA"/>
        </w:rPr>
        <w:t xml:space="preserve"> S. </w:t>
      </w:r>
      <w:proofErr w:type="spellStart"/>
      <w:r w:rsidRPr="00820339">
        <w:rPr>
          <w:rFonts w:ascii="Times New Roman" w:hAnsi="Times New Roman" w:cs="Times New Roman"/>
          <w:color w:val="222222"/>
          <w:sz w:val="28"/>
          <w:szCs w:val="28"/>
          <w:shd w:val="clear" w:color="auto" w:fill="FFFFFF"/>
          <w:lang w:val="uk-UA"/>
        </w:rPr>
        <w:t>Fatherhood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and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the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non-propertied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classes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Renaissance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and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early</w:t>
      </w:r>
      <w:proofErr w:type="spellEnd"/>
      <w:r w:rsidRPr="00820339">
        <w:rPr>
          <w:rFonts w:ascii="Times New Roman" w:hAnsi="Times New Roman" w:cs="Times New Roman"/>
          <w:color w:val="222222"/>
          <w:sz w:val="28"/>
          <w:szCs w:val="28"/>
          <w:shd w:val="clear" w:color="auto" w:fill="FFFFFF"/>
          <w:lang w:val="uk-UA"/>
        </w:rPr>
        <w:t>.</w:t>
      </w:r>
      <w:bookmarkEnd w:id="125"/>
      <w:r w:rsidRPr="00820339">
        <w:rPr>
          <w:rStyle w:val="apple-converted-space"/>
          <w:rFonts w:ascii="Times New Roman" w:eastAsiaTheme="majorEastAsia" w:hAnsi="Times New Roman" w:cs="Times New Roman"/>
          <w:color w:val="222222"/>
          <w:sz w:val="28"/>
          <w:szCs w:val="28"/>
          <w:shd w:val="clear" w:color="auto" w:fill="FFFFFF"/>
          <w:lang w:val="uk-UA"/>
        </w:rPr>
        <w:t> </w:t>
      </w:r>
      <w:bookmarkStart w:id="128" w:name="OLE_LINK36"/>
      <w:bookmarkEnd w:id="126"/>
      <w:bookmarkEnd w:id="127"/>
      <w:proofErr w:type="spellStart"/>
      <w:r w:rsidRPr="00820339">
        <w:rPr>
          <w:rFonts w:ascii="Times New Roman" w:hAnsi="Times New Roman" w:cs="Times New Roman"/>
          <w:i/>
          <w:iCs/>
          <w:color w:val="222222"/>
          <w:sz w:val="28"/>
          <w:szCs w:val="28"/>
          <w:lang w:val="uk-UA"/>
        </w:rPr>
        <w:t>The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Power</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of</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the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Fathers</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Historical</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Perspectives</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from</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Ancient</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Rome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to</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the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Nineteenth</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Century</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color w:val="222222"/>
          <w:sz w:val="28"/>
          <w:szCs w:val="28"/>
          <w:shd w:val="clear" w:color="auto" w:fill="FFFFFF"/>
          <w:lang w:val="uk-UA"/>
        </w:rPr>
        <w:t>edited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Lanzinger</w:t>
      </w:r>
      <w:proofErr w:type="spellEnd"/>
      <w:r w:rsidRPr="00820339">
        <w:rPr>
          <w:rFonts w:ascii="Times New Roman" w:hAnsi="Times New Roman" w:cs="Times New Roman"/>
          <w:color w:val="222222"/>
          <w:sz w:val="28"/>
          <w:szCs w:val="28"/>
          <w:shd w:val="clear" w:color="auto" w:fill="FFFFFF"/>
          <w:lang w:val="uk-UA"/>
        </w:rPr>
        <w:t xml:space="preserve"> M. </w:t>
      </w:r>
      <w:bookmarkEnd w:id="128"/>
      <w:proofErr w:type="spellStart"/>
      <w:r w:rsidRPr="00820339">
        <w:rPr>
          <w:rFonts w:ascii="Times New Roman" w:hAnsi="Times New Roman" w:cs="Times New Roman"/>
          <w:color w:val="222222"/>
          <w:sz w:val="28"/>
          <w:szCs w:val="28"/>
          <w:shd w:val="clear" w:color="auto" w:fill="FFFFFF"/>
          <w:lang w:val="uk-UA"/>
        </w:rPr>
        <w:t>London</w:t>
      </w:r>
      <w:proofErr w:type="spellEnd"/>
      <w:r w:rsidRPr="00820339">
        <w:rPr>
          <w:rFonts w:ascii="Times New Roman" w:hAnsi="Times New Roman" w:cs="Times New Roman"/>
          <w:color w:val="222222"/>
          <w:sz w:val="28"/>
          <w:szCs w:val="28"/>
          <w:shd w:val="clear" w:color="auto" w:fill="FFFFFF"/>
          <w:lang w:val="uk-UA"/>
        </w:rPr>
        <w:t xml:space="preserve"> – </w:t>
      </w:r>
      <w:proofErr w:type="spellStart"/>
      <w:r w:rsidRPr="00820339">
        <w:rPr>
          <w:rFonts w:ascii="Times New Roman" w:hAnsi="Times New Roman" w:cs="Times New Roman"/>
          <w:color w:val="222222"/>
          <w:sz w:val="28"/>
          <w:szCs w:val="28"/>
          <w:shd w:val="clear" w:color="auto" w:fill="FFFFFF"/>
          <w:lang w:val="uk-UA"/>
        </w:rPr>
        <w:t>New</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York</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Routledge</w:t>
      </w:r>
      <w:proofErr w:type="spellEnd"/>
      <w:r w:rsidRPr="00820339">
        <w:rPr>
          <w:rFonts w:ascii="Times New Roman" w:hAnsi="Times New Roman" w:cs="Times New Roman"/>
          <w:color w:val="222222"/>
          <w:sz w:val="28"/>
          <w:szCs w:val="28"/>
          <w:shd w:val="clear" w:color="auto" w:fill="FFFFFF"/>
          <w:lang w:val="uk-UA"/>
        </w:rPr>
        <w:t xml:space="preserve">. 2015. P.31-47. </w:t>
      </w:r>
    </w:p>
    <w:p w14:paraId="03F402CF"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222222"/>
          <w:sz w:val="28"/>
          <w:szCs w:val="28"/>
          <w:shd w:val="clear" w:color="auto" w:fill="FFFFFF"/>
          <w:lang w:val="uk-UA"/>
        </w:rPr>
      </w:pPr>
      <w:bookmarkStart w:id="129" w:name="OLE_LINK67"/>
      <w:proofErr w:type="spellStart"/>
      <w:r w:rsidRPr="00820339">
        <w:rPr>
          <w:rFonts w:ascii="Times New Roman" w:hAnsi="Times New Roman" w:cs="Times New Roman"/>
          <w:color w:val="222222"/>
          <w:sz w:val="28"/>
          <w:szCs w:val="28"/>
          <w:shd w:val="clear" w:color="auto" w:fill="FFFFFF"/>
          <w:lang w:val="uk-UA"/>
        </w:rPr>
        <w:t>Chabot</w:t>
      </w:r>
      <w:proofErr w:type="spellEnd"/>
      <w:r w:rsidRPr="00820339">
        <w:rPr>
          <w:rFonts w:ascii="Times New Roman" w:hAnsi="Times New Roman" w:cs="Times New Roman"/>
          <w:color w:val="222222"/>
          <w:sz w:val="28"/>
          <w:szCs w:val="28"/>
          <w:shd w:val="clear" w:color="auto" w:fill="FFFFFF"/>
          <w:lang w:val="uk-UA"/>
        </w:rPr>
        <w:t xml:space="preserve"> I. </w:t>
      </w:r>
      <w:proofErr w:type="spellStart"/>
      <w:r w:rsidRPr="00820339">
        <w:rPr>
          <w:rFonts w:ascii="Times New Roman" w:hAnsi="Times New Roman" w:cs="Times New Roman"/>
          <w:color w:val="222222"/>
          <w:sz w:val="28"/>
          <w:szCs w:val="28"/>
          <w:shd w:val="clear" w:color="auto" w:fill="FFFFFF"/>
          <w:lang w:val="uk-UA"/>
        </w:rPr>
        <w:t>Richezze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femminili</w:t>
      </w:r>
      <w:proofErr w:type="spellEnd"/>
      <w:r w:rsidRPr="00820339">
        <w:rPr>
          <w:rFonts w:ascii="Times New Roman" w:hAnsi="Times New Roman" w:cs="Times New Roman"/>
          <w:color w:val="222222"/>
          <w:sz w:val="28"/>
          <w:szCs w:val="28"/>
          <w:shd w:val="clear" w:color="auto" w:fill="FFFFFF"/>
          <w:lang w:val="uk-UA"/>
        </w:rPr>
        <w:t xml:space="preserve"> e </w:t>
      </w:r>
      <w:proofErr w:type="spellStart"/>
      <w:r w:rsidRPr="00820339">
        <w:rPr>
          <w:rFonts w:ascii="Times New Roman" w:hAnsi="Times New Roman" w:cs="Times New Roman"/>
          <w:color w:val="222222"/>
          <w:sz w:val="28"/>
          <w:szCs w:val="28"/>
          <w:shd w:val="clear" w:color="auto" w:fill="FFFFFF"/>
          <w:lang w:val="uk-UA"/>
        </w:rPr>
        <w:t>parentela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nel</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Rinascimento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Riflessioni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intorno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contesti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veneziani</w:t>
      </w:r>
      <w:proofErr w:type="spellEnd"/>
      <w:r w:rsidRPr="00820339">
        <w:rPr>
          <w:rFonts w:ascii="Times New Roman" w:hAnsi="Times New Roman" w:cs="Times New Roman"/>
          <w:color w:val="222222"/>
          <w:sz w:val="28"/>
          <w:szCs w:val="28"/>
          <w:shd w:val="clear" w:color="auto" w:fill="FFFFFF"/>
          <w:lang w:val="uk-UA"/>
        </w:rPr>
        <w:t xml:space="preserve"> e </w:t>
      </w:r>
      <w:proofErr w:type="spellStart"/>
      <w:r w:rsidRPr="00820339">
        <w:rPr>
          <w:rFonts w:ascii="Times New Roman" w:hAnsi="Times New Roman" w:cs="Times New Roman"/>
          <w:color w:val="222222"/>
          <w:sz w:val="28"/>
          <w:szCs w:val="28"/>
          <w:shd w:val="clear" w:color="auto" w:fill="FFFFFF"/>
          <w:lang w:val="uk-UA"/>
        </w:rPr>
        <w:t>fiorentini</w:t>
      </w:r>
      <w:bookmarkEnd w:id="129"/>
      <w:proofErr w:type="spellEnd"/>
      <w:r w:rsidRPr="00820339">
        <w:rPr>
          <w:rFonts w:ascii="Times New Roman" w:hAnsi="Times New Roman" w:cs="Times New Roman"/>
          <w:color w:val="222222"/>
          <w:sz w:val="28"/>
          <w:szCs w:val="28"/>
          <w:shd w:val="clear" w:color="auto" w:fill="FFFFFF"/>
          <w:lang w:val="uk-UA"/>
        </w:rPr>
        <w:t>.</w:t>
      </w:r>
      <w:r w:rsidRPr="00820339">
        <w:rPr>
          <w:rStyle w:val="apple-converted-space"/>
          <w:rFonts w:ascii="Times New Roman" w:eastAsiaTheme="majorEastAsia" w:hAnsi="Times New Roman" w:cs="Times New Roman"/>
          <w:color w:val="222222"/>
          <w:sz w:val="28"/>
          <w:szCs w:val="28"/>
          <w:shd w:val="clear" w:color="auto" w:fill="FFFFFF"/>
          <w:lang w:val="uk-UA"/>
        </w:rPr>
        <w:t> </w:t>
      </w:r>
      <w:proofErr w:type="spellStart"/>
      <w:r w:rsidRPr="00820339">
        <w:rPr>
          <w:rFonts w:ascii="Times New Roman" w:hAnsi="Times New Roman" w:cs="Times New Roman"/>
          <w:i/>
          <w:iCs/>
          <w:color w:val="222222"/>
          <w:sz w:val="28"/>
          <w:szCs w:val="28"/>
          <w:lang w:val="uk-UA"/>
        </w:rPr>
        <w:t>Quaderni</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storici</w:t>
      </w:r>
      <w:proofErr w:type="spellEnd"/>
      <w:r w:rsidRPr="00820339">
        <w:rPr>
          <w:rFonts w:ascii="Times New Roman" w:hAnsi="Times New Roman" w:cs="Times New Roman"/>
          <w:color w:val="222222"/>
          <w:sz w:val="28"/>
          <w:szCs w:val="28"/>
          <w:shd w:val="clear" w:color="auto" w:fill="FFFFFF"/>
          <w:lang w:val="uk-UA"/>
        </w:rPr>
        <w:t xml:space="preserve">. 2005. </w:t>
      </w:r>
      <w:proofErr w:type="spellStart"/>
      <w:r w:rsidRPr="00820339">
        <w:rPr>
          <w:rFonts w:ascii="Times New Roman" w:hAnsi="Times New Roman" w:cs="Times New Roman"/>
          <w:color w:val="222222"/>
          <w:sz w:val="28"/>
          <w:szCs w:val="28"/>
          <w:shd w:val="clear" w:color="auto" w:fill="FFFFFF"/>
          <w:lang w:val="uk-UA"/>
        </w:rPr>
        <w:t>Vol</w:t>
      </w:r>
      <w:proofErr w:type="spellEnd"/>
      <w:r w:rsidRPr="00820339">
        <w:rPr>
          <w:rFonts w:ascii="Times New Roman" w:hAnsi="Times New Roman" w:cs="Times New Roman"/>
          <w:color w:val="222222"/>
          <w:sz w:val="28"/>
          <w:szCs w:val="28"/>
          <w:shd w:val="clear" w:color="auto" w:fill="FFFFFF"/>
          <w:lang w:val="uk-UA"/>
        </w:rPr>
        <w:t xml:space="preserve">. </w:t>
      </w:r>
      <w:r w:rsidRPr="00820339">
        <w:rPr>
          <w:rFonts w:ascii="Times New Roman" w:hAnsi="Times New Roman" w:cs="Times New Roman"/>
          <w:color w:val="222222"/>
          <w:sz w:val="28"/>
          <w:szCs w:val="28"/>
          <w:lang w:val="uk-UA"/>
        </w:rPr>
        <w:t xml:space="preserve">40, </w:t>
      </w:r>
      <w:proofErr w:type="spellStart"/>
      <w:r w:rsidRPr="00820339">
        <w:rPr>
          <w:rFonts w:ascii="Times New Roman" w:hAnsi="Times New Roman" w:cs="Times New Roman"/>
          <w:color w:val="222222"/>
          <w:sz w:val="28"/>
          <w:szCs w:val="28"/>
          <w:shd w:val="clear" w:color="auto" w:fill="FFFFFF"/>
          <w:lang w:val="uk-UA"/>
        </w:rPr>
        <w:t>No</w:t>
      </w:r>
      <w:proofErr w:type="spellEnd"/>
      <w:r w:rsidRPr="00820339">
        <w:rPr>
          <w:rFonts w:ascii="Times New Roman" w:hAnsi="Times New Roman" w:cs="Times New Roman"/>
          <w:color w:val="222222"/>
          <w:sz w:val="28"/>
          <w:szCs w:val="28"/>
          <w:shd w:val="clear" w:color="auto" w:fill="FFFFFF"/>
          <w:lang w:val="uk-UA"/>
        </w:rPr>
        <w:t>. 118 (1). P. 203-229.</w:t>
      </w:r>
    </w:p>
    <w:p w14:paraId="431C83E9"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proofErr w:type="spellStart"/>
      <w:r w:rsidRPr="00820339">
        <w:rPr>
          <w:rFonts w:ascii="Times New Roman" w:hAnsi="Times New Roman" w:cs="Times New Roman"/>
          <w:color w:val="000000"/>
          <w:sz w:val="28"/>
          <w:szCs w:val="28"/>
          <w:lang w:val="uk-UA"/>
        </w:rPr>
        <w:t>Chojnacki</w:t>
      </w:r>
      <w:proofErr w:type="spellEnd"/>
      <w:r w:rsidRPr="00820339">
        <w:rPr>
          <w:rFonts w:ascii="Times New Roman" w:hAnsi="Times New Roman" w:cs="Times New Roman"/>
          <w:color w:val="000000"/>
          <w:sz w:val="28"/>
          <w:szCs w:val="28"/>
          <w:lang w:val="uk-UA"/>
        </w:rPr>
        <w:t xml:space="preserve"> S. </w:t>
      </w:r>
      <w:proofErr w:type="spellStart"/>
      <w:r w:rsidRPr="00820339">
        <w:rPr>
          <w:rFonts w:ascii="Times New Roman" w:hAnsi="Times New Roman" w:cs="Times New Roman"/>
          <w:color w:val="000000"/>
          <w:sz w:val="28"/>
          <w:szCs w:val="28"/>
          <w:lang w:val="uk-UA"/>
        </w:rPr>
        <w:t>Political</w:t>
      </w:r>
      <w:proofErr w:type="spellEnd"/>
      <w:r w:rsidRPr="00820339">
        <w:rPr>
          <w:rFonts w:ascii="Times New Roman" w:hAnsi="Times New Roman" w:cs="Times New Roman"/>
          <w:color w:val="000000"/>
          <w:sz w:val="28"/>
          <w:szCs w:val="28"/>
          <w:lang w:val="uk-UA"/>
        </w:rPr>
        <w:t xml:space="preserve"> </w:t>
      </w:r>
      <w:proofErr w:type="spellStart"/>
      <w:r w:rsidRPr="00820339">
        <w:rPr>
          <w:rFonts w:ascii="Times New Roman" w:hAnsi="Times New Roman" w:cs="Times New Roman"/>
          <w:color w:val="000000"/>
          <w:sz w:val="28"/>
          <w:szCs w:val="28"/>
          <w:lang w:val="uk-UA"/>
        </w:rPr>
        <w:t>Adulthood</w:t>
      </w:r>
      <w:proofErr w:type="spellEnd"/>
      <w:r w:rsidRPr="00820339">
        <w:rPr>
          <w:rFonts w:ascii="Times New Roman" w:hAnsi="Times New Roman" w:cs="Times New Roman"/>
          <w:color w:val="000000"/>
          <w:sz w:val="28"/>
          <w:szCs w:val="28"/>
          <w:lang w:val="uk-UA"/>
        </w:rPr>
        <w:t xml:space="preserve"> </w:t>
      </w:r>
      <w:proofErr w:type="spellStart"/>
      <w:r w:rsidRPr="00820339">
        <w:rPr>
          <w:rFonts w:ascii="Times New Roman" w:hAnsi="Times New Roman" w:cs="Times New Roman"/>
          <w:color w:val="000000"/>
          <w:sz w:val="28"/>
          <w:szCs w:val="28"/>
          <w:lang w:val="uk-UA"/>
        </w:rPr>
        <w:t>in</w:t>
      </w:r>
      <w:proofErr w:type="spellEnd"/>
      <w:r w:rsidRPr="00820339">
        <w:rPr>
          <w:rFonts w:ascii="Times New Roman" w:hAnsi="Times New Roman" w:cs="Times New Roman"/>
          <w:color w:val="000000"/>
          <w:sz w:val="28"/>
          <w:szCs w:val="28"/>
          <w:lang w:val="uk-UA"/>
        </w:rPr>
        <w:t xml:space="preserve"> </w:t>
      </w:r>
      <w:proofErr w:type="spellStart"/>
      <w:r w:rsidRPr="00820339">
        <w:rPr>
          <w:rFonts w:ascii="Times New Roman" w:hAnsi="Times New Roman" w:cs="Times New Roman"/>
          <w:color w:val="000000"/>
          <w:sz w:val="28"/>
          <w:szCs w:val="28"/>
          <w:lang w:val="uk-UA"/>
        </w:rPr>
        <w:t>Fifteenth-Century</w:t>
      </w:r>
      <w:proofErr w:type="spellEnd"/>
      <w:r w:rsidRPr="00820339">
        <w:rPr>
          <w:rFonts w:ascii="Times New Roman" w:hAnsi="Times New Roman" w:cs="Times New Roman"/>
          <w:color w:val="000000"/>
          <w:sz w:val="28"/>
          <w:szCs w:val="28"/>
          <w:lang w:val="uk-UA"/>
        </w:rPr>
        <w:t xml:space="preserve"> </w:t>
      </w:r>
      <w:proofErr w:type="spellStart"/>
      <w:r w:rsidRPr="00820339">
        <w:rPr>
          <w:rFonts w:ascii="Times New Roman" w:hAnsi="Times New Roman" w:cs="Times New Roman"/>
          <w:color w:val="000000"/>
          <w:sz w:val="28"/>
          <w:szCs w:val="28"/>
          <w:lang w:val="uk-UA"/>
        </w:rPr>
        <w:t>Venice</w:t>
      </w:r>
      <w:proofErr w:type="spellEnd"/>
      <w:r w:rsidRPr="00820339">
        <w:rPr>
          <w:rFonts w:ascii="Times New Roman" w:hAnsi="Times New Roman" w:cs="Times New Roman"/>
          <w:color w:val="000000"/>
          <w:sz w:val="28"/>
          <w:szCs w:val="28"/>
          <w:lang w:val="uk-UA"/>
        </w:rPr>
        <w:t xml:space="preserve">. </w:t>
      </w:r>
      <w:proofErr w:type="spellStart"/>
      <w:r w:rsidRPr="00820339">
        <w:rPr>
          <w:rFonts w:ascii="Times New Roman" w:hAnsi="Times New Roman" w:cs="Times New Roman"/>
          <w:i/>
          <w:iCs/>
          <w:color w:val="000000"/>
          <w:sz w:val="28"/>
          <w:szCs w:val="28"/>
          <w:lang w:val="uk-UA"/>
        </w:rPr>
        <w:t>The</w:t>
      </w:r>
      <w:proofErr w:type="spellEnd"/>
      <w:r w:rsidRPr="00820339">
        <w:rPr>
          <w:rFonts w:ascii="Times New Roman" w:hAnsi="Times New Roman" w:cs="Times New Roman"/>
          <w:i/>
          <w:iCs/>
          <w:color w:val="000000"/>
          <w:sz w:val="28"/>
          <w:szCs w:val="28"/>
          <w:lang w:val="uk-UA"/>
        </w:rPr>
        <w:t xml:space="preserve"> </w:t>
      </w:r>
      <w:proofErr w:type="spellStart"/>
      <w:r w:rsidRPr="00820339">
        <w:rPr>
          <w:rFonts w:ascii="Times New Roman" w:hAnsi="Times New Roman" w:cs="Times New Roman"/>
          <w:i/>
          <w:iCs/>
          <w:color w:val="000000"/>
          <w:sz w:val="28"/>
          <w:szCs w:val="28"/>
          <w:lang w:val="uk-UA"/>
        </w:rPr>
        <w:t>American</w:t>
      </w:r>
      <w:proofErr w:type="spellEnd"/>
      <w:r w:rsidRPr="00820339">
        <w:rPr>
          <w:rFonts w:ascii="Times New Roman" w:hAnsi="Times New Roman" w:cs="Times New Roman"/>
          <w:i/>
          <w:iCs/>
          <w:color w:val="000000"/>
          <w:sz w:val="28"/>
          <w:szCs w:val="28"/>
          <w:lang w:val="uk-UA"/>
        </w:rPr>
        <w:t xml:space="preserve"> </w:t>
      </w:r>
      <w:proofErr w:type="spellStart"/>
      <w:r w:rsidRPr="00820339">
        <w:rPr>
          <w:rFonts w:ascii="Times New Roman" w:hAnsi="Times New Roman" w:cs="Times New Roman"/>
          <w:i/>
          <w:iCs/>
          <w:color w:val="000000"/>
          <w:sz w:val="28"/>
          <w:szCs w:val="28"/>
          <w:lang w:val="uk-UA"/>
        </w:rPr>
        <w:t>Historical</w:t>
      </w:r>
      <w:proofErr w:type="spellEnd"/>
      <w:r w:rsidRPr="00820339">
        <w:rPr>
          <w:rFonts w:ascii="Times New Roman" w:hAnsi="Times New Roman" w:cs="Times New Roman"/>
          <w:i/>
          <w:iCs/>
          <w:color w:val="000000"/>
          <w:sz w:val="28"/>
          <w:szCs w:val="28"/>
          <w:lang w:val="uk-UA"/>
        </w:rPr>
        <w:t xml:space="preserve"> </w:t>
      </w:r>
      <w:proofErr w:type="spellStart"/>
      <w:r w:rsidRPr="00820339">
        <w:rPr>
          <w:rFonts w:ascii="Times New Roman" w:hAnsi="Times New Roman" w:cs="Times New Roman"/>
          <w:i/>
          <w:iCs/>
          <w:color w:val="000000"/>
          <w:sz w:val="28"/>
          <w:szCs w:val="28"/>
          <w:lang w:val="uk-UA"/>
        </w:rPr>
        <w:t>Review</w:t>
      </w:r>
      <w:proofErr w:type="spellEnd"/>
      <w:r w:rsidRPr="00820339">
        <w:rPr>
          <w:rFonts w:ascii="Times New Roman" w:hAnsi="Times New Roman" w:cs="Times New Roman"/>
          <w:color w:val="000000"/>
          <w:sz w:val="28"/>
          <w:szCs w:val="28"/>
          <w:lang w:val="uk-UA"/>
        </w:rPr>
        <w:t xml:space="preserve">. 1986.  </w:t>
      </w:r>
      <w:proofErr w:type="spellStart"/>
      <w:r w:rsidRPr="00820339">
        <w:rPr>
          <w:rFonts w:ascii="Times New Roman" w:hAnsi="Times New Roman" w:cs="Times New Roman"/>
          <w:color w:val="000000"/>
          <w:sz w:val="28"/>
          <w:szCs w:val="28"/>
          <w:lang w:val="uk-UA"/>
        </w:rPr>
        <w:t>Vol</w:t>
      </w:r>
      <w:proofErr w:type="spellEnd"/>
      <w:r w:rsidRPr="00820339">
        <w:rPr>
          <w:rFonts w:ascii="Times New Roman" w:hAnsi="Times New Roman" w:cs="Times New Roman"/>
          <w:color w:val="000000"/>
          <w:sz w:val="28"/>
          <w:szCs w:val="28"/>
          <w:lang w:val="uk-UA"/>
        </w:rPr>
        <w:t xml:space="preserve">. 91, </w:t>
      </w:r>
      <w:proofErr w:type="spellStart"/>
      <w:r w:rsidRPr="00820339">
        <w:rPr>
          <w:rFonts w:ascii="Times New Roman" w:hAnsi="Times New Roman" w:cs="Times New Roman"/>
          <w:color w:val="000000"/>
          <w:sz w:val="28"/>
          <w:szCs w:val="28"/>
          <w:lang w:val="uk-UA"/>
        </w:rPr>
        <w:t>No</w:t>
      </w:r>
      <w:proofErr w:type="spellEnd"/>
      <w:r w:rsidRPr="00820339">
        <w:rPr>
          <w:rFonts w:ascii="Times New Roman" w:hAnsi="Times New Roman" w:cs="Times New Roman"/>
          <w:color w:val="000000"/>
          <w:sz w:val="28"/>
          <w:szCs w:val="28"/>
          <w:lang w:val="uk-UA"/>
        </w:rPr>
        <w:t>. 4. P. 791–810.</w:t>
      </w:r>
      <w:r w:rsidRPr="00820339">
        <w:rPr>
          <w:rStyle w:val="apple-converted-space"/>
          <w:rFonts w:ascii="Times New Roman" w:eastAsiaTheme="majorEastAsia" w:hAnsi="Times New Roman" w:cs="Times New Roman"/>
          <w:color w:val="000000"/>
          <w:sz w:val="28"/>
          <w:szCs w:val="28"/>
          <w:lang w:val="uk-UA"/>
        </w:rPr>
        <w:t> </w:t>
      </w:r>
      <w:r w:rsidRPr="00820339">
        <w:rPr>
          <w:rFonts w:ascii="Times New Roman" w:hAnsi="Times New Roman" w:cs="Times New Roman"/>
          <w:color w:val="000000"/>
          <w:sz w:val="28"/>
          <w:szCs w:val="28"/>
          <w:lang w:val="uk-UA"/>
        </w:rPr>
        <w:t xml:space="preserve">ULR: </w:t>
      </w:r>
      <w:hyperlink r:id="rId62" w:history="1">
        <w:r w:rsidRPr="00820339">
          <w:rPr>
            <w:rStyle w:val="a6"/>
            <w:rFonts w:ascii="Times New Roman" w:hAnsi="Times New Roman" w:cs="Times New Roman"/>
            <w:sz w:val="28"/>
            <w:szCs w:val="28"/>
            <w:lang w:val="uk-UA"/>
          </w:rPr>
          <w:t>https://www.jstor.org/stable/1873322</w:t>
        </w:r>
      </w:hyperlink>
      <w:r w:rsidRPr="00820339">
        <w:rPr>
          <w:rFonts w:ascii="Times New Roman" w:hAnsi="Times New Roman" w:cs="Times New Roman"/>
          <w:sz w:val="28"/>
          <w:szCs w:val="28"/>
          <w:lang w:val="uk-UA"/>
        </w:rPr>
        <w:t xml:space="preserve"> </w:t>
      </w:r>
      <w:r w:rsidRPr="00820339">
        <w:rPr>
          <w:rFonts w:ascii="Times New Roman" w:hAnsi="Times New Roman" w:cs="Times New Roman"/>
          <w:color w:val="000000"/>
          <w:sz w:val="28"/>
          <w:szCs w:val="28"/>
          <w:lang w:val="uk-UA"/>
        </w:rPr>
        <w:t>(дата звернення: 30.04.2025)</w:t>
      </w:r>
    </w:p>
    <w:p w14:paraId="37FD4AC6"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bookmarkStart w:id="130" w:name="OLE_LINK150"/>
      <w:bookmarkStart w:id="131" w:name="OLE_LINK151"/>
      <w:bookmarkStart w:id="132" w:name="OLE_LINK152"/>
      <w:proofErr w:type="spellStart"/>
      <w:r w:rsidRPr="00820339">
        <w:rPr>
          <w:rFonts w:ascii="Times New Roman" w:hAnsi="Times New Roman" w:cs="Times New Roman"/>
          <w:color w:val="222222"/>
          <w:sz w:val="28"/>
          <w:szCs w:val="28"/>
          <w:shd w:val="clear" w:color="auto" w:fill="FFFFFF"/>
          <w:lang w:val="uk-UA"/>
        </w:rPr>
        <w:t>Chojnacki</w:t>
      </w:r>
      <w:proofErr w:type="spellEnd"/>
      <w:r w:rsidRPr="00820339">
        <w:rPr>
          <w:rFonts w:ascii="Times New Roman" w:hAnsi="Times New Roman" w:cs="Times New Roman"/>
          <w:color w:val="222222"/>
          <w:sz w:val="28"/>
          <w:szCs w:val="28"/>
          <w:shd w:val="clear" w:color="auto" w:fill="FFFFFF"/>
          <w:lang w:val="uk-UA"/>
        </w:rPr>
        <w:t xml:space="preserve"> S.</w:t>
      </w:r>
      <w:r w:rsidRPr="00820339">
        <w:rPr>
          <w:rStyle w:val="apple-converted-space"/>
          <w:rFonts w:ascii="Times New Roman" w:eastAsiaTheme="majorEastAsia" w:hAnsi="Times New Roman" w:cs="Times New Roman"/>
          <w:color w:val="222222"/>
          <w:sz w:val="28"/>
          <w:szCs w:val="28"/>
          <w:shd w:val="clear" w:color="auto" w:fill="FFFFFF"/>
          <w:lang w:val="uk-UA"/>
        </w:rPr>
        <w:t> </w:t>
      </w:r>
      <w:proofErr w:type="spellStart"/>
      <w:r w:rsidRPr="00820339">
        <w:rPr>
          <w:rFonts w:ascii="Times New Roman" w:hAnsi="Times New Roman" w:cs="Times New Roman"/>
          <w:color w:val="222222"/>
          <w:sz w:val="28"/>
          <w:szCs w:val="28"/>
          <w:lang w:val="uk-UA"/>
        </w:rPr>
        <w:t>Women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and</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men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in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Renaissance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Venice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twelve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essays</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on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patrician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society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Baltimore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The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Johns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Hopkins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University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Press</w:t>
      </w:r>
      <w:proofErr w:type="spellEnd"/>
      <w:r w:rsidRPr="00820339">
        <w:rPr>
          <w:rFonts w:ascii="Times New Roman" w:hAnsi="Times New Roman" w:cs="Times New Roman"/>
          <w:color w:val="222222"/>
          <w:sz w:val="28"/>
          <w:szCs w:val="28"/>
          <w:shd w:val="clear" w:color="auto" w:fill="FFFFFF"/>
          <w:lang w:val="uk-UA"/>
        </w:rPr>
        <w:t xml:space="preserve">, 2000. 384 p. </w:t>
      </w:r>
      <w:bookmarkStart w:id="133" w:name="OLE_LINK166"/>
      <w:bookmarkStart w:id="134" w:name="OLE_LINK39"/>
    </w:p>
    <w:p w14:paraId="0B2A7290"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35" w:name="OLE_LINK57"/>
      <w:bookmarkEnd w:id="133"/>
      <w:proofErr w:type="spellStart"/>
      <w:r w:rsidRPr="00820339">
        <w:rPr>
          <w:rFonts w:ascii="Times New Roman" w:hAnsi="Times New Roman" w:cs="Times New Roman"/>
          <w:color w:val="222222"/>
          <w:sz w:val="28"/>
          <w:szCs w:val="28"/>
          <w:shd w:val="clear" w:color="auto" w:fill="FFFFFF"/>
          <w:lang w:val="uk-UA"/>
        </w:rPr>
        <w:t>Endrődy-Nagy</w:t>
      </w:r>
      <w:proofErr w:type="spellEnd"/>
      <w:r w:rsidRPr="00820339">
        <w:rPr>
          <w:rFonts w:ascii="Times New Roman" w:hAnsi="Times New Roman" w:cs="Times New Roman"/>
          <w:color w:val="222222"/>
          <w:sz w:val="28"/>
          <w:szCs w:val="28"/>
          <w:shd w:val="clear" w:color="auto" w:fill="FFFFFF"/>
          <w:lang w:val="uk-UA"/>
        </w:rPr>
        <w:t xml:space="preserve"> O. (2016). </w:t>
      </w:r>
      <w:proofErr w:type="spellStart"/>
      <w:r w:rsidRPr="00820339">
        <w:rPr>
          <w:rFonts w:ascii="Times New Roman" w:hAnsi="Times New Roman" w:cs="Times New Roman"/>
          <w:color w:val="222222"/>
          <w:sz w:val="28"/>
          <w:szCs w:val="28"/>
          <w:shd w:val="clear" w:color="auto" w:fill="FFFFFF"/>
          <w:lang w:val="uk-UA"/>
        </w:rPr>
        <w:t>Paintings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and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Illuminated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Manuscripts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Sources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of</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the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History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of</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childhood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Conceptions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of</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Childhood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the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Renaissance</w:t>
      </w:r>
      <w:proofErr w:type="spellEnd"/>
      <w:r w:rsidRPr="00820339">
        <w:rPr>
          <w:rFonts w:ascii="Times New Roman" w:hAnsi="Times New Roman" w:cs="Times New Roman"/>
          <w:color w:val="222222"/>
          <w:sz w:val="28"/>
          <w:szCs w:val="28"/>
          <w:shd w:val="clear" w:color="auto" w:fill="FFFFFF"/>
          <w:lang w:val="uk-UA"/>
        </w:rPr>
        <w:t>.</w:t>
      </w:r>
      <w:r w:rsidRPr="00820339">
        <w:rPr>
          <w:rStyle w:val="apple-converted-space"/>
          <w:rFonts w:ascii="Times New Roman" w:eastAsiaTheme="majorEastAsia" w:hAnsi="Times New Roman" w:cs="Times New Roman"/>
          <w:color w:val="222222"/>
          <w:sz w:val="28"/>
          <w:szCs w:val="28"/>
          <w:shd w:val="clear" w:color="auto" w:fill="FFFFFF"/>
          <w:lang w:val="uk-UA"/>
        </w:rPr>
        <w:t> </w:t>
      </w:r>
      <w:bookmarkEnd w:id="135"/>
      <w:proofErr w:type="spellStart"/>
      <w:r w:rsidRPr="00820339">
        <w:rPr>
          <w:rFonts w:ascii="Times New Roman" w:hAnsi="Times New Roman" w:cs="Times New Roman"/>
          <w:i/>
          <w:iCs/>
          <w:color w:val="222222"/>
          <w:sz w:val="28"/>
          <w:szCs w:val="28"/>
          <w:lang w:val="uk-UA"/>
        </w:rPr>
        <w:t>The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Beginning</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was</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the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Image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The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Omnipresence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of</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Pictures</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Time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Truth</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Tradition</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color w:val="222222"/>
          <w:sz w:val="28"/>
          <w:szCs w:val="28"/>
          <w:shd w:val="clear" w:color="auto" w:fill="FFFFFF"/>
          <w:lang w:val="uk-UA"/>
        </w:rPr>
        <w:t>edited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by</w:t>
      </w:r>
      <w:proofErr w:type="spellEnd"/>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Benedek</w:t>
      </w:r>
      <w:proofErr w:type="spellEnd"/>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Veszelski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Frankfurt</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am</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Peter</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Lang</w:t>
      </w:r>
      <w:proofErr w:type="spellEnd"/>
      <w:r w:rsidRPr="00820339">
        <w:rPr>
          <w:rFonts w:ascii="Times New Roman" w:hAnsi="Times New Roman" w:cs="Times New Roman"/>
          <w:color w:val="222222"/>
          <w:sz w:val="28"/>
          <w:szCs w:val="28"/>
          <w:shd w:val="clear" w:color="auto" w:fill="FFFFFF"/>
          <w:lang w:val="uk-UA"/>
        </w:rPr>
        <w:t>, 2016. P. 91-102.</w:t>
      </w:r>
    </w:p>
    <w:p w14:paraId="7679AF9D"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222222"/>
          <w:sz w:val="28"/>
          <w:szCs w:val="28"/>
          <w:shd w:val="clear" w:color="auto" w:fill="FFFFFF"/>
          <w:lang w:val="uk-UA"/>
        </w:rPr>
      </w:pPr>
      <w:bookmarkStart w:id="136" w:name="OLE_LINK59"/>
      <w:proofErr w:type="spellStart"/>
      <w:r w:rsidRPr="00820339">
        <w:rPr>
          <w:rFonts w:ascii="Times New Roman" w:hAnsi="Times New Roman" w:cs="Times New Roman"/>
          <w:color w:val="222222"/>
          <w:sz w:val="28"/>
          <w:szCs w:val="28"/>
          <w:shd w:val="clear" w:color="auto" w:fill="FFFFFF"/>
          <w:lang w:val="uk-UA"/>
        </w:rPr>
        <w:t>Folin</w:t>
      </w:r>
      <w:proofErr w:type="spellEnd"/>
      <w:r w:rsidRPr="00820339">
        <w:rPr>
          <w:rFonts w:ascii="Times New Roman" w:hAnsi="Times New Roman" w:cs="Times New Roman"/>
          <w:color w:val="222222"/>
          <w:sz w:val="28"/>
          <w:szCs w:val="28"/>
          <w:shd w:val="clear" w:color="auto" w:fill="FFFFFF"/>
          <w:lang w:val="uk-UA"/>
        </w:rPr>
        <w:t xml:space="preserve"> M. </w:t>
      </w:r>
      <w:proofErr w:type="spellStart"/>
      <w:r w:rsidRPr="00820339">
        <w:rPr>
          <w:rFonts w:ascii="Times New Roman" w:hAnsi="Times New Roman" w:cs="Times New Roman"/>
          <w:color w:val="222222"/>
          <w:sz w:val="28"/>
          <w:szCs w:val="28"/>
          <w:shd w:val="clear" w:color="auto" w:fill="FFFFFF"/>
          <w:lang w:val="uk-UA"/>
        </w:rPr>
        <w:t>Bastardi</w:t>
      </w:r>
      <w:proofErr w:type="spellEnd"/>
      <w:r w:rsidRPr="00820339">
        <w:rPr>
          <w:rFonts w:ascii="Times New Roman" w:hAnsi="Times New Roman" w:cs="Times New Roman"/>
          <w:color w:val="222222"/>
          <w:sz w:val="28"/>
          <w:szCs w:val="28"/>
          <w:shd w:val="clear" w:color="auto" w:fill="FFFFFF"/>
          <w:lang w:val="uk-UA"/>
        </w:rPr>
        <w:t xml:space="preserve"> e </w:t>
      </w:r>
      <w:proofErr w:type="spellStart"/>
      <w:r w:rsidRPr="00820339">
        <w:rPr>
          <w:rFonts w:ascii="Times New Roman" w:hAnsi="Times New Roman" w:cs="Times New Roman"/>
          <w:color w:val="222222"/>
          <w:sz w:val="28"/>
          <w:szCs w:val="28"/>
          <w:shd w:val="clear" w:color="auto" w:fill="FFFFFF"/>
          <w:lang w:val="uk-UA"/>
        </w:rPr>
        <w:t>principesse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nelle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corti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del</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Rinascimento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spunti</w:t>
      </w:r>
      <w:proofErr w:type="spellEnd"/>
      <w:r w:rsidRPr="00820339">
        <w:rPr>
          <w:rFonts w:ascii="Times New Roman" w:hAnsi="Times New Roman" w:cs="Times New Roman"/>
          <w:color w:val="222222"/>
          <w:sz w:val="28"/>
          <w:szCs w:val="28"/>
          <w:shd w:val="clear" w:color="auto" w:fill="FFFFFF"/>
          <w:lang w:val="uk-UA"/>
        </w:rPr>
        <w:t xml:space="preserve"> di </w:t>
      </w:r>
      <w:proofErr w:type="spellStart"/>
      <w:r w:rsidRPr="00820339">
        <w:rPr>
          <w:rFonts w:ascii="Times New Roman" w:hAnsi="Times New Roman" w:cs="Times New Roman"/>
          <w:color w:val="222222"/>
          <w:sz w:val="28"/>
          <w:szCs w:val="28"/>
          <w:shd w:val="clear" w:color="auto" w:fill="FFFFFF"/>
          <w:lang w:val="uk-UA"/>
        </w:rPr>
        <w:t>ricerca</w:t>
      </w:r>
      <w:proofErr w:type="spellEnd"/>
      <w:r w:rsidRPr="00820339">
        <w:rPr>
          <w:rFonts w:ascii="Times New Roman" w:hAnsi="Times New Roman" w:cs="Times New Roman"/>
          <w:color w:val="222222"/>
          <w:sz w:val="28"/>
          <w:szCs w:val="28"/>
          <w:shd w:val="clear" w:color="auto" w:fill="FFFFFF"/>
          <w:lang w:val="uk-UA"/>
        </w:rPr>
        <w:t>.</w:t>
      </w:r>
      <w:r w:rsidRPr="00820339">
        <w:rPr>
          <w:rStyle w:val="apple-converted-space"/>
          <w:rFonts w:ascii="Times New Roman" w:eastAsiaTheme="majorEastAsia" w:hAnsi="Times New Roman" w:cs="Times New Roman"/>
          <w:color w:val="222222"/>
          <w:sz w:val="28"/>
          <w:szCs w:val="28"/>
          <w:shd w:val="clear" w:color="auto" w:fill="FFFFFF"/>
          <w:lang w:val="uk-UA"/>
        </w:rPr>
        <w:t> </w:t>
      </w:r>
      <w:bookmarkEnd w:id="136"/>
      <w:proofErr w:type="spellStart"/>
      <w:r w:rsidRPr="00820339">
        <w:rPr>
          <w:rFonts w:ascii="Times New Roman" w:hAnsi="Times New Roman" w:cs="Times New Roman"/>
          <w:i/>
          <w:iCs/>
          <w:color w:val="222222"/>
          <w:sz w:val="28"/>
          <w:szCs w:val="28"/>
          <w:lang w:val="uk-UA"/>
        </w:rPr>
        <w:t>Schifanoia</w:t>
      </w:r>
      <w:proofErr w:type="spellEnd"/>
      <w:r w:rsidRPr="00820339">
        <w:rPr>
          <w:rFonts w:ascii="Times New Roman" w:hAnsi="Times New Roman" w:cs="Times New Roman"/>
          <w:color w:val="222222"/>
          <w:sz w:val="28"/>
          <w:szCs w:val="28"/>
          <w:shd w:val="clear" w:color="auto" w:fill="FFFFFF"/>
          <w:lang w:val="uk-UA"/>
        </w:rPr>
        <w:t xml:space="preserve">. 2007. № </w:t>
      </w:r>
      <w:r w:rsidRPr="00820339">
        <w:rPr>
          <w:rFonts w:ascii="Times New Roman" w:hAnsi="Times New Roman" w:cs="Times New Roman"/>
          <w:color w:val="222222"/>
          <w:sz w:val="28"/>
          <w:szCs w:val="28"/>
          <w:lang w:val="uk-UA"/>
        </w:rPr>
        <w:t>28</w:t>
      </w:r>
      <w:r w:rsidRPr="00820339">
        <w:rPr>
          <w:rFonts w:ascii="Times New Roman" w:hAnsi="Times New Roman" w:cs="Times New Roman"/>
          <w:color w:val="222222"/>
          <w:sz w:val="28"/>
          <w:szCs w:val="28"/>
          <w:shd w:val="clear" w:color="auto" w:fill="FFFFFF"/>
          <w:lang w:val="uk-UA"/>
        </w:rPr>
        <w:t xml:space="preserve">. P. 246-259. ULR: </w:t>
      </w:r>
      <w:hyperlink r:id="rId63" w:history="1">
        <w:r w:rsidRPr="00820339">
          <w:rPr>
            <w:rStyle w:val="a6"/>
            <w:rFonts w:ascii="Times New Roman" w:hAnsi="Times New Roman" w:cs="Times New Roman"/>
            <w:sz w:val="28"/>
            <w:szCs w:val="28"/>
            <w:shd w:val="clear" w:color="auto" w:fill="FFFFFF"/>
            <w:lang w:val="uk-UA"/>
          </w:rPr>
          <w:t>http://www.rmoa.unina.it/622/1/RM-Folin-Bastardi.pdf</w:t>
        </w:r>
      </w:hyperlink>
      <w:r w:rsidRPr="00820339">
        <w:rPr>
          <w:rFonts w:ascii="Times New Roman" w:hAnsi="Times New Roman" w:cs="Times New Roman"/>
          <w:color w:val="222222"/>
          <w:sz w:val="28"/>
          <w:szCs w:val="28"/>
          <w:shd w:val="clear" w:color="auto" w:fill="FFFFFF"/>
          <w:lang w:val="uk-UA"/>
        </w:rPr>
        <w:t xml:space="preserve"> </w:t>
      </w:r>
      <w:r w:rsidRPr="00820339">
        <w:rPr>
          <w:rFonts w:ascii="Times New Roman" w:hAnsi="Times New Roman" w:cs="Times New Roman"/>
          <w:color w:val="000000"/>
          <w:sz w:val="28"/>
          <w:szCs w:val="28"/>
          <w:lang w:val="uk-UA"/>
        </w:rPr>
        <w:t>(дата звернення: 26.04.2025)</w:t>
      </w:r>
    </w:p>
    <w:p w14:paraId="355307CE"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37" w:name="OLE_LINK54"/>
      <w:proofErr w:type="spellStart"/>
      <w:r w:rsidRPr="00820339">
        <w:rPr>
          <w:rFonts w:ascii="Times New Roman" w:hAnsi="Times New Roman" w:cs="Times New Roman"/>
          <w:color w:val="222222"/>
          <w:sz w:val="28"/>
          <w:szCs w:val="28"/>
          <w:shd w:val="clear" w:color="auto" w:fill="FFFFFF"/>
          <w:lang w:val="uk-UA"/>
        </w:rPr>
        <w:lastRenderedPageBreak/>
        <w:t>Freccero</w:t>
      </w:r>
      <w:proofErr w:type="spellEnd"/>
      <w:r w:rsidRPr="00820339">
        <w:rPr>
          <w:rFonts w:ascii="Times New Roman" w:hAnsi="Times New Roman" w:cs="Times New Roman"/>
          <w:color w:val="222222"/>
          <w:sz w:val="28"/>
          <w:szCs w:val="28"/>
          <w:shd w:val="clear" w:color="auto" w:fill="FFFFFF"/>
          <w:lang w:val="uk-UA"/>
        </w:rPr>
        <w:t xml:space="preserve"> R.</w:t>
      </w:r>
      <w:r w:rsidRPr="00820339">
        <w:rPr>
          <w:rStyle w:val="apple-converted-space"/>
          <w:rFonts w:ascii="Times New Roman" w:eastAsiaTheme="majorEastAsia" w:hAnsi="Times New Roman" w:cs="Times New Roman"/>
          <w:color w:val="222222"/>
          <w:sz w:val="28"/>
          <w:szCs w:val="28"/>
          <w:shd w:val="clear" w:color="auto" w:fill="FFFFFF"/>
          <w:lang w:val="uk-UA"/>
        </w:rPr>
        <w:t> </w:t>
      </w:r>
      <w:proofErr w:type="spellStart"/>
      <w:r w:rsidRPr="00820339">
        <w:rPr>
          <w:rFonts w:ascii="Times New Roman" w:hAnsi="Times New Roman" w:cs="Times New Roman"/>
          <w:color w:val="222222"/>
          <w:sz w:val="28"/>
          <w:szCs w:val="28"/>
          <w:lang w:val="uk-UA"/>
        </w:rPr>
        <w:t>Storia</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dell'educazione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fisica</w:t>
      </w:r>
      <w:proofErr w:type="spellEnd"/>
      <w:r w:rsidRPr="00820339">
        <w:rPr>
          <w:rFonts w:ascii="Times New Roman" w:hAnsi="Times New Roman" w:cs="Times New Roman"/>
          <w:color w:val="222222"/>
          <w:sz w:val="28"/>
          <w:szCs w:val="28"/>
          <w:lang w:val="uk-UA"/>
        </w:rPr>
        <w:t xml:space="preserve"> e </w:t>
      </w:r>
      <w:proofErr w:type="spellStart"/>
      <w:r w:rsidRPr="00820339">
        <w:rPr>
          <w:rFonts w:ascii="Times New Roman" w:hAnsi="Times New Roman" w:cs="Times New Roman"/>
          <w:color w:val="222222"/>
          <w:sz w:val="28"/>
          <w:szCs w:val="28"/>
          <w:lang w:val="uk-UA"/>
        </w:rPr>
        <w:t>sportiva</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in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Europa</w:t>
      </w:r>
      <w:bookmarkEnd w:id="137"/>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Torino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Levrotto</w:t>
      </w:r>
      <w:proofErr w:type="spellEnd"/>
      <w:r w:rsidRPr="00820339">
        <w:rPr>
          <w:rFonts w:ascii="Times New Roman" w:hAnsi="Times New Roman" w:cs="Times New Roman"/>
          <w:color w:val="222222"/>
          <w:sz w:val="28"/>
          <w:szCs w:val="28"/>
          <w:shd w:val="clear" w:color="auto" w:fill="FFFFFF"/>
          <w:lang w:val="uk-UA"/>
        </w:rPr>
        <w:t xml:space="preserve"> &amp; </w:t>
      </w:r>
      <w:proofErr w:type="spellStart"/>
      <w:r w:rsidRPr="00820339">
        <w:rPr>
          <w:rFonts w:ascii="Times New Roman" w:hAnsi="Times New Roman" w:cs="Times New Roman"/>
          <w:color w:val="222222"/>
          <w:sz w:val="28"/>
          <w:szCs w:val="28"/>
          <w:shd w:val="clear" w:color="auto" w:fill="FFFFFF"/>
          <w:lang w:val="uk-UA"/>
        </w:rPr>
        <w:t>Bella</w:t>
      </w:r>
      <w:proofErr w:type="spellEnd"/>
      <w:r w:rsidRPr="00820339">
        <w:rPr>
          <w:rFonts w:ascii="Times New Roman" w:hAnsi="Times New Roman" w:cs="Times New Roman"/>
          <w:color w:val="222222"/>
          <w:sz w:val="28"/>
          <w:szCs w:val="28"/>
          <w:shd w:val="clear" w:color="auto" w:fill="FFFFFF"/>
          <w:lang w:val="uk-UA"/>
        </w:rPr>
        <w:t>, 2012. 179 p.</w:t>
      </w:r>
    </w:p>
    <w:p w14:paraId="4D5F47B8"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38" w:name="OLE_LINK164"/>
      <w:bookmarkStart w:id="139" w:name="OLE_LINK111"/>
      <w:bookmarkStart w:id="140" w:name="OLE_LINK163"/>
      <w:proofErr w:type="spellStart"/>
      <w:r w:rsidRPr="00820339">
        <w:rPr>
          <w:rFonts w:ascii="Times New Roman" w:hAnsi="Times New Roman" w:cs="Times New Roman"/>
          <w:color w:val="222222"/>
          <w:sz w:val="28"/>
          <w:szCs w:val="28"/>
          <w:shd w:val="clear" w:color="auto" w:fill="FFFFFF"/>
          <w:lang w:val="uk-UA"/>
        </w:rPr>
        <w:t>Frick</w:t>
      </w:r>
      <w:proofErr w:type="spellEnd"/>
      <w:r w:rsidRPr="00820339">
        <w:rPr>
          <w:rFonts w:ascii="Times New Roman" w:hAnsi="Times New Roman" w:cs="Times New Roman"/>
          <w:color w:val="222222"/>
          <w:sz w:val="28"/>
          <w:szCs w:val="28"/>
          <w:shd w:val="clear" w:color="auto" w:fill="FFFFFF"/>
          <w:lang w:val="uk-UA"/>
        </w:rPr>
        <w:t xml:space="preserve"> C. C. </w:t>
      </w:r>
      <w:proofErr w:type="spellStart"/>
      <w:r w:rsidRPr="00820339">
        <w:rPr>
          <w:rFonts w:ascii="Times New Roman" w:hAnsi="Times New Roman" w:cs="Times New Roman"/>
          <w:color w:val="222222"/>
          <w:sz w:val="28"/>
          <w:szCs w:val="28"/>
          <w:lang w:val="uk-UA"/>
        </w:rPr>
        <w:t>Dressing</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Renaissance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Florence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families</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fortunes</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and</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fine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clothing</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Baltimore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The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Johns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Hopkins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University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Press</w:t>
      </w:r>
      <w:proofErr w:type="spellEnd"/>
      <w:r w:rsidRPr="00820339">
        <w:rPr>
          <w:rFonts w:ascii="Times New Roman" w:hAnsi="Times New Roman" w:cs="Times New Roman"/>
          <w:color w:val="222222"/>
          <w:sz w:val="28"/>
          <w:szCs w:val="28"/>
          <w:shd w:val="clear" w:color="auto" w:fill="FFFFFF"/>
          <w:lang w:val="uk-UA"/>
        </w:rPr>
        <w:t>, 2002. 368 p.</w:t>
      </w:r>
    </w:p>
    <w:p w14:paraId="5B4F4E89"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222222"/>
          <w:sz w:val="28"/>
          <w:szCs w:val="28"/>
          <w:shd w:val="clear" w:color="auto" w:fill="FFFFFF"/>
          <w:lang w:val="uk-UA"/>
        </w:rPr>
        <w:t>Frick</w:t>
      </w:r>
      <w:proofErr w:type="spellEnd"/>
      <w:r w:rsidRPr="00820339">
        <w:rPr>
          <w:rFonts w:ascii="Times New Roman" w:hAnsi="Times New Roman" w:cs="Times New Roman"/>
          <w:color w:val="222222"/>
          <w:sz w:val="28"/>
          <w:szCs w:val="28"/>
          <w:shd w:val="clear" w:color="auto" w:fill="FFFFFF"/>
          <w:lang w:val="uk-UA"/>
        </w:rPr>
        <w:t xml:space="preserve"> C. C. </w:t>
      </w:r>
      <w:proofErr w:type="spellStart"/>
      <w:r w:rsidRPr="00820339">
        <w:rPr>
          <w:rFonts w:ascii="Times New Roman" w:hAnsi="Times New Roman" w:cs="Times New Roman"/>
          <w:color w:val="222222"/>
          <w:sz w:val="28"/>
          <w:szCs w:val="28"/>
          <w:shd w:val="clear" w:color="auto" w:fill="FFFFFF"/>
          <w:lang w:val="uk-UA"/>
        </w:rPr>
        <w:t>Boys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Men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Codpieces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and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Masculinity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Sixteenth-Century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Europe</w:t>
      </w:r>
      <w:proofErr w:type="spellEnd"/>
      <w:r w:rsidRPr="00820339">
        <w:rPr>
          <w:rFonts w:ascii="Times New Roman" w:hAnsi="Times New Roman" w:cs="Times New Roman"/>
          <w:color w:val="222222"/>
          <w:sz w:val="28"/>
          <w:szCs w:val="28"/>
          <w:shd w:val="clear" w:color="auto" w:fill="FFFFFF"/>
          <w:lang w:val="uk-UA"/>
        </w:rPr>
        <w:t>.</w:t>
      </w:r>
      <w:r w:rsidRPr="00820339">
        <w:rPr>
          <w:rStyle w:val="apple-converted-space"/>
          <w:rFonts w:ascii="Times New Roman" w:eastAsiaTheme="majorEastAsia" w:hAnsi="Times New Roman" w:cs="Times New Roman"/>
          <w:color w:val="222222"/>
          <w:sz w:val="28"/>
          <w:szCs w:val="28"/>
          <w:shd w:val="clear" w:color="auto" w:fill="FFFFFF"/>
          <w:lang w:val="uk-UA"/>
        </w:rPr>
        <w:t> </w:t>
      </w:r>
      <w:bookmarkEnd w:id="138"/>
      <w:proofErr w:type="spellStart"/>
      <w:r w:rsidRPr="00820339">
        <w:rPr>
          <w:rFonts w:ascii="Times New Roman" w:hAnsi="Times New Roman" w:cs="Times New Roman"/>
          <w:i/>
          <w:iCs/>
          <w:color w:val="222222"/>
          <w:sz w:val="28"/>
          <w:szCs w:val="28"/>
          <w:lang w:val="uk-UA"/>
        </w:rPr>
        <w:t>Gender</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and</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early</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modern</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constructions</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of</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childhood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edited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by</w:t>
      </w:r>
      <w:proofErr w:type="spellEnd"/>
      <w:r w:rsidRPr="00820339">
        <w:rPr>
          <w:rFonts w:ascii="Times New Roman" w:hAnsi="Times New Roman" w:cs="Times New Roman"/>
          <w:color w:val="222222"/>
          <w:sz w:val="28"/>
          <w:szCs w:val="28"/>
          <w:shd w:val="clear" w:color="auto" w:fill="FFFFFF"/>
          <w:lang w:val="uk-UA"/>
        </w:rPr>
        <w:t xml:space="preserve"> N. J. </w:t>
      </w:r>
      <w:proofErr w:type="spellStart"/>
      <w:r w:rsidRPr="00820339">
        <w:rPr>
          <w:rFonts w:ascii="Times New Roman" w:hAnsi="Times New Roman" w:cs="Times New Roman"/>
          <w:color w:val="222222"/>
          <w:sz w:val="28"/>
          <w:szCs w:val="28"/>
          <w:shd w:val="clear" w:color="auto" w:fill="FFFFFF"/>
          <w:lang w:val="uk-UA"/>
        </w:rPr>
        <w:t>Miller</w:t>
      </w:r>
      <w:proofErr w:type="spellEnd"/>
      <w:r w:rsidRPr="00820339">
        <w:rPr>
          <w:rFonts w:ascii="Times New Roman" w:hAnsi="Times New Roman" w:cs="Times New Roman"/>
          <w:color w:val="222222"/>
          <w:sz w:val="28"/>
          <w:szCs w:val="28"/>
          <w:shd w:val="clear" w:color="auto" w:fill="FFFFFF"/>
          <w:lang w:val="uk-UA"/>
        </w:rPr>
        <w:t xml:space="preserve">, N. </w:t>
      </w:r>
      <w:proofErr w:type="spellStart"/>
      <w:r w:rsidRPr="00820339">
        <w:rPr>
          <w:rFonts w:ascii="Times New Roman" w:hAnsi="Times New Roman" w:cs="Times New Roman"/>
          <w:color w:val="222222"/>
          <w:sz w:val="28"/>
          <w:szCs w:val="28"/>
          <w:shd w:val="clear" w:color="auto" w:fill="FFFFFF"/>
          <w:lang w:val="uk-UA"/>
        </w:rPr>
        <w:t>Yavneh</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London</w:t>
      </w:r>
      <w:proofErr w:type="spellEnd"/>
      <w:r w:rsidRPr="00820339">
        <w:rPr>
          <w:rFonts w:ascii="Times New Roman" w:hAnsi="Times New Roman" w:cs="Times New Roman"/>
          <w:color w:val="222222"/>
          <w:sz w:val="28"/>
          <w:szCs w:val="28"/>
          <w:shd w:val="clear" w:color="auto" w:fill="FFFFFF"/>
          <w:lang w:val="uk-UA"/>
        </w:rPr>
        <w:t xml:space="preserve"> – </w:t>
      </w:r>
      <w:proofErr w:type="spellStart"/>
      <w:r w:rsidRPr="00820339">
        <w:rPr>
          <w:rFonts w:ascii="Times New Roman" w:hAnsi="Times New Roman" w:cs="Times New Roman"/>
          <w:color w:val="222222"/>
          <w:sz w:val="28"/>
          <w:szCs w:val="28"/>
          <w:shd w:val="clear" w:color="auto" w:fill="FFFFFF"/>
          <w:lang w:val="uk-UA"/>
        </w:rPr>
        <w:t>New</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York</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Routledge</w:t>
      </w:r>
      <w:proofErr w:type="spellEnd"/>
      <w:r w:rsidRPr="00820339">
        <w:rPr>
          <w:rFonts w:ascii="Times New Roman" w:hAnsi="Times New Roman" w:cs="Times New Roman"/>
          <w:color w:val="222222"/>
          <w:sz w:val="28"/>
          <w:szCs w:val="28"/>
          <w:shd w:val="clear" w:color="auto" w:fill="FFFFFF"/>
          <w:lang w:val="uk-UA"/>
        </w:rPr>
        <w:t>, 2011. P. 157-180</w:t>
      </w:r>
      <w:bookmarkEnd w:id="139"/>
      <w:r w:rsidRPr="00820339">
        <w:rPr>
          <w:rFonts w:ascii="Times New Roman" w:hAnsi="Times New Roman" w:cs="Times New Roman"/>
          <w:color w:val="222222"/>
          <w:sz w:val="28"/>
          <w:szCs w:val="28"/>
          <w:shd w:val="clear" w:color="auto" w:fill="FFFFFF"/>
          <w:lang w:val="uk-UA"/>
        </w:rPr>
        <w:t>.</w:t>
      </w:r>
    </w:p>
    <w:bookmarkEnd w:id="140"/>
    <w:p w14:paraId="0C84BECE"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proofErr w:type="spellStart"/>
      <w:r w:rsidRPr="00820339">
        <w:rPr>
          <w:rFonts w:ascii="Times New Roman" w:hAnsi="Times New Roman" w:cs="Times New Roman"/>
          <w:color w:val="000000" w:themeColor="text1"/>
          <w:sz w:val="28"/>
          <w:szCs w:val="28"/>
          <w:shd w:val="clear" w:color="auto" w:fill="FFFFFF"/>
          <w:lang w:val="uk-UA"/>
        </w:rPr>
        <w:t>Gavitt</w:t>
      </w:r>
      <w:proofErr w:type="spellEnd"/>
      <w:r w:rsidRPr="00820339">
        <w:rPr>
          <w:rFonts w:ascii="Times New Roman" w:hAnsi="Times New Roman" w:cs="Times New Roman"/>
          <w:color w:val="000000" w:themeColor="text1"/>
          <w:sz w:val="28"/>
          <w:szCs w:val="28"/>
          <w:shd w:val="clear" w:color="auto" w:fill="FFFFFF"/>
          <w:lang w:val="uk-UA"/>
        </w:rPr>
        <w:t xml:space="preserve"> P. </w:t>
      </w:r>
      <w:proofErr w:type="spellStart"/>
      <w:r w:rsidRPr="00820339">
        <w:rPr>
          <w:rFonts w:ascii="Times New Roman" w:hAnsi="Times New Roman" w:cs="Times New Roman"/>
          <w:color w:val="000000" w:themeColor="text1"/>
          <w:sz w:val="28"/>
          <w:szCs w:val="28"/>
          <w:lang w:val="uk-UA"/>
        </w:rPr>
        <w:t>Charity</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and</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children</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in</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renaissance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florence</w:t>
      </w:r>
      <w:proofErr w:type="spellEnd"/>
      <w:r w:rsidRPr="00820339">
        <w:rPr>
          <w:rFonts w:ascii="Times New Roman" w:hAnsi="Times New Roman" w:cs="Times New Roman"/>
          <w:color w:val="000000" w:themeColor="text1"/>
          <w:sz w:val="28"/>
          <w:szCs w:val="28"/>
          <w:lang w:val="uk-UA"/>
        </w:rPr>
        <w:t xml:space="preserve"> : </w:t>
      </w:r>
      <w:proofErr w:type="spellStart"/>
      <w:r w:rsidRPr="00820339">
        <w:rPr>
          <w:rFonts w:ascii="Times New Roman" w:hAnsi="Times New Roman" w:cs="Times New Roman"/>
          <w:color w:val="000000" w:themeColor="text1"/>
          <w:sz w:val="28"/>
          <w:szCs w:val="28"/>
          <w:lang w:val="uk-UA"/>
        </w:rPr>
        <w:t>the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ospedale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degli</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innocenti</w:t>
      </w:r>
      <w:proofErr w:type="spellEnd"/>
      <w:r w:rsidRPr="00820339">
        <w:rPr>
          <w:rFonts w:ascii="Times New Roman" w:hAnsi="Times New Roman" w:cs="Times New Roman"/>
          <w:color w:val="000000" w:themeColor="text1"/>
          <w:sz w:val="28"/>
          <w:szCs w:val="28"/>
          <w:lang w:val="uk-UA"/>
        </w:rPr>
        <w:t xml:space="preserve"> 1410-1536</w:t>
      </w:r>
      <w:r w:rsidRPr="00820339">
        <w:rPr>
          <w:rFonts w:ascii="Times New Roman" w:hAnsi="Times New Roman" w:cs="Times New Roman"/>
          <w:color w:val="000000" w:themeColor="text1"/>
          <w:sz w:val="28"/>
          <w:szCs w:val="28"/>
          <w:shd w:val="clear" w:color="auto" w:fill="FFFFFF"/>
          <w:lang w:val="uk-UA"/>
        </w:rPr>
        <w:t xml:space="preserve">. </w:t>
      </w:r>
      <w:bookmarkEnd w:id="134"/>
      <w:proofErr w:type="spellStart"/>
      <w:r w:rsidRPr="00820339">
        <w:rPr>
          <w:rFonts w:ascii="Times New Roman" w:hAnsi="Times New Roman" w:cs="Times New Roman"/>
          <w:color w:val="222222"/>
          <w:sz w:val="28"/>
          <w:szCs w:val="28"/>
          <w:shd w:val="clear" w:color="auto" w:fill="FFFFFF"/>
          <w:lang w:val="uk-UA"/>
        </w:rPr>
        <w:t>Ann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Arbor</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University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of</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Michigan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Press</w:t>
      </w:r>
      <w:proofErr w:type="spellEnd"/>
      <w:r w:rsidRPr="00820339">
        <w:rPr>
          <w:rFonts w:ascii="Times New Roman" w:hAnsi="Times New Roman" w:cs="Times New Roman"/>
          <w:color w:val="222222"/>
          <w:sz w:val="28"/>
          <w:szCs w:val="28"/>
          <w:shd w:val="clear" w:color="auto" w:fill="FFFFFF"/>
          <w:lang w:val="uk-UA"/>
        </w:rPr>
        <w:t>, 1990. 348 p.</w:t>
      </w:r>
    </w:p>
    <w:p w14:paraId="5B98A0ED"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222222"/>
          <w:sz w:val="28"/>
          <w:szCs w:val="28"/>
          <w:shd w:val="clear" w:color="auto" w:fill="FFFFFF"/>
          <w:lang w:val="uk-UA"/>
        </w:rPr>
        <w:t>Giallongo</w:t>
      </w:r>
      <w:proofErr w:type="spellEnd"/>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Rappresentazioni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sentimentali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dell’infanzia</w:t>
      </w:r>
      <w:proofErr w:type="spellEnd"/>
      <w:r w:rsidRPr="00820339">
        <w:rPr>
          <w:rFonts w:ascii="Times New Roman" w:hAnsi="Times New Roman" w:cs="Times New Roman"/>
          <w:color w:val="222222"/>
          <w:sz w:val="28"/>
          <w:szCs w:val="28"/>
          <w:shd w:val="clear" w:color="auto" w:fill="FFFFFF"/>
          <w:lang w:val="uk-UA"/>
        </w:rPr>
        <w:t>.</w:t>
      </w:r>
      <w:r w:rsidRPr="00820339">
        <w:rPr>
          <w:rStyle w:val="apple-converted-space"/>
          <w:rFonts w:ascii="Times New Roman" w:eastAsiaTheme="majorEastAsia" w:hAnsi="Times New Roman" w:cs="Times New Roman"/>
          <w:color w:val="222222"/>
          <w:sz w:val="28"/>
          <w:szCs w:val="28"/>
          <w:shd w:val="clear" w:color="auto" w:fill="FFFFFF"/>
          <w:lang w:val="uk-UA"/>
        </w:rPr>
        <w:t> </w:t>
      </w:r>
      <w:proofErr w:type="spellStart"/>
      <w:r w:rsidRPr="00820339">
        <w:rPr>
          <w:rFonts w:ascii="Times New Roman" w:hAnsi="Times New Roman" w:cs="Times New Roman"/>
          <w:i/>
          <w:iCs/>
          <w:color w:val="222222"/>
          <w:sz w:val="28"/>
          <w:szCs w:val="28"/>
          <w:lang w:val="uk-UA"/>
        </w:rPr>
        <w:t>Studi</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sulla</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Formazione</w:t>
      </w:r>
      <w:proofErr w:type="spellEnd"/>
      <w:r w:rsidRPr="00820339">
        <w:rPr>
          <w:rFonts w:ascii="Times New Roman" w:hAnsi="Times New Roman" w:cs="Times New Roman"/>
          <w:i/>
          <w:iCs/>
          <w:color w:val="222222"/>
          <w:sz w:val="28"/>
          <w:szCs w:val="28"/>
          <w:lang w:val="uk-UA"/>
        </w:rPr>
        <w:t>/</w:t>
      </w:r>
      <w:proofErr w:type="spellStart"/>
      <w:r w:rsidRPr="00820339">
        <w:rPr>
          <w:rFonts w:ascii="Times New Roman" w:hAnsi="Times New Roman" w:cs="Times New Roman"/>
          <w:i/>
          <w:iCs/>
          <w:color w:val="222222"/>
          <w:sz w:val="28"/>
          <w:szCs w:val="28"/>
          <w:lang w:val="uk-UA"/>
        </w:rPr>
        <w:t>Open</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Journal</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of</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Education</w:t>
      </w:r>
      <w:proofErr w:type="spellEnd"/>
      <w:r w:rsidRPr="00820339">
        <w:rPr>
          <w:rFonts w:ascii="Times New Roman" w:hAnsi="Times New Roman" w:cs="Times New Roman"/>
          <w:color w:val="222222"/>
          <w:sz w:val="28"/>
          <w:szCs w:val="28"/>
          <w:shd w:val="clear" w:color="auto" w:fill="FFFFFF"/>
          <w:lang w:val="uk-UA"/>
        </w:rPr>
        <w:t>. 2010. P. 57-68.</w:t>
      </w:r>
    </w:p>
    <w:p w14:paraId="096297DE"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sz w:val="28"/>
          <w:szCs w:val="28"/>
          <w:lang w:val="uk-UA"/>
        </w:rPr>
        <w:t>Graziano</w:t>
      </w:r>
      <w:proofErr w:type="spellEnd"/>
      <w:r w:rsidRPr="00820339">
        <w:rPr>
          <w:rFonts w:ascii="Times New Roman" w:hAnsi="Times New Roman" w:cs="Times New Roman"/>
          <w:sz w:val="28"/>
          <w:szCs w:val="28"/>
          <w:lang w:val="uk-UA"/>
        </w:rPr>
        <w:t xml:space="preserve"> L. </w:t>
      </w:r>
      <w:proofErr w:type="spellStart"/>
      <w:r w:rsidRPr="00820339">
        <w:rPr>
          <w:rFonts w:ascii="Times New Roman" w:hAnsi="Times New Roman" w:cs="Times New Roman"/>
          <w:sz w:val="28"/>
          <w:szCs w:val="28"/>
          <w:lang w:val="uk-UA"/>
        </w:rPr>
        <w:t>La</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Collanina</w:t>
      </w:r>
      <w:proofErr w:type="spellEnd"/>
      <w:r w:rsidRPr="00820339">
        <w:rPr>
          <w:rFonts w:ascii="Times New Roman" w:hAnsi="Times New Roman" w:cs="Times New Roman"/>
          <w:sz w:val="28"/>
          <w:szCs w:val="28"/>
          <w:lang w:val="uk-UA"/>
        </w:rPr>
        <w:t xml:space="preserve"> di </w:t>
      </w:r>
      <w:proofErr w:type="spellStart"/>
      <w:r w:rsidRPr="00820339">
        <w:rPr>
          <w:rFonts w:ascii="Times New Roman" w:hAnsi="Times New Roman" w:cs="Times New Roman"/>
          <w:sz w:val="28"/>
          <w:szCs w:val="28"/>
          <w:lang w:val="uk-UA"/>
        </w:rPr>
        <w:t>corallo</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un</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vero</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must</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per</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il</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bambino</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Medievale</w:t>
      </w:r>
      <w:proofErr w:type="spellEnd"/>
      <w:r w:rsidRPr="00820339">
        <w:rPr>
          <w:rFonts w:ascii="Times New Roman" w:hAnsi="Times New Roman" w:cs="Times New Roman"/>
          <w:sz w:val="28"/>
          <w:szCs w:val="28"/>
          <w:lang w:val="uk-UA"/>
        </w:rPr>
        <w:t xml:space="preserve">. </w:t>
      </w:r>
      <w:r w:rsidRPr="00820339">
        <w:rPr>
          <w:rFonts w:ascii="Times New Roman" w:hAnsi="Times New Roman" w:cs="Times New Roman"/>
          <w:i/>
          <w:iCs/>
          <w:sz w:val="28"/>
          <w:szCs w:val="28"/>
          <w:lang w:val="uk-UA"/>
        </w:rPr>
        <w:t>UNA PENNA SPUNTATA</w:t>
      </w:r>
      <w:r w:rsidRPr="00820339">
        <w:rPr>
          <w:rFonts w:ascii="Times New Roman" w:hAnsi="Times New Roman" w:cs="Times New Roman"/>
          <w:sz w:val="28"/>
          <w:szCs w:val="28"/>
          <w:lang w:val="uk-UA"/>
        </w:rPr>
        <w:t xml:space="preserve">. ULR: </w:t>
      </w:r>
      <w:hyperlink r:id="rId64" w:history="1">
        <w:r w:rsidRPr="00820339">
          <w:rPr>
            <w:rStyle w:val="a6"/>
            <w:rFonts w:ascii="Times New Roman" w:hAnsi="Times New Roman" w:cs="Times New Roman"/>
            <w:sz w:val="28"/>
            <w:szCs w:val="28"/>
            <w:lang w:val="uk-UA"/>
          </w:rPr>
          <w:t>https://unapennaspuntata.com/2021/06/08/corallo-neonati-medioevo/</w:t>
        </w:r>
      </w:hyperlink>
      <w:r w:rsidRPr="00820339">
        <w:rPr>
          <w:rFonts w:ascii="Times New Roman" w:hAnsi="Times New Roman" w:cs="Times New Roman"/>
          <w:sz w:val="28"/>
          <w:szCs w:val="28"/>
          <w:lang w:val="uk-UA"/>
        </w:rPr>
        <w:t xml:space="preserve"> </w:t>
      </w:r>
    </w:p>
    <w:p w14:paraId="2668C51D" w14:textId="77777777" w:rsidR="00D97028" w:rsidRPr="00820339" w:rsidRDefault="00D97028" w:rsidP="00820339">
      <w:pPr>
        <w:pStyle w:val="a5"/>
        <w:tabs>
          <w:tab w:val="left" w:pos="567"/>
        </w:tabs>
        <w:spacing w:line="360" w:lineRule="auto"/>
        <w:ind w:left="0" w:firstLine="709"/>
        <w:jc w:val="both"/>
        <w:rPr>
          <w:rFonts w:ascii="Times New Roman" w:hAnsi="Times New Roman" w:cs="Times New Roman"/>
          <w:color w:val="000000"/>
          <w:sz w:val="28"/>
          <w:szCs w:val="28"/>
          <w:lang w:val="uk-UA"/>
        </w:rPr>
      </w:pPr>
      <w:r w:rsidRPr="00820339">
        <w:rPr>
          <w:rFonts w:ascii="Times New Roman" w:hAnsi="Times New Roman" w:cs="Times New Roman"/>
          <w:color w:val="222222"/>
          <w:sz w:val="28"/>
          <w:szCs w:val="28"/>
          <w:shd w:val="clear" w:color="auto" w:fill="FFFFFF"/>
          <w:lang w:val="uk-UA"/>
        </w:rPr>
        <w:t xml:space="preserve">( </w:t>
      </w:r>
      <w:r w:rsidRPr="00820339">
        <w:rPr>
          <w:rFonts w:ascii="Times New Roman" w:hAnsi="Times New Roman" w:cs="Times New Roman"/>
          <w:color w:val="000000"/>
          <w:sz w:val="28"/>
          <w:szCs w:val="28"/>
          <w:lang w:val="uk-UA"/>
        </w:rPr>
        <w:t>дата звернення: 28.04.2025)</w:t>
      </w:r>
    </w:p>
    <w:p w14:paraId="1C5EBC7C"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bookmarkStart w:id="141" w:name="OLE_LINK132"/>
      <w:bookmarkStart w:id="142" w:name="OLE_LINK133"/>
      <w:proofErr w:type="spellStart"/>
      <w:r w:rsidRPr="00820339">
        <w:rPr>
          <w:rFonts w:ascii="Times New Roman" w:hAnsi="Times New Roman" w:cs="Times New Roman"/>
          <w:color w:val="000000" w:themeColor="text1"/>
          <w:sz w:val="28"/>
          <w:szCs w:val="28"/>
          <w:lang w:val="uk-UA"/>
        </w:rPr>
        <w:t>Kirsher</w:t>
      </w:r>
      <w:proofErr w:type="spellEnd"/>
      <w:r w:rsidRPr="00820339">
        <w:rPr>
          <w:rFonts w:ascii="Times New Roman" w:hAnsi="Times New Roman" w:cs="Times New Roman"/>
          <w:color w:val="000000" w:themeColor="text1"/>
          <w:sz w:val="28"/>
          <w:szCs w:val="28"/>
          <w:lang w:val="uk-UA"/>
        </w:rPr>
        <w:t xml:space="preserve"> J. </w:t>
      </w:r>
      <w:proofErr w:type="spellStart"/>
      <w:r w:rsidRPr="00820339">
        <w:rPr>
          <w:rFonts w:ascii="Times New Roman" w:hAnsi="Times New Roman" w:cs="Times New Roman"/>
          <w:color w:val="000000" w:themeColor="text1"/>
          <w:sz w:val="28"/>
          <w:szCs w:val="28"/>
          <w:lang w:val="uk-UA"/>
        </w:rPr>
        <w:t>Family</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and</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marriage</w:t>
      </w:r>
      <w:proofErr w:type="spellEnd"/>
      <w:r w:rsidRPr="00820339">
        <w:rPr>
          <w:rFonts w:ascii="Times New Roman" w:hAnsi="Times New Roman" w:cs="Times New Roman"/>
          <w:color w:val="000000" w:themeColor="text1"/>
          <w:sz w:val="28"/>
          <w:szCs w:val="28"/>
          <w:lang w:val="uk-UA"/>
        </w:rPr>
        <w:t xml:space="preserve">: a </w:t>
      </w:r>
      <w:proofErr w:type="spellStart"/>
      <w:r w:rsidRPr="00820339">
        <w:rPr>
          <w:rFonts w:ascii="Times New Roman" w:hAnsi="Times New Roman" w:cs="Times New Roman"/>
          <w:color w:val="000000" w:themeColor="text1"/>
          <w:sz w:val="28"/>
          <w:szCs w:val="28"/>
          <w:lang w:val="uk-UA"/>
        </w:rPr>
        <w:t>socio-legal</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perspective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Italy</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in</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the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Age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of</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the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Renaissance</w:t>
      </w:r>
      <w:proofErr w:type="spellEnd"/>
      <w:r w:rsidRPr="00820339">
        <w:rPr>
          <w:rFonts w:ascii="Times New Roman" w:hAnsi="Times New Roman" w:cs="Times New Roman"/>
          <w:i/>
          <w:iCs/>
          <w:color w:val="000000" w:themeColor="text1"/>
          <w:sz w:val="28"/>
          <w:szCs w:val="28"/>
          <w:lang w:val="uk-UA"/>
        </w:rPr>
        <w:t xml:space="preserve">: 1300-1550/ </w:t>
      </w:r>
      <w:proofErr w:type="spellStart"/>
      <w:r w:rsidRPr="00820339">
        <w:rPr>
          <w:rFonts w:ascii="Times New Roman" w:hAnsi="Times New Roman" w:cs="Times New Roman"/>
          <w:color w:val="222222"/>
          <w:sz w:val="28"/>
          <w:szCs w:val="28"/>
          <w:shd w:val="clear" w:color="auto" w:fill="FFFFFF"/>
          <w:lang w:val="uk-UA"/>
        </w:rPr>
        <w:t>edited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by</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Najemy</w:t>
      </w:r>
      <w:proofErr w:type="spellEnd"/>
      <w:r w:rsidRPr="00820339">
        <w:rPr>
          <w:rFonts w:ascii="Times New Roman" w:hAnsi="Times New Roman" w:cs="Times New Roman"/>
          <w:color w:val="000000" w:themeColor="text1"/>
          <w:sz w:val="28"/>
          <w:szCs w:val="28"/>
          <w:shd w:val="clear" w:color="auto" w:fill="FFFFFF"/>
          <w:lang w:val="uk-UA"/>
        </w:rPr>
        <w:t xml:space="preserve"> J. M. </w:t>
      </w:r>
      <w:proofErr w:type="spellStart"/>
      <w:r w:rsidRPr="00820339">
        <w:rPr>
          <w:rFonts w:ascii="Times New Roman" w:hAnsi="Times New Roman" w:cs="Times New Roman"/>
          <w:color w:val="000000" w:themeColor="text1"/>
          <w:sz w:val="28"/>
          <w:szCs w:val="28"/>
          <w:shd w:val="clear" w:color="auto" w:fill="FFFFFF"/>
          <w:lang w:val="uk-UA"/>
        </w:rPr>
        <w:t>New</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York</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Oxford</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University</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Press</w:t>
      </w:r>
      <w:proofErr w:type="spellEnd"/>
      <w:r w:rsidRPr="00820339">
        <w:rPr>
          <w:rFonts w:ascii="Times New Roman" w:hAnsi="Times New Roman" w:cs="Times New Roman"/>
          <w:color w:val="000000" w:themeColor="text1"/>
          <w:sz w:val="28"/>
          <w:szCs w:val="28"/>
          <w:shd w:val="clear" w:color="auto" w:fill="FFFFFF"/>
          <w:lang w:val="uk-UA"/>
        </w:rPr>
        <w:t xml:space="preserve">, 2004.   </w:t>
      </w:r>
      <w:r w:rsidRPr="00820339">
        <w:rPr>
          <w:rStyle w:val="apple-converted-space"/>
          <w:rFonts w:ascii="Times New Roman" w:eastAsiaTheme="majorEastAsia" w:hAnsi="Times New Roman" w:cs="Times New Roman"/>
          <w:color w:val="000000" w:themeColor="text1"/>
          <w:sz w:val="28"/>
          <w:szCs w:val="28"/>
          <w:shd w:val="clear" w:color="auto" w:fill="FFFFFF"/>
          <w:lang w:val="uk-UA"/>
        </w:rPr>
        <w:t>P</w:t>
      </w:r>
      <w:r w:rsidRPr="00820339">
        <w:rPr>
          <w:rFonts w:ascii="Times New Roman" w:hAnsi="Times New Roman" w:cs="Times New Roman"/>
          <w:color w:val="000000" w:themeColor="text1"/>
          <w:sz w:val="28"/>
          <w:szCs w:val="28"/>
          <w:shd w:val="clear" w:color="auto" w:fill="FFFFFF"/>
          <w:lang w:val="uk-UA"/>
        </w:rPr>
        <w:t xml:space="preserve">. 82-102 . </w:t>
      </w:r>
      <w:bookmarkStart w:id="143" w:name="OLE_LINK45"/>
    </w:p>
    <w:p w14:paraId="79719771"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proofErr w:type="spellStart"/>
      <w:r w:rsidRPr="00820339">
        <w:rPr>
          <w:rFonts w:ascii="Times New Roman" w:hAnsi="Times New Roman" w:cs="Times New Roman"/>
          <w:color w:val="222222"/>
          <w:sz w:val="28"/>
          <w:szCs w:val="28"/>
          <w:shd w:val="clear" w:color="auto" w:fill="FFFFFF"/>
          <w:lang w:val="uk-UA"/>
        </w:rPr>
        <w:t>Kuehn</w:t>
      </w:r>
      <w:proofErr w:type="spellEnd"/>
      <w:r w:rsidRPr="00820339">
        <w:rPr>
          <w:rFonts w:ascii="Times New Roman" w:hAnsi="Times New Roman" w:cs="Times New Roman"/>
          <w:color w:val="222222"/>
          <w:sz w:val="28"/>
          <w:szCs w:val="28"/>
          <w:shd w:val="clear" w:color="auto" w:fill="FFFFFF"/>
          <w:lang w:val="uk-UA"/>
        </w:rPr>
        <w:t xml:space="preserve"> T. </w:t>
      </w:r>
      <w:proofErr w:type="spellStart"/>
      <w:r w:rsidRPr="00820339">
        <w:rPr>
          <w:rFonts w:ascii="Times New Roman" w:hAnsi="Times New Roman" w:cs="Times New Roman"/>
          <w:color w:val="222222"/>
          <w:sz w:val="28"/>
          <w:szCs w:val="28"/>
          <w:lang w:val="uk-UA"/>
        </w:rPr>
        <w:t>Illegitimacy</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in</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Renaissance</w:t>
      </w:r>
      <w:proofErr w:type="spellEnd"/>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Florence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Ann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Arbor</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University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of</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Michigan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Press</w:t>
      </w:r>
      <w:proofErr w:type="spellEnd"/>
      <w:r w:rsidRPr="00820339">
        <w:rPr>
          <w:rFonts w:ascii="Times New Roman" w:hAnsi="Times New Roman" w:cs="Times New Roman"/>
          <w:color w:val="222222"/>
          <w:sz w:val="28"/>
          <w:szCs w:val="28"/>
          <w:shd w:val="clear" w:color="auto" w:fill="FFFFFF"/>
          <w:lang w:val="uk-UA"/>
        </w:rPr>
        <w:t xml:space="preserve">, 2002. 323 р. ULR: </w:t>
      </w:r>
      <w:hyperlink r:id="rId65" w:history="1">
        <w:r w:rsidRPr="00820339">
          <w:rPr>
            <w:rStyle w:val="a6"/>
            <w:rFonts w:ascii="Times New Roman" w:hAnsi="Times New Roman" w:cs="Times New Roman"/>
            <w:sz w:val="28"/>
            <w:szCs w:val="28"/>
            <w:shd w:val="clear" w:color="auto" w:fill="FFFFFF"/>
            <w:lang w:val="uk-UA"/>
          </w:rPr>
          <w:t>https://babel.hathitrust.org/cgi/pt?id=mdp.39015055597259&amp;seq=225</w:t>
        </w:r>
      </w:hyperlink>
      <w:r w:rsidRPr="00820339">
        <w:rPr>
          <w:rFonts w:ascii="Times New Roman" w:hAnsi="Times New Roman" w:cs="Times New Roman"/>
          <w:color w:val="222222"/>
          <w:sz w:val="28"/>
          <w:szCs w:val="28"/>
          <w:shd w:val="clear" w:color="auto" w:fill="FFFFFF"/>
          <w:lang w:val="uk-UA"/>
        </w:rPr>
        <w:t xml:space="preserve"> ( </w:t>
      </w:r>
      <w:r w:rsidRPr="00820339">
        <w:rPr>
          <w:rFonts w:ascii="Times New Roman" w:hAnsi="Times New Roman" w:cs="Times New Roman"/>
          <w:color w:val="000000"/>
          <w:sz w:val="28"/>
          <w:szCs w:val="28"/>
          <w:lang w:val="uk-UA"/>
        </w:rPr>
        <w:t>дата звернення: 28.04.2025)</w:t>
      </w:r>
    </w:p>
    <w:p w14:paraId="15CBC550"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bookmarkStart w:id="144" w:name="OLE_LINK126"/>
      <w:bookmarkStart w:id="145" w:name="OLE_LINK127"/>
      <w:bookmarkEnd w:id="130"/>
      <w:bookmarkEnd w:id="131"/>
      <w:bookmarkEnd w:id="132"/>
      <w:bookmarkEnd w:id="141"/>
      <w:bookmarkEnd w:id="142"/>
      <w:bookmarkEnd w:id="143"/>
      <w:proofErr w:type="spellStart"/>
      <w:r w:rsidRPr="00820339">
        <w:rPr>
          <w:rFonts w:ascii="Times New Roman" w:hAnsi="Times New Roman" w:cs="Times New Roman"/>
          <w:sz w:val="28"/>
          <w:szCs w:val="28"/>
          <w:lang w:val="uk-UA"/>
        </w:rPr>
        <w:t>L'abbigliamento</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sz w:val="28"/>
          <w:szCs w:val="28"/>
          <w:lang w:val="uk-UA"/>
        </w:rPr>
        <w:t>del</w:t>
      </w:r>
      <w:proofErr w:type="spellEnd"/>
      <w:r w:rsidRPr="00820339">
        <w:rPr>
          <w:rFonts w:ascii="Times New Roman" w:hAnsi="Times New Roman" w:cs="Times New Roman"/>
          <w:sz w:val="28"/>
          <w:szCs w:val="28"/>
          <w:lang w:val="uk-UA"/>
        </w:rPr>
        <w:t xml:space="preserve"> XVI </w:t>
      </w:r>
      <w:proofErr w:type="spellStart"/>
      <w:r w:rsidRPr="00820339">
        <w:rPr>
          <w:rFonts w:ascii="Times New Roman" w:hAnsi="Times New Roman" w:cs="Times New Roman"/>
          <w:sz w:val="28"/>
          <w:szCs w:val="28"/>
          <w:lang w:val="uk-UA"/>
        </w:rPr>
        <w:t>secolo</w:t>
      </w:r>
      <w:proofErr w:type="spellEnd"/>
      <w:r w:rsidRPr="00820339">
        <w:rPr>
          <w:rFonts w:ascii="Times New Roman" w:hAnsi="Times New Roman" w:cs="Times New Roman"/>
          <w:sz w:val="28"/>
          <w:szCs w:val="28"/>
          <w:lang w:val="uk-UA"/>
        </w:rPr>
        <w:t xml:space="preserve">. </w:t>
      </w:r>
      <w:proofErr w:type="spellStart"/>
      <w:r w:rsidRPr="00820339">
        <w:rPr>
          <w:rFonts w:ascii="Times New Roman" w:hAnsi="Times New Roman" w:cs="Times New Roman"/>
          <w:i/>
          <w:iCs/>
          <w:sz w:val="28"/>
          <w:szCs w:val="28"/>
          <w:lang w:val="uk-UA"/>
        </w:rPr>
        <w:t>Vivi</w:t>
      </w:r>
      <w:proofErr w:type="spellEnd"/>
      <w:r w:rsidRPr="00820339">
        <w:rPr>
          <w:rFonts w:ascii="Times New Roman" w:hAnsi="Times New Roman" w:cs="Times New Roman"/>
          <w:i/>
          <w:iCs/>
          <w:sz w:val="28"/>
          <w:szCs w:val="28"/>
          <w:lang w:val="uk-UA"/>
        </w:rPr>
        <w:t xml:space="preserve"> </w:t>
      </w:r>
      <w:proofErr w:type="spellStart"/>
      <w:r w:rsidRPr="00820339">
        <w:rPr>
          <w:rFonts w:ascii="Times New Roman" w:hAnsi="Times New Roman" w:cs="Times New Roman"/>
          <w:i/>
          <w:iCs/>
          <w:sz w:val="28"/>
          <w:szCs w:val="28"/>
          <w:lang w:val="uk-UA"/>
        </w:rPr>
        <w:t>italiano</w:t>
      </w:r>
      <w:proofErr w:type="spellEnd"/>
      <w:r w:rsidRPr="00820339">
        <w:rPr>
          <w:rFonts w:ascii="Times New Roman" w:hAnsi="Times New Roman" w:cs="Times New Roman"/>
          <w:sz w:val="28"/>
          <w:szCs w:val="28"/>
          <w:lang w:val="uk-UA"/>
        </w:rPr>
        <w:t xml:space="preserve">. ULR: </w:t>
      </w:r>
      <w:hyperlink r:id="rId66" w:history="1">
        <w:r w:rsidRPr="00820339">
          <w:rPr>
            <w:rStyle w:val="a6"/>
            <w:rFonts w:ascii="Times New Roman" w:hAnsi="Times New Roman" w:cs="Times New Roman"/>
            <w:sz w:val="28"/>
            <w:szCs w:val="28"/>
            <w:lang w:val="uk-UA"/>
          </w:rPr>
          <w:t>https://viv-it.org/schede/4-1-l%E2%80%99abbigliamento-del-xvi-secolo?page=0%2C1</w:t>
        </w:r>
      </w:hyperlink>
      <w:r w:rsidRPr="00820339">
        <w:rPr>
          <w:rFonts w:ascii="Times New Roman" w:hAnsi="Times New Roman" w:cs="Times New Roman"/>
          <w:sz w:val="28"/>
          <w:szCs w:val="28"/>
          <w:lang w:val="uk-UA"/>
        </w:rPr>
        <w:t xml:space="preserve"> </w:t>
      </w:r>
      <w:r w:rsidRPr="00820339">
        <w:rPr>
          <w:rFonts w:ascii="Times New Roman" w:hAnsi="Times New Roman" w:cs="Times New Roman"/>
          <w:color w:val="222222"/>
          <w:sz w:val="28"/>
          <w:szCs w:val="28"/>
          <w:shd w:val="clear" w:color="auto" w:fill="FFFFFF"/>
          <w:lang w:val="uk-UA"/>
        </w:rPr>
        <w:t xml:space="preserve">( </w:t>
      </w:r>
      <w:r w:rsidRPr="00820339">
        <w:rPr>
          <w:rFonts w:ascii="Times New Roman" w:hAnsi="Times New Roman" w:cs="Times New Roman"/>
          <w:color w:val="000000"/>
          <w:sz w:val="28"/>
          <w:szCs w:val="28"/>
          <w:lang w:val="uk-UA"/>
        </w:rPr>
        <w:t>дата звернення: 01.05.2025)</w:t>
      </w:r>
    </w:p>
    <w:p w14:paraId="455D39E5"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46" w:name="OLE_LINK113"/>
      <w:bookmarkStart w:id="147" w:name="OLE_LINK52"/>
      <w:proofErr w:type="spellStart"/>
      <w:r w:rsidRPr="00820339">
        <w:rPr>
          <w:rFonts w:ascii="Times New Roman" w:hAnsi="Times New Roman" w:cs="Times New Roman"/>
          <w:color w:val="222222"/>
          <w:sz w:val="28"/>
          <w:szCs w:val="28"/>
          <w:shd w:val="clear" w:color="auto" w:fill="FFFFFF"/>
          <w:lang w:val="uk-UA"/>
        </w:rPr>
        <w:t>Lines</w:t>
      </w:r>
      <w:proofErr w:type="spellEnd"/>
      <w:r w:rsidRPr="00820339">
        <w:rPr>
          <w:rFonts w:ascii="Times New Roman" w:hAnsi="Times New Roman" w:cs="Times New Roman"/>
          <w:color w:val="222222"/>
          <w:sz w:val="28"/>
          <w:szCs w:val="28"/>
          <w:shd w:val="clear" w:color="auto" w:fill="FFFFFF"/>
          <w:lang w:val="uk-UA"/>
        </w:rPr>
        <w:t xml:space="preserve"> D. A. </w:t>
      </w:r>
      <w:proofErr w:type="spellStart"/>
      <w:r w:rsidRPr="00820339">
        <w:rPr>
          <w:rFonts w:ascii="Times New Roman" w:hAnsi="Times New Roman" w:cs="Times New Roman"/>
          <w:color w:val="222222"/>
          <w:sz w:val="28"/>
          <w:szCs w:val="28"/>
          <w:shd w:val="clear" w:color="auto" w:fill="FFFFFF"/>
          <w:lang w:val="uk-UA"/>
        </w:rPr>
        <w:t>From</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Schools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Courts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Renaissance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Ethics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Context</w:t>
      </w:r>
      <w:proofErr w:type="spellEnd"/>
      <w:r w:rsidRPr="00820339">
        <w:rPr>
          <w:rFonts w:ascii="Times New Roman" w:hAnsi="Times New Roman" w:cs="Times New Roman"/>
          <w:color w:val="222222"/>
          <w:sz w:val="28"/>
          <w:szCs w:val="28"/>
          <w:shd w:val="clear" w:color="auto" w:fill="FFFFFF"/>
          <w:lang w:val="uk-UA"/>
        </w:rPr>
        <w:t>.</w:t>
      </w:r>
      <w:bookmarkStart w:id="148" w:name="OLE_LINK116"/>
      <w:bookmarkEnd w:id="146"/>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lang w:val="uk-UA"/>
        </w:rPr>
        <w:t>Rethinking</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Virtue</w:t>
      </w:r>
      <w:proofErr w:type="spellEnd"/>
      <w:r w:rsidRPr="00820339">
        <w:rPr>
          <w:rFonts w:ascii="Times New Roman" w:hAnsi="Times New Roman" w:cs="Times New Roman"/>
          <w:i/>
          <w:iCs/>
          <w:color w:val="222222"/>
          <w:sz w:val="28"/>
          <w:szCs w:val="28"/>
          <w:lang w:val="uk-UA"/>
        </w:rPr>
        <w:t xml:space="preserve">, </w:t>
      </w:r>
      <w:bookmarkEnd w:id="147"/>
      <w:proofErr w:type="spellStart"/>
      <w:r w:rsidRPr="00820339">
        <w:rPr>
          <w:rFonts w:ascii="Times New Roman" w:hAnsi="Times New Roman" w:cs="Times New Roman"/>
          <w:i/>
          <w:iCs/>
          <w:color w:val="222222"/>
          <w:sz w:val="28"/>
          <w:szCs w:val="28"/>
          <w:lang w:val="uk-UA"/>
        </w:rPr>
        <w:t>Reforming</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Society</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New</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Directions</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in</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Renaissance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Ethics</w:t>
      </w:r>
      <w:bookmarkEnd w:id="148"/>
      <w:proofErr w:type="spellEnd"/>
      <w:r w:rsidRPr="00820339">
        <w:rPr>
          <w:rFonts w:ascii="Times New Roman" w:hAnsi="Times New Roman" w:cs="Times New Roman"/>
          <w:i/>
          <w:iCs/>
          <w:color w:val="222222"/>
          <w:sz w:val="28"/>
          <w:szCs w:val="28"/>
          <w:lang w:val="uk-UA"/>
        </w:rPr>
        <w:t>, c. 1350- c.1650</w:t>
      </w:r>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shd w:val="clear" w:color="auto" w:fill="FFFFFF"/>
          <w:lang w:val="uk-UA"/>
        </w:rPr>
        <w:t>edited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Lines</w:t>
      </w:r>
      <w:proofErr w:type="spellEnd"/>
      <w:r w:rsidRPr="00820339">
        <w:rPr>
          <w:rFonts w:ascii="Times New Roman" w:hAnsi="Times New Roman" w:cs="Times New Roman"/>
          <w:color w:val="222222"/>
          <w:sz w:val="28"/>
          <w:szCs w:val="28"/>
          <w:shd w:val="clear" w:color="auto" w:fill="FFFFFF"/>
          <w:lang w:val="uk-UA"/>
        </w:rPr>
        <w:t xml:space="preserve"> D. A., </w:t>
      </w:r>
      <w:proofErr w:type="spellStart"/>
      <w:r w:rsidRPr="00820339">
        <w:rPr>
          <w:rFonts w:ascii="Times New Roman" w:hAnsi="Times New Roman" w:cs="Times New Roman"/>
          <w:color w:val="222222"/>
          <w:sz w:val="28"/>
          <w:szCs w:val="28"/>
          <w:shd w:val="clear" w:color="auto" w:fill="FFFFFF"/>
          <w:lang w:val="uk-UA"/>
        </w:rPr>
        <w:t>Ebbersmeyer</w:t>
      </w:r>
      <w:proofErr w:type="spellEnd"/>
      <w:r w:rsidRPr="00820339">
        <w:rPr>
          <w:rFonts w:ascii="Times New Roman" w:hAnsi="Times New Roman" w:cs="Times New Roman"/>
          <w:color w:val="222222"/>
          <w:sz w:val="28"/>
          <w:szCs w:val="28"/>
          <w:shd w:val="clear" w:color="auto" w:fill="FFFFFF"/>
          <w:lang w:val="uk-UA"/>
        </w:rPr>
        <w:t xml:space="preserve"> S</w:t>
      </w:r>
      <w:r w:rsidRPr="00820339">
        <w:rPr>
          <w:rFonts w:ascii="Times New Roman" w:hAnsi="Times New Roman" w:cs="Times New Roman"/>
          <w:color w:val="222222"/>
          <w:sz w:val="28"/>
          <w:szCs w:val="28"/>
          <w:lang w:val="uk-UA"/>
        </w:rPr>
        <w:t xml:space="preserve">. </w:t>
      </w:r>
      <w:proofErr w:type="spellStart"/>
      <w:r w:rsidRPr="00820339">
        <w:rPr>
          <w:rFonts w:ascii="Times New Roman" w:hAnsi="Times New Roman" w:cs="Times New Roman"/>
          <w:color w:val="222222"/>
          <w:sz w:val="28"/>
          <w:szCs w:val="28"/>
          <w:lang w:val="uk-UA"/>
        </w:rPr>
        <w:t>Turnhout:</w:t>
      </w:r>
      <w:bookmarkStart w:id="149" w:name="OLE_LINK123"/>
      <w:r w:rsidRPr="00820339">
        <w:rPr>
          <w:rFonts w:ascii="Times New Roman" w:hAnsi="Times New Roman" w:cs="Times New Roman"/>
          <w:color w:val="222222"/>
          <w:sz w:val="28"/>
          <w:szCs w:val="28"/>
          <w:lang w:val="uk-UA"/>
        </w:rPr>
        <w:t>Brepols</w:t>
      </w:r>
      <w:bookmarkEnd w:id="149"/>
      <w:proofErr w:type="spellEnd"/>
      <w:r w:rsidRPr="00820339">
        <w:rPr>
          <w:rStyle w:val="apple-converted-space"/>
          <w:rFonts w:ascii="Times New Roman" w:eastAsiaTheme="majorEastAsia" w:hAnsi="Times New Roman" w:cs="Times New Roman"/>
          <w:color w:val="222222"/>
          <w:sz w:val="28"/>
          <w:szCs w:val="28"/>
          <w:shd w:val="clear" w:color="auto" w:fill="FFFFFF"/>
          <w:lang w:val="uk-UA"/>
        </w:rPr>
        <w:t>, 2013. </w:t>
      </w:r>
      <w:r w:rsidRPr="00820339">
        <w:rPr>
          <w:rFonts w:ascii="Times New Roman" w:hAnsi="Times New Roman" w:cs="Times New Roman"/>
          <w:color w:val="222222"/>
          <w:sz w:val="28"/>
          <w:szCs w:val="28"/>
          <w:shd w:val="clear" w:color="auto" w:fill="FFFFFF"/>
          <w:lang w:val="uk-UA"/>
        </w:rPr>
        <w:t>P. 57-79</w:t>
      </w:r>
    </w:p>
    <w:p w14:paraId="2482E9FF"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bookmarkStart w:id="150" w:name="OLE_LINK55"/>
      <w:bookmarkStart w:id="151" w:name="OLE_LINK148"/>
      <w:bookmarkStart w:id="152" w:name="OLE_LINK149"/>
      <w:bookmarkEnd w:id="144"/>
      <w:bookmarkEnd w:id="145"/>
      <w:proofErr w:type="spellStart"/>
      <w:r w:rsidRPr="00820339">
        <w:rPr>
          <w:rFonts w:ascii="Times New Roman" w:hAnsi="Times New Roman" w:cs="Times New Roman"/>
          <w:color w:val="222222"/>
          <w:sz w:val="28"/>
          <w:szCs w:val="28"/>
          <w:shd w:val="clear" w:color="auto" w:fill="FFFFFF"/>
          <w:lang w:val="uk-UA"/>
        </w:rPr>
        <w:lastRenderedPageBreak/>
        <w:t>Miller</w:t>
      </w:r>
      <w:proofErr w:type="spellEnd"/>
      <w:r w:rsidRPr="00820339">
        <w:rPr>
          <w:rFonts w:ascii="Times New Roman" w:hAnsi="Times New Roman" w:cs="Times New Roman"/>
          <w:color w:val="222222"/>
          <w:sz w:val="28"/>
          <w:szCs w:val="28"/>
          <w:shd w:val="clear" w:color="auto" w:fill="FFFFFF"/>
          <w:lang w:val="uk-UA"/>
        </w:rPr>
        <w:t xml:space="preserve"> S. R. </w:t>
      </w:r>
      <w:proofErr w:type="spellStart"/>
      <w:r w:rsidRPr="00820339">
        <w:rPr>
          <w:rFonts w:ascii="Times New Roman" w:hAnsi="Times New Roman" w:cs="Times New Roman"/>
          <w:color w:val="222222"/>
          <w:sz w:val="28"/>
          <w:szCs w:val="28"/>
          <w:shd w:val="clear" w:color="auto" w:fill="FFFFFF"/>
          <w:lang w:val="uk-UA"/>
        </w:rPr>
        <w:t>Parenting</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the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Palazzo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Images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and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Artifacts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of</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Children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the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Italian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Renaissance</w:t>
      </w:r>
      <w:proofErr w:type="spellEnd"/>
      <w:r w:rsidRPr="00820339">
        <w:rPr>
          <w:rFonts w:ascii="Times New Roman" w:hAnsi="Times New Roman" w:cs="Times New Roman"/>
          <w:color w:val="222222"/>
          <w:sz w:val="28"/>
          <w:szCs w:val="28"/>
          <w:shd w:val="clear" w:color="auto" w:fill="FFFFFF"/>
          <w:lang w:val="uk-UA"/>
        </w:rPr>
        <w:t xml:space="preserve"> </w:t>
      </w:r>
      <w:bookmarkEnd w:id="150"/>
      <w:proofErr w:type="spellStart"/>
      <w:r w:rsidRPr="00820339">
        <w:rPr>
          <w:rFonts w:ascii="Times New Roman" w:hAnsi="Times New Roman" w:cs="Times New Roman"/>
          <w:color w:val="222222"/>
          <w:sz w:val="28"/>
          <w:szCs w:val="28"/>
          <w:shd w:val="clear" w:color="auto" w:fill="FFFFFF"/>
          <w:lang w:val="uk-UA"/>
        </w:rPr>
        <w:t>Home</w:t>
      </w:r>
      <w:proofErr w:type="spellEnd"/>
      <w:r w:rsidRPr="00820339">
        <w:rPr>
          <w:rFonts w:ascii="Times New Roman" w:hAnsi="Times New Roman" w:cs="Times New Roman"/>
          <w:color w:val="222222"/>
          <w:sz w:val="28"/>
          <w:szCs w:val="28"/>
          <w:shd w:val="clear" w:color="auto" w:fill="FFFFFF"/>
          <w:lang w:val="uk-UA"/>
        </w:rPr>
        <w:t>.</w:t>
      </w:r>
      <w:r w:rsidRPr="00820339">
        <w:rPr>
          <w:rStyle w:val="apple-converted-space"/>
          <w:rFonts w:ascii="Times New Roman" w:eastAsiaTheme="majorEastAsia" w:hAnsi="Times New Roman" w:cs="Times New Roman"/>
          <w:color w:val="222222"/>
          <w:sz w:val="28"/>
          <w:szCs w:val="28"/>
          <w:shd w:val="clear" w:color="auto" w:fill="FFFFFF"/>
          <w:lang w:val="uk-UA"/>
        </w:rPr>
        <w:t> </w:t>
      </w:r>
      <w:bookmarkStart w:id="153" w:name="OLE_LINK53"/>
      <w:bookmarkEnd w:id="151"/>
      <w:bookmarkEnd w:id="152"/>
      <w:proofErr w:type="spellStart"/>
      <w:r w:rsidRPr="00820339">
        <w:rPr>
          <w:rFonts w:ascii="Times New Roman" w:hAnsi="Times New Roman" w:cs="Times New Roman"/>
          <w:i/>
          <w:iCs/>
          <w:color w:val="222222"/>
          <w:sz w:val="28"/>
          <w:szCs w:val="28"/>
          <w:lang w:val="uk-UA"/>
        </w:rPr>
        <w:t>The</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Early</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Modern</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Italian</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Domestic</w:t>
      </w:r>
      <w:proofErr w:type="spellEnd"/>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Interior</w:t>
      </w:r>
      <w:proofErr w:type="spellEnd"/>
      <w:r w:rsidRPr="00820339">
        <w:rPr>
          <w:rFonts w:ascii="Times New Roman" w:hAnsi="Times New Roman" w:cs="Times New Roman"/>
          <w:i/>
          <w:iCs/>
          <w:color w:val="222222"/>
          <w:sz w:val="28"/>
          <w:szCs w:val="28"/>
          <w:lang w:val="uk-UA"/>
        </w:rPr>
        <w:t>, 1400–1700</w:t>
      </w:r>
      <w:bookmarkEnd w:id="153"/>
      <w:r w:rsidRPr="00820339">
        <w:rPr>
          <w:rFonts w:ascii="Times New Roman" w:hAnsi="Times New Roman" w:cs="Times New Roman"/>
          <w:i/>
          <w:iCs/>
          <w:color w:val="222222"/>
          <w:sz w:val="28"/>
          <w:szCs w:val="28"/>
          <w:lang w:val="uk-UA"/>
        </w:rPr>
        <w:t xml:space="preserve">: </w:t>
      </w:r>
      <w:proofErr w:type="spellStart"/>
      <w:r w:rsidRPr="00820339">
        <w:rPr>
          <w:rFonts w:ascii="Times New Roman" w:hAnsi="Times New Roman" w:cs="Times New Roman"/>
          <w:i/>
          <w:iCs/>
          <w:color w:val="222222"/>
          <w:sz w:val="28"/>
          <w:szCs w:val="28"/>
          <w:lang w:val="uk-UA"/>
        </w:rPr>
        <w:t>Objects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Spaces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Domesticities</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edited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by</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Campbell</w:t>
      </w:r>
      <w:proofErr w:type="spellEnd"/>
      <w:r w:rsidRPr="00820339">
        <w:rPr>
          <w:rFonts w:ascii="Times New Roman" w:hAnsi="Times New Roman" w:cs="Times New Roman"/>
          <w:color w:val="222222"/>
          <w:sz w:val="28"/>
          <w:szCs w:val="28"/>
          <w:shd w:val="clear" w:color="auto" w:fill="FFFFFF"/>
          <w:lang w:val="uk-UA"/>
        </w:rPr>
        <w:t xml:space="preserve"> E.J., </w:t>
      </w:r>
      <w:proofErr w:type="spellStart"/>
      <w:r w:rsidRPr="00820339">
        <w:rPr>
          <w:rFonts w:ascii="Times New Roman" w:hAnsi="Times New Roman" w:cs="Times New Roman"/>
          <w:color w:val="222222"/>
          <w:sz w:val="28"/>
          <w:szCs w:val="28"/>
          <w:shd w:val="clear" w:color="auto" w:fill="FFFFFF"/>
          <w:lang w:val="uk-UA"/>
        </w:rPr>
        <w:t>Miller</w:t>
      </w:r>
      <w:proofErr w:type="spellEnd"/>
      <w:r w:rsidRPr="00820339">
        <w:rPr>
          <w:rFonts w:ascii="Times New Roman" w:hAnsi="Times New Roman" w:cs="Times New Roman"/>
          <w:color w:val="222222"/>
          <w:sz w:val="28"/>
          <w:szCs w:val="28"/>
          <w:shd w:val="clear" w:color="auto" w:fill="FFFFFF"/>
          <w:lang w:val="uk-UA"/>
        </w:rPr>
        <w:t xml:space="preserve"> S.R, </w:t>
      </w:r>
      <w:proofErr w:type="spellStart"/>
      <w:r w:rsidRPr="00820339">
        <w:rPr>
          <w:rFonts w:ascii="Times New Roman" w:hAnsi="Times New Roman" w:cs="Times New Roman"/>
          <w:color w:val="222222"/>
          <w:sz w:val="28"/>
          <w:szCs w:val="28"/>
          <w:shd w:val="clear" w:color="auto" w:fill="FFFFFF"/>
          <w:lang w:val="uk-UA"/>
        </w:rPr>
        <w:t>Consavari</w:t>
      </w:r>
      <w:proofErr w:type="spellEnd"/>
      <w:r w:rsidRPr="00820339">
        <w:rPr>
          <w:rFonts w:ascii="Times New Roman" w:hAnsi="Times New Roman" w:cs="Times New Roman"/>
          <w:color w:val="222222"/>
          <w:sz w:val="28"/>
          <w:szCs w:val="28"/>
          <w:shd w:val="clear" w:color="auto" w:fill="FFFFFF"/>
          <w:lang w:val="uk-UA"/>
        </w:rPr>
        <w:t xml:space="preserve"> E.C. </w:t>
      </w:r>
      <w:proofErr w:type="spellStart"/>
      <w:r w:rsidRPr="00820339">
        <w:rPr>
          <w:rFonts w:ascii="Times New Roman" w:hAnsi="Times New Roman" w:cs="Times New Roman"/>
          <w:color w:val="222222"/>
          <w:sz w:val="28"/>
          <w:szCs w:val="28"/>
          <w:shd w:val="clear" w:color="auto" w:fill="FFFFFF"/>
          <w:lang w:val="uk-UA"/>
        </w:rPr>
        <w:t>London</w:t>
      </w:r>
      <w:proofErr w:type="spellEnd"/>
      <w:r w:rsidRPr="00820339">
        <w:rPr>
          <w:rFonts w:ascii="Times New Roman" w:hAnsi="Times New Roman" w:cs="Times New Roman"/>
          <w:color w:val="222222"/>
          <w:sz w:val="28"/>
          <w:szCs w:val="28"/>
          <w:shd w:val="clear" w:color="auto" w:fill="FFFFFF"/>
          <w:lang w:val="uk-UA"/>
        </w:rPr>
        <w:t xml:space="preserve"> – </w:t>
      </w:r>
      <w:proofErr w:type="spellStart"/>
      <w:r w:rsidRPr="00820339">
        <w:rPr>
          <w:rFonts w:ascii="Times New Roman" w:hAnsi="Times New Roman" w:cs="Times New Roman"/>
          <w:color w:val="222222"/>
          <w:sz w:val="28"/>
          <w:szCs w:val="28"/>
          <w:shd w:val="clear" w:color="auto" w:fill="FFFFFF"/>
          <w:lang w:val="uk-UA"/>
        </w:rPr>
        <w:t>New</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York</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Routledge</w:t>
      </w:r>
      <w:proofErr w:type="spellEnd"/>
      <w:r w:rsidRPr="00820339">
        <w:rPr>
          <w:rFonts w:ascii="Times New Roman" w:hAnsi="Times New Roman" w:cs="Times New Roman"/>
          <w:color w:val="222222"/>
          <w:sz w:val="28"/>
          <w:szCs w:val="28"/>
          <w:shd w:val="clear" w:color="auto" w:fill="FFFFFF"/>
          <w:lang w:val="uk-UA"/>
        </w:rPr>
        <w:t xml:space="preserve">, 2016. P. 67-88. </w:t>
      </w:r>
      <w:r w:rsidRPr="00820339">
        <w:rPr>
          <w:rFonts w:ascii="Times New Roman" w:hAnsi="Times New Roman" w:cs="Times New Roman"/>
          <w:color w:val="000000"/>
          <w:sz w:val="28"/>
          <w:szCs w:val="28"/>
          <w:lang w:val="uk-UA"/>
        </w:rPr>
        <w:t xml:space="preserve">ULR: </w:t>
      </w:r>
      <w:r w:rsidRPr="00820339">
        <w:rPr>
          <w:rFonts w:ascii="Times New Roman" w:hAnsi="Times New Roman" w:cs="Times New Roman"/>
          <w:sz w:val="28"/>
          <w:szCs w:val="28"/>
          <w:lang w:val="uk-UA"/>
        </w:rPr>
        <w:t xml:space="preserve">https://books.google.com.ua/books?hl=uk&amp;lr=&amp;id=uevOCwAAQBAJ&amp;oi=fnd&amp;pg=PP1&amp;dq=info:PmfCgqpq9I0J:scholar.google.com/&amp;ots=ruOUyokqAw&amp;sig=tFTFxHOC1q0F3XqevpoKOWv6clY&amp;redir_esc=y </w:t>
      </w:r>
      <w:r w:rsidRPr="00820339">
        <w:rPr>
          <w:rFonts w:ascii="Times New Roman" w:hAnsi="Times New Roman" w:cs="Times New Roman"/>
          <w:color w:val="222222"/>
          <w:sz w:val="28"/>
          <w:szCs w:val="28"/>
          <w:shd w:val="clear" w:color="auto" w:fill="FFFFFF"/>
          <w:lang w:val="uk-UA"/>
        </w:rPr>
        <w:t xml:space="preserve">( </w:t>
      </w:r>
      <w:r w:rsidRPr="00820339">
        <w:rPr>
          <w:rFonts w:ascii="Times New Roman" w:hAnsi="Times New Roman" w:cs="Times New Roman"/>
          <w:color w:val="000000"/>
          <w:sz w:val="28"/>
          <w:szCs w:val="28"/>
          <w:lang w:val="uk-UA"/>
        </w:rPr>
        <w:t>дата звернення: 29.04.2025)</w:t>
      </w:r>
      <w:bookmarkStart w:id="154" w:name="OLE_LINK63"/>
    </w:p>
    <w:p w14:paraId="4D57B361"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bookmarkStart w:id="155" w:name="OLE_LINK40"/>
      <w:proofErr w:type="spellStart"/>
      <w:r w:rsidRPr="00820339">
        <w:rPr>
          <w:rFonts w:ascii="Times New Roman" w:hAnsi="Times New Roman" w:cs="Times New Roman"/>
          <w:color w:val="000000" w:themeColor="text1"/>
          <w:sz w:val="28"/>
          <w:szCs w:val="28"/>
          <w:shd w:val="clear" w:color="auto" w:fill="FFFFFF"/>
          <w:lang w:val="uk-UA"/>
        </w:rPr>
        <w:t>Newman</w:t>
      </w:r>
      <w:proofErr w:type="spellEnd"/>
      <w:r w:rsidRPr="00820339">
        <w:rPr>
          <w:rFonts w:ascii="Times New Roman" w:hAnsi="Times New Roman" w:cs="Times New Roman"/>
          <w:color w:val="000000" w:themeColor="text1"/>
          <w:sz w:val="28"/>
          <w:szCs w:val="28"/>
          <w:shd w:val="clear" w:color="auto" w:fill="FFFFFF"/>
          <w:lang w:val="uk-UA"/>
        </w:rPr>
        <w:t xml:space="preserve"> P. B.</w:t>
      </w:r>
      <w:r w:rsidRPr="00820339">
        <w:rPr>
          <w:rStyle w:val="apple-converted-space"/>
          <w:rFonts w:ascii="Times New Roman" w:eastAsiaTheme="majorEastAsia" w:hAnsi="Times New Roman" w:cs="Times New Roman"/>
          <w:color w:val="000000" w:themeColor="text1"/>
          <w:sz w:val="28"/>
          <w:szCs w:val="28"/>
          <w:shd w:val="clear" w:color="auto" w:fill="FFFFFF"/>
          <w:lang w:val="uk-UA"/>
        </w:rPr>
        <w:t> </w:t>
      </w:r>
      <w:proofErr w:type="spellStart"/>
      <w:r w:rsidRPr="00820339">
        <w:rPr>
          <w:rFonts w:ascii="Times New Roman" w:hAnsi="Times New Roman" w:cs="Times New Roman"/>
          <w:color w:val="000000" w:themeColor="text1"/>
          <w:sz w:val="28"/>
          <w:szCs w:val="28"/>
          <w:lang w:val="uk-UA"/>
        </w:rPr>
        <w:t>Growing</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up</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in</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the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middle</w:t>
      </w:r>
      <w:proofErr w:type="spellEnd"/>
      <w:r w:rsidRPr="00820339">
        <w:rPr>
          <w:rFonts w:ascii="Times New Roman" w:hAnsi="Times New Roman" w:cs="Times New Roman"/>
          <w:color w:val="000000" w:themeColor="text1"/>
          <w:sz w:val="28"/>
          <w:szCs w:val="28"/>
          <w:lang w:val="uk-UA"/>
        </w:rPr>
        <w:t xml:space="preserve"> </w:t>
      </w:r>
      <w:proofErr w:type="spellStart"/>
      <w:r w:rsidRPr="00820339">
        <w:rPr>
          <w:rFonts w:ascii="Times New Roman" w:hAnsi="Times New Roman" w:cs="Times New Roman"/>
          <w:color w:val="000000" w:themeColor="text1"/>
          <w:sz w:val="28"/>
          <w:szCs w:val="28"/>
          <w:lang w:val="uk-UA"/>
        </w:rPr>
        <w:t>ages</w:t>
      </w:r>
      <w:proofErr w:type="spellEnd"/>
      <w:r w:rsidRPr="00820339">
        <w:rPr>
          <w:rFonts w:ascii="Times New Roman" w:hAnsi="Times New Roman" w:cs="Times New Roman"/>
          <w:color w:val="000000" w:themeColor="text1"/>
          <w:sz w:val="28"/>
          <w:szCs w:val="28"/>
          <w:shd w:val="clear" w:color="auto" w:fill="FFFFFF"/>
          <w:lang w:val="uk-UA"/>
        </w:rPr>
        <w:t xml:space="preserve">. </w:t>
      </w:r>
      <w:bookmarkEnd w:id="155"/>
      <w:proofErr w:type="spellStart"/>
      <w:r w:rsidRPr="00820339">
        <w:rPr>
          <w:rFonts w:ascii="Times New Roman" w:hAnsi="Times New Roman" w:cs="Times New Roman"/>
          <w:color w:val="000000" w:themeColor="text1"/>
          <w:sz w:val="28"/>
          <w:szCs w:val="28"/>
          <w:shd w:val="clear" w:color="auto" w:fill="FFFFFF"/>
          <w:lang w:val="uk-UA"/>
        </w:rPr>
        <w:t>Jefferson</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McFarland</w:t>
      </w:r>
      <w:proofErr w:type="spellEnd"/>
      <w:r w:rsidRPr="00820339">
        <w:rPr>
          <w:rFonts w:ascii="Times New Roman" w:hAnsi="Times New Roman" w:cs="Times New Roman"/>
          <w:color w:val="000000" w:themeColor="text1"/>
          <w:sz w:val="28"/>
          <w:szCs w:val="28"/>
          <w:shd w:val="clear" w:color="auto" w:fill="FFFFFF"/>
          <w:lang w:val="uk-UA"/>
        </w:rPr>
        <w:t xml:space="preserve"> &amp; </w:t>
      </w:r>
      <w:proofErr w:type="spellStart"/>
      <w:r w:rsidRPr="00820339">
        <w:rPr>
          <w:rFonts w:ascii="Times New Roman" w:hAnsi="Times New Roman" w:cs="Times New Roman"/>
          <w:color w:val="000000" w:themeColor="text1"/>
          <w:sz w:val="28"/>
          <w:szCs w:val="28"/>
          <w:shd w:val="clear" w:color="auto" w:fill="FFFFFF"/>
          <w:lang w:val="uk-UA"/>
        </w:rPr>
        <w:t>Co</w:t>
      </w:r>
      <w:proofErr w:type="spellEnd"/>
      <w:r w:rsidRPr="00820339">
        <w:rPr>
          <w:rFonts w:ascii="Times New Roman" w:hAnsi="Times New Roman" w:cs="Times New Roman"/>
          <w:color w:val="000000" w:themeColor="text1"/>
          <w:sz w:val="28"/>
          <w:szCs w:val="28"/>
          <w:shd w:val="clear" w:color="auto" w:fill="FFFFFF"/>
          <w:lang w:val="uk-UA"/>
        </w:rPr>
        <w:t xml:space="preserve">, 2007. 311 p. </w:t>
      </w:r>
    </w:p>
    <w:p w14:paraId="38895E9D"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proofErr w:type="spellStart"/>
      <w:r w:rsidRPr="00820339">
        <w:rPr>
          <w:rFonts w:ascii="Times New Roman" w:hAnsi="Times New Roman" w:cs="Times New Roman"/>
          <w:color w:val="000000" w:themeColor="text1"/>
          <w:sz w:val="28"/>
          <w:szCs w:val="28"/>
          <w:shd w:val="clear" w:color="auto" w:fill="FFFFFF"/>
          <w:lang w:val="uk-UA"/>
        </w:rPr>
        <w:t>Ross</w:t>
      </w:r>
      <w:proofErr w:type="spellEnd"/>
      <w:r w:rsidRPr="00820339">
        <w:rPr>
          <w:rFonts w:ascii="Times New Roman" w:hAnsi="Times New Roman" w:cs="Times New Roman"/>
          <w:color w:val="000000" w:themeColor="text1"/>
          <w:sz w:val="28"/>
          <w:szCs w:val="28"/>
          <w:shd w:val="clear" w:color="auto" w:fill="FFFFFF"/>
          <w:lang w:val="uk-UA"/>
        </w:rPr>
        <w:t xml:space="preserve"> J. B. </w:t>
      </w:r>
      <w:proofErr w:type="spellStart"/>
      <w:r w:rsidRPr="00820339">
        <w:rPr>
          <w:rFonts w:ascii="Times New Roman" w:hAnsi="Times New Roman" w:cs="Times New Roman"/>
          <w:color w:val="000000" w:themeColor="text1"/>
          <w:sz w:val="28"/>
          <w:szCs w:val="28"/>
          <w:shd w:val="clear" w:color="auto" w:fill="FFFFFF"/>
          <w:lang w:val="uk-UA"/>
        </w:rPr>
        <w:t>The</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Middle-Class</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Child</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in</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Urban</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Italy</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Fourteenth</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to</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Early</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Sixteenth</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Century</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i/>
          <w:iCs/>
          <w:color w:val="000000" w:themeColor="text1"/>
          <w:sz w:val="28"/>
          <w:szCs w:val="28"/>
          <w:lang w:val="uk-UA"/>
        </w:rPr>
        <w:t>The</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history</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of</w:t>
      </w:r>
      <w:proofErr w:type="spellEnd"/>
      <w:r w:rsidRPr="00820339">
        <w:rPr>
          <w:rFonts w:ascii="Times New Roman" w:hAnsi="Times New Roman" w:cs="Times New Roman"/>
          <w:i/>
          <w:iCs/>
          <w:color w:val="000000" w:themeColor="text1"/>
          <w:sz w:val="28"/>
          <w:szCs w:val="28"/>
          <w:lang w:val="uk-UA"/>
        </w:rPr>
        <w:t xml:space="preserve"> </w:t>
      </w:r>
      <w:proofErr w:type="spellStart"/>
      <w:r w:rsidRPr="00820339">
        <w:rPr>
          <w:rFonts w:ascii="Times New Roman" w:hAnsi="Times New Roman" w:cs="Times New Roman"/>
          <w:i/>
          <w:iCs/>
          <w:color w:val="000000" w:themeColor="text1"/>
          <w:sz w:val="28"/>
          <w:szCs w:val="28"/>
          <w:lang w:val="uk-UA"/>
        </w:rPr>
        <w:t>Childhood</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edited</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by</w:t>
      </w:r>
      <w:proofErr w:type="spellEnd"/>
      <w:r w:rsidRPr="00820339">
        <w:rPr>
          <w:rFonts w:ascii="Times New Roman" w:hAnsi="Times New Roman" w:cs="Times New Roman"/>
          <w:color w:val="000000" w:themeColor="text1"/>
          <w:sz w:val="28"/>
          <w:szCs w:val="28"/>
          <w:shd w:val="clear" w:color="auto" w:fill="FFFFFF"/>
          <w:lang w:val="uk-UA"/>
        </w:rPr>
        <w:t xml:space="preserve"> L. </w:t>
      </w:r>
      <w:proofErr w:type="spellStart"/>
      <w:r w:rsidRPr="00820339">
        <w:rPr>
          <w:rFonts w:ascii="Times New Roman" w:hAnsi="Times New Roman" w:cs="Times New Roman"/>
          <w:color w:val="000000" w:themeColor="text1"/>
          <w:sz w:val="28"/>
          <w:szCs w:val="28"/>
          <w:shd w:val="clear" w:color="auto" w:fill="FFFFFF"/>
          <w:lang w:val="uk-UA"/>
        </w:rPr>
        <w:t>DeMause</w:t>
      </w:r>
      <w:proofErr w:type="spellEnd"/>
      <w:r w:rsidRPr="00820339">
        <w:rPr>
          <w:rFonts w:ascii="Times New Roman" w:hAnsi="Times New Roman" w:cs="Times New Roman"/>
          <w:color w:val="000000" w:themeColor="text1"/>
          <w:sz w:val="28"/>
          <w:szCs w:val="28"/>
          <w:shd w:val="clear" w:color="auto" w:fill="FFFFFF"/>
          <w:lang w:val="uk-UA"/>
        </w:rPr>
        <w:t>.</w:t>
      </w:r>
      <w:bookmarkEnd w:id="154"/>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Lanham</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Rowman</w:t>
      </w:r>
      <w:proofErr w:type="spellEnd"/>
      <w:r w:rsidRPr="00820339">
        <w:rPr>
          <w:rFonts w:ascii="Times New Roman" w:hAnsi="Times New Roman" w:cs="Times New Roman"/>
          <w:color w:val="000000" w:themeColor="text1"/>
          <w:sz w:val="28"/>
          <w:szCs w:val="28"/>
          <w:shd w:val="clear" w:color="auto" w:fill="FFFFFF"/>
          <w:lang w:val="uk-UA"/>
        </w:rPr>
        <w:t xml:space="preserve"> &amp; </w:t>
      </w:r>
      <w:proofErr w:type="spellStart"/>
      <w:r w:rsidRPr="00820339">
        <w:rPr>
          <w:rFonts w:ascii="Times New Roman" w:hAnsi="Times New Roman" w:cs="Times New Roman"/>
          <w:color w:val="000000" w:themeColor="text1"/>
          <w:sz w:val="28"/>
          <w:szCs w:val="28"/>
          <w:shd w:val="clear" w:color="auto" w:fill="FFFFFF"/>
          <w:lang w:val="uk-UA"/>
        </w:rPr>
        <w:t>Littlefield</w:t>
      </w:r>
      <w:proofErr w:type="spellEnd"/>
      <w:r w:rsidRPr="00820339">
        <w:rPr>
          <w:rFonts w:ascii="Times New Roman" w:hAnsi="Times New Roman" w:cs="Times New Roman"/>
          <w:color w:val="000000" w:themeColor="text1"/>
          <w:sz w:val="28"/>
          <w:szCs w:val="28"/>
          <w:shd w:val="clear" w:color="auto" w:fill="FFFFFF"/>
          <w:lang w:val="uk-UA"/>
        </w:rPr>
        <w:t xml:space="preserve"> </w:t>
      </w:r>
      <w:proofErr w:type="spellStart"/>
      <w:r w:rsidRPr="00820339">
        <w:rPr>
          <w:rFonts w:ascii="Times New Roman" w:hAnsi="Times New Roman" w:cs="Times New Roman"/>
          <w:color w:val="000000" w:themeColor="text1"/>
          <w:sz w:val="28"/>
          <w:szCs w:val="28"/>
          <w:shd w:val="clear" w:color="auto" w:fill="FFFFFF"/>
          <w:lang w:val="uk-UA"/>
        </w:rPr>
        <w:t>Publishers</w:t>
      </w:r>
      <w:proofErr w:type="spellEnd"/>
      <w:r w:rsidRPr="00820339">
        <w:rPr>
          <w:rFonts w:ascii="Times New Roman" w:hAnsi="Times New Roman" w:cs="Times New Roman"/>
          <w:color w:val="000000" w:themeColor="text1"/>
          <w:sz w:val="28"/>
          <w:szCs w:val="28"/>
          <w:shd w:val="clear" w:color="auto" w:fill="FFFFFF"/>
          <w:lang w:val="uk-UA"/>
        </w:rPr>
        <w:t xml:space="preserve">, 1995. P. 189-216. </w:t>
      </w:r>
      <w:bookmarkStart w:id="156" w:name="OLE_LINK37"/>
    </w:p>
    <w:bookmarkEnd w:id="156"/>
    <w:p w14:paraId="08FF86BA"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themeColor="text1"/>
          <w:sz w:val="28"/>
          <w:szCs w:val="28"/>
          <w:lang w:val="uk-UA"/>
        </w:rPr>
      </w:pPr>
      <w:proofErr w:type="spellStart"/>
      <w:r w:rsidRPr="00820339">
        <w:rPr>
          <w:rFonts w:ascii="Times New Roman" w:hAnsi="Times New Roman" w:cs="Times New Roman"/>
          <w:color w:val="222222"/>
          <w:sz w:val="28"/>
          <w:szCs w:val="28"/>
          <w:shd w:val="clear" w:color="auto" w:fill="FFFFFF"/>
          <w:lang w:val="uk-UA"/>
        </w:rPr>
        <w:t>Sandri</w:t>
      </w:r>
      <w:proofErr w:type="spellEnd"/>
      <w:r w:rsidRPr="00820339">
        <w:rPr>
          <w:rFonts w:ascii="Times New Roman" w:hAnsi="Times New Roman" w:cs="Times New Roman"/>
          <w:color w:val="222222"/>
          <w:sz w:val="28"/>
          <w:szCs w:val="28"/>
          <w:shd w:val="clear" w:color="auto" w:fill="FFFFFF"/>
          <w:lang w:val="uk-UA"/>
        </w:rPr>
        <w:t xml:space="preserve"> L. </w:t>
      </w:r>
      <w:proofErr w:type="spellStart"/>
      <w:r w:rsidRPr="00820339">
        <w:rPr>
          <w:rFonts w:ascii="Times New Roman" w:hAnsi="Times New Roman" w:cs="Times New Roman"/>
          <w:color w:val="222222"/>
          <w:sz w:val="28"/>
          <w:szCs w:val="28"/>
          <w:shd w:val="clear" w:color="auto" w:fill="FFFFFF"/>
          <w:lang w:val="uk-UA"/>
        </w:rPr>
        <w:t>Educazione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ruolo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sociale</w:t>
      </w:r>
      <w:proofErr w:type="spellEnd"/>
      <w:r w:rsidRPr="00820339">
        <w:rPr>
          <w:rFonts w:ascii="Times New Roman" w:hAnsi="Times New Roman" w:cs="Times New Roman"/>
          <w:color w:val="222222"/>
          <w:sz w:val="28"/>
          <w:szCs w:val="28"/>
          <w:shd w:val="clear" w:color="auto" w:fill="FFFFFF"/>
          <w:lang w:val="uk-UA"/>
        </w:rPr>
        <w:t xml:space="preserve"> e </w:t>
      </w:r>
      <w:proofErr w:type="spellStart"/>
      <w:r w:rsidRPr="00820339">
        <w:rPr>
          <w:rFonts w:ascii="Times New Roman" w:hAnsi="Times New Roman" w:cs="Times New Roman"/>
          <w:color w:val="222222"/>
          <w:sz w:val="28"/>
          <w:szCs w:val="28"/>
          <w:shd w:val="clear" w:color="auto" w:fill="FFFFFF"/>
          <w:lang w:val="uk-UA"/>
        </w:rPr>
        <w:t>mortalità</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dei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bambini</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Toscana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nel</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Rinascimento</w:t>
      </w:r>
      <w:proofErr w:type="spellEnd"/>
      <w:r w:rsidRPr="00820339">
        <w:rPr>
          <w:rFonts w:ascii="Times New Roman" w:hAnsi="Times New Roman" w:cs="Times New Roman"/>
          <w:color w:val="222222"/>
          <w:sz w:val="28"/>
          <w:szCs w:val="28"/>
          <w:shd w:val="clear" w:color="auto" w:fill="FFFFFF"/>
          <w:lang w:val="uk-UA"/>
        </w:rPr>
        <w:t xml:space="preserve">. </w:t>
      </w:r>
      <w:r w:rsidRPr="00820339">
        <w:rPr>
          <w:rFonts w:ascii="Times New Roman" w:hAnsi="Times New Roman" w:cs="Times New Roman"/>
          <w:i/>
          <w:iCs/>
          <w:color w:val="222222"/>
          <w:sz w:val="28"/>
          <w:szCs w:val="28"/>
          <w:shd w:val="clear" w:color="auto" w:fill="FFFFFF"/>
          <w:lang w:val="uk-UA"/>
        </w:rPr>
        <w:t xml:space="preserve">I </w:t>
      </w:r>
      <w:proofErr w:type="spellStart"/>
      <w:r w:rsidRPr="00820339">
        <w:rPr>
          <w:rFonts w:ascii="Times New Roman" w:hAnsi="Times New Roman" w:cs="Times New Roman"/>
          <w:i/>
          <w:iCs/>
          <w:color w:val="222222"/>
          <w:sz w:val="28"/>
          <w:szCs w:val="28"/>
          <w:shd w:val="clear" w:color="auto" w:fill="FFFFFF"/>
          <w:lang w:val="uk-UA"/>
        </w:rPr>
        <w:t>Medici</w:t>
      </w:r>
      <w:proofErr w:type="spellEnd"/>
      <w:r w:rsidRPr="00820339">
        <w:rPr>
          <w:rFonts w:ascii="Times New Roman" w:hAnsi="Times New Roman" w:cs="Times New Roman"/>
          <w:i/>
          <w:iCs/>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shd w:val="clear" w:color="auto" w:fill="FFFFFF"/>
          <w:lang w:val="uk-UA"/>
        </w:rPr>
        <w:t>Uomini</w:t>
      </w:r>
      <w:proofErr w:type="spellEnd"/>
      <w:r w:rsidRPr="00820339">
        <w:rPr>
          <w:rFonts w:ascii="Times New Roman" w:hAnsi="Times New Roman" w:cs="Times New Roman"/>
          <w:i/>
          <w:iCs/>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shd w:val="clear" w:color="auto" w:fill="FFFFFF"/>
          <w:lang w:val="uk-UA"/>
        </w:rPr>
        <w:t>potere</w:t>
      </w:r>
      <w:proofErr w:type="spellEnd"/>
      <w:r w:rsidRPr="00820339">
        <w:rPr>
          <w:rFonts w:ascii="Times New Roman" w:hAnsi="Times New Roman" w:cs="Times New Roman"/>
          <w:i/>
          <w:iCs/>
          <w:color w:val="222222"/>
          <w:sz w:val="28"/>
          <w:szCs w:val="28"/>
          <w:shd w:val="clear" w:color="auto" w:fill="FFFFFF"/>
          <w:lang w:val="uk-UA"/>
        </w:rPr>
        <w:t xml:space="preserve"> </w:t>
      </w:r>
      <w:proofErr w:type="spellStart"/>
      <w:r w:rsidRPr="00820339">
        <w:rPr>
          <w:rFonts w:ascii="Times New Roman" w:hAnsi="Times New Roman" w:cs="Times New Roman"/>
          <w:i/>
          <w:iCs/>
          <w:color w:val="222222"/>
          <w:sz w:val="28"/>
          <w:szCs w:val="28"/>
          <w:shd w:val="clear" w:color="auto" w:fill="FFFFFF"/>
          <w:lang w:val="uk-UA"/>
        </w:rPr>
        <w:t>passione</w:t>
      </w:r>
      <w:proofErr w:type="spellEnd"/>
      <w:r w:rsidRPr="00820339">
        <w:rPr>
          <w:rFonts w:ascii="Times New Roman" w:hAnsi="Times New Roman" w:cs="Times New Roman"/>
          <w:i/>
          <w:iCs/>
          <w:color w:val="222222"/>
          <w:sz w:val="28"/>
          <w:szCs w:val="28"/>
          <w:shd w:val="clear" w:color="auto" w:fill="FFFFFF"/>
          <w:lang w:val="uk-UA"/>
        </w:rPr>
        <w:t xml:space="preserve">/ </w:t>
      </w:r>
      <w:r w:rsidRPr="00820339">
        <w:rPr>
          <w:rFonts w:ascii="Times New Roman" w:hAnsi="Times New Roman" w:cs="Times New Roman"/>
          <w:color w:val="222222"/>
          <w:sz w:val="28"/>
          <w:szCs w:val="28"/>
          <w:shd w:val="clear" w:color="auto" w:fill="FFFFFF"/>
          <w:lang w:val="uk-UA"/>
        </w:rPr>
        <w:t xml:space="preserve">a </w:t>
      </w:r>
      <w:proofErr w:type="spellStart"/>
      <w:r w:rsidRPr="00820339">
        <w:rPr>
          <w:rFonts w:ascii="Times New Roman" w:hAnsi="Times New Roman" w:cs="Times New Roman"/>
          <w:color w:val="222222"/>
          <w:sz w:val="28"/>
          <w:szCs w:val="28"/>
          <w:shd w:val="clear" w:color="auto" w:fill="FFFFFF"/>
          <w:lang w:val="uk-UA"/>
        </w:rPr>
        <w:t>cura</w:t>
      </w:r>
      <w:proofErr w:type="spellEnd"/>
      <w:r w:rsidRPr="00820339">
        <w:rPr>
          <w:rFonts w:ascii="Times New Roman" w:hAnsi="Times New Roman" w:cs="Times New Roman"/>
          <w:color w:val="222222"/>
          <w:sz w:val="28"/>
          <w:szCs w:val="28"/>
          <w:shd w:val="clear" w:color="auto" w:fill="FFFFFF"/>
          <w:lang w:val="uk-UA"/>
        </w:rPr>
        <w:t xml:space="preserve"> di A. </w:t>
      </w:r>
      <w:proofErr w:type="spellStart"/>
      <w:r w:rsidRPr="00820339">
        <w:rPr>
          <w:rFonts w:ascii="Times New Roman" w:hAnsi="Times New Roman" w:cs="Times New Roman"/>
          <w:color w:val="222222"/>
          <w:sz w:val="28"/>
          <w:szCs w:val="28"/>
          <w:shd w:val="clear" w:color="auto" w:fill="FFFFFF"/>
          <w:lang w:val="uk-UA"/>
        </w:rPr>
        <w:t>Wieczorek</w:t>
      </w:r>
      <w:proofErr w:type="spellEnd"/>
      <w:r w:rsidRPr="00820339">
        <w:rPr>
          <w:rFonts w:ascii="Times New Roman" w:hAnsi="Times New Roman" w:cs="Times New Roman"/>
          <w:color w:val="222222"/>
          <w:sz w:val="28"/>
          <w:szCs w:val="28"/>
          <w:shd w:val="clear" w:color="auto" w:fill="FFFFFF"/>
          <w:lang w:val="uk-UA"/>
        </w:rPr>
        <w:t xml:space="preserve">, G. </w:t>
      </w:r>
      <w:proofErr w:type="spellStart"/>
      <w:r w:rsidRPr="00820339">
        <w:rPr>
          <w:rFonts w:ascii="Times New Roman" w:hAnsi="Times New Roman" w:cs="Times New Roman"/>
          <w:color w:val="222222"/>
          <w:sz w:val="28"/>
          <w:szCs w:val="28"/>
          <w:shd w:val="clear" w:color="auto" w:fill="FFFFFF"/>
          <w:lang w:val="uk-UA"/>
        </w:rPr>
        <w:t>Rosendahl</w:t>
      </w:r>
      <w:proofErr w:type="spellEnd"/>
      <w:r w:rsidRPr="00820339">
        <w:rPr>
          <w:rFonts w:ascii="Times New Roman" w:hAnsi="Times New Roman" w:cs="Times New Roman"/>
          <w:color w:val="222222"/>
          <w:sz w:val="28"/>
          <w:szCs w:val="28"/>
          <w:shd w:val="clear" w:color="auto" w:fill="FFFFFF"/>
          <w:lang w:val="uk-UA"/>
        </w:rPr>
        <w:t xml:space="preserve">, L. </w:t>
      </w:r>
      <w:proofErr w:type="spellStart"/>
      <w:r w:rsidRPr="00820339">
        <w:rPr>
          <w:rFonts w:ascii="Times New Roman" w:hAnsi="Times New Roman" w:cs="Times New Roman"/>
          <w:color w:val="222222"/>
          <w:sz w:val="28"/>
          <w:szCs w:val="28"/>
          <w:shd w:val="clear" w:color="auto" w:fill="FFFFFF"/>
          <w:lang w:val="uk-UA"/>
        </w:rPr>
        <w:t>Donatella</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Regensburg</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Schnell</w:t>
      </w:r>
      <w:proofErr w:type="spellEnd"/>
      <w:r w:rsidRPr="00820339">
        <w:rPr>
          <w:rFonts w:ascii="Times New Roman" w:hAnsi="Times New Roman" w:cs="Times New Roman"/>
          <w:color w:val="222222"/>
          <w:sz w:val="28"/>
          <w:szCs w:val="28"/>
          <w:shd w:val="clear" w:color="auto" w:fill="FFFFFF"/>
          <w:lang w:val="uk-UA"/>
        </w:rPr>
        <w:t xml:space="preserve"> &amp; </w:t>
      </w:r>
      <w:proofErr w:type="spellStart"/>
      <w:r w:rsidRPr="00820339">
        <w:rPr>
          <w:rFonts w:ascii="Times New Roman" w:hAnsi="Times New Roman" w:cs="Times New Roman"/>
          <w:color w:val="222222"/>
          <w:sz w:val="28"/>
          <w:szCs w:val="28"/>
          <w:shd w:val="clear" w:color="auto" w:fill="FFFFFF"/>
          <w:lang w:val="uk-UA"/>
        </w:rPr>
        <w:t>Steiner</w:t>
      </w:r>
      <w:proofErr w:type="spellEnd"/>
      <w:r w:rsidRPr="00820339">
        <w:rPr>
          <w:rFonts w:ascii="Times New Roman" w:hAnsi="Times New Roman" w:cs="Times New Roman"/>
          <w:color w:val="222222"/>
          <w:sz w:val="28"/>
          <w:szCs w:val="28"/>
          <w:shd w:val="clear" w:color="auto" w:fill="FFFFFF"/>
          <w:lang w:val="uk-UA"/>
        </w:rPr>
        <w:t>, 2013. P. 293-297.</w:t>
      </w:r>
      <w:bookmarkStart w:id="157" w:name="OLE_LINK65"/>
      <w:bookmarkStart w:id="158" w:name="OLE_LINK128"/>
      <w:bookmarkStart w:id="159" w:name="OLE_LINK60"/>
    </w:p>
    <w:p w14:paraId="4DE0514E" w14:textId="77777777" w:rsidR="00D97028" w:rsidRPr="00820339" w:rsidRDefault="00D97028" w:rsidP="00820339">
      <w:pPr>
        <w:pStyle w:val="a5"/>
        <w:numPr>
          <w:ilvl w:val="0"/>
          <w:numId w:val="4"/>
        </w:numPr>
        <w:tabs>
          <w:tab w:val="left" w:pos="567"/>
        </w:tabs>
        <w:spacing w:line="360" w:lineRule="auto"/>
        <w:ind w:left="0" w:firstLine="709"/>
        <w:jc w:val="both"/>
        <w:rPr>
          <w:rFonts w:ascii="Times New Roman" w:hAnsi="Times New Roman" w:cs="Times New Roman"/>
          <w:color w:val="000000"/>
          <w:sz w:val="28"/>
          <w:szCs w:val="28"/>
          <w:lang w:val="uk-UA"/>
        </w:rPr>
      </w:pPr>
      <w:bookmarkStart w:id="160" w:name="OLE_LINK146"/>
      <w:proofErr w:type="spellStart"/>
      <w:r w:rsidRPr="00820339">
        <w:rPr>
          <w:rFonts w:ascii="Times New Roman" w:hAnsi="Times New Roman" w:cs="Times New Roman"/>
          <w:color w:val="222222"/>
          <w:sz w:val="28"/>
          <w:szCs w:val="28"/>
          <w:shd w:val="clear" w:color="auto" w:fill="FFFFFF"/>
          <w:lang w:val="uk-UA"/>
        </w:rPr>
        <w:t>Tripodi</w:t>
      </w:r>
      <w:proofErr w:type="spellEnd"/>
      <w:r w:rsidRPr="00820339">
        <w:rPr>
          <w:rFonts w:ascii="Times New Roman" w:hAnsi="Times New Roman" w:cs="Times New Roman"/>
          <w:color w:val="222222"/>
          <w:sz w:val="28"/>
          <w:szCs w:val="28"/>
          <w:shd w:val="clear" w:color="auto" w:fill="FFFFFF"/>
          <w:lang w:val="uk-UA"/>
        </w:rPr>
        <w:t xml:space="preserve"> C. </w:t>
      </w:r>
      <w:proofErr w:type="spellStart"/>
      <w:r w:rsidRPr="00820339">
        <w:rPr>
          <w:rFonts w:ascii="Times New Roman" w:hAnsi="Times New Roman" w:cs="Times New Roman"/>
          <w:color w:val="222222"/>
          <w:sz w:val="28"/>
          <w:szCs w:val="28"/>
          <w:shd w:val="clear" w:color="auto" w:fill="FFFFFF"/>
          <w:lang w:val="uk-UA"/>
        </w:rPr>
        <w:t>Il</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padre</w:t>
      </w:r>
      <w:proofErr w:type="spellEnd"/>
      <w:r w:rsidRPr="00820339">
        <w:rPr>
          <w:rFonts w:ascii="Times New Roman" w:hAnsi="Times New Roman" w:cs="Times New Roman"/>
          <w:color w:val="222222"/>
          <w:sz w:val="28"/>
          <w:szCs w:val="28"/>
          <w:shd w:val="clear" w:color="auto" w:fill="FFFFFF"/>
          <w:lang w:val="uk-UA"/>
        </w:rPr>
        <w:t xml:space="preserve"> a </w:t>
      </w:r>
      <w:proofErr w:type="spellStart"/>
      <w:r w:rsidRPr="00820339">
        <w:rPr>
          <w:rFonts w:ascii="Times New Roman" w:hAnsi="Times New Roman" w:cs="Times New Roman"/>
          <w:color w:val="222222"/>
          <w:sz w:val="28"/>
          <w:szCs w:val="28"/>
          <w:shd w:val="clear" w:color="auto" w:fill="FFFFFF"/>
          <w:lang w:val="uk-UA"/>
        </w:rPr>
        <w:t>Firenze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nel</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Quattrocento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l'educazione</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del</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pupillo</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in</w:t>
      </w:r>
      <w:proofErr w:type="spellEnd"/>
      <w:r w:rsidRPr="00820339">
        <w:rPr>
          <w:rFonts w:ascii="Times New Roman" w:hAnsi="Times New Roman" w:cs="Times New Roman"/>
          <w:color w:val="222222"/>
          <w:sz w:val="28"/>
          <w:szCs w:val="28"/>
          <w:shd w:val="clear" w:color="auto" w:fill="FFFFFF"/>
          <w:lang w:val="uk-UA"/>
        </w:rPr>
        <w:t xml:space="preserve"> </w:t>
      </w:r>
      <w:proofErr w:type="spellStart"/>
      <w:r w:rsidRPr="00820339">
        <w:rPr>
          <w:rFonts w:ascii="Times New Roman" w:hAnsi="Times New Roman" w:cs="Times New Roman"/>
          <w:color w:val="222222"/>
          <w:sz w:val="28"/>
          <w:szCs w:val="28"/>
          <w:shd w:val="clear" w:color="auto" w:fill="FFFFFF"/>
          <w:lang w:val="uk-UA"/>
        </w:rPr>
        <w:t>Giovanni</w:t>
      </w:r>
      <w:proofErr w:type="spellEnd"/>
      <w:r w:rsidRPr="00820339">
        <w:rPr>
          <w:rFonts w:ascii="Times New Roman" w:hAnsi="Times New Roman" w:cs="Times New Roman"/>
          <w:color w:val="222222"/>
          <w:sz w:val="28"/>
          <w:szCs w:val="28"/>
          <w:shd w:val="clear" w:color="auto" w:fill="FFFFFF"/>
          <w:lang w:val="uk-UA"/>
        </w:rPr>
        <w:t xml:space="preserve"> </w:t>
      </w:r>
      <w:bookmarkEnd w:id="157"/>
      <w:proofErr w:type="spellStart"/>
      <w:r w:rsidRPr="00820339">
        <w:rPr>
          <w:rFonts w:ascii="Times New Roman" w:hAnsi="Times New Roman" w:cs="Times New Roman"/>
          <w:color w:val="222222"/>
          <w:sz w:val="28"/>
          <w:szCs w:val="28"/>
          <w:shd w:val="clear" w:color="auto" w:fill="FFFFFF"/>
          <w:lang w:val="uk-UA"/>
        </w:rPr>
        <w:t>Morelli</w:t>
      </w:r>
      <w:proofErr w:type="spellEnd"/>
      <w:r w:rsidRPr="00820339">
        <w:rPr>
          <w:rFonts w:ascii="Times New Roman" w:hAnsi="Times New Roman" w:cs="Times New Roman"/>
          <w:color w:val="222222"/>
          <w:sz w:val="28"/>
          <w:szCs w:val="28"/>
          <w:shd w:val="clear" w:color="auto" w:fill="FFFFFF"/>
          <w:lang w:val="uk-UA"/>
        </w:rPr>
        <w:t>.</w:t>
      </w:r>
      <w:r w:rsidRPr="00820339">
        <w:rPr>
          <w:rStyle w:val="apple-converted-space"/>
          <w:rFonts w:ascii="Times New Roman" w:eastAsiaTheme="majorEastAsia" w:hAnsi="Times New Roman" w:cs="Times New Roman"/>
          <w:color w:val="222222"/>
          <w:sz w:val="28"/>
          <w:szCs w:val="28"/>
          <w:shd w:val="clear" w:color="auto" w:fill="FFFFFF"/>
          <w:lang w:val="uk-UA"/>
        </w:rPr>
        <w:t> </w:t>
      </w:r>
      <w:bookmarkEnd w:id="158"/>
      <w:proofErr w:type="spellStart"/>
      <w:r w:rsidRPr="00820339">
        <w:rPr>
          <w:rFonts w:ascii="Times New Roman" w:hAnsi="Times New Roman" w:cs="Times New Roman"/>
          <w:color w:val="222222"/>
          <w:sz w:val="28"/>
          <w:szCs w:val="28"/>
          <w:lang w:val="uk-UA"/>
        </w:rPr>
        <w:t>Annali</w:t>
      </w:r>
      <w:proofErr w:type="spellEnd"/>
      <w:r w:rsidRPr="00820339">
        <w:rPr>
          <w:rFonts w:ascii="Times New Roman" w:hAnsi="Times New Roman" w:cs="Times New Roman"/>
          <w:color w:val="222222"/>
          <w:sz w:val="28"/>
          <w:szCs w:val="28"/>
          <w:lang w:val="uk-UA"/>
        </w:rPr>
        <w:t xml:space="preserve"> di </w:t>
      </w:r>
      <w:proofErr w:type="spellStart"/>
      <w:r w:rsidRPr="00820339">
        <w:rPr>
          <w:rFonts w:ascii="Times New Roman" w:hAnsi="Times New Roman" w:cs="Times New Roman"/>
          <w:color w:val="222222"/>
          <w:sz w:val="28"/>
          <w:szCs w:val="28"/>
          <w:lang w:val="uk-UA"/>
        </w:rPr>
        <w:t>Storia</w:t>
      </w:r>
      <w:proofErr w:type="spellEnd"/>
      <w:r w:rsidRPr="00820339">
        <w:rPr>
          <w:rFonts w:ascii="Times New Roman" w:hAnsi="Times New Roman" w:cs="Times New Roman"/>
          <w:color w:val="222222"/>
          <w:sz w:val="28"/>
          <w:szCs w:val="28"/>
          <w:lang w:val="uk-UA"/>
        </w:rPr>
        <w:t xml:space="preserve"> di </w:t>
      </w:r>
      <w:proofErr w:type="spellStart"/>
      <w:r w:rsidRPr="00820339">
        <w:rPr>
          <w:rFonts w:ascii="Times New Roman" w:hAnsi="Times New Roman" w:cs="Times New Roman"/>
          <w:color w:val="222222"/>
          <w:sz w:val="28"/>
          <w:szCs w:val="28"/>
          <w:lang w:val="uk-UA"/>
        </w:rPr>
        <w:t>Firenze</w:t>
      </w:r>
      <w:proofErr w:type="spellEnd"/>
      <w:r w:rsidRPr="00820339">
        <w:rPr>
          <w:rFonts w:ascii="Times New Roman" w:hAnsi="Times New Roman" w:cs="Times New Roman"/>
          <w:color w:val="222222"/>
          <w:sz w:val="28"/>
          <w:szCs w:val="28"/>
          <w:lang w:val="uk-UA"/>
        </w:rPr>
        <w:t xml:space="preserve">. 2008. № 3. P. </w:t>
      </w:r>
      <w:r w:rsidRPr="00820339">
        <w:rPr>
          <w:rFonts w:ascii="Times New Roman" w:hAnsi="Times New Roman" w:cs="Times New Roman"/>
          <w:color w:val="222222"/>
          <w:sz w:val="28"/>
          <w:szCs w:val="28"/>
          <w:shd w:val="clear" w:color="auto" w:fill="FFFFFF"/>
          <w:lang w:val="uk-UA"/>
        </w:rPr>
        <w:t xml:space="preserve">29-63. ULR: </w:t>
      </w:r>
      <w:hyperlink r:id="rId67" w:history="1">
        <w:r w:rsidRPr="00820339">
          <w:rPr>
            <w:rStyle w:val="a6"/>
            <w:rFonts w:ascii="Times New Roman" w:hAnsi="Times New Roman" w:cs="Times New Roman"/>
            <w:sz w:val="28"/>
            <w:szCs w:val="28"/>
            <w:shd w:val="clear" w:color="auto" w:fill="FFFFFF"/>
            <w:lang w:val="uk-UA"/>
          </w:rPr>
          <w:t>https://www.torrossa.com/en/resources/an/2409495#</w:t>
        </w:r>
      </w:hyperlink>
      <w:r w:rsidRPr="00820339">
        <w:rPr>
          <w:rFonts w:ascii="Times New Roman" w:hAnsi="Times New Roman" w:cs="Times New Roman"/>
          <w:color w:val="222222"/>
          <w:sz w:val="28"/>
          <w:szCs w:val="28"/>
          <w:shd w:val="clear" w:color="auto" w:fill="FFFFFF"/>
          <w:lang w:val="uk-UA"/>
        </w:rPr>
        <w:t xml:space="preserve"> ( </w:t>
      </w:r>
      <w:r w:rsidRPr="00820339">
        <w:rPr>
          <w:rFonts w:ascii="Times New Roman" w:hAnsi="Times New Roman" w:cs="Times New Roman"/>
          <w:color w:val="000000"/>
          <w:sz w:val="28"/>
          <w:szCs w:val="28"/>
          <w:lang w:val="uk-UA"/>
        </w:rPr>
        <w:t>дата звернення: 29.04.2025)</w:t>
      </w:r>
      <w:bookmarkStart w:id="161" w:name="OLE_LINK87"/>
      <w:bookmarkEnd w:id="159"/>
      <w:bookmarkEnd w:id="160"/>
    </w:p>
    <w:bookmarkEnd w:id="116"/>
    <w:bookmarkEnd w:id="117"/>
    <w:bookmarkEnd w:id="161"/>
    <w:p w14:paraId="319BFEF8" w14:textId="77777777" w:rsidR="007A1520" w:rsidRPr="006B0913" w:rsidRDefault="007A1520" w:rsidP="00EB2797">
      <w:pPr>
        <w:tabs>
          <w:tab w:val="left" w:pos="567"/>
        </w:tabs>
        <w:spacing w:line="360" w:lineRule="auto"/>
        <w:ind w:firstLine="709"/>
        <w:rPr>
          <w:b/>
          <w:bCs/>
          <w:sz w:val="28"/>
          <w:szCs w:val="28"/>
        </w:rPr>
      </w:pPr>
    </w:p>
    <w:bookmarkEnd w:id="70"/>
    <w:p w14:paraId="48913D92" w14:textId="77777777" w:rsidR="007A1520" w:rsidRPr="006B0913" w:rsidRDefault="007A1520" w:rsidP="00EB2797">
      <w:pPr>
        <w:widowControl/>
        <w:tabs>
          <w:tab w:val="left" w:pos="567"/>
        </w:tabs>
        <w:autoSpaceDE/>
        <w:autoSpaceDN/>
        <w:ind w:firstLine="284"/>
        <w:jc w:val="center"/>
        <w:rPr>
          <w:sz w:val="28"/>
          <w:szCs w:val="28"/>
        </w:rPr>
      </w:pPr>
      <w:r w:rsidRPr="006B0913">
        <w:rPr>
          <w:sz w:val="28"/>
          <w:szCs w:val="28"/>
        </w:rPr>
        <w:br w:type="page"/>
      </w:r>
      <w:r w:rsidRPr="006B0913">
        <w:rPr>
          <w:sz w:val="28"/>
          <w:szCs w:val="28"/>
        </w:rPr>
        <w:lastRenderedPageBreak/>
        <w:t>ДОДАТКИ</w:t>
      </w:r>
    </w:p>
    <w:p w14:paraId="06F3DCD7" w14:textId="77777777" w:rsidR="00A85BED" w:rsidRPr="006B0913" w:rsidRDefault="00A85BED" w:rsidP="00EB2797">
      <w:pPr>
        <w:pStyle w:val="a5"/>
        <w:tabs>
          <w:tab w:val="left" w:pos="567"/>
        </w:tabs>
        <w:spacing w:line="360" w:lineRule="auto"/>
        <w:ind w:left="360"/>
        <w:jc w:val="center"/>
        <w:rPr>
          <w:rFonts w:ascii="Times New Roman" w:hAnsi="Times New Roman" w:cs="Times New Roman"/>
          <w:color w:val="000000" w:themeColor="text1"/>
          <w:kern w:val="0"/>
          <w:sz w:val="28"/>
          <w:szCs w:val="28"/>
          <w:lang w:val="uk-UA"/>
        </w:rPr>
      </w:pPr>
    </w:p>
    <w:p w14:paraId="546BCC91" w14:textId="77777777" w:rsidR="007A1520" w:rsidRPr="006B0913" w:rsidRDefault="00A85BED" w:rsidP="00EB2797">
      <w:pPr>
        <w:pStyle w:val="a5"/>
        <w:tabs>
          <w:tab w:val="left" w:pos="567"/>
        </w:tabs>
        <w:spacing w:line="360" w:lineRule="auto"/>
        <w:ind w:left="360"/>
        <w:jc w:val="center"/>
        <w:rPr>
          <w:rFonts w:ascii="Times New Roman" w:hAnsi="Times New Roman" w:cs="Times New Roman"/>
          <w:color w:val="000000" w:themeColor="text1"/>
          <w:kern w:val="0"/>
          <w:sz w:val="28"/>
          <w:szCs w:val="28"/>
          <w:lang w:val="uk-UA"/>
        </w:rPr>
      </w:pPr>
      <w:r w:rsidRPr="006B0913">
        <w:rPr>
          <w:rFonts w:ascii="Times New Roman" w:hAnsi="Times New Roman" w:cs="Times New Roman"/>
          <w:color w:val="000000" w:themeColor="text1"/>
          <w:kern w:val="0"/>
          <w:sz w:val="28"/>
          <w:szCs w:val="28"/>
          <w:lang w:val="uk-UA"/>
        </w:rPr>
        <w:t>Додаток А</w:t>
      </w:r>
    </w:p>
    <w:p w14:paraId="4693B3D0" w14:textId="77777777" w:rsidR="007A1520" w:rsidRPr="006B0913" w:rsidRDefault="00A85BED" w:rsidP="00D80665">
      <w:pPr>
        <w:tabs>
          <w:tab w:val="left" w:pos="567"/>
        </w:tabs>
        <w:spacing w:line="360" w:lineRule="auto"/>
        <w:ind w:firstLine="709"/>
        <w:jc w:val="center"/>
        <w:rPr>
          <w:sz w:val="28"/>
          <w:szCs w:val="28"/>
        </w:rPr>
      </w:pPr>
      <w:r w:rsidRPr="006B0913">
        <w:fldChar w:fldCharType="begin"/>
      </w:r>
      <w:r w:rsidRPr="006B0913">
        <w:instrText xml:space="preserve"> INCLUDEPICTURE "/Users/lizalazko/Library/Group Containers/UBF8T346G9.ms/WebArchiveCopyPasteTempFiles/com.microsoft.Word/Sofonisba_Anguissola_-_Portrait_of_the_Artist%27s_Sisters_Playing_Chess_-_WGA00697.jpg" \* MERGEFORMATINET </w:instrText>
      </w:r>
      <w:r w:rsidRPr="006B0913">
        <w:fldChar w:fldCharType="separate"/>
      </w:r>
      <w:r w:rsidRPr="006B0913">
        <w:rPr>
          <w:noProof/>
        </w:rPr>
        <w:drawing>
          <wp:inline distT="0" distB="0" distL="0" distR="0" wp14:anchorId="17A9F4BF" wp14:editId="020E03BA">
            <wp:extent cx="3045481" cy="2308235"/>
            <wp:effectExtent l="0" t="0" r="2540" b="3175"/>
            <wp:docPr id="567714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75625" cy="2331082"/>
                    </a:xfrm>
                    <a:prstGeom prst="rect">
                      <a:avLst/>
                    </a:prstGeom>
                    <a:noFill/>
                    <a:ln>
                      <a:noFill/>
                    </a:ln>
                  </pic:spPr>
                </pic:pic>
              </a:graphicData>
            </a:graphic>
          </wp:inline>
        </w:drawing>
      </w:r>
      <w:r w:rsidRPr="006B0913">
        <w:fldChar w:fldCharType="end"/>
      </w:r>
    </w:p>
    <w:p w14:paraId="2B6603F0" w14:textId="77777777" w:rsidR="002B1791" w:rsidRPr="006B0913" w:rsidRDefault="002B1791" w:rsidP="00EB2797">
      <w:pPr>
        <w:tabs>
          <w:tab w:val="left" w:pos="567"/>
        </w:tabs>
        <w:adjustRightInd w:val="0"/>
        <w:ind w:left="360"/>
        <w:jc w:val="center"/>
        <w:rPr>
          <w:rFonts w:eastAsiaTheme="minorHAnsi"/>
          <w:sz w:val="28"/>
          <w:szCs w:val="28"/>
        </w:rPr>
      </w:pPr>
      <w:bookmarkStart w:id="162" w:name="OLE_LINK85"/>
      <w:proofErr w:type="spellStart"/>
      <w:r w:rsidRPr="006B0913">
        <w:rPr>
          <w:rFonts w:eastAsiaTheme="minorHAnsi"/>
          <w:sz w:val="28"/>
          <w:szCs w:val="28"/>
        </w:rPr>
        <w:t>Anguissola</w:t>
      </w:r>
      <w:proofErr w:type="spellEnd"/>
      <w:r w:rsidRPr="006B0913">
        <w:rPr>
          <w:rFonts w:eastAsiaTheme="minorHAnsi"/>
          <w:sz w:val="28"/>
          <w:szCs w:val="28"/>
        </w:rPr>
        <w:t xml:space="preserve"> S. </w:t>
      </w:r>
      <w:proofErr w:type="spellStart"/>
      <w:r w:rsidRPr="006B0913">
        <w:rPr>
          <w:rFonts w:eastAsiaTheme="minorHAnsi"/>
          <w:sz w:val="28"/>
          <w:szCs w:val="28"/>
        </w:rPr>
        <w:t>Portrait</w:t>
      </w:r>
      <w:proofErr w:type="spellEnd"/>
      <w:r w:rsidRPr="006B0913">
        <w:rPr>
          <w:rFonts w:eastAsiaTheme="minorHAnsi"/>
          <w:sz w:val="28"/>
          <w:szCs w:val="28"/>
        </w:rPr>
        <w:t xml:space="preserve"> </w:t>
      </w:r>
      <w:proofErr w:type="spellStart"/>
      <w:r w:rsidRPr="006B0913">
        <w:rPr>
          <w:rFonts w:eastAsiaTheme="minorHAnsi"/>
          <w:sz w:val="28"/>
          <w:szCs w:val="28"/>
        </w:rPr>
        <w:t>of</w:t>
      </w:r>
      <w:proofErr w:type="spellEnd"/>
      <w:r w:rsidRPr="006B0913">
        <w:rPr>
          <w:rFonts w:eastAsiaTheme="minorHAnsi"/>
          <w:sz w:val="28"/>
          <w:szCs w:val="28"/>
        </w:rPr>
        <w:t xml:space="preserve"> </w:t>
      </w:r>
      <w:proofErr w:type="spellStart"/>
      <w:r w:rsidRPr="006B0913">
        <w:rPr>
          <w:rFonts w:eastAsiaTheme="minorHAnsi"/>
          <w:sz w:val="28"/>
          <w:szCs w:val="28"/>
        </w:rPr>
        <w:t>the</w:t>
      </w:r>
      <w:proofErr w:type="spellEnd"/>
      <w:r w:rsidRPr="006B0913">
        <w:rPr>
          <w:rFonts w:eastAsiaTheme="minorHAnsi"/>
          <w:sz w:val="28"/>
          <w:szCs w:val="28"/>
        </w:rPr>
        <w:t xml:space="preserve"> </w:t>
      </w:r>
      <w:proofErr w:type="spellStart"/>
      <w:r w:rsidRPr="006B0913">
        <w:rPr>
          <w:rFonts w:eastAsiaTheme="minorHAnsi"/>
          <w:sz w:val="28"/>
          <w:szCs w:val="28"/>
        </w:rPr>
        <w:t>artist's</w:t>
      </w:r>
      <w:proofErr w:type="spellEnd"/>
      <w:r w:rsidRPr="006B0913">
        <w:rPr>
          <w:rFonts w:eastAsiaTheme="minorHAnsi"/>
          <w:sz w:val="28"/>
          <w:szCs w:val="28"/>
        </w:rPr>
        <w:t xml:space="preserve"> </w:t>
      </w:r>
      <w:proofErr w:type="spellStart"/>
      <w:r w:rsidRPr="006B0913">
        <w:rPr>
          <w:rFonts w:eastAsiaTheme="minorHAnsi"/>
          <w:sz w:val="28"/>
          <w:szCs w:val="28"/>
        </w:rPr>
        <w:t>sisters</w:t>
      </w:r>
      <w:proofErr w:type="spellEnd"/>
      <w:r w:rsidRPr="006B0913">
        <w:rPr>
          <w:rFonts w:eastAsiaTheme="minorHAnsi"/>
          <w:sz w:val="28"/>
          <w:szCs w:val="28"/>
        </w:rPr>
        <w:t xml:space="preserve"> </w:t>
      </w:r>
      <w:proofErr w:type="spellStart"/>
      <w:r w:rsidRPr="006B0913">
        <w:rPr>
          <w:rFonts w:eastAsiaTheme="minorHAnsi"/>
          <w:sz w:val="28"/>
          <w:szCs w:val="28"/>
        </w:rPr>
        <w:t>playing</w:t>
      </w:r>
      <w:proofErr w:type="spellEnd"/>
      <w:r w:rsidRPr="006B0913">
        <w:rPr>
          <w:rFonts w:eastAsiaTheme="minorHAnsi"/>
          <w:sz w:val="28"/>
          <w:szCs w:val="28"/>
        </w:rPr>
        <w:t xml:space="preserve"> </w:t>
      </w:r>
      <w:proofErr w:type="spellStart"/>
      <w:r w:rsidRPr="006B0913">
        <w:rPr>
          <w:rFonts w:eastAsiaTheme="minorHAnsi"/>
          <w:sz w:val="28"/>
          <w:szCs w:val="28"/>
        </w:rPr>
        <w:t>chess</w:t>
      </w:r>
      <w:bookmarkEnd w:id="162"/>
      <w:proofErr w:type="spellEnd"/>
      <w:r w:rsidRPr="006B0913">
        <w:rPr>
          <w:rFonts w:eastAsiaTheme="minorHAnsi"/>
          <w:sz w:val="28"/>
          <w:szCs w:val="28"/>
        </w:rPr>
        <w:t xml:space="preserve">. </w:t>
      </w:r>
      <w:proofErr w:type="spellStart"/>
      <w:r w:rsidRPr="006B0913">
        <w:rPr>
          <w:rFonts w:eastAsiaTheme="minorHAnsi"/>
          <w:sz w:val="28"/>
          <w:szCs w:val="28"/>
        </w:rPr>
        <w:t>Cremona</w:t>
      </w:r>
      <w:proofErr w:type="spellEnd"/>
      <w:r w:rsidRPr="006B0913">
        <w:rPr>
          <w:rFonts w:eastAsiaTheme="minorHAnsi"/>
          <w:sz w:val="28"/>
          <w:szCs w:val="28"/>
        </w:rPr>
        <w:t>. 1555</w:t>
      </w:r>
    </w:p>
    <w:p w14:paraId="03B1CBB5" w14:textId="77777777" w:rsidR="00904BFC" w:rsidRPr="006B0913" w:rsidRDefault="00904BFC" w:rsidP="00EB2797">
      <w:pPr>
        <w:tabs>
          <w:tab w:val="left" w:pos="567"/>
        </w:tabs>
        <w:adjustRightInd w:val="0"/>
        <w:ind w:left="360"/>
        <w:jc w:val="center"/>
        <w:rPr>
          <w:rFonts w:eastAsiaTheme="minorHAnsi"/>
          <w:sz w:val="28"/>
          <w:szCs w:val="28"/>
        </w:rPr>
      </w:pPr>
    </w:p>
    <w:p w14:paraId="56E09719" w14:textId="77777777" w:rsidR="00A85BED" w:rsidRPr="006B0913" w:rsidRDefault="00904BFC" w:rsidP="00EB2797">
      <w:pPr>
        <w:tabs>
          <w:tab w:val="left" w:pos="567"/>
        </w:tabs>
        <w:adjustRightInd w:val="0"/>
        <w:ind w:left="360"/>
        <w:jc w:val="center"/>
        <w:rPr>
          <w:rFonts w:eastAsiaTheme="minorHAnsi"/>
          <w:sz w:val="28"/>
          <w:szCs w:val="28"/>
        </w:rPr>
      </w:pPr>
      <w:r w:rsidRPr="006B0913">
        <w:fldChar w:fldCharType="begin"/>
      </w:r>
      <w:r w:rsidRPr="006B0913">
        <w:instrText xml:space="preserve"> INCLUDEPICTURE "/Users/lizalazko/Library/Group Containers/UBF8T346G9.ms/WebArchiveCopyPasteTempFiles/com.microsoft.Word/bia.jpg" \* MERGEFORMATINET </w:instrText>
      </w:r>
      <w:r w:rsidRPr="006B0913">
        <w:fldChar w:fldCharType="separate"/>
      </w:r>
      <w:r w:rsidRPr="006B0913">
        <w:rPr>
          <w:noProof/>
        </w:rPr>
        <w:drawing>
          <wp:inline distT="0" distB="0" distL="0" distR="0" wp14:anchorId="36B77986" wp14:editId="37BDE41E">
            <wp:extent cx="1947334" cy="2566312"/>
            <wp:effectExtent l="0" t="0" r="0" b="0"/>
            <wp:docPr id="1538845787" name="Рисунок 2" descr="Web Gallery of Art, searchable fine arts image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Gallery of Art, searchable fine arts image databas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65715" cy="2590536"/>
                    </a:xfrm>
                    <a:prstGeom prst="rect">
                      <a:avLst/>
                    </a:prstGeom>
                    <a:noFill/>
                    <a:ln>
                      <a:noFill/>
                    </a:ln>
                  </pic:spPr>
                </pic:pic>
              </a:graphicData>
            </a:graphic>
          </wp:inline>
        </w:drawing>
      </w:r>
      <w:r w:rsidRPr="006B0913">
        <w:fldChar w:fldCharType="end"/>
      </w:r>
    </w:p>
    <w:p w14:paraId="01118AB4" w14:textId="77777777" w:rsidR="00904BFC" w:rsidRPr="006B0913" w:rsidRDefault="00904BFC" w:rsidP="00EB2797">
      <w:pPr>
        <w:tabs>
          <w:tab w:val="left" w:pos="567"/>
        </w:tabs>
        <w:adjustRightInd w:val="0"/>
        <w:ind w:left="360"/>
        <w:jc w:val="center"/>
        <w:rPr>
          <w:rFonts w:eastAsiaTheme="minorHAnsi"/>
          <w:sz w:val="28"/>
          <w:szCs w:val="28"/>
        </w:rPr>
      </w:pPr>
    </w:p>
    <w:p w14:paraId="1902CF18" w14:textId="77777777" w:rsidR="002B1791" w:rsidRPr="006B0913" w:rsidRDefault="002B1791" w:rsidP="00EB2797">
      <w:pPr>
        <w:tabs>
          <w:tab w:val="left" w:pos="567"/>
        </w:tabs>
        <w:adjustRightInd w:val="0"/>
        <w:ind w:left="360"/>
        <w:jc w:val="center"/>
        <w:rPr>
          <w:rFonts w:eastAsiaTheme="minorHAnsi"/>
          <w:sz w:val="28"/>
          <w:szCs w:val="28"/>
        </w:rPr>
      </w:pPr>
      <w:proofErr w:type="spellStart"/>
      <w:r w:rsidRPr="006B0913">
        <w:rPr>
          <w:rFonts w:eastAsiaTheme="minorHAnsi"/>
          <w:sz w:val="28"/>
          <w:szCs w:val="28"/>
        </w:rPr>
        <w:t>Bronzino</w:t>
      </w:r>
      <w:proofErr w:type="spellEnd"/>
      <w:r w:rsidRPr="006B0913">
        <w:rPr>
          <w:rFonts w:eastAsiaTheme="minorHAnsi"/>
          <w:sz w:val="28"/>
          <w:szCs w:val="28"/>
        </w:rPr>
        <w:t xml:space="preserve"> A. </w:t>
      </w:r>
      <w:proofErr w:type="spellStart"/>
      <w:r w:rsidRPr="006B0913">
        <w:rPr>
          <w:rFonts w:eastAsiaTheme="minorHAnsi"/>
          <w:sz w:val="28"/>
          <w:szCs w:val="28"/>
        </w:rPr>
        <w:t>Portrait</w:t>
      </w:r>
      <w:proofErr w:type="spellEnd"/>
      <w:r w:rsidRPr="006B0913">
        <w:rPr>
          <w:rFonts w:eastAsiaTheme="minorHAnsi"/>
          <w:sz w:val="28"/>
          <w:szCs w:val="28"/>
        </w:rPr>
        <w:t xml:space="preserve"> </w:t>
      </w:r>
      <w:proofErr w:type="spellStart"/>
      <w:r w:rsidRPr="006B0913">
        <w:rPr>
          <w:rFonts w:eastAsiaTheme="minorHAnsi"/>
          <w:sz w:val="28"/>
          <w:szCs w:val="28"/>
        </w:rPr>
        <w:t>of</w:t>
      </w:r>
      <w:proofErr w:type="spellEnd"/>
      <w:r w:rsidRPr="006B0913">
        <w:rPr>
          <w:rFonts w:eastAsiaTheme="minorHAnsi"/>
          <w:sz w:val="28"/>
          <w:szCs w:val="28"/>
        </w:rPr>
        <w:t xml:space="preserve"> </w:t>
      </w:r>
      <w:proofErr w:type="spellStart"/>
      <w:r w:rsidRPr="006B0913">
        <w:rPr>
          <w:rFonts w:eastAsiaTheme="minorHAnsi"/>
          <w:sz w:val="28"/>
          <w:szCs w:val="28"/>
        </w:rPr>
        <w:t>Bia</w:t>
      </w:r>
      <w:proofErr w:type="spellEnd"/>
      <w:r w:rsidRPr="006B0913">
        <w:rPr>
          <w:rFonts w:eastAsiaTheme="minorHAnsi"/>
          <w:sz w:val="28"/>
          <w:szCs w:val="28"/>
        </w:rPr>
        <w:t xml:space="preserve"> </w:t>
      </w:r>
      <w:proofErr w:type="spellStart"/>
      <w:r w:rsidRPr="006B0913">
        <w:rPr>
          <w:rFonts w:eastAsiaTheme="minorHAnsi"/>
          <w:sz w:val="28"/>
          <w:szCs w:val="28"/>
        </w:rPr>
        <w:t>de</w:t>
      </w:r>
      <w:proofErr w:type="spellEnd"/>
      <w:r w:rsidRPr="006B0913">
        <w:rPr>
          <w:rFonts w:eastAsiaTheme="minorHAnsi"/>
          <w:sz w:val="28"/>
          <w:szCs w:val="28"/>
        </w:rPr>
        <w:t xml:space="preserve">' </w:t>
      </w:r>
      <w:proofErr w:type="spellStart"/>
      <w:r w:rsidRPr="006B0913">
        <w:rPr>
          <w:rFonts w:eastAsiaTheme="minorHAnsi"/>
          <w:sz w:val="28"/>
          <w:szCs w:val="28"/>
        </w:rPr>
        <w:t>Medici</w:t>
      </w:r>
      <w:proofErr w:type="spellEnd"/>
      <w:r w:rsidRPr="006B0913">
        <w:rPr>
          <w:rFonts w:eastAsiaTheme="minorHAnsi"/>
          <w:sz w:val="28"/>
          <w:szCs w:val="28"/>
        </w:rPr>
        <w:t xml:space="preserve">. </w:t>
      </w:r>
      <w:proofErr w:type="spellStart"/>
      <w:r w:rsidRPr="006B0913">
        <w:rPr>
          <w:rFonts w:eastAsiaTheme="minorHAnsi"/>
          <w:sz w:val="28"/>
          <w:szCs w:val="28"/>
        </w:rPr>
        <w:t>Firenze</w:t>
      </w:r>
      <w:proofErr w:type="spellEnd"/>
      <w:r w:rsidRPr="006B0913">
        <w:rPr>
          <w:rFonts w:eastAsiaTheme="minorHAnsi"/>
          <w:sz w:val="28"/>
          <w:szCs w:val="28"/>
        </w:rPr>
        <w:t>. 1542</w:t>
      </w:r>
    </w:p>
    <w:p w14:paraId="1BCF8BF0" w14:textId="77777777" w:rsidR="00904BFC" w:rsidRPr="006B0913" w:rsidRDefault="00904BFC" w:rsidP="00EB2797">
      <w:pPr>
        <w:tabs>
          <w:tab w:val="left" w:pos="567"/>
        </w:tabs>
        <w:adjustRightInd w:val="0"/>
        <w:ind w:left="360"/>
        <w:jc w:val="center"/>
        <w:rPr>
          <w:rFonts w:eastAsiaTheme="minorHAnsi"/>
          <w:sz w:val="28"/>
          <w:szCs w:val="28"/>
        </w:rPr>
      </w:pPr>
      <w:r w:rsidRPr="006B0913">
        <w:lastRenderedPageBreak/>
        <w:fldChar w:fldCharType="begin"/>
      </w:r>
      <w:r w:rsidRPr="006B0913">
        <w:instrText xml:space="preserve"> INCLUDEPICTURE "/Users/lizalazko/Library/Group Containers/UBF8T346G9.ms/WebArchiveCopyPasteTempFiles/com.microsoft.Word/Bronzino_-_Eleonora_di_Toledo_col_figlio_Giovanni_-_Google_Art_Project.jpg" \* MERGEFORMATINET </w:instrText>
      </w:r>
      <w:r w:rsidRPr="006B0913">
        <w:fldChar w:fldCharType="separate"/>
      </w:r>
      <w:r w:rsidRPr="006B0913">
        <w:rPr>
          <w:noProof/>
        </w:rPr>
        <w:drawing>
          <wp:inline distT="0" distB="0" distL="0" distR="0" wp14:anchorId="0AE535F5" wp14:editId="1653B06E">
            <wp:extent cx="2142067" cy="2599624"/>
            <wp:effectExtent l="0" t="0" r="4445" b="4445"/>
            <wp:docPr id="18622395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3404" cy="2613383"/>
                    </a:xfrm>
                    <a:prstGeom prst="rect">
                      <a:avLst/>
                    </a:prstGeom>
                    <a:noFill/>
                    <a:ln>
                      <a:noFill/>
                    </a:ln>
                  </pic:spPr>
                </pic:pic>
              </a:graphicData>
            </a:graphic>
          </wp:inline>
        </w:drawing>
      </w:r>
      <w:r w:rsidRPr="006B0913">
        <w:fldChar w:fldCharType="end"/>
      </w:r>
    </w:p>
    <w:p w14:paraId="0438285B" w14:textId="77777777" w:rsidR="002B1791" w:rsidRPr="006B0913" w:rsidRDefault="002B1791" w:rsidP="00EB2797">
      <w:pPr>
        <w:tabs>
          <w:tab w:val="left" w:pos="567"/>
        </w:tabs>
        <w:adjustRightInd w:val="0"/>
        <w:ind w:left="360"/>
        <w:jc w:val="center"/>
        <w:rPr>
          <w:rFonts w:eastAsiaTheme="minorHAnsi"/>
          <w:sz w:val="28"/>
          <w:szCs w:val="28"/>
        </w:rPr>
      </w:pPr>
      <w:proofErr w:type="spellStart"/>
      <w:r w:rsidRPr="006B0913">
        <w:rPr>
          <w:rFonts w:eastAsiaTheme="minorHAnsi"/>
          <w:sz w:val="28"/>
          <w:szCs w:val="28"/>
        </w:rPr>
        <w:t>Bronzino</w:t>
      </w:r>
      <w:proofErr w:type="spellEnd"/>
      <w:r w:rsidRPr="006B0913">
        <w:rPr>
          <w:rFonts w:eastAsiaTheme="minorHAnsi"/>
          <w:sz w:val="28"/>
          <w:szCs w:val="28"/>
        </w:rPr>
        <w:t xml:space="preserve"> A. </w:t>
      </w:r>
      <w:proofErr w:type="spellStart"/>
      <w:r w:rsidRPr="006B0913">
        <w:rPr>
          <w:rFonts w:eastAsiaTheme="minorHAnsi"/>
          <w:sz w:val="28"/>
          <w:szCs w:val="28"/>
        </w:rPr>
        <w:t>Eleonora</w:t>
      </w:r>
      <w:proofErr w:type="spellEnd"/>
      <w:r w:rsidRPr="006B0913">
        <w:rPr>
          <w:rFonts w:eastAsiaTheme="minorHAnsi"/>
          <w:sz w:val="28"/>
          <w:szCs w:val="28"/>
        </w:rPr>
        <w:t xml:space="preserve"> di </w:t>
      </w:r>
      <w:proofErr w:type="spellStart"/>
      <w:r w:rsidRPr="006B0913">
        <w:rPr>
          <w:rFonts w:eastAsiaTheme="minorHAnsi"/>
          <w:sz w:val="28"/>
          <w:szCs w:val="28"/>
        </w:rPr>
        <w:t>Toledo</w:t>
      </w:r>
      <w:proofErr w:type="spellEnd"/>
      <w:r w:rsidRPr="006B0913">
        <w:rPr>
          <w:rFonts w:eastAsiaTheme="minorHAnsi"/>
          <w:sz w:val="28"/>
          <w:szCs w:val="28"/>
        </w:rPr>
        <w:t xml:space="preserve"> </w:t>
      </w:r>
      <w:proofErr w:type="spellStart"/>
      <w:r w:rsidRPr="006B0913">
        <w:rPr>
          <w:rFonts w:eastAsiaTheme="minorHAnsi"/>
          <w:sz w:val="28"/>
          <w:szCs w:val="28"/>
        </w:rPr>
        <w:t>col</w:t>
      </w:r>
      <w:proofErr w:type="spellEnd"/>
      <w:r w:rsidRPr="006B0913">
        <w:rPr>
          <w:rFonts w:eastAsiaTheme="minorHAnsi"/>
          <w:sz w:val="28"/>
          <w:szCs w:val="28"/>
        </w:rPr>
        <w:t xml:space="preserve"> </w:t>
      </w:r>
      <w:proofErr w:type="spellStart"/>
      <w:r w:rsidRPr="006B0913">
        <w:rPr>
          <w:rFonts w:eastAsiaTheme="minorHAnsi"/>
          <w:sz w:val="28"/>
          <w:szCs w:val="28"/>
        </w:rPr>
        <w:t>figlio</w:t>
      </w:r>
      <w:proofErr w:type="spellEnd"/>
      <w:r w:rsidRPr="006B0913">
        <w:rPr>
          <w:rFonts w:eastAsiaTheme="minorHAnsi"/>
          <w:sz w:val="28"/>
          <w:szCs w:val="28"/>
        </w:rPr>
        <w:t xml:space="preserve"> </w:t>
      </w:r>
      <w:proofErr w:type="spellStart"/>
      <w:r w:rsidRPr="006B0913">
        <w:rPr>
          <w:rFonts w:eastAsiaTheme="minorHAnsi"/>
          <w:sz w:val="28"/>
          <w:szCs w:val="28"/>
        </w:rPr>
        <w:t>Giovanni</w:t>
      </w:r>
      <w:proofErr w:type="spellEnd"/>
      <w:r w:rsidRPr="006B0913">
        <w:rPr>
          <w:rFonts w:eastAsiaTheme="minorHAnsi"/>
          <w:sz w:val="28"/>
          <w:szCs w:val="28"/>
        </w:rPr>
        <w:t xml:space="preserve">. </w:t>
      </w:r>
      <w:proofErr w:type="spellStart"/>
      <w:r w:rsidRPr="006B0913">
        <w:rPr>
          <w:rFonts w:eastAsiaTheme="minorHAnsi"/>
          <w:sz w:val="28"/>
          <w:szCs w:val="28"/>
        </w:rPr>
        <w:t>Firenze</w:t>
      </w:r>
      <w:proofErr w:type="spellEnd"/>
      <w:r w:rsidRPr="006B0913">
        <w:rPr>
          <w:rFonts w:eastAsiaTheme="minorHAnsi"/>
          <w:sz w:val="28"/>
          <w:szCs w:val="28"/>
        </w:rPr>
        <w:t>.  1545.</w:t>
      </w:r>
    </w:p>
    <w:p w14:paraId="7970E2B1" w14:textId="77777777" w:rsidR="00904BFC" w:rsidRPr="006B0913" w:rsidRDefault="00904BFC" w:rsidP="00EB2797">
      <w:pPr>
        <w:tabs>
          <w:tab w:val="left" w:pos="567"/>
        </w:tabs>
        <w:adjustRightInd w:val="0"/>
        <w:ind w:left="360"/>
        <w:jc w:val="center"/>
        <w:rPr>
          <w:rFonts w:eastAsiaTheme="minorHAnsi"/>
          <w:sz w:val="28"/>
          <w:szCs w:val="28"/>
        </w:rPr>
      </w:pPr>
    </w:p>
    <w:p w14:paraId="7AB58843" w14:textId="77777777" w:rsidR="00904BFC" w:rsidRPr="006B0913" w:rsidRDefault="00904BFC" w:rsidP="00EB2797">
      <w:pPr>
        <w:tabs>
          <w:tab w:val="left" w:pos="567"/>
        </w:tabs>
        <w:adjustRightInd w:val="0"/>
        <w:ind w:left="360"/>
        <w:jc w:val="center"/>
      </w:pPr>
      <w:r w:rsidRPr="006B0913">
        <w:fldChar w:fldCharType="begin"/>
      </w:r>
      <w:r w:rsidRPr="006B0913">
        <w:instrText xml:space="preserve"> INCLUDEPICTURE "/Users/lizalazko/Library/Group Containers/UBF8T346G9.ms/WebArchiveCopyPasteTempFiles/com.microsoft.Word/330px-Bronzino_-_giovanni_de_medici_1543.jpg" \* MERGEFORMATINET </w:instrText>
      </w:r>
      <w:r w:rsidRPr="006B0913">
        <w:fldChar w:fldCharType="separate"/>
      </w:r>
      <w:r w:rsidRPr="006B0913">
        <w:rPr>
          <w:noProof/>
        </w:rPr>
        <w:drawing>
          <wp:inline distT="0" distB="0" distL="0" distR="0" wp14:anchorId="23A416D2" wp14:editId="690C4C3B">
            <wp:extent cx="1927593" cy="2531280"/>
            <wp:effectExtent l="0" t="0" r="3175" b="0"/>
            <wp:docPr id="1868041404" name="Рисунок 4" descr="Ritratto di Giovanni de' Medic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tratto di Giovanni de' Medici - Wikiped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8329" cy="2545378"/>
                    </a:xfrm>
                    <a:prstGeom prst="rect">
                      <a:avLst/>
                    </a:prstGeom>
                    <a:noFill/>
                    <a:ln>
                      <a:noFill/>
                    </a:ln>
                  </pic:spPr>
                </pic:pic>
              </a:graphicData>
            </a:graphic>
          </wp:inline>
        </w:drawing>
      </w:r>
      <w:r w:rsidRPr="006B0913">
        <w:fldChar w:fldCharType="end"/>
      </w:r>
    </w:p>
    <w:p w14:paraId="21396069"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proofErr w:type="spellStart"/>
      <w:r w:rsidRPr="006B0913">
        <w:rPr>
          <w:rFonts w:eastAsiaTheme="minorHAnsi"/>
          <w:sz w:val="28"/>
          <w:szCs w:val="28"/>
        </w:rPr>
        <w:t>Bronzino</w:t>
      </w:r>
      <w:proofErr w:type="spellEnd"/>
      <w:r w:rsidRPr="006B0913">
        <w:rPr>
          <w:rFonts w:eastAsiaTheme="minorHAnsi"/>
          <w:sz w:val="28"/>
          <w:szCs w:val="28"/>
        </w:rPr>
        <w:t xml:space="preserve"> A. </w:t>
      </w:r>
      <w:proofErr w:type="spellStart"/>
      <w:r w:rsidRPr="006B0913">
        <w:rPr>
          <w:rFonts w:eastAsiaTheme="minorHAnsi"/>
          <w:sz w:val="28"/>
          <w:szCs w:val="28"/>
        </w:rPr>
        <w:t>Ritratto</w:t>
      </w:r>
      <w:proofErr w:type="spellEnd"/>
      <w:r w:rsidRPr="006B0913">
        <w:rPr>
          <w:rFonts w:eastAsiaTheme="minorHAnsi"/>
          <w:sz w:val="28"/>
          <w:szCs w:val="28"/>
        </w:rPr>
        <w:t xml:space="preserve"> di </w:t>
      </w:r>
      <w:proofErr w:type="spellStart"/>
      <w:r w:rsidRPr="006B0913">
        <w:rPr>
          <w:rFonts w:eastAsiaTheme="minorHAnsi"/>
          <w:sz w:val="28"/>
          <w:szCs w:val="28"/>
        </w:rPr>
        <w:t>Giovanni</w:t>
      </w:r>
      <w:proofErr w:type="spellEnd"/>
      <w:r w:rsidRPr="006B0913">
        <w:rPr>
          <w:rFonts w:eastAsiaTheme="minorHAnsi"/>
          <w:sz w:val="28"/>
          <w:szCs w:val="28"/>
        </w:rPr>
        <w:t xml:space="preserve"> </w:t>
      </w:r>
      <w:proofErr w:type="spellStart"/>
      <w:r w:rsidRPr="006B0913">
        <w:rPr>
          <w:rFonts w:eastAsiaTheme="minorHAnsi"/>
          <w:sz w:val="28"/>
          <w:szCs w:val="28"/>
        </w:rPr>
        <w:t>de</w:t>
      </w:r>
      <w:proofErr w:type="spellEnd"/>
      <w:r w:rsidRPr="006B0913">
        <w:rPr>
          <w:rFonts w:eastAsiaTheme="minorHAnsi"/>
          <w:sz w:val="28"/>
          <w:szCs w:val="28"/>
        </w:rPr>
        <w:t xml:space="preserve">’ </w:t>
      </w:r>
      <w:proofErr w:type="spellStart"/>
      <w:r w:rsidRPr="006B0913">
        <w:rPr>
          <w:rFonts w:eastAsiaTheme="minorHAnsi"/>
          <w:sz w:val="28"/>
          <w:szCs w:val="28"/>
        </w:rPr>
        <w:t>Medici</w:t>
      </w:r>
      <w:proofErr w:type="spellEnd"/>
      <w:r w:rsidRPr="006B0913">
        <w:rPr>
          <w:rFonts w:eastAsiaTheme="minorHAnsi"/>
          <w:sz w:val="28"/>
          <w:szCs w:val="28"/>
        </w:rPr>
        <w:t xml:space="preserve">. </w:t>
      </w:r>
      <w:proofErr w:type="spellStart"/>
      <w:r w:rsidRPr="006B0913">
        <w:rPr>
          <w:rFonts w:eastAsiaTheme="minorHAnsi"/>
          <w:sz w:val="28"/>
          <w:szCs w:val="28"/>
        </w:rPr>
        <w:t>Firenze</w:t>
      </w:r>
      <w:proofErr w:type="spellEnd"/>
      <w:r w:rsidRPr="006B0913">
        <w:rPr>
          <w:rFonts w:eastAsiaTheme="minorHAnsi"/>
          <w:sz w:val="28"/>
          <w:szCs w:val="28"/>
        </w:rPr>
        <w:t>. 1545.</w:t>
      </w:r>
    </w:p>
    <w:p w14:paraId="31346F8A"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r w:rsidRPr="006B0913">
        <w:fldChar w:fldCharType="begin"/>
      </w:r>
      <w:r w:rsidRPr="006B0913">
        <w:instrText xml:space="preserve"> INCLUDEPICTURE "/Users/lizalazko/Library/Group Containers/UBF8T346G9.ms/WebArchiveCopyPasteTempFiles/com.microsoft.Word/images?q=tbnANd9GcQgWiaAQjlsa-jDxOJI9IF0c2UFCN6LEEkKWw&amp;s" \* MERGEFORMATINET </w:instrText>
      </w:r>
      <w:r w:rsidRPr="006B0913">
        <w:fldChar w:fldCharType="separate"/>
      </w:r>
      <w:r w:rsidRPr="006B0913">
        <w:rPr>
          <w:noProof/>
        </w:rPr>
        <w:drawing>
          <wp:inline distT="0" distB="0" distL="0" distR="0" wp14:anchorId="17D55A63" wp14:editId="6EF95178">
            <wp:extent cx="1532467" cy="1965892"/>
            <wp:effectExtent l="0" t="0" r="4445" b="3175"/>
            <wp:docPr id="907824436" name="Рисунок 5" descr="Garzia de' Medic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zia de' Medici - Wikipedi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7223" cy="1971994"/>
                    </a:xfrm>
                    <a:prstGeom prst="rect">
                      <a:avLst/>
                    </a:prstGeom>
                    <a:noFill/>
                    <a:ln>
                      <a:noFill/>
                    </a:ln>
                  </pic:spPr>
                </pic:pic>
              </a:graphicData>
            </a:graphic>
          </wp:inline>
        </w:drawing>
      </w:r>
      <w:r w:rsidRPr="006B0913">
        <w:fldChar w:fldCharType="end"/>
      </w:r>
    </w:p>
    <w:p w14:paraId="43A7E157"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proofErr w:type="spellStart"/>
      <w:r w:rsidRPr="006B0913">
        <w:rPr>
          <w:rFonts w:eastAsiaTheme="minorHAnsi"/>
          <w:sz w:val="28"/>
          <w:szCs w:val="28"/>
        </w:rPr>
        <w:t>Bronzino</w:t>
      </w:r>
      <w:proofErr w:type="spellEnd"/>
      <w:r w:rsidRPr="006B0913">
        <w:rPr>
          <w:rFonts w:eastAsiaTheme="minorHAnsi"/>
          <w:sz w:val="28"/>
          <w:szCs w:val="28"/>
        </w:rPr>
        <w:t xml:space="preserve"> A.  </w:t>
      </w:r>
      <w:proofErr w:type="spellStart"/>
      <w:r w:rsidRPr="006B0913">
        <w:rPr>
          <w:rFonts w:eastAsiaTheme="minorHAnsi"/>
          <w:sz w:val="28"/>
          <w:szCs w:val="28"/>
        </w:rPr>
        <w:t>Don</w:t>
      </w:r>
      <w:proofErr w:type="spellEnd"/>
      <w:r w:rsidRPr="006B0913">
        <w:rPr>
          <w:rFonts w:eastAsiaTheme="minorHAnsi"/>
          <w:sz w:val="28"/>
          <w:szCs w:val="28"/>
        </w:rPr>
        <w:t xml:space="preserve"> </w:t>
      </w:r>
      <w:proofErr w:type="spellStart"/>
      <w:r w:rsidRPr="006B0913">
        <w:rPr>
          <w:rFonts w:eastAsiaTheme="minorHAnsi"/>
          <w:sz w:val="28"/>
          <w:szCs w:val="28"/>
        </w:rPr>
        <w:t>Garcia</w:t>
      </w:r>
      <w:proofErr w:type="spellEnd"/>
      <w:r w:rsidRPr="006B0913">
        <w:rPr>
          <w:rFonts w:eastAsiaTheme="minorHAnsi"/>
          <w:sz w:val="28"/>
          <w:szCs w:val="28"/>
        </w:rPr>
        <w:t xml:space="preserve"> </w:t>
      </w:r>
      <w:proofErr w:type="spellStart"/>
      <w:r w:rsidRPr="006B0913">
        <w:rPr>
          <w:rFonts w:eastAsiaTheme="minorHAnsi"/>
          <w:sz w:val="28"/>
          <w:szCs w:val="28"/>
        </w:rPr>
        <w:t>de</w:t>
      </w:r>
      <w:proofErr w:type="spellEnd"/>
      <w:r w:rsidRPr="006B0913">
        <w:rPr>
          <w:rFonts w:eastAsiaTheme="minorHAnsi"/>
          <w:sz w:val="28"/>
          <w:szCs w:val="28"/>
        </w:rPr>
        <w:t xml:space="preserve">' </w:t>
      </w:r>
      <w:proofErr w:type="spellStart"/>
      <w:r w:rsidRPr="006B0913">
        <w:rPr>
          <w:rFonts w:eastAsiaTheme="minorHAnsi"/>
          <w:sz w:val="28"/>
          <w:szCs w:val="28"/>
        </w:rPr>
        <w:t>Medici</w:t>
      </w:r>
      <w:proofErr w:type="spellEnd"/>
      <w:r w:rsidRPr="006B0913">
        <w:rPr>
          <w:rFonts w:eastAsiaTheme="minorHAnsi"/>
          <w:sz w:val="28"/>
          <w:szCs w:val="28"/>
        </w:rPr>
        <w:t xml:space="preserve">. </w:t>
      </w:r>
      <w:proofErr w:type="spellStart"/>
      <w:r w:rsidRPr="006B0913">
        <w:rPr>
          <w:rFonts w:eastAsiaTheme="minorHAnsi"/>
          <w:sz w:val="28"/>
          <w:szCs w:val="28"/>
        </w:rPr>
        <w:t>Firenze</w:t>
      </w:r>
      <w:proofErr w:type="spellEnd"/>
      <w:r w:rsidRPr="006B0913">
        <w:rPr>
          <w:rFonts w:eastAsiaTheme="minorHAnsi"/>
          <w:sz w:val="28"/>
          <w:szCs w:val="28"/>
        </w:rPr>
        <w:t>. 1550</w:t>
      </w:r>
    </w:p>
    <w:p w14:paraId="1A7CA924"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r w:rsidRPr="006B0913">
        <w:lastRenderedPageBreak/>
        <w:fldChar w:fldCharType="begin"/>
      </w:r>
      <w:r w:rsidRPr="006B0913">
        <w:instrText xml:space="preserve"> INCLUDEPICTURE "/Users/lizalazko/Library/Group Containers/UBF8T346G9.ms/WebArchiveCopyPasteTempFiles/com.microsoft.Word/1200px-Isabella_de_Medici_%281542-1576%29%2C_1552-1553%2C_by_Agnolo_Bronzino_%281503-1572%29._Nationalmuseum%2C_Stockholm%2C_Sweden.jpg" \* MERGEFORMATINET </w:instrText>
      </w:r>
      <w:r w:rsidRPr="006B0913">
        <w:fldChar w:fldCharType="separate"/>
      </w:r>
      <w:r w:rsidRPr="006B0913">
        <w:rPr>
          <w:noProof/>
        </w:rPr>
        <w:drawing>
          <wp:inline distT="0" distB="0" distL="0" distR="0" wp14:anchorId="6DB749B3" wp14:editId="2B934174">
            <wp:extent cx="2556933" cy="3162030"/>
            <wp:effectExtent l="0" t="0" r="0" b="635"/>
            <wp:docPr id="20014731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64402" cy="3171267"/>
                    </a:xfrm>
                    <a:prstGeom prst="rect">
                      <a:avLst/>
                    </a:prstGeom>
                    <a:noFill/>
                    <a:ln>
                      <a:noFill/>
                    </a:ln>
                  </pic:spPr>
                </pic:pic>
              </a:graphicData>
            </a:graphic>
          </wp:inline>
        </w:drawing>
      </w:r>
      <w:r w:rsidRPr="006B0913">
        <w:fldChar w:fldCharType="end"/>
      </w:r>
    </w:p>
    <w:p w14:paraId="3B717816"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proofErr w:type="spellStart"/>
      <w:r w:rsidRPr="006B0913">
        <w:rPr>
          <w:rFonts w:eastAsiaTheme="minorHAnsi"/>
          <w:sz w:val="28"/>
          <w:szCs w:val="28"/>
        </w:rPr>
        <w:t>Bronzino</w:t>
      </w:r>
      <w:proofErr w:type="spellEnd"/>
      <w:r w:rsidRPr="006B0913">
        <w:rPr>
          <w:rFonts w:eastAsiaTheme="minorHAnsi"/>
          <w:sz w:val="28"/>
          <w:szCs w:val="28"/>
        </w:rPr>
        <w:t xml:space="preserve"> A. </w:t>
      </w:r>
      <w:proofErr w:type="spellStart"/>
      <w:r w:rsidRPr="006B0913">
        <w:rPr>
          <w:rFonts w:eastAsiaTheme="minorHAnsi"/>
          <w:sz w:val="28"/>
          <w:szCs w:val="28"/>
        </w:rPr>
        <w:t>Isabella</w:t>
      </w:r>
      <w:proofErr w:type="spellEnd"/>
      <w:r w:rsidRPr="006B0913">
        <w:rPr>
          <w:rFonts w:eastAsiaTheme="minorHAnsi"/>
          <w:sz w:val="28"/>
          <w:szCs w:val="28"/>
        </w:rPr>
        <w:t xml:space="preserve"> </w:t>
      </w:r>
      <w:proofErr w:type="spellStart"/>
      <w:r w:rsidRPr="006B0913">
        <w:rPr>
          <w:rFonts w:eastAsiaTheme="minorHAnsi"/>
          <w:sz w:val="28"/>
          <w:szCs w:val="28"/>
        </w:rPr>
        <w:t>de</w:t>
      </w:r>
      <w:proofErr w:type="spellEnd"/>
      <w:r w:rsidRPr="006B0913">
        <w:rPr>
          <w:rFonts w:eastAsiaTheme="minorHAnsi"/>
          <w:sz w:val="28"/>
          <w:szCs w:val="28"/>
        </w:rPr>
        <w:t xml:space="preserve"> </w:t>
      </w:r>
      <w:proofErr w:type="spellStart"/>
      <w:r w:rsidRPr="006B0913">
        <w:rPr>
          <w:rFonts w:eastAsiaTheme="minorHAnsi"/>
          <w:sz w:val="28"/>
          <w:szCs w:val="28"/>
        </w:rPr>
        <w:t>Medici</w:t>
      </w:r>
      <w:proofErr w:type="spellEnd"/>
      <w:r w:rsidRPr="006B0913">
        <w:rPr>
          <w:rFonts w:eastAsiaTheme="minorHAnsi"/>
          <w:sz w:val="28"/>
          <w:szCs w:val="28"/>
        </w:rPr>
        <w:t xml:space="preserve">. </w:t>
      </w:r>
      <w:proofErr w:type="spellStart"/>
      <w:r w:rsidRPr="006B0913">
        <w:rPr>
          <w:rFonts w:eastAsiaTheme="minorHAnsi"/>
          <w:sz w:val="28"/>
          <w:szCs w:val="28"/>
        </w:rPr>
        <w:t>Firenze</w:t>
      </w:r>
      <w:proofErr w:type="spellEnd"/>
      <w:r w:rsidRPr="006B0913">
        <w:rPr>
          <w:rFonts w:eastAsiaTheme="minorHAnsi"/>
          <w:sz w:val="28"/>
          <w:szCs w:val="28"/>
        </w:rPr>
        <w:t>. 1552-1553</w:t>
      </w:r>
    </w:p>
    <w:p w14:paraId="0B18ABB4"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r w:rsidRPr="006B0913">
        <w:fldChar w:fldCharType="begin"/>
      </w:r>
      <w:r w:rsidRPr="006B0913">
        <w:instrText xml:space="preserve"> INCLUDEPICTURE "/Users/lizalazko/Library/Group Containers/UBF8T346G9.ms/WebArchiveCopyPasteTempFiles/com.microsoft.Word/8df430fc1d13e8ccb47213853cdcf744.jpg" \* MERGEFORMATINET </w:instrText>
      </w:r>
      <w:r w:rsidRPr="006B0913">
        <w:fldChar w:fldCharType="separate"/>
      </w:r>
      <w:r w:rsidRPr="006B0913">
        <w:rPr>
          <w:noProof/>
        </w:rPr>
        <w:drawing>
          <wp:inline distT="0" distB="0" distL="0" distR="0" wp14:anchorId="4B42C87F" wp14:editId="203993F1">
            <wp:extent cx="2906518" cy="3893820"/>
            <wp:effectExtent l="0" t="0" r="1905" b="5080"/>
            <wp:docPr id="1897219125" name="Рисунок 7" descr="La Madonna della Pergola - Discoverpisto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Madonna della Pergola - Discoverpistoi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23426" cy="3916471"/>
                    </a:xfrm>
                    <a:prstGeom prst="rect">
                      <a:avLst/>
                    </a:prstGeom>
                    <a:noFill/>
                    <a:ln>
                      <a:noFill/>
                    </a:ln>
                  </pic:spPr>
                </pic:pic>
              </a:graphicData>
            </a:graphic>
          </wp:inline>
        </w:drawing>
      </w:r>
      <w:r w:rsidRPr="006B0913">
        <w:fldChar w:fldCharType="end"/>
      </w:r>
    </w:p>
    <w:p w14:paraId="4C7FC559"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proofErr w:type="spellStart"/>
      <w:r w:rsidRPr="006B0913">
        <w:rPr>
          <w:rFonts w:eastAsiaTheme="minorHAnsi"/>
          <w:sz w:val="28"/>
          <w:szCs w:val="28"/>
        </w:rPr>
        <w:t>Detti</w:t>
      </w:r>
      <w:proofErr w:type="spellEnd"/>
      <w:r w:rsidRPr="006B0913">
        <w:rPr>
          <w:rFonts w:eastAsiaTheme="minorHAnsi"/>
          <w:sz w:val="28"/>
          <w:szCs w:val="28"/>
        </w:rPr>
        <w:t xml:space="preserve"> B. </w:t>
      </w:r>
      <w:proofErr w:type="spellStart"/>
      <w:r w:rsidRPr="006B0913">
        <w:rPr>
          <w:rFonts w:eastAsiaTheme="minorHAnsi"/>
          <w:sz w:val="28"/>
          <w:szCs w:val="28"/>
        </w:rPr>
        <w:t>Madonna</w:t>
      </w:r>
      <w:proofErr w:type="spellEnd"/>
      <w:r w:rsidRPr="006B0913">
        <w:rPr>
          <w:rFonts w:eastAsiaTheme="minorHAnsi"/>
          <w:sz w:val="28"/>
          <w:szCs w:val="28"/>
        </w:rPr>
        <w:t xml:space="preserve"> </w:t>
      </w:r>
      <w:proofErr w:type="spellStart"/>
      <w:r w:rsidRPr="006B0913">
        <w:rPr>
          <w:rFonts w:eastAsiaTheme="minorHAnsi"/>
          <w:sz w:val="28"/>
          <w:szCs w:val="28"/>
        </w:rPr>
        <w:t>della</w:t>
      </w:r>
      <w:proofErr w:type="spellEnd"/>
      <w:r w:rsidRPr="006B0913">
        <w:rPr>
          <w:rFonts w:eastAsiaTheme="minorHAnsi"/>
          <w:sz w:val="28"/>
          <w:szCs w:val="28"/>
        </w:rPr>
        <w:t xml:space="preserve"> </w:t>
      </w:r>
      <w:proofErr w:type="spellStart"/>
      <w:r w:rsidRPr="006B0913">
        <w:rPr>
          <w:rFonts w:eastAsiaTheme="minorHAnsi"/>
          <w:sz w:val="28"/>
          <w:szCs w:val="28"/>
        </w:rPr>
        <w:t>Pergola</w:t>
      </w:r>
      <w:proofErr w:type="spellEnd"/>
      <w:r w:rsidRPr="006B0913">
        <w:rPr>
          <w:rFonts w:eastAsiaTheme="minorHAnsi"/>
          <w:sz w:val="28"/>
          <w:szCs w:val="28"/>
        </w:rPr>
        <w:t xml:space="preserve">. </w:t>
      </w:r>
      <w:proofErr w:type="spellStart"/>
      <w:r w:rsidRPr="006B0913">
        <w:rPr>
          <w:rFonts w:eastAsiaTheme="minorHAnsi"/>
          <w:sz w:val="28"/>
          <w:szCs w:val="28"/>
        </w:rPr>
        <w:t>Pistoia</w:t>
      </w:r>
      <w:proofErr w:type="spellEnd"/>
      <w:r w:rsidRPr="006B0913">
        <w:rPr>
          <w:rFonts w:eastAsiaTheme="minorHAnsi"/>
          <w:sz w:val="28"/>
          <w:szCs w:val="28"/>
        </w:rPr>
        <w:t>. 1523</w:t>
      </w:r>
    </w:p>
    <w:p w14:paraId="5CC2C092"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p>
    <w:p w14:paraId="366287B1" w14:textId="77777777" w:rsidR="002B1791" w:rsidRPr="006B0913" w:rsidRDefault="00904BFC" w:rsidP="00EB2797">
      <w:pPr>
        <w:tabs>
          <w:tab w:val="left" w:pos="567"/>
        </w:tabs>
        <w:adjustRightInd w:val="0"/>
        <w:spacing w:line="360" w:lineRule="auto"/>
        <w:ind w:left="360"/>
        <w:jc w:val="center"/>
        <w:rPr>
          <w:rFonts w:eastAsiaTheme="minorHAnsi"/>
          <w:sz w:val="28"/>
          <w:szCs w:val="28"/>
        </w:rPr>
      </w:pPr>
      <w:r w:rsidRPr="006B0913">
        <w:lastRenderedPageBreak/>
        <w:fldChar w:fldCharType="begin"/>
      </w:r>
      <w:r w:rsidRPr="006B0913">
        <w:instrText xml:space="preserve"> INCLUDEPICTURE "/Users/lizalazko/Library/Group Containers/UBF8T346G9.ms/WebArchiveCopyPasteTempFiles/com.microsoft.Word/Vincenzo_Foppa_-_Madonna_and_Child_with_an_Angel_-_WGA08005.jpg" \* MERGEFORMATINET </w:instrText>
      </w:r>
      <w:r w:rsidRPr="006B0913">
        <w:fldChar w:fldCharType="separate"/>
      </w:r>
      <w:r w:rsidRPr="006B0913">
        <w:rPr>
          <w:noProof/>
        </w:rPr>
        <w:drawing>
          <wp:inline distT="0" distB="0" distL="0" distR="0" wp14:anchorId="4D443900" wp14:editId="4D4BA3E5">
            <wp:extent cx="2201334" cy="2714475"/>
            <wp:effectExtent l="0" t="0" r="0" b="3810"/>
            <wp:docPr id="18945809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14331" cy="2730501"/>
                    </a:xfrm>
                    <a:prstGeom prst="rect">
                      <a:avLst/>
                    </a:prstGeom>
                    <a:noFill/>
                    <a:ln>
                      <a:noFill/>
                    </a:ln>
                  </pic:spPr>
                </pic:pic>
              </a:graphicData>
            </a:graphic>
          </wp:inline>
        </w:drawing>
      </w:r>
      <w:r w:rsidRPr="006B0913">
        <w:fldChar w:fldCharType="end"/>
      </w:r>
    </w:p>
    <w:p w14:paraId="7CFC654B"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proofErr w:type="spellStart"/>
      <w:r w:rsidRPr="006B0913">
        <w:rPr>
          <w:rFonts w:eastAsiaTheme="minorHAnsi"/>
          <w:sz w:val="28"/>
          <w:szCs w:val="28"/>
        </w:rPr>
        <w:t>Foppa</w:t>
      </w:r>
      <w:proofErr w:type="spellEnd"/>
      <w:r w:rsidRPr="006B0913">
        <w:rPr>
          <w:rFonts w:eastAsiaTheme="minorHAnsi"/>
          <w:sz w:val="28"/>
          <w:szCs w:val="28"/>
        </w:rPr>
        <w:t xml:space="preserve"> V. </w:t>
      </w:r>
      <w:proofErr w:type="spellStart"/>
      <w:r w:rsidRPr="006B0913">
        <w:rPr>
          <w:rFonts w:eastAsiaTheme="minorHAnsi"/>
          <w:sz w:val="28"/>
          <w:szCs w:val="28"/>
        </w:rPr>
        <w:t>Madonna</w:t>
      </w:r>
      <w:proofErr w:type="spellEnd"/>
      <w:r w:rsidRPr="006B0913">
        <w:rPr>
          <w:rFonts w:eastAsiaTheme="minorHAnsi"/>
          <w:sz w:val="28"/>
          <w:szCs w:val="28"/>
        </w:rPr>
        <w:t xml:space="preserve"> </w:t>
      </w:r>
      <w:proofErr w:type="spellStart"/>
      <w:r w:rsidRPr="006B0913">
        <w:rPr>
          <w:rFonts w:eastAsiaTheme="minorHAnsi"/>
          <w:sz w:val="28"/>
          <w:szCs w:val="28"/>
        </w:rPr>
        <w:t>and</w:t>
      </w:r>
      <w:proofErr w:type="spellEnd"/>
      <w:r w:rsidRPr="006B0913">
        <w:rPr>
          <w:rFonts w:eastAsiaTheme="minorHAnsi"/>
          <w:sz w:val="28"/>
          <w:szCs w:val="28"/>
        </w:rPr>
        <w:t xml:space="preserve"> </w:t>
      </w:r>
      <w:proofErr w:type="spellStart"/>
      <w:r w:rsidRPr="006B0913">
        <w:rPr>
          <w:rFonts w:eastAsiaTheme="minorHAnsi"/>
          <w:sz w:val="28"/>
          <w:szCs w:val="28"/>
        </w:rPr>
        <w:t>Child</w:t>
      </w:r>
      <w:proofErr w:type="spellEnd"/>
      <w:r w:rsidRPr="006B0913">
        <w:rPr>
          <w:rFonts w:eastAsiaTheme="minorHAnsi"/>
          <w:sz w:val="28"/>
          <w:szCs w:val="28"/>
        </w:rPr>
        <w:t xml:space="preserve"> </w:t>
      </w:r>
      <w:proofErr w:type="spellStart"/>
      <w:r w:rsidRPr="006B0913">
        <w:rPr>
          <w:rFonts w:eastAsiaTheme="minorHAnsi"/>
          <w:sz w:val="28"/>
          <w:szCs w:val="28"/>
        </w:rPr>
        <w:t>with</w:t>
      </w:r>
      <w:proofErr w:type="spellEnd"/>
      <w:r w:rsidRPr="006B0913">
        <w:rPr>
          <w:rFonts w:eastAsiaTheme="minorHAnsi"/>
          <w:sz w:val="28"/>
          <w:szCs w:val="28"/>
        </w:rPr>
        <w:t xml:space="preserve"> </w:t>
      </w:r>
      <w:proofErr w:type="spellStart"/>
      <w:r w:rsidRPr="006B0913">
        <w:rPr>
          <w:rFonts w:eastAsiaTheme="minorHAnsi"/>
          <w:sz w:val="28"/>
          <w:szCs w:val="28"/>
        </w:rPr>
        <w:t>an</w:t>
      </w:r>
      <w:proofErr w:type="spellEnd"/>
      <w:r w:rsidRPr="006B0913">
        <w:rPr>
          <w:rFonts w:eastAsiaTheme="minorHAnsi"/>
          <w:sz w:val="28"/>
          <w:szCs w:val="28"/>
        </w:rPr>
        <w:t xml:space="preserve"> </w:t>
      </w:r>
      <w:proofErr w:type="spellStart"/>
      <w:r w:rsidRPr="006B0913">
        <w:rPr>
          <w:rFonts w:eastAsiaTheme="minorHAnsi"/>
          <w:sz w:val="28"/>
          <w:szCs w:val="28"/>
        </w:rPr>
        <w:t>Angel</w:t>
      </w:r>
      <w:proofErr w:type="spellEnd"/>
      <w:r w:rsidRPr="006B0913">
        <w:rPr>
          <w:rFonts w:eastAsiaTheme="minorHAnsi"/>
          <w:sz w:val="28"/>
          <w:szCs w:val="28"/>
        </w:rPr>
        <w:t xml:space="preserve">. </w:t>
      </w:r>
      <w:proofErr w:type="spellStart"/>
      <w:r w:rsidRPr="006B0913">
        <w:rPr>
          <w:rFonts w:eastAsiaTheme="minorHAnsi"/>
          <w:sz w:val="28"/>
          <w:szCs w:val="28"/>
        </w:rPr>
        <w:t>Milan</w:t>
      </w:r>
      <w:proofErr w:type="spellEnd"/>
      <w:r w:rsidRPr="006B0913">
        <w:rPr>
          <w:rFonts w:eastAsiaTheme="minorHAnsi"/>
          <w:sz w:val="28"/>
          <w:szCs w:val="28"/>
        </w:rPr>
        <w:t>. 1479-1480</w:t>
      </w:r>
    </w:p>
    <w:p w14:paraId="79C6DFD6"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r w:rsidRPr="006B0913">
        <w:fldChar w:fldCharType="begin"/>
      </w:r>
      <w:r w:rsidRPr="006B0913">
        <w:instrText xml:space="preserve"> INCLUDEPICTURE "/Users/lizalazko/Library/Group Containers/UBF8T346G9.ms/WebArchiveCopyPasteTempFiles/com.microsoft.Word/Madonna_di_Senigallia.jpg" \* MERGEFORMATINET </w:instrText>
      </w:r>
      <w:r w:rsidRPr="006B0913">
        <w:fldChar w:fldCharType="separate"/>
      </w:r>
      <w:r w:rsidRPr="006B0913">
        <w:rPr>
          <w:noProof/>
        </w:rPr>
        <w:drawing>
          <wp:inline distT="0" distB="0" distL="0" distR="0" wp14:anchorId="69DB5B6F" wp14:editId="3498596F">
            <wp:extent cx="2115967" cy="2486835"/>
            <wp:effectExtent l="0" t="0" r="5080" b="2540"/>
            <wp:docPr id="411231251" name="Рисунок 9" descr="Madonna di Senigall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donna di Senigallia - Wikipedi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42067" cy="2517510"/>
                    </a:xfrm>
                    <a:prstGeom prst="rect">
                      <a:avLst/>
                    </a:prstGeom>
                    <a:noFill/>
                    <a:ln>
                      <a:noFill/>
                    </a:ln>
                  </pic:spPr>
                </pic:pic>
              </a:graphicData>
            </a:graphic>
          </wp:inline>
        </w:drawing>
      </w:r>
      <w:r w:rsidRPr="006B0913">
        <w:fldChar w:fldCharType="end"/>
      </w:r>
    </w:p>
    <w:p w14:paraId="5D85FCAB"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bookmarkStart w:id="163" w:name="OLE_LINK83"/>
      <w:proofErr w:type="spellStart"/>
      <w:r w:rsidRPr="006B0913">
        <w:rPr>
          <w:rFonts w:eastAsiaTheme="minorHAnsi"/>
          <w:sz w:val="28"/>
          <w:szCs w:val="28"/>
        </w:rPr>
        <w:t>Francesca</w:t>
      </w:r>
      <w:proofErr w:type="spellEnd"/>
      <w:r w:rsidRPr="006B0913">
        <w:rPr>
          <w:rFonts w:eastAsiaTheme="minorHAnsi"/>
          <w:sz w:val="28"/>
          <w:szCs w:val="28"/>
        </w:rPr>
        <w:t xml:space="preserve"> P. </w:t>
      </w:r>
      <w:proofErr w:type="spellStart"/>
      <w:r w:rsidRPr="006B0913">
        <w:rPr>
          <w:rFonts w:eastAsiaTheme="minorHAnsi"/>
          <w:sz w:val="28"/>
          <w:szCs w:val="28"/>
        </w:rPr>
        <w:t>Madonna</w:t>
      </w:r>
      <w:proofErr w:type="spellEnd"/>
      <w:r w:rsidRPr="006B0913">
        <w:rPr>
          <w:rFonts w:eastAsiaTheme="minorHAnsi"/>
          <w:sz w:val="28"/>
          <w:szCs w:val="28"/>
        </w:rPr>
        <w:t xml:space="preserve"> di </w:t>
      </w:r>
      <w:proofErr w:type="spellStart"/>
      <w:r w:rsidRPr="006B0913">
        <w:rPr>
          <w:rFonts w:eastAsiaTheme="minorHAnsi"/>
          <w:sz w:val="28"/>
          <w:szCs w:val="28"/>
        </w:rPr>
        <w:t>Senigallia</w:t>
      </w:r>
      <w:bookmarkEnd w:id="163"/>
      <w:proofErr w:type="spellEnd"/>
      <w:r w:rsidRPr="006B0913">
        <w:rPr>
          <w:rFonts w:eastAsiaTheme="minorHAnsi"/>
          <w:sz w:val="28"/>
          <w:szCs w:val="28"/>
        </w:rPr>
        <w:t xml:space="preserve">. </w:t>
      </w:r>
      <w:proofErr w:type="spellStart"/>
      <w:r w:rsidRPr="006B0913">
        <w:rPr>
          <w:rFonts w:eastAsiaTheme="minorHAnsi"/>
          <w:sz w:val="28"/>
          <w:szCs w:val="28"/>
        </w:rPr>
        <w:t>Senigallia</w:t>
      </w:r>
      <w:proofErr w:type="spellEnd"/>
      <w:r w:rsidRPr="006B0913">
        <w:rPr>
          <w:rFonts w:eastAsiaTheme="minorHAnsi"/>
          <w:sz w:val="28"/>
          <w:szCs w:val="28"/>
        </w:rPr>
        <w:t>.  1474.</w:t>
      </w:r>
    </w:p>
    <w:p w14:paraId="783B038F"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r w:rsidRPr="006B0913">
        <w:fldChar w:fldCharType="begin"/>
      </w:r>
      <w:r w:rsidRPr="006B0913">
        <w:instrText xml:space="preserve"> INCLUDEPICTURE "/Users/lizalazko/Library/Group Containers/UBF8T346G9.ms/WebArchiveCopyPasteTempFiles/com.microsoft.Word/960px-Bernardino_Luini_Madonna_che_allatta_il_Bambino_tempera_e_olio_su_tela.jpg" \* MERGEFORMATINET </w:instrText>
      </w:r>
      <w:r w:rsidRPr="006B0913">
        <w:fldChar w:fldCharType="separate"/>
      </w:r>
      <w:r w:rsidRPr="006B0913">
        <w:rPr>
          <w:noProof/>
        </w:rPr>
        <w:drawing>
          <wp:inline distT="0" distB="0" distL="0" distR="0" wp14:anchorId="4E3806C7" wp14:editId="5668D3E9">
            <wp:extent cx="1820334" cy="2178109"/>
            <wp:effectExtent l="0" t="0" r="0" b="0"/>
            <wp:docPr id="1173567918" name="Рисунок 10" descr="Madonna che allatta il Bambino (Luini, Pinacoteca Ambrosi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donna che allatta il Bambino (Luini, Pinacoteca Ambrosiana) - Wikipedi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9209" cy="2188728"/>
                    </a:xfrm>
                    <a:prstGeom prst="rect">
                      <a:avLst/>
                    </a:prstGeom>
                    <a:noFill/>
                    <a:ln>
                      <a:noFill/>
                    </a:ln>
                  </pic:spPr>
                </pic:pic>
              </a:graphicData>
            </a:graphic>
          </wp:inline>
        </w:drawing>
      </w:r>
      <w:r w:rsidRPr="006B0913">
        <w:fldChar w:fldCharType="end"/>
      </w:r>
    </w:p>
    <w:p w14:paraId="0B04842E"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bookmarkStart w:id="164" w:name="OLE_LINK84"/>
      <w:proofErr w:type="spellStart"/>
      <w:r w:rsidRPr="006B0913">
        <w:rPr>
          <w:rFonts w:eastAsiaTheme="minorHAnsi"/>
          <w:sz w:val="28"/>
          <w:szCs w:val="28"/>
        </w:rPr>
        <w:t>Luini</w:t>
      </w:r>
      <w:proofErr w:type="spellEnd"/>
      <w:r w:rsidRPr="006B0913">
        <w:rPr>
          <w:rFonts w:eastAsiaTheme="minorHAnsi"/>
          <w:sz w:val="28"/>
          <w:szCs w:val="28"/>
        </w:rPr>
        <w:t xml:space="preserve"> B. </w:t>
      </w:r>
      <w:proofErr w:type="spellStart"/>
      <w:r w:rsidRPr="006B0913">
        <w:rPr>
          <w:rFonts w:eastAsiaTheme="minorHAnsi"/>
          <w:sz w:val="28"/>
          <w:szCs w:val="28"/>
        </w:rPr>
        <w:t>Madonna</w:t>
      </w:r>
      <w:proofErr w:type="spellEnd"/>
      <w:r w:rsidRPr="006B0913">
        <w:rPr>
          <w:rFonts w:eastAsiaTheme="minorHAnsi"/>
          <w:sz w:val="28"/>
          <w:szCs w:val="28"/>
        </w:rPr>
        <w:t xml:space="preserve"> </w:t>
      </w:r>
      <w:proofErr w:type="spellStart"/>
      <w:r w:rsidRPr="006B0913">
        <w:rPr>
          <w:rFonts w:eastAsiaTheme="minorHAnsi"/>
          <w:sz w:val="28"/>
          <w:szCs w:val="28"/>
        </w:rPr>
        <w:t>che</w:t>
      </w:r>
      <w:proofErr w:type="spellEnd"/>
      <w:r w:rsidRPr="006B0913">
        <w:rPr>
          <w:rFonts w:eastAsiaTheme="minorHAnsi"/>
          <w:sz w:val="28"/>
          <w:szCs w:val="28"/>
        </w:rPr>
        <w:t xml:space="preserve"> </w:t>
      </w:r>
      <w:proofErr w:type="spellStart"/>
      <w:r w:rsidRPr="006B0913">
        <w:rPr>
          <w:rFonts w:eastAsiaTheme="minorHAnsi"/>
          <w:sz w:val="28"/>
          <w:szCs w:val="28"/>
        </w:rPr>
        <w:t>allatta</w:t>
      </w:r>
      <w:proofErr w:type="spellEnd"/>
      <w:r w:rsidRPr="006B0913">
        <w:rPr>
          <w:rFonts w:eastAsiaTheme="minorHAnsi"/>
          <w:sz w:val="28"/>
          <w:szCs w:val="28"/>
        </w:rPr>
        <w:t xml:space="preserve"> </w:t>
      </w:r>
      <w:proofErr w:type="spellStart"/>
      <w:r w:rsidRPr="006B0913">
        <w:rPr>
          <w:rFonts w:eastAsiaTheme="minorHAnsi"/>
          <w:sz w:val="28"/>
          <w:szCs w:val="28"/>
        </w:rPr>
        <w:t>il</w:t>
      </w:r>
      <w:proofErr w:type="spellEnd"/>
      <w:r w:rsidRPr="006B0913">
        <w:rPr>
          <w:rFonts w:eastAsiaTheme="minorHAnsi"/>
          <w:sz w:val="28"/>
          <w:szCs w:val="28"/>
        </w:rPr>
        <w:t xml:space="preserve"> </w:t>
      </w:r>
      <w:proofErr w:type="spellStart"/>
      <w:r w:rsidRPr="006B0913">
        <w:rPr>
          <w:rFonts w:eastAsiaTheme="minorHAnsi"/>
          <w:sz w:val="28"/>
          <w:szCs w:val="28"/>
        </w:rPr>
        <w:t>Bambino</w:t>
      </w:r>
      <w:proofErr w:type="spellEnd"/>
      <w:r w:rsidRPr="006B0913">
        <w:rPr>
          <w:rFonts w:eastAsiaTheme="minorHAnsi"/>
          <w:sz w:val="28"/>
          <w:szCs w:val="28"/>
        </w:rPr>
        <w:t xml:space="preserve">. </w:t>
      </w:r>
      <w:bookmarkEnd w:id="164"/>
      <w:proofErr w:type="spellStart"/>
      <w:r w:rsidRPr="006B0913">
        <w:rPr>
          <w:rFonts w:eastAsiaTheme="minorHAnsi"/>
          <w:sz w:val="28"/>
          <w:szCs w:val="28"/>
        </w:rPr>
        <w:t>Milano</w:t>
      </w:r>
      <w:proofErr w:type="spellEnd"/>
      <w:r w:rsidRPr="006B0913">
        <w:rPr>
          <w:rFonts w:eastAsiaTheme="minorHAnsi"/>
          <w:sz w:val="28"/>
          <w:szCs w:val="28"/>
        </w:rPr>
        <w:t>. XVI</w:t>
      </w:r>
    </w:p>
    <w:p w14:paraId="474F9CAC"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r w:rsidRPr="006B0913">
        <w:lastRenderedPageBreak/>
        <w:fldChar w:fldCharType="begin"/>
      </w:r>
      <w:r w:rsidRPr="006B0913">
        <w:instrText xml:space="preserve"> INCLUDEPICTURE "/Users/lizalazko/Library/Group Containers/UBF8T346G9.ms/WebArchiveCopyPasteTempFiles/com.microsoft.Word/Masaccio%2C_Madonna-del-Solletico.jpg" \* MERGEFORMATINET </w:instrText>
      </w:r>
      <w:r w:rsidRPr="006B0913">
        <w:fldChar w:fldCharType="separate"/>
      </w:r>
      <w:r w:rsidRPr="006B0913">
        <w:rPr>
          <w:noProof/>
        </w:rPr>
        <w:drawing>
          <wp:inline distT="0" distB="0" distL="0" distR="0" wp14:anchorId="0E9686C3" wp14:editId="3FBC96A5">
            <wp:extent cx="2302105" cy="3064933"/>
            <wp:effectExtent l="0" t="0" r="0" b="0"/>
            <wp:docPr id="18812942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3118" cy="3079595"/>
                    </a:xfrm>
                    <a:prstGeom prst="rect">
                      <a:avLst/>
                    </a:prstGeom>
                    <a:noFill/>
                    <a:ln>
                      <a:noFill/>
                    </a:ln>
                  </pic:spPr>
                </pic:pic>
              </a:graphicData>
            </a:graphic>
          </wp:inline>
        </w:drawing>
      </w:r>
      <w:r w:rsidRPr="006B0913">
        <w:fldChar w:fldCharType="end"/>
      </w:r>
    </w:p>
    <w:p w14:paraId="543A42A8"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proofErr w:type="spellStart"/>
      <w:r w:rsidRPr="006B0913">
        <w:rPr>
          <w:rFonts w:eastAsiaTheme="minorHAnsi"/>
          <w:sz w:val="28"/>
          <w:szCs w:val="28"/>
        </w:rPr>
        <w:t>Masaccio</w:t>
      </w:r>
      <w:proofErr w:type="spellEnd"/>
      <w:r w:rsidRPr="006B0913">
        <w:rPr>
          <w:rFonts w:eastAsiaTheme="minorHAnsi"/>
          <w:sz w:val="28"/>
          <w:szCs w:val="28"/>
        </w:rPr>
        <w:t xml:space="preserve">. </w:t>
      </w:r>
      <w:proofErr w:type="spellStart"/>
      <w:r w:rsidRPr="006B0913">
        <w:rPr>
          <w:rFonts w:eastAsiaTheme="minorHAnsi"/>
          <w:sz w:val="28"/>
          <w:szCs w:val="28"/>
        </w:rPr>
        <w:t>Madonna</w:t>
      </w:r>
      <w:proofErr w:type="spellEnd"/>
      <w:r w:rsidRPr="006B0913">
        <w:rPr>
          <w:rFonts w:eastAsiaTheme="minorHAnsi"/>
          <w:sz w:val="28"/>
          <w:szCs w:val="28"/>
        </w:rPr>
        <w:t xml:space="preserve"> </w:t>
      </w:r>
      <w:proofErr w:type="spellStart"/>
      <w:r w:rsidRPr="006B0913">
        <w:rPr>
          <w:rFonts w:eastAsiaTheme="minorHAnsi"/>
          <w:sz w:val="28"/>
          <w:szCs w:val="28"/>
        </w:rPr>
        <w:t>del</w:t>
      </w:r>
      <w:proofErr w:type="spellEnd"/>
      <w:r w:rsidRPr="006B0913">
        <w:rPr>
          <w:rFonts w:eastAsiaTheme="minorHAnsi"/>
          <w:sz w:val="28"/>
          <w:szCs w:val="28"/>
        </w:rPr>
        <w:t xml:space="preserve"> </w:t>
      </w:r>
      <w:proofErr w:type="spellStart"/>
      <w:r w:rsidRPr="006B0913">
        <w:rPr>
          <w:rFonts w:eastAsiaTheme="minorHAnsi"/>
          <w:sz w:val="28"/>
          <w:szCs w:val="28"/>
        </w:rPr>
        <w:t>solletico</w:t>
      </w:r>
      <w:proofErr w:type="spellEnd"/>
      <w:r w:rsidRPr="006B0913">
        <w:rPr>
          <w:rFonts w:eastAsiaTheme="minorHAnsi"/>
          <w:sz w:val="28"/>
          <w:szCs w:val="28"/>
        </w:rPr>
        <w:t xml:space="preserve">. </w:t>
      </w:r>
      <w:proofErr w:type="spellStart"/>
      <w:r w:rsidRPr="006B0913">
        <w:rPr>
          <w:rFonts w:eastAsiaTheme="minorHAnsi"/>
          <w:sz w:val="28"/>
          <w:szCs w:val="28"/>
        </w:rPr>
        <w:t>Firenze</w:t>
      </w:r>
      <w:proofErr w:type="spellEnd"/>
      <w:r w:rsidRPr="006B0913">
        <w:rPr>
          <w:rFonts w:eastAsiaTheme="minorHAnsi"/>
          <w:sz w:val="28"/>
          <w:szCs w:val="28"/>
        </w:rPr>
        <w:t>. 1426-1427</w:t>
      </w:r>
    </w:p>
    <w:p w14:paraId="5A1C0E82"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r w:rsidRPr="006B0913">
        <w:fldChar w:fldCharType="begin"/>
      </w:r>
      <w:r w:rsidRPr="006B0913">
        <w:instrText xml:space="preserve"> INCLUDEPICTURE "/Users/lizalazko/Library/Group Containers/UBF8T346G9.ms/WebArchiveCopyPasteTempFiles/com.microsoft.Word/640px-Giovanni_Battista_Moroni_030.jpg" \* MERGEFORMATINET </w:instrText>
      </w:r>
      <w:r w:rsidRPr="006B0913">
        <w:fldChar w:fldCharType="separate"/>
      </w:r>
      <w:r w:rsidRPr="006B0913">
        <w:rPr>
          <w:noProof/>
        </w:rPr>
        <w:drawing>
          <wp:inline distT="0" distB="0" distL="0" distR="0" wp14:anchorId="40EC0D6F" wp14:editId="6EF3F637">
            <wp:extent cx="1898218" cy="2254055"/>
            <wp:effectExtent l="0" t="0" r="0" b="0"/>
            <wp:docPr id="8997777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9456" cy="2267400"/>
                    </a:xfrm>
                    <a:prstGeom prst="rect">
                      <a:avLst/>
                    </a:prstGeom>
                    <a:noFill/>
                    <a:ln>
                      <a:noFill/>
                    </a:ln>
                  </pic:spPr>
                </pic:pic>
              </a:graphicData>
            </a:graphic>
          </wp:inline>
        </w:drawing>
      </w:r>
      <w:r w:rsidRPr="006B0913">
        <w:fldChar w:fldCharType="end"/>
      </w:r>
    </w:p>
    <w:p w14:paraId="01656527"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proofErr w:type="spellStart"/>
      <w:r w:rsidRPr="006B0913">
        <w:rPr>
          <w:rFonts w:eastAsiaTheme="minorHAnsi"/>
          <w:sz w:val="28"/>
          <w:szCs w:val="28"/>
        </w:rPr>
        <w:t>Moroni</w:t>
      </w:r>
      <w:proofErr w:type="spellEnd"/>
      <w:r w:rsidRPr="006B0913">
        <w:rPr>
          <w:rFonts w:eastAsiaTheme="minorHAnsi"/>
          <w:sz w:val="28"/>
          <w:szCs w:val="28"/>
        </w:rPr>
        <w:t xml:space="preserve"> G.B. </w:t>
      </w:r>
      <w:proofErr w:type="spellStart"/>
      <w:r w:rsidRPr="006B0913">
        <w:rPr>
          <w:rFonts w:eastAsiaTheme="minorHAnsi"/>
          <w:sz w:val="28"/>
          <w:szCs w:val="28"/>
        </w:rPr>
        <w:t>Count</w:t>
      </w:r>
      <w:proofErr w:type="spellEnd"/>
      <w:r w:rsidRPr="006B0913">
        <w:rPr>
          <w:rFonts w:eastAsiaTheme="minorHAnsi"/>
          <w:sz w:val="28"/>
          <w:szCs w:val="28"/>
        </w:rPr>
        <w:t xml:space="preserve"> </w:t>
      </w:r>
      <w:proofErr w:type="spellStart"/>
      <w:r w:rsidRPr="006B0913">
        <w:rPr>
          <w:rFonts w:eastAsiaTheme="minorHAnsi"/>
          <w:sz w:val="28"/>
          <w:szCs w:val="28"/>
        </w:rPr>
        <w:t>Alborghetti</w:t>
      </w:r>
      <w:proofErr w:type="spellEnd"/>
      <w:r w:rsidRPr="006B0913">
        <w:rPr>
          <w:rFonts w:eastAsiaTheme="minorHAnsi"/>
          <w:sz w:val="28"/>
          <w:szCs w:val="28"/>
        </w:rPr>
        <w:t xml:space="preserve"> </w:t>
      </w:r>
      <w:proofErr w:type="spellStart"/>
      <w:r w:rsidRPr="006B0913">
        <w:rPr>
          <w:rFonts w:eastAsiaTheme="minorHAnsi"/>
          <w:sz w:val="28"/>
          <w:szCs w:val="28"/>
        </w:rPr>
        <w:t>of</w:t>
      </w:r>
      <w:proofErr w:type="spellEnd"/>
      <w:r w:rsidRPr="006B0913">
        <w:rPr>
          <w:rFonts w:eastAsiaTheme="minorHAnsi"/>
          <w:sz w:val="28"/>
          <w:szCs w:val="28"/>
        </w:rPr>
        <w:t xml:space="preserve"> </w:t>
      </w:r>
      <w:proofErr w:type="spellStart"/>
      <w:r w:rsidRPr="006B0913">
        <w:rPr>
          <w:rFonts w:eastAsiaTheme="minorHAnsi"/>
          <w:sz w:val="28"/>
          <w:szCs w:val="28"/>
        </w:rPr>
        <w:t>Bergamo</w:t>
      </w:r>
      <w:proofErr w:type="spellEnd"/>
      <w:r w:rsidRPr="006B0913">
        <w:rPr>
          <w:rFonts w:eastAsiaTheme="minorHAnsi"/>
          <w:sz w:val="28"/>
          <w:szCs w:val="28"/>
        </w:rPr>
        <w:t xml:space="preserve"> </w:t>
      </w:r>
      <w:proofErr w:type="spellStart"/>
      <w:r w:rsidRPr="006B0913">
        <w:rPr>
          <w:rFonts w:eastAsiaTheme="minorHAnsi"/>
          <w:sz w:val="28"/>
          <w:szCs w:val="28"/>
        </w:rPr>
        <w:t>and</w:t>
      </w:r>
      <w:proofErr w:type="spellEnd"/>
      <w:r w:rsidRPr="006B0913">
        <w:rPr>
          <w:rFonts w:eastAsiaTheme="minorHAnsi"/>
          <w:sz w:val="28"/>
          <w:szCs w:val="28"/>
        </w:rPr>
        <w:t xml:space="preserve"> </w:t>
      </w:r>
      <w:proofErr w:type="spellStart"/>
      <w:r w:rsidRPr="006B0913">
        <w:rPr>
          <w:rFonts w:eastAsiaTheme="minorHAnsi"/>
          <w:sz w:val="28"/>
          <w:szCs w:val="28"/>
        </w:rPr>
        <w:t>his</w:t>
      </w:r>
      <w:proofErr w:type="spellEnd"/>
      <w:r w:rsidRPr="006B0913">
        <w:rPr>
          <w:rFonts w:eastAsiaTheme="minorHAnsi"/>
          <w:sz w:val="28"/>
          <w:szCs w:val="28"/>
        </w:rPr>
        <w:t xml:space="preserve"> </w:t>
      </w:r>
      <w:proofErr w:type="spellStart"/>
      <w:r w:rsidRPr="006B0913">
        <w:rPr>
          <w:rFonts w:eastAsiaTheme="minorHAnsi"/>
          <w:sz w:val="28"/>
          <w:szCs w:val="28"/>
        </w:rPr>
        <w:t>son</w:t>
      </w:r>
      <w:proofErr w:type="spellEnd"/>
      <w:r w:rsidRPr="006B0913">
        <w:rPr>
          <w:rFonts w:eastAsiaTheme="minorHAnsi"/>
          <w:sz w:val="28"/>
          <w:szCs w:val="28"/>
        </w:rPr>
        <w:t xml:space="preserve">. </w:t>
      </w:r>
      <w:proofErr w:type="spellStart"/>
      <w:r w:rsidRPr="006B0913">
        <w:rPr>
          <w:rFonts w:eastAsiaTheme="minorHAnsi"/>
          <w:sz w:val="28"/>
          <w:szCs w:val="28"/>
        </w:rPr>
        <w:t>Bergamo</w:t>
      </w:r>
      <w:proofErr w:type="spellEnd"/>
      <w:r w:rsidRPr="006B0913">
        <w:rPr>
          <w:rFonts w:eastAsiaTheme="minorHAnsi"/>
          <w:sz w:val="28"/>
          <w:szCs w:val="28"/>
        </w:rPr>
        <w:t>. 1545-1550.</w:t>
      </w:r>
    </w:p>
    <w:p w14:paraId="29E62711" w14:textId="77777777" w:rsidR="00904BFC" w:rsidRPr="006B0913" w:rsidRDefault="00904BFC" w:rsidP="00EB2797">
      <w:pPr>
        <w:tabs>
          <w:tab w:val="left" w:pos="567"/>
        </w:tabs>
        <w:adjustRightInd w:val="0"/>
        <w:spacing w:line="360" w:lineRule="auto"/>
        <w:ind w:left="360"/>
        <w:jc w:val="center"/>
        <w:rPr>
          <w:color w:val="000000" w:themeColor="text1"/>
          <w:sz w:val="28"/>
          <w:szCs w:val="28"/>
        </w:rPr>
      </w:pPr>
      <w:r w:rsidRPr="006B0913">
        <w:fldChar w:fldCharType="begin"/>
      </w:r>
      <w:r w:rsidRPr="006B0913">
        <w:instrText xml:space="preserve"> INCLUDEPICTURE "/Users/lizalazko/Library/Group Containers/UBF8T346G9.ms/WebArchiveCopyPasteTempFiles/com.microsoft.Word/0001299969_OG.JPG" \* MERGEFORMATINET </w:instrText>
      </w:r>
      <w:r w:rsidRPr="006B0913">
        <w:fldChar w:fldCharType="separate"/>
      </w:r>
      <w:r w:rsidRPr="006B0913">
        <w:rPr>
          <w:noProof/>
        </w:rPr>
        <w:drawing>
          <wp:inline distT="0" distB="0" distL="0" distR="0" wp14:anchorId="48932D3F" wp14:editId="6D9B03F6">
            <wp:extent cx="2015067" cy="2440138"/>
            <wp:effectExtent l="0" t="0" r="4445" b="0"/>
            <wp:docPr id="1907771283" name="Рисунок 13" descr="La Vierge allaitant l'Enfant, dit La Vierge au coussin vert - Louvre site  des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Vierge allaitant l'Enfant, dit La Vierge au coussin vert - Louvre site  des collection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45448" cy="2476928"/>
                    </a:xfrm>
                    <a:prstGeom prst="rect">
                      <a:avLst/>
                    </a:prstGeom>
                    <a:noFill/>
                    <a:ln>
                      <a:noFill/>
                    </a:ln>
                  </pic:spPr>
                </pic:pic>
              </a:graphicData>
            </a:graphic>
          </wp:inline>
        </w:drawing>
      </w:r>
      <w:r w:rsidRPr="006B0913">
        <w:fldChar w:fldCharType="end"/>
      </w:r>
    </w:p>
    <w:p w14:paraId="7D757CDB"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bookmarkStart w:id="165" w:name="OLE_LINK86"/>
      <w:proofErr w:type="spellStart"/>
      <w:r w:rsidRPr="006B0913">
        <w:rPr>
          <w:color w:val="000000" w:themeColor="text1"/>
          <w:sz w:val="28"/>
          <w:szCs w:val="28"/>
        </w:rPr>
        <w:t>Solario</w:t>
      </w:r>
      <w:proofErr w:type="spellEnd"/>
      <w:r w:rsidRPr="006B0913">
        <w:rPr>
          <w:color w:val="000000" w:themeColor="text1"/>
          <w:sz w:val="28"/>
          <w:szCs w:val="28"/>
        </w:rPr>
        <w:t xml:space="preserve"> A. </w:t>
      </w:r>
      <w:proofErr w:type="spellStart"/>
      <w:r w:rsidRPr="006B0913">
        <w:rPr>
          <w:color w:val="202122"/>
          <w:sz w:val="28"/>
          <w:szCs w:val="28"/>
        </w:rPr>
        <w:t>La</w:t>
      </w:r>
      <w:proofErr w:type="spellEnd"/>
      <w:r w:rsidRPr="006B0913">
        <w:rPr>
          <w:color w:val="202122"/>
          <w:sz w:val="28"/>
          <w:szCs w:val="28"/>
        </w:rPr>
        <w:t xml:space="preserve"> </w:t>
      </w:r>
      <w:proofErr w:type="spellStart"/>
      <w:r w:rsidRPr="006B0913">
        <w:rPr>
          <w:color w:val="202122"/>
          <w:sz w:val="28"/>
          <w:szCs w:val="28"/>
        </w:rPr>
        <w:t>Vierge</w:t>
      </w:r>
      <w:proofErr w:type="spellEnd"/>
      <w:r w:rsidRPr="006B0913">
        <w:rPr>
          <w:color w:val="202122"/>
          <w:sz w:val="28"/>
          <w:szCs w:val="28"/>
        </w:rPr>
        <w:t xml:space="preserve"> </w:t>
      </w:r>
      <w:proofErr w:type="spellStart"/>
      <w:r w:rsidRPr="006B0913">
        <w:rPr>
          <w:color w:val="202122"/>
          <w:sz w:val="28"/>
          <w:szCs w:val="28"/>
        </w:rPr>
        <w:t>au</w:t>
      </w:r>
      <w:proofErr w:type="spellEnd"/>
      <w:r w:rsidRPr="006B0913">
        <w:rPr>
          <w:color w:val="202122"/>
          <w:sz w:val="28"/>
          <w:szCs w:val="28"/>
        </w:rPr>
        <w:t xml:space="preserve"> </w:t>
      </w:r>
      <w:proofErr w:type="spellStart"/>
      <w:r w:rsidRPr="006B0913">
        <w:rPr>
          <w:color w:val="202122"/>
          <w:sz w:val="28"/>
          <w:szCs w:val="28"/>
        </w:rPr>
        <w:t>coussin</w:t>
      </w:r>
      <w:proofErr w:type="spellEnd"/>
      <w:r w:rsidRPr="006B0913">
        <w:rPr>
          <w:color w:val="202122"/>
          <w:sz w:val="28"/>
          <w:szCs w:val="28"/>
        </w:rPr>
        <w:t xml:space="preserve"> </w:t>
      </w:r>
      <w:proofErr w:type="spellStart"/>
      <w:r w:rsidRPr="006B0913">
        <w:rPr>
          <w:color w:val="202122"/>
          <w:sz w:val="28"/>
          <w:szCs w:val="28"/>
        </w:rPr>
        <w:t>vert</w:t>
      </w:r>
      <w:bookmarkEnd w:id="165"/>
      <w:proofErr w:type="spellEnd"/>
      <w:r w:rsidRPr="006B0913">
        <w:rPr>
          <w:color w:val="202122"/>
          <w:sz w:val="28"/>
          <w:szCs w:val="28"/>
        </w:rPr>
        <w:t xml:space="preserve">. </w:t>
      </w:r>
      <w:proofErr w:type="spellStart"/>
      <w:r w:rsidRPr="006B0913">
        <w:rPr>
          <w:color w:val="202122"/>
          <w:sz w:val="28"/>
          <w:szCs w:val="28"/>
        </w:rPr>
        <w:t>Milan</w:t>
      </w:r>
      <w:proofErr w:type="spellEnd"/>
      <w:r w:rsidRPr="006B0913">
        <w:rPr>
          <w:color w:val="202122"/>
          <w:sz w:val="28"/>
          <w:szCs w:val="28"/>
        </w:rPr>
        <w:t>. 1507-1510</w:t>
      </w:r>
    </w:p>
    <w:p w14:paraId="1F43E66B"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r w:rsidRPr="006B0913">
        <w:lastRenderedPageBreak/>
        <w:fldChar w:fldCharType="begin"/>
      </w:r>
      <w:r w:rsidRPr="006B0913">
        <w:instrText xml:space="preserve"> INCLUDEPICTURE "/Users/lizalazko/Library/Group Containers/UBF8T346G9.ms/WebArchiveCopyPasteTempFiles/com.microsoft.Word/images?q=tbnANd9GcSwqX0Vr7VaCe7Whk1DSqjlwstUoDwVNHL2YQ&amp;s" \* MERGEFORMATINET </w:instrText>
      </w:r>
      <w:r w:rsidRPr="006B0913">
        <w:fldChar w:fldCharType="separate"/>
      </w:r>
      <w:r w:rsidRPr="006B0913">
        <w:rPr>
          <w:noProof/>
        </w:rPr>
        <w:drawing>
          <wp:inline distT="0" distB="0" distL="0" distR="0" wp14:anchorId="78C57F93" wp14:editId="4BBC2296">
            <wp:extent cx="1549521" cy="2125345"/>
            <wp:effectExtent l="0" t="0" r="0" b="0"/>
            <wp:docPr id="45764829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6637" cy="2135105"/>
                    </a:xfrm>
                    <a:prstGeom prst="rect">
                      <a:avLst/>
                    </a:prstGeom>
                    <a:noFill/>
                    <a:ln>
                      <a:noFill/>
                    </a:ln>
                  </pic:spPr>
                </pic:pic>
              </a:graphicData>
            </a:graphic>
          </wp:inline>
        </w:drawing>
      </w:r>
      <w:r w:rsidRPr="006B0913">
        <w:fldChar w:fldCharType="end"/>
      </w:r>
    </w:p>
    <w:p w14:paraId="0AEB54B1" w14:textId="5A8E6CC9" w:rsidR="002B1791" w:rsidRPr="006B0913" w:rsidRDefault="00FA65A7" w:rsidP="00EB2797">
      <w:pPr>
        <w:tabs>
          <w:tab w:val="left" w:pos="567"/>
        </w:tabs>
        <w:adjustRightInd w:val="0"/>
        <w:spacing w:line="360" w:lineRule="auto"/>
        <w:ind w:left="360"/>
        <w:jc w:val="center"/>
        <w:rPr>
          <w:rFonts w:eastAsiaTheme="minorHAnsi"/>
          <w:sz w:val="28"/>
          <w:szCs w:val="28"/>
        </w:rPr>
      </w:pPr>
      <w:bookmarkStart w:id="166" w:name="OLE_LINK78"/>
      <w:r w:rsidRPr="00FA65A7">
        <w:rPr>
          <w:rFonts w:eastAsiaTheme="minorHAnsi"/>
          <w:sz w:val="28"/>
          <w:szCs w:val="28"/>
          <w:lang w:val="it-IT"/>
        </w:rPr>
        <w:t xml:space="preserve">Giorgio </w:t>
      </w:r>
      <w:proofErr w:type="spellStart"/>
      <w:r w:rsidR="002B1791" w:rsidRPr="006B0913">
        <w:rPr>
          <w:rFonts w:eastAsiaTheme="minorHAnsi"/>
          <w:sz w:val="28"/>
          <w:szCs w:val="28"/>
        </w:rPr>
        <w:t>Visari</w:t>
      </w:r>
      <w:proofErr w:type="spellEnd"/>
      <w:r w:rsidR="002B1791" w:rsidRPr="006B0913">
        <w:rPr>
          <w:rFonts w:eastAsiaTheme="minorHAnsi"/>
          <w:sz w:val="28"/>
          <w:szCs w:val="28"/>
        </w:rPr>
        <w:t xml:space="preserve">. </w:t>
      </w:r>
      <w:proofErr w:type="spellStart"/>
      <w:r w:rsidR="002B1791" w:rsidRPr="006B0913">
        <w:rPr>
          <w:rFonts w:eastAsiaTheme="minorHAnsi"/>
          <w:sz w:val="28"/>
          <w:szCs w:val="28"/>
        </w:rPr>
        <w:t>Don</w:t>
      </w:r>
      <w:proofErr w:type="spellEnd"/>
      <w:r w:rsidR="002B1791" w:rsidRPr="006B0913">
        <w:rPr>
          <w:rFonts w:eastAsiaTheme="minorHAnsi"/>
          <w:sz w:val="28"/>
          <w:szCs w:val="28"/>
        </w:rPr>
        <w:t xml:space="preserve"> </w:t>
      </w:r>
      <w:proofErr w:type="spellStart"/>
      <w:r w:rsidR="002B1791" w:rsidRPr="006B0913">
        <w:rPr>
          <w:rFonts w:eastAsiaTheme="minorHAnsi"/>
          <w:sz w:val="28"/>
          <w:szCs w:val="28"/>
        </w:rPr>
        <w:t>Giovanni</w:t>
      </w:r>
      <w:proofErr w:type="spellEnd"/>
      <w:r w:rsidR="002B1791" w:rsidRPr="006B0913">
        <w:rPr>
          <w:rFonts w:eastAsiaTheme="minorHAnsi"/>
          <w:sz w:val="28"/>
          <w:szCs w:val="28"/>
        </w:rPr>
        <w:t xml:space="preserve"> </w:t>
      </w:r>
      <w:r w:rsidRPr="00FA65A7">
        <w:rPr>
          <w:rFonts w:eastAsiaTheme="minorHAnsi"/>
          <w:sz w:val="28"/>
          <w:szCs w:val="28"/>
          <w:lang w:val="it-IT"/>
        </w:rPr>
        <w:t>e</w:t>
      </w:r>
      <w:r w:rsidR="002B1791" w:rsidRPr="006B0913">
        <w:rPr>
          <w:rFonts w:eastAsiaTheme="minorHAnsi"/>
          <w:sz w:val="28"/>
          <w:szCs w:val="28"/>
        </w:rPr>
        <w:t xml:space="preserve"> </w:t>
      </w:r>
      <w:proofErr w:type="spellStart"/>
      <w:r w:rsidR="002B1791" w:rsidRPr="006B0913">
        <w:rPr>
          <w:rFonts w:eastAsiaTheme="minorHAnsi"/>
          <w:sz w:val="28"/>
          <w:szCs w:val="28"/>
        </w:rPr>
        <w:t>Don</w:t>
      </w:r>
      <w:proofErr w:type="spellEnd"/>
      <w:r w:rsidR="002B1791" w:rsidRPr="006B0913">
        <w:rPr>
          <w:rFonts w:eastAsiaTheme="minorHAnsi"/>
          <w:sz w:val="28"/>
          <w:szCs w:val="28"/>
        </w:rPr>
        <w:t xml:space="preserve"> </w:t>
      </w:r>
      <w:proofErr w:type="spellStart"/>
      <w:r w:rsidR="002B1791" w:rsidRPr="006B0913">
        <w:rPr>
          <w:rFonts w:eastAsiaTheme="minorHAnsi"/>
          <w:sz w:val="28"/>
          <w:szCs w:val="28"/>
        </w:rPr>
        <w:t>Garzia</w:t>
      </w:r>
      <w:proofErr w:type="spellEnd"/>
      <w:r w:rsidR="002B1791" w:rsidRPr="006B0913">
        <w:rPr>
          <w:rFonts w:eastAsiaTheme="minorHAnsi"/>
          <w:sz w:val="28"/>
          <w:szCs w:val="28"/>
        </w:rPr>
        <w:t xml:space="preserve"> </w:t>
      </w:r>
      <w:proofErr w:type="spellStart"/>
      <w:r w:rsidR="002B1791" w:rsidRPr="006B0913">
        <w:rPr>
          <w:rFonts w:eastAsiaTheme="minorHAnsi"/>
          <w:sz w:val="28"/>
          <w:szCs w:val="28"/>
        </w:rPr>
        <w:t>de</w:t>
      </w:r>
      <w:proofErr w:type="spellEnd"/>
      <w:r w:rsidR="002B1791" w:rsidRPr="006B0913">
        <w:rPr>
          <w:rFonts w:eastAsiaTheme="minorHAnsi"/>
          <w:sz w:val="28"/>
          <w:szCs w:val="28"/>
        </w:rPr>
        <w:t xml:space="preserve">' </w:t>
      </w:r>
      <w:proofErr w:type="spellStart"/>
      <w:r w:rsidR="002B1791" w:rsidRPr="006B0913">
        <w:rPr>
          <w:rFonts w:eastAsiaTheme="minorHAnsi"/>
          <w:sz w:val="28"/>
          <w:szCs w:val="28"/>
        </w:rPr>
        <w:t>Medic</w:t>
      </w:r>
      <w:proofErr w:type="spellEnd"/>
      <w:r w:rsidRPr="00FA65A7">
        <w:rPr>
          <w:rFonts w:eastAsiaTheme="minorHAnsi"/>
          <w:sz w:val="28"/>
          <w:szCs w:val="28"/>
          <w:lang w:val="it-IT"/>
        </w:rPr>
        <w:t>i</w:t>
      </w:r>
      <w:r w:rsidR="002B1791" w:rsidRPr="006B0913">
        <w:rPr>
          <w:rFonts w:eastAsiaTheme="minorHAnsi"/>
          <w:sz w:val="28"/>
          <w:szCs w:val="28"/>
        </w:rPr>
        <w:t xml:space="preserve">. </w:t>
      </w:r>
      <w:bookmarkEnd w:id="166"/>
      <w:proofErr w:type="spellStart"/>
      <w:r w:rsidR="002B1791" w:rsidRPr="006B0913">
        <w:rPr>
          <w:rFonts w:eastAsiaTheme="minorHAnsi"/>
          <w:sz w:val="28"/>
          <w:szCs w:val="28"/>
        </w:rPr>
        <w:t>Firenze</w:t>
      </w:r>
      <w:proofErr w:type="spellEnd"/>
      <w:r w:rsidR="002B1791" w:rsidRPr="006B0913">
        <w:rPr>
          <w:rFonts w:eastAsiaTheme="minorHAnsi"/>
          <w:sz w:val="28"/>
          <w:szCs w:val="28"/>
        </w:rPr>
        <w:t>.  1556-1558</w:t>
      </w:r>
    </w:p>
    <w:p w14:paraId="011CB829" w14:textId="77777777" w:rsidR="00904BFC" w:rsidRPr="006B0913" w:rsidRDefault="00904BFC" w:rsidP="00EB2797">
      <w:pPr>
        <w:tabs>
          <w:tab w:val="left" w:pos="567"/>
        </w:tabs>
        <w:adjustRightInd w:val="0"/>
        <w:spacing w:line="360" w:lineRule="auto"/>
        <w:ind w:left="360"/>
        <w:jc w:val="center"/>
        <w:rPr>
          <w:rFonts w:eastAsiaTheme="minorHAnsi"/>
          <w:sz w:val="28"/>
          <w:szCs w:val="28"/>
        </w:rPr>
      </w:pPr>
      <w:r w:rsidRPr="006B0913">
        <w:fldChar w:fldCharType="begin"/>
      </w:r>
      <w:r w:rsidRPr="006B0913">
        <w:instrText xml:space="preserve"> INCLUDEPICTURE "/Users/lizalazko/Library/Group Containers/UBF8T346G9.ms/WebArchiveCopyPasteTempFiles/com.microsoft.Word/images?q=tbnANd9GcR2jJZ8M6muMnfZVUUBJdIxWmjTro50-dgsTg&amp;s" \* MERGEFORMATINET </w:instrText>
      </w:r>
      <w:r w:rsidRPr="006B0913">
        <w:fldChar w:fldCharType="separate"/>
      </w:r>
      <w:r w:rsidRPr="006B0913">
        <w:rPr>
          <w:noProof/>
        </w:rPr>
        <w:drawing>
          <wp:inline distT="0" distB="0" distL="0" distR="0" wp14:anchorId="0B87BBD2" wp14:editId="713D2D45">
            <wp:extent cx="1730892" cy="2286000"/>
            <wp:effectExtent l="0" t="0" r="0" b="0"/>
            <wp:docPr id="123192333" name="Рисунок 15" descr="The Virgin and Child with Saint Anne (Leonard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Virgin and Child with Saint Anne (Leonardo) - Wikipedi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39666" cy="2297587"/>
                    </a:xfrm>
                    <a:prstGeom prst="rect">
                      <a:avLst/>
                    </a:prstGeom>
                    <a:noFill/>
                    <a:ln>
                      <a:noFill/>
                    </a:ln>
                  </pic:spPr>
                </pic:pic>
              </a:graphicData>
            </a:graphic>
          </wp:inline>
        </w:drawing>
      </w:r>
      <w:r w:rsidRPr="006B0913">
        <w:fldChar w:fldCharType="end"/>
      </w:r>
    </w:p>
    <w:p w14:paraId="45D1B6AA" w14:textId="77777777" w:rsidR="002B1791" w:rsidRPr="006B0913" w:rsidRDefault="002B1791" w:rsidP="00EB2797">
      <w:pPr>
        <w:tabs>
          <w:tab w:val="left" w:pos="567"/>
        </w:tabs>
        <w:adjustRightInd w:val="0"/>
        <w:spacing w:line="360" w:lineRule="auto"/>
        <w:ind w:left="360"/>
        <w:jc w:val="center"/>
        <w:rPr>
          <w:rFonts w:eastAsiaTheme="minorHAnsi"/>
          <w:sz w:val="28"/>
          <w:szCs w:val="28"/>
        </w:rPr>
      </w:pPr>
      <w:bookmarkStart w:id="167" w:name="OLE_LINK79"/>
      <w:proofErr w:type="spellStart"/>
      <w:r w:rsidRPr="006B0913">
        <w:rPr>
          <w:rFonts w:eastAsiaTheme="minorHAnsi"/>
          <w:sz w:val="28"/>
          <w:szCs w:val="28"/>
        </w:rPr>
        <w:t>Vinci</w:t>
      </w:r>
      <w:proofErr w:type="spellEnd"/>
      <w:r w:rsidRPr="006B0913">
        <w:rPr>
          <w:rFonts w:eastAsiaTheme="minorHAnsi"/>
          <w:sz w:val="28"/>
          <w:szCs w:val="28"/>
        </w:rPr>
        <w:t xml:space="preserve"> </w:t>
      </w:r>
      <w:proofErr w:type="spellStart"/>
      <w:r w:rsidRPr="006B0913">
        <w:rPr>
          <w:rFonts w:eastAsiaTheme="minorHAnsi"/>
          <w:sz w:val="28"/>
          <w:szCs w:val="28"/>
        </w:rPr>
        <w:t>DaL</w:t>
      </w:r>
      <w:proofErr w:type="spellEnd"/>
      <w:r w:rsidRPr="006B0913">
        <w:rPr>
          <w:rFonts w:eastAsiaTheme="minorHAnsi"/>
          <w:sz w:val="28"/>
          <w:szCs w:val="28"/>
        </w:rPr>
        <w:t xml:space="preserve">. </w:t>
      </w:r>
      <w:proofErr w:type="spellStart"/>
      <w:r w:rsidRPr="006B0913">
        <w:rPr>
          <w:rFonts w:eastAsiaTheme="minorHAnsi"/>
          <w:sz w:val="28"/>
          <w:szCs w:val="28"/>
        </w:rPr>
        <w:t>The</w:t>
      </w:r>
      <w:proofErr w:type="spellEnd"/>
      <w:r w:rsidRPr="006B0913">
        <w:rPr>
          <w:rFonts w:eastAsiaTheme="minorHAnsi"/>
          <w:sz w:val="28"/>
          <w:szCs w:val="28"/>
        </w:rPr>
        <w:t xml:space="preserve"> </w:t>
      </w:r>
      <w:proofErr w:type="spellStart"/>
      <w:r w:rsidRPr="006B0913">
        <w:rPr>
          <w:rFonts w:eastAsiaTheme="minorHAnsi"/>
          <w:sz w:val="28"/>
          <w:szCs w:val="28"/>
        </w:rPr>
        <w:t>Virgin</w:t>
      </w:r>
      <w:proofErr w:type="spellEnd"/>
      <w:r w:rsidRPr="006B0913">
        <w:rPr>
          <w:rFonts w:eastAsiaTheme="minorHAnsi"/>
          <w:sz w:val="28"/>
          <w:szCs w:val="28"/>
        </w:rPr>
        <w:t xml:space="preserve"> </w:t>
      </w:r>
      <w:proofErr w:type="spellStart"/>
      <w:r w:rsidRPr="006B0913">
        <w:rPr>
          <w:rFonts w:eastAsiaTheme="minorHAnsi"/>
          <w:sz w:val="28"/>
          <w:szCs w:val="28"/>
        </w:rPr>
        <w:t>and</w:t>
      </w:r>
      <w:proofErr w:type="spellEnd"/>
      <w:r w:rsidRPr="006B0913">
        <w:rPr>
          <w:rFonts w:eastAsiaTheme="minorHAnsi"/>
          <w:sz w:val="28"/>
          <w:szCs w:val="28"/>
        </w:rPr>
        <w:t xml:space="preserve"> </w:t>
      </w:r>
      <w:proofErr w:type="spellStart"/>
      <w:r w:rsidRPr="006B0913">
        <w:rPr>
          <w:rFonts w:eastAsiaTheme="minorHAnsi"/>
          <w:sz w:val="28"/>
          <w:szCs w:val="28"/>
        </w:rPr>
        <w:t>Child</w:t>
      </w:r>
      <w:proofErr w:type="spellEnd"/>
      <w:r w:rsidRPr="006B0913">
        <w:rPr>
          <w:rFonts w:eastAsiaTheme="minorHAnsi"/>
          <w:sz w:val="28"/>
          <w:szCs w:val="28"/>
        </w:rPr>
        <w:t xml:space="preserve"> </w:t>
      </w:r>
      <w:proofErr w:type="spellStart"/>
      <w:r w:rsidRPr="006B0913">
        <w:rPr>
          <w:rFonts w:eastAsiaTheme="minorHAnsi"/>
          <w:sz w:val="28"/>
          <w:szCs w:val="28"/>
        </w:rPr>
        <w:t>with</w:t>
      </w:r>
      <w:proofErr w:type="spellEnd"/>
      <w:r w:rsidRPr="006B0913">
        <w:rPr>
          <w:rFonts w:eastAsiaTheme="minorHAnsi"/>
          <w:sz w:val="28"/>
          <w:szCs w:val="28"/>
        </w:rPr>
        <w:t xml:space="preserve"> </w:t>
      </w:r>
      <w:proofErr w:type="spellStart"/>
      <w:r w:rsidRPr="006B0913">
        <w:rPr>
          <w:rFonts w:eastAsiaTheme="minorHAnsi"/>
          <w:sz w:val="28"/>
          <w:szCs w:val="28"/>
        </w:rPr>
        <w:t>Saint</w:t>
      </w:r>
      <w:proofErr w:type="spellEnd"/>
      <w:r w:rsidRPr="006B0913">
        <w:rPr>
          <w:rFonts w:eastAsiaTheme="minorHAnsi"/>
          <w:sz w:val="28"/>
          <w:szCs w:val="28"/>
        </w:rPr>
        <w:t xml:space="preserve"> </w:t>
      </w:r>
      <w:proofErr w:type="spellStart"/>
      <w:r w:rsidRPr="006B0913">
        <w:rPr>
          <w:rFonts w:eastAsiaTheme="minorHAnsi"/>
          <w:sz w:val="28"/>
          <w:szCs w:val="28"/>
        </w:rPr>
        <w:t>Anne</w:t>
      </w:r>
      <w:proofErr w:type="spellEnd"/>
      <w:r w:rsidRPr="006B0913">
        <w:rPr>
          <w:rFonts w:eastAsiaTheme="minorHAnsi"/>
          <w:sz w:val="28"/>
          <w:szCs w:val="28"/>
        </w:rPr>
        <w:t xml:space="preserve">. </w:t>
      </w:r>
      <w:bookmarkEnd w:id="167"/>
      <w:proofErr w:type="spellStart"/>
      <w:r w:rsidRPr="006B0913">
        <w:rPr>
          <w:rFonts w:eastAsiaTheme="minorHAnsi"/>
          <w:sz w:val="28"/>
          <w:szCs w:val="28"/>
        </w:rPr>
        <w:t>Florence</w:t>
      </w:r>
      <w:proofErr w:type="spellEnd"/>
      <w:r w:rsidRPr="006B0913">
        <w:rPr>
          <w:rFonts w:eastAsiaTheme="minorHAnsi"/>
          <w:sz w:val="28"/>
          <w:szCs w:val="28"/>
        </w:rPr>
        <w:t>. 1501–1519.</w:t>
      </w:r>
    </w:p>
    <w:p w14:paraId="19597353" w14:textId="77777777" w:rsidR="007A1520" w:rsidRPr="006B0913" w:rsidRDefault="007A1520" w:rsidP="00EB2797">
      <w:pPr>
        <w:tabs>
          <w:tab w:val="left" w:pos="567"/>
        </w:tabs>
        <w:spacing w:line="360" w:lineRule="auto"/>
        <w:jc w:val="center"/>
      </w:pPr>
    </w:p>
    <w:sectPr w:rsidR="007A1520" w:rsidRPr="006B0913" w:rsidSect="00752D63">
      <w:pgSz w:w="11906" w:h="16838"/>
      <w:pgMar w:top="1440" w:right="40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2CA64" w14:textId="77777777" w:rsidR="008463A2" w:rsidRDefault="008463A2" w:rsidP="007A1520">
      <w:r>
        <w:separator/>
      </w:r>
    </w:p>
  </w:endnote>
  <w:endnote w:type="continuationSeparator" w:id="0">
    <w:p w14:paraId="66D04E9E" w14:textId="77777777" w:rsidR="008463A2" w:rsidRDefault="008463A2" w:rsidP="007A1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ppleSystemUIFont">
    <w:altName w:val="Cambria"/>
    <w:panose1 w:val="020B0604020202020204"/>
    <w:charset w:val="00"/>
    <w:family w:val="roman"/>
    <w:notTrueType/>
    <w:pitch w:val="default"/>
  </w:font>
  <w:font w:name="UICTFontTextStyleBody">
    <w:altName w:val="Cambria"/>
    <w:panose1 w:val="020B0604020202020204"/>
    <w:charset w:val="00"/>
    <w:family w:val="roman"/>
    <w:pitch w:val="default"/>
  </w:font>
  <w:font w:name="UICTFontTextStyleItalicBody">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8"/>
      </w:rPr>
      <w:id w:val="343754408"/>
      <w:docPartObj>
        <w:docPartGallery w:val="Page Numbers (Bottom of Page)"/>
        <w:docPartUnique/>
      </w:docPartObj>
    </w:sdtPr>
    <w:sdtContent>
      <w:p w14:paraId="7CF2243E" w14:textId="79DC0F2A" w:rsidR="00752D63" w:rsidRDefault="00752D63" w:rsidP="00B20C13">
        <w:pPr>
          <w:pStyle w:val="afa"/>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separate"/>
        </w:r>
        <w:r>
          <w:rPr>
            <w:rStyle w:val="af8"/>
          </w:rPr>
          <w:fldChar w:fldCharType="end"/>
        </w:r>
      </w:p>
    </w:sdtContent>
  </w:sdt>
  <w:p w14:paraId="4EA07695" w14:textId="77777777" w:rsidR="00752D63" w:rsidRDefault="00752D63" w:rsidP="00752D63">
    <w:pPr>
      <w:pStyle w:val="af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6BCCF" w14:textId="48F0FBCC" w:rsidR="00C054AD" w:rsidRDefault="00C054AD" w:rsidP="00752D63">
    <w:pPr>
      <w:pStyle w:val="a3"/>
      <w:spacing w:line="14" w:lineRule="auto"/>
      <w:ind w:right="36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D84DB" w14:textId="77777777" w:rsidR="008463A2" w:rsidRDefault="008463A2" w:rsidP="007A1520">
      <w:r>
        <w:separator/>
      </w:r>
    </w:p>
  </w:footnote>
  <w:footnote w:type="continuationSeparator" w:id="0">
    <w:p w14:paraId="13CB913E" w14:textId="77777777" w:rsidR="008463A2" w:rsidRDefault="008463A2" w:rsidP="007A1520">
      <w:r>
        <w:continuationSeparator/>
      </w:r>
    </w:p>
  </w:footnote>
  <w:footnote w:id="1">
    <w:p w14:paraId="20C5D210" w14:textId="77777777" w:rsidR="00E70309" w:rsidRPr="00C93B47" w:rsidRDefault="00E70309" w:rsidP="00C93B47">
      <w:pPr>
        <w:pStyle w:val="a7"/>
        <w:jc w:val="both"/>
      </w:pPr>
      <w:r w:rsidRPr="00C93B47">
        <w:rPr>
          <w:rStyle w:val="a9"/>
        </w:rPr>
        <w:footnoteRef/>
      </w:r>
      <w:r w:rsidRPr="00C93B47">
        <w:t xml:space="preserve"> </w:t>
      </w:r>
      <w:r w:rsidR="007B7696" w:rsidRPr="00C93B47">
        <w:rPr>
          <w:rStyle w:val="personname"/>
          <w:rFonts w:ascii="Times New Roman" w:hAnsi="Times New Roman" w:cs="Times New Roman"/>
          <w:color w:val="47433F"/>
        </w:rPr>
        <w:t>Орлова Т.В.</w:t>
      </w:r>
      <w:r w:rsidR="007B7696" w:rsidRPr="00C93B47">
        <w:rPr>
          <w:rStyle w:val="apple-converted-space"/>
          <w:rFonts w:ascii="Times New Roman" w:hAnsi="Times New Roman" w:cs="Times New Roman"/>
          <w:color w:val="47433F"/>
          <w:shd w:val="clear" w:color="auto" w:fill="F6F4F0"/>
        </w:rPr>
        <w:t> </w:t>
      </w:r>
      <w:r w:rsidR="007B7696" w:rsidRPr="00C93B47">
        <w:rPr>
          <w:rStyle w:val="aa"/>
          <w:rFonts w:ascii="Times New Roman" w:hAnsi="Times New Roman" w:cs="Times New Roman"/>
          <w:i w:val="0"/>
          <w:iCs w:val="0"/>
          <w:color w:val="47433F"/>
        </w:rPr>
        <w:t>Історія дитинства - новий напрямок соціальної історії України</w:t>
      </w:r>
      <w:r w:rsidR="007B7696" w:rsidRPr="00C93B47">
        <w:rPr>
          <w:rStyle w:val="aa"/>
          <w:rFonts w:ascii="Times New Roman" w:hAnsi="Times New Roman" w:cs="Times New Roman"/>
          <w:color w:val="47433F"/>
        </w:rPr>
        <w:t>.</w:t>
      </w:r>
      <w:r w:rsidR="007B7696" w:rsidRPr="00C93B47">
        <w:rPr>
          <w:rStyle w:val="apple-converted-space"/>
          <w:rFonts w:ascii="Times New Roman" w:hAnsi="Times New Roman" w:cs="Times New Roman"/>
          <w:color w:val="47433F"/>
          <w:shd w:val="clear" w:color="auto" w:fill="F6F4F0"/>
        </w:rPr>
        <w:t> </w:t>
      </w:r>
      <w:r w:rsidR="007B7696" w:rsidRPr="00C93B47">
        <w:rPr>
          <w:rFonts w:ascii="Times New Roman" w:hAnsi="Times New Roman" w:cs="Times New Roman"/>
          <w:i/>
          <w:iCs/>
          <w:color w:val="47433F"/>
        </w:rPr>
        <w:t>Гілея: науковий вісник</w:t>
      </w:r>
      <w:r w:rsidR="007B7696" w:rsidRPr="00C93B47">
        <w:rPr>
          <w:color w:val="47433F"/>
          <w:lang w:val="uk-UA"/>
        </w:rPr>
        <w:t>.</w:t>
      </w:r>
      <w:r w:rsidR="007B7696" w:rsidRPr="00C93B47">
        <w:rPr>
          <w:rFonts w:ascii="Times New Roman" w:hAnsi="Times New Roman" w:cs="Times New Roman"/>
          <w:color w:val="47433F"/>
        </w:rPr>
        <w:t xml:space="preserve"> </w:t>
      </w:r>
      <w:r w:rsidR="007B7696" w:rsidRPr="00C93B47">
        <w:rPr>
          <w:color w:val="47433F"/>
          <w:lang w:val="uk-UA"/>
        </w:rPr>
        <w:t xml:space="preserve">2011. </w:t>
      </w:r>
      <w:r w:rsidR="007B7696" w:rsidRPr="00C93B47">
        <w:rPr>
          <w:rFonts w:ascii="Times New Roman" w:hAnsi="Times New Roman" w:cs="Times New Roman"/>
          <w:color w:val="47433F"/>
        </w:rPr>
        <w:t xml:space="preserve">Вип. 4. </w:t>
      </w:r>
      <w:r w:rsidR="007B7696" w:rsidRPr="00C93B47">
        <w:rPr>
          <w:color w:val="47433F"/>
          <w:lang w:val="uk-UA"/>
        </w:rPr>
        <w:t>С</w:t>
      </w:r>
      <w:r w:rsidR="007B7696" w:rsidRPr="00C93B47">
        <w:rPr>
          <w:rFonts w:ascii="Times New Roman" w:hAnsi="Times New Roman" w:cs="Times New Roman"/>
          <w:color w:val="47433F"/>
        </w:rPr>
        <w:t>. 1</w:t>
      </w:r>
      <w:r w:rsidR="007B7696" w:rsidRPr="00C93B47">
        <w:rPr>
          <w:rFonts w:ascii="Times New Roman" w:hAnsi="Times New Roman" w:cs="Times New Roman"/>
          <w:color w:val="47433F"/>
          <w:lang w:val="uk-UA"/>
        </w:rPr>
        <w:t>41</w:t>
      </w:r>
      <w:r w:rsidR="007B7696" w:rsidRPr="00C93B47">
        <w:rPr>
          <w:rFonts w:ascii="Times New Roman" w:hAnsi="Times New Roman" w:cs="Times New Roman"/>
          <w:color w:val="47433F"/>
        </w:rPr>
        <w:t>-14</w:t>
      </w:r>
      <w:r w:rsidR="007B7696" w:rsidRPr="00C93B47">
        <w:rPr>
          <w:rFonts w:ascii="Times New Roman" w:hAnsi="Times New Roman" w:cs="Times New Roman"/>
          <w:color w:val="47433F"/>
          <w:lang w:val="uk-UA"/>
        </w:rPr>
        <w:t>2</w:t>
      </w:r>
      <w:r w:rsidR="007B7696" w:rsidRPr="00C93B47">
        <w:rPr>
          <w:rFonts w:ascii="Times New Roman" w:hAnsi="Times New Roman" w:cs="Times New Roman"/>
          <w:color w:val="47433F"/>
        </w:rPr>
        <w:t>.</w:t>
      </w:r>
    </w:p>
  </w:footnote>
  <w:footnote w:id="2">
    <w:p w14:paraId="60187F76" w14:textId="77777777" w:rsidR="007B7696" w:rsidRPr="007B7696" w:rsidRDefault="007B7696" w:rsidP="00C93B47">
      <w:pPr>
        <w:pStyle w:val="a7"/>
        <w:jc w:val="both"/>
        <w:rPr>
          <w:lang w:val="uk-UA"/>
        </w:rPr>
      </w:pPr>
      <w:r w:rsidRPr="00C93B47">
        <w:rPr>
          <w:rStyle w:val="a9"/>
        </w:rPr>
        <w:footnoteRef/>
      </w:r>
      <w:r w:rsidRPr="00C93B47">
        <w:t xml:space="preserve"> </w:t>
      </w:r>
      <w:r w:rsidRPr="00C93B47">
        <w:rPr>
          <w:rFonts w:ascii="Times New Roman" w:hAnsi="Times New Roman" w:cs="Times New Roman"/>
          <w:color w:val="222222"/>
          <w:shd w:val="clear" w:color="auto" w:fill="FFFFFF"/>
        </w:rPr>
        <w:t>Giallongo</w:t>
      </w:r>
      <w:r w:rsidRPr="00C93B47">
        <w:rPr>
          <w:color w:val="222222"/>
          <w:shd w:val="clear" w:color="auto" w:fill="FFFFFF"/>
        </w:rPr>
        <w:t xml:space="preserve"> </w:t>
      </w:r>
      <w:r w:rsidRPr="00C93B47">
        <w:rPr>
          <w:rFonts w:ascii="Times New Roman" w:hAnsi="Times New Roman" w:cs="Times New Roman"/>
          <w:color w:val="222222"/>
          <w:shd w:val="clear" w:color="auto" w:fill="FFFFFF"/>
        </w:rPr>
        <w:t>A. Rappresentazioni sentimentali dell’infanzia.</w:t>
      </w:r>
      <w:r w:rsidRPr="00C93B47">
        <w:rPr>
          <w:rStyle w:val="apple-converted-space"/>
          <w:rFonts w:ascii="Times New Roman" w:hAnsi="Times New Roman" w:cs="Times New Roman"/>
          <w:color w:val="222222"/>
          <w:shd w:val="clear" w:color="auto" w:fill="FFFFFF"/>
        </w:rPr>
        <w:t> </w:t>
      </w:r>
      <w:r w:rsidRPr="00C93B47">
        <w:rPr>
          <w:rFonts w:ascii="Times New Roman" w:hAnsi="Times New Roman" w:cs="Times New Roman"/>
          <w:i/>
          <w:iCs/>
          <w:color w:val="222222"/>
        </w:rPr>
        <w:t>Studi sulla Formazione/Open Journal of Education</w:t>
      </w:r>
      <w:r w:rsidRPr="00C93B47">
        <w:rPr>
          <w:color w:val="222222"/>
          <w:shd w:val="clear" w:color="auto" w:fill="FFFFFF"/>
          <w:lang w:val="uk-UA"/>
        </w:rPr>
        <w:t xml:space="preserve">. 2010. </w:t>
      </w:r>
      <w:r w:rsidRPr="00C93B47">
        <w:rPr>
          <w:color w:val="222222"/>
          <w:shd w:val="clear" w:color="auto" w:fill="FFFFFF"/>
          <w:lang w:val="en-US"/>
        </w:rPr>
        <w:t>P</w:t>
      </w:r>
      <w:r w:rsidRPr="00C93B47">
        <w:rPr>
          <w:color w:val="222222"/>
          <w:shd w:val="clear" w:color="auto" w:fill="FFFFFF"/>
          <w:lang w:val="ru-RU"/>
        </w:rPr>
        <w:t>.</w:t>
      </w:r>
      <w:r w:rsidRPr="00C93B47">
        <w:rPr>
          <w:rFonts w:ascii="Times New Roman" w:hAnsi="Times New Roman" w:cs="Times New Roman"/>
          <w:color w:val="222222"/>
          <w:shd w:val="clear" w:color="auto" w:fill="FFFFFF"/>
        </w:rPr>
        <w:t xml:space="preserve"> 5</w:t>
      </w:r>
      <w:r w:rsidRPr="00C93B47">
        <w:rPr>
          <w:rFonts w:ascii="Times New Roman" w:hAnsi="Times New Roman" w:cs="Times New Roman"/>
          <w:color w:val="222222"/>
          <w:shd w:val="clear" w:color="auto" w:fill="FFFFFF"/>
          <w:lang w:val="uk-UA"/>
        </w:rPr>
        <w:t>8</w:t>
      </w:r>
      <w:r w:rsidRPr="00C93B47">
        <w:rPr>
          <w:rFonts w:ascii="Times New Roman" w:hAnsi="Times New Roman" w:cs="Times New Roman"/>
          <w:color w:val="222222"/>
          <w:shd w:val="clear" w:color="auto" w:fill="FFFFFF"/>
        </w:rPr>
        <w:t>-</w:t>
      </w:r>
      <w:r w:rsidRPr="00C93B47">
        <w:rPr>
          <w:rFonts w:ascii="Times New Roman" w:hAnsi="Times New Roman" w:cs="Times New Roman"/>
          <w:color w:val="222222"/>
          <w:shd w:val="clear" w:color="auto" w:fill="FFFFFF"/>
          <w:lang w:val="uk-UA"/>
        </w:rPr>
        <w:t>59.</w:t>
      </w:r>
    </w:p>
  </w:footnote>
  <w:footnote w:id="3">
    <w:p w14:paraId="26DEAEEE" w14:textId="77777777" w:rsidR="00FA5F1B" w:rsidRPr="00C93B47" w:rsidRDefault="00FA5F1B" w:rsidP="00C93B47">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Style w:val="personname"/>
          <w:rFonts w:ascii="Times New Roman" w:hAnsi="Times New Roman" w:cs="Times New Roman"/>
          <w:color w:val="47433F"/>
        </w:rPr>
        <w:t>Орлова Т.В.</w:t>
      </w:r>
      <w:r w:rsidRPr="00C93B47">
        <w:rPr>
          <w:rStyle w:val="apple-converted-space"/>
          <w:rFonts w:ascii="Times New Roman" w:hAnsi="Times New Roman" w:cs="Times New Roman"/>
          <w:color w:val="47433F"/>
          <w:shd w:val="clear" w:color="auto" w:fill="F6F4F0"/>
        </w:rPr>
        <w:t> </w:t>
      </w:r>
      <w:r w:rsidRPr="00C93B47">
        <w:rPr>
          <w:rStyle w:val="aa"/>
          <w:rFonts w:ascii="Times New Roman" w:hAnsi="Times New Roman" w:cs="Times New Roman"/>
          <w:i w:val="0"/>
          <w:iCs w:val="0"/>
          <w:color w:val="47433F"/>
        </w:rPr>
        <w:t>Історія дитинства - новий напрямок соціальної історії України</w:t>
      </w:r>
      <w:r w:rsidRPr="00C93B47">
        <w:rPr>
          <w:rStyle w:val="aa"/>
          <w:rFonts w:ascii="Times New Roman" w:hAnsi="Times New Roman" w:cs="Times New Roman"/>
          <w:color w:val="47433F"/>
        </w:rPr>
        <w:t>.</w:t>
      </w:r>
      <w:r w:rsidRPr="00C93B47">
        <w:rPr>
          <w:rStyle w:val="apple-converted-space"/>
          <w:rFonts w:ascii="Times New Roman" w:hAnsi="Times New Roman" w:cs="Times New Roman"/>
          <w:color w:val="47433F"/>
          <w:shd w:val="clear" w:color="auto" w:fill="F6F4F0"/>
        </w:rPr>
        <w:t> </w:t>
      </w:r>
      <w:r w:rsidRPr="00C93B47">
        <w:rPr>
          <w:rFonts w:ascii="Times New Roman" w:hAnsi="Times New Roman" w:cs="Times New Roman"/>
          <w:i/>
          <w:iCs/>
          <w:color w:val="47433F"/>
        </w:rPr>
        <w:t>Гілея: науковий вісник</w:t>
      </w:r>
      <w:r w:rsidRPr="00C93B47">
        <w:rPr>
          <w:rFonts w:ascii="Times New Roman" w:hAnsi="Times New Roman" w:cs="Times New Roman"/>
          <w:color w:val="47433F"/>
          <w:lang w:val="uk-UA"/>
        </w:rPr>
        <w:t>.</w:t>
      </w:r>
      <w:r w:rsidRPr="00C93B47">
        <w:rPr>
          <w:rFonts w:ascii="Times New Roman" w:hAnsi="Times New Roman" w:cs="Times New Roman"/>
          <w:color w:val="47433F"/>
        </w:rPr>
        <w:t xml:space="preserve"> </w:t>
      </w:r>
      <w:r w:rsidRPr="00C93B47">
        <w:rPr>
          <w:rFonts w:ascii="Times New Roman" w:hAnsi="Times New Roman" w:cs="Times New Roman"/>
          <w:color w:val="47433F"/>
          <w:lang w:val="uk-UA"/>
        </w:rPr>
        <w:t xml:space="preserve">2011. </w:t>
      </w:r>
      <w:r w:rsidRPr="00C93B47">
        <w:rPr>
          <w:rFonts w:ascii="Times New Roman" w:hAnsi="Times New Roman" w:cs="Times New Roman"/>
          <w:color w:val="47433F"/>
        </w:rPr>
        <w:t xml:space="preserve">Вип. 4. </w:t>
      </w:r>
      <w:r w:rsidRPr="00C93B47">
        <w:rPr>
          <w:rFonts w:ascii="Times New Roman" w:hAnsi="Times New Roman" w:cs="Times New Roman"/>
          <w:color w:val="47433F"/>
          <w:lang w:val="uk-UA"/>
        </w:rPr>
        <w:t>С</w:t>
      </w:r>
      <w:r w:rsidRPr="00C93B47">
        <w:rPr>
          <w:rFonts w:ascii="Times New Roman" w:hAnsi="Times New Roman" w:cs="Times New Roman"/>
          <w:color w:val="47433F"/>
        </w:rPr>
        <w:t>.</w:t>
      </w:r>
      <w:r w:rsidR="007B7696" w:rsidRPr="00C93B47">
        <w:rPr>
          <w:rFonts w:ascii="Times New Roman" w:hAnsi="Times New Roman" w:cs="Times New Roman"/>
          <w:color w:val="47433F"/>
          <w:lang w:val="uk-UA"/>
        </w:rPr>
        <w:t xml:space="preserve"> </w:t>
      </w:r>
      <w:r w:rsidRPr="00C93B47">
        <w:rPr>
          <w:rFonts w:ascii="Times New Roman" w:hAnsi="Times New Roman" w:cs="Times New Roman"/>
          <w:color w:val="47433F"/>
        </w:rPr>
        <w:t>14</w:t>
      </w:r>
      <w:r w:rsidRPr="00C93B47">
        <w:rPr>
          <w:rFonts w:ascii="Times New Roman" w:hAnsi="Times New Roman" w:cs="Times New Roman"/>
          <w:color w:val="47433F"/>
          <w:lang w:val="uk-UA"/>
        </w:rPr>
        <w:t>2</w:t>
      </w:r>
      <w:r w:rsidRPr="00C93B47">
        <w:rPr>
          <w:rFonts w:ascii="Times New Roman" w:hAnsi="Times New Roman" w:cs="Times New Roman"/>
          <w:color w:val="47433F"/>
        </w:rPr>
        <w:t>.</w:t>
      </w:r>
    </w:p>
  </w:footnote>
  <w:footnote w:id="4">
    <w:p w14:paraId="47E9AADD" w14:textId="77777777" w:rsidR="00AD23F9" w:rsidRPr="0022695E" w:rsidRDefault="00AD23F9" w:rsidP="00C93B47">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22695E" w:rsidRPr="00C93B47">
        <w:rPr>
          <w:rFonts w:ascii="Times New Roman" w:hAnsi="Times New Roman" w:cs="Times New Roman"/>
          <w:color w:val="000000" w:themeColor="text1"/>
        </w:rPr>
        <w:t xml:space="preserve">Kirsher J. </w:t>
      </w:r>
      <w:r w:rsidR="0022695E" w:rsidRPr="00C93B47">
        <w:rPr>
          <w:rFonts w:ascii="Times New Roman" w:hAnsi="Times New Roman" w:cs="Times New Roman"/>
          <w:color w:val="000000" w:themeColor="text1"/>
          <w:lang w:val="en-US"/>
        </w:rPr>
        <w:t xml:space="preserve">Family and marriage: a socio-legal perspective. </w:t>
      </w:r>
      <w:r w:rsidR="0022695E" w:rsidRPr="00C93B47">
        <w:rPr>
          <w:rFonts w:ascii="Times New Roman" w:hAnsi="Times New Roman" w:cs="Times New Roman"/>
          <w:i/>
          <w:iCs/>
          <w:color w:val="000000" w:themeColor="text1"/>
        </w:rPr>
        <w:t xml:space="preserve">Italy in the Age of the Renaissance: 1300-1550/ </w:t>
      </w:r>
      <w:r w:rsidR="0022695E" w:rsidRPr="00C93B47">
        <w:rPr>
          <w:rFonts w:ascii="Times New Roman" w:hAnsi="Times New Roman" w:cs="Times New Roman"/>
          <w:color w:val="222222"/>
          <w:shd w:val="clear" w:color="auto" w:fill="FFFFFF"/>
        </w:rPr>
        <w:t>edited by</w:t>
      </w:r>
      <w:r w:rsidR="0022695E" w:rsidRPr="00C93B47">
        <w:rPr>
          <w:rFonts w:ascii="Times New Roman" w:hAnsi="Times New Roman" w:cs="Times New Roman"/>
          <w:i/>
          <w:iCs/>
          <w:color w:val="000000" w:themeColor="text1"/>
        </w:rPr>
        <w:t xml:space="preserve"> </w:t>
      </w:r>
      <w:r w:rsidR="0022695E" w:rsidRPr="00C93B47">
        <w:rPr>
          <w:rFonts w:ascii="Times New Roman" w:hAnsi="Times New Roman" w:cs="Times New Roman"/>
          <w:color w:val="000000" w:themeColor="text1"/>
          <w:shd w:val="clear" w:color="auto" w:fill="FFFFFF"/>
        </w:rPr>
        <w:t xml:space="preserve">Najemy J. M. </w:t>
      </w:r>
      <w:r w:rsidR="0022695E" w:rsidRPr="00C93B47">
        <w:rPr>
          <w:rFonts w:ascii="Times New Roman" w:hAnsi="Times New Roman" w:cs="Times New Roman"/>
          <w:color w:val="000000" w:themeColor="text1"/>
          <w:shd w:val="clear" w:color="auto" w:fill="FFFFFF"/>
          <w:lang w:val="en-US"/>
        </w:rPr>
        <w:t xml:space="preserve">New York: </w:t>
      </w:r>
      <w:r w:rsidR="0022695E" w:rsidRPr="00C93B47">
        <w:rPr>
          <w:rFonts w:ascii="Times New Roman" w:hAnsi="Times New Roman" w:cs="Times New Roman"/>
          <w:color w:val="000000" w:themeColor="text1"/>
          <w:shd w:val="clear" w:color="auto" w:fill="FFFFFF"/>
        </w:rPr>
        <w:t xml:space="preserve">Oxford University Press, 2004.  </w:t>
      </w:r>
      <w:r w:rsidR="0022695E" w:rsidRPr="00C93B47">
        <w:rPr>
          <w:rFonts w:ascii="Times New Roman" w:hAnsi="Times New Roman" w:cs="Times New Roman"/>
          <w:color w:val="000000" w:themeColor="text1"/>
          <w:shd w:val="clear" w:color="auto" w:fill="FFFFFF"/>
          <w:lang w:val="en-US"/>
        </w:rPr>
        <w:t xml:space="preserve"> </w:t>
      </w:r>
      <w:r w:rsidR="0022695E" w:rsidRPr="00C93B47">
        <w:rPr>
          <w:rStyle w:val="apple-converted-space"/>
          <w:rFonts w:ascii="Times New Roman" w:eastAsiaTheme="majorEastAsia" w:hAnsi="Times New Roman" w:cs="Times New Roman"/>
          <w:color w:val="000000" w:themeColor="text1"/>
          <w:shd w:val="clear" w:color="auto" w:fill="FFFFFF"/>
        </w:rPr>
        <w:t>P</w:t>
      </w:r>
      <w:r w:rsidR="0022695E" w:rsidRPr="00C93B47">
        <w:rPr>
          <w:rFonts w:ascii="Times New Roman" w:hAnsi="Times New Roman" w:cs="Times New Roman"/>
          <w:color w:val="000000" w:themeColor="text1"/>
          <w:shd w:val="clear" w:color="auto" w:fill="FFFFFF"/>
          <w:lang w:val="en-US"/>
        </w:rPr>
        <w:t xml:space="preserve">. </w:t>
      </w:r>
      <w:r w:rsidR="0022695E" w:rsidRPr="00C93B47">
        <w:rPr>
          <w:rFonts w:ascii="Times New Roman" w:hAnsi="Times New Roman" w:cs="Times New Roman"/>
          <w:color w:val="000000" w:themeColor="text1"/>
          <w:shd w:val="clear" w:color="auto" w:fill="FFFFFF"/>
          <w:lang w:val="uk-UA"/>
        </w:rPr>
        <w:t>82-83</w:t>
      </w:r>
    </w:p>
  </w:footnote>
  <w:footnote w:id="5">
    <w:p w14:paraId="1EAC76DB" w14:textId="16FC26ED" w:rsidR="00CA3066" w:rsidRPr="007140A0" w:rsidRDefault="00CA3066" w:rsidP="007140A0">
      <w:pPr>
        <w:pStyle w:val="a7"/>
        <w:jc w:val="both"/>
        <w:rPr>
          <w:rFonts w:ascii="Times New Roman" w:hAnsi="Times New Roman" w:cs="Times New Roman"/>
          <w:color w:val="000000" w:themeColor="text1"/>
          <w:lang w:val="uk-UA"/>
        </w:rPr>
      </w:pPr>
      <w:r w:rsidRPr="007140A0">
        <w:rPr>
          <w:rStyle w:val="a9"/>
          <w:rFonts w:ascii="Times New Roman" w:hAnsi="Times New Roman" w:cs="Times New Roman"/>
        </w:rPr>
        <w:footnoteRef/>
      </w:r>
      <w:r w:rsidRPr="007140A0">
        <w:rPr>
          <w:rFonts w:ascii="Times New Roman" w:hAnsi="Times New Roman" w:cs="Times New Roman"/>
        </w:rPr>
        <w:t xml:space="preserve"> </w:t>
      </w:r>
      <w:r w:rsidR="00E270E9" w:rsidRPr="007140A0">
        <w:rPr>
          <w:rFonts w:ascii="Times New Roman" w:hAnsi="Times New Roman" w:cs="Times New Roman"/>
          <w:color w:val="000000" w:themeColor="text1"/>
        </w:rPr>
        <w:t xml:space="preserve">Kirsher J. </w:t>
      </w:r>
      <w:r w:rsidR="00E270E9" w:rsidRPr="007140A0">
        <w:rPr>
          <w:rFonts w:ascii="Times New Roman" w:hAnsi="Times New Roman" w:cs="Times New Roman"/>
          <w:color w:val="000000" w:themeColor="text1"/>
          <w:lang w:val="en-US"/>
        </w:rPr>
        <w:t xml:space="preserve">Family and marriage: a socio-legal perspective. </w:t>
      </w:r>
      <w:bookmarkStart w:id="14" w:name="OLE_LINK38"/>
      <w:r w:rsidR="00E270E9" w:rsidRPr="007140A0">
        <w:rPr>
          <w:rFonts w:ascii="Times New Roman" w:hAnsi="Times New Roman" w:cs="Times New Roman"/>
          <w:i/>
          <w:iCs/>
          <w:color w:val="000000" w:themeColor="text1"/>
        </w:rPr>
        <w:t>Italy in the Age of the Renaissance: 1300-1550</w:t>
      </w:r>
      <w:bookmarkEnd w:id="14"/>
      <w:r w:rsidR="00E270E9" w:rsidRPr="007140A0">
        <w:rPr>
          <w:rFonts w:ascii="Times New Roman" w:hAnsi="Times New Roman" w:cs="Times New Roman"/>
          <w:i/>
          <w:iCs/>
          <w:color w:val="000000" w:themeColor="text1"/>
        </w:rPr>
        <w:t xml:space="preserve">/ </w:t>
      </w:r>
      <w:r w:rsidR="00E270E9" w:rsidRPr="007140A0">
        <w:rPr>
          <w:rFonts w:ascii="Times New Roman" w:hAnsi="Times New Roman" w:cs="Times New Roman"/>
          <w:color w:val="222222"/>
          <w:shd w:val="clear" w:color="auto" w:fill="FFFFFF"/>
        </w:rPr>
        <w:t>edited by</w:t>
      </w:r>
      <w:r w:rsidR="00E270E9" w:rsidRPr="007140A0">
        <w:rPr>
          <w:rFonts w:ascii="Times New Roman" w:hAnsi="Times New Roman" w:cs="Times New Roman"/>
          <w:i/>
          <w:iCs/>
          <w:color w:val="000000" w:themeColor="text1"/>
        </w:rPr>
        <w:t xml:space="preserve"> </w:t>
      </w:r>
      <w:r w:rsidR="00E270E9" w:rsidRPr="007140A0">
        <w:rPr>
          <w:rFonts w:ascii="Times New Roman" w:hAnsi="Times New Roman" w:cs="Times New Roman"/>
          <w:color w:val="000000" w:themeColor="text1"/>
          <w:shd w:val="clear" w:color="auto" w:fill="FFFFFF"/>
        </w:rPr>
        <w:t xml:space="preserve">Najemy J. M. </w:t>
      </w:r>
      <w:r w:rsidR="00E270E9" w:rsidRPr="007140A0">
        <w:rPr>
          <w:rFonts w:ascii="Times New Roman" w:hAnsi="Times New Roman" w:cs="Times New Roman"/>
          <w:color w:val="000000" w:themeColor="text1"/>
          <w:shd w:val="clear" w:color="auto" w:fill="FFFFFF"/>
          <w:lang w:val="en-US"/>
        </w:rPr>
        <w:t xml:space="preserve">New York: </w:t>
      </w:r>
      <w:r w:rsidR="00E270E9" w:rsidRPr="007140A0">
        <w:rPr>
          <w:rFonts w:ascii="Times New Roman" w:hAnsi="Times New Roman" w:cs="Times New Roman"/>
          <w:color w:val="000000" w:themeColor="text1"/>
          <w:shd w:val="clear" w:color="auto" w:fill="FFFFFF"/>
        </w:rPr>
        <w:t xml:space="preserve">Oxford University Press, 2004. </w:t>
      </w:r>
      <w:r w:rsidR="00E270E9" w:rsidRPr="007140A0">
        <w:rPr>
          <w:rStyle w:val="apple-converted-space"/>
          <w:rFonts w:ascii="Times New Roman" w:eastAsiaTheme="majorEastAsia" w:hAnsi="Times New Roman" w:cs="Times New Roman"/>
          <w:color w:val="000000" w:themeColor="text1"/>
          <w:shd w:val="clear" w:color="auto" w:fill="FFFFFF"/>
        </w:rPr>
        <w:t>P</w:t>
      </w:r>
      <w:r w:rsidR="00E270E9" w:rsidRPr="0072243F">
        <w:rPr>
          <w:rFonts w:ascii="Times New Roman" w:hAnsi="Times New Roman" w:cs="Times New Roman"/>
          <w:color w:val="000000" w:themeColor="text1"/>
          <w:shd w:val="clear" w:color="auto" w:fill="FFFFFF"/>
          <w:lang w:val="en-US"/>
        </w:rPr>
        <w:t>. 8</w:t>
      </w:r>
      <w:r w:rsidR="006324D8" w:rsidRPr="007140A0">
        <w:rPr>
          <w:rFonts w:ascii="Times New Roman" w:hAnsi="Times New Roman" w:cs="Times New Roman"/>
          <w:color w:val="000000" w:themeColor="text1"/>
          <w:shd w:val="clear" w:color="auto" w:fill="FFFFFF"/>
          <w:lang w:val="uk-UA"/>
        </w:rPr>
        <w:t>4-85</w:t>
      </w:r>
    </w:p>
  </w:footnote>
  <w:footnote w:id="6">
    <w:p w14:paraId="57063262" w14:textId="16CE45AB" w:rsidR="007140A0" w:rsidRPr="007140A0" w:rsidRDefault="007140A0">
      <w:pPr>
        <w:pStyle w:val="a7"/>
        <w:rPr>
          <w:lang w:val="uk-UA"/>
        </w:rPr>
      </w:pPr>
      <w:r w:rsidRPr="007140A0">
        <w:rPr>
          <w:rStyle w:val="a9"/>
          <w:rFonts w:ascii="Times New Roman" w:hAnsi="Times New Roman" w:cs="Times New Roman"/>
        </w:rPr>
        <w:footnoteRef/>
      </w:r>
      <w:r w:rsidRPr="007140A0">
        <w:rPr>
          <w:rFonts w:ascii="Times New Roman" w:hAnsi="Times New Roman" w:cs="Times New Roman"/>
        </w:rPr>
        <w:t xml:space="preserve"> </w:t>
      </w:r>
      <w:r w:rsidRPr="007140A0">
        <w:rPr>
          <w:rFonts w:ascii="Times New Roman" w:hAnsi="Times New Roman" w:cs="Times New Roman"/>
          <w:color w:val="222222"/>
          <w:shd w:val="clear" w:color="auto" w:fill="FFFFFF"/>
        </w:rPr>
        <w:t>Cavallo S. Fatherhood and the non-propertied classes in Renaissance and early.</w:t>
      </w:r>
      <w:r w:rsidRPr="007140A0">
        <w:rPr>
          <w:rStyle w:val="apple-converted-space"/>
          <w:rFonts w:ascii="Times New Roman" w:hAnsi="Times New Roman" w:cs="Times New Roman"/>
          <w:color w:val="222222"/>
          <w:shd w:val="clear" w:color="auto" w:fill="FFFFFF"/>
        </w:rPr>
        <w:t>.</w:t>
      </w:r>
      <w:r w:rsidRPr="007140A0">
        <w:rPr>
          <w:rFonts w:ascii="Times New Roman" w:hAnsi="Times New Roman" w:cs="Times New Roman"/>
          <w:color w:val="222222"/>
          <w:shd w:val="clear" w:color="auto" w:fill="FFFFFF"/>
        </w:rPr>
        <w:t xml:space="preserve">. </w:t>
      </w:r>
      <w:r w:rsidRPr="007140A0">
        <w:rPr>
          <w:rFonts w:ascii="Times New Roman" w:hAnsi="Times New Roman" w:cs="Times New Roman"/>
          <w:color w:val="222222"/>
          <w:shd w:val="clear" w:color="auto" w:fill="FFFFFF"/>
          <w:lang w:val="fr-FR"/>
        </w:rPr>
        <w:t>P.3</w:t>
      </w:r>
      <w:r w:rsidRPr="007140A0">
        <w:rPr>
          <w:rFonts w:ascii="Times New Roman" w:hAnsi="Times New Roman" w:cs="Times New Roman"/>
          <w:color w:val="222222"/>
          <w:shd w:val="clear" w:color="auto" w:fill="FFFFFF"/>
          <w:lang w:val="uk-UA"/>
        </w:rPr>
        <w:t>1</w:t>
      </w:r>
    </w:p>
  </w:footnote>
  <w:footnote w:id="7">
    <w:p w14:paraId="59587D55" w14:textId="77777777" w:rsidR="00873656" w:rsidRPr="00C93B47" w:rsidRDefault="00873656" w:rsidP="00C02CC7">
      <w:pPr>
        <w:pStyle w:val="a7"/>
        <w:jc w:val="both"/>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C02CC7" w:rsidRPr="00C93B47">
        <w:rPr>
          <w:rFonts w:ascii="Times New Roman" w:hAnsi="Times New Roman" w:cs="Times New Roman"/>
          <w:shd w:val="clear" w:color="auto" w:fill="FFFFFF"/>
        </w:rPr>
        <w:t xml:space="preserve">Alciati A. Paradoxorum ad Pratum lib. VI ; Dispunctionum lib. IIII; In treis libros Cod. lib. III; De eo quod interest liber unus ; Praetermissorum lib. II. ; Declamatio una ; De stip. diuisionib. commentariolus. Basileae: In officina Andreae, 1531. </w:t>
      </w:r>
      <w:r w:rsidR="00C02CC7" w:rsidRPr="00C93B47">
        <w:rPr>
          <w:rFonts w:ascii="Times New Roman" w:hAnsi="Times New Roman" w:cs="Times New Roman"/>
          <w:shd w:val="clear" w:color="auto" w:fill="FFFFFF"/>
          <w:lang w:val="en-US"/>
        </w:rPr>
        <w:t>P.</w:t>
      </w:r>
      <w:r w:rsidR="00353CDA" w:rsidRPr="00C93B47">
        <w:rPr>
          <w:rFonts w:ascii="Times New Roman" w:hAnsi="Times New Roman" w:cs="Times New Roman"/>
          <w:shd w:val="clear" w:color="auto" w:fill="FFFFFF"/>
          <w:lang w:val="uk-UA"/>
        </w:rPr>
        <w:t xml:space="preserve"> 23 </w:t>
      </w:r>
    </w:p>
  </w:footnote>
  <w:footnote w:id="8">
    <w:p w14:paraId="32CD148D" w14:textId="77777777" w:rsidR="00BA1B22" w:rsidRPr="00C93B47" w:rsidRDefault="00BA1B22" w:rsidP="00C02CC7">
      <w:pPr>
        <w:pStyle w:val="a7"/>
        <w:jc w:val="both"/>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222222"/>
          <w:shd w:val="clear" w:color="auto" w:fill="FFFFFF"/>
        </w:rPr>
        <w:t>Cavallo S. Fatherhood and the non-propertied classes in Renaissance and early.</w:t>
      </w:r>
      <w:r w:rsidRPr="00C93B47">
        <w:rPr>
          <w:rStyle w:val="apple-converted-space"/>
          <w:rFonts w:ascii="Times New Roman" w:hAnsi="Times New Roman" w:cs="Times New Roman"/>
          <w:color w:val="222222"/>
          <w:shd w:val="clear" w:color="auto" w:fill="FFFFFF"/>
        </w:rPr>
        <w:t> </w:t>
      </w:r>
      <w:r w:rsidRPr="00C93B47">
        <w:rPr>
          <w:rFonts w:ascii="Times New Roman" w:hAnsi="Times New Roman" w:cs="Times New Roman"/>
          <w:i/>
          <w:iCs/>
          <w:color w:val="222222"/>
        </w:rPr>
        <w:t>The Power of the Fathers: Historical Perspectives from Ancient Rome to the Nineteenth Century</w:t>
      </w:r>
      <w:r w:rsidRPr="00C93B47">
        <w:rPr>
          <w:rFonts w:ascii="Times New Roman" w:hAnsi="Times New Roman" w:cs="Times New Roman"/>
          <w:color w:val="222222"/>
          <w:shd w:val="clear" w:color="auto" w:fill="FFFFFF"/>
        </w:rPr>
        <w:t xml:space="preserve">. 2016. </w:t>
      </w:r>
      <w:r w:rsidRPr="00C93B47">
        <w:rPr>
          <w:rFonts w:ascii="Times New Roman" w:hAnsi="Times New Roman" w:cs="Times New Roman"/>
          <w:color w:val="222222"/>
          <w:shd w:val="clear" w:color="auto" w:fill="FFFFFF"/>
          <w:lang w:val="en-US"/>
        </w:rPr>
        <w:t>P.3</w:t>
      </w:r>
      <w:r w:rsidR="009A3E5F" w:rsidRPr="00C93B47">
        <w:rPr>
          <w:rFonts w:ascii="Times New Roman" w:hAnsi="Times New Roman" w:cs="Times New Roman"/>
          <w:color w:val="222222"/>
          <w:shd w:val="clear" w:color="auto" w:fill="FFFFFF"/>
          <w:lang w:val="uk-UA"/>
        </w:rPr>
        <w:t>3</w:t>
      </w:r>
    </w:p>
  </w:footnote>
  <w:footnote w:id="9">
    <w:p w14:paraId="009A2391" w14:textId="77777777" w:rsidR="00BA1B22" w:rsidRPr="002C6684" w:rsidRDefault="00BA1B22" w:rsidP="002C6684">
      <w:pPr>
        <w:jc w:val="both"/>
        <w:rPr>
          <w:sz w:val="24"/>
          <w:szCs w:val="24"/>
        </w:rPr>
      </w:pPr>
      <w:r w:rsidRPr="00C93B47">
        <w:rPr>
          <w:rStyle w:val="a9"/>
          <w:sz w:val="20"/>
          <w:szCs w:val="20"/>
        </w:rPr>
        <w:footnoteRef/>
      </w:r>
      <w:r w:rsidRPr="00C93B47">
        <w:rPr>
          <w:sz w:val="20"/>
          <w:szCs w:val="20"/>
        </w:rPr>
        <w:t xml:space="preserve"> </w:t>
      </w:r>
      <w:r w:rsidR="00E270E9" w:rsidRPr="00C93B47">
        <w:rPr>
          <w:sz w:val="20"/>
          <w:szCs w:val="20"/>
        </w:rPr>
        <w:t xml:space="preserve">Kirsher J. </w:t>
      </w:r>
      <w:r w:rsidR="00E270E9" w:rsidRPr="00C93B47">
        <w:rPr>
          <w:sz w:val="20"/>
          <w:szCs w:val="20"/>
          <w:lang w:val="en-US"/>
        </w:rPr>
        <w:t>Family and marriage: a socio-legal perspective…</w:t>
      </w:r>
      <w:r w:rsidR="00E270E9" w:rsidRPr="00C93B47">
        <w:rPr>
          <w:rStyle w:val="apple-converted-space"/>
          <w:rFonts w:eastAsiaTheme="majorEastAsia"/>
          <w:color w:val="000000" w:themeColor="text1"/>
          <w:sz w:val="20"/>
          <w:szCs w:val="20"/>
          <w:shd w:val="clear" w:color="auto" w:fill="FFFFFF"/>
        </w:rPr>
        <w:t>P</w:t>
      </w:r>
      <w:r w:rsidR="00E270E9" w:rsidRPr="00C93B47">
        <w:rPr>
          <w:sz w:val="20"/>
          <w:szCs w:val="20"/>
          <w:shd w:val="clear" w:color="auto" w:fill="FFFFFF"/>
          <w:lang w:val="en-US"/>
        </w:rPr>
        <w:t>. 8</w:t>
      </w:r>
      <w:r w:rsidR="006324D8" w:rsidRPr="00C93B47">
        <w:rPr>
          <w:sz w:val="20"/>
          <w:szCs w:val="20"/>
          <w:shd w:val="clear" w:color="auto" w:fill="FFFFFF"/>
        </w:rPr>
        <w:t>6-87</w:t>
      </w:r>
    </w:p>
  </w:footnote>
  <w:footnote w:id="10">
    <w:p w14:paraId="345329F3" w14:textId="77777777" w:rsidR="00891506" w:rsidRPr="00C93B47" w:rsidRDefault="00891506" w:rsidP="002C6684">
      <w:pPr>
        <w:jc w:val="both"/>
        <w:rPr>
          <w:sz w:val="20"/>
          <w:szCs w:val="20"/>
        </w:rPr>
      </w:pPr>
      <w:r w:rsidRPr="00C93B47">
        <w:rPr>
          <w:rStyle w:val="a9"/>
          <w:sz w:val="20"/>
          <w:szCs w:val="20"/>
        </w:rPr>
        <w:footnoteRef/>
      </w:r>
      <w:r w:rsidRPr="00C93B47">
        <w:rPr>
          <w:sz w:val="20"/>
          <w:szCs w:val="20"/>
        </w:rPr>
        <w:t xml:space="preserve"> </w:t>
      </w:r>
      <w:r w:rsidR="002C6684" w:rsidRPr="00C93B47">
        <w:rPr>
          <w:sz w:val="20"/>
          <w:szCs w:val="20"/>
          <w:shd w:val="clear" w:color="auto" w:fill="FFFFFF"/>
        </w:rPr>
        <w:t xml:space="preserve">Alciati A. Paradoxorum ad Pratum lib. VI... </w:t>
      </w:r>
      <w:r w:rsidR="002C6684" w:rsidRPr="00C93B47">
        <w:rPr>
          <w:sz w:val="20"/>
          <w:szCs w:val="20"/>
          <w:shd w:val="clear" w:color="auto" w:fill="FFFFFF"/>
          <w:lang w:val="it-IT"/>
        </w:rPr>
        <w:t>P.</w:t>
      </w:r>
      <w:r w:rsidR="00353CDA" w:rsidRPr="00C93B47">
        <w:rPr>
          <w:sz w:val="20"/>
          <w:szCs w:val="20"/>
          <w:shd w:val="clear" w:color="auto" w:fill="FFFFFF"/>
        </w:rPr>
        <w:t xml:space="preserve"> </w:t>
      </w:r>
      <w:r w:rsidR="000073A3" w:rsidRPr="00C93B47">
        <w:rPr>
          <w:sz w:val="20"/>
          <w:szCs w:val="20"/>
          <w:shd w:val="clear" w:color="auto" w:fill="FFFFFF"/>
        </w:rPr>
        <w:t>31-33</w:t>
      </w:r>
    </w:p>
  </w:footnote>
  <w:footnote w:id="11">
    <w:p w14:paraId="757D1290" w14:textId="77777777" w:rsidR="00891506" w:rsidRPr="00C93B47" w:rsidRDefault="00891506" w:rsidP="002C6684">
      <w:pPr>
        <w:jc w:val="both"/>
        <w:rPr>
          <w:sz w:val="20"/>
          <w:szCs w:val="20"/>
          <w:lang w:val="en-US"/>
        </w:rPr>
      </w:pPr>
      <w:r w:rsidRPr="00C93B47">
        <w:rPr>
          <w:rStyle w:val="a9"/>
          <w:sz w:val="20"/>
          <w:szCs w:val="20"/>
        </w:rPr>
        <w:footnoteRef/>
      </w:r>
      <w:r w:rsidRPr="00C93B47">
        <w:rPr>
          <w:sz w:val="20"/>
          <w:szCs w:val="20"/>
        </w:rPr>
        <w:t xml:space="preserve"> </w:t>
      </w:r>
      <w:r w:rsidR="002C6684" w:rsidRPr="00C93B47">
        <w:rPr>
          <w:rStyle w:val="afwdi"/>
          <w:rFonts w:eastAsiaTheme="majorEastAsia"/>
          <w:color w:val="000000" w:themeColor="text1"/>
          <w:sz w:val="20"/>
          <w:szCs w:val="20"/>
          <w:bdr w:val="none" w:sz="0" w:space="0" w:color="auto" w:frame="1"/>
        </w:rPr>
        <w:t xml:space="preserve">Statuta populi et communis Florentiae publica auctoritate collecta castigata et præposita anno salutis 1415. </w:t>
      </w:r>
      <w:r w:rsidR="002C6684" w:rsidRPr="00C93B47">
        <w:rPr>
          <w:color w:val="000000"/>
          <w:sz w:val="20"/>
          <w:szCs w:val="20"/>
        </w:rPr>
        <w:t>Friburgi : apud Michaelem Kluch</w:t>
      </w:r>
      <w:r w:rsidR="002C6684" w:rsidRPr="00C93B47">
        <w:rPr>
          <w:spacing w:val="2"/>
          <w:sz w:val="20"/>
          <w:szCs w:val="20"/>
          <w:shd w:val="clear" w:color="auto" w:fill="FFFFFF"/>
        </w:rPr>
        <w:t xml:space="preserve">, 1777. </w:t>
      </w:r>
      <w:r w:rsidR="002C6684" w:rsidRPr="00C93B47">
        <w:rPr>
          <w:rStyle w:val="afwdi"/>
          <w:rFonts w:eastAsiaTheme="majorEastAsia"/>
          <w:color w:val="000000" w:themeColor="text1"/>
          <w:sz w:val="20"/>
          <w:szCs w:val="20"/>
          <w:bdr w:val="none" w:sz="0" w:space="0" w:color="auto" w:frame="1"/>
        </w:rPr>
        <w:t>Tom. 1.</w:t>
      </w:r>
      <w:r w:rsidR="002C6684" w:rsidRPr="00C93B47">
        <w:rPr>
          <w:rStyle w:val="apple-converted-space"/>
          <w:rFonts w:eastAsiaTheme="majorEastAsia"/>
          <w:color w:val="000000" w:themeColor="text1"/>
          <w:sz w:val="20"/>
          <w:szCs w:val="20"/>
          <w:bdr w:val="none" w:sz="0" w:space="0" w:color="auto" w:frame="1"/>
        </w:rPr>
        <w:t> </w:t>
      </w:r>
      <w:r w:rsidR="007945DD" w:rsidRPr="00C93B47">
        <w:rPr>
          <w:rStyle w:val="apple-converted-space"/>
          <w:rFonts w:eastAsiaTheme="majorEastAsia"/>
          <w:color w:val="000000" w:themeColor="text1"/>
          <w:sz w:val="20"/>
          <w:szCs w:val="20"/>
          <w:bdr w:val="none" w:sz="0" w:space="0" w:color="auto" w:frame="1"/>
          <w:lang w:val="en-US"/>
        </w:rPr>
        <w:t>P. 160</w:t>
      </w:r>
    </w:p>
  </w:footnote>
  <w:footnote w:id="12">
    <w:p w14:paraId="5A3E07FF" w14:textId="77777777" w:rsidR="008E423F" w:rsidRPr="009A3E5F" w:rsidRDefault="008E423F" w:rsidP="002C6684">
      <w:pPr>
        <w:jc w:val="both"/>
      </w:pPr>
      <w:r w:rsidRPr="00C93B47">
        <w:rPr>
          <w:rStyle w:val="a9"/>
          <w:sz w:val="20"/>
          <w:szCs w:val="20"/>
        </w:rPr>
        <w:footnoteRef/>
      </w:r>
      <w:r w:rsidRPr="00C93B47">
        <w:rPr>
          <w:sz w:val="20"/>
          <w:szCs w:val="20"/>
        </w:rPr>
        <w:t xml:space="preserve"> </w:t>
      </w:r>
      <w:r w:rsidRPr="00C93B47">
        <w:rPr>
          <w:color w:val="222222"/>
          <w:sz w:val="20"/>
          <w:szCs w:val="20"/>
          <w:shd w:val="clear" w:color="auto" w:fill="FFFFFF"/>
        </w:rPr>
        <w:t>Cavallo S. Fatherhood and the non-propertied classes in Renaissance and early.</w:t>
      </w:r>
      <w:r w:rsidR="009A3E5F" w:rsidRPr="00C93B47">
        <w:rPr>
          <w:rStyle w:val="apple-converted-space"/>
          <w:color w:val="222222"/>
          <w:sz w:val="20"/>
          <w:szCs w:val="20"/>
          <w:shd w:val="clear" w:color="auto" w:fill="FFFFFF"/>
        </w:rPr>
        <w:t>.</w:t>
      </w:r>
      <w:r w:rsidRPr="00C93B47">
        <w:rPr>
          <w:color w:val="222222"/>
          <w:sz w:val="20"/>
          <w:szCs w:val="20"/>
          <w:shd w:val="clear" w:color="auto" w:fill="FFFFFF"/>
        </w:rPr>
        <w:t xml:space="preserve">. </w:t>
      </w:r>
      <w:r w:rsidRPr="00C93B47">
        <w:rPr>
          <w:color w:val="222222"/>
          <w:sz w:val="20"/>
          <w:szCs w:val="20"/>
          <w:shd w:val="clear" w:color="auto" w:fill="FFFFFF"/>
          <w:lang w:val="fr-FR"/>
        </w:rPr>
        <w:t>P.3</w:t>
      </w:r>
      <w:r w:rsidR="009A3E5F" w:rsidRPr="00C93B47">
        <w:rPr>
          <w:color w:val="222222"/>
          <w:sz w:val="20"/>
          <w:szCs w:val="20"/>
          <w:shd w:val="clear" w:color="auto" w:fill="FFFFFF"/>
        </w:rPr>
        <w:t>3-34</w:t>
      </w:r>
    </w:p>
  </w:footnote>
  <w:footnote w:id="13">
    <w:p w14:paraId="18C5B69A" w14:textId="77777777" w:rsidR="00891506" w:rsidRPr="00C93B47" w:rsidRDefault="00891506" w:rsidP="006324D8">
      <w:pPr>
        <w:rPr>
          <w:sz w:val="20"/>
          <w:szCs w:val="20"/>
          <w:lang w:val="fr-FR"/>
        </w:rPr>
      </w:pPr>
      <w:r w:rsidRPr="00C93B47">
        <w:rPr>
          <w:rStyle w:val="a9"/>
          <w:sz w:val="20"/>
          <w:szCs w:val="20"/>
        </w:rPr>
        <w:footnoteRef/>
      </w:r>
      <w:r w:rsidRPr="00C93B47">
        <w:rPr>
          <w:sz w:val="20"/>
          <w:szCs w:val="20"/>
        </w:rPr>
        <w:t xml:space="preserve"> </w:t>
      </w:r>
      <w:r w:rsidR="002C6684" w:rsidRPr="00C93B47">
        <w:rPr>
          <w:rStyle w:val="afwdi"/>
          <w:rFonts w:eastAsiaTheme="majorEastAsia"/>
          <w:color w:val="000000" w:themeColor="text1"/>
          <w:sz w:val="20"/>
          <w:szCs w:val="20"/>
          <w:bdr w:val="none" w:sz="0" w:space="0" w:color="auto" w:frame="1"/>
        </w:rPr>
        <w:t>Statuta populi et communis Florentiae..</w:t>
      </w:r>
      <w:r w:rsidR="002C6684" w:rsidRPr="00C93B47">
        <w:rPr>
          <w:spacing w:val="2"/>
          <w:sz w:val="20"/>
          <w:szCs w:val="20"/>
          <w:shd w:val="clear" w:color="auto" w:fill="FFFFFF"/>
        </w:rPr>
        <w:t xml:space="preserve">. </w:t>
      </w:r>
      <w:r w:rsidR="002C6684" w:rsidRPr="00C93B47">
        <w:rPr>
          <w:rStyle w:val="afwdi"/>
          <w:rFonts w:eastAsiaTheme="majorEastAsia"/>
          <w:color w:val="000000" w:themeColor="text1"/>
          <w:sz w:val="20"/>
          <w:szCs w:val="20"/>
          <w:bdr w:val="none" w:sz="0" w:space="0" w:color="auto" w:frame="1"/>
        </w:rPr>
        <w:t>Tom. 1.</w:t>
      </w:r>
      <w:r w:rsidR="002C6684" w:rsidRPr="00C93B47">
        <w:rPr>
          <w:rStyle w:val="apple-converted-space"/>
          <w:rFonts w:eastAsiaTheme="majorEastAsia"/>
          <w:color w:val="000000" w:themeColor="text1"/>
          <w:sz w:val="20"/>
          <w:szCs w:val="20"/>
          <w:bdr w:val="none" w:sz="0" w:space="0" w:color="auto" w:frame="1"/>
        </w:rPr>
        <w:t> </w:t>
      </w:r>
      <w:r w:rsidR="007945DD" w:rsidRPr="00C93B47">
        <w:rPr>
          <w:rStyle w:val="apple-converted-space"/>
          <w:rFonts w:eastAsiaTheme="majorEastAsia"/>
          <w:color w:val="000000" w:themeColor="text1"/>
          <w:sz w:val="20"/>
          <w:szCs w:val="20"/>
          <w:bdr w:val="none" w:sz="0" w:space="0" w:color="auto" w:frame="1"/>
          <w:lang w:val="fr-FR"/>
        </w:rPr>
        <w:t xml:space="preserve">P. </w:t>
      </w:r>
      <w:r w:rsidR="007E2E4F" w:rsidRPr="00C93B47">
        <w:rPr>
          <w:rStyle w:val="apple-converted-space"/>
          <w:rFonts w:eastAsiaTheme="majorEastAsia"/>
          <w:color w:val="000000" w:themeColor="text1"/>
          <w:sz w:val="20"/>
          <w:szCs w:val="20"/>
          <w:bdr w:val="none" w:sz="0" w:space="0" w:color="auto" w:frame="1"/>
          <w:lang w:val="fr-FR"/>
        </w:rPr>
        <w:t>358-359</w:t>
      </w:r>
    </w:p>
  </w:footnote>
  <w:footnote w:id="14">
    <w:p w14:paraId="73FAFA2C" w14:textId="77777777" w:rsidR="00EE53CA" w:rsidRPr="00C93B47" w:rsidRDefault="00EE53CA" w:rsidP="00353CDA">
      <w:pPr>
        <w:pStyle w:val="a7"/>
        <w:rPr>
          <w:rFonts w:ascii="Times New Roman" w:hAnsi="Times New Roman" w:cs="Times New Roman"/>
          <w:lang w:val="uk-UA"/>
        </w:rPr>
      </w:pPr>
      <w:r w:rsidRPr="00C93B47">
        <w:rPr>
          <w:rStyle w:val="a9"/>
          <w:rFonts w:ascii="Times New Roman" w:hAnsi="Times New Roman" w:cs="Times New Roman"/>
        </w:rPr>
        <w:footnoteRef/>
      </w:r>
      <w:r w:rsidRPr="00C93B47">
        <w:t xml:space="preserve"> </w:t>
      </w:r>
      <w:r w:rsidR="00353CDA" w:rsidRPr="00C93B47">
        <w:rPr>
          <w:rFonts w:ascii="Times New Roman" w:hAnsi="Times New Roman" w:cs="Times New Roman"/>
          <w:color w:val="000000"/>
          <w:shd w:val="clear" w:color="auto" w:fill="FFFFFF"/>
        </w:rPr>
        <w:t xml:space="preserve">Statuta et decreta communis Genuae. Bononia: </w:t>
      </w:r>
      <w:r w:rsidR="00353CDA" w:rsidRPr="00C93B47">
        <w:rPr>
          <w:rFonts w:ascii="Times New Roman" w:hAnsi="Times New Roman" w:cs="Times New Roman"/>
          <w:color w:val="000000" w:themeColor="text1"/>
        </w:rPr>
        <w:t xml:space="preserve">Caligula de Bazaleriis. 1498. </w:t>
      </w:r>
      <w:r w:rsidR="004C33CB" w:rsidRPr="00C93B47">
        <w:rPr>
          <w:rFonts w:ascii="Times New Roman" w:hAnsi="Times New Roman" w:cs="Times New Roman"/>
          <w:color w:val="000000" w:themeColor="text1"/>
        </w:rPr>
        <w:t>P. 57</w:t>
      </w:r>
    </w:p>
  </w:footnote>
  <w:footnote w:id="15">
    <w:p w14:paraId="7E5C6E14" w14:textId="77777777" w:rsidR="00034CD2" w:rsidRPr="00891506" w:rsidRDefault="00034CD2" w:rsidP="006324D8">
      <w:pPr>
        <w:rPr>
          <w:b/>
          <w:bCs/>
          <w:color w:val="222222"/>
          <w:sz w:val="20"/>
          <w:szCs w:val="20"/>
          <w:shd w:val="clear" w:color="auto" w:fill="FFFFFF"/>
        </w:rPr>
      </w:pPr>
      <w:r w:rsidRPr="00C93B47">
        <w:rPr>
          <w:rStyle w:val="a9"/>
          <w:sz w:val="20"/>
          <w:szCs w:val="20"/>
        </w:rPr>
        <w:footnoteRef/>
      </w:r>
      <w:r w:rsidRPr="00C93B47">
        <w:rPr>
          <w:color w:val="222222"/>
          <w:sz w:val="20"/>
          <w:szCs w:val="20"/>
          <w:shd w:val="clear" w:color="auto" w:fill="FFFFFF"/>
        </w:rPr>
        <w:t>Bertazzo C.</w:t>
      </w:r>
      <w:r w:rsidRPr="00C93B47">
        <w:rPr>
          <w:rStyle w:val="apple-converted-space"/>
          <w:color w:val="222222"/>
          <w:sz w:val="20"/>
          <w:szCs w:val="20"/>
          <w:shd w:val="clear" w:color="auto" w:fill="FFFFFF"/>
        </w:rPr>
        <w:t> </w:t>
      </w:r>
      <w:r w:rsidRPr="00C93B47">
        <w:rPr>
          <w:color w:val="222222"/>
          <w:sz w:val="20"/>
          <w:szCs w:val="20"/>
        </w:rPr>
        <w:t>Before the welfare state: the city and welfare in the Veneto, 13th to 15th centuries</w:t>
      </w:r>
      <w:r w:rsidRPr="00C93B47">
        <w:rPr>
          <w:color w:val="222222"/>
          <w:sz w:val="20"/>
          <w:szCs w:val="20"/>
          <w:shd w:val="clear" w:color="auto" w:fill="FFFFFF"/>
        </w:rPr>
        <w:t xml:space="preserve">. </w:t>
      </w:r>
      <w:r w:rsidRPr="00C93B47">
        <w:rPr>
          <w:color w:val="222222"/>
          <w:sz w:val="20"/>
          <w:szCs w:val="20"/>
          <w:shd w:val="clear" w:color="auto" w:fill="FFFFFF"/>
          <w:lang w:val="en-US"/>
        </w:rPr>
        <w:t>Work</w:t>
      </w:r>
      <w:r w:rsidRPr="00C93B47">
        <w:rPr>
          <w:color w:val="222222"/>
          <w:sz w:val="20"/>
          <w:szCs w:val="20"/>
          <w:shd w:val="clear" w:color="auto" w:fill="FFFFFF"/>
        </w:rPr>
        <w:t xml:space="preserve"> </w:t>
      </w:r>
      <w:r w:rsidRPr="00C93B47">
        <w:rPr>
          <w:color w:val="222222"/>
          <w:sz w:val="20"/>
          <w:szCs w:val="20"/>
          <w:shd w:val="clear" w:color="auto" w:fill="FFFFFF"/>
          <w:lang w:val="en-US"/>
        </w:rPr>
        <w:t>and</w:t>
      </w:r>
      <w:r w:rsidRPr="00C93B47">
        <w:rPr>
          <w:color w:val="222222"/>
          <w:sz w:val="20"/>
          <w:szCs w:val="20"/>
          <w:shd w:val="clear" w:color="auto" w:fill="FFFFFF"/>
        </w:rPr>
        <w:t xml:space="preserve"> </w:t>
      </w:r>
      <w:r w:rsidRPr="00C93B47">
        <w:rPr>
          <w:color w:val="222222"/>
          <w:sz w:val="20"/>
          <w:szCs w:val="20"/>
          <w:shd w:val="clear" w:color="auto" w:fill="FFFFFF"/>
          <w:lang w:val="en-US"/>
        </w:rPr>
        <w:t>Welfare</w:t>
      </w:r>
      <w:r w:rsidRPr="00C93B47">
        <w:rPr>
          <w:color w:val="222222"/>
          <w:sz w:val="20"/>
          <w:szCs w:val="20"/>
          <w:shd w:val="clear" w:color="auto" w:fill="FFFFFF"/>
        </w:rPr>
        <w:t xml:space="preserve"> </w:t>
      </w:r>
      <w:r w:rsidRPr="00C93B47">
        <w:rPr>
          <w:color w:val="222222"/>
          <w:sz w:val="20"/>
          <w:szCs w:val="20"/>
          <w:shd w:val="clear" w:color="auto" w:fill="FFFFFF"/>
          <w:lang w:val="en-US"/>
        </w:rPr>
        <w:t>Reconsidered</w:t>
      </w:r>
      <w:r w:rsidRPr="00C93B47">
        <w:rPr>
          <w:color w:val="222222"/>
          <w:sz w:val="20"/>
          <w:szCs w:val="20"/>
          <w:shd w:val="clear" w:color="auto" w:fill="FFFFFF"/>
        </w:rPr>
        <w:t xml:space="preserve">. 2007. </w:t>
      </w:r>
      <w:r w:rsidRPr="00C93B47">
        <w:rPr>
          <w:color w:val="222222"/>
          <w:sz w:val="20"/>
          <w:szCs w:val="20"/>
          <w:shd w:val="clear" w:color="auto" w:fill="FFFFFF"/>
          <w:lang w:val="en-US"/>
        </w:rPr>
        <w:t>P</w:t>
      </w:r>
      <w:r w:rsidRPr="00C93B47">
        <w:rPr>
          <w:color w:val="222222"/>
          <w:sz w:val="20"/>
          <w:szCs w:val="20"/>
          <w:shd w:val="clear" w:color="auto" w:fill="FFFFFF"/>
        </w:rPr>
        <w:t>.188</w:t>
      </w:r>
    </w:p>
  </w:footnote>
  <w:footnote w:id="16">
    <w:p w14:paraId="3AF7FE76" w14:textId="77777777" w:rsidR="00934C5C" w:rsidRPr="00C93B47" w:rsidRDefault="00934C5C">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2C6684" w:rsidRPr="00C93B47">
        <w:rPr>
          <w:rStyle w:val="afwdi"/>
          <w:rFonts w:ascii="Times New Roman" w:hAnsi="Times New Roman" w:cs="Times New Roman"/>
          <w:color w:val="000000" w:themeColor="text1"/>
          <w:bdr w:val="none" w:sz="0" w:space="0" w:color="auto" w:frame="1"/>
        </w:rPr>
        <w:t>Statuta populi et communis Florentiae</w:t>
      </w:r>
      <w:r w:rsidR="002C6684" w:rsidRPr="00C93B47">
        <w:rPr>
          <w:rStyle w:val="afwdi"/>
          <w:rFonts w:ascii="Times New Roman" w:eastAsiaTheme="majorEastAsia" w:hAnsi="Times New Roman" w:cs="Times New Roman"/>
          <w:color w:val="000000" w:themeColor="text1"/>
          <w:bdr w:val="none" w:sz="0" w:space="0" w:color="auto" w:frame="1"/>
        </w:rPr>
        <w:t>..</w:t>
      </w:r>
      <w:r w:rsidR="002C6684" w:rsidRPr="00C93B47">
        <w:rPr>
          <w:rFonts w:ascii="Times New Roman" w:hAnsi="Times New Roman" w:cs="Times New Roman"/>
          <w:spacing w:val="2"/>
          <w:shd w:val="clear" w:color="auto" w:fill="FFFFFF"/>
        </w:rPr>
        <w:t xml:space="preserve">. </w:t>
      </w:r>
      <w:r w:rsidR="002C6684" w:rsidRPr="00C93B47">
        <w:rPr>
          <w:rStyle w:val="afwdi"/>
          <w:rFonts w:ascii="Times New Roman" w:hAnsi="Times New Roman" w:cs="Times New Roman"/>
          <w:color w:val="000000" w:themeColor="text1"/>
          <w:bdr w:val="none" w:sz="0" w:space="0" w:color="auto" w:frame="1"/>
        </w:rPr>
        <w:t>Tom. 1.</w:t>
      </w:r>
      <w:r w:rsidR="002C6684" w:rsidRPr="00C93B47">
        <w:rPr>
          <w:rStyle w:val="apple-converted-space"/>
          <w:rFonts w:ascii="Times New Roman" w:eastAsiaTheme="majorEastAsia" w:hAnsi="Times New Roman" w:cs="Times New Roman"/>
          <w:color w:val="000000" w:themeColor="text1"/>
          <w:bdr w:val="none" w:sz="0" w:space="0" w:color="auto" w:frame="1"/>
        </w:rPr>
        <w:t> </w:t>
      </w:r>
      <w:r w:rsidR="00574114" w:rsidRPr="00C93B47">
        <w:rPr>
          <w:rStyle w:val="apple-converted-space"/>
          <w:rFonts w:ascii="Times New Roman" w:eastAsiaTheme="majorEastAsia" w:hAnsi="Times New Roman" w:cs="Times New Roman"/>
          <w:color w:val="000000" w:themeColor="text1"/>
          <w:bdr w:val="none" w:sz="0" w:space="0" w:color="auto" w:frame="1"/>
        </w:rPr>
        <w:t>P. 201-203</w:t>
      </w:r>
    </w:p>
  </w:footnote>
  <w:footnote w:id="17">
    <w:p w14:paraId="56E9BED2" w14:textId="77777777" w:rsidR="00EE53CA" w:rsidRPr="00C93B47" w:rsidRDefault="00EE53CA">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7E545E" w:rsidRPr="00C93B47">
        <w:rPr>
          <w:rFonts w:ascii="Times New Roman" w:hAnsi="Times New Roman" w:cs="Times New Roman"/>
          <w:color w:val="000000"/>
          <w:shd w:val="clear" w:color="auto" w:fill="FFFFFF"/>
        </w:rPr>
        <w:t>Statuta et decreta communis Genuae.</w:t>
      </w:r>
      <w:r w:rsidR="009E2949" w:rsidRPr="00C93B47">
        <w:rPr>
          <w:rFonts w:ascii="Times New Roman" w:hAnsi="Times New Roman" w:cs="Times New Roman"/>
          <w:color w:val="000000"/>
          <w:shd w:val="clear" w:color="auto" w:fill="FFFFFF"/>
        </w:rPr>
        <w:t>.</w:t>
      </w:r>
      <w:r w:rsidR="007E545E" w:rsidRPr="00C93B47">
        <w:rPr>
          <w:rFonts w:ascii="Times New Roman" w:hAnsi="Times New Roman" w:cs="Times New Roman"/>
          <w:color w:val="000000" w:themeColor="text1"/>
        </w:rPr>
        <w:t xml:space="preserve">. </w:t>
      </w:r>
      <w:r w:rsidR="00B81DEE" w:rsidRPr="00C93B47">
        <w:rPr>
          <w:rFonts w:ascii="Times New Roman" w:hAnsi="Times New Roman" w:cs="Times New Roman"/>
          <w:color w:val="000000" w:themeColor="text1"/>
        </w:rPr>
        <w:t>P.</w:t>
      </w:r>
      <w:r w:rsidR="009E2949" w:rsidRPr="00C93B47">
        <w:rPr>
          <w:rFonts w:ascii="Times New Roman" w:hAnsi="Times New Roman" w:cs="Times New Roman"/>
          <w:color w:val="000000" w:themeColor="text1"/>
        </w:rPr>
        <w:t xml:space="preserve"> 51</w:t>
      </w:r>
    </w:p>
  </w:footnote>
  <w:footnote w:id="18">
    <w:p w14:paraId="604A62D7" w14:textId="77777777" w:rsidR="00F10CD3" w:rsidRPr="00C93B47" w:rsidRDefault="00F10CD3">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2C6684" w:rsidRPr="00C93B47">
        <w:rPr>
          <w:rFonts w:ascii="Times New Roman" w:hAnsi="Times New Roman" w:cs="Times New Roman"/>
          <w:shd w:val="clear" w:color="auto" w:fill="FFFFFF"/>
        </w:rPr>
        <w:t xml:space="preserve">Alciati A. Paradoxorum ad Pratum lib. VI... </w:t>
      </w:r>
      <w:r w:rsidR="002C6684" w:rsidRPr="00C93B47">
        <w:rPr>
          <w:rFonts w:ascii="Times New Roman" w:hAnsi="Times New Roman" w:cs="Times New Roman"/>
          <w:shd w:val="clear" w:color="auto" w:fill="FFFFFF"/>
          <w:lang w:val="it-IT"/>
        </w:rPr>
        <w:t>P.</w:t>
      </w:r>
      <w:r w:rsidR="000073A3" w:rsidRPr="00C93B47">
        <w:rPr>
          <w:rFonts w:ascii="Times New Roman" w:hAnsi="Times New Roman" w:cs="Times New Roman"/>
          <w:shd w:val="clear" w:color="auto" w:fill="FFFFFF"/>
          <w:lang w:val="uk-UA"/>
        </w:rPr>
        <w:t xml:space="preserve"> 24-25</w:t>
      </w:r>
    </w:p>
  </w:footnote>
  <w:footnote w:id="19">
    <w:p w14:paraId="20BEC92B" w14:textId="77777777" w:rsidR="00891506" w:rsidRPr="00C93B47" w:rsidRDefault="00891506">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2C6684" w:rsidRPr="00C93B47">
        <w:rPr>
          <w:rStyle w:val="afwdi"/>
          <w:rFonts w:ascii="Times New Roman" w:hAnsi="Times New Roman" w:cs="Times New Roman"/>
          <w:color w:val="000000" w:themeColor="text1"/>
          <w:bdr w:val="none" w:sz="0" w:space="0" w:color="auto" w:frame="1"/>
        </w:rPr>
        <w:t>Statuta populi et communis Florentiae</w:t>
      </w:r>
      <w:r w:rsidR="002C6684" w:rsidRPr="00C93B47">
        <w:rPr>
          <w:rStyle w:val="afwdi"/>
          <w:rFonts w:ascii="Times New Roman" w:eastAsiaTheme="majorEastAsia" w:hAnsi="Times New Roman" w:cs="Times New Roman"/>
          <w:color w:val="000000" w:themeColor="text1"/>
          <w:bdr w:val="none" w:sz="0" w:space="0" w:color="auto" w:frame="1"/>
        </w:rPr>
        <w:t>..</w:t>
      </w:r>
      <w:r w:rsidR="002C6684" w:rsidRPr="00C93B47">
        <w:rPr>
          <w:rFonts w:ascii="Times New Roman" w:hAnsi="Times New Roman" w:cs="Times New Roman"/>
          <w:spacing w:val="2"/>
          <w:shd w:val="clear" w:color="auto" w:fill="FFFFFF"/>
        </w:rPr>
        <w:t xml:space="preserve">. </w:t>
      </w:r>
      <w:r w:rsidR="002C6684" w:rsidRPr="00C93B47">
        <w:rPr>
          <w:rStyle w:val="afwdi"/>
          <w:rFonts w:ascii="Times New Roman" w:hAnsi="Times New Roman" w:cs="Times New Roman"/>
          <w:color w:val="000000" w:themeColor="text1"/>
          <w:bdr w:val="none" w:sz="0" w:space="0" w:color="auto" w:frame="1"/>
        </w:rPr>
        <w:t>Tom. 1.</w:t>
      </w:r>
      <w:r w:rsidR="002C6684" w:rsidRPr="00C93B47">
        <w:rPr>
          <w:rStyle w:val="apple-converted-space"/>
          <w:rFonts w:ascii="Times New Roman" w:eastAsiaTheme="majorEastAsia" w:hAnsi="Times New Roman" w:cs="Times New Roman"/>
          <w:color w:val="000000" w:themeColor="text1"/>
          <w:bdr w:val="none" w:sz="0" w:space="0" w:color="auto" w:frame="1"/>
        </w:rPr>
        <w:t> </w:t>
      </w:r>
      <w:r w:rsidR="007945DD" w:rsidRPr="00C93B47">
        <w:rPr>
          <w:rStyle w:val="apple-converted-space"/>
          <w:rFonts w:ascii="Times New Roman" w:eastAsiaTheme="majorEastAsia" w:hAnsi="Times New Roman" w:cs="Times New Roman"/>
          <w:color w:val="000000" w:themeColor="text1"/>
          <w:bdr w:val="none" w:sz="0" w:space="0" w:color="auto" w:frame="1"/>
        </w:rPr>
        <w:t>P. 334-335</w:t>
      </w:r>
    </w:p>
  </w:footnote>
  <w:footnote w:id="20">
    <w:p w14:paraId="52384226" w14:textId="77777777" w:rsidR="000A2ADD" w:rsidRPr="00C93B47" w:rsidRDefault="000A2ADD">
      <w:pPr>
        <w:pStyle w:val="a7"/>
        <w:rPr>
          <w:lang w:val="uk-UA"/>
        </w:rPr>
      </w:pPr>
      <w:r w:rsidRPr="00C93B47">
        <w:rPr>
          <w:rStyle w:val="a9"/>
        </w:rPr>
        <w:footnoteRef/>
      </w:r>
      <w:r w:rsidRPr="00C93B47">
        <w:t xml:space="preserve"> </w:t>
      </w:r>
      <w:r w:rsidR="00C02CC7" w:rsidRPr="00C93B47">
        <w:rPr>
          <w:rFonts w:ascii="Times New Roman" w:hAnsi="Times New Roman" w:cs="Times New Roman"/>
          <w:shd w:val="clear" w:color="auto" w:fill="FFFFFF"/>
        </w:rPr>
        <w:t xml:space="preserve">Alciati A. Paradoxorum ad Pratum lib. VI... </w:t>
      </w:r>
      <w:r w:rsidR="00C02CC7" w:rsidRPr="00C93B47">
        <w:rPr>
          <w:rFonts w:ascii="Times New Roman" w:hAnsi="Times New Roman" w:cs="Times New Roman"/>
          <w:shd w:val="clear" w:color="auto" w:fill="FFFFFF"/>
          <w:lang w:val="it-IT"/>
        </w:rPr>
        <w:t>P.</w:t>
      </w:r>
      <w:r w:rsidR="000073A3" w:rsidRPr="00C93B47">
        <w:rPr>
          <w:rFonts w:ascii="Times New Roman" w:hAnsi="Times New Roman" w:cs="Times New Roman"/>
          <w:shd w:val="clear" w:color="auto" w:fill="FFFFFF"/>
          <w:lang w:val="uk-UA"/>
        </w:rPr>
        <w:t>25</w:t>
      </w:r>
    </w:p>
  </w:footnote>
  <w:footnote w:id="21">
    <w:p w14:paraId="534E893D" w14:textId="77777777" w:rsidR="00027578" w:rsidRPr="00027578" w:rsidRDefault="00027578">
      <w:pPr>
        <w:pStyle w:val="a7"/>
        <w:rPr>
          <w:lang w:val="uk-UA"/>
        </w:rPr>
      </w:pPr>
      <w:r w:rsidRPr="00C93B47">
        <w:rPr>
          <w:rStyle w:val="a9"/>
        </w:rPr>
        <w:footnoteRef/>
      </w:r>
      <w:r w:rsidRPr="00C93B47">
        <w:t xml:space="preserve"> </w:t>
      </w:r>
      <w:r w:rsidRPr="00C93B47">
        <w:rPr>
          <w:rStyle w:val="breaker-breaker"/>
          <w:rFonts w:ascii="Times New Roman" w:hAnsi="Times New Roman" w:cs="Times New Roman"/>
          <w:color w:val="2C2C2C"/>
        </w:rPr>
        <w:t xml:space="preserve">Constitutiones dominii Mediolanensis. </w:t>
      </w:r>
      <w:r w:rsidRPr="00C93B47">
        <w:rPr>
          <w:rFonts w:ascii="Times New Roman" w:hAnsi="Times New Roman" w:cs="Times New Roman"/>
          <w:color w:val="0F1010"/>
          <w:shd w:val="clear" w:color="auto" w:fill="FFFFFF"/>
        </w:rPr>
        <w:t>Mediolani</w:t>
      </w:r>
      <w:r w:rsidRPr="00C93B47">
        <w:rPr>
          <w:rStyle w:val="breaker-breaker"/>
          <w:rFonts w:ascii="Times New Roman" w:hAnsi="Times New Roman" w:cs="Times New Roman"/>
          <w:color w:val="2C2C2C"/>
          <w:lang w:val="uk-UA"/>
        </w:rPr>
        <w:t>,</w:t>
      </w:r>
      <w:r w:rsidRPr="00C93B47">
        <w:rPr>
          <w:rStyle w:val="breaker-breaker"/>
          <w:rFonts w:ascii="Times New Roman" w:hAnsi="Times New Roman" w:cs="Times New Roman"/>
          <w:color w:val="2C2C2C"/>
        </w:rPr>
        <w:t xml:space="preserve">1541. </w:t>
      </w:r>
      <w:r w:rsidRPr="00C93B47">
        <w:rPr>
          <w:rStyle w:val="breaker-breaker"/>
          <w:rFonts w:ascii="Times New Roman" w:hAnsi="Times New Roman" w:cs="Times New Roman"/>
          <w:color w:val="2C2C2C"/>
          <w:lang w:val="es-ES"/>
        </w:rPr>
        <w:t>P</w:t>
      </w:r>
      <w:r w:rsidRPr="00C93B47">
        <w:rPr>
          <w:rStyle w:val="breaker-breaker"/>
          <w:rFonts w:ascii="Times New Roman" w:hAnsi="Times New Roman" w:cs="Times New Roman"/>
          <w:color w:val="2C2C2C"/>
        </w:rPr>
        <w:t>.</w:t>
      </w:r>
      <w:r w:rsidRPr="00C93B47">
        <w:rPr>
          <w:rStyle w:val="breaker-breaker"/>
          <w:rFonts w:ascii="Times New Roman" w:hAnsi="Times New Roman" w:cs="Times New Roman"/>
          <w:color w:val="2C2C2C"/>
          <w:lang w:val="uk-UA"/>
        </w:rPr>
        <w:t xml:space="preserve"> 130</w:t>
      </w:r>
    </w:p>
  </w:footnote>
  <w:footnote w:id="22">
    <w:p w14:paraId="06F3D669" w14:textId="77777777" w:rsidR="005E4740" w:rsidRPr="00C93B47" w:rsidRDefault="005E4740" w:rsidP="000E1E27">
      <w:pPr>
        <w:jc w:val="both"/>
        <w:rPr>
          <w:color w:val="000000"/>
          <w:sz w:val="20"/>
          <w:szCs w:val="20"/>
        </w:rPr>
      </w:pPr>
      <w:r w:rsidRPr="00C93B47">
        <w:rPr>
          <w:rStyle w:val="a9"/>
          <w:sz w:val="20"/>
          <w:szCs w:val="20"/>
        </w:rPr>
        <w:footnoteRef/>
      </w:r>
      <w:r w:rsidRPr="00C93B47">
        <w:rPr>
          <w:sz w:val="20"/>
          <w:szCs w:val="20"/>
        </w:rPr>
        <w:t xml:space="preserve"> </w:t>
      </w:r>
      <w:r w:rsidR="000E1E27" w:rsidRPr="00C93B47">
        <w:rPr>
          <w:color w:val="000000"/>
          <w:sz w:val="20"/>
          <w:szCs w:val="20"/>
        </w:rPr>
        <w:t xml:space="preserve">Chojnacki S. Political Adulthood in Fifteenth-Century Venice. </w:t>
      </w:r>
      <w:r w:rsidR="000E1E27" w:rsidRPr="00C93B47">
        <w:rPr>
          <w:i/>
          <w:iCs/>
          <w:color w:val="000000"/>
          <w:sz w:val="20"/>
          <w:szCs w:val="20"/>
        </w:rPr>
        <w:t>The American Historical Review</w:t>
      </w:r>
      <w:r w:rsidR="000E1E27" w:rsidRPr="00C93B47">
        <w:rPr>
          <w:color w:val="000000"/>
          <w:sz w:val="20"/>
          <w:szCs w:val="20"/>
        </w:rPr>
        <w:t>. 1986.  Vol. 91, No. 4. P. 7</w:t>
      </w:r>
      <w:r w:rsidR="00236A8C" w:rsidRPr="00C93B47">
        <w:rPr>
          <w:color w:val="000000"/>
          <w:sz w:val="20"/>
          <w:szCs w:val="20"/>
        </w:rPr>
        <w:t>95-804</w:t>
      </w:r>
    </w:p>
  </w:footnote>
  <w:footnote w:id="23">
    <w:p w14:paraId="5375272D" w14:textId="77777777" w:rsidR="000A2ADD" w:rsidRPr="00C93B47" w:rsidRDefault="000A2ADD" w:rsidP="000E1E27">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0E1E27" w:rsidRPr="00C93B47">
        <w:rPr>
          <w:rFonts w:ascii="Times New Roman" w:hAnsi="Times New Roman" w:cs="Times New Roman"/>
          <w:color w:val="000000" w:themeColor="text1"/>
          <w:lang w:val="uk-UA"/>
        </w:rPr>
        <w:t>Capello</w:t>
      </w:r>
      <w:r w:rsidR="000E1E27" w:rsidRPr="00C93B47">
        <w:rPr>
          <w:rFonts w:ascii="Times New Roman" w:hAnsi="Times New Roman" w:cs="Times New Roman"/>
          <w:color w:val="000000" w:themeColor="text1"/>
          <w:lang w:val="it-IT"/>
        </w:rPr>
        <w:t xml:space="preserve"> F. Testamenti. </w:t>
      </w:r>
      <w:r w:rsidR="000E1E27" w:rsidRPr="00C93B47">
        <w:rPr>
          <w:rFonts w:ascii="Times New Roman" w:hAnsi="Times New Roman" w:cs="Times New Roman"/>
          <w:i/>
          <w:iCs/>
          <w:color w:val="000000" w:themeColor="text1"/>
          <w:lang w:val="uk-UA"/>
        </w:rPr>
        <w:t>Lettere familiari della nobildonna veneziana Fiorenza Capello Grimani 1592 – 1605</w:t>
      </w:r>
      <w:r w:rsidR="000E1E27" w:rsidRPr="00C93B47">
        <w:rPr>
          <w:rFonts w:ascii="Times New Roman" w:hAnsi="Times New Roman" w:cs="Times New Roman"/>
          <w:i/>
          <w:iCs/>
          <w:color w:val="000000" w:themeColor="text1"/>
          <w:lang w:val="it-IT"/>
        </w:rPr>
        <w:t xml:space="preserve">/ </w:t>
      </w:r>
      <w:r w:rsidR="000E1E27" w:rsidRPr="00C93B47">
        <w:rPr>
          <w:rFonts w:ascii="Times New Roman" w:hAnsi="Times New Roman" w:cs="Times New Roman"/>
          <w:i/>
          <w:iCs/>
          <w:color w:val="000000" w:themeColor="text1"/>
          <w:lang w:val="uk-UA"/>
        </w:rPr>
        <w:t xml:space="preserve">/ </w:t>
      </w:r>
      <w:r w:rsidR="000E1E27" w:rsidRPr="00C93B47">
        <w:rPr>
          <w:rFonts w:ascii="Times New Roman" w:hAnsi="Times New Roman" w:cs="Times New Roman"/>
          <w:color w:val="222222"/>
          <w:shd w:val="clear" w:color="auto" w:fill="FFFFFF"/>
        </w:rPr>
        <w:t xml:space="preserve">a cura di G. Paolin. Trieste: LINT TRIESTE, 1996. P. </w:t>
      </w:r>
      <w:r w:rsidR="000E1E27" w:rsidRPr="00C93B47">
        <w:rPr>
          <w:rFonts w:ascii="Times New Roman" w:hAnsi="Times New Roman" w:cs="Times New Roman"/>
          <w:color w:val="222222"/>
          <w:shd w:val="clear" w:color="auto" w:fill="FFFFFF"/>
          <w:lang w:val="uk-UA"/>
        </w:rPr>
        <w:t>76</w:t>
      </w:r>
    </w:p>
  </w:footnote>
  <w:footnote w:id="24">
    <w:p w14:paraId="506CC98E" w14:textId="77777777" w:rsidR="001D4EFC" w:rsidRPr="001D4EFC" w:rsidRDefault="001D4EFC">
      <w:pPr>
        <w:pStyle w:val="a7"/>
        <w:rPr>
          <w:lang w:val="uk-UA"/>
        </w:rPr>
      </w:pPr>
      <w:r w:rsidRPr="00C93B47">
        <w:rPr>
          <w:rStyle w:val="a9"/>
        </w:rPr>
        <w:footnoteRef/>
      </w:r>
      <w:r w:rsidRPr="00C93B47">
        <w:t xml:space="preserve"> </w:t>
      </w:r>
      <w:r w:rsidRPr="00C93B47">
        <w:rPr>
          <w:rStyle w:val="breaker-breaker"/>
          <w:rFonts w:ascii="Times New Roman" w:hAnsi="Times New Roman" w:cs="Times New Roman"/>
          <w:color w:val="2C2C2C"/>
        </w:rPr>
        <w:t xml:space="preserve">Constitutiones dominii Mediolanensis. </w:t>
      </w:r>
      <w:r w:rsidRPr="00C93B47">
        <w:rPr>
          <w:rFonts w:ascii="Times New Roman" w:hAnsi="Times New Roman" w:cs="Times New Roman"/>
          <w:color w:val="0F1010"/>
          <w:shd w:val="clear" w:color="auto" w:fill="FFFFFF"/>
        </w:rPr>
        <w:t>Mediolani</w:t>
      </w:r>
      <w:r w:rsidRPr="00C93B47">
        <w:rPr>
          <w:rStyle w:val="breaker-breaker"/>
          <w:rFonts w:ascii="Times New Roman" w:hAnsi="Times New Roman" w:cs="Times New Roman"/>
          <w:color w:val="2C2C2C"/>
          <w:lang w:val="uk-UA"/>
        </w:rPr>
        <w:t>,</w:t>
      </w:r>
      <w:r w:rsidRPr="00C93B47">
        <w:rPr>
          <w:rStyle w:val="breaker-breaker"/>
          <w:rFonts w:ascii="Times New Roman" w:hAnsi="Times New Roman" w:cs="Times New Roman"/>
          <w:color w:val="2C2C2C"/>
        </w:rPr>
        <w:t xml:space="preserve">1541. </w:t>
      </w:r>
      <w:r w:rsidRPr="00C93B47">
        <w:rPr>
          <w:rStyle w:val="breaker-breaker"/>
          <w:rFonts w:ascii="Times New Roman" w:hAnsi="Times New Roman" w:cs="Times New Roman"/>
          <w:color w:val="2C2C2C"/>
          <w:lang w:val="fr-FR"/>
        </w:rPr>
        <w:t>P</w:t>
      </w:r>
      <w:r w:rsidRPr="00C93B47">
        <w:rPr>
          <w:rStyle w:val="breaker-breaker"/>
          <w:rFonts w:ascii="Times New Roman" w:hAnsi="Times New Roman" w:cs="Times New Roman"/>
          <w:color w:val="2C2C2C"/>
        </w:rPr>
        <w:t>.</w:t>
      </w:r>
      <w:r w:rsidRPr="00C93B47">
        <w:rPr>
          <w:rStyle w:val="breaker-breaker"/>
          <w:rFonts w:ascii="Times New Roman" w:hAnsi="Times New Roman" w:cs="Times New Roman"/>
          <w:color w:val="2C2C2C"/>
          <w:lang w:val="uk-UA"/>
        </w:rPr>
        <w:t xml:space="preserve"> 77</w:t>
      </w:r>
    </w:p>
  </w:footnote>
  <w:footnote w:id="25">
    <w:p w14:paraId="787D2F1D" w14:textId="77777777" w:rsidR="00924234" w:rsidRPr="00C93B47" w:rsidRDefault="00924234" w:rsidP="000E1E27">
      <w:pPr>
        <w:pStyle w:val="a7"/>
        <w:rPr>
          <w:rFonts w:ascii="Times New Roman" w:hAnsi="Times New Roman" w:cs="Times New Roman"/>
          <w:color w:val="000000" w:themeColor="text1"/>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7945DD" w:rsidRPr="00C93B47">
        <w:rPr>
          <w:rStyle w:val="afwdi"/>
          <w:rFonts w:ascii="Times New Roman" w:hAnsi="Times New Roman" w:cs="Times New Roman"/>
          <w:color w:val="000000" w:themeColor="text1"/>
          <w:bdr w:val="none" w:sz="0" w:space="0" w:color="auto" w:frame="1"/>
        </w:rPr>
        <w:t>Statuta populi et communis Florentiae</w:t>
      </w:r>
      <w:r w:rsidR="007945DD" w:rsidRPr="00C93B47">
        <w:rPr>
          <w:rStyle w:val="afwdi"/>
          <w:rFonts w:ascii="Times New Roman" w:eastAsiaTheme="majorEastAsia" w:hAnsi="Times New Roman" w:cs="Times New Roman"/>
          <w:color w:val="000000" w:themeColor="text1"/>
          <w:bdr w:val="none" w:sz="0" w:space="0" w:color="auto" w:frame="1"/>
        </w:rPr>
        <w:t>..</w:t>
      </w:r>
      <w:r w:rsidR="007945DD" w:rsidRPr="00C93B47">
        <w:rPr>
          <w:rFonts w:ascii="Times New Roman" w:hAnsi="Times New Roman" w:cs="Times New Roman"/>
          <w:spacing w:val="2"/>
          <w:shd w:val="clear" w:color="auto" w:fill="FFFFFF"/>
        </w:rPr>
        <w:t xml:space="preserve">. </w:t>
      </w:r>
      <w:r w:rsidR="007945DD" w:rsidRPr="00C93B47">
        <w:rPr>
          <w:rStyle w:val="afwdi"/>
          <w:rFonts w:ascii="Times New Roman" w:hAnsi="Times New Roman" w:cs="Times New Roman"/>
          <w:color w:val="000000" w:themeColor="text1"/>
          <w:bdr w:val="none" w:sz="0" w:space="0" w:color="auto" w:frame="1"/>
        </w:rPr>
        <w:t>Tom. 1.</w:t>
      </w:r>
      <w:r w:rsidR="007945DD" w:rsidRPr="00C93B47">
        <w:rPr>
          <w:rStyle w:val="apple-converted-space"/>
          <w:rFonts w:ascii="Times New Roman" w:eastAsiaTheme="majorEastAsia" w:hAnsi="Times New Roman" w:cs="Times New Roman"/>
          <w:color w:val="000000" w:themeColor="text1"/>
          <w:bdr w:val="none" w:sz="0" w:space="0" w:color="auto" w:frame="1"/>
        </w:rPr>
        <w:t> P. 371-372</w:t>
      </w:r>
    </w:p>
  </w:footnote>
  <w:footnote w:id="26">
    <w:p w14:paraId="75856644" w14:textId="77777777" w:rsidR="00015737" w:rsidRPr="00C93B47" w:rsidRDefault="00015737">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0E1E27" w:rsidRPr="00C93B47">
        <w:rPr>
          <w:rFonts w:ascii="Times New Roman" w:hAnsi="Times New Roman" w:cs="Times New Roman"/>
          <w:color w:val="000000" w:themeColor="text1"/>
        </w:rPr>
        <w:t xml:space="preserve">Kirsher J. </w:t>
      </w:r>
      <w:r w:rsidR="000E1E27" w:rsidRPr="00C93B47">
        <w:rPr>
          <w:rFonts w:ascii="Times New Roman" w:hAnsi="Times New Roman" w:cs="Times New Roman"/>
          <w:color w:val="000000" w:themeColor="text1"/>
          <w:lang w:val="en-US"/>
        </w:rPr>
        <w:t>Family and marriage: a socio-legal perspective.</w:t>
      </w:r>
      <w:r w:rsidR="000E1E27" w:rsidRPr="00C93B47">
        <w:rPr>
          <w:rFonts w:ascii="Times New Roman" w:hAnsi="Times New Roman" w:cs="Times New Roman"/>
          <w:i/>
          <w:iCs/>
          <w:color w:val="000000" w:themeColor="text1"/>
          <w:lang w:val="uk-UA"/>
        </w:rPr>
        <w:t>.</w:t>
      </w:r>
      <w:r w:rsidR="000E1E27" w:rsidRPr="00C93B47">
        <w:rPr>
          <w:rFonts w:ascii="Times New Roman" w:hAnsi="Times New Roman" w:cs="Times New Roman"/>
          <w:color w:val="000000" w:themeColor="text1"/>
          <w:shd w:val="clear" w:color="auto" w:fill="FFFFFF"/>
        </w:rPr>
        <w:t xml:space="preserve">. </w:t>
      </w:r>
      <w:r w:rsidR="000E1E27" w:rsidRPr="00C93B47">
        <w:rPr>
          <w:rStyle w:val="apple-converted-space"/>
          <w:rFonts w:ascii="Times New Roman" w:eastAsiaTheme="majorEastAsia" w:hAnsi="Times New Roman" w:cs="Times New Roman"/>
          <w:color w:val="000000" w:themeColor="text1"/>
          <w:shd w:val="clear" w:color="auto" w:fill="FFFFFF"/>
        </w:rPr>
        <w:t>P</w:t>
      </w:r>
      <w:r w:rsidR="000E1E27" w:rsidRPr="00C93B47">
        <w:rPr>
          <w:rFonts w:ascii="Times New Roman" w:hAnsi="Times New Roman" w:cs="Times New Roman"/>
          <w:color w:val="000000" w:themeColor="text1"/>
          <w:shd w:val="clear" w:color="auto" w:fill="FFFFFF"/>
          <w:lang w:val="en-US"/>
        </w:rPr>
        <w:t xml:space="preserve">. </w:t>
      </w:r>
      <w:r w:rsidR="00491983" w:rsidRPr="00C93B47">
        <w:rPr>
          <w:rFonts w:ascii="Times New Roman" w:hAnsi="Times New Roman" w:cs="Times New Roman"/>
          <w:color w:val="000000" w:themeColor="text1"/>
          <w:shd w:val="clear" w:color="auto" w:fill="FFFFFF"/>
          <w:lang w:val="uk-UA"/>
        </w:rPr>
        <w:t>87-88</w:t>
      </w:r>
    </w:p>
  </w:footnote>
  <w:footnote w:id="27">
    <w:p w14:paraId="19B12CED" w14:textId="77777777" w:rsidR="00274512" w:rsidRPr="007945DD" w:rsidRDefault="00274512">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574114" w:rsidRPr="00C93B47">
        <w:rPr>
          <w:rStyle w:val="afwdi"/>
          <w:rFonts w:ascii="Times New Roman" w:hAnsi="Times New Roman" w:cs="Times New Roman"/>
          <w:color w:val="000000" w:themeColor="text1"/>
          <w:bdr w:val="none" w:sz="0" w:space="0" w:color="auto" w:frame="1"/>
        </w:rPr>
        <w:t>Statuta populi et communis Florentiae</w:t>
      </w:r>
      <w:r w:rsidR="00574114" w:rsidRPr="00C93B47">
        <w:rPr>
          <w:rStyle w:val="afwdi"/>
          <w:rFonts w:ascii="Times New Roman" w:eastAsiaTheme="majorEastAsia" w:hAnsi="Times New Roman" w:cs="Times New Roman"/>
          <w:color w:val="000000" w:themeColor="text1"/>
          <w:bdr w:val="none" w:sz="0" w:space="0" w:color="auto" w:frame="1"/>
        </w:rPr>
        <w:t>..</w:t>
      </w:r>
      <w:r w:rsidR="00574114" w:rsidRPr="00C93B47">
        <w:rPr>
          <w:rFonts w:ascii="Times New Roman" w:hAnsi="Times New Roman" w:cs="Times New Roman"/>
          <w:spacing w:val="2"/>
          <w:shd w:val="clear" w:color="auto" w:fill="FFFFFF"/>
        </w:rPr>
        <w:t xml:space="preserve">. </w:t>
      </w:r>
      <w:r w:rsidR="00574114" w:rsidRPr="00C93B47">
        <w:rPr>
          <w:rStyle w:val="afwdi"/>
          <w:rFonts w:ascii="Times New Roman" w:hAnsi="Times New Roman" w:cs="Times New Roman"/>
          <w:color w:val="000000" w:themeColor="text1"/>
          <w:bdr w:val="none" w:sz="0" w:space="0" w:color="auto" w:frame="1"/>
        </w:rPr>
        <w:t>Tom. 1.</w:t>
      </w:r>
      <w:r w:rsidR="00574114" w:rsidRPr="00C93B47">
        <w:rPr>
          <w:rStyle w:val="apple-converted-space"/>
          <w:rFonts w:ascii="Times New Roman" w:eastAsiaTheme="majorEastAsia" w:hAnsi="Times New Roman" w:cs="Times New Roman"/>
          <w:color w:val="000000" w:themeColor="text1"/>
          <w:bdr w:val="none" w:sz="0" w:space="0" w:color="auto" w:frame="1"/>
        </w:rPr>
        <w:t> P. 202-203</w:t>
      </w:r>
    </w:p>
  </w:footnote>
  <w:footnote w:id="28">
    <w:p w14:paraId="3D153B11" w14:textId="77777777" w:rsidR="00274512" w:rsidRPr="00C93B47" w:rsidRDefault="00274512">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7945DD" w:rsidRPr="00C93B47">
        <w:rPr>
          <w:rFonts w:ascii="Times New Roman" w:hAnsi="Times New Roman" w:cs="Times New Roman"/>
          <w:shd w:val="clear" w:color="auto" w:fill="FFFFFF"/>
        </w:rPr>
        <w:t xml:space="preserve">Alciati A. Paradoxorum ad Pratum lib. VI... </w:t>
      </w:r>
      <w:r w:rsidR="007945DD" w:rsidRPr="00C93B47">
        <w:rPr>
          <w:rFonts w:ascii="Times New Roman" w:hAnsi="Times New Roman" w:cs="Times New Roman"/>
          <w:shd w:val="clear" w:color="auto" w:fill="FFFFFF"/>
          <w:lang w:val="it-IT"/>
        </w:rPr>
        <w:t>P.</w:t>
      </w:r>
      <w:r w:rsidR="007945DD" w:rsidRPr="00C93B47">
        <w:rPr>
          <w:rFonts w:ascii="Times New Roman" w:hAnsi="Times New Roman" w:cs="Times New Roman"/>
          <w:shd w:val="clear" w:color="auto" w:fill="FFFFFF"/>
          <w:lang w:val="uk-UA"/>
        </w:rPr>
        <w:t>25-26</w:t>
      </w:r>
    </w:p>
  </w:footnote>
  <w:footnote w:id="29">
    <w:p w14:paraId="7287D324" w14:textId="77777777" w:rsidR="0005380A" w:rsidRPr="00C93B47" w:rsidRDefault="0005380A" w:rsidP="0005380A">
      <w:pPr>
        <w:rPr>
          <w:sz w:val="20"/>
          <w:szCs w:val="20"/>
        </w:rPr>
      </w:pPr>
      <w:r w:rsidRPr="00C93B47">
        <w:rPr>
          <w:rStyle w:val="a9"/>
          <w:sz w:val="20"/>
          <w:szCs w:val="20"/>
        </w:rPr>
        <w:footnoteRef/>
      </w:r>
      <w:r w:rsidR="00E270E9" w:rsidRPr="00C93B47">
        <w:rPr>
          <w:color w:val="222222"/>
          <w:sz w:val="20"/>
          <w:szCs w:val="20"/>
          <w:shd w:val="clear" w:color="auto" w:fill="FFFFFF"/>
        </w:rPr>
        <w:t>Kuehn T.</w:t>
      </w:r>
      <w:r w:rsidR="00E270E9" w:rsidRPr="00C93B47">
        <w:rPr>
          <w:rStyle w:val="apple-converted-space"/>
          <w:rFonts w:eastAsiaTheme="majorEastAsia"/>
          <w:color w:val="222222"/>
          <w:sz w:val="20"/>
          <w:szCs w:val="20"/>
          <w:shd w:val="clear" w:color="auto" w:fill="FFFFFF"/>
        </w:rPr>
        <w:t> </w:t>
      </w:r>
      <w:r w:rsidR="00E270E9" w:rsidRPr="00C93B47">
        <w:rPr>
          <w:color w:val="222222"/>
          <w:sz w:val="20"/>
          <w:szCs w:val="20"/>
        </w:rPr>
        <w:t>Family and gender in Renaissance Italy, 1300-1600</w:t>
      </w:r>
      <w:r w:rsidR="00E270E9" w:rsidRPr="00C93B47">
        <w:rPr>
          <w:color w:val="222222"/>
          <w:sz w:val="20"/>
          <w:szCs w:val="20"/>
          <w:shd w:val="clear" w:color="auto" w:fill="FFFFFF"/>
        </w:rPr>
        <w:t>. Cambridge: Cambridge University Press, 2017.</w:t>
      </w:r>
      <w:r w:rsidRPr="00C93B47">
        <w:rPr>
          <w:i/>
          <w:iCs/>
          <w:color w:val="222222"/>
          <w:sz w:val="20"/>
          <w:szCs w:val="20"/>
          <w:shd w:val="clear" w:color="auto" w:fill="FFFFFF"/>
        </w:rPr>
        <w:t xml:space="preserve"> Р. 64</w:t>
      </w:r>
    </w:p>
  </w:footnote>
  <w:footnote w:id="30">
    <w:p w14:paraId="5FBBEF5B" w14:textId="77777777" w:rsidR="00891506" w:rsidRPr="007E545E" w:rsidRDefault="00891506" w:rsidP="005254D0">
      <w:pPr>
        <w:rPr>
          <w:sz w:val="24"/>
          <w:szCs w:val="24"/>
        </w:rPr>
      </w:pPr>
      <w:r w:rsidRPr="00C93B47">
        <w:rPr>
          <w:rStyle w:val="a9"/>
          <w:sz w:val="20"/>
          <w:szCs w:val="20"/>
        </w:rPr>
        <w:footnoteRef/>
      </w:r>
      <w:r w:rsidRPr="00C93B47">
        <w:rPr>
          <w:sz w:val="20"/>
          <w:szCs w:val="20"/>
        </w:rPr>
        <w:t xml:space="preserve"> </w:t>
      </w:r>
      <w:r w:rsidR="007E545E" w:rsidRPr="00C93B47">
        <w:rPr>
          <w:color w:val="000000"/>
          <w:sz w:val="20"/>
          <w:szCs w:val="20"/>
          <w:shd w:val="clear" w:color="auto" w:fill="FFFFFF"/>
        </w:rPr>
        <w:t>Statuta et decreta communis Genuae..</w:t>
      </w:r>
      <w:r w:rsidR="007E545E" w:rsidRPr="00C93B47">
        <w:rPr>
          <w:color w:val="000000" w:themeColor="text1"/>
          <w:sz w:val="20"/>
          <w:szCs w:val="20"/>
        </w:rPr>
        <w:t xml:space="preserve">. </w:t>
      </w:r>
      <w:r w:rsidR="007E545E" w:rsidRPr="00C93B47">
        <w:rPr>
          <w:color w:val="000000" w:themeColor="text1"/>
          <w:sz w:val="20"/>
          <w:szCs w:val="20"/>
          <w:lang w:val="fr-FR"/>
        </w:rPr>
        <w:t>P</w:t>
      </w:r>
      <w:r w:rsidR="007E545E" w:rsidRPr="00C93B47">
        <w:rPr>
          <w:color w:val="000000" w:themeColor="text1"/>
          <w:sz w:val="20"/>
          <w:szCs w:val="20"/>
        </w:rPr>
        <w:t xml:space="preserve">. </w:t>
      </w:r>
      <w:r w:rsidRPr="00C93B47">
        <w:rPr>
          <w:color w:val="000000" w:themeColor="text1"/>
          <w:sz w:val="20"/>
          <w:szCs w:val="20"/>
        </w:rPr>
        <w:t>44</w:t>
      </w:r>
    </w:p>
  </w:footnote>
  <w:footnote w:id="31">
    <w:p w14:paraId="47DA69D3" w14:textId="77777777" w:rsidR="000F55D0" w:rsidRPr="00C93B47" w:rsidRDefault="000F55D0" w:rsidP="005254D0">
      <w:pPr>
        <w:rPr>
          <w:color w:val="222222"/>
          <w:sz w:val="20"/>
          <w:szCs w:val="20"/>
          <w:shd w:val="clear" w:color="auto" w:fill="FFFFFF"/>
        </w:rPr>
      </w:pPr>
      <w:r w:rsidRPr="00C93B47">
        <w:rPr>
          <w:rStyle w:val="a9"/>
          <w:sz w:val="20"/>
          <w:szCs w:val="20"/>
        </w:rPr>
        <w:footnoteRef/>
      </w:r>
      <w:r w:rsidRPr="00C93B47">
        <w:rPr>
          <w:sz w:val="20"/>
          <w:szCs w:val="20"/>
        </w:rPr>
        <w:t xml:space="preserve"> </w:t>
      </w:r>
      <w:bookmarkStart w:id="16" w:name="OLE_LINK155"/>
      <w:r w:rsidR="00147F5D" w:rsidRPr="00C93B47">
        <w:rPr>
          <w:color w:val="222222"/>
          <w:sz w:val="20"/>
          <w:szCs w:val="20"/>
          <w:shd w:val="clear" w:color="auto" w:fill="FFFFFF"/>
        </w:rPr>
        <w:t>Chabot I. Richezze femminili e parentela nel Rinascimento. Riflessioni intorno ai contesti veneziani e fiorentini.</w:t>
      </w:r>
      <w:r w:rsidR="00147F5D" w:rsidRPr="00C93B47">
        <w:rPr>
          <w:rStyle w:val="apple-converted-space"/>
          <w:rFonts w:eastAsiaTheme="majorEastAsia"/>
          <w:color w:val="222222"/>
          <w:sz w:val="20"/>
          <w:szCs w:val="20"/>
          <w:shd w:val="clear" w:color="auto" w:fill="FFFFFF"/>
        </w:rPr>
        <w:t> </w:t>
      </w:r>
      <w:bookmarkEnd w:id="16"/>
      <w:r w:rsidR="00147F5D" w:rsidRPr="00C93B47">
        <w:rPr>
          <w:i/>
          <w:iCs/>
          <w:color w:val="222222"/>
          <w:sz w:val="20"/>
          <w:szCs w:val="20"/>
        </w:rPr>
        <w:t>Quaderni storici</w:t>
      </w:r>
      <w:r w:rsidR="00147F5D" w:rsidRPr="00C93B47">
        <w:rPr>
          <w:color w:val="222222"/>
          <w:sz w:val="20"/>
          <w:szCs w:val="20"/>
          <w:shd w:val="clear" w:color="auto" w:fill="FFFFFF"/>
        </w:rPr>
        <w:t xml:space="preserve">. 2005. Vol. </w:t>
      </w:r>
      <w:r w:rsidR="00147F5D" w:rsidRPr="00C93B47">
        <w:rPr>
          <w:color w:val="222222"/>
          <w:sz w:val="20"/>
          <w:szCs w:val="20"/>
        </w:rPr>
        <w:t xml:space="preserve">40, </w:t>
      </w:r>
      <w:r w:rsidR="00147F5D" w:rsidRPr="00C93B47">
        <w:rPr>
          <w:color w:val="222222"/>
          <w:sz w:val="20"/>
          <w:szCs w:val="20"/>
          <w:shd w:val="clear" w:color="auto" w:fill="FFFFFF"/>
        </w:rPr>
        <w:t xml:space="preserve">No. 118 (1). P. </w:t>
      </w:r>
      <w:r w:rsidR="00D47ADA" w:rsidRPr="00C93B47">
        <w:rPr>
          <w:color w:val="222222"/>
          <w:sz w:val="20"/>
          <w:szCs w:val="20"/>
          <w:shd w:val="clear" w:color="auto" w:fill="FFFFFF"/>
        </w:rPr>
        <w:t>211-214</w:t>
      </w:r>
    </w:p>
  </w:footnote>
  <w:footnote w:id="32">
    <w:p w14:paraId="211A8F7B" w14:textId="75C0A728" w:rsidR="0005380A" w:rsidRPr="00C93B47" w:rsidRDefault="0005380A" w:rsidP="005254D0">
      <w:pPr>
        <w:rPr>
          <w:color w:val="222222"/>
          <w:sz w:val="20"/>
          <w:szCs w:val="20"/>
          <w:shd w:val="clear" w:color="auto" w:fill="FFFFFF"/>
        </w:rPr>
      </w:pPr>
      <w:r w:rsidRPr="00C93B47">
        <w:rPr>
          <w:rStyle w:val="a9"/>
          <w:sz w:val="20"/>
          <w:szCs w:val="20"/>
        </w:rPr>
        <w:footnoteRef/>
      </w:r>
      <w:r w:rsidRPr="00C93B47">
        <w:rPr>
          <w:sz w:val="20"/>
          <w:szCs w:val="20"/>
        </w:rPr>
        <w:t xml:space="preserve"> </w:t>
      </w:r>
      <w:r w:rsidR="00147F5D" w:rsidRPr="00C93B47">
        <w:rPr>
          <w:color w:val="222222"/>
          <w:sz w:val="20"/>
          <w:szCs w:val="20"/>
          <w:shd w:val="clear" w:color="auto" w:fill="FFFFFF"/>
        </w:rPr>
        <w:t>Та</w:t>
      </w:r>
      <w:r w:rsidR="008A112F" w:rsidRPr="00C93B47">
        <w:rPr>
          <w:color w:val="222222"/>
          <w:sz w:val="20"/>
          <w:szCs w:val="20"/>
          <w:shd w:val="clear" w:color="auto" w:fill="FFFFFF"/>
        </w:rPr>
        <w:t>м</w:t>
      </w:r>
      <w:r w:rsidR="00147F5D" w:rsidRPr="00C93B47">
        <w:rPr>
          <w:color w:val="222222"/>
          <w:sz w:val="20"/>
          <w:szCs w:val="20"/>
          <w:shd w:val="clear" w:color="auto" w:fill="FFFFFF"/>
        </w:rPr>
        <w:t xml:space="preserve"> само </w:t>
      </w:r>
      <w:r w:rsidR="00147F5D" w:rsidRPr="00C93B47">
        <w:rPr>
          <w:color w:val="222222"/>
          <w:sz w:val="20"/>
          <w:szCs w:val="20"/>
          <w:shd w:val="clear" w:color="auto" w:fill="FFFFFF"/>
          <w:lang w:val="fr-FR"/>
        </w:rPr>
        <w:t xml:space="preserve">P. </w:t>
      </w:r>
      <w:r w:rsidR="00D47ADA" w:rsidRPr="00C93B47">
        <w:rPr>
          <w:color w:val="222222"/>
          <w:sz w:val="20"/>
          <w:szCs w:val="20"/>
          <w:shd w:val="clear" w:color="auto" w:fill="FFFFFF"/>
        </w:rPr>
        <w:t>223</w:t>
      </w:r>
    </w:p>
  </w:footnote>
  <w:footnote w:id="33">
    <w:p w14:paraId="12FF34A2" w14:textId="77777777" w:rsidR="0005380A" w:rsidRPr="00C93B47" w:rsidRDefault="0005380A" w:rsidP="005254D0">
      <w:pPr>
        <w:rPr>
          <w:sz w:val="20"/>
          <w:szCs w:val="20"/>
        </w:rPr>
      </w:pPr>
      <w:r w:rsidRPr="00C93B47">
        <w:rPr>
          <w:rStyle w:val="a9"/>
          <w:sz w:val="20"/>
          <w:szCs w:val="20"/>
        </w:rPr>
        <w:footnoteRef/>
      </w:r>
      <w:r w:rsidRPr="00C93B47">
        <w:rPr>
          <w:sz w:val="20"/>
          <w:szCs w:val="20"/>
        </w:rPr>
        <w:t xml:space="preserve"> </w:t>
      </w:r>
      <w:r w:rsidR="002C6684" w:rsidRPr="00C93B47">
        <w:rPr>
          <w:rStyle w:val="afwdi"/>
          <w:rFonts w:eastAsiaTheme="majorEastAsia"/>
          <w:color w:val="000000" w:themeColor="text1"/>
          <w:sz w:val="20"/>
          <w:szCs w:val="20"/>
          <w:bdr w:val="none" w:sz="0" w:space="0" w:color="auto" w:frame="1"/>
        </w:rPr>
        <w:t>Statuta populi et communis Florentiae..</w:t>
      </w:r>
      <w:r w:rsidR="002C6684" w:rsidRPr="00C93B47">
        <w:rPr>
          <w:spacing w:val="2"/>
          <w:sz w:val="20"/>
          <w:szCs w:val="20"/>
          <w:shd w:val="clear" w:color="auto" w:fill="FFFFFF"/>
        </w:rPr>
        <w:t xml:space="preserve">. </w:t>
      </w:r>
      <w:r w:rsidR="002C6684" w:rsidRPr="00C93B47">
        <w:rPr>
          <w:rStyle w:val="afwdi"/>
          <w:rFonts w:eastAsiaTheme="majorEastAsia"/>
          <w:color w:val="000000" w:themeColor="text1"/>
          <w:sz w:val="20"/>
          <w:szCs w:val="20"/>
          <w:bdr w:val="none" w:sz="0" w:space="0" w:color="auto" w:frame="1"/>
        </w:rPr>
        <w:t>Tom. 1.</w:t>
      </w:r>
      <w:r w:rsidR="002C6684" w:rsidRPr="00C93B47">
        <w:rPr>
          <w:rStyle w:val="apple-converted-space"/>
          <w:rFonts w:eastAsiaTheme="majorEastAsia"/>
          <w:color w:val="000000" w:themeColor="text1"/>
          <w:sz w:val="20"/>
          <w:szCs w:val="20"/>
          <w:bdr w:val="none" w:sz="0" w:space="0" w:color="auto" w:frame="1"/>
        </w:rPr>
        <w:t> </w:t>
      </w:r>
      <w:r w:rsidR="00574114" w:rsidRPr="00C93B47">
        <w:rPr>
          <w:rStyle w:val="apple-converted-space"/>
          <w:rFonts w:eastAsiaTheme="majorEastAsia"/>
          <w:color w:val="000000" w:themeColor="text1"/>
          <w:sz w:val="20"/>
          <w:szCs w:val="20"/>
          <w:bdr w:val="none" w:sz="0" w:space="0" w:color="auto" w:frame="1"/>
          <w:lang w:val="it-IT"/>
        </w:rPr>
        <w:t xml:space="preserve">P. </w:t>
      </w:r>
      <w:r w:rsidR="002932F1" w:rsidRPr="00C93B47">
        <w:rPr>
          <w:rStyle w:val="apple-converted-space"/>
          <w:rFonts w:eastAsiaTheme="majorEastAsia"/>
          <w:color w:val="000000" w:themeColor="text1"/>
          <w:sz w:val="20"/>
          <w:szCs w:val="20"/>
          <w:bdr w:val="none" w:sz="0" w:space="0" w:color="auto" w:frame="1"/>
          <w:lang w:val="it-IT"/>
        </w:rPr>
        <w:t>224-225</w:t>
      </w:r>
    </w:p>
  </w:footnote>
  <w:footnote w:id="34">
    <w:p w14:paraId="6392E13F" w14:textId="77777777" w:rsidR="0005380A" w:rsidRPr="00C93B47" w:rsidRDefault="0005380A" w:rsidP="005254D0">
      <w:pPr>
        <w:rPr>
          <w:sz w:val="20"/>
          <w:szCs w:val="20"/>
        </w:rPr>
      </w:pPr>
      <w:r w:rsidRPr="00C93B47">
        <w:rPr>
          <w:rStyle w:val="a9"/>
          <w:sz w:val="20"/>
          <w:szCs w:val="20"/>
        </w:rPr>
        <w:footnoteRef/>
      </w:r>
      <w:r w:rsidRPr="00C93B47">
        <w:rPr>
          <w:sz w:val="20"/>
          <w:szCs w:val="20"/>
        </w:rPr>
        <w:t xml:space="preserve"> </w:t>
      </w:r>
      <w:r w:rsidR="00147F5D" w:rsidRPr="00C93B47">
        <w:rPr>
          <w:color w:val="222222"/>
          <w:sz w:val="20"/>
          <w:szCs w:val="20"/>
          <w:shd w:val="clear" w:color="auto" w:fill="FFFFFF"/>
        </w:rPr>
        <w:t>Chabot I. Richezze femminili e parentela nel Rinascimento... P. 2</w:t>
      </w:r>
      <w:r w:rsidR="00D47ADA" w:rsidRPr="00C93B47">
        <w:rPr>
          <w:color w:val="222222"/>
          <w:sz w:val="20"/>
          <w:szCs w:val="20"/>
          <w:shd w:val="clear" w:color="auto" w:fill="FFFFFF"/>
        </w:rPr>
        <w:t>19</w:t>
      </w:r>
    </w:p>
  </w:footnote>
  <w:footnote w:id="35">
    <w:p w14:paraId="14D82926" w14:textId="77777777" w:rsidR="00744674" w:rsidRPr="00C93B47" w:rsidRDefault="00744674">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Style w:val="breaker-breaker"/>
          <w:rFonts w:ascii="Times New Roman" w:hAnsi="Times New Roman" w:cs="Times New Roman"/>
          <w:color w:val="2C2C2C"/>
        </w:rPr>
        <w:t xml:space="preserve">Constitutiones dominii Mediolanensis. </w:t>
      </w:r>
      <w:r w:rsidRPr="00C93B47">
        <w:rPr>
          <w:rFonts w:ascii="Times New Roman" w:hAnsi="Times New Roman" w:cs="Times New Roman"/>
          <w:color w:val="0F1010"/>
          <w:shd w:val="clear" w:color="auto" w:fill="FFFFFF"/>
        </w:rPr>
        <w:t>Mediolani</w:t>
      </w:r>
      <w:r w:rsidRPr="00C93B47">
        <w:rPr>
          <w:rStyle w:val="breaker-breaker"/>
          <w:rFonts w:ascii="Times New Roman" w:hAnsi="Times New Roman" w:cs="Times New Roman"/>
          <w:color w:val="2C2C2C"/>
          <w:lang w:val="uk-UA"/>
        </w:rPr>
        <w:t>,</w:t>
      </w:r>
      <w:r w:rsidRPr="00C93B47">
        <w:rPr>
          <w:rStyle w:val="breaker-breaker"/>
          <w:rFonts w:ascii="Times New Roman" w:hAnsi="Times New Roman" w:cs="Times New Roman"/>
          <w:color w:val="2C2C2C"/>
        </w:rPr>
        <w:t xml:space="preserve">1541. </w:t>
      </w:r>
      <w:r w:rsidRPr="00C93B47">
        <w:rPr>
          <w:rStyle w:val="breaker-breaker"/>
          <w:rFonts w:ascii="Times New Roman" w:hAnsi="Times New Roman" w:cs="Times New Roman"/>
          <w:color w:val="2C2C2C"/>
          <w:lang w:val="fr-FR"/>
        </w:rPr>
        <w:t>P</w:t>
      </w:r>
      <w:r w:rsidRPr="00C93B47">
        <w:rPr>
          <w:rStyle w:val="breaker-breaker"/>
          <w:rFonts w:ascii="Times New Roman" w:hAnsi="Times New Roman" w:cs="Times New Roman"/>
          <w:color w:val="2C2C2C"/>
        </w:rPr>
        <w:t>.</w:t>
      </w:r>
      <w:r w:rsidRPr="00C93B47">
        <w:rPr>
          <w:rStyle w:val="breaker-breaker"/>
          <w:rFonts w:ascii="Times New Roman" w:hAnsi="Times New Roman" w:cs="Times New Roman"/>
          <w:color w:val="2C2C2C"/>
          <w:lang w:val="uk-UA"/>
        </w:rPr>
        <w:t xml:space="preserve"> 132</w:t>
      </w:r>
    </w:p>
  </w:footnote>
  <w:footnote w:id="36">
    <w:p w14:paraId="43AF4290" w14:textId="77777777" w:rsidR="003266B2" w:rsidRPr="00574114" w:rsidRDefault="003266B2" w:rsidP="003266B2">
      <w:pPr>
        <w:pStyle w:val="1"/>
        <w:spacing w:line="360" w:lineRule="auto"/>
        <w:ind w:left="0"/>
        <w:jc w:val="left"/>
        <w:textAlignment w:val="baseline"/>
        <w:rPr>
          <w:b w:val="0"/>
          <w:bCs w:val="0"/>
          <w:color w:val="000000" w:themeColor="text1"/>
          <w:sz w:val="24"/>
          <w:szCs w:val="24"/>
          <w:bdr w:val="none" w:sz="0" w:space="0" w:color="auto" w:frame="1"/>
          <w:lang w:val="en-US"/>
        </w:rPr>
      </w:pPr>
      <w:r w:rsidRPr="00C93B47">
        <w:rPr>
          <w:rStyle w:val="a9"/>
          <w:b w:val="0"/>
          <w:bCs w:val="0"/>
          <w:sz w:val="20"/>
          <w:szCs w:val="20"/>
        </w:rPr>
        <w:footnoteRef/>
      </w:r>
      <w:r w:rsidRPr="00C93B47">
        <w:rPr>
          <w:b w:val="0"/>
          <w:bCs w:val="0"/>
          <w:sz w:val="20"/>
          <w:szCs w:val="20"/>
        </w:rPr>
        <w:t xml:space="preserve"> </w:t>
      </w:r>
      <w:r w:rsidR="002C6684" w:rsidRPr="00C93B47">
        <w:rPr>
          <w:rStyle w:val="afwdi"/>
          <w:rFonts w:eastAsiaTheme="majorEastAsia"/>
          <w:b w:val="0"/>
          <w:bCs w:val="0"/>
          <w:color w:val="000000" w:themeColor="text1"/>
          <w:sz w:val="20"/>
          <w:szCs w:val="20"/>
          <w:bdr w:val="none" w:sz="0" w:space="0" w:color="auto" w:frame="1"/>
        </w:rPr>
        <w:t>Statuta populi et communis Florentiae..</w:t>
      </w:r>
      <w:r w:rsidR="002C6684" w:rsidRPr="00C93B47">
        <w:rPr>
          <w:b w:val="0"/>
          <w:bCs w:val="0"/>
          <w:spacing w:val="2"/>
          <w:sz w:val="20"/>
          <w:szCs w:val="20"/>
          <w:shd w:val="clear" w:color="auto" w:fill="FFFFFF"/>
        </w:rPr>
        <w:t xml:space="preserve">. </w:t>
      </w:r>
      <w:r w:rsidR="002C6684" w:rsidRPr="00C93B47">
        <w:rPr>
          <w:rStyle w:val="afwdi"/>
          <w:rFonts w:eastAsiaTheme="majorEastAsia"/>
          <w:b w:val="0"/>
          <w:bCs w:val="0"/>
          <w:color w:val="000000" w:themeColor="text1"/>
          <w:sz w:val="20"/>
          <w:szCs w:val="20"/>
          <w:bdr w:val="none" w:sz="0" w:space="0" w:color="auto" w:frame="1"/>
        </w:rPr>
        <w:t>Tom. 1.</w:t>
      </w:r>
      <w:r w:rsidR="002C6684" w:rsidRPr="00C93B47">
        <w:rPr>
          <w:rStyle w:val="apple-converted-space"/>
          <w:rFonts w:eastAsiaTheme="majorEastAsia"/>
          <w:b w:val="0"/>
          <w:bCs w:val="0"/>
          <w:color w:val="000000" w:themeColor="text1"/>
          <w:sz w:val="20"/>
          <w:szCs w:val="20"/>
          <w:bdr w:val="none" w:sz="0" w:space="0" w:color="auto" w:frame="1"/>
        </w:rPr>
        <w:t> </w:t>
      </w:r>
      <w:r w:rsidR="00574114" w:rsidRPr="00C93B47">
        <w:rPr>
          <w:rStyle w:val="apple-converted-space"/>
          <w:rFonts w:eastAsiaTheme="majorEastAsia"/>
          <w:b w:val="0"/>
          <w:bCs w:val="0"/>
          <w:color w:val="000000" w:themeColor="text1"/>
          <w:sz w:val="20"/>
          <w:szCs w:val="20"/>
          <w:bdr w:val="none" w:sz="0" w:space="0" w:color="auto" w:frame="1"/>
          <w:lang w:val="en-US"/>
        </w:rPr>
        <w:t>P.</w:t>
      </w:r>
      <w:r w:rsidR="001E39F6" w:rsidRPr="00C93B47">
        <w:rPr>
          <w:rStyle w:val="apple-converted-space"/>
          <w:rFonts w:eastAsiaTheme="majorEastAsia"/>
          <w:b w:val="0"/>
          <w:bCs w:val="0"/>
          <w:color w:val="000000" w:themeColor="text1"/>
          <w:sz w:val="20"/>
          <w:szCs w:val="20"/>
          <w:bdr w:val="none" w:sz="0" w:space="0" w:color="auto" w:frame="1"/>
          <w:lang w:val="en-US"/>
        </w:rPr>
        <w:t xml:space="preserve"> 520-521</w:t>
      </w:r>
    </w:p>
  </w:footnote>
  <w:footnote w:id="37">
    <w:p w14:paraId="35996B26" w14:textId="77777777" w:rsidR="00891506" w:rsidRPr="00C93B47" w:rsidRDefault="00891506" w:rsidP="005254D0">
      <w:pPr>
        <w:rPr>
          <w:color w:val="000000"/>
          <w:sz w:val="20"/>
          <w:szCs w:val="20"/>
          <w:lang w:val="en-US"/>
        </w:rPr>
      </w:pPr>
      <w:r w:rsidRPr="00C93B47">
        <w:rPr>
          <w:rStyle w:val="a9"/>
          <w:sz w:val="20"/>
          <w:szCs w:val="20"/>
        </w:rPr>
        <w:footnoteRef/>
      </w:r>
      <w:r w:rsidRPr="00C93B47">
        <w:rPr>
          <w:sz w:val="20"/>
          <w:szCs w:val="20"/>
        </w:rPr>
        <w:t xml:space="preserve"> </w:t>
      </w:r>
      <w:bookmarkStart w:id="17" w:name="OLE_LINK42"/>
      <w:r w:rsidR="00147F5D" w:rsidRPr="00C93B47">
        <w:rPr>
          <w:sz w:val="20"/>
          <w:szCs w:val="20"/>
          <w:shd w:val="clear" w:color="auto" w:fill="FFFFFF"/>
        </w:rPr>
        <w:t>Chojnacki S.</w:t>
      </w:r>
      <w:r w:rsidR="00147F5D" w:rsidRPr="00C93B47">
        <w:rPr>
          <w:rStyle w:val="apple-converted-space"/>
          <w:rFonts w:eastAsiaTheme="majorEastAsia"/>
          <w:color w:val="222222"/>
          <w:sz w:val="20"/>
          <w:szCs w:val="20"/>
          <w:shd w:val="clear" w:color="auto" w:fill="FFFFFF"/>
        </w:rPr>
        <w:t> </w:t>
      </w:r>
      <w:r w:rsidR="00147F5D" w:rsidRPr="00C93B47">
        <w:rPr>
          <w:sz w:val="20"/>
          <w:szCs w:val="20"/>
        </w:rPr>
        <w:t>Women and men in Renaissance Venice: twelve essays on patrician society</w:t>
      </w:r>
      <w:bookmarkEnd w:id="17"/>
      <w:r w:rsidR="00147F5D" w:rsidRPr="00C93B47">
        <w:rPr>
          <w:sz w:val="20"/>
          <w:szCs w:val="20"/>
          <w:shd w:val="clear" w:color="auto" w:fill="FFFFFF"/>
        </w:rPr>
        <w:t xml:space="preserve">. Baltimore: The Johns Hopkins University Press, 2000. </w:t>
      </w:r>
      <w:r w:rsidR="008D6378" w:rsidRPr="00C93B47">
        <w:rPr>
          <w:sz w:val="20"/>
          <w:szCs w:val="20"/>
          <w:shd w:val="clear" w:color="auto" w:fill="FFFFFF"/>
          <w:lang w:val="en-US"/>
        </w:rPr>
        <w:t>P.</w:t>
      </w:r>
      <w:r w:rsidR="001556CD" w:rsidRPr="00C93B47">
        <w:rPr>
          <w:sz w:val="20"/>
          <w:szCs w:val="20"/>
          <w:shd w:val="clear" w:color="auto" w:fill="FFFFFF"/>
          <w:lang w:val="en-US"/>
        </w:rPr>
        <w:t>132</w:t>
      </w:r>
    </w:p>
  </w:footnote>
  <w:footnote w:id="38">
    <w:p w14:paraId="59B06CAA" w14:textId="77777777" w:rsidR="007E545E" w:rsidRPr="00C93B47" w:rsidRDefault="007E545E">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shd w:val="clear" w:color="auto" w:fill="FFFFFF"/>
        </w:rPr>
        <w:t>Statuta et decreta communis Genuae..</w:t>
      </w:r>
      <w:r w:rsidRPr="00C93B47">
        <w:rPr>
          <w:rFonts w:ascii="Times New Roman" w:hAnsi="Times New Roman" w:cs="Times New Roman"/>
          <w:color w:val="000000" w:themeColor="text1"/>
        </w:rPr>
        <w:t>.P.</w:t>
      </w:r>
      <w:r w:rsidR="004C33CB" w:rsidRPr="00C93B47">
        <w:rPr>
          <w:rFonts w:ascii="Times New Roman" w:hAnsi="Times New Roman" w:cs="Times New Roman"/>
          <w:color w:val="000000" w:themeColor="text1"/>
        </w:rPr>
        <w:t>43</w:t>
      </w:r>
    </w:p>
  </w:footnote>
  <w:footnote w:id="39">
    <w:p w14:paraId="6045AA1F" w14:textId="77777777" w:rsidR="00B1062F" w:rsidRPr="00C93B47" w:rsidRDefault="00B1062F" w:rsidP="005254D0">
      <w:pPr>
        <w:rPr>
          <w:sz w:val="20"/>
          <w:szCs w:val="20"/>
        </w:rPr>
      </w:pPr>
      <w:r w:rsidRPr="00C93B47">
        <w:rPr>
          <w:rStyle w:val="a9"/>
          <w:sz w:val="20"/>
          <w:szCs w:val="20"/>
        </w:rPr>
        <w:footnoteRef/>
      </w:r>
      <w:r w:rsidRPr="00C93B47">
        <w:rPr>
          <w:sz w:val="20"/>
          <w:szCs w:val="20"/>
        </w:rPr>
        <w:t xml:space="preserve"> </w:t>
      </w:r>
      <w:r w:rsidR="002932F1" w:rsidRPr="00C93B47">
        <w:rPr>
          <w:rStyle w:val="afwdi"/>
          <w:rFonts w:eastAsiaTheme="majorEastAsia"/>
          <w:color w:val="000000" w:themeColor="text1"/>
          <w:sz w:val="20"/>
          <w:szCs w:val="20"/>
          <w:bdr w:val="none" w:sz="0" w:space="0" w:color="auto" w:frame="1"/>
        </w:rPr>
        <w:t>Statuta populi et communis Florentiae..</w:t>
      </w:r>
      <w:r w:rsidR="002932F1" w:rsidRPr="00C93B47">
        <w:rPr>
          <w:spacing w:val="2"/>
          <w:sz w:val="20"/>
          <w:szCs w:val="20"/>
          <w:shd w:val="clear" w:color="auto" w:fill="FFFFFF"/>
        </w:rPr>
        <w:t xml:space="preserve">. </w:t>
      </w:r>
      <w:r w:rsidR="002932F1" w:rsidRPr="00C93B47">
        <w:rPr>
          <w:rStyle w:val="afwdi"/>
          <w:rFonts w:eastAsiaTheme="majorEastAsia"/>
          <w:color w:val="000000" w:themeColor="text1"/>
          <w:sz w:val="20"/>
          <w:szCs w:val="20"/>
          <w:bdr w:val="none" w:sz="0" w:space="0" w:color="auto" w:frame="1"/>
        </w:rPr>
        <w:t>Tom. 1.</w:t>
      </w:r>
      <w:r w:rsidR="002932F1" w:rsidRPr="00C93B47">
        <w:rPr>
          <w:rStyle w:val="apple-converted-space"/>
          <w:rFonts w:eastAsiaTheme="majorEastAsia"/>
          <w:color w:val="000000" w:themeColor="text1"/>
          <w:sz w:val="20"/>
          <w:szCs w:val="20"/>
          <w:bdr w:val="none" w:sz="0" w:space="0" w:color="auto" w:frame="1"/>
        </w:rPr>
        <w:t> </w:t>
      </w:r>
      <w:r w:rsidR="002932F1" w:rsidRPr="00C93B47">
        <w:rPr>
          <w:rStyle w:val="apple-converted-space"/>
          <w:rFonts w:eastAsiaTheme="majorEastAsia"/>
          <w:color w:val="000000" w:themeColor="text1"/>
          <w:sz w:val="20"/>
          <w:szCs w:val="20"/>
          <w:bdr w:val="none" w:sz="0" w:space="0" w:color="auto" w:frame="1"/>
          <w:lang w:val="en-US"/>
        </w:rPr>
        <w:t>P. 224</w:t>
      </w:r>
    </w:p>
  </w:footnote>
  <w:footnote w:id="40">
    <w:p w14:paraId="6B9C4478" w14:textId="77777777" w:rsidR="00891506" w:rsidRPr="00491983" w:rsidRDefault="00891506" w:rsidP="00491983">
      <w:pPr>
        <w:rPr>
          <w:b/>
          <w:bCs/>
          <w:color w:val="222222"/>
          <w:sz w:val="24"/>
          <w:szCs w:val="24"/>
          <w:shd w:val="clear" w:color="auto" w:fill="FFFFFF"/>
        </w:rPr>
      </w:pPr>
      <w:r w:rsidRPr="00C93B47">
        <w:rPr>
          <w:rStyle w:val="a9"/>
          <w:sz w:val="20"/>
          <w:szCs w:val="20"/>
        </w:rPr>
        <w:footnoteRef/>
      </w:r>
      <w:r w:rsidRPr="00C93B47">
        <w:rPr>
          <w:sz w:val="20"/>
          <w:szCs w:val="20"/>
        </w:rPr>
        <w:t xml:space="preserve"> </w:t>
      </w:r>
      <w:r w:rsidRPr="00C93B47">
        <w:rPr>
          <w:color w:val="222222"/>
          <w:sz w:val="20"/>
          <w:szCs w:val="20"/>
          <w:shd w:val="clear" w:color="auto" w:fill="FFFFFF"/>
        </w:rPr>
        <w:t>Bertazzo, Claudia.</w:t>
      </w:r>
      <w:r w:rsidRPr="00C93B47">
        <w:rPr>
          <w:rStyle w:val="apple-converted-space"/>
          <w:color w:val="222222"/>
          <w:sz w:val="20"/>
          <w:szCs w:val="20"/>
          <w:shd w:val="clear" w:color="auto" w:fill="FFFFFF"/>
        </w:rPr>
        <w:t> </w:t>
      </w:r>
      <w:r w:rsidRPr="00C93B47">
        <w:rPr>
          <w:i/>
          <w:iCs/>
          <w:color w:val="222222"/>
          <w:sz w:val="20"/>
          <w:szCs w:val="20"/>
        </w:rPr>
        <w:t>Before the welfare state: the city and welfare in the Veneto, 13th to 15th centuries</w:t>
      </w:r>
      <w:r w:rsidRPr="00C93B47">
        <w:rPr>
          <w:color w:val="222222"/>
          <w:sz w:val="20"/>
          <w:szCs w:val="20"/>
          <w:shd w:val="clear" w:color="auto" w:fill="FFFFFF"/>
        </w:rPr>
        <w:t>. na, 2007. P. 1</w:t>
      </w:r>
      <w:r w:rsidR="00491983" w:rsidRPr="00C93B47">
        <w:rPr>
          <w:color w:val="222222"/>
          <w:sz w:val="20"/>
          <w:szCs w:val="20"/>
          <w:shd w:val="clear" w:color="auto" w:fill="FFFFFF"/>
        </w:rPr>
        <w:t>86-187</w:t>
      </w:r>
    </w:p>
  </w:footnote>
  <w:footnote w:id="41">
    <w:p w14:paraId="64FBAE4C" w14:textId="77777777" w:rsidR="00B47644" w:rsidRPr="00C93B47" w:rsidRDefault="00B47644">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222222"/>
          <w:shd w:val="clear" w:color="auto" w:fill="FFFFFF"/>
        </w:rPr>
        <w:t>Kuehn T.</w:t>
      </w:r>
      <w:r w:rsidRPr="00C93B47">
        <w:rPr>
          <w:rFonts w:ascii="Times New Roman" w:hAnsi="Times New Roman" w:cs="Times New Roman"/>
          <w:color w:val="222222"/>
          <w:shd w:val="clear" w:color="auto" w:fill="FFFFFF"/>
          <w:lang w:val="uk-UA"/>
        </w:rPr>
        <w:t xml:space="preserve"> </w:t>
      </w:r>
      <w:r w:rsidRPr="00C93B47">
        <w:rPr>
          <w:rFonts w:ascii="Times New Roman" w:hAnsi="Times New Roman" w:cs="Times New Roman"/>
          <w:color w:val="222222"/>
        </w:rPr>
        <w:t>Illegitimacy in Renaissance Florence</w:t>
      </w:r>
      <w:r w:rsidRPr="00C93B47">
        <w:rPr>
          <w:rFonts w:ascii="Times New Roman" w:hAnsi="Times New Roman" w:cs="Times New Roman"/>
          <w:color w:val="222222"/>
          <w:shd w:val="clear" w:color="auto" w:fill="FFFFFF"/>
        </w:rPr>
        <w:t xml:space="preserve">. </w:t>
      </w:r>
      <w:bookmarkStart w:id="28" w:name="OLE_LINK47"/>
      <w:r w:rsidRPr="00C93B47">
        <w:rPr>
          <w:rFonts w:ascii="Times New Roman" w:hAnsi="Times New Roman" w:cs="Times New Roman"/>
          <w:color w:val="222222"/>
          <w:shd w:val="clear" w:color="auto" w:fill="FFFFFF"/>
        </w:rPr>
        <w:t>Ann Arbor: University of Michigan Press</w:t>
      </w:r>
      <w:bookmarkEnd w:id="28"/>
      <w:r w:rsidRPr="00C93B47">
        <w:rPr>
          <w:rFonts w:ascii="Times New Roman" w:hAnsi="Times New Roman" w:cs="Times New Roman"/>
          <w:color w:val="222222"/>
          <w:shd w:val="clear" w:color="auto" w:fill="FFFFFF"/>
        </w:rPr>
        <w:t xml:space="preserve">, 2002. </w:t>
      </w:r>
      <w:r w:rsidRPr="00C93B47">
        <w:rPr>
          <w:rFonts w:ascii="Times New Roman" w:hAnsi="Times New Roman" w:cs="Times New Roman"/>
          <w:color w:val="222222"/>
          <w:shd w:val="clear" w:color="auto" w:fill="FFFFFF"/>
          <w:lang w:val="en-US"/>
        </w:rPr>
        <w:t>P</w:t>
      </w:r>
      <w:r w:rsidRPr="00C93B47">
        <w:rPr>
          <w:rFonts w:ascii="Times New Roman" w:hAnsi="Times New Roman" w:cs="Times New Roman"/>
          <w:color w:val="222222"/>
          <w:shd w:val="clear" w:color="auto" w:fill="FFFFFF"/>
          <w:lang w:val="uk-UA"/>
        </w:rPr>
        <w:t>.</w:t>
      </w:r>
      <w:r w:rsidR="007549E6" w:rsidRPr="00C93B47">
        <w:rPr>
          <w:rFonts w:ascii="Times New Roman" w:hAnsi="Times New Roman" w:cs="Times New Roman"/>
          <w:color w:val="222222"/>
          <w:shd w:val="clear" w:color="auto" w:fill="FFFFFF"/>
          <w:lang w:val="uk-UA"/>
        </w:rPr>
        <w:t xml:space="preserve"> 33-37</w:t>
      </w:r>
    </w:p>
  </w:footnote>
  <w:footnote w:id="42">
    <w:p w14:paraId="265A7972" w14:textId="77777777" w:rsidR="001A246D" w:rsidRPr="001A246D" w:rsidRDefault="001A246D">
      <w:pPr>
        <w:pStyle w:val="a7"/>
      </w:pPr>
      <w:r w:rsidRPr="00C93B47">
        <w:rPr>
          <w:rStyle w:val="a9"/>
          <w:rFonts w:ascii="Times New Roman" w:hAnsi="Times New Roman" w:cs="Times New Roman"/>
        </w:rPr>
        <w:footnoteRef/>
      </w:r>
      <w:r w:rsidRPr="00C93B47">
        <w:rPr>
          <w:rFonts w:ascii="Times New Roman" w:hAnsi="Times New Roman" w:cs="Times New Roman"/>
        </w:rPr>
        <w:t xml:space="preserve"> </w:t>
      </w:r>
      <w:r w:rsidR="002C6684" w:rsidRPr="00C93B47">
        <w:rPr>
          <w:rStyle w:val="afwdi"/>
          <w:rFonts w:ascii="Times New Roman" w:hAnsi="Times New Roman" w:cs="Times New Roman"/>
          <w:color w:val="000000" w:themeColor="text1"/>
          <w:bdr w:val="none" w:sz="0" w:space="0" w:color="auto" w:frame="1"/>
        </w:rPr>
        <w:t>Statuta populi et communis Florentiae</w:t>
      </w:r>
      <w:r w:rsidR="002C6684" w:rsidRPr="00C93B47">
        <w:rPr>
          <w:rStyle w:val="afwdi"/>
          <w:rFonts w:ascii="Times New Roman" w:eastAsiaTheme="majorEastAsia" w:hAnsi="Times New Roman" w:cs="Times New Roman"/>
          <w:color w:val="000000" w:themeColor="text1"/>
          <w:bdr w:val="none" w:sz="0" w:space="0" w:color="auto" w:frame="1"/>
        </w:rPr>
        <w:t>..</w:t>
      </w:r>
      <w:r w:rsidR="002C6684" w:rsidRPr="00C93B47">
        <w:rPr>
          <w:rFonts w:ascii="Times New Roman" w:hAnsi="Times New Roman" w:cs="Times New Roman"/>
          <w:spacing w:val="2"/>
          <w:shd w:val="clear" w:color="auto" w:fill="FFFFFF"/>
        </w:rPr>
        <w:t xml:space="preserve">. </w:t>
      </w:r>
      <w:r w:rsidR="002C6684" w:rsidRPr="00C93B47">
        <w:rPr>
          <w:rStyle w:val="afwdi"/>
          <w:rFonts w:ascii="Times New Roman" w:hAnsi="Times New Roman" w:cs="Times New Roman"/>
          <w:color w:val="000000" w:themeColor="text1"/>
          <w:bdr w:val="none" w:sz="0" w:space="0" w:color="auto" w:frame="1"/>
        </w:rPr>
        <w:t>Tom. 1.</w:t>
      </w:r>
      <w:r w:rsidRPr="00C93B47">
        <w:rPr>
          <w:rStyle w:val="apple-converted-space"/>
          <w:rFonts w:ascii="Times New Roman" w:hAnsi="Times New Roman" w:cs="Times New Roman"/>
          <w:color w:val="000000" w:themeColor="text1"/>
          <w:bdr w:val="none" w:sz="0" w:space="0" w:color="auto" w:frame="1"/>
          <w:lang w:val="fr-FR"/>
        </w:rPr>
        <w:t>P</w:t>
      </w:r>
      <w:r w:rsidRPr="00C93B47">
        <w:rPr>
          <w:rStyle w:val="apple-converted-space"/>
          <w:rFonts w:ascii="Times New Roman" w:hAnsi="Times New Roman" w:cs="Times New Roman"/>
          <w:color w:val="000000" w:themeColor="text1"/>
          <w:bdr w:val="none" w:sz="0" w:space="0" w:color="auto" w:frame="1"/>
          <w:lang w:val="uk-UA"/>
        </w:rPr>
        <w:t>. 380-282</w:t>
      </w:r>
    </w:p>
  </w:footnote>
  <w:footnote w:id="43">
    <w:p w14:paraId="77F1CA1A" w14:textId="77777777" w:rsidR="009A4077" w:rsidRPr="00C93B47" w:rsidRDefault="009A4077">
      <w:pPr>
        <w:pStyle w:val="a7"/>
      </w:pPr>
      <w:r w:rsidRPr="00C93B47">
        <w:rPr>
          <w:rStyle w:val="a9"/>
        </w:rPr>
        <w:footnoteRef/>
      </w:r>
      <w:r w:rsidRPr="00C93B47">
        <w:t xml:space="preserve"> </w:t>
      </w:r>
      <w:r w:rsidR="00461A15" w:rsidRPr="00C93B47">
        <w:rPr>
          <w:rFonts w:ascii="Times New Roman" w:hAnsi="Times New Roman" w:cs="Times New Roman"/>
          <w:color w:val="222222"/>
          <w:shd w:val="clear" w:color="auto" w:fill="FFFFFF"/>
        </w:rPr>
        <w:t>Kuehn T.</w:t>
      </w:r>
      <w:r w:rsidR="00461A15" w:rsidRPr="00C93B47">
        <w:rPr>
          <w:rFonts w:ascii="Times New Roman" w:hAnsi="Times New Roman" w:cs="Times New Roman"/>
          <w:color w:val="222222"/>
          <w:shd w:val="clear" w:color="auto" w:fill="FFFFFF"/>
          <w:lang w:val="uk-UA"/>
        </w:rPr>
        <w:t xml:space="preserve"> </w:t>
      </w:r>
      <w:r w:rsidR="00461A15" w:rsidRPr="00C93B47">
        <w:rPr>
          <w:rFonts w:ascii="Times New Roman" w:hAnsi="Times New Roman" w:cs="Times New Roman"/>
          <w:color w:val="222222"/>
        </w:rPr>
        <w:t>Illegitimacy in Renaissance Florence</w:t>
      </w:r>
      <w:r w:rsidR="00461A15" w:rsidRPr="00C93B47">
        <w:rPr>
          <w:rFonts w:ascii="Times New Roman" w:hAnsi="Times New Roman" w:cs="Times New Roman"/>
          <w:color w:val="222222"/>
          <w:shd w:val="clear" w:color="auto" w:fill="FFFFFF"/>
        </w:rPr>
        <w:t xml:space="preserve">…2002. </w:t>
      </w:r>
      <w:r w:rsidR="00461A15" w:rsidRPr="00C93B47">
        <w:rPr>
          <w:rFonts w:ascii="Times New Roman" w:hAnsi="Times New Roman" w:cs="Times New Roman"/>
          <w:color w:val="222222"/>
          <w:shd w:val="clear" w:color="auto" w:fill="FFFFFF"/>
          <w:lang w:val="fr-FR"/>
        </w:rPr>
        <w:t>P</w:t>
      </w:r>
      <w:r w:rsidR="00461A15" w:rsidRPr="00C93B47">
        <w:rPr>
          <w:rFonts w:ascii="Times New Roman" w:hAnsi="Times New Roman" w:cs="Times New Roman"/>
          <w:color w:val="222222"/>
          <w:shd w:val="clear" w:color="auto" w:fill="FFFFFF"/>
          <w:lang w:val="uk-UA"/>
        </w:rPr>
        <w:t>. 70-</w:t>
      </w:r>
      <w:r w:rsidR="00461A15" w:rsidRPr="00C93B47">
        <w:rPr>
          <w:color w:val="222222"/>
          <w:shd w:val="clear" w:color="auto" w:fill="FFFFFF"/>
        </w:rPr>
        <w:t>102</w:t>
      </w:r>
    </w:p>
  </w:footnote>
  <w:footnote w:id="44">
    <w:p w14:paraId="11E3306C" w14:textId="77777777" w:rsidR="00FC170F" w:rsidRPr="00C93B47" w:rsidRDefault="00FC170F">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bookmarkStart w:id="30" w:name="OLE_LINK154"/>
      <w:r w:rsidR="00147F5D" w:rsidRPr="00C93B47">
        <w:rPr>
          <w:rFonts w:ascii="Times New Roman" w:hAnsi="Times New Roman" w:cs="Times New Roman"/>
          <w:color w:val="222222"/>
          <w:shd w:val="clear" w:color="auto" w:fill="FFFFFF"/>
        </w:rPr>
        <w:t>Folin M.</w:t>
      </w:r>
      <w:r w:rsidR="00147F5D" w:rsidRPr="00C93B47">
        <w:rPr>
          <w:rFonts w:ascii="Times New Roman" w:hAnsi="Times New Roman" w:cs="Times New Roman"/>
          <w:color w:val="222222"/>
          <w:shd w:val="clear" w:color="auto" w:fill="FFFFFF"/>
          <w:lang w:val="uk-UA"/>
        </w:rPr>
        <w:t xml:space="preserve"> </w:t>
      </w:r>
      <w:r w:rsidR="00147F5D" w:rsidRPr="00C93B47">
        <w:rPr>
          <w:rFonts w:ascii="Times New Roman" w:hAnsi="Times New Roman" w:cs="Times New Roman"/>
          <w:color w:val="222222"/>
          <w:shd w:val="clear" w:color="auto" w:fill="FFFFFF"/>
        </w:rPr>
        <w:t>Bastardi e principesse nelle corti del Rinascimento: spunti di ricerca</w:t>
      </w:r>
      <w:bookmarkEnd w:id="30"/>
      <w:r w:rsidR="00147F5D" w:rsidRPr="00C93B47">
        <w:rPr>
          <w:rFonts w:ascii="Times New Roman" w:hAnsi="Times New Roman" w:cs="Times New Roman"/>
          <w:color w:val="222222"/>
          <w:shd w:val="clear" w:color="auto" w:fill="FFFFFF"/>
        </w:rPr>
        <w:t>.</w:t>
      </w:r>
      <w:r w:rsidR="00147F5D" w:rsidRPr="00C93B47">
        <w:rPr>
          <w:rStyle w:val="apple-converted-space"/>
          <w:rFonts w:ascii="Times New Roman" w:eastAsiaTheme="majorEastAsia" w:hAnsi="Times New Roman" w:cs="Times New Roman"/>
          <w:color w:val="222222"/>
          <w:shd w:val="clear" w:color="auto" w:fill="FFFFFF"/>
        </w:rPr>
        <w:t> </w:t>
      </w:r>
      <w:r w:rsidR="00147F5D" w:rsidRPr="00C93B47">
        <w:rPr>
          <w:rFonts w:ascii="Times New Roman" w:hAnsi="Times New Roman" w:cs="Times New Roman"/>
          <w:i/>
          <w:iCs/>
          <w:color w:val="222222"/>
        </w:rPr>
        <w:t>Schifanoia</w:t>
      </w:r>
      <w:r w:rsidR="00147F5D" w:rsidRPr="00C93B47">
        <w:rPr>
          <w:rFonts w:ascii="Times New Roman" w:hAnsi="Times New Roman" w:cs="Times New Roman"/>
          <w:color w:val="222222"/>
          <w:shd w:val="clear" w:color="auto" w:fill="FFFFFF"/>
        </w:rPr>
        <w:t xml:space="preserve">. 2007. </w:t>
      </w:r>
      <w:r w:rsidR="00147F5D" w:rsidRPr="00C93B47">
        <w:rPr>
          <w:rFonts w:ascii="Times New Roman" w:hAnsi="Times New Roman" w:cs="Times New Roman"/>
          <w:color w:val="222222"/>
          <w:shd w:val="clear" w:color="auto" w:fill="FFFFFF"/>
          <w:lang w:val="uk-UA"/>
        </w:rPr>
        <w:t xml:space="preserve">№ </w:t>
      </w:r>
      <w:r w:rsidR="00147F5D" w:rsidRPr="00C93B47">
        <w:rPr>
          <w:rFonts w:ascii="Times New Roman" w:hAnsi="Times New Roman" w:cs="Times New Roman"/>
          <w:color w:val="222222"/>
        </w:rPr>
        <w:t>28</w:t>
      </w:r>
      <w:r w:rsidR="00147F5D" w:rsidRPr="00C93B47">
        <w:rPr>
          <w:rFonts w:ascii="Times New Roman" w:hAnsi="Times New Roman" w:cs="Times New Roman"/>
          <w:color w:val="222222"/>
          <w:shd w:val="clear" w:color="auto" w:fill="FFFFFF"/>
          <w:lang w:val="uk-UA"/>
        </w:rPr>
        <w:t xml:space="preserve">. </w:t>
      </w:r>
      <w:r w:rsidR="00147F5D" w:rsidRPr="00C93B47">
        <w:rPr>
          <w:rFonts w:ascii="Times New Roman" w:hAnsi="Times New Roman" w:cs="Times New Roman"/>
          <w:color w:val="222222"/>
          <w:shd w:val="clear" w:color="auto" w:fill="FFFFFF"/>
        </w:rPr>
        <w:t>P.</w:t>
      </w:r>
      <w:r w:rsidR="00E71EB2" w:rsidRPr="00C93B47">
        <w:rPr>
          <w:rFonts w:ascii="Times New Roman" w:hAnsi="Times New Roman" w:cs="Times New Roman"/>
          <w:color w:val="222222"/>
          <w:shd w:val="clear" w:color="auto" w:fill="FFFFFF"/>
          <w:lang w:val="uk-UA"/>
        </w:rPr>
        <w:t xml:space="preserve"> </w:t>
      </w:r>
      <w:r w:rsidR="00532560" w:rsidRPr="00C93B47">
        <w:rPr>
          <w:rFonts w:ascii="Times New Roman" w:hAnsi="Times New Roman" w:cs="Times New Roman"/>
          <w:color w:val="222222"/>
          <w:shd w:val="clear" w:color="auto" w:fill="FFFFFF"/>
          <w:lang w:val="uk-UA"/>
        </w:rPr>
        <w:t>251</w:t>
      </w:r>
    </w:p>
  </w:footnote>
  <w:footnote w:id="45">
    <w:p w14:paraId="53C56524" w14:textId="77777777" w:rsidR="00C72A95" w:rsidRPr="00C93B47" w:rsidRDefault="00C72A95">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2C6684" w:rsidRPr="00C93B47">
        <w:rPr>
          <w:rFonts w:ascii="Times New Roman" w:hAnsi="Times New Roman" w:cs="Times New Roman"/>
          <w:shd w:val="clear" w:color="auto" w:fill="FFFFFF"/>
        </w:rPr>
        <w:t xml:space="preserve">Alciati A. Paradoxorum ad Pratum lib. VI... </w:t>
      </w:r>
      <w:r w:rsidR="002C6684" w:rsidRPr="00C93B47">
        <w:rPr>
          <w:rFonts w:ascii="Times New Roman" w:hAnsi="Times New Roman" w:cs="Times New Roman"/>
          <w:shd w:val="clear" w:color="auto" w:fill="FFFFFF"/>
          <w:lang w:val="it-IT"/>
        </w:rPr>
        <w:t>P.</w:t>
      </w:r>
      <w:r w:rsidR="000073A3" w:rsidRPr="00C93B47">
        <w:rPr>
          <w:rFonts w:ascii="Times New Roman" w:hAnsi="Times New Roman" w:cs="Times New Roman"/>
          <w:shd w:val="clear" w:color="auto" w:fill="FFFFFF"/>
          <w:lang w:val="uk-UA"/>
        </w:rPr>
        <w:t xml:space="preserve"> 25</w:t>
      </w:r>
    </w:p>
  </w:footnote>
  <w:footnote w:id="46">
    <w:p w14:paraId="56C601F9" w14:textId="77777777" w:rsidR="004E7D44" w:rsidRPr="00C93B47" w:rsidRDefault="004E7D44" w:rsidP="004E7D44">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E270E9" w:rsidRPr="00C93B47">
        <w:rPr>
          <w:rFonts w:ascii="Times New Roman" w:hAnsi="Times New Roman" w:cs="Times New Roman"/>
          <w:color w:val="000000" w:themeColor="text1"/>
        </w:rPr>
        <w:t xml:space="preserve">Kirsher J. </w:t>
      </w:r>
      <w:r w:rsidR="00E270E9" w:rsidRPr="00C93B47">
        <w:rPr>
          <w:rFonts w:ascii="Times New Roman" w:hAnsi="Times New Roman" w:cs="Times New Roman"/>
          <w:color w:val="000000" w:themeColor="text1"/>
          <w:lang w:val="en-US"/>
        </w:rPr>
        <w:t>Family and marriage: a socio-legal perspective.</w:t>
      </w:r>
      <w:r w:rsidR="00E270E9" w:rsidRPr="00C93B47">
        <w:rPr>
          <w:rFonts w:ascii="Times New Roman" w:hAnsi="Times New Roman" w:cs="Times New Roman"/>
          <w:i/>
          <w:iCs/>
          <w:color w:val="000000" w:themeColor="text1"/>
          <w:lang w:val="uk-UA"/>
        </w:rPr>
        <w:t>.</w:t>
      </w:r>
      <w:r w:rsidR="00E270E9" w:rsidRPr="00C93B47">
        <w:rPr>
          <w:rFonts w:ascii="Times New Roman" w:hAnsi="Times New Roman" w:cs="Times New Roman"/>
          <w:color w:val="000000" w:themeColor="text1"/>
          <w:shd w:val="clear" w:color="auto" w:fill="FFFFFF"/>
        </w:rPr>
        <w:t xml:space="preserve">. </w:t>
      </w:r>
      <w:r w:rsidR="00E270E9" w:rsidRPr="00C93B47">
        <w:rPr>
          <w:rStyle w:val="apple-converted-space"/>
          <w:rFonts w:ascii="Times New Roman" w:eastAsiaTheme="majorEastAsia" w:hAnsi="Times New Roman" w:cs="Times New Roman"/>
          <w:color w:val="000000" w:themeColor="text1"/>
          <w:shd w:val="clear" w:color="auto" w:fill="FFFFFF"/>
        </w:rPr>
        <w:t>P</w:t>
      </w:r>
      <w:r w:rsidR="00E270E9" w:rsidRPr="00C93B47">
        <w:rPr>
          <w:rFonts w:ascii="Times New Roman" w:hAnsi="Times New Roman" w:cs="Times New Roman"/>
          <w:color w:val="000000" w:themeColor="text1"/>
          <w:shd w:val="clear" w:color="auto" w:fill="FFFFFF"/>
        </w:rPr>
        <w:t xml:space="preserve">. </w:t>
      </w:r>
      <w:r w:rsidR="00380EE4" w:rsidRPr="00C93B47">
        <w:rPr>
          <w:rFonts w:ascii="Times New Roman" w:hAnsi="Times New Roman" w:cs="Times New Roman"/>
          <w:color w:val="000000" w:themeColor="text1"/>
          <w:shd w:val="clear" w:color="auto" w:fill="FFFFFF"/>
          <w:lang w:val="uk-UA"/>
        </w:rPr>
        <w:t>86</w:t>
      </w:r>
    </w:p>
  </w:footnote>
  <w:footnote w:id="47">
    <w:p w14:paraId="05469CE1" w14:textId="77777777" w:rsidR="002F77FD" w:rsidRPr="002F77FD" w:rsidRDefault="002F77FD">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380EE4" w:rsidRPr="00C93B47">
        <w:rPr>
          <w:rFonts w:ascii="Times New Roman" w:hAnsi="Times New Roman" w:cs="Times New Roman"/>
          <w:color w:val="222222"/>
          <w:shd w:val="clear" w:color="auto" w:fill="FFFFFF"/>
        </w:rPr>
        <w:t>Kuehn T.</w:t>
      </w:r>
      <w:r w:rsidR="00380EE4" w:rsidRPr="00C93B47">
        <w:rPr>
          <w:rFonts w:ascii="Times New Roman" w:hAnsi="Times New Roman" w:cs="Times New Roman"/>
          <w:color w:val="222222"/>
          <w:shd w:val="clear" w:color="auto" w:fill="FFFFFF"/>
          <w:lang w:val="uk-UA"/>
        </w:rPr>
        <w:t xml:space="preserve"> </w:t>
      </w:r>
      <w:r w:rsidR="00380EE4" w:rsidRPr="00C93B47">
        <w:rPr>
          <w:rFonts w:ascii="Times New Roman" w:hAnsi="Times New Roman" w:cs="Times New Roman"/>
          <w:i/>
          <w:iCs/>
          <w:color w:val="222222"/>
        </w:rPr>
        <w:t>Illegitimacy in Renaissance Florence</w:t>
      </w:r>
      <w:r w:rsidR="00380EE4" w:rsidRPr="00C93B47">
        <w:rPr>
          <w:rFonts w:ascii="Times New Roman" w:hAnsi="Times New Roman" w:cs="Times New Roman"/>
          <w:color w:val="222222"/>
          <w:shd w:val="clear" w:color="auto" w:fill="FFFFFF"/>
        </w:rPr>
        <w:t>.</w:t>
      </w:r>
      <w:r w:rsidR="00380EE4" w:rsidRPr="00C93B47">
        <w:rPr>
          <w:rFonts w:ascii="Times New Roman" w:hAnsi="Times New Roman" w:cs="Times New Roman"/>
          <w:color w:val="222222"/>
          <w:shd w:val="clear" w:color="auto" w:fill="FFFFFF"/>
          <w:lang w:val="uk-UA"/>
        </w:rPr>
        <w:t>.</w:t>
      </w:r>
      <w:r w:rsidR="00380EE4" w:rsidRPr="00C93B47">
        <w:rPr>
          <w:rFonts w:ascii="Times New Roman" w:hAnsi="Times New Roman" w:cs="Times New Roman"/>
          <w:color w:val="222222"/>
          <w:shd w:val="clear" w:color="auto" w:fill="FFFFFF"/>
        </w:rPr>
        <w:t>.P.</w:t>
      </w:r>
      <w:r w:rsidR="00380EE4" w:rsidRPr="00C93B47">
        <w:rPr>
          <w:rFonts w:ascii="Times New Roman" w:hAnsi="Times New Roman" w:cs="Times New Roman"/>
          <w:color w:val="222222"/>
          <w:shd w:val="clear" w:color="auto" w:fill="FFFFFF"/>
          <w:lang w:val="uk-UA"/>
        </w:rPr>
        <w:t xml:space="preserve"> 49-5</w:t>
      </w:r>
      <w:r w:rsidR="00E211DA" w:rsidRPr="00C93B47">
        <w:rPr>
          <w:rFonts w:ascii="Times New Roman" w:hAnsi="Times New Roman" w:cs="Times New Roman"/>
          <w:color w:val="222222"/>
          <w:shd w:val="clear" w:color="auto" w:fill="FFFFFF"/>
          <w:lang w:val="uk-UA"/>
        </w:rPr>
        <w:t>8</w:t>
      </w:r>
    </w:p>
  </w:footnote>
  <w:footnote w:id="48">
    <w:p w14:paraId="00FD1B0A" w14:textId="77777777" w:rsidR="004E7D44" w:rsidRPr="00C93B47" w:rsidRDefault="004E7D44" w:rsidP="004E7D44">
      <w:pPr>
        <w:pStyle w:val="a7"/>
        <w:rPr>
          <w:lang w:val="uk-UA"/>
        </w:rPr>
      </w:pPr>
      <w:r w:rsidRPr="00C93B47">
        <w:rPr>
          <w:rStyle w:val="a9"/>
        </w:rPr>
        <w:footnoteRef/>
      </w:r>
      <w:r w:rsidRPr="00C93B47">
        <w:t xml:space="preserve"> </w:t>
      </w:r>
      <w:r w:rsidR="002C6684" w:rsidRPr="00C93B47">
        <w:rPr>
          <w:rFonts w:ascii="Times New Roman" w:hAnsi="Times New Roman" w:cs="Times New Roman"/>
          <w:shd w:val="clear" w:color="auto" w:fill="FFFFFF"/>
        </w:rPr>
        <w:t>Alciati A. Paradoxorum ad Pratum lib. VI... P.</w:t>
      </w:r>
      <w:r w:rsidR="000073A3" w:rsidRPr="00C93B47">
        <w:rPr>
          <w:rFonts w:ascii="Times New Roman" w:hAnsi="Times New Roman" w:cs="Times New Roman"/>
          <w:shd w:val="clear" w:color="auto" w:fill="FFFFFF"/>
          <w:lang w:val="uk-UA"/>
        </w:rPr>
        <w:t xml:space="preserve"> 25</w:t>
      </w:r>
    </w:p>
  </w:footnote>
  <w:footnote w:id="49">
    <w:p w14:paraId="0903040F" w14:textId="77777777" w:rsidR="00744674" w:rsidRPr="00C93B47" w:rsidRDefault="00744674">
      <w:pPr>
        <w:pStyle w:val="a7"/>
      </w:pPr>
      <w:r w:rsidRPr="00C93B47">
        <w:rPr>
          <w:rStyle w:val="a9"/>
        </w:rPr>
        <w:footnoteRef/>
      </w:r>
      <w:r w:rsidRPr="00C93B47">
        <w:t xml:space="preserve"> </w:t>
      </w:r>
      <w:r w:rsidRPr="00C93B47">
        <w:rPr>
          <w:rStyle w:val="breaker-breaker"/>
          <w:rFonts w:ascii="Times New Roman" w:hAnsi="Times New Roman" w:cs="Times New Roman"/>
          <w:color w:val="2C2C2C"/>
        </w:rPr>
        <w:t xml:space="preserve">Constitutiones dominii Mediolanensis. </w:t>
      </w:r>
      <w:r w:rsidRPr="00C93B47">
        <w:rPr>
          <w:rFonts w:ascii="Times New Roman" w:hAnsi="Times New Roman" w:cs="Times New Roman"/>
          <w:color w:val="0F1010"/>
          <w:shd w:val="clear" w:color="auto" w:fill="FFFFFF"/>
        </w:rPr>
        <w:t>Mediolani</w:t>
      </w:r>
      <w:r w:rsidRPr="00C93B47">
        <w:rPr>
          <w:rStyle w:val="breaker-breaker"/>
          <w:rFonts w:ascii="Times New Roman" w:hAnsi="Times New Roman" w:cs="Times New Roman"/>
          <w:color w:val="2C2C2C"/>
          <w:lang w:val="uk-UA"/>
        </w:rPr>
        <w:t>,</w:t>
      </w:r>
      <w:r w:rsidRPr="00C93B47">
        <w:rPr>
          <w:rStyle w:val="breaker-breaker"/>
          <w:rFonts w:ascii="Times New Roman" w:hAnsi="Times New Roman" w:cs="Times New Roman"/>
          <w:color w:val="2C2C2C"/>
        </w:rPr>
        <w:t>1541. P.</w:t>
      </w:r>
      <w:r w:rsidRPr="00C93B47">
        <w:rPr>
          <w:rStyle w:val="breaker-breaker"/>
          <w:rFonts w:ascii="Times New Roman" w:hAnsi="Times New Roman" w:cs="Times New Roman"/>
          <w:color w:val="2C2C2C"/>
          <w:lang w:val="uk-UA"/>
        </w:rPr>
        <w:t xml:space="preserve"> 132</w:t>
      </w:r>
    </w:p>
  </w:footnote>
  <w:footnote w:id="50">
    <w:p w14:paraId="53BF7A7B" w14:textId="77777777" w:rsidR="004E7950" w:rsidRPr="004E7950" w:rsidRDefault="004E7950">
      <w:pPr>
        <w:pStyle w:val="a7"/>
        <w:rPr>
          <w:lang w:val="uk-UA"/>
        </w:rPr>
      </w:pPr>
      <w:r w:rsidRPr="00C93B47">
        <w:rPr>
          <w:rStyle w:val="a9"/>
        </w:rPr>
        <w:footnoteRef/>
      </w:r>
      <w:r w:rsidRPr="00C93B47">
        <w:t xml:space="preserve"> </w:t>
      </w:r>
      <w:r w:rsidRPr="00C93B47">
        <w:rPr>
          <w:rFonts w:ascii="Times New Roman" w:hAnsi="Times New Roman" w:cs="Times New Roman"/>
          <w:color w:val="222222"/>
          <w:shd w:val="clear" w:color="auto" w:fill="FFFFFF"/>
        </w:rPr>
        <w:t>Kuehn T.</w:t>
      </w:r>
      <w:r w:rsidRPr="00C93B47">
        <w:rPr>
          <w:rFonts w:ascii="Times New Roman" w:hAnsi="Times New Roman" w:cs="Times New Roman"/>
          <w:color w:val="222222"/>
          <w:shd w:val="clear" w:color="auto" w:fill="FFFFFF"/>
          <w:lang w:val="uk-UA"/>
        </w:rPr>
        <w:t xml:space="preserve"> </w:t>
      </w:r>
      <w:r w:rsidRPr="00C93B47">
        <w:rPr>
          <w:rFonts w:ascii="Times New Roman" w:hAnsi="Times New Roman" w:cs="Times New Roman"/>
          <w:i/>
          <w:iCs/>
          <w:color w:val="222222"/>
        </w:rPr>
        <w:t>Illegitimacy in Renaissance Florence</w:t>
      </w:r>
      <w:r w:rsidRPr="00C93B47">
        <w:rPr>
          <w:rFonts w:ascii="Times New Roman" w:hAnsi="Times New Roman" w:cs="Times New Roman"/>
          <w:color w:val="222222"/>
          <w:shd w:val="clear" w:color="auto" w:fill="FFFFFF"/>
        </w:rPr>
        <w:t>.</w:t>
      </w:r>
      <w:r w:rsidRPr="00C93B47">
        <w:rPr>
          <w:rFonts w:ascii="Times New Roman" w:hAnsi="Times New Roman" w:cs="Times New Roman"/>
          <w:color w:val="222222"/>
          <w:shd w:val="clear" w:color="auto" w:fill="FFFFFF"/>
          <w:lang w:val="uk-UA"/>
        </w:rPr>
        <w:t>.</w:t>
      </w:r>
      <w:r w:rsidRPr="00C93B47">
        <w:rPr>
          <w:rFonts w:ascii="Times New Roman" w:hAnsi="Times New Roman" w:cs="Times New Roman"/>
          <w:color w:val="222222"/>
          <w:shd w:val="clear" w:color="auto" w:fill="FFFFFF"/>
        </w:rPr>
        <w:t>.P.</w:t>
      </w:r>
      <w:r w:rsidRPr="00C93B47">
        <w:rPr>
          <w:rFonts w:ascii="Times New Roman" w:hAnsi="Times New Roman" w:cs="Times New Roman"/>
          <w:color w:val="222222"/>
          <w:shd w:val="clear" w:color="auto" w:fill="FFFFFF"/>
          <w:lang w:val="uk-UA"/>
        </w:rPr>
        <w:t xml:space="preserve"> 5</w:t>
      </w:r>
      <w:r w:rsidR="00E211DA" w:rsidRPr="00C93B47">
        <w:rPr>
          <w:rFonts w:ascii="Times New Roman" w:hAnsi="Times New Roman" w:cs="Times New Roman"/>
          <w:color w:val="222222"/>
          <w:shd w:val="clear" w:color="auto" w:fill="FFFFFF"/>
          <w:lang w:val="uk-UA"/>
        </w:rPr>
        <w:t>8</w:t>
      </w:r>
      <w:r w:rsidRPr="00C93B47">
        <w:rPr>
          <w:rFonts w:ascii="Times New Roman" w:hAnsi="Times New Roman" w:cs="Times New Roman"/>
          <w:color w:val="222222"/>
          <w:shd w:val="clear" w:color="auto" w:fill="FFFFFF"/>
          <w:lang w:val="uk-UA"/>
        </w:rPr>
        <w:t>-69</w:t>
      </w:r>
    </w:p>
  </w:footnote>
  <w:footnote w:id="51">
    <w:p w14:paraId="73CAAD84" w14:textId="77777777" w:rsidR="004E7950" w:rsidRPr="00C93B47" w:rsidRDefault="004E7950">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Style w:val="breaker-breaker"/>
          <w:rFonts w:ascii="Times New Roman" w:hAnsi="Times New Roman" w:cs="Times New Roman"/>
          <w:color w:val="2C2C2C"/>
        </w:rPr>
        <w:t>Constitutiones dominii Mediolanensis.</w:t>
      </w:r>
      <w:r w:rsidRPr="00C93B47">
        <w:rPr>
          <w:rFonts w:ascii="Times New Roman" w:hAnsi="Times New Roman" w:cs="Times New Roman"/>
          <w:color w:val="0F1010"/>
          <w:shd w:val="clear" w:color="auto" w:fill="FFFFFF"/>
          <w:lang w:val="uk-UA"/>
        </w:rPr>
        <w:t>.</w:t>
      </w:r>
      <w:r w:rsidRPr="00C93B47">
        <w:rPr>
          <w:rStyle w:val="breaker-breaker"/>
          <w:rFonts w:ascii="Times New Roman" w:hAnsi="Times New Roman" w:cs="Times New Roman"/>
          <w:color w:val="2C2C2C"/>
        </w:rPr>
        <w:t>. P.</w:t>
      </w:r>
      <w:r w:rsidRPr="00C93B47">
        <w:rPr>
          <w:rStyle w:val="breaker-breaker"/>
          <w:rFonts w:ascii="Times New Roman" w:hAnsi="Times New Roman" w:cs="Times New Roman"/>
          <w:color w:val="2C2C2C"/>
          <w:lang w:val="uk-UA"/>
        </w:rPr>
        <w:t xml:space="preserve"> 130-131</w:t>
      </w:r>
    </w:p>
  </w:footnote>
  <w:footnote w:id="52">
    <w:p w14:paraId="416F879B" w14:textId="77777777" w:rsidR="002F77FD" w:rsidRPr="00C93B47" w:rsidRDefault="002F77FD">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222222"/>
          <w:shd w:val="clear" w:color="auto" w:fill="FFFFFF"/>
        </w:rPr>
        <w:t>Kuehn T.</w:t>
      </w:r>
      <w:r w:rsidRPr="00C93B47">
        <w:rPr>
          <w:rFonts w:ascii="Times New Roman" w:hAnsi="Times New Roman" w:cs="Times New Roman"/>
          <w:color w:val="222222"/>
          <w:shd w:val="clear" w:color="auto" w:fill="FFFFFF"/>
          <w:lang w:val="uk-UA"/>
        </w:rPr>
        <w:t xml:space="preserve"> </w:t>
      </w:r>
      <w:r w:rsidRPr="00C93B47">
        <w:rPr>
          <w:rFonts w:ascii="Times New Roman" w:hAnsi="Times New Roman" w:cs="Times New Roman"/>
          <w:i/>
          <w:iCs/>
          <w:color w:val="222222"/>
        </w:rPr>
        <w:t>Illegitimacy in Renaissance Florence</w:t>
      </w:r>
      <w:r w:rsidRPr="00C93B47">
        <w:rPr>
          <w:rFonts w:ascii="Times New Roman" w:hAnsi="Times New Roman" w:cs="Times New Roman"/>
          <w:color w:val="222222"/>
          <w:shd w:val="clear" w:color="auto" w:fill="FFFFFF"/>
        </w:rPr>
        <w:t>.</w:t>
      </w:r>
      <w:r w:rsidRPr="00C93B47">
        <w:rPr>
          <w:rFonts w:ascii="Times New Roman" w:hAnsi="Times New Roman" w:cs="Times New Roman"/>
          <w:color w:val="222222"/>
          <w:shd w:val="clear" w:color="auto" w:fill="FFFFFF"/>
          <w:lang w:val="uk-UA"/>
        </w:rPr>
        <w:t>.</w:t>
      </w:r>
      <w:r w:rsidRPr="00C93B47">
        <w:rPr>
          <w:rFonts w:ascii="Times New Roman" w:hAnsi="Times New Roman" w:cs="Times New Roman"/>
          <w:color w:val="222222"/>
          <w:shd w:val="clear" w:color="auto" w:fill="FFFFFF"/>
        </w:rPr>
        <w:t>.P.</w:t>
      </w:r>
      <w:r w:rsidRPr="00C93B47">
        <w:rPr>
          <w:rFonts w:ascii="Times New Roman" w:hAnsi="Times New Roman" w:cs="Times New Roman"/>
          <w:color w:val="222222"/>
          <w:shd w:val="clear" w:color="auto" w:fill="FFFFFF"/>
          <w:lang w:val="uk-UA"/>
        </w:rPr>
        <w:t xml:space="preserve"> </w:t>
      </w:r>
      <w:r w:rsidR="00380EE4" w:rsidRPr="00C93B47">
        <w:rPr>
          <w:rFonts w:ascii="Times New Roman" w:hAnsi="Times New Roman" w:cs="Times New Roman"/>
          <w:color w:val="222222"/>
          <w:shd w:val="clear" w:color="auto" w:fill="FFFFFF"/>
          <w:lang w:val="uk-UA"/>
        </w:rPr>
        <w:t>52-69</w:t>
      </w:r>
    </w:p>
  </w:footnote>
  <w:footnote w:id="53">
    <w:p w14:paraId="6EB21973" w14:textId="77777777" w:rsidR="00C1091F" w:rsidRPr="00C93B47" w:rsidRDefault="00C1091F" w:rsidP="009E17A6">
      <w:pPr>
        <w:rPr>
          <w:sz w:val="20"/>
          <w:szCs w:val="20"/>
          <w:lang w:val="en-US"/>
        </w:rPr>
      </w:pPr>
      <w:r w:rsidRPr="00C93B47">
        <w:rPr>
          <w:rStyle w:val="a9"/>
          <w:sz w:val="20"/>
          <w:szCs w:val="20"/>
          <w:lang w:val="en-US"/>
        </w:rPr>
        <w:footnoteRef/>
      </w:r>
      <w:r w:rsidRPr="00C93B47">
        <w:rPr>
          <w:sz w:val="20"/>
          <w:szCs w:val="20"/>
          <w:lang w:val="en-US"/>
        </w:rPr>
        <w:t xml:space="preserve"> </w:t>
      </w:r>
      <w:bookmarkStart w:id="32" w:name="OLE_LINK74"/>
      <w:r w:rsidR="00A949B3" w:rsidRPr="00C93B47">
        <w:rPr>
          <w:sz w:val="20"/>
          <w:szCs w:val="20"/>
          <w:shd w:val="clear" w:color="auto" w:fill="FFFFFF"/>
          <w:lang w:val="en-US"/>
        </w:rPr>
        <w:t>Newman P. B.</w:t>
      </w:r>
      <w:r w:rsidR="00A949B3" w:rsidRPr="00C93B47">
        <w:rPr>
          <w:rStyle w:val="apple-converted-space"/>
          <w:rFonts w:eastAsiaTheme="majorEastAsia"/>
          <w:color w:val="000000" w:themeColor="text1"/>
          <w:sz w:val="20"/>
          <w:szCs w:val="20"/>
          <w:shd w:val="clear" w:color="auto" w:fill="FFFFFF"/>
          <w:lang w:val="en-US"/>
        </w:rPr>
        <w:t> </w:t>
      </w:r>
      <w:bookmarkStart w:id="33" w:name="OLE_LINK73"/>
      <w:r w:rsidR="00A949B3" w:rsidRPr="00C93B47">
        <w:rPr>
          <w:sz w:val="20"/>
          <w:szCs w:val="20"/>
          <w:lang w:val="en-US"/>
        </w:rPr>
        <w:t>Growing up in the middle ages</w:t>
      </w:r>
      <w:bookmarkEnd w:id="32"/>
      <w:bookmarkEnd w:id="33"/>
      <w:r w:rsidR="00A949B3" w:rsidRPr="00C93B47">
        <w:rPr>
          <w:sz w:val="20"/>
          <w:szCs w:val="20"/>
          <w:shd w:val="clear" w:color="auto" w:fill="FFFFFF"/>
          <w:lang w:val="en-US"/>
        </w:rPr>
        <w:t>. Jefferson: McFarland &amp; Co, 2007.</w:t>
      </w:r>
      <w:r w:rsidR="00B41865" w:rsidRPr="00C93B47">
        <w:rPr>
          <w:sz w:val="20"/>
          <w:szCs w:val="20"/>
          <w:shd w:val="clear" w:color="auto" w:fill="FFFFFF"/>
          <w:lang w:val="en-US"/>
        </w:rPr>
        <w:t xml:space="preserve"> P</w:t>
      </w:r>
      <w:r w:rsidR="00A949B3" w:rsidRPr="00C93B47">
        <w:rPr>
          <w:sz w:val="20"/>
          <w:szCs w:val="20"/>
          <w:shd w:val="clear" w:color="auto" w:fill="FFFFFF"/>
          <w:lang w:val="en-US"/>
        </w:rPr>
        <w:t>.</w:t>
      </w:r>
      <w:r w:rsidR="00B41865" w:rsidRPr="00C93B47">
        <w:rPr>
          <w:sz w:val="20"/>
          <w:szCs w:val="20"/>
          <w:shd w:val="clear" w:color="auto" w:fill="FFFFFF"/>
          <w:lang w:val="en-US"/>
        </w:rPr>
        <w:t xml:space="preserve"> 105</w:t>
      </w:r>
    </w:p>
  </w:footnote>
  <w:footnote w:id="54">
    <w:p w14:paraId="4187504E" w14:textId="77777777" w:rsidR="009C1440" w:rsidRPr="00C93B47" w:rsidRDefault="009C1440" w:rsidP="009E17A6">
      <w:pPr>
        <w:rPr>
          <w:sz w:val="20"/>
          <w:szCs w:val="20"/>
          <w:lang w:val="en-US"/>
        </w:rPr>
      </w:pPr>
      <w:r w:rsidRPr="00C93B47">
        <w:rPr>
          <w:rStyle w:val="a9"/>
          <w:sz w:val="20"/>
          <w:szCs w:val="20"/>
          <w:lang w:val="en-US"/>
        </w:rPr>
        <w:footnoteRef/>
      </w:r>
      <w:r w:rsidRPr="00C93B47">
        <w:rPr>
          <w:sz w:val="20"/>
          <w:szCs w:val="20"/>
          <w:lang w:val="en-US"/>
        </w:rPr>
        <w:t xml:space="preserve"> </w:t>
      </w:r>
      <w:bookmarkStart w:id="34" w:name="OLE_LINK77"/>
      <w:r w:rsidRPr="00C93B47">
        <w:rPr>
          <w:color w:val="222222"/>
          <w:sz w:val="20"/>
          <w:szCs w:val="20"/>
          <w:shd w:val="clear" w:color="auto" w:fill="FFFFFF"/>
          <w:lang w:val="en-US"/>
        </w:rPr>
        <w:t xml:space="preserve">Ariès Ph. </w:t>
      </w:r>
      <w:r w:rsidRPr="00C93B47">
        <w:rPr>
          <w:color w:val="222222"/>
          <w:sz w:val="20"/>
          <w:szCs w:val="20"/>
          <w:lang w:val="fr-FR"/>
        </w:rPr>
        <w:t>Enfant et la vie familiale sous l'Ancien Régime</w:t>
      </w:r>
      <w:bookmarkEnd w:id="34"/>
      <w:r w:rsidRPr="00C93B47">
        <w:rPr>
          <w:color w:val="222222"/>
          <w:sz w:val="20"/>
          <w:szCs w:val="20"/>
          <w:shd w:val="clear" w:color="auto" w:fill="FFFFFF"/>
          <w:lang w:val="fr-FR"/>
        </w:rPr>
        <w:t xml:space="preserve">. Paris: </w:t>
      </w:r>
      <w:bookmarkStart w:id="35" w:name="OLE_LINK108"/>
      <w:r w:rsidRPr="00C93B47">
        <w:rPr>
          <w:color w:val="222222"/>
          <w:sz w:val="20"/>
          <w:szCs w:val="20"/>
          <w:shd w:val="clear" w:color="auto" w:fill="FFFFFF"/>
          <w:lang w:val="fr-FR"/>
        </w:rPr>
        <w:t>Les Éditions du S</w:t>
      </w:r>
      <w:bookmarkEnd w:id="35"/>
      <w:r w:rsidRPr="00C93B47">
        <w:rPr>
          <w:color w:val="222222"/>
          <w:sz w:val="20"/>
          <w:szCs w:val="20"/>
          <w:shd w:val="clear" w:color="auto" w:fill="FFFFFF"/>
          <w:lang w:val="fr-FR"/>
        </w:rPr>
        <w:t xml:space="preserve">euil, 1975. </w:t>
      </w:r>
      <w:r w:rsidRPr="00C93B47">
        <w:rPr>
          <w:color w:val="222222"/>
          <w:sz w:val="20"/>
          <w:szCs w:val="20"/>
          <w:shd w:val="clear" w:color="auto" w:fill="FFFFFF"/>
          <w:lang w:val="en-US"/>
        </w:rPr>
        <w:t>P.</w:t>
      </w:r>
      <w:r w:rsidR="00F61270" w:rsidRPr="00C93B47">
        <w:rPr>
          <w:color w:val="222222"/>
          <w:sz w:val="20"/>
          <w:szCs w:val="20"/>
          <w:shd w:val="clear" w:color="auto" w:fill="FFFFFF"/>
          <w:lang w:val="en-US"/>
        </w:rPr>
        <w:t xml:space="preserve"> 56</w:t>
      </w:r>
      <w:r w:rsidR="00B85178" w:rsidRPr="00C93B47">
        <w:rPr>
          <w:color w:val="222222"/>
          <w:sz w:val="20"/>
          <w:szCs w:val="20"/>
          <w:shd w:val="clear" w:color="auto" w:fill="FFFFFF"/>
          <w:lang w:val="en-US"/>
        </w:rPr>
        <w:t xml:space="preserve">; </w:t>
      </w:r>
      <w:r w:rsidR="00C447BA" w:rsidRPr="00C93B47">
        <w:rPr>
          <w:color w:val="222222"/>
          <w:sz w:val="20"/>
          <w:szCs w:val="20"/>
          <w:shd w:val="clear" w:color="auto" w:fill="FFFFFF"/>
          <w:lang w:val="en-US"/>
        </w:rPr>
        <w:t>252-253</w:t>
      </w:r>
    </w:p>
  </w:footnote>
  <w:footnote w:id="55">
    <w:p w14:paraId="7F20A02A" w14:textId="77777777" w:rsidR="007769E6" w:rsidRPr="002345BA" w:rsidRDefault="007769E6" w:rsidP="009E17A6">
      <w:pPr>
        <w:rPr>
          <w:b/>
          <w:bCs/>
          <w:color w:val="222222"/>
          <w:sz w:val="20"/>
          <w:szCs w:val="20"/>
          <w:shd w:val="clear" w:color="auto" w:fill="FFFFFF"/>
          <w:lang w:val="it-IT"/>
        </w:rPr>
      </w:pPr>
      <w:r w:rsidRPr="00C93B47">
        <w:rPr>
          <w:rStyle w:val="a9"/>
          <w:sz w:val="20"/>
          <w:szCs w:val="20"/>
          <w:lang w:val="en-US"/>
        </w:rPr>
        <w:footnoteRef/>
      </w:r>
      <w:r w:rsidRPr="00C93B47">
        <w:rPr>
          <w:sz w:val="20"/>
          <w:szCs w:val="20"/>
          <w:lang w:val="en-US"/>
        </w:rPr>
        <w:t xml:space="preserve"> </w:t>
      </w:r>
      <w:r w:rsidR="00A949B3" w:rsidRPr="00C93B47">
        <w:rPr>
          <w:color w:val="222222"/>
          <w:sz w:val="20"/>
          <w:szCs w:val="20"/>
          <w:shd w:val="clear" w:color="auto" w:fill="FFFFFF"/>
          <w:lang w:val="en-US"/>
        </w:rPr>
        <w:t>Miller S. R. Parenting in the Palazzo: Images and Artifacts of Children in the Italian Renaissance Home.</w:t>
      </w:r>
      <w:r w:rsidR="00A949B3" w:rsidRPr="00C93B47">
        <w:rPr>
          <w:rStyle w:val="apple-converted-space"/>
          <w:color w:val="222222"/>
          <w:sz w:val="20"/>
          <w:szCs w:val="20"/>
          <w:shd w:val="clear" w:color="auto" w:fill="FFFFFF"/>
          <w:lang w:val="en-US"/>
        </w:rPr>
        <w:t> </w:t>
      </w:r>
      <w:r w:rsidR="00A949B3" w:rsidRPr="00C93B47">
        <w:rPr>
          <w:i/>
          <w:iCs/>
          <w:color w:val="222222"/>
          <w:sz w:val="20"/>
          <w:szCs w:val="20"/>
          <w:lang w:val="en-US"/>
        </w:rPr>
        <w:t>The Early Modern Italian Domestic Interior, 1400–1700: Objects</w:t>
      </w:r>
      <w:r w:rsidR="00A949B3" w:rsidRPr="00C93B47">
        <w:rPr>
          <w:color w:val="222222"/>
          <w:sz w:val="20"/>
          <w:szCs w:val="20"/>
          <w:shd w:val="clear" w:color="auto" w:fill="FFFFFF"/>
          <w:lang w:val="en-US"/>
        </w:rPr>
        <w:t xml:space="preserve">, Spaces, Domesticities/ edited by Campbell E.J., Miller S.R, Consavari E.C. London – New York: Routledge, 2016. </w:t>
      </w:r>
      <w:r w:rsidR="00A949B3" w:rsidRPr="00C93B47">
        <w:rPr>
          <w:color w:val="222222"/>
          <w:sz w:val="20"/>
          <w:szCs w:val="20"/>
          <w:shd w:val="clear" w:color="auto" w:fill="FFFFFF"/>
          <w:lang w:val="it-IT"/>
        </w:rPr>
        <w:t xml:space="preserve">P. </w:t>
      </w:r>
      <w:r w:rsidR="005254D0" w:rsidRPr="00C93B47">
        <w:rPr>
          <w:color w:val="222222"/>
          <w:sz w:val="20"/>
          <w:szCs w:val="20"/>
          <w:shd w:val="clear" w:color="auto" w:fill="FFFFFF"/>
          <w:lang w:val="it-IT"/>
        </w:rPr>
        <w:t>71-72</w:t>
      </w:r>
    </w:p>
  </w:footnote>
  <w:footnote w:id="56">
    <w:p w14:paraId="21AD77AD" w14:textId="77777777" w:rsidR="000B02E0" w:rsidRPr="00C93B47" w:rsidRDefault="000B02E0">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uk-UA"/>
        </w:rPr>
        <w:t>Alberti</w:t>
      </w:r>
      <w:r w:rsidRPr="00C93B47">
        <w:rPr>
          <w:rFonts w:ascii="Times New Roman" w:hAnsi="Times New Roman" w:cs="Times New Roman"/>
          <w:color w:val="000000" w:themeColor="text1"/>
          <w:lang w:val="it-IT"/>
        </w:rPr>
        <w:t xml:space="preserve"> L.-B. </w:t>
      </w:r>
      <w:r w:rsidRPr="00C93B47">
        <w:rPr>
          <w:rFonts w:ascii="Times New Roman" w:hAnsi="Times New Roman" w:cs="Times New Roman"/>
          <w:color w:val="000000" w:themeColor="text1"/>
          <w:lang w:val="uk-UA"/>
        </w:rPr>
        <w:t>Libri della famiglia</w:t>
      </w:r>
      <w:r w:rsidRPr="00C93B47">
        <w:rPr>
          <w:rFonts w:ascii="Times New Roman" w:hAnsi="Times New Roman" w:cs="Times New Roman"/>
          <w:color w:val="000000" w:themeColor="text1"/>
          <w:lang w:val="it-IT"/>
        </w:rPr>
        <w:t xml:space="preserve">. </w:t>
      </w:r>
      <w:r w:rsidRPr="00C93B47">
        <w:rPr>
          <w:rFonts w:ascii="Times New Roman" w:hAnsi="Times New Roman" w:cs="Times New Roman"/>
          <w:i/>
          <w:iCs/>
          <w:color w:val="000000" w:themeColor="text1"/>
          <w:lang w:val="it-IT"/>
        </w:rPr>
        <w:t>Opere volgari</w:t>
      </w:r>
      <w:r w:rsidRPr="00C93B47">
        <w:rPr>
          <w:rFonts w:ascii="Times New Roman" w:hAnsi="Times New Roman" w:cs="Times New Roman"/>
          <w:color w:val="000000" w:themeColor="text1"/>
          <w:lang w:val="it-IT"/>
        </w:rPr>
        <w:t xml:space="preserve">/ </w:t>
      </w:r>
      <w:r w:rsidRPr="00C93B47">
        <w:rPr>
          <w:rFonts w:ascii="Times New Roman" w:hAnsi="Times New Roman" w:cs="Times New Roman"/>
          <w:color w:val="222222"/>
          <w:shd w:val="clear" w:color="auto" w:fill="FFFFFF"/>
        </w:rPr>
        <w:t>a cura di C. Grayson. Bari: Gius. Laterza &amp; Figli, 1960. P.</w:t>
      </w:r>
      <w:r w:rsidRPr="00C93B47">
        <w:rPr>
          <w:rFonts w:ascii="Times New Roman" w:hAnsi="Times New Roman" w:cs="Times New Roman"/>
          <w:color w:val="222222"/>
          <w:shd w:val="clear" w:color="auto" w:fill="FFFFFF"/>
          <w:lang w:val="uk-UA"/>
        </w:rPr>
        <w:t>54</w:t>
      </w:r>
    </w:p>
  </w:footnote>
  <w:footnote w:id="57">
    <w:p w14:paraId="16D4EA9D" w14:textId="77777777" w:rsidR="00FB7EB1" w:rsidRPr="00C93B47" w:rsidRDefault="00FB7EB1" w:rsidP="005254D0">
      <w:pPr>
        <w:jc w:val="both"/>
        <w:rPr>
          <w:b/>
          <w:bCs/>
          <w:color w:val="222222"/>
          <w:sz w:val="20"/>
          <w:szCs w:val="20"/>
          <w:shd w:val="clear" w:color="auto" w:fill="FFFFFF"/>
        </w:rPr>
      </w:pPr>
      <w:r w:rsidRPr="00C93B47">
        <w:rPr>
          <w:rStyle w:val="a9"/>
          <w:sz w:val="20"/>
          <w:szCs w:val="20"/>
        </w:rPr>
        <w:footnoteRef/>
      </w:r>
      <w:r w:rsidRPr="00C93B47">
        <w:rPr>
          <w:sz w:val="20"/>
          <w:szCs w:val="20"/>
        </w:rPr>
        <w:t xml:space="preserve"> </w:t>
      </w:r>
      <w:r w:rsidRPr="00C93B47">
        <w:rPr>
          <w:color w:val="222222"/>
          <w:sz w:val="20"/>
          <w:szCs w:val="20"/>
          <w:shd w:val="clear" w:color="auto" w:fill="FFFFFF"/>
        </w:rPr>
        <w:t>Cavallo S. Fatherhood and the non-propertied classes in Renaissance and early.</w:t>
      </w:r>
      <w:r w:rsidRPr="00C93B47">
        <w:rPr>
          <w:rStyle w:val="apple-converted-space"/>
          <w:color w:val="222222"/>
          <w:sz w:val="20"/>
          <w:szCs w:val="20"/>
          <w:shd w:val="clear" w:color="auto" w:fill="FFFFFF"/>
        </w:rPr>
        <w:t> </w:t>
      </w:r>
      <w:bookmarkStart w:id="36" w:name="OLE_LINK26"/>
      <w:r w:rsidRPr="00C93B47">
        <w:rPr>
          <w:i/>
          <w:iCs/>
          <w:color w:val="222222"/>
          <w:sz w:val="20"/>
          <w:szCs w:val="20"/>
        </w:rPr>
        <w:t>The Power of the Fathers: Historical Perspectives from Ancient Rome to the Nineteenth Century</w:t>
      </w:r>
      <w:bookmarkEnd w:id="36"/>
      <w:r w:rsidRPr="00C93B47">
        <w:rPr>
          <w:color w:val="222222"/>
          <w:sz w:val="20"/>
          <w:szCs w:val="20"/>
          <w:shd w:val="clear" w:color="auto" w:fill="FFFFFF"/>
        </w:rPr>
        <w:t xml:space="preserve">. 2016. </w:t>
      </w:r>
      <w:r w:rsidRPr="00C93B47">
        <w:rPr>
          <w:color w:val="222222"/>
          <w:sz w:val="20"/>
          <w:szCs w:val="20"/>
          <w:shd w:val="clear" w:color="auto" w:fill="FFFFFF"/>
          <w:lang w:val="it-IT"/>
        </w:rPr>
        <w:t>P.3</w:t>
      </w:r>
      <w:r w:rsidR="005254D0" w:rsidRPr="00C93B47">
        <w:rPr>
          <w:color w:val="222222"/>
          <w:sz w:val="20"/>
          <w:szCs w:val="20"/>
          <w:shd w:val="clear" w:color="auto" w:fill="FFFFFF"/>
          <w:lang w:val="it-IT"/>
        </w:rPr>
        <w:t>3</w:t>
      </w:r>
      <w:r w:rsidRPr="00C93B47">
        <w:rPr>
          <w:color w:val="222222"/>
          <w:sz w:val="20"/>
          <w:szCs w:val="20"/>
          <w:shd w:val="clear" w:color="auto" w:fill="FFFFFF"/>
          <w:lang w:val="it-IT"/>
        </w:rPr>
        <w:t>-3</w:t>
      </w:r>
      <w:r w:rsidR="005254D0" w:rsidRPr="00C93B47">
        <w:rPr>
          <w:color w:val="222222"/>
          <w:sz w:val="20"/>
          <w:szCs w:val="20"/>
          <w:shd w:val="clear" w:color="auto" w:fill="FFFFFF"/>
          <w:lang w:val="it-IT"/>
        </w:rPr>
        <w:t>4</w:t>
      </w:r>
    </w:p>
  </w:footnote>
  <w:footnote w:id="58">
    <w:p w14:paraId="01393672" w14:textId="77777777" w:rsidR="00750C53" w:rsidRPr="00C93B47" w:rsidRDefault="00750C53" w:rsidP="005254D0">
      <w:pPr>
        <w:pStyle w:val="a7"/>
        <w:jc w:val="both"/>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9052E7" w:rsidRPr="00C93B47">
        <w:rPr>
          <w:rStyle w:val="HTML1"/>
          <w:rFonts w:ascii="Times New Roman" w:hAnsi="Times New Roman" w:cs="Times New Roman"/>
          <w:i w:val="0"/>
          <w:iCs w:val="0"/>
          <w:color w:val="202122"/>
        </w:rPr>
        <w:t xml:space="preserve">Cellini B. Vita. </w:t>
      </w:r>
      <w:r w:rsidR="009052E7" w:rsidRPr="00C93B47">
        <w:rPr>
          <w:rStyle w:val="HTML1"/>
          <w:rFonts w:ascii="Times New Roman" w:hAnsi="Times New Roman" w:cs="Times New Roman"/>
          <w:color w:val="202122"/>
        </w:rPr>
        <w:t>La vita di Benvenuto Cellini : scritta da lui medesimo, restituita esattamente alla lezione originale con osservazione filologiche e brevi note</w:t>
      </w:r>
      <w:r w:rsidR="009052E7" w:rsidRPr="00C93B47">
        <w:rPr>
          <w:rStyle w:val="HTML1"/>
          <w:rFonts w:ascii="Times New Roman" w:hAnsi="Times New Roman" w:cs="Times New Roman"/>
          <w:i w:val="0"/>
          <w:iCs w:val="0"/>
          <w:color w:val="202122"/>
        </w:rPr>
        <w:t xml:space="preserve">/ per </w:t>
      </w:r>
      <w:r w:rsidR="009052E7" w:rsidRPr="00C93B47">
        <w:rPr>
          <w:rFonts w:ascii="Times New Roman" w:hAnsi="Times New Roman" w:cs="Times New Roman"/>
          <w:i/>
          <w:iCs/>
          <w:color w:val="222222"/>
          <w:shd w:val="clear" w:color="auto" w:fill="FFFFFF"/>
        </w:rPr>
        <w:t>cura di B. Bianchi.</w:t>
      </w:r>
      <w:r w:rsidR="009052E7" w:rsidRPr="00C93B47">
        <w:rPr>
          <w:rStyle w:val="HTML1"/>
          <w:rFonts w:ascii="Times New Roman" w:hAnsi="Times New Roman" w:cs="Times New Roman"/>
          <w:i w:val="0"/>
          <w:iCs w:val="0"/>
          <w:color w:val="202122"/>
        </w:rPr>
        <w:t xml:space="preserve">   Firenze: Successori Le Monnier, 1866. P. </w:t>
      </w:r>
      <w:r w:rsidR="009052E7" w:rsidRPr="00C93B47">
        <w:rPr>
          <w:rStyle w:val="HTML1"/>
          <w:rFonts w:ascii="Times New Roman" w:hAnsi="Times New Roman" w:cs="Times New Roman"/>
          <w:i w:val="0"/>
          <w:iCs w:val="0"/>
          <w:color w:val="202122"/>
          <w:lang w:val="uk-UA"/>
        </w:rPr>
        <w:t>13; 20-21</w:t>
      </w:r>
    </w:p>
  </w:footnote>
  <w:footnote w:id="59">
    <w:p w14:paraId="0AEA69BE" w14:textId="77777777" w:rsidR="009052E7" w:rsidRPr="005254D0" w:rsidRDefault="009052E7" w:rsidP="005254D0">
      <w:pPr>
        <w:rPr>
          <w:sz w:val="24"/>
          <w:szCs w:val="24"/>
        </w:rPr>
      </w:pPr>
      <w:r w:rsidRPr="00C93B47">
        <w:rPr>
          <w:rStyle w:val="a9"/>
          <w:sz w:val="20"/>
          <w:szCs w:val="20"/>
        </w:rPr>
        <w:footnoteRef/>
      </w:r>
      <w:r w:rsidRPr="00C93B47">
        <w:rPr>
          <w:sz w:val="20"/>
          <w:szCs w:val="20"/>
        </w:rPr>
        <w:t xml:space="preserve"> </w:t>
      </w:r>
      <w:r w:rsidRPr="00C93B47">
        <w:rPr>
          <w:rStyle w:val="afwdi"/>
          <w:rFonts w:eastAsiaTheme="majorEastAsia"/>
          <w:color w:val="202124"/>
          <w:sz w:val="20"/>
          <w:szCs w:val="20"/>
          <w:bdr w:val="none" w:sz="0" w:space="0" w:color="auto" w:frame="1"/>
        </w:rPr>
        <w:t xml:space="preserve">Tasso B. </w:t>
      </w:r>
      <w:r w:rsidRPr="00C93B47">
        <w:rPr>
          <w:color w:val="000000" w:themeColor="text1"/>
          <w:sz w:val="20"/>
          <w:szCs w:val="20"/>
        </w:rPr>
        <w:t>Letter</w:t>
      </w:r>
      <w:r w:rsidRPr="00C93B47">
        <w:rPr>
          <w:color w:val="000000" w:themeColor="text1"/>
          <w:sz w:val="20"/>
          <w:szCs w:val="20"/>
          <w:lang w:val="it-IT"/>
        </w:rPr>
        <w:t xml:space="preserve">a al </w:t>
      </w:r>
      <w:bookmarkStart w:id="37" w:name="OLE_LINK75"/>
      <w:r w:rsidRPr="00C93B47">
        <w:rPr>
          <w:color w:val="000000" w:themeColor="text1"/>
          <w:sz w:val="20"/>
          <w:szCs w:val="20"/>
          <w:lang w:val="it-IT"/>
        </w:rPr>
        <w:t>Prencipe di Salerno</w:t>
      </w:r>
      <w:bookmarkEnd w:id="37"/>
      <w:r w:rsidRPr="00C93B47">
        <w:rPr>
          <w:color w:val="000000" w:themeColor="text1"/>
          <w:sz w:val="20"/>
          <w:szCs w:val="20"/>
          <w:lang w:val="it-IT"/>
        </w:rPr>
        <w:t xml:space="preserve">, 18 </w:t>
      </w:r>
      <w:r w:rsidRPr="00C93B47">
        <w:rPr>
          <w:sz w:val="20"/>
          <w:szCs w:val="20"/>
        </w:rPr>
        <w:t>febbraro</w:t>
      </w:r>
      <w:r w:rsidRPr="00C93B47">
        <w:rPr>
          <w:color w:val="000000" w:themeColor="text1"/>
          <w:sz w:val="20"/>
          <w:szCs w:val="20"/>
          <w:lang w:val="it-IT"/>
        </w:rPr>
        <w:t xml:space="preserve"> 1556</w:t>
      </w:r>
      <w:r w:rsidRPr="00C93B47">
        <w:rPr>
          <w:rStyle w:val="afwdi"/>
          <w:rFonts w:eastAsiaTheme="majorEastAsia"/>
          <w:color w:val="202124"/>
          <w:sz w:val="20"/>
          <w:szCs w:val="20"/>
          <w:bdr w:val="none" w:sz="0" w:space="0" w:color="auto" w:frame="1"/>
        </w:rPr>
        <w:t xml:space="preserve">. </w:t>
      </w:r>
      <w:r w:rsidRPr="00C93B47">
        <w:rPr>
          <w:rStyle w:val="afwdi"/>
          <w:rFonts w:eastAsiaTheme="majorEastAsia"/>
          <w:i/>
          <w:iCs/>
          <w:color w:val="202124"/>
          <w:sz w:val="20"/>
          <w:szCs w:val="20"/>
          <w:bdr w:val="none" w:sz="0" w:space="0" w:color="auto" w:frame="1"/>
        </w:rPr>
        <w:t>Delle lettere di m. Bernardo Tasso/</w:t>
      </w:r>
      <w:r w:rsidRPr="00C93B47">
        <w:rPr>
          <w:color w:val="222222"/>
          <w:sz w:val="20"/>
          <w:szCs w:val="20"/>
          <w:shd w:val="clear" w:color="auto" w:fill="FFFFFF"/>
        </w:rPr>
        <w:t xml:space="preserve"> a cura di G.-C. Volpi</w:t>
      </w:r>
      <w:r w:rsidRPr="00C93B47">
        <w:rPr>
          <w:rStyle w:val="afwdi"/>
          <w:rFonts w:eastAsiaTheme="majorEastAsia"/>
          <w:color w:val="202124"/>
          <w:sz w:val="20"/>
          <w:szCs w:val="20"/>
          <w:bdr w:val="none" w:sz="0" w:space="0" w:color="auto" w:frame="1"/>
        </w:rPr>
        <w:t>. Padova: Presso G. Comino, 1733. Vol. 2. P. 160-161.</w:t>
      </w:r>
    </w:p>
  </w:footnote>
  <w:footnote w:id="60">
    <w:p w14:paraId="5DE74596" w14:textId="77777777" w:rsidR="002C17D7" w:rsidRPr="00C93B47" w:rsidRDefault="002C17D7" w:rsidP="005254D0">
      <w:pPr>
        <w:rPr>
          <w:sz w:val="20"/>
          <w:szCs w:val="20"/>
        </w:rPr>
      </w:pPr>
      <w:r w:rsidRPr="00C93B47">
        <w:rPr>
          <w:rStyle w:val="a9"/>
          <w:sz w:val="20"/>
          <w:szCs w:val="20"/>
        </w:rPr>
        <w:footnoteRef/>
      </w:r>
      <w:r w:rsidRPr="00C93B47">
        <w:rPr>
          <w:sz w:val="20"/>
          <w:szCs w:val="20"/>
        </w:rPr>
        <w:t xml:space="preserve"> </w:t>
      </w:r>
      <w:r w:rsidRPr="00C93B47">
        <w:rPr>
          <w:rStyle w:val="afwdi"/>
          <w:rFonts w:eastAsiaTheme="majorEastAsia"/>
          <w:color w:val="202124"/>
          <w:sz w:val="20"/>
          <w:szCs w:val="20"/>
          <w:bdr w:val="none" w:sz="0" w:space="0" w:color="auto" w:frame="1"/>
        </w:rPr>
        <w:t xml:space="preserve">Tasso B. </w:t>
      </w:r>
      <w:r w:rsidRPr="00C93B47">
        <w:rPr>
          <w:color w:val="000000" w:themeColor="text1"/>
          <w:sz w:val="20"/>
          <w:szCs w:val="20"/>
        </w:rPr>
        <w:t>Letter</w:t>
      </w:r>
      <w:r w:rsidRPr="00C93B47">
        <w:rPr>
          <w:color w:val="000000" w:themeColor="text1"/>
          <w:sz w:val="20"/>
          <w:szCs w:val="20"/>
          <w:lang w:val="it-IT"/>
        </w:rPr>
        <w:t xml:space="preserve">a a Sig. Marzio Sarreſale, 17 </w:t>
      </w:r>
      <w:r w:rsidRPr="00C93B47">
        <w:rPr>
          <w:sz w:val="20"/>
          <w:szCs w:val="20"/>
          <w:lang w:val="it-IT"/>
        </w:rPr>
        <w:t>Settembre</w:t>
      </w:r>
      <w:r w:rsidRPr="00C93B47">
        <w:rPr>
          <w:color w:val="000000" w:themeColor="text1"/>
          <w:sz w:val="20"/>
          <w:szCs w:val="20"/>
          <w:lang w:val="it-IT"/>
        </w:rPr>
        <w:t xml:space="preserve"> 1559</w:t>
      </w:r>
      <w:r w:rsidRPr="00C93B47">
        <w:rPr>
          <w:rStyle w:val="afwdi"/>
          <w:rFonts w:eastAsiaTheme="majorEastAsia"/>
          <w:color w:val="202124"/>
          <w:sz w:val="20"/>
          <w:szCs w:val="20"/>
          <w:bdr w:val="none" w:sz="0" w:space="0" w:color="auto" w:frame="1"/>
        </w:rPr>
        <w:t xml:space="preserve">. </w:t>
      </w:r>
      <w:r w:rsidRPr="00C93B47">
        <w:rPr>
          <w:rStyle w:val="afwdi"/>
          <w:rFonts w:eastAsiaTheme="majorEastAsia"/>
          <w:i/>
          <w:iCs/>
          <w:color w:val="202124"/>
          <w:sz w:val="20"/>
          <w:szCs w:val="20"/>
          <w:bdr w:val="none" w:sz="0" w:space="0" w:color="auto" w:frame="1"/>
        </w:rPr>
        <w:t>Delle lettere di m. Bernardo Tasso/</w:t>
      </w:r>
      <w:r w:rsidRPr="00C93B47">
        <w:rPr>
          <w:color w:val="222222"/>
          <w:sz w:val="20"/>
          <w:szCs w:val="20"/>
          <w:shd w:val="clear" w:color="auto" w:fill="FFFFFF"/>
        </w:rPr>
        <w:t xml:space="preserve"> a cura di G.-C. Volpi</w:t>
      </w:r>
      <w:r w:rsidRPr="00C93B47">
        <w:rPr>
          <w:rStyle w:val="afwdi"/>
          <w:rFonts w:eastAsiaTheme="majorEastAsia"/>
          <w:color w:val="202124"/>
          <w:sz w:val="20"/>
          <w:szCs w:val="20"/>
          <w:bdr w:val="none" w:sz="0" w:space="0" w:color="auto" w:frame="1"/>
        </w:rPr>
        <w:t>. Padova: Presso G. Comino, 1733. Vol. 2. P. 473-474.</w:t>
      </w:r>
    </w:p>
  </w:footnote>
  <w:footnote w:id="61">
    <w:p w14:paraId="0C656D3D" w14:textId="77777777" w:rsidR="00444710" w:rsidRPr="00C93B47" w:rsidRDefault="00444710" w:rsidP="005254D0">
      <w:pPr>
        <w:rPr>
          <w:sz w:val="20"/>
          <w:szCs w:val="20"/>
        </w:rPr>
      </w:pPr>
      <w:r w:rsidRPr="00C93B47">
        <w:rPr>
          <w:rStyle w:val="a9"/>
          <w:sz w:val="20"/>
          <w:szCs w:val="20"/>
        </w:rPr>
        <w:footnoteRef/>
      </w:r>
      <w:r w:rsidRPr="00C93B47">
        <w:rPr>
          <w:sz w:val="20"/>
          <w:szCs w:val="20"/>
        </w:rPr>
        <w:t xml:space="preserve"> </w:t>
      </w:r>
      <w:r w:rsidRPr="00C93B47">
        <w:rPr>
          <w:color w:val="000000" w:themeColor="text1"/>
          <w:sz w:val="20"/>
          <w:szCs w:val="20"/>
        </w:rPr>
        <w:t>Strozzi</w:t>
      </w:r>
      <w:r w:rsidRPr="00C93B47">
        <w:rPr>
          <w:color w:val="000000" w:themeColor="text1"/>
          <w:sz w:val="20"/>
          <w:szCs w:val="20"/>
          <w:lang w:val="it-IT"/>
        </w:rPr>
        <w:t xml:space="preserve">  </w:t>
      </w:r>
      <w:r w:rsidRPr="00C93B47">
        <w:rPr>
          <w:color w:val="000000" w:themeColor="text1"/>
          <w:sz w:val="20"/>
          <w:szCs w:val="20"/>
        </w:rPr>
        <w:t>A.</w:t>
      </w:r>
      <w:r w:rsidRPr="00C93B47">
        <w:rPr>
          <w:color w:val="000000" w:themeColor="text1"/>
          <w:sz w:val="20"/>
          <w:szCs w:val="20"/>
          <w:lang w:val="it-IT"/>
        </w:rPr>
        <w:t xml:space="preserve"> Lettere </w:t>
      </w:r>
      <w:r w:rsidRPr="00C93B47">
        <w:rPr>
          <w:color w:val="000000" w:themeColor="text1"/>
          <w:sz w:val="20"/>
          <w:szCs w:val="20"/>
        </w:rPr>
        <w:t>.</w:t>
      </w:r>
      <w:r w:rsidRPr="00C93B47">
        <w:rPr>
          <w:color w:val="000000" w:themeColor="text1"/>
          <w:sz w:val="20"/>
          <w:szCs w:val="20"/>
          <w:lang w:val="it-IT"/>
        </w:rPr>
        <w:t xml:space="preserve"> </w:t>
      </w:r>
      <w:r w:rsidRPr="00C93B47">
        <w:rPr>
          <w:i/>
          <w:iCs/>
          <w:sz w:val="20"/>
          <w:szCs w:val="20"/>
        </w:rPr>
        <w:t>Lettere di una gentildonna fiorentina del secolo XV ai figliuoli esuli</w:t>
      </w:r>
      <w:r w:rsidRPr="00C93B47">
        <w:rPr>
          <w:sz w:val="20"/>
          <w:szCs w:val="20"/>
        </w:rPr>
        <w:t xml:space="preserve"> / pub. da C. Guasti. F</w:t>
      </w:r>
      <w:r w:rsidRPr="00C93B47">
        <w:rPr>
          <w:sz w:val="20"/>
          <w:szCs w:val="20"/>
          <w:lang w:val="it-IT"/>
        </w:rPr>
        <w:t>irenze</w:t>
      </w:r>
      <w:r w:rsidRPr="00C93B47">
        <w:rPr>
          <w:sz w:val="20"/>
          <w:szCs w:val="20"/>
        </w:rPr>
        <w:t>: G. C. SANSONI</w:t>
      </w:r>
      <w:r w:rsidRPr="00C93B47">
        <w:rPr>
          <w:sz w:val="20"/>
          <w:szCs w:val="20"/>
          <w:lang w:val="it-IT"/>
        </w:rPr>
        <w:t>, 1877. P.</w:t>
      </w:r>
      <w:r w:rsidRPr="00C93B47">
        <w:rPr>
          <w:sz w:val="20"/>
          <w:szCs w:val="20"/>
        </w:rPr>
        <w:t xml:space="preserve"> 60-61</w:t>
      </w:r>
    </w:p>
  </w:footnote>
  <w:footnote w:id="62">
    <w:p w14:paraId="2A1C81F2" w14:textId="77777777" w:rsidR="00444710" w:rsidRPr="00C93B47" w:rsidRDefault="00444710" w:rsidP="005254D0">
      <w:pPr>
        <w:rPr>
          <w:sz w:val="20"/>
          <w:szCs w:val="20"/>
          <w:lang w:val="it-IT"/>
        </w:rPr>
      </w:pPr>
      <w:r w:rsidRPr="00C93B47">
        <w:rPr>
          <w:rStyle w:val="a9"/>
          <w:sz w:val="20"/>
          <w:szCs w:val="20"/>
        </w:rPr>
        <w:footnoteRef/>
      </w:r>
      <w:r w:rsidRPr="00C93B47">
        <w:rPr>
          <w:sz w:val="20"/>
          <w:szCs w:val="20"/>
        </w:rPr>
        <w:t xml:space="preserve"> </w:t>
      </w:r>
      <w:r w:rsidRPr="00C93B47">
        <w:rPr>
          <w:color w:val="000000" w:themeColor="text1"/>
          <w:sz w:val="20"/>
          <w:szCs w:val="20"/>
        </w:rPr>
        <w:t>Strozzi</w:t>
      </w:r>
      <w:r w:rsidRPr="00C93B47">
        <w:rPr>
          <w:color w:val="000000" w:themeColor="text1"/>
          <w:sz w:val="20"/>
          <w:szCs w:val="20"/>
          <w:lang w:val="it-IT"/>
        </w:rPr>
        <w:t xml:space="preserve">  </w:t>
      </w:r>
      <w:r w:rsidRPr="00C93B47">
        <w:rPr>
          <w:color w:val="000000" w:themeColor="text1"/>
          <w:sz w:val="20"/>
          <w:szCs w:val="20"/>
        </w:rPr>
        <w:t>A.</w:t>
      </w:r>
      <w:r w:rsidRPr="00C93B47">
        <w:rPr>
          <w:color w:val="000000" w:themeColor="text1"/>
          <w:sz w:val="20"/>
          <w:szCs w:val="20"/>
          <w:lang w:val="it-IT"/>
        </w:rPr>
        <w:t xml:space="preserve"> Lettere </w:t>
      </w:r>
      <w:r w:rsidRPr="00C93B47">
        <w:rPr>
          <w:color w:val="000000" w:themeColor="text1"/>
          <w:sz w:val="20"/>
          <w:szCs w:val="20"/>
        </w:rPr>
        <w:t>.</w:t>
      </w:r>
      <w:r w:rsidRPr="00C93B47">
        <w:rPr>
          <w:i/>
          <w:iCs/>
          <w:sz w:val="20"/>
          <w:szCs w:val="20"/>
        </w:rPr>
        <w:t>.</w:t>
      </w:r>
      <w:r w:rsidRPr="00C93B47">
        <w:rPr>
          <w:sz w:val="20"/>
          <w:szCs w:val="20"/>
          <w:lang w:val="it-IT"/>
        </w:rPr>
        <w:t>. P.</w:t>
      </w:r>
      <w:r w:rsidRPr="00C93B47">
        <w:rPr>
          <w:sz w:val="20"/>
          <w:szCs w:val="20"/>
        </w:rPr>
        <w:t xml:space="preserve"> 81</w:t>
      </w:r>
    </w:p>
  </w:footnote>
  <w:footnote w:id="63">
    <w:p w14:paraId="22B1F104" w14:textId="77777777" w:rsidR="00725473" w:rsidRPr="007B1087" w:rsidRDefault="00725473" w:rsidP="005254D0">
      <w:r w:rsidRPr="00C93B47">
        <w:rPr>
          <w:rStyle w:val="a9"/>
          <w:sz w:val="20"/>
          <w:szCs w:val="20"/>
        </w:rPr>
        <w:footnoteRef/>
      </w:r>
      <w:r w:rsidRPr="00C93B47">
        <w:rPr>
          <w:sz w:val="20"/>
          <w:szCs w:val="20"/>
        </w:rPr>
        <w:t xml:space="preserve"> </w:t>
      </w:r>
      <w:r w:rsidRPr="00C93B47">
        <w:rPr>
          <w:color w:val="000000" w:themeColor="text1"/>
          <w:sz w:val="20"/>
          <w:szCs w:val="20"/>
        </w:rPr>
        <w:t>S</w:t>
      </w:r>
      <w:bookmarkStart w:id="38" w:name="OLE_LINK122"/>
      <w:r w:rsidRPr="00C93B47">
        <w:rPr>
          <w:color w:val="000000" w:themeColor="text1"/>
          <w:sz w:val="20"/>
          <w:szCs w:val="20"/>
        </w:rPr>
        <w:t>trozzi</w:t>
      </w:r>
      <w:r w:rsidRPr="00C93B47">
        <w:rPr>
          <w:color w:val="000000" w:themeColor="text1"/>
          <w:sz w:val="20"/>
          <w:szCs w:val="20"/>
          <w:lang w:val="it-IT"/>
        </w:rPr>
        <w:t xml:space="preserve">  </w:t>
      </w:r>
      <w:r w:rsidRPr="00C93B47">
        <w:rPr>
          <w:color w:val="000000" w:themeColor="text1"/>
          <w:sz w:val="20"/>
          <w:szCs w:val="20"/>
        </w:rPr>
        <w:t>A.</w:t>
      </w:r>
      <w:r w:rsidRPr="00C93B47">
        <w:rPr>
          <w:color w:val="000000" w:themeColor="text1"/>
          <w:sz w:val="20"/>
          <w:szCs w:val="20"/>
          <w:lang w:val="it-IT"/>
        </w:rPr>
        <w:t xml:space="preserve"> Lettere </w:t>
      </w:r>
      <w:r w:rsidRPr="00C93B47">
        <w:rPr>
          <w:color w:val="000000" w:themeColor="text1"/>
          <w:sz w:val="20"/>
          <w:szCs w:val="20"/>
        </w:rPr>
        <w:t>.</w:t>
      </w:r>
      <w:r w:rsidRPr="00C93B47">
        <w:rPr>
          <w:color w:val="000000" w:themeColor="text1"/>
          <w:sz w:val="20"/>
          <w:szCs w:val="20"/>
          <w:lang w:val="it-IT"/>
        </w:rPr>
        <w:t xml:space="preserve"> </w:t>
      </w:r>
      <w:r w:rsidRPr="00C93B47">
        <w:rPr>
          <w:i/>
          <w:iCs/>
          <w:sz w:val="20"/>
          <w:szCs w:val="20"/>
        </w:rPr>
        <w:t>Lettere di una gentildonna fiorentina del secolo XV ai figliuoli esuli</w:t>
      </w:r>
      <w:bookmarkEnd w:id="38"/>
      <w:r w:rsidRPr="00C93B47">
        <w:rPr>
          <w:sz w:val="20"/>
          <w:szCs w:val="20"/>
        </w:rPr>
        <w:t xml:space="preserve"> / pub. da </w:t>
      </w:r>
      <w:bookmarkStart w:id="39" w:name="OLE_LINK186"/>
      <w:r w:rsidRPr="00C93B47">
        <w:rPr>
          <w:sz w:val="20"/>
          <w:szCs w:val="20"/>
        </w:rPr>
        <w:t>C. Guasti</w:t>
      </w:r>
      <w:bookmarkEnd w:id="39"/>
      <w:r w:rsidRPr="00C93B47">
        <w:rPr>
          <w:sz w:val="20"/>
          <w:szCs w:val="20"/>
        </w:rPr>
        <w:t>. F</w:t>
      </w:r>
      <w:r w:rsidRPr="00C93B47">
        <w:rPr>
          <w:sz w:val="20"/>
          <w:szCs w:val="20"/>
          <w:lang w:val="en-US"/>
        </w:rPr>
        <w:t>irenze</w:t>
      </w:r>
      <w:r w:rsidRPr="00C93B47">
        <w:rPr>
          <w:sz w:val="20"/>
          <w:szCs w:val="20"/>
        </w:rPr>
        <w:t>: G. C. SANSONI</w:t>
      </w:r>
      <w:r w:rsidRPr="00C93B47">
        <w:rPr>
          <w:sz w:val="20"/>
          <w:szCs w:val="20"/>
          <w:lang w:val="en-US"/>
        </w:rPr>
        <w:t>, 1877. P.</w:t>
      </w:r>
      <w:r w:rsidRPr="00C93B47">
        <w:rPr>
          <w:sz w:val="20"/>
          <w:szCs w:val="20"/>
        </w:rPr>
        <w:t xml:space="preserve"> 306.</w:t>
      </w:r>
    </w:p>
  </w:footnote>
  <w:footnote w:id="64">
    <w:p w14:paraId="1F77E09A" w14:textId="77777777" w:rsidR="00725473" w:rsidRPr="00C93B47" w:rsidRDefault="00725473" w:rsidP="00725473">
      <w:pPr>
        <w:pStyle w:val="a7"/>
        <w:rPr>
          <w:lang w:val="uk-UA"/>
        </w:rPr>
      </w:pPr>
      <w:r w:rsidRPr="00C93B47">
        <w:rPr>
          <w:rStyle w:val="a9"/>
        </w:rPr>
        <w:footnoteRef/>
      </w:r>
      <w:r w:rsidRPr="00C93B47">
        <w:t xml:space="preserve"> </w:t>
      </w:r>
      <w:r w:rsidR="003951FE" w:rsidRPr="00C93B47">
        <w:rPr>
          <w:rStyle w:val="HTML1"/>
          <w:rFonts w:ascii="Times New Roman" w:hAnsi="Times New Roman" w:cs="Times New Roman"/>
          <w:i w:val="0"/>
          <w:iCs w:val="0"/>
          <w:color w:val="202122"/>
        </w:rPr>
        <w:t xml:space="preserve">Cellini B. Vita…P. </w:t>
      </w:r>
      <w:r w:rsidR="003951FE" w:rsidRPr="00C93B47">
        <w:rPr>
          <w:rStyle w:val="HTML1"/>
          <w:rFonts w:ascii="Times New Roman" w:hAnsi="Times New Roman" w:cs="Times New Roman"/>
          <w:i w:val="0"/>
          <w:iCs w:val="0"/>
          <w:color w:val="202122"/>
          <w:lang w:val="uk-UA"/>
        </w:rPr>
        <w:t>6-21</w:t>
      </w:r>
    </w:p>
  </w:footnote>
  <w:footnote w:id="65">
    <w:p w14:paraId="54F0259F" w14:textId="77777777" w:rsidR="003951FE" w:rsidRPr="00C93B47" w:rsidRDefault="003951FE" w:rsidP="003951FE">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bookmarkStart w:id="40" w:name="OLE_LINK68"/>
      <w:r w:rsidR="00B075FE" w:rsidRPr="00C93B47">
        <w:rPr>
          <w:rFonts w:ascii="Times New Roman" w:hAnsi="Times New Roman" w:cs="Times New Roman"/>
          <w:color w:val="000000" w:themeColor="text1"/>
          <w:lang w:val="en-US"/>
        </w:rPr>
        <w:t xml:space="preserve">Cardano G. </w:t>
      </w:r>
      <w:r w:rsidR="00B075FE" w:rsidRPr="00C93B47">
        <w:rPr>
          <w:rFonts w:ascii="Times New Roman" w:hAnsi="Times New Roman" w:cs="Times New Roman"/>
          <w:color w:val="2C2C2C"/>
          <w:shd w:val="clear" w:color="auto" w:fill="FFFFFF"/>
        </w:rPr>
        <w:t xml:space="preserve">The Book Of My Life. </w:t>
      </w:r>
      <w:r w:rsidR="00B075FE" w:rsidRPr="00C93B47">
        <w:rPr>
          <w:rFonts w:ascii="Times New Roman" w:hAnsi="Times New Roman" w:cs="Times New Roman"/>
          <w:i/>
          <w:iCs/>
          <w:color w:val="2C2C2C"/>
          <w:shd w:val="clear" w:color="auto" w:fill="FFFFFF"/>
        </w:rPr>
        <w:t>The Book Of My Life (De Vita Propria Liber)</w:t>
      </w:r>
      <w:r w:rsidR="00B075FE" w:rsidRPr="00C93B47">
        <w:rPr>
          <w:rFonts w:ascii="Times New Roman" w:hAnsi="Times New Roman" w:cs="Times New Roman"/>
          <w:color w:val="2C2C2C"/>
          <w:shd w:val="clear" w:color="auto" w:fill="FFFFFF"/>
        </w:rPr>
        <w:t xml:space="preserve">  / trabslated from the latin by J. Stoner. New York: E. P. Dutton &amp; Co, 1930. </w:t>
      </w:r>
      <w:bookmarkEnd w:id="40"/>
      <w:r w:rsidR="00B075FE" w:rsidRPr="00C93B47">
        <w:rPr>
          <w:rFonts w:ascii="Times New Roman" w:hAnsi="Times New Roman" w:cs="Times New Roman"/>
          <w:color w:val="2C2C2C"/>
          <w:shd w:val="clear" w:color="auto" w:fill="FFFFFF"/>
        </w:rPr>
        <w:t xml:space="preserve">P. </w:t>
      </w:r>
      <w:r w:rsidR="00AF273D" w:rsidRPr="00C93B47">
        <w:rPr>
          <w:rFonts w:ascii="Times New Roman" w:hAnsi="Times New Roman" w:cs="Times New Roman"/>
          <w:color w:val="2C2C2C"/>
          <w:shd w:val="clear" w:color="auto" w:fill="FFFFFF"/>
          <w:lang w:val="uk-UA"/>
        </w:rPr>
        <w:t>40-41</w:t>
      </w:r>
    </w:p>
  </w:footnote>
  <w:footnote w:id="66">
    <w:p w14:paraId="1BE02F03" w14:textId="77777777" w:rsidR="00AF273D" w:rsidRPr="00C93B47" w:rsidRDefault="00AF273D" w:rsidP="00402997">
      <w:pPr>
        <w:jc w:val="both"/>
        <w:rPr>
          <w:b/>
          <w:bCs/>
          <w:sz w:val="20"/>
          <w:szCs w:val="20"/>
        </w:rPr>
      </w:pPr>
      <w:r w:rsidRPr="00C93B47">
        <w:rPr>
          <w:rStyle w:val="a9"/>
          <w:sz w:val="20"/>
          <w:szCs w:val="20"/>
        </w:rPr>
        <w:footnoteRef/>
      </w:r>
      <w:r w:rsidRPr="00C93B47">
        <w:rPr>
          <w:sz w:val="20"/>
          <w:szCs w:val="20"/>
        </w:rPr>
        <w:t xml:space="preserve"> </w:t>
      </w:r>
      <w:r w:rsidRPr="00C93B47">
        <w:rPr>
          <w:rStyle w:val="afwdi"/>
          <w:rFonts w:eastAsiaTheme="majorEastAsia"/>
          <w:color w:val="202124"/>
          <w:sz w:val="20"/>
          <w:szCs w:val="20"/>
          <w:bdr w:val="none" w:sz="0" w:space="0" w:color="auto" w:frame="1"/>
          <w:lang w:val="it-IT"/>
        </w:rPr>
        <w:t>Sansouino F</w:t>
      </w:r>
      <w:r w:rsidRPr="00C93B47">
        <w:rPr>
          <w:rStyle w:val="afwdi"/>
          <w:rFonts w:eastAsiaTheme="majorEastAsia"/>
          <w:color w:val="202124"/>
          <w:sz w:val="20"/>
          <w:szCs w:val="20"/>
          <w:bdr w:val="none" w:sz="0" w:space="0" w:color="auto" w:frame="1"/>
        </w:rPr>
        <w:t xml:space="preserve">. </w:t>
      </w:r>
      <w:r w:rsidRPr="00C93B47">
        <w:rPr>
          <w:color w:val="000000" w:themeColor="text1"/>
          <w:sz w:val="20"/>
          <w:szCs w:val="20"/>
        </w:rPr>
        <w:t>Letter</w:t>
      </w:r>
      <w:r w:rsidRPr="00C93B47">
        <w:rPr>
          <w:color w:val="000000" w:themeColor="text1"/>
          <w:sz w:val="20"/>
          <w:szCs w:val="20"/>
          <w:lang w:val="it-IT"/>
        </w:rPr>
        <w:t xml:space="preserve">a al  M. Pietro Aretino, 5 </w:t>
      </w:r>
      <w:r w:rsidRPr="00C93B47">
        <w:rPr>
          <w:sz w:val="20"/>
          <w:szCs w:val="20"/>
        </w:rPr>
        <w:t>Ottobre</w:t>
      </w:r>
      <w:r w:rsidRPr="00C93B47">
        <w:rPr>
          <w:color w:val="000000" w:themeColor="text1"/>
          <w:sz w:val="20"/>
          <w:szCs w:val="20"/>
          <w:lang w:val="it-IT"/>
        </w:rPr>
        <w:t xml:space="preserve"> 1540</w:t>
      </w:r>
      <w:r w:rsidRPr="00C93B47">
        <w:rPr>
          <w:rStyle w:val="afwdi"/>
          <w:rFonts w:eastAsiaTheme="majorEastAsia"/>
          <w:color w:val="202124"/>
          <w:sz w:val="20"/>
          <w:szCs w:val="20"/>
          <w:bdr w:val="none" w:sz="0" w:space="0" w:color="auto" w:frame="1"/>
        </w:rPr>
        <w:t xml:space="preserve">. </w:t>
      </w:r>
      <w:r w:rsidRPr="00C93B47">
        <w:rPr>
          <w:i/>
          <w:iCs/>
          <w:color w:val="000000" w:themeColor="text1"/>
          <w:sz w:val="20"/>
          <w:szCs w:val="20"/>
        </w:rPr>
        <w:t>Lettere scritte al signor Pietro Aretino</w:t>
      </w:r>
      <w:r w:rsidRPr="00C93B47">
        <w:rPr>
          <w:i/>
          <w:iCs/>
          <w:color w:val="000000" w:themeColor="text1"/>
          <w:sz w:val="20"/>
          <w:szCs w:val="20"/>
          <w:lang w:val="it-IT"/>
        </w:rPr>
        <w:t xml:space="preserve"> da molti signori, Comunità, Donne di ualore, Poeti, &amp; altri Eccellentißimi Spiriti</w:t>
      </w:r>
      <w:r w:rsidRPr="00C93B47">
        <w:rPr>
          <w:color w:val="000000" w:themeColor="text1"/>
          <w:sz w:val="20"/>
          <w:szCs w:val="20"/>
          <w:lang w:val="it-IT"/>
        </w:rPr>
        <w:t xml:space="preserve">/ </w:t>
      </w:r>
      <w:r w:rsidRPr="00C93B47">
        <w:rPr>
          <w:color w:val="222222"/>
          <w:sz w:val="20"/>
          <w:szCs w:val="20"/>
          <w:shd w:val="clear" w:color="auto" w:fill="FFFFFF"/>
        </w:rPr>
        <w:t>a cura di F. Marcolini</w:t>
      </w:r>
      <w:r w:rsidRPr="00C93B47">
        <w:rPr>
          <w:color w:val="000000" w:themeColor="text1"/>
          <w:sz w:val="20"/>
          <w:szCs w:val="20"/>
          <w:lang w:val="it-IT"/>
        </w:rPr>
        <w:t>. Venezia, 1552. P. 330-331</w:t>
      </w:r>
    </w:p>
  </w:footnote>
  <w:footnote w:id="67">
    <w:p w14:paraId="02784F4D" w14:textId="77777777" w:rsidR="00D313FB" w:rsidRPr="009748B2" w:rsidRDefault="00D313FB" w:rsidP="00402997">
      <w:pPr>
        <w:pStyle w:val="a7"/>
        <w:jc w:val="both"/>
        <w:rPr>
          <w:rFonts w:ascii="Times New Roman" w:hAnsi="Times New Roman" w:cs="Times New Roman"/>
          <w:sz w:val="24"/>
          <w:szCs w:val="24"/>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75511B" w:rsidRPr="00C93B47">
        <w:rPr>
          <w:rStyle w:val="afwdi"/>
          <w:rFonts w:ascii="Times New Roman" w:eastAsiaTheme="majorEastAsia" w:hAnsi="Times New Roman" w:cs="Times New Roman"/>
          <w:color w:val="202124"/>
          <w:bdr w:val="none" w:sz="0" w:space="0" w:color="auto" w:frame="1"/>
          <w:lang w:val="it-IT"/>
        </w:rPr>
        <w:t>Sansouino F</w:t>
      </w:r>
      <w:r w:rsidR="0075511B" w:rsidRPr="00C93B47">
        <w:rPr>
          <w:rStyle w:val="afwdi"/>
          <w:rFonts w:ascii="Times New Roman" w:eastAsiaTheme="majorEastAsia" w:hAnsi="Times New Roman" w:cs="Times New Roman"/>
          <w:color w:val="202124"/>
          <w:bdr w:val="none" w:sz="0" w:space="0" w:color="auto" w:frame="1"/>
        </w:rPr>
        <w:t xml:space="preserve">. </w:t>
      </w:r>
      <w:r w:rsidR="0075511B" w:rsidRPr="00C93B47">
        <w:rPr>
          <w:rFonts w:ascii="Times New Roman" w:hAnsi="Times New Roman" w:cs="Times New Roman"/>
          <w:color w:val="000000" w:themeColor="text1"/>
          <w:lang w:val="uk-UA"/>
        </w:rPr>
        <w:t>Letter</w:t>
      </w:r>
      <w:r w:rsidR="0075511B" w:rsidRPr="00C93B47">
        <w:rPr>
          <w:rFonts w:ascii="Times New Roman" w:hAnsi="Times New Roman" w:cs="Times New Roman"/>
          <w:color w:val="000000" w:themeColor="text1"/>
          <w:lang w:val="it-IT"/>
        </w:rPr>
        <w:t xml:space="preserve">a al  M. Pietro Aretino, 18 </w:t>
      </w:r>
      <w:r w:rsidR="0075511B" w:rsidRPr="00C93B47">
        <w:rPr>
          <w:rFonts w:ascii="Times New Roman" w:hAnsi="Times New Roman" w:cs="Times New Roman"/>
        </w:rPr>
        <w:t>Settembre</w:t>
      </w:r>
      <w:r w:rsidR="0075511B" w:rsidRPr="00C93B47">
        <w:rPr>
          <w:rFonts w:ascii="Times New Roman" w:hAnsi="Times New Roman" w:cs="Times New Roman"/>
          <w:color w:val="000000" w:themeColor="text1"/>
          <w:lang w:val="it-IT"/>
        </w:rPr>
        <w:t xml:space="preserve"> 1540</w:t>
      </w:r>
      <w:r w:rsidR="0075511B" w:rsidRPr="00C93B47">
        <w:rPr>
          <w:rStyle w:val="afwdi"/>
          <w:rFonts w:ascii="Times New Roman" w:eastAsiaTheme="majorEastAsia" w:hAnsi="Times New Roman" w:cs="Times New Roman"/>
          <w:color w:val="202124"/>
          <w:bdr w:val="none" w:sz="0" w:space="0" w:color="auto" w:frame="1"/>
        </w:rPr>
        <w:t xml:space="preserve">. </w:t>
      </w:r>
      <w:r w:rsidR="0075511B" w:rsidRPr="00C93B47">
        <w:rPr>
          <w:rFonts w:ascii="Times New Roman" w:hAnsi="Times New Roman" w:cs="Times New Roman"/>
          <w:i/>
          <w:iCs/>
          <w:color w:val="000000" w:themeColor="text1"/>
          <w:lang w:val="uk-UA"/>
        </w:rPr>
        <w:t>Lettere scritte al signor Pietro Aretino..</w:t>
      </w:r>
      <w:r w:rsidR="0075511B" w:rsidRPr="00C93B47">
        <w:rPr>
          <w:rFonts w:ascii="Times New Roman" w:hAnsi="Times New Roman" w:cs="Times New Roman"/>
          <w:color w:val="000000" w:themeColor="text1"/>
          <w:lang w:val="it-IT"/>
        </w:rPr>
        <w:t>. P. 331-332.</w:t>
      </w:r>
    </w:p>
  </w:footnote>
  <w:footnote w:id="68">
    <w:p w14:paraId="5C86DBD7" w14:textId="77777777" w:rsidR="00147CFE" w:rsidRPr="00C93B47" w:rsidRDefault="00147CFE" w:rsidP="00C93B47">
      <w:pPr>
        <w:tabs>
          <w:tab w:val="left" w:pos="0"/>
        </w:tabs>
        <w:jc w:val="both"/>
        <w:rPr>
          <w:color w:val="000000" w:themeColor="text1"/>
          <w:sz w:val="20"/>
          <w:szCs w:val="20"/>
        </w:rPr>
      </w:pPr>
      <w:r w:rsidRPr="00C93B47">
        <w:rPr>
          <w:rStyle w:val="a9"/>
          <w:sz w:val="20"/>
          <w:szCs w:val="20"/>
        </w:rPr>
        <w:footnoteRef/>
      </w:r>
      <w:r w:rsidRPr="00C93B47">
        <w:rPr>
          <w:sz w:val="20"/>
          <w:szCs w:val="20"/>
        </w:rPr>
        <w:t xml:space="preserve"> </w:t>
      </w:r>
      <w:bookmarkStart w:id="41" w:name="OLE_LINK205"/>
      <w:bookmarkStart w:id="42" w:name="OLE_LINK121"/>
      <w:r w:rsidRPr="00C93B47">
        <w:rPr>
          <w:rStyle w:val="afwdi"/>
          <w:rFonts w:eastAsiaTheme="majorEastAsia"/>
          <w:color w:val="202124"/>
          <w:sz w:val="20"/>
          <w:szCs w:val="20"/>
          <w:bdr w:val="none" w:sz="0" w:space="0" w:color="auto" w:frame="1"/>
        </w:rPr>
        <w:t xml:space="preserve">Tasso </w:t>
      </w:r>
      <w:r w:rsidRPr="00C93B47">
        <w:rPr>
          <w:color w:val="2C2C2C"/>
          <w:sz w:val="20"/>
          <w:szCs w:val="20"/>
          <w:shd w:val="clear" w:color="auto" w:fill="FFFFFF"/>
        </w:rPr>
        <w:t>Torquato</w:t>
      </w:r>
      <w:bookmarkEnd w:id="41"/>
      <w:r w:rsidRPr="00C93B47">
        <w:rPr>
          <w:rStyle w:val="afwdi"/>
          <w:rFonts w:eastAsiaTheme="majorEastAsia"/>
          <w:color w:val="202124"/>
          <w:sz w:val="20"/>
          <w:szCs w:val="20"/>
          <w:bdr w:val="none" w:sz="0" w:space="0" w:color="auto" w:frame="1"/>
        </w:rPr>
        <w:t xml:space="preserve">. </w:t>
      </w:r>
      <w:r w:rsidRPr="00C93B47">
        <w:rPr>
          <w:color w:val="000000" w:themeColor="text1"/>
          <w:sz w:val="20"/>
          <w:szCs w:val="20"/>
        </w:rPr>
        <w:t>Letter</w:t>
      </w:r>
      <w:r w:rsidRPr="00C93B47">
        <w:rPr>
          <w:color w:val="000000" w:themeColor="text1"/>
          <w:sz w:val="20"/>
          <w:szCs w:val="20"/>
          <w:lang w:val="it-IT"/>
        </w:rPr>
        <w:t>a a Sig. Curtio Arditio</w:t>
      </w:r>
      <w:r w:rsidRPr="00C93B47">
        <w:rPr>
          <w:rStyle w:val="afwdi"/>
          <w:rFonts w:eastAsiaTheme="majorEastAsia"/>
          <w:color w:val="202124"/>
          <w:sz w:val="20"/>
          <w:szCs w:val="20"/>
          <w:bdr w:val="none" w:sz="0" w:space="0" w:color="auto" w:frame="1"/>
        </w:rPr>
        <w:t xml:space="preserve">. </w:t>
      </w:r>
      <w:r w:rsidRPr="00C93B47">
        <w:rPr>
          <w:i/>
          <w:iCs/>
          <w:color w:val="2C2C2C"/>
          <w:sz w:val="20"/>
          <w:szCs w:val="20"/>
          <w:shd w:val="clear" w:color="auto" w:fill="FFFFFF"/>
        </w:rPr>
        <w:t xml:space="preserve">Delle lettere familiari del sig. </w:t>
      </w:r>
      <w:bookmarkStart w:id="43" w:name="OLE_LINK91"/>
      <w:r w:rsidRPr="00C93B47">
        <w:rPr>
          <w:i/>
          <w:iCs/>
          <w:color w:val="2C2C2C"/>
          <w:sz w:val="20"/>
          <w:szCs w:val="20"/>
          <w:shd w:val="clear" w:color="auto" w:fill="FFFFFF"/>
        </w:rPr>
        <w:t>Torquato Tasso</w:t>
      </w:r>
      <w:bookmarkEnd w:id="42"/>
      <w:bookmarkEnd w:id="43"/>
      <w:r w:rsidRPr="00C93B47">
        <w:rPr>
          <w:i/>
          <w:iCs/>
          <w:color w:val="2C2C2C"/>
          <w:sz w:val="20"/>
          <w:szCs w:val="20"/>
          <w:shd w:val="clear" w:color="auto" w:fill="FFFFFF"/>
        </w:rPr>
        <w:t xml:space="preserve">, nuouamente raccolte, e date in luce/ </w:t>
      </w:r>
      <w:r w:rsidRPr="00C93B47">
        <w:rPr>
          <w:color w:val="2C2C2C"/>
          <w:sz w:val="20"/>
          <w:szCs w:val="20"/>
          <w:shd w:val="clear" w:color="auto" w:fill="FFFFFF"/>
        </w:rPr>
        <w:t>T. Torquato. Bergamo, 1588. P.1-4</w:t>
      </w:r>
    </w:p>
  </w:footnote>
  <w:footnote w:id="69">
    <w:p w14:paraId="3CACC104" w14:textId="77777777" w:rsidR="002959D1" w:rsidRPr="00C93B47" w:rsidRDefault="002959D1" w:rsidP="00C93B47">
      <w:pPr>
        <w:jc w:val="both"/>
        <w:rPr>
          <w:color w:val="000000"/>
          <w:sz w:val="20"/>
          <w:szCs w:val="20"/>
        </w:rPr>
      </w:pPr>
      <w:r w:rsidRPr="00C93B47">
        <w:rPr>
          <w:rStyle w:val="a9"/>
          <w:sz w:val="20"/>
          <w:szCs w:val="20"/>
        </w:rPr>
        <w:footnoteRef/>
      </w:r>
      <w:r w:rsidRPr="00C93B47">
        <w:rPr>
          <w:sz w:val="20"/>
          <w:szCs w:val="20"/>
        </w:rPr>
        <w:t xml:space="preserve"> </w:t>
      </w:r>
      <w:r w:rsidR="0075511B" w:rsidRPr="00C93B47">
        <w:rPr>
          <w:color w:val="000000" w:themeColor="text1"/>
          <w:sz w:val="20"/>
          <w:szCs w:val="20"/>
          <w:shd w:val="clear" w:color="auto" w:fill="FFFFFF"/>
        </w:rPr>
        <w:t>Ross J. B. The Middle-Class Child in Urban Italy, Fourteenth to Early Sixteenth Century.</w:t>
      </w:r>
      <w:r w:rsidR="0075511B" w:rsidRPr="00C93B47">
        <w:rPr>
          <w:color w:val="000000" w:themeColor="text1"/>
          <w:sz w:val="20"/>
          <w:szCs w:val="20"/>
          <w:shd w:val="clear" w:color="auto" w:fill="FFFFFF"/>
          <w:lang w:val="en-US"/>
        </w:rPr>
        <w:t xml:space="preserve"> </w:t>
      </w:r>
      <w:r w:rsidR="0075511B" w:rsidRPr="00C93B47">
        <w:rPr>
          <w:i/>
          <w:iCs/>
          <w:color w:val="000000" w:themeColor="text1"/>
          <w:sz w:val="20"/>
          <w:szCs w:val="20"/>
        </w:rPr>
        <w:t>The history of Childhood</w:t>
      </w:r>
      <w:r w:rsidR="0075511B" w:rsidRPr="00C93B47">
        <w:rPr>
          <w:color w:val="000000" w:themeColor="text1"/>
          <w:sz w:val="20"/>
          <w:szCs w:val="20"/>
          <w:shd w:val="clear" w:color="auto" w:fill="FFFFFF"/>
        </w:rPr>
        <w:t xml:space="preserve">/ </w:t>
      </w:r>
      <w:r w:rsidR="0075511B" w:rsidRPr="00C93B47">
        <w:rPr>
          <w:color w:val="222222"/>
          <w:sz w:val="20"/>
          <w:szCs w:val="20"/>
          <w:shd w:val="clear" w:color="auto" w:fill="FFFFFF"/>
        </w:rPr>
        <w:t>edited by</w:t>
      </w:r>
      <w:r w:rsidR="0075511B" w:rsidRPr="00C93B47">
        <w:rPr>
          <w:color w:val="000000" w:themeColor="text1"/>
          <w:sz w:val="20"/>
          <w:szCs w:val="20"/>
          <w:shd w:val="clear" w:color="auto" w:fill="FFFFFF"/>
        </w:rPr>
        <w:t xml:space="preserve"> </w:t>
      </w:r>
      <w:r w:rsidR="0075511B" w:rsidRPr="00C93B47">
        <w:rPr>
          <w:color w:val="000000" w:themeColor="text1"/>
          <w:sz w:val="20"/>
          <w:szCs w:val="20"/>
          <w:shd w:val="clear" w:color="auto" w:fill="FFFFFF"/>
          <w:lang w:val="en-US"/>
        </w:rPr>
        <w:t xml:space="preserve">L. </w:t>
      </w:r>
      <w:r w:rsidR="0075511B" w:rsidRPr="00C93B47">
        <w:rPr>
          <w:color w:val="000000" w:themeColor="text1"/>
          <w:sz w:val="20"/>
          <w:szCs w:val="20"/>
          <w:shd w:val="clear" w:color="auto" w:fill="FFFFFF"/>
        </w:rPr>
        <w:t xml:space="preserve">DeMause. Lanham :Rowman &amp; Littlefield Publishers, </w:t>
      </w:r>
      <w:r w:rsidR="0075511B" w:rsidRPr="00C93B47">
        <w:rPr>
          <w:color w:val="000000" w:themeColor="text1"/>
          <w:sz w:val="20"/>
          <w:szCs w:val="20"/>
          <w:shd w:val="clear" w:color="auto" w:fill="FFFFFF"/>
          <w:lang w:val="en-US"/>
        </w:rPr>
        <w:t xml:space="preserve">1995. </w:t>
      </w:r>
      <w:r w:rsidR="0075511B" w:rsidRPr="00C93B47">
        <w:rPr>
          <w:color w:val="000000" w:themeColor="text1"/>
          <w:sz w:val="20"/>
          <w:szCs w:val="20"/>
          <w:shd w:val="clear" w:color="auto" w:fill="FFFFFF"/>
          <w:lang w:val="it-IT"/>
        </w:rPr>
        <w:t>P. 1</w:t>
      </w:r>
      <w:r w:rsidR="00312EA8" w:rsidRPr="00C93B47">
        <w:rPr>
          <w:color w:val="000000" w:themeColor="text1"/>
          <w:sz w:val="20"/>
          <w:szCs w:val="20"/>
          <w:shd w:val="clear" w:color="auto" w:fill="FFFFFF"/>
          <w:lang w:val="it-IT"/>
        </w:rPr>
        <w:t>98</w:t>
      </w:r>
      <w:r w:rsidR="0075511B" w:rsidRPr="00C93B47">
        <w:rPr>
          <w:color w:val="000000" w:themeColor="text1"/>
          <w:sz w:val="20"/>
          <w:szCs w:val="20"/>
          <w:shd w:val="clear" w:color="auto" w:fill="FFFFFF"/>
          <w:lang w:val="it-IT"/>
        </w:rPr>
        <w:t xml:space="preserve">. </w:t>
      </w:r>
    </w:p>
  </w:footnote>
  <w:footnote w:id="70">
    <w:p w14:paraId="4A75953D" w14:textId="77777777" w:rsidR="006026D7" w:rsidRPr="00C93B47" w:rsidRDefault="006026D7" w:rsidP="00C93B47">
      <w:pPr>
        <w:pStyle w:val="a7"/>
        <w:jc w:val="both"/>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9748B2" w:rsidRPr="00C93B47">
        <w:rPr>
          <w:rFonts w:ascii="Times New Roman" w:hAnsi="Times New Roman" w:cs="Times New Roman"/>
          <w:color w:val="000000" w:themeColor="text1"/>
          <w:lang w:val="it-IT"/>
        </w:rPr>
        <w:t xml:space="preserve">Morelli G.-P. </w:t>
      </w:r>
      <w:r w:rsidR="009748B2" w:rsidRPr="00C93B47">
        <w:rPr>
          <w:rFonts w:ascii="Times New Roman" w:hAnsi="Times New Roman" w:cs="Times New Roman"/>
          <w:color w:val="000000" w:themeColor="text1"/>
          <w:lang w:val="uk-UA"/>
        </w:rPr>
        <w:t xml:space="preserve">Ricordi. </w:t>
      </w:r>
      <w:r w:rsidR="009748B2" w:rsidRPr="00C93B47">
        <w:rPr>
          <w:rFonts w:ascii="Times New Roman" w:hAnsi="Times New Roman" w:cs="Times New Roman"/>
          <w:i/>
          <w:iCs/>
          <w:color w:val="000000" w:themeColor="text1"/>
          <w:lang w:val="uk-UA"/>
        </w:rPr>
        <w:t>Ricordi</w:t>
      </w:r>
      <w:r w:rsidR="009748B2" w:rsidRPr="00C93B47">
        <w:rPr>
          <w:rFonts w:ascii="Times New Roman" w:hAnsi="Times New Roman" w:cs="Times New Roman"/>
          <w:i/>
          <w:iCs/>
          <w:color w:val="000000" w:themeColor="text1"/>
          <w:lang w:val="it-IT"/>
        </w:rPr>
        <w:t xml:space="preserve">. </w:t>
      </w:r>
      <w:r w:rsidR="009748B2" w:rsidRPr="00C93B47">
        <w:rPr>
          <w:rFonts w:ascii="Times New Roman" w:hAnsi="Times New Roman" w:cs="Times New Roman"/>
          <w:i/>
          <w:iCs/>
          <w:color w:val="000000" w:themeColor="text1"/>
          <w:lang w:val="uk-UA"/>
        </w:rPr>
        <w:t>Nuova edizione e introduzione storica</w:t>
      </w:r>
      <w:r w:rsidR="009748B2" w:rsidRPr="00C93B47">
        <w:rPr>
          <w:rFonts w:ascii="Times New Roman" w:hAnsi="Times New Roman" w:cs="Times New Roman"/>
          <w:color w:val="000000" w:themeColor="text1"/>
          <w:lang w:val="uk-UA"/>
        </w:rPr>
        <w:t xml:space="preserve"> / a cura di Claudia Tripodi. Firenze: Firenze University Press, 2019. </w:t>
      </w:r>
      <w:r w:rsidR="009748B2" w:rsidRPr="00C93B47">
        <w:rPr>
          <w:rFonts w:ascii="Times New Roman" w:hAnsi="Times New Roman" w:cs="Times New Roman"/>
          <w:color w:val="000000" w:themeColor="text1"/>
          <w:lang w:val="en-US"/>
        </w:rPr>
        <w:t>P</w:t>
      </w:r>
      <w:r w:rsidR="009748B2" w:rsidRPr="00C93B47">
        <w:rPr>
          <w:rFonts w:ascii="Times New Roman" w:hAnsi="Times New Roman" w:cs="Times New Roman"/>
          <w:color w:val="000000" w:themeColor="text1"/>
          <w:lang w:val="uk-UA"/>
        </w:rPr>
        <w:t xml:space="preserve">. </w:t>
      </w:r>
      <w:r w:rsidR="009748B2" w:rsidRPr="00C93B47">
        <w:rPr>
          <w:rFonts w:ascii="Times New Roman" w:hAnsi="Times New Roman" w:cs="Times New Roman"/>
          <w:color w:val="000000" w:themeColor="text1"/>
          <w:lang w:val="en-US"/>
        </w:rPr>
        <w:t>274</w:t>
      </w:r>
      <w:r w:rsidR="009748B2" w:rsidRPr="00C93B47">
        <w:rPr>
          <w:rFonts w:ascii="Times New Roman" w:hAnsi="Times New Roman" w:cs="Times New Roman"/>
          <w:color w:val="000000" w:themeColor="text1"/>
          <w:lang w:val="uk-UA"/>
        </w:rPr>
        <w:t>.</w:t>
      </w:r>
    </w:p>
  </w:footnote>
  <w:footnote w:id="71">
    <w:p w14:paraId="1BEB1663" w14:textId="77777777" w:rsidR="0032654F" w:rsidRPr="00C93B47" w:rsidRDefault="0032654F" w:rsidP="009748B2">
      <w:pPr>
        <w:pStyle w:val="a7"/>
        <w:jc w:val="both"/>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en-US"/>
        </w:rPr>
        <w:t xml:space="preserve">Cardano G. </w:t>
      </w:r>
      <w:r w:rsidRPr="00C93B47">
        <w:rPr>
          <w:rFonts w:ascii="Times New Roman" w:hAnsi="Times New Roman" w:cs="Times New Roman"/>
          <w:color w:val="2C2C2C"/>
          <w:shd w:val="clear" w:color="auto" w:fill="FFFFFF"/>
        </w:rPr>
        <w:t xml:space="preserve">The Book Of My Life…P. </w:t>
      </w:r>
      <w:r w:rsidRPr="00C93B47">
        <w:rPr>
          <w:rFonts w:ascii="Times New Roman" w:hAnsi="Times New Roman" w:cs="Times New Roman"/>
          <w:color w:val="2C2C2C"/>
          <w:shd w:val="clear" w:color="auto" w:fill="FFFFFF"/>
          <w:lang w:val="uk-UA"/>
        </w:rPr>
        <w:t>10</w:t>
      </w:r>
    </w:p>
  </w:footnote>
  <w:footnote w:id="72">
    <w:p w14:paraId="24C6838C" w14:textId="77777777" w:rsidR="0032654F" w:rsidRPr="00C93B47" w:rsidRDefault="0032654F" w:rsidP="009748B2">
      <w:pPr>
        <w:pStyle w:val="a7"/>
        <w:jc w:val="both"/>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0770E1" w:rsidRPr="00C93B47">
        <w:rPr>
          <w:rFonts w:ascii="Times New Roman" w:hAnsi="Times New Roman" w:cs="Times New Roman"/>
          <w:shd w:val="clear" w:color="auto" w:fill="FFFFFF"/>
        </w:rPr>
        <w:t>Newman P. B.</w:t>
      </w:r>
      <w:r w:rsidR="000770E1" w:rsidRPr="00C93B47">
        <w:rPr>
          <w:rStyle w:val="apple-converted-space"/>
          <w:rFonts w:ascii="Times New Roman" w:eastAsiaTheme="majorEastAsia" w:hAnsi="Times New Roman" w:cs="Times New Roman"/>
          <w:color w:val="000000" w:themeColor="text1"/>
          <w:shd w:val="clear" w:color="auto" w:fill="FFFFFF"/>
        </w:rPr>
        <w:t> </w:t>
      </w:r>
      <w:r w:rsidR="000770E1" w:rsidRPr="00C93B47">
        <w:rPr>
          <w:rFonts w:ascii="Times New Roman" w:hAnsi="Times New Roman" w:cs="Times New Roman"/>
        </w:rPr>
        <w:t>Growing up</w:t>
      </w:r>
      <w:r w:rsidR="000770E1" w:rsidRPr="00C93B47">
        <w:rPr>
          <w:rFonts w:ascii="Times New Roman" w:hAnsi="Times New Roman" w:cs="Times New Roman"/>
          <w:lang w:val="uk-UA"/>
        </w:rPr>
        <w:t>..</w:t>
      </w:r>
      <w:r w:rsidR="000770E1" w:rsidRPr="00C93B47">
        <w:rPr>
          <w:rFonts w:ascii="Times New Roman" w:hAnsi="Times New Roman" w:cs="Times New Roman"/>
          <w:shd w:val="clear" w:color="auto" w:fill="FFFFFF"/>
        </w:rPr>
        <w:t xml:space="preserve">. P. </w:t>
      </w:r>
      <w:r w:rsidR="000770E1" w:rsidRPr="00C93B47">
        <w:rPr>
          <w:rFonts w:ascii="Times New Roman" w:hAnsi="Times New Roman" w:cs="Times New Roman"/>
          <w:shd w:val="clear" w:color="auto" w:fill="FFFFFF"/>
          <w:lang w:val="uk-UA"/>
        </w:rPr>
        <w:t>105</w:t>
      </w:r>
    </w:p>
  </w:footnote>
  <w:footnote w:id="73">
    <w:p w14:paraId="6EB15272" w14:textId="77777777" w:rsidR="00402997" w:rsidRPr="00C93B47" w:rsidRDefault="00402997" w:rsidP="00402997">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312EA8" w:rsidRPr="00C93B47">
        <w:rPr>
          <w:rStyle w:val="HTML1"/>
          <w:rFonts w:ascii="Times New Roman" w:hAnsi="Times New Roman" w:cs="Times New Roman"/>
          <w:i w:val="0"/>
          <w:iCs w:val="0"/>
          <w:color w:val="202122"/>
        </w:rPr>
        <w:t>Cellini B. Vita…P.</w:t>
      </w:r>
      <w:r w:rsidR="009077A0" w:rsidRPr="00C93B47">
        <w:rPr>
          <w:rStyle w:val="HTML1"/>
          <w:rFonts w:ascii="Times New Roman" w:hAnsi="Times New Roman" w:cs="Times New Roman"/>
          <w:i w:val="0"/>
          <w:iCs w:val="0"/>
          <w:color w:val="202122"/>
        </w:rPr>
        <w:t xml:space="preserve"> </w:t>
      </w:r>
      <w:r w:rsidR="00312EA8" w:rsidRPr="00C93B47">
        <w:rPr>
          <w:rStyle w:val="HTML1"/>
          <w:rFonts w:ascii="Times New Roman" w:hAnsi="Times New Roman" w:cs="Times New Roman"/>
          <w:i w:val="0"/>
          <w:iCs w:val="0"/>
          <w:color w:val="202122"/>
          <w:lang w:val="uk-UA"/>
        </w:rPr>
        <w:t>21</w:t>
      </w:r>
    </w:p>
  </w:footnote>
  <w:footnote w:id="74">
    <w:p w14:paraId="23B4CF49" w14:textId="77777777" w:rsidR="00CA0F9C" w:rsidRPr="00312EA8" w:rsidRDefault="00CA0F9C" w:rsidP="00CA0F9C">
      <w:pPr>
        <w:pStyle w:val="a7"/>
        <w:rPr>
          <w:rFonts w:ascii="Times New Roman" w:hAnsi="Times New Roman" w:cs="Times New Roman"/>
          <w:sz w:val="24"/>
          <w:szCs w:val="24"/>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312EA8" w:rsidRPr="00C93B47">
        <w:rPr>
          <w:rStyle w:val="afwdi"/>
          <w:rFonts w:ascii="Times New Roman" w:eastAsiaTheme="majorEastAsia" w:hAnsi="Times New Roman" w:cs="Times New Roman"/>
          <w:color w:val="202124"/>
          <w:bdr w:val="none" w:sz="0" w:space="0" w:color="auto" w:frame="1"/>
        </w:rPr>
        <w:t xml:space="preserve">Tasso B. </w:t>
      </w:r>
      <w:r w:rsidR="00312EA8" w:rsidRPr="00C93B47">
        <w:rPr>
          <w:rFonts w:ascii="Times New Roman" w:hAnsi="Times New Roman" w:cs="Times New Roman"/>
          <w:color w:val="000000" w:themeColor="text1"/>
          <w:lang w:val="uk-UA"/>
        </w:rPr>
        <w:t>Letter</w:t>
      </w:r>
      <w:r w:rsidR="00312EA8" w:rsidRPr="00C93B47">
        <w:rPr>
          <w:rFonts w:ascii="Times New Roman" w:hAnsi="Times New Roman" w:cs="Times New Roman"/>
          <w:color w:val="000000" w:themeColor="text1"/>
          <w:lang w:val="it-IT"/>
        </w:rPr>
        <w:t xml:space="preserve">a a M. Vincenzo Laureo, 6 </w:t>
      </w:r>
      <w:r w:rsidR="00312EA8" w:rsidRPr="00C93B47">
        <w:rPr>
          <w:rFonts w:ascii="Times New Roman" w:hAnsi="Times New Roman" w:cs="Times New Roman"/>
          <w:lang w:val="it-IT"/>
        </w:rPr>
        <w:t>settembre</w:t>
      </w:r>
      <w:r w:rsidR="00312EA8" w:rsidRPr="00C93B47">
        <w:rPr>
          <w:rFonts w:ascii="Times New Roman" w:hAnsi="Times New Roman" w:cs="Times New Roman"/>
          <w:color w:val="000000" w:themeColor="text1"/>
          <w:lang w:val="it-IT"/>
        </w:rPr>
        <w:t xml:space="preserve"> 1553</w:t>
      </w:r>
      <w:r w:rsidR="00312EA8" w:rsidRPr="00C93B47">
        <w:rPr>
          <w:rStyle w:val="afwdi"/>
          <w:rFonts w:ascii="Times New Roman" w:eastAsiaTheme="majorEastAsia" w:hAnsi="Times New Roman" w:cs="Times New Roman"/>
          <w:color w:val="202124"/>
          <w:bdr w:val="none" w:sz="0" w:space="0" w:color="auto" w:frame="1"/>
        </w:rPr>
        <w:t>.</w:t>
      </w:r>
      <w:r w:rsidR="00312EA8" w:rsidRPr="00C93B47">
        <w:rPr>
          <w:rStyle w:val="afwdi"/>
          <w:rFonts w:ascii="Times New Roman" w:eastAsiaTheme="majorEastAsia" w:hAnsi="Times New Roman" w:cs="Times New Roman"/>
          <w:i/>
          <w:iCs/>
          <w:color w:val="202124"/>
          <w:bdr w:val="none" w:sz="0" w:space="0" w:color="auto" w:frame="1"/>
        </w:rPr>
        <w:t>.</w:t>
      </w:r>
      <w:r w:rsidR="00312EA8" w:rsidRPr="00C93B47">
        <w:rPr>
          <w:rStyle w:val="afwdi"/>
          <w:rFonts w:ascii="Times New Roman" w:eastAsiaTheme="majorEastAsia" w:hAnsi="Times New Roman" w:cs="Times New Roman"/>
          <w:color w:val="202124"/>
          <w:bdr w:val="none" w:sz="0" w:space="0" w:color="auto" w:frame="1"/>
        </w:rPr>
        <w:t>. Vol. 2. P. 120-124.</w:t>
      </w:r>
    </w:p>
  </w:footnote>
  <w:footnote w:id="75">
    <w:p w14:paraId="6A80DE56" w14:textId="77777777" w:rsidR="002B0AD7" w:rsidRPr="00C93B47" w:rsidRDefault="002B0AD7" w:rsidP="002B0AD7">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uk-UA"/>
        </w:rPr>
        <w:t>Strozzi</w:t>
      </w:r>
      <w:r w:rsidRPr="00C93B47">
        <w:rPr>
          <w:rFonts w:ascii="Times New Roman" w:hAnsi="Times New Roman" w:cs="Times New Roman"/>
          <w:color w:val="000000" w:themeColor="text1"/>
          <w:lang w:val="it-IT"/>
        </w:rPr>
        <w:t xml:space="preserve">  </w:t>
      </w:r>
      <w:r w:rsidRPr="00C93B47">
        <w:rPr>
          <w:rFonts w:ascii="Times New Roman" w:hAnsi="Times New Roman" w:cs="Times New Roman"/>
          <w:color w:val="000000" w:themeColor="text1"/>
          <w:lang w:val="uk-UA"/>
        </w:rPr>
        <w:t>A.</w:t>
      </w:r>
      <w:r w:rsidRPr="00C93B47">
        <w:rPr>
          <w:rFonts w:ascii="Times New Roman" w:hAnsi="Times New Roman" w:cs="Times New Roman"/>
          <w:color w:val="000000" w:themeColor="text1"/>
          <w:lang w:val="it-IT"/>
        </w:rPr>
        <w:t xml:space="preserve"> Lettere </w:t>
      </w:r>
      <w:r w:rsidRPr="00C93B47">
        <w:rPr>
          <w:rFonts w:ascii="Times New Roman" w:hAnsi="Times New Roman" w:cs="Times New Roman"/>
          <w:color w:val="000000" w:themeColor="text1"/>
          <w:lang w:val="uk-UA"/>
        </w:rPr>
        <w:t>.</w:t>
      </w:r>
      <w:r w:rsidRPr="00C93B47">
        <w:rPr>
          <w:rFonts w:ascii="Times New Roman" w:hAnsi="Times New Roman" w:cs="Times New Roman"/>
          <w:i/>
          <w:iCs/>
          <w:lang w:val="uk-UA"/>
        </w:rPr>
        <w:t>..</w:t>
      </w:r>
      <w:r w:rsidRPr="00C93B47">
        <w:rPr>
          <w:rFonts w:ascii="Times New Roman" w:hAnsi="Times New Roman" w:cs="Times New Roman"/>
          <w:lang w:val="it-IT"/>
        </w:rPr>
        <w:t xml:space="preserve">P. </w:t>
      </w:r>
      <w:r w:rsidRPr="00C93B47">
        <w:rPr>
          <w:rFonts w:ascii="Times New Roman" w:hAnsi="Times New Roman" w:cs="Times New Roman"/>
          <w:lang w:val="uk-UA"/>
        </w:rPr>
        <w:t>34-35; 177-183</w:t>
      </w:r>
    </w:p>
  </w:footnote>
  <w:footnote w:id="76">
    <w:p w14:paraId="6CDE79A2" w14:textId="77777777" w:rsidR="00147CFE" w:rsidRPr="00C93B47" w:rsidRDefault="00147CFE" w:rsidP="009077A0">
      <w:pPr>
        <w:pStyle w:val="a7"/>
        <w:jc w:val="both"/>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9077A0" w:rsidRPr="00C93B47">
        <w:rPr>
          <w:rFonts w:ascii="Times New Roman" w:hAnsi="Times New Roman" w:cs="Times New Roman"/>
          <w:color w:val="000000" w:themeColor="text1"/>
          <w:lang w:val="it-IT"/>
        </w:rPr>
        <w:t xml:space="preserve">Borgia L. </w:t>
      </w:r>
      <w:r w:rsidR="009077A0" w:rsidRPr="00C93B47">
        <w:rPr>
          <w:rFonts w:ascii="Times New Roman" w:hAnsi="Times New Roman" w:cs="Times New Roman"/>
          <w:color w:val="000000" w:themeColor="text1"/>
          <w:lang w:val="uk-UA"/>
        </w:rPr>
        <w:t>Letter</w:t>
      </w:r>
      <w:r w:rsidR="009077A0" w:rsidRPr="00C93B47">
        <w:rPr>
          <w:rFonts w:ascii="Times New Roman" w:hAnsi="Times New Roman" w:cs="Times New Roman"/>
          <w:color w:val="000000" w:themeColor="text1"/>
          <w:lang w:val="it-IT"/>
        </w:rPr>
        <w:t xml:space="preserve">a </w:t>
      </w:r>
      <w:r w:rsidR="009077A0" w:rsidRPr="00C93B47">
        <w:rPr>
          <w:rFonts w:ascii="Times New Roman" w:hAnsi="Times New Roman" w:cs="Times New Roman"/>
        </w:rPr>
        <w:t>a Francesco II Gonzaga</w:t>
      </w:r>
      <w:r w:rsidR="009077A0" w:rsidRPr="00C93B47">
        <w:rPr>
          <w:rFonts w:ascii="Times New Roman" w:hAnsi="Times New Roman" w:cs="Times New Roman"/>
          <w:color w:val="000000" w:themeColor="text1"/>
          <w:lang w:val="it-IT"/>
        </w:rPr>
        <w:t xml:space="preserve">, </w:t>
      </w:r>
      <w:r w:rsidR="009077A0" w:rsidRPr="00C93B47">
        <w:rPr>
          <w:rFonts w:ascii="Times New Roman" w:hAnsi="Times New Roman" w:cs="Times New Roman"/>
        </w:rPr>
        <w:t>16 Ottobre 1505</w:t>
      </w:r>
      <w:r w:rsidR="009077A0" w:rsidRPr="00C93B47">
        <w:rPr>
          <w:rFonts w:ascii="Times New Roman" w:hAnsi="Times New Roman" w:cs="Times New Roman"/>
          <w:i/>
          <w:iCs/>
          <w:color w:val="000000" w:themeColor="text1"/>
          <w:lang w:val="it-IT"/>
        </w:rPr>
        <w:t xml:space="preserve">. </w:t>
      </w:r>
      <w:r w:rsidR="009077A0" w:rsidRPr="00C93B47">
        <w:rPr>
          <w:rFonts w:ascii="Times New Roman" w:hAnsi="Times New Roman" w:cs="Times New Roman"/>
          <w:i/>
          <w:iCs/>
          <w:color w:val="000000" w:themeColor="text1"/>
          <w:lang w:val="uk-UA"/>
        </w:rPr>
        <w:t>LUCREZIA BORGIA LETTERE 1494-1519</w:t>
      </w:r>
      <w:r w:rsidR="009077A0" w:rsidRPr="00C93B47">
        <w:rPr>
          <w:rFonts w:ascii="Times New Roman" w:hAnsi="Times New Roman" w:cs="Times New Roman"/>
          <w:color w:val="000000" w:themeColor="text1"/>
          <w:lang w:val="it-IT"/>
        </w:rPr>
        <w:t xml:space="preserve">/ </w:t>
      </w:r>
      <w:r w:rsidR="009077A0" w:rsidRPr="00C93B47">
        <w:rPr>
          <w:rFonts w:ascii="Times New Roman" w:hAnsi="Times New Roman" w:cs="Times New Roman"/>
          <w:color w:val="222222"/>
          <w:shd w:val="clear" w:color="auto" w:fill="FFFFFF"/>
        </w:rPr>
        <w:t>a cura di D. Ghirardo. Mantova: Tre Lune Edizioni, 2020. P.</w:t>
      </w:r>
      <w:r w:rsidR="009077A0" w:rsidRPr="00C93B47">
        <w:rPr>
          <w:rFonts w:ascii="Times New Roman" w:hAnsi="Times New Roman" w:cs="Times New Roman"/>
          <w:color w:val="222222"/>
          <w:shd w:val="clear" w:color="auto" w:fill="FFFFFF"/>
          <w:lang w:val="it-IT"/>
        </w:rPr>
        <w:t xml:space="preserve"> 249.</w:t>
      </w:r>
    </w:p>
  </w:footnote>
  <w:footnote w:id="77">
    <w:p w14:paraId="2DED2760" w14:textId="77777777" w:rsidR="00402997" w:rsidRPr="00C93B47" w:rsidRDefault="00402997" w:rsidP="009077A0">
      <w:pPr>
        <w:pStyle w:val="a7"/>
        <w:jc w:val="both"/>
        <w:rPr>
          <w:rFonts w:ascii="Times New Roman" w:hAnsi="Times New Roman" w:cs="Times New Roman"/>
          <w:lang w:val="it-IT"/>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9077A0" w:rsidRPr="00C93B47">
        <w:rPr>
          <w:rFonts w:ascii="Times New Roman" w:hAnsi="Times New Roman" w:cs="Times New Roman"/>
          <w:color w:val="000000" w:themeColor="text1"/>
          <w:lang w:val="it-IT"/>
        </w:rPr>
        <w:t xml:space="preserve">Sanudo L. </w:t>
      </w:r>
      <w:r w:rsidR="009077A0" w:rsidRPr="00C93B47">
        <w:rPr>
          <w:rFonts w:ascii="Times New Roman" w:hAnsi="Times New Roman" w:cs="Times New Roman"/>
          <w:color w:val="000000" w:themeColor="text1"/>
          <w:lang w:val="uk-UA"/>
        </w:rPr>
        <w:t>Letter</w:t>
      </w:r>
      <w:r w:rsidR="009077A0" w:rsidRPr="00C93B47">
        <w:rPr>
          <w:rFonts w:ascii="Times New Roman" w:hAnsi="Times New Roman" w:cs="Times New Roman"/>
          <w:color w:val="000000" w:themeColor="text1"/>
          <w:lang w:val="it-IT"/>
        </w:rPr>
        <w:t xml:space="preserve">a a Fiorenza </w:t>
      </w:r>
      <w:r w:rsidR="009077A0" w:rsidRPr="00C93B47">
        <w:rPr>
          <w:rFonts w:ascii="Times New Roman" w:hAnsi="Times New Roman" w:cs="Times New Roman"/>
          <w:color w:val="000000" w:themeColor="text1"/>
          <w:lang w:val="uk-UA"/>
        </w:rPr>
        <w:t>Capello</w:t>
      </w:r>
      <w:r w:rsidR="009077A0" w:rsidRPr="00C93B47">
        <w:rPr>
          <w:rFonts w:ascii="Times New Roman" w:hAnsi="Times New Roman" w:cs="Times New Roman"/>
          <w:color w:val="000000" w:themeColor="text1"/>
          <w:lang w:val="it-IT"/>
        </w:rPr>
        <w:t xml:space="preserve">, marzo 1605. </w:t>
      </w:r>
      <w:bookmarkStart w:id="44" w:name="OLE_LINK189"/>
      <w:r w:rsidR="009077A0" w:rsidRPr="00C93B47">
        <w:rPr>
          <w:rFonts w:ascii="Times New Roman" w:hAnsi="Times New Roman" w:cs="Times New Roman"/>
          <w:i/>
          <w:iCs/>
          <w:color w:val="000000" w:themeColor="text1"/>
          <w:lang w:val="uk-UA"/>
        </w:rPr>
        <w:t>Lettere familiari della nobildonna veneziana Fiorenza Capello Grimani 1592 – 1605</w:t>
      </w:r>
      <w:bookmarkEnd w:id="44"/>
      <w:r w:rsidR="009077A0" w:rsidRPr="00C93B47">
        <w:rPr>
          <w:rFonts w:ascii="Times New Roman" w:hAnsi="Times New Roman" w:cs="Times New Roman"/>
          <w:i/>
          <w:iCs/>
          <w:color w:val="000000" w:themeColor="text1"/>
          <w:lang w:val="it-IT"/>
        </w:rPr>
        <w:t xml:space="preserve">/ </w:t>
      </w:r>
      <w:r w:rsidR="009077A0" w:rsidRPr="00C93B47">
        <w:rPr>
          <w:rFonts w:ascii="Times New Roman" w:hAnsi="Times New Roman" w:cs="Times New Roman"/>
          <w:i/>
          <w:iCs/>
          <w:color w:val="000000" w:themeColor="text1"/>
          <w:lang w:val="uk-UA"/>
        </w:rPr>
        <w:t xml:space="preserve">/ </w:t>
      </w:r>
      <w:r w:rsidR="009077A0" w:rsidRPr="00C93B47">
        <w:rPr>
          <w:rFonts w:ascii="Times New Roman" w:hAnsi="Times New Roman" w:cs="Times New Roman"/>
          <w:color w:val="222222"/>
          <w:shd w:val="clear" w:color="auto" w:fill="FFFFFF"/>
        </w:rPr>
        <w:t>a cura di G. Paolin. Trieste: LINT TRIESTE, 1996. P. 57-59.</w:t>
      </w:r>
    </w:p>
  </w:footnote>
  <w:footnote w:id="78">
    <w:p w14:paraId="7E0C5A86" w14:textId="77777777" w:rsidR="00685AB5" w:rsidRPr="009077A0" w:rsidRDefault="00685AB5" w:rsidP="009077A0">
      <w:pPr>
        <w:pStyle w:val="a7"/>
        <w:jc w:val="both"/>
        <w:rPr>
          <w:rFonts w:ascii="Times New Roman" w:hAnsi="Times New Roman" w:cs="Times New Roman"/>
          <w:sz w:val="24"/>
          <w:szCs w:val="24"/>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9077A0" w:rsidRPr="00C93B47">
        <w:rPr>
          <w:rStyle w:val="afwdi"/>
          <w:rFonts w:ascii="Times New Roman" w:eastAsiaTheme="majorEastAsia" w:hAnsi="Times New Roman" w:cs="Times New Roman"/>
          <w:color w:val="202124"/>
          <w:bdr w:val="none" w:sz="0" w:space="0" w:color="auto" w:frame="1"/>
        </w:rPr>
        <w:t xml:space="preserve">Arentino P. </w:t>
      </w:r>
      <w:r w:rsidR="009077A0" w:rsidRPr="00C93B47">
        <w:rPr>
          <w:rFonts w:ascii="Times New Roman" w:hAnsi="Times New Roman" w:cs="Times New Roman"/>
          <w:color w:val="000000" w:themeColor="text1"/>
          <w:lang w:val="uk-UA"/>
        </w:rPr>
        <w:t>Letter</w:t>
      </w:r>
      <w:r w:rsidR="009077A0" w:rsidRPr="00C93B47">
        <w:rPr>
          <w:rFonts w:ascii="Times New Roman" w:hAnsi="Times New Roman" w:cs="Times New Roman"/>
          <w:color w:val="000000" w:themeColor="text1"/>
          <w:lang w:val="it-IT"/>
        </w:rPr>
        <w:t>a al Saracino, Settembre 1551</w:t>
      </w:r>
      <w:r w:rsidR="009077A0" w:rsidRPr="00C93B47">
        <w:rPr>
          <w:rStyle w:val="afwdi"/>
          <w:rFonts w:ascii="Times New Roman" w:eastAsiaTheme="majorEastAsia" w:hAnsi="Times New Roman" w:cs="Times New Roman"/>
          <w:color w:val="202124"/>
          <w:bdr w:val="none" w:sz="0" w:space="0" w:color="auto" w:frame="1"/>
        </w:rPr>
        <w:t xml:space="preserve">. </w:t>
      </w:r>
      <w:r w:rsidR="009077A0" w:rsidRPr="00C93B47">
        <w:rPr>
          <w:rFonts w:ascii="Times New Roman" w:hAnsi="Times New Roman" w:cs="Times New Roman"/>
          <w:i/>
          <w:iCs/>
          <w:color w:val="000000" w:themeColor="text1"/>
          <w:lang w:val="it-IT"/>
        </w:rPr>
        <w:t>Il  sesto libro delle lettere</w:t>
      </w:r>
      <w:r w:rsidR="009077A0" w:rsidRPr="00C93B47">
        <w:rPr>
          <w:rFonts w:ascii="Times New Roman" w:hAnsi="Times New Roman" w:cs="Times New Roman"/>
          <w:i/>
          <w:iCs/>
          <w:color w:val="000000" w:themeColor="text1"/>
          <w:lang w:val="uk-UA"/>
        </w:rPr>
        <w:t xml:space="preserve"> d</w:t>
      </w:r>
      <w:r w:rsidR="009077A0" w:rsidRPr="00C93B47">
        <w:rPr>
          <w:rFonts w:ascii="Times New Roman" w:hAnsi="Times New Roman" w:cs="Times New Roman"/>
          <w:i/>
          <w:iCs/>
          <w:color w:val="000000" w:themeColor="text1"/>
          <w:lang w:val="it-IT"/>
        </w:rPr>
        <w:t>i</w:t>
      </w:r>
      <w:r w:rsidR="009077A0" w:rsidRPr="00C93B47">
        <w:rPr>
          <w:rFonts w:ascii="Times New Roman" w:hAnsi="Times New Roman" w:cs="Times New Roman"/>
          <w:i/>
          <w:iCs/>
          <w:color w:val="000000" w:themeColor="text1"/>
          <w:lang w:val="uk-UA"/>
        </w:rPr>
        <w:t xml:space="preserve"> M. Pietro Aretino.</w:t>
      </w:r>
      <w:r w:rsidR="009077A0" w:rsidRPr="00C93B47">
        <w:rPr>
          <w:rFonts w:ascii="Times New Roman" w:hAnsi="Times New Roman" w:cs="Times New Roman"/>
          <w:i/>
          <w:iCs/>
          <w:color w:val="000000" w:themeColor="text1"/>
          <w:lang w:val="it-IT"/>
        </w:rPr>
        <w:t xml:space="preserve"> </w:t>
      </w:r>
      <w:r w:rsidR="009077A0" w:rsidRPr="00C93B47">
        <w:rPr>
          <w:rFonts w:ascii="Times New Roman" w:hAnsi="Times New Roman" w:cs="Times New Roman"/>
          <w:color w:val="000000" w:themeColor="text1"/>
          <w:lang w:val="it-IT"/>
        </w:rPr>
        <w:t>Parigi, 1609. P. 46-48.</w:t>
      </w:r>
    </w:p>
  </w:footnote>
  <w:footnote w:id="79">
    <w:p w14:paraId="3AF9BFEA" w14:textId="77777777" w:rsidR="00782021" w:rsidRPr="00C93B47" w:rsidRDefault="00782021" w:rsidP="009077A0">
      <w:pPr>
        <w:pStyle w:val="a7"/>
        <w:jc w:val="both"/>
      </w:pPr>
      <w:r w:rsidRPr="00C93B47">
        <w:rPr>
          <w:rStyle w:val="a9"/>
          <w:rFonts w:ascii="Times New Roman" w:hAnsi="Times New Roman" w:cs="Times New Roman"/>
        </w:rPr>
        <w:footnoteRef/>
      </w:r>
      <w:r w:rsidRPr="00C93B47">
        <w:rPr>
          <w:rFonts w:ascii="Times New Roman" w:hAnsi="Times New Roman" w:cs="Times New Roman"/>
        </w:rPr>
        <w:t xml:space="preserve"> </w:t>
      </w:r>
      <w:r w:rsidR="009077A0" w:rsidRPr="00C93B47">
        <w:rPr>
          <w:rStyle w:val="afwdi"/>
          <w:rFonts w:ascii="Times New Roman" w:eastAsiaTheme="majorEastAsia" w:hAnsi="Times New Roman" w:cs="Times New Roman"/>
          <w:color w:val="202124"/>
          <w:bdr w:val="none" w:sz="0" w:space="0" w:color="auto" w:frame="1"/>
        </w:rPr>
        <w:t xml:space="preserve">Tasso B. </w:t>
      </w:r>
      <w:r w:rsidR="009077A0" w:rsidRPr="00C93B47">
        <w:rPr>
          <w:rFonts w:ascii="Times New Roman" w:hAnsi="Times New Roman" w:cs="Times New Roman"/>
          <w:color w:val="000000" w:themeColor="text1"/>
          <w:lang w:val="uk-UA"/>
        </w:rPr>
        <w:t>Letter</w:t>
      </w:r>
      <w:r w:rsidR="009077A0" w:rsidRPr="00C93B47">
        <w:rPr>
          <w:rFonts w:ascii="Times New Roman" w:hAnsi="Times New Roman" w:cs="Times New Roman"/>
          <w:color w:val="000000" w:themeColor="text1"/>
          <w:lang w:val="it-IT"/>
        </w:rPr>
        <w:t xml:space="preserve">a a ???, 18 </w:t>
      </w:r>
      <w:bookmarkStart w:id="45" w:name="OLE_LINK199"/>
      <w:r w:rsidR="009077A0" w:rsidRPr="00C93B47">
        <w:rPr>
          <w:rFonts w:ascii="Times New Roman" w:hAnsi="Times New Roman" w:cs="Times New Roman"/>
          <w:color w:val="000000" w:themeColor="text1"/>
          <w:lang w:val="it-IT"/>
        </w:rPr>
        <w:t xml:space="preserve">marzo </w:t>
      </w:r>
      <w:bookmarkEnd w:id="45"/>
      <w:r w:rsidR="009077A0" w:rsidRPr="00C93B47">
        <w:rPr>
          <w:rFonts w:ascii="Times New Roman" w:hAnsi="Times New Roman" w:cs="Times New Roman"/>
          <w:color w:val="000000" w:themeColor="text1"/>
          <w:lang w:val="it-IT"/>
        </w:rPr>
        <w:t>1553</w:t>
      </w:r>
      <w:r w:rsidR="009077A0" w:rsidRPr="00C93B47">
        <w:rPr>
          <w:rStyle w:val="afwdi"/>
          <w:rFonts w:ascii="Times New Roman" w:eastAsiaTheme="majorEastAsia" w:hAnsi="Times New Roman" w:cs="Times New Roman"/>
          <w:color w:val="202124"/>
          <w:bdr w:val="none" w:sz="0" w:space="0" w:color="auto" w:frame="1"/>
        </w:rPr>
        <w:t>.</w:t>
      </w:r>
      <w:r w:rsidR="009077A0" w:rsidRPr="00C93B47">
        <w:rPr>
          <w:rStyle w:val="afwdi"/>
          <w:rFonts w:ascii="Times New Roman" w:eastAsiaTheme="majorEastAsia" w:hAnsi="Times New Roman" w:cs="Times New Roman"/>
          <w:i/>
          <w:iCs/>
          <w:color w:val="202124"/>
          <w:bdr w:val="none" w:sz="0" w:space="0" w:color="auto" w:frame="1"/>
        </w:rPr>
        <w:t>.</w:t>
      </w:r>
      <w:r w:rsidR="009077A0" w:rsidRPr="00C93B47">
        <w:rPr>
          <w:rStyle w:val="afwdi"/>
          <w:rFonts w:ascii="Times New Roman" w:eastAsiaTheme="majorEastAsia" w:hAnsi="Times New Roman" w:cs="Times New Roman"/>
          <w:color w:val="202124"/>
          <w:bdr w:val="none" w:sz="0" w:space="0" w:color="auto" w:frame="1"/>
        </w:rPr>
        <w:t>. Vol. 2. P. 98-102.</w:t>
      </w:r>
    </w:p>
  </w:footnote>
  <w:footnote w:id="80">
    <w:p w14:paraId="1A4449F4" w14:textId="77777777" w:rsidR="00084FBD" w:rsidRPr="00C93B47" w:rsidRDefault="00084FBD">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005E91" w:rsidRPr="00C93B47">
        <w:rPr>
          <w:rFonts w:ascii="Times New Roman" w:hAnsi="Times New Roman" w:cs="Times New Roman"/>
          <w:color w:val="000000" w:themeColor="text1"/>
          <w:lang w:val="it-IT"/>
        </w:rPr>
        <w:t xml:space="preserve">Cardano G. </w:t>
      </w:r>
      <w:r w:rsidR="00005E91" w:rsidRPr="00C93B47">
        <w:rPr>
          <w:rFonts w:ascii="Times New Roman" w:hAnsi="Times New Roman" w:cs="Times New Roman"/>
          <w:color w:val="2C2C2C"/>
          <w:shd w:val="clear" w:color="auto" w:fill="FFFFFF"/>
        </w:rPr>
        <w:t xml:space="preserve">The Book Of My Life…P. </w:t>
      </w:r>
      <w:r w:rsidR="00005E91" w:rsidRPr="00C93B47">
        <w:rPr>
          <w:rFonts w:ascii="Times New Roman" w:hAnsi="Times New Roman" w:cs="Times New Roman"/>
          <w:color w:val="2C2C2C"/>
          <w:shd w:val="clear" w:color="auto" w:fill="FFFFFF"/>
          <w:lang w:val="uk-UA"/>
        </w:rPr>
        <w:t>39</w:t>
      </w:r>
    </w:p>
  </w:footnote>
  <w:footnote w:id="81">
    <w:p w14:paraId="48D5D63B" w14:textId="77777777" w:rsidR="00084FBD" w:rsidRPr="00C93B47" w:rsidRDefault="00084FBD" w:rsidP="00084FBD">
      <w:pPr>
        <w:rPr>
          <w:sz w:val="20"/>
          <w:szCs w:val="20"/>
          <w:highlight w:val="magenta"/>
          <w:lang w:val="it-IT"/>
        </w:rPr>
      </w:pPr>
      <w:r w:rsidRPr="00C93B47">
        <w:rPr>
          <w:rStyle w:val="a9"/>
          <w:sz w:val="20"/>
          <w:szCs w:val="20"/>
        </w:rPr>
        <w:footnoteRef/>
      </w:r>
      <w:r w:rsidRPr="00C93B47">
        <w:rPr>
          <w:sz w:val="20"/>
          <w:szCs w:val="20"/>
        </w:rPr>
        <w:t xml:space="preserve"> </w:t>
      </w:r>
      <w:r w:rsidR="009077A0" w:rsidRPr="00C93B47">
        <w:rPr>
          <w:rStyle w:val="HTML1"/>
          <w:i w:val="0"/>
          <w:iCs w:val="0"/>
          <w:color w:val="202122"/>
          <w:sz w:val="20"/>
          <w:szCs w:val="20"/>
        </w:rPr>
        <w:t xml:space="preserve">Cellini B. Vita…P. </w:t>
      </w:r>
      <w:r w:rsidR="00A710E7" w:rsidRPr="00C93B47">
        <w:rPr>
          <w:rStyle w:val="HTML1"/>
          <w:i w:val="0"/>
          <w:iCs w:val="0"/>
          <w:color w:val="202122"/>
          <w:sz w:val="20"/>
          <w:szCs w:val="20"/>
          <w:lang w:val="it-IT"/>
        </w:rPr>
        <w:t>33</w:t>
      </w:r>
    </w:p>
  </w:footnote>
  <w:footnote w:id="82">
    <w:p w14:paraId="4E885EF0" w14:textId="77777777" w:rsidR="00084FBD" w:rsidRPr="00C93B47" w:rsidRDefault="00084FBD" w:rsidP="00084FBD">
      <w:pPr>
        <w:pStyle w:val="a7"/>
        <w:rPr>
          <w:rFonts w:ascii="Times New Roman" w:hAnsi="Times New Roman" w:cs="Times New Roman"/>
          <w:lang w:val="it-IT"/>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B37335" w:rsidRPr="00C93B47">
        <w:rPr>
          <w:rFonts w:ascii="Times New Roman" w:hAnsi="Times New Roman" w:cs="Times New Roman"/>
          <w:color w:val="222222"/>
          <w:shd w:val="clear" w:color="auto" w:fill="FFFFFF"/>
        </w:rPr>
        <w:t xml:space="preserve">Tripodi C. Il padre a Firenze nel Quattrocento: l'educazione </w:t>
      </w:r>
      <w:r w:rsidR="00B37335" w:rsidRPr="00C93B47">
        <w:rPr>
          <w:rFonts w:ascii="Times New Roman" w:hAnsi="Times New Roman" w:cs="Times New Roman"/>
          <w:color w:val="222222"/>
          <w:shd w:val="clear" w:color="auto" w:fill="FFFFFF"/>
          <w:lang w:val="uk-UA"/>
        </w:rPr>
        <w:t>…</w:t>
      </w:r>
      <w:r w:rsidR="00B37335" w:rsidRPr="00C93B47">
        <w:rPr>
          <w:rFonts w:ascii="Times New Roman" w:hAnsi="Times New Roman" w:cs="Times New Roman"/>
          <w:color w:val="222222"/>
        </w:rPr>
        <w:t xml:space="preserve">P. </w:t>
      </w:r>
      <w:r w:rsidR="00B37335" w:rsidRPr="00C93B47">
        <w:rPr>
          <w:rFonts w:ascii="Times New Roman" w:hAnsi="Times New Roman" w:cs="Times New Roman"/>
          <w:color w:val="222222"/>
          <w:shd w:val="clear" w:color="auto" w:fill="FFFFFF"/>
        </w:rPr>
        <w:t>29-63.</w:t>
      </w:r>
    </w:p>
  </w:footnote>
  <w:footnote w:id="83">
    <w:p w14:paraId="60AEFE4B" w14:textId="77777777" w:rsidR="008B4313" w:rsidRPr="00C93B47" w:rsidRDefault="008B4313">
      <w:pPr>
        <w:pStyle w:val="a7"/>
        <w:rPr>
          <w:rFonts w:ascii="Times New Roman" w:hAnsi="Times New Roman" w:cs="Times New Roman"/>
          <w:lang w:val="en-US"/>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9077A0" w:rsidRPr="00C93B47">
        <w:rPr>
          <w:rFonts w:ascii="Times New Roman" w:hAnsi="Times New Roman" w:cs="Times New Roman"/>
          <w:color w:val="000000" w:themeColor="text1"/>
          <w:lang w:val="en-US"/>
        </w:rPr>
        <w:t xml:space="preserve">Cardano G. </w:t>
      </w:r>
      <w:r w:rsidR="009077A0" w:rsidRPr="00C93B47">
        <w:rPr>
          <w:rFonts w:ascii="Times New Roman" w:hAnsi="Times New Roman" w:cs="Times New Roman"/>
          <w:color w:val="2C2C2C"/>
          <w:shd w:val="clear" w:color="auto" w:fill="FFFFFF"/>
        </w:rPr>
        <w:t xml:space="preserve">The Book Of My Life…P. </w:t>
      </w:r>
      <w:r w:rsidR="00A710E7" w:rsidRPr="00C93B47">
        <w:rPr>
          <w:rFonts w:ascii="Times New Roman" w:hAnsi="Times New Roman" w:cs="Times New Roman"/>
          <w:color w:val="2C2C2C"/>
          <w:shd w:val="clear" w:color="auto" w:fill="FFFFFF"/>
          <w:lang w:val="en-US"/>
        </w:rPr>
        <w:t>8</w:t>
      </w:r>
    </w:p>
  </w:footnote>
  <w:footnote w:id="84">
    <w:p w14:paraId="345E6CAC" w14:textId="77777777" w:rsidR="00332CBF" w:rsidRPr="00882DB6" w:rsidRDefault="00332CBF" w:rsidP="00332CBF">
      <w:pPr>
        <w:pStyle w:val="a7"/>
      </w:pPr>
      <w:r w:rsidRPr="00C93B47">
        <w:rPr>
          <w:rStyle w:val="a9"/>
          <w:rFonts w:ascii="Times New Roman" w:hAnsi="Times New Roman" w:cs="Times New Roman"/>
        </w:rPr>
        <w:footnoteRef/>
      </w:r>
      <w:r w:rsidRPr="00C93B47">
        <w:rPr>
          <w:rFonts w:ascii="Times New Roman" w:hAnsi="Times New Roman" w:cs="Times New Roman"/>
        </w:rPr>
        <w:t xml:space="preserve"> </w:t>
      </w:r>
      <w:r w:rsidR="008B4313" w:rsidRPr="00C93B47">
        <w:rPr>
          <w:rFonts w:ascii="Times New Roman" w:hAnsi="Times New Roman" w:cs="Times New Roman"/>
          <w:color w:val="000000" w:themeColor="text1"/>
          <w:shd w:val="clear" w:color="auto" w:fill="FFFFFF"/>
        </w:rPr>
        <w:t>Ross J. B. The Middle-Class Child</w:t>
      </w:r>
      <w:r w:rsidR="008B4313" w:rsidRPr="00C93B47">
        <w:rPr>
          <w:rFonts w:ascii="Times New Roman" w:hAnsi="Times New Roman" w:cs="Times New Roman"/>
          <w:color w:val="000000" w:themeColor="text1"/>
          <w:shd w:val="clear" w:color="auto" w:fill="FFFFFF"/>
          <w:lang w:val="uk-UA"/>
        </w:rPr>
        <w:t>…</w:t>
      </w:r>
      <w:r w:rsidR="008B4313" w:rsidRPr="00C93B47">
        <w:rPr>
          <w:rFonts w:ascii="Times New Roman" w:hAnsi="Times New Roman" w:cs="Times New Roman"/>
          <w:color w:val="000000" w:themeColor="text1"/>
          <w:shd w:val="clear" w:color="auto" w:fill="FFFFFF"/>
          <w:lang w:val="en-US"/>
        </w:rPr>
        <w:t>P. 1</w:t>
      </w:r>
      <w:r w:rsidR="00A710E7" w:rsidRPr="00C93B47">
        <w:rPr>
          <w:rFonts w:ascii="Times New Roman" w:hAnsi="Times New Roman" w:cs="Times New Roman"/>
          <w:color w:val="000000" w:themeColor="text1"/>
          <w:shd w:val="clear" w:color="auto" w:fill="FFFFFF"/>
          <w:lang w:val="en-US"/>
        </w:rPr>
        <w:t>92</w:t>
      </w:r>
      <w:r w:rsidR="008B4313" w:rsidRPr="00C93B47">
        <w:rPr>
          <w:rFonts w:ascii="Times New Roman" w:hAnsi="Times New Roman" w:cs="Times New Roman"/>
          <w:color w:val="000000" w:themeColor="text1"/>
          <w:shd w:val="clear" w:color="auto" w:fill="FFFFFF"/>
          <w:lang w:val="en-US"/>
        </w:rPr>
        <w:t>.</w:t>
      </w:r>
    </w:p>
  </w:footnote>
  <w:footnote w:id="85">
    <w:p w14:paraId="257BCBC4" w14:textId="77777777" w:rsidR="00911A3E" w:rsidRPr="00C93B47" w:rsidRDefault="00911A3E" w:rsidP="00A710E7">
      <w:pPr>
        <w:jc w:val="both"/>
        <w:rPr>
          <w:sz w:val="20"/>
          <w:szCs w:val="20"/>
        </w:rPr>
      </w:pPr>
      <w:r w:rsidRPr="00A710E7">
        <w:rPr>
          <w:rStyle w:val="a9"/>
          <w:sz w:val="24"/>
          <w:szCs w:val="24"/>
        </w:rPr>
        <w:footnoteRef/>
      </w:r>
      <w:r w:rsidRPr="00A710E7">
        <w:rPr>
          <w:sz w:val="24"/>
          <w:szCs w:val="24"/>
        </w:rPr>
        <w:t xml:space="preserve"> </w:t>
      </w:r>
      <w:r w:rsidR="00A710E7" w:rsidRPr="00C93B47">
        <w:rPr>
          <w:sz w:val="20"/>
          <w:szCs w:val="20"/>
          <w:lang w:val="it-IT"/>
        </w:rPr>
        <w:t xml:space="preserve">Borgia L. </w:t>
      </w:r>
      <w:r w:rsidR="00A710E7" w:rsidRPr="00C93B47">
        <w:rPr>
          <w:sz w:val="20"/>
          <w:szCs w:val="20"/>
        </w:rPr>
        <w:t>Letter</w:t>
      </w:r>
      <w:r w:rsidR="00A710E7" w:rsidRPr="00C93B47">
        <w:rPr>
          <w:sz w:val="20"/>
          <w:szCs w:val="20"/>
          <w:lang w:val="it-IT"/>
        </w:rPr>
        <w:t xml:space="preserve">a </w:t>
      </w:r>
      <w:r w:rsidR="00A710E7" w:rsidRPr="00C93B47">
        <w:rPr>
          <w:sz w:val="20"/>
          <w:szCs w:val="20"/>
        </w:rPr>
        <w:t>ad Alfonso I d'Este</w:t>
      </w:r>
      <w:r w:rsidR="00A710E7" w:rsidRPr="00C93B47">
        <w:rPr>
          <w:sz w:val="20"/>
          <w:szCs w:val="20"/>
          <w:lang w:val="it-IT"/>
        </w:rPr>
        <w:t>, 19 Settembre 1505</w:t>
      </w:r>
      <w:r w:rsidR="00A710E7" w:rsidRPr="00C93B47">
        <w:rPr>
          <w:i/>
          <w:iCs/>
          <w:sz w:val="20"/>
          <w:szCs w:val="20"/>
          <w:lang w:val="it-IT"/>
        </w:rPr>
        <w:t xml:space="preserve">. </w:t>
      </w:r>
      <w:r w:rsidR="00A710E7" w:rsidRPr="00C93B47">
        <w:rPr>
          <w:i/>
          <w:iCs/>
          <w:sz w:val="20"/>
          <w:szCs w:val="20"/>
        </w:rPr>
        <w:t>LUCREZIA BORGIA LETTERE 1494-1519</w:t>
      </w:r>
      <w:r w:rsidR="00A710E7" w:rsidRPr="00C93B47">
        <w:rPr>
          <w:sz w:val="20"/>
          <w:szCs w:val="20"/>
          <w:lang w:val="it-IT"/>
        </w:rPr>
        <w:t xml:space="preserve">/ </w:t>
      </w:r>
      <w:r w:rsidR="00A710E7" w:rsidRPr="00C93B47">
        <w:rPr>
          <w:color w:val="222222"/>
          <w:sz w:val="20"/>
          <w:szCs w:val="20"/>
          <w:shd w:val="clear" w:color="auto" w:fill="FFFFFF"/>
        </w:rPr>
        <w:t>a cura di D.</w:t>
      </w:r>
      <w:r w:rsidR="00A710E7" w:rsidRPr="00A710E7">
        <w:rPr>
          <w:color w:val="222222"/>
          <w:sz w:val="24"/>
          <w:szCs w:val="24"/>
          <w:shd w:val="clear" w:color="auto" w:fill="FFFFFF"/>
        </w:rPr>
        <w:t xml:space="preserve"> </w:t>
      </w:r>
      <w:r w:rsidR="00A710E7" w:rsidRPr="00C93B47">
        <w:rPr>
          <w:color w:val="222222"/>
          <w:sz w:val="20"/>
          <w:szCs w:val="20"/>
          <w:shd w:val="clear" w:color="auto" w:fill="FFFFFF"/>
        </w:rPr>
        <w:t>Ghirardo. Mantova: Tre Lune Edizioni, 2020. P.</w:t>
      </w:r>
      <w:r w:rsidR="00A710E7" w:rsidRPr="00C93B47">
        <w:rPr>
          <w:color w:val="222222"/>
          <w:sz w:val="20"/>
          <w:szCs w:val="20"/>
          <w:shd w:val="clear" w:color="auto" w:fill="FFFFFF"/>
          <w:lang w:val="it-IT"/>
        </w:rPr>
        <w:t xml:space="preserve"> 230-231.</w:t>
      </w:r>
    </w:p>
  </w:footnote>
  <w:footnote w:id="86">
    <w:p w14:paraId="1944EA68" w14:textId="77777777" w:rsidR="00911A3E" w:rsidRPr="00C93B47" w:rsidRDefault="00911A3E" w:rsidP="00A710E7">
      <w:pPr>
        <w:jc w:val="both"/>
        <w:rPr>
          <w:sz w:val="20"/>
          <w:szCs w:val="20"/>
          <w:lang w:val="it-IT"/>
        </w:rPr>
      </w:pPr>
      <w:r w:rsidRPr="00C93B47">
        <w:rPr>
          <w:rStyle w:val="a9"/>
          <w:sz w:val="20"/>
          <w:szCs w:val="20"/>
        </w:rPr>
        <w:footnoteRef/>
      </w:r>
      <w:r w:rsidRPr="00C93B47">
        <w:rPr>
          <w:sz w:val="20"/>
          <w:szCs w:val="20"/>
        </w:rPr>
        <w:t xml:space="preserve"> </w:t>
      </w:r>
      <w:r w:rsidR="00A710E7" w:rsidRPr="00C93B47">
        <w:rPr>
          <w:sz w:val="20"/>
          <w:szCs w:val="20"/>
          <w:lang w:val="it-IT"/>
        </w:rPr>
        <w:t xml:space="preserve">Borgia L. </w:t>
      </w:r>
      <w:r w:rsidR="00A710E7" w:rsidRPr="00C93B47">
        <w:rPr>
          <w:sz w:val="20"/>
          <w:szCs w:val="20"/>
        </w:rPr>
        <w:t>Letter</w:t>
      </w:r>
      <w:r w:rsidR="00A710E7" w:rsidRPr="00C93B47">
        <w:rPr>
          <w:sz w:val="20"/>
          <w:szCs w:val="20"/>
          <w:lang w:val="it-IT"/>
        </w:rPr>
        <w:t xml:space="preserve">a </w:t>
      </w:r>
      <w:r w:rsidR="00A710E7" w:rsidRPr="00C93B47">
        <w:rPr>
          <w:sz w:val="20"/>
          <w:szCs w:val="20"/>
        </w:rPr>
        <w:t>a Isabella d'Este</w:t>
      </w:r>
      <w:r w:rsidR="00A710E7" w:rsidRPr="00C93B47">
        <w:rPr>
          <w:sz w:val="20"/>
          <w:szCs w:val="20"/>
          <w:lang w:val="it-IT"/>
        </w:rPr>
        <w:t xml:space="preserve">, </w:t>
      </w:r>
      <w:r w:rsidR="00A710E7" w:rsidRPr="00C93B47">
        <w:rPr>
          <w:sz w:val="20"/>
          <w:szCs w:val="20"/>
        </w:rPr>
        <w:t>4 Aprile 1508</w:t>
      </w:r>
      <w:r w:rsidR="00A710E7" w:rsidRPr="00C93B47">
        <w:rPr>
          <w:i/>
          <w:iCs/>
          <w:sz w:val="20"/>
          <w:szCs w:val="20"/>
          <w:lang w:val="it-IT"/>
        </w:rPr>
        <w:t>..</w:t>
      </w:r>
      <w:r w:rsidR="00A710E7" w:rsidRPr="00C93B47">
        <w:rPr>
          <w:color w:val="222222"/>
          <w:sz w:val="20"/>
          <w:szCs w:val="20"/>
          <w:shd w:val="clear" w:color="auto" w:fill="FFFFFF"/>
        </w:rPr>
        <w:t>. P.</w:t>
      </w:r>
      <w:r w:rsidR="00A710E7" w:rsidRPr="00C93B47">
        <w:rPr>
          <w:color w:val="222222"/>
          <w:sz w:val="20"/>
          <w:szCs w:val="20"/>
          <w:shd w:val="clear" w:color="auto" w:fill="FFFFFF"/>
          <w:lang w:val="it-IT"/>
        </w:rPr>
        <w:t xml:space="preserve"> 345.</w:t>
      </w:r>
    </w:p>
  </w:footnote>
  <w:footnote w:id="87">
    <w:p w14:paraId="03E16736" w14:textId="77777777" w:rsidR="00332CBF" w:rsidRPr="00C93B47" w:rsidRDefault="00332CBF" w:rsidP="00A710E7">
      <w:pPr>
        <w:jc w:val="both"/>
        <w:rPr>
          <w:sz w:val="20"/>
          <w:szCs w:val="20"/>
        </w:rPr>
      </w:pPr>
      <w:r w:rsidRPr="00C93B47">
        <w:rPr>
          <w:rStyle w:val="a9"/>
          <w:sz w:val="20"/>
          <w:szCs w:val="20"/>
        </w:rPr>
        <w:footnoteRef/>
      </w:r>
      <w:r w:rsidRPr="00C93B47">
        <w:rPr>
          <w:sz w:val="20"/>
          <w:szCs w:val="20"/>
        </w:rPr>
        <w:t xml:space="preserve"> </w:t>
      </w:r>
      <w:r w:rsidR="00A710E7" w:rsidRPr="00C93B47">
        <w:rPr>
          <w:sz w:val="20"/>
          <w:szCs w:val="20"/>
          <w:lang w:val="it-IT"/>
        </w:rPr>
        <w:t xml:space="preserve">Morelli G.-P. </w:t>
      </w:r>
      <w:r w:rsidR="00A710E7" w:rsidRPr="00C93B47">
        <w:rPr>
          <w:sz w:val="20"/>
          <w:szCs w:val="20"/>
        </w:rPr>
        <w:t>Ricordi.</w:t>
      </w:r>
      <w:r w:rsidR="00A710E7" w:rsidRPr="00C93B47">
        <w:rPr>
          <w:i/>
          <w:iCs/>
          <w:sz w:val="20"/>
          <w:szCs w:val="20"/>
          <w:lang w:val="it-IT"/>
        </w:rPr>
        <w:t>.</w:t>
      </w:r>
      <w:r w:rsidR="00A710E7" w:rsidRPr="00C93B47">
        <w:rPr>
          <w:sz w:val="20"/>
          <w:szCs w:val="20"/>
        </w:rPr>
        <w:t xml:space="preserve">. </w:t>
      </w:r>
      <w:r w:rsidR="00A710E7" w:rsidRPr="00C76328">
        <w:rPr>
          <w:sz w:val="20"/>
          <w:szCs w:val="20"/>
          <w:lang w:val="en-US"/>
        </w:rPr>
        <w:t>P</w:t>
      </w:r>
      <w:r w:rsidR="00A710E7" w:rsidRPr="00C93B47">
        <w:rPr>
          <w:sz w:val="20"/>
          <w:szCs w:val="20"/>
        </w:rPr>
        <w:t>.</w:t>
      </w:r>
      <w:r w:rsidR="00C401A5" w:rsidRPr="00C76328">
        <w:rPr>
          <w:sz w:val="20"/>
          <w:szCs w:val="20"/>
          <w:lang w:val="en-US"/>
        </w:rPr>
        <w:t xml:space="preserve"> 189-191</w:t>
      </w:r>
      <w:r w:rsidR="00A710E7" w:rsidRPr="00C93B47">
        <w:rPr>
          <w:sz w:val="20"/>
          <w:szCs w:val="20"/>
        </w:rPr>
        <w:t xml:space="preserve"> .</w:t>
      </w:r>
    </w:p>
  </w:footnote>
  <w:footnote w:id="88">
    <w:p w14:paraId="79412468" w14:textId="7549FEEA" w:rsidR="00735747" w:rsidRPr="00C93B47" w:rsidRDefault="00735747" w:rsidP="00A710E7">
      <w:pPr>
        <w:jc w:val="both"/>
        <w:rPr>
          <w:sz w:val="20"/>
          <w:szCs w:val="20"/>
        </w:rPr>
      </w:pPr>
      <w:r w:rsidRPr="00C93B47">
        <w:rPr>
          <w:rStyle w:val="a9"/>
          <w:sz w:val="20"/>
          <w:szCs w:val="20"/>
        </w:rPr>
        <w:footnoteRef/>
      </w:r>
      <w:r w:rsidRPr="00C93B47">
        <w:rPr>
          <w:sz w:val="20"/>
          <w:szCs w:val="20"/>
        </w:rPr>
        <w:t xml:space="preserve"> </w:t>
      </w:r>
      <w:r w:rsidR="00A710E7" w:rsidRPr="00C93B47">
        <w:rPr>
          <w:sz w:val="20"/>
          <w:szCs w:val="20"/>
        </w:rPr>
        <w:t>Та</w:t>
      </w:r>
      <w:r w:rsidR="008A112F" w:rsidRPr="00C93B47">
        <w:rPr>
          <w:sz w:val="20"/>
          <w:szCs w:val="20"/>
        </w:rPr>
        <w:t>м</w:t>
      </w:r>
      <w:r w:rsidR="00A710E7" w:rsidRPr="00C93B47">
        <w:rPr>
          <w:sz w:val="20"/>
          <w:szCs w:val="20"/>
        </w:rPr>
        <w:t xml:space="preserve"> само </w:t>
      </w:r>
      <w:r w:rsidR="008A112F" w:rsidRPr="00C93B47">
        <w:rPr>
          <w:sz w:val="20"/>
          <w:szCs w:val="20"/>
        </w:rPr>
        <w:t xml:space="preserve">- </w:t>
      </w:r>
      <w:r w:rsidR="00A710E7" w:rsidRPr="00C93B47">
        <w:rPr>
          <w:sz w:val="20"/>
          <w:szCs w:val="20"/>
          <w:lang w:val="en-US"/>
        </w:rPr>
        <w:t>P</w:t>
      </w:r>
      <w:r w:rsidR="00A710E7" w:rsidRPr="00C93B47">
        <w:rPr>
          <w:sz w:val="20"/>
          <w:szCs w:val="20"/>
        </w:rPr>
        <w:t>.</w:t>
      </w:r>
      <w:r w:rsidR="00C401A5" w:rsidRPr="00C93B47">
        <w:rPr>
          <w:sz w:val="20"/>
          <w:szCs w:val="20"/>
        </w:rPr>
        <w:t xml:space="preserve"> 247-299</w:t>
      </w:r>
    </w:p>
  </w:footnote>
  <w:footnote w:id="89">
    <w:p w14:paraId="531EA6E9" w14:textId="77777777" w:rsidR="00735747" w:rsidRPr="00C401A5" w:rsidRDefault="00735747" w:rsidP="00735747">
      <w:pPr>
        <w:pStyle w:val="a7"/>
        <w:rPr>
          <w:rFonts w:ascii="Times New Roman" w:hAnsi="Times New Roman" w:cs="Times New Roman"/>
          <w:sz w:val="24"/>
          <w:szCs w:val="24"/>
          <w:lang w:val="en-US"/>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C401A5" w:rsidRPr="00C93B47">
        <w:rPr>
          <w:rFonts w:ascii="Times New Roman" w:hAnsi="Times New Roman" w:cs="Times New Roman"/>
          <w:color w:val="000000" w:themeColor="text1"/>
          <w:lang w:val="en-US"/>
        </w:rPr>
        <w:t xml:space="preserve">Cardano G. </w:t>
      </w:r>
      <w:r w:rsidR="00C401A5" w:rsidRPr="00C93B47">
        <w:rPr>
          <w:rFonts w:ascii="Times New Roman" w:hAnsi="Times New Roman" w:cs="Times New Roman"/>
          <w:color w:val="2C2C2C"/>
          <w:shd w:val="clear" w:color="auto" w:fill="FFFFFF"/>
        </w:rPr>
        <w:t xml:space="preserve">The Book Of My Life…P. </w:t>
      </w:r>
      <w:r w:rsidR="00C401A5" w:rsidRPr="00C93B47">
        <w:rPr>
          <w:rFonts w:ascii="Times New Roman" w:hAnsi="Times New Roman" w:cs="Times New Roman"/>
          <w:color w:val="2C2C2C"/>
          <w:shd w:val="clear" w:color="auto" w:fill="FFFFFF"/>
          <w:lang w:val="en-US"/>
        </w:rPr>
        <w:t>92-93</w:t>
      </w:r>
    </w:p>
  </w:footnote>
  <w:footnote w:id="90">
    <w:p w14:paraId="59F61FAB" w14:textId="77777777" w:rsidR="000605C9" w:rsidRPr="00C93B47" w:rsidRDefault="000605C9" w:rsidP="00FF7703">
      <w:pPr>
        <w:tabs>
          <w:tab w:val="left" w:pos="0"/>
        </w:tabs>
        <w:jc w:val="both"/>
        <w:rPr>
          <w:color w:val="000000" w:themeColor="text1"/>
          <w:sz w:val="20"/>
          <w:szCs w:val="20"/>
        </w:rPr>
      </w:pPr>
      <w:r w:rsidRPr="00C93B47">
        <w:rPr>
          <w:rStyle w:val="a9"/>
          <w:sz w:val="20"/>
          <w:szCs w:val="20"/>
        </w:rPr>
        <w:footnoteRef/>
      </w:r>
      <w:r w:rsidRPr="00C93B47">
        <w:rPr>
          <w:sz w:val="20"/>
          <w:szCs w:val="20"/>
        </w:rPr>
        <w:t xml:space="preserve"> </w:t>
      </w:r>
      <w:r w:rsidR="007548FA" w:rsidRPr="00C93B47">
        <w:rPr>
          <w:color w:val="000000" w:themeColor="text1"/>
          <w:sz w:val="20"/>
          <w:szCs w:val="20"/>
          <w:shd w:val="clear" w:color="auto" w:fill="FFFFFF"/>
        </w:rPr>
        <w:t>Ross J. B. The Middle-Class Child…</w:t>
      </w:r>
      <w:r w:rsidR="007548FA" w:rsidRPr="00C93B47">
        <w:rPr>
          <w:color w:val="000000" w:themeColor="text1"/>
          <w:sz w:val="20"/>
          <w:szCs w:val="20"/>
          <w:shd w:val="clear" w:color="auto" w:fill="FFFFFF"/>
          <w:lang w:val="en-US"/>
        </w:rPr>
        <w:t>P. 205-206.</w:t>
      </w:r>
    </w:p>
  </w:footnote>
  <w:footnote w:id="91">
    <w:p w14:paraId="5229D9F5" w14:textId="77777777" w:rsidR="00BE5A11" w:rsidRPr="00C93B47" w:rsidRDefault="00BE5A11" w:rsidP="00BE5A11">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C401A5" w:rsidRPr="00C93B47">
        <w:rPr>
          <w:rFonts w:ascii="Times New Roman" w:hAnsi="Times New Roman" w:cs="Times New Roman"/>
          <w:color w:val="000000" w:themeColor="text1"/>
          <w:lang w:val="it-IT"/>
        </w:rPr>
        <w:t xml:space="preserve">Grimani A. Testamenti. </w:t>
      </w:r>
      <w:r w:rsidR="00C401A5" w:rsidRPr="00C93B47">
        <w:rPr>
          <w:rFonts w:ascii="Times New Roman" w:hAnsi="Times New Roman" w:cs="Times New Roman"/>
          <w:i/>
          <w:iCs/>
          <w:color w:val="000000" w:themeColor="text1"/>
          <w:lang w:val="uk-UA"/>
        </w:rPr>
        <w:t>Lettere familiari della nobildonna veneziana Fiorenza Capello Grimani 1592 – 1605</w:t>
      </w:r>
      <w:r w:rsidR="00C401A5" w:rsidRPr="00C93B47">
        <w:rPr>
          <w:rFonts w:ascii="Times New Roman" w:hAnsi="Times New Roman" w:cs="Times New Roman"/>
          <w:i/>
          <w:iCs/>
          <w:color w:val="000000" w:themeColor="text1"/>
          <w:lang w:val="it-IT"/>
        </w:rPr>
        <w:t xml:space="preserve">/ </w:t>
      </w:r>
      <w:r w:rsidR="00C401A5" w:rsidRPr="00C93B47">
        <w:rPr>
          <w:rFonts w:ascii="Times New Roman" w:hAnsi="Times New Roman" w:cs="Times New Roman"/>
          <w:i/>
          <w:iCs/>
          <w:color w:val="000000" w:themeColor="text1"/>
          <w:lang w:val="uk-UA"/>
        </w:rPr>
        <w:t xml:space="preserve">/ </w:t>
      </w:r>
      <w:r w:rsidR="00C401A5" w:rsidRPr="00C93B47">
        <w:rPr>
          <w:rFonts w:ascii="Times New Roman" w:hAnsi="Times New Roman" w:cs="Times New Roman"/>
          <w:color w:val="222222"/>
          <w:shd w:val="clear" w:color="auto" w:fill="FFFFFF"/>
        </w:rPr>
        <w:t xml:space="preserve">a cura di G. Paolin. Trieste: LINT TRIESTE, 1996. P. </w:t>
      </w:r>
      <w:r w:rsidR="007548FA" w:rsidRPr="00C93B47">
        <w:rPr>
          <w:rFonts w:ascii="Times New Roman" w:hAnsi="Times New Roman" w:cs="Times New Roman"/>
          <w:color w:val="222222"/>
          <w:shd w:val="clear" w:color="auto" w:fill="FFFFFF"/>
        </w:rPr>
        <w:t>87</w:t>
      </w:r>
      <w:r w:rsidR="00C401A5" w:rsidRPr="00C93B47">
        <w:rPr>
          <w:rFonts w:ascii="Times New Roman" w:hAnsi="Times New Roman" w:cs="Times New Roman"/>
          <w:color w:val="222222"/>
          <w:shd w:val="clear" w:color="auto" w:fill="FFFFFF"/>
        </w:rPr>
        <w:t>.</w:t>
      </w:r>
    </w:p>
  </w:footnote>
  <w:footnote w:id="92">
    <w:p w14:paraId="2A9B68FE" w14:textId="77777777" w:rsidR="00254471" w:rsidRPr="00C93B47" w:rsidRDefault="00254471" w:rsidP="00254471">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B91F91" w:rsidRPr="00C93B47">
        <w:rPr>
          <w:rStyle w:val="afwdi"/>
          <w:rFonts w:ascii="Times New Roman" w:eastAsiaTheme="majorEastAsia" w:hAnsi="Times New Roman" w:cs="Times New Roman"/>
          <w:color w:val="202124"/>
          <w:bdr w:val="none" w:sz="0" w:space="0" w:color="auto" w:frame="1"/>
        </w:rPr>
        <w:t xml:space="preserve">Tasso B. </w:t>
      </w:r>
      <w:r w:rsidR="00B91F91" w:rsidRPr="00C93B47">
        <w:rPr>
          <w:rFonts w:ascii="Times New Roman" w:hAnsi="Times New Roman" w:cs="Times New Roman"/>
          <w:color w:val="000000" w:themeColor="text1"/>
          <w:lang w:val="uk-UA"/>
        </w:rPr>
        <w:t>Letter</w:t>
      </w:r>
      <w:r w:rsidR="00B91F91" w:rsidRPr="00C93B47">
        <w:rPr>
          <w:rFonts w:ascii="Times New Roman" w:hAnsi="Times New Roman" w:cs="Times New Roman"/>
          <w:color w:val="000000" w:themeColor="text1"/>
          <w:lang w:val="it-IT"/>
        </w:rPr>
        <w:t>a a Donna Affra de' Taffi, 6 marzo 1556</w:t>
      </w:r>
      <w:r w:rsidR="00B91F91" w:rsidRPr="00C93B47">
        <w:rPr>
          <w:rStyle w:val="afwdi"/>
          <w:rFonts w:ascii="Times New Roman" w:eastAsiaTheme="majorEastAsia" w:hAnsi="Times New Roman" w:cs="Times New Roman"/>
          <w:color w:val="202124"/>
          <w:bdr w:val="none" w:sz="0" w:space="0" w:color="auto" w:frame="1"/>
        </w:rPr>
        <w:t xml:space="preserve">. </w:t>
      </w:r>
      <w:r w:rsidR="00B91F91" w:rsidRPr="00C93B47">
        <w:rPr>
          <w:rStyle w:val="afwdi"/>
          <w:rFonts w:ascii="Times New Roman" w:eastAsiaTheme="majorEastAsia" w:hAnsi="Times New Roman" w:cs="Times New Roman"/>
          <w:i/>
          <w:iCs/>
          <w:color w:val="202124"/>
          <w:bdr w:val="none" w:sz="0" w:space="0" w:color="auto" w:frame="1"/>
        </w:rPr>
        <w:t>Delle lettere di m. Bernardo Tasso/</w:t>
      </w:r>
      <w:r w:rsidR="00B91F91" w:rsidRPr="00C93B47">
        <w:rPr>
          <w:rFonts w:ascii="Times New Roman" w:hAnsi="Times New Roman" w:cs="Times New Roman"/>
          <w:color w:val="222222"/>
          <w:shd w:val="clear" w:color="auto" w:fill="FFFFFF"/>
        </w:rPr>
        <w:t xml:space="preserve"> a cura di G.-C. Volpi</w:t>
      </w:r>
      <w:r w:rsidR="00B91F91" w:rsidRPr="00C93B47">
        <w:rPr>
          <w:rStyle w:val="afwdi"/>
          <w:rFonts w:ascii="Times New Roman" w:eastAsiaTheme="majorEastAsia" w:hAnsi="Times New Roman" w:cs="Times New Roman"/>
          <w:color w:val="202124"/>
          <w:bdr w:val="none" w:sz="0" w:space="0" w:color="auto" w:frame="1"/>
        </w:rPr>
        <w:t>. Padova: Presso G. Comino, 1733. Vol. 2. P. 172-176</w:t>
      </w:r>
    </w:p>
  </w:footnote>
  <w:footnote w:id="93">
    <w:p w14:paraId="27179BB6" w14:textId="77777777" w:rsidR="00254471" w:rsidRPr="00C93B47" w:rsidRDefault="00254471" w:rsidP="00254471">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B91F91" w:rsidRPr="00C93B47">
        <w:rPr>
          <w:rStyle w:val="afwdi"/>
          <w:rFonts w:ascii="Times New Roman" w:eastAsiaTheme="majorEastAsia" w:hAnsi="Times New Roman" w:cs="Times New Roman"/>
          <w:color w:val="202124"/>
          <w:bdr w:val="none" w:sz="0" w:space="0" w:color="auto" w:frame="1"/>
        </w:rPr>
        <w:t xml:space="preserve">Tasso B. </w:t>
      </w:r>
      <w:r w:rsidR="00B91F91" w:rsidRPr="00C93B47">
        <w:rPr>
          <w:rFonts w:ascii="Times New Roman" w:hAnsi="Times New Roman" w:cs="Times New Roman"/>
          <w:color w:val="000000" w:themeColor="text1"/>
          <w:lang w:val="uk-UA"/>
        </w:rPr>
        <w:t>Letter</w:t>
      </w:r>
      <w:r w:rsidR="00B91F91" w:rsidRPr="00C93B47">
        <w:rPr>
          <w:rFonts w:ascii="Times New Roman" w:hAnsi="Times New Roman" w:cs="Times New Roman"/>
          <w:color w:val="000000" w:themeColor="text1"/>
          <w:lang w:val="it-IT"/>
        </w:rPr>
        <w:t xml:space="preserve">a all' Abbate dalle Foſse, 9 </w:t>
      </w:r>
      <w:r w:rsidR="00B91F91" w:rsidRPr="00C93B47">
        <w:rPr>
          <w:rFonts w:ascii="Times New Roman" w:hAnsi="Times New Roman" w:cs="Times New Roman"/>
        </w:rPr>
        <w:t>febbraro</w:t>
      </w:r>
      <w:r w:rsidR="00B91F91" w:rsidRPr="00C93B47">
        <w:rPr>
          <w:rFonts w:ascii="Times New Roman" w:hAnsi="Times New Roman" w:cs="Times New Roman"/>
          <w:color w:val="000000" w:themeColor="text1"/>
          <w:lang w:val="it-IT"/>
        </w:rPr>
        <w:t xml:space="preserve"> 1560</w:t>
      </w:r>
      <w:r w:rsidR="00B91F91" w:rsidRPr="00C93B47">
        <w:rPr>
          <w:rStyle w:val="afwdi"/>
          <w:rFonts w:ascii="Times New Roman" w:eastAsiaTheme="majorEastAsia" w:hAnsi="Times New Roman" w:cs="Times New Roman"/>
          <w:color w:val="202124"/>
          <w:bdr w:val="none" w:sz="0" w:space="0" w:color="auto" w:frame="1"/>
        </w:rPr>
        <w:t>... Vol. 2. P. 481-483.</w:t>
      </w:r>
    </w:p>
  </w:footnote>
  <w:footnote w:id="94">
    <w:p w14:paraId="4FBD5AE0" w14:textId="77777777" w:rsidR="00254471" w:rsidRPr="00B91F91" w:rsidRDefault="00254471" w:rsidP="00363DBA">
      <w:pPr>
        <w:pStyle w:val="a7"/>
        <w:jc w:val="both"/>
        <w:rPr>
          <w:rFonts w:ascii="Times New Roman" w:hAnsi="Times New Roman" w:cs="Times New Roman"/>
          <w:sz w:val="24"/>
          <w:szCs w:val="24"/>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B91F91" w:rsidRPr="00C93B47">
        <w:rPr>
          <w:rFonts w:ascii="Times New Roman" w:hAnsi="Times New Roman" w:cs="Times New Roman"/>
          <w:color w:val="000000" w:themeColor="text1"/>
          <w:lang w:val="uk-UA"/>
        </w:rPr>
        <w:t>Strozzi</w:t>
      </w:r>
      <w:r w:rsidR="00B91F91" w:rsidRPr="00C93B47">
        <w:rPr>
          <w:rFonts w:ascii="Times New Roman" w:hAnsi="Times New Roman" w:cs="Times New Roman"/>
          <w:color w:val="000000" w:themeColor="text1"/>
          <w:lang w:val="it-IT"/>
        </w:rPr>
        <w:t xml:space="preserve">  </w:t>
      </w:r>
      <w:r w:rsidR="00B91F91" w:rsidRPr="00C93B47">
        <w:rPr>
          <w:rFonts w:ascii="Times New Roman" w:hAnsi="Times New Roman" w:cs="Times New Roman"/>
          <w:color w:val="000000" w:themeColor="text1"/>
          <w:lang w:val="uk-UA"/>
        </w:rPr>
        <w:t>A.</w:t>
      </w:r>
      <w:r w:rsidR="00B91F91" w:rsidRPr="00C93B47">
        <w:rPr>
          <w:rFonts w:ascii="Times New Roman" w:hAnsi="Times New Roman" w:cs="Times New Roman"/>
          <w:color w:val="000000" w:themeColor="text1"/>
          <w:lang w:val="it-IT"/>
        </w:rPr>
        <w:t xml:space="preserve"> Lettere </w:t>
      </w:r>
      <w:r w:rsidR="00B91F91" w:rsidRPr="00C93B47">
        <w:rPr>
          <w:rFonts w:ascii="Times New Roman" w:hAnsi="Times New Roman" w:cs="Times New Roman"/>
          <w:color w:val="000000" w:themeColor="text1"/>
          <w:lang w:val="uk-UA"/>
        </w:rPr>
        <w:t>.</w:t>
      </w:r>
      <w:r w:rsidR="00B91F91" w:rsidRPr="00C93B47">
        <w:rPr>
          <w:rFonts w:ascii="Times New Roman" w:hAnsi="Times New Roman" w:cs="Times New Roman"/>
          <w:color w:val="000000" w:themeColor="text1"/>
          <w:lang w:val="it-IT"/>
        </w:rPr>
        <w:t xml:space="preserve"> </w:t>
      </w:r>
      <w:r w:rsidR="00B91F91" w:rsidRPr="00C93B47">
        <w:rPr>
          <w:rFonts w:ascii="Times New Roman" w:hAnsi="Times New Roman" w:cs="Times New Roman"/>
          <w:i/>
          <w:iCs/>
        </w:rPr>
        <w:t>Lettere di una gentildonna fiorentina del secolo XV ai figliuoli esuli</w:t>
      </w:r>
      <w:r w:rsidR="00B91F91" w:rsidRPr="00C93B47">
        <w:rPr>
          <w:rFonts w:ascii="Times New Roman" w:hAnsi="Times New Roman" w:cs="Times New Roman"/>
        </w:rPr>
        <w:t xml:space="preserve"> / pub. da C. Guasti</w:t>
      </w:r>
      <w:r w:rsidR="00B91F91" w:rsidRPr="00C93B47">
        <w:rPr>
          <w:rFonts w:ascii="Times New Roman" w:hAnsi="Times New Roman" w:cs="Times New Roman"/>
          <w:lang w:val="uk-UA"/>
        </w:rPr>
        <w:t>. F</w:t>
      </w:r>
      <w:r w:rsidR="00B91F91" w:rsidRPr="00C93B47">
        <w:rPr>
          <w:rFonts w:ascii="Times New Roman" w:hAnsi="Times New Roman" w:cs="Times New Roman"/>
          <w:lang w:val="it-IT"/>
        </w:rPr>
        <w:t>irenze</w:t>
      </w:r>
      <w:r w:rsidR="00B91F91" w:rsidRPr="00C93B47">
        <w:rPr>
          <w:rFonts w:ascii="Times New Roman" w:hAnsi="Times New Roman" w:cs="Times New Roman"/>
          <w:lang w:val="uk-UA"/>
        </w:rPr>
        <w:t>: G. C. SANSONI</w:t>
      </w:r>
      <w:r w:rsidR="00B91F91" w:rsidRPr="00C93B47">
        <w:rPr>
          <w:rFonts w:ascii="Times New Roman" w:hAnsi="Times New Roman" w:cs="Times New Roman"/>
          <w:lang w:val="it-IT"/>
        </w:rPr>
        <w:t xml:space="preserve">, 1877. P. </w:t>
      </w:r>
      <w:r w:rsidR="00B91F91" w:rsidRPr="00C93B47">
        <w:rPr>
          <w:rFonts w:ascii="Times New Roman" w:hAnsi="Times New Roman" w:cs="Times New Roman"/>
          <w:lang w:val="uk-UA"/>
        </w:rPr>
        <w:t>4</w:t>
      </w:r>
    </w:p>
  </w:footnote>
  <w:footnote w:id="95">
    <w:p w14:paraId="2E542156" w14:textId="57AF845D" w:rsidR="00C647FC" w:rsidRPr="00C93B47" w:rsidRDefault="00C647FC" w:rsidP="00363DBA">
      <w:pPr>
        <w:pStyle w:val="a7"/>
        <w:jc w:val="both"/>
        <w:rPr>
          <w:rFonts w:ascii="Times New Roman" w:hAnsi="Times New Roman" w:cs="Times New Roman"/>
          <w:lang w:val="it-IT"/>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B91F91" w:rsidRPr="00C93B47">
        <w:rPr>
          <w:rFonts w:ascii="Times New Roman" w:hAnsi="Times New Roman" w:cs="Times New Roman"/>
          <w:lang w:val="uk-UA"/>
        </w:rPr>
        <w:t>Та</w:t>
      </w:r>
      <w:r w:rsidR="008A112F" w:rsidRPr="00C93B47">
        <w:rPr>
          <w:rFonts w:ascii="Times New Roman" w:hAnsi="Times New Roman" w:cs="Times New Roman"/>
          <w:lang w:val="uk-UA"/>
        </w:rPr>
        <w:t>м</w:t>
      </w:r>
      <w:r w:rsidR="00B91F91" w:rsidRPr="00C93B47">
        <w:rPr>
          <w:rFonts w:ascii="Times New Roman" w:hAnsi="Times New Roman" w:cs="Times New Roman"/>
          <w:lang w:val="uk-UA"/>
        </w:rPr>
        <w:t xml:space="preserve"> само </w:t>
      </w:r>
      <w:r w:rsidR="00B91F91" w:rsidRPr="00C93B47">
        <w:rPr>
          <w:rFonts w:ascii="Times New Roman" w:hAnsi="Times New Roman" w:cs="Times New Roman"/>
          <w:lang w:val="it-IT"/>
        </w:rPr>
        <w:t xml:space="preserve">P. 4 </w:t>
      </w:r>
    </w:p>
  </w:footnote>
  <w:footnote w:id="96">
    <w:p w14:paraId="6C8FB189" w14:textId="77777777" w:rsidR="00194D9C" w:rsidRPr="00C93B47" w:rsidRDefault="00194D9C" w:rsidP="00363DBA">
      <w:pPr>
        <w:pStyle w:val="a7"/>
        <w:jc w:val="both"/>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B91F91" w:rsidRPr="00C93B47">
        <w:rPr>
          <w:rStyle w:val="afwdi"/>
          <w:rFonts w:ascii="Times New Roman" w:eastAsiaTheme="majorEastAsia" w:hAnsi="Times New Roman" w:cs="Times New Roman"/>
          <w:color w:val="202124"/>
          <w:bdr w:val="none" w:sz="0" w:space="0" w:color="auto" w:frame="1"/>
        </w:rPr>
        <w:t xml:space="preserve">Tasso B. </w:t>
      </w:r>
      <w:r w:rsidR="00B91F91" w:rsidRPr="00C93B47">
        <w:rPr>
          <w:rFonts w:ascii="Times New Roman" w:hAnsi="Times New Roman" w:cs="Times New Roman"/>
          <w:color w:val="000000" w:themeColor="text1"/>
          <w:lang w:val="uk-UA"/>
        </w:rPr>
        <w:t>Letter</w:t>
      </w:r>
      <w:r w:rsidR="00B91F91" w:rsidRPr="00C93B47">
        <w:rPr>
          <w:rFonts w:ascii="Times New Roman" w:hAnsi="Times New Roman" w:cs="Times New Roman"/>
          <w:color w:val="000000" w:themeColor="text1"/>
          <w:lang w:val="it-IT"/>
        </w:rPr>
        <w:t xml:space="preserve">a a Sig. mio Oſſerv. il Sig. Cavalier Taffo, 15 </w:t>
      </w:r>
      <w:r w:rsidR="00B91F91" w:rsidRPr="00C93B47">
        <w:rPr>
          <w:rFonts w:ascii="Times New Roman" w:hAnsi="Times New Roman" w:cs="Times New Roman"/>
        </w:rPr>
        <w:t>febbraro</w:t>
      </w:r>
      <w:r w:rsidR="00B91F91" w:rsidRPr="00C93B47">
        <w:rPr>
          <w:rFonts w:ascii="Times New Roman" w:hAnsi="Times New Roman" w:cs="Times New Roman"/>
          <w:color w:val="000000" w:themeColor="text1"/>
          <w:lang w:val="it-IT"/>
        </w:rPr>
        <w:t xml:space="preserve"> 1556</w:t>
      </w:r>
      <w:r w:rsidR="00B91F91" w:rsidRPr="00C93B47">
        <w:rPr>
          <w:rStyle w:val="afwdi"/>
          <w:rFonts w:ascii="Times New Roman" w:eastAsiaTheme="majorEastAsia" w:hAnsi="Times New Roman" w:cs="Times New Roman"/>
          <w:color w:val="202124"/>
          <w:bdr w:val="none" w:sz="0" w:space="0" w:color="auto" w:frame="1"/>
        </w:rPr>
        <w:t>... Vol. 3. P. 81-82.</w:t>
      </w:r>
    </w:p>
  </w:footnote>
  <w:footnote w:id="97">
    <w:p w14:paraId="5F9AD80B" w14:textId="77777777" w:rsidR="00194D9C" w:rsidRPr="00C93B47" w:rsidRDefault="00194D9C" w:rsidP="00363DBA">
      <w:pPr>
        <w:jc w:val="both"/>
        <w:rPr>
          <w:sz w:val="20"/>
          <w:szCs w:val="20"/>
          <w:lang w:val="ru-UA"/>
        </w:rPr>
      </w:pPr>
      <w:r w:rsidRPr="00C93B47">
        <w:rPr>
          <w:rStyle w:val="a9"/>
          <w:sz w:val="20"/>
          <w:szCs w:val="20"/>
        </w:rPr>
        <w:footnoteRef/>
      </w:r>
      <w:r w:rsidRPr="00C93B47">
        <w:rPr>
          <w:sz w:val="20"/>
          <w:szCs w:val="20"/>
        </w:rPr>
        <w:t xml:space="preserve"> </w:t>
      </w:r>
      <w:r w:rsidR="007548FA" w:rsidRPr="00C93B47">
        <w:rPr>
          <w:color w:val="000000" w:themeColor="text1"/>
          <w:sz w:val="20"/>
          <w:szCs w:val="20"/>
          <w:lang w:val="en-US"/>
        </w:rPr>
        <w:t xml:space="preserve">Cardano G. </w:t>
      </w:r>
      <w:r w:rsidR="007548FA" w:rsidRPr="00C93B47">
        <w:rPr>
          <w:color w:val="2C2C2C"/>
          <w:sz w:val="20"/>
          <w:szCs w:val="20"/>
          <w:shd w:val="clear" w:color="auto" w:fill="FFFFFF"/>
        </w:rPr>
        <w:t xml:space="preserve">The Book Of My Life…P. </w:t>
      </w:r>
      <w:r w:rsidR="007548FA" w:rsidRPr="00C93B47">
        <w:rPr>
          <w:color w:val="2C2C2C"/>
          <w:sz w:val="20"/>
          <w:szCs w:val="20"/>
          <w:shd w:val="clear" w:color="auto" w:fill="FFFFFF"/>
          <w:lang w:val="en-US"/>
        </w:rPr>
        <w:t>38</w:t>
      </w:r>
    </w:p>
  </w:footnote>
  <w:footnote w:id="98">
    <w:p w14:paraId="525F00D3" w14:textId="77777777" w:rsidR="00194D9C" w:rsidRPr="00C93B47" w:rsidRDefault="00194D9C" w:rsidP="00363DBA">
      <w:pPr>
        <w:tabs>
          <w:tab w:val="left" w:pos="0"/>
        </w:tabs>
        <w:jc w:val="both"/>
        <w:rPr>
          <w:color w:val="000000" w:themeColor="text1"/>
          <w:sz w:val="20"/>
          <w:szCs w:val="20"/>
        </w:rPr>
      </w:pPr>
      <w:r w:rsidRPr="00C93B47">
        <w:rPr>
          <w:rStyle w:val="a9"/>
          <w:sz w:val="20"/>
          <w:szCs w:val="20"/>
        </w:rPr>
        <w:footnoteRef/>
      </w:r>
      <w:r w:rsidRPr="00C93B47">
        <w:rPr>
          <w:sz w:val="20"/>
          <w:szCs w:val="20"/>
        </w:rPr>
        <w:t xml:space="preserve"> </w:t>
      </w:r>
      <w:r w:rsidR="007548FA" w:rsidRPr="00C93B47">
        <w:rPr>
          <w:color w:val="000000" w:themeColor="text1"/>
          <w:sz w:val="20"/>
          <w:szCs w:val="20"/>
          <w:shd w:val="clear" w:color="auto" w:fill="FFFFFF"/>
        </w:rPr>
        <w:t>Ross J. B. The Middle-Class Child…</w:t>
      </w:r>
      <w:r w:rsidR="007548FA" w:rsidRPr="00C93B47">
        <w:rPr>
          <w:color w:val="000000" w:themeColor="text1"/>
          <w:sz w:val="20"/>
          <w:szCs w:val="20"/>
          <w:shd w:val="clear" w:color="auto" w:fill="FFFFFF"/>
          <w:lang w:val="en-US"/>
        </w:rPr>
        <w:t>P. 196</w:t>
      </w:r>
      <w:r w:rsidR="00B37335" w:rsidRPr="00C93B47">
        <w:rPr>
          <w:color w:val="000000" w:themeColor="text1"/>
          <w:sz w:val="20"/>
          <w:szCs w:val="20"/>
          <w:shd w:val="clear" w:color="auto" w:fill="FFFFFF"/>
          <w:lang w:val="en-US"/>
        </w:rPr>
        <w:t>.</w:t>
      </w:r>
    </w:p>
  </w:footnote>
  <w:footnote w:id="99">
    <w:p w14:paraId="21AF8EE6" w14:textId="77777777" w:rsidR="00562D0A" w:rsidRPr="00C93B47" w:rsidRDefault="00562D0A">
      <w:pPr>
        <w:pStyle w:val="a7"/>
        <w:rPr>
          <w:rFonts w:ascii="Times New Roman" w:hAnsi="Times New Roman" w:cs="Times New Roman"/>
          <w:lang w:val="it-IT"/>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uk-UA"/>
        </w:rPr>
        <w:t>Strozzi</w:t>
      </w:r>
      <w:r w:rsidRPr="00C93B47">
        <w:rPr>
          <w:rFonts w:ascii="Times New Roman" w:hAnsi="Times New Roman" w:cs="Times New Roman"/>
          <w:color w:val="000000" w:themeColor="text1"/>
          <w:lang w:val="it-IT"/>
        </w:rPr>
        <w:t xml:space="preserve">  </w:t>
      </w:r>
      <w:r w:rsidRPr="00C93B47">
        <w:rPr>
          <w:rFonts w:ascii="Times New Roman" w:hAnsi="Times New Roman" w:cs="Times New Roman"/>
          <w:color w:val="000000" w:themeColor="text1"/>
          <w:lang w:val="uk-UA"/>
        </w:rPr>
        <w:t>A.</w:t>
      </w:r>
      <w:r w:rsidRPr="00C93B47">
        <w:rPr>
          <w:rFonts w:ascii="Times New Roman" w:hAnsi="Times New Roman" w:cs="Times New Roman"/>
          <w:color w:val="000000" w:themeColor="text1"/>
          <w:lang w:val="it-IT"/>
        </w:rPr>
        <w:t xml:space="preserve"> Lettere </w:t>
      </w:r>
      <w:r w:rsidRPr="00C93B47">
        <w:rPr>
          <w:rFonts w:ascii="Times New Roman" w:hAnsi="Times New Roman" w:cs="Times New Roman"/>
          <w:color w:val="000000" w:themeColor="text1"/>
          <w:lang w:val="uk-UA"/>
        </w:rPr>
        <w:t>.</w:t>
      </w:r>
      <w:r w:rsidRPr="00C93B47">
        <w:rPr>
          <w:rFonts w:ascii="Times New Roman" w:hAnsi="Times New Roman" w:cs="Times New Roman"/>
          <w:i/>
          <w:iCs/>
        </w:rPr>
        <w:t>.</w:t>
      </w:r>
      <w:r w:rsidRPr="00C93B47">
        <w:rPr>
          <w:rFonts w:ascii="Times New Roman" w:hAnsi="Times New Roman" w:cs="Times New Roman"/>
          <w:lang w:val="it-IT"/>
        </w:rPr>
        <w:t>. P.34</w:t>
      </w:r>
    </w:p>
  </w:footnote>
  <w:footnote w:id="100">
    <w:p w14:paraId="6709C4C6" w14:textId="381234D3" w:rsidR="00562D0A" w:rsidRPr="00224430" w:rsidRDefault="00562D0A" w:rsidP="00562D0A">
      <w:pPr>
        <w:pStyle w:val="a7"/>
        <w:rPr>
          <w:rFonts w:ascii="Times New Roman" w:hAnsi="Times New Roman" w:cs="Times New Roman"/>
          <w:sz w:val="24"/>
          <w:szCs w:val="24"/>
          <w:lang w:val="it-IT"/>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lang w:val="uk-UA"/>
        </w:rPr>
        <w:t>Та</w:t>
      </w:r>
      <w:r w:rsidR="006A29D2" w:rsidRPr="00C76328">
        <w:rPr>
          <w:rFonts w:ascii="Times New Roman" w:hAnsi="Times New Roman" w:cs="Times New Roman"/>
          <w:lang w:val="it-IT"/>
        </w:rPr>
        <w:t>v</w:t>
      </w:r>
      <w:r w:rsidRPr="00C93B47">
        <w:rPr>
          <w:rFonts w:ascii="Times New Roman" w:hAnsi="Times New Roman" w:cs="Times New Roman"/>
          <w:lang w:val="uk-UA"/>
        </w:rPr>
        <w:t xml:space="preserve"> само</w:t>
      </w:r>
      <w:r w:rsidR="006A29D2" w:rsidRPr="00C76328">
        <w:rPr>
          <w:rFonts w:ascii="Times New Roman" w:hAnsi="Times New Roman" w:cs="Times New Roman"/>
          <w:lang w:val="it-IT"/>
        </w:rPr>
        <w:t>. -</w:t>
      </w:r>
      <w:r w:rsidRPr="00C93B47">
        <w:rPr>
          <w:rFonts w:ascii="Times New Roman" w:hAnsi="Times New Roman" w:cs="Times New Roman"/>
          <w:lang w:val="uk-UA"/>
        </w:rPr>
        <w:t xml:space="preserve"> </w:t>
      </w:r>
      <w:r w:rsidRPr="00C93B47">
        <w:rPr>
          <w:rFonts w:ascii="Times New Roman" w:hAnsi="Times New Roman" w:cs="Times New Roman"/>
          <w:lang w:val="it-IT"/>
        </w:rPr>
        <w:t xml:space="preserve">P. </w:t>
      </w:r>
      <w:r w:rsidR="00AC7C9C" w:rsidRPr="00C93B47">
        <w:rPr>
          <w:rFonts w:ascii="Times New Roman" w:hAnsi="Times New Roman" w:cs="Times New Roman"/>
          <w:lang w:val="it-IT"/>
        </w:rPr>
        <w:t>225 -230</w:t>
      </w:r>
      <w:r w:rsidR="00AC7C9C" w:rsidRPr="00224430">
        <w:rPr>
          <w:rFonts w:ascii="Times New Roman" w:hAnsi="Times New Roman" w:cs="Times New Roman"/>
          <w:sz w:val="24"/>
          <w:szCs w:val="24"/>
          <w:lang w:val="it-IT"/>
        </w:rPr>
        <w:t xml:space="preserve"> </w:t>
      </w:r>
    </w:p>
  </w:footnote>
  <w:footnote w:id="101">
    <w:p w14:paraId="7CCEDB1C" w14:textId="77777777" w:rsidR="004F6821" w:rsidRPr="00C93B47" w:rsidRDefault="004F6821" w:rsidP="00C93B47">
      <w:pPr>
        <w:pStyle w:val="a7"/>
      </w:pPr>
      <w:r w:rsidRPr="00C93B47">
        <w:rPr>
          <w:rStyle w:val="a9"/>
        </w:rPr>
        <w:footnoteRef/>
      </w:r>
      <w:r w:rsidRPr="00C93B47">
        <w:t xml:space="preserve"> </w:t>
      </w:r>
      <w:r w:rsidRPr="00C93B47">
        <w:rPr>
          <w:rFonts w:ascii="Times New Roman" w:hAnsi="Times New Roman" w:cs="Times New Roman"/>
          <w:color w:val="222222"/>
          <w:shd w:val="clear" w:color="auto" w:fill="FFFFFF"/>
        </w:rPr>
        <w:t xml:space="preserve">Lines D. A. From Schools to Courts: Renaissance Ethics in Context. </w:t>
      </w:r>
      <w:r w:rsidRPr="00C93B47">
        <w:rPr>
          <w:rFonts w:ascii="Times New Roman" w:hAnsi="Times New Roman" w:cs="Times New Roman"/>
          <w:i/>
          <w:iCs/>
          <w:color w:val="222222"/>
        </w:rPr>
        <w:t>Rethinking Virtue, Reforming Society: New Directions in Renaissance Ethics, c. 1350- c.1650</w:t>
      </w:r>
      <w:r w:rsidRPr="00C93B47">
        <w:rPr>
          <w:rFonts w:ascii="Times New Roman" w:hAnsi="Times New Roman" w:cs="Times New Roman"/>
          <w:color w:val="222222"/>
        </w:rPr>
        <w:t xml:space="preserve">/ </w:t>
      </w:r>
      <w:r w:rsidRPr="00C93B47">
        <w:rPr>
          <w:rFonts w:ascii="Times New Roman" w:hAnsi="Times New Roman" w:cs="Times New Roman"/>
          <w:color w:val="222222"/>
          <w:shd w:val="clear" w:color="auto" w:fill="FFFFFF"/>
        </w:rPr>
        <w:t>edited by Lines D. A., Ebbersmeyer S</w:t>
      </w:r>
      <w:r w:rsidRPr="00C93B47">
        <w:rPr>
          <w:rFonts w:ascii="Times New Roman" w:hAnsi="Times New Roman" w:cs="Times New Roman"/>
          <w:color w:val="222222"/>
        </w:rPr>
        <w:t>. Turnhout:Brepols</w:t>
      </w:r>
      <w:r w:rsidRPr="00C93B47">
        <w:rPr>
          <w:rStyle w:val="apple-converted-space"/>
          <w:rFonts w:ascii="Times New Roman" w:eastAsiaTheme="majorEastAsia" w:hAnsi="Times New Roman" w:cs="Times New Roman"/>
          <w:color w:val="222222"/>
          <w:shd w:val="clear" w:color="auto" w:fill="FFFFFF"/>
        </w:rPr>
        <w:t>, 2013. </w:t>
      </w:r>
      <w:r w:rsidRPr="00C93B47">
        <w:rPr>
          <w:rFonts w:ascii="Times New Roman" w:hAnsi="Times New Roman" w:cs="Times New Roman"/>
          <w:color w:val="222222"/>
          <w:shd w:val="clear" w:color="auto" w:fill="FFFFFF"/>
        </w:rPr>
        <w:t>P. 57</w:t>
      </w:r>
    </w:p>
  </w:footnote>
  <w:footnote w:id="102">
    <w:p w14:paraId="26B8B2B1" w14:textId="77777777" w:rsidR="001A6356" w:rsidRPr="00C93B47" w:rsidRDefault="001A6356" w:rsidP="00C93B47">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222222"/>
          <w:shd w:val="clear" w:color="auto" w:fill="FFFFFF"/>
        </w:rPr>
        <w:t xml:space="preserve">Dominici G. </w:t>
      </w:r>
      <w:r w:rsidR="00791F4A" w:rsidRPr="00C93B47">
        <w:rPr>
          <w:rFonts w:ascii="Times New Roman" w:hAnsi="Times New Roman" w:cs="Times New Roman"/>
          <w:color w:val="222222"/>
        </w:rPr>
        <w:t>gola del governo di cura familiare</w:t>
      </w:r>
      <w:r w:rsidR="00791F4A" w:rsidRPr="00C93B47">
        <w:rPr>
          <w:rFonts w:ascii="Times New Roman" w:hAnsi="Times New Roman" w:cs="Times New Roman"/>
          <w:color w:val="222222"/>
          <w:shd w:val="clear" w:color="auto" w:fill="FFFFFF"/>
        </w:rPr>
        <w:t>.</w:t>
      </w:r>
      <w:r w:rsidR="00791F4A" w:rsidRPr="00C93B47">
        <w:rPr>
          <w:rStyle w:val="apple-converted-space"/>
          <w:rFonts w:ascii="Times New Roman" w:eastAsiaTheme="majorEastAsia" w:hAnsi="Times New Roman" w:cs="Times New Roman"/>
          <w:color w:val="222222"/>
          <w:shd w:val="clear" w:color="auto" w:fill="FFFFFF"/>
        </w:rPr>
        <w:t> </w:t>
      </w:r>
      <w:r w:rsidR="00791F4A" w:rsidRPr="00C93B47">
        <w:rPr>
          <w:rFonts w:ascii="Times New Roman" w:hAnsi="Times New Roman" w:cs="Times New Roman"/>
          <w:i/>
          <w:iCs/>
          <w:color w:val="222222"/>
        </w:rPr>
        <w:t xml:space="preserve">Regola del governo di cura familiare compilata dal beato Giovanni Dominici Fiorentino, dell'ordine de frati Predicatori/ </w:t>
      </w:r>
      <w:r w:rsidR="00791F4A" w:rsidRPr="00C93B47">
        <w:rPr>
          <w:rFonts w:ascii="Times New Roman" w:hAnsi="Times New Roman" w:cs="Times New Roman"/>
          <w:color w:val="222222"/>
        </w:rPr>
        <w:t>dato in luce e  illustrato con note del D. Salvi</w:t>
      </w:r>
      <w:r w:rsidR="00791F4A" w:rsidRPr="00C93B47">
        <w:rPr>
          <w:rFonts w:ascii="Times New Roman" w:hAnsi="Times New Roman" w:cs="Times New Roman"/>
          <w:color w:val="222222"/>
          <w:shd w:val="clear" w:color="auto" w:fill="FFFFFF"/>
        </w:rPr>
        <w:t xml:space="preserve">. Firenze: Presso Angiolo Garinei libraio, 1860. </w:t>
      </w:r>
      <w:r w:rsidRPr="00C93B47">
        <w:rPr>
          <w:rFonts w:ascii="Times New Roman" w:hAnsi="Times New Roman" w:cs="Times New Roman"/>
          <w:color w:val="222222"/>
          <w:shd w:val="clear" w:color="auto" w:fill="FFFFFF"/>
        </w:rPr>
        <w:t xml:space="preserve">P. </w:t>
      </w:r>
      <w:r w:rsidRPr="00C93B47">
        <w:rPr>
          <w:rFonts w:ascii="Times New Roman" w:hAnsi="Times New Roman" w:cs="Times New Roman"/>
          <w:color w:val="222222"/>
          <w:shd w:val="clear" w:color="auto" w:fill="FFFFFF"/>
          <w:lang w:val="uk-UA"/>
        </w:rPr>
        <w:t>157-166</w:t>
      </w:r>
    </w:p>
  </w:footnote>
  <w:footnote w:id="103">
    <w:p w14:paraId="16ABEAF9" w14:textId="77777777" w:rsidR="001A6356" w:rsidRPr="00791F4A" w:rsidRDefault="001A6356" w:rsidP="00C93B47">
      <w:pPr>
        <w:tabs>
          <w:tab w:val="left" w:pos="0"/>
        </w:tabs>
        <w:jc w:val="both"/>
        <w:rPr>
          <w:color w:val="000000" w:themeColor="text1"/>
          <w:sz w:val="24"/>
          <w:szCs w:val="24"/>
          <w:highlight w:val="magenta"/>
        </w:rPr>
      </w:pPr>
      <w:r w:rsidRPr="00C93B47">
        <w:rPr>
          <w:rStyle w:val="a9"/>
          <w:sz w:val="20"/>
          <w:szCs w:val="20"/>
        </w:rPr>
        <w:footnoteRef/>
      </w:r>
      <w:r w:rsidRPr="00C93B47">
        <w:rPr>
          <w:sz w:val="20"/>
          <w:szCs w:val="20"/>
        </w:rPr>
        <w:t xml:space="preserve"> </w:t>
      </w:r>
      <w:r w:rsidRPr="00C93B47">
        <w:rPr>
          <w:color w:val="000000" w:themeColor="text1"/>
          <w:sz w:val="20"/>
          <w:szCs w:val="20"/>
        </w:rPr>
        <w:t>Alberti</w:t>
      </w:r>
      <w:r w:rsidRPr="00C93B47">
        <w:rPr>
          <w:color w:val="000000" w:themeColor="text1"/>
          <w:sz w:val="20"/>
          <w:szCs w:val="20"/>
          <w:lang w:val="it-IT"/>
        </w:rPr>
        <w:t xml:space="preserve"> L.-B. </w:t>
      </w:r>
      <w:r w:rsidRPr="00C93B47">
        <w:rPr>
          <w:color w:val="000000" w:themeColor="text1"/>
          <w:sz w:val="20"/>
          <w:szCs w:val="20"/>
        </w:rPr>
        <w:t>Libri della famiglia</w:t>
      </w:r>
      <w:r w:rsidRPr="00C93B47">
        <w:rPr>
          <w:color w:val="000000" w:themeColor="text1"/>
          <w:sz w:val="20"/>
          <w:szCs w:val="20"/>
          <w:lang w:val="it-IT"/>
        </w:rPr>
        <w:t>.</w:t>
      </w:r>
      <w:r w:rsidR="00773FC1" w:rsidRPr="00C93B47">
        <w:rPr>
          <w:i/>
          <w:iCs/>
          <w:color w:val="000000" w:themeColor="text1"/>
          <w:sz w:val="20"/>
          <w:szCs w:val="20"/>
          <w:lang w:val="it-IT"/>
        </w:rPr>
        <w:t>..</w:t>
      </w:r>
      <w:r w:rsidRPr="00C93B47">
        <w:rPr>
          <w:color w:val="222222"/>
          <w:sz w:val="20"/>
          <w:szCs w:val="20"/>
          <w:shd w:val="clear" w:color="auto" w:fill="FFFFFF"/>
        </w:rPr>
        <w:t xml:space="preserve"> P.20</w:t>
      </w:r>
    </w:p>
  </w:footnote>
  <w:footnote w:id="104">
    <w:p w14:paraId="5C620E8C" w14:textId="4B7C441C" w:rsidR="004F737B" w:rsidRPr="00C93B47" w:rsidRDefault="004F737B" w:rsidP="00C93B47">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lang w:val="uk-UA"/>
        </w:rPr>
        <w:t>Та</w:t>
      </w:r>
      <w:r w:rsidR="006A29D2">
        <w:rPr>
          <w:rFonts w:ascii="Times New Roman" w:hAnsi="Times New Roman" w:cs="Times New Roman"/>
          <w:lang w:val="uk-UA"/>
        </w:rPr>
        <w:t xml:space="preserve">м </w:t>
      </w:r>
      <w:r w:rsidRPr="00C93B47">
        <w:rPr>
          <w:rFonts w:ascii="Times New Roman" w:hAnsi="Times New Roman" w:cs="Times New Roman"/>
          <w:lang w:val="uk-UA"/>
        </w:rPr>
        <w:t>само</w:t>
      </w:r>
      <w:r w:rsidR="006A29D2">
        <w:rPr>
          <w:rFonts w:ascii="Times New Roman" w:hAnsi="Times New Roman" w:cs="Times New Roman"/>
          <w:lang w:val="uk-UA"/>
        </w:rPr>
        <w:t xml:space="preserve">. - </w:t>
      </w:r>
      <w:r w:rsidR="006A29D2">
        <w:rPr>
          <w:rFonts w:ascii="Times New Roman" w:hAnsi="Times New Roman" w:cs="Times New Roman"/>
          <w:lang w:val="en-US"/>
        </w:rPr>
        <w:t>P</w:t>
      </w:r>
      <w:r w:rsidRPr="00C93B47">
        <w:rPr>
          <w:rFonts w:ascii="Times New Roman" w:hAnsi="Times New Roman" w:cs="Times New Roman"/>
          <w:lang w:val="uk-UA"/>
        </w:rPr>
        <w:t>.23</w:t>
      </w:r>
    </w:p>
  </w:footnote>
  <w:footnote w:id="105">
    <w:p w14:paraId="38D504A0" w14:textId="77777777" w:rsidR="003D542D" w:rsidRPr="00C93B47" w:rsidRDefault="003D542D">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773FC1" w:rsidRPr="00C93B47">
        <w:rPr>
          <w:rFonts w:ascii="Times New Roman" w:hAnsi="Times New Roman" w:cs="Times New Roman"/>
          <w:color w:val="000000" w:themeColor="text1"/>
          <w:lang w:val="en-US"/>
        </w:rPr>
        <w:t xml:space="preserve">Cardano G. </w:t>
      </w:r>
      <w:r w:rsidR="00773FC1" w:rsidRPr="00C93B47">
        <w:rPr>
          <w:rFonts w:ascii="Times New Roman" w:hAnsi="Times New Roman" w:cs="Times New Roman"/>
          <w:color w:val="2C2C2C"/>
          <w:shd w:val="clear" w:color="auto" w:fill="FFFFFF"/>
        </w:rPr>
        <w:t xml:space="preserve">The Book Of My Life…P. </w:t>
      </w:r>
      <w:r w:rsidR="00773FC1" w:rsidRPr="00C93B47">
        <w:rPr>
          <w:rFonts w:ascii="Times New Roman" w:hAnsi="Times New Roman" w:cs="Times New Roman"/>
          <w:color w:val="2C2C2C"/>
          <w:shd w:val="clear" w:color="auto" w:fill="FFFFFF"/>
          <w:lang w:val="en-US"/>
        </w:rPr>
        <w:t>38</w:t>
      </w:r>
    </w:p>
  </w:footnote>
  <w:footnote w:id="106">
    <w:p w14:paraId="5F1F39F3" w14:textId="77777777" w:rsidR="00B8363D" w:rsidRPr="00C93B47" w:rsidRDefault="00B8363D" w:rsidP="00B8363D">
      <w:pPr>
        <w:pStyle w:val="a7"/>
      </w:pPr>
      <w:r w:rsidRPr="00C93B47">
        <w:rPr>
          <w:rStyle w:val="a9"/>
          <w:rFonts w:ascii="Times New Roman" w:hAnsi="Times New Roman" w:cs="Times New Roman"/>
        </w:rPr>
        <w:footnoteRef/>
      </w:r>
      <w:r w:rsidRPr="00C93B47">
        <w:rPr>
          <w:rFonts w:ascii="Times New Roman" w:hAnsi="Times New Roman" w:cs="Times New Roman"/>
        </w:rPr>
        <w:t xml:space="preserve"> </w:t>
      </w:r>
      <w:r w:rsidR="0051211A" w:rsidRPr="00C93B47">
        <w:rPr>
          <w:rFonts w:ascii="Times New Roman" w:hAnsi="Times New Roman" w:cs="Times New Roman"/>
          <w:color w:val="000000" w:themeColor="text1"/>
          <w:lang w:val="uk-UA"/>
        </w:rPr>
        <w:t>Strozzi</w:t>
      </w:r>
      <w:r w:rsidR="0051211A" w:rsidRPr="00C93B47">
        <w:rPr>
          <w:rFonts w:ascii="Times New Roman" w:hAnsi="Times New Roman" w:cs="Times New Roman"/>
          <w:color w:val="000000" w:themeColor="text1"/>
          <w:lang w:val="it-IT"/>
        </w:rPr>
        <w:t xml:space="preserve">  </w:t>
      </w:r>
      <w:r w:rsidR="0051211A" w:rsidRPr="00C93B47">
        <w:rPr>
          <w:rFonts w:ascii="Times New Roman" w:hAnsi="Times New Roman" w:cs="Times New Roman"/>
          <w:color w:val="000000" w:themeColor="text1"/>
          <w:lang w:val="uk-UA"/>
        </w:rPr>
        <w:t>A.</w:t>
      </w:r>
      <w:r w:rsidR="0051211A" w:rsidRPr="00C93B47">
        <w:rPr>
          <w:rFonts w:ascii="Times New Roman" w:hAnsi="Times New Roman" w:cs="Times New Roman"/>
          <w:color w:val="000000" w:themeColor="text1"/>
          <w:lang w:val="it-IT"/>
        </w:rPr>
        <w:t xml:space="preserve"> Lettere </w:t>
      </w:r>
      <w:r w:rsidR="0051211A" w:rsidRPr="00C93B47">
        <w:rPr>
          <w:rFonts w:ascii="Times New Roman" w:hAnsi="Times New Roman" w:cs="Times New Roman"/>
          <w:color w:val="000000" w:themeColor="text1"/>
          <w:lang w:val="uk-UA"/>
        </w:rPr>
        <w:t>.</w:t>
      </w:r>
      <w:r w:rsidR="0051211A" w:rsidRPr="00C93B47">
        <w:rPr>
          <w:rFonts w:ascii="Times New Roman" w:hAnsi="Times New Roman" w:cs="Times New Roman"/>
          <w:i/>
          <w:iCs/>
        </w:rPr>
        <w:t>.</w:t>
      </w:r>
      <w:r w:rsidR="0051211A" w:rsidRPr="00C93B47">
        <w:rPr>
          <w:rFonts w:ascii="Times New Roman" w:hAnsi="Times New Roman" w:cs="Times New Roman"/>
          <w:lang w:val="it-IT"/>
        </w:rPr>
        <w:t>. P.112</w:t>
      </w:r>
    </w:p>
  </w:footnote>
  <w:footnote w:id="107">
    <w:p w14:paraId="4BFF1896" w14:textId="77777777" w:rsidR="00B8363D" w:rsidRPr="00C93B47" w:rsidRDefault="00B8363D" w:rsidP="00B8363D">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51211A" w:rsidRPr="00C93B47">
        <w:rPr>
          <w:rFonts w:ascii="Times New Roman" w:hAnsi="Times New Roman" w:cs="Times New Roman"/>
          <w:color w:val="000000" w:themeColor="text1"/>
          <w:lang w:val="uk-UA"/>
        </w:rPr>
        <w:t>Strozzi</w:t>
      </w:r>
      <w:r w:rsidR="0051211A" w:rsidRPr="00C93B47">
        <w:rPr>
          <w:rFonts w:ascii="Times New Roman" w:hAnsi="Times New Roman" w:cs="Times New Roman"/>
          <w:color w:val="000000" w:themeColor="text1"/>
          <w:lang w:val="it-IT"/>
        </w:rPr>
        <w:t xml:space="preserve">  </w:t>
      </w:r>
      <w:r w:rsidR="0051211A" w:rsidRPr="00C93B47">
        <w:rPr>
          <w:rFonts w:ascii="Times New Roman" w:hAnsi="Times New Roman" w:cs="Times New Roman"/>
          <w:color w:val="000000" w:themeColor="text1"/>
          <w:lang w:val="uk-UA"/>
        </w:rPr>
        <w:t>A.</w:t>
      </w:r>
      <w:r w:rsidR="0051211A" w:rsidRPr="00C93B47">
        <w:rPr>
          <w:rFonts w:ascii="Times New Roman" w:hAnsi="Times New Roman" w:cs="Times New Roman"/>
          <w:color w:val="000000" w:themeColor="text1"/>
          <w:lang w:val="it-IT"/>
        </w:rPr>
        <w:t xml:space="preserve"> Lettere </w:t>
      </w:r>
      <w:r w:rsidR="0051211A" w:rsidRPr="00C93B47">
        <w:rPr>
          <w:rFonts w:ascii="Times New Roman" w:hAnsi="Times New Roman" w:cs="Times New Roman"/>
          <w:color w:val="000000" w:themeColor="text1"/>
          <w:lang w:val="uk-UA"/>
        </w:rPr>
        <w:t>.</w:t>
      </w:r>
      <w:r w:rsidR="0051211A" w:rsidRPr="00C93B47">
        <w:rPr>
          <w:rFonts w:ascii="Times New Roman" w:hAnsi="Times New Roman" w:cs="Times New Roman"/>
          <w:i/>
          <w:iCs/>
        </w:rPr>
        <w:t>.</w:t>
      </w:r>
      <w:r w:rsidR="0051211A" w:rsidRPr="00C93B47">
        <w:rPr>
          <w:rFonts w:ascii="Times New Roman" w:hAnsi="Times New Roman" w:cs="Times New Roman"/>
          <w:lang w:val="it-IT"/>
        </w:rPr>
        <w:t>. P.</w:t>
      </w:r>
      <w:r w:rsidR="00B61AC4" w:rsidRPr="00C93B47">
        <w:rPr>
          <w:rFonts w:ascii="Times New Roman" w:hAnsi="Times New Roman" w:cs="Times New Roman"/>
          <w:lang w:val="it-IT"/>
        </w:rPr>
        <w:t xml:space="preserve"> 444-445.</w:t>
      </w:r>
    </w:p>
  </w:footnote>
  <w:footnote w:id="108">
    <w:p w14:paraId="145F0F42" w14:textId="77777777" w:rsidR="004843BC" w:rsidRPr="00791F4A" w:rsidRDefault="004843BC">
      <w:pPr>
        <w:pStyle w:val="a7"/>
        <w:rPr>
          <w:rFonts w:ascii="Times New Roman" w:hAnsi="Times New Roman" w:cs="Times New Roman"/>
          <w:sz w:val="24"/>
          <w:szCs w:val="24"/>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bookmarkStart w:id="46" w:name="OLE_LINK98"/>
      <w:r w:rsidRPr="00C93B47">
        <w:rPr>
          <w:rFonts w:ascii="Times New Roman" w:hAnsi="Times New Roman" w:cs="Times New Roman"/>
          <w:color w:val="222222"/>
          <w:shd w:val="clear" w:color="auto" w:fill="FFFFFF"/>
        </w:rPr>
        <w:t>Dominici G.</w:t>
      </w:r>
      <w:bookmarkEnd w:id="46"/>
      <w:r w:rsidRPr="00C93B47">
        <w:rPr>
          <w:rFonts w:ascii="Times New Roman" w:hAnsi="Times New Roman" w:cs="Times New Roman"/>
          <w:color w:val="222222"/>
          <w:shd w:val="clear" w:color="auto" w:fill="FFFFFF"/>
        </w:rPr>
        <w:t xml:space="preserve"> </w:t>
      </w:r>
      <w:r w:rsidR="00791F4A" w:rsidRPr="00C93B47">
        <w:rPr>
          <w:rFonts w:ascii="Times New Roman" w:hAnsi="Times New Roman" w:cs="Times New Roman"/>
          <w:color w:val="222222"/>
        </w:rPr>
        <w:t>Regola del governo di cura familiare</w:t>
      </w:r>
      <w:r w:rsidR="00791F4A" w:rsidRPr="00C93B47">
        <w:rPr>
          <w:rFonts w:ascii="Times New Roman" w:hAnsi="Times New Roman" w:cs="Times New Roman"/>
          <w:color w:val="222222"/>
          <w:shd w:val="clear" w:color="auto" w:fill="FFFFFF"/>
        </w:rPr>
        <w:t>.</w:t>
      </w:r>
      <w:r w:rsidR="00791F4A" w:rsidRPr="00C93B47">
        <w:rPr>
          <w:rStyle w:val="apple-converted-space"/>
          <w:rFonts w:ascii="Times New Roman" w:eastAsiaTheme="majorEastAsia" w:hAnsi="Times New Roman" w:cs="Times New Roman"/>
          <w:color w:val="222222"/>
          <w:shd w:val="clear" w:color="auto" w:fill="FFFFFF"/>
          <w:lang w:val="uk-UA"/>
        </w:rPr>
        <w:t>.</w:t>
      </w:r>
      <w:r w:rsidRPr="00C93B47">
        <w:rPr>
          <w:rFonts w:ascii="Times New Roman" w:hAnsi="Times New Roman" w:cs="Times New Roman"/>
          <w:color w:val="222222"/>
          <w:shd w:val="clear" w:color="auto" w:fill="FFFFFF"/>
        </w:rPr>
        <w:t xml:space="preserve">. P. </w:t>
      </w:r>
      <w:r w:rsidRPr="00C93B47">
        <w:rPr>
          <w:rFonts w:ascii="Times New Roman" w:hAnsi="Times New Roman" w:cs="Times New Roman"/>
          <w:color w:val="222222"/>
          <w:shd w:val="clear" w:color="auto" w:fill="FFFFFF"/>
          <w:lang w:val="uk-UA"/>
        </w:rPr>
        <w:t>63</w:t>
      </w:r>
    </w:p>
  </w:footnote>
  <w:footnote w:id="109">
    <w:p w14:paraId="1DD90582" w14:textId="77777777" w:rsidR="00A557E6" w:rsidRPr="00C93B47" w:rsidRDefault="00A557E6">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uk-UA"/>
        </w:rPr>
        <w:t>Alberti</w:t>
      </w:r>
      <w:r w:rsidRPr="00C93B47">
        <w:rPr>
          <w:rFonts w:ascii="Times New Roman" w:hAnsi="Times New Roman" w:cs="Times New Roman"/>
          <w:color w:val="000000" w:themeColor="text1"/>
          <w:lang w:val="it-IT"/>
        </w:rPr>
        <w:t xml:space="preserve"> L.-B. </w:t>
      </w:r>
      <w:r w:rsidRPr="00C93B47">
        <w:rPr>
          <w:rFonts w:ascii="Times New Roman" w:hAnsi="Times New Roman" w:cs="Times New Roman"/>
          <w:color w:val="000000" w:themeColor="text1"/>
          <w:lang w:val="uk-UA"/>
        </w:rPr>
        <w:t>Libri della famiglia</w:t>
      </w:r>
      <w:r w:rsidRPr="00C93B47">
        <w:rPr>
          <w:rFonts w:ascii="Times New Roman" w:hAnsi="Times New Roman" w:cs="Times New Roman"/>
          <w:color w:val="000000" w:themeColor="text1"/>
          <w:lang w:val="it-IT"/>
        </w:rPr>
        <w:t>.</w:t>
      </w:r>
      <w:r w:rsidRPr="00C93B47">
        <w:rPr>
          <w:rFonts w:ascii="Times New Roman" w:hAnsi="Times New Roman" w:cs="Times New Roman"/>
          <w:i/>
          <w:iCs/>
          <w:color w:val="000000" w:themeColor="text1"/>
          <w:lang w:val="uk-UA"/>
        </w:rPr>
        <w:t>.</w:t>
      </w:r>
      <w:r w:rsidRPr="00C93B47">
        <w:rPr>
          <w:rFonts w:ascii="Times New Roman" w:hAnsi="Times New Roman" w:cs="Times New Roman"/>
          <w:color w:val="222222"/>
          <w:shd w:val="clear" w:color="auto" w:fill="FFFFFF"/>
        </w:rPr>
        <w:t>. P.2</w:t>
      </w:r>
      <w:r w:rsidRPr="00C93B47">
        <w:rPr>
          <w:rFonts w:ascii="Times New Roman" w:hAnsi="Times New Roman" w:cs="Times New Roman"/>
          <w:color w:val="222222"/>
          <w:shd w:val="clear" w:color="auto" w:fill="FFFFFF"/>
          <w:lang w:val="uk-UA"/>
        </w:rPr>
        <w:t>2</w:t>
      </w:r>
    </w:p>
  </w:footnote>
  <w:footnote w:id="110">
    <w:p w14:paraId="29B51E5A" w14:textId="77777777" w:rsidR="00D731D3" w:rsidRPr="00C93B47" w:rsidRDefault="00D731D3">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uk-UA"/>
        </w:rPr>
        <w:t>Strozzi</w:t>
      </w:r>
      <w:r w:rsidRPr="00C93B47">
        <w:rPr>
          <w:rFonts w:ascii="Times New Roman" w:hAnsi="Times New Roman" w:cs="Times New Roman"/>
          <w:color w:val="000000" w:themeColor="text1"/>
          <w:lang w:val="it-IT"/>
        </w:rPr>
        <w:t xml:space="preserve">  </w:t>
      </w:r>
      <w:r w:rsidRPr="00C93B47">
        <w:rPr>
          <w:rFonts w:ascii="Times New Roman" w:hAnsi="Times New Roman" w:cs="Times New Roman"/>
          <w:color w:val="000000" w:themeColor="text1"/>
          <w:lang w:val="uk-UA"/>
        </w:rPr>
        <w:t>A.</w:t>
      </w:r>
      <w:r w:rsidRPr="00C93B47">
        <w:rPr>
          <w:rFonts w:ascii="Times New Roman" w:hAnsi="Times New Roman" w:cs="Times New Roman"/>
          <w:color w:val="000000" w:themeColor="text1"/>
          <w:lang w:val="it-IT"/>
        </w:rPr>
        <w:t xml:space="preserve"> Lettere </w:t>
      </w:r>
      <w:r w:rsidRPr="00C93B47">
        <w:rPr>
          <w:rFonts w:ascii="Times New Roman" w:hAnsi="Times New Roman" w:cs="Times New Roman"/>
          <w:color w:val="000000" w:themeColor="text1"/>
          <w:lang w:val="uk-UA"/>
        </w:rPr>
        <w:t>.</w:t>
      </w:r>
      <w:r w:rsidRPr="00C93B47">
        <w:rPr>
          <w:rFonts w:ascii="Times New Roman" w:hAnsi="Times New Roman" w:cs="Times New Roman"/>
          <w:i/>
          <w:iCs/>
        </w:rPr>
        <w:t>.</w:t>
      </w:r>
      <w:r w:rsidRPr="00C93B47">
        <w:rPr>
          <w:rFonts w:ascii="Times New Roman" w:hAnsi="Times New Roman" w:cs="Times New Roman"/>
          <w:lang w:val="it-IT"/>
        </w:rPr>
        <w:t>. P.</w:t>
      </w:r>
      <w:r w:rsidRPr="00C93B47">
        <w:rPr>
          <w:rFonts w:ascii="Times New Roman" w:hAnsi="Times New Roman" w:cs="Times New Roman"/>
          <w:lang w:val="uk-UA"/>
        </w:rPr>
        <w:t>285</w:t>
      </w:r>
    </w:p>
  </w:footnote>
  <w:footnote w:id="111">
    <w:p w14:paraId="245A192C" w14:textId="2D3154A0" w:rsidR="002C4C94" w:rsidRPr="00C93B47" w:rsidRDefault="002C4C94" w:rsidP="002C4C94">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D731D3" w:rsidRPr="00C93B47">
        <w:rPr>
          <w:rFonts w:ascii="Times New Roman" w:hAnsi="Times New Roman" w:cs="Times New Roman"/>
          <w:color w:val="000000" w:themeColor="text1"/>
          <w:lang w:val="uk-UA"/>
        </w:rPr>
        <w:t>Та</w:t>
      </w:r>
      <w:r w:rsidR="006A29D2">
        <w:rPr>
          <w:rFonts w:ascii="Times New Roman" w:hAnsi="Times New Roman" w:cs="Times New Roman"/>
          <w:color w:val="000000" w:themeColor="text1"/>
          <w:lang w:val="uk-UA"/>
        </w:rPr>
        <w:t xml:space="preserve">м </w:t>
      </w:r>
      <w:r w:rsidR="00D731D3" w:rsidRPr="00C93B47">
        <w:rPr>
          <w:rFonts w:ascii="Times New Roman" w:hAnsi="Times New Roman" w:cs="Times New Roman"/>
          <w:color w:val="000000" w:themeColor="text1"/>
          <w:lang w:val="uk-UA"/>
        </w:rPr>
        <w:t>само</w:t>
      </w:r>
      <w:r w:rsidR="006A29D2">
        <w:rPr>
          <w:rFonts w:ascii="Times New Roman" w:hAnsi="Times New Roman" w:cs="Times New Roman"/>
          <w:color w:val="000000" w:themeColor="text1"/>
          <w:lang w:val="uk-UA"/>
        </w:rPr>
        <w:t>. -</w:t>
      </w:r>
      <w:r w:rsidR="00D731D3" w:rsidRPr="00C93B47">
        <w:rPr>
          <w:rFonts w:ascii="Times New Roman" w:hAnsi="Times New Roman" w:cs="Times New Roman"/>
          <w:color w:val="000000" w:themeColor="text1"/>
          <w:lang w:val="uk-UA"/>
        </w:rPr>
        <w:t xml:space="preserve"> </w:t>
      </w:r>
      <w:r w:rsidR="00B61AC4" w:rsidRPr="00C93B47">
        <w:rPr>
          <w:rFonts w:ascii="Times New Roman" w:hAnsi="Times New Roman" w:cs="Times New Roman"/>
          <w:lang w:val="it-IT"/>
        </w:rPr>
        <w:t>P.</w:t>
      </w:r>
      <w:r w:rsidR="00B61AC4" w:rsidRPr="00C93B47">
        <w:rPr>
          <w:rFonts w:ascii="Times New Roman" w:hAnsi="Times New Roman" w:cs="Times New Roman"/>
          <w:lang w:val="uk-UA"/>
        </w:rPr>
        <w:t>285-287</w:t>
      </w:r>
    </w:p>
  </w:footnote>
  <w:footnote w:id="112">
    <w:p w14:paraId="2F84627C" w14:textId="77777777" w:rsidR="00E538BB" w:rsidRPr="00C93B47" w:rsidRDefault="00E538BB">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B61AC4" w:rsidRPr="00C93B47">
        <w:rPr>
          <w:rFonts w:ascii="Times New Roman" w:hAnsi="Times New Roman" w:cs="Times New Roman"/>
          <w:color w:val="000000" w:themeColor="text1"/>
          <w:lang w:val="uk-UA"/>
        </w:rPr>
        <w:t>Capello</w:t>
      </w:r>
      <w:r w:rsidR="00B61AC4" w:rsidRPr="00C93B47">
        <w:rPr>
          <w:rFonts w:ascii="Times New Roman" w:hAnsi="Times New Roman" w:cs="Times New Roman"/>
          <w:color w:val="000000" w:themeColor="text1"/>
          <w:lang w:val="it-IT"/>
        </w:rPr>
        <w:t xml:space="preserve"> F. Testamenti. </w:t>
      </w:r>
      <w:r w:rsidR="00B61AC4" w:rsidRPr="00C93B47">
        <w:rPr>
          <w:rFonts w:ascii="Times New Roman" w:hAnsi="Times New Roman" w:cs="Times New Roman"/>
          <w:i/>
          <w:iCs/>
          <w:color w:val="000000" w:themeColor="text1"/>
          <w:lang w:val="uk-UA"/>
        </w:rPr>
        <w:t>Lettere familiari della nobildonna veneziana Fiorenza Capello Grimani 1592 – 1605</w:t>
      </w:r>
      <w:r w:rsidR="00B61AC4" w:rsidRPr="00C93B47">
        <w:rPr>
          <w:rFonts w:ascii="Times New Roman" w:hAnsi="Times New Roman" w:cs="Times New Roman"/>
          <w:i/>
          <w:iCs/>
          <w:color w:val="000000" w:themeColor="text1"/>
          <w:lang w:val="it-IT"/>
        </w:rPr>
        <w:t xml:space="preserve">/ </w:t>
      </w:r>
      <w:r w:rsidR="00B61AC4" w:rsidRPr="00C93B47">
        <w:rPr>
          <w:rFonts w:ascii="Times New Roman" w:hAnsi="Times New Roman" w:cs="Times New Roman"/>
          <w:i/>
          <w:iCs/>
          <w:color w:val="000000" w:themeColor="text1"/>
          <w:lang w:val="uk-UA"/>
        </w:rPr>
        <w:t xml:space="preserve">/ </w:t>
      </w:r>
      <w:r w:rsidR="00B61AC4" w:rsidRPr="00C93B47">
        <w:rPr>
          <w:rFonts w:ascii="Times New Roman" w:hAnsi="Times New Roman" w:cs="Times New Roman"/>
          <w:color w:val="222222"/>
          <w:shd w:val="clear" w:color="auto" w:fill="FFFFFF"/>
        </w:rPr>
        <w:t xml:space="preserve">a cura di G. Paolin. Trieste: LINT TRIESTE, 1996. P. </w:t>
      </w:r>
      <w:r w:rsidR="00B61AC4" w:rsidRPr="00C93B47">
        <w:rPr>
          <w:rFonts w:ascii="Times New Roman" w:hAnsi="Times New Roman" w:cs="Times New Roman"/>
          <w:color w:val="222222"/>
          <w:shd w:val="clear" w:color="auto" w:fill="FFFFFF"/>
          <w:lang w:val="uk-UA"/>
        </w:rPr>
        <w:t>76-77</w:t>
      </w:r>
    </w:p>
  </w:footnote>
  <w:footnote w:id="113">
    <w:p w14:paraId="04C2FD0D" w14:textId="77777777" w:rsidR="002B7B38" w:rsidRPr="00AB630C" w:rsidRDefault="002B7B38" w:rsidP="002B7B38">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B61AC4" w:rsidRPr="00C93B47">
        <w:rPr>
          <w:rFonts w:ascii="Times New Roman" w:hAnsi="Times New Roman" w:cs="Times New Roman"/>
          <w:color w:val="000000" w:themeColor="text1"/>
          <w:lang w:val="en-US"/>
        </w:rPr>
        <w:t xml:space="preserve">Cardano G. </w:t>
      </w:r>
      <w:r w:rsidR="00B61AC4" w:rsidRPr="00C93B47">
        <w:rPr>
          <w:rFonts w:ascii="Times New Roman" w:hAnsi="Times New Roman" w:cs="Times New Roman"/>
          <w:color w:val="2C2C2C"/>
          <w:shd w:val="clear" w:color="auto" w:fill="FFFFFF"/>
        </w:rPr>
        <w:t xml:space="preserve">The Book Of My Life…P. </w:t>
      </w:r>
      <w:r w:rsidR="00AB630C" w:rsidRPr="00C93B47">
        <w:rPr>
          <w:rFonts w:ascii="Times New Roman" w:hAnsi="Times New Roman" w:cs="Times New Roman"/>
          <w:color w:val="2C2C2C"/>
          <w:shd w:val="clear" w:color="auto" w:fill="FFFFFF"/>
          <w:lang w:val="uk-UA"/>
        </w:rPr>
        <w:t>41</w:t>
      </w:r>
    </w:p>
  </w:footnote>
  <w:footnote w:id="114">
    <w:p w14:paraId="47729292" w14:textId="77777777" w:rsidR="002B7B38" w:rsidRPr="00C93B47" w:rsidRDefault="002B7B38" w:rsidP="002B7B38">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AB630C" w:rsidRPr="00C93B47">
        <w:rPr>
          <w:rStyle w:val="HTML1"/>
          <w:rFonts w:ascii="Times New Roman" w:hAnsi="Times New Roman" w:cs="Times New Roman"/>
          <w:i w:val="0"/>
          <w:iCs w:val="0"/>
          <w:color w:val="202122"/>
        </w:rPr>
        <w:t xml:space="preserve">Cellini B. Vita…P. </w:t>
      </w:r>
      <w:r w:rsidR="00AB630C" w:rsidRPr="00C93B47">
        <w:rPr>
          <w:rStyle w:val="HTML1"/>
          <w:rFonts w:ascii="Times New Roman" w:hAnsi="Times New Roman" w:cs="Times New Roman"/>
          <w:i w:val="0"/>
          <w:iCs w:val="0"/>
          <w:color w:val="202122"/>
          <w:lang w:val="uk-UA"/>
        </w:rPr>
        <w:t>18-19</w:t>
      </w:r>
    </w:p>
  </w:footnote>
  <w:footnote w:id="115">
    <w:p w14:paraId="116DC362" w14:textId="77777777" w:rsidR="002B7B38" w:rsidRPr="00C93B47" w:rsidRDefault="002B7B38" w:rsidP="002B7B38">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AB630C" w:rsidRPr="00C93B47">
        <w:rPr>
          <w:rFonts w:ascii="Times New Roman" w:hAnsi="Times New Roman" w:cs="Times New Roman"/>
          <w:color w:val="000000" w:themeColor="text1"/>
          <w:lang w:val="uk-UA"/>
        </w:rPr>
        <w:t>Strozzi</w:t>
      </w:r>
      <w:r w:rsidR="00AB630C" w:rsidRPr="00C93B47">
        <w:rPr>
          <w:rFonts w:ascii="Times New Roman" w:hAnsi="Times New Roman" w:cs="Times New Roman"/>
          <w:color w:val="000000" w:themeColor="text1"/>
          <w:lang w:val="it-IT"/>
        </w:rPr>
        <w:t xml:space="preserve">  </w:t>
      </w:r>
      <w:r w:rsidR="00AB630C" w:rsidRPr="00C93B47">
        <w:rPr>
          <w:rFonts w:ascii="Times New Roman" w:hAnsi="Times New Roman" w:cs="Times New Roman"/>
          <w:color w:val="000000" w:themeColor="text1"/>
          <w:lang w:val="uk-UA"/>
        </w:rPr>
        <w:t>A.</w:t>
      </w:r>
      <w:r w:rsidR="00AB630C" w:rsidRPr="00C93B47">
        <w:rPr>
          <w:rFonts w:ascii="Times New Roman" w:hAnsi="Times New Roman" w:cs="Times New Roman"/>
          <w:color w:val="000000" w:themeColor="text1"/>
          <w:lang w:val="it-IT"/>
        </w:rPr>
        <w:t xml:space="preserve"> Lettere </w:t>
      </w:r>
      <w:r w:rsidR="00AB630C" w:rsidRPr="00C93B47">
        <w:rPr>
          <w:rFonts w:ascii="Times New Roman" w:hAnsi="Times New Roman" w:cs="Times New Roman"/>
          <w:color w:val="000000" w:themeColor="text1"/>
          <w:lang w:val="uk-UA"/>
        </w:rPr>
        <w:t>.</w:t>
      </w:r>
      <w:r w:rsidR="00AB630C" w:rsidRPr="00C93B47">
        <w:rPr>
          <w:rFonts w:ascii="Times New Roman" w:hAnsi="Times New Roman" w:cs="Times New Roman"/>
          <w:i/>
          <w:iCs/>
        </w:rPr>
        <w:t>.</w:t>
      </w:r>
      <w:r w:rsidR="00AB630C" w:rsidRPr="00C93B47">
        <w:rPr>
          <w:rFonts w:ascii="Times New Roman" w:hAnsi="Times New Roman" w:cs="Times New Roman"/>
          <w:lang w:val="it-IT"/>
        </w:rPr>
        <w:t>. P.</w:t>
      </w:r>
      <w:r w:rsidR="00BA78F7" w:rsidRPr="00C93B47">
        <w:rPr>
          <w:rFonts w:ascii="Times New Roman" w:hAnsi="Times New Roman" w:cs="Times New Roman"/>
          <w:lang w:val="uk-UA"/>
        </w:rPr>
        <w:t>100</w:t>
      </w:r>
    </w:p>
  </w:footnote>
  <w:footnote w:id="116">
    <w:p w14:paraId="3AED3FFF" w14:textId="77777777" w:rsidR="00427A55" w:rsidRPr="00C93B47" w:rsidRDefault="00427A55">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AB630C" w:rsidRPr="00C93B47">
        <w:rPr>
          <w:rFonts w:ascii="Times New Roman" w:hAnsi="Times New Roman" w:cs="Times New Roman"/>
          <w:color w:val="222222"/>
          <w:shd w:val="clear" w:color="auto" w:fill="FFFFFF"/>
        </w:rPr>
        <w:t xml:space="preserve">Tripodi C. Il padre a Firenze nel Quattrocento: l'educazione </w:t>
      </w:r>
      <w:r w:rsidR="00AB630C" w:rsidRPr="00C93B47">
        <w:rPr>
          <w:rFonts w:ascii="Times New Roman" w:hAnsi="Times New Roman" w:cs="Times New Roman"/>
          <w:color w:val="222222"/>
          <w:shd w:val="clear" w:color="auto" w:fill="FFFFFF"/>
          <w:lang w:val="uk-UA"/>
        </w:rPr>
        <w:t>…</w:t>
      </w:r>
      <w:r w:rsidR="00AB630C" w:rsidRPr="00C93B47">
        <w:rPr>
          <w:rFonts w:ascii="Times New Roman" w:hAnsi="Times New Roman" w:cs="Times New Roman"/>
          <w:color w:val="222222"/>
        </w:rPr>
        <w:t xml:space="preserve">P. </w:t>
      </w:r>
      <w:r w:rsidR="00BA78F7" w:rsidRPr="00C93B47">
        <w:rPr>
          <w:rFonts w:ascii="Times New Roman" w:hAnsi="Times New Roman" w:cs="Times New Roman"/>
          <w:color w:val="222222"/>
          <w:shd w:val="clear" w:color="auto" w:fill="FFFFFF"/>
          <w:lang w:val="uk-UA"/>
        </w:rPr>
        <w:t>32</w:t>
      </w:r>
      <w:r w:rsidR="00AB630C" w:rsidRPr="00C93B47">
        <w:rPr>
          <w:rFonts w:ascii="Times New Roman" w:hAnsi="Times New Roman" w:cs="Times New Roman"/>
          <w:color w:val="222222"/>
          <w:shd w:val="clear" w:color="auto" w:fill="FFFFFF"/>
        </w:rPr>
        <w:t>.</w:t>
      </w:r>
    </w:p>
  </w:footnote>
  <w:footnote w:id="117">
    <w:p w14:paraId="3ABCF8B9" w14:textId="77777777" w:rsidR="003D18DE" w:rsidRPr="00C93B47" w:rsidRDefault="003D18DE" w:rsidP="003D18DE">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E270E9" w:rsidRPr="00C93B47">
        <w:rPr>
          <w:rFonts w:ascii="Times New Roman" w:hAnsi="Times New Roman" w:cs="Times New Roman"/>
          <w:color w:val="000000" w:themeColor="text1"/>
        </w:rPr>
        <w:t xml:space="preserve">Kirsher J. </w:t>
      </w:r>
      <w:r w:rsidR="00E270E9" w:rsidRPr="00C93B47">
        <w:rPr>
          <w:rFonts w:ascii="Times New Roman" w:hAnsi="Times New Roman" w:cs="Times New Roman"/>
          <w:color w:val="000000" w:themeColor="text1"/>
          <w:lang w:val="en-US"/>
        </w:rPr>
        <w:t>Family and marriage: a socio-legal perspective.</w:t>
      </w:r>
      <w:r w:rsidR="00E270E9" w:rsidRPr="00C93B47">
        <w:rPr>
          <w:rFonts w:ascii="Times New Roman" w:hAnsi="Times New Roman" w:cs="Times New Roman"/>
          <w:i/>
          <w:iCs/>
          <w:color w:val="000000" w:themeColor="text1"/>
          <w:lang w:val="uk-UA"/>
        </w:rPr>
        <w:t>.</w:t>
      </w:r>
      <w:r w:rsidR="00E270E9" w:rsidRPr="00C93B47">
        <w:rPr>
          <w:rFonts w:ascii="Times New Roman" w:hAnsi="Times New Roman" w:cs="Times New Roman"/>
          <w:color w:val="000000" w:themeColor="text1"/>
          <w:shd w:val="clear" w:color="auto" w:fill="FFFFFF"/>
        </w:rPr>
        <w:t xml:space="preserve">. </w:t>
      </w:r>
      <w:r w:rsidR="00E270E9" w:rsidRPr="00C93B47">
        <w:rPr>
          <w:rStyle w:val="apple-converted-space"/>
          <w:rFonts w:ascii="Times New Roman" w:eastAsiaTheme="majorEastAsia" w:hAnsi="Times New Roman" w:cs="Times New Roman"/>
          <w:color w:val="000000" w:themeColor="text1"/>
          <w:shd w:val="clear" w:color="auto" w:fill="FFFFFF"/>
        </w:rPr>
        <w:t>P</w:t>
      </w:r>
      <w:r w:rsidR="00E270E9" w:rsidRPr="00C93B47">
        <w:rPr>
          <w:rFonts w:ascii="Times New Roman" w:hAnsi="Times New Roman" w:cs="Times New Roman"/>
          <w:color w:val="000000" w:themeColor="text1"/>
          <w:shd w:val="clear" w:color="auto" w:fill="FFFFFF"/>
          <w:lang w:val="it-IT"/>
        </w:rPr>
        <w:t xml:space="preserve">. </w:t>
      </w:r>
      <w:r w:rsidR="00BA78F7" w:rsidRPr="00C93B47">
        <w:rPr>
          <w:rFonts w:ascii="Times New Roman" w:hAnsi="Times New Roman" w:cs="Times New Roman"/>
          <w:color w:val="000000" w:themeColor="text1"/>
          <w:shd w:val="clear" w:color="auto" w:fill="FFFFFF"/>
          <w:lang w:val="uk-UA"/>
        </w:rPr>
        <w:t>91</w:t>
      </w:r>
    </w:p>
  </w:footnote>
  <w:footnote w:id="118">
    <w:p w14:paraId="7E9E97F0" w14:textId="77777777" w:rsidR="00222668" w:rsidRPr="00C93B47" w:rsidRDefault="00222668">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AB630C" w:rsidRPr="00C93B47">
        <w:rPr>
          <w:rFonts w:ascii="Times New Roman" w:hAnsi="Times New Roman" w:cs="Times New Roman"/>
          <w:lang w:val="it-IT"/>
        </w:rPr>
        <w:t xml:space="preserve">Morelli G.-P. </w:t>
      </w:r>
      <w:r w:rsidR="00AB630C" w:rsidRPr="00C93B47">
        <w:rPr>
          <w:rFonts w:ascii="Times New Roman" w:hAnsi="Times New Roman" w:cs="Times New Roman"/>
          <w:lang w:val="uk-UA"/>
        </w:rPr>
        <w:t>Ricordi.</w:t>
      </w:r>
      <w:r w:rsidR="00AB630C" w:rsidRPr="00C93B47">
        <w:rPr>
          <w:rFonts w:ascii="Times New Roman" w:hAnsi="Times New Roman" w:cs="Times New Roman"/>
          <w:i/>
          <w:iCs/>
          <w:lang w:val="it-IT"/>
        </w:rPr>
        <w:t>.</w:t>
      </w:r>
      <w:r w:rsidR="00AB630C" w:rsidRPr="00C93B47">
        <w:rPr>
          <w:rFonts w:ascii="Times New Roman" w:hAnsi="Times New Roman" w:cs="Times New Roman"/>
          <w:lang w:val="uk-UA"/>
        </w:rPr>
        <w:t xml:space="preserve">. </w:t>
      </w:r>
      <w:r w:rsidR="00AB630C" w:rsidRPr="00C93B47">
        <w:rPr>
          <w:rFonts w:ascii="Times New Roman" w:hAnsi="Times New Roman" w:cs="Times New Roman"/>
          <w:lang w:val="it-IT"/>
        </w:rPr>
        <w:t>P</w:t>
      </w:r>
      <w:r w:rsidR="00AB630C" w:rsidRPr="00C93B47">
        <w:rPr>
          <w:rFonts w:ascii="Times New Roman" w:hAnsi="Times New Roman" w:cs="Times New Roman"/>
          <w:lang w:val="uk-UA"/>
        </w:rPr>
        <w:t>.</w:t>
      </w:r>
      <w:r w:rsidR="00AB630C" w:rsidRPr="00C93B47">
        <w:rPr>
          <w:rFonts w:ascii="Times New Roman" w:hAnsi="Times New Roman" w:cs="Times New Roman"/>
          <w:lang w:val="it-IT"/>
        </w:rPr>
        <w:t xml:space="preserve"> </w:t>
      </w:r>
      <w:r w:rsidR="00AB630C" w:rsidRPr="00C93B47">
        <w:rPr>
          <w:rFonts w:ascii="Times New Roman" w:hAnsi="Times New Roman" w:cs="Times New Roman"/>
          <w:lang w:val="uk-UA"/>
        </w:rPr>
        <w:t>200</w:t>
      </w:r>
    </w:p>
  </w:footnote>
  <w:footnote w:id="119">
    <w:p w14:paraId="2537BE03" w14:textId="77777777" w:rsidR="003D18DE" w:rsidRPr="00AB630C" w:rsidRDefault="003D18DE">
      <w:pPr>
        <w:pStyle w:val="a7"/>
        <w:rPr>
          <w:rFonts w:ascii="Times New Roman" w:hAnsi="Times New Roman" w:cs="Times New Roman"/>
          <w:sz w:val="24"/>
          <w:szCs w:val="24"/>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AB630C" w:rsidRPr="00C93B47">
        <w:rPr>
          <w:rStyle w:val="afwdi"/>
          <w:rFonts w:ascii="Times New Roman" w:eastAsiaTheme="majorEastAsia" w:hAnsi="Times New Roman" w:cs="Times New Roman"/>
          <w:color w:val="202124"/>
          <w:bdr w:val="none" w:sz="0" w:space="0" w:color="auto" w:frame="1"/>
        </w:rPr>
        <w:t xml:space="preserve">Tasso B. </w:t>
      </w:r>
      <w:r w:rsidR="00AB630C" w:rsidRPr="00C93B47">
        <w:rPr>
          <w:rFonts w:ascii="Times New Roman" w:hAnsi="Times New Roman" w:cs="Times New Roman"/>
          <w:color w:val="000000" w:themeColor="text1"/>
          <w:lang w:val="uk-UA"/>
        </w:rPr>
        <w:t>Letter</w:t>
      </w:r>
      <w:r w:rsidR="00AB630C" w:rsidRPr="00C93B47">
        <w:rPr>
          <w:rFonts w:ascii="Times New Roman" w:hAnsi="Times New Roman" w:cs="Times New Roman"/>
          <w:color w:val="000000" w:themeColor="text1"/>
          <w:lang w:val="it-IT"/>
        </w:rPr>
        <w:t xml:space="preserve">a a Sig. Cavaliera de' Taffi, 18 </w:t>
      </w:r>
      <w:r w:rsidR="00AB630C" w:rsidRPr="00C93B47">
        <w:rPr>
          <w:rFonts w:ascii="Times New Roman" w:hAnsi="Times New Roman" w:cs="Times New Roman"/>
          <w:lang w:val="it-IT"/>
        </w:rPr>
        <w:t>aprile</w:t>
      </w:r>
      <w:r w:rsidR="00AB630C" w:rsidRPr="00C93B47">
        <w:rPr>
          <w:rFonts w:ascii="Times New Roman" w:hAnsi="Times New Roman" w:cs="Times New Roman"/>
          <w:color w:val="000000" w:themeColor="text1"/>
          <w:lang w:val="it-IT"/>
        </w:rPr>
        <w:t xml:space="preserve"> 1556</w:t>
      </w:r>
      <w:r w:rsidR="00AB630C" w:rsidRPr="00C93B47">
        <w:rPr>
          <w:rStyle w:val="afwdi"/>
          <w:rFonts w:ascii="Times New Roman" w:eastAsiaTheme="majorEastAsia" w:hAnsi="Times New Roman" w:cs="Times New Roman"/>
          <w:color w:val="202124"/>
          <w:bdr w:val="none" w:sz="0" w:space="0" w:color="auto" w:frame="1"/>
        </w:rPr>
        <w:t xml:space="preserve">. </w:t>
      </w:r>
      <w:r w:rsidR="00AB630C" w:rsidRPr="00C93B47">
        <w:rPr>
          <w:rStyle w:val="afwdi"/>
          <w:rFonts w:ascii="Times New Roman" w:eastAsiaTheme="majorEastAsia" w:hAnsi="Times New Roman" w:cs="Times New Roman"/>
          <w:i/>
          <w:iCs/>
          <w:color w:val="202124"/>
          <w:bdr w:val="none" w:sz="0" w:space="0" w:color="auto" w:frame="1"/>
        </w:rPr>
        <w:t>Delle lettere di m. Bernardo Tasso/</w:t>
      </w:r>
      <w:r w:rsidR="00AB630C" w:rsidRPr="00C93B47">
        <w:rPr>
          <w:rFonts w:ascii="Times New Roman" w:hAnsi="Times New Roman" w:cs="Times New Roman"/>
          <w:color w:val="222222"/>
          <w:shd w:val="clear" w:color="auto" w:fill="FFFFFF"/>
        </w:rPr>
        <w:t xml:space="preserve"> a cura di G.-C. Volpi</w:t>
      </w:r>
      <w:r w:rsidR="00AB630C" w:rsidRPr="00C93B47">
        <w:rPr>
          <w:rStyle w:val="afwdi"/>
          <w:rFonts w:ascii="Times New Roman" w:eastAsiaTheme="majorEastAsia" w:hAnsi="Times New Roman" w:cs="Times New Roman"/>
          <w:color w:val="202124"/>
          <w:bdr w:val="none" w:sz="0" w:space="0" w:color="auto" w:frame="1"/>
        </w:rPr>
        <w:t>. Padova: Presso G. Comino, 1733. Vol. 3. P. 94-95.</w:t>
      </w:r>
    </w:p>
  </w:footnote>
  <w:footnote w:id="120">
    <w:p w14:paraId="66813B40" w14:textId="77777777" w:rsidR="00DB738B" w:rsidRPr="00C93B47" w:rsidRDefault="00DB738B">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03703F" w:rsidRPr="00C93B47">
        <w:rPr>
          <w:rFonts w:ascii="Times New Roman" w:hAnsi="Times New Roman" w:cs="Times New Roman"/>
          <w:color w:val="000000" w:themeColor="text1"/>
          <w:shd w:val="clear" w:color="auto" w:fill="FFFFFF"/>
        </w:rPr>
        <w:t>Ross J. B. The Middle-Class Child</w:t>
      </w:r>
      <w:r w:rsidR="0003703F" w:rsidRPr="00C93B47">
        <w:rPr>
          <w:rFonts w:ascii="Times New Roman" w:hAnsi="Times New Roman" w:cs="Times New Roman"/>
          <w:color w:val="000000" w:themeColor="text1"/>
          <w:shd w:val="clear" w:color="auto" w:fill="FFFFFF"/>
          <w:lang w:val="uk-UA"/>
        </w:rPr>
        <w:t>…</w:t>
      </w:r>
      <w:r w:rsidR="0003703F" w:rsidRPr="00C93B47">
        <w:rPr>
          <w:rFonts w:ascii="Times New Roman" w:hAnsi="Times New Roman" w:cs="Times New Roman"/>
          <w:color w:val="000000" w:themeColor="text1"/>
          <w:shd w:val="clear" w:color="auto" w:fill="FFFFFF"/>
          <w:lang w:val="en-US"/>
        </w:rPr>
        <w:t xml:space="preserve">P. </w:t>
      </w:r>
      <w:r w:rsidR="0003703F" w:rsidRPr="00C93B47">
        <w:rPr>
          <w:rFonts w:ascii="Times New Roman" w:hAnsi="Times New Roman" w:cs="Times New Roman"/>
          <w:color w:val="000000" w:themeColor="text1"/>
          <w:shd w:val="clear" w:color="auto" w:fill="FFFFFF"/>
          <w:lang w:val="uk-UA"/>
        </w:rPr>
        <w:t>207</w:t>
      </w:r>
    </w:p>
  </w:footnote>
  <w:footnote w:id="121">
    <w:p w14:paraId="06CAEF01" w14:textId="77777777" w:rsidR="00735A80" w:rsidRPr="00C93B47" w:rsidRDefault="00735A80" w:rsidP="00735A80">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2345BA" w:rsidRPr="00C93B47">
        <w:rPr>
          <w:rFonts w:ascii="Times New Roman" w:hAnsi="Times New Roman" w:cs="Times New Roman"/>
          <w:color w:val="000000" w:themeColor="text1"/>
          <w:lang w:val="uk-UA"/>
        </w:rPr>
        <w:t>Strozzi</w:t>
      </w:r>
      <w:r w:rsidR="002345BA" w:rsidRPr="00C93B47">
        <w:rPr>
          <w:rFonts w:ascii="Times New Roman" w:hAnsi="Times New Roman" w:cs="Times New Roman"/>
          <w:color w:val="000000" w:themeColor="text1"/>
          <w:lang w:val="en-US"/>
        </w:rPr>
        <w:t xml:space="preserve">  </w:t>
      </w:r>
      <w:r w:rsidR="002345BA" w:rsidRPr="00C93B47">
        <w:rPr>
          <w:rFonts w:ascii="Times New Roman" w:hAnsi="Times New Roman" w:cs="Times New Roman"/>
          <w:color w:val="000000" w:themeColor="text1"/>
          <w:lang w:val="uk-UA"/>
        </w:rPr>
        <w:t>A.</w:t>
      </w:r>
      <w:r w:rsidR="002345BA" w:rsidRPr="00C93B47">
        <w:rPr>
          <w:rFonts w:ascii="Times New Roman" w:hAnsi="Times New Roman" w:cs="Times New Roman"/>
          <w:color w:val="000000" w:themeColor="text1"/>
          <w:lang w:val="en-US"/>
        </w:rPr>
        <w:t xml:space="preserve"> Lettere </w:t>
      </w:r>
      <w:r w:rsidR="002345BA" w:rsidRPr="00C93B47">
        <w:rPr>
          <w:rFonts w:ascii="Times New Roman" w:hAnsi="Times New Roman" w:cs="Times New Roman"/>
          <w:color w:val="000000" w:themeColor="text1"/>
          <w:lang w:val="uk-UA"/>
        </w:rPr>
        <w:t>.</w:t>
      </w:r>
      <w:r w:rsidR="002345BA" w:rsidRPr="00C93B47">
        <w:rPr>
          <w:rFonts w:ascii="Times New Roman" w:hAnsi="Times New Roman" w:cs="Times New Roman"/>
          <w:i/>
          <w:iCs/>
        </w:rPr>
        <w:t>.</w:t>
      </w:r>
      <w:r w:rsidR="002345BA" w:rsidRPr="00C93B47">
        <w:rPr>
          <w:rFonts w:ascii="Times New Roman" w:hAnsi="Times New Roman" w:cs="Times New Roman"/>
          <w:lang w:val="en-US"/>
        </w:rPr>
        <w:t>. P.</w:t>
      </w:r>
      <w:r w:rsidR="002345BA" w:rsidRPr="00C93B47">
        <w:rPr>
          <w:rFonts w:ascii="Times New Roman" w:hAnsi="Times New Roman" w:cs="Times New Roman"/>
          <w:lang w:val="uk-UA"/>
        </w:rPr>
        <w:t>394-395</w:t>
      </w:r>
    </w:p>
  </w:footnote>
  <w:footnote w:id="122">
    <w:p w14:paraId="323FAA4B" w14:textId="77777777" w:rsidR="002345BA" w:rsidRPr="00C93B47" w:rsidRDefault="002345BA">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en-US"/>
        </w:rPr>
        <w:t xml:space="preserve">Cardano G. </w:t>
      </w:r>
      <w:r w:rsidRPr="00C93B47">
        <w:rPr>
          <w:rFonts w:ascii="Times New Roman" w:hAnsi="Times New Roman" w:cs="Times New Roman"/>
          <w:color w:val="2C2C2C"/>
          <w:shd w:val="clear" w:color="auto" w:fill="FFFFFF"/>
        </w:rPr>
        <w:t xml:space="preserve">The Book Of My Life…P. </w:t>
      </w:r>
      <w:r w:rsidRPr="00C93B47">
        <w:rPr>
          <w:rFonts w:ascii="Times New Roman" w:hAnsi="Times New Roman" w:cs="Times New Roman"/>
          <w:color w:val="2C2C2C"/>
          <w:shd w:val="clear" w:color="auto" w:fill="FFFFFF"/>
          <w:lang w:val="uk-UA"/>
        </w:rPr>
        <w:t>39</w:t>
      </w:r>
    </w:p>
  </w:footnote>
  <w:footnote w:id="123">
    <w:p w14:paraId="4F74CA2C" w14:textId="77777777" w:rsidR="00E67B0B" w:rsidRPr="00C93B47" w:rsidRDefault="00E67B0B" w:rsidP="00E67B0B">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03703F" w:rsidRPr="00C93B47">
        <w:rPr>
          <w:rFonts w:ascii="Times New Roman" w:hAnsi="Times New Roman" w:cs="Times New Roman"/>
          <w:color w:val="000000" w:themeColor="text1"/>
          <w:lang w:val="en-US"/>
        </w:rPr>
        <w:t xml:space="preserve">Cardano G. </w:t>
      </w:r>
      <w:r w:rsidR="0003703F" w:rsidRPr="00C93B47">
        <w:rPr>
          <w:rFonts w:ascii="Times New Roman" w:hAnsi="Times New Roman" w:cs="Times New Roman"/>
          <w:color w:val="2C2C2C"/>
          <w:shd w:val="clear" w:color="auto" w:fill="FFFFFF"/>
        </w:rPr>
        <w:t xml:space="preserve">The Book Of My Life…P. </w:t>
      </w:r>
      <w:r w:rsidR="0035155E" w:rsidRPr="00C93B47">
        <w:rPr>
          <w:rFonts w:ascii="Times New Roman" w:hAnsi="Times New Roman" w:cs="Times New Roman"/>
          <w:color w:val="2C2C2C"/>
          <w:shd w:val="clear" w:color="auto" w:fill="FFFFFF"/>
          <w:lang w:val="uk-UA"/>
        </w:rPr>
        <w:t>93, 108</w:t>
      </w:r>
    </w:p>
  </w:footnote>
  <w:footnote w:id="124">
    <w:p w14:paraId="4E7CEC66" w14:textId="77777777" w:rsidR="00AA7494" w:rsidRPr="00A557E6" w:rsidRDefault="00AA7494" w:rsidP="00A557E6">
      <w:pPr>
        <w:rPr>
          <w:b/>
          <w:bCs/>
          <w:sz w:val="24"/>
          <w:szCs w:val="24"/>
          <w:shd w:val="clear" w:color="auto" w:fill="FFFFFF"/>
        </w:rPr>
      </w:pPr>
      <w:r w:rsidRPr="00C93B47">
        <w:rPr>
          <w:rStyle w:val="a9"/>
          <w:sz w:val="20"/>
          <w:szCs w:val="20"/>
        </w:rPr>
        <w:footnoteRef/>
      </w:r>
      <w:r w:rsidRPr="00C93B47">
        <w:rPr>
          <w:sz w:val="20"/>
          <w:szCs w:val="20"/>
        </w:rPr>
        <w:t xml:space="preserve"> </w:t>
      </w:r>
      <w:r w:rsidR="00A949B3" w:rsidRPr="00C93B47">
        <w:rPr>
          <w:sz w:val="20"/>
          <w:szCs w:val="20"/>
          <w:shd w:val="clear" w:color="auto" w:fill="FFFFFF"/>
        </w:rPr>
        <w:t xml:space="preserve">Miller S. R. Parenting in the Palazzo: Images and Artifacts of Children... P. </w:t>
      </w:r>
      <w:r w:rsidR="0003703F" w:rsidRPr="00C93B47">
        <w:rPr>
          <w:sz w:val="20"/>
          <w:szCs w:val="20"/>
          <w:shd w:val="clear" w:color="auto" w:fill="FFFFFF"/>
        </w:rPr>
        <w:t>77</w:t>
      </w:r>
    </w:p>
  </w:footnote>
  <w:footnote w:id="125">
    <w:p w14:paraId="2985ECE8" w14:textId="77777777" w:rsidR="002931A4" w:rsidRPr="00C93B47" w:rsidRDefault="002931A4" w:rsidP="002931A4">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uk-UA"/>
        </w:rPr>
        <w:t>Alberti</w:t>
      </w:r>
      <w:r w:rsidRPr="00C93B47">
        <w:rPr>
          <w:rFonts w:ascii="Times New Roman" w:hAnsi="Times New Roman" w:cs="Times New Roman"/>
          <w:color w:val="000000" w:themeColor="text1"/>
          <w:lang w:val="it-IT"/>
        </w:rPr>
        <w:t xml:space="preserve"> L.-B. </w:t>
      </w:r>
      <w:r w:rsidRPr="00C93B47">
        <w:rPr>
          <w:rFonts w:ascii="Times New Roman" w:hAnsi="Times New Roman" w:cs="Times New Roman"/>
          <w:color w:val="000000" w:themeColor="text1"/>
          <w:lang w:val="uk-UA"/>
        </w:rPr>
        <w:t>Libri della famiglia</w:t>
      </w:r>
      <w:r w:rsidRPr="00C93B47">
        <w:rPr>
          <w:rFonts w:ascii="Times New Roman" w:hAnsi="Times New Roman" w:cs="Times New Roman"/>
          <w:color w:val="000000" w:themeColor="text1"/>
          <w:lang w:val="it-IT"/>
        </w:rPr>
        <w:t>.</w:t>
      </w:r>
      <w:r w:rsidRPr="00C93B47">
        <w:rPr>
          <w:rFonts w:ascii="Times New Roman" w:hAnsi="Times New Roman" w:cs="Times New Roman"/>
          <w:i/>
          <w:iCs/>
          <w:color w:val="000000" w:themeColor="text1"/>
          <w:lang w:val="uk-UA"/>
        </w:rPr>
        <w:t>.</w:t>
      </w:r>
      <w:r w:rsidRPr="00C93B47">
        <w:rPr>
          <w:rFonts w:ascii="Times New Roman" w:hAnsi="Times New Roman" w:cs="Times New Roman"/>
          <w:color w:val="222222"/>
          <w:shd w:val="clear" w:color="auto" w:fill="FFFFFF"/>
        </w:rPr>
        <w:t>. P.2</w:t>
      </w:r>
      <w:r w:rsidRPr="00C93B47">
        <w:rPr>
          <w:rFonts w:ascii="Times New Roman" w:hAnsi="Times New Roman" w:cs="Times New Roman"/>
          <w:color w:val="222222"/>
          <w:shd w:val="clear" w:color="auto" w:fill="FFFFFF"/>
          <w:lang w:val="uk-UA"/>
        </w:rPr>
        <w:t>2</w:t>
      </w:r>
      <w:r w:rsidR="003C75BA" w:rsidRPr="00C93B47">
        <w:rPr>
          <w:rFonts w:ascii="Times New Roman" w:hAnsi="Times New Roman" w:cs="Times New Roman"/>
          <w:color w:val="222222"/>
          <w:shd w:val="clear" w:color="auto" w:fill="FFFFFF"/>
          <w:lang w:val="uk-UA"/>
        </w:rPr>
        <w:t>-26</w:t>
      </w:r>
      <w:r w:rsidR="00A266D6" w:rsidRPr="00C93B47">
        <w:rPr>
          <w:rFonts w:ascii="Times New Roman" w:hAnsi="Times New Roman" w:cs="Times New Roman"/>
          <w:color w:val="222222"/>
          <w:shd w:val="clear" w:color="auto" w:fill="FFFFFF"/>
          <w:lang w:val="uk-UA"/>
        </w:rPr>
        <w:t>; 47</w:t>
      </w:r>
    </w:p>
  </w:footnote>
  <w:footnote w:id="126">
    <w:p w14:paraId="11DE50AF" w14:textId="77777777" w:rsidR="0035155E" w:rsidRPr="00C93B47" w:rsidRDefault="0035155E">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lang w:val="it-IT"/>
        </w:rPr>
        <w:t xml:space="preserve">Morelli G.-P. </w:t>
      </w:r>
      <w:r w:rsidRPr="00C93B47">
        <w:rPr>
          <w:rFonts w:ascii="Times New Roman" w:hAnsi="Times New Roman" w:cs="Times New Roman"/>
          <w:lang w:val="uk-UA"/>
        </w:rPr>
        <w:t>Ricordi.</w:t>
      </w:r>
      <w:r w:rsidRPr="00C93B47">
        <w:rPr>
          <w:rFonts w:ascii="Times New Roman" w:hAnsi="Times New Roman" w:cs="Times New Roman"/>
          <w:i/>
          <w:iCs/>
          <w:lang w:val="it-IT"/>
        </w:rPr>
        <w:t>.</w:t>
      </w:r>
      <w:r w:rsidRPr="00C93B47">
        <w:rPr>
          <w:rFonts w:ascii="Times New Roman" w:hAnsi="Times New Roman" w:cs="Times New Roman"/>
          <w:lang w:val="uk-UA"/>
        </w:rPr>
        <w:t xml:space="preserve">. </w:t>
      </w:r>
      <w:r w:rsidRPr="00C93B47">
        <w:rPr>
          <w:rFonts w:ascii="Times New Roman" w:hAnsi="Times New Roman" w:cs="Times New Roman"/>
          <w:lang w:val="it-IT"/>
        </w:rPr>
        <w:t>P</w:t>
      </w:r>
      <w:r w:rsidRPr="00C93B47">
        <w:rPr>
          <w:rFonts w:ascii="Times New Roman" w:hAnsi="Times New Roman" w:cs="Times New Roman"/>
          <w:lang w:val="uk-UA"/>
        </w:rPr>
        <w:t>.</w:t>
      </w:r>
      <w:r w:rsidRPr="00C93B47">
        <w:rPr>
          <w:rFonts w:ascii="Times New Roman" w:hAnsi="Times New Roman" w:cs="Times New Roman"/>
          <w:lang w:val="it-IT"/>
        </w:rPr>
        <w:t xml:space="preserve"> </w:t>
      </w:r>
      <w:r w:rsidRPr="00C93B47">
        <w:rPr>
          <w:rFonts w:ascii="Times New Roman" w:hAnsi="Times New Roman" w:cs="Times New Roman"/>
          <w:lang w:val="uk-UA"/>
        </w:rPr>
        <w:t>220-221</w:t>
      </w:r>
    </w:p>
  </w:footnote>
  <w:footnote w:id="127">
    <w:p w14:paraId="18C9F93B" w14:textId="021C4A72" w:rsidR="00C13B1C" w:rsidRPr="007867D5" w:rsidRDefault="00C13B1C" w:rsidP="00A557E6">
      <w:r w:rsidRPr="00C93B47">
        <w:rPr>
          <w:rStyle w:val="a9"/>
          <w:sz w:val="20"/>
          <w:szCs w:val="20"/>
        </w:rPr>
        <w:footnoteRef/>
      </w:r>
      <w:r w:rsidRPr="00C93B47">
        <w:rPr>
          <w:sz w:val="20"/>
          <w:szCs w:val="20"/>
        </w:rPr>
        <w:t xml:space="preserve"> </w:t>
      </w:r>
      <w:r w:rsidR="0035155E" w:rsidRPr="00C93B47">
        <w:rPr>
          <w:sz w:val="20"/>
          <w:szCs w:val="20"/>
        </w:rPr>
        <w:t>Та</w:t>
      </w:r>
      <w:r w:rsidR="006A29D2">
        <w:rPr>
          <w:sz w:val="20"/>
          <w:szCs w:val="20"/>
        </w:rPr>
        <w:t xml:space="preserve">м </w:t>
      </w:r>
      <w:r w:rsidR="0035155E" w:rsidRPr="00C93B47">
        <w:rPr>
          <w:sz w:val="20"/>
          <w:szCs w:val="20"/>
        </w:rPr>
        <w:t>само</w:t>
      </w:r>
      <w:r w:rsidR="006A29D2">
        <w:rPr>
          <w:sz w:val="20"/>
          <w:szCs w:val="20"/>
        </w:rPr>
        <w:t>.</w:t>
      </w:r>
      <w:r w:rsidR="0035155E" w:rsidRPr="00C93B47">
        <w:rPr>
          <w:sz w:val="20"/>
          <w:szCs w:val="20"/>
        </w:rPr>
        <w:t xml:space="preserve"> </w:t>
      </w:r>
      <w:r w:rsidR="006A29D2">
        <w:rPr>
          <w:sz w:val="20"/>
          <w:szCs w:val="20"/>
        </w:rPr>
        <w:t xml:space="preserve">- </w:t>
      </w:r>
      <w:r w:rsidR="0035155E" w:rsidRPr="00C93B47">
        <w:rPr>
          <w:sz w:val="20"/>
          <w:szCs w:val="20"/>
          <w:lang w:val="it-IT"/>
        </w:rPr>
        <w:t>P</w:t>
      </w:r>
      <w:r w:rsidR="0035155E" w:rsidRPr="00C93B47">
        <w:rPr>
          <w:sz w:val="20"/>
          <w:szCs w:val="20"/>
        </w:rPr>
        <w:t>.</w:t>
      </w:r>
      <w:r w:rsidR="0035155E" w:rsidRPr="00C93B47">
        <w:rPr>
          <w:sz w:val="20"/>
          <w:szCs w:val="20"/>
          <w:lang w:val="it-IT"/>
        </w:rPr>
        <w:t xml:space="preserve"> </w:t>
      </w:r>
      <w:r w:rsidR="0035155E" w:rsidRPr="00C93B47">
        <w:rPr>
          <w:sz w:val="20"/>
          <w:szCs w:val="20"/>
        </w:rPr>
        <w:t>218-</w:t>
      </w:r>
      <w:r w:rsidR="0004305D" w:rsidRPr="00C93B47">
        <w:rPr>
          <w:sz w:val="20"/>
          <w:szCs w:val="20"/>
        </w:rPr>
        <w:t>229</w:t>
      </w:r>
    </w:p>
  </w:footnote>
  <w:footnote w:id="128">
    <w:p w14:paraId="176B13FE" w14:textId="77777777" w:rsidR="00995923" w:rsidRPr="00C93B47" w:rsidRDefault="00995923" w:rsidP="00995923">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rPr>
        <w:t> </w:t>
      </w:r>
      <w:r w:rsidR="00EA2A5F" w:rsidRPr="00C93B47">
        <w:rPr>
          <w:rStyle w:val="afwdi"/>
          <w:rFonts w:ascii="Times New Roman" w:eastAsiaTheme="majorEastAsia" w:hAnsi="Times New Roman" w:cs="Times New Roman"/>
          <w:color w:val="202124"/>
          <w:bdr w:val="none" w:sz="0" w:space="0" w:color="auto" w:frame="1"/>
        </w:rPr>
        <w:t xml:space="preserve">Tasso B. </w:t>
      </w:r>
      <w:r w:rsidR="00EA2A5F" w:rsidRPr="00C93B47">
        <w:rPr>
          <w:rFonts w:ascii="Times New Roman" w:hAnsi="Times New Roman" w:cs="Times New Roman"/>
          <w:color w:val="000000" w:themeColor="text1"/>
          <w:lang w:val="uk-UA"/>
        </w:rPr>
        <w:t>Letter</w:t>
      </w:r>
      <w:r w:rsidR="00EA2A5F" w:rsidRPr="00C93B47">
        <w:rPr>
          <w:rFonts w:ascii="Times New Roman" w:hAnsi="Times New Roman" w:cs="Times New Roman"/>
          <w:color w:val="000000" w:themeColor="text1"/>
          <w:lang w:val="it-IT"/>
        </w:rPr>
        <w:t xml:space="preserve">a al Duca d`Alva, </w:t>
      </w:r>
      <w:r w:rsidR="00EA2A5F" w:rsidRPr="00C93B47">
        <w:rPr>
          <w:rFonts w:ascii="Times New Roman" w:hAnsi="Times New Roman" w:cs="Times New Roman"/>
          <w:color w:val="000000" w:themeColor="text1"/>
          <w:lang w:val="uk-UA"/>
        </w:rPr>
        <w:t>25</w:t>
      </w:r>
      <w:r w:rsidR="00EA2A5F" w:rsidRPr="00C93B47">
        <w:rPr>
          <w:rFonts w:ascii="Times New Roman" w:hAnsi="Times New Roman" w:cs="Times New Roman"/>
          <w:color w:val="000000" w:themeColor="text1"/>
          <w:lang w:val="it-IT"/>
        </w:rPr>
        <w:t xml:space="preserve"> marzo 1556</w:t>
      </w:r>
      <w:r w:rsidR="00EA2A5F" w:rsidRPr="00C93B47">
        <w:rPr>
          <w:rStyle w:val="afwdi"/>
          <w:rFonts w:ascii="Times New Roman" w:eastAsiaTheme="majorEastAsia" w:hAnsi="Times New Roman" w:cs="Times New Roman"/>
          <w:color w:val="202124"/>
          <w:bdr w:val="none" w:sz="0" w:space="0" w:color="auto" w:frame="1"/>
        </w:rPr>
        <w:t xml:space="preserve">. </w:t>
      </w:r>
      <w:r w:rsidR="00EA2A5F" w:rsidRPr="00C93B47">
        <w:rPr>
          <w:rStyle w:val="afwdi"/>
          <w:rFonts w:ascii="Times New Roman" w:eastAsiaTheme="majorEastAsia" w:hAnsi="Times New Roman" w:cs="Times New Roman"/>
          <w:i/>
          <w:iCs/>
          <w:color w:val="202124"/>
          <w:bdr w:val="none" w:sz="0" w:space="0" w:color="auto" w:frame="1"/>
        </w:rPr>
        <w:t>Delle lettere di m. Bernardo Tasso/</w:t>
      </w:r>
      <w:r w:rsidR="00EA2A5F" w:rsidRPr="00C93B47">
        <w:rPr>
          <w:rFonts w:ascii="Times New Roman" w:hAnsi="Times New Roman" w:cs="Times New Roman"/>
          <w:color w:val="222222"/>
          <w:shd w:val="clear" w:color="auto" w:fill="FFFFFF"/>
        </w:rPr>
        <w:t xml:space="preserve"> a cura di G.-C. Volpi</w:t>
      </w:r>
      <w:r w:rsidR="00EA2A5F" w:rsidRPr="00C93B47">
        <w:rPr>
          <w:rStyle w:val="afwdi"/>
          <w:rFonts w:ascii="Times New Roman" w:eastAsiaTheme="majorEastAsia" w:hAnsi="Times New Roman" w:cs="Times New Roman"/>
          <w:color w:val="202124"/>
          <w:bdr w:val="none" w:sz="0" w:space="0" w:color="auto" w:frame="1"/>
        </w:rPr>
        <w:t>. Padova: Presso G. Comino, 1733. Vol. 2. P. 189-192.</w:t>
      </w:r>
    </w:p>
  </w:footnote>
  <w:footnote w:id="129">
    <w:p w14:paraId="01EABCA9" w14:textId="77777777" w:rsidR="00EA2A5F" w:rsidRPr="00C93B47" w:rsidRDefault="00EA2A5F">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Style w:val="afwdi"/>
          <w:rFonts w:ascii="Times New Roman" w:eastAsiaTheme="majorEastAsia" w:hAnsi="Times New Roman" w:cs="Times New Roman"/>
          <w:color w:val="202124"/>
          <w:bdr w:val="none" w:sz="0" w:space="0" w:color="auto" w:frame="1"/>
        </w:rPr>
        <w:t xml:space="preserve">Arentino P. </w:t>
      </w:r>
      <w:r w:rsidRPr="00C93B47">
        <w:rPr>
          <w:rFonts w:ascii="Times New Roman" w:hAnsi="Times New Roman" w:cs="Times New Roman"/>
          <w:color w:val="000000" w:themeColor="text1"/>
          <w:lang w:val="uk-UA"/>
        </w:rPr>
        <w:t>Letter</w:t>
      </w:r>
      <w:r w:rsidRPr="00C93B47">
        <w:rPr>
          <w:rFonts w:ascii="Times New Roman" w:hAnsi="Times New Roman" w:cs="Times New Roman"/>
          <w:color w:val="000000" w:themeColor="text1"/>
          <w:lang w:val="it-IT"/>
        </w:rPr>
        <w:t>a al Contedi Monte, Decembre 1552</w:t>
      </w:r>
      <w:r w:rsidRPr="00C93B47">
        <w:rPr>
          <w:rStyle w:val="afwdi"/>
          <w:rFonts w:ascii="Times New Roman" w:eastAsiaTheme="majorEastAsia" w:hAnsi="Times New Roman" w:cs="Times New Roman"/>
          <w:color w:val="202124"/>
          <w:bdr w:val="none" w:sz="0" w:space="0" w:color="auto" w:frame="1"/>
        </w:rPr>
        <w:t xml:space="preserve">. </w:t>
      </w:r>
      <w:r w:rsidRPr="00C93B47">
        <w:rPr>
          <w:rFonts w:ascii="Times New Roman" w:hAnsi="Times New Roman" w:cs="Times New Roman"/>
          <w:i/>
          <w:iCs/>
          <w:color w:val="000000" w:themeColor="text1"/>
          <w:lang w:val="it-IT"/>
        </w:rPr>
        <w:t>Il  sesto libro delle lettere</w:t>
      </w:r>
      <w:r w:rsidRPr="00C93B47">
        <w:rPr>
          <w:rFonts w:ascii="Times New Roman" w:hAnsi="Times New Roman" w:cs="Times New Roman"/>
          <w:i/>
          <w:iCs/>
          <w:color w:val="000000" w:themeColor="text1"/>
          <w:lang w:val="uk-UA"/>
        </w:rPr>
        <w:t xml:space="preserve"> d</w:t>
      </w:r>
      <w:r w:rsidRPr="00C93B47">
        <w:rPr>
          <w:rFonts w:ascii="Times New Roman" w:hAnsi="Times New Roman" w:cs="Times New Roman"/>
          <w:i/>
          <w:iCs/>
          <w:color w:val="000000" w:themeColor="text1"/>
          <w:lang w:val="it-IT"/>
        </w:rPr>
        <w:t>i</w:t>
      </w:r>
      <w:r w:rsidRPr="00C93B47">
        <w:rPr>
          <w:rFonts w:ascii="Times New Roman" w:hAnsi="Times New Roman" w:cs="Times New Roman"/>
          <w:i/>
          <w:iCs/>
          <w:color w:val="000000" w:themeColor="text1"/>
          <w:lang w:val="uk-UA"/>
        </w:rPr>
        <w:t xml:space="preserve"> M. Pietro Aretino.</w:t>
      </w:r>
      <w:r w:rsidRPr="00C93B47">
        <w:rPr>
          <w:rFonts w:ascii="Times New Roman" w:hAnsi="Times New Roman" w:cs="Times New Roman"/>
          <w:i/>
          <w:iCs/>
          <w:color w:val="000000" w:themeColor="text1"/>
          <w:lang w:val="it-IT"/>
        </w:rPr>
        <w:t xml:space="preserve"> </w:t>
      </w:r>
      <w:r w:rsidRPr="00C93B47">
        <w:rPr>
          <w:rFonts w:ascii="Times New Roman" w:hAnsi="Times New Roman" w:cs="Times New Roman"/>
          <w:color w:val="000000" w:themeColor="text1"/>
          <w:lang w:val="it-IT"/>
        </w:rPr>
        <w:t>Parigi</w:t>
      </w:r>
      <w:r w:rsidRPr="00C93B47">
        <w:rPr>
          <w:rFonts w:ascii="Times New Roman" w:hAnsi="Times New Roman" w:cs="Times New Roman"/>
          <w:color w:val="000000" w:themeColor="text1"/>
          <w:lang w:val="uk-UA"/>
        </w:rPr>
        <w:t xml:space="preserve">: </w:t>
      </w:r>
      <w:r w:rsidRPr="00C93B47">
        <w:rPr>
          <w:rFonts w:ascii="Times New Roman" w:hAnsi="Times New Roman" w:cs="Times New Roman"/>
          <w:color w:val="222222"/>
          <w:shd w:val="clear" w:color="auto" w:fill="FFFFFF"/>
        </w:rPr>
        <w:t>Matteo il Maestro</w:t>
      </w:r>
      <w:r w:rsidRPr="00C93B47">
        <w:rPr>
          <w:rFonts w:ascii="Times New Roman" w:hAnsi="Times New Roman" w:cs="Times New Roman"/>
          <w:color w:val="000000" w:themeColor="text1"/>
          <w:lang w:val="it-IT"/>
        </w:rPr>
        <w:t>, 1609. P. 184.</w:t>
      </w:r>
    </w:p>
  </w:footnote>
  <w:footnote w:id="130">
    <w:p w14:paraId="25545A84" w14:textId="77777777" w:rsidR="00C13B1C" w:rsidRPr="00C93B47" w:rsidRDefault="00C13B1C" w:rsidP="00C13B1C">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EA2A5F" w:rsidRPr="00C93B47">
        <w:rPr>
          <w:rStyle w:val="HTML1"/>
          <w:rFonts w:ascii="Times New Roman" w:hAnsi="Times New Roman" w:cs="Times New Roman"/>
          <w:i w:val="0"/>
          <w:iCs w:val="0"/>
          <w:color w:val="202122"/>
        </w:rPr>
        <w:t>Cellini B. Testamento.</w:t>
      </w:r>
      <w:r w:rsidR="00EA2A5F" w:rsidRPr="00C93B47">
        <w:rPr>
          <w:rStyle w:val="HTML1"/>
          <w:rFonts w:ascii="Times New Roman" w:hAnsi="Times New Roman" w:cs="Times New Roman"/>
          <w:color w:val="202122"/>
        </w:rPr>
        <w:t xml:space="preserve"> La vita di Benvenuto Cellini : scritta da lui medesimo, restituita esattamente alla lezione originale con osservazione filologiche e brevi note/ per </w:t>
      </w:r>
      <w:r w:rsidR="00EA2A5F" w:rsidRPr="00C93B47">
        <w:rPr>
          <w:rFonts w:ascii="Times New Roman" w:hAnsi="Times New Roman" w:cs="Times New Roman"/>
          <w:color w:val="222222"/>
          <w:shd w:val="clear" w:color="auto" w:fill="FFFFFF"/>
        </w:rPr>
        <w:t>cura di B. Bianchi.</w:t>
      </w:r>
      <w:r w:rsidR="00EA2A5F" w:rsidRPr="00C93B47">
        <w:rPr>
          <w:rStyle w:val="HTML1"/>
          <w:rFonts w:ascii="Times New Roman" w:hAnsi="Times New Roman" w:cs="Times New Roman"/>
          <w:color w:val="202122"/>
        </w:rPr>
        <w:t xml:space="preserve">   </w:t>
      </w:r>
      <w:r w:rsidR="00EA2A5F" w:rsidRPr="00C93B47">
        <w:rPr>
          <w:rStyle w:val="HTML1"/>
          <w:rFonts w:ascii="Times New Roman" w:hAnsi="Times New Roman" w:cs="Times New Roman"/>
          <w:i w:val="0"/>
          <w:iCs w:val="0"/>
          <w:color w:val="202122"/>
        </w:rPr>
        <w:t>Firenze: Successori Le Monnier, 1866. P. 56</w:t>
      </w:r>
      <w:r w:rsidR="00EA2A5F" w:rsidRPr="00C93B47">
        <w:rPr>
          <w:rStyle w:val="HTML1"/>
          <w:rFonts w:ascii="Times New Roman" w:hAnsi="Times New Roman" w:cs="Times New Roman"/>
          <w:i w:val="0"/>
          <w:iCs w:val="0"/>
          <w:color w:val="202122"/>
          <w:lang w:val="uk-UA"/>
        </w:rPr>
        <w:t>2-563</w:t>
      </w:r>
      <w:r w:rsidR="00EA2A5F" w:rsidRPr="00C93B47">
        <w:rPr>
          <w:rStyle w:val="HTML1"/>
          <w:rFonts w:ascii="Times New Roman" w:hAnsi="Times New Roman" w:cs="Times New Roman"/>
          <w:color w:val="202122"/>
        </w:rPr>
        <w:t>.</w:t>
      </w:r>
    </w:p>
  </w:footnote>
  <w:footnote w:id="131">
    <w:p w14:paraId="3021397F" w14:textId="77777777" w:rsidR="00C13B1C" w:rsidRPr="00EA2A5F" w:rsidRDefault="00C13B1C" w:rsidP="00C13B1C">
      <w:pPr>
        <w:pStyle w:val="p1"/>
        <w:rPr>
          <w:rFonts w:ascii="Times New Roman" w:hAnsi="Times New Roman"/>
          <w:sz w:val="24"/>
          <w:szCs w:val="24"/>
          <w:lang w:val="uk-UA"/>
        </w:rPr>
      </w:pPr>
      <w:r w:rsidRPr="00C93B47">
        <w:rPr>
          <w:rStyle w:val="a9"/>
          <w:rFonts w:ascii="Times New Roman" w:hAnsi="Times New Roman"/>
          <w:sz w:val="20"/>
          <w:szCs w:val="20"/>
        </w:rPr>
        <w:footnoteRef/>
      </w:r>
      <w:r w:rsidRPr="00C93B47">
        <w:rPr>
          <w:rFonts w:ascii="Times New Roman" w:hAnsi="Times New Roman"/>
          <w:sz w:val="20"/>
          <w:szCs w:val="20"/>
        </w:rPr>
        <w:t xml:space="preserve"> </w:t>
      </w:r>
      <w:r w:rsidR="00EA2A5F" w:rsidRPr="00C93B47">
        <w:rPr>
          <w:rFonts w:ascii="Times New Roman" w:hAnsi="Times New Roman"/>
          <w:color w:val="000000" w:themeColor="text1"/>
          <w:sz w:val="20"/>
          <w:szCs w:val="20"/>
          <w:lang w:val="uk-UA"/>
        </w:rPr>
        <w:t>Capello</w:t>
      </w:r>
      <w:r w:rsidR="00EA2A5F" w:rsidRPr="00C93B47">
        <w:rPr>
          <w:rFonts w:ascii="Times New Roman" w:hAnsi="Times New Roman"/>
          <w:color w:val="000000" w:themeColor="text1"/>
          <w:sz w:val="20"/>
          <w:szCs w:val="20"/>
          <w:lang w:val="it-IT"/>
        </w:rPr>
        <w:t xml:space="preserve"> F. Testamenti. </w:t>
      </w:r>
      <w:r w:rsidR="00EA2A5F" w:rsidRPr="00C93B47">
        <w:rPr>
          <w:rFonts w:ascii="Times New Roman" w:hAnsi="Times New Roman"/>
          <w:i/>
          <w:iCs/>
          <w:color w:val="000000" w:themeColor="text1"/>
          <w:sz w:val="20"/>
          <w:szCs w:val="20"/>
          <w:lang w:val="uk-UA"/>
        </w:rPr>
        <w:t>Lettere familiari della..</w:t>
      </w:r>
      <w:r w:rsidR="00EA2A5F" w:rsidRPr="00C93B47">
        <w:rPr>
          <w:rFonts w:ascii="Times New Roman" w:hAnsi="Times New Roman"/>
          <w:color w:val="222222"/>
          <w:sz w:val="20"/>
          <w:szCs w:val="20"/>
          <w:shd w:val="clear" w:color="auto" w:fill="FFFFFF"/>
        </w:rPr>
        <w:t xml:space="preserve">. P. </w:t>
      </w:r>
      <w:r w:rsidR="00EA2A5F" w:rsidRPr="00C93B47">
        <w:rPr>
          <w:rFonts w:ascii="Times New Roman" w:hAnsi="Times New Roman"/>
          <w:color w:val="222222"/>
          <w:sz w:val="20"/>
          <w:szCs w:val="20"/>
          <w:shd w:val="clear" w:color="auto" w:fill="FFFFFF"/>
          <w:lang w:val="uk-UA"/>
        </w:rPr>
        <w:t>76</w:t>
      </w:r>
    </w:p>
  </w:footnote>
  <w:footnote w:id="132">
    <w:p w14:paraId="05A788D1" w14:textId="77777777" w:rsidR="00C13B1C" w:rsidRPr="00C93B47" w:rsidRDefault="00C13B1C" w:rsidP="00C13B1C">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8F412D" w:rsidRPr="00C93B47">
        <w:rPr>
          <w:rFonts w:ascii="Times New Roman" w:hAnsi="Times New Roman" w:cs="Times New Roman"/>
          <w:color w:val="000000" w:themeColor="text1"/>
          <w:lang w:val="it-IT"/>
        </w:rPr>
        <w:t xml:space="preserve">Grimani A. Testamenti. </w:t>
      </w:r>
      <w:r w:rsidR="008F412D" w:rsidRPr="00C93B47">
        <w:rPr>
          <w:rFonts w:ascii="Times New Roman" w:hAnsi="Times New Roman" w:cs="Times New Roman"/>
          <w:i/>
          <w:iCs/>
          <w:color w:val="000000" w:themeColor="text1"/>
          <w:lang w:val="uk-UA"/>
        </w:rPr>
        <w:t>Lettere familiari della…</w:t>
      </w:r>
      <w:r w:rsidR="008F412D" w:rsidRPr="00C93B47">
        <w:rPr>
          <w:rFonts w:ascii="Times New Roman" w:hAnsi="Times New Roman" w:cs="Times New Roman"/>
          <w:color w:val="222222"/>
          <w:shd w:val="clear" w:color="auto" w:fill="FFFFFF"/>
        </w:rPr>
        <w:t>P. 87.</w:t>
      </w:r>
    </w:p>
  </w:footnote>
  <w:footnote w:id="133">
    <w:p w14:paraId="07387EF0" w14:textId="77777777" w:rsidR="00995923" w:rsidRPr="00C93B47" w:rsidRDefault="00995923" w:rsidP="00995923">
      <w:pPr>
        <w:pStyle w:val="p1"/>
        <w:rPr>
          <w:sz w:val="20"/>
          <w:szCs w:val="20"/>
          <w:lang w:val="uk-UA"/>
        </w:rPr>
      </w:pPr>
      <w:r w:rsidRPr="00C93B47">
        <w:rPr>
          <w:rStyle w:val="a9"/>
          <w:sz w:val="20"/>
          <w:szCs w:val="20"/>
        </w:rPr>
        <w:footnoteRef/>
      </w:r>
      <w:r w:rsidRPr="00C93B47">
        <w:rPr>
          <w:sz w:val="20"/>
          <w:szCs w:val="20"/>
        </w:rPr>
        <w:t xml:space="preserve"> </w:t>
      </w:r>
      <w:r w:rsidR="008F412D" w:rsidRPr="00C93B47">
        <w:rPr>
          <w:rFonts w:ascii="Times New Roman" w:hAnsi="Times New Roman"/>
          <w:color w:val="000000" w:themeColor="text1"/>
          <w:sz w:val="20"/>
          <w:szCs w:val="20"/>
          <w:lang w:val="uk-UA"/>
        </w:rPr>
        <w:t>Capello</w:t>
      </w:r>
      <w:r w:rsidR="008F412D" w:rsidRPr="00C93B47">
        <w:rPr>
          <w:rFonts w:ascii="Times New Roman" w:hAnsi="Times New Roman"/>
          <w:color w:val="000000" w:themeColor="text1"/>
          <w:sz w:val="20"/>
          <w:szCs w:val="20"/>
          <w:lang w:val="it-IT"/>
        </w:rPr>
        <w:t xml:space="preserve"> F. Testamenti. </w:t>
      </w:r>
      <w:r w:rsidR="008F412D" w:rsidRPr="00C93B47">
        <w:rPr>
          <w:rFonts w:ascii="Times New Roman" w:hAnsi="Times New Roman"/>
          <w:i/>
          <w:iCs/>
          <w:color w:val="000000" w:themeColor="text1"/>
          <w:sz w:val="20"/>
          <w:szCs w:val="20"/>
          <w:lang w:val="uk-UA"/>
        </w:rPr>
        <w:t>Lettere familiari della..</w:t>
      </w:r>
      <w:r w:rsidR="008F412D" w:rsidRPr="00C93B47">
        <w:rPr>
          <w:rFonts w:ascii="Times New Roman" w:hAnsi="Times New Roman"/>
          <w:color w:val="222222"/>
          <w:sz w:val="20"/>
          <w:szCs w:val="20"/>
          <w:shd w:val="clear" w:color="auto" w:fill="FFFFFF"/>
        </w:rPr>
        <w:t xml:space="preserve">. P. </w:t>
      </w:r>
      <w:r w:rsidR="008F412D" w:rsidRPr="00C93B47">
        <w:rPr>
          <w:rFonts w:ascii="Times New Roman" w:hAnsi="Times New Roman"/>
          <w:color w:val="222222"/>
          <w:sz w:val="20"/>
          <w:szCs w:val="20"/>
          <w:shd w:val="clear" w:color="auto" w:fill="FFFFFF"/>
          <w:lang w:val="uk-UA"/>
        </w:rPr>
        <w:t>78</w:t>
      </w:r>
    </w:p>
  </w:footnote>
  <w:footnote w:id="134">
    <w:p w14:paraId="1D6A7BD4" w14:textId="77777777" w:rsidR="008F412D" w:rsidRPr="008F412D" w:rsidRDefault="008F412D">
      <w:pPr>
        <w:pStyle w:val="a7"/>
      </w:pPr>
      <w:r w:rsidRPr="00C93B47">
        <w:rPr>
          <w:rStyle w:val="a9"/>
        </w:rPr>
        <w:footnoteRef/>
      </w:r>
      <w:r w:rsidRPr="00C93B47">
        <w:t xml:space="preserve"> </w:t>
      </w:r>
      <w:r w:rsidRPr="00C93B47">
        <w:rPr>
          <w:rFonts w:ascii="Times New Roman" w:hAnsi="Times New Roman" w:cs="Times New Roman"/>
          <w:color w:val="000000" w:themeColor="text1"/>
          <w:lang w:val="it-IT"/>
        </w:rPr>
        <w:t xml:space="preserve">Grimani A. Testamenti. </w:t>
      </w:r>
      <w:r w:rsidRPr="00C93B47">
        <w:rPr>
          <w:rFonts w:ascii="Times New Roman" w:hAnsi="Times New Roman" w:cs="Times New Roman"/>
          <w:i/>
          <w:iCs/>
          <w:color w:val="000000" w:themeColor="text1"/>
          <w:lang w:val="uk-UA"/>
        </w:rPr>
        <w:t>Lettere familiari della…</w:t>
      </w:r>
      <w:r w:rsidRPr="00C93B47">
        <w:rPr>
          <w:rFonts w:ascii="Times New Roman" w:hAnsi="Times New Roman" w:cs="Times New Roman"/>
          <w:color w:val="222222"/>
          <w:shd w:val="clear" w:color="auto" w:fill="FFFFFF"/>
        </w:rPr>
        <w:t>P. 8</w:t>
      </w:r>
      <w:r w:rsidRPr="00C93B47">
        <w:rPr>
          <w:rFonts w:ascii="Times New Roman" w:hAnsi="Times New Roman" w:cs="Times New Roman"/>
          <w:color w:val="222222"/>
          <w:shd w:val="clear" w:color="auto" w:fill="FFFFFF"/>
          <w:lang w:val="uk-UA"/>
        </w:rPr>
        <w:t>8</w:t>
      </w:r>
      <w:r w:rsidRPr="00C93B47">
        <w:rPr>
          <w:rFonts w:ascii="Times New Roman" w:hAnsi="Times New Roman" w:cs="Times New Roman"/>
          <w:color w:val="222222"/>
          <w:shd w:val="clear" w:color="auto" w:fill="FFFFFF"/>
        </w:rPr>
        <w:t>.</w:t>
      </w:r>
    </w:p>
  </w:footnote>
  <w:footnote w:id="135">
    <w:p w14:paraId="191D482A" w14:textId="77777777" w:rsidR="004B7DE6" w:rsidRPr="00C93B47" w:rsidRDefault="004B7DE6" w:rsidP="00CE778D">
      <w:pPr>
        <w:rPr>
          <w:b/>
          <w:bCs/>
          <w:sz w:val="20"/>
          <w:szCs w:val="20"/>
          <w:shd w:val="clear" w:color="auto" w:fill="FFFFFF"/>
          <w:lang w:val="en-US"/>
        </w:rPr>
      </w:pPr>
      <w:r w:rsidRPr="00C93B47">
        <w:rPr>
          <w:rStyle w:val="a9"/>
          <w:sz w:val="20"/>
          <w:szCs w:val="20"/>
        </w:rPr>
        <w:footnoteRef/>
      </w:r>
      <w:r w:rsidRPr="00C93B47">
        <w:rPr>
          <w:sz w:val="20"/>
          <w:szCs w:val="20"/>
        </w:rPr>
        <w:t xml:space="preserve"> </w:t>
      </w:r>
      <w:bookmarkStart w:id="49" w:name="OLE_LINK8"/>
      <w:r w:rsidR="00A949B3" w:rsidRPr="00C93B47">
        <w:rPr>
          <w:sz w:val="20"/>
          <w:szCs w:val="20"/>
          <w:shd w:val="clear" w:color="auto" w:fill="FFFFFF"/>
        </w:rPr>
        <w:t>Miller S. R. Parenting in the Palazzo: Images and Artifacts of Children</w:t>
      </w:r>
      <w:bookmarkEnd w:id="49"/>
      <w:r w:rsidR="00A949B3" w:rsidRPr="00C93B47">
        <w:rPr>
          <w:sz w:val="20"/>
          <w:szCs w:val="20"/>
          <w:shd w:val="clear" w:color="auto" w:fill="FFFFFF"/>
        </w:rPr>
        <w:t xml:space="preserve">... P. </w:t>
      </w:r>
      <w:r w:rsidR="00CE778D" w:rsidRPr="00C93B47">
        <w:rPr>
          <w:sz w:val="20"/>
          <w:szCs w:val="20"/>
          <w:shd w:val="clear" w:color="auto" w:fill="FFFFFF"/>
        </w:rPr>
        <w:t>68-72</w:t>
      </w:r>
      <w:r w:rsidR="0053732E" w:rsidRPr="00C93B47">
        <w:rPr>
          <w:sz w:val="20"/>
          <w:szCs w:val="20"/>
          <w:shd w:val="clear" w:color="auto" w:fill="FFFFFF"/>
          <w:lang w:val="en-US"/>
        </w:rPr>
        <w:t xml:space="preserve"> </w:t>
      </w:r>
    </w:p>
  </w:footnote>
  <w:footnote w:id="136">
    <w:p w14:paraId="13662610" w14:textId="77777777" w:rsidR="00A95136" w:rsidRPr="00C93B47" w:rsidRDefault="00A95136" w:rsidP="00CE778D">
      <w:pPr>
        <w:rPr>
          <w:b/>
          <w:bCs/>
          <w:sz w:val="20"/>
          <w:szCs w:val="20"/>
          <w:shd w:val="clear" w:color="auto" w:fill="FFFFFF"/>
          <w:lang w:val="en-US"/>
        </w:rPr>
      </w:pPr>
      <w:r w:rsidRPr="00C93B47">
        <w:rPr>
          <w:rStyle w:val="a9"/>
          <w:sz w:val="20"/>
          <w:szCs w:val="20"/>
        </w:rPr>
        <w:footnoteRef/>
      </w:r>
      <w:r w:rsidRPr="00C93B47">
        <w:rPr>
          <w:sz w:val="20"/>
          <w:szCs w:val="20"/>
        </w:rPr>
        <w:t xml:space="preserve"> </w:t>
      </w:r>
      <w:r w:rsidR="0073105A" w:rsidRPr="00C93B47">
        <w:rPr>
          <w:color w:val="000000" w:themeColor="text1"/>
          <w:sz w:val="20"/>
          <w:szCs w:val="20"/>
          <w:shd w:val="clear" w:color="auto" w:fill="FFFFFF"/>
        </w:rPr>
        <w:t>Newman P. B.</w:t>
      </w:r>
      <w:r w:rsidR="0073105A" w:rsidRPr="00C93B47">
        <w:rPr>
          <w:rStyle w:val="apple-converted-space"/>
          <w:rFonts w:eastAsiaTheme="majorEastAsia"/>
          <w:color w:val="000000" w:themeColor="text1"/>
          <w:sz w:val="20"/>
          <w:szCs w:val="20"/>
          <w:shd w:val="clear" w:color="auto" w:fill="FFFFFF"/>
        </w:rPr>
        <w:t> </w:t>
      </w:r>
      <w:r w:rsidR="0073105A" w:rsidRPr="00C93B47">
        <w:rPr>
          <w:color w:val="000000" w:themeColor="text1"/>
          <w:sz w:val="20"/>
          <w:szCs w:val="20"/>
        </w:rPr>
        <w:t>Growing up in the middle ages</w:t>
      </w:r>
      <w:r w:rsidR="0073105A" w:rsidRPr="00C93B47">
        <w:rPr>
          <w:color w:val="000000" w:themeColor="text1"/>
          <w:sz w:val="20"/>
          <w:szCs w:val="20"/>
          <w:shd w:val="clear" w:color="auto" w:fill="FFFFFF"/>
        </w:rPr>
        <w:t xml:space="preserve">... P. </w:t>
      </w:r>
      <w:r w:rsidR="00C32BAC" w:rsidRPr="00C93B47">
        <w:rPr>
          <w:color w:val="000000" w:themeColor="text1"/>
          <w:sz w:val="20"/>
          <w:szCs w:val="20"/>
          <w:shd w:val="clear" w:color="auto" w:fill="FFFFFF"/>
          <w:lang w:val="en-US"/>
        </w:rPr>
        <w:t>56</w:t>
      </w:r>
    </w:p>
  </w:footnote>
  <w:footnote w:id="137">
    <w:p w14:paraId="50CEED22" w14:textId="77777777" w:rsidR="00CE778D" w:rsidRPr="00C93B47" w:rsidRDefault="00CE778D">
      <w:pPr>
        <w:pStyle w:val="a7"/>
        <w:rPr>
          <w:lang w:val="en-US"/>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53732E" w:rsidRPr="00C93B47">
        <w:rPr>
          <w:rFonts w:ascii="Times New Roman" w:hAnsi="Times New Roman" w:cs="Times New Roman"/>
          <w:shd w:val="clear" w:color="auto" w:fill="FFFFFF"/>
        </w:rPr>
        <w:t>Miller S. R. Parenting in the Palazzo: Images and Artifacts of Children... P. 69</w:t>
      </w:r>
    </w:p>
  </w:footnote>
  <w:footnote w:id="138">
    <w:p w14:paraId="2D6C0978" w14:textId="77777777" w:rsidR="00DC27C6" w:rsidRPr="00872689" w:rsidRDefault="00DC27C6">
      <w:pPr>
        <w:pStyle w:val="a7"/>
        <w:rPr>
          <w:rFonts w:ascii="Times New Roman" w:hAnsi="Times New Roman" w:cs="Times New Roman"/>
          <w:sz w:val="24"/>
          <w:szCs w:val="24"/>
          <w:lang w:val="en-US"/>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CE778D" w:rsidRPr="00C93B47">
        <w:rPr>
          <w:rFonts w:ascii="Times New Roman" w:hAnsi="Times New Roman" w:cs="Times New Roman"/>
          <w:color w:val="000000" w:themeColor="text1"/>
          <w:lang w:val="uk-UA"/>
        </w:rPr>
        <w:t>Strozzi</w:t>
      </w:r>
      <w:r w:rsidR="00CE778D" w:rsidRPr="00C93B47">
        <w:rPr>
          <w:rFonts w:ascii="Times New Roman" w:hAnsi="Times New Roman" w:cs="Times New Roman"/>
          <w:color w:val="000000" w:themeColor="text1"/>
          <w:lang w:val="en-US"/>
        </w:rPr>
        <w:t xml:space="preserve">  </w:t>
      </w:r>
      <w:r w:rsidR="00CE778D" w:rsidRPr="00C93B47">
        <w:rPr>
          <w:rFonts w:ascii="Times New Roman" w:hAnsi="Times New Roman" w:cs="Times New Roman"/>
          <w:color w:val="000000" w:themeColor="text1"/>
          <w:lang w:val="uk-UA"/>
        </w:rPr>
        <w:t>A.</w:t>
      </w:r>
      <w:r w:rsidR="00CE778D" w:rsidRPr="00C93B47">
        <w:rPr>
          <w:rFonts w:ascii="Times New Roman" w:hAnsi="Times New Roman" w:cs="Times New Roman"/>
          <w:color w:val="000000" w:themeColor="text1"/>
          <w:lang w:val="en-US"/>
        </w:rPr>
        <w:t xml:space="preserve"> Lettere </w:t>
      </w:r>
      <w:r w:rsidR="00CE778D" w:rsidRPr="00C93B47">
        <w:rPr>
          <w:rFonts w:ascii="Times New Roman" w:hAnsi="Times New Roman" w:cs="Times New Roman"/>
          <w:color w:val="000000" w:themeColor="text1"/>
          <w:lang w:val="uk-UA"/>
        </w:rPr>
        <w:t>.</w:t>
      </w:r>
      <w:r w:rsidR="00CE778D" w:rsidRPr="00C93B47">
        <w:rPr>
          <w:rFonts w:ascii="Times New Roman" w:hAnsi="Times New Roman" w:cs="Times New Roman"/>
          <w:i/>
          <w:iCs/>
        </w:rPr>
        <w:t>.</w:t>
      </w:r>
      <w:r w:rsidR="00CE778D" w:rsidRPr="00C93B47">
        <w:rPr>
          <w:rFonts w:ascii="Times New Roman" w:hAnsi="Times New Roman" w:cs="Times New Roman"/>
          <w:lang w:val="en-US"/>
        </w:rPr>
        <w:t>. P.</w:t>
      </w:r>
      <w:r w:rsidR="00872689" w:rsidRPr="00C93B47">
        <w:rPr>
          <w:rFonts w:ascii="Times New Roman" w:hAnsi="Times New Roman" w:cs="Times New Roman"/>
          <w:lang w:val="en-US"/>
        </w:rPr>
        <w:t>585</w:t>
      </w:r>
    </w:p>
  </w:footnote>
  <w:footnote w:id="139">
    <w:p w14:paraId="24B40B73" w14:textId="77777777" w:rsidR="004013A1" w:rsidRPr="00C93B47" w:rsidRDefault="004013A1">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CE778D" w:rsidRPr="00C93B47">
        <w:rPr>
          <w:rFonts w:ascii="Times New Roman" w:hAnsi="Times New Roman" w:cs="Times New Roman"/>
          <w:color w:val="000000" w:themeColor="text1"/>
          <w:shd w:val="clear" w:color="auto" w:fill="FFFFFF"/>
        </w:rPr>
        <w:t>Ross J. B. The Middle-Class Child in Urban Italy</w:t>
      </w:r>
      <w:r w:rsidR="00CE778D" w:rsidRPr="00C93B47">
        <w:rPr>
          <w:rFonts w:ascii="Times New Roman" w:hAnsi="Times New Roman" w:cs="Times New Roman"/>
          <w:color w:val="000000" w:themeColor="text1"/>
          <w:shd w:val="clear" w:color="auto" w:fill="FFFFFF"/>
          <w:lang w:val="uk-UA"/>
        </w:rPr>
        <w:t>..</w:t>
      </w:r>
      <w:r w:rsidR="00CE778D" w:rsidRPr="00C93B47">
        <w:rPr>
          <w:rFonts w:ascii="Times New Roman" w:hAnsi="Times New Roman" w:cs="Times New Roman"/>
          <w:color w:val="000000" w:themeColor="text1"/>
          <w:shd w:val="clear" w:color="auto" w:fill="FFFFFF"/>
          <w:lang w:val="en-US"/>
        </w:rPr>
        <w:t>. P. 189.</w:t>
      </w:r>
    </w:p>
  </w:footnote>
  <w:footnote w:id="140">
    <w:p w14:paraId="2A27FFDD" w14:textId="77777777" w:rsidR="00CE7F37" w:rsidRPr="00C93B47" w:rsidRDefault="00CE7F37">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bookmarkStart w:id="50" w:name="OLE_LINK7"/>
      <w:r w:rsidR="00B41865" w:rsidRPr="00C93B47">
        <w:rPr>
          <w:rFonts w:ascii="Times New Roman" w:hAnsi="Times New Roman" w:cs="Times New Roman"/>
          <w:color w:val="000000" w:themeColor="text1"/>
          <w:shd w:val="clear" w:color="auto" w:fill="FFFFFF"/>
        </w:rPr>
        <w:t>Newman P. B.</w:t>
      </w:r>
      <w:r w:rsidR="00B41865" w:rsidRPr="00C93B47">
        <w:rPr>
          <w:rStyle w:val="apple-converted-space"/>
          <w:rFonts w:ascii="Times New Roman" w:eastAsiaTheme="majorEastAsia" w:hAnsi="Times New Roman" w:cs="Times New Roman"/>
          <w:color w:val="000000" w:themeColor="text1"/>
          <w:shd w:val="clear" w:color="auto" w:fill="FFFFFF"/>
        </w:rPr>
        <w:t> </w:t>
      </w:r>
      <w:r w:rsidR="00B41865" w:rsidRPr="00C93B47">
        <w:rPr>
          <w:rFonts w:ascii="Times New Roman" w:hAnsi="Times New Roman" w:cs="Times New Roman"/>
          <w:color w:val="000000" w:themeColor="text1"/>
        </w:rPr>
        <w:t>Growing up in the middle ages</w:t>
      </w:r>
      <w:bookmarkEnd w:id="50"/>
      <w:r w:rsidR="00B41865" w:rsidRPr="00C93B47">
        <w:rPr>
          <w:rFonts w:ascii="Times New Roman" w:hAnsi="Times New Roman" w:cs="Times New Roman"/>
          <w:color w:val="000000" w:themeColor="text1"/>
          <w:shd w:val="clear" w:color="auto" w:fill="FFFFFF"/>
        </w:rPr>
        <w:t>.</w:t>
      </w:r>
      <w:r w:rsidR="00B41865" w:rsidRPr="00C93B47">
        <w:rPr>
          <w:rFonts w:ascii="Times New Roman" w:hAnsi="Times New Roman" w:cs="Times New Roman"/>
          <w:color w:val="000000" w:themeColor="text1"/>
          <w:shd w:val="clear" w:color="auto" w:fill="FFFFFF"/>
          <w:lang w:val="uk-UA"/>
        </w:rPr>
        <w:t>.</w:t>
      </w:r>
      <w:r w:rsidR="00B41865" w:rsidRPr="00C93B47">
        <w:rPr>
          <w:rFonts w:ascii="Times New Roman" w:hAnsi="Times New Roman" w:cs="Times New Roman"/>
          <w:color w:val="000000" w:themeColor="text1"/>
          <w:shd w:val="clear" w:color="auto" w:fill="FFFFFF"/>
        </w:rPr>
        <w:t xml:space="preserve">. P. </w:t>
      </w:r>
      <w:r w:rsidR="002E2909" w:rsidRPr="00C93B47">
        <w:rPr>
          <w:rFonts w:ascii="Times New Roman" w:hAnsi="Times New Roman" w:cs="Times New Roman"/>
          <w:color w:val="000000" w:themeColor="text1"/>
          <w:shd w:val="clear" w:color="auto" w:fill="FFFFFF"/>
        </w:rPr>
        <w:t>4</w:t>
      </w:r>
      <w:r w:rsidR="00872689" w:rsidRPr="00C93B47">
        <w:rPr>
          <w:rFonts w:ascii="Times New Roman" w:hAnsi="Times New Roman" w:cs="Times New Roman"/>
          <w:color w:val="000000" w:themeColor="text1"/>
          <w:shd w:val="clear" w:color="auto" w:fill="FFFFFF"/>
          <w:lang w:val="uk-UA"/>
        </w:rPr>
        <w:t>7-55</w:t>
      </w:r>
    </w:p>
  </w:footnote>
  <w:footnote w:id="141">
    <w:p w14:paraId="5B8F86E4" w14:textId="77777777" w:rsidR="00CE7F37" w:rsidRPr="00C93B47" w:rsidRDefault="00CE7F37">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uk-UA"/>
        </w:rPr>
        <w:t>Alberti</w:t>
      </w:r>
      <w:r w:rsidRPr="00C93B47">
        <w:rPr>
          <w:rFonts w:ascii="Times New Roman" w:hAnsi="Times New Roman" w:cs="Times New Roman"/>
          <w:color w:val="000000" w:themeColor="text1"/>
          <w:lang w:val="it-IT"/>
        </w:rPr>
        <w:t xml:space="preserve"> L.-B. </w:t>
      </w:r>
      <w:r w:rsidRPr="00C93B47">
        <w:rPr>
          <w:rFonts w:ascii="Times New Roman" w:hAnsi="Times New Roman" w:cs="Times New Roman"/>
          <w:color w:val="000000" w:themeColor="text1"/>
          <w:lang w:val="uk-UA"/>
        </w:rPr>
        <w:t>Libri della famiglia</w:t>
      </w:r>
      <w:r w:rsidRPr="00C93B47">
        <w:rPr>
          <w:rFonts w:ascii="Times New Roman" w:hAnsi="Times New Roman" w:cs="Times New Roman"/>
          <w:color w:val="000000" w:themeColor="text1"/>
          <w:lang w:val="it-IT"/>
        </w:rPr>
        <w:t>.</w:t>
      </w:r>
      <w:r w:rsidRPr="00C93B47">
        <w:rPr>
          <w:rFonts w:ascii="Times New Roman" w:hAnsi="Times New Roman" w:cs="Times New Roman"/>
          <w:i/>
          <w:iCs/>
          <w:color w:val="000000" w:themeColor="text1"/>
          <w:lang w:val="uk-UA"/>
        </w:rPr>
        <w:t>.</w:t>
      </w:r>
      <w:r w:rsidRPr="00C93B47">
        <w:rPr>
          <w:rFonts w:ascii="Times New Roman" w:hAnsi="Times New Roman" w:cs="Times New Roman"/>
          <w:color w:val="222222"/>
          <w:shd w:val="clear" w:color="auto" w:fill="FFFFFF"/>
        </w:rPr>
        <w:t>. P.</w:t>
      </w:r>
      <w:r w:rsidRPr="00C93B47">
        <w:rPr>
          <w:rFonts w:ascii="Times New Roman" w:hAnsi="Times New Roman" w:cs="Times New Roman"/>
          <w:color w:val="222222"/>
          <w:shd w:val="clear" w:color="auto" w:fill="FFFFFF"/>
          <w:lang w:val="uk-UA"/>
        </w:rPr>
        <w:t>34</w:t>
      </w:r>
      <w:r w:rsidR="009A1EAC" w:rsidRPr="00C93B47">
        <w:rPr>
          <w:rFonts w:ascii="Times New Roman" w:hAnsi="Times New Roman" w:cs="Times New Roman"/>
          <w:color w:val="222222"/>
          <w:shd w:val="clear" w:color="auto" w:fill="FFFFFF"/>
          <w:lang w:val="uk-UA"/>
        </w:rPr>
        <w:t>-37</w:t>
      </w:r>
    </w:p>
  </w:footnote>
  <w:footnote w:id="142">
    <w:p w14:paraId="2C36CF37" w14:textId="77777777" w:rsidR="00872689" w:rsidRPr="00C93B47" w:rsidRDefault="00872689">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EE452D" w:rsidRPr="00C93B47">
        <w:rPr>
          <w:rFonts w:ascii="Times New Roman" w:hAnsi="Times New Roman" w:cs="Times New Roman"/>
          <w:color w:val="000000" w:themeColor="text1"/>
          <w:shd w:val="clear" w:color="auto" w:fill="FFFFFF"/>
        </w:rPr>
        <w:t>Ross J. B. The Middle-Class Child in Urban Italy</w:t>
      </w:r>
      <w:r w:rsidR="00EE452D" w:rsidRPr="00C93B47">
        <w:rPr>
          <w:rFonts w:ascii="Times New Roman" w:hAnsi="Times New Roman" w:cs="Times New Roman"/>
          <w:color w:val="000000" w:themeColor="text1"/>
          <w:shd w:val="clear" w:color="auto" w:fill="FFFFFF"/>
          <w:lang w:val="uk-UA"/>
        </w:rPr>
        <w:t>..</w:t>
      </w:r>
      <w:r w:rsidR="00EE452D" w:rsidRPr="00C93B47">
        <w:rPr>
          <w:rFonts w:ascii="Times New Roman" w:hAnsi="Times New Roman" w:cs="Times New Roman"/>
          <w:color w:val="000000" w:themeColor="text1"/>
          <w:shd w:val="clear" w:color="auto" w:fill="FFFFFF"/>
          <w:lang w:val="en-US"/>
        </w:rPr>
        <w:t xml:space="preserve">. P. </w:t>
      </w:r>
      <w:r w:rsidR="00EE452D" w:rsidRPr="00C93B47">
        <w:rPr>
          <w:rFonts w:ascii="Times New Roman" w:hAnsi="Times New Roman" w:cs="Times New Roman"/>
          <w:color w:val="000000" w:themeColor="text1"/>
          <w:shd w:val="clear" w:color="auto" w:fill="FFFFFF"/>
          <w:lang w:val="uk-UA"/>
        </w:rPr>
        <w:t>196</w:t>
      </w:r>
    </w:p>
  </w:footnote>
  <w:footnote w:id="143">
    <w:p w14:paraId="4DB84A85" w14:textId="77777777" w:rsidR="00872689" w:rsidRPr="00C93B47" w:rsidRDefault="00872689">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shd w:val="clear" w:color="auto" w:fill="FFFFFF"/>
        </w:rPr>
        <w:t>Newman P. B.</w:t>
      </w:r>
      <w:r w:rsidRPr="00C93B47">
        <w:rPr>
          <w:rStyle w:val="apple-converted-space"/>
          <w:rFonts w:ascii="Times New Roman" w:eastAsiaTheme="majorEastAsia" w:hAnsi="Times New Roman" w:cs="Times New Roman"/>
          <w:color w:val="000000" w:themeColor="text1"/>
          <w:shd w:val="clear" w:color="auto" w:fill="FFFFFF"/>
        </w:rPr>
        <w:t> </w:t>
      </w:r>
      <w:r w:rsidRPr="00C93B47">
        <w:rPr>
          <w:rFonts w:ascii="Times New Roman" w:hAnsi="Times New Roman" w:cs="Times New Roman"/>
          <w:color w:val="000000" w:themeColor="text1"/>
        </w:rPr>
        <w:t>Growing up in the middle ages</w:t>
      </w:r>
      <w:r w:rsidRPr="00C93B47">
        <w:rPr>
          <w:rFonts w:ascii="Times New Roman" w:hAnsi="Times New Roman" w:cs="Times New Roman"/>
          <w:color w:val="000000" w:themeColor="text1"/>
          <w:shd w:val="clear" w:color="auto" w:fill="FFFFFF"/>
        </w:rPr>
        <w:t>.</w:t>
      </w:r>
      <w:r w:rsidRPr="00C93B47">
        <w:rPr>
          <w:rFonts w:ascii="Times New Roman" w:hAnsi="Times New Roman" w:cs="Times New Roman"/>
          <w:color w:val="000000" w:themeColor="text1"/>
          <w:shd w:val="clear" w:color="auto" w:fill="FFFFFF"/>
          <w:lang w:val="uk-UA"/>
        </w:rPr>
        <w:t>.</w:t>
      </w:r>
      <w:r w:rsidRPr="00C93B47">
        <w:rPr>
          <w:rFonts w:ascii="Times New Roman" w:hAnsi="Times New Roman" w:cs="Times New Roman"/>
          <w:color w:val="000000" w:themeColor="text1"/>
          <w:shd w:val="clear" w:color="auto" w:fill="FFFFFF"/>
        </w:rPr>
        <w:t xml:space="preserve">. P. </w:t>
      </w:r>
      <w:r w:rsidRPr="00C93B47">
        <w:rPr>
          <w:rFonts w:ascii="Times New Roman" w:hAnsi="Times New Roman" w:cs="Times New Roman"/>
          <w:color w:val="000000" w:themeColor="text1"/>
          <w:shd w:val="clear" w:color="auto" w:fill="FFFFFF"/>
          <w:lang w:val="uk-UA"/>
        </w:rPr>
        <w:t>56-57</w:t>
      </w:r>
    </w:p>
  </w:footnote>
  <w:footnote w:id="144">
    <w:p w14:paraId="320FAC7B" w14:textId="77777777" w:rsidR="00EE452D" w:rsidRPr="00C93B47" w:rsidRDefault="00EE452D" w:rsidP="00EE452D">
      <w:pPr>
        <w:pStyle w:val="a7"/>
        <w:jc w:val="both"/>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en-US"/>
        </w:rPr>
        <w:t xml:space="preserve">Cardano G. </w:t>
      </w:r>
      <w:r w:rsidRPr="00C93B47">
        <w:rPr>
          <w:rFonts w:ascii="Times New Roman" w:hAnsi="Times New Roman" w:cs="Times New Roman"/>
          <w:color w:val="2C2C2C"/>
          <w:shd w:val="clear" w:color="auto" w:fill="FFFFFF"/>
        </w:rPr>
        <w:t xml:space="preserve">The Book Of My Life…P. </w:t>
      </w:r>
      <w:r w:rsidRPr="00C93B47">
        <w:rPr>
          <w:rFonts w:ascii="Times New Roman" w:hAnsi="Times New Roman" w:cs="Times New Roman"/>
          <w:color w:val="2C2C2C"/>
          <w:shd w:val="clear" w:color="auto" w:fill="FFFFFF"/>
          <w:lang w:val="uk-UA"/>
        </w:rPr>
        <w:t>9</w:t>
      </w:r>
    </w:p>
  </w:footnote>
  <w:footnote w:id="145">
    <w:p w14:paraId="1E58AE32" w14:textId="77777777" w:rsidR="00EA10C7" w:rsidRPr="00C93B47" w:rsidRDefault="00EA10C7" w:rsidP="00EE452D">
      <w:pPr>
        <w:tabs>
          <w:tab w:val="left" w:pos="0"/>
        </w:tabs>
        <w:jc w:val="both"/>
        <w:rPr>
          <w:color w:val="000000" w:themeColor="text1"/>
          <w:sz w:val="20"/>
          <w:szCs w:val="20"/>
        </w:rPr>
      </w:pPr>
      <w:r w:rsidRPr="00C93B47">
        <w:rPr>
          <w:rStyle w:val="a9"/>
          <w:sz w:val="20"/>
          <w:szCs w:val="20"/>
        </w:rPr>
        <w:footnoteRef/>
      </w:r>
      <w:r w:rsidRPr="00C93B47">
        <w:rPr>
          <w:sz w:val="20"/>
          <w:szCs w:val="20"/>
        </w:rPr>
        <w:t xml:space="preserve"> </w:t>
      </w:r>
      <w:r w:rsidR="00CE778D" w:rsidRPr="00C93B47">
        <w:rPr>
          <w:color w:val="000000" w:themeColor="text1"/>
          <w:sz w:val="20"/>
          <w:szCs w:val="20"/>
          <w:shd w:val="clear" w:color="auto" w:fill="FFFFFF"/>
        </w:rPr>
        <w:t>Ross J. B. The Middle-Class Child in Urban Italy..</w:t>
      </w:r>
      <w:r w:rsidR="00CE778D" w:rsidRPr="00C93B47">
        <w:rPr>
          <w:color w:val="000000" w:themeColor="text1"/>
          <w:sz w:val="20"/>
          <w:szCs w:val="20"/>
          <w:shd w:val="clear" w:color="auto" w:fill="FFFFFF"/>
          <w:lang w:val="en-US"/>
        </w:rPr>
        <w:t xml:space="preserve">. </w:t>
      </w:r>
      <w:r w:rsidR="00CE778D" w:rsidRPr="00C93B47">
        <w:rPr>
          <w:color w:val="000000" w:themeColor="text1"/>
          <w:sz w:val="20"/>
          <w:szCs w:val="20"/>
          <w:shd w:val="clear" w:color="auto" w:fill="FFFFFF"/>
          <w:lang w:val="it-IT"/>
        </w:rPr>
        <w:t xml:space="preserve">P. </w:t>
      </w:r>
      <w:r w:rsidR="00B419C6" w:rsidRPr="00C93B47">
        <w:rPr>
          <w:color w:val="000000" w:themeColor="text1"/>
          <w:sz w:val="20"/>
          <w:szCs w:val="20"/>
          <w:shd w:val="clear" w:color="auto" w:fill="FFFFFF"/>
        </w:rPr>
        <w:t>191</w:t>
      </w:r>
    </w:p>
  </w:footnote>
  <w:footnote w:id="146">
    <w:p w14:paraId="4B1F80E4" w14:textId="77777777" w:rsidR="00EE452D" w:rsidRPr="00EE452D" w:rsidRDefault="00EE452D" w:rsidP="00EE452D">
      <w:pPr>
        <w:pStyle w:val="a7"/>
        <w:jc w:val="both"/>
        <w:rPr>
          <w:rFonts w:ascii="Times New Roman" w:hAnsi="Times New Roman" w:cs="Times New Roman"/>
          <w:sz w:val="24"/>
          <w:szCs w:val="24"/>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lang w:val="it-IT"/>
        </w:rPr>
        <w:t xml:space="preserve">Morelli G.-P. </w:t>
      </w:r>
      <w:r w:rsidRPr="00C93B47">
        <w:rPr>
          <w:rFonts w:ascii="Times New Roman" w:hAnsi="Times New Roman" w:cs="Times New Roman"/>
          <w:lang w:val="uk-UA"/>
        </w:rPr>
        <w:t>Ricordi.</w:t>
      </w:r>
      <w:r w:rsidRPr="00C93B47">
        <w:rPr>
          <w:rFonts w:ascii="Times New Roman" w:hAnsi="Times New Roman" w:cs="Times New Roman"/>
          <w:i/>
          <w:iCs/>
          <w:lang w:val="it-IT"/>
        </w:rPr>
        <w:t>.</w:t>
      </w:r>
      <w:r w:rsidRPr="00C93B47">
        <w:rPr>
          <w:rFonts w:ascii="Times New Roman" w:hAnsi="Times New Roman" w:cs="Times New Roman"/>
          <w:lang w:val="uk-UA"/>
        </w:rPr>
        <w:t xml:space="preserve">. </w:t>
      </w:r>
      <w:r w:rsidRPr="00C93B47">
        <w:rPr>
          <w:rFonts w:ascii="Times New Roman" w:hAnsi="Times New Roman" w:cs="Times New Roman"/>
          <w:lang w:val="en-US"/>
        </w:rPr>
        <w:t>P</w:t>
      </w:r>
      <w:r w:rsidRPr="00C93B47">
        <w:rPr>
          <w:rFonts w:ascii="Times New Roman" w:hAnsi="Times New Roman" w:cs="Times New Roman"/>
          <w:lang w:val="uk-UA"/>
        </w:rPr>
        <w:t>.</w:t>
      </w:r>
      <w:r w:rsidRPr="00C93B47">
        <w:rPr>
          <w:rFonts w:ascii="Times New Roman" w:hAnsi="Times New Roman" w:cs="Times New Roman"/>
          <w:lang w:val="en-US"/>
        </w:rPr>
        <w:t xml:space="preserve"> </w:t>
      </w:r>
      <w:r w:rsidRPr="00C93B47">
        <w:rPr>
          <w:rFonts w:ascii="Times New Roman" w:hAnsi="Times New Roman" w:cs="Times New Roman"/>
          <w:lang w:val="uk-UA"/>
        </w:rPr>
        <w:t>190</w:t>
      </w:r>
    </w:p>
  </w:footnote>
  <w:footnote w:id="147">
    <w:p w14:paraId="12A084AC" w14:textId="77777777" w:rsidR="001C6FB4" w:rsidRPr="00C93B47" w:rsidRDefault="001C6FB4" w:rsidP="00EE452D">
      <w:pPr>
        <w:pStyle w:val="Default"/>
        <w:jc w:val="both"/>
        <w:rPr>
          <w:rFonts w:cs="Times New Roman"/>
          <w:sz w:val="20"/>
          <w:szCs w:val="20"/>
          <w:lang w:val="it-IT"/>
        </w:rPr>
      </w:pPr>
      <w:r w:rsidRPr="00C93B47">
        <w:rPr>
          <w:rStyle w:val="a9"/>
          <w:rFonts w:cs="Times New Roman"/>
          <w:sz w:val="20"/>
          <w:szCs w:val="20"/>
        </w:rPr>
        <w:footnoteRef/>
      </w:r>
      <w:r w:rsidRPr="00C93B47">
        <w:rPr>
          <w:rFonts w:cs="Times New Roman"/>
          <w:sz w:val="20"/>
          <w:szCs w:val="20"/>
        </w:rPr>
        <w:t xml:space="preserve"> </w:t>
      </w:r>
      <w:bookmarkStart w:id="51" w:name="OLE_LINK66"/>
      <w:r w:rsidR="00147F5D" w:rsidRPr="00C93B47">
        <w:rPr>
          <w:rFonts w:cs="Times New Roman"/>
          <w:sz w:val="20"/>
          <w:szCs w:val="20"/>
          <w:shd w:val="clear" w:color="auto" w:fill="FFFFFF"/>
        </w:rPr>
        <w:t xml:space="preserve">Gavitt P. </w:t>
      </w:r>
      <w:r w:rsidR="00147F5D" w:rsidRPr="00C93B47">
        <w:rPr>
          <w:rFonts w:cs="Times New Roman"/>
          <w:sz w:val="20"/>
          <w:szCs w:val="20"/>
        </w:rPr>
        <w:t>Charity and children in renaissance florence : the ospedale degli innocenti 1410-1536</w:t>
      </w:r>
      <w:r w:rsidR="00147F5D" w:rsidRPr="00C93B47">
        <w:rPr>
          <w:rFonts w:cs="Times New Roman"/>
          <w:sz w:val="20"/>
          <w:szCs w:val="20"/>
          <w:shd w:val="clear" w:color="auto" w:fill="FFFFFF"/>
        </w:rPr>
        <w:t>.</w:t>
      </w:r>
      <w:bookmarkEnd w:id="51"/>
      <w:r w:rsidR="00147F5D" w:rsidRPr="00C93B47">
        <w:rPr>
          <w:rFonts w:cs="Times New Roman"/>
          <w:sz w:val="20"/>
          <w:szCs w:val="20"/>
          <w:shd w:val="clear" w:color="auto" w:fill="FFFFFF"/>
        </w:rPr>
        <w:t xml:space="preserve"> </w:t>
      </w:r>
      <w:r w:rsidR="00147F5D" w:rsidRPr="00C93B47">
        <w:rPr>
          <w:rFonts w:cs="Times New Roman"/>
          <w:color w:val="222222"/>
          <w:sz w:val="20"/>
          <w:szCs w:val="20"/>
          <w:shd w:val="clear" w:color="auto" w:fill="FFFFFF"/>
        </w:rPr>
        <w:t xml:space="preserve">Ann Arbor: University of Michigan Press, 1990. </w:t>
      </w:r>
      <w:r w:rsidR="00B419C6" w:rsidRPr="00C93B47">
        <w:rPr>
          <w:rFonts w:cs="Times New Roman"/>
          <w:color w:val="222222"/>
          <w:sz w:val="20"/>
          <w:szCs w:val="20"/>
          <w:shd w:val="clear" w:color="auto" w:fill="FFFFFF"/>
          <w:lang w:val="it-IT"/>
        </w:rPr>
        <w:t xml:space="preserve">P. </w:t>
      </w:r>
      <w:r w:rsidR="00A14355" w:rsidRPr="00C93B47">
        <w:rPr>
          <w:rFonts w:cs="Times New Roman"/>
          <w:color w:val="222222"/>
          <w:sz w:val="20"/>
          <w:szCs w:val="20"/>
          <w:shd w:val="clear" w:color="auto" w:fill="FFFFFF"/>
          <w:lang w:val="it-IT"/>
        </w:rPr>
        <w:t>162</w:t>
      </w:r>
    </w:p>
  </w:footnote>
  <w:footnote w:id="148">
    <w:p w14:paraId="330E65CB" w14:textId="77777777" w:rsidR="00204316" w:rsidRPr="00EE452D" w:rsidRDefault="00204316" w:rsidP="00EE452D">
      <w:pPr>
        <w:pStyle w:val="a7"/>
        <w:jc w:val="both"/>
        <w:rPr>
          <w:rFonts w:ascii="Times New Roman" w:hAnsi="Times New Roman" w:cs="Times New Roman"/>
          <w:sz w:val="24"/>
          <w:szCs w:val="24"/>
          <w:lang w:val="en-US"/>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EE452D" w:rsidRPr="00C93B47">
        <w:rPr>
          <w:rFonts w:ascii="Times New Roman" w:hAnsi="Times New Roman" w:cs="Times New Roman"/>
          <w:color w:val="000000" w:themeColor="text1"/>
          <w:lang w:val="it-IT"/>
        </w:rPr>
        <w:t xml:space="preserve">Borgia L. </w:t>
      </w:r>
      <w:r w:rsidR="00EE452D" w:rsidRPr="00C93B47">
        <w:rPr>
          <w:rFonts w:ascii="Times New Roman" w:hAnsi="Times New Roman" w:cs="Times New Roman"/>
          <w:color w:val="000000" w:themeColor="text1"/>
          <w:lang w:val="uk-UA"/>
        </w:rPr>
        <w:t>Letter</w:t>
      </w:r>
      <w:r w:rsidR="00EE452D" w:rsidRPr="00C93B47">
        <w:rPr>
          <w:rFonts w:ascii="Times New Roman" w:hAnsi="Times New Roman" w:cs="Times New Roman"/>
          <w:color w:val="000000" w:themeColor="text1"/>
          <w:lang w:val="it-IT"/>
        </w:rPr>
        <w:t xml:space="preserve">a </w:t>
      </w:r>
      <w:r w:rsidR="00EE452D" w:rsidRPr="00C93B47">
        <w:rPr>
          <w:rFonts w:ascii="Times New Roman" w:hAnsi="Times New Roman" w:cs="Times New Roman"/>
        </w:rPr>
        <w:t>ad Alfonso I d'Este</w:t>
      </w:r>
      <w:r w:rsidR="00EE452D" w:rsidRPr="00C93B47">
        <w:rPr>
          <w:rFonts w:ascii="Times New Roman" w:hAnsi="Times New Roman" w:cs="Times New Roman"/>
          <w:color w:val="000000" w:themeColor="text1"/>
          <w:lang w:val="it-IT"/>
        </w:rPr>
        <w:t>, 19 Settembre 1505</w:t>
      </w:r>
      <w:r w:rsidR="00EE452D" w:rsidRPr="00C93B47">
        <w:rPr>
          <w:rFonts w:ascii="Times New Roman" w:hAnsi="Times New Roman" w:cs="Times New Roman"/>
          <w:i/>
          <w:iCs/>
          <w:color w:val="000000" w:themeColor="text1"/>
          <w:lang w:val="it-IT"/>
        </w:rPr>
        <w:t xml:space="preserve">. </w:t>
      </w:r>
      <w:r w:rsidR="00EE452D" w:rsidRPr="00C93B47">
        <w:rPr>
          <w:rFonts w:ascii="Times New Roman" w:hAnsi="Times New Roman" w:cs="Times New Roman"/>
          <w:i/>
          <w:iCs/>
          <w:color w:val="000000" w:themeColor="text1"/>
          <w:lang w:val="uk-UA"/>
        </w:rPr>
        <w:t>LUCREZIA..</w:t>
      </w:r>
      <w:r w:rsidR="00EE452D" w:rsidRPr="00C93B47">
        <w:rPr>
          <w:rFonts w:ascii="Times New Roman" w:hAnsi="Times New Roman" w:cs="Times New Roman"/>
          <w:color w:val="222222"/>
          <w:shd w:val="clear" w:color="auto" w:fill="FFFFFF"/>
        </w:rPr>
        <w:t>. P.</w:t>
      </w:r>
      <w:r w:rsidR="00EE452D" w:rsidRPr="00C93B47">
        <w:rPr>
          <w:rFonts w:ascii="Times New Roman" w:hAnsi="Times New Roman" w:cs="Times New Roman"/>
          <w:color w:val="222222"/>
          <w:shd w:val="clear" w:color="auto" w:fill="FFFFFF"/>
          <w:lang w:val="en-US"/>
        </w:rPr>
        <w:t xml:space="preserve"> 230-231.</w:t>
      </w:r>
    </w:p>
  </w:footnote>
  <w:footnote w:id="149">
    <w:p w14:paraId="4A63F623" w14:textId="77777777" w:rsidR="001C6FB4" w:rsidRPr="00C93B47" w:rsidRDefault="001C6FB4" w:rsidP="005A2DD6">
      <w:pPr>
        <w:jc w:val="both"/>
        <w:rPr>
          <w:sz w:val="20"/>
          <w:szCs w:val="20"/>
        </w:rPr>
      </w:pPr>
      <w:r w:rsidRPr="00C93B47">
        <w:rPr>
          <w:rStyle w:val="a9"/>
          <w:sz w:val="20"/>
          <w:szCs w:val="20"/>
        </w:rPr>
        <w:footnoteRef/>
      </w:r>
      <w:r w:rsidRPr="00C93B47">
        <w:rPr>
          <w:sz w:val="20"/>
          <w:szCs w:val="20"/>
        </w:rPr>
        <w:t xml:space="preserve"> </w:t>
      </w:r>
      <w:r w:rsidR="00A949B3" w:rsidRPr="00C93B47">
        <w:rPr>
          <w:sz w:val="20"/>
          <w:szCs w:val="20"/>
          <w:shd w:val="clear" w:color="auto" w:fill="FFFFFF"/>
        </w:rPr>
        <w:t>Newman P. B.</w:t>
      </w:r>
      <w:r w:rsidR="00A949B3" w:rsidRPr="00C93B47">
        <w:rPr>
          <w:rStyle w:val="apple-converted-space"/>
          <w:rFonts w:eastAsiaTheme="majorEastAsia"/>
          <w:color w:val="000000" w:themeColor="text1"/>
          <w:sz w:val="20"/>
          <w:szCs w:val="20"/>
          <w:shd w:val="clear" w:color="auto" w:fill="FFFFFF"/>
        </w:rPr>
        <w:t> </w:t>
      </w:r>
      <w:r w:rsidR="00A949B3" w:rsidRPr="00C93B47">
        <w:rPr>
          <w:sz w:val="20"/>
          <w:szCs w:val="20"/>
        </w:rPr>
        <w:t>Growing up in the middle ages</w:t>
      </w:r>
      <w:r w:rsidR="00A949B3" w:rsidRPr="00C93B47">
        <w:rPr>
          <w:sz w:val="20"/>
          <w:szCs w:val="20"/>
          <w:shd w:val="clear" w:color="auto" w:fill="FFFFFF"/>
        </w:rPr>
        <w:t xml:space="preserve">... </w:t>
      </w:r>
      <w:r w:rsidR="00B41865" w:rsidRPr="00C93B47">
        <w:rPr>
          <w:sz w:val="20"/>
          <w:szCs w:val="20"/>
          <w:shd w:val="clear" w:color="auto" w:fill="FFFFFF"/>
        </w:rPr>
        <w:t>P</w:t>
      </w:r>
      <w:r w:rsidR="00A949B3" w:rsidRPr="00C93B47">
        <w:rPr>
          <w:sz w:val="20"/>
          <w:szCs w:val="20"/>
          <w:shd w:val="clear" w:color="auto" w:fill="FFFFFF"/>
        </w:rPr>
        <w:t>.</w:t>
      </w:r>
      <w:r w:rsidR="002E2909" w:rsidRPr="00C93B47">
        <w:rPr>
          <w:sz w:val="20"/>
          <w:szCs w:val="20"/>
          <w:shd w:val="clear" w:color="auto" w:fill="FFFFFF"/>
        </w:rPr>
        <w:t>57-58</w:t>
      </w:r>
    </w:p>
  </w:footnote>
  <w:footnote w:id="150">
    <w:p w14:paraId="77E66AF0" w14:textId="77777777" w:rsidR="002B58B5" w:rsidRPr="00C93B47" w:rsidRDefault="002B58B5" w:rsidP="005A2DD6">
      <w:pPr>
        <w:jc w:val="both"/>
        <w:rPr>
          <w:sz w:val="20"/>
          <w:szCs w:val="20"/>
        </w:rPr>
      </w:pPr>
      <w:r w:rsidRPr="00C93B47">
        <w:rPr>
          <w:rStyle w:val="a9"/>
          <w:sz w:val="20"/>
          <w:szCs w:val="20"/>
        </w:rPr>
        <w:footnoteRef/>
      </w:r>
      <w:r w:rsidRPr="00C93B47">
        <w:rPr>
          <w:sz w:val="20"/>
          <w:szCs w:val="20"/>
        </w:rPr>
        <w:t xml:space="preserve"> </w:t>
      </w:r>
      <w:bookmarkStart w:id="52" w:name="OLE_LINK27"/>
      <w:bookmarkStart w:id="53" w:name="OLE_LINK129"/>
      <w:bookmarkStart w:id="54" w:name="OLE_LINK50"/>
      <w:bookmarkStart w:id="55" w:name="OLE_LINK24"/>
      <w:r w:rsidR="00B37335" w:rsidRPr="00C93B47">
        <w:rPr>
          <w:color w:val="222222"/>
          <w:sz w:val="20"/>
          <w:szCs w:val="20"/>
          <w:shd w:val="clear" w:color="auto" w:fill="FFFFFF"/>
        </w:rPr>
        <w:t>Sandri L. Educazione, ruolo sociale e mortalità dei bambini in Toscana nel Rinascimento</w:t>
      </w:r>
      <w:bookmarkEnd w:id="52"/>
      <w:r w:rsidR="00B37335" w:rsidRPr="00C93B47">
        <w:rPr>
          <w:color w:val="222222"/>
          <w:sz w:val="20"/>
          <w:szCs w:val="20"/>
          <w:shd w:val="clear" w:color="auto" w:fill="FFFFFF"/>
        </w:rPr>
        <w:t xml:space="preserve">. </w:t>
      </w:r>
      <w:bookmarkEnd w:id="53"/>
      <w:r w:rsidR="00B37335" w:rsidRPr="00C93B47">
        <w:rPr>
          <w:i/>
          <w:iCs/>
          <w:color w:val="222222"/>
          <w:sz w:val="20"/>
          <w:szCs w:val="20"/>
          <w:shd w:val="clear" w:color="auto" w:fill="FFFFFF"/>
        </w:rPr>
        <w:t xml:space="preserve">I Medici. Uomini, potere passione/ </w:t>
      </w:r>
      <w:r w:rsidR="00B37335" w:rsidRPr="00C93B47">
        <w:rPr>
          <w:color w:val="222222"/>
          <w:sz w:val="20"/>
          <w:szCs w:val="20"/>
          <w:shd w:val="clear" w:color="auto" w:fill="FFFFFF"/>
        </w:rPr>
        <w:t>a cura di A. Wieczorek, G. Rosendahl, L. Donatella. Regensburg: Schnell &amp; Steiner, 2013. P. 29</w:t>
      </w:r>
      <w:r w:rsidR="00A14355" w:rsidRPr="00C93B47">
        <w:rPr>
          <w:color w:val="222222"/>
          <w:sz w:val="20"/>
          <w:szCs w:val="20"/>
          <w:shd w:val="clear" w:color="auto" w:fill="FFFFFF"/>
          <w:lang w:val="en-US"/>
        </w:rPr>
        <w:t>6</w:t>
      </w:r>
      <w:r w:rsidR="00B37335" w:rsidRPr="00C93B47">
        <w:rPr>
          <w:color w:val="222222"/>
          <w:sz w:val="20"/>
          <w:szCs w:val="20"/>
          <w:shd w:val="clear" w:color="auto" w:fill="FFFFFF"/>
        </w:rPr>
        <w:t>.</w:t>
      </w:r>
      <w:bookmarkEnd w:id="54"/>
    </w:p>
    <w:bookmarkEnd w:id="55"/>
  </w:footnote>
  <w:footnote w:id="151">
    <w:p w14:paraId="5DA16B4D" w14:textId="77777777" w:rsidR="00DC27C6" w:rsidRPr="00C93B47" w:rsidRDefault="00DC27C6" w:rsidP="005A2DD6">
      <w:pPr>
        <w:jc w:val="both"/>
        <w:rPr>
          <w:sz w:val="20"/>
          <w:szCs w:val="20"/>
        </w:rPr>
      </w:pPr>
      <w:r w:rsidRPr="00C93B47">
        <w:rPr>
          <w:rStyle w:val="a9"/>
          <w:sz w:val="20"/>
          <w:szCs w:val="20"/>
        </w:rPr>
        <w:footnoteRef/>
      </w:r>
      <w:r w:rsidRPr="00C93B47">
        <w:rPr>
          <w:sz w:val="20"/>
          <w:szCs w:val="20"/>
        </w:rPr>
        <w:t xml:space="preserve"> </w:t>
      </w:r>
      <w:r w:rsidR="00A14355" w:rsidRPr="00C93B47">
        <w:rPr>
          <w:color w:val="000000" w:themeColor="text1"/>
          <w:sz w:val="20"/>
          <w:szCs w:val="20"/>
        </w:rPr>
        <w:t>Strozzi</w:t>
      </w:r>
      <w:r w:rsidR="00A14355" w:rsidRPr="00C93B47">
        <w:rPr>
          <w:color w:val="000000" w:themeColor="text1"/>
          <w:sz w:val="20"/>
          <w:szCs w:val="20"/>
          <w:lang w:val="en-US"/>
        </w:rPr>
        <w:t xml:space="preserve">  </w:t>
      </w:r>
      <w:r w:rsidR="00A14355" w:rsidRPr="00C93B47">
        <w:rPr>
          <w:color w:val="000000" w:themeColor="text1"/>
          <w:sz w:val="20"/>
          <w:szCs w:val="20"/>
        </w:rPr>
        <w:t>A.</w:t>
      </w:r>
      <w:r w:rsidR="00A14355" w:rsidRPr="00C93B47">
        <w:rPr>
          <w:color w:val="000000" w:themeColor="text1"/>
          <w:sz w:val="20"/>
          <w:szCs w:val="20"/>
          <w:lang w:val="en-US"/>
        </w:rPr>
        <w:t xml:space="preserve"> Lettere </w:t>
      </w:r>
      <w:r w:rsidR="00A14355" w:rsidRPr="00C93B47">
        <w:rPr>
          <w:color w:val="000000" w:themeColor="text1"/>
          <w:sz w:val="20"/>
          <w:szCs w:val="20"/>
        </w:rPr>
        <w:t>.</w:t>
      </w:r>
      <w:r w:rsidR="00A14355" w:rsidRPr="00C93B47">
        <w:rPr>
          <w:i/>
          <w:iCs/>
          <w:sz w:val="20"/>
          <w:szCs w:val="20"/>
        </w:rPr>
        <w:t>.</w:t>
      </w:r>
      <w:r w:rsidR="00A14355" w:rsidRPr="00C93B47">
        <w:rPr>
          <w:sz w:val="20"/>
          <w:szCs w:val="20"/>
          <w:lang w:val="en-US"/>
        </w:rPr>
        <w:t>. P.585</w:t>
      </w:r>
    </w:p>
  </w:footnote>
  <w:footnote w:id="152">
    <w:p w14:paraId="149E5B64" w14:textId="77777777" w:rsidR="00325E7B" w:rsidRPr="00325E7B" w:rsidRDefault="00325E7B">
      <w:pPr>
        <w:pStyle w:val="a7"/>
        <w:rPr>
          <w:rFonts w:ascii="Times New Roman" w:hAnsi="Times New Roman" w:cs="Times New Roman"/>
          <w:sz w:val="24"/>
          <w:szCs w:val="24"/>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222222"/>
          <w:shd w:val="clear" w:color="auto" w:fill="FFFFFF"/>
        </w:rPr>
        <w:t>Miller S. R. Parenting in the Palazzo: Images and Artifacts of Children... P. 69-73</w:t>
      </w:r>
    </w:p>
  </w:footnote>
  <w:footnote w:id="153">
    <w:p w14:paraId="10D23E54" w14:textId="0BA95599" w:rsidR="001C6FB4" w:rsidRPr="00C93B47" w:rsidRDefault="001C6FB4" w:rsidP="00C93B47">
      <w:pPr>
        <w:tabs>
          <w:tab w:val="left" w:pos="0"/>
        </w:tabs>
        <w:spacing w:line="360" w:lineRule="auto"/>
        <w:jc w:val="both"/>
        <w:rPr>
          <w:color w:val="000000" w:themeColor="text1"/>
          <w:sz w:val="20"/>
          <w:szCs w:val="20"/>
        </w:rPr>
      </w:pPr>
      <w:r w:rsidRPr="00C93B47">
        <w:rPr>
          <w:rStyle w:val="a9"/>
          <w:sz w:val="20"/>
          <w:szCs w:val="20"/>
        </w:rPr>
        <w:footnoteRef/>
      </w:r>
      <w:r w:rsidRPr="00C93B47">
        <w:rPr>
          <w:sz w:val="20"/>
          <w:szCs w:val="20"/>
        </w:rPr>
        <w:t xml:space="preserve"> </w:t>
      </w:r>
      <w:bookmarkStart w:id="56" w:name="OLE_LINK12"/>
      <w:r w:rsidRPr="00C93B47">
        <w:rPr>
          <w:sz w:val="20"/>
          <w:szCs w:val="20"/>
        </w:rPr>
        <w:t xml:space="preserve">Graziano L. La Collanina di corallo: un vero must per il bambino Medievale. </w:t>
      </w:r>
      <w:r w:rsidRPr="00C93B47">
        <w:rPr>
          <w:i/>
          <w:iCs/>
          <w:sz w:val="20"/>
          <w:szCs w:val="20"/>
        </w:rPr>
        <w:t>UNA PENNA SPUNTATA</w:t>
      </w:r>
      <w:r w:rsidRPr="00C93B47">
        <w:rPr>
          <w:sz w:val="20"/>
          <w:szCs w:val="20"/>
        </w:rPr>
        <w:t xml:space="preserve">. ULR: </w:t>
      </w:r>
      <w:hyperlink r:id="rId1" w:history="1">
        <w:r w:rsidRPr="00C93B47">
          <w:rPr>
            <w:rStyle w:val="a6"/>
            <w:sz w:val="20"/>
            <w:szCs w:val="20"/>
            <w14:ligatures w14:val="standardContextual"/>
          </w:rPr>
          <w:t>https://unapennaspuntata.com/2021/06/08/corallo-neonati-medioevo/</w:t>
        </w:r>
      </w:hyperlink>
      <w:bookmarkEnd w:id="56"/>
      <w:r w:rsidRPr="00C93B47">
        <w:rPr>
          <w:sz w:val="20"/>
          <w:szCs w:val="20"/>
        </w:rPr>
        <w:t xml:space="preserve"> </w:t>
      </w:r>
    </w:p>
  </w:footnote>
  <w:footnote w:id="154">
    <w:p w14:paraId="6CADCC2B" w14:textId="77777777" w:rsidR="005A2DD6" w:rsidRPr="00C93B47" w:rsidRDefault="005A2DD6">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shd w:val="clear" w:color="auto" w:fill="FFFFFF"/>
        </w:rPr>
        <w:t>Newman P. B.</w:t>
      </w:r>
      <w:r w:rsidRPr="00C93B47">
        <w:rPr>
          <w:rStyle w:val="apple-converted-space"/>
          <w:rFonts w:ascii="Times New Roman" w:eastAsiaTheme="majorEastAsia" w:hAnsi="Times New Roman" w:cs="Times New Roman"/>
          <w:color w:val="000000" w:themeColor="text1"/>
          <w:shd w:val="clear" w:color="auto" w:fill="FFFFFF"/>
        </w:rPr>
        <w:t> </w:t>
      </w:r>
      <w:r w:rsidRPr="00C93B47">
        <w:rPr>
          <w:rFonts w:ascii="Times New Roman" w:hAnsi="Times New Roman" w:cs="Times New Roman"/>
          <w:color w:val="000000" w:themeColor="text1"/>
        </w:rPr>
        <w:t>Growing up in the middle ages</w:t>
      </w:r>
      <w:r w:rsidRPr="00C93B47">
        <w:rPr>
          <w:rFonts w:ascii="Times New Roman" w:hAnsi="Times New Roman" w:cs="Times New Roman"/>
          <w:color w:val="000000" w:themeColor="text1"/>
          <w:shd w:val="clear" w:color="auto" w:fill="FFFFFF"/>
        </w:rPr>
        <w:t>.</w:t>
      </w:r>
      <w:r w:rsidRPr="00C93B47">
        <w:rPr>
          <w:rFonts w:ascii="Times New Roman" w:hAnsi="Times New Roman" w:cs="Times New Roman"/>
          <w:color w:val="000000" w:themeColor="text1"/>
          <w:shd w:val="clear" w:color="auto" w:fill="FFFFFF"/>
          <w:lang w:val="uk-UA"/>
        </w:rPr>
        <w:t>.</w:t>
      </w:r>
      <w:r w:rsidRPr="00C93B47">
        <w:rPr>
          <w:rFonts w:ascii="Times New Roman" w:hAnsi="Times New Roman" w:cs="Times New Roman"/>
          <w:color w:val="000000" w:themeColor="text1"/>
          <w:shd w:val="clear" w:color="auto" w:fill="FFFFFF"/>
        </w:rPr>
        <w:t>. P. 60-61</w:t>
      </w:r>
    </w:p>
  </w:footnote>
  <w:footnote w:id="155">
    <w:p w14:paraId="627E7B8A" w14:textId="77777777" w:rsidR="00281AF6" w:rsidRPr="00325E7B" w:rsidRDefault="00281AF6" w:rsidP="00281AF6">
      <w:pPr>
        <w:pStyle w:val="a7"/>
        <w:rPr>
          <w:rFonts w:ascii="Times New Roman" w:hAnsi="Times New Roman" w:cs="Times New Roman"/>
          <w:sz w:val="24"/>
          <w:szCs w:val="24"/>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325E7B" w:rsidRPr="00C93B47">
        <w:rPr>
          <w:rFonts w:ascii="Times New Roman" w:hAnsi="Times New Roman" w:cs="Times New Roman"/>
          <w:color w:val="000000" w:themeColor="text1"/>
          <w:lang w:val="en-US"/>
        </w:rPr>
        <w:t xml:space="preserve">Cardano G. </w:t>
      </w:r>
      <w:r w:rsidR="00325E7B" w:rsidRPr="00C93B47">
        <w:rPr>
          <w:rFonts w:ascii="Times New Roman" w:hAnsi="Times New Roman" w:cs="Times New Roman"/>
          <w:color w:val="2C2C2C"/>
          <w:shd w:val="clear" w:color="auto" w:fill="FFFFFF"/>
        </w:rPr>
        <w:t xml:space="preserve">The Book Of My Life…P. </w:t>
      </w:r>
      <w:r w:rsidR="00191688" w:rsidRPr="00C93B47">
        <w:rPr>
          <w:rFonts w:ascii="Times New Roman" w:hAnsi="Times New Roman" w:cs="Times New Roman"/>
          <w:color w:val="2C2C2C"/>
          <w:shd w:val="clear" w:color="auto" w:fill="FFFFFF"/>
          <w:lang w:val="uk-UA"/>
        </w:rPr>
        <w:t>10</w:t>
      </w:r>
    </w:p>
  </w:footnote>
  <w:footnote w:id="156">
    <w:p w14:paraId="295648F5" w14:textId="77777777" w:rsidR="00B20554" w:rsidRPr="00C93B47" w:rsidRDefault="00B20554" w:rsidP="00B20554">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A949B3" w:rsidRPr="00C93B47">
        <w:rPr>
          <w:rFonts w:ascii="Times New Roman" w:hAnsi="Times New Roman" w:cs="Times New Roman"/>
          <w:color w:val="000000" w:themeColor="text1"/>
          <w:shd w:val="clear" w:color="auto" w:fill="FFFFFF"/>
        </w:rPr>
        <w:t>Newman P. B.</w:t>
      </w:r>
      <w:r w:rsidR="00A949B3" w:rsidRPr="00C93B47">
        <w:rPr>
          <w:rStyle w:val="apple-converted-space"/>
          <w:rFonts w:ascii="Times New Roman" w:eastAsiaTheme="majorEastAsia" w:hAnsi="Times New Roman" w:cs="Times New Roman"/>
          <w:color w:val="000000" w:themeColor="text1"/>
          <w:shd w:val="clear" w:color="auto" w:fill="FFFFFF"/>
        </w:rPr>
        <w:t> </w:t>
      </w:r>
      <w:r w:rsidR="00A949B3" w:rsidRPr="00C93B47">
        <w:rPr>
          <w:rFonts w:ascii="Times New Roman" w:hAnsi="Times New Roman" w:cs="Times New Roman"/>
          <w:color w:val="000000" w:themeColor="text1"/>
        </w:rPr>
        <w:t>Growing up in the middle ages</w:t>
      </w:r>
      <w:r w:rsidR="00A949B3" w:rsidRPr="00C93B47">
        <w:rPr>
          <w:rFonts w:ascii="Times New Roman" w:hAnsi="Times New Roman" w:cs="Times New Roman"/>
          <w:color w:val="000000" w:themeColor="text1"/>
          <w:shd w:val="clear" w:color="auto" w:fill="FFFFFF"/>
        </w:rPr>
        <w:t>.</w:t>
      </w:r>
      <w:r w:rsidR="00A949B3" w:rsidRPr="00C93B47">
        <w:rPr>
          <w:rFonts w:ascii="Times New Roman" w:hAnsi="Times New Roman" w:cs="Times New Roman"/>
          <w:color w:val="000000" w:themeColor="text1"/>
          <w:shd w:val="clear" w:color="auto" w:fill="FFFFFF"/>
          <w:lang w:val="uk-UA"/>
        </w:rPr>
        <w:t>.</w:t>
      </w:r>
      <w:r w:rsidR="00A949B3" w:rsidRPr="00C93B47">
        <w:rPr>
          <w:rFonts w:ascii="Times New Roman" w:hAnsi="Times New Roman" w:cs="Times New Roman"/>
          <w:color w:val="000000" w:themeColor="text1"/>
          <w:shd w:val="clear" w:color="auto" w:fill="FFFFFF"/>
        </w:rPr>
        <w:t xml:space="preserve">. </w:t>
      </w:r>
      <w:r w:rsidR="00B41865" w:rsidRPr="00C93B47">
        <w:rPr>
          <w:rFonts w:ascii="Times New Roman" w:hAnsi="Times New Roman" w:cs="Times New Roman"/>
          <w:color w:val="000000" w:themeColor="text1"/>
          <w:shd w:val="clear" w:color="auto" w:fill="FFFFFF"/>
        </w:rPr>
        <w:t>P.</w:t>
      </w:r>
      <w:r w:rsidR="002E2909" w:rsidRPr="00C93B47">
        <w:rPr>
          <w:rFonts w:ascii="Times New Roman" w:hAnsi="Times New Roman" w:cs="Times New Roman"/>
          <w:color w:val="000000" w:themeColor="text1"/>
          <w:shd w:val="clear" w:color="auto" w:fill="FFFFFF"/>
        </w:rPr>
        <w:t xml:space="preserve"> 60-61</w:t>
      </w:r>
    </w:p>
  </w:footnote>
  <w:footnote w:id="157">
    <w:p w14:paraId="6E39A117" w14:textId="3A6B07C0" w:rsidR="005A2DD6" w:rsidRPr="00C93B47" w:rsidRDefault="005A2DD6">
      <w:pPr>
        <w:pStyle w:val="a7"/>
        <w:rPr>
          <w:lang w:val="en-US"/>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lang w:val="uk-UA"/>
        </w:rPr>
        <w:t>Та</w:t>
      </w:r>
      <w:r w:rsidR="006A29D2">
        <w:rPr>
          <w:rFonts w:ascii="Times New Roman" w:hAnsi="Times New Roman" w:cs="Times New Roman"/>
          <w:lang w:val="uk-UA"/>
        </w:rPr>
        <w:t>м</w:t>
      </w:r>
      <w:r w:rsidRPr="00C93B47">
        <w:rPr>
          <w:rFonts w:ascii="Times New Roman" w:hAnsi="Times New Roman" w:cs="Times New Roman"/>
          <w:lang w:val="uk-UA"/>
        </w:rPr>
        <w:t xml:space="preserve"> само</w:t>
      </w:r>
      <w:r w:rsidR="006A29D2">
        <w:rPr>
          <w:rFonts w:ascii="Times New Roman" w:hAnsi="Times New Roman" w:cs="Times New Roman"/>
          <w:lang w:val="uk-UA"/>
        </w:rPr>
        <w:t xml:space="preserve">. - </w:t>
      </w:r>
      <w:r w:rsidRPr="00C93B47">
        <w:rPr>
          <w:rFonts w:ascii="Times New Roman" w:hAnsi="Times New Roman" w:cs="Times New Roman"/>
          <w:lang w:val="en-US"/>
        </w:rPr>
        <w:t>P. 62</w:t>
      </w:r>
    </w:p>
  </w:footnote>
  <w:footnote w:id="158">
    <w:p w14:paraId="33E5D123" w14:textId="77777777" w:rsidR="00191688" w:rsidRPr="00C93B47" w:rsidRDefault="00191688">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en-US"/>
        </w:rPr>
        <w:t xml:space="preserve">Cardano G. </w:t>
      </w:r>
      <w:r w:rsidRPr="00C93B47">
        <w:rPr>
          <w:rFonts w:ascii="Times New Roman" w:hAnsi="Times New Roman" w:cs="Times New Roman"/>
          <w:color w:val="2C2C2C"/>
          <w:shd w:val="clear" w:color="auto" w:fill="FFFFFF"/>
        </w:rPr>
        <w:t xml:space="preserve">The Book Of My Life…P. </w:t>
      </w:r>
      <w:r w:rsidRPr="00C93B47">
        <w:rPr>
          <w:rFonts w:ascii="Times New Roman" w:hAnsi="Times New Roman" w:cs="Times New Roman"/>
          <w:color w:val="2C2C2C"/>
          <w:shd w:val="clear" w:color="auto" w:fill="FFFFFF"/>
          <w:lang w:val="uk-UA"/>
        </w:rPr>
        <w:t>5-9</w:t>
      </w:r>
    </w:p>
  </w:footnote>
  <w:footnote w:id="159">
    <w:p w14:paraId="12950735" w14:textId="77777777" w:rsidR="00191688" w:rsidRPr="00C93B47" w:rsidRDefault="00191688">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shd w:val="clear" w:color="auto" w:fill="FFFFFF"/>
        </w:rPr>
        <w:t>Newman P. B.</w:t>
      </w:r>
      <w:r w:rsidRPr="00C93B47">
        <w:rPr>
          <w:rStyle w:val="apple-converted-space"/>
          <w:rFonts w:ascii="Times New Roman" w:eastAsiaTheme="majorEastAsia" w:hAnsi="Times New Roman" w:cs="Times New Roman"/>
          <w:color w:val="000000" w:themeColor="text1"/>
          <w:shd w:val="clear" w:color="auto" w:fill="FFFFFF"/>
        </w:rPr>
        <w:t> </w:t>
      </w:r>
      <w:r w:rsidRPr="00C93B47">
        <w:rPr>
          <w:rFonts w:ascii="Times New Roman" w:hAnsi="Times New Roman" w:cs="Times New Roman"/>
          <w:color w:val="000000" w:themeColor="text1"/>
        </w:rPr>
        <w:t>Growing up in the middle ages</w:t>
      </w:r>
      <w:r w:rsidRPr="00C93B47">
        <w:rPr>
          <w:rFonts w:ascii="Times New Roman" w:hAnsi="Times New Roman" w:cs="Times New Roman"/>
          <w:color w:val="000000" w:themeColor="text1"/>
          <w:shd w:val="clear" w:color="auto" w:fill="FFFFFF"/>
        </w:rPr>
        <w:t>.</w:t>
      </w:r>
      <w:r w:rsidRPr="00C93B47">
        <w:rPr>
          <w:rFonts w:ascii="Times New Roman" w:hAnsi="Times New Roman" w:cs="Times New Roman"/>
          <w:color w:val="000000" w:themeColor="text1"/>
          <w:shd w:val="clear" w:color="auto" w:fill="FFFFFF"/>
          <w:lang w:val="uk-UA"/>
        </w:rPr>
        <w:t>.</w:t>
      </w:r>
      <w:r w:rsidRPr="00C93B47">
        <w:rPr>
          <w:rFonts w:ascii="Times New Roman" w:hAnsi="Times New Roman" w:cs="Times New Roman"/>
          <w:color w:val="000000" w:themeColor="text1"/>
          <w:shd w:val="clear" w:color="auto" w:fill="FFFFFF"/>
        </w:rPr>
        <w:t>. P.</w:t>
      </w:r>
      <w:r w:rsidR="00086814" w:rsidRPr="00C93B47">
        <w:rPr>
          <w:rFonts w:ascii="Times New Roman" w:hAnsi="Times New Roman" w:cs="Times New Roman"/>
          <w:color w:val="000000" w:themeColor="text1"/>
          <w:shd w:val="clear" w:color="auto" w:fill="FFFFFF"/>
          <w:lang w:val="uk-UA"/>
        </w:rPr>
        <w:t>77</w:t>
      </w:r>
    </w:p>
  </w:footnote>
  <w:footnote w:id="160">
    <w:p w14:paraId="7A422769" w14:textId="77777777" w:rsidR="004D011A" w:rsidRPr="00C93B47" w:rsidRDefault="004D011A" w:rsidP="00191688">
      <w:pPr>
        <w:jc w:val="both"/>
        <w:rPr>
          <w:color w:val="000000"/>
          <w:sz w:val="20"/>
          <w:szCs w:val="20"/>
        </w:rPr>
      </w:pPr>
      <w:r w:rsidRPr="00C93B47">
        <w:rPr>
          <w:rStyle w:val="a9"/>
          <w:sz w:val="20"/>
          <w:szCs w:val="20"/>
        </w:rPr>
        <w:footnoteRef/>
      </w:r>
      <w:r w:rsidRPr="00C93B47">
        <w:rPr>
          <w:sz w:val="20"/>
          <w:szCs w:val="20"/>
        </w:rPr>
        <w:t xml:space="preserve"> </w:t>
      </w:r>
      <w:r w:rsidR="00191688" w:rsidRPr="00C93B47">
        <w:rPr>
          <w:color w:val="222222"/>
          <w:sz w:val="20"/>
          <w:szCs w:val="20"/>
          <w:shd w:val="clear" w:color="auto" w:fill="FFFFFF"/>
        </w:rPr>
        <w:t xml:space="preserve">Miller S. R. Parenting in the Palazzo: Images and Artifacts of Children... P. </w:t>
      </w:r>
      <w:r w:rsidR="00086814" w:rsidRPr="00C93B47">
        <w:rPr>
          <w:color w:val="222222"/>
          <w:sz w:val="20"/>
          <w:szCs w:val="20"/>
          <w:shd w:val="clear" w:color="auto" w:fill="FFFFFF"/>
        </w:rPr>
        <w:t>76</w:t>
      </w:r>
    </w:p>
  </w:footnote>
  <w:footnote w:id="161">
    <w:p w14:paraId="56EED8F6" w14:textId="77777777" w:rsidR="004D011A" w:rsidRPr="00086814" w:rsidRDefault="004D011A" w:rsidP="00191688">
      <w:pPr>
        <w:jc w:val="both"/>
        <w:rPr>
          <w:sz w:val="24"/>
          <w:szCs w:val="24"/>
        </w:rPr>
      </w:pPr>
      <w:r w:rsidRPr="00C93B47">
        <w:rPr>
          <w:rStyle w:val="a9"/>
          <w:sz w:val="20"/>
          <w:szCs w:val="20"/>
        </w:rPr>
        <w:footnoteRef/>
      </w:r>
      <w:r w:rsidRPr="00C93B47">
        <w:rPr>
          <w:sz w:val="20"/>
          <w:szCs w:val="20"/>
        </w:rPr>
        <w:t xml:space="preserve"> </w:t>
      </w:r>
      <w:r w:rsidR="00191688" w:rsidRPr="00C93B47">
        <w:rPr>
          <w:color w:val="000000" w:themeColor="text1"/>
          <w:sz w:val="20"/>
          <w:szCs w:val="20"/>
          <w:lang w:val="en-US"/>
        </w:rPr>
        <w:t xml:space="preserve">Cardano G. </w:t>
      </w:r>
      <w:r w:rsidR="00191688" w:rsidRPr="00C93B47">
        <w:rPr>
          <w:color w:val="2C2C2C"/>
          <w:sz w:val="20"/>
          <w:szCs w:val="20"/>
          <w:shd w:val="clear" w:color="auto" w:fill="FFFFFF"/>
        </w:rPr>
        <w:t xml:space="preserve">The Book Of My Life…P. </w:t>
      </w:r>
      <w:r w:rsidR="00086814" w:rsidRPr="00C93B47">
        <w:rPr>
          <w:color w:val="2C2C2C"/>
          <w:sz w:val="20"/>
          <w:szCs w:val="20"/>
          <w:shd w:val="clear" w:color="auto" w:fill="FFFFFF"/>
        </w:rPr>
        <w:t>26</w:t>
      </w:r>
    </w:p>
  </w:footnote>
  <w:footnote w:id="162">
    <w:p w14:paraId="24062BE9" w14:textId="77777777" w:rsidR="00C67061" w:rsidRPr="00C93B47" w:rsidRDefault="00C67061" w:rsidP="00191688">
      <w:pPr>
        <w:jc w:val="both"/>
        <w:rPr>
          <w:sz w:val="20"/>
          <w:szCs w:val="20"/>
        </w:rPr>
      </w:pPr>
      <w:r w:rsidRPr="00C93B47">
        <w:rPr>
          <w:rStyle w:val="a9"/>
          <w:sz w:val="20"/>
          <w:szCs w:val="20"/>
        </w:rPr>
        <w:footnoteRef/>
      </w:r>
      <w:r w:rsidRPr="00C93B47">
        <w:rPr>
          <w:sz w:val="20"/>
          <w:szCs w:val="20"/>
        </w:rPr>
        <w:t xml:space="preserve"> </w:t>
      </w:r>
      <w:bookmarkStart w:id="57" w:name="OLE_LINK28"/>
      <w:r w:rsidR="00191688" w:rsidRPr="00C93B47">
        <w:rPr>
          <w:sz w:val="20"/>
          <w:szCs w:val="20"/>
          <w:lang w:val="en-US"/>
        </w:rPr>
        <w:t xml:space="preserve">Morelli G.-P. </w:t>
      </w:r>
      <w:r w:rsidR="00191688" w:rsidRPr="00C93B47">
        <w:rPr>
          <w:sz w:val="20"/>
          <w:szCs w:val="20"/>
        </w:rPr>
        <w:t>Ricordi.</w:t>
      </w:r>
      <w:r w:rsidR="00191688" w:rsidRPr="00C93B47">
        <w:rPr>
          <w:i/>
          <w:iCs/>
          <w:sz w:val="20"/>
          <w:szCs w:val="20"/>
          <w:lang w:val="en-US"/>
        </w:rPr>
        <w:t>.</w:t>
      </w:r>
      <w:r w:rsidR="00191688" w:rsidRPr="00C93B47">
        <w:rPr>
          <w:sz w:val="20"/>
          <w:szCs w:val="20"/>
        </w:rPr>
        <w:t xml:space="preserve">. </w:t>
      </w:r>
      <w:r w:rsidR="00191688" w:rsidRPr="00C93B47">
        <w:rPr>
          <w:sz w:val="20"/>
          <w:szCs w:val="20"/>
          <w:lang w:val="it-IT"/>
        </w:rPr>
        <w:t>P</w:t>
      </w:r>
      <w:r w:rsidR="00191688" w:rsidRPr="00C93B47">
        <w:rPr>
          <w:sz w:val="20"/>
          <w:szCs w:val="20"/>
        </w:rPr>
        <w:t>.</w:t>
      </w:r>
      <w:r w:rsidR="00191688" w:rsidRPr="00C93B47">
        <w:rPr>
          <w:sz w:val="20"/>
          <w:szCs w:val="20"/>
          <w:lang w:val="it-IT"/>
        </w:rPr>
        <w:t xml:space="preserve"> </w:t>
      </w:r>
      <w:bookmarkEnd w:id="57"/>
      <w:r w:rsidR="00086814" w:rsidRPr="00C93B47">
        <w:rPr>
          <w:sz w:val="20"/>
          <w:szCs w:val="20"/>
        </w:rPr>
        <w:t>222</w:t>
      </w:r>
    </w:p>
  </w:footnote>
  <w:footnote w:id="163">
    <w:p w14:paraId="1BCF5B9E" w14:textId="77777777" w:rsidR="004A4EF3" w:rsidRPr="00C93B47" w:rsidRDefault="004A4EF3" w:rsidP="00191688">
      <w:pPr>
        <w:jc w:val="both"/>
        <w:rPr>
          <w:sz w:val="20"/>
          <w:szCs w:val="20"/>
        </w:rPr>
      </w:pPr>
      <w:r w:rsidRPr="00C93B47">
        <w:rPr>
          <w:rStyle w:val="a9"/>
          <w:sz w:val="20"/>
          <w:szCs w:val="20"/>
        </w:rPr>
        <w:footnoteRef/>
      </w:r>
      <w:r w:rsidRPr="00C93B47">
        <w:rPr>
          <w:sz w:val="20"/>
          <w:szCs w:val="20"/>
        </w:rPr>
        <w:t xml:space="preserve"> </w:t>
      </w:r>
      <w:r w:rsidR="002A1C23" w:rsidRPr="00C93B47">
        <w:rPr>
          <w:color w:val="222222"/>
          <w:sz w:val="20"/>
          <w:szCs w:val="20"/>
          <w:shd w:val="clear" w:color="auto" w:fill="FFFFFF"/>
        </w:rPr>
        <w:t xml:space="preserve">Dominici G. </w:t>
      </w:r>
      <w:r w:rsidR="002A1C23" w:rsidRPr="00C93B47">
        <w:rPr>
          <w:color w:val="222222"/>
          <w:sz w:val="20"/>
          <w:szCs w:val="20"/>
        </w:rPr>
        <w:t>Regola del governo di cura familiare</w:t>
      </w:r>
      <w:r w:rsidR="002A1C23" w:rsidRPr="00C93B47">
        <w:rPr>
          <w:color w:val="222222"/>
          <w:sz w:val="20"/>
          <w:szCs w:val="20"/>
          <w:shd w:val="clear" w:color="auto" w:fill="FFFFFF"/>
        </w:rPr>
        <w:t>…P. 151.</w:t>
      </w:r>
    </w:p>
  </w:footnote>
  <w:footnote w:id="164">
    <w:p w14:paraId="7CFA8B4B" w14:textId="77777777" w:rsidR="004D011A" w:rsidRPr="00C93B47" w:rsidRDefault="004D011A" w:rsidP="004D011A">
      <w:pPr>
        <w:pStyle w:val="a7"/>
        <w:rPr>
          <w:rFonts w:ascii="Times New Roman" w:hAnsi="Times New Roman" w:cs="Times New Roman"/>
          <w:lang w:val="en-US"/>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A81417" w:rsidRPr="00C93B47">
        <w:rPr>
          <w:rFonts w:ascii="Times New Roman" w:hAnsi="Times New Roman" w:cs="Times New Roman"/>
          <w:color w:val="222222"/>
          <w:shd w:val="clear" w:color="auto" w:fill="FFFFFF"/>
        </w:rPr>
        <w:t>Miller S. R. Parenting in the Palazzo: Images and Artifacts of Children... P. 76</w:t>
      </w:r>
    </w:p>
  </w:footnote>
  <w:footnote w:id="165">
    <w:p w14:paraId="32BEC6B7" w14:textId="77777777" w:rsidR="00F232CA" w:rsidRPr="00C93B47" w:rsidRDefault="00F232CA" w:rsidP="00F232CA">
      <w:pPr>
        <w:pStyle w:val="a7"/>
        <w:rPr>
          <w:rFonts w:ascii="Times New Roman" w:hAnsi="Times New Roman" w:cs="Times New Roman"/>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A949B3" w:rsidRPr="00C93B47">
        <w:rPr>
          <w:rFonts w:ascii="Times New Roman" w:hAnsi="Times New Roman" w:cs="Times New Roman"/>
          <w:color w:val="000000" w:themeColor="text1"/>
          <w:shd w:val="clear" w:color="auto" w:fill="FFFFFF"/>
        </w:rPr>
        <w:t>Newman P. B.</w:t>
      </w:r>
      <w:r w:rsidR="00A949B3" w:rsidRPr="00C93B47">
        <w:rPr>
          <w:rStyle w:val="apple-converted-space"/>
          <w:rFonts w:ascii="Times New Roman" w:eastAsiaTheme="majorEastAsia" w:hAnsi="Times New Roman" w:cs="Times New Roman"/>
          <w:color w:val="000000" w:themeColor="text1"/>
          <w:shd w:val="clear" w:color="auto" w:fill="FFFFFF"/>
        </w:rPr>
        <w:t> </w:t>
      </w:r>
      <w:r w:rsidR="00A949B3" w:rsidRPr="00C93B47">
        <w:rPr>
          <w:rFonts w:ascii="Times New Roman" w:hAnsi="Times New Roman" w:cs="Times New Roman"/>
          <w:color w:val="000000" w:themeColor="text1"/>
        </w:rPr>
        <w:t>Growing up in the middle ages</w:t>
      </w:r>
      <w:r w:rsidR="00A949B3" w:rsidRPr="00C93B47">
        <w:rPr>
          <w:rFonts w:ascii="Times New Roman" w:hAnsi="Times New Roman" w:cs="Times New Roman"/>
          <w:color w:val="000000" w:themeColor="text1"/>
          <w:shd w:val="clear" w:color="auto" w:fill="FFFFFF"/>
        </w:rPr>
        <w:t>.</w:t>
      </w:r>
      <w:r w:rsidR="00A949B3" w:rsidRPr="00C93B47">
        <w:rPr>
          <w:rFonts w:ascii="Times New Roman" w:hAnsi="Times New Roman" w:cs="Times New Roman"/>
          <w:color w:val="000000" w:themeColor="text1"/>
          <w:shd w:val="clear" w:color="auto" w:fill="FFFFFF"/>
          <w:lang w:val="uk-UA"/>
        </w:rPr>
        <w:t>.</w:t>
      </w:r>
      <w:r w:rsidR="00A949B3" w:rsidRPr="00C93B47">
        <w:rPr>
          <w:rFonts w:ascii="Times New Roman" w:hAnsi="Times New Roman" w:cs="Times New Roman"/>
          <w:color w:val="000000" w:themeColor="text1"/>
          <w:shd w:val="clear" w:color="auto" w:fill="FFFFFF"/>
        </w:rPr>
        <w:t>.</w:t>
      </w:r>
      <w:r w:rsidR="00B41865" w:rsidRPr="00C93B47">
        <w:rPr>
          <w:rFonts w:ascii="Times New Roman" w:hAnsi="Times New Roman" w:cs="Times New Roman"/>
          <w:color w:val="000000" w:themeColor="text1"/>
          <w:shd w:val="clear" w:color="auto" w:fill="FFFFFF"/>
        </w:rPr>
        <w:t xml:space="preserve"> P</w:t>
      </w:r>
      <w:r w:rsidRPr="00C93B47">
        <w:rPr>
          <w:rFonts w:ascii="Times New Roman" w:hAnsi="Times New Roman" w:cs="Times New Roman"/>
          <w:color w:val="000000" w:themeColor="text1"/>
          <w:shd w:val="clear" w:color="auto" w:fill="FFFFFF"/>
        </w:rPr>
        <w:t>.</w:t>
      </w:r>
      <w:r w:rsidR="00A81417" w:rsidRPr="00C93B47">
        <w:rPr>
          <w:rFonts w:ascii="Times New Roman" w:hAnsi="Times New Roman" w:cs="Times New Roman"/>
          <w:color w:val="000000" w:themeColor="text1"/>
          <w:shd w:val="clear" w:color="auto" w:fill="FFFFFF"/>
        </w:rPr>
        <w:t>78-79</w:t>
      </w:r>
    </w:p>
  </w:footnote>
  <w:footnote w:id="166">
    <w:p w14:paraId="5BDA27BB" w14:textId="77777777" w:rsidR="004A4EF3" w:rsidRPr="004A4EF3" w:rsidRDefault="004A4EF3">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222222"/>
          <w:shd w:val="clear" w:color="auto" w:fill="FFFFFF"/>
        </w:rPr>
        <w:t xml:space="preserve">Dominici G. </w:t>
      </w:r>
      <w:r w:rsidRPr="00C93B47">
        <w:rPr>
          <w:rFonts w:ascii="Times New Roman" w:hAnsi="Times New Roman" w:cs="Times New Roman"/>
          <w:color w:val="222222"/>
        </w:rPr>
        <w:t>Regola del governo di cura familiare</w:t>
      </w:r>
      <w:r w:rsidRPr="00C93B47">
        <w:rPr>
          <w:rFonts w:ascii="Times New Roman" w:hAnsi="Times New Roman" w:cs="Times New Roman"/>
          <w:color w:val="222222"/>
          <w:shd w:val="clear" w:color="auto" w:fill="FFFFFF"/>
        </w:rPr>
        <w:t xml:space="preserve">…P. </w:t>
      </w:r>
      <w:r w:rsidRPr="00C93B47">
        <w:rPr>
          <w:rFonts w:ascii="Times New Roman" w:hAnsi="Times New Roman" w:cs="Times New Roman"/>
          <w:color w:val="222222"/>
          <w:shd w:val="clear" w:color="auto" w:fill="FFFFFF"/>
          <w:lang w:val="uk-UA"/>
        </w:rPr>
        <w:t>146.</w:t>
      </w:r>
    </w:p>
  </w:footnote>
  <w:footnote w:id="167">
    <w:p w14:paraId="5B331530" w14:textId="77777777" w:rsidR="00CC7C1B" w:rsidRPr="00C93B47" w:rsidRDefault="00CC7C1B" w:rsidP="00A81417">
      <w:pPr>
        <w:rPr>
          <w:sz w:val="20"/>
          <w:szCs w:val="20"/>
          <w:lang w:val="it-IT"/>
        </w:rPr>
      </w:pPr>
      <w:r w:rsidRPr="00C93B47">
        <w:rPr>
          <w:rStyle w:val="a9"/>
          <w:sz w:val="20"/>
          <w:szCs w:val="20"/>
        </w:rPr>
        <w:footnoteRef/>
      </w:r>
      <w:r w:rsidRPr="00C93B47">
        <w:rPr>
          <w:sz w:val="20"/>
          <w:szCs w:val="20"/>
        </w:rPr>
        <w:t xml:space="preserve"> </w:t>
      </w:r>
      <w:r w:rsidR="00A81417" w:rsidRPr="00C93B47">
        <w:rPr>
          <w:sz w:val="20"/>
          <w:szCs w:val="20"/>
          <w:lang w:val="it-IT"/>
        </w:rPr>
        <w:t xml:space="preserve">Morelli G.-P. </w:t>
      </w:r>
      <w:r w:rsidR="00A81417" w:rsidRPr="00C93B47">
        <w:rPr>
          <w:sz w:val="20"/>
          <w:szCs w:val="20"/>
        </w:rPr>
        <w:t>Ricordi.</w:t>
      </w:r>
      <w:r w:rsidR="00A81417" w:rsidRPr="00C93B47">
        <w:rPr>
          <w:i/>
          <w:iCs/>
          <w:sz w:val="20"/>
          <w:szCs w:val="20"/>
          <w:lang w:val="it-IT"/>
        </w:rPr>
        <w:t>.</w:t>
      </w:r>
      <w:r w:rsidR="00A81417" w:rsidRPr="00C93B47">
        <w:rPr>
          <w:sz w:val="20"/>
          <w:szCs w:val="20"/>
        </w:rPr>
        <w:t xml:space="preserve">. </w:t>
      </w:r>
      <w:r w:rsidR="00A81417" w:rsidRPr="00C93B47">
        <w:rPr>
          <w:sz w:val="20"/>
          <w:szCs w:val="20"/>
          <w:lang w:val="it-IT"/>
        </w:rPr>
        <w:t>P</w:t>
      </w:r>
      <w:r w:rsidR="00A81417" w:rsidRPr="00C93B47">
        <w:rPr>
          <w:sz w:val="20"/>
          <w:szCs w:val="20"/>
        </w:rPr>
        <w:t>.</w:t>
      </w:r>
      <w:r w:rsidR="00A81417" w:rsidRPr="00C93B47">
        <w:rPr>
          <w:sz w:val="20"/>
          <w:szCs w:val="20"/>
          <w:lang w:val="it-IT"/>
        </w:rPr>
        <w:t xml:space="preserve"> </w:t>
      </w:r>
      <w:r w:rsidR="00A81417" w:rsidRPr="00C93B47">
        <w:rPr>
          <w:sz w:val="20"/>
          <w:szCs w:val="20"/>
        </w:rPr>
        <w:t>2</w:t>
      </w:r>
      <w:r w:rsidR="004F72F4" w:rsidRPr="00C93B47">
        <w:rPr>
          <w:sz w:val="20"/>
          <w:szCs w:val="20"/>
          <w:lang w:val="it-IT"/>
        </w:rPr>
        <w:t>2</w:t>
      </w:r>
      <w:r w:rsidR="00634C86" w:rsidRPr="00C93B47">
        <w:rPr>
          <w:sz w:val="20"/>
          <w:szCs w:val="20"/>
          <w:lang w:val="it-IT"/>
        </w:rPr>
        <w:t>4</w:t>
      </w:r>
      <w:r w:rsidR="004F72F4" w:rsidRPr="00C93B47">
        <w:rPr>
          <w:sz w:val="20"/>
          <w:szCs w:val="20"/>
          <w:lang w:val="it-IT"/>
        </w:rPr>
        <w:t>-226</w:t>
      </w:r>
    </w:p>
  </w:footnote>
  <w:footnote w:id="168">
    <w:p w14:paraId="51C0ADA0" w14:textId="77777777" w:rsidR="00B10AB8" w:rsidRPr="00C93B47" w:rsidRDefault="00B10AB8" w:rsidP="00A81417">
      <w:pPr>
        <w:rPr>
          <w:sz w:val="20"/>
          <w:szCs w:val="20"/>
        </w:rPr>
      </w:pPr>
      <w:r w:rsidRPr="00C93B47">
        <w:rPr>
          <w:rStyle w:val="a9"/>
          <w:sz w:val="20"/>
          <w:szCs w:val="20"/>
        </w:rPr>
        <w:footnoteRef/>
      </w:r>
      <w:r w:rsidRPr="00C93B47">
        <w:rPr>
          <w:sz w:val="20"/>
          <w:szCs w:val="20"/>
        </w:rPr>
        <w:t xml:space="preserve"> </w:t>
      </w:r>
      <w:r w:rsidR="00A949B3" w:rsidRPr="00C93B47">
        <w:rPr>
          <w:sz w:val="20"/>
          <w:szCs w:val="20"/>
          <w:shd w:val="clear" w:color="auto" w:fill="FFFFFF"/>
        </w:rPr>
        <w:t>Newman P. B.</w:t>
      </w:r>
      <w:r w:rsidR="00A949B3" w:rsidRPr="00C93B47">
        <w:rPr>
          <w:rStyle w:val="apple-converted-space"/>
          <w:rFonts w:eastAsiaTheme="majorEastAsia"/>
          <w:color w:val="000000" w:themeColor="text1"/>
          <w:sz w:val="20"/>
          <w:szCs w:val="20"/>
          <w:shd w:val="clear" w:color="auto" w:fill="FFFFFF"/>
        </w:rPr>
        <w:t> </w:t>
      </w:r>
      <w:r w:rsidR="00A949B3" w:rsidRPr="00C93B47">
        <w:rPr>
          <w:sz w:val="20"/>
          <w:szCs w:val="20"/>
        </w:rPr>
        <w:t>Growing up in the middle ages</w:t>
      </w:r>
      <w:r w:rsidR="00A949B3" w:rsidRPr="00C93B47">
        <w:rPr>
          <w:sz w:val="20"/>
          <w:szCs w:val="20"/>
          <w:shd w:val="clear" w:color="auto" w:fill="FFFFFF"/>
        </w:rPr>
        <w:t>...</w:t>
      </w:r>
      <w:r w:rsidR="00B41865" w:rsidRPr="00C93B47">
        <w:rPr>
          <w:sz w:val="20"/>
          <w:szCs w:val="20"/>
          <w:shd w:val="clear" w:color="auto" w:fill="FFFFFF"/>
        </w:rPr>
        <w:t>P</w:t>
      </w:r>
      <w:r w:rsidR="00A949B3" w:rsidRPr="00C93B47">
        <w:rPr>
          <w:sz w:val="20"/>
          <w:szCs w:val="20"/>
          <w:shd w:val="clear" w:color="auto" w:fill="FFFFFF"/>
        </w:rPr>
        <w:t>.</w:t>
      </w:r>
      <w:r w:rsidR="00A81417" w:rsidRPr="00C93B47">
        <w:rPr>
          <w:sz w:val="20"/>
          <w:szCs w:val="20"/>
          <w:shd w:val="clear" w:color="auto" w:fill="FFFFFF"/>
        </w:rPr>
        <w:t xml:space="preserve"> 97-98</w:t>
      </w:r>
    </w:p>
  </w:footnote>
  <w:footnote w:id="169">
    <w:p w14:paraId="67D1AF23" w14:textId="77777777" w:rsidR="00CC7C1B" w:rsidRPr="00363DBA" w:rsidRDefault="00CC7C1B" w:rsidP="00A81417">
      <w:pPr>
        <w:rPr>
          <w:color w:val="202122"/>
          <w:sz w:val="24"/>
          <w:szCs w:val="24"/>
          <w:highlight w:val="magenta"/>
          <w:lang w:val="it-IT"/>
        </w:rPr>
      </w:pPr>
      <w:r w:rsidRPr="00C93B47">
        <w:rPr>
          <w:rStyle w:val="a9"/>
          <w:sz w:val="20"/>
          <w:szCs w:val="20"/>
        </w:rPr>
        <w:footnoteRef/>
      </w:r>
      <w:r w:rsidRPr="00C93B47">
        <w:rPr>
          <w:sz w:val="20"/>
          <w:szCs w:val="20"/>
        </w:rPr>
        <w:t xml:space="preserve"> </w:t>
      </w:r>
      <w:r w:rsidR="00A81417" w:rsidRPr="00C93B47">
        <w:rPr>
          <w:rStyle w:val="HTML1"/>
          <w:i w:val="0"/>
          <w:iCs w:val="0"/>
          <w:color w:val="202122"/>
          <w:sz w:val="20"/>
          <w:szCs w:val="20"/>
        </w:rPr>
        <w:t xml:space="preserve">Cellini B. Vita…P. </w:t>
      </w:r>
      <w:r w:rsidR="006B7EA1" w:rsidRPr="00C93B47">
        <w:rPr>
          <w:rStyle w:val="HTML1"/>
          <w:i w:val="0"/>
          <w:iCs w:val="0"/>
          <w:color w:val="202122"/>
          <w:sz w:val="20"/>
          <w:szCs w:val="20"/>
          <w:lang w:val="it-IT"/>
        </w:rPr>
        <w:t>9</w:t>
      </w:r>
    </w:p>
  </w:footnote>
  <w:footnote w:id="170">
    <w:p w14:paraId="7238ADA6" w14:textId="77777777" w:rsidR="007A209E" w:rsidRPr="00C93B47" w:rsidRDefault="007A209E">
      <w:pPr>
        <w:pStyle w:val="a7"/>
        <w:rPr>
          <w:lang w:val="uk-UA"/>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222222"/>
          <w:shd w:val="clear" w:color="auto" w:fill="FFFFFF"/>
        </w:rPr>
        <w:t xml:space="preserve">Dominici G. </w:t>
      </w:r>
      <w:r w:rsidRPr="00C93B47">
        <w:rPr>
          <w:rFonts w:ascii="Times New Roman" w:hAnsi="Times New Roman" w:cs="Times New Roman"/>
          <w:color w:val="222222"/>
        </w:rPr>
        <w:t>Regola del governo di cura familiare</w:t>
      </w:r>
      <w:r w:rsidRPr="00C93B47">
        <w:rPr>
          <w:rFonts w:ascii="Times New Roman" w:hAnsi="Times New Roman" w:cs="Times New Roman"/>
          <w:color w:val="222222"/>
          <w:shd w:val="clear" w:color="auto" w:fill="FFFFFF"/>
        </w:rPr>
        <w:t xml:space="preserve">…P. </w:t>
      </w:r>
      <w:r w:rsidRPr="00C93B47">
        <w:rPr>
          <w:rFonts w:ascii="Times New Roman" w:hAnsi="Times New Roman" w:cs="Times New Roman"/>
          <w:color w:val="222222"/>
          <w:shd w:val="clear" w:color="auto" w:fill="FFFFFF"/>
          <w:lang w:val="uk-UA"/>
        </w:rPr>
        <w:t>145-146.</w:t>
      </w:r>
    </w:p>
  </w:footnote>
  <w:footnote w:id="171">
    <w:p w14:paraId="036AB4A4" w14:textId="77777777" w:rsidR="005E7B04" w:rsidRPr="00C93B47" w:rsidRDefault="005E7B04">
      <w:pPr>
        <w:pStyle w:val="a7"/>
        <w:rPr>
          <w:rFonts w:ascii="Times New Roman" w:hAnsi="Times New Roman" w:cs="Times New Roman"/>
        </w:rPr>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lang w:val="uk-UA"/>
        </w:rPr>
        <w:t>Alberti</w:t>
      </w:r>
      <w:r w:rsidRPr="00C93B47">
        <w:rPr>
          <w:rFonts w:ascii="Times New Roman" w:hAnsi="Times New Roman" w:cs="Times New Roman"/>
          <w:color w:val="000000" w:themeColor="text1"/>
          <w:lang w:val="it-IT"/>
        </w:rPr>
        <w:t xml:space="preserve"> L.-B. </w:t>
      </w:r>
      <w:r w:rsidRPr="00C93B47">
        <w:rPr>
          <w:rFonts w:ascii="Times New Roman" w:hAnsi="Times New Roman" w:cs="Times New Roman"/>
          <w:color w:val="000000" w:themeColor="text1"/>
          <w:lang w:val="uk-UA"/>
        </w:rPr>
        <w:t>Libri della famiglia</w:t>
      </w:r>
      <w:r w:rsidRPr="00C93B47">
        <w:rPr>
          <w:rFonts w:ascii="Times New Roman" w:hAnsi="Times New Roman" w:cs="Times New Roman"/>
          <w:color w:val="000000" w:themeColor="text1"/>
          <w:lang w:val="it-IT"/>
        </w:rPr>
        <w:t>.</w:t>
      </w:r>
      <w:r w:rsidRPr="00C93B47">
        <w:rPr>
          <w:rFonts w:ascii="Times New Roman" w:hAnsi="Times New Roman" w:cs="Times New Roman"/>
          <w:i/>
          <w:iCs/>
          <w:color w:val="000000" w:themeColor="text1"/>
          <w:lang w:val="uk-UA"/>
        </w:rPr>
        <w:t>.</w:t>
      </w:r>
      <w:r w:rsidRPr="00C93B47">
        <w:rPr>
          <w:rFonts w:ascii="Times New Roman" w:hAnsi="Times New Roman" w:cs="Times New Roman"/>
          <w:color w:val="222222"/>
          <w:shd w:val="clear" w:color="auto" w:fill="FFFFFF"/>
        </w:rPr>
        <w:t>. P.</w:t>
      </w:r>
      <w:r w:rsidR="00C264EE" w:rsidRPr="00C93B47">
        <w:rPr>
          <w:rFonts w:ascii="Times New Roman" w:hAnsi="Times New Roman" w:cs="Times New Roman"/>
          <w:color w:val="222222"/>
          <w:shd w:val="clear" w:color="auto" w:fill="FFFFFF"/>
          <w:lang w:val="uk-UA"/>
        </w:rPr>
        <w:t>48</w:t>
      </w:r>
      <w:r w:rsidRPr="00C93B47">
        <w:rPr>
          <w:rFonts w:ascii="Times New Roman" w:hAnsi="Times New Roman" w:cs="Times New Roman"/>
          <w:color w:val="222222"/>
          <w:shd w:val="clear" w:color="auto" w:fill="FFFFFF"/>
          <w:lang w:val="uk-UA"/>
        </w:rPr>
        <w:t>-</w:t>
      </w:r>
      <w:r w:rsidR="00C264EE" w:rsidRPr="00C93B47">
        <w:rPr>
          <w:rFonts w:ascii="Times New Roman" w:hAnsi="Times New Roman" w:cs="Times New Roman"/>
          <w:color w:val="222222"/>
          <w:shd w:val="clear" w:color="auto" w:fill="FFFFFF"/>
          <w:lang w:val="uk-UA"/>
        </w:rPr>
        <w:t>49</w:t>
      </w:r>
    </w:p>
  </w:footnote>
  <w:footnote w:id="172">
    <w:p w14:paraId="2FA0AA75" w14:textId="77777777" w:rsidR="00D91AC3" w:rsidRPr="00C93B47" w:rsidRDefault="00D91AC3">
      <w:pPr>
        <w:pStyle w:val="a7"/>
        <w:rPr>
          <w:rFonts w:ascii="Times New Roman" w:hAnsi="Times New Roman" w:cs="Times New Roman"/>
          <w:lang w:val="en-US"/>
        </w:rPr>
      </w:pPr>
      <w:r w:rsidRPr="00C93B47">
        <w:rPr>
          <w:rStyle w:val="a9"/>
          <w:rFonts w:ascii="Times New Roman" w:hAnsi="Times New Roman" w:cs="Times New Roman"/>
        </w:rPr>
        <w:footnoteRef/>
      </w:r>
      <w:r w:rsidRPr="00C93B47">
        <w:rPr>
          <w:rFonts w:ascii="Times New Roman" w:hAnsi="Times New Roman" w:cs="Times New Roman"/>
        </w:rPr>
        <w:t xml:space="preserve"> </w:t>
      </w:r>
      <w:r w:rsidR="004F72F4" w:rsidRPr="00C93B47">
        <w:rPr>
          <w:rFonts w:ascii="Times New Roman" w:hAnsi="Times New Roman" w:cs="Times New Roman"/>
          <w:color w:val="000000" w:themeColor="text1"/>
          <w:lang w:val="en-US"/>
        </w:rPr>
        <w:t xml:space="preserve">Cardano G. </w:t>
      </w:r>
      <w:r w:rsidR="004F72F4" w:rsidRPr="00C93B47">
        <w:rPr>
          <w:rFonts w:ascii="Times New Roman" w:hAnsi="Times New Roman" w:cs="Times New Roman"/>
          <w:color w:val="2C2C2C"/>
          <w:shd w:val="clear" w:color="auto" w:fill="FFFFFF"/>
        </w:rPr>
        <w:t xml:space="preserve">The Book Of My Life…P. </w:t>
      </w:r>
      <w:r w:rsidR="00AC53CF" w:rsidRPr="00C93B47">
        <w:rPr>
          <w:rFonts w:ascii="Times New Roman" w:hAnsi="Times New Roman" w:cs="Times New Roman"/>
          <w:color w:val="2C2C2C"/>
          <w:shd w:val="clear" w:color="auto" w:fill="FFFFFF"/>
          <w:lang w:val="en-US"/>
        </w:rPr>
        <w:t>26</w:t>
      </w:r>
    </w:p>
  </w:footnote>
  <w:footnote w:id="173">
    <w:p w14:paraId="41B80ACB" w14:textId="77777777" w:rsidR="00D91AC3" w:rsidRPr="00D91AC3" w:rsidRDefault="00D91AC3" w:rsidP="00D91AC3">
      <w:pPr>
        <w:pStyle w:val="a7"/>
      </w:pPr>
      <w:r w:rsidRPr="00C93B47">
        <w:rPr>
          <w:rStyle w:val="a9"/>
          <w:rFonts w:ascii="Times New Roman" w:hAnsi="Times New Roman" w:cs="Times New Roman"/>
        </w:rPr>
        <w:footnoteRef/>
      </w:r>
      <w:r w:rsidRPr="00C93B47">
        <w:rPr>
          <w:rFonts w:ascii="Times New Roman" w:hAnsi="Times New Roman" w:cs="Times New Roman"/>
        </w:rPr>
        <w:t xml:space="preserve"> </w:t>
      </w:r>
      <w:r w:rsidRPr="00C93B47">
        <w:rPr>
          <w:rFonts w:ascii="Times New Roman" w:hAnsi="Times New Roman" w:cs="Times New Roman"/>
          <w:color w:val="000000" w:themeColor="text1"/>
          <w:shd w:val="clear" w:color="auto" w:fill="FFFFFF"/>
        </w:rPr>
        <w:t>Newman P. B.</w:t>
      </w:r>
      <w:r w:rsidRPr="00C93B47">
        <w:rPr>
          <w:rStyle w:val="apple-converted-space"/>
          <w:rFonts w:ascii="Times New Roman" w:eastAsiaTheme="majorEastAsia" w:hAnsi="Times New Roman" w:cs="Times New Roman"/>
          <w:color w:val="000000" w:themeColor="text1"/>
          <w:shd w:val="clear" w:color="auto" w:fill="FFFFFF"/>
        </w:rPr>
        <w:t> </w:t>
      </w:r>
      <w:r w:rsidRPr="00C93B47">
        <w:rPr>
          <w:rFonts w:ascii="Times New Roman" w:hAnsi="Times New Roman" w:cs="Times New Roman"/>
          <w:color w:val="000000" w:themeColor="text1"/>
        </w:rPr>
        <w:t>Growing up in the middle ages</w:t>
      </w:r>
      <w:r w:rsidRPr="00C93B47">
        <w:rPr>
          <w:rFonts w:ascii="Times New Roman" w:hAnsi="Times New Roman" w:cs="Times New Roman"/>
          <w:color w:val="000000" w:themeColor="text1"/>
          <w:shd w:val="clear" w:color="auto" w:fill="FFFFFF"/>
        </w:rPr>
        <w:t>.</w:t>
      </w:r>
      <w:r w:rsidRPr="00C93B47">
        <w:rPr>
          <w:rFonts w:ascii="Times New Roman" w:hAnsi="Times New Roman" w:cs="Times New Roman"/>
          <w:color w:val="000000" w:themeColor="text1"/>
          <w:shd w:val="clear" w:color="auto" w:fill="FFFFFF"/>
          <w:lang w:val="uk-UA"/>
        </w:rPr>
        <w:t>.</w:t>
      </w:r>
      <w:r w:rsidRPr="00C93B47">
        <w:rPr>
          <w:rFonts w:ascii="Times New Roman" w:hAnsi="Times New Roman" w:cs="Times New Roman"/>
          <w:color w:val="000000" w:themeColor="text1"/>
          <w:shd w:val="clear" w:color="auto" w:fill="FFFFFF"/>
        </w:rPr>
        <w:t xml:space="preserve">. </w:t>
      </w:r>
      <w:r w:rsidR="00B41865" w:rsidRPr="00C93B47">
        <w:rPr>
          <w:rFonts w:ascii="Times New Roman" w:hAnsi="Times New Roman" w:cs="Times New Roman"/>
          <w:color w:val="000000" w:themeColor="text1"/>
          <w:shd w:val="clear" w:color="auto" w:fill="FFFFFF"/>
        </w:rPr>
        <w:t>P</w:t>
      </w:r>
      <w:r w:rsidRPr="00C93B47">
        <w:rPr>
          <w:rFonts w:ascii="Times New Roman" w:hAnsi="Times New Roman" w:cs="Times New Roman"/>
          <w:color w:val="000000" w:themeColor="text1"/>
          <w:shd w:val="clear" w:color="auto" w:fill="FFFFFF"/>
        </w:rPr>
        <w:t>.</w:t>
      </w:r>
      <w:r w:rsidR="00AC53CF" w:rsidRPr="00C93B47">
        <w:rPr>
          <w:rFonts w:ascii="Times New Roman" w:hAnsi="Times New Roman" w:cs="Times New Roman"/>
          <w:color w:val="000000" w:themeColor="text1"/>
          <w:shd w:val="clear" w:color="auto" w:fill="FFFFFF"/>
        </w:rPr>
        <w:t>89-90</w:t>
      </w:r>
    </w:p>
  </w:footnote>
  <w:footnote w:id="174">
    <w:p w14:paraId="4C82E1BE" w14:textId="77777777" w:rsidR="00D91AC3" w:rsidRPr="006A29D2" w:rsidRDefault="00D91AC3" w:rsidP="006A29D2">
      <w:pPr>
        <w:pStyle w:val="a7"/>
        <w:rPr>
          <w:rFonts w:ascii="Times New Roman" w:hAnsi="Times New Roman" w:cs="Times New Roman"/>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AC53CF" w:rsidRPr="006A29D2">
        <w:rPr>
          <w:rFonts w:ascii="Times New Roman" w:hAnsi="Times New Roman" w:cs="Times New Roman"/>
          <w:color w:val="000000" w:themeColor="text1"/>
          <w:shd w:val="clear" w:color="auto" w:fill="FFFFFF"/>
        </w:rPr>
        <w:t>Newman P. B.</w:t>
      </w:r>
      <w:r w:rsidR="00AC53CF" w:rsidRPr="006A29D2">
        <w:rPr>
          <w:rStyle w:val="apple-converted-space"/>
          <w:rFonts w:ascii="Times New Roman" w:eastAsiaTheme="majorEastAsia" w:hAnsi="Times New Roman" w:cs="Times New Roman"/>
          <w:color w:val="000000" w:themeColor="text1"/>
          <w:shd w:val="clear" w:color="auto" w:fill="FFFFFF"/>
        </w:rPr>
        <w:t> </w:t>
      </w:r>
      <w:r w:rsidR="00AC53CF" w:rsidRPr="006A29D2">
        <w:rPr>
          <w:rFonts w:ascii="Times New Roman" w:hAnsi="Times New Roman" w:cs="Times New Roman"/>
          <w:color w:val="000000" w:themeColor="text1"/>
        </w:rPr>
        <w:t>Growing up in the middle ages</w:t>
      </w:r>
      <w:r w:rsidR="00AC53CF" w:rsidRPr="006A29D2">
        <w:rPr>
          <w:rFonts w:ascii="Times New Roman" w:hAnsi="Times New Roman" w:cs="Times New Roman"/>
          <w:color w:val="000000" w:themeColor="text1"/>
          <w:shd w:val="clear" w:color="auto" w:fill="FFFFFF"/>
        </w:rPr>
        <w:t>.</w:t>
      </w:r>
      <w:r w:rsidR="00AC53CF" w:rsidRPr="006A29D2">
        <w:rPr>
          <w:rFonts w:ascii="Times New Roman" w:hAnsi="Times New Roman" w:cs="Times New Roman"/>
          <w:color w:val="000000" w:themeColor="text1"/>
          <w:shd w:val="clear" w:color="auto" w:fill="FFFFFF"/>
          <w:lang w:val="uk-UA"/>
        </w:rPr>
        <w:t>.</w:t>
      </w:r>
      <w:r w:rsidR="00AC53CF" w:rsidRPr="006A29D2">
        <w:rPr>
          <w:rFonts w:ascii="Times New Roman" w:hAnsi="Times New Roman" w:cs="Times New Roman"/>
          <w:color w:val="000000" w:themeColor="text1"/>
          <w:shd w:val="clear" w:color="auto" w:fill="FFFFFF"/>
        </w:rPr>
        <w:t>. P.90</w:t>
      </w:r>
    </w:p>
  </w:footnote>
  <w:footnote w:id="175">
    <w:p w14:paraId="541B0140" w14:textId="77777777" w:rsidR="00D91AC3" w:rsidRPr="006A29D2" w:rsidRDefault="00D91AC3" w:rsidP="006A29D2">
      <w:pPr>
        <w:tabs>
          <w:tab w:val="left" w:pos="0"/>
        </w:tabs>
        <w:jc w:val="both"/>
        <w:rPr>
          <w:color w:val="000000" w:themeColor="text1"/>
          <w:sz w:val="20"/>
          <w:szCs w:val="20"/>
          <w:lang w:val="it-IT"/>
        </w:rPr>
      </w:pPr>
      <w:r w:rsidRPr="006A29D2">
        <w:rPr>
          <w:rStyle w:val="a9"/>
          <w:sz w:val="20"/>
          <w:szCs w:val="20"/>
        </w:rPr>
        <w:footnoteRef/>
      </w:r>
      <w:r w:rsidRPr="006A29D2">
        <w:rPr>
          <w:sz w:val="20"/>
          <w:szCs w:val="20"/>
        </w:rPr>
        <w:t xml:space="preserve"> </w:t>
      </w:r>
      <w:bookmarkStart w:id="58" w:name="OLE_LINK130"/>
      <w:r w:rsidRPr="006A29D2">
        <w:rPr>
          <w:color w:val="222222"/>
          <w:sz w:val="20"/>
          <w:szCs w:val="20"/>
          <w:shd w:val="clear" w:color="auto" w:fill="FFFFFF"/>
        </w:rPr>
        <w:t>Freccero R.</w:t>
      </w:r>
      <w:r w:rsidRPr="006A29D2">
        <w:rPr>
          <w:rStyle w:val="apple-converted-space"/>
          <w:rFonts w:eastAsiaTheme="majorEastAsia"/>
          <w:color w:val="222222"/>
          <w:sz w:val="20"/>
          <w:szCs w:val="20"/>
          <w:shd w:val="clear" w:color="auto" w:fill="FFFFFF"/>
        </w:rPr>
        <w:t> </w:t>
      </w:r>
      <w:r w:rsidRPr="006A29D2">
        <w:rPr>
          <w:color w:val="222222"/>
          <w:sz w:val="20"/>
          <w:szCs w:val="20"/>
        </w:rPr>
        <w:t>Storia dell'educazione fisica e sportiva in Europa</w:t>
      </w:r>
      <w:r w:rsidRPr="006A29D2">
        <w:rPr>
          <w:color w:val="222222"/>
          <w:sz w:val="20"/>
          <w:szCs w:val="20"/>
          <w:shd w:val="clear" w:color="auto" w:fill="FFFFFF"/>
        </w:rPr>
        <w:t xml:space="preserve">. </w:t>
      </w:r>
      <w:bookmarkStart w:id="59" w:name="OLE_LINK131"/>
      <w:bookmarkEnd w:id="58"/>
      <w:r w:rsidRPr="006A29D2">
        <w:rPr>
          <w:color w:val="222222"/>
          <w:sz w:val="20"/>
          <w:szCs w:val="20"/>
          <w:shd w:val="clear" w:color="auto" w:fill="FFFFFF"/>
        </w:rPr>
        <w:t>Torino: Levrotto &amp; Bella</w:t>
      </w:r>
      <w:bookmarkEnd w:id="59"/>
      <w:r w:rsidRPr="006A29D2">
        <w:rPr>
          <w:color w:val="222222"/>
          <w:sz w:val="20"/>
          <w:szCs w:val="20"/>
          <w:shd w:val="clear" w:color="auto" w:fill="FFFFFF"/>
        </w:rPr>
        <w:t>, 2012.</w:t>
      </w:r>
      <w:r w:rsidR="00AC53CF" w:rsidRPr="006A29D2">
        <w:rPr>
          <w:color w:val="222222"/>
          <w:sz w:val="20"/>
          <w:szCs w:val="20"/>
          <w:shd w:val="clear" w:color="auto" w:fill="FFFFFF"/>
          <w:lang w:val="it-IT"/>
        </w:rPr>
        <w:t xml:space="preserve"> P. </w:t>
      </w:r>
      <w:r w:rsidR="00634C86" w:rsidRPr="006A29D2">
        <w:rPr>
          <w:color w:val="222222"/>
          <w:sz w:val="20"/>
          <w:szCs w:val="20"/>
          <w:shd w:val="clear" w:color="auto" w:fill="FFFFFF"/>
          <w:lang w:val="it-IT"/>
        </w:rPr>
        <w:t>13-15</w:t>
      </w:r>
    </w:p>
  </w:footnote>
  <w:footnote w:id="176">
    <w:p w14:paraId="2B0BDC2D" w14:textId="77777777" w:rsidR="00E54A1E" w:rsidRPr="006A29D2" w:rsidRDefault="00E54A1E" w:rsidP="006A29D2">
      <w:pPr>
        <w:pStyle w:val="a7"/>
        <w:rPr>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color w:val="000000" w:themeColor="text1"/>
          <w:lang w:val="uk-UA"/>
        </w:rPr>
        <w:t>Alberti</w:t>
      </w:r>
      <w:r w:rsidRPr="006A29D2">
        <w:rPr>
          <w:rFonts w:ascii="Times New Roman" w:hAnsi="Times New Roman" w:cs="Times New Roman"/>
          <w:color w:val="000000" w:themeColor="text1"/>
          <w:lang w:val="it-IT"/>
        </w:rPr>
        <w:t xml:space="preserve"> L.-B. </w:t>
      </w:r>
      <w:r w:rsidRPr="006A29D2">
        <w:rPr>
          <w:rFonts w:ascii="Times New Roman" w:hAnsi="Times New Roman" w:cs="Times New Roman"/>
          <w:color w:val="000000" w:themeColor="text1"/>
          <w:lang w:val="uk-UA"/>
        </w:rPr>
        <w:t>Libri della famiglia</w:t>
      </w:r>
      <w:r w:rsidRPr="006A29D2">
        <w:rPr>
          <w:rFonts w:ascii="Times New Roman" w:hAnsi="Times New Roman" w:cs="Times New Roman"/>
          <w:color w:val="000000" w:themeColor="text1"/>
          <w:lang w:val="it-IT"/>
        </w:rPr>
        <w:t>.</w:t>
      </w:r>
      <w:r w:rsidRPr="006A29D2">
        <w:rPr>
          <w:rFonts w:ascii="Times New Roman" w:hAnsi="Times New Roman" w:cs="Times New Roman"/>
          <w:i/>
          <w:iCs/>
          <w:color w:val="000000" w:themeColor="text1"/>
          <w:lang w:val="uk-UA"/>
        </w:rPr>
        <w:t>.</w:t>
      </w:r>
      <w:r w:rsidRPr="006A29D2">
        <w:rPr>
          <w:rFonts w:ascii="Times New Roman" w:hAnsi="Times New Roman" w:cs="Times New Roman"/>
          <w:color w:val="222222"/>
          <w:shd w:val="clear" w:color="auto" w:fill="FFFFFF"/>
        </w:rPr>
        <w:t>. P.</w:t>
      </w:r>
      <w:r w:rsidRPr="006A29D2">
        <w:rPr>
          <w:rFonts w:ascii="Times New Roman" w:hAnsi="Times New Roman" w:cs="Times New Roman"/>
          <w:color w:val="222222"/>
          <w:shd w:val="clear" w:color="auto" w:fill="FFFFFF"/>
          <w:lang w:val="uk-UA"/>
        </w:rPr>
        <w:t>72</w:t>
      </w:r>
    </w:p>
  </w:footnote>
  <w:footnote w:id="177">
    <w:p w14:paraId="010A81B8" w14:textId="77777777" w:rsidR="00BF59CF" w:rsidRPr="006A29D2" w:rsidRDefault="00BF59CF" w:rsidP="006A29D2">
      <w:pPr>
        <w:pStyle w:val="a7"/>
        <w:rPr>
          <w:rFonts w:ascii="Times New Roman" w:hAnsi="Times New Roman" w:cs="Times New Roman"/>
          <w:lang w:val="it-IT"/>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5E509F" w:rsidRPr="006A29D2">
        <w:rPr>
          <w:rFonts w:ascii="Times New Roman" w:hAnsi="Times New Roman" w:cs="Times New Roman"/>
          <w:lang w:val="it-IT"/>
        </w:rPr>
        <w:t xml:space="preserve">Morelli G.-P. </w:t>
      </w:r>
      <w:r w:rsidR="005E509F" w:rsidRPr="006A29D2">
        <w:rPr>
          <w:rFonts w:ascii="Times New Roman" w:hAnsi="Times New Roman" w:cs="Times New Roman"/>
          <w:lang w:val="uk-UA"/>
        </w:rPr>
        <w:t>Ricordi.</w:t>
      </w:r>
      <w:r w:rsidR="005E509F" w:rsidRPr="006A29D2">
        <w:rPr>
          <w:rFonts w:ascii="Times New Roman" w:hAnsi="Times New Roman" w:cs="Times New Roman"/>
          <w:i/>
          <w:iCs/>
          <w:lang w:val="it-IT"/>
        </w:rPr>
        <w:t>.</w:t>
      </w:r>
      <w:r w:rsidR="005E509F" w:rsidRPr="006A29D2">
        <w:rPr>
          <w:rFonts w:ascii="Times New Roman" w:hAnsi="Times New Roman" w:cs="Times New Roman"/>
          <w:lang w:val="uk-UA"/>
        </w:rPr>
        <w:t xml:space="preserve">. </w:t>
      </w:r>
      <w:r w:rsidR="005E509F" w:rsidRPr="006A29D2">
        <w:rPr>
          <w:rFonts w:ascii="Times New Roman" w:hAnsi="Times New Roman" w:cs="Times New Roman"/>
          <w:lang w:val="it-IT"/>
        </w:rPr>
        <w:t>P</w:t>
      </w:r>
      <w:r w:rsidR="005E509F" w:rsidRPr="006A29D2">
        <w:rPr>
          <w:rFonts w:ascii="Times New Roman" w:hAnsi="Times New Roman" w:cs="Times New Roman"/>
          <w:lang w:val="uk-UA"/>
        </w:rPr>
        <w:t>.</w:t>
      </w:r>
      <w:r w:rsidR="005E509F" w:rsidRPr="006A29D2">
        <w:rPr>
          <w:rFonts w:ascii="Times New Roman" w:hAnsi="Times New Roman" w:cs="Times New Roman"/>
          <w:lang w:val="it-IT"/>
        </w:rPr>
        <w:t xml:space="preserve"> </w:t>
      </w:r>
      <w:r w:rsidR="005E509F" w:rsidRPr="006A29D2">
        <w:rPr>
          <w:rFonts w:ascii="Times New Roman" w:hAnsi="Times New Roman" w:cs="Times New Roman"/>
          <w:lang w:val="uk-UA"/>
        </w:rPr>
        <w:t>2</w:t>
      </w:r>
      <w:r w:rsidR="00634C86" w:rsidRPr="006A29D2">
        <w:rPr>
          <w:rFonts w:ascii="Times New Roman" w:hAnsi="Times New Roman" w:cs="Times New Roman"/>
          <w:lang w:val="it-IT"/>
        </w:rPr>
        <w:t>25-226</w:t>
      </w:r>
    </w:p>
  </w:footnote>
  <w:footnote w:id="178">
    <w:p w14:paraId="0B1F1B61" w14:textId="77777777" w:rsidR="006D68ED" w:rsidRPr="001E7860" w:rsidRDefault="006D68ED" w:rsidP="006A29D2">
      <w:pPr>
        <w:pStyle w:val="a7"/>
        <w:rPr>
          <w:rFonts w:ascii="Times New Roman" w:hAnsi="Times New Roman" w:cs="Times New Roman"/>
          <w:lang w:val="en-US"/>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color w:val="000000" w:themeColor="text1"/>
          <w:lang w:val="uk-UA"/>
        </w:rPr>
        <w:t>Alberti</w:t>
      </w:r>
      <w:r w:rsidRPr="006A29D2">
        <w:rPr>
          <w:rFonts w:ascii="Times New Roman" w:hAnsi="Times New Roman" w:cs="Times New Roman"/>
          <w:color w:val="000000" w:themeColor="text1"/>
          <w:lang w:val="it-IT"/>
        </w:rPr>
        <w:t xml:space="preserve"> L.-B. </w:t>
      </w:r>
      <w:r w:rsidRPr="006A29D2">
        <w:rPr>
          <w:rFonts w:ascii="Times New Roman" w:hAnsi="Times New Roman" w:cs="Times New Roman"/>
          <w:color w:val="000000" w:themeColor="text1"/>
          <w:lang w:val="uk-UA"/>
        </w:rPr>
        <w:t>Libri della famiglia</w:t>
      </w:r>
      <w:r w:rsidRPr="006A29D2">
        <w:rPr>
          <w:rFonts w:ascii="Times New Roman" w:hAnsi="Times New Roman" w:cs="Times New Roman"/>
          <w:color w:val="000000" w:themeColor="text1"/>
          <w:lang w:val="it-IT"/>
        </w:rPr>
        <w:t>.</w:t>
      </w:r>
      <w:r w:rsidRPr="006A29D2">
        <w:rPr>
          <w:rFonts w:ascii="Times New Roman" w:hAnsi="Times New Roman" w:cs="Times New Roman"/>
          <w:i/>
          <w:iCs/>
          <w:color w:val="000000" w:themeColor="text1"/>
          <w:lang w:val="uk-UA"/>
        </w:rPr>
        <w:t>.</w:t>
      </w:r>
      <w:r w:rsidRPr="006A29D2">
        <w:rPr>
          <w:rFonts w:ascii="Times New Roman" w:hAnsi="Times New Roman" w:cs="Times New Roman"/>
          <w:color w:val="222222"/>
          <w:shd w:val="clear" w:color="auto" w:fill="FFFFFF"/>
        </w:rPr>
        <w:t>. P.</w:t>
      </w:r>
      <w:r w:rsidRPr="006A29D2">
        <w:rPr>
          <w:rFonts w:ascii="Times New Roman" w:hAnsi="Times New Roman" w:cs="Times New Roman"/>
          <w:color w:val="222222"/>
          <w:shd w:val="clear" w:color="auto" w:fill="FFFFFF"/>
          <w:lang w:val="uk-UA"/>
        </w:rPr>
        <w:t>68</w:t>
      </w:r>
    </w:p>
  </w:footnote>
  <w:footnote w:id="179">
    <w:p w14:paraId="436A202C" w14:textId="77777777" w:rsidR="008774BE" w:rsidRPr="006A29D2" w:rsidRDefault="008774BE" w:rsidP="008774BE">
      <w:pPr>
        <w:pStyle w:val="a7"/>
        <w:rPr>
          <w:rFonts w:ascii="Times New Roman" w:hAnsi="Times New Roman" w:cs="Times New Roman"/>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634C86" w:rsidRPr="006A29D2">
        <w:rPr>
          <w:rFonts w:ascii="Times New Roman" w:hAnsi="Times New Roman" w:cs="Times New Roman"/>
          <w:color w:val="000000" w:themeColor="text1"/>
          <w:shd w:val="clear" w:color="auto" w:fill="FFFFFF"/>
        </w:rPr>
        <w:t>Newman P. B.</w:t>
      </w:r>
      <w:r w:rsidR="00634C86" w:rsidRPr="006A29D2">
        <w:rPr>
          <w:rStyle w:val="apple-converted-space"/>
          <w:rFonts w:ascii="Times New Roman" w:eastAsiaTheme="majorEastAsia" w:hAnsi="Times New Roman" w:cs="Times New Roman"/>
          <w:color w:val="000000" w:themeColor="text1"/>
          <w:shd w:val="clear" w:color="auto" w:fill="FFFFFF"/>
        </w:rPr>
        <w:t> </w:t>
      </w:r>
      <w:r w:rsidR="00634C86" w:rsidRPr="006A29D2">
        <w:rPr>
          <w:rFonts w:ascii="Times New Roman" w:hAnsi="Times New Roman" w:cs="Times New Roman"/>
          <w:color w:val="000000" w:themeColor="text1"/>
        </w:rPr>
        <w:t>Growing up in the middle ages</w:t>
      </w:r>
      <w:r w:rsidR="00634C86" w:rsidRPr="006A29D2">
        <w:rPr>
          <w:rFonts w:ascii="Times New Roman" w:hAnsi="Times New Roman" w:cs="Times New Roman"/>
          <w:color w:val="000000" w:themeColor="text1"/>
          <w:shd w:val="clear" w:color="auto" w:fill="FFFFFF"/>
        </w:rPr>
        <w:t>.</w:t>
      </w:r>
      <w:r w:rsidR="00634C86" w:rsidRPr="006A29D2">
        <w:rPr>
          <w:rFonts w:ascii="Times New Roman" w:hAnsi="Times New Roman" w:cs="Times New Roman"/>
          <w:color w:val="000000" w:themeColor="text1"/>
          <w:shd w:val="clear" w:color="auto" w:fill="FFFFFF"/>
          <w:lang w:val="uk-UA"/>
        </w:rPr>
        <w:t>.</w:t>
      </w:r>
      <w:r w:rsidR="00634C86" w:rsidRPr="006A29D2">
        <w:rPr>
          <w:rFonts w:ascii="Times New Roman" w:hAnsi="Times New Roman" w:cs="Times New Roman"/>
          <w:color w:val="000000" w:themeColor="text1"/>
          <w:shd w:val="clear" w:color="auto" w:fill="FFFFFF"/>
        </w:rPr>
        <w:t>. P.</w:t>
      </w:r>
      <w:r w:rsidR="00CD2FF5" w:rsidRPr="006A29D2">
        <w:rPr>
          <w:rFonts w:ascii="Times New Roman" w:hAnsi="Times New Roman" w:cs="Times New Roman"/>
          <w:color w:val="000000" w:themeColor="text1"/>
          <w:shd w:val="clear" w:color="auto" w:fill="FFFFFF"/>
        </w:rPr>
        <w:t>92-93</w:t>
      </w:r>
    </w:p>
  </w:footnote>
  <w:footnote w:id="180">
    <w:p w14:paraId="59610559" w14:textId="77777777" w:rsidR="00BE07F9" w:rsidRPr="006A29D2" w:rsidRDefault="00BE07F9" w:rsidP="00BE07F9">
      <w:pPr>
        <w:pStyle w:val="a7"/>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634C86" w:rsidRPr="006A29D2">
        <w:rPr>
          <w:rFonts w:ascii="Times New Roman" w:hAnsi="Times New Roman" w:cs="Times New Roman"/>
          <w:color w:val="000000" w:themeColor="text1"/>
          <w:lang w:val="en-US"/>
        </w:rPr>
        <w:t xml:space="preserve">Cardano G. </w:t>
      </w:r>
      <w:r w:rsidR="00634C86" w:rsidRPr="006A29D2">
        <w:rPr>
          <w:rFonts w:ascii="Times New Roman" w:hAnsi="Times New Roman" w:cs="Times New Roman"/>
          <w:color w:val="2C2C2C"/>
          <w:shd w:val="clear" w:color="auto" w:fill="FFFFFF"/>
        </w:rPr>
        <w:t xml:space="preserve">The Book Of My Life…P. </w:t>
      </w:r>
      <w:r w:rsidR="00CD2FF5" w:rsidRPr="006A29D2">
        <w:rPr>
          <w:rFonts w:ascii="Times New Roman" w:hAnsi="Times New Roman" w:cs="Times New Roman"/>
          <w:color w:val="2C2C2C"/>
          <w:shd w:val="clear" w:color="auto" w:fill="FFFFFF"/>
          <w:lang w:val="en-US"/>
        </w:rPr>
        <w:t>73</w:t>
      </w:r>
    </w:p>
  </w:footnote>
  <w:footnote w:id="181">
    <w:p w14:paraId="7A1702E4" w14:textId="77777777" w:rsidR="005E509F" w:rsidRPr="006A29D2" w:rsidRDefault="005E509F">
      <w:pPr>
        <w:pStyle w:val="a7"/>
        <w:rPr>
          <w:rFonts w:ascii="Times New Roman" w:hAnsi="Times New Roman" w:cs="Times New Roman"/>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lang w:val="it-IT"/>
        </w:rPr>
        <w:t xml:space="preserve">Morelli G.-P. </w:t>
      </w:r>
      <w:r w:rsidRPr="006A29D2">
        <w:rPr>
          <w:rFonts w:ascii="Times New Roman" w:hAnsi="Times New Roman" w:cs="Times New Roman"/>
          <w:lang w:val="uk-UA"/>
        </w:rPr>
        <w:t>Ricordi.</w:t>
      </w:r>
      <w:r w:rsidRPr="006A29D2">
        <w:rPr>
          <w:rFonts w:ascii="Times New Roman" w:hAnsi="Times New Roman" w:cs="Times New Roman"/>
          <w:i/>
          <w:iCs/>
          <w:lang w:val="it-IT"/>
        </w:rPr>
        <w:t>.</w:t>
      </w:r>
      <w:r w:rsidRPr="006A29D2">
        <w:rPr>
          <w:rFonts w:ascii="Times New Roman" w:hAnsi="Times New Roman" w:cs="Times New Roman"/>
          <w:lang w:val="uk-UA"/>
        </w:rPr>
        <w:t xml:space="preserve">. </w:t>
      </w:r>
      <w:r w:rsidRPr="006A29D2">
        <w:rPr>
          <w:rFonts w:ascii="Times New Roman" w:hAnsi="Times New Roman" w:cs="Times New Roman"/>
          <w:lang w:val="it-IT"/>
        </w:rPr>
        <w:t>P</w:t>
      </w:r>
      <w:r w:rsidRPr="006A29D2">
        <w:rPr>
          <w:rFonts w:ascii="Times New Roman" w:hAnsi="Times New Roman" w:cs="Times New Roman"/>
          <w:lang w:val="uk-UA"/>
        </w:rPr>
        <w:t>.</w:t>
      </w:r>
      <w:r w:rsidRPr="006A29D2">
        <w:rPr>
          <w:rFonts w:ascii="Times New Roman" w:hAnsi="Times New Roman" w:cs="Times New Roman"/>
          <w:lang w:val="it-IT"/>
        </w:rPr>
        <w:t xml:space="preserve"> </w:t>
      </w:r>
      <w:r w:rsidRPr="006A29D2">
        <w:rPr>
          <w:rFonts w:ascii="Times New Roman" w:hAnsi="Times New Roman" w:cs="Times New Roman"/>
          <w:lang w:val="uk-UA"/>
        </w:rPr>
        <w:t>222</w:t>
      </w:r>
    </w:p>
  </w:footnote>
  <w:footnote w:id="182">
    <w:p w14:paraId="5FD6E3AE" w14:textId="77777777" w:rsidR="00FB350D" w:rsidRPr="006A29D2" w:rsidRDefault="00FB350D">
      <w:pPr>
        <w:pStyle w:val="a7"/>
        <w:rPr>
          <w:rFonts w:ascii="Times New Roman" w:hAnsi="Times New Roman" w:cs="Times New Roman"/>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color w:val="222222"/>
          <w:shd w:val="clear" w:color="auto" w:fill="FFFFFF"/>
        </w:rPr>
        <w:t xml:space="preserve">Dominici G. </w:t>
      </w:r>
      <w:r w:rsidRPr="006A29D2">
        <w:rPr>
          <w:rFonts w:ascii="Times New Roman" w:hAnsi="Times New Roman" w:cs="Times New Roman"/>
          <w:color w:val="222222"/>
        </w:rPr>
        <w:t>Regola del governo di cura familiare</w:t>
      </w:r>
      <w:r w:rsidRPr="006A29D2">
        <w:rPr>
          <w:rFonts w:ascii="Times New Roman" w:hAnsi="Times New Roman" w:cs="Times New Roman"/>
          <w:color w:val="222222"/>
          <w:shd w:val="clear" w:color="auto" w:fill="FFFFFF"/>
        </w:rPr>
        <w:t xml:space="preserve">…P. </w:t>
      </w:r>
      <w:r w:rsidRPr="006A29D2">
        <w:rPr>
          <w:rFonts w:ascii="Times New Roman" w:hAnsi="Times New Roman" w:cs="Times New Roman"/>
          <w:color w:val="222222"/>
          <w:shd w:val="clear" w:color="auto" w:fill="FFFFFF"/>
          <w:lang w:val="uk-UA"/>
        </w:rPr>
        <w:t>186</w:t>
      </w:r>
    </w:p>
  </w:footnote>
  <w:footnote w:id="183">
    <w:p w14:paraId="51E977FB" w14:textId="77777777" w:rsidR="00C2713B" w:rsidRPr="006A29D2" w:rsidRDefault="00C2713B">
      <w:pPr>
        <w:pStyle w:val="a7"/>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CD2FF5" w:rsidRPr="006A29D2">
        <w:rPr>
          <w:rFonts w:ascii="Times New Roman" w:hAnsi="Times New Roman" w:cs="Times New Roman"/>
          <w:color w:val="000000" w:themeColor="text1"/>
          <w:shd w:val="clear" w:color="auto" w:fill="FFFFFF"/>
        </w:rPr>
        <w:t>Ross J. B. The Middle-Class Child in Urban Italy</w:t>
      </w:r>
      <w:r w:rsidR="00CD2FF5" w:rsidRPr="006A29D2">
        <w:rPr>
          <w:rFonts w:ascii="Times New Roman" w:hAnsi="Times New Roman" w:cs="Times New Roman"/>
          <w:color w:val="000000" w:themeColor="text1"/>
          <w:shd w:val="clear" w:color="auto" w:fill="FFFFFF"/>
          <w:lang w:val="uk-UA"/>
        </w:rPr>
        <w:t>..</w:t>
      </w:r>
      <w:r w:rsidR="00CD2FF5" w:rsidRPr="006A29D2">
        <w:rPr>
          <w:rFonts w:ascii="Times New Roman" w:hAnsi="Times New Roman" w:cs="Times New Roman"/>
          <w:color w:val="000000" w:themeColor="text1"/>
          <w:shd w:val="clear" w:color="auto" w:fill="FFFFFF"/>
          <w:lang w:val="en-US"/>
        </w:rPr>
        <w:t xml:space="preserve">. P. </w:t>
      </w:r>
      <w:r w:rsidR="00B34339" w:rsidRPr="006A29D2">
        <w:rPr>
          <w:rFonts w:ascii="Times New Roman" w:hAnsi="Times New Roman" w:cs="Times New Roman"/>
          <w:color w:val="000000" w:themeColor="text1"/>
          <w:shd w:val="clear" w:color="auto" w:fill="FFFFFF"/>
          <w:lang w:val="uk-UA"/>
        </w:rPr>
        <w:t>205</w:t>
      </w:r>
    </w:p>
  </w:footnote>
  <w:footnote w:id="184">
    <w:p w14:paraId="04ACB5FF" w14:textId="77777777" w:rsidR="00204316" w:rsidRPr="00B34339" w:rsidRDefault="00204316" w:rsidP="00587833">
      <w:pPr>
        <w:tabs>
          <w:tab w:val="left" w:pos="0"/>
        </w:tabs>
        <w:spacing w:line="360" w:lineRule="auto"/>
        <w:jc w:val="both"/>
        <w:rPr>
          <w:color w:val="000000" w:themeColor="text1"/>
          <w:sz w:val="24"/>
          <w:szCs w:val="24"/>
          <w:lang w:val="en-US"/>
        </w:rPr>
      </w:pPr>
      <w:r w:rsidRPr="006A29D2">
        <w:rPr>
          <w:rStyle w:val="a9"/>
          <w:sz w:val="20"/>
          <w:szCs w:val="20"/>
        </w:rPr>
        <w:footnoteRef/>
      </w:r>
      <w:r w:rsidRPr="006A29D2">
        <w:rPr>
          <w:sz w:val="20"/>
          <w:szCs w:val="20"/>
        </w:rPr>
        <w:t xml:space="preserve"> </w:t>
      </w:r>
      <w:r w:rsidR="00147F5D" w:rsidRPr="006A29D2">
        <w:rPr>
          <w:color w:val="000000" w:themeColor="text1"/>
          <w:sz w:val="20"/>
          <w:szCs w:val="20"/>
          <w:shd w:val="clear" w:color="auto" w:fill="FFFFFF"/>
        </w:rPr>
        <w:t xml:space="preserve">Gavitt P. </w:t>
      </w:r>
      <w:r w:rsidR="00147F5D" w:rsidRPr="006A29D2">
        <w:rPr>
          <w:color w:val="000000" w:themeColor="text1"/>
          <w:sz w:val="20"/>
          <w:szCs w:val="20"/>
        </w:rPr>
        <w:t>Charity and children in renaissance florence : the ospedale..</w:t>
      </w:r>
      <w:r w:rsidR="00147F5D" w:rsidRPr="006A29D2">
        <w:rPr>
          <w:color w:val="222222"/>
          <w:sz w:val="20"/>
          <w:szCs w:val="20"/>
          <w:shd w:val="clear" w:color="auto" w:fill="FFFFFF"/>
        </w:rPr>
        <w:t>.</w:t>
      </w:r>
      <w:r w:rsidR="00B34339" w:rsidRPr="006A29D2">
        <w:rPr>
          <w:color w:val="222222"/>
          <w:sz w:val="20"/>
          <w:szCs w:val="20"/>
          <w:shd w:val="clear" w:color="auto" w:fill="FFFFFF"/>
          <w:lang w:val="en-US"/>
        </w:rPr>
        <w:t>P. 170</w:t>
      </w:r>
    </w:p>
  </w:footnote>
  <w:footnote w:id="185">
    <w:p w14:paraId="70CEBAFF" w14:textId="77777777" w:rsidR="009A49B4" w:rsidRPr="006A29D2" w:rsidRDefault="009A49B4" w:rsidP="009A49B4">
      <w:pPr>
        <w:pStyle w:val="a7"/>
        <w:rPr>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color w:val="222222"/>
          <w:shd w:val="clear" w:color="auto" w:fill="FFFFFF"/>
        </w:rPr>
        <w:t>Cavallo S. Fatherhood and the non-propertied classes in Renaissance and early.</w:t>
      </w:r>
      <w:r w:rsidRPr="006A29D2">
        <w:rPr>
          <w:rStyle w:val="apple-converted-space"/>
          <w:rFonts w:ascii="Times New Roman" w:hAnsi="Times New Roman" w:cs="Times New Roman"/>
          <w:color w:val="222222"/>
          <w:shd w:val="clear" w:color="auto" w:fill="FFFFFF"/>
        </w:rPr>
        <w:t> </w:t>
      </w:r>
      <w:r w:rsidRPr="006A29D2">
        <w:rPr>
          <w:rFonts w:ascii="Times New Roman" w:hAnsi="Times New Roman" w:cs="Times New Roman"/>
          <w:i/>
          <w:iCs/>
          <w:color w:val="222222"/>
        </w:rPr>
        <w:t>The Power of the Fathers: Historical Perspectives from Ancient Rome to the Nineteenth Century</w:t>
      </w:r>
      <w:r w:rsidRPr="006A29D2">
        <w:rPr>
          <w:rFonts w:ascii="Times New Roman" w:hAnsi="Times New Roman" w:cs="Times New Roman"/>
          <w:color w:val="222222"/>
          <w:shd w:val="clear" w:color="auto" w:fill="FFFFFF"/>
        </w:rPr>
        <w:t xml:space="preserve">. 2016. </w:t>
      </w:r>
      <w:r w:rsidRPr="006A29D2">
        <w:rPr>
          <w:rFonts w:ascii="Times New Roman" w:hAnsi="Times New Roman" w:cs="Times New Roman"/>
          <w:color w:val="222222"/>
          <w:shd w:val="clear" w:color="auto" w:fill="FFFFFF"/>
          <w:lang w:val="en-US"/>
        </w:rPr>
        <w:t>P.3</w:t>
      </w:r>
      <w:r w:rsidR="002B5E07" w:rsidRPr="006A29D2">
        <w:rPr>
          <w:rFonts w:ascii="Times New Roman" w:hAnsi="Times New Roman" w:cs="Times New Roman"/>
          <w:color w:val="222222"/>
          <w:shd w:val="clear" w:color="auto" w:fill="FFFFFF"/>
          <w:lang w:val="uk-UA"/>
        </w:rPr>
        <w:t>3</w:t>
      </w:r>
    </w:p>
  </w:footnote>
  <w:footnote w:id="186">
    <w:p w14:paraId="45E8ADCA" w14:textId="77777777" w:rsidR="009A49B4" w:rsidRPr="00AD3DF3" w:rsidRDefault="009A49B4" w:rsidP="009A49B4">
      <w:pPr>
        <w:tabs>
          <w:tab w:val="left" w:pos="0"/>
        </w:tabs>
        <w:spacing w:line="360" w:lineRule="auto"/>
        <w:jc w:val="both"/>
        <w:rPr>
          <w:color w:val="000000" w:themeColor="text1"/>
          <w:sz w:val="28"/>
          <w:szCs w:val="28"/>
        </w:rPr>
      </w:pPr>
      <w:r w:rsidRPr="006A29D2">
        <w:rPr>
          <w:rStyle w:val="a9"/>
          <w:sz w:val="20"/>
          <w:szCs w:val="20"/>
        </w:rPr>
        <w:footnoteRef/>
      </w:r>
      <w:r w:rsidRPr="006A29D2">
        <w:rPr>
          <w:sz w:val="20"/>
          <w:szCs w:val="20"/>
        </w:rPr>
        <w:t xml:space="preserve"> </w:t>
      </w:r>
      <w:r w:rsidR="00CD2FF5" w:rsidRPr="006A29D2">
        <w:rPr>
          <w:color w:val="000000" w:themeColor="text1"/>
          <w:sz w:val="20"/>
          <w:szCs w:val="20"/>
          <w:shd w:val="clear" w:color="auto" w:fill="FFFFFF"/>
        </w:rPr>
        <w:t>Newman P. B.</w:t>
      </w:r>
      <w:r w:rsidR="00CD2FF5" w:rsidRPr="006A29D2">
        <w:rPr>
          <w:rStyle w:val="apple-converted-space"/>
          <w:rFonts w:eastAsiaTheme="majorEastAsia"/>
          <w:color w:val="000000" w:themeColor="text1"/>
          <w:sz w:val="20"/>
          <w:szCs w:val="20"/>
          <w:shd w:val="clear" w:color="auto" w:fill="FFFFFF"/>
        </w:rPr>
        <w:t> </w:t>
      </w:r>
      <w:r w:rsidR="00CD2FF5" w:rsidRPr="006A29D2">
        <w:rPr>
          <w:color w:val="000000" w:themeColor="text1"/>
          <w:sz w:val="20"/>
          <w:szCs w:val="20"/>
        </w:rPr>
        <w:t>Growing up in the middle ages</w:t>
      </w:r>
      <w:r w:rsidR="00CD2FF5" w:rsidRPr="006A29D2">
        <w:rPr>
          <w:color w:val="000000" w:themeColor="text1"/>
          <w:sz w:val="20"/>
          <w:szCs w:val="20"/>
          <w:shd w:val="clear" w:color="auto" w:fill="FFFFFF"/>
        </w:rPr>
        <w:t>... P.</w:t>
      </w:r>
      <w:r w:rsidR="002B5E07" w:rsidRPr="006A29D2">
        <w:rPr>
          <w:color w:val="000000" w:themeColor="text1"/>
          <w:sz w:val="20"/>
          <w:szCs w:val="20"/>
          <w:shd w:val="clear" w:color="auto" w:fill="FFFFFF"/>
        </w:rPr>
        <w:t>106-107</w:t>
      </w:r>
    </w:p>
  </w:footnote>
  <w:footnote w:id="187">
    <w:p w14:paraId="0A60009E" w14:textId="77777777" w:rsidR="00342529" w:rsidRPr="006A29D2" w:rsidRDefault="00342529">
      <w:pPr>
        <w:pStyle w:val="a7"/>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color w:val="222222"/>
          <w:shd w:val="clear" w:color="auto" w:fill="FFFFFF"/>
        </w:rPr>
        <w:t xml:space="preserve">Dominici G. </w:t>
      </w:r>
      <w:r w:rsidRPr="006A29D2">
        <w:rPr>
          <w:rFonts w:ascii="Times New Roman" w:hAnsi="Times New Roman" w:cs="Times New Roman"/>
          <w:color w:val="222222"/>
        </w:rPr>
        <w:t>Regola del governo di cura familiare</w:t>
      </w:r>
      <w:r w:rsidRPr="006A29D2">
        <w:rPr>
          <w:rFonts w:ascii="Times New Roman" w:hAnsi="Times New Roman" w:cs="Times New Roman"/>
          <w:color w:val="222222"/>
          <w:shd w:val="clear" w:color="auto" w:fill="FFFFFF"/>
        </w:rPr>
        <w:t xml:space="preserve">…P. </w:t>
      </w:r>
      <w:r w:rsidRPr="006A29D2">
        <w:rPr>
          <w:rFonts w:ascii="Times New Roman" w:hAnsi="Times New Roman" w:cs="Times New Roman"/>
          <w:color w:val="222222"/>
          <w:shd w:val="clear" w:color="auto" w:fill="FFFFFF"/>
          <w:lang w:val="uk-UA"/>
        </w:rPr>
        <w:t>130</w:t>
      </w:r>
      <w:r w:rsidR="002E6F1F" w:rsidRPr="006A29D2">
        <w:rPr>
          <w:rFonts w:ascii="Times New Roman" w:hAnsi="Times New Roman" w:cs="Times New Roman"/>
          <w:color w:val="222222"/>
          <w:shd w:val="clear" w:color="auto" w:fill="FFFFFF"/>
          <w:lang w:val="uk-UA"/>
        </w:rPr>
        <w:t>-</w:t>
      </w:r>
      <w:r w:rsidR="00FB350D" w:rsidRPr="006A29D2">
        <w:rPr>
          <w:rFonts w:ascii="Times New Roman" w:hAnsi="Times New Roman" w:cs="Times New Roman"/>
          <w:color w:val="222222"/>
          <w:shd w:val="clear" w:color="auto" w:fill="FFFFFF"/>
          <w:lang w:val="uk-UA"/>
        </w:rPr>
        <w:t>185</w:t>
      </w:r>
    </w:p>
  </w:footnote>
  <w:footnote w:id="188">
    <w:p w14:paraId="200465E6" w14:textId="77777777" w:rsidR="00B944BF" w:rsidRPr="0087482F" w:rsidRDefault="00B944BF">
      <w:pPr>
        <w:pStyle w:val="a7"/>
        <w:rPr>
          <w:rFonts w:ascii="Times New Roman" w:hAnsi="Times New Roman" w:cs="Times New Roman"/>
          <w:sz w:val="24"/>
          <w:szCs w:val="24"/>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color w:val="000000" w:themeColor="text1"/>
          <w:lang w:val="uk-UA"/>
        </w:rPr>
        <w:t>Alberti</w:t>
      </w:r>
      <w:r w:rsidRPr="006A29D2">
        <w:rPr>
          <w:rFonts w:ascii="Times New Roman" w:hAnsi="Times New Roman" w:cs="Times New Roman"/>
          <w:color w:val="000000" w:themeColor="text1"/>
          <w:lang w:val="it-IT"/>
        </w:rPr>
        <w:t xml:space="preserve"> L.-B. </w:t>
      </w:r>
      <w:r w:rsidRPr="006A29D2">
        <w:rPr>
          <w:rFonts w:ascii="Times New Roman" w:hAnsi="Times New Roman" w:cs="Times New Roman"/>
          <w:color w:val="000000" w:themeColor="text1"/>
          <w:lang w:val="uk-UA"/>
        </w:rPr>
        <w:t>Libri della famiglia</w:t>
      </w:r>
      <w:r w:rsidRPr="006A29D2">
        <w:rPr>
          <w:rFonts w:ascii="Times New Roman" w:hAnsi="Times New Roman" w:cs="Times New Roman"/>
          <w:color w:val="000000" w:themeColor="text1"/>
          <w:lang w:val="it-IT"/>
        </w:rPr>
        <w:t>.</w:t>
      </w:r>
      <w:r w:rsidRPr="006A29D2">
        <w:rPr>
          <w:rFonts w:ascii="Times New Roman" w:hAnsi="Times New Roman" w:cs="Times New Roman"/>
          <w:i/>
          <w:iCs/>
          <w:color w:val="000000" w:themeColor="text1"/>
          <w:lang w:val="uk-UA"/>
        </w:rPr>
        <w:t>.</w:t>
      </w:r>
      <w:r w:rsidRPr="006A29D2">
        <w:rPr>
          <w:rFonts w:ascii="Times New Roman" w:hAnsi="Times New Roman" w:cs="Times New Roman"/>
          <w:color w:val="222222"/>
          <w:shd w:val="clear" w:color="auto" w:fill="FFFFFF"/>
        </w:rPr>
        <w:t>. P.</w:t>
      </w:r>
      <w:r w:rsidRPr="006A29D2">
        <w:rPr>
          <w:rFonts w:ascii="Times New Roman" w:hAnsi="Times New Roman" w:cs="Times New Roman"/>
          <w:color w:val="222222"/>
          <w:shd w:val="clear" w:color="auto" w:fill="FFFFFF"/>
          <w:lang w:val="uk-UA"/>
        </w:rPr>
        <w:t>42-</w:t>
      </w:r>
      <w:r w:rsidR="00656B85" w:rsidRPr="006A29D2">
        <w:rPr>
          <w:rFonts w:ascii="Times New Roman" w:hAnsi="Times New Roman" w:cs="Times New Roman"/>
          <w:color w:val="222222"/>
          <w:shd w:val="clear" w:color="auto" w:fill="FFFFFF"/>
          <w:lang w:val="uk-UA"/>
        </w:rPr>
        <w:t>67</w:t>
      </w:r>
    </w:p>
  </w:footnote>
  <w:footnote w:id="189">
    <w:p w14:paraId="63C5DA61" w14:textId="77777777" w:rsidR="00406198" w:rsidRPr="006A29D2" w:rsidRDefault="00406198" w:rsidP="00406198">
      <w:pPr>
        <w:pStyle w:val="a7"/>
        <w:rPr>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87482F" w:rsidRPr="006A29D2">
        <w:rPr>
          <w:rFonts w:ascii="Times New Roman" w:hAnsi="Times New Roman" w:cs="Times New Roman"/>
          <w:lang w:val="it-IT"/>
        </w:rPr>
        <w:t xml:space="preserve">Morelli G.-P. </w:t>
      </w:r>
      <w:r w:rsidR="0087482F" w:rsidRPr="006A29D2">
        <w:rPr>
          <w:rFonts w:ascii="Times New Roman" w:hAnsi="Times New Roman" w:cs="Times New Roman"/>
          <w:lang w:val="uk-UA"/>
        </w:rPr>
        <w:t>Ricordi.</w:t>
      </w:r>
      <w:r w:rsidR="0087482F" w:rsidRPr="006A29D2">
        <w:rPr>
          <w:rFonts w:ascii="Times New Roman" w:hAnsi="Times New Roman" w:cs="Times New Roman"/>
          <w:i/>
          <w:iCs/>
          <w:lang w:val="it-IT"/>
        </w:rPr>
        <w:t>.</w:t>
      </w:r>
      <w:r w:rsidR="0087482F" w:rsidRPr="006A29D2">
        <w:rPr>
          <w:rFonts w:ascii="Times New Roman" w:hAnsi="Times New Roman" w:cs="Times New Roman"/>
          <w:lang w:val="uk-UA"/>
        </w:rPr>
        <w:t xml:space="preserve">. </w:t>
      </w:r>
      <w:r w:rsidR="0087482F" w:rsidRPr="006A29D2">
        <w:rPr>
          <w:rFonts w:ascii="Times New Roman" w:hAnsi="Times New Roman" w:cs="Times New Roman"/>
          <w:lang w:val="en-US"/>
        </w:rPr>
        <w:t>P</w:t>
      </w:r>
      <w:r w:rsidR="0087482F" w:rsidRPr="006A29D2">
        <w:rPr>
          <w:rFonts w:ascii="Times New Roman" w:hAnsi="Times New Roman" w:cs="Times New Roman"/>
          <w:lang w:val="uk-UA"/>
        </w:rPr>
        <w:t>.</w:t>
      </w:r>
      <w:r w:rsidR="0087482F" w:rsidRPr="006A29D2">
        <w:rPr>
          <w:rFonts w:ascii="Times New Roman" w:hAnsi="Times New Roman" w:cs="Times New Roman"/>
          <w:lang w:val="en-US"/>
        </w:rPr>
        <w:t xml:space="preserve"> </w:t>
      </w:r>
      <w:r w:rsidR="0087482F" w:rsidRPr="006A29D2">
        <w:rPr>
          <w:rFonts w:ascii="Times New Roman" w:hAnsi="Times New Roman" w:cs="Times New Roman"/>
          <w:lang w:val="uk-UA"/>
        </w:rPr>
        <w:t>224-225</w:t>
      </w:r>
    </w:p>
  </w:footnote>
  <w:footnote w:id="190">
    <w:p w14:paraId="3857B36D" w14:textId="77777777" w:rsidR="00C81887" w:rsidRPr="006A29D2" w:rsidRDefault="00C81887" w:rsidP="0087482F">
      <w:pPr>
        <w:rPr>
          <w:sz w:val="20"/>
          <w:szCs w:val="20"/>
        </w:rPr>
      </w:pPr>
      <w:r w:rsidRPr="006A29D2">
        <w:rPr>
          <w:rStyle w:val="a9"/>
          <w:sz w:val="20"/>
          <w:szCs w:val="20"/>
        </w:rPr>
        <w:footnoteRef/>
      </w:r>
      <w:r w:rsidRPr="006A29D2">
        <w:rPr>
          <w:sz w:val="20"/>
          <w:szCs w:val="20"/>
        </w:rPr>
        <w:t xml:space="preserve"> </w:t>
      </w:r>
      <w:r w:rsidR="0087482F" w:rsidRPr="006A29D2">
        <w:rPr>
          <w:sz w:val="20"/>
          <w:szCs w:val="20"/>
          <w:shd w:val="clear" w:color="auto" w:fill="FFFFFF"/>
        </w:rPr>
        <w:t>Ross J. B. The Middle-Class Child in Urban Italy..</w:t>
      </w:r>
      <w:r w:rsidR="0087482F" w:rsidRPr="006A29D2">
        <w:rPr>
          <w:sz w:val="20"/>
          <w:szCs w:val="20"/>
          <w:shd w:val="clear" w:color="auto" w:fill="FFFFFF"/>
          <w:lang w:val="en-US"/>
        </w:rPr>
        <w:t xml:space="preserve">. P. </w:t>
      </w:r>
      <w:r w:rsidR="0087482F" w:rsidRPr="006A29D2">
        <w:rPr>
          <w:sz w:val="20"/>
          <w:szCs w:val="20"/>
          <w:shd w:val="clear" w:color="auto" w:fill="FFFFFF"/>
        </w:rPr>
        <w:t>2</w:t>
      </w:r>
      <w:r w:rsidR="003E5462" w:rsidRPr="006A29D2">
        <w:rPr>
          <w:sz w:val="20"/>
          <w:szCs w:val="20"/>
          <w:shd w:val="clear" w:color="auto" w:fill="FFFFFF"/>
        </w:rPr>
        <w:t>11</w:t>
      </w:r>
    </w:p>
  </w:footnote>
  <w:footnote w:id="191">
    <w:p w14:paraId="178B1D90" w14:textId="77777777" w:rsidR="009A49B4" w:rsidRPr="006A29D2" w:rsidRDefault="009A49B4" w:rsidP="0087482F">
      <w:pPr>
        <w:rPr>
          <w:sz w:val="20"/>
          <w:szCs w:val="20"/>
          <w:lang w:val="en-US"/>
        </w:rPr>
      </w:pPr>
      <w:r w:rsidRPr="006A29D2">
        <w:rPr>
          <w:rStyle w:val="a9"/>
          <w:sz w:val="20"/>
          <w:szCs w:val="20"/>
        </w:rPr>
        <w:footnoteRef/>
      </w:r>
      <w:r w:rsidRPr="006A29D2">
        <w:rPr>
          <w:sz w:val="20"/>
          <w:szCs w:val="20"/>
        </w:rPr>
        <w:t xml:space="preserve"> </w:t>
      </w:r>
      <w:r w:rsidR="0087482F" w:rsidRPr="006A29D2">
        <w:rPr>
          <w:color w:val="000000" w:themeColor="text1"/>
          <w:sz w:val="20"/>
          <w:szCs w:val="20"/>
          <w:lang w:val="en-US"/>
        </w:rPr>
        <w:t xml:space="preserve">Cardano G. </w:t>
      </w:r>
      <w:r w:rsidR="0087482F" w:rsidRPr="006A29D2">
        <w:rPr>
          <w:color w:val="2C2C2C"/>
          <w:sz w:val="20"/>
          <w:szCs w:val="20"/>
          <w:shd w:val="clear" w:color="auto" w:fill="FFFFFF"/>
        </w:rPr>
        <w:t xml:space="preserve">The Book Of My Life…P. </w:t>
      </w:r>
      <w:r w:rsidR="001E7860" w:rsidRPr="006A29D2">
        <w:rPr>
          <w:color w:val="2C2C2C"/>
          <w:sz w:val="20"/>
          <w:szCs w:val="20"/>
          <w:shd w:val="clear" w:color="auto" w:fill="FFFFFF"/>
          <w:lang w:val="en-US"/>
        </w:rPr>
        <w:t>142</w:t>
      </w:r>
    </w:p>
  </w:footnote>
  <w:footnote w:id="192">
    <w:p w14:paraId="4EF9E34C" w14:textId="77777777" w:rsidR="003A33A1" w:rsidRPr="0087482F" w:rsidRDefault="003A33A1" w:rsidP="0087482F">
      <w:pPr>
        <w:rPr>
          <w:sz w:val="24"/>
          <w:szCs w:val="24"/>
        </w:rPr>
      </w:pPr>
      <w:r w:rsidRPr="006A29D2">
        <w:rPr>
          <w:rStyle w:val="a9"/>
          <w:sz w:val="20"/>
          <w:szCs w:val="20"/>
        </w:rPr>
        <w:footnoteRef/>
      </w:r>
      <w:r w:rsidRPr="006A29D2">
        <w:rPr>
          <w:sz w:val="20"/>
          <w:szCs w:val="20"/>
        </w:rPr>
        <w:t xml:space="preserve"> </w:t>
      </w:r>
      <w:bookmarkStart w:id="60" w:name="OLE_LINK29"/>
      <w:r w:rsidRPr="006A29D2">
        <w:rPr>
          <w:color w:val="222222"/>
          <w:sz w:val="20"/>
          <w:szCs w:val="20"/>
          <w:shd w:val="clear" w:color="auto" w:fill="FFFFFF"/>
        </w:rPr>
        <w:t>Dominici</w:t>
      </w:r>
      <w:bookmarkEnd w:id="60"/>
      <w:r w:rsidRPr="006A29D2">
        <w:rPr>
          <w:color w:val="222222"/>
          <w:sz w:val="20"/>
          <w:szCs w:val="20"/>
          <w:shd w:val="clear" w:color="auto" w:fill="FFFFFF"/>
        </w:rPr>
        <w:t xml:space="preserve"> G. </w:t>
      </w:r>
      <w:r w:rsidRPr="006A29D2">
        <w:rPr>
          <w:color w:val="222222"/>
          <w:sz w:val="20"/>
          <w:szCs w:val="20"/>
        </w:rPr>
        <w:t>Regola del governo di cura familiare</w:t>
      </w:r>
      <w:r w:rsidRPr="006A29D2">
        <w:rPr>
          <w:color w:val="222222"/>
          <w:sz w:val="20"/>
          <w:szCs w:val="20"/>
          <w:shd w:val="clear" w:color="auto" w:fill="FFFFFF"/>
        </w:rPr>
        <w:t>…P. 134.</w:t>
      </w:r>
    </w:p>
  </w:footnote>
  <w:footnote w:id="193">
    <w:p w14:paraId="6391A71C" w14:textId="77777777" w:rsidR="003A33A1" w:rsidRPr="006A29D2" w:rsidRDefault="003A33A1" w:rsidP="0087482F">
      <w:pPr>
        <w:rPr>
          <w:sz w:val="20"/>
          <w:szCs w:val="20"/>
        </w:rPr>
      </w:pPr>
      <w:r w:rsidRPr="006A29D2">
        <w:rPr>
          <w:rStyle w:val="a9"/>
          <w:sz w:val="20"/>
          <w:szCs w:val="20"/>
        </w:rPr>
        <w:footnoteRef/>
      </w:r>
      <w:r w:rsidRPr="006A29D2">
        <w:rPr>
          <w:sz w:val="20"/>
          <w:szCs w:val="20"/>
        </w:rPr>
        <w:t xml:space="preserve"> </w:t>
      </w:r>
      <w:r w:rsidR="00C34FAA" w:rsidRPr="006A29D2">
        <w:rPr>
          <w:sz w:val="20"/>
          <w:szCs w:val="20"/>
          <w:shd w:val="clear" w:color="auto" w:fill="FFFFFF"/>
        </w:rPr>
        <w:t>Ross J. B. The Middle-Class Child in Urban Italy..</w:t>
      </w:r>
      <w:r w:rsidR="00C34FAA" w:rsidRPr="006A29D2">
        <w:rPr>
          <w:sz w:val="20"/>
          <w:szCs w:val="20"/>
          <w:shd w:val="clear" w:color="auto" w:fill="FFFFFF"/>
          <w:lang w:val="en-US"/>
        </w:rPr>
        <w:t xml:space="preserve">. </w:t>
      </w:r>
      <w:r w:rsidR="00C34FAA" w:rsidRPr="006A29D2">
        <w:rPr>
          <w:sz w:val="20"/>
          <w:szCs w:val="20"/>
          <w:shd w:val="clear" w:color="auto" w:fill="FFFFFF"/>
          <w:lang w:val="it-IT"/>
        </w:rPr>
        <w:t xml:space="preserve">P. </w:t>
      </w:r>
      <w:r w:rsidR="00C34FAA" w:rsidRPr="006A29D2">
        <w:rPr>
          <w:sz w:val="20"/>
          <w:szCs w:val="20"/>
          <w:shd w:val="clear" w:color="auto" w:fill="FFFFFF"/>
        </w:rPr>
        <w:t>213-214</w:t>
      </w:r>
    </w:p>
  </w:footnote>
  <w:footnote w:id="194">
    <w:p w14:paraId="65C4C878" w14:textId="77777777" w:rsidR="003A33A1" w:rsidRPr="006A29D2" w:rsidRDefault="003A33A1" w:rsidP="0087482F">
      <w:pPr>
        <w:rPr>
          <w:sz w:val="20"/>
          <w:szCs w:val="20"/>
        </w:rPr>
      </w:pPr>
      <w:r w:rsidRPr="006A29D2">
        <w:rPr>
          <w:rStyle w:val="a9"/>
          <w:sz w:val="20"/>
          <w:szCs w:val="20"/>
        </w:rPr>
        <w:footnoteRef/>
      </w:r>
      <w:r w:rsidRPr="006A29D2">
        <w:rPr>
          <w:sz w:val="20"/>
          <w:szCs w:val="20"/>
        </w:rPr>
        <w:t xml:space="preserve"> </w:t>
      </w:r>
      <w:r w:rsidRPr="006A29D2">
        <w:rPr>
          <w:color w:val="222222"/>
          <w:sz w:val="20"/>
          <w:szCs w:val="20"/>
          <w:shd w:val="clear" w:color="auto" w:fill="FFFFFF"/>
        </w:rPr>
        <w:t xml:space="preserve">Dominici G. </w:t>
      </w:r>
      <w:r w:rsidRPr="006A29D2">
        <w:rPr>
          <w:color w:val="222222"/>
          <w:sz w:val="20"/>
          <w:szCs w:val="20"/>
        </w:rPr>
        <w:t>Regola del governo di cura familiare</w:t>
      </w:r>
      <w:r w:rsidRPr="006A29D2">
        <w:rPr>
          <w:color w:val="222222"/>
          <w:sz w:val="20"/>
          <w:szCs w:val="20"/>
          <w:shd w:val="clear" w:color="auto" w:fill="FFFFFF"/>
        </w:rPr>
        <w:t>…P. 1</w:t>
      </w:r>
      <w:r w:rsidR="003D6C19" w:rsidRPr="006A29D2">
        <w:rPr>
          <w:color w:val="222222"/>
          <w:sz w:val="20"/>
          <w:szCs w:val="20"/>
          <w:shd w:val="clear" w:color="auto" w:fill="FFFFFF"/>
        </w:rPr>
        <w:t>56</w:t>
      </w:r>
      <w:r w:rsidRPr="006A29D2">
        <w:rPr>
          <w:color w:val="222222"/>
          <w:sz w:val="20"/>
          <w:szCs w:val="20"/>
          <w:shd w:val="clear" w:color="auto" w:fill="FFFFFF"/>
        </w:rPr>
        <w:t>.</w:t>
      </w:r>
    </w:p>
  </w:footnote>
  <w:footnote w:id="195">
    <w:p w14:paraId="494B81A1" w14:textId="77777777" w:rsidR="00F2098B" w:rsidRPr="006A29D2" w:rsidRDefault="00F2098B" w:rsidP="0087482F">
      <w:pPr>
        <w:rPr>
          <w:sz w:val="20"/>
          <w:szCs w:val="20"/>
          <w:lang w:val="it-IT"/>
        </w:rPr>
      </w:pPr>
      <w:r w:rsidRPr="006A29D2">
        <w:rPr>
          <w:rStyle w:val="a9"/>
          <w:sz w:val="20"/>
          <w:szCs w:val="20"/>
        </w:rPr>
        <w:footnoteRef/>
      </w:r>
      <w:r w:rsidRPr="006A29D2">
        <w:rPr>
          <w:sz w:val="20"/>
          <w:szCs w:val="20"/>
        </w:rPr>
        <w:t xml:space="preserve"> </w:t>
      </w:r>
      <w:r w:rsidR="00A949B3" w:rsidRPr="006A29D2">
        <w:rPr>
          <w:sz w:val="20"/>
          <w:szCs w:val="20"/>
          <w:shd w:val="clear" w:color="auto" w:fill="FFFFFF"/>
        </w:rPr>
        <w:t>Newman P. B.</w:t>
      </w:r>
      <w:r w:rsidR="00A949B3" w:rsidRPr="006A29D2">
        <w:rPr>
          <w:rStyle w:val="apple-converted-space"/>
          <w:rFonts w:eastAsiaTheme="majorEastAsia"/>
          <w:color w:val="000000" w:themeColor="text1"/>
          <w:sz w:val="20"/>
          <w:szCs w:val="20"/>
          <w:shd w:val="clear" w:color="auto" w:fill="FFFFFF"/>
        </w:rPr>
        <w:t> </w:t>
      </w:r>
      <w:r w:rsidR="00A949B3" w:rsidRPr="006A29D2">
        <w:rPr>
          <w:sz w:val="20"/>
          <w:szCs w:val="20"/>
        </w:rPr>
        <w:t>Growing up in the middle ages</w:t>
      </w:r>
      <w:r w:rsidR="00A949B3" w:rsidRPr="006A29D2">
        <w:rPr>
          <w:sz w:val="20"/>
          <w:szCs w:val="20"/>
          <w:shd w:val="clear" w:color="auto" w:fill="FFFFFF"/>
        </w:rPr>
        <w:t xml:space="preserve">... </w:t>
      </w:r>
      <w:r w:rsidR="00AA1756" w:rsidRPr="006A29D2">
        <w:rPr>
          <w:sz w:val="20"/>
          <w:szCs w:val="20"/>
          <w:shd w:val="clear" w:color="auto" w:fill="FFFFFF"/>
          <w:lang w:val="it-IT"/>
        </w:rPr>
        <w:t>P. 107</w:t>
      </w:r>
    </w:p>
  </w:footnote>
  <w:footnote w:id="196">
    <w:p w14:paraId="70B8D5C0" w14:textId="77777777" w:rsidR="00145A51" w:rsidRPr="006A29D2" w:rsidRDefault="00145A51" w:rsidP="00C0175D">
      <w:pPr>
        <w:rPr>
          <w:sz w:val="20"/>
          <w:szCs w:val="20"/>
        </w:rPr>
      </w:pPr>
      <w:r w:rsidRPr="006A29D2">
        <w:rPr>
          <w:rStyle w:val="a9"/>
          <w:sz w:val="20"/>
          <w:szCs w:val="20"/>
        </w:rPr>
        <w:footnoteRef/>
      </w:r>
      <w:r w:rsidRPr="006A29D2">
        <w:rPr>
          <w:sz w:val="20"/>
          <w:szCs w:val="20"/>
        </w:rPr>
        <w:t xml:space="preserve"> </w:t>
      </w:r>
      <w:r w:rsidR="001E7860" w:rsidRPr="006A29D2">
        <w:rPr>
          <w:sz w:val="20"/>
          <w:szCs w:val="20"/>
        </w:rPr>
        <w:t>Alberti</w:t>
      </w:r>
      <w:r w:rsidR="001E7860" w:rsidRPr="006A29D2">
        <w:rPr>
          <w:sz w:val="20"/>
          <w:szCs w:val="20"/>
          <w:lang w:val="it-IT"/>
        </w:rPr>
        <w:t xml:space="preserve"> L.-B. </w:t>
      </w:r>
      <w:r w:rsidR="001E7860" w:rsidRPr="006A29D2">
        <w:rPr>
          <w:sz w:val="20"/>
          <w:szCs w:val="20"/>
        </w:rPr>
        <w:t>Libri della famiglia</w:t>
      </w:r>
      <w:r w:rsidR="001E7860" w:rsidRPr="006A29D2">
        <w:rPr>
          <w:sz w:val="20"/>
          <w:szCs w:val="20"/>
          <w:lang w:val="it-IT"/>
        </w:rPr>
        <w:t>.</w:t>
      </w:r>
      <w:r w:rsidR="001E7860" w:rsidRPr="006A29D2">
        <w:rPr>
          <w:i/>
          <w:iCs/>
          <w:sz w:val="20"/>
          <w:szCs w:val="20"/>
          <w:lang w:val="it-IT"/>
        </w:rPr>
        <w:t>..</w:t>
      </w:r>
      <w:r w:rsidR="001E7860" w:rsidRPr="006A29D2">
        <w:rPr>
          <w:color w:val="222222"/>
          <w:sz w:val="20"/>
          <w:szCs w:val="20"/>
          <w:shd w:val="clear" w:color="auto" w:fill="FFFFFF"/>
        </w:rPr>
        <w:t xml:space="preserve"> </w:t>
      </w:r>
      <w:r w:rsidRPr="006A29D2">
        <w:rPr>
          <w:color w:val="222222"/>
          <w:sz w:val="20"/>
          <w:szCs w:val="20"/>
          <w:shd w:val="clear" w:color="auto" w:fill="FFFFFF"/>
        </w:rPr>
        <w:t>P.17</w:t>
      </w:r>
    </w:p>
  </w:footnote>
  <w:footnote w:id="197">
    <w:p w14:paraId="7DED25E6" w14:textId="6FEED08B" w:rsidR="00E84AB5" w:rsidRPr="006A29D2" w:rsidRDefault="00E84AB5" w:rsidP="00C0175D">
      <w:pPr>
        <w:rPr>
          <w:sz w:val="20"/>
          <w:szCs w:val="20"/>
        </w:rPr>
      </w:pPr>
      <w:r w:rsidRPr="006A29D2">
        <w:rPr>
          <w:rStyle w:val="a9"/>
          <w:sz w:val="20"/>
          <w:szCs w:val="20"/>
        </w:rPr>
        <w:footnoteRef/>
      </w:r>
      <w:r w:rsidRPr="006A29D2">
        <w:rPr>
          <w:sz w:val="20"/>
          <w:szCs w:val="20"/>
        </w:rPr>
        <w:t xml:space="preserve"> Та</w:t>
      </w:r>
      <w:r w:rsidR="006A29D2">
        <w:rPr>
          <w:sz w:val="20"/>
          <w:szCs w:val="20"/>
        </w:rPr>
        <w:t>м</w:t>
      </w:r>
      <w:r w:rsidRPr="006A29D2">
        <w:rPr>
          <w:sz w:val="20"/>
          <w:szCs w:val="20"/>
        </w:rPr>
        <w:t xml:space="preserve"> само</w:t>
      </w:r>
      <w:r w:rsidR="006A29D2">
        <w:rPr>
          <w:sz w:val="20"/>
          <w:szCs w:val="20"/>
        </w:rPr>
        <w:t xml:space="preserve">. - </w:t>
      </w:r>
      <w:r w:rsidRPr="006A29D2">
        <w:rPr>
          <w:sz w:val="20"/>
          <w:szCs w:val="20"/>
        </w:rPr>
        <w:t>С. 59</w:t>
      </w:r>
    </w:p>
  </w:footnote>
  <w:footnote w:id="198">
    <w:p w14:paraId="0DD3F234" w14:textId="77777777" w:rsidR="00DF77E1" w:rsidRPr="006A29D2" w:rsidRDefault="00DF77E1" w:rsidP="00C0175D">
      <w:pPr>
        <w:rPr>
          <w:sz w:val="20"/>
          <w:szCs w:val="20"/>
        </w:rPr>
      </w:pPr>
      <w:r w:rsidRPr="006A29D2">
        <w:rPr>
          <w:rStyle w:val="a9"/>
          <w:sz w:val="20"/>
          <w:szCs w:val="20"/>
        </w:rPr>
        <w:footnoteRef/>
      </w:r>
      <w:r w:rsidRPr="006A29D2">
        <w:rPr>
          <w:sz w:val="20"/>
          <w:szCs w:val="20"/>
        </w:rPr>
        <w:t xml:space="preserve"> </w:t>
      </w:r>
      <w:r w:rsidR="001E7860" w:rsidRPr="006A29D2">
        <w:rPr>
          <w:sz w:val="20"/>
          <w:szCs w:val="20"/>
        </w:rPr>
        <w:t>Strozzi</w:t>
      </w:r>
      <w:r w:rsidR="001E7860" w:rsidRPr="006A29D2">
        <w:rPr>
          <w:sz w:val="20"/>
          <w:szCs w:val="20"/>
          <w:lang w:val="it-IT"/>
        </w:rPr>
        <w:t xml:space="preserve">  </w:t>
      </w:r>
      <w:r w:rsidR="001E7860" w:rsidRPr="006A29D2">
        <w:rPr>
          <w:sz w:val="20"/>
          <w:szCs w:val="20"/>
        </w:rPr>
        <w:t>A.</w:t>
      </w:r>
      <w:r w:rsidR="001E7860" w:rsidRPr="006A29D2">
        <w:rPr>
          <w:sz w:val="20"/>
          <w:szCs w:val="20"/>
          <w:lang w:val="it-IT"/>
        </w:rPr>
        <w:t xml:space="preserve"> Lettere </w:t>
      </w:r>
      <w:r w:rsidR="001E7860" w:rsidRPr="006A29D2">
        <w:rPr>
          <w:sz w:val="20"/>
          <w:szCs w:val="20"/>
        </w:rPr>
        <w:t>.</w:t>
      </w:r>
      <w:r w:rsidR="001E7860" w:rsidRPr="006A29D2">
        <w:rPr>
          <w:i/>
          <w:iCs/>
          <w:sz w:val="20"/>
          <w:szCs w:val="20"/>
        </w:rPr>
        <w:t>.</w:t>
      </w:r>
      <w:r w:rsidR="001E7860" w:rsidRPr="006A29D2">
        <w:rPr>
          <w:sz w:val="20"/>
          <w:szCs w:val="20"/>
          <w:lang w:val="it-IT"/>
        </w:rPr>
        <w:t xml:space="preserve">. </w:t>
      </w:r>
      <w:r w:rsidR="001E7860" w:rsidRPr="006A29D2">
        <w:rPr>
          <w:sz w:val="20"/>
          <w:szCs w:val="20"/>
          <w:lang w:val="en-US"/>
        </w:rPr>
        <w:t>P.</w:t>
      </w:r>
      <w:r w:rsidR="001E7860" w:rsidRPr="006A29D2">
        <w:rPr>
          <w:sz w:val="20"/>
          <w:szCs w:val="20"/>
        </w:rPr>
        <w:t>86</w:t>
      </w:r>
    </w:p>
  </w:footnote>
  <w:footnote w:id="199">
    <w:p w14:paraId="16FF5BEE" w14:textId="77777777" w:rsidR="00F87986" w:rsidRPr="00C0175D" w:rsidRDefault="00F87986" w:rsidP="00C0175D">
      <w:pPr>
        <w:rPr>
          <w:sz w:val="24"/>
          <w:szCs w:val="24"/>
        </w:rPr>
      </w:pPr>
      <w:r w:rsidRPr="006A29D2">
        <w:rPr>
          <w:rStyle w:val="a9"/>
          <w:sz w:val="20"/>
          <w:szCs w:val="20"/>
        </w:rPr>
        <w:footnoteRef/>
      </w:r>
      <w:r w:rsidRPr="006A29D2">
        <w:rPr>
          <w:sz w:val="20"/>
          <w:szCs w:val="20"/>
        </w:rPr>
        <w:t xml:space="preserve"> </w:t>
      </w:r>
      <w:r w:rsidR="00C0175D" w:rsidRPr="006A29D2">
        <w:rPr>
          <w:sz w:val="20"/>
          <w:szCs w:val="20"/>
          <w:shd w:val="clear" w:color="auto" w:fill="FFFFFF"/>
        </w:rPr>
        <w:t>Ross J. B. The Middle-Class Child in Urban Italy..</w:t>
      </w:r>
      <w:r w:rsidR="00C0175D" w:rsidRPr="006A29D2">
        <w:rPr>
          <w:sz w:val="20"/>
          <w:szCs w:val="20"/>
          <w:shd w:val="clear" w:color="auto" w:fill="FFFFFF"/>
          <w:lang w:val="en-US"/>
        </w:rPr>
        <w:t xml:space="preserve">. </w:t>
      </w:r>
      <w:r w:rsidR="00C0175D" w:rsidRPr="006A29D2">
        <w:rPr>
          <w:sz w:val="20"/>
          <w:szCs w:val="20"/>
          <w:shd w:val="clear" w:color="auto" w:fill="FFFFFF"/>
          <w:lang w:val="it-IT"/>
        </w:rPr>
        <w:t xml:space="preserve">P. </w:t>
      </w:r>
      <w:r w:rsidR="00C0175D" w:rsidRPr="006A29D2">
        <w:rPr>
          <w:sz w:val="20"/>
          <w:szCs w:val="20"/>
          <w:shd w:val="clear" w:color="auto" w:fill="FFFFFF"/>
        </w:rPr>
        <w:t>200</w:t>
      </w:r>
    </w:p>
  </w:footnote>
  <w:footnote w:id="200">
    <w:p w14:paraId="5D768549" w14:textId="77777777" w:rsidR="00FD4C16" w:rsidRPr="006A29D2" w:rsidRDefault="00FD4C16" w:rsidP="00C0175D">
      <w:pPr>
        <w:rPr>
          <w:sz w:val="20"/>
          <w:szCs w:val="20"/>
          <w:highlight w:val="yellow"/>
        </w:rPr>
      </w:pPr>
      <w:r w:rsidRPr="006A29D2">
        <w:rPr>
          <w:rStyle w:val="a9"/>
          <w:sz w:val="20"/>
          <w:szCs w:val="20"/>
        </w:rPr>
        <w:footnoteRef/>
      </w:r>
      <w:r w:rsidRPr="006A29D2">
        <w:rPr>
          <w:sz w:val="20"/>
          <w:szCs w:val="20"/>
        </w:rPr>
        <w:t xml:space="preserve"> </w:t>
      </w:r>
      <w:r w:rsidR="00B37335" w:rsidRPr="006A29D2">
        <w:rPr>
          <w:color w:val="222222"/>
          <w:sz w:val="20"/>
          <w:szCs w:val="20"/>
          <w:shd w:val="clear" w:color="auto" w:fill="FFFFFF"/>
        </w:rPr>
        <w:t>Sandri L. Educazione, ruolo sociale e mortalità dei bambini... P. 29</w:t>
      </w:r>
      <w:r w:rsidR="001E7860" w:rsidRPr="006A29D2">
        <w:rPr>
          <w:color w:val="222222"/>
          <w:sz w:val="20"/>
          <w:szCs w:val="20"/>
          <w:shd w:val="clear" w:color="auto" w:fill="FFFFFF"/>
        </w:rPr>
        <w:t>6</w:t>
      </w:r>
      <w:r w:rsidR="00B37335" w:rsidRPr="006A29D2">
        <w:rPr>
          <w:color w:val="222222"/>
          <w:sz w:val="20"/>
          <w:szCs w:val="20"/>
          <w:shd w:val="clear" w:color="auto" w:fill="FFFFFF"/>
        </w:rPr>
        <w:t>.</w:t>
      </w:r>
    </w:p>
  </w:footnote>
  <w:footnote w:id="201">
    <w:p w14:paraId="26E43AD5" w14:textId="77777777" w:rsidR="00FD4C16" w:rsidRPr="006A29D2" w:rsidRDefault="00FD4C16" w:rsidP="00C0175D">
      <w:pPr>
        <w:rPr>
          <w:sz w:val="20"/>
          <w:szCs w:val="20"/>
        </w:rPr>
      </w:pPr>
      <w:r w:rsidRPr="006A29D2">
        <w:rPr>
          <w:rStyle w:val="a9"/>
          <w:sz w:val="20"/>
          <w:szCs w:val="20"/>
        </w:rPr>
        <w:footnoteRef/>
      </w:r>
      <w:r w:rsidRPr="006A29D2">
        <w:rPr>
          <w:sz w:val="20"/>
          <w:szCs w:val="20"/>
        </w:rPr>
        <w:t xml:space="preserve"> </w:t>
      </w:r>
      <w:r w:rsidR="00C0175D" w:rsidRPr="006A29D2">
        <w:rPr>
          <w:sz w:val="20"/>
          <w:szCs w:val="20"/>
        </w:rPr>
        <w:t>Strozzi</w:t>
      </w:r>
      <w:r w:rsidR="00C0175D" w:rsidRPr="006A29D2">
        <w:rPr>
          <w:sz w:val="20"/>
          <w:szCs w:val="20"/>
          <w:lang w:val="it-IT"/>
        </w:rPr>
        <w:t xml:space="preserve">  </w:t>
      </w:r>
      <w:r w:rsidR="00C0175D" w:rsidRPr="006A29D2">
        <w:rPr>
          <w:sz w:val="20"/>
          <w:szCs w:val="20"/>
        </w:rPr>
        <w:t>A.</w:t>
      </w:r>
      <w:r w:rsidR="00C0175D" w:rsidRPr="006A29D2">
        <w:rPr>
          <w:sz w:val="20"/>
          <w:szCs w:val="20"/>
          <w:lang w:val="it-IT"/>
        </w:rPr>
        <w:t xml:space="preserve"> Lettere </w:t>
      </w:r>
      <w:r w:rsidR="00C0175D" w:rsidRPr="006A29D2">
        <w:rPr>
          <w:sz w:val="20"/>
          <w:szCs w:val="20"/>
        </w:rPr>
        <w:t>.</w:t>
      </w:r>
      <w:r w:rsidR="00C0175D" w:rsidRPr="006A29D2">
        <w:rPr>
          <w:i/>
          <w:iCs/>
          <w:sz w:val="20"/>
          <w:szCs w:val="20"/>
        </w:rPr>
        <w:t>.</w:t>
      </w:r>
      <w:r w:rsidR="00C0175D" w:rsidRPr="006A29D2">
        <w:rPr>
          <w:sz w:val="20"/>
          <w:szCs w:val="20"/>
          <w:lang w:val="it-IT"/>
        </w:rPr>
        <w:t>. P.</w:t>
      </w:r>
      <w:r w:rsidR="00C0175D" w:rsidRPr="006A29D2">
        <w:rPr>
          <w:sz w:val="20"/>
          <w:szCs w:val="20"/>
        </w:rPr>
        <w:t>587</w:t>
      </w:r>
    </w:p>
  </w:footnote>
  <w:footnote w:id="202">
    <w:p w14:paraId="1CB1B3C8" w14:textId="77777777" w:rsidR="00356D12" w:rsidRPr="006A29D2" w:rsidRDefault="00356D12" w:rsidP="00356D12">
      <w:pPr>
        <w:pStyle w:val="a7"/>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C0175D" w:rsidRPr="006A29D2">
        <w:rPr>
          <w:rFonts w:ascii="Times New Roman" w:hAnsi="Times New Roman" w:cs="Times New Roman"/>
          <w:lang w:val="uk-UA"/>
        </w:rPr>
        <w:t>Strozzi</w:t>
      </w:r>
      <w:r w:rsidR="00C0175D" w:rsidRPr="006A29D2">
        <w:rPr>
          <w:rFonts w:ascii="Times New Roman" w:hAnsi="Times New Roman" w:cs="Times New Roman"/>
          <w:lang w:val="it-IT"/>
        </w:rPr>
        <w:t xml:space="preserve">  </w:t>
      </w:r>
      <w:r w:rsidR="00C0175D" w:rsidRPr="006A29D2">
        <w:rPr>
          <w:rFonts w:ascii="Times New Roman" w:hAnsi="Times New Roman" w:cs="Times New Roman"/>
          <w:lang w:val="uk-UA"/>
        </w:rPr>
        <w:t>A.</w:t>
      </w:r>
      <w:r w:rsidR="00C0175D" w:rsidRPr="006A29D2">
        <w:rPr>
          <w:rFonts w:ascii="Times New Roman" w:hAnsi="Times New Roman" w:cs="Times New Roman"/>
          <w:lang w:val="it-IT"/>
        </w:rPr>
        <w:t xml:space="preserve"> Lettere </w:t>
      </w:r>
      <w:r w:rsidR="00C0175D" w:rsidRPr="006A29D2">
        <w:rPr>
          <w:rFonts w:ascii="Times New Roman" w:hAnsi="Times New Roman" w:cs="Times New Roman"/>
          <w:lang w:val="uk-UA"/>
        </w:rPr>
        <w:t>.</w:t>
      </w:r>
      <w:r w:rsidR="00C0175D" w:rsidRPr="006A29D2">
        <w:rPr>
          <w:rFonts w:ascii="Times New Roman" w:hAnsi="Times New Roman" w:cs="Times New Roman"/>
          <w:i/>
          <w:iCs/>
        </w:rPr>
        <w:t>.</w:t>
      </w:r>
      <w:r w:rsidR="00C0175D" w:rsidRPr="006A29D2">
        <w:rPr>
          <w:rFonts w:ascii="Times New Roman" w:hAnsi="Times New Roman" w:cs="Times New Roman"/>
          <w:lang w:val="it-IT"/>
        </w:rPr>
        <w:t>. P.</w:t>
      </w:r>
      <w:r w:rsidR="00C0175D" w:rsidRPr="006A29D2">
        <w:rPr>
          <w:rFonts w:ascii="Times New Roman" w:hAnsi="Times New Roman" w:cs="Times New Roman"/>
          <w:lang w:val="uk-UA"/>
        </w:rPr>
        <w:t xml:space="preserve"> 33-34</w:t>
      </w:r>
    </w:p>
  </w:footnote>
  <w:footnote w:id="203">
    <w:p w14:paraId="684AAE2F" w14:textId="77777777" w:rsidR="00CE51A9" w:rsidRPr="006B5E03" w:rsidRDefault="00CE51A9" w:rsidP="00CE51A9">
      <w:pPr>
        <w:pStyle w:val="a7"/>
        <w:rPr>
          <w:rFonts w:ascii="Times New Roman" w:hAnsi="Times New Roman" w:cs="Times New Roman"/>
          <w:sz w:val="24"/>
          <w:szCs w:val="24"/>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6B5E03" w:rsidRPr="006A29D2">
        <w:rPr>
          <w:rStyle w:val="afwdi"/>
          <w:rFonts w:ascii="Times New Roman" w:eastAsiaTheme="majorEastAsia" w:hAnsi="Times New Roman" w:cs="Times New Roman"/>
          <w:color w:val="202124"/>
          <w:bdr w:val="none" w:sz="0" w:space="0" w:color="auto" w:frame="1"/>
        </w:rPr>
        <w:t xml:space="preserve">Tasso B. </w:t>
      </w:r>
      <w:r w:rsidR="006B5E03" w:rsidRPr="006A29D2">
        <w:rPr>
          <w:rFonts w:ascii="Times New Roman" w:hAnsi="Times New Roman" w:cs="Times New Roman"/>
          <w:color w:val="000000" w:themeColor="text1"/>
          <w:lang w:val="uk-UA"/>
        </w:rPr>
        <w:t>Letter</w:t>
      </w:r>
      <w:r w:rsidR="006B5E03" w:rsidRPr="006A29D2">
        <w:rPr>
          <w:rFonts w:ascii="Times New Roman" w:hAnsi="Times New Roman" w:cs="Times New Roman"/>
          <w:color w:val="000000" w:themeColor="text1"/>
          <w:lang w:val="it-IT"/>
        </w:rPr>
        <w:t xml:space="preserve">a a Sig. Cavaliera de' Taffi, 1 </w:t>
      </w:r>
      <w:r w:rsidR="006B5E03" w:rsidRPr="006A29D2">
        <w:rPr>
          <w:rFonts w:ascii="Times New Roman" w:hAnsi="Times New Roman" w:cs="Times New Roman"/>
          <w:lang w:val="it-IT"/>
        </w:rPr>
        <w:t>maggio</w:t>
      </w:r>
      <w:r w:rsidR="006B5E03" w:rsidRPr="006A29D2">
        <w:rPr>
          <w:rFonts w:ascii="Times New Roman" w:hAnsi="Times New Roman" w:cs="Times New Roman"/>
          <w:color w:val="000000" w:themeColor="text1"/>
          <w:lang w:val="it-IT"/>
        </w:rPr>
        <w:t xml:space="preserve"> 1556</w:t>
      </w:r>
      <w:r w:rsidR="006B5E03" w:rsidRPr="006A29D2">
        <w:rPr>
          <w:rStyle w:val="afwdi"/>
          <w:rFonts w:ascii="Times New Roman" w:eastAsiaTheme="majorEastAsia" w:hAnsi="Times New Roman" w:cs="Times New Roman"/>
          <w:color w:val="202124"/>
          <w:bdr w:val="none" w:sz="0" w:space="0" w:color="auto" w:frame="1"/>
        </w:rPr>
        <w:t>.</w:t>
      </w:r>
      <w:r w:rsidR="006B5E03" w:rsidRPr="006A29D2">
        <w:rPr>
          <w:rStyle w:val="afwdi"/>
          <w:rFonts w:ascii="Times New Roman" w:eastAsiaTheme="majorEastAsia" w:hAnsi="Times New Roman" w:cs="Times New Roman"/>
          <w:i/>
          <w:iCs/>
          <w:color w:val="202124"/>
          <w:bdr w:val="none" w:sz="0" w:space="0" w:color="auto" w:frame="1"/>
          <w:lang w:val="uk-UA"/>
        </w:rPr>
        <w:t>.</w:t>
      </w:r>
      <w:r w:rsidR="006B5E03" w:rsidRPr="006A29D2">
        <w:rPr>
          <w:rStyle w:val="afwdi"/>
          <w:rFonts w:ascii="Times New Roman" w:eastAsiaTheme="majorEastAsia" w:hAnsi="Times New Roman" w:cs="Times New Roman"/>
          <w:color w:val="202124"/>
          <w:bdr w:val="none" w:sz="0" w:space="0" w:color="auto" w:frame="1"/>
        </w:rPr>
        <w:t>. Vol. 3. P. 95-99.</w:t>
      </w:r>
    </w:p>
  </w:footnote>
  <w:footnote w:id="204">
    <w:p w14:paraId="14093990" w14:textId="77777777" w:rsidR="009138F5" w:rsidRPr="006A29D2" w:rsidRDefault="009138F5" w:rsidP="009138F5">
      <w:pPr>
        <w:pStyle w:val="a7"/>
        <w:rPr>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C0175D" w:rsidRPr="006A29D2">
        <w:rPr>
          <w:rFonts w:ascii="Times New Roman" w:hAnsi="Times New Roman" w:cs="Times New Roman"/>
          <w:shd w:val="clear" w:color="auto" w:fill="FFFFFF"/>
        </w:rPr>
        <w:t>Ross J. B. The Middle-Class Child in Urban Italy</w:t>
      </w:r>
      <w:r w:rsidR="00C0175D" w:rsidRPr="006A29D2">
        <w:rPr>
          <w:rFonts w:ascii="Times New Roman" w:hAnsi="Times New Roman" w:cs="Times New Roman"/>
          <w:shd w:val="clear" w:color="auto" w:fill="FFFFFF"/>
          <w:lang w:val="uk-UA"/>
        </w:rPr>
        <w:t>..</w:t>
      </w:r>
      <w:r w:rsidR="00C0175D" w:rsidRPr="006A29D2">
        <w:rPr>
          <w:rFonts w:ascii="Times New Roman" w:hAnsi="Times New Roman" w:cs="Times New Roman"/>
          <w:shd w:val="clear" w:color="auto" w:fill="FFFFFF"/>
          <w:lang w:val="en-US"/>
        </w:rPr>
        <w:t xml:space="preserve">. </w:t>
      </w:r>
      <w:r w:rsidR="00C0175D" w:rsidRPr="006A29D2">
        <w:rPr>
          <w:rFonts w:ascii="Times New Roman" w:hAnsi="Times New Roman" w:cs="Times New Roman"/>
          <w:shd w:val="clear" w:color="auto" w:fill="FFFFFF"/>
          <w:lang w:val="it-IT"/>
        </w:rPr>
        <w:t xml:space="preserve">P. </w:t>
      </w:r>
      <w:r w:rsidR="00C0175D" w:rsidRPr="006A29D2">
        <w:rPr>
          <w:rFonts w:ascii="Times New Roman" w:hAnsi="Times New Roman" w:cs="Times New Roman"/>
          <w:shd w:val="clear" w:color="auto" w:fill="FFFFFF"/>
          <w:lang w:val="uk-UA"/>
        </w:rPr>
        <w:t>206</w:t>
      </w:r>
      <w:r w:rsidR="006B5E03" w:rsidRPr="006A29D2">
        <w:rPr>
          <w:rFonts w:ascii="Times New Roman" w:hAnsi="Times New Roman" w:cs="Times New Roman"/>
          <w:shd w:val="clear" w:color="auto" w:fill="FFFFFF"/>
          <w:lang w:val="uk-UA"/>
        </w:rPr>
        <w:t>-207</w:t>
      </w:r>
    </w:p>
  </w:footnote>
  <w:footnote w:id="205">
    <w:p w14:paraId="40F1FFC9" w14:textId="77777777" w:rsidR="002F5008" w:rsidRPr="006A29D2" w:rsidRDefault="002F5008" w:rsidP="00363DBA">
      <w:pPr>
        <w:pStyle w:val="a7"/>
        <w:jc w:val="both"/>
        <w:rPr>
          <w:rFonts w:ascii="Times New Roman" w:hAnsi="Times New Roman" w:cs="Times New Roman"/>
          <w:lang w:val="it-IT"/>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lang w:val="it-IT"/>
        </w:rPr>
        <w:t xml:space="preserve">Morelli G.-P. </w:t>
      </w:r>
      <w:r w:rsidRPr="006A29D2">
        <w:rPr>
          <w:rFonts w:ascii="Times New Roman" w:hAnsi="Times New Roman" w:cs="Times New Roman"/>
          <w:lang w:val="uk-UA"/>
        </w:rPr>
        <w:t>Ricordi.</w:t>
      </w:r>
      <w:r w:rsidRPr="006A29D2">
        <w:rPr>
          <w:rFonts w:ascii="Times New Roman" w:hAnsi="Times New Roman" w:cs="Times New Roman"/>
          <w:i/>
          <w:iCs/>
          <w:lang w:val="it-IT"/>
        </w:rPr>
        <w:t>.</w:t>
      </w:r>
      <w:r w:rsidRPr="006A29D2">
        <w:rPr>
          <w:rFonts w:ascii="Times New Roman" w:hAnsi="Times New Roman" w:cs="Times New Roman"/>
          <w:lang w:val="uk-UA"/>
        </w:rPr>
        <w:t xml:space="preserve">. </w:t>
      </w:r>
      <w:r w:rsidRPr="006A29D2">
        <w:rPr>
          <w:rFonts w:ascii="Times New Roman" w:hAnsi="Times New Roman" w:cs="Times New Roman"/>
          <w:lang w:val="it-IT"/>
        </w:rPr>
        <w:t>P</w:t>
      </w:r>
      <w:r w:rsidRPr="006A29D2">
        <w:rPr>
          <w:rFonts w:ascii="Times New Roman" w:hAnsi="Times New Roman" w:cs="Times New Roman"/>
          <w:lang w:val="uk-UA"/>
        </w:rPr>
        <w:t>.</w:t>
      </w:r>
      <w:r w:rsidR="007835DC" w:rsidRPr="006A29D2">
        <w:rPr>
          <w:rFonts w:ascii="Times New Roman" w:hAnsi="Times New Roman" w:cs="Times New Roman"/>
          <w:lang w:val="it-IT"/>
        </w:rPr>
        <w:t>195</w:t>
      </w:r>
    </w:p>
  </w:footnote>
  <w:footnote w:id="206">
    <w:p w14:paraId="1EEE9DE2" w14:textId="77777777" w:rsidR="009138F5" w:rsidRPr="006A29D2" w:rsidRDefault="009138F5" w:rsidP="00363DBA">
      <w:pPr>
        <w:pStyle w:val="a7"/>
        <w:jc w:val="both"/>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6B5E03" w:rsidRPr="006A29D2">
        <w:rPr>
          <w:rFonts w:ascii="Times New Roman" w:hAnsi="Times New Roman" w:cs="Times New Roman"/>
          <w:lang w:val="it-IT"/>
        </w:rPr>
        <w:t xml:space="preserve">Morelli G.-P. </w:t>
      </w:r>
      <w:r w:rsidR="006B5E03" w:rsidRPr="006A29D2">
        <w:rPr>
          <w:rFonts w:ascii="Times New Roman" w:hAnsi="Times New Roman" w:cs="Times New Roman"/>
          <w:lang w:val="uk-UA"/>
        </w:rPr>
        <w:t>Ricordi.</w:t>
      </w:r>
      <w:r w:rsidR="006B5E03" w:rsidRPr="006A29D2">
        <w:rPr>
          <w:rFonts w:ascii="Times New Roman" w:hAnsi="Times New Roman" w:cs="Times New Roman"/>
          <w:i/>
          <w:iCs/>
          <w:lang w:val="it-IT"/>
        </w:rPr>
        <w:t>.</w:t>
      </w:r>
      <w:r w:rsidR="006B5E03" w:rsidRPr="006A29D2">
        <w:rPr>
          <w:rFonts w:ascii="Times New Roman" w:hAnsi="Times New Roman" w:cs="Times New Roman"/>
          <w:lang w:val="uk-UA"/>
        </w:rPr>
        <w:t xml:space="preserve">. </w:t>
      </w:r>
      <w:r w:rsidR="006B5E03" w:rsidRPr="006A29D2">
        <w:rPr>
          <w:rFonts w:ascii="Times New Roman" w:hAnsi="Times New Roman" w:cs="Times New Roman"/>
          <w:lang w:val="it-IT"/>
        </w:rPr>
        <w:t>P</w:t>
      </w:r>
      <w:r w:rsidR="006B5E03" w:rsidRPr="006A29D2">
        <w:rPr>
          <w:rFonts w:ascii="Times New Roman" w:hAnsi="Times New Roman" w:cs="Times New Roman"/>
          <w:lang w:val="uk-UA"/>
        </w:rPr>
        <w:t>.</w:t>
      </w:r>
      <w:r w:rsidR="006B5E03" w:rsidRPr="006A29D2">
        <w:rPr>
          <w:rFonts w:ascii="Times New Roman" w:hAnsi="Times New Roman" w:cs="Times New Roman"/>
          <w:lang w:val="it-IT"/>
        </w:rPr>
        <w:t xml:space="preserve"> </w:t>
      </w:r>
      <w:r w:rsidR="002F5008" w:rsidRPr="006A29D2">
        <w:rPr>
          <w:rFonts w:ascii="Times New Roman" w:hAnsi="Times New Roman" w:cs="Times New Roman"/>
          <w:lang w:val="uk-UA"/>
        </w:rPr>
        <w:t>200-202</w:t>
      </w:r>
    </w:p>
  </w:footnote>
  <w:footnote w:id="207">
    <w:p w14:paraId="432BB51A" w14:textId="77777777" w:rsidR="009138F5" w:rsidRPr="006A29D2" w:rsidRDefault="009138F5" w:rsidP="00363DBA">
      <w:pPr>
        <w:pStyle w:val="a7"/>
        <w:jc w:val="both"/>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363DBA" w:rsidRPr="006A29D2">
        <w:rPr>
          <w:rFonts w:ascii="Times New Roman" w:hAnsi="Times New Roman" w:cs="Times New Roman"/>
          <w:color w:val="000000" w:themeColor="text1"/>
          <w:lang w:val="uk-UA"/>
        </w:rPr>
        <w:t>Capello</w:t>
      </w:r>
      <w:r w:rsidR="00363DBA" w:rsidRPr="006A29D2">
        <w:rPr>
          <w:rFonts w:ascii="Times New Roman" w:hAnsi="Times New Roman" w:cs="Times New Roman"/>
          <w:color w:val="000000" w:themeColor="text1"/>
          <w:lang w:val="it-IT"/>
        </w:rPr>
        <w:t xml:space="preserve"> F. </w:t>
      </w:r>
      <w:r w:rsidR="00363DBA" w:rsidRPr="006A29D2">
        <w:rPr>
          <w:rFonts w:ascii="Times New Roman" w:hAnsi="Times New Roman" w:cs="Times New Roman"/>
          <w:color w:val="000000" w:themeColor="text1"/>
          <w:lang w:val="uk-UA"/>
        </w:rPr>
        <w:t>Letter</w:t>
      </w:r>
      <w:r w:rsidR="00363DBA" w:rsidRPr="006A29D2">
        <w:rPr>
          <w:rFonts w:ascii="Times New Roman" w:hAnsi="Times New Roman" w:cs="Times New Roman"/>
          <w:color w:val="000000" w:themeColor="text1"/>
          <w:lang w:val="it-IT"/>
        </w:rPr>
        <w:t xml:space="preserve">a ad Antonio Grimani, 26 Ottobre 1601. </w:t>
      </w:r>
      <w:r w:rsidR="00363DBA" w:rsidRPr="006A29D2">
        <w:rPr>
          <w:rFonts w:ascii="Times New Roman" w:hAnsi="Times New Roman" w:cs="Times New Roman"/>
          <w:i/>
          <w:iCs/>
          <w:color w:val="000000" w:themeColor="text1"/>
          <w:lang w:val="uk-UA"/>
        </w:rPr>
        <w:t>Lettere familiari della nobildonn</w:t>
      </w:r>
      <w:r w:rsidR="00363DBA" w:rsidRPr="006A29D2">
        <w:rPr>
          <w:rFonts w:ascii="Times New Roman" w:hAnsi="Times New Roman" w:cs="Times New Roman"/>
          <w:i/>
          <w:iCs/>
          <w:color w:val="000000" w:themeColor="text1"/>
          <w:lang w:val="it-IT"/>
        </w:rPr>
        <w:t>a..</w:t>
      </w:r>
      <w:r w:rsidR="00363DBA" w:rsidRPr="006A29D2">
        <w:rPr>
          <w:rFonts w:ascii="Times New Roman" w:hAnsi="Times New Roman" w:cs="Times New Roman"/>
          <w:color w:val="222222"/>
          <w:shd w:val="clear" w:color="auto" w:fill="FFFFFF"/>
        </w:rPr>
        <w:t>. P. 42-43.</w:t>
      </w:r>
    </w:p>
  </w:footnote>
  <w:footnote w:id="208">
    <w:p w14:paraId="7ECF83A7" w14:textId="77777777" w:rsidR="00396A99" w:rsidRPr="0050192B" w:rsidRDefault="00396A99" w:rsidP="00363DBA">
      <w:pPr>
        <w:pStyle w:val="a7"/>
        <w:jc w:val="both"/>
        <w:rPr>
          <w:rFonts w:ascii="Times New Roman" w:hAnsi="Times New Roman" w:cs="Times New Roman"/>
          <w:sz w:val="24"/>
          <w:szCs w:val="24"/>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6B5E03" w:rsidRPr="006A29D2">
        <w:rPr>
          <w:rFonts w:ascii="Times New Roman" w:hAnsi="Times New Roman" w:cs="Times New Roman"/>
          <w:lang w:val="it-IT"/>
        </w:rPr>
        <w:t xml:space="preserve">Morelli G.-P. </w:t>
      </w:r>
      <w:r w:rsidR="006B5E03" w:rsidRPr="006A29D2">
        <w:rPr>
          <w:rFonts w:ascii="Times New Roman" w:hAnsi="Times New Roman" w:cs="Times New Roman"/>
          <w:lang w:val="uk-UA"/>
        </w:rPr>
        <w:t>Ricordi.</w:t>
      </w:r>
      <w:r w:rsidR="006B5E03" w:rsidRPr="006A29D2">
        <w:rPr>
          <w:rFonts w:ascii="Times New Roman" w:hAnsi="Times New Roman" w:cs="Times New Roman"/>
          <w:i/>
          <w:iCs/>
          <w:lang w:val="it-IT"/>
        </w:rPr>
        <w:t>.</w:t>
      </w:r>
      <w:r w:rsidR="006B5E03" w:rsidRPr="006A29D2">
        <w:rPr>
          <w:rFonts w:ascii="Times New Roman" w:hAnsi="Times New Roman" w:cs="Times New Roman"/>
          <w:lang w:val="uk-UA"/>
        </w:rPr>
        <w:t xml:space="preserve">. </w:t>
      </w:r>
      <w:r w:rsidR="006B5E03" w:rsidRPr="006A29D2">
        <w:rPr>
          <w:rFonts w:ascii="Times New Roman" w:hAnsi="Times New Roman" w:cs="Times New Roman"/>
          <w:lang w:val="it-IT"/>
        </w:rPr>
        <w:t>P</w:t>
      </w:r>
      <w:r w:rsidR="006B5E03" w:rsidRPr="006A29D2">
        <w:rPr>
          <w:rFonts w:ascii="Times New Roman" w:hAnsi="Times New Roman" w:cs="Times New Roman"/>
          <w:lang w:val="uk-UA"/>
        </w:rPr>
        <w:t>.</w:t>
      </w:r>
      <w:r w:rsidR="006B5E03" w:rsidRPr="006A29D2">
        <w:rPr>
          <w:rFonts w:ascii="Times New Roman" w:hAnsi="Times New Roman" w:cs="Times New Roman"/>
          <w:lang w:val="it-IT"/>
        </w:rPr>
        <w:t xml:space="preserve"> </w:t>
      </w:r>
      <w:r w:rsidR="0050192B" w:rsidRPr="006A29D2">
        <w:rPr>
          <w:rFonts w:ascii="Times New Roman" w:hAnsi="Times New Roman" w:cs="Times New Roman"/>
          <w:lang w:val="uk-UA"/>
        </w:rPr>
        <w:t>275</w:t>
      </w:r>
    </w:p>
  </w:footnote>
  <w:footnote w:id="209">
    <w:p w14:paraId="79FA9C5E" w14:textId="77777777" w:rsidR="00ED0E28" w:rsidRPr="006A29D2" w:rsidRDefault="00ED0E28" w:rsidP="00042DC6">
      <w:pPr>
        <w:rPr>
          <w:sz w:val="20"/>
          <w:szCs w:val="20"/>
          <w:lang w:val="it-IT"/>
        </w:rPr>
      </w:pPr>
      <w:r w:rsidRPr="006A29D2">
        <w:rPr>
          <w:rStyle w:val="a9"/>
          <w:sz w:val="20"/>
          <w:szCs w:val="20"/>
        </w:rPr>
        <w:footnoteRef/>
      </w:r>
      <w:r w:rsidRPr="006A29D2">
        <w:rPr>
          <w:sz w:val="20"/>
          <w:szCs w:val="20"/>
        </w:rPr>
        <w:t xml:space="preserve"> </w:t>
      </w:r>
      <w:r w:rsidR="007835DC" w:rsidRPr="006A29D2">
        <w:rPr>
          <w:sz w:val="20"/>
          <w:szCs w:val="20"/>
          <w:shd w:val="clear" w:color="auto" w:fill="FFFFFF"/>
        </w:rPr>
        <w:t>Ross J. B. The Middle-Class Child in Urban Italy..</w:t>
      </w:r>
      <w:r w:rsidR="007835DC" w:rsidRPr="006A29D2">
        <w:rPr>
          <w:sz w:val="20"/>
          <w:szCs w:val="20"/>
          <w:shd w:val="clear" w:color="auto" w:fill="FFFFFF"/>
          <w:lang w:val="en-US"/>
        </w:rPr>
        <w:t xml:space="preserve">. </w:t>
      </w:r>
      <w:r w:rsidR="007835DC" w:rsidRPr="006A29D2">
        <w:rPr>
          <w:sz w:val="20"/>
          <w:szCs w:val="20"/>
          <w:shd w:val="clear" w:color="auto" w:fill="FFFFFF"/>
          <w:lang w:val="it-IT"/>
        </w:rPr>
        <w:t xml:space="preserve">P. </w:t>
      </w:r>
      <w:r w:rsidR="007835DC" w:rsidRPr="006A29D2">
        <w:rPr>
          <w:sz w:val="20"/>
          <w:szCs w:val="20"/>
          <w:shd w:val="clear" w:color="auto" w:fill="FFFFFF"/>
        </w:rPr>
        <w:t>2</w:t>
      </w:r>
      <w:r w:rsidR="007835DC" w:rsidRPr="006A29D2">
        <w:rPr>
          <w:sz w:val="20"/>
          <w:szCs w:val="20"/>
          <w:shd w:val="clear" w:color="auto" w:fill="FFFFFF"/>
          <w:lang w:val="it-IT"/>
        </w:rPr>
        <w:t>11-212</w:t>
      </w:r>
    </w:p>
  </w:footnote>
  <w:footnote w:id="210">
    <w:p w14:paraId="1E4DC859" w14:textId="77777777" w:rsidR="00396A99" w:rsidRPr="006A29D2" w:rsidRDefault="00396A99" w:rsidP="00042DC6">
      <w:pPr>
        <w:rPr>
          <w:sz w:val="20"/>
          <w:szCs w:val="20"/>
        </w:rPr>
      </w:pPr>
      <w:r w:rsidRPr="006A29D2">
        <w:rPr>
          <w:rStyle w:val="a9"/>
          <w:sz w:val="20"/>
          <w:szCs w:val="20"/>
        </w:rPr>
        <w:footnoteRef/>
      </w:r>
      <w:r w:rsidRPr="006A29D2">
        <w:rPr>
          <w:sz w:val="20"/>
          <w:szCs w:val="20"/>
        </w:rPr>
        <w:t xml:space="preserve"> </w:t>
      </w:r>
      <w:r w:rsidR="00042DC6" w:rsidRPr="006A29D2">
        <w:rPr>
          <w:rStyle w:val="HTML1"/>
          <w:i w:val="0"/>
          <w:iCs w:val="0"/>
          <w:color w:val="202122"/>
          <w:sz w:val="20"/>
          <w:szCs w:val="20"/>
        </w:rPr>
        <w:t xml:space="preserve">Cellini B. Vita…P. </w:t>
      </w:r>
      <w:r w:rsidR="00042DC6" w:rsidRPr="006A29D2">
        <w:rPr>
          <w:rStyle w:val="HTML1"/>
          <w:i w:val="0"/>
          <w:iCs w:val="0"/>
          <w:color w:val="202122"/>
          <w:sz w:val="20"/>
          <w:szCs w:val="20"/>
          <w:lang w:val="it-IT"/>
        </w:rPr>
        <w:t>13-21</w:t>
      </w:r>
    </w:p>
  </w:footnote>
  <w:footnote w:id="211">
    <w:p w14:paraId="290BBE19" w14:textId="77777777" w:rsidR="00396A99" w:rsidRPr="006A29D2" w:rsidRDefault="00396A99" w:rsidP="00042DC6">
      <w:pPr>
        <w:rPr>
          <w:sz w:val="20"/>
          <w:szCs w:val="20"/>
          <w:highlight w:val="yellow"/>
        </w:rPr>
      </w:pPr>
      <w:r w:rsidRPr="006A29D2">
        <w:rPr>
          <w:rStyle w:val="a9"/>
          <w:sz w:val="20"/>
          <w:szCs w:val="20"/>
        </w:rPr>
        <w:footnoteRef/>
      </w:r>
      <w:r w:rsidRPr="006A29D2">
        <w:rPr>
          <w:sz w:val="20"/>
          <w:szCs w:val="20"/>
        </w:rPr>
        <w:t xml:space="preserve"> </w:t>
      </w:r>
      <w:r w:rsidR="00B37335" w:rsidRPr="006A29D2">
        <w:rPr>
          <w:color w:val="222222"/>
          <w:sz w:val="20"/>
          <w:szCs w:val="20"/>
          <w:shd w:val="clear" w:color="auto" w:fill="FFFFFF"/>
        </w:rPr>
        <w:t>Sandri L. Educazione, ruolo sociale e mortalità dei bambini... P. 293.</w:t>
      </w:r>
    </w:p>
  </w:footnote>
  <w:footnote w:id="212">
    <w:p w14:paraId="42888EA9" w14:textId="77777777" w:rsidR="00ED0E28" w:rsidRPr="00042DC6" w:rsidRDefault="00ED0E28" w:rsidP="00042DC6">
      <w:pPr>
        <w:rPr>
          <w:lang w:val="en-US"/>
        </w:rPr>
      </w:pPr>
      <w:r w:rsidRPr="006A29D2">
        <w:rPr>
          <w:rStyle w:val="a9"/>
          <w:sz w:val="20"/>
          <w:szCs w:val="20"/>
        </w:rPr>
        <w:footnoteRef/>
      </w:r>
      <w:r w:rsidRPr="006A29D2">
        <w:rPr>
          <w:sz w:val="20"/>
          <w:szCs w:val="20"/>
        </w:rPr>
        <w:t xml:space="preserve"> </w:t>
      </w:r>
      <w:r w:rsidR="00363DBA" w:rsidRPr="006A29D2">
        <w:rPr>
          <w:sz w:val="20"/>
          <w:szCs w:val="20"/>
        </w:rPr>
        <w:t>Strozzi</w:t>
      </w:r>
      <w:r w:rsidR="00363DBA" w:rsidRPr="006A29D2">
        <w:rPr>
          <w:sz w:val="20"/>
          <w:szCs w:val="20"/>
          <w:lang w:val="en-US"/>
        </w:rPr>
        <w:t xml:space="preserve">  </w:t>
      </w:r>
      <w:r w:rsidR="00363DBA" w:rsidRPr="006A29D2">
        <w:rPr>
          <w:sz w:val="20"/>
          <w:szCs w:val="20"/>
        </w:rPr>
        <w:t>A.</w:t>
      </w:r>
      <w:r w:rsidR="00363DBA" w:rsidRPr="006A29D2">
        <w:rPr>
          <w:sz w:val="20"/>
          <w:szCs w:val="20"/>
          <w:lang w:val="en-US"/>
        </w:rPr>
        <w:t xml:space="preserve"> Lettere </w:t>
      </w:r>
      <w:r w:rsidR="00363DBA" w:rsidRPr="006A29D2">
        <w:rPr>
          <w:sz w:val="20"/>
          <w:szCs w:val="20"/>
        </w:rPr>
        <w:t>.</w:t>
      </w:r>
      <w:r w:rsidR="00363DBA" w:rsidRPr="006A29D2">
        <w:rPr>
          <w:i/>
          <w:iCs/>
          <w:sz w:val="20"/>
          <w:szCs w:val="20"/>
        </w:rPr>
        <w:t>.</w:t>
      </w:r>
      <w:r w:rsidR="00363DBA" w:rsidRPr="006A29D2">
        <w:rPr>
          <w:sz w:val="20"/>
          <w:szCs w:val="20"/>
          <w:lang w:val="en-US"/>
        </w:rPr>
        <w:t>. P.</w:t>
      </w:r>
      <w:r w:rsidR="00042DC6" w:rsidRPr="006A29D2">
        <w:rPr>
          <w:sz w:val="20"/>
          <w:szCs w:val="20"/>
          <w:lang w:val="en-US"/>
        </w:rPr>
        <w:t>67</w:t>
      </w:r>
    </w:p>
  </w:footnote>
  <w:footnote w:id="213">
    <w:p w14:paraId="0BD5D179" w14:textId="77777777" w:rsidR="00ED0E28" w:rsidRPr="006A29D2" w:rsidRDefault="00ED0E28" w:rsidP="0050192B">
      <w:pPr>
        <w:rPr>
          <w:color w:val="000000" w:themeColor="text1"/>
          <w:sz w:val="20"/>
          <w:szCs w:val="20"/>
        </w:rPr>
      </w:pPr>
      <w:r w:rsidRPr="006A29D2">
        <w:rPr>
          <w:rStyle w:val="a9"/>
          <w:sz w:val="20"/>
          <w:szCs w:val="20"/>
        </w:rPr>
        <w:footnoteRef/>
      </w:r>
      <w:r w:rsidRPr="006A29D2">
        <w:rPr>
          <w:sz w:val="20"/>
          <w:szCs w:val="20"/>
        </w:rPr>
        <w:t xml:space="preserve"> </w:t>
      </w:r>
      <w:r w:rsidR="0050192B" w:rsidRPr="006A29D2">
        <w:rPr>
          <w:sz w:val="20"/>
          <w:szCs w:val="20"/>
          <w:shd w:val="clear" w:color="auto" w:fill="FFFFFF"/>
        </w:rPr>
        <w:t>Ross J. B. The Middle-Class Child in Urban Italy..</w:t>
      </w:r>
      <w:r w:rsidR="0050192B" w:rsidRPr="006A29D2">
        <w:rPr>
          <w:sz w:val="20"/>
          <w:szCs w:val="20"/>
          <w:shd w:val="clear" w:color="auto" w:fill="FFFFFF"/>
          <w:lang w:val="en-US"/>
        </w:rPr>
        <w:t xml:space="preserve">. </w:t>
      </w:r>
      <w:r w:rsidR="0050192B" w:rsidRPr="006A29D2">
        <w:rPr>
          <w:sz w:val="20"/>
          <w:szCs w:val="20"/>
          <w:shd w:val="clear" w:color="auto" w:fill="FFFFFF"/>
          <w:lang w:val="it-IT"/>
        </w:rPr>
        <w:t xml:space="preserve">P. </w:t>
      </w:r>
      <w:r w:rsidR="0050192B" w:rsidRPr="006A29D2">
        <w:rPr>
          <w:sz w:val="20"/>
          <w:szCs w:val="20"/>
          <w:shd w:val="clear" w:color="auto" w:fill="FFFFFF"/>
        </w:rPr>
        <w:t>2</w:t>
      </w:r>
      <w:r w:rsidR="00152138" w:rsidRPr="006A29D2">
        <w:rPr>
          <w:sz w:val="20"/>
          <w:szCs w:val="20"/>
          <w:shd w:val="clear" w:color="auto" w:fill="FFFFFF"/>
        </w:rPr>
        <w:t>13</w:t>
      </w:r>
    </w:p>
  </w:footnote>
  <w:footnote w:id="214">
    <w:p w14:paraId="24D1CDE6" w14:textId="77777777" w:rsidR="008E7121" w:rsidRPr="006A29D2" w:rsidRDefault="008E7121" w:rsidP="0050192B">
      <w:pPr>
        <w:rPr>
          <w:sz w:val="20"/>
          <w:szCs w:val="20"/>
        </w:rPr>
      </w:pPr>
      <w:r w:rsidRPr="006A29D2">
        <w:rPr>
          <w:rStyle w:val="a9"/>
          <w:sz w:val="20"/>
          <w:szCs w:val="20"/>
        </w:rPr>
        <w:footnoteRef/>
      </w:r>
      <w:r w:rsidRPr="006A29D2">
        <w:rPr>
          <w:sz w:val="20"/>
          <w:szCs w:val="20"/>
        </w:rPr>
        <w:t xml:space="preserve"> </w:t>
      </w:r>
      <w:r w:rsidR="00363DBA" w:rsidRPr="006A29D2">
        <w:rPr>
          <w:sz w:val="20"/>
          <w:szCs w:val="20"/>
        </w:rPr>
        <w:t>Strozzi</w:t>
      </w:r>
      <w:r w:rsidR="00363DBA" w:rsidRPr="006A29D2">
        <w:rPr>
          <w:sz w:val="20"/>
          <w:szCs w:val="20"/>
          <w:lang w:val="it-IT"/>
        </w:rPr>
        <w:t xml:space="preserve">  </w:t>
      </w:r>
      <w:r w:rsidR="00363DBA" w:rsidRPr="006A29D2">
        <w:rPr>
          <w:sz w:val="20"/>
          <w:szCs w:val="20"/>
        </w:rPr>
        <w:t>A.</w:t>
      </w:r>
      <w:r w:rsidR="00363DBA" w:rsidRPr="006A29D2">
        <w:rPr>
          <w:sz w:val="20"/>
          <w:szCs w:val="20"/>
          <w:lang w:val="it-IT"/>
        </w:rPr>
        <w:t xml:space="preserve"> Lettere </w:t>
      </w:r>
      <w:r w:rsidR="00363DBA" w:rsidRPr="006A29D2">
        <w:rPr>
          <w:sz w:val="20"/>
          <w:szCs w:val="20"/>
        </w:rPr>
        <w:t>.</w:t>
      </w:r>
      <w:r w:rsidR="00363DBA" w:rsidRPr="006A29D2">
        <w:rPr>
          <w:i/>
          <w:iCs/>
          <w:sz w:val="20"/>
          <w:szCs w:val="20"/>
        </w:rPr>
        <w:t>.</w:t>
      </w:r>
      <w:r w:rsidR="00363DBA" w:rsidRPr="006A29D2">
        <w:rPr>
          <w:sz w:val="20"/>
          <w:szCs w:val="20"/>
          <w:lang w:val="it-IT"/>
        </w:rPr>
        <w:t>. P.</w:t>
      </w:r>
      <w:r w:rsidR="0050192B" w:rsidRPr="006A29D2">
        <w:rPr>
          <w:sz w:val="20"/>
          <w:szCs w:val="20"/>
        </w:rPr>
        <w:t>8-9</w:t>
      </w:r>
    </w:p>
  </w:footnote>
  <w:footnote w:id="215">
    <w:p w14:paraId="1FD4BA36" w14:textId="77777777" w:rsidR="00152138" w:rsidRPr="006A29D2" w:rsidRDefault="00152138">
      <w:pPr>
        <w:pStyle w:val="a7"/>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Strozzi</w:t>
      </w:r>
      <w:r w:rsidRPr="006A29D2">
        <w:rPr>
          <w:rFonts w:ascii="Times New Roman" w:hAnsi="Times New Roman" w:cs="Times New Roman"/>
          <w:lang w:val="it-IT"/>
        </w:rPr>
        <w:t xml:space="preserve">  </w:t>
      </w:r>
      <w:r w:rsidRPr="006A29D2">
        <w:rPr>
          <w:rFonts w:ascii="Times New Roman" w:hAnsi="Times New Roman" w:cs="Times New Roman"/>
        </w:rPr>
        <w:t>A.</w:t>
      </w:r>
      <w:r w:rsidRPr="006A29D2">
        <w:rPr>
          <w:rFonts w:ascii="Times New Roman" w:hAnsi="Times New Roman" w:cs="Times New Roman"/>
          <w:lang w:val="it-IT"/>
        </w:rPr>
        <w:t xml:space="preserve"> Lettere </w:t>
      </w:r>
      <w:r w:rsidRPr="006A29D2">
        <w:rPr>
          <w:rFonts w:ascii="Times New Roman" w:hAnsi="Times New Roman" w:cs="Times New Roman"/>
        </w:rPr>
        <w:t>.</w:t>
      </w:r>
      <w:r w:rsidRPr="006A29D2">
        <w:rPr>
          <w:rFonts w:ascii="Times New Roman" w:hAnsi="Times New Roman" w:cs="Times New Roman"/>
          <w:i/>
          <w:iCs/>
        </w:rPr>
        <w:t>.</w:t>
      </w:r>
      <w:r w:rsidRPr="006A29D2">
        <w:rPr>
          <w:rFonts w:ascii="Times New Roman" w:hAnsi="Times New Roman" w:cs="Times New Roman"/>
          <w:lang w:val="it-IT"/>
        </w:rPr>
        <w:t>. P.</w:t>
      </w:r>
      <w:r w:rsidRPr="006A29D2">
        <w:rPr>
          <w:rFonts w:ascii="Times New Roman" w:hAnsi="Times New Roman" w:cs="Times New Roman"/>
          <w:lang w:val="uk-UA"/>
        </w:rPr>
        <w:t xml:space="preserve"> 127-128</w:t>
      </w:r>
    </w:p>
  </w:footnote>
  <w:footnote w:id="216">
    <w:p w14:paraId="3EF8724C" w14:textId="77777777" w:rsidR="008E7121" w:rsidRPr="006A29D2" w:rsidRDefault="008E7121" w:rsidP="0050192B">
      <w:pPr>
        <w:rPr>
          <w:sz w:val="20"/>
          <w:szCs w:val="20"/>
        </w:rPr>
      </w:pPr>
      <w:r w:rsidRPr="006A29D2">
        <w:rPr>
          <w:rStyle w:val="a9"/>
          <w:sz w:val="20"/>
          <w:szCs w:val="20"/>
        </w:rPr>
        <w:footnoteRef/>
      </w:r>
      <w:r w:rsidRPr="006A29D2">
        <w:rPr>
          <w:sz w:val="20"/>
          <w:szCs w:val="20"/>
        </w:rPr>
        <w:t xml:space="preserve"> </w:t>
      </w:r>
      <w:r w:rsidR="00363DBA" w:rsidRPr="006A29D2">
        <w:rPr>
          <w:sz w:val="20"/>
          <w:szCs w:val="20"/>
        </w:rPr>
        <w:t>Strozzi</w:t>
      </w:r>
      <w:r w:rsidR="00363DBA" w:rsidRPr="006A29D2">
        <w:rPr>
          <w:sz w:val="20"/>
          <w:szCs w:val="20"/>
          <w:lang w:val="it-IT"/>
        </w:rPr>
        <w:t xml:space="preserve">  </w:t>
      </w:r>
      <w:r w:rsidR="00363DBA" w:rsidRPr="006A29D2">
        <w:rPr>
          <w:sz w:val="20"/>
          <w:szCs w:val="20"/>
        </w:rPr>
        <w:t>A.</w:t>
      </w:r>
      <w:r w:rsidR="00363DBA" w:rsidRPr="006A29D2">
        <w:rPr>
          <w:sz w:val="20"/>
          <w:szCs w:val="20"/>
          <w:lang w:val="it-IT"/>
        </w:rPr>
        <w:t xml:space="preserve"> Lettere </w:t>
      </w:r>
      <w:r w:rsidR="00363DBA" w:rsidRPr="006A29D2">
        <w:rPr>
          <w:sz w:val="20"/>
          <w:szCs w:val="20"/>
        </w:rPr>
        <w:t>.</w:t>
      </w:r>
      <w:r w:rsidR="00363DBA" w:rsidRPr="006A29D2">
        <w:rPr>
          <w:i/>
          <w:iCs/>
          <w:sz w:val="20"/>
          <w:szCs w:val="20"/>
        </w:rPr>
        <w:t>.</w:t>
      </w:r>
      <w:r w:rsidR="00363DBA" w:rsidRPr="006A29D2">
        <w:rPr>
          <w:sz w:val="20"/>
          <w:szCs w:val="20"/>
          <w:lang w:val="it-IT"/>
        </w:rPr>
        <w:t>. P.</w:t>
      </w:r>
      <w:r w:rsidR="00152138" w:rsidRPr="006A29D2">
        <w:rPr>
          <w:sz w:val="20"/>
          <w:szCs w:val="20"/>
        </w:rPr>
        <w:t>272-273</w:t>
      </w:r>
    </w:p>
  </w:footnote>
  <w:footnote w:id="217">
    <w:p w14:paraId="5C45AECA" w14:textId="77777777" w:rsidR="008756E5" w:rsidRPr="006A29D2" w:rsidRDefault="008756E5" w:rsidP="0050192B">
      <w:pPr>
        <w:rPr>
          <w:sz w:val="20"/>
          <w:szCs w:val="20"/>
        </w:rPr>
      </w:pPr>
      <w:r w:rsidRPr="006A29D2">
        <w:rPr>
          <w:rStyle w:val="a9"/>
          <w:sz w:val="20"/>
          <w:szCs w:val="20"/>
        </w:rPr>
        <w:footnoteRef/>
      </w:r>
      <w:r w:rsidRPr="006A29D2">
        <w:rPr>
          <w:sz w:val="20"/>
          <w:szCs w:val="20"/>
        </w:rPr>
        <w:t xml:space="preserve"> </w:t>
      </w:r>
      <w:r w:rsidR="0050192B" w:rsidRPr="006A29D2">
        <w:rPr>
          <w:rStyle w:val="afwdi"/>
          <w:rFonts w:eastAsiaTheme="majorEastAsia"/>
          <w:color w:val="202124"/>
          <w:sz w:val="20"/>
          <w:szCs w:val="20"/>
          <w:bdr w:val="none" w:sz="0" w:space="0" w:color="auto" w:frame="1"/>
        </w:rPr>
        <w:t xml:space="preserve">Tasso B. </w:t>
      </w:r>
      <w:r w:rsidR="0050192B" w:rsidRPr="006A29D2">
        <w:rPr>
          <w:color w:val="000000" w:themeColor="text1"/>
          <w:sz w:val="20"/>
          <w:szCs w:val="20"/>
        </w:rPr>
        <w:t>Letter</w:t>
      </w:r>
      <w:r w:rsidR="0050192B" w:rsidRPr="006A29D2">
        <w:rPr>
          <w:color w:val="000000" w:themeColor="text1"/>
          <w:sz w:val="20"/>
          <w:szCs w:val="20"/>
          <w:lang w:val="it-IT"/>
        </w:rPr>
        <w:t xml:space="preserve">a a Sig. Cavaliera de' Taffi, 1 </w:t>
      </w:r>
      <w:r w:rsidR="0050192B" w:rsidRPr="006A29D2">
        <w:rPr>
          <w:sz w:val="20"/>
          <w:szCs w:val="20"/>
          <w:lang w:val="it-IT"/>
        </w:rPr>
        <w:t>maggio</w:t>
      </w:r>
      <w:r w:rsidR="0050192B" w:rsidRPr="006A29D2">
        <w:rPr>
          <w:color w:val="000000" w:themeColor="text1"/>
          <w:sz w:val="20"/>
          <w:szCs w:val="20"/>
          <w:lang w:val="it-IT"/>
        </w:rPr>
        <w:t xml:space="preserve"> 1556</w:t>
      </w:r>
      <w:r w:rsidR="0050192B" w:rsidRPr="006A29D2">
        <w:rPr>
          <w:rStyle w:val="afwdi"/>
          <w:rFonts w:eastAsiaTheme="majorEastAsia"/>
          <w:color w:val="202124"/>
          <w:sz w:val="20"/>
          <w:szCs w:val="20"/>
          <w:bdr w:val="none" w:sz="0" w:space="0" w:color="auto" w:frame="1"/>
        </w:rPr>
        <w:t>.</w:t>
      </w:r>
      <w:r w:rsidR="0050192B" w:rsidRPr="006A29D2">
        <w:rPr>
          <w:rStyle w:val="afwdi"/>
          <w:rFonts w:eastAsiaTheme="majorEastAsia"/>
          <w:i/>
          <w:iCs/>
          <w:color w:val="202124"/>
          <w:sz w:val="20"/>
          <w:szCs w:val="20"/>
          <w:bdr w:val="none" w:sz="0" w:space="0" w:color="auto" w:frame="1"/>
        </w:rPr>
        <w:t>.</w:t>
      </w:r>
      <w:r w:rsidR="0050192B" w:rsidRPr="006A29D2">
        <w:rPr>
          <w:rStyle w:val="afwdi"/>
          <w:rFonts w:eastAsiaTheme="majorEastAsia"/>
          <w:color w:val="202124"/>
          <w:sz w:val="20"/>
          <w:szCs w:val="20"/>
          <w:bdr w:val="none" w:sz="0" w:space="0" w:color="auto" w:frame="1"/>
        </w:rPr>
        <w:t>. Vol. 3. P. 95-99.</w:t>
      </w:r>
    </w:p>
  </w:footnote>
  <w:footnote w:id="218">
    <w:p w14:paraId="784F6BC6" w14:textId="77777777" w:rsidR="005238BC" w:rsidRPr="00F61067" w:rsidRDefault="005238BC" w:rsidP="00FF1020">
      <w:pPr>
        <w:jc w:val="both"/>
        <w:rPr>
          <w:color w:val="000000" w:themeColor="text1"/>
          <w:sz w:val="24"/>
          <w:szCs w:val="24"/>
          <w:lang w:val="it-IT"/>
        </w:rPr>
      </w:pPr>
      <w:r w:rsidRPr="006A29D2">
        <w:rPr>
          <w:rStyle w:val="a9"/>
          <w:sz w:val="20"/>
          <w:szCs w:val="20"/>
        </w:rPr>
        <w:footnoteRef/>
      </w:r>
      <w:r w:rsidRPr="006A29D2">
        <w:rPr>
          <w:sz w:val="20"/>
          <w:szCs w:val="20"/>
        </w:rPr>
        <w:t xml:space="preserve"> </w:t>
      </w:r>
      <w:r w:rsidR="007934BB" w:rsidRPr="006A29D2">
        <w:rPr>
          <w:sz w:val="20"/>
          <w:szCs w:val="20"/>
          <w:shd w:val="clear" w:color="auto" w:fill="FFFFFF"/>
        </w:rPr>
        <w:t>Lines D. A. From Schools to Courts: Renaissance Ethics in Context…</w:t>
      </w:r>
      <w:r w:rsidR="007934BB" w:rsidRPr="006A29D2">
        <w:rPr>
          <w:rStyle w:val="apple-converted-space"/>
          <w:rFonts w:eastAsiaTheme="majorEastAsia"/>
          <w:color w:val="222222"/>
          <w:sz w:val="20"/>
          <w:szCs w:val="20"/>
          <w:shd w:val="clear" w:color="auto" w:fill="FFFFFF"/>
        </w:rPr>
        <w:t xml:space="preserve"> </w:t>
      </w:r>
      <w:r w:rsidR="007934BB" w:rsidRPr="006A29D2">
        <w:rPr>
          <w:sz w:val="20"/>
          <w:szCs w:val="20"/>
          <w:shd w:val="clear" w:color="auto" w:fill="FFFFFF"/>
        </w:rPr>
        <w:t xml:space="preserve">P. </w:t>
      </w:r>
      <w:r w:rsidR="00E270E9" w:rsidRPr="006A29D2">
        <w:rPr>
          <w:sz w:val="20"/>
          <w:szCs w:val="20"/>
          <w:shd w:val="clear" w:color="auto" w:fill="FFFFFF"/>
        </w:rPr>
        <w:t>5</w:t>
      </w:r>
      <w:r w:rsidR="007934BB" w:rsidRPr="006A29D2">
        <w:rPr>
          <w:sz w:val="20"/>
          <w:szCs w:val="20"/>
          <w:shd w:val="clear" w:color="auto" w:fill="FFFFFF"/>
          <w:lang w:val="it-IT"/>
        </w:rPr>
        <w:t>8</w:t>
      </w:r>
    </w:p>
  </w:footnote>
  <w:footnote w:id="219">
    <w:p w14:paraId="19E67674" w14:textId="77777777" w:rsidR="00ED2E40" w:rsidRPr="006A29D2" w:rsidRDefault="00ED2E40" w:rsidP="00FF1020">
      <w:pPr>
        <w:jc w:val="both"/>
        <w:rPr>
          <w:sz w:val="20"/>
          <w:szCs w:val="20"/>
        </w:rPr>
      </w:pPr>
      <w:r w:rsidRPr="006A29D2">
        <w:rPr>
          <w:rStyle w:val="a9"/>
          <w:sz w:val="20"/>
          <w:szCs w:val="20"/>
        </w:rPr>
        <w:footnoteRef/>
      </w:r>
      <w:r w:rsidRPr="006A29D2">
        <w:rPr>
          <w:sz w:val="20"/>
          <w:szCs w:val="20"/>
        </w:rPr>
        <w:t xml:space="preserve"> </w:t>
      </w:r>
      <w:r w:rsidRPr="006A29D2">
        <w:rPr>
          <w:sz w:val="20"/>
          <w:szCs w:val="20"/>
          <w:shd w:val="clear" w:color="auto" w:fill="FFFFFF"/>
        </w:rPr>
        <w:t xml:space="preserve">Dominici G. </w:t>
      </w:r>
      <w:r w:rsidRPr="006A29D2">
        <w:rPr>
          <w:sz w:val="20"/>
          <w:szCs w:val="20"/>
        </w:rPr>
        <w:t>Regola del governo di cura familiare</w:t>
      </w:r>
      <w:r w:rsidRPr="006A29D2">
        <w:rPr>
          <w:sz w:val="20"/>
          <w:szCs w:val="20"/>
          <w:shd w:val="clear" w:color="auto" w:fill="FFFFFF"/>
        </w:rPr>
        <w:t xml:space="preserve">…P. 133. </w:t>
      </w:r>
    </w:p>
  </w:footnote>
  <w:footnote w:id="220">
    <w:p w14:paraId="395B0CCB" w14:textId="77777777" w:rsidR="005238BC" w:rsidRPr="006A29D2" w:rsidRDefault="005238BC" w:rsidP="00FF1020">
      <w:pPr>
        <w:jc w:val="both"/>
        <w:rPr>
          <w:color w:val="000000" w:themeColor="text1"/>
          <w:sz w:val="20"/>
          <w:szCs w:val="20"/>
          <w:highlight w:val="yellow"/>
          <w:lang w:val="it-IT"/>
        </w:rPr>
      </w:pPr>
      <w:r w:rsidRPr="006A29D2">
        <w:rPr>
          <w:rStyle w:val="a9"/>
          <w:sz w:val="20"/>
          <w:szCs w:val="20"/>
        </w:rPr>
        <w:footnoteRef/>
      </w:r>
      <w:r w:rsidRPr="006A29D2">
        <w:rPr>
          <w:sz w:val="20"/>
          <w:szCs w:val="20"/>
        </w:rPr>
        <w:t xml:space="preserve"> </w:t>
      </w:r>
      <w:r w:rsidR="00E270E9" w:rsidRPr="006A29D2">
        <w:rPr>
          <w:sz w:val="20"/>
          <w:szCs w:val="20"/>
          <w:shd w:val="clear" w:color="auto" w:fill="FFFFFF"/>
        </w:rPr>
        <w:t>Lines D. A. From Schools to Courts: Renaissance Ethics in Context…</w:t>
      </w:r>
      <w:r w:rsidR="00E270E9" w:rsidRPr="006A29D2">
        <w:rPr>
          <w:rStyle w:val="apple-converted-space"/>
          <w:rFonts w:eastAsiaTheme="majorEastAsia"/>
          <w:color w:val="222222"/>
          <w:sz w:val="20"/>
          <w:szCs w:val="20"/>
          <w:shd w:val="clear" w:color="auto" w:fill="FFFFFF"/>
        </w:rPr>
        <w:t xml:space="preserve"> </w:t>
      </w:r>
      <w:r w:rsidR="00E270E9" w:rsidRPr="006A29D2">
        <w:rPr>
          <w:sz w:val="20"/>
          <w:szCs w:val="20"/>
          <w:shd w:val="clear" w:color="auto" w:fill="FFFFFF"/>
        </w:rPr>
        <w:t>P. 5</w:t>
      </w:r>
      <w:r w:rsidR="007934BB" w:rsidRPr="006A29D2">
        <w:rPr>
          <w:sz w:val="20"/>
          <w:szCs w:val="20"/>
          <w:shd w:val="clear" w:color="auto" w:fill="FFFFFF"/>
          <w:lang w:val="it-IT"/>
        </w:rPr>
        <w:t>9</w:t>
      </w:r>
    </w:p>
  </w:footnote>
  <w:footnote w:id="221">
    <w:p w14:paraId="75069A9D" w14:textId="77777777" w:rsidR="003C0466" w:rsidRPr="006A29D2" w:rsidRDefault="003C0466" w:rsidP="00FF1020">
      <w:pPr>
        <w:jc w:val="both"/>
        <w:rPr>
          <w:color w:val="000000" w:themeColor="text1"/>
          <w:sz w:val="20"/>
          <w:szCs w:val="20"/>
          <w:lang w:val="it-IT"/>
        </w:rPr>
      </w:pPr>
      <w:r w:rsidRPr="006A29D2">
        <w:rPr>
          <w:rStyle w:val="a9"/>
          <w:sz w:val="20"/>
          <w:szCs w:val="20"/>
        </w:rPr>
        <w:footnoteRef/>
      </w:r>
      <w:r w:rsidRPr="006A29D2">
        <w:rPr>
          <w:sz w:val="20"/>
          <w:szCs w:val="20"/>
        </w:rPr>
        <w:t xml:space="preserve"> </w:t>
      </w:r>
      <w:r w:rsidR="00147F5D" w:rsidRPr="006A29D2">
        <w:rPr>
          <w:sz w:val="20"/>
          <w:szCs w:val="20"/>
          <w:shd w:val="clear" w:color="auto" w:fill="FFFFFF"/>
        </w:rPr>
        <w:t>Freccero R.</w:t>
      </w:r>
      <w:r w:rsidR="00147F5D" w:rsidRPr="006A29D2">
        <w:rPr>
          <w:rStyle w:val="apple-converted-space"/>
          <w:rFonts w:eastAsiaTheme="majorEastAsia"/>
          <w:color w:val="222222"/>
          <w:sz w:val="20"/>
          <w:szCs w:val="20"/>
          <w:shd w:val="clear" w:color="auto" w:fill="FFFFFF"/>
        </w:rPr>
        <w:t> </w:t>
      </w:r>
      <w:r w:rsidR="00147F5D" w:rsidRPr="006A29D2">
        <w:rPr>
          <w:sz w:val="20"/>
          <w:szCs w:val="20"/>
        </w:rPr>
        <w:t>Storia dell'educazione fisica e sportiva in Europa</w:t>
      </w:r>
      <w:r w:rsidR="00147F5D" w:rsidRPr="006A29D2">
        <w:rPr>
          <w:sz w:val="20"/>
          <w:szCs w:val="20"/>
          <w:shd w:val="clear" w:color="auto" w:fill="FFFFFF"/>
        </w:rPr>
        <w:t>.</w:t>
      </w:r>
      <w:r w:rsidR="00147F5D" w:rsidRPr="006A29D2">
        <w:rPr>
          <w:sz w:val="20"/>
          <w:szCs w:val="20"/>
          <w:shd w:val="clear" w:color="auto" w:fill="FFFFFF"/>
          <w:lang w:val="it-IT"/>
        </w:rPr>
        <w:t>.</w:t>
      </w:r>
      <w:r w:rsidR="00147F5D" w:rsidRPr="006A29D2">
        <w:rPr>
          <w:sz w:val="20"/>
          <w:szCs w:val="20"/>
          <w:shd w:val="clear" w:color="auto" w:fill="FFFFFF"/>
        </w:rPr>
        <w:t>.</w:t>
      </w:r>
      <w:r w:rsidR="007934BB" w:rsidRPr="006A29D2">
        <w:rPr>
          <w:sz w:val="20"/>
          <w:szCs w:val="20"/>
          <w:shd w:val="clear" w:color="auto" w:fill="FFFFFF"/>
          <w:lang w:val="it-IT"/>
        </w:rPr>
        <w:t>P. 25</w:t>
      </w:r>
    </w:p>
  </w:footnote>
  <w:footnote w:id="222">
    <w:p w14:paraId="19667532" w14:textId="77777777" w:rsidR="007934BB" w:rsidRPr="006A29D2" w:rsidRDefault="007934BB" w:rsidP="00FF1020">
      <w:pPr>
        <w:pStyle w:val="a7"/>
        <w:jc w:val="both"/>
        <w:rPr>
          <w:rFonts w:ascii="Times New Roman" w:hAnsi="Times New Roman" w:cs="Times New Roman"/>
          <w:lang w:val="it-IT"/>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FF1020" w:rsidRPr="006A29D2">
        <w:rPr>
          <w:rStyle w:val="afwdi"/>
          <w:rFonts w:ascii="Times New Roman" w:eastAsiaTheme="majorEastAsia" w:hAnsi="Times New Roman" w:cs="Times New Roman"/>
          <w:color w:val="202124"/>
          <w:bdr w:val="none" w:sz="0" w:space="0" w:color="auto" w:frame="1"/>
        </w:rPr>
        <w:t xml:space="preserve">Tasso B. </w:t>
      </w:r>
      <w:r w:rsidR="00FF1020" w:rsidRPr="006A29D2">
        <w:rPr>
          <w:rFonts w:ascii="Times New Roman" w:hAnsi="Times New Roman" w:cs="Times New Roman"/>
          <w:color w:val="000000" w:themeColor="text1"/>
          <w:lang w:val="uk-UA"/>
        </w:rPr>
        <w:t>Letter</w:t>
      </w:r>
      <w:r w:rsidR="00FF1020" w:rsidRPr="006A29D2">
        <w:rPr>
          <w:rFonts w:ascii="Times New Roman" w:hAnsi="Times New Roman" w:cs="Times New Roman"/>
          <w:color w:val="000000" w:themeColor="text1"/>
          <w:lang w:val="it-IT"/>
        </w:rPr>
        <w:t xml:space="preserve">a a Sig. mio Oſſerv. il Sig. Cavalier Taffo, 16 </w:t>
      </w:r>
      <w:r w:rsidR="00FF1020" w:rsidRPr="006A29D2">
        <w:rPr>
          <w:rFonts w:ascii="Times New Roman" w:hAnsi="Times New Roman" w:cs="Times New Roman"/>
        </w:rPr>
        <w:t>November</w:t>
      </w:r>
      <w:r w:rsidR="00FF1020" w:rsidRPr="006A29D2">
        <w:rPr>
          <w:rFonts w:ascii="Times New Roman" w:hAnsi="Times New Roman" w:cs="Times New Roman"/>
          <w:color w:val="000000" w:themeColor="text1"/>
          <w:lang w:val="it-IT"/>
        </w:rPr>
        <w:t xml:space="preserve"> 1555</w:t>
      </w:r>
      <w:r w:rsidR="00FF1020" w:rsidRPr="006A29D2">
        <w:rPr>
          <w:rStyle w:val="afwdi"/>
          <w:rFonts w:ascii="Times New Roman" w:eastAsiaTheme="majorEastAsia" w:hAnsi="Times New Roman" w:cs="Times New Roman"/>
          <w:color w:val="202124"/>
          <w:bdr w:val="none" w:sz="0" w:space="0" w:color="auto" w:frame="1"/>
        </w:rPr>
        <w:t>.</w:t>
      </w:r>
      <w:r w:rsidR="00FF1020" w:rsidRPr="006A29D2">
        <w:rPr>
          <w:rStyle w:val="afwdi"/>
          <w:rFonts w:ascii="Times New Roman" w:eastAsiaTheme="majorEastAsia" w:hAnsi="Times New Roman" w:cs="Times New Roman"/>
          <w:i/>
          <w:iCs/>
          <w:color w:val="202124"/>
          <w:bdr w:val="none" w:sz="0" w:space="0" w:color="auto" w:frame="1"/>
        </w:rPr>
        <w:t>.</w:t>
      </w:r>
      <w:r w:rsidR="00FF1020" w:rsidRPr="006A29D2">
        <w:rPr>
          <w:rStyle w:val="afwdi"/>
          <w:rFonts w:ascii="Times New Roman" w:eastAsiaTheme="majorEastAsia" w:hAnsi="Times New Roman" w:cs="Times New Roman"/>
          <w:color w:val="202124"/>
          <w:bdr w:val="none" w:sz="0" w:space="0" w:color="auto" w:frame="1"/>
        </w:rPr>
        <w:t>. Vol. 3. P. 71-74.</w:t>
      </w:r>
    </w:p>
  </w:footnote>
  <w:footnote w:id="223">
    <w:p w14:paraId="0AAAB1E5" w14:textId="77777777" w:rsidR="007934BB" w:rsidRPr="006A29D2" w:rsidRDefault="007934BB" w:rsidP="00FF1020">
      <w:pPr>
        <w:pStyle w:val="a7"/>
        <w:jc w:val="both"/>
        <w:rPr>
          <w:rFonts w:ascii="Times New Roman" w:hAnsi="Times New Roman" w:cs="Times New Roman"/>
          <w:lang w:val="it-IT"/>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FF1020" w:rsidRPr="006A29D2">
        <w:rPr>
          <w:rStyle w:val="afwdi"/>
          <w:rFonts w:ascii="Times New Roman" w:eastAsiaTheme="majorEastAsia" w:hAnsi="Times New Roman" w:cs="Times New Roman"/>
          <w:color w:val="202124"/>
          <w:bdr w:val="none" w:sz="0" w:space="0" w:color="auto" w:frame="1"/>
        </w:rPr>
        <w:t xml:space="preserve">Tasso B. </w:t>
      </w:r>
      <w:r w:rsidR="00FF1020" w:rsidRPr="006A29D2">
        <w:rPr>
          <w:rFonts w:ascii="Times New Roman" w:hAnsi="Times New Roman" w:cs="Times New Roman"/>
          <w:color w:val="000000" w:themeColor="text1"/>
          <w:lang w:val="uk-UA"/>
        </w:rPr>
        <w:t>Letter</w:t>
      </w:r>
      <w:r w:rsidR="00FF1020" w:rsidRPr="006A29D2">
        <w:rPr>
          <w:rFonts w:ascii="Times New Roman" w:hAnsi="Times New Roman" w:cs="Times New Roman"/>
          <w:color w:val="000000" w:themeColor="text1"/>
          <w:lang w:val="it-IT"/>
        </w:rPr>
        <w:t xml:space="preserve">a a Sig. mio Oſſerv. il Sig. Cavalier Taffo, 29 </w:t>
      </w:r>
      <w:r w:rsidR="00FF1020" w:rsidRPr="006A29D2">
        <w:rPr>
          <w:rFonts w:ascii="Times New Roman" w:hAnsi="Times New Roman" w:cs="Times New Roman"/>
        </w:rPr>
        <w:t>Decembre</w:t>
      </w:r>
      <w:r w:rsidR="00FF1020" w:rsidRPr="006A29D2">
        <w:rPr>
          <w:rFonts w:ascii="Times New Roman" w:hAnsi="Times New Roman" w:cs="Times New Roman"/>
          <w:color w:val="000000" w:themeColor="text1"/>
          <w:lang w:val="it-IT"/>
        </w:rPr>
        <w:t xml:space="preserve"> 1555</w:t>
      </w:r>
      <w:r w:rsidR="00FF1020" w:rsidRPr="006A29D2">
        <w:rPr>
          <w:rStyle w:val="afwdi"/>
          <w:rFonts w:ascii="Times New Roman" w:eastAsiaTheme="majorEastAsia" w:hAnsi="Times New Roman" w:cs="Times New Roman"/>
          <w:color w:val="202124"/>
          <w:bdr w:val="none" w:sz="0" w:space="0" w:color="auto" w:frame="1"/>
        </w:rPr>
        <w:t>.</w:t>
      </w:r>
      <w:r w:rsidR="00FF1020" w:rsidRPr="006A29D2">
        <w:rPr>
          <w:rStyle w:val="afwdi"/>
          <w:rFonts w:ascii="Times New Roman" w:eastAsiaTheme="majorEastAsia" w:hAnsi="Times New Roman" w:cs="Times New Roman"/>
          <w:i/>
          <w:iCs/>
          <w:color w:val="202124"/>
          <w:bdr w:val="none" w:sz="0" w:space="0" w:color="auto" w:frame="1"/>
        </w:rPr>
        <w:t>.</w:t>
      </w:r>
      <w:r w:rsidR="00FF1020" w:rsidRPr="006A29D2">
        <w:rPr>
          <w:rStyle w:val="afwdi"/>
          <w:rFonts w:ascii="Times New Roman" w:eastAsiaTheme="majorEastAsia" w:hAnsi="Times New Roman" w:cs="Times New Roman"/>
          <w:color w:val="202124"/>
          <w:bdr w:val="none" w:sz="0" w:space="0" w:color="auto" w:frame="1"/>
        </w:rPr>
        <w:t>. Vol. 3. P. 78-81.</w:t>
      </w:r>
    </w:p>
  </w:footnote>
  <w:footnote w:id="224">
    <w:p w14:paraId="5177508B" w14:textId="77777777" w:rsidR="00AD7E3E" w:rsidRPr="001535A2" w:rsidRDefault="00AD7E3E" w:rsidP="00FF1020">
      <w:pPr>
        <w:pStyle w:val="a7"/>
        <w:jc w:val="both"/>
      </w:pPr>
      <w:r w:rsidRPr="006A29D2">
        <w:rPr>
          <w:rStyle w:val="a9"/>
          <w:rFonts w:ascii="Times New Roman" w:hAnsi="Times New Roman" w:cs="Times New Roman"/>
        </w:rPr>
        <w:footnoteRef/>
      </w:r>
      <w:r w:rsidRPr="006A29D2">
        <w:rPr>
          <w:rFonts w:ascii="Times New Roman" w:hAnsi="Times New Roman" w:cs="Times New Roman"/>
        </w:rPr>
        <w:t xml:space="preserve"> </w:t>
      </w:r>
      <w:r w:rsidR="00FF1020" w:rsidRPr="006A29D2">
        <w:rPr>
          <w:rStyle w:val="afwdi"/>
          <w:rFonts w:ascii="Times New Roman" w:eastAsiaTheme="majorEastAsia" w:hAnsi="Times New Roman" w:cs="Times New Roman"/>
          <w:color w:val="202124"/>
          <w:bdr w:val="none" w:sz="0" w:space="0" w:color="auto" w:frame="1"/>
        </w:rPr>
        <w:t xml:space="preserve">Tasso B. </w:t>
      </w:r>
      <w:r w:rsidR="00FF1020" w:rsidRPr="006A29D2">
        <w:rPr>
          <w:rFonts w:ascii="Times New Roman" w:hAnsi="Times New Roman" w:cs="Times New Roman"/>
          <w:color w:val="000000" w:themeColor="text1"/>
          <w:lang w:val="uk-UA"/>
        </w:rPr>
        <w:t>Letter</w:t>
      </w:r>
      <w:r w:rsidR="00FF1020" w:rsidRPr="006A29D2">
        <w:rPr>
          <w:rFonts w:ascii="Times New Roman" w:hAnsi="Times New Roman" w:cs="Times New Roman"/>
          <w:color w:val="000000" w:themeColor="text1"/>
          <w:lang w:val="it-IT"/>
        </w:rPr>
        <w:t xml:space="preserve">a a Sig. Cavaliera de' Taffi, 11 </w:t>
      </w:r>
      <w:r w:rsidR="00FF1020" w:rsidRPr="006A29D2">
        <w:rPr>
          <w:rFonts w:ascii="Times New Roman" w:hAnsi="Times New Roman" w:cs="Times New Roman"/>
          <w:lang w:val="it-IT"/>
        </w:rPr>
        <w:t>aprile</w:t>
      </w:r>
      <w:r w:rsidR="00FF1020" w:rsidRPr="006A29D2">
        <w:rPr>
          <w:rFonts w:ascii="Times New Roman" w:hAnsi="Times New Roman" w:cs="Times New Roman"/>
          <w:color w:val="000000" w:themeColor="text1"/>
          <w:lang w:val="it-IT"/>
        </w:rPr>
        <w:t xml:space="preserve"> 1556</w:t>
      </w:r>
      <w:r w:rsidR="00FF1020" w:rsidRPr="006A29D2">
        <w:rPr>
          <w:rStyle w:val="afwdi"/>
          <w:rFonts w:ascii="Times New Roman" w:eastAsiaTheme="majorEastAsia" w:hAnsi="Times New Roman" w:cs="Times New Roman"/>
          <w:color w:val="202124"/>
          <w:bdr w:val="none" w:sz="0" w:space="0" w:color="auto" w:frame="1"/>
        </w:rPr>
        <w:t>.</w:t>
      </w:r>
      <w:r w:rsidR="00FF1020" w:rsidRPr="006A29D2">
        <w:rPr>
          <w:rStyle w:val="afwdi"/>
          <w:rFonts w:ascii="Times New Roman" w:eastAsiaTheme="majorEastAsia" w:hAnsi="Times New Roman" w:cs="Times New Roman"/>
          <w:i/>
          <w:iCs/>
          <w:color w:val="202124"/>
          <w:bdr w:val="none" w:sz="0" w:space="0" w:color="auto" w:frame="1"/>
        </w:rPr>
        <w:t>.</w:t>
      </w:r>
      <w:r w:rsidR="00FF1020" w:rsidRPr="006A29D2">
        <w:rPr>
          <w:rStyle w:val="afwdi"/>
          <w:rFonts w:ascii="Times New Roman" w:eastAsiaTheme="majorEastAsia" w:hAnsi="Times New Roman" w:cs="Times New Roman"/>
          <w:color w:val="202124"/>
          <w:bdr w:val="none" w:sz="0" w:space="0" w:color="auto" w:frame="1"/>
        </w:rPr>
        <w:t>. Vol. 3. P. 92-93.</w:t>
      </w:r>
    </w:p>
  </w:footnote>
  <w:footnote w:id="225">
    <w:p w14:paraId="6959C0BB" w14:textId="77777777" w:rsidR="00741C63" w:rsidRPr="006A29D2" w:rsidRDefault="00741C63" w:rsidP="006A29D2">
      <w:pPr>
        <w:tabs>
          <w:tab w:val="left" w:pos="0"/>
        </w:tabs>
        <w:jc w:val="both"/>
        <w:rPr>
          <w:color w:val="000000" w:themeColor="text1"/>
          <w:sz w:val="20"/>
          <w:szCs w:val="20"/>
          <w:highlight w:val="yellow"/>
          <w:lang w:val="en-US"/>
        </w:rPr>
      </w:pPr>
      <w:r w:rsidRPr="006A29D2">
        <w:rPr>
          <w:rStyle w:val="a9"/>
          <w:sz w:val="20"/>
          <w:szCs w:val="20"/>
        </w:rPr>
        <w:footnoteRef/>
      </w:r>
      <w:r w:rsidRPr="006A29D2">
        <w:rPr>
          <w:sz w:val="20"/>
          <w:szCs w:val="20"/>
        </w:rPr>
        <w:t xml:space="preserve"> </w:t>
      </w:r>
      <w:r w:rsidR="00E270E9" w:rsidRPr="006A29D2">
        <w:rPr>
          <w:color w:val="222222"/>
          <w:sz w:val="20"/>
          <w:szCs w:val="20"/>
          <w:shd w:val="clear" w:color="auto" w:fill="FFFFFF"/>
        </w:rPr>
        <w:t>Lines D. A. From Schools to Courts: Renaissance Ethics in Context…</w:t>
      </w:r>
      <w:r w:rsidR="00E270E9" w:rsidRPr="006A29D2">
        <w:rPr>
          <w:rStyle w:val="apple-converted-space"/>
          <w:rFonts w:eastAsiaTheme="majorEastAsia"/>
          <w:color w:val="222222"/>
          <w:sz w:val="20"/>
          <w:szCs w:val="20"/>
          <w:shd w:val="clear" w:color="auto" w:fill="FFFFFF"/>
        </w:rPr>
        <w:t xml:space="preserve"> </w:t>
      </w:r>
      <w:r w:rsidR="00E270E9" w:rsidRPr="006A29D2">
        <w:rPr>
          <w:color w:val="222222"/>
          <w:sz w:val="20"/>
          <w:szCs w:val="20"/>
          <w:shd w:val="clear" w:color="auto" w:fill="FFFFFF"/>
        </w:rPr>
        <w:t>P.</w:t>
      </w:r>
      <w:r w:rsidR="00FF1020" w:rsidRPr="006A29D2">
        <w:rPr>
          <w:color w:val="222222"/>
          <w:sz w:val="20"/>
          <w:szCs w:val="20"/>
          <w:shd w:val="clear" w:color="auto" w:fill="FFFFFF"/>
          <w:lang w:val="en-US"/>
        </w:rPr>
        <w:t>60</w:t>
      </w:r>
    </w:p>
  </w:footnote>
  <w:footnote w:id="226">
    <w:p w14:paraId="3343B6C7" w14:textId="77777777" w:rsidR="00741C63" w:rsidRPr="006A29D2" w:rsidRDefault="00741C63" w:rsidP="006A29D2">
      <w:pPr>
        <w:tabs>
          <w:tab w:val="left" w:pos="0"/>
        </w:tabs>
        <w:jc w:val="both"/>
        <w:rPr>
          <w:color w:val="000000" w:themeColor="text1"/>
          <w:sz w:val="20"/>
          <w:szCs w:val="20"/>
          <w:lang w:val="it-IT"/>
        </w:rPr>
      </w:pPr>
      <w:r w:rsidRPr="006A29D2">
        <w:rPr>
          <w:rStyle w:val="a9"/>
          <w:sz w:val="20"/>
          <w:szCs w:val="20"/>
        </w:rPr>
        <w:footnoteRef/>
      </w:r>
      <w:r w:rsidRPr="006A29D2">
        <w:rPr>
          <w:sz w:val="20"/>
          <w:szCs w:val="20"/>
        </w:rPr>
        <w:t xml:space="preserve"> </w:t>
      </w:r>
      <w:bookmarkStart w:id="62" w:name="OLE_LINK31"/>
      <w:r w:rsidR="00147F5D" w:rsidRPr="006A29D2">
        <w:rPr>
          <w:color w:val="222222"/>
          <w:sz w:val="20"/>
          <w:szCs w:val="20"/>
          <w:shd w:val="clear" w:color="auto" w:fill="FFFFFF"/>
        </w:rPr>
        <w:t>Frick C. C. Boys to Men: Codpieces and Masculinity in Sixteenth-Century Europe</w:t>
      </w:r>
      <w:bookmarkEnd w:id="62"/>
      <w:r w:rsidR="00147F5D" w:rsidRPr="006A29D2">
        <w:rPr>
          <w:color w:val="222222"/>
          <w:sz w:val="20"/>
          <w:szCs w:val="20"/>
          <w:shd w:val="clear" w:color="auto" w:fill="FFFFFF"/>
        </w:rPr>
        <w:t>.</w:t>
      </w:r>
      <w:r w:rsidR="00147F5D" w:rsidRPr="006A29D2">
        <w:rPr>
          <w:rStyle w:val="apple-converted-space"/>
          <w:rFonts w:eastAsiaTheme="majorEastAsia"/>
          <w:color w:val="222222"/>
          <w:sz w:val="20"/>
          <w:szCs w:val="20"/>
          <w:shd w:val="clear" w:color="auto" w:fill="FFFFFF"/>
        </w:rPr>
        <w:t> </w:t>
      </w:r>
      <w:bookmarkStart w:id="63" w:name="OLE_LINK30"/>
      <w:r w:rsidR="00147F5D" w:rsidRPr="006A29D2">
        <w:rPr>
          <w:i/>
          <w:iCs/>
          <w:color w:val="222222"/>
          <w:sz w:val="20"/>
          <w:szCs w:val="20"/>
        </w:rPr>
        <w:t>Gender and early modern constructions of childhood</w:t>
      </w:r>
      <w:r w:rsidR="00147F5D" w:rsidRPr="006A29D2">
        <w:rPr>
          <w:color w:val="222222"/>
          <w:sz w:val="20"/>
          <w:szCs w:val="20"/>
          <w:shd w:val="clear" w:color="auto" w:fill="FFFFFF"/>
        </w:rPr>
        <w:t>/</w:t>
      </w:r>
      <w:bookmarkEnd w:id="63"/>
      <w:r w:rsidR="00147F5D" w:rsidRPr="006A29D2">
        <w:rPr>
          <w:color w:val="222222"/>
          <w:sz w:val="20"/>
          <w:szCs w:val="20"/>
          <w:shd w:val="clear" w:color="auto" w:fill="FFFFFF"/>
        </w:rPr>
        <w:t xml:space="preserve"> edited by N. J. Miller, N. Yavneh. London – New York: Routledge, 2011. P. </w:t>
      </w:r>
      <w:r w:rsidR="005F79B3" w:rsidRPr="006A29D2">
        <w:rPr>
          <w:color w:val="222222"/>
          <w:sz w:val="20"/>
          <w:szCs w:val="20"/>
          <w:shd w:val="clear" w:color="auto" w:fill="FFFFFF"/>
          <w:lang w:val="it-IT"/>
        </w:rPr>
        <w:t>161-</w:t>
      </w:r>
      <w:r w:rsidR="00A3282F" w:rsidRPr="006A29D2">
        <w:rPr>
          <w:color w:val="222222"/>
          <w:sz w:val="20"/>
          <w:szCs w:val="20"/>
          <w:shd w:val="clear" w:color="auto" w:fill="FFFFFF"/>
          <w:lang w:val="it-IT"/>
        </w:rPr>
        <w:t>162</w:t>
      </w:r>
    </w:p>
  </w:footnote>
  <w:footnote w:id="227">
    <w:p w14:paraId="47C7B8E6" w14:textId="77777777" w:rsidR="003317DB" w:rsidRPr="006A29D2" w:rsidRDefault="003317DB" w:rsidP="006A29D2">
      <w:pPr>
        <w:pStyle w:val="a7"/>
        <w:rPr>
          <w:rFonts w:ascii="Times New Roman" w:hAnsi="Times New Roman" w:cs="Times New Roman"/>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color w:val="000000" w:themeColor="text1"/>
          <w:lang w:val="uk-UA"/>
        </w:rPr>
        <w:t>Alberti</w:t>
      </w:r>
      <w:r w:rsidRPr="006A29D2">
        <w:rPr>
          <w:rFonts w:ascii="Times New Roman" w:hAnsi="Times New Roman" w:cs="Times New Roman"/>
          <w:color w:val="000000" w:themeColor="text1"/>
          <w:lang w:val="it-IT"/>
        </w:rPr>
        <w:t xml:space="preserve"> L.-B. </w:t>
      </w:r>
      <w:r w:rsidRPr="006A29D2">
        <w:rPr>
          <w:rFonts w:ascii="Times New Roman" w:hAnsi="Times New Roman" w:cs="Times New Roman"/>
          <w:color w:val="000000" w:themeColor="text1"/>
          <w:lang w:val="uk-UA"/>
        </w:rPr>
        <w:t>Libri della famiglia</w:t>
      </w:r>
      <w:r w:rsidRPr="006A29D2">
        <w:rPr>
          <w:rFonts w:ascii="Times New Roman" w:hAnsi="Times New Roman" w:cs="Times New Roman"/>
          <w:color w:val="000000" w:themeColor="text1"/>
          <w:lang w:val="it-IT"/>
        </w:rPr>
        <w:t xml:space="preserve">. </w:t>
      </w:r>
      <w:r w:rsidRPr="006A29D2">
        <w:rPr>
          <w:rFonts w:ascii="Times New Roman" w:hAnsi="Times New Roman" w:cs="Times New Roman"/>
          <w:i/>
          <w:iCs/>
          <w:color w:val="000000" w:themeColor="text1"/>
          <w:lang w:val="it-IT"/>
        </w:rPr>
        <w:t>Opere volgari</w:t>
      </w:r>
      <w:r w:rsidRPr="006A29D2">
        <w:rPr>
          <w:rFonts w:ascii="Times New Roman" w:hAnsi="Times New Roman" w:cs="Times New Roman"/>
          <w:color w:val="000000" w:themeColor="text1"/>
          <w:lang w:val="it-IT"/>
        </w:rPr>
        <w:t xml:space="preserve">/ </w:t>
      </w:r>
      <w:r w:rsidRPr="006A29D2">
        <w:rPr>
          <w:rFonts w:ascii="Times New Roman" w:hAnsi="Times New Roman" w:cs="Times New Roman"/>
          <w:color w:val="222222"/>
          <w:shd w:val="clear" w:color="auto" w:fill="FFFFFF"/>
        </w:rPr>
        <w:t>a cura di C. Grayson. Bari: Gius. Laterza &amp; Figli, 1960. P.</w:t>
      </w:r>
      <w:r w:rsidRPr="006A29D2">
        <w:rPr>
          <w:rFonts w:ascii="Times New Roman" w:hAnsi="Times New Roman" w:cs="Times New Roman"/>
          <w:color w:val="222222"/>
          <w:shd w:val="clear" w:color="auto" w:fill="FFFFFF"/>
          <w:lang w:val="uk-UA"/>
        </w:rPr>
        <w:t>71</w:t>
      </w:r>
    </w:p>
  </w:footnote>
  <w:footnote w:id="228">
    <w:p w14:paraId="540D29C4" w14:textId="77777777" w:rsidR="00AD7E3E" w:rsidRPr="006A29D2" w:rsidRDefault="00AD7E3E" w:rsidP="006A29D2">
      <w:pPr>
        <w:tabs>
          <w:tab w:val="left" w:pos="0"/>
        </w:tabs>
        <w:jc w:val="both"/>
        <w:rPr>
          <w:color w:val="000000" w:themeColor="text1"/>
          <w:sz w:val="20"/>
          <w:szCs w:val="20"/>
          <w:highlight w:val="yellow"/>
          <w:lang w:val="it-IT"/>
        </w:rPr>
      </w:pPr>
      <w:r w:rsidRPr="006A29D2">
        <w:rPr>
          <w:rStyle w:val="a9"/>
          <w:sz w:val="20"/>
          <w:szCs w:val="20"/>
        </w:rPr>
        <w:footnoteRef/>
      </w:r>
      <w:r w:rsidRPr="006A29D2">
        <w:rPr>
          <w:sz w:val="20"/>
          <w:szCs w:val="20"/>
        </w:rPr>
        <w:t xml:space="preserve"> </w:t>
      </w:r>
      <w:r w:rsidR="00E270E9" w:rsidRPr="006A29D2">
        <w:rPr>
          <w:color w:val="222222"/>
          <w:sz w:val="20"/>
          <w:szCs w:val="20"/>
          <w:shd w:val="clear" w:color="auto" w:fill="FFFFFF"/>
        </w:rPr>
        <w:t>Lines D. A. From Schools to Courts: Renaissance Ethics in Context…</w:t>
      </w:r>
      <w:r w:rsidR="00E270E9" w:rsidRPr="006A29D2">
        <w:rPr>
          <w:rStyle w:val="apple-converted-space"/>
          <w:rFonts w:eastAsiaTheme="majorEastAsia"/>
          <w:color w:val="222222"/>
          <w:sz w:val="20"/>
          <w:szCs w:val="20"/>
          <w:shd w:val="clear" w:color="auto" w:fill="FFFFFF"/>
        </w:rPr>
        <w:t xml:space="preserve"> </w:t>
      </w:r>
      <w:r w:rsidR="00E270E9" w:rsidRPr="006A29D2">
        <w:rPr>
          <w:color w:val="222222"/>
          <w:sz w:val="20"/>
          <w:szCs w:val="20"/>
          <w:shd w:val="clear" w:color="auto" w:fill="FFFFFF"/>
        </w:rPr>
        <w:t>P.</w:t>
      </w:r>
      <w:r w:rsidR="00FF1020" w:rsidRPr="006A29D2">
        <w:rPr>
          <w:color w:val="222222"/>
          <w:sz w:val="20"/>
          <w:szCs w:val="20"/>
          <w:shd w:val="clear" w:color="auto" w:fill="FFFFFF"/>
          <w:lang w:val="it-IT"/>
        </w:rPr>
        <w:t>61</w:t>
      </w:r>
    </w:p>
  </w:footnote>
  <w:footnote w:id="229">
    <w:p w14:paraId="180838B8" w14:textId="77777777" w:rsidR="00AD7E3E" w:rsidRPr="006A29D2" w:rsidRDefault="00AD7E3E" w:rsidP="006A29D2">
      <w:pPr>
        <w:tabs>
          <w:tab w:val="left" w:pos="0"/>
        </w:tabs>
        <w:jc w:val="both"/>
        <w:rPr>
          <w:color w:val="000000" w:themeColor="text1"/>
          <w:sz w:val="20"/>
          <w:szCs w:val="20"/>
          <w:lang w:val="it-IT"/>
        </w:rPr>
      </w:pPr>
      <w:r w:rsidRPr="006A29D2">
        <w:rPr>
          <w:rStyle w:val="a9"/>
          <w:sz w:val="20"/>
          <w:szCs w:val="20"/>
        </w:rPr>
        <w:footnoteRef/>
      </w:r>
      <w:r w:rsidRPr="006A29D2">
        <w:rPr>
          <w:sz w:val="20"/>
          <w:szCs w:val="20"/>
        </w:rPr>
        <w:t xml:space="preserve"> </w:t>
      </w:r>
      <w:r w:rsidR="00147F5D" w:rsidRPr="006A29D2">
        <w:rPr>
          <w:color w:val="222222"/>
          <w:sz w:val="20"/>
          <w:szCs w:val="20"/>
          <w:shd w:val="clear" w:color="auto" w:fill="FFFFFF"/>
        </w:rPr>
        <w:t>Freccero R.</w:t>
      </w:r>
      <w:r w:rsidR="00147F5D" w:rsidRPr="006A29D2">
        <w:rPr>
          <w:rStyle w:val="apple-converted-space"/>
          <w:rFonts w:eastAsiaTheme="majorEastAsia"/>
          <w:color w:val="222222"/>
          <w:sz w:val="20"/>
          <w:szCs w:val="20"/>
          <w:shd w:val="clear" w:color="auto" w:fill="FFFFFF"/>
        </w:rPr>
        <w:t> </w:t>
      </w:r>
      <w:r w:rsidR="00147F5D" w:rsidRPr="006A29D2">
        <w:rPr>
          <w:color w:val="222222"/>
          <w:sz w:val="20"/>
          <w:szCs w:val="20"/>
        </w:rPr>
        <w:t>Storia dell'educazione fisica e sportiva in Europa</w:t>
      </w:r>
      <w:r w:rsidR="00147F5D" w:rsidRPr="006A29D2">
        <w:rPr>
          <w:color w:val="222222"/>
          <w:sz w:val="20"/>
          <w:szCs w:val="20"/>
          <w:shd w:val="clear" w:color="auto" w:fill="FFFFFF"/>
        </w:rPr>
        <w:t>.</w:t>
      </w:r>
      <w:r w:rsidR="00147F5D" w:rsidRPr="006A29D2">
        <w:rPr>
          <w:color w:val="222222"/>
          <w:sz w:val="20"/>
          <w:szCs w:val="20"/>
          <w:shd w:val="clear" w:color="auto" w:fill="FFFFFF"/>
          <w:lang w:val="it-IT"/>
        </w:rPr>
        <w:t>.</w:t>
      </w:r>
      <w:r w:rsidR="00147F5D" w:rsidRPr="006A29D2">
        <w:rPr>
          <w:color w:val="222222"/>
          <w:sz w:val="20"/>
          <w:szCs w:val="20"/>
          <w:shd w:val="clear" w:color="auto" w:fill="FFFFFF"/>
        </w:rPr>
        <w:t>.</w:t>
      </w:r>
      <w:r w:rsidR="00A3282F" w:rsidRPr="006A29D2">
        <w:rPr>
          <w:color w:val="222222"/>
          <w:sz w:val="20"/>
          <w:szCs w:val="20"/>
          <w:shd w:val="clear" w:color="auto" w:fill="FFFFFF"/>
          <w:lang w:val="it-IT"/>
        </w:rPr>
        <w:t>P. 25</w:t>
      </w:r>
    </w:p>
  </w:footnote>
  <w:footnote w:id="230">
    <w:p w14:paraId="0E74AFA2" w14:textId="77777777" w:rsidR="00A839EE" w:rsidRPr="006A29D2" w:rsidRDefault="00A839EE" w:rsidP="006A29D2">
      <w:pPr>
        <w:tabs>
          <w:tab w:val="left" w:pos="0"/>
        </w:tabs>
        <w:jc w:val="both"/>
        <w:rPr>
          <w:color w:val="000000" w:themeColor="text1"/>
          <w:sz w:val="20"/>
          <w:szCs w:val="20"/>
          <w:highlight w:val="yellow"/>
          <w:lang w:val="en-US"/>
        </w:rPr>
      </w:pPr>
      <w:r w:rsidRPr="006A29D2">
        <w:rPr>
          <w:rStyle w:val="a9"/>
          <w:sz w:val="20"/>
          <w:szCs w:val="20"/>
        </w:rPr>
        <w:footnoteRef/>
      </w:r>
      <w:r w:rsidRPr="006A29D2">
        <w:rPr>
          <w:sz w:val="20"/>
          <w:szCs w:val="20"/>
        </w:rPr>
        <w:t xml:space="preserve"> </w:t>
      </w:r>
      <w:r w:rsidR="000754F2" w:rsidRPr="006A29D2">
        <w:rPr>
          <w:color w:val="222222"/>
          <w:sz w:val="20"/>
          <w:szCs w:val="20"/>
          <w:shd w:val="clear" w:color="auto" w:fill="FFFFFF"/>
        </w:rPr>
        <w:t xml:space="preserve">Lines D. A. From Schools to Courts: Renaissance Ethics in Context…P. </w:t>
      </w:r>
      <w:r w:rsidR="00317BCA" w:rsidRPr="006A29D2">
        <w:rPr>
          <w:color w:val="222222"/>
          <w:sz w:val="20"/>
          <w:szCs w:val="20"/>
          <w:shd w:val="clear" w:color="auto" w:fill="FFFFFF"/>
          <w:lang w:val="en-US"/>
        </w:rPr>
        <w:t>58</w:t>
      </w:r>
    </w:p>
  </w:footnote>
  <w:footnote w:id="231">
    <w:p w14:paraId="2D828397" w14:textId="77777777" w:rsidR="00A839EE" w:rsidRPr="000754F2" w:rsidRDefault="00A839EE" w:rsidP="00A839EE">
      <w:pPr>
        <w:pStyle w:val="a7"/>
        <w:rPr>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A3282F" w:rsidRPr="006A29D2">
        <w:rPr>
          <w:rFonts w:ascii="Times New Roman" w:hAnsi="Times New Roman" w:cs="Times New Roman"/>
          <w:color w:val="000000" w:themeColor="text1"/>
          <w:lang w:val="en-US"/>
        </w:rPr>
        <w:t xml:space="preserve">Cardano G. </w:t>
      </w:r>
      <w:r w:rsidR="00A3282F" w:rsidRPr="006A29D2">
        <w:rPr>
          <w:rFonts w:ascii="Times New Roman" w:hAnsi="Times New Roman" w:cs="Times New Roman"/>
          <w:color w:val="2C2C2C"/>
          <w:shd w:val="clear" w:color="auto" w:fill="FFFFFF"/>
        </w:rPr>
        <w:t xml:space="preserve">The Book Of My Life…P. </w:t>
      </w:r>
      <w:r w:rsidR="00A3282F" w:rsidRPr="006A29D2">
        <w:rPr>
          <w:rFonts w:ascii="Times New Roman" w:hAnsi="Times New Roman" w:cs="Times New Roman"/>
          <w:color w:val="2C2C2C"/>
          <w:shd w:val="clear" w:color="auto" w:fill="FFFFFF"/>
          <w:lang w:val="en-US"/>
        </w:rPr>
        <w:t>142</w:t>
      </w:r>
    </w:p>
  </w:footnote>
  <w:footnote w:id="232">
    <w:p w14:paraId="02FEF201" w14:textId="77777777" w:rsidR="005238BC" w:rsidRPr="006A29D2" w:rsidRDefault="005238BC" w:rsidP="006A29D2">
      <w:pPr>
        <w:tabs>
          <w:tab w:val="left" w:pos="0"/>
        </w:tabs>
        <w:jc w:val="both"/>
        <w:rPr>
          <w:color w:val="000000" w:themeColor="text1"/>
          <w:sz w:val="20"/>
          <w:szCs w:val="20"/>
          <w:highlight w:val="yellow"/>
          <w:lang w:val="en-US"/>
        </w:rPr>
      </w:pPr>
      <w:r w:rsidRPr="006A29D2">
        <w:rPr>
          <w:rStyle w:val="a9"/>
          <w:sz w:val="20"/>
          <w:szCs w:val="20"/>
        </w:rPr>
        <w:footnoteRef/>
      </w:r>
      <w:r w:rsidRPr="006A29D2">
        <w:rPr>
          <w:sz w:val="20"/>
          <w:szCs w:val="20"/>
        </w:rPr>
        <w:t xml:space="preserve"> </w:t>
      </w:r>
      <w:r w:rsidR="00A949B3" w:rsidRPr="006A29D2">
        <w:rPr>
          <w:color w:val="222222"/>
          <w:sz w:val="20"/>
          <w:szCs w:val="20"/>
          <w:shd w:val="clear" w:color="auto" w:fill="FFFFFF"/>
        </w:rPr>
        <w:t xml:space="preserve">Lines D. A. From Schools to Courts: Renaissance Ethics in Context…P. </w:t>
      </w:r>
      <w:r w:rsidR="00317BCA" w:rsidRPr="006A29D2">
        <w:rPr>
          <w:color w:val="222222"/>
          <w:sz w:val="20"/>
          <w:szCs w:val="20"/>
          <w:shd w:val="clear" w:color="auto" w:fill="FFFFFF"/>
          <w:lang w:val="en-US"/>
        </w:rPr>
        <w:t>58</w:t>
      </w:r>
    </w:p>
  </w:footnote>
  <w:footnote w:id="233">
    <w:p w14:paraId="0996C20B" w14:textId="77777777" w:rsidR="002C0273" w:rsidRPr="006A29D2" w:rsidRDefault="002C0273" w:rsidP="006A29D2">
      <w:pPr>
        <w:pStyle w:val="a7"/>
        <w:rPr>
          <w:lang w:val="uk-UA"/>
        </w:rPr>
      </w:pPr>
      <w:r w:rsidRPr="006A29D2">
        <w:rPr>
          <w:rStyle w:val="a9"/>
        </w:rPr>
        <w:footnoteRef/>
      </w:r>
      <w:r w:rsidRPr="006A29D2">
        <w:t xml:space="preserve"> </w:t>
      </w:r>
      <w:r w:rsidR="00A3282F" w:rsidRPr="006A29D2">
        <w:rPr>
          <w:rStyle w:val="HTML1"/>
          <w:rFonts w:ascii="Times New Roman" w:hAnsi="Times New Roman" w:cs="Times New Roman"/>
          <w:i w:val="0"/>
          <w:iCs w:val="0"/>
          <w:color w:val="202122"/>
        </w:rPr>
        <w:t>Cellini B. Testamento.</w:t>
      </w:r>
      <w:r w:rsidR="00A3282F" w:rsidRPr="006A29D2">
        <w:rPr>
          <w:rStyle w:val="HTML1"/>
          <w:rFonts w:ascii="Times New Roman" w:hAnsi="Times New Roman" w:cs="Times New Roman"/>
          <w:color w:val="202122"/>
        </w:rPr>
        <w:t xml:space="preserve"> La vita di Benvenuto... </w:t>
      </w:r>
      <w:r w:rsidR="00A3282F" w:rsidRPr="006A29D2">
        <w:rPr>
          <w:rStyle w:val="HTML1"/>
          <w:rFonts w:ascii="Times New Roman" w:hAnsi="Times New Roman" w:cs="Times New Roman"/>
          <w:i w:val="0"/>
          <w:iCs w:val="0"/>
          <w:color w:val="202122"/>
        </w:rPr>
        <w:t>P. 563</w:t>
      </w:r>
    </w:p>
  </w:footnote>
  <w:footnote w:id="234">
    <w:p w14:paraId="779EE3E1" w14:textId="77777777" w:rsidR="00DD6BF5" w:rsidRPr="006A29D2" w:rsidRDefault="00DD6BF5" w:rsidP="006A29D2">
      <w:pPr>
        <w:ind w:right="-46"/>
        <w:jc w:val="both"/>
        <w:rPr>
          <w:b/>
          <w:bCs/>
          <w:sz w:val="20"/>
          <w:szCs w:val="20"/>
          <w:lang w:val="it-IT"/>
        </w:rPr>
      </w:pPr>
      <w:r w:rsidRPr="006A29D2">
        <w:rPr>
          <w:rStyle w:val="a9"/>
          <w:sz w:val="20"/>
          <w:szCs w:val="20"/>
        </w:rPr>
        <w:footnoteRef/>
      </w:r>
      <w:r w:rsidRPr="006A29D2">
        <w:rPr>
          <w:sz w:val="20"/>
          <w:szCs w:val="20"/>
        </w:rPr>
        <w:t xml:space="preserve"> </w:t>
      </w:r>
      <w:r w:rsidR="00D601EA" w:rsidRPr="006A29D2">
        <w:rPr>
          <w:sz w:val="20"/>
          <w:szCs w:val="20"/>
        </w:rPr>
        <w:t>Sant'Uliana</w:t>
      </w:r>
      <w:r w:rsidR="00D601EA" w:rsidRPr="006A29D2">
        <w:rPr>
          <w:color w:val="000000" w:themeColor="text1"/>
          <w:sz w:val="20"/>
          <w:szCs w:val="20"/>
          <w:lang w:val="it-IT"/>
        </w:rPr>
        <w:t xml:space="preserve"> C. </w:t>
      </w:r>
      <w:r w:rsidR="00D601EA" w:rsidRPr="006A29D2">
        <w:rPr>
          <w:color w:val="000000" w:themeColor="text1"/>
          <w:sz w:val="20"/>
          <w:szCs w:val="20"/>
        </w:rPr>
        <w:t>Letter</w:t>
      </w:r>
      <w:r w:rsidR="00D601EA" w:rsidRPr="006A29D2">
        <w:rPr>
          <w:color w:val="000000" w:themeColor="text1"/>
          <w:sz w:val="20"/>
          <w:szCs w:val="20"/>
          <w:lang w:val="it-IT"/>
        </w:rPr>
        <w:t xml:space="preserve">a </w:t>
      </w:r>
      <w:r w:rsidR="00D601EA" w:rsidRPr="006A29D2">
        <w:rPr>
          <w:sz w:val="20"/>
          <w:szCs w:val="20"/>
        </w:rPr>
        <w:t>ad Antonio Grimani</w:t>
      </w:r>
      <w:r w:rsidR="00D601EA" w:rsidRPr="006A29D2">
        <w:rPr>
          <w:color w:val="000000" w:themeColor="text1"/>
          <w:sz w:val="20"/>
          <w:szCs w:val="20"/>
          <w:lang w:val="it-IT"/>
        </w:rPr>
        <w:t xml:space="preserve">, </w:t>
      </w:r>
      <w:r w:rsidR="00D601EA" w:rsidRPr="006A29D2">
        <w:rPr>
          <w:sz w:val="20"/>
          <w:szCs w:val="20"/>
        </w:rPr>
        <w:t>22 novembre 1600</w:t>
      </w:r>
      <w:r w:rsidR="00D601EA" w:rsidRPr="006A29D2">
        <w:rPr>
          <w:color w:val="000000" w:themeColor="text1"/>
          <w:sz w:val="20"/>
          <w:szCs w:val="20"/>
          <w:lang w:val="it-IT"/>
        </w:rPr>
        <w:t xml:space="preserve">. </w:t>
      </w:r>
      <w:r w:rsidR="00D601EA" w:rsidRPr="006A29D2">
        <w:rPr>
          <w:i/>
          <w:iCs/>
          <w:color w:val="000000" w:themeColor="text1"/>
          <w:sz w:val="20"/>
          <w:szCs w:val="20"/>
        </w:rPr>
        <w:t>Lettere familiari della nobildonna</w:t>
      </w:r>
      <w:r w:rsidR="00D601EA" w:rsidRPr="006A29D2">
        <w:rPr>
          <w:i/>
          <w:iCs/>
          <w:color w:val="000000" w:themeColor="text1"/>
          <w:sz w:val="20"/>
          <w:szCs w:val="20"/>
          <w:lang w:val="it-IT"/>
        </w:rPr>
        <w:t>..</w:t>
      </w:r>
      <w:r w:rsidR="00D601EA" w:rsidRPr="006A29D2">
        <w:rPr>
          <w:color w:val="222222"/>
          <w:sz w:val="20"/>
          <w:szCs w:val="20"/>
          <w:shd w:val="clear" w:color="auto" w:fill="FFFFFF"/>
        </w:rPr>
        <w:t>. P. 40.</w:t>
      </w:r>
    </w:p>
  </w:footnote>
  <w:footnote w:id="235">
    <w:p w14:paraId="2599354D" w14:textId="77777777" w:rsidR="00DD6BF5" w:rsidRPr="00F61067" w:rsidRDefault="00DD6BF5" w:rsidP="006A29D2">
      <w:pPr>
        <w:ind w:right="-46"/>
        <w:jc w:val="both"/>
        <w:rPr>
          <w:b/>
          <w:bCs/>
          <w:sz w:val="24"/>
          <w:szCs w:val="24"/>
          <w:lang w:val="it-IT"/>
        </w:rPr>
      </w:pPr>
      <w:r w:rsidRPr="006A29D2">
        <w:rPr>
          <w:rStyle w:val="a9"/>
          <w:sz w:val="20"/>
          <w:szCs w:val="20"/>
        </w:rPr>
        <w:footnoteRef/>
      </w:r>
      <w:r w:rsidRPr="006A29D2">
        <w:rPr>
          <w:sz w:val="20"/>
          <w:szCs w:val="20"/>
        </w:rPr>
        <w:t xml:space="preserve"> </w:t>
      </w:r>
      <w:r w:rsidR="00D601EA" w:rsidRPr="006A29D2">
        <w:rPr>
          <w:sz w:val="20"/>
          <w:szCs w:val="20"/>
        </w:rPr>
        <w:t>Sant'Uliana</w:t>
      </w:r>
      <w:r w:rsidR="00D601EA" w:rsidRPr="006A29D2">
        <w:rPr>
          <w:color w:val="000000" w:themeColor="text1"/>
          <w:sz w:val="20"/>
          <w:szCs w:val="20"/>
          <w:lang w:val="it-IT"/>
        </w:rPr>
        <w:t xml:space="preserve"> C. </w:t>
      </w:r>
      <w:r w:rsidR="00D601EA" w:rsidRPr="006A29D2">
        <w:rPr>
          <w:color w:val="000000" w:themeColor="text1"/>
          <w:sz w:val="20"/>
          <w:szCs w:val="20"/>
        </w:rPr>
        <w:t>Letter</w:t>
      </w:r>
      <w:r w:rsidR="00D601EA" w:rsidRPr="006A29D2">
        <w:rPr>
          <w:color w:val="000000" w:themeColor="text1"/>
          <w:sz w:val="20"/>
          <w:szCs w:val="20"/>
          <w:lang w:val="it-IT"/>
        </w:rPr>
        <w:t xml:space="preserve">a </w:t>
      </w:r>
      <w:r w:rsidR="00D601EA" w:rsidRPr="006A29D2">
        <w:rPr>
          <w:sz w:val="20"/>
          <w:szCs w:val="20"/>
        </w:rPr>
        <w:t>ad Antonio Grimani</w:t>
      </w:r>
      <w:r w:rsidR="00D601EA" w:rsidRPr="006A29D2">
        <w:rPr>
          <w:color w:val="000000" w:themeColor="text1"/>
          <w:sz w:val="20"/>
          <w:szCs w:val="20"/>
          <w:lang w:val="it-IT"/>
        </w:rPr>
        <w:t xml:space="preserve">, </w:t>
      </w:r>
      <w:r w:rsidR="00D601EA" w:rsidRPr="006A29D2">
        <w:rPr>
          <w:sz w:val="20"/>
          <w:szCs w:val="20"/>
        </w:rPr>
        <w:t>16 agosto 1604</w:t>
      </w:r>
      <w:r w:rsidR="00D601EA" w:rsidRPr="006A29D2">
        <w:rPr>
          <w:color w:val="000000" w:themeColor="text1"/>
          <w:sz w:val="20"/>
          <w:szCs w:val="20"/>
          <w:lang w:val="it-IT"/>
        </w:rPr>
        <w:t xml:space="preserve">. </w:t>
      </w:r>
      <w:r w:rsidR="00D601EA" w:rsidRPr="006A29D2">
        <w:rPr>
          <w:i/>
          <w:iCs/>
          <w:color w:val="000000" w:themeColor="text1"/>
          <w:sz w:val="20"/>
          <w:szCs w:val="20"/>
        </w:rPr>
        <w:t>Lettere familiari della nobildonna</w:t>
      </w:r>
      <w:r w:rsidR="00D601EA" w:rsidRPr="006A29D2">
        <w:rPr>
          <w:i/>
          <w:iCs/>
          <w:color w:val="000000" w:themeColor="text1"/>
          <w:sz w:val="20"/>
          <w:szCs w:val="20"/>
          <w:lang w:val="it-IT"/>
        </w:rPr>
        <w:t>..</w:t>
      </w:r>
      <w:r w:rsidR="00D601EA" w:rsidRPr="006A29D2">
        <w:rPr>
          <w:color w:val="222222"/>
          <w:sz w:val="20"/>
          <w:szCs w:val="20"/>
          <w:shd w:val="clear" w:color="auto" w:fill="FFFFFF"/>
        </w:rPr>
        <w:t>. P. 50-51.</w:t>
      </w:r>
    </w:p>
  </w:footnote>
  <w:footnote w:id="236">
    <w:p w14:paraId="019E9E5F" w14:textId="77777777" w:rsidR="00DD6BF5" w:rsidRPr="006A29D2" w:rsidRDefault="00DD6BF5" w:rsidP="0076747B">
      <w:pPr>
        <w:pStyle w:val="a7"/>
        <w:rPr>
          <w:rFonts w:ascii="Times New Roman" w:hAnsi="Times New Roman" w:cs="Times New Roman"/>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D601EA" w:rsidRPr="006A29D2">
        <w:rPr>
          <w:rFonts w:ascii="Times New Roman" w:hAnsi="Times New Roman" w:cs="Times New Roman"/>
          <w:color w:val="000000" w:themeColor="text1"/>
          <w:lang w:val="it-IT"/>
        </w:rPr>
        <w:t xml:space="preserve">Suor Cristina. </w:t>
      </w:r>
      <w:r w:rsidR="00D601EA" w:rsidRPr="006A29D2">
        <w:rPr>
          <w:rFonts w:ascii="Times New Roman" w:hAnsi="Times New Roman" w:cs="Times New Roman"/>
          <w:color w:val="000000" w:themeColor="text1"/>
          <w:lang w:val="uk-UA"/>
        </w:rPr>
        <w:t>Letter</w:t>
      </w:r>
      <w:r w:rsidR="00D601EA" w:rsidRPr="006A29D2">
        <w:rPr>
          <w:rFonts w:ascii="Times New Roman" w:hAnsi="Times New Roman" w:cs="Times New Roman"/>
          <w:color w:val="000000" w:themeColor="text1"/>
          <w:lang w:val="it-IT"/>
        </w:rPr>
        <w:t xml:space="preserve">a ad </w:t>
      </w:r>
      <w:r w:rsidR="00D601EA" w:rsidRPr="006A29D2">
        <w:rPr>
          <w:rFonts w:ascii="Times New Roman" w:hAnsi="Times New Roman" w:cs="Times New Roman"/>
        </w:rPr>
        <w:t>Antonio Grimani</w:t>
      </w:r>
      <w:r w:rsidR="00D601EA" w:rsidRPr="006A29D2">
        <w:rPr>
          <w:rFonts w:ascii="Times New Roman" w:hAnsi="Times New Roman" w:cs="Times New Roman"/>
          <w:lang w:val="uk-UA"/>
        </w:rPr>
        <w:t xml:space="preserve"> </w:t>
      </w:r>
      <w:r w:rsidR="00D601EA" w:rsidRPr="006A29D2">
        <w:rPr>
          <w:rFonts w:ascii="Times New Roman" w:hAnsi="Times New Roman" w:cs="Times New Roman"/>
        </w:rPr>
        <w:t>Padova</w:t>
      </w:r>
      <w:r w:rsidR="00D601EA" w:rsidRPr="006A29D2">
        <w:rPr>
          <w:rFonts w:ascii="Times New Roman" w:hAnsi="Times New Roman" w:cs="Times New Roman"/>
          <w:color w:val="000000" w:themeColor="text1"/>
          <w:lang w:val="it-IT"/>
        </w:rPr>
        <w:t xml:space="preserve">, </w:t>
      </w:r>
      <w:r w:rsidR="00D601EA" w:rsidRPr="006A29D2">
        <w:rPr>
          <w:rFonts w:ascii="Times New Roman" w:hAnsi="Times New Roman" w:cs="Times New Roman"/>
        </w:rPr>
        <w:t>27 gennaio 1605</w:t>
      </w:r>
      <w:r w:rsidR="00D601EA" w:rsidRPr="006A29D2">
        <w:rPr>
          <w:rFonts w:ascii="Times New Roman" w:hAnsi="Times New Roman" w:cs="Times New Roman"/>
          <w:color w:val="000000" w:themeColor="text1"/>
          <w:lang w:val="it-IT"/>
        </w:rPr>
        <w:t xml:space="preserve">. </w:t>
      </w:r>
      <w:r w:rsidR="00D601EA" w:rsidRPr="006A29D2">
        <w:rPr>
          <w:rFonts w:ascii="Times New Roman" w:hAnsi="Times New Roman" w:cs="Times New Roman"/>
          <w:i/>
          <w:iCs/>
          <w:color w:val="000000" w:themeColor="text1"/>
          <w:lang w:val="uk-UA"/>
        </w:rPr>
        <w:t>Lettere familiari della nobildonna</w:t>
      </w:r>
      <w:r w:rsidR="0076747B" w:rsidRPr="006A29D2">
        <w:rPr>
          <w:rFonts w:ascii="Times New Roman" w:hAnsi="Times New Roman" w:cs="Times New Roman"/>
          <w:i/>
          <w:iCs/>
          <w:color w:val="000000" w:themeColor="text1"/>
          <w:lang w:val="it-IT"/>
        </w:rPr>
        <w:t>..</w:t>
      </w:r>
      <w:r w:rsidR="00D601EA" w:rsidRPr="006A29D2">
        <w:rPr>
          <w:rFonts w:ascii="Times New Roman" w:hAnsi="Times New Roman" w:cs="Times New Roman"/>
          <w:color w:val="222222"/>
          <w:shd w:val="clear" w:color="auto" w:fill="FFFFFF"/>
        </w:rPr>
        <w:t>. P. 54.</w:t>
      </w:r>
    </w:p>
  </w:footnote>
  <w:footnote w:id="237">
    <w:p w14:paraId="3D2E5C5B" w14:textId="77777777" w:rsidR="00DD6BF5" w:rsidRPr="006A29D2" w:rsidRDefault="00DD6BF5" w:rsidP="0076747B">
      <w:pPr>
        <w:pStyle w:val="a7"/>
        <w:rPr>
          <w:rFonts w:ascii="Times New Roman" w:hAnsi="Times New Roman" w:cs="Times New Roman"/>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76747B" w:rsidRPr="006A29D2">
        <w:rPr>
          <w:rFonts w:ascii="Times New Roman" w:hAnsi="Times New Roman" w:cs="Times New Roman"/>
        </w:rPr>
        <w:t>Mersi G</w:t>
      </w:r>
      <w:r w:rsidR="0076747B" w:rsidRPr="006A29D2">
        <w:rPr>
          <w:rFonts w:ascii="Times New Roman" w:hAnsi="Times New Roman" w:cs="Times New Roman"/>
          <w:color w:val="000000" w:themeColor="text1"/>
          <w:lang w:val="it-IT"/>
        </w:rPr>
        <w:t xml:space="preserve">. </w:t>
      </w:r>
      <w:r w:rsidR="0076747B" w:rsidRPr="006A29D2">
        <w:rPr>
          <w:rFonts w:ascii="Times New Roman" w:hAnsi="Times New Roman" w:cs="Times New Roman"/>
          <w:color w:val="000000" w:themeColor="text1"/>
          <w:lang w:val="uk-UA"/>
        </w:rPr>
        <w:t>Letter</w:t>
      </w:r>
      <w:r w:rsidR="0076747B" w:rsidRPr="006A29D2">
        <w:rPr>
          <w:rFonts w:ascii="Times New Roman" w:hAnsi="Times New Roman" w:cs="Times New Roman"/>
          <w:color w:val="000000" w:themeColor="text1"/>
          <w:lang w:val="it-IT"/>
        </w:rPr>
        <w:t xml:space="preserve">a ad </w:t>
      </w:r>
      <w:r w:rsidR="0076747B" w:rsidRPr="006A29D2">
        <w:rPr>
          <w:rFonts w:ascii="Times New Roman" w:hAnsi="Times New Roman" w:cs="Times New Roman"/>
        </w:rPr>
        <w:t>Antonio Grimani</w:t>
      </w:r>
      <w:r w:rsidR="0076747B" w:rsidRPr="006A29D2">
        <w:rPr>
          <w:rFonts w:ascii="Times New Roman" w:hAnsi="Times New Roman" w:cs="Times New Roman"/>
          <w:lang w:val="uk-UA"/>
        </w:rPr>
        <w:t xml:space="preserve"> </w:t>
      </w:r>
      <w:r w:rsidR="0076747B" w:rsidRPr="006A29D2">
        <w:rPr>
          <w:rFonts w:ascii="Times New Roman" w:hAnsi="Times New Roman" w:cs="Times New Roman"/>
        </w:rPr>
        <w:t>Padova</w:t>
      </w:r>
      <w:r w:rsidR="0076747B" w:rsidRPr="006A29D2">
        <w:rPr>
          <w:rFonts w:ascii="Times New Roman" w:hAnsi="Times New Roman" w:cs="Times New Roman"/>
          <w:color w:val="000000" w:themeColor="text1"/>
          <w:lang w:val="it-IT"/>
        </w:rPr>
        <w:t xml:space="preserve">, </w:t>
      </w:r>
      <w:r w:rsidR="0076747B" w:rsidRPr="006A29D2">
        <w:rPr>
          <w:rFonts w:ascii="Times New Roman" w:hAnsi="Times New Roman" w:cs="Times New Roman"/>
        </w:rPr>
        <w:t>6 febbraio 1605</w:t>
      </w:r>
      <w:r w:rsidR="0076747B" w:rsidRPr="006A29D2">
        <w:rPr>
          <w:rFonts w:ascii="Times New Roman" w:hAnsi="Times New Roman" w:cs="Times New Roman"/>
          <w:color w:val="000000" w:themeColor="text1"/>
          <w:lang w:val="it-IT"/>
        </w:rPr>
        <w:t xml:space="preserve">. </w:t>
      </w:r>
      <w:r w:rsidR="0076747B" w:rsidRPr="006A29D2">
        <w:rPr>
          <w:rFonts w:ascii="Times New Roman" w:hAnsi="Times New Roman" w:cs="Times New Roman"/>
          <w:i/>
          <w:iCs/>
          <w:color w:val="000000" w:themeColor="text1"/>
          <w:lang w:val="uk-UA"/>
        </w:rPr>
        <w:t>Lettere familiari della nobildonna</w:t>
      </w:r>
      <w:r w:rsidR="00FD0047" w:rsidRPr="006A29D2">
        <w:rPr>
          <w:rFonts w:ascii="Times New Roman" w:hAnsi="Times New Roman" w:cs="Times New Roman"/>
          <w:i/>
          <w:iCs/>
          <w:color w:val="000000" w:themeColor="text1"/>
          <w:lang w:val="uk-UA"/>
        </w:rPr>
        <w:t>..</w:t>
      </w:r>
      <w:r w:rsidR="0076747B" w:rsidRPr="006A29D2">
        <w:rPr>
          <w:rFonts w:ascii="Times New Roman" w:hAnsi="Times New Roman" w:cs="Times New Roman"/>
          <w:color w:val="222222"/>
          <w:shd w:val="clear" w:color="auto" w:fill="FFFFFF"/>
        </w:rPr>
        <w:t>. P. 54-55.</w:t>
      </w:r>
    </w:p>
  </w:footnote>
  <w:footnote w:id="238">
    <w:p w14:paraId="3699F197" w14:textId="77777777" w:rsidR="00DD6BF5" w:rsidRPr="00FF4C62" w:rsidRDefault="00DD6BF5" w:rsidP="0076747B">
      <w:pPr>
        <w:pStyle w:val="a7"/>
      </w:pPr>
      <w:r w:rsidRPr="006A29D2">
        <w:rPr>
          <w:rStyle w:val="a9"/>
          <w:rFonts w:ascii="Times New Roman" w:hAnsi="Times New Roman" w:cs="Times New Roman"/>
        </w:rPr>
        <w:footnoteRef/>
      </w:r>
      <w:r w:rsidRPr="006A29D2">
        <w:rPr>
          <w:rFonts w:ascii="Times New Roman" w:hAnsi="Times New Roman" w:cs="Times New Roman"/>
        </w:rPr>
        <w:t xml:space="preserve"> </w:t>
      </w:r>
      <w:r w:rsidR="0076747B" w:rsidRPr="006A29D2">
        <w:rPr>
          <w:rFonts w:ascii="Times New Roman" w:hAnsi="Times New Roman" w:cs="Times New Roman"/>
          <w:color w:val="000000" w:themeColor="text1"/>
          <w:lang w:val="it-IT"/>
        </w:rPr>
        <w:t xml:space="preserve">Suor Cristina. </w:t>
      </w:r>
      <w:r w:rsidR="0076747B" w:rsidRPr="006A29D2">
        <w:rPr>
          <w:rFonts w:ascii="Times New Roman" w:hAnsi="Times New Roman" w:cs="Times New Roman"/>
          <w:color w:val="000000" w:themeColor="text1"/>
          <w:lang w:val="uk-UA"/>
        </w:rPr>
        <w:t>Letter</w:t>
      </w:r>
      <w:r w:rsidR="0076747B" w:rsidRPr="006A29D2">
        <w:rPr>
          <w:rFonts w:ascii="Times New Roman" w:hAnsi="Times New Roman" w:cs="Times New Roman"/>
          <w:color w:val="000000" w:themeColor="text1"/>
          <w:lang w:val="it-IT"/>
        </w:rPr>
        <w:t>a a Fiorenza</w:t>
      </w:r>
      <w:r w:rsidR="0076747B" w:rsidRPr="006A29D2">
        <w:rPr>
          <w:rFonts w:ascii="Times New Roman" w:hAnsi="Times New Roman" w:cs="Times New Roman"/>
          <w:color w:val="000000" w:themeColor="text1"/>
          <w:lang w:val="uk-UA"/>
        </w:rPr>
        <w:t xml:space="preserve"> Capello</w:t>
      </w:r>
      <w:r w:rsidR="0076747B" w:rsidRPr="006A29D2">
        <w:rPr>
          <w:rFonts w:ascii="Times New Roman" w:hAnsi="Times New Roman" w:cs="Times New Roman"/>
          <w:color w:val="000000" w:themeColor="text1"/>
          <w:lang w:val="it-IT"/>
        </w:rPr>
        <w:t xml:space="preserve"> </w:t>
      </w:r>
      <w:r w:rsidR="0076747B" w:rsidRPr="006A29D2">
        <w:rPr>
          <w:rFonts w:ascii="Times New Roman" w:hAnsi="Times New Roman" w:cs="Times New Roman"/>
        </w:rPr>
        <w:t>Padova</w:t>
      </w:r>
      <w:r w:rsidR="0076747B" w:rsidRPr="006A29D2">
        <w:rPr>
          <w:rFonts w:ascii="Times New Roman" w:hAnsi="Times New Roman" w:cs="Times New Roman"/>
          <w:color w:val="000000" w:themeColor="text1"/>
          <w:lang w:val="it-IT"/>
        </w:rPr>
        <w:t xml:space="preserve">, </w:t>
      </w:r>
      <w:r w:rsidR="0076747B" w:rsidRPr="006A29D2">
        <w:rPr>
          <w:rFonts w:ascii="Times New Roman" w:hAnsi="Times New Roman" w:cs="Times New Roman"/>
        </w:rPr>
        <w:t>18 marzo 1605</w:t>
      </w:r>
      <w:r w:rsidR="0076747B" w:rsidRPr="006A29D2">
        <w:rPr>
          <w:rFonts w:ascii="Times New Roman" w:hAnsi="Times New Roman" w:cs="Times New Roman"/>
          <w:color w:val="000000" w:themeColor="text1"/>
          <w:lang w:val="it-IT"/>
        </w:rPr>
        <w:t xml:space="preserve">. </w:t>
      </w:r>
      <w:r w:rsidR="0076747B" w:rsidRPr="006A29D2">
        <w:rPr>
          <w:rFonts w:ascii="Times New Roman" w:hAnsi="Times New Roman" w:cs="Times New Roman"/>
          <w:i/>
          <w:iCs/>
          <w:color w:val="000000" w:themeColor="text1"/>
          <w:lang w:val="uk-UA"/>
        </w:rPr>
        <w:t>Lettere familiari della nobildonna</w:t>
      </w:r>
      <w:r w:rsidR="0076747B" w:rsidRPr="006A29D2">
        <w:rPr>
          <w:rFonts w:ascii="Times New Roman" w:hAnsi="Times New Roman" w:cs="Times New Roman"/>
          <w:i/>
          <w:iCs/>
          <w:color w:val="000000" w:themeColor="text1"/>
          <w:lang w:val="it-IT"/>
        </w:rPr>
        <w:t>..</w:t>
      </w:r>
      <w:r w:rsidR="0076747B" w:rsidRPr="006A29D2">
        <w:rPr>
          <w:rFonts w:ascii="Times New Roman" w:hAnsi="Times New Roman" w:cs="Times New Roman"/>
          <w:color w:val="222222"/>
          <w:shd w:val="clear" w:color="auto" w:fill="FFFFFF"/>
        </w:rPr>
        <w:t>. P. 60-61.</w:t>
      </w:r>
    </w:p>
  </w:footnote>
  <w:footnote w:id="239">
    <w:p w14:paraId="4AD60DB0" w14:textId="77777777" w:rsidR="00EA6F2A" w:rsidRPr="006A29D2" w:rsidRDefault="00EA6F2A" w:rsidP="00EA6F2A">
      <w:pPr>
        <w:pStyle w:val="a7"/>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F61067" w:rsidRPr="006A29D2">
        <w:rPr>
          <w:rFonts w:ascii="Times New Roman" w:hAnsi="Times New Roman" w:cs="Times New Roman"/>
        </w:rPr>
        <w:t xml:space="preserve">Morelli G.-P. </w:t>
      </w:r>
      <w:r w:rsidR="00F61067" w:rsidRPr="006A29D2">
        <w:rPr>
          <w:rFonts w:ascii="Times New Roman" w:hAnsi="Times New Roman" w:cs="Times New Roman"/>
          <w:lang w:val="uk-UA"/>
        </w:rPr>
        <w:t>Ricordi.</w:t>
      </w:r>
      <w:r w:rsidR="00F61067" w:rsidRPr="006A29D2">
        <w:rPr>
          <w:rFonts w:ascii="Times New Roman" w:hAnsi="Times New Roman" w:cs="Times New Roman"/>
          <w:i/>
          <w:iCs/>
        </w:rPr>
        <w:t>.</w:t>
      </w:r>
      <w:r w:rsidR="00F61067" w:rsidRPr="006A29D2">
        <w:rPr>
          <w:rFonts w:ascii="Times New Roman" w:hAnsi="Times New Roman" w:cs="Times New Roman"/>
          <w:lang w:val="uk-UA"/>
        </w:rPr>
        <w:t xml:space="preserve">. </w:t>
      </w:r>
      <w:r w:rsidR="00F61067" w:rsidRPr="006A29D2">
        <w:rPr>
          <w:rFonts w:ascii="Times New Roman" w:hAnsi="Times New Roman" w:cs="Times New Roman"/>
          <w:lang w:val="it-IT"/>
        </w:rPr>
        <w:t>P</w:t>
      </w:r>
      <w:r w:rsidR="00F61067" w:rsidRPr="006A29D2">
        <w:rPr>
          <w:rFonts w:ascii="Times New Roman" w:hAnsi="Times New Roman" w:cs="Times New Roman"/>
          <w:lang w:val="uk-UA"/>
        </w:rPr>
        <w:t>.</w:t>
      </w:r>
      <w:r w:rsidR="00F61067" w:rsidRPr="006A29D2">
        <w:rPr>
          <w:rFonts w:ascii="Times New Roman" w:hAnsi="Times New Roman" w:cs="Times New Roman"/>
          <w:lang w:val="it-IT"/>
        </w:rPr>
        <w:t xml:space="preserve"> </w:t>
      </w:r>
      <w:r w:rsidR="00A82155" w:rsidRPr="006A29D2">
        <w:rPr>
          <w:rFonts w:ascii="Times New Roman" w:hAnsi="Times New Roman" w:cs="Times New Roman"/>
          <w:lang w:val="uk-UA"/>
        </w:rPr>
        <w:t>195-203</w:t>
      </w:r>
    </w:p>
  </w:footnote>
  <w:footnote w:id="240">
    <w:p w14:paraId="10D7FEFE" w14:textId="77777777" w:rsidR="00EA6F2A" w:rsidRPr="006A29D2" w:rsidRDefault="00EA6F2A" w:rsidP="00EA6F2A">
      <w:pPr>
        <w:pStyle w:val="a7"/>
        <w:rPr>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F61067" w:rsidRPr="006A29D2">
        <w:rPr>
          <w:rFonts w:ascii="Times New Roman" w:hAnsi="Times New Roman" w:cs="Times New Roman"/>
          <w:color w:val="000000" w:themeColor="text1"/>
          <w:lang w:val="en-US"/>
        </w:rPr>
        <w:t xml:space="preserve">Cardano G. </w:t>
      </w:r>
      <w:r w:rsidR="00F61067" w:rsidRPr="006A29D2">
        <w:rPr>
          <w:rFonts w:ascii="Times New Roman" w:hAnsi="Times New Roman" w:cs="Times New Roman"/>
          <w:color w:val="2C2C2C"/>
          <w:shd w:val="clear" w:color="auto" w:fill="FFFFFF"/>
        </w:rPr>
        <w:t xml:space="preserve">The Book Of My Life…P. </w:t>
      </w:r>
      <w:r w:rsidR="00A82155" w:rsidRPr="006A29D2">
        <w:rPr>
          <w:rFonts w:ascii="Times New Roman" w:hAnsi="Times New Roman" w:cs="Times New Roman"/>
          <w:color w:val="2C2C2C"/>
          <w:shd w:val="clear" w:color="auto" w:fill="FFFFFF"/>
          <w:lang w:val="uk-UA"/>
        </w:rPr>
        <w:t>5</w:t>
      </w:r>
    </w:p>
  </w:footnote>
  <w:footnote w:id="241">
    <w:p w14:paraId="495E18E2" w14:textId="77777777" w:rsidR="009866AA" w:rsidRPr="006A29D2" w:rsidRDefault="009866AA" w:rsidP="00A82155">
      <w:pPr>
        <w:rPr>
          <w:sz w:val="20"/>
          <w:szCs w:val="20"/>
        </w:rPr>
      </w:pPr>
      <w:r w:rsidRPr="006A29D2">
        <w:rPr>
          <w:rStyle w:val="a9"/>
          <w:sz w:val="20"/>
          <w:szCs w:val="20"/>
        </w:rPr>
        <w:footnoteRef/>
      </w:r>
      <w:r w:rsidRPr="006A29D2">
        <w:rPr>
          <w:sz w:val="20"/>
          <w:szCs w:val="20"/>
        </w:rPr>
        <w:t xml:space="preserve"> </w:t>
      </w:r>
      <w:r w:rsidR="00147F5D" w:rsidRPr="006A29D2">
        <w:rPr>
          <w:sz w:val="20"/>
          <w:szCs w:val="20"/>
          <w:shd w:val="clear" w:color="auto" w:fill="FFFFFF"/>
        </w:rPr>
        <w:t>Frick C. C. Boys to Men: Codpieces and Masculinity in Sixteenth... P. 1</w:t>
      </w:r>
      <w:r w:rsidR="00AE2481" w:rsidRPr="006A29D2">
        <w:rPr>
          <w:sz w:val="20"/>
          <w:szCs w:val="20"/>
          <w:shd w:val="clear" w:color="auto" w:fill="FFFFFF"/>
        </w:rPr>
        <w:t>65</w:t>
      </w:r>
      <w:r w:rsidR="00147F5D" w:rsidRPr="006A29D2">
        <w:rPr>
          <w:sz w:val="20"/>
          <w:szCs w:val="20"/>
          <w:shd w:val="clear" w:color="auto" w:fill="FFFFFF"/>
        </w:rPr>
        <w:t>.</w:t>
      </w:r>
    </w:p>
  </w:footnote>
  <w:footnote w:id="242">
    <w:p w14:paraId="39ED824C" w14:textId="77777777" w:rsidR="009866AA" w:rsidRPr="006A29D2" w:rsidRDefault="009866AA" w:rsidP="00A82155">
      <w:pPr>
        <w:rPr>
          <w:sz w:val="20"/>
          <w:szCs w:val="20"/>
          <w:lang w:val="en-US"/>
        </w:rPr>
      </w:pPr>
      <w:r w:rsidRPr="006A29D2">
        <w:rPr>
          <w:rStyle w:val="a9"/>
          <w:sz w:val="20"/>
          <w:szCs w:val="20"/>
        </w:rPr>
        <w:footnoteRef/>
      </w:r>
      <w:r w:rsidRPr="006A29D2">
        <w:rPr>
          <w:sz w:val="20"/>
          <w:szCs w:val="20"/>
        </w:rPr>
        <w:t xml:space="preserve"> </w:t>
      </w:r>
      <w:r w:rsidR="00A949B3" w:rsidRPr="006A29D2">
        <w:rPr>
          <w:color w:val="000000" w:themeColor="text1"/>
          <w:sz w:val="20"/>
          <w:szCs w:val="20"/>
          <w:shd w:val="clear" w:color="auto" w:fill="FFFFFF"/>
        </w:rPr>
        <w:t>Newman P. B.</w:t>
      </w:r>
      <w:r w:rsidR="00A949B3" w:rsidRPr="006A29D2">
        <w:rPr>
          <w:rStyle w:val="apple-converted-space"/>
          <w:rFonts w:eastAsiaTheme="majorEastAsia"/>
          <w:color w:val="000000" w:themeColor="text1"/>
          <w:sz w:val="20"/>
          <w:szCs w:val="20"/>
          <w:shd w:val="clear" w:color="auto" w:fill="FFFFFF"/>
        </w:rPr>
        <w:t> </w:t>
      </w:r>
      <w:r w:rsidR="00A949B3" w:rsidRPr="006A29D2">
        <w:rPr>
          <w:color w:val="000000" w:themeColor="text1"/>
          <w:sz w:val="20"/>
          <w:szCs w:val="20"/>
        </w:rPr>
        <w:t>Growing up in the middle ages</w:t>
      </w:r>
      <w:r w:rsidR="00A949B3" w:rsidRPr="006A29D2">
        <w:rPr>
          <w:color w:val="000000" w:themeColor="text1"/>
          <w:sz w:val="20"/>
          <w:szCs w:val="20"/>
          <w:shd w:val="clear" w:color="auto" w:fill="FFFFFF"/>
        </w:rPr>
        <w:t>...</w:t>
      </w:r>
      <w:r w:rsidR="00D63AF2" w:rsidRPr="006A29D2">
        <w:rPr>
          <w:color w:val="000000" w:themeColor="text1"/>
          <w:sz w:val="20"/>
          <w:szCs w:val="20"/>
          <w:shd w:val="clear" w:color="auto" w:fill="FFFFFF"/>
          <w:lang w:val="en-US"/>
        </w:rPr>
        <w:t xml:space="preserve">P. </w:t>
      </w:r>
      <w:r w:rsidR="00E23AAD" w:rsidRPr="006A29D2">
        <w:rPr>
          <w:color w:val="000000" w:themeColor="text1"/>
          <w:sz w:val="20"/>
          <w:szCs w:val="20"/>
          <w:shd w:val="clear" w:color="auto" w:fill="FFFFFF"/>
          <w:lang w:val="en-US"/>
        </w:rPr>
        <w:t>62</w:t>
      </w:r>
    </w:p>
  </w:footnote>
  <w:footnote w:id="243">
    <w:p w14:paraId="67AC8289" w14:textId="77777777" w:rsidR="000711A5" w:rsidRPr="00BC3F98" w:rsidRDefault="000711A5" w:rsidP="00BC3F98">
      <w:pPr>
        <w:rPr>
          <w:b/>
          <w:bCs/>
          <w:sz w:val="24"/>
          <w:szCs w:val="24"/>
          <w:shd w:val="clear" w:color="auto" w:fill="FFFFFF"/>
        </w:rPr>
      </w:pPr>
      <w:r w:rsidRPr="006A29D2">
        <w:rPr>
          <w:rStyle w:val="a9"/>
          <w:sz w:val="20"/>
          <w:szCs w:val="20"/>
        </w:rPr>
        <w:footnoteRef/>
      </w:r>
      <w:r w:rsidRPr="006A29D2">
        <w:rPr>
          <w:sz w:val="20"/>
          <w:szCs w:val="20"/>
        </w:rPr>
        <w:t xml:space="preserve"> </w:t>
      </w:r>
      <w:r w:rsidR="00A949B3" w:rsidRPr="006A29D2">
        <w:rPr>
          <w:sz w:val="20"/>
          <w:szCs w:val="20"/>
          <w:shd w:val="clear" w:color="auto" w:fill="FFFFFF"/>
        </w:rPr>
        <w:t xml:space="preserve">Miller S. R. Parenting in the Palazzo: Images and Artifacts of Children... P. </w:t>
      </w:r>
      <w:r w:rsidR="00785BD1" w:rsidRPr="006A29D2">
        <w:rPr>
          <w:sz w:val="20"/>
          <w:szCs w:val="20"/>
          <w:shd w:val="clear" w:color="auto" w:fill="FFFFFF"/>
        </w:rPr>
        <w:t>77</w:t>
      </w:r>
    </w:p>
  </w:footnote>
  <w:footnote w:id="244">
    <w:p w14:paraId="6018B54F" w14:textId="77777777" w:rsidR="00785BD1" w:rsidRPr="006A29D2" w:rsidRDefault="00785BD1">
      <w:pPr>
        <w:pStyle w:val="a7"/>
        <w:rPr>
          <w:lang w:val="uk-UA"/>
        </w:rPr>
      </w:pPr>
      <w:r w:rsidRPr="006A29D2">
        <w:rPr>
          <w:rStyle w:val="a9"/>
        </w:rPr>
        <w:footnoteRef/>
      </w:r>
      <w:r w:rsidRPr="006A29D2">
        <w:t xml:space="preserve"> </w:t>
      </w:r>
      <w:r w:rsidRPr="006A29D2">
        <w:rPr>
          <w:rFonts w:ascii="Times New Roman" w:hAnsi="Times New Roman" w:cs="Times New Roman"/>
          <w:shd w:val="clear" w:color="auto" w:fill="FFFFFF"/>
        </w:rPr>
        <w:t>Frick C. C. Boys to Men: Codpieces and Masculinity in Sixteenth... P. 165</w:t>
      </w:r>
    </w:p>
  </w:footnote>
  <w:footnote w:id="245">
    <w:p w14:paraId="2EF074FC" w14:textId="0A8CBD0C" w:rsidR="00EB5D1B" w:rsidRPr="006A29D2" w:rsidRDefault="00EB5D1B" w:rsidP="00BC3F98">
      <w:pPr>
        <w:rPr>
          <w:color w:val="000000" w:themeColor="text1"/>
          <w:sz w:val="20"/>
          <w:szCs w:val="20"/>
          <w:lang w:val="en-US"/>
        </w:rPr>
      </w:pPr>
      <w:r w:rsidRPr="006A29D2">
        <w:rPr>
          <w:rStyle w:val="a9"/>
          <w:sz w:val="20"/>
          <w:szCs w:val="20"/>
        </w:rPr>
        <w:footnoteRef/>
      </w:r>
      <w:r w:rsidRPr="006A29D2">
        <w:rPr>
          <w:sz w:val="20"/>
          <w:szCs w:val="20"/>
        </w:rPr>
        <w:t xml:space="preserve"> </w:t>
      </w:r>
      <w:r w:rsidR="00785BD1" w:rsidRPr="006A29D2">
        <w:rPr>
          <w:sz w:val="20"/>
          <w:szCs w:val="20"/>
          <w:shd w:val="clear" w:color="auto" w:fill="FFFFFF"/>
        </w:rPr>
        <w:t>Та</w:t>
      </w:r>
      <w:r w:rsidR="006A29D2">
        <w:rPr>
          <w:sz w:val="20"/>
          <w:szCs w:val="20"/>
          <w:shd w:val="clear" w:color="auto" w:fill="FFFFFF"/>
        </w:rPr>
        <w:t>м</w:t>
      </w:r>
      <w:r w:rsidR="00785BD1" w:rsidRPr="006A29D2">
        <w:rPr>
          <w:sz w:val="20"/>
          <w:szCs w:val="20"/>
          <w:shd w:val="clear" w:color="auto" w:fill="FFFFFF"/>
        </w:rPr>
        <w:t xml:space="preserve"> само</w:t>
      </w:r>
      <w:r w:rsidR="006A29D2">
        <w:rPr>
          <w:sz w:val="20"/>
          <w:szCs w:val="20"/>
          <w:shd w:val="clear" w:color="auto" w:fill="FFFFFF"/>
        </w:rPr>
        <w:t>. -</w:t>
      </w:r>
      <w:r w:rsidR="00785BD1" w:rsidRPr="006A29D2">
        <w:rPr>
          <w:sz w:val="20"/>
          <w:szCs w:val="20"/>
          <w:shd w:val="clear" w:color="auto" w:fill="FFFFFF"/>
        </w:rPr>
        <w:t xml:space="preserve"> </w:t>
      </w:r>
      <w:r w:rsidR="00D63AF2" w:rsidRPr="006A29D2">
        <w:rPr>
          <w:sz w:val="20"/>
          <w:szCs w:val="20"/>
          <w:shd w:val="clear" w:color="auto" w:fill="FFFFFF"/>
        </w:rPr>
        <w:t>P. 165-166</w:t>
      </w:r>
    </w:p>
  </w:footnote>
  <w:footnote w:id="246">
    <w:p w14:paraId="59C4C6DB" w14:textId="77777777" w:rsidR="00785BD1" w:rsidRPr="006A29D2" w:rsidRDefault="00785BD1">
      <w:pPr>
        <w:pStyle w:val="a7"/>
        <w:rPr>
          <w:lang w:val="uk-UA"/>
        </w:rPr>
      </w:pPr>
      <w:r w:rsidRPr="006A29D2">
        <w:rPr>
          <w:rStyle w:val="a9"/>
        </w:rPr>
        <w:footnoteRef/>
      </w:r>
      <w:r w:rsidRPr="006A29D2">
        <w:t xml:space="preserve"> </w:t>
      </w:r>
      <w:r w:rsidRPr="006A29D2">
        <w:rPr>
          <w:rFonts w:ascii="Times New Roman" w:hAnsi="Times New Roman" w:cs="Times New Roman"/>
          <w:color w:val="222222"/>
          <w:shd w:val="clear" w:color="auto" w:fill="FFFFFF"/>
        </w:rPr>
        <w:t xml:space="preserve">Frick C. C. </w:t>
      </w:r>
      <w:r w:rsidRPr="006A29D2">
        <w:rPr>
          <w:rFonts w:ascii="Times New Roman" w:hAnsi="Times New Roman" w:cs="Times New Roman"/>
          <w:color w:val="222222"/>
        </w:rPr>
        <w:t>Dressing Renaissance Florence: families, fortunes, and fine clothing</w:t>
      </w:r>
      <w:r w:rsidRPr="006A29D2">
        <w:rPr>
          <w:rFonts w:ascii="Times New Roman" w:hAnsi="Times New Roman" w:cs="Times New Roman"/>
          <w:color w:val="222222"/>
          <w:shd w:val="clear" w:color="auto" w:fill="FFFFFF"/>
        </w:rPr>
        <w:t xml:space="preserve">. Baltimore: The Johns Hopkins University Press, 2002. </w:t>
      </w:r>
      <w:r w:rsidRPr="006A29D2">
        <w:rPr>
          <w:rFonts w:ascii="Times New Roman" w:hAnsi="Times New Roman" w:cs="Times New Roman"/>
          <w:color w:val="222222"/>
          <w:shd w:val="clear" w:color="auto" w:fill="FFFFFF"/>
          <w:lang w:val="en-US"/>
        </w:rPr>
        <w:t>P. 16</w:t>
      </w:r>
      <w:r w:rsidRPr="006A29D2">
        <w:rPr>
          <w:rFonts w:ascii="Times New Roman" w:hAnsi="Times New Roman" w:cs="Times New Roman"/>
          <w:color w:val="222222"/>
          <w:shd w:val="clear" w:color="auto" w:fill="FFFFFF"/>
          <w:lang w:val="uk-UA"/>
        </w:rPr>
        <w:t>1</w:t>
      </w:r>
    </w:p>
  </w:footnote>
  <w:footnote w:id="247">
    <w:p w14:paraId="6D0D9B32" w14:textId="77777777" w:rsidR="00BC3F98" w:rsidRPr="006A29D2" w:rsidRDefault="00BC3F98" w:rsidP="00785BD1">
      <w:pPr>
        <w:tabs>
          <w:tab w:val="left" w:pos="0"/>
        </w:tabs>
        <w:rPr>
          <w:color w:val="000000" w:themeColor="text1"/>
          <w:sz w:val="20"/>
          <w:szCs w:val="20"/>
        </w:rPr>
      </w:pPr>
      <w:r w:rsidRPr="006A29D2">
        <w:rPr>
          <w:rStyle w:val="a9"/>
          <w:sz w:val="20"/>
          <w:szCs w:val="20"/>
        </w:rPr>
        <w:footnoteRef/>
      </w:r>
      <w:r w:rsidRPr="006A29D2">
        <w:rPr>
          <w:sz w:val="20"/>
          <w:szCs w:val="20"/>
        </w:rPr>
        <w:t xml:space="preserve"> </w:t>
      </w:r>
      <w:r w:rsidR="00785BD1" w:rsidRPr="006A29D2">
        <w:rPr>
          <w:color w:val="222222"/>
          <w:sz w:val="20"/>
          <w:szCs w:val="20"/>
          <w:shd w:val="clear" w:color="auto" w:fill="FFFFFF"/>
        </w:rPr>
        <w:t xml:space="preserve">Там само </w:t>
      </w:r>
      <w:r w:rsidRPr="006A29D2">
        <w:rPr>
          <w:color w:val="222222"/>
          <w:sz w:val="20"/>
          <w:szCs w:val="20"/>
          <w:shd w:val="clear" w:color="auto" w:fill="FFFFFF"/>
          <w:lang w:val="en-US"/>
        </w:rPr>
        <w:t>P. 162-163</w:t>
      </w:r>
    </w:p>
  </w:footnote>
  <w:footnote w:id="248">
    <w:p w14:paraId="3E07ACA0" w14:textId="77777777" w:rsidR="00DB51A0" w:rsidRPr="00A155E8" w:rsidRDefault="00DB51A0">
      <w:pPr>
        <w:pStyle w:val="a7"/>
        <w:rPr>
          <w:lang w:val="es-ES"/>
        </w:rPr>
      </w:pPr>
      <w:r w:rsidRPr="006A29D2">
        <w:rPr>
          <w:rStyle w:val="a9"/>
        </w:rPr>
        <w:footnoteRef/>
      </w:r>
      <w:r w:rsidRPr="006A29D2">
        <w:t xml:space="preserve"> </w:t>
      </w:r>
      <w:r w:rsidRPr="006A29D2">
        <w:rPr>
          <w:rFonts w:ascii="Times New Roman" w:hAnsi="Times New Roman" w:cs="Times New Roman"/>
        </w:rPr>
        <w:t xml:space="preserve">L'abbigliamento del XVI secolo. </w:t>
      </w:r>
      <w:r w:rsidR="00A155E8" w:rsidRPr="006A29D2">
        <w:rPr>
          <w:rFonts w:ascii="Times New Roman" w:hAnsi="Times New Roman" w:cs="Times New Roman"/>
        </w:rPr>
        <w:t xml:space="preserve">Vivi italiano. ULR: </w:t>
      </w:r>
      <w:hyperlink r:id="rId2" w:history="1">
        <w:r w:rsidR="00A155E8" w:rsidRPr="006A29D2">
          <w:rPr>
            <w:rStyle w:val="a6"/>
            <w:rFonts w:ascii="Times New Roman" w:hAnsi="Times New Roman" w:cs="Times New Roman"/>
          </w:rPr>
          <w:t>https://viv-it.org/schede/4-1-l%E2%80%99abbigliamento-del-xvi-secolo?page=0%2C1</w:t>
        </w:r>
      </w:hyperlink>
    </w:p>
  </w:footnote>
  <w:footnote w:id="249">
    <w:p w14:paraId="4776397C" w14:textId="77777777" w:rsidR="00E23AAD" w:rsidRPr="006A29D2" w:rsidRDefault="00E23AAD">
      <w:pPr>
        <w:pStyle w:val="a7"/>
        <w:rPr>
          <w:rFonts w:ascii="Times New Roman" w:hAnsi="Times New Roman" w:cs="Times New Roman"/>
          <w:lang w:val="it-IT"/>
        </w:rPr>
      </w:pPr>
      <w:r w:rsidRPr="006A29D2">
        <w:rPr>
          <w:rStyle w:val="a9"/>
          <w:rFonts w:ascii="Times New Roman" w:hAnsi="Times New Roman" w:cs="Times New Roman"/>
        </w:rPr>
        <w:footnoteRef/>
      </w:r>
      <w:r w:rsidRPr="006A29D2">
        <w:rPr>
          <w:rFonts w:ascii="Times New Roman" w:hAnsi="Times New Roman" w:cs="Times New Roman"/>
        </w:rPr>
        <w:t xml:space="preserve"> </w:t>
      </w:r>
      <w:r w:rsidRPr="006A29D2">
        <w:rPr>
          <w:rFonts w:ascii="Times New Roman" w:hAnsi="Times New Roman" w:cs="Times New Roman"/>
          <w:color w:val="000000" w:themeColor="text1"/>
          <w:shd w:val="clear" w:color="auto" w:fill="FFFFFF"/>
        </w:rPr>
        <w:t>Newman P. B.</w:t>
      </w:r>
      <w:r w:rsidRPr="006A29D2">
        <w:rPr>
          <w:rStyle w:val="apple-converted-space"/>
          <w:rFonts w:ascii="Times New Roman" w:eastAsiaTheme="majorEastAsia" w:hAnsi="Times New Roman" w:cs="Times New Roman"/>
          <w:color w:val="000000" w:themeColor="text1"/>
          <w:shd w:val="clear" w:color="auto" w:fill="FFFFFF"/>
        </w:rPr>
        <w:t> </w:t>
      </w:r>
      <w:r w:rsidRPr="006A29D2">
        <w:rPr>
          <w:rFonts w:ascii="Times New Roman" w:hAnsi="Times New Roman" w:cs="Times New Roman"/>
          <w:color w:val="000000" w:themeColor="text1"/>
        </w:rPr>
        <w:t>Growing up in the middle ages</w:t>
      </w:r>
      <w:r w:rsidRPr="006A29D2">
        <w:rPr>
          <w:rFonts w:ascii="Times New Roman" w:hAnsi="Times New Roman" w:cs="Times New Roman"/>
          <w:color w:val="000000" w:themeColor="text1"/>
          <w:shd w:val="clear" w:color="auto" w:fill="FFFFFF"/>
        </w:rPr>
        <w:t>.</w:t>
      </w:r>
      <w:r w:rsidRPr="006A29D2">
        <w:rPr>
          <w:rFonts w:ascii="Times New Roman" w:hAnsi="Times New Roman" w:cs="Times New Roman"/>
          <w:color w:val="000000" w:themeColor="text1"/>
          <w:shd w:val="clear" w:color="auto" w:fill="FFFFFF"/>
          <w:lang w:val="uk-UA"/>
        </w:rPr>
        <w:t>.</w:t>
      </w:r>
      <w:r w:rsidRPr="006A29D2">
        <w:rPr>
          <w:rFonts w:ascii="Times New Roman" w:hAnsi="Times New Roman" w:cs="Times New Roman"/>
          <w:color w:val="000000" w:themeColor="text1"/>
          <w:shd w:val="clear" w:color="auto" w:fill="FFFFFF"/>
        </w:rPr>
        <w:t>. P. 102-103</w:t>
      </w:r>
    </w:p>
  </w:footnote>
  <w:footnote w:id="250">
    <w:p w14:paraId="1D882F34" w14:textId="77777777" w:rsidR="00AE021C" w:rsidRPr="006A29D2" w:rsidRDefault="00AE021C" w:rsidP="00AE2481">
      <w:pPr>
        <w:rPr>
          <w:sz w:val="20"/>
          <w:szCs w:val="20"/>
        </w:rPr>
      </w:pPr>
      <w:r w:rsidRPr="006A29D2">
        <w:rPr>
          <w:rStyle w:val="a9"/>
          <w:sz w:val="20"/>
          <w:szCs w:val="20"/>
        </w:rPr>
        <w:footnoteRef/>
      </w:r>
      <w:r w:rsidRPr="006A29D2">
        <w:rPr>
          <w:sz w:val="20"/>
          <w:szCs w:val="20"/>
        </w:rPr>
        <w:t xml:space="preserve"> </w:t>
      </w:r>
      <w:r w:rsidR="00F61067" w:rsidRPr="006A29D2">
        <w:rPr>
          <w:color w:val="000000" w:themeColor="text1"/>
          <w:sz w:val="20"/>
          <w:szCs w:val="20"/>
          <w:lang w:val="it-IT"/>
        </w:rPr>
        <w:t xml:space="preserve">Suor Cristina. </w:t>
      </w:r>
      <w:r w:rsidR="00F61067" w:rsidRPr="006A29D2">
        <w:rPr>
          <w:color w:val="000000" w:themeColor="text1"/>
          <w:sz w:val="20"/>
          <w:szCs w:val="20"/>
        </w:rPr>
        <w:t>Letter</w:t>
      </w:r>
      <w:r w:rsidR="00F61067" w:rsidRPr="006A29D2">
        <w:rPr>
          <w:color w:val="000000" w:themeColor="text1"/>
          <w:sz w:val="20"/>
          <w:szCs w:val="20"/>
          <w:lang w:val="it-IT"/>
        </w:rPr>
        <w:t xml:space="preserve">a ad </w:t>
      </w:r>
      <w:r w:rsidR="00F61067" w:rsidRPr="006A29D2">
        <w:rPr>
          <w:sz w:val="20"/>
          <w:szCs w:val="20"/>
        </w:rPr>
        <w:t>Antonio Grimani Padova</w:t>
      </w:r>
      <w:r w:rsidR="00F61067" w:rsidRPr="006A29D2">
        <w:rPr>
          <w:color w:val="000000" w:themeColor="text1"/>
          <w:sz w:val="20"/>
          <w:szCs w:val="20"/>
          <w:lang w:val="it-IT"/>
        </w:rPr>
        <w:t xml:space="preserve">, </w:t>
      </w:r>
      <w:r w:rsidR="00F61067" w:rsidRPr="006A29D2">
        <w:rPr>
          <w:sz w:val="20"/>
          <w:szCs w:val="20"/>
        </w:rPr>
        <w:t>27 gennaio 1605</w:t>
      </w:r>
      <w:r w:rsidR="00F61067" w:rsidRPr="006A29D2">
        <w:rPr>
          <w:color w:val="000000" w:themeColor="text1"/>
          <w:sz w:val="20"/>
          <w:szCs w:val="20"/>
          <w:lang w:val="it-IT"/>
        </w:rPr>
        <w:t xml:space="preserve">. </w:t>
      </w:r>
      <w:r w:rsidR="00F61067" w:rsidRPr="006A29D2">
        <w:rPr>
          <w:i/>
          <w:iCs/>
          <w:color w:val="000000" w:themeColor="text1"/>
          <w:sz w:val="20"/>
          <w:szCs w:val="20"/>
        </w:rPr>
        <w:t>Lettere familiari della nobildonna veneziana Fiorenza Capello Grimani 1592 – 1605</w:t>
      </w:r>
      <w:r w:rsidR="00F61067" w:rsidRPr="006A29D2">
        <w:rPr>
          <w:i/>
          <w:iCs/>
          <w:color w:val="000000" w:themeColor="text1"/>
          <w:sz w:val="20"/>
          <w:szCs w:val="20"/>
          <w:lang w:val="it-IT"/>
        </w:rPr>
        <w:t>/</w:t>
      </w:r>
      <w:r w:rsidR="00F61067" w:rsidRPr="006A29D2">
        <w:rPr>
          <w:i/>
          <w:iCs/>
          <w:color w:val="000000" w:themeColor="text1"/>
          <w:sz w:val="20"/>
          <w:szCs w:val="20"/>
        </w:rPr>
        <w:t xml:space="preserve"> </w:t>
      </w:r>
      <w:r w:rsidR="00F61067" w:rsidRPr="006A29D2">
        <w:rPr>
          <w:sz w:val="20"/>
          <w:szCs w:val="20"/>
          <w:shd w:val="clear" w:color="auto" w:fill="FFFFFF"/>
        </w:rPr>
        <w:t>a cura di G. Paolin. Trieste: LINT TRIESTE, 1996. P. 54.</w:t>
      </w:r>
    </w:p>
  </w:footnote>
  <w:footnote w:id="251">
    <w:p w14:paraId="0C87999D" w14:textId="77777777" w:rsidR="00C647FC" w:rsidRPr="00C647FC" w:rsidRDefault="00C647FC" w:rsidP="00AE2481">
      <w:r w:rsidRPr="006A29D2">
        <w:rPr>
          <w:rStyle w:val="a9"/>
          <w:sz w:val="20"/>
          <w:szCs w:val="20"/>
        </w:rPr>
        <w:footnoteRef/>
      </w:r>
      <w:r w:rsidRPr="006A29D2">
        <w:rPr>
          <w:sz w:val="20"/>
          <w:szCs w:val="20"/>
        </w:rPr>
        <w:t xml:space="preserve"> </w:t>
      </w:r>
      <w:r w:rsidRPr="006A29D2">
        <w:rPr>
          <w:sz w:val="20"/>
          <w:szCs w:val="20"/>
          <w:shd w:val="clear" w:color="auto" w:fill="FFFFFF"/>
        </w:rPr>
        <w:t xml:space="preserve">Dominici G. </w:t>
      </w:r>
      <w:r w:rsidRPr="006A29D2">
        <w:rPr>
          <w:sz w:val="20"/>
          <w:szCs w:val="20"/>
        </w:rPr>
        <w:t>Regola del governo di cura familiare</w:t>
      </w:r>
      <w:r w:rsidRPr="006A29D2">
        <w:rPr>
          <w:sz w:val="20"/>
          <w:szCs w:val="20"/>
          <w:shd w:val="clear" w:color="auto" w:fill="FFFFFF"/>
        </w:rPr>
        <w:t>.</w:t>
      </w:r>
      <w:r w:rsidRPr="006A29D2">
        <w:rPr>
          <w:rStyle w:val="apple-converted-space"/>
          <w:rFonts w:eastAsiaTheme="majorEastAsia"/>
          <w:color w:val="222222"/>
          <w:sz w:val="20"/>
          <w:szCs w:val="20"/>
          <w:shd w:val="clear" w:color="auto" w:fill="FFFFFF"/>
        </w:rPr>
        <w:t>.</w:t>
      </w:r>
      <w:r w:rsidRPr="006A29D2">
        <w:rPr>
          <w:sz w:val="20"/>
          <w:szCs w:val="20"/>
          <w:shd w:val="clear" w:color="auto" w:fill="FFFFFF"/>
        </w:rPr>
        <w:t>. P. 112.</w:t>
      </w:r>
    </w:p>
  </w:footnote>
  <w:footnote w:id="252">
    <w:p w14:paraId="491CC698" w14:textId="77777777" w:rsidR="004622E9" w:rsidRPr="006A29D2" w:rsidRDefault="004622E9" w:rsidP="004622E9">
      <w:pPr>
        <w:pStyle w:val="a7"/>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Graziano L. La Collanina di corallo: un vero must per il bambino Medievale. </w:t>
      </w:r>
      <w:r w:rsidRPr="006A29D2">
        <w:rPr>
          <w:rFonts w:ascii="Times New Roman" w:hAnsi="Times New Roman" w:cs="Times New Roman"/>
          <w:i/>
          <w:iCs/>
        </w:rPr>
        <w:t>UNA PENNA SPUNTATA</w:t>
      </w:r>
      <w:r w:rsidRPr="006A29D2">
        <w:rPr>
          <w:rFonts w:ascii="Times New Roman" w:hAnsi="Times New Roman" w:cs="Times New Roman"/>
        </w:rPr>
        <w:t xml:space="preserve">. ULR: </w:t>
      </w:r>
      <w:hyperlink r:id="rId3" w:history="1">
        <w:r w:rsidRPr="006A29D2">
          <w:rPr>
            <w:rStyle w:val="a6"/>
            <w:rFonts w:ascii="Times New Roman" w:hAnsi="Times New Roman" w:cs="Times New Roman"/>
            <w14:ligatures w14:val="standardContextual"/>
          </w:rPr>
          <w:t>https://unapennaspuntata.com/2021/06/08/corallo-neonati-medioevo/</w:t>
        </w:r>
      </w:hyperlink>
    </w:p>
  </w:footnote>
  <w:footnote w:id="253">
    <w:p w14:paraId="6FFB95A6" w14:textId="77777777" w:rsidR="005711C6" w:rsidRPr="006A29D2" w:rsidRDefault="005711C6" w:rsidP="005711C6">
      <w:pPr>
        <w:pStyle w:val="a7"/>
        <w:rPr>
          <w:rFonts w:ascii="Times New Roman" w:hAnsi="Times New Roman" w:cs="Times New Roman"/>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A949B3" w:rsidRPr="006A29D2">
        <w:rPr>
          <w:rFonts w:ascii="Times New Roman" w:hAnsi="Times New Roman" w:cs="Times New Roman"/>
          <w:color w:val="000000" w:themeColor="text1"/>
          <w:shd w:val="clear" w:color="auto" w:fill="FFFFFF"/>
        </w:rPr>
        <w:t>Newman P. B.</w:t>
      </w:r>
      <w:r w:rsidR="00A949B3" w:rsidRPr="006A29D2">
        <w:rPr>
          <w:rStyle w:val="apple-converted-space"/>
          <w:rFonts w:ascii="Times New Roman" w:eastAsiaTheme="majorEastAsia" w:hAnsi="Times New Roman" w:cs="Times New Roman"/>
          <w:color w:val="000000" w:themeColor="text1"/>
          <w:shd w:val="clear" w:color="auto" w:fill="FFFFFF"/>
        </w:rPr>
        <w:t> </w:t>
      </w:r>
      <w:r w:rsidR="00A949B3" w:rsidRPr="006A29D2">
        <w:rPr>
          <w:rFonts w:ascii="Times New Roman" w:hAnsi="Times New Roman" w:cs="Times New Roman"/>
          <w:color w:val="000000" w:themeColor="text1"/>
        </w:rPr>
        <w:t>Growing up in the middle ages</w:t>
      </w:r>
      <w:r w:rsidR="00A949B3" w:rsidRPr="006A29D2">
        <w:rPr>
          <w:rFonts w:ascii="Times New Roman" w:hAnsi="Times New Roman" w:cs="Times New Roman"/>
          <w:color w:val="000000" w:themeColor="text1"/>
          <w:shd w:val="clear" w:color="auto" w:fill="FFFFFF"/>
        </w:rPr>
        <w:t>.</w:t>
      </w:r>
      <w:r w:rsidR="00A949B3" w:rsidRPr="006A29D2">
        <w:rPr>
          <w:rFonts w:ascii="Times New Roman" w:hAnsi="Times New Roman" w:cs="Times New Roman"/>
          <w:color w:val="000000" w:themeColor="text1"/>
          <w:shd w:val="clear" w:color="auto" w:fill="FFFFFF"/>
          <w:lang w:val="uk-UA"/>
        </w:rPr>
        <w:t>.</w:t>
      </w:r>
      <w:r w:rsidR="00A949B3" w:rsidRPr="006A29D2">
        <w:rPr>
          <w:rFonts w:ascii="Times New Roman" w:hAnsi="Times New Roman" w:cs="Times New Roman"/>
          <w:color w:val="000000" w:themeColor="text1"/>
          <w:shd w:val="clear" w:color="auto" w:fill="FFFFFF"/>
        </w:rPr>
        <w:t xml:space="preserve">. </w:t>
      </w:r>
      <w:r w:rsidR="00D63AF2" w:rsidRPr="006A29D2">
        <w:rPr>
          <w:rFonts w:ascii="Times New Roman" w:hAnsi="Times New Roman" w:cs="Times New Roman"/>
          <w:color w:val="000000" w:themeColor="text1"/>
          <w:shd w:val="clear" w:color="auto" w:fill="FFFFFF"/>
        </w:rPr>
        <w:t>P.</w:t>
      </w:r>
      <w:r w:rsidR="00E23AAD" w:rsidRPr="006A29D2">
        <w:rPr>
          <w:rFonts w:ascii="Times New Roman" w:hAnsi="Times New Roman" w:cs="Times New Roman"/>
          <w:color w:val="000000" w:themeColor="text1"/>
          <w:shd w:val="clear" w:color="auto" w:fill="FFFFFF"/>
        </w:rPr>
        <w:t>102</w:t>
      </w:r>
    </w:p>
  </w:footnote>
  <w:footnote w:id="254">
    <w:p w14:paraId="21A8F8BE" w14:textId="77777777" w:rsidR="000711A5" w:rsidRPr="000711A5" w:rsidRDefault="000711A5">
      <w:pPr>
        <w:pStyle w:val="a7"/>
        <w:rPr>
          <w:lang w:val="uk-UA"/>
        </w:rPr>
      </w:pPr>
      <w:r w:rsidRPr="006A29D2">
        <w:rPr>
          <w:rStyle w:val="a9"/>
          <w:rFonts w:ascii="Times New Roman" w:hAnsi="Times New Roman" w:cs="Times New Roman"/>
        </w:rPr>
        <w:footnoteRef/>
      </w:r>
      <w:r w:rsidRPr="006A29D2">
        <w:rPr>
          <w:rFonts w:ascii="Times New Roman" w:hAnsi="Times New Roman" w:cs="Times New Roman"/>
        </w:rPr>
        <w:t xml:space="preserve"> </w:t>
      </w:r>
      <w:r w:rsidR="004622E9" w:rsidRPr="006A29D2">
        <w:rPr>
          <w:rFonts w:ascii="Times New Roman" w:hAnsi="Times New Roman" w:cs="Times New Roman"/>
        </w:rPr>
        <w:t xml:space="preserve">Graziano L. La Collanina di corallo: un vero must per il bambino Medievale. </w:t>
      </w:r>
      <w:r w:rsidR="004622E9" w:rsidRPr="006A29D2">
        <w:rPr>
          <w:rFonts w:ascii="Times New Roman" w:hAnsi="Times New Roman" w:cs="Times New Roman"/>
          <w:i/>
          <w:iCs/>
        </w:rPr>
        <w:t>UNA PENNA SPUNTATA</w:t>
      </w:r>
      <w:r w:rsidR="004622E9" w:rsidRPr="006A29D2">
        <w:rPr>
          <w:rFonts w:ascii="Times New Roman" w:hAnsi="Times New Roman" w:cs="Times New Roman"/>
        </w:rPr>
        <w:t xml:space="preserve">. ULR: </w:t>
      </w:r>
      <w:hyperlink r:id="rId4" w:history="1">
        <w:r w:rsidR="004622E9" w:rsidRPr="006A29D2">
          <w:rPr>
            <w:rStyle w:val="a6"/>
            <w:rFonts w:ascii="Times New Roman" w:hAnsi="Times New Roman" w:cs="Times New Roman"/>
            <w14:ligatures w14:val="standardContextual"/>
          </w:rPr>
          <w:t>https://unapennaspuntata.com/2021/06/08/corallo-neonati-medioevo/</w:t>
        </w:r>
      </w:hyperlink>
    </w:p>
  </w:footnote>
  <w:footnote w:id="255">
    <w:p w14:paraId="6A5B592D" w14:textId="77777777" w:rsidR="00B32255" w:rsidRPr="006A29D2" w:rsidRDefault="00B32255" w:rsidP="00E23AAD">
      <w:pPr>
        <w:rPr>
          <w:sz w:val="20"/>
          <w:szCs w:val="20"/>
        </w:rPr>
      </w:pPr>
      <w:r w:rsidRPr="006A29D2">
        <w:rPr>
          <w:rStyle w:val="a9"/>
          <w:sz w:val="20"/>
          <w:szCs w:val="20"/>
        </w:rPr>
        <w:footnoteRef/>
      </w:r>
      <w:r w:rsidRPr="006A29D2">
        <w:rPr>
          <w:sz w:val="20"/>
          <w:szCs w:val="20"/>
        </w:rPr>
        <w:t xml:space="preserve"> </w:t>
      </w:r>
      <w:r w:rsidR="00A82155" w:rsidRPr="006A29D2">
        <w:rPr>
          <w:sz w:val="20"/>
          <w:szCs w:val="20"/>
          <w:lang w:val="it-IT"/>
        </w:rPr>
        <w:t xml:space="preserve">Borgia L. </w:t>
      </w:r>
      <w:r w:rsidR="00A82155" w:rsidRPr="006A29D2">
        <w:rPr>
          <w:sz w:val="20"/>
          <w:szCs w:val="20"/>
        </w:rPr>
        <w:t>Letter</w:t>
      </w:r>
      <w:r w:rsidR="00A82155" w:rsidRPr="006A29D2">
        <w:rPr>
          <w:sz w:val="20"/>
          <w:szCs w:val="20"/>
          <w:lang w:val="it-IT"/>
        </w:rPr>
        <w:t xml:space="preserve">a </w:t>
      </w:r>
      <w:r w:rsidR="00A82155" w:rsidRPr="006A29D2">
        <w:rPr>
          <w:sz w:val="20"/>
          <w:szCs w:val="20"/>
        </w:rPr>
        <w:t>a badessa delle Murate di Firenze</w:t>
      </w:r>
      <w:r w:rsidR="00A82155" w:rsidRPr="006A29D2">
        <w:rPr>
          <w:sz w:val="20"/>
          <w:szCs w:val="20"/>
          <w:lang w:val="it-IT"/>
        </w:rPr>
        <w:t>, 29 Settembre 1505</w:t>
      </w:r>
      <w:r w:rsidR="00A82155" w:rsidRPr="006A29D2">
        <w:rPr>
          <w:i/>
          <w:iCs/>
          <w:sz w:val="20"/>
          <w:szCs w:val="20"/>
          <w:lang w:val="it-IT"/>
        </w:rPr>
        <w:t xml:space="preserve">. </w:t>
      </w:r>
      <w:r w:rsidR="00A82155" w:rsidRPr="006A29D2">
        <w:rPr>
          <w:i/>
          <w:iCs/>
          <w:sz w:val="20"/>
          <w:szCs w:val="20"/>
        </w:rPr>
        <w:t>LUCREZIA BORGIA..</w:t>
      </w:r>
      <w:r w:rsidR="00A82155" w:rsidRPr="006A29D2">
        <w:rPr>
          <w:color w:val="222222"/>
          <w:sz w:val="20"/>
          <w:szCs w:val="20"/>
          <w:shd w:val="clear" w:color="auto" w:fill="FFFFFF"/>
        </w:rPr>
        <w:t>. P.</w:t>
      </w:r>
      <w:r w:rsidR="00A82155" w:rsidRPr="006A29D2">
        <w:rPr>
          <w:color w:val="222222"/>
          <w:sz w:val="20"/>
          <w:szCs w:val="20"/>
          <w:shd w:val="clear" w:color="auto" w:fill="FFFFFF"/>
          <w:lang w:val="it-IT"/>
        </w:rPr>
        <w:t xml:space="preserve"> 234.</w:t>
      </w:r>
    </w:p>
  </w:footnote>
  <w:footnote w:id="256">
    <w:p w14:paraId="4D79107A" w14:textId="77777777" w:rsidR="005711C6" w:rsidRPr="006A29D2" w:rsidRDefault="005711C6" w:rsidP="00E23AAD">
      <w:pPr>
        <w:rPr>
          <w:b/>
          <w:bCs/>
          <w:sz w:val="20"/>
          <w:szCs w:val="20"/>
        </w:rPr>
      </w:pPr>
      <w:r w:rsidRPr="006A29D2">
        <w:rPr>
          <w:rStyle w:val="a9"/>
          <w:sz w:val="20"/>
          <w:szCs w:val="20"/>
        </w:rPr>
        <w:footnoteRef/>
      </w:r>
      <w:r w:rsidRPr="006A29D2">
        <w:rPr>
          <w:sz w:val="20"/>
          <w:szCs w:val="20"/>
        </w:rPr>
        <w:t xml:space="preserve"> </w:t>
      </w:r>
      <w:r w:rsidRPr="006A29D2">
        <w:rPr>
          <w:rStyle w:val="afwdi"/>
          <w:color w:val="202124"/>
          <w:sz w:val="20"/>
          <w:szCs w:val="20"/>
          <w:bdr w:val="none" w:sz="0" w:space="0" w:color="auto" w:frame="1"/>
        </w:rPr>
        <w:t xml:space="preserve">d'Arezzo Agostino. </w:t>
      </w:r>
      <w:r w:rsidRPr="006A29D2">
        <w:rPr>
          <w:sz w:val="20"/>
          <w:szCs w:val="20"/>
        </w:rPr>
        <w:t>Letter</w:t>
      </w:r>
      <w:r w:rsidRPr="006A29D2">
        <w:rPr>
          <w:sz w:val="20"/>
          <w:szCs w:val="20"/>
          <w:lang w:val="it-IT"/>
        </w:rPr>
        <w:t xml:space="preserve">a al  Magnifico M. Pietro Aretino, 13 </w:t>
      </w:r>
      <w:r w:rsidRPr="006A29D2">
        <w:rPr>
          <w:sz w:val="20"/>
          <w:szCs w:val="20"/>
        </w:rPr>
        <w:t>aprile</w:t>
      </w:r>
      <w:r w:rsidRPr="006A29D2">
        <w:rPr>
          <w:sz w:val="20"/>
          <w:szCs w:val="20"/>
          <w:lang w:val="it-IT"/>
        </w:rPr>
        <w:t xml:space="preserve"> 1537</w:t>
      </w:r>
      <w:r w:rsidRPr="006A29D2">
        <w:rPr>
          <w:rStyle w:val="afwdi"/>
          <w:color w:val="202124"/>
          <w:sz w:val="20"/>
          <w:szCs w:val="20"/>
          <w:bdr w:val="none" w:sz="0" w:space="0" w:color="auto" w:frame="1"/>
        </w:rPr>
        <w:t xml:space="preserve">. </w:t>
      </w:r>
      <w:r w:rsidRPr="006A29D2">
        <w:rPr>
          <w:i/>
          <w:iCs/>
          <w:sz w:val="20"/>
          <w:szCs w:val="20"/>
        </w:rPr>
        <w:t>Lettere scritte al signor Pietro Aretino</w:t>
      </w:r>
      <w:r w:rsidR="00A82155" w:rsidRPr="006A29D2">
        <w:rPr>
          <w:i/>
          <w:iCs/>
          <w:sz w:val="20"/>
          <w:szCs w:val="20"/>
        </w:rPr>
        <w:t>..</w:t>
      </w:r>
      <w:r w:rsidRPr="006A29D2">
        <w:rPr>
          <w:sz w:val="20"/>
          <w:szCs w:val="20"/>
          <w:lang w:val="it-IT"/>
        </w:rPr>
        <w:t>. P. 350-351</w:t>
      </w:r>
    </w:p>
  </w:footnote>
  <w:footnote w:id="257">
    <w:p w14:paraId="3879FF33" w14:textId="77777777" w:rsidR="005711C6" w:rsidRPr="00D21EA8" w:rsidRDefault="005711C6" w:rsidP="00E23AAD">
      <w:r w:rsidRPr="006A29D2">
        <w:rPr>
          <w:rStyle w:val="a9"/>
          <w:sz w:val="20"/>
          <w:szCs w:val="20"/>
        </w:rPr>
        <w:footnoteRef/>
      </w:r>
      <w:r w:rsidRPr="006A29D2">
        <w:rPr>
          <w:sz w:val="20"/>
          <w:szCs w:val="20"/>
        </w:rPr>
        <w:t xml:space="preserve"> </w:t>
      </w:r>
      <w:r w:rsidR="00F61067" w:rsidRPr="006A29D2">
        <w:rPr>
          <w:rStyle w:val="afwdi"/>
          <w:rFonts w:eastAsiaTheme="majorEastAsia"/>
          <w:color w:val="202124"/>
          <w:sz w:val="20"/>
          <w:szCs w:val="20"/>
          <w:bdr w:val="none" w:sz="0" w:space="0" w:color="auto" w:frame="1"/>
        </w:rPr>
        <w:t xml:space="preserve">Arentino P. </w:t>
      </w:r>
      <w:r w:rsidR="00F61067" w:rsidRPr="006A29D2">
        <w:rPr>
          <w:sz w:val="20"/>
          <w:szCs w:val="20"/>
        </w:rPr>
        <w:t>Letter</w:t>
      </w:r>
      <w:r w:rsidR="00F61067" w:rsidRPr="006A29D2">
        <w:rPr>
          <w:sz w:val="20"/>
          <w:szCs w:val="20"/>
          <w:lang w:val="it-IT"/>
        </w:rPr>
        <w:t>a al Pola, 155</w:t>
      </w:r>
      <w:r w:rsidR="00F61067" w:rsidRPr="006A29D2">
        <w:rPr>
          <w:sz w:val="20"/>
          <w:szCs w:val="20"/>
        </w:rPr>
        <w:t>2</w:t>
      </w:r>
      <w:r w:rsidR="00F61067" w:rsidRPr="006A29D2">
        <w:rPr>
          <w:rStyle w:val="afwdi"/>
          <w:rFonts w:eastAsiaTheme="majorEastAsia"/>
          <w:color w:val="202124"/>
          <w:sz w:val="20"/>
          <w:szCs w:val="20"/>
          <w:bdr w:val="none" w:sz="0" w:space="0" w:color="auto" w:frame="1"/>
        </w:rPr>
        <w:t xml:space="preserve">. </w:t>
      </w:r>
      <w:bookmarkStart w:id="68" w:name="OLE_LINK209"/>
      <w:r w:rsidR="00F61067" w:rsidRPr="006A29D2">
        <w:rPr>
          <w:i/>
          <w:iCs/>
          <w:sz w:val="20"/>
          <w:szCs w:val="20"/>
          <w:lang w:val="it-IT"/>
        </w:rPr>
        <w:t>Il  sesto libro delle lettere</w:t>
      </w:r>
      <w:r w:rsidR="00F61067" w:rsidRPr="006A29D2">
        <w:rPr>
          <w:i/>
          <w:iCs/>
          <w:sz w:val="20"/>
          <w:szCs w:val="20"/>
        </w:rPr>
        <w:t xml:space="preserve"> d</w:t>
      </w:r>
      <w:r w:rsidR="00F61067" w:rsidRPr="006A29D2">
        <w:rPr>
          <w:i/>
          <w:iCs/>
          <w:sz w:val="20"/>
          <w:szCs w:val="20"/>
          <w:lang w:val="it-IT"/>
        </w:rPr>
        <w:t>i</w:t>
      </w:r>
      <w:r w:rsidR="00F61067" w:rsidRPr="006A29D2">
        <w:rPr>
          <w:i/>
          <w:iCs/>
          <w:sz w:val="20"/>
          <w:szCs w:val="20"/>
        </w:rPr>
        <w:t xml:space="preserve"> M. Pietro Aretino</w:t>
      </w:r>
      <w:bookmarkEnd w:id="68"/>
      <w:r w:rsidR="00F61067" w:rsidRPr="006A29D2">
        <w:rPr>
          <w:i/>
          <w:iCs/>
          <w:sz w:val="20"/>
          <w:szCs w:val="20"/>
        </w:rPr>
        <w:t>.</w:t>
      </w:r>
      <w:r w:rsidR="00F61067" w:rsidRPr="006A29D2">
        <w:rPr>
          <w:i/>
          <w:iCs/>
          <w:sz w:val="20"/>
          <w:szCs w:val="20"/>
          <w:lang w:val="it-IT"/>
        </w:rPr>
        <w:t xml:space="preserve"> </w:t>
      </w:r>
      <w:r w:rsidR="00F61067" w:rsidRPr="006A29D2">
        <w:rPr>
          <w:sz w:val="20"/>
          <w:szCs w:val="20"/>
          <w:lang w:val="it-IT"/>
        </w:rPr>
        <w:t>Parigi</w:t>
      </w:r>
      <w:r w:rsidR="00F61067" w:rsidRPr="006A29D2">
        <w:rPr>
          <w:sz w:val="20"/>
          <w:szCs w:val="20"/>
        </w:rPr>
        <w:t xml:space="preserve">: </w:t>
      </w:r>
      <w:r w:rsidR="00F61067" w:rsidRPr="006A29D2">
        <w:rPr>
          <w:color w:val="222222"/>
          <w:sz w:val="20"/>
          <w:szCs w:val="20"/>
          <w:shd w:val="clear" w:color="auto" w:fill="FFFFFF"/>
        </w:rPr>
        <w:t>Matteo il Maestro</w:t>
      </w:r>
      <w:r w:rsidR="00F61067" w:rsidRPr="006A29D2">
        <w:rPr>
          <w:sz w:val="20"/>
          <w:szCs w:val="20"/>
          <w:lang w:val="it-IT"/>
        </w:rPr>
        <w:t>, 1609. P. 119.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8"/>
      </w:rPr>
      <w:id w:val="996377699"/>
      <w:docPartObj>
        <w:docPartGallery w:val="Page Numbers (Top of Page)"/>
        <w:docPartUnique/>
      </w:docPartObj>
    </w:sdtPr>
    <w:sdtContent>
      <w:p w14:paraId="1612B9B5" w14:textId="60D8D684" w:rsidR="00752D63" w:rsidRDefault="00752D63" w:rsidP="00752D63">
        <w:pPr>
          <w:pStyle w:val="af6"/>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separate"/>
        </w:r>
        <w:r>
          <w:rPr>
            <w:rStyle w:val="af8"/>
          </w:rPr>
          <w:fldChar w:fldCharType="end"/>
        </w:r>
      </w:p>
    </w:sdtContent>
  </w:sdt>
  <w:p w14:paraId="74C3C969" w14:textId="77777777" w:rsidR="00752D63" w:rsidRDefault="00752D63" w:rsidP="00752D63">
    <w:pPr>
      <w:pStyle w:val="af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8"/>
      </w:rPr>
      <w:id w:val="1242748464"/>
      <w:docPartObj>
        <w:docPartGallery w:val="Page Numbers (Top of Page)"/>
        <w:docPartUnique/>
      </w:docPartObj>
    </w:sdtPr>
    <w:sdtContent>
      <w:p w14:paraId="5D6A9C03" w14:textId="2CE6EA87" w:rsidR="00752D63" w:rsidRDefault="00752D63" w:rsidP="00B20C13">
        <w:pPr>
          <w:pStyle w:val="af6"/>
          <w:framePr w:wrap="none" w:vAnchor="text" w:hAnchor="margin" w:xAlign="right" w:y="1"/>
          <w:rPr>
            <w:rStyle w:val="af8"/>
          </w:rPr>
        </w:pPr>
        <w:r>
          <w:rPr>
            <w:rStyle w:val="af8"/>
          </w:rPr>
          <w:fldChar w:fldCharType="begin"/>
        </w:r>
        <w:r>
          <w:rPr>
            <w:rStyle w:val="af8"/>
          </w:rPr>
          <w:instrText xml:space="preserve"> PAGE </w:instrText>
        </w:r>
        <w:r>
          <w:rPr>
            <w:rStyle w:val="af8"/>
          </w:rPr>
          <w:fldChar w:fldCharType="separate"/>
        </w:r>
        <w:r>
          <w:rPr>
            <w:rStyle w:val="af8"/>
            <w:noProof/>
          </w:rPr>
          <w:t>6</w:t>
        </w:r>
        <w:r>
          <w:rPr>
            <w:rStyle w:val="af8"/>
          </w:rPr>
          <w:fldChar w:fldCharType="end"/>
        </w:r>
      </w:p>
    </w:sdtContent>
  </w:sdt>
  <w:p w14:paraId="2F5E8ABE" w14:textId="1986B366" w:rsidR="00752D63" w:rsidRDefault="00752D63" w:rsidP="00752D63">
    <w:pPr>
      <w:pStyle w:val="af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047"/>
    <w:multiLevelType w:val="hybridMultilevel"/>
    <w:tmpl w:val="ED8A58F0"/>
    <w:lvl w:ilvl="0" w:tplc="C8D8B63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D381E"/>
    <w:multiLevelType w:val="multilevel"/>
    <w:tmpl w:val="69E2801A"/>
    <w:lvl w:ilvl="0">
      <w:start w:val="1"/>
      <w:numFmt w:val="decimal"/>
      <w:lvlText w:val="%1."/>
      <w:lvlJc w:val="left"/>
      <w:pPr>
        <w:ind w:left="500" w:hanging="50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2" w15:restartNumberingAfterBreak="0">
    <w:nsid w:val="0922170D"/>
    <w:multiLevelType w:val="hybridMultilevel"/>
    <w:tmpl w:val="876CCFD8"/>
    <w:lvl w:ilvl="0" w:tplc="FFFFFFFF">
      <w:start w:val="1"/>
      <w:numFmt w:val="decimal"/>
      <w:lvlText w:val="%1."/>
      <w:lvlJc w:val="left"/>
      <w:pPr>
        <w:ind w:left="107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CF7E37"/>
    <w:multiLevelType w:val="hybridMultilevel"/>
    <w:tmpl w:val="C79C252C"/>
    <w:lvl w:ilvl="0" w:tplc="C756C42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F5E40"/>
    <w:multiLevelType w:val="hybridMultilevel"/>
    <w:tmpl w:val="CD34B8C2"/>
    <w:lvl w:ilvl="0" w:tplc="813A25F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85246"/>
    <w:multiLevelType w:val="hybridMultilevel"/>
    <w:tmpl w:val="68609B2E"/>
    <w:lvl w:ilvl="0" w:tplc="FFFFFFFF">
      <w:start w:val="1"/>
      <w:numFmt w:val="decimal"/>
      <w:lvlText w:val="%1."/>
      <w:lvlJc w:val="left"/>
      <w:pPr>
        <w:ind w:left="1070"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 w15:restartNumberingAfterBreak="0">
    <w:nsid w:val="132A5BEC"/>
    <w:multiLevelType w:val="multilevel"/>
    <w:tmpl w:val="A7D8B27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4C154C6"/>
    <w:multiLevelType w:val="multilevel"/>
    <w:tmpl w:val="00C84C66"/>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1213387"/>
    <w:multiLevelType w:val="hybridMultilevel"/>
    <w:tmpl w:val="DC1CCA68"/>
    <w:lvl w:ilvl="0" w:tplc="B05E94AC">
      <w:start w:val="1"/>
      <w:numFmt w:val="decimal"/>
      <w:lvlText w:val="%1."/>
      <w:lvlJc w:val="left"/>
      <w:pPr>
        <w:ind w:left="1571" w:hanging="360"/>
      </w:pPr>
      <w:rPr>
        <w:rFonts w:ascii="Times New Roman" w:hAnsi="Times New Roman"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24005FF5"/>
    <w:multiLevelType w:val="hybridMultilevel"/>
    <w:tmpl w:val="F21A7B12"/>
    <w:lvl w:ilvl="0" w:tplc="FFFFFFF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F379BE"/>
    <w:multiLevelType w:val="hybridMultilevel"/>
    <w:tmpl w:val="4BC4F1E0"/>
    <w:lvl w:ilvl="0" w:tplc="FFFFFFFF">
      <w:start w:val="1"/>
      <w:numFmt w:val="decimal"/>
      <w:lvlText w:val="%1."/>
      <w:lvlJc w:val="left"/>
      <w:pPr>
        <w:ind w:left="1070"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2EBA59FF"/>
    <w:multiLevelType w:val="multilevel"/>
    <w:tmpl w:val="69E2801A"/>
    <w:lvl w:ilvl="0">
      <w:start w:val="1"/>
      <w:numFmt w:val="decimal"/>
      <w:lvlText w:val="%1."/>
      <w:lvlJc w:val="left"/>
      <w:pPr>
        <w:ind w:left="500" w:hanging="50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12" w15:restartNumberingAfterBreak="0">
    <w:nsid w:val="2F470629"/>
    <w:multiLevelType w:val="multilevel"/>
    <w:tmpl w:val="69E2801A"/>
    <w:lvl w:ilvl="0">
      <w:start w:val="1"/>
      <w:numFmt w:val="decimal"/>
      <w:lvlText w:val="%1."/>
      <w:lvlJc w:val="left"/>
      <w:pPr>
        <w:ind w:left="500" w:hanging="50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13" w15:restartNumberingAfterBreak="0">
    <w:nsid w:val="33034333"/>
    <w:multiLevelType w:val="hybridMultilevel"/>
    <w:tmpl w:val="53BE067E"/>
    <w:lvl w:ilvl="0" w:tplc="0C6AA22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B75D57"/>
    <w:multiLevelType w:val="hybridMultilevel"/>
    <w:tmpl w:val="749600F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3F915FE5"/>
    <w:multiLevelType w:val="multilevel"/>
    <w:tmpl w:val="399C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FF4188"/>
    <w:multiLevelType w:val="hybridMultilevel"/>
    <w:tmpl w:val="957C3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33511AA"/>
    <w:multiLevelType w:val="hybridMultilevel"/>
    <w:tmpl w:val="CFF46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AA0053"/>
    <w:multiLevelType w:val="multilevel"/>
    <w:tmpl w:val="2618ACBC"/>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8B74F41"/>
    <w:multiLevelType w:val="hybridMultilevel"/>
    <w:tmpl w:val="9D3A62DE"/>
    <w:lvl w:ilvl="0" w:tplc="3D3C99E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D42266"/>
    <w:multiLevelType w:val="multilevel"/>
    <w:tmpl w:val="A7D8B27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8FF117D"/>
    <w:multiLevelType w:val="hybridMultilevel"/>
    <w:tmpl w:val="D286E084"/>
    <w:lvl w:ilvl="0" w:tplc="0088B1D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3B7390"/>
    <w:multiLevelType w:val="hybridMultilevel"/>
    <w:tmpl w:val="4074F7C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4A456FE6"/>
    <w:multiLevelType w:val="hybridMultilevel"/>
    <w:tmpl w:val="1708FF1A"/>
    <w:lvl w:ilvl="0" w:tplc="FFFFFFFF">
      <w:start w:val="1"/>
      <w:numFmt w:val="decimal"/>
      <w:lvlText w:val="%1."/>
      <w:lvlJc w:val="left"/>
      <w:pPr>
        <w:ind w:left="1070"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4" w15:restartNumberingAfterBreak="0">
    <w:nsid w:val="4C227E6D"/>
    <w:multiLevelType w:val="hybridMultilevel"/>
    <w:tmpl w:val="887A2596"/>
    <w:lvl w:ilvl="0" w:tplc="FFFFFFFF">
      <w:start w:val="1"/>
      <w:numFmt w:val="decimal"/>
      <w:lvlText w:val="%1."/>
      <w:lvlJc w:val="left"/>
      <w:pPr>
        <w:ind w:left="1070"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5" w15:restartNumberingAfterBreak="0">
    <w:nsid w:val="4F6F1FE6"/>
    <w:multiLevelType w:val="hybridMultilevel"/>
    <w:tmpl w:val="8EF245D2"/>
    <w:lvl w:ilvl="0" w:tplc="9A34559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8A6D7B"/>
    <w:multiLevelType w:val="hybridMultilevel"/>
    <w:tmpl w:val="876CCFD8"/>
    <w:lvl w:ilvl="0" w:tplc="FFFFFFF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67635B"/>
    <w:multiLevelType w:val="multilevel"/>
    <w:tmpl w:val="3BDA853E"/>
    <w:lvl w:ilvl="0">
      <w:start w:val="1"/>
      <w:numFmt w:val="decimal"/>
      <w:lvlText w:val="%1."/>
      <w:lvlJc w:val="left"/>
      <w:pPr>
        <w:ind w:left="360" w:hanging="360"/>
      </w:pPr>
      <w:rPr>
        <w:rFonts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28" w15:restartNumberingAfterBreak="0">
    <w:nsid w:val="63F74CD4"/>
    <w:multiLevelType w:val="hybridMultilevel"/>
    <w:tmpl w:val="79228B80"/>
    <w:lvl w:ilvl="0" w:tplc="4DCE5D5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960061"/>
    <w:multiLevelType w:val="hybridMultilevel"/>
    <w:tmpl w:val="BBD0929C"/>
    <w:lvl w:ilvl="0" w:tplc="0BB440A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D87B0F"/>
    <w:multiLevelType w:val="hybridMultilevel"/>
    <w:tmpl w:val="876CCFD8"/>
    <w:lvl w:ilvl="0" w:tplc="FFFFFFFF">
      <w:start w:val="1"/>
      <w:numFmt w:val="decimal"/>
      <w:lvlText w:val="%1."/>
      <w:lvlJc w:val="left"/>
      <w:pPr>
        <w:ind w:left="106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C792A8D"/>
    <w:multiLevelType w:val="multilevel"/>
    <w:tmpl w:val="58B6D3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25F7BBC"/>
    <w:multiLevelType w:val="hybridMultilevel"/>
    <w:tmpl w:val="580674DC"/>
    <w:lvl w:ilvl="0" w:tplc="BFEA21F6">
      <w:start w:val="1"/>
      <w:numFmt w:val="decimal"/>
      <w:lvlText w:val="(%1)"/>
      <w:lvlJc w:val="left"/>
      <w:pPr>
        <w:ind w:left="760" w:hanging="4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F43B7C"/>
    <w:multiLevelType w:val="hybridMultilevel"/>
    <w:tmpl w:val="749600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95954465">
    <w:abstractNumId w:val="6"/>
  </w:num>
  <w:num w:numId="2" w16cid:durableId="1111053317">
    <w:abstractNumId w:val="27"/>
  </w:num>
  <w:num w:numId="3" w16cid:durableId="1459955719">
    <w:abstractNumId w:val="11"/>
  </w:num>
  <w:num w:numId="4" w16cid:durableId="1686982891">
    <w:abstractNumId w:val="22"/>
  </w:num>
  <w:num w:numId="5" w16cid:durableId="1848211216">
    <w:abstractNumId w:val="12"/>
  </w:num>
  <w:num w:numId="6" w16cid:durableId="304359374">
    <w:abstractNumId w:val="31"/>
  </w:num>
  <w:num w:numId="7" w16cid:durableId="1144934214">
    <w:abstractNumId w:val="7"/>
  </w:num>
  <w:num w:numId="8" w16cid:durableId="1790779572">
    <w:abstractNumId w:val="18"/>
  </w:num>
  <w:num w:numId="9" w16cid:durableId="1250192528">
    <w:abstractNumId w:val="20"/>
  </w:num>
  <w:num w:numId="10" w16cid:durableId="1260598005">
    <w:abstractNumId w:val="15"/>
  </w:num>
  <w:num w:numId="11" w16cid:durableId="1366910567">
    <w:abstractNumId w:val="32"/>
  </w:num>
  <w:num w:numId="12" w16cid:durableId="1103957545">
    <w:abstractNumId w:val="33"/>
  </w:num>
  <w:num w:numId="13" w16cid:durableId="1150365185">
    <w:abstractNumId w:val="26"/>
  </w:num>
  <w:num w:numId="14" w16cid:durableId="1998609083">
    <w:abstractNumId w:val="16"/>
  </w:num>
  <w:num w:numId="15" w16cid:durableId="1180197933">
    <w:abstractNumId w:val="17"/>
  </w:num>
  <w:num w:numId="16" w16cid:durableId="583607376">
    <w:abstractNumId w:val="8"/>
  </w:num>
  <w:num w:numId="17" w16cid:durableId="1302806411">
    <w:abstractNumId w:val="1"/>
  </w:num>
  <w:num w:numId="18" w16cid:durableId="1116487160">
    <w:abstractNumId w:val="23"/>
  </w:num>
  <w:num w:numId="19" w16cid:durableId="2091929863">
    <w:abstractNumId w:val="10"/>
  </w:num>
  <w:num w:numId="20" w16cid:durableId="1726175575">
    <w:abstractNumId w:val="5"/>
  </w:num>
  <w:num w:numId="21" w16cid:durableId="107896857">
    <w:abstractNumId w:val="24"/>
  </w:num>
  <w:num w:numId="22" w16cid:durableId="367535048">
    <w:abstractNumId w:val="14"/>
  </w:num>
  <w:num w:numId="23" w16cid:durableId="270748219">
    <w:abstractNumId w:val="30"/>
  </w:num>
  <w:num w:numId="24" w16cid:durableId="1143932844">
    <w:abstractNumId w:val="2"/>
  </w:num>
  <w:num w:numId="25" w16cid:durableId="982127092">
    <w:abstractNumId w:val="9"/>
  </w:num>
  <w:num w:numId="26" w16cid:durableId="879171174">
    <w:abstractNumId w:val="0"/>
  </w:num>
  <w:num w:numId="27" w16cid:durableId="1501460774">
    <w:abstractNumId w:val="21"/>
  </w:num>
  <w:num w:numId="28" w16cid:durableId="591858563">
    <w:abstractNumId w:val="25"/>
  </w:num>
  <w:num w:numId="29" w16cid:durableId="312410872">
    <w:abstractNumId w:val="4"/>
  </w:num>
  <w:num w:numId="30" w16cid:durableId="2072148484">
    <w:abstractNumId w:val="13"/>
  </w:num>
  <w:num w:numId="31" w16cid:durableId="649142012">
    <w:abstractNumId w:val="28"/>
  </w:num>
  <w:num w:numId="32" w16cid:durableId="694117881">
    <w:abstractNumId w:val="3"/>
  </w:num>
  <w:num w:numId="33" w16cid:durableId="2110927133">
    <w:abstractNumId w:val="29"/>
  </w:num>
  <w:num w:numId="34" w16cid:durableId="16993093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520"/>
    <w:rsid w:val="000001D9"/>
    <w:rsid w:val="00002371"/>
    <w:rsid w:val="000053DB"/>
    <w:rsid w:val="00005905"/>
    <w:rsid w:val="00005E91"/>
    <w:rsid w:val="00006A42"/>
    <w:rsid w:val="00006E15"/>
    <w:rsid w:val="000073A3"/>
    <w:rsid w:val="00007685"/>
    <w:rsid w:val="00007A9D"/>
    <w:rsid w:val="00011490"/>
    <w:rsid w:val="00015737"/>
    <w:rsid w:val="000163BD"/>
    <w:rsid w:val="00017A20"/>
    <w:rsid w:val="00021ECD"/>
    <w:rsid w:val="00023012"/>
    <w:rsid w:val="000253CC"/>
    <w:rsid w:val="00025C42"/>
    <w:rsid w:val="00027578"/>
    <w:rsid w:val="0002785F"/>
    <w:rsid w:val="00027E56"/>
    <w:rsid w:val="00031149"/>
    <w:rsid w:val="00031171"/>
    <w:rsid w:val="00031C0F"/>
    <w:rsid w:val="00034CD2"/>
    <w:rsid w:val="0003530D"/>
    <w:rsid w:val="00036AD1"/>
    <w:rsid w:val="0003703F"/>
    <w:rsid w:val="00037A88"/>
    <w:rsid w:val="00040D12"/>
    <w:rsid w:val="0004127E"/>
    <w:rsid w:val="000416B7"/>
    <w:rsid w:val="00042DC6"/>
    <w:rsid w:val="0004305D"/>
    <w:rsid w:val="0005193D"/>
    <w:rsid w:val="00052447"/>
    <w:rsid w:val="0005380A"/>
    <w:rsid w:val="00056061"/>
    <w:rsid w:val="0005702C"/>
    <w:rsid w:val="00057DAF"/>
    <w:rsid w:val="0006041A"/>
    <w:rsid w:val="000605C9"/>
    <w:rsid w:val="00061D58"/>
    <w:rsid w:val="000655A6"/>
    <w:rsid w:val="00065627"/>
    <w:rsid w:val="000711A5"/>
    <w:rsid w:val="00071317"/>
    <w:rsid w:val="00072964"/>
    <w:rsid w:val="00073C97"/>
    <w:rsid w:val="0007523B"/>
    <w:rsid w:val="000754F2"/>
    <w:rsid w:val="0007692F"/>
    <w:rsid w:val="000770E1"/>
    <w:rsid w:val="00077C74"/>
    <w:rsid w:val="00084FBD"/>
    <w:rsid w:val="000850F7"/>
    <w:rsid w:val="0008529A"/>
    <w:rsid w:val="0008562E"/>
    <w:rsid w:val="00086814"/>
    <w:rsid w:val="00087EEA"/>
    <w:rsid w:val="00090225"/>
    <w:rsid w:val="0009123B"/>
    <w:rsid w:val="00091A94"/>
    <w:rsid w:val="0009454C"/>
    <w:rsid w:val="00095296"/>
    <w:rsid w:val="00095B9A"/>
    <w:rsid w:val="000966E4"/>
    <w:rsid w:val="00096D4D"/>
    <w:rsid w:val="000A01FB"/>
    <w:rsid w:val="000A021F"/>
    <w:rsid w:val="000A1402"/>
    <w:rsid w:val="000A2949"/>
    <w:rsid w:val="000A2ADD"/>
    <w:rsid w:val="000A3174"/>
    <w:rsid w:val="000A3A90"/>
    <w:rsid w:val="000A725C"/>
    <w:rsid w:val="000A7BEE"/>
    <w:rsid w:val="000B02E0"/>
    <w:rsid w:val="000B030F"/>
    <w:rsid w:val="000B08FE"/>
    <w:rsid w:val="000B0A4B"/>
    <w:rsid w:val="000B3CFE"/>
    <w:rsid w:val="000B4D38"/>
    <w:rsid w:val="000C32B6"/>
    <w:rsid w:val="000C5181"/>
    <w:rsid w:val="000C53D8"/>
    <w:rsid w:val="000D0D8A"/>
    <w:rsid w:val="000D47B6"/>
    <w:rsid w:val="000D4B0A"/>
    <w:rsid w:val="000D6A18"/>
    <w:rsid w:val="000E0137"/>
    <w:rsid w:val="000E028D"/>
    <w:rsid w:val="000E1E27"/>
    <w:rsid w:val="000E2257"/>
    <w:rsid w:val="000E4980"/>
    <w:rsid w:val="000E727D"/>
    <w:rsid w:val="000E7CEB"/>
    <w:rsid w:val="000F1BE7"/>
    <w:rsid w:val="000F3A6A"/>
    <w:rsid w:val="000F519C"/>
    <w:rsid w:val="000F55D0"/>
    <w:rsid w:val="00100019"/>
    <w:rsid w:val="00101B57"/>
    <w:rsid w:val="00104787"/>
    <w:rsid w:val="00105758"/>
    <w:rsid w:val="00107343"/>
    <w:rsid w:val="001128DA"/>
    <w:rsid w:val="0011495F"/>
    <w:rsid w:val="001202ED"/>
    <w:rsid w:val="001207BF"/>
    <w:rsid w:val="00120FB2"/>
    <w:rsid w:val="00123056"/>
    <w:rsid w:val="00125110"/>
    <w:rsid w:val="00125D21"/>
    <w:rsid w:val="0013365C"/>
    <w:rsid w:val="00133B32"/>
    <w:rsid w:val="00135480"/>
    <w:rsid w:val="00141480"/>
    <w:rsid w:val="00142473"/>
    <w:rsid w:val="00144668"/>
    <w:rsid w:val="00145A51"/>
    <w:rsid w:val="00145E53"/>
    <w:rsid w:val="0014791E"/>
    <w:rsid w:val="00147CFE"/>
    <w:rsid w:val="00147F5D"/>
    <w:rsid w:val="0015155B"/>
    <w:rsid w:val="00152138"/>
    <w:rsid w:val="0015256D"/>
    <w:rsid w:val="001535A2"/>
    <w:rsid w:val="00153D2A"/>
    <w:rsid w:val="001556CD"/>
    <w:rsid w:val="00157336"/>
    <w:rsid w:val="001644FA"/>
    <w:rsid w:val="0016648D"/>
    <w:rsid w:val="0016748D"/>
    <w:rsid w:val="00170787"/>
    <w:rsid w:val="00171EA9"/>
    <w:rsid w:val="00174A6C"/>
    <w:rsid w:val="00174D75"/>
    <w:rsid w:val="001822B8"/>
    <w:rsid w:val="0018618A"/>
    <w:rsid w:val="0018663E"/>
    <w:rsid w:val="00187DE4"/>
    <w:rsid w:val="00190FD0"/>
    <w:rsid w:val="00191688"/>
    <w:rsid w:val="0019172C"/>
    <w:rsid w:val="001917FA"/>
    <w:rsid w:val="00192BD7"/>
    <w:rsid w:val="00193D57"/>
    <w:rsid w:val="00194D9C"/>
    <w:rsid w:val="00195FC0"/>
    <w:rsid w:val="001A06DF"/>
    <w:rsid w:val="001A246D"/>
    <w:rsid w:val="001A2634"/>
    <w:rsid w:val="001A28FE"/>
    <w:rsid w:val="001A3DB2"/>
    <w:rsid w:val="001A6356"/>
    <w:rsid w:val="001A7564"/>
    <w:rsid w:val="001B2575"/>
    <w:rsid w:val="001C03D9"/>
    <w:rsid w:val="001C10B2"/>
    <w:rsid w:val="001C13B6"/>
    <w:rsid w:val="001C15C1"/>
    <w:rsid w:val="001C1A7D"/>
    <w:rsid w:val="001C286D"/>
    <w:rsid w:val="001C6EE6"/>
    <w:rsid w:val="001C6FB4"/>
    <w:rsid w:val="001C738A"/>
    <w:rsid w:val="001C767F"/>
    <w:rsid w:val="001C76AD"/>
    <w:rsid w:val="001D1089"/>
    <w:rsid w:val="001D182F"/>
    <w:rsid w:val="001D4850"/>
    <w:rsid w:val="001D4EFC"/>
    <w:rsid w:val="001D5553"/>
    <w:rsid w:val="001D6D8B"/>
    <w:rsid w:val="001D7658"/>
    <w:rsid w:val="001E141B"/>
    <w:rsid w:val="001E1D97"/>
    <w:rsid w:val="001E2FB3"/>
    <w:rsid w:val="001E316E"/>
    <w:rsid w:val="001E39F6"/>
    <w:rsid w:val="001E3B5E"/>
    <w:rsid w:val="001E4A10"/>
    <w:rsid w:val="001E5157"/>
    <w:rsid w:val="001E5552"/>
    <w:rsid w:val="001E7860"/>
    <w:rsid w:val="001F0F2A"/>
    <w:rsid w:val="001F3A3D"/>
    <w:rsid w:val="001F5491"/>
    <w:rsid w:val="001F5BA0"/>
    <w:rsid w:val="001F6CDA"/>
    <w:rsid w:val="00201749"/>
    <w:rsid w:val="002027F9"/>
    <w:rsid w:val="00203B07"/>
    <w:rsid w:val="00204316"/>
    <w:rsid w:val="00204979"/>
    <w:rsid w:val="002064D5"/>
    <w:rsid w:val="0021156B"/>
    <w:rsid w:val="002127B3"/>
    <w:rsid w:val="002146D6"/>
    <w:rsid w:val="00215407"/>
    <w:rsid w:val="002173A9"/>
    <w:rsid w:val="0022024E"/>
    <w:rsid w:val="0022203D"/>
    <w:rsid w:val="00222668"/>
    <w:rsid w:val="00223AB8"/>
    <w:rsid w:val="00223CCE"/>
    <w:rsid w:val="0022433A"/>
    <w:rsid w:val="0022437A"/>
    <w:rsid w:val="00224430"/>
    <w:rsid w:val="0022695E"/>
    <w:rsid w:val="00226B65"/>
    <w:rsid w:val="00232E5F"/>
    <w:rsid w:val="00233DA9"/>
    <w:rsid w:val="002345BA"/>
    <w:rsid w:val="0023549B"/>
    <w:rsid w:val="00236A8C"/>
    <w:rsid w:val="00236C7F"/>
    <w:rsid w:val="00236DF9"/>
    <w:rsid w:val="00237981"/>
    <w:rsid w:val="00237F42"/>
    <w:rsid w:val="002421E4"/>
    <w:rsid w:val="00242279"/>
    <w:rsid w:val="00244AB2"/>
    <w:rsid w:val="0024535E"/>
    <w:rsid w:val="002470DF"/>
    <w:rsid w:val="0024784F"/>
    <w:rsid w:val="00247F58"/>
    <w:rsid w:val="00250113"/>
    <w:rsid w:val="00250FE0"/>
    <w:rsid w:val="002512E6"/>
    <w:rsid w:val="00251AF5"/>
    <w:rsid w:val="00252B1B"/>
    <w:rsid w:val="00254471"/>
    <w:rsid w:val="00254664"/>
    <w:rsid w:val="00254F75"/>
    <w:rsid w:val="00256D53"/>
    <w:rsid w:val="00257B5E"/>
    <w:rsid w:val="0026008F"/>
    <w:rsid w:val="002638D0"/>
    <w:rsid w:val="00263A78"/>
    <w:rsid w:val="0026526D"/>
    <w:rsid w:val="00265CE3"/>
    <w:rsid w:val="002706E7"/>
    <w:rsid w:val="00270EF6"/>
    <w:rsid w:val="00271996"/>
    <w:rsid w:val="00271B77"/>
    <w:rsid w:val="00273031"/>
    <w:rsid w:val="00273D0F"/>
    <w:rsid w:val="00274512"/>
    <w:rsid w:val="00275B81"/>
    <w:rsid w:val="00275EB0"/>
    <w:rsid w:val="00281AF6"/>
    <w:rsid w:val="00284000"/>
    <w:rsid w:val="00285351"/>
    <w:rsid w:val="00286EBA"/>
    <w:rsid w:val="00287B6E"/>
    <w:rsid w:val="002917C0"/>
    <w:rsid w:val="00292436"/>
    <w:rsid w:val="002931A4"/>
    <w:rsid w:val="002932F1"/>
    <w:rsid w:val="002959D1"/>
    <w:rsid w:val="002A0CAB"/>
    <w:rsid w:val="002A1C23"/>
    <w:rsid w:val="002A28C7"/>
    <w:rsid w:val="002A5252"/>
    <w:rsid w:val="002A7153"/>
    <w:rsid w:val="002B0AD7"/>
    <w:rsid w:val="002B0DE0"/>
    <w:rsid w:val="002B1791"/>
    <w:rsid w:val="002B26F4"/>
    <w:rsid w:val="002B58B5"/>
    <w:rsid w:val="002B5E07"/>
    <w:rsid w:val="002B636D"/>
    <w:rsid w:val="002B7B38"/>
    <w:rsid w:val="002C006A"/>
    <w:rsid w:val="002C0273"/>
    <w:rsid w:val="002C0635"/>
    <w:rsid w:val="002C17D7"/>
    <w:rsid w:val="002C24C1"/>
    <w:rsid w:val="002C2C08"/>
    <w:rsid w:val="002C4C94"/>
    <w:rsid w:val="002C6684"/>
    <w:rsid w:val="002D1EE8"/>
    <w:rsid w:val="002D3970"/>
    <w:rsid w:val="002D6D54"/>
    <w:rsid w:val="002D70A5"/>
    <w:rsid w:val="002E179F"/>
    <w:rsid w:val="002E1DA2"/>
    <w:rsid w:val="002E20AB"/>
    <w:rsid w:val="002E2909"/>
    <w:rsid w:val="002E5FC2"/>
    <w:rsid w:val="002E625A"/>
    <w:rsid w:val="002E6F1F"/>
    <w:rsid w:val="002E6F56"/>
    <w:rsid w:val="002E7886"/>
    <w:rsid w:val="002F0375"/>
    <w:rsid w:val="002F0931"/>
    <w:rsid w:val="002F2532"/>
    <w:rsid w:val="002F2AEC"/>
    <w:rsid w:val="002F2D75"/>
    <w:rsid w:val="002F34AF"/>
    <w:rsid w:val="002F3C11"/>
    <w:rsid w:val="002F4E88"/>
    <w:rsid w:val="002F5008"/>
    <w:rsid w:val="002F6C1A"/>
    <w:rsid w:val="002F77FD"/>
    <w:rsid w:val="00301E36"/>
    <w:rsid w:val="00304A7F"/>
    <w:rsid w:val="0030702D"/>
    <w:rsid w:val="00307594"/>
    <w:rsid w:val="003105A4"/>
    <w:rsid w:val="00310EF7"/>
    <w:rsid w:val="00312EA8"/>
    <w:rsid w:val="0031461D"/>
    <w:rsid w:val="003156B0"/>
    <w:rsid w:val="0031629D"/>
    <w:rsid w:val="00316BE5"/>
    <w:rsid w:val="00317BCA"/>
    <w:rsid w:val="00317FA7"/>
    <w:rsid w:val="003203BC"/>
    <w:rsid w:val="00325608"/>
    <w:rsid w:val="00325E7B"/>
    <w:rsid w:val="00326357"/>
    <w:rsid w:val="0032654F"/>
    <w:rsid w:val="003266B2"/>
    <w:rsid w:val="003269C7"/>
    <w:rsid w:val="00326C17"/>
    <w:rsid w:val="0032710B"/>
    <w:rsid w:val="0032732B"/>
    <w:rsid w:val="0033007D"/>
    <w:rsid w:val="003317DB"/>
    <w:rsid w:val="00332CBF"/>
    <w:rsid w:val="00333853"/>
    <w:rsid w:val="0033390C"/>
    <w:rsid w:val="00333ED1"/>
    <w:rsid w:val="0033646D"/>
    <w:rsid w:val="00342529"/>
    <w:rsid w:val="00344B0A"/>
    <w:rsid w:val="00345321"/>
    <w:rsid w:val="00345E48"/>
    <w:rsid w:val="00350E3F"/>
    <w:rsid w:val="0035155E"/>
    <w:rsid w:val="0035158C"/>
    <w:rsid w:val="003518A1"/>
    <w:rsid w:val="00351E26"/>
    <w:rsid w:val="00352108"/>
    <w:rsid w:val="00353CDA"/>
    <w:rsid w:val="003547B6"/>
    <w:rsid w:val="00355DB2"/>
    <w:rsid w:val="003564A3"/>
    <w:rsid w:val="00356D12"/>
    <w:rsid w:val="003604E7"/>
    <w:rsid w:val="00361A72"/>
    <w:rsid w:val="00362BA0"/>
    <w:rsid w:val="00363DBA"/>
    <w:rsid w:val="00365EE0"/>
    <w:rsid w:val="0036735E"/>
    <w:rsid w:val="00367733"/>
    <w:rsid w:val="003700CB"/>
    <w:rsid w:val="003709E3"/>
    <w:rsid w:val="00370C25"/>
    <w:rsid w:val="003720D4"/>
    <w:rsid w:val="00372B88"/>
    <w:rsid w:val="00373C78"/>
    <w:rsid w:val="00376A44"/>
    <w:rsid w:val="003804AF"/>
    <w:rsid w:val="00380EE4"/>
    <w:rsid w:val="0038187A"/>
    <w:rsid w:val="00382225"/>
    <w:rsid w:val="00382F4A"/>
    <w:rsid w:val="0038456D"/>
    <w:rsid w:val="00384B17"/>
    <w:rsid w:val="00385C34"/>
    <w:rsid w:val="00392871"/>
    <w:rsid w:val="003933FB"/>
    <w:rsid w:val="00393FD1"/>
    <w:rsid w:val="00394257"/>
    <w:rsid w:val="003951FE"/>
    <w:rsid w:val="00396615"/>
    <w:rsid w:val="00396949"/>
    <w:rsid w:val="00396A99"/>
    <w:rsid w:val="00397976"/>
    <w:rsid w:val="003A1039"/>
    <w:rsid w:val="003A223E"/>
    <w:rsid w:val="003A33A1"/>
    <w:rsid w:val="003A37AB"/>
    <w:rsid w:val="003A5AB4"/>
    <w:rsid w:val="003B02C8"/>
    <w:rsid w:val="003B3A8F"/>
    <w:rsid w:val="003B6B17"/>
    <w:rsid w:val="003B742C"/>
    <w:rsid w:val="003C0466"/>
    <w:rsid w:val="003C0C25"/>
    <w:rsid w:val="003C223C"/>
    <w:rsid w:val="003C22C8"/>
    <w:rsid w:val="003C2A41"/>
    <w:rsid w:val="003C2A49"/>
    <w:rsid w:val="003C2EA6"/>
    <w:rsid w:val="003C75BA"/>
    <w:rsid w:val="003D0BDB"/>
    <w:rsid w:val="003D18DE"/>
    <w:rsid w:val="003D28A9"/>
    <w:rsid w:val="003D2BCD"/>
    <w:rsid w:val="003D2E20"/>
    <w:rsid w:val="003D3100"/>
    <w:rsid w:val="003D542D"/>
    <w:rsid w:val="003D58F9"/>
    <w:rsid w:val="003D6555"/>
    <w:rsid w:val="003D6C19"/>
    <w:rsid w:val="003D7759"/>
    <w:rsid w:val="003E285E"/>
    <w:rsid w:val="003E2942"/>
    <w:rsid w:val="003E543B"/>
    <w:rsid w:val="003E5462"/>
    <w:rsid w:val="003E6EF9"/>
    <w:rsid w:val="003E7A2E"/>
    <w:rsid w:val="003F1F83"/>
    <w:rsid w:val="003F27A0"/>
    <w:rsid w:val="003F31DB"/>
    <w:rsid w:val="003F3E37"/>
    <w:rsid w:val="003F5454"/>
    <w:rsid w:val="003F60C1"/>
    <w:rsid w:val="003F6AD6"/>
    <w:rsid w:val="003F72E0"/>
    <w:rsid w:val="004013A1"/>
    <w:rsid w:val="00402997"/>
    <w:rsid w:val="00403D80"/>
    <w:rsid w:val="00405DD1"/>
    <w:rsid w:val="00406198"/>
    <w:rsid w:val="00407450"/>
    <w:rsid w:val="004079D7"/>
    <w:rsid w:val="00414A4E"/>
    <w:rsid w:val="00416AA2"/>
    <w:rsid w:val="00416BFE"/>
    <w:rsid w:val="00420476"/>
    <w:rsid w:val="00422505"/>
    <w:rsid w:val="00427A55"/>
    <w:rsid w:val="0043081B"/>
    <w:rsid w:val="00431212"/>
    <w:rsid w:val="0043326B"/>
    <w:rsid w:val="0043449B"/>
    <w:rsid w:val="0043523A"/>
    <w:rsid w:val="00435D33"/>
    <w:rsid w:val="0043659D"/>
    <w:rsid w:val="004409BC"/>
    <w:rsid w:val="00442622"/>
    <w:rsid w:val="00442CC9"/>
    <w:rsid w:val="0044372B"/>
    <w:rsid w:val="00444710"/>
    <w:rsid w:val="00445E4B"/>
    <w:rsid w:val="00446B9C"/>
    <w:rsid w:val="004546E1"/>
    <w:rsid w:val="004605C9"/>
    <w:rsid w:val="0046096A"/>
    <w:rsid w:val="00460B71"/>
    <w:rsid w:val="00461A15"/>
    <w:rsid w:val="004622E9"/>
    <w:rsid w:val="00462E86"/>
    <w:rsid w:val="004634E5"/>
    <w:rsid w:val="00464B26"/>
    <w:rsid w:val="00464C51"/>
    <w:rsid w:val="00465331"/>
    <w:rsid w:val="004656BE"/>
    <w:rsid w:val="00467027"/>
    <w:rsid w:val="00470067"/>
    <w:rsid w:val="004724BC"/>
    <w:rsid w:val="00475ED1"/>
    <w:rsid w:val="00480FC2"/>
    <w:rsid w:val="004829FC"/>
    <w:rsid w:val="004830A1"/>
    <w:rsid w:val="0048357B"/>
    <w:rsid w:val="00483987"/>
    <w:rsid w:val="004843BC"/>
    <w:rsid w:val="004863E2"/>
    <w:rsid w:val="00487BD0"/>
    <w:rsid w:val="00491983"/>
    <w:rsid w:val="00491EC3"/>
    <w:rsid w:val="00492501"/>
    <w:rsid w:val="00493224"/>
    <w:rsid w:val="0049481C"/>
    <w:rsid w:val="00495E90"/>
    <w:rsid w:val="00496274"/>
    <w:rsid w:val="004A0718"/>
    <w:rsid w:val="004A17DA"/>
    <w:rsid w:val="004A2CE1"/>
    <w:rsid w:val="004A3631"/>
    <w:rsid w:val="004A4EF3"/>
    <w:rsid w:val="004A51CC"/>
    <w:rsid w:val="004A5D91"/>
    <w:rsid w:val="004A7D41"/>
    <w:rsid w:val="004B2C30"/>
    <w:rsid w:val="004B33A0"/>
    <w:rsid w:val="004B6691"/>
    <w:rsid w:val="004B6B41"/>
    <w:rsid w:val="004B7DE6"/>
    <w:rsid w:val="004C00D1"/>
    <w:rsid w:val="004C2F80"/>
    <w:rsid w:val="004C33CB"/>
    <w:rsid w:val="004C3821"/>
    <w:rsid w:val="004C3BF5"/>
    <w:rsid w:val="004C6F42"/>
    <w:rsid w:val="004D011A"/>
    <w:rsid w:val="004D2F52"/>
    <w:rsid w:val="004D403D"/>
    <w:rsid w:val="004D5E18"/>
    <w:rsid w:val="004D701D"/>
    <w:rsid w:val="004E0D77"/>
    <w:rsid w:val="004E2DBD"/>
    <w:rsid w:val="004E392A"/>
    <w:rsid w:val="004E42A1"/>
    <w:rsid w:val="004E60BB"/>
    <w:rsid w:val="004E7950"/>
    <w:rsid w:val="004E7CAE"/>
    <w:rsid w:val="004E7D44"/>
    <w:rsid w:val="004F10DA"/>
    <w:rsid w:val="004F1A25"/>
    <w:rsid w:val="004F3FAF"/>
    <w:rsid w:val="004F522E"/>
    <w:rsid w:val="004F53C3"/>
    <w:rsid w:val="004F6821"/>
    <w:rsid w:val="004F699F"/>
    <w:rsid w:val="004F72F4"/>
    <w:rsid w:val="004F737B"/>
    <w:rsid w:val="004F7623"/>
    <w:rsid w:val="004F76AC"/>
    <w:rsid w:val="00501528"/>
    <w:rsid w:val="0050192B"/>
    <w:rsid w:val="00505060"/>
    <w:rsid w:val="0051211A"/>
    <w:rsid w:val="00515298"/>
    <w:rsid w:val="00515A88"/>
    <w:rsid w:val="00515E79"/>
    <w:rsid w:val="0051605D"/>
    <w:rsid w:val="00517FB3"/>
    <w:rsid w:val="00521889"/>
    <w:rsid w:val="005238BC"/>
    <w:rsid w:val="00524D85"/>
    <w:rsid w:val="00525483"/>
    <w:rsid w:val="005254D0"/>
    <w:rsid w:val="00526E4E"/>
    <w:rsid w:val="00530C68"/>
    <w:rsid w:val="005314E2"/>
    <w:rsid w:val="00532560"/>
    <w:rsid w:val="00532954"/>
    <w:rsid w:val="00535BA2"/>
    <w:rsid w:val="0053732E"/>
    <w:rsid w:val="0054009B"/>
    <w:rsid w:val="00541421"/>
    <w:rsid w:val="005465AF"/>
    <w:rsid w:val="00546959"/>
    <w:rsid w:val="00546B27"/>
    <w:rsid w:val="00551F2E"/>
    <w:rsid w:val="005526DE"/>
    <w:rsid w:val="00552DC1"/>
    <w:rsid w:val="00555B14"/>
    <w:rsid w:val="00556B6E"/>
    <w:rsid w:val="00557A23"/>
    <w:rsid w:val="00557D64"/>
    <w:rsid w:val="00562326"/>
    <w:rsid w:val="005628A3"/>
    <w:rsid w:val="00562D0A"/>
    <w:rsid w:val="005639E7"/>
    <w:rsid w:val="0056478C"/>
    <w:rsid w:val="0056662C"/>
    <w:rsid w:val="00567C82"/>
    <w:rsid w:val="005711C6"/>
    <w:rsid w:val="00574114"/>
    <w:rsid w:val="00576105"/>
    <w:rsid w:val="005820D0"/>
    <w:rsid w:val="00583341"/>
    <w:rsid w:val="00584115"/>
    <w:rsid w:val="00587833"/>
    <w:rsid w:val="00591038"/>
    <w:rsid w:val="00592A15"/>
    <w:rsid w:val="005951F2"/>
    <w:rsid w:val="00596ACE"/>
    <w:rsid w:val="00596C69"/>
    <w:rsid w:val="005A2DD6"/>
    <w:rsid w:val="005A2F8B"/>
    <w:rsid w:val="005A3F2E"/>
    <w:rsid w:val="005A46A0"/>
    <w:rsid w:val="005A479C"/>
    <w:rsid w:val="005A499F"/>
    <w:rsid w:val="005A5664"/>
    <w:rsid w:val="005A5765"/>
    <w:rsid w:val="005A7DD0"/>
    <w:rsid w:val="005B1643"/>
    <w:rsid w:val="005B2623"/>
    <w:rsid w:val="005B39D0"/>
    <w:rsid w:val="005B5347"/>
    <w:rsid w:val="005C0BF7"/>
    <w:rsid w:val="005C0F57"/>
    <w:rsid w:val="005C105A"/>
    <w:rsid w:val="005C527C"/>
    <w:rsid w:val="005C57D7"/>
    <w:rsid w:val="005C5D68"/>
    <w:rsid w:val="005C60D6"/>
    <w:rsid w:val="005C6C48"/>
    <w:rsid w:val="005C7020"/>
    <w:rsid w:val="005D1712"/>
    <w:rsid w:val="005D2B41"/>
    <w:rsid w:val="005D4465"/>
    <w:rsid w:val="005D4831"/>
    <w:rsid w:val="005D715E"/>
    <w:rsid w:val="005D7AA8"/>
    <w:rsid w:val="005E02C0"/>
    <w:rsid w:val="005E2193"/>
    <w:rsid w:val="005E2D51"/>
    <w:rsid w:val="005E4740"/>
    <w:rsid w:val="005E509F"/>
    <w:rsid w:val="005E5959"/>
    <w:rsid w:val="005E6912"/>
    <w:rsid w:val="005E7B04"/>
    <w:rsid w:val="005F3057"/>
    <w:rsid w:val="005F48C3"/>
    <w:rsid w:val="005F79B3"/>
    <w:rsid w:val="00600EA5"/>
    <w:rsid w:val="006026D7"/>
    <w:rsid w:val="0060271E"/>
    <w:rsid w:val="0060308E"/>
    <w:rsid w:val="006034B8"/>
    <w:rsid w:val="00603BF3"/>
    <w:rsid w:val="00603E7F"/>
    <w:rsid w:val="00605F85"/>
    <w:rsid w:val="00607D8F"/>
    <w:rsid w:val="00611468"/>
    <w:rsid w:val="006120C2"/>
    <w:rsid w:val="006167B8"/>
    <w:rsid w:val="00617570"/>
    <w:rsid w:val="00620C13"/>
    <w:rsid w:val="00620DF8"/>
    <w:rsid w:val="00621DE9"/>
    <w:rsid w:val="00621F08"/>
    <w:rsid w:val="00622476"/>
    <w:rsid w:val="00623428"/>
    <w:rsid w:val="0062423B"/>
    <w:rsid w:val="00624C60"/>
    <w:rsid w:val="006260B5"/>
    <w:rsid w:val="0062728D"/>
    <w:rsid w:val="006317E4"/>
    <w:rsid w:val="006317E5"/>
    <w:rsid w:val="006324D8"/>
    <w:rsid w:val="00632B28"/>
    <w:rsid w:val="0063365F"/>
    <w:rsid w:val="006340CE"/>
    <w:rsid w:val="00634C86"/>
    <w:rsid w:val="00634E76"/>
    <w:rsid w:val="00635916"/>
    <w:rsid w:val="00636683"/>
    <w:rsid w:val="006374FA"/>
    <w:rsid w:val="00642525"/>
    <w:rsid w:val="00643139"/>
    <w:rsid w:val="006446FA"/>
    <w:rsid w:val="00645353"/>
    <w:rsid w:val="006466BC"/>
    <w:rsid w:val="00646A54"/>
    <w:rsid w:val="00647923"/>
    <w:rsid w:val="00647986"/>
    <w:rsid w:val="00651624"/>
    <w:rsid w:val="00652FE6"/>
    <w:rsid w:val="00656113"/>
    <w:rsid w:val="00656B85"/>
    <w:rsid w:val="00657A4D"/>
    <w:rsid w:val="00657BA7"/>
    <w:rsid w:val="0066178D"/>
    <w:rsid w:val="00661867"/>
    <w:rsid w:val="00664F67"/>
    <w:rsid w:val="006662D5"/>
    <w:rsid w:val="006718F5"/>
    <w:rsid w:val="006721A8"/>
    <w:rsid w:val="006734DD"/>
    <w:rsid w:val="00673FD3"/>
    <w:rsid w:val="00676D6B"/>
    <w:rsid w:val="00677D7D"/>
    <w:rsid w:val="00685AB5"/>
    <w:rsid w:val="006864F4"/>
    <w:rsid w:val="006865B9"/>
    <w:rsid w:val="00691F6B"/>
    <w:rsid w:val="00693E5C"/>
    <w:rsid w:val="00696535"/>
    <w:rsid w:val="006A0AF3"/>
    <w:rsid w:val="006A0FC4"/>
    <w:rsid w:val="006A29D2"/>
    <w:rsid w:val="006A3E2E"/>
    <w:rsid w:val="006A4BD8"/>
    <w:rsid w:val="006A55AA"/>
    <w:rsid w:val="006A5777"/>
    <w:rsid w:val="006A57EC"/>
    <w:rsid w:val="006A5C0F"/>
    <w:rsid w:val="006A6A94"/>
    <w:rsid w:val="006A7C61"/>
    <w:rsid w:val="006A7C9D"/>
    <w:rsid w:val="006B0913"/>
    <w:rsid w:val="006B1805"/>
    <w:rsid w:val="006B30E1"/>
    <w:rsid w:val="006B30F8"/>
    <w:rsid w:val="006B31D7"/>
    <w:rsid w:val="006B5E03"/>
    <w:rsid w:val="006B5EFD"/>
    <w:rsid w:val="006B7EA1"/>
    <w:rsid w:val="006C03E3"/>
    <w:rsid w:val="006C078B"/>
    <w:rsid w:val="006C1A4F"/>
    <w:rsid w:val="006C22D2"/>
    <w:rsid w:val="006C2712"/>
    <w:rsid w:val="006C2BBC"/>
    <w:rsid w:val="006C2E58"/>
    <w:rsid w:val="006C2F63"/>
    <w:rsid w:val="006C4D64"/>
    <w:rsid w:val="006C7A99"/>
    <w:rsid w:val="006D0D2F"/>
    <w:rsid w:val="006D5238"/>
    <w:rsid w:val="006D68ED"/>
    <w:rsid w:val="006D74F1"/>
    <w:rsid w:val="006E0C41"/>
    <w:rsid w:val="006E1AB8"/>
    <w:rsid w:val="006E240D"/>
    <w:rsid w:val="006E3796"/>
    <w:rsid w:val="006E56B3"/>
    <w:rsid w:val="006E5A86"/>
    <w:rsid w:val="006F0BD0"/>
    <w:rsid w:val="006F0EB9"/>
    <w:rsid w:val="006F12BD"/>
    <w:rsid w:val="006F165D"/>
    <w:rsid w:val="006F4CA1"/>
    <w:rsid w:val="006F5670"/>
    <w:rsid w:val="006F6DBF"/>
    <w:rsid w:val="006F7A95"/>
    <w:rsid w:val="00702507"/>
    <w:rsid w:val="00702E18"/>
    <w:rsid w:val="00703062"/>
    <w:rsid w:val="007063F6"/>
    <w:rsid w:val="00711CCB"/>
    <w:rsid w:val="007140A0"/>
    <w:rsid w:val="00717DA0"/>
    <w:rsid w:val="0072031A"/>
    <w:rsid w:val="0072106B"/>
    <w:rsid w:val="00722436"/>
    <w:rsid w:val="0072243F"/>
    <w:rsid w:val="007227D4"/>
    <w:rsid w:val="007228D4"/>
    <w:rsid w:val="00722B1B"/>
    <w:rsid w:val="00723F27"/>
    <w:rsid w:val="00724D9B"/>
    <w:rsid w:val="00725473"/>
    <w:rsid w:val="0072634F"/>
    <w:rsid w:val="0072775A"/>
    <w:rsid w:val="007302FA"/>
    <w:rsid w:val="0073105A"/>
    <w:rsid w:val="00731373"/>
    <w:rsid w:val="007333F6"/>
    <w:rsid w:val="00735747"/>
    <w:rsid w:val="00735A80"/>
    <w:rsid w:val="007364B5"/>
    <w:rsid w:val="00736CDF"/>
    <w:rsid w:val="00741C63"/>
    <w:rsid w:val="00742169"/>
    <w:rsid w:val="0074236C"/>
    <w:rsid w:val="00744674"/>
    <w:rsid w:val="00746AE1"/>
    <w:rsid w:val="0074790F"/>
    <w:rsid w:val="00750C53"/>
    <w:rsid w:val="0075157B"/>
    <w:rsid w:val="007516FC"/>
    <w:rsid w:val="0075195E"/>
    <w:rsid w:val="00752D63"/>
    <w:rsid w:val="00754814"/>
    <w:rsid w:val="007548FA"/>
    <w:rsid w:val="007549E6"/>
    <w:rsid w:val="0075511B"/>
    <w:rsid w:val="00756589"/>
    <w:rsid w:val="007578AC"/>
    <w:rsid w:val="00763F02"/>
    <w:rsid w:val="00764DE7"/>
    <w:rsid w:val="007668FD"/>
    <w:rsid w:val="00766D05"/>
    <w:rsid w:val="0076747B"/>
    <w:rsid w:val="00770080"/>
    <w:rsid w:val="00771F9D"/>
    <w:rsid w:val="00773FC1"/>
    <w:rsid w:val="007769E6"/>
    <w:rsid w:val="00780F15"/>
    <w:rsid w:val="007810CE"/>
    <w:rsid w:val="00781A64"/>
    <w:rsid w:val="00781C1E"/>
    <w:rsid w:val="00782021"/>
    <w:rsid w:val="00782B23"/>
    <w:rsid w:val="00782FEA"/>
    <w:rsid w:val="007835DC"/>
    <w:rsid w:val="00785BD1"/>
    <w:rsid w:val="007867D5"/>
    <w:rsid w:val="00786F2E"/>
    <w:rsid w:val="00790D8D"/>
    <w:rsid w:val="00790E9E"/>
    <w:rsid w:val="00791E86"/>
    <w:rsid w:val="00791F4A"/>
    <w:rsid w:val="007920A3"/>
    <w:rsid w:val="00793323"/>
    <w:rsid w:val="007934BB"/>
    <w:rsid w:val="007945DD"/>
    <w:rsid w:val="00794923"/>
    <w:rsid w:val="00794B7F"/>
    <w:rsid w:val="00794EE3"/>
    <w:rsid w:val="00796ED4"/>
    <w:rsid w:val="007971F5"/>
    <w:rsid w:val="007A09F9"/>
    <w:rsid w:val="007A126F"/>
    <w:rsid w:val="007A1520"/>
    <w:rsid w:val="007A1701"/>
    <w:rsid w:val="007A209E"/>
    <w:rsid w:val="007A3A6B"/>
    <w:rsid w:val="007A3F36"/>
    <w:rsid w:val="007A426A"/>
    <w:rsid w:val="007A5F0C"/>
    <w:rsid w:val="007A7145"/>
    <w:rsid w:val="007A74EE"/>
    <w:rsid w:val="007A76FA"/>
    <w:rsid w:val="007B1087"/>
    <w:rsid w:val="007B15A6"/>
    <w:rsid w:val="007B2263"/>
    <w:rsid w:val="007B7696"/>
    <w:rsid w:val="007C0874"/>
    <w:rsid w:val="007C1898"/>
    <w:rsid w:val="007C223C"/>
    <w:rsid w:val="007C2D9A"/>
    <w:rsid w:val="007C4A18"/>
    <w:rsid w:val="007C7D2A"/>
    <w:rsid w:val="007D0F94"/>
    <w:rsid w:val="007D2749"/>
    <w:rsid w:val="007D2CC2"/>
    <w:rsid w:val="007D30E2"/>
    <w:rsid w:val="007D4545"/>
    <w:rsid w:val="007D5C4F"/>
    <w:rsid w:val="007E0897"/>
    <w:rsid w:val="007E16D9"/>
    <w:rsid w:val="007E2E4F"/>
    <w:rsid w:val="007E378A"/>
    <w:rsid w:val="007E545E"/>
    <w:rsid w:val="007E566F"/>
    <w:rsid w:val="007E6025"/>
    <w:rsid w:val="007E6A95"/>
    <w:rsid w:val="007E7591"/>
    <w:rsid w:val="007E79A7"/>
    <w:rsid w:val="007E7BB0"/>
    <w:rsid w:val="007F1820"/>
    <w:rsid w:val="007F292B"/>
    <w:rsid w:val="007F3566"/>
    <w:rsid w:val="007F3A1C"/>
    <w:rsid w:val="007F53D4"/>
    <w:rsid w:val="007F58B7"/>
    <w:rsid w:val="007F631C"/>
    <w:rsid w:val="007F6884"/>
    <w:rsid w:val="007F7BF8"/>
    <w:rsid w:val="00801D70"/>
    <w:rsid w:val="008032BF"/>
    <w:rsid w:val="008032E2"/>
    <w:rsid w:val="00807539"/>
    <w:rsid w:val="0081025F"/>
    <w:rsid w:val="00811A93"/>
    <w:rsid w:val="008174F4"/>
    <w:rsid w:val="00817F79"/>
    <w:rsid w:val="0082003B"/>
    <w:rsid w:val="00820339"/>
    <w:rsid w:val="00822921"/>
    <w:rsid w:val="00824A3B"/>
    <w:rsid w:val="0082591E"/>
    <w:rsid w:val="00826763"/>
    <w:rsid w:val="00826CCE"/>
    <w:rsid w:val="0082763E"/>
    <w:rsid w:val="0083115A"/>
    <w:rsid w:val="00833257"/>
    <w:rsid w:val="00834D4B"/>
    <w:rsid w:val="00835873"/>
    <w:rsid w:val="00836C09"/>
    <w:rsid w:val="00843980"/>
    <w:rsid w:val="00844224"/>
    <w:rsid w:val="008447D0"/>
    <w:rsid w:val="008452D6"/>
    <w:rsid w:val="008463A2"/>
    <w:rsid w:val="008467E1"/>
    <w:rsid w:val="00853662"/>
    <w:rsid w:val="00853DA1"/>
    <w:rsid w:val="008544DB"/>
    <w:rsid w:val="0085467C"/>
    <w:rsid w:val="008552A5"/>
    <w:rsid w:val="008567B2"/>
    <w:rsid w:val="008572FE"/>
    <w:rsid w:val="0086087C"/>
    <w:rsid w:val="00861E4D"/>
    <w:rsid w:val="0086401E"/>
    <w:rsid w:val="008649DE"/>
    <w:rsid w:val="008653B0"/>
    <w:rsid w:val="0086609B"/>
    <w:rsid w:val="00866559"/>
    <w:rsid w:val="00866F5C"/>
    <w:rsid w:val="008678BD"/>
    <w:rsid w:val="008712C8"/>
    <w:rsid w:val="0087161F"/>
    <w:rsid w:val="00872546"/>
    <w:rsid w:val="00872689"/>
    <w:rsid w:val="008728EA"/>
    <w:rsid w:val="00873656"/>
    <w:rsid w:val="00874292"/>
    <w:rsid w:val="00874659"/>
    <w:rsid w:val="0087482F"/>
    <w:rsid w:val="008756E5"/>
    <w:rsid w:val="00875844"/>
    <w:rsid w:val="008758DB"/>
    <w:rsid w:val="008764B0"/>
    <w:rsid w:val="008774BE"/>
    <w:rsid w:val="00877A1A"/>
    <w:rsid w:val="00880939"/>
    <w:rsid w:val="00881BBA"/>
    <w:rsid w:val="008826AF"/>
    <w:rsid w:val="00884560"/>
    <w:rsid w:val="00886BDC"/>
    <w:rsid w:val="00886CA9"/>
    <w:rsid w:val="008873BE"/>
    <w:rsid w:val="00887504"/>
    <w:rsid w:val="00891506"/>
    <w:rsid w:val="0089166F"/>
    <w:rsid w:val="00891C18"/>
    <w:rsid w:val="008924C0"/>
    <w:rsid w:val="0089314B"/>
    <w:rsid w:val="008938D2"/>
    <w:rsid w:val="008938D5"/>
    <w:rsid w:val="00895DEB"/>
    <w:rsid w:val="00896D6D"/>
    <w:rsid w:val="008976EC"/>
    <w:rsid w:val="00897B5A"/>
    <w:rsid w:val="008A0BA5"/>
    <w:rsid w:val="008A112F"/>
    <w:rsid w:val="008A2FEB"/>
    <w:rsid w:val="008A5AED"/>
    <w:rsid w:val="008A7A28"/>
    <w:rsid w:val="008A7BAB"/>
    <w:rsid w:val="008B0414"/>
    <w:rsid w:val="008B393B"/>
    <w:rsid w:val="008B4313"/>
    <w:rsid w:val="008B56A7"/>
    <w:rsid w:val="008C0C5B"/>
    <w:rsid w:val="008C2347"/>
    <w:rsid w:val="008C52F7"/>
    <w:rsid w:val="008C7EB7"/>
    <w:rsid w:val="008D1AEE"/>
    <w:rsid w:val="008D524C"/>
    <w:rsid w:val="008D53F4"/>
    <w:rsid w:val="008D6378"/>
    <w:rsid w:val="008D7C1E"/>
    <w:rsid w:val="008D7C38"/>
    <w:rsid w:val="008E194C"/>
    <w:rsid w:val="008E423F"/>
    <w:rsid w:val="008E56A1"/>
    <w:rsid w:val="008E5B29"/>
    <w:rsid w:val="008E7121"/>
    <w:rsid w:val="008F02AF"/>
    <w:rsid w:val="008F0EE2"/>
    <w:rsid w:val="008F1B03"/>
    <w:rsid w:val="008F27AE"/>
    <w:rsid w:val="008F412D"/>
    <w:rsid w:val="008F43E1"/>
    <w:rsid w:val="008F5122"/>
    <w:rsid w:val="008F5AE1"/>
    <w:rsid w:val="009007CD"/>
    <w:rsid w:val="00900C2A"/>
    <w:rsid w:val="00904BFC"/>
    <w:rsid w:val="009052E7"/>
    <w:rsid w:val="009053C1"/>
    <w:rsid w:val="0090631E"/>
    <w:rsid w:val="009077A0"/>
    <w:rsid w:val="00911A3E"/>
    <w:rsid w:val="009138F5"/>
    <w:rsid w:val="0091724C"/>
    <w:rsid w:val="009172CD"/>
    <w:rsid w:val="0091789E"/>
    <w:rsid w:val="00920A05"/>
    <w:rsid w:val="009211C1"/>
    <w:rsid w:val="00921843"/>
    <w:rsid w:val="00923D0A"/>
    <w:rsid w:val="00924234"/>
    <w:rsid w:val="00924781"/>
    <w:rsid w:val="00925D8D"/>
    <w:rsid w:val="00925F3E"/>
    <w:rsid w:val="009264DC"/>
    <w:rsid w:val="009274D9"/>
    <w:rsid w:val="00930A82"/>
    <w:rsid w:val="009339C3"/>
    <w:rsid w:val="00933A98"/>
    <w:rsid w:val="00934C5C"/>
    <w:rsid w:val="00934CDA"/>
    <w:rsid w:val="00935E05"/>
    <w:rsid w:val="00936EB6"/>
    <w:rsid w:val="00941213"/>
    <w:rsid w:val="00941565"/>
    <w:rsid w:val="00942348"/>
    <w:rsid w:val="00942A5D"/>
    <w:rsid w:val="00942F62"/>
    <w:rsid w:val="009472D6"/>
    <w:rsid w:val="0094752F"/>
    <w:rsid w:val="00947BD2"/>
    <w:rsid w:val="00947E19"/>
    <w:rsid w:val="00947E2B"/>
    <w:rsid w:val="00951E27"/>
    <w:rsid w:val="00952F56"/>
    <w:rsid w:val="009550C7"/>
    <w:rsid w:val="00956748"/>
    <w:rsid w:val="009606FF"/>
    <w:rsid w:val="00961001"/>
    <w:rsid w:val="0096179F"/>
    <w:rsid w:val="00964396"/>
    <w:rsid w:val="00964D99"/>
    <w:rsid w:val="009660CC"/>
    <w:rsid w:val="00966536"/>
    <w:rsid w:val="00967701"/>
    <w:rsid w:val="00967909"/>
    <w:rsid w:val="00967B8E"/>
    <w:rsid w:val="00971139"/>
    <w:rsid w:val="009748B2"/>
    <w:rsid w:val="00974E79"/>
    <w:rsid w:val="00974EEC"/>
    <w:rsid w:val="00975B6C"/>
    <w:rsid w:val="00981E30"/>
    <w:rsid w:val="0098258B"/>
    <w:rsid w:val="0098269E"/>
    <w:rsid w:val="00984DCF"/>
    <w:rsid w:val="009858DB"/>
    <w:rsid w:val="009866AA"/>
    <w:rsid w:val="0099285C"/>
    <w:rsid w:val="00993285"/>
    <w:rsid w:val="00993422"/>
    <w:rsid w:val="00994A9F"/>
    <w:rsid w:val="00995923"/>
    <w:rsid w:val="00995BF8"/>
    <w:rsid w:val="009A1EAC"/>
    <w:rsid w:val="009A226A"/>
    <w:rsid w:val="009A3849"/>
    <w:rsid w:val="009A3E5F"/>
    <w:rsid w:val="009A4077"/>
    <w:rsid w:val="009A40D0"/>
    <w:rsid w:val="009A49B4"/>
    <w:rsid w:val="009B2CD7"/>
    <w:rsid w:val="009B505A"/>
    <w:rsid w:val="009B7AA1"/>
    <w:rsid w:val="009C1440"/>
    <w:rsid w:val="009C47CD"/>
    <w:rsid w:val="009C594D"/>
    <w:rsid w:val="009C59E5"/>
    <w:rsid w:val="009C5C33"/>
    <w:rsid w:val="009C6983"/>
    <w:rsid w:val="009C698B"/>
    <w:rsid w:val="009C7E53"/>
    <w:rsid w:val="009D130B"/>
    <w:rsid w:val="009D1813"/>
    <w:rsid w:val="009D3FDB"/>
    <w:rsid w:val="009D420D"/>
    <w:rsid w:val="009D5229"/>
    <w:rsid w:val="009E17A6"/>
    <w:rsid w:val="009E1FE1"/>
    <w:rsid w:val="009E2359"/>
    <w:rsid w:val="009E2949"/>
    <w:rsid w:val="009E39D8"/>
    <w:rsid w:val="009E6C56"/>
    <w:rsid w:val="009E6CBC"/>
    <w:rsid w:val="009E7F29"/>
    <w:rsid w:val="009F2649"/>
    <w:rsid w:val="009F658B"/>
    <w:rsid w:val="009F7DD3"/>
    <w:rsid w:val="00A03390"/>
    <w:rsid w:val="00A105CD"/>
    <w:rsid w:val="00A117EE"/>
    <w:rsid w:val="00A140ED"/>
    <w:rsid w:val="00A14355"/>
    <w:rsid w:val="00A14A20"/>
    <w:rsid w:val="00A155E8"/>
    <w:rsid w:val="00A156BF"/>
    <w:rsid w:val="00A167A5"/>
    <w:rsid w:val="00A17B5D"/>
    <w:rsid w:val="00A24DB6"/>
    <w:rsid w:val="00A266D6"/>
    <w:rsid w:val="00A26DAC"/>
    <w:rsid w:val="00A276F0"/>
    <w:rsid w:val="00A30B66"/>
    <w:rsid w:val="00A313EA"/>
    <w:rsid w:val="00A31CC1"/>
    <w:rsid w:val="00A31EC1"/>
    <w:rsid w:val="00A3282F"/>
    <w:rsid w:val="00A44AF6"/>
    <w:rsid w:val="00A46970"/>
    <w:rsid w:val="00A528E3"/>
    <w:rsid w:val="00A54C95"/>
    <w:rsid w:val="00A557E6"/>
    <w:rsid w:val="00A56A7C"/>
    <w:rsid w:val="00A56E6C"/>
    <w:rsid w:val="00A60F9D"/>
    <w:rsid w:val="00A62C55"/>
    <w:rsid w:val="00A6418F"/>
    <w:rsid w:val="00A64679"/>
    <w:rsid w:val="00A646D8"/>
    <w:rsid w:val="00A64822"/>
    <w:rsid w:val="00A659BF"/>
    <w:rsid w:val="00A678DD"/>
    <w:rsid w:val="00A70D3D"/>
    <w:rsid w:val="00A710E7"/>
    <w:rsid w:val="00A73422"/>
    <w:rsid w:val="00A73C40"/>
    <w:rsid w:val="00A7453D"/>
    <w:rsid w:val="00A74880"/>
    <w:rsid w:val="00A7642C"/>
    <w:rsid w:val="00A81417"/>
    <w:rsid w:val="00A82155"/>
    <w:rsid w:val="00A839EE"/>
    <w:rsid w:val="00A840AD"/>
    <w:rsid w:val="00A8596E"/>
    <w:rsid w:val="00A85BED"/>
    <w:rsid w:val="00A87665"/>
    <w:rsid w:val="00A9304B"/>
    <w:rsid w:val="00A949B3"/>
    <w:rsid w:val="00A95136"/>
    <w:rsid w:val="00A96532"/>
    <w:rsid w:val="00AA0569"/>
    <w:rsid w:val="00AA0FD6"/>
    <w:rsid w:val="00AA1756"/>
    <w:rsid w:val="00AA2A2D"/>
    <w:rsid w:val="00AA3EC6"/>
    <w:rsid w:val="00AA56E0"/>
    <w:rsid w:val="00AA7494"/>
    <w:rsid w:val="00AB0074"/>
    <w:rsid w:val="00AB2045"/>
    <w:rsid w:val="00AB2DE0"/>
    <w:rsid w:val="00AB414A"/>
    <w:rsid w:val="00AB41E4"/>
    <w:rsid w:val="00AB5F93"/>
    <w:rsid w:val="00AB630C"/>
    <w:rsid w:val="00AC21A3"/>
    <w:rsid w:val="00AC2442"/>
    <w:rsid w:val="00AC53CF"/>
    <w:rsid w:val="00AC7C9C"/>
    <w:rsid w:val="00AD23F9"/>
    <w:rsid w:val="00AD3192"/>
    <w:rsid w:val="00AD3DF3"/>
    <w:rsid w:val="00AD492C"/>
    <w:rsid w:val="00AD79C9"/>
    <w:rsid w:val="00AD7E3E"/>
    <w:rsid w:val="00AE021C"/>
    <w:rsid w:val="00AE2481"/>
    <w:rsid w:val="00AE34F5"/>
    <w:rsid w:val="00AE35EE"/>
    <w:rsid w:val="00AE404E"/>
    <w:rsid w:val="00AE56AC"/>
    <w:rsid w:val="00AF07B1"/>
    <w:rsid w:val="00AF1F09"/>
    <w:rsid w:val="00AF273D"/>
    <w:rsid w:val="00AF29A7"/>
    <w:rsid w:val="00AF32DF"/>
    <w:rsid w:val="00AF3F7A"/>
    <w:rsid w:val="00AF4740"/>
    <w:rsid w:val="00AF4DEF"/>
    <w:rsid w:val="00AF6A9F"/>
    <w:rsid w:val="00AF7910"/>
    <w:rsid w:val="00AF7B78"/>
    <w:rsid w:val="00B00E66"/>
    <w:rsid w:val="00B02EBD"/>
    <w:rsid w:val="00B03CC9"/>
    <w:rsid w:val="00B05567"/>
    <w:rsid w:val="00B062CD"/>
    <w:rsid w:val="00B075FE"/>
    <w:rsid w:val="00B07F51"/>
    <w:rsid w:val="00B1062F"/>
    <w:rsid w:val="00B10AB8"/>
    <w:rsid w:val="00B10E0C"/>
    <w:rsid w:val="00B1170D"/>
    <w:rsid w:val="00B143C9"/>
    <w:rsid w:val="00B1505B"/>
    <w:rsid w:val="00B1514A"/>
    <w:rsid w:val="00B16284"/>
    <w:rsid w:val="00B20554"/>
    <w:rsid w:val="00B32084"/>
    <w:rsid w:val="00B32255"/>
    <w:rsid w:val="00B322D2"/>
    <w:rsid w:val="00B33EF6"/>
    <w:rsid w:val="00B3429E"/>
    <w:rsid w:val="00B34339"/>
    <w:rsid w:val="00B35CAF"/>
    <w:rsid w:val="00B37335"/>
    <w:rsid w:val="00B41734"/>
    <w:rsid w:val="00B41865"/>
    <w:rsid w:val="00B419C6"/>
    <w:rsid w:val="00B44770"/>
    <w:rsid w:val="00B447A2"/>
    <w:rsid w:val="00B44C84"/>
    <w:rsid w:val="00B45B59"/>
    <w:rsid w:val="00B47644"/>
    <w:rsid w:val="00B47A5D"/>
    <w:rsid w:val="00B53023"/>
    <w:rsid w:val="00B5385B"/>
    <w:rsid w:val="00B555E5"/>
    <w:rsid w:val="00B5573C"/>
    <w:rsid w:val="00B55ED4"/>
    <w:rsid w:val="00B61AC4"/>
    <w:rsid w:val="00B62746"/>
    <w:rsid w:val="00B643C9"/>
    <w:rsid w:val="00B66702"/>
    <w:rsid w:val="00B71092"/>
    <w:rsid w:val="00B71D1F"/>
    <w:rsid w:val="00B72B5C"/>
    <w:rsid w:val="00B76939"/>
    <w:rsid w:val="00B77DC3"/>
    <w:rsid w:val="00B80BC4"/>
    <w:rsid w:val="00B81521"/>
    <w:rsid w:val="00B81DEE"/>
    <w:rsid w:val="00B8363D"/>
    <w:rsid w:val="00B8372A"/>
    <w:rsid w:val="00B83BD9"/>
    <w:rsid w:val="00B85178"/>
    <w:rsid w:val="00B86673"/>
    <w:rsid w:val="00B86A5F"/>
    <w:rsid w:val="00B90787"/>
    <w:rsid w:val="00B91F91"/>
    <w:rsid w:val="00B93D34"/>
    <w:rsid w:val="00B944BF"/>
    <w:rsid w:val="00B94EFA"/>
    <w:rsid w:val="00B9518C"/>
    <w:rsid w:val="00BA14DB"/>
    <w:rsid w:val="00BA14EF"/>
    <w:rsid w:val="00BA1911"/>
    <w:rsid w:val="00BA1B22"/>
    <w:rsid w:val="00BA268A"/>
    <w:rsid w:val="00BA7056"/>
    <w:rsid w:val="00BA78F7"/>
    <w:rsid w:val="00BB5B35"/>
    <w:rsid w:val="00BB5EE2"/>
    <w:rsid w:val="00BB6967"/>
    <w:rsid w:val="00BC03F4"/>
    <w:rsid w:val="00BC1ABC"/>
    <w:rsid w:val="00BC2BE3"/>
    <w:rsid w:val="00BC3F98"/>
    <w:rsid w:val="00BC5E61"/>
    <w:rsid w:val="00BC704A"/>
    <w:rsid w:val="00BD103B"/>
    <w:rsid w:val="00BD155E"/>
    <w:rsid w:val="00BD5D0C"/>
    <w:rsid w:val="00BD7A1B"/>
    <w:rsid w:val="00BE07F9"/>
    <w:rsid w:val="00BE246E"/>
    <w:rsid w:val="00BE2E2A"/>
    <w:rsid w:val="00BE3257"/>
    <w:rsid w:val="00BE3731"/>
    <w:rsid w:val="00BE491E"/>
    <w:rsid w:val="00BE5A11"/>
    <w:rsid w:val="00BE6661"/>
    <w:rsid w:val="00BF1BA1"/>
    <w:rsid w:val="00BF33B7"/>
    <w:rsid w:val="00BF4E45"/>
    <w:rsid w:val="00BF59CF"/>
    <w:rsid w:val="00C000E4"/>
    <w:rsid w:val="00C00307"/>
    <w:rsid w:val="00C00381"/>
    <w:rsid w:val="00C0175D"/>
    <w:rsid w:val="00C01C04"/>
    <w:rsid w:val="00C02CC7"/>
    <w:rsid w:val="00C03EB9"/>
    <w:rsid w:val="00C04A42"/>
    <w:rsid w:val="00C054AD"/>
    <w:rsid w:val="00C0560D"/>
    <w:rsid w:val="00C059E6"/>
    <w:rsid w:val="00C074A7"/>
    <w:rsid w:val="00C07D01"/>
    <w:rsid w:val="00C10442"/>
    <w:rsid w:val="00C1091F"/>
    <w:rsid w:val="00C113DD"/>
    <w:rsid w:val="00C11B0C"/>
    <w:rsid w:val="00C13B1C"/>
    <w:rsid w:val="00C15BF3"/>
    <w:rsid w:val="00C16B1F"/>
    <w:rsid w:val="00C22EDE"/>
    <w:rsid w:val="00C2457E"/>
    <w:rsid w:val="00C25C0E"/>
    <w:rsid w:val="00C2649C"/>
    <w:rsid w:val="00C264EE"/>
    <w:rsid w:val="00C2713B"/>
    <w:rsid w:val="00C2761E"/>
    <w:rsid w:val="00C30565"/>
    <w:rsid w:val="00C3153C"/>
    <w:rsid w:val="00C31EF4"/>
    <w:rsid w:val="00C32BAC"/>
    <w:rsid w:val="00C347E4"/>
    <w:rsid w:val="00C34FAA"/>
    <w:rsid w:val="00C401A5"/>
    <w:rsid w:val="00C42E95"/>
    <w:rsid w:val="00C447BA"/>
    <w:rsid w:val="00C46BCF"/>
    <w:rsid w:val="00C527B8"/>
    <w:rsid w:val="00C55C8D"/>
    <w:rsid w:val="00C57677"/>
    <w:rsid w:val="00C647FC"/>
    <w:rsid w:val="00C67061"/>
    <w:rsid w:val="00C71A2B"/>
    <w:rsid w:val="00C72A95"/>
    <w:rsid w:val="00C7541A"/>
    <w:rsid w:val="00C75B22"/>
    <w:rsid w:val="00C76328"/>
    <w:rsid w:val="00C76910"/>
    <w:rsid w:val="00C80217"/>
    <w:rsid w:val="00C81887"/>
    <w:rsid w:val="00C8282E"/>
    <w:rsid w:val="00C82930"/>
    <w:rsid w:val="00C832A2"/>
    <w:rsid w:val="00C83B9E"/>
    <w:rsid w:val="00C84FEE"/>
    <w:rsid w:val="00C85C24"/>
    <w:rsid w:val="00C86DF2"/>
    <w:rsid w:val="00C86ECF"/>
    <w:rsid w:val="00C91DDD"/>
    <w:rsid w:val="00C93B47"/>
    <w:rsid w:val="00C94A89"/>
    <w:rsid w:val="00CA0F9C"/>
    <w:rsid w:val="00CA1045"/>
    <w:rsid w:val="00CA1306"/>
    <w:rsid w:val="00CA3066"/>
    <w:rsid w:val="00CA3089"/>
    <w:rsid w:val="00CA3893"/>
    <w:rsid w:val="00CA3F62"/>
    <w:rsid w:val="00CA5894"/>
    <w:rsid w:val="00CA66B4"/>
    <w:rsid w:val="00CA6BEC"/>
    <w:rsid w:val="00CA7C38"/>
    <w:rsid w:val="00CB1F83"/>
    <w:rsid w:val="00CB380D"/>
    <w:rsid w:val="00CB4E3E"/>
    <w:rsid w:val="00CB590F"/>
    <w:rsid w:val="00CC0507"/>
    <w:rsid w:val="00CC06AA"/>
    <w:rsid w:val="00CC12BE"/>
    <w:rsid w:val="00CC4839"/>
    <w:rsid w:val="00CC72B1"/>
    <w:rsid w:val="00CC7C1B"/>
    <w:rsid w:val="00CD2703"/>
    <w:rsid w:val="00CD2FF5"/>
    <w:rsid w:val="00CD4A24"/>
    <w:rsid w:val="00CD5C97"/>
    <w:rsid w:val="00CD734B"/>
    <w:rsid w:val="00CD7D4E"/>
    <w:rsid w:val="00CE1525"/>
    <w:rsid w:val="00CE3254"/>
    <w:rsid w:val="00CE3D3E"/>
    <w:rsid w:val="00CE3D95"/>
    <w:rsid w:val="00CE4B50"/>
    <w:rsid w:val="00CE51A9"/>
    <w:rsid w:val="00CE55C1"/>
    <w:rsid w:val="00CE778D"/>
    <w:rsid w:val="00CE7F37"/>
    <w:rsid w:val="00CF2501"/>
    <w:rsid w:val="00CF30CE"/>
    <w:rsid w:val="00CF47DA"/>
    <w:rsid w:val="00CF64B2"/>
    <w:rsid w:val="00D02677"/>
    <w:rsid w:val="00D03E7F"/>
    <w:rsid w:val="00D10F4A"/>
    <w:rsid w:val="00D11E7B"/>
    <w:rsid w:val="00D120F0"/>
    <w:rsid w:val="00D133EB"/>
    <w:rsid w:val="00D138B8"/>
    <w:rsid w:val="00D14492"/>
    <w:rsid w:val="00D14FF4"/>
    <w:rsid w:val="00D20837"/>
    <w:rsid w:val="00D21A0D"/>
    <w:rsid w:val="00D21EA8"/>
    <w:rsid w:val="00D2324A"/>
    <w:rsid w:val="00D2478C"/>
    <w:rsid w:val="00D2519B"/>
    <w:rsid w:val="00D307A6"/>
    <w:rsid w:val="00D30C6B"/>
    <w:rsid w:val="00D313FB"/>
    <w:rsid w:val="00D32103"/>
    <w:rsid w:val="00D327D9"/>
    <w:rsid w:val="00D33145"/>
    <w:rsid w:val="00D3348A"/>
    <w:rsid w:val="00D358D9"/>
    <w:rsid w:val="00D36B9B"/>
    <w:rsid w:val="00D40DC9"/>
    <w:rsid w:val="00D40E7A"/>
    <w:rsid w:val="00D41AC5"/>
    <w:rsid w:val="00D43C5B"/>
    <w:rsid w:val="00D44291"/>
    <w:rsid w:val="00D44E21"/>
    <w:rsid w:val="00D458EB"/>
    <w:rsid w:val="00D47609"/>
    <w:rsid w:val="00D47ADA"/>
    <w:rsid w:val="00D5525A"/>
    <w:rsid w:val="00D5621F"/>
    <w:rsid w:val="00D601EA"/>
    <w:rsid w:val="00D613D4"/>
    <w:rsid w:val="00D61B16"/>
    <w:rsid w:val="00D62A75"/>
    <w:rsid w:val="00D63AF2"/>
    <w:rsid w:val="00D6466E"/>
    <w:rsid w:val="00D65ABB"/>
    <w:rsid w:val="00D6638C"/>
    <w:rsid w:val="00D70D94"/>
    <w:rsid w:val="00D71469"/>
    <w:rsid w:val="00D71FCE"/>
    <w:rsid w:val="00D723C9"/>
    <w:rsid w:val="00D731D3"/>
    <w:rsid w:val="00D7376E"/>
    <w:rsid w:val="00D771DB"/>
    <w:rsid w:val="00D80665"/>
    <w:rsid w:val="00D80E04"/>
    <w:rsid w:val="00D8395F"/>
    <w:rsid w:val="00D84200"/>
    <w:rsid w:val="00D86C74"/>
    <w:rsid w:val="00D874EC"/>
    <w:rsid w:val="00D87A99"/>
    <w:rsid w:val="00D91AC3"/>
    <w:rsid w:val="00D92841"/>
    <w:rsid w:val="00D92909"/>
    <w:rsid w:val="00D943F0"/>
    <w:rsid w:val="00D97028"/>
    <w:rsid w:val="00DA486B"/>
    <w:rsid w:val="00DA54A5"/>
    <w:rsid w:val="00DB1853"/>
    <w:rsid w:val="00DB2093"/>
    <w:rsid w:val="00DB51A0"/>
    <w:rsid w:val="00DB5F34"/>
    <w:rsid w:val="00DB738B"/>
    <w:rsid w:val="00DB738E"/>
    <w:rsid w:val="00DC27C6"/>
    <w:rsid w:val="00DC3712"/>
    <w:rsid w:val="00DC4362"/>
    <w:rsid w:val="00DC44A5"/>
    <w:rsid w:val="00DC4942"/>
    <w:rsid w:val="00DC5BE6"/>
    <w:rsid w:val="00DD01EE"/>
    <w:rsid w:val="00DD1FDB"/>
    <w:rsid w:val="00DD242C"/>
    <w:rsid w:val="00DD5086"/>
    <w:rsid w:val="00DD522D"/>
    <w:rsid w:val="00DD6475"/>
    <w:rsid w:val="00DD6BF5"/>
    <w:rsid w:val="00DE08A9"/>
    <w:rsid w:val="00DE3849"/>
    <w:rsid w:val="00DE45DC"/>
    <w:rsid w:val="00DE505F"/>
    <w:rsid w:val="00DE5FF3"/>
    <w:rsid w:val="00DE6FC9"/>
    <w:rsid w:val="00DF14C0"/>
    <w:rsid w:val="00DF18B5"/>
    <w:rsid w:val="00DF2586"/>
    <w:rsid w:val="00DF30C8"/>
    <w:rsid w:val="00DF3235"/>
    <w:rsid w:val="00DF36FA"/>
    <w:rsid w:val="00DF54E1"/>
    <w:rsid w:val="00DF752E"/>
    <w:rsid w:val="00DF77E1"/>
    <w:rsid w:val="00DF7DF7"/>
    <w:rsid w:val="00E07D90"/>
    <w:rsid w:val="00E11D4D"/>
    <w:rsid w:val="00E1286B"/>
    <w:rsid w:val="00E12E1C"/>
    <w:rsid w:val="00E13035"/>
    <w:rsid w:val="00E15E50"/>
    <w:rsid w:val="00E16255"/>
    <w:rsid w:val="00E16861"/>
    <w:rsid w:val="00E16E4F"/>
    <w:rsid w:val="00E211DA"/>
    <w:rsid w:val="00E220D1"/>
    <w:rsid w:val="00E23AAD"/>
    <w:rsid w:val="00E270E9"/>
    <w:rsid w:val="00E27229"/>
    <w:rsid w:val="00E2794D"/>
    <w:rsid w:val="00E31C65"/>
    <w:rsid w:val="00E3282D"/>
    <w:rsid w:val="00E32C8C"/>
    <w:rsid w:val="00E32FFA"/>
    <w:rsid w:val="00E365DE"/>
    <w:rsid w:val="00E36EE0"/>
    <w:rsid w:val="00E370B9"/>
    <w:rsid w:val="00E37D5F"/>
    <w:rsid w:val="00E418B9"/>
    <w:rsid w:val="00E41C0F"/>
    <w:rsid w:val="00E45924"/>
    <w:rsid w:val="00E46B30"/>
    <w:rsid w:val="00E51B17"/>
    <w:rsid w:val="00E52D2A"/>
    <w:rsid w:val="00E538BB"/>
    <w:rsid w:val="00E53D61"/>
    <w:rsid w:val="00E54514"/>
    <w:rsid w:val="00E549DF"/>
    <w:rsid w:val="00E54A1E"/>
    <w:rsid w:val="00E55B9F"/>
    <w:rsid w:val="00E56A23"/>
    <w:rsid w:val="00E57198"/>
    <w:rsid w:val="00E57C41"/>
    <w:rsid w:val="00E60901"/>
    <w:rsid w:val="00E60AC8"/>
    <w:rsid w:val="00E61A05"/>
    <w:rsid w:val="00E649AC"/>
    <w:rsid w:val="00E64C83"/>
    <w:rsid w:val="00E65880"/>
    <w:rsid w:val="00E66FDE"/>
    <w:rsid w:val="00E67219"/>
    <w:rsid w:val="00E6724E"/>
    <w:rsid w:val="00E67B0B"/>
    <w:rsid w:val="00E70309"/>
    <w:rsid w:val="00E71EB2"/>
    <w:rsid w:val="00E72141"/>
    <w:rsid w:val="00E721F4"/>
    <w:rsid w:val="00E72844"/>
    <w:rsid w:val="00E747B1"/>
    <w:rsid w:val="00E758FE"/>
    <w:rsid w:val="00E76CD2"/>
    <w:rsid w:val="00E84AB5"/>
    <w:rsid w:val="00E858A6"/>
    <w:rsid w:val="00E87E77"/>
    <w:rsid w:val="00E935E5"/>
    <w:rsid w:val="00E97653"/>
    <w:rsid w:val="00EA10C7"/>
    <w:rsid w:val="00EA2A5F"/>
    <w:rsid w:val="00EA32A7"/>
    <w:rsid w:val="00EA4857"/>
    <w:rsid w:val="00EA6F2A"/>
    <w:rsid w:val="00EA71FE"/>
    <w:rsid w:val="00EB0DF7"/>
    <w:rsid w:val="00EB2797"/>
    <w:rsid w:val="00EB3E62"/>
    <w:rsid w:val="00EB5D1B"/>
    <w:rsid w:val="00EB5FE3"/>
    <w:rsid w:val="00EB61CB"/>
    <w:rsid w:val="00EB78BC"/>
    <w:rsid w:val="00EB7CB6"/>
    <w:rsid w:val="00EC2501"/>
    <w:rsid w:val="00EC2D58"/>
    <w:rsid w:val="00EC35BF"/>
    <w:rsid w:val="00ED0254"/>
    <w:rsid w:val="00ED049F"/>
    <w:rsid w:val="00ED0E28"/>
    <w:rsid w:val="00ED0E55"/>
    <w:rsid w:val="00ED13E3"/>
    <w:rsid w:val="00ED2E40"/>
    <w:rsid w:val="00ED4476"/>
    <w:rsid w:val="00ED5894"/>
    <w:rsid w:val="00ED612A"/>
    <w:rsid w:val="00ED6D81"/>
    <w:rsid w:val="00ED7107"/>
    <w:rsid w:val="00ED74A1"/>
    <w:rsid w:val="00EE02E5"/>
    <w:rsid w:val="00EE0649"/>
    <w:rsid w:val="00EE1366"/>
    <w:rsid w:val="00EE1B01"/>
    <w:rsid w:val="00EE1D06"/>
    <w:rsid w:val="00EE3398"/>
    <w:rsid w:val="00EE378D"/>
    <w:rsid w:val="00EE37E9"/>
    <w:rsid w:val="00EE3AF2"/>
    <w:rsid w:val="00EE452D"/>
    <w:rsid w:val="00EE4D87"/>
    <w:rsid w:val="00EE53CA"/>
    <w:rsid w:val="00EE7322"/>
    <w:rsid w:val="00EE7469"/>
    <w:rsid w:val="00EE7C14"/>
    <w:rsid w:val="00EF2E2F"/>
    <w:rsid w:val="00EF7B69"/>
    <w:rsid w:val="00F01796"/>
    <w:rsid w:val="00F01BE5"/>
    <w:rsid w:val="00F02397"/>
    <w:rsid w:val="00F02BF5"/>
    <w:rsid w:val="00F0315E"/>
    <w:rsid w:val="00F03525"/>
    <w:rsid w:val="00F039A4"/>
    <w:rsid w:val="00F0521C"/>
    <w:rsid w:val="00F05405"/>
    <w:rsid w:val="00F10A77"/>
    <w:rsid w:val="00F10CD3"/>
    <w:rsid w:val="00F11DFE"/>
    <w:rsid w:val="00F125DE"/>
    <w:rsid w:val="00F1696D"/>
    <w:rsid w:val="00F16C62"/>
    <w:rsid w:val="00F2098B"/>
    <w:rsid w:val="00F22A50"/>
    <w:rsid w:val="00F232CA"/>
    <w:rsid w:val="00F23305"/>
    <w:rsid w:val="00F24B27"/>
    <w:rsid w:val="00F25218"/>
    <w:rsid w:val="00F27623"/>
    <w:rsid w:val="00F3083D"/>
    <w:rsid w:val="00F34EFF"/>
    <w:rsid w:val="00F35147"/>
    <w:rsid w:val="00F35D0D"/>
    <w:rsid w:val="00F408A3"/>
    <w:rsid w:val="00F41AB7"/>
    <w:rsid w:val="00F439AA"/>
    <w:rsid w:val="00F44D51"/>
    <w:rsid w:val="00F452BE"/>
    <w:rsid w:val="00F472BD"/>
    <w:rsid w:val="00F478DA"/>
    <w:rsid w:val="00F5094D"/>
    <w:rsid w:val="00F53508"/>
    <w:rsid w:val="00F607C4"/>
    <w:rsid w:val="00F61067"/>
    <w:rsid w:val="00F61270"/>
    <w:rsid w:val="00F6229A"/>
    <w:rsid w:val="00F703F0"/>
    <w:rsid w:val="00F724F4"/>
    <w:rsid w:val="00F725F6"/>
    <w:rsid w:val="00F73873"/>
    <w:rsid w:val="00F75255"/>
    <w:rsid w:val="00F76389"/>
    <w:rsid w:val="00F763B3"/>
    <w:rsid w:val="00F77204"/>
    <w:rsid w:val="00F773A2"/>
    <w:rsid w:val="00F77978"/>
    <w:rsid w:val="00F83BB2"/>
    <w:rsid w:val="00F85C10"/>
    <w:rsid w:val="00F85E3C"/>
    <w:rsid w:val="00F87986"/>
    <w:rsid w:val="00F91F2C"/>
    <w:rsid w:val="00F92999"/>
    <w:rsid w:val="00F95209"/>
    <w:rsid w:val="00F97819"/>
    <w:rsid w:val="00F97BB5"/>
    <w:rsid w:val="00F97F42"/>
    <w:rsid w:val="00FA430E"/>
    <w:rsid w:val="00FA4C53"/>
    <w:rsid w:val="00FA5F1B"/>
    <w:rsid w:val="00FA65A7"/>
    <w:rsid w:val="00FA7210"/>
    <w:rsid w:val="00FA781E"/>
    <w:rsid w:val="00FA7869"/>
    <w:rsid w:val="00FB0C4B"/>
    <w:rsid w:val="00FB1197"/>
    <w:rsid w:val="00FB22BD"/>
    <w:rsid w:val="00FB350D"/>
    <w:rsid w:val="00FB361B"/>
    <w:rsid w:val="00FB3CF4"/>
    <w:rsid w:val="00FB70CA"/>
    <w:rsid w:val="00FB7BE8"/>
    <w:rsid w:val="00FB7EB1"/>
    <w:rsid w:val="00FC170F"/>
    <w:rsid w:val="00FC6241"/>
    <w:rsid w:val="00FC63D6"/>
    <w:rsid w:val="00FC7A90"/>
    <w:rsid w:val="00FD0047"/>
    <w:rsid w:val="00FD32D3"/>
    <w:rsid w:val="00FD3A20"/>
    <w:rsid w:val="00FD4C16"/>
    <w:rsid w:val="00FD5A95"/>
    <w:rsid w:val="00FD6B3B"/>
    <w:rsid w:val="00FE0AA1"/>
    <w:rsid w:val="00FE1486"/>
    <w:rsid w:val="00FE2F0A"/>
    <w:rsid w:val="00FE3A8F"/>
    <w:rsid w:val="00FE5CD2"/>
    <w:rsid w:val="00FE654B"/>
    <w:rsid w:val="00FE702E"/>
    <w:rsid w:val="00FE78CD"/>
    <w:rsid w:val="00FE7CA6"/>
    <w:rsid w:val="00FE7F8D"/>
    <w:rsid w:val="00FF1020"/>
    <w:rsid w:val="00FF18EA"/>
    <w:rsid w:val="00FF253A"/>
    <w:rsid w:val="00FF3E0B"/>
    <w:rsid w:val="00FF4C62"/>
    <w:rsid w:val="00FF6CDF"/>
    <w:rsid w:val="00FF770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881AE"/>
  <w15:chartTrackingRefBased/>
  <w15:docId w15:val="{77912E0C-691C-7A4D-8F94-E92F8F63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1791"/>
    <w:pPr>
      <w:widowControl w:val="0"/>
      <w:autoSpaceDE w:val="0"/>
      <w:autoSpaceDN w:val="0"/>
    </w:pPr>
    <w:rPr>
      <w:rFonts w:ascii="Times New Roman" w:eastAsia="Times New Roman" w:hAnsi="Times New Roman" w:cs="Times New Roman"/>
      <w:kern w:val="0"/>
      <w:sz w:val="22"/>
      <w:szCs w:val="22"/>
      <w:lang w:val="uk-UA"/>
      <w14:ligatures w14:val="none"/>
    </w:rPr>
  </w:style>
  <w:style w:type="paragraph" w:styleId="1">
    <w:name w:val="heading 1"/>
    <w:basedOn w:val="a"/>
    <w:link w:val="10"/>
    <w:uiPriority w:val="9"/>
    <w:qFormat/>
    <w:rsid w:val="007A1520"/>
    <w:pPr>
      <w:ind w:left="2003"/>
      <w:jc w:val="center"/>
      <w:outlineLvl w:val="0"/>
    </w:pPr>
    <w:rPr>
      <w:b/>
      <w:bCs/>
      <w:sz w:val="28"/>
      <w:szCs w:val="28"/>
    </w:rPr>
  </w:style>
  <w:style w:type="paragraph" w:styleId="2">
    <w:name w:val="heading 2"/>
    <w:basedOn w:val="a"/>
    <w:link w:val="20"/>
    <w:uiPriority w:val="9"/>
    <w:unhideWhenUsed/>
    <w:qFormat/>
    <w:rsid w:val="007A1520"/>
    <w:pPr>
      <w:ind w:left="2003"/>
      <w:jc w:val="center"/>
      <w:outlineLvl w:val="1"/>
    </w:pPr>
    <w:rPr>
      <w:b/>
      <w:bCs/>
      <w:sz w:val="28"/>
      <w:szCs w:val="28"/>
    </w:rPr>
  </w:style>
  <w:style w:type="paragraph" w:styleId="3">
    <w:name w:val="heading 3"/>
    <w:basedOn w:val="a"/>
    <w:next w:val="a"/>
    <w:link w:val="30"/>
    <w:uiPriority w:val="9"/>
    <w:unhideWhenUsed/>
    <w:qFormat/>
    <w:rsid w:val="007A152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97028"/>
    <w:pPr>
      <w:keepNext/>
      <w:keepLines/>
      <w:widowControl/>
      <w:autoSpaceDE/>
      <w:autoSpaceDN/>
      <w:spacing w:before="80" w:after="40"/>
      <w:outlineLvl w:val="3"/>
    </w:pPr>
    <w:rPr>
      <w:rFonts w:eastAsiaTheme="majorEastAsia" w:cstheme="majorBidi"/>
      <w:i/>
      <w:iCs/>
      <w:color w:val="2F5496" w:themeColor="accent1" w:themeShade="BF"/>
      <w:sz w:val="24"/>
      <w:szCs w:val="24"/>
      <w:lang w:val="ru-UA" w:eastAsia="ru-RU"/>
    </w:rPr>
  </w:style>
  <w:style w:type="paragraph" w:styleId="5">
    <w:name w:val="heading 5"/>
    <w:basedOn w:val="a"/>
    <w:next w:val="a"/>
    <w:link w:val="50"/>
    <w:uiPriority w:val="9"/>
    <w:semiHidden/>
    <w:unhideWhenUsed/>
    <w:qFormat/>
    <w:rsid w:val="00D97028"/>
    <w:pPr>
      <w:keepNext/>
      <w:keepLines/>
      <w:widowControl/>
      <w:autoSpaceDE/>
      <w:autoSpaceDN/>
      <w:spacing w:before="80" w:after="40"/>
      <w:outlineLvl w:val="4"/>
    </w:pPr>
    <w:rPr>
      <w:rFonts w:eastAsiaTheme="majorEastAsia" w:cstheme="majorBidi"/>
      <w:color w:val="2F5496" w:themeColor="accent1" w:themeShade="BF"/>
      <w:sz w:val="24"/>
      <w:szCs w:val="24"/>
      <w:lang w:val="ru-UA" w:eastAsia="ru-RU"/>
    </w:rPr>
  </w:style>
  <w:style w:type="paragraph" w:styleId="6">
    <w:name w:val="heading 6"/>
    <w:basedOn w:val="a"/>
    <w:next w:val="a"/>
    <w:link w:val="60"/>
    <w:uiPriority w:val="9"/>
    <w:semiHidden/>
    <w:unhideWhenUsed/>
    <w:qFormat/>
    <w:rsid w:val="00442CC9"/>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D97028"/>
    <w:pPr>
      <w:keepNext/>
      <w:keepLines/>
      <w:widowControl/>
      <w:autoSpaceDE/>
      <w:autoSpaceDN/>
      <w:spacing w:before="40"/>
      <w:outlineLvl w:val="6"/>
    </w:pPr>
    <w:rPr>
      <w:rFonts w:eastAsiaTheme="majorEastAsia" w:cstheme="majorBidi"/>
      <w:color w:val="595959" w:themeColor="text1" w:themeTint="A6"/>
      <w:sz w:val="24"/>
      <w:szCs w:val="24"/>
      <w:lang w:val="ru-UA" w:eastAsia="ru-RU"/>
    </w:rPr>
  </w:style>
  <w:style w:type="paragraph" w:styleId="8">
    <w:name w:val="heading 8"/>
    <w:basedOn w:val="a"/>
    <w:next w:val="a"/>
    <w:link w:val="80"/>
    <w:uiPriority w:val="9"/>
    <w:semiHidden/>
    <w:unhideWhenUsed/>
    <w:qFormat/>
    <w:rsid w:val="00D97028"/>
    <w:pPr>
      <w:keepNext/>
      <w:keepLines/>
      <w:widowControl/>
      <w:autoSpaceDE/>
      <w:autoSpaceDN/>
      <w:outlineLvl w:val="7"/>
    </w:pPr>
    <w:rPr>
      <w:rFonts w:eastAsiaTheme="majorEastAsia" w:cstheme="majorBidi"/>
      <w:i/>
      <w:iCs/>
      <w:color w:val="272727" w:themeColor="text1" w:themeTint="D8"/>
      <w:sz w:val="24"/>
      <w:szCs w:val="24"/>
      <w:lang w:val="ru-UA" w:eastAsia="ru-RU"/>
    </w:rPr>
  </w:style>
  <w:style w:type="paragraph" w:styleId="9">
    <w:name w:val="heading 9"/>
    <w:basedOn w:val="a"/>
    <w:next w:val="a"/>
    <w:link w:val="90"/>
    <w:uiPriority w:val="9"/>
    <w:semiHidden/>
    <w:unhideWhenUsed/>
    <w:qFormat/>
    <w:rsid w:val="00D97028"/>
    <w:pPr>
      <w:keepNext/>
      <w:keepLines/>
      <w:widowControl/>
      <w:autoSpaceDE/>
      <w:autoSpaceDN/>
      <w:outlineLvl w:val="8"/>
    </w:pPr>
    <w:rPr>
      <w:rFonts w:eastAsiaTheme="majorEastAsia" w:cstheme="majorBidi"/>
      <w:color w:val="272727" w:themeColor="text1" w:themeTint="D8"/>
      <w:sz w:val="24"/>
      <w:szCs w:val="24"/>
      <w:lang w:val="ru-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1520"/>
    <w:rPr>
      <w:rFonts w:ascii="Times New Roman" w:eastAsia="Times New Roman" w:hAnsi="Times New Roman" w:cs="Times New Roman"/>
      <w:b/>
      <w:bCs/>
      <w:kern w:val="0"/>
      <w:sz w:val="28"/>
      <w:szCs w:val="28"/>
      <w:lang w:val="uk-UA"/>
      <w14:ligatures w14:val="none"/>
    </w:rPr>
  </w:style>
  <w:style w:type="character" w:customStyle="1" w:styleId="20">
    <w:name w:val="Заголовок 2 Знак"/>
    <w:basedOn w:val="a0"/>
    <w:link w:val="2"/>
    <w:uiPriority w:val="9"/>
    <w:rsid w:val="007A1520"/>
    <w:rPr>
      <w:rFonts w:ascii="Times New Roman" w:eastAsia="Times New Roman" w:hAnsi="Times New Roman" w:cs="Times New Roman"/>
      <w:b/>
      <w:bCs/>
      <w:kern w:val="0"/>
      <w:sz w:val="28"/>
      <w:szCs w:val="28"/>
      <w:lang w:val="uk-UA"/>
      <w14:ligatures w14:val="none"/>
    </w:rPr>
  </w:style>
  <w:style w:type="paragraph" w:styleId="a3">
    <w:name w:val="Body Text"/>
    <w:basedOn w:val="a"/>
    <w:link w:val="a4"/>
    <w:uiPriority w:val="1"/>
    <w:qFormat/>
    <w:rsid w:val="007A1520"/>
    <w:rPr>
      <w:sz w:val="28"/>
      <w:szCs w:val="28"/>
    </w:rPr>
  </w:style>
  <w:style w:type="character" w:customStyle="1" w:styleId="a4">
    <w:name w:val="Основной текст Знак"/>
    <w:basedOn w:val="a0"/>
    <w:link w:val="a3"/>
    <w:uiPriority w:val="1"/>
    <w:rsid w:val="007A1520"/>
    <w:rPr>
      <w:rFonts w:ascii="Times New Roman" w:eastAsia="Times New Roman" w:hAnsi="Times New Roman" w:cs="Times New Roman"/>
      <w:kern w:val="0"/>
      <w:sz w:val="28"/>
      <w:szCs w:val="28"/>
      <w:lang w:val="uk-UA"/>
      <w14:ligatures w14:val="none"/>
    </w:rPr>
  </w:style>
  <w:style w:type="paragraph" w:customStyle="1" w:styleId="Default">
    <w:name w:val="Default"/>
    <w:qFormat/>
    <w:rsid w:val="007A1520"/>
    <w:pPr>
      <w:suppressAutoHyphens/>
    </w:pPr>
    <w:rPr>
      <w:rFonts w:ascii="Times New Roman" w:eastAsia="NSimSun" w:hAnsi="Times New Roman" w:cs="Arial"/>
      <w:color w:val="000000"/>
      <w:lang w:val="uk-UA" w:eastAsia="zh-CN" w:bidi="hi-IN"/>
      <w14:ligatures w14:val="none"/>
    </w:rPr>
  </w:style>
  <w:style w:type="paragraph" w:styleId="a5">
    <w:name w:val="List Paragraph"/>
    <w:basedOn w:val="a"/>
    <w:uiPriority w:val="34"/>
    <w:qFormat/>
    <w:rsid w:val="007A1520"/>
    <w:pPr>
      <w:widowControl/>
      <w:autoSpaceDE/>
      <w:autoSpaceDN/>
      <w:ind w:left="720"/>
      <w:contextualSpacing/>
    </w:pPr>
    <w:rPr>
      <w:rFonts w:asciiTheme="minorHAnsi" w:eastAsiaTheme="minorHAnsi" w:hAnsiTheme="minorHAnsi" w:cstheme="minorBidi"/>
      <w:kern w:val="2"/>
      <w:sz w:val="24"/>
      <w:szCs w:val="24"/>
      <w:lang w:val="ru-UA"/>
      <w14:ligatures w14:val="standardContextual"/>
    </w:rPr>
  </w:style>
  <w:style w:type="character" w:customStyle="1" w:styleId="30">
    <w:name w:val="Заголовок 3 Знак"/>
    <w:basedOn w:val="a0"/>
    <w:link w:val="3"/>
    <w:uiPriority w:val="9"/>
    <w:rsid w:val="007A1520"/>
    <w:rPr>
      <w:rFonts w:asciiTheme="majorHAnsi" w:eastAsiaTheme="majorEastAsia" w:hAnsiTheme="majorHAnsi" w:cstheme="majorBidi"/>
      <w:color w:val="1F3763" w:themeColor="accent1" w:themeShade="7F"/>
      <w:kern w:val="0"/>
      <w:lang w:val="uk-UA"/>
      <w14:ligatures w14:val="none"/>
    </w:rPr>
  </w:style>
  <w:style w:type="character" w:styleId="a6">
    <w:name w:val="Hyperlink"/>
    <w:basedOn w:val="a0"/>
    <w:uiPriority w:val="99"/>
    <w:unhideWhenUsed/>
    <w:rsid w:val="007A1520"/>
    <w:rPr>
      <w:color w:val="0563C1" w:themeColor="hyperlink"/>
      <w:u w:val="single"/>
    </w:rPr>
  </w:style>
  <w:style w:type="character" w:customStyle="1" w:styleId="apple-converted-space">
    <w:name w:val="apple-converted-space"/>
    <w:basedOn w:val="a0"/>
    <w:rsid w:val="007A1520"/>
  </w:style>
  <w:style w:type="paragraph" w:styleId="a7">
    <w:name w:val="footnote text"/>
    <w:basedOn w:val="a"/>
    <w:link w:val="a8"/>
    <w:uiPriority w:val="99"/>
    <w:unhideWhenUsed/>
    <w:rsid w:val="007A1520"/>
    <w:pPr>
      <w:widowControl/>
      <w:autoSpaceDE/>
      <w:autoSpaceDN/>
    </w:pPr>
    <w:rPr>
      <w:rFonts w:asciiTheme="minorHAnsi" w:eastAsiaTheme="minorHAnsi" w:hAnsiTheme="minorHAnsi" w:cstheme="minorBidi"/>
      <w:sz w:val="20"/>
      <w:szCs w:val="20"/>
      <w:lang w:val="ru-UA"/>
    </w:rPr>
  </w:style>
  <w:style w:type="character" w:customStyle="1" w:styleId="a8">
    <w:name w:val="Текст сноски Знак"/>
    <w:basedOn w:val="a0"/>
    <w:link w:val="a7"/>
    <w:uiPriority w:val="99"/>
    <w:rsid w:val="007A1520"/>
    <w:rPr>
      <w:kern w:val="0"/>
      <w:sz w:val="20"/>
      <w:szCs w:val="20"/>
      <w14:ligatures w14:val="none"/>
    </w:rPr>
  </w:style>
  <w:style w:type="character" w:styleId="a9">
    <w:name w:val="footnote reference"/>
    <w:basedOn w:val="a0"/>
    <w:uiPriority w:val="99"/>
    <w:semiHidden/>
    <w:unhideWhenUsed/>
    <w:rsid w:val="007A1520"/>
    <w:rPr>
      <w:vertAlign w:val="superscript"/>
    </w:rPr>
  </w:style>
  <w:style w:type="character" w:customStyle="1" w:styleId="afwdi">
    <w:name w:val="afwdi"/>
    <w:basedOn w:val="a0"/>
    <w:rsid w:val="007A1520"/>
  </w:style>
  <w:style w:type="character" w:styleId="aa">
    <w:name w:val="Emphasis"/>
    <w:basedOn w:val="a0"/>
    <w:uiPriority w:val="20"/>
    <w:qFormat/>
    <w:rsid w:val="007A1520"/>
    <w:rPr>
      <w:i/>
      <w:iCs/>
    </w:rPr>
  </w:style>
  <w:style w:type="paragraph" w:styleId="HTML">
    <w:name w:val="HTML Preformatted"/>
    <w:basedOn w:val="a"/>
    <w:link w:val="HTML0"/>
    <w:uiPriority w:val="99"/>
    <w:unhideWhenUsed/>
    <w:rsid w:val="000729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UA" w:eastAsia="ru-RU"/>
    </w:rPr>
  </w:style>
  <w:style w:type="character" w:customStyle="1" w:styleId="HTML0">
    <w:name w:val="Стандартный HTML Знак"/>
    <w:basedOn w:val="a0"/>
    <w:link w:val="HTML"/>
    <w:uiPriority w:val="99"/>
    <w:rsid w:val="00072964"/>
    <w:rPr>
      <w:rFonts w:ascii="Courier New" w:eastAsia="Times New Roman" w:hAnsi="Courier New" w:cs="Courier New"/>
      <w:kern w:val="0"/>
      <w:sz w:val="20"/>
      <w:szCs w:val="20"/>
      <w:lang w:eastAsia="ru-RU"/>
      <w14:ligatures w14:val="none"/>
    </w:rPr>
  </w:style>
  <w:style w:type="character" w:customStyle="1" w:styleId="y2iqfc">
    <w:name w:val="y2iqfc"/>
    <w:basedOn w:val="a0"/>
    <w:rsid w:val="00072964"/>
  </w:style>
  <w:style w:type="character" w:styleId="HTML1">
    <w:name w:val="HTML Cite"/>
    <w:basedOn w:val="a0"/>
    <w:uiPriority w:val="99"/>
    <w:semiHidden/>
    <w:unhideWhenUsed/>
    <w:rsid w:val="00567C82"/>
    <w:rPr>
      <w:i/>
      <w:iCs/>
    </w:rPr>
  </w:style>
  <w:style w:type="paragraph" w:customStyle="1" w:styleId="p1">
    <w:name w:val="p1"/>
    <w:basedOn w:val="a"/>
    <w:rsid w:val="00FF4C62"/>
    <w:pPr>
      <w:widowControl/>
      <w:autoSpaceDE/>
      <w:autoSpaceDN/>
    </w:pPr>
    <w:rPr>
      <w:rFonts w:ascii=".AppleSystemUIFont" w:hAnsi=".AppleSystemUIFont"/>
      <w:sz w:val="26"/>
      <w:szCs w:val="26"/>
      <w:lang w:val="ru-UA" w:eastAsia="ru-RU"/>
    </w:rPr>
  </w:style>
  <w:style w:type="character" w:customStyle="1" w:styleId="s1">
    <w:name w:val="s1"/>
    <w:basedOn w:val="a0"/>
    <w:rsid w:val="00FF4C62"/>
    <w:rPr>
      <w:rFonts w:ascii="UICTFontTextStyleBody" w:hAnsi="UICTFontTextStyleBody" w:hint="default"/>
      <w:b w:val="0"/>
      <w:bCs w:val="0"/>
      <w:i w:val="0"/>
      <w:iCs w:val="0"/>
      <w:sz w:val="26"/>
      <w:szCs w:val="26"/>
    </w:rPr>
  </w:style>
  <w:style w:type="paragraph" w:styleId="ab">
    <w:name w:val="Normal (Web)"/>
    <w:basedOn w:val="a"/>
    <w:uiPriority w:val="99"/>
    <w:semiHidden/>
    <w:unhideWhenUsed/>
    <w:rsid w:val="002B7B38"/>
    <w:pPr>
      <w:widowControl/>
      <w:autoSpaceDE/>
      <w:autoSpaceDN/>
      <w:spacing w:before="100" w:beforeAutospacing="1" w:after="100" w:afterAutospacing="1"/>
    </w:pPr>
    <w:rPr>
      <w:sz w:val="24"/>
      <w:szCs w:val="24"/>
      <w:lang w:val="ru-UA" w:eastAsia="ru-RU"/>
    </w:rPr>
  </w:style>
  <w:style w:type="paragraph" w:customStyle="1" w:styleId="p2">
    <w:name w:val="p2"/>
    <w:basedOn w:val="a"/>
    <w:rsid w:val="00B20554"/>
    <w:pPr>
      <w:widowControl/>
      <w:autoSpaceDE/>
      <w:autoSpaceDN/>
    </w:pPr>
    <w:rPr>
      <w:rFonts w:ascii=".AppleSystemUIFont" w:hAnsi=".AppleSystemUIFont"/>
      <w:sz w:val="26"/>
      <w:szCs w:val="26"/>
      <w:lang w:val="ru-UA" w:eastAsia="ru-RU"/>
    </w:rPr>
  </w:style>
  <w:style w:type="character" w:customStyle="1" w:styleId="s2">
    <w:name w:val="s2"/>
    <w:basedOn w:val="a0"/>
    <w:rsid w:val="00B20554"/>
    <w:rPr>
      <w:rFonts w:ascii="UICTFontTextStyleItalicBody" w:hAnsi="UICTFontTextStyleItalicBody" w:hint="default"/>
      <w:b w:val="0"/>
      <w:bCs w:val="0"/>
      <w:i/>
      <w:iCs/>
      <w:sz w:val="26"/>
      <w:szCs w:val="26"/>
    </w:rPr>
  </w:style>
  <w:style w:type="character" w:customStyle="1" w:styleId="60">
    <w:name w:val="Заголовок 6 Знак"/>
    <w:basedOn w:val="a0"/>
    <w:link w:val="6"/>
    <w:uiPriority w:val="9"/>
    <w:semiHidden/>
    <w:rsid w:val="00442CC9"/>
    <w:rPr>
      <w:rFonts w:asciiTheme="majorHAnsi" w:eastAsiaTheme="majorEastAsia" w:hAnsiTheme="majorHAnsi" w:cstheme="majorBidi"/>
      <w:color w:val="1F3763" w:themeColor="accent1" w:themeShade="7F"/>
      <w:kern w:val="0"/>
      <w:sz w:val="22"/>
      <w:szCs w:val="22"/>
      <w:lang w:val="uk-UA"/>
      <w14:ligatures w14:val="none"/>
    </w:rPr>
  </w:style>
  <w:style w:type="character" w:customStyle="1" w:styleId="personname">
    <w:name w:val="person_name"/>
    <w:basedOn w:val="a0"/>
    <w:rsid w:val="006662D5"/>
  </w:style>
  <w:style w:type="character" w:styleId="ac">
    <w:name w:val="Strong"/>
    <w:basedOn w:val="a0"/>
    <w:uiPriority w:val="22"/>
    <w:qFormat/>
    <w:rsid w:val="00DB51A0"/>
    <w:rPr>
      <w:b/>
      <w:bCs/>
    </w:rPr>
  </w:style>
  <w:style w:type="character" w:styleId="ad">
    <w:name w:val="Unresolved Mention"/>
    <w:basedOn w:val="a0"/>
    <w:uiPriority w:val="99"/>
    <w:semiHidden/>
    <w:unhideWhenUsed/>
    <w:rsid w:val="00A155E8"/>
    <w:rPr>
      <w:color w:val="605E5C"/>
      <w:shd w:val="clear" w:color="auto" w:fill="E1DFDD"/>
    </w:rPr>
  </w:style>
  <w:style w:type="character" w:customStyle="1" w:styleId="40">
    <w:name w:val="Заголовок 4 Знак"/>
    <w:basedOn w:val="a0"/>
    <w:link w:val="4"/>
    <w:uiPriority w:val="9"/>
    <w:semiHidden/>
    <w:rsid w:val="00D97028"/>
    <w:rPr>
      <w:rFonts w:ascii="Times New Roman" w:eastAsiaTheme="majorEastAsia" w:hAnsi="Times New Roman" w:cstheme="majorBidi"/>
      <w:i/>
      <w:iCs/>
      <w:color w:val="2F5496" w:themeColor="accent1" w:themeShade="BF"/>
      <w:kern w:val="0"/>
      <w:lang w:eastAsia="ru-RU"/>
      <w14:ligatures w14:val="none"/>
    </w:rPr>
  </w:style>
  <w:style w:type="character" w:customStyle="1" w:styleId="50">
    <w:name w:val="Заголовок 5 Знак"/>
    <w:basedOn w:val="a0"/>
    <w:link w:val="5"/>
    <w:uiPriority w:val="9"/>
    <w:semiHidden/>
    <w:rsid w:val="00D97028"/>
    <w:rPr>
      <w:rFonts w:ascii="Times New Roman" w:eastAsiaTheme="majorEastAsia" w:hAnsi="Times New Roman" w:cstheme="majorBidi"/>
      <w:color w:val="2F5496" w:themeColor="accent1" w:themeShade="BF"/>
      <w:kern w:val="0"/>
      <w:lang w:eastAsia="ru-RU"/>
      <w14:ligatures w14:val="none"/>
    </w:rPr>
  </w:style>
  <w:style w:type="character" w:customStyle="1" w:styleId="70">
    <w:name w:val="Заголовок 7 Знак"/>
    <w:basedOn w:val="a0"/>
    <w:link w:val="7"/>
    <w:uiPriority w:val="9"/>
    <w:semiHidden/>
    <w:rsid w:val="00D97028"/>
    <w:rPr>
      <w:rFonts w:ascii="Times New Roman" w:eastAsiaTheme="majorEastAsia" w:hAnsi="Times New Roman" w:cstheme="majorBidi"/>
      <w:color w:val="595959" w:themeColor="text1" w:themeTint="A6"/>
      <w:kern w:val="0"/>
      <w:lang w:eastAsia="ru-RU"/>
      <w14:ligatures w14:val="none"/>
    </w:rPr>
  </w:style>
  <w:style w:type="character" w:customStyle="1" w:styleId="80">
    <w:name w:val="Заголовок 8 Знак"/>
    <w:basedOn w:val="a0"/>
    <w:link w:val="8"/>
    <w:uiPriority w:val="9"/>
    <w:semiHidden/>
    <w:rsid w:val="00D97028"/>
    <w:rPr>
      <w:rFonts w:ascii="Times New Roman" w:eastAsiaTheme="majorEastAsia" w:hAnsi="Times New Roman" w:cstheme="majorBidi"/>
      <w:i/>
      <w:iCs/>
      <w:color w:val="272727" w:themeColor="text1" w:themeTint="D8"/>
      <w:kern w:val="0"/>
      <w:lang w:eastAsia="ru-RU"/>
      <w14:ligatures w14:val="none"/>
    </w:rPr>
  </w:style>
  <w:style w:type="character" w:customStyle="1" w:styleId="90">
    <w:name w:val="Заголовок 9 Знак"/>
    <w:basedOn w:val="a0"/>
    <w:link w:val="9"/>
    <w:uiPriority w:val="9"/>
    <w:semiHidden/>
    <w:rsid w:val="00D97028"/>
    <w:rPr>
      <w:rFonts w:ascii="Times New Roman" w:eastAsiaTheme="majorEastAsia" w:hAnsi="Times New Roman" w:cstheme="majorBidi"/>
      <w:color w:val="272727" w:themeColor="text1" w:themeTint="D8"/>
      <w:kern w:val="0"/>
      <w:lang w:eastAsia="ru-RU"/>
      <w14:ligatures w14:val="none"/>
    </w:rPr>
  </w:style>
  <w:style w:type="paragraph" w:styleId="ae">
    <w:name w:val="Title"/>
    <w:basedOn w:val="a"/>
    <w:next w:val="a"/>
    <w:link w:val="af"/>
    <w:uiPriority w:val="10"/>
    <w:qFormat/>
    <w:rsid w:val="00D97028"/>
    <w:pPr>
      <w:widowControl/>
      <w:autoSpaceDE/>
      <w:autoSpaceDN/>
      <w:spacing w:after="80"/>
      <w:contextualSpacing/>
    </w:pPr>
    <w:rPr>
      <w:rFonts w:asciiTheme="majorHAnsi" w:eastAsiaTheme="majorEastAsia" w:hAnsiTheme="majorHAnsi" w:cstheme="majorBidi"/>
      <w:spacing w:val="-10"/>
      <w:kern w:val="28"/>
      <w:sz w:val="56"/>
      <w:szCs w:val="56"/>
      <w:lang w:val="ru-UA" w:eastAsia="ru-RU"/>
    </w:rPr>
  </w:style>
  <w:style w:type="character" w:customStyle="1" w:styleId="af">
    <w:name w:val="Заголовок Знак"/>
    <w:basedOn w:val="a0"/>
    <w:link w:val="ae"/>
    <w:uiPriority w:val="10"/>
    <w:rsid w:val="00D97028"/>
    <w:rPr>
      <w:rFonts w:asciiTheme="majorHAnsi" w:eastAsiaTheme="majorEastAsia" w:hAnsiTheme="majorHAnsi" w:cstheme="majorBidi"/>
      <w:spacing w:val="-10"/>
      <w:kern w:val="28"/>
      <w:sz w:val="56"/>
      <w:szCs w:val="56"/>
      <w:lang w:eastAsia="ru-RU"/>
      <w14:ligatures w14:val="none"/>
    </w:rPr>
  </w:style>
  <w:style w:type="paragraph" w:styleId="af0">
    <w:name w:val="Subtitle"/>
    <w:basedOn w:val="a"/>
    <w:next w:val="a"/>
    <w:link w:val="af1"/>
    <w:uiPriority w:val="11"/>
    <w:qFormat/>
    <w:rsid w:val="00D97028"/>
    <w:pPr>
      <w:widowControl/>
      <w:numPr>
        <w:ilvl w:val="1"/>
      </w:numPr>
      <w:autoSpaceDE/>
      <w:autoSpaceDN/>
    </w:pPr>
    <w:rPr>
      <w:rFonts w:eastAsiaTheme="majorEastAsia" w:cstheme="majorBidi"/>
      <w:color w:val="595959" w:themeColor="text1" w:themeTint="A6"/>
      <w:spacing w:val="15"/>
      <w:sz w:val="28"/>
      <w:szCs w:val="28"/>
      <w:lang w:val="ru-UA" w:eastAsia="ru-RU"/>
    </w:rPr>
  </w:style>
  <w:style w:type="character" w:customStyle="1" w:styleId="af1">
    <w:name w:val="Подзаголовок Знак"/>
    <w:basedOn w:val="a0"/>
    <w:link w:val="af0"/>
    <w:uiPriority w:val="11"/>
    <w:rsid w:val="00D97028"/>
    <w:rPr>
      <w:rFonts w:ascii="Times New Roman" w:eastAsiaTheme="majorEastAsia" w:hAnsi="Times New Roman" w:cstheme="majorBidi"/>
      <w:color w:val="595959" w:themeColor="text1" w:themeTint="A6"/>
      <w:spacing w:val="15"/>
      <w:kern w:val="0"/>
      <w:sz w:val="28"/>
      <w:szCs w:val="28"/>
      <w:lang w:eastAsia="ru-RU"/>
      <w14:ligatures w14:val="none"/>
    </w:rPr>
  </w:style>
  <w:style w:type="paragraph" w:styleId="21">
    <w:name w:val="Quote"/>
    <w:basedOn w:val="a"/>
    <w:next w:val="a"/>
    <w:link w:val="22"/>
    <w:uiPriority w:val="29"/>
    <w:qFormat/>
    <w:rsid w:val="00D97028"/>
    <w:pPr>
      <w:widowControl/>
      <w:autoSpaceDE/>
      <w:autoSpaceDN/>
      <w:spacing w:before="160"/>
      <w:jc w:val="center"/>
    </w:pPr>
    <w:rPr>
      <w:i/>
      <w:iCs/>
      <w:color w:val="404040" w:themeColor="text1" w:themeTint="BF"/>
      <w:sz w:val="24"/>
      <w:szCs w:val="24"/>
      <w:lang w:val="ru-UA" w:eastAsia="ru-RU"/>
    </w:rPr>
  </w:style>
  <w:style w:type="character" w:customStyle="1" w:styleId="22">
    <w:name w:val="Цитата 2 Знак"/>
    <w:basedOn w:val="a0"/>
    <w:link w:val="21"/>
    <w:uiPriority w:val="29"/>
    <w:rsid w:val="00D97028"/>
    <w:rPr>
      <w:rFonts w:ascii="Times New Roman" w:eastAsia="Times New Roman" w:hAnsi="Times New Roman" w:cs="Times New Roman"/>
      <w:i/>
      <w:iCs/>
      <w:color w:val="404040" w:themeColor="text1" w:themeTint="BF"/>
      <w:kern w:val="0"/>
      <w:lang w:eastAsia="ru-RU"/>
      <w14:ligatures w14:val="none"/>
    </w:rPr>
  </w:style>
  <w:style w:type="character" w:styleId="af2">
    <w:name w:val="Intense Emphasis"/>
    <w:basedOn w:val="a0"/>
    <w:uiPriority w:val="21"/>
    <w:qFormat/>
    <w:rsid w:val="00D97028"/>
    <w:rPr>
      <w:i/>
      <w:iCs/>
      <w:color w:val="2F5496" w:themeColor="accent1" w:themeShade="BF"/>
    </w:rPr>
  </w:style>
  <w:style w:type="paragraph" w:styleId="af3">
    <w:name w:val="Intense Quote"/>
    <w:basedOn w:val="a"/>
    <w:next w:val="a"/>
    <w:link w:val="af4"/>
    <w:uiPriority w:val="30"/>
    <w:qFormat/>
    <w:rsid w:val="00D97028"/>
    <w:pPr>
      <w:widowControl/>
      <w:pBdr>
        <w:top w:val="single" w:sz="4" w:space="10" w:color="2F5496" w:themeColor="accent1" w:themeShade="BF"/>
        <w:bottom w:val="single" w:sz="4" w:space="10" w:color="2F5496" w:themeColor="accent1" w:themeShade="BF"/>
      </w:pBdr>
      <w:autoSpaceDE/>
      <w:autoSpaceDN/>
      <w:spacing w:before="360" w:after="360"/>
      <w:ind w:left="864" w:right="864"/>
      <w:jc w:val="center"/>
    </w:pPr>
    <w:rPr>
      <w:i/>
      <w:iCs/>
      <w:color w:val="2F5496" w:themeColor="accent1" w:themeShade="BF"/>
      <w:sz w:val="24"/>
      <w:szCs w:val="24"/>
      <w:lang w:val="ru-UA" w:eastAsia="ru-RU"/>
    </w:rPr>
  </w:style>
  <w:style w:type="character" w:customStyle="1" w:styleId="af4">
    <w:name w:val="Выделенная цитата Знак"/>
    <w:basedOn w:val="a0"/>
    <w:link w:val="af3"/>
    <w:uiPriority w:val="30"/>
    <w:rsid w:val="00D97028"/>
    <w:rPr>
      <w:rFonts w:ascii="Times New Roman" w:eastAsia="Times New Roman" w:hAnsi="Times New Roman" w:cs="Times New Roman"/>
      <w:i/>
      <w:iCs/>
      <w:color w:val="2F5496" w:themeColor="accent1" w:themeShade="BF"/>
      <w:kern w:val="0"/>
      <w:lang w:eastAsia="ru-RU"/>
      <w14:ligatures w14:val="none"/>
    </w:rPr>
  </w:style>
  <w:style w:type="character" w:styleId="af5">
    <w:name w:val="Intense Reference"/>
    <w:basedOn w:val="a0"/>
    <w:uiPriority w:val="32"/>
    <w:qFormat/>
    <w:rsid w:val="00D97028"/>
    <w:rPr>
      <w:b/>
      <w:bCs/>
      <w:smallCaps/>
      <w:color w:val="2F5496" w:themeColor="accent1" w:themeShade="BF"/>
      <w:spacing w:val="5"/>
    </w:rPr>
  </w:style>
  <w:style w:type="paragraph" w:styleId="af6">
    <w:name w:val="header"/>
    <w:basedOn w:val="a"/>
    <w:link w:val="af7"/>
    <w:uiPriority w:val="99"/>
    <w:unhideWhenUsed/>
    <w:rsid w:val="00D97028"/>
    <w:pPr>
      <w:widowControl/>
      <w:tabs>
        <w:tab w:val="center" w:pos="4513"/>
        <w:tab w:val="right" w:pos="9026"/>
      </w:tabs>
      <w:autoSpaceDE/>
      <w:autoSpaceDN/>
    </w:pPr>
    <w:rPr>
      <w:sz w:val="24"/>
      <w:szCs w:val="24"/>
      <w:lang w:val="ru-UA" w:eastAsia="ru-RU"/>
    </w:rPr>
  </w:style>
  <w:style w:type="character" w:customStyle="1" w:styleId="af7">
    <w:name w:val="Верхний колонтитул Знак"/>
    <w:basedOn w:val="a0"/>
    <w:link w:val="af6"/>
    <w:uiPriority w:val="99"/>
    <w:rsid w:val="00D97028"/>
    <w:rPr>
      <w:rFonts w:ascii="Times New Roman" w:eastAsia="Times New Roman" w:hAnsi="Times New Roman" w:cs="Times New Roman"/>
      <w:kern w:val="0"/>
      <w:lang w:eastAsia="ru-RU"/>
      <w14:ligatures w14:val="none"/>
    </w:rPr>
  </w:style>
  <w:style w:type="character" w:styleId="af8">
    <w:name w:val="page number"/>
    <w:basedOn w:val="a0"/>
    <w:uiPriority w:val="99"/>
    <w:semiHidden/>
    <w:unhideWhenUsed/>
    <w:rsid w:val="00D97028"/>
  </w:style>
  <w:style w:type="character" w:customStyle="1" w:styleId="breaker-breaker">
    <w:name w:val="breaker-breaker"/>
    <w:basedOn w:val="a0"/>
    <w:rsid w:val="00D97028"/>
  </w:style>
  <w:style w:type="character" w:styleId="af9">
    <w:name w:val="FollowedHyperlink"/>
    <w:basedOn w:val="a0"/>
    <w:uiPriority w:val="99"/>
    <w:semiHidden/>
    <w:unhideWhenUsed/>
    <w:rsid w:val="00D97028"/>
    <w:rPr>
      <w:color w:val="954F72" w:themeColor="followedHyperlink"/>
      <w:u w:val="single"/>
    </w:rPr>
  </w:style>
  <w:style w:type="character" w:customStyle="1" w:styleId="value">
    <w:name w:val="value"/>
    <w:basedOn w:val="a0"/>
    <w:rsid w:val="00D97028"/>
  </w:style>
  <w:style w:type="character" w:customStyle="1" w:styleId="fn">
    <w:name w:val="fn"/>
    <w:basedOn w:val="a0"/>
    <w:rsid w:val="00D97028"/>
  </w:style>
  <w:style w:type="paragraph" w:styleId="afa">
    <w:name w:val="footer"/>
    <w:basedOn w:val="a"/>
    <w:link w:val="afb"/>
    <w:uiPriority w:val="99"/>
    <w:unhideWhenUsed/>
    <w:rsid w:val="00752D63"/>
    <w:pPr>
      <w:tabs>
        <w:tab w:val="center" w:pos="4513"/>
        <w:tab w:val="right" w:pos="9026"/>
      </w:tabs>
    </w:pPr>
  </w:style>
  <w:style w:type="character" w:customStyle="1" w:styleId="afb">
    <w:name w:val="Нижний колонтитул Знак"/>
    <w:basedOn w:val="a0"/>
    <w:link w:val="afa"/>
    <w:uiPriority w:val="99"/>
    <w:rsid w:val="00752D63"/>
    <w:rPr>
      <w:rFonts w:ascii="Times New Roman" w:eastAsia="Times New Roman" w:hAnsi="Times New Roman" w:cs="Times New Roman"/>
      <w:kern w:val="0"/>
      <w:sz w:val="22"/>
      <w:szCs w:val="22"/>
      <w:lang w:val="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1681">
      <w:bodyDiv w:val="1"/>
      <w:marLeft w:val="0"/>
      <w:marRight w:val="0"/>
      <w:marTop w:val="0"/>
      <w:marBottom w:val="0"/>
      <w:divBdr>
        <w:top w:val="none" w:sz="0" w:space="0" w:color="auto"/>
        <w:left w:val="none" w:sz="0" w:space="0" w:color="auto"/>
        <w:bottom w:val="none" w:sz="0" w:space="0" w:color="auto"/>
        <w:right w:val="none" w:sz="0" w:space="0" w:color="auto"/>
      </w:divBdr>
    </w:div>
    <w:div w:id="42992008">
      <w:bodyDiv w:val="1"/>
      <w:marLeft w:val="0"/>
      <w:marRight w:val="0"/>
      <w:marTop w:val="0"/>
      <w:marBottom w:val="0"/>
      <w:divBdr>
        <w:top w:val="none" w:sz="0" w:space="0" w:color="auto"/>
        <w:left w:val="none" w:sz="0" w:space="0" w:color="auto"/>
        <w:bottom w:val="none" w:sz="0" w:space="0" w:color="auto"/>
        <w:right w:val="none" w:sz="0" w:space="0" w:color="auto"/>
      </w:divBdr>
    </w:div>
    <w:div w:id="110248889">
      <w:bodyDiv w:val="1"/>
      <w:marLeft w:val="0"/>
      <w:marRight w:val="0"/>
      <w:marTop w:val="0"/>
      <w:marBottom w:val="0"/>
      <w:divBdr>
        <w:top w:val="none" w:sz="0" w:space="0" w:color="auto"/>
        <w:left w:val="none" w:sz="0" w:space="0" w:color="auto"/>
        <w:bottom w:val="none" w:sz="0" w:space="0" w:color="auto"/>
        <w:right w:val="none" w:sz="0" w:space="0" w:color="auto"/>
      </w:divBdr>
    </w:div>
    <w:div w:id="216742331">
      <w:bodyDiv w:val="1"/>
      <w:marLeft w:val="0"/>
      <w:marRight w:val="0"/>
      <w:marTop w:val="0"/>
      <w:marBottom w:val="0"/>
      <w:divBdr>
        <w:top w:val="none" w:sz="0" w:space="0" w:color="auto"/>
        <w:left w:val="none" w:sz="0" w:space="0" w:color="auto"/>
        <w:bottom w:val="none" w:sz="0" w:space="0" w:color="auto"/>
        <w:right w:val="none" w:sz="0" w:space="0" w:color="auto"/>
      </w:divBdr>
    </w:div>
    <w:div w:id="234630477">
      <w:bodyDiv w:val="1"/>
      <w:marLeft w:val="0"/>
      <w:marRight w:val="0"/>
      <w:marTop w:val="0"/>
      <w:marBottom w:val="0"/>
      <w:divBdr>
        <w:top w:val="none" w:sz="0" w:space="0" w:color="auto"/>
        <w:left w:val="none" w:sz="0" w:space="0" w:color="auto"/>
        <w:bottom w:val="none" w:sz="0" w:space="0" w:color="auto"/>
        <w:right w:val="none" w:sz="0" w:space="0" w:color="auto"/>
      </w:divBdr>
    </w:div>
    <w:div w:id="381289494">
      <w:bodyDiv w:val="1"/>
      <w:marLeft w:val="0"/>
      <w:marRight w:val="0"/>
      <w:marTop w:val="0"/>
      <w:marBottom w:val="0"/>
      <w:divBdr>
        <w:top w:val="none" w:sz="0" w:space="0" w:color="auto"/>
        <w:left w:val="none" w:sz="0" w:space="0" w:color="auto"/>
        <w:bottom w:val="none" w:sz="0" w:space="0" w:color="auto"/>
        <w:right w:val="none" w:sz="0" w:space="0" w:color="auto"/>
      </w:divBdr>
    </w:div>
    <w:div w:id="545604576">
      <w:bodyDiv w:val="1"/>
      <w:marLeft w:val="0"/>
      <w:marRight w:val="0"/>
      <w:marTop w:val="0"/>
      <w:marBottom w:val="0"/>
      <w:divBdr>
        <w:top w:val="none" w:sz="0" w:space="0" w:color="auto"/>
        <w:left w:val="none" w:sz="0" w:space="0" w:color="auto"/>
        <w:bottom w:val="none" w:sz="0" w:space="0" w:color="auto"/>
        <w:right w:val="none" w:sz="0" w:space="0" w:color="auto"/>
      </w:divBdr>
    </w:div>
    <w:div w:id="656961373">
      <w:bodyDiv w:val="1"/>
      <w:marLeft w:val="0"/>
      <w:marRight w:val="0"/>
      <w:marTop w:val="0"/>
      <w:marBottom w:val="0"/>
      <w:divBdr>
        <w:top w:val="none" w:sz="0" w:space="0" w:color="auto"/>
        <w:left w:val="none" w:sz="0" w:space="0" w:color="auto"/>
        <w:bottom w:val="none" w:sz="0" w:space="0" w:color="auto"/>
        <w:right w:val="none" w:sz="0" w:space="0" w:color="auto"/>
      </w:divBdr>
    </w:div>
    <w:div w:id="699015469">
      <w:bodyDiv w:val="1"/>
      <w:marLeft w:val="0"/>
      <w:marRight w:val="0"/>
      <w:marTop w:val="0"/>
      <w:marBottom w:val="0"/>
      <w:divBdr>
        <w:top w:val="none" w:sz="0" w:space="0" w:color="auto"/>
        <w:left w:val="none" w:sz="0" w:space="0" w:color="auto"/>
        <w:bottom w:val="none" w:sz="0" w:space="0" w:color="auto"/>
        <w:right w:val="none" w:sz="0" w:space="0" w:color="auto"/>
      </w:divBdr>
    </w:div>
    <w:div w:id="740713334">
      <w:bodyDiv w:val="1"/>
      <w:marLeft w:val="0"/>
      <w:marRight w:val="0"/>
      <w:marTop w:val="0"/>
      <w:marBottom w:val="0"/>
      <w:divBdr>
        <w:top w:val="none" w:sz="0" w:space="0" w:color="auto"/>
        <w:left w:val="none" w:sz="0" w:space="0" w:color="auto"/>
        <w:bottom w:val="none" w:sz="0" w:space="0" w:color="auto"/>
        <w:right w:val="none" w:sz="0" w:space="0" w:color="auto"/>
      </w:divBdr>
    </w:div>
    <w:div w:id="831919720">
      <w:bodyDiv w:val="1"/>
      <w:marLeft w:val="0"/>
      <w:marRight w:val="0"/>
      <w:marTop w:val="0"/>
      <w:marBottom w:val="0"/>
      <w:divBdr>
        <w:top w:val="none" w:sz="0" w:space="0" w:color="auto"/>
        <w:left w:val="none" w:sz="0" w:space="0" w:color="auto"/>
        <w:bottom w:val="none" w:sz="0" w:space="0" w:color="auto"/>
        <w:right w:val="none" w:sz="0" w:space="0" w:color="auto"/>
      </w:divBdr>
    </w:div>
    <w:div w:id="842822746">
      <w:bodyDiv w:val="1"/>
      <w:marLeft w:val="0"/>
      <w:marRight w:val="0"/>
      <w:marTop w:val="0"/>
      <w:marBottom w:val="0"/>
      <w:divBdr>
        <w:top w:val="none" w:sz="0" w:space="0" w:color="auto"/>
        <w:left w:val="none" w:sz="0" w:space="0" w:color="auto"/>
        <w:bottom w:val="none" w:sz="0" w:space="0" w:color="auto"/>
        <w:right w:val="none" w:sz="0" w:space="0" w:color="auto"/>
      </w:divBdr>
    </w:div>
    <w:div w:id="933636590">
      <w:bodyDiv w:val="1"/>
      <w:marLeft w:val="0"/>
      <w:marRight w:val="0"/>
      <w:marTop w:val="0"/>
      <w:marBottom w:val="0"/>
      <w:divBdr>
        <w:top w:val="none" w:sz="0" w:space="0" w:color="auto"/>
        <w:left w:val="none" w:sz="0" w:space="0" w:color="auto"/>
        <w:bottom w:val="none" w:sz="0" w:space="0" w:color="auto"/>
        <w:right w:val="none" w:sz="0" w:space="0" w:color="auto"/>
      </w:divBdr>
    </w:div>
    <w:div w:id="986740896">
      <w:bodyDiv w:val="1"/>
      <w:marLeft w:val="0"/>
      <w:marRight w:val="0"/>
      <w:marTop w:val="0"/>
      <w:marBottom w:val="0"/>
      <w:divBdr>
        <w:top w:val="none" w:sz="0" w:space="0" w:color="auto"/>
        <w:left w:val="none" w:sz="0" w:space="0" w:color="auto"/>
        <w:bottom w:val="none" w:sz="0" w:space="0" w:color="auto"/>
        <w:right w:val="none" w:sz="0" w:space="0" w:color="auto"/>
      </w:divBdr>
    </w:div>
    <w:div w:id="1029526292">
      <w:bodyDiv w:val="1"/>
      <w:marLeft w:val="0"/>
      <w:marRight w:val="0"/>
      <w:marTop w:val="0"/>
      <w:marBottom w:val="0"/>
      <w:divBdr>
        <w:top w:val="none" w:sz="0" w:space="0" w:color="auto"/>
        <w:left w:val="none" w:sz="0" w:space="0" w:color="auto"/>
        <w:bottom w:val="none" w:sz="0" w:space="0" w:color="auto"/>
        <w:right w:val="none" w:sz="0" w:space="0" w:color="auto"/>
      </w:divBdr>
    </w:div>
    <w:div w:id="1058554690">
      <w:bodyDiv w:val="1"/>
      <w:marLeft w:val="0"/>
      <w:marRight w:val="0"/>
      <w:marTop w:val="0"/>
      <w:marBottom w:val="0"/>
      <w:divBdr>
        <w:top w:val="none" w:sz="0" w:space="0" w:color="auto"/>
        <w:left w:val="none" w:sz="0" w:space="0" w:color="auto"/>
        <w:bottom w:val="none" w:sz="0" w:space="0" w:color="auto"/>
        <w:right w:val="none" w:sz="0" w:space="0" w:color="auto"/>
      </w:divBdr>
    </w:div>
    <w:div w:id="1090811660">
      <w:bodyDiv w:val="1"/>
      <w:marLeft w:val="0"/>
      <w:marRight w:val="0"/>
      <w:marTop w:val="0"/>
      <w:marBottom w:val="0"/>
      <w:divBdr>
        <w:top w:val="none" w:sz="0" w:space="0" w:color="auto"/>
        <w:left w:val="none" w:sz="0" w:space="0" w:color="auto"/>
        <w:bottom w:val="none" w:sz="0" w:space="0" w:color="auto"/>
        <w:right w:val="none" w:sz="0" w:space="0" w:color="auto"/>
      </w:divBdr>
    </w:div>
    <w:div w:id="1110974564">
      <w:bodyDiv w:val="1"/>
      <w:marLeft w:val="0"/>
      <w:marRight w:val="0"/>
      <w:marTop w:val="0"/>
      <w:marBottom w:val="0"/>
      <w:divBdr>
        <w:top w:val="none" w:sz="0" w:space="0" w:color="auto"/>
        <w:left w:val="none" w:sz="0" w:space="0" w:color="auto"/>
        <w:bottom w:val="none" w:sz="0" w:space="0" w:color="auto"/>
        <w:right w:val="none" w:sz="0" w:space="0" w:color="auto"/>
      </w:divBdr>
    </w:div>
    <w:div w:id="1201086330">
      <w:bodyDiv w:val="1"/>
      <w:marLeft w:val="0"/>
      <w:marRight w:val="0"/>
      <w:marTop w:val="0"/>
      <w:marBottom w:val="0"/>
      <w:divBdr>
        <w:top w:val="none" w:sz="0" w:space="0" w:color="auto"/>
        <w:left w:val="none" w:sz="0" w:space="0" w:color="auto"/>
        <w:bottom w:val="none" w:sz="0" w:space="0" w:color="auto"/>
        <w:right w:val="none" w:sz="0" w:space="0" w:color="auto"/>
      </w:divBdr>
    </w:div>
    <w:div w:id="1286039486">
      <w:bodyDiv w:val="1"/>
      <w:marLeft w:val="0"/>
      <w:marRight w:val="0"/>
      <w:marTop w:val="0"/>
      <w:marBottom w:val="0"/>
      <w:divBdr>
        <w:top w:val="none" w:sz="0" w:space="0" w:color="auto"/>
        <w:left w:val="none" w:sz="0" w:space="0" w:color="auto"/>
        <w:bottom w:val="none" w:sz="0" w:space="0" w:color="auto"/>
        <w:right w:val="none" w:sz="0" w:space="0" w:color="auto"/>
      </w:divBdr>
    </w:div>
    <w:div w:id="1375276317">
      <w:bodyDiv w:val="1"/>
      <w:marLeft w:val="0"/>
      <w:marRight w:val="0"/>
      <w:marTop w:val="0"/>
      <w:marBottom w:val="0"/>
      <w:divBdr>
        <w:top w:val="none" w:sz="0" w:space="0" w:color="auto"/>
        <w:left w:val="none" w:sz="0" w:space="0" w:color="auto"/>
        <w:bottom w:val="none" w:sz="0" w:space="0" w:color="auto"/>
        <w:right w:val="none" w:sz="0" w:space="0" w:color="auto"/>
      </w:divBdr>
    </w:div>
    <w:div w:id="1403680637">
      <w:bodyDiv w:val="1"/>
      <w:marLeft w:val="0"/>
      <w:marRight w:val="0"/>
      <w:marTop w:val="0"/>
      <w:marBottom w:val="0"/>
      <w:divBdr>
        <w:top w:val="none" w:sz="0" w:space="0" w:color="auto"/>
        <w:left w:val="none" w:sz="0" w:space="0" w:color="auto"/>
        <w:bottom w:val="none" w:sz="0" w:space="0" w:color="auto"/>
        <w:right w:val="none" w:sz="0" w:space="0" w:color="auto"/>
      </w:divBdr>
    </w:div>
    <w:div w:id="1441220628">
      <w:bodyDiv w:val="1"/>
      <w:marLeft w:val="0"/>
      <w:marRight w:val="0"/>
      <w:marTop w:val="0"/>
      <w:marBottom w:val="0"/>
      <w:divBdr>
        <w:top w:val="none" w:sz="0" w:space="0" w:color="auto"/>
        <w:left w:val="none" w:sz="0" w:space="0" w:color="auto"/>
        <w:bottom w:val="none" w:sz="0" w:space="0" w:color="auto"/>
        <w:right w:val="none" w:sz="0" w:space="0" w:color="auto"/>
      </w:divBdr>
    </w:div>
    <w:div w:id="1628193729">
      <w:bodyDiv w:val="1"/>
      <w:marLeft w:val="0"/>
      <w:marRight w:val="0"/>
      <w:marTop w:val="0"/>
      <w:marBottom w:val="0"/>
      <w:divBdr>
        <w:top w:val="none" w:sz="0" w:space="0" w:color="auto"/>
        <w:left w:val="none" w:sz="0" w:space="0" w:color="auto"/>
        <w:bottom w:val="none" w:sz="0" w:space="0" w:color="auto"/>
        <w:right w:val="none" w:sz="0" w:space="0" w:color="auto"/>
      </w:divBdr>
    </w:div>
    <w:div w:id="1721517208">
      <w:bodyDiv w:val="1"/>
      <w:marLeft w:val="0"/>
      <w:marRight w:val="0"/>
      <w:marTop w:val="0"/>
      <w:marBottom w:val="0"/>
      <w:divBdr>
        <w:top w:val="none" w:sz="0" w:space="0" w:color="auto"/>
        <w:left w:val="none" w:sz="0" w:space="0" w:color="auto"/>
        <w:bottom w:val="none" w:sz="0" w:space="0" w:color="auto"/>
        <w:right w:val="none" w:sz="0" w:space="0" w:color="auto"/>
      </w:divBdr>
    </w:div>
    <w:div w:id="1753506320">
      <w:bodyDiv w:val="1"/>
      <w:marLeft w:val="0"/>
      <w:marRight w:val="0"/>
      <w:marTop w:val="0"/>
      <w:marBottom w:val="0"/>
      <w:divBdr>
        <w:top w:val="none" w:sz="0" w:space="0" w:color="auto"/>
        <w:left w:val="none" w:sz="0" w:space="0" w:color="auto"/>
        <w:bottom w:val="none" w:sz="0" w:space="0" w:color="auto"/>
        <w:right w:val="none" w:sz="0" w:space="0" w:color="auto"/>
      </w:divBdr>
    </w:div>
    <w:div w:id="1841652630">
      <w:bodyDiv w:val="1"/>
      <w:marLeft w:val="0"/>
      <w:marRight w:val="0"/>
      <w:marTop w:val="0"/>
      <w:marBottom w:val="0"/>
      <w:divBdr>
        <w:top w:val="none" w:sz="0" w:space="0" w:color="auto"/>
        <w:left w:val="none" w:sz="0" w:space="0" w:color="auto"/>
        <w:bottom w:val="none" w:sz="0" w:space="0" w:color="auto"/>
        <w:right w:val="none" w:sz="0" w:space="0" w:color="auto"/>
      </w:divBdr>
    </w:div>
    <w:div w:id="2003703900">
      <w:bodyDiv w:val="1"/>
      <w:marLeft w:val="0"/>
      <w:marRight w:val="0"/>
      <w:marTop w:val="0"/>
      <w:marBottom w:val="0"/>
      <w:divBdr>
        <w:top w:val="none" w:sz="0" w:space="0" w:color="auto"/>
        <w:left w:val="none" w:sz="0" w:space="0" w:color="auto"/>
        <w:bottom w:val="none" w:sz="0" w:space="0" w:color="auto"/>
        <w:right w:val="none" w:sz="0" w:space="0" w:color="auto"/>
      </w:divBdr>
    </w:div>
    <w:div w:id="2130009414">
      <w:bodyDiv w:val="1"/>
      <w:marLeft w:val="0"/>
      <w:marRight w:val="0"/>
      <w:marTop w:val="0"/>
      <w:marBottom w:val="0"/>
      <w:divBdr>
        <w:top w:val="none" w:sz="0" w:space="0" w:color="auto"/>
        <w:left w:val="none" w:sz="0" w:space="0" w:color="auto"/>
        <w:bottom w:val="none" w:sz="0" w:space="0" w:color="auto"/>
        <w:right w:val="none" w:sz="0" w:space="0" w:color="auto"/>
      </w:divBdr>
    </w:div>
    <w:div w:id="2131582286">
      <w:bodyDiv w:val="1"/>
      <w:marLeft w:val="0"/>
      <w:marRight w:val="0"/>
      <w:marTop w:val="0"/>
      <w:marBottom w:val="0"/>
      <w:divBdr>
        <w:top w:val="none" w:sz="0" w:space="0" w:color="auto"/>
        <w:left w:val="none" w:sz="0" w:space="0" w:color="auto"/>
        <w:bottom w:val="none" w:sz="0" w:space="0" w:color="auto"/>
        <w:right w:val="none" w:sz="0" w:space="0" w:color="auto"/>
      </w:divBdr>
    </w:div>
    <w:div w:id="21421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nstarts.units.it/bitstream/10077/8122/1/Lettere_familiari.pdf" TargetMode="External"/><Relationship Id="rId21" Type="http://schemas.openxmlformats.org/officeDocument/2006/relationships/hyperlink" Target="https://archivi.cultura.gov.it/fileadmin/risorse/Notizie/Immagini_notizie/2023/02_Febbraio/24_Lucrezia_Borgia/lettere_lucrezia_borgia.pdf" TargetMode="External"/><Relationship Id="rId42" Type="http://schemas.openxmlformats.org/officeDocument/2006/relationships/hyperlink" Target="https://archive.org/details/letterediunagent00strouoft/page/606/mode/2up" TargetMode="External"/><Relationship Id="rId47" Type="http://schemas.openxmlformats.org/officeDocument/2006/relationships/hyperlink" Target="https://books.google.com.au/books?id=b0E0AAAAMAAJ&amp;printsec=frontcover&amp;hl=uk&amp;source=gbs_ge_summary_r&amp;cad=0" TargetMode="External"/><Relationship Id="rId63" Type="http://schemas.openxmlformats.org/officeDocument/2006/relationships/hyperlink" Target="http://www.rmoa.unina.it/622/1/RM-Folin-Bastardi.pdf" TargetMode="External"/><Relationship Id="rId68" Type="http://schemas.openxmlformats.org/officeDocument/2006/relationships/image" Target="media/image1.jpeg"/><Relationship Id="rId84" Type="http://schemas.openxmlformats.org/officeDocument/2006/relationships/theme" Target="theme/theme1.xml"/><Relationship Id="rId16" Type="http://schemas.openxmlformats.org/officeDocument/2006/relationships/hyperlink" Target="https://archive.org/details/delprimosestolib06aret/page/n3/mode/2up" TargetMode="External"/><Relationship Id="rId11" Type="http://schemas.openxmlformats.org/officeDocument/2006/relationships/footer" Target="footer2.xml"/><Relationship Id="rId32" Type="http://schemas.openxmlformats.org/officeDocument/2006/relationships/hyperlink" Target="https://archive.org/details/letterescritteal12unse/page/n3/mode/2up" TargetMode="External"/><Relationship Id="rId37" Type="http://schemas.openxmlformats.org/officeDocument/2006/relationships/hyperlink" Target="https://archive.org/details/letterescritteal12unse/page/n3/mode/2up" TargetMode="External"/><Relationship Id="rId53" Type="http://schemas.openxmlformats.org/officeDocument/2006/relationships/hyperlink" Target="https://books.google.com.au/books?id=b0E0AAAAMAAJ&amp;printsec=frontcover&amp;hl=uk&amp;source=gbs_ge_summary_r&amp;cad=0" TargetMode="External"/><Relationship Id="rId58" Type="http://schemas.openxmlformats.org/officeDocument/2006/relationships/hyperlink" Target="https://books.google.com.au/books?id=b0E0AAAAMAAJ&amp;printsec=frontcover&amp;hl=uk&amp;source=gbs_ge_summary_r&amp;cad=0" TargetMode="External"/><Relationship Id="rId74" Type="http://schemas.openxmlformats.org/officeDocument/2006/relationships/image" Target="media/image7.jpeg"/><Relationship Id="rId79"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hyperlink" Target="https://archive.org/details/bub_gb_hP-rLuYbfeIC/page/n8/mode/1up?q=Bambini" TargetMode="External"/><Relationship Id="rId82" Type="http://schemas.openxmlformats.org/officeDocument/2006/relationships/image" Target="media/image15.jpeg"/><Relationship Id="rId19" Type="http://schemas.openxmlformats.org/officeDocument/2006/relationships/hyperlink" Target="https://archivi.cultura.gov.it/fileadmin/risorse/Notizie/Immagini_notizie/2023/02_Febbraio/24_Lucrezia_Borgia/lettere_lucrezia_borgia.pdf" TargetMode="External"/><Relationship Id="rId14" Type="http://schemas.openxmlformats.org/officeDocument/2006/relationships/hyperlink" Target="https://archive.org/details/delprimosestolib06aret/page/n3/mode/2up" TargetMode="External"/><Relationship Id="rId22" Type="http://schemas.openxmlformats.org/officeDocument/2006/relationships/hyperlink" Target="https://archivi.cultura.gov.it/fileadmin/risorse/Notizie/Immagini_notizie/2023/02_Febbraio/24_Lucrezia_Borgia/lettere_lucrezia_borgia.pdf" TargetMode="External"/><Relationship Id="rId27" Type="http://schemas.openxmlformats.org/officeDocument/2006/relationships/hyperlink" Target="https://www.openstarts.units.it/bitstream/10077/8122/1/Lettere_familiari.pdf" TargetMode="External"/><Relationship Id="rId30" Type="http://schemas.openxmlformats.org/officeDocument/2006/relationships/hyperlink" Target="https://archive.org/details/lavitadibenvenut00cell_0/page/624/mode/2up" TargetMode="External"/><Relationship Id="rId35" Type="http://schemas.openxmlformats.org/officeDocument/2006/relationships/hyperlink" Target="https://www.openstarts.units.it/bitstream/10077/8122/1/Lettere_familiari.pdf" TargetMode="External"/><Relationship Id="rId43" Type="http://schemas.openxmlformats.org/officeDocument/2006/relationships/hyperlink" Target="https://www.openstarts.units.it/bitstream/10077/8122/1/Lettere_familiari.pdf" TargetMode="External"/><Relationship Id="rId48" Type="http://schemas.openxmlformats.org/officeDocument/2006/relationships/hyperlink" Target="https://books.google.com.au/books?id=b0E0AAAAMAAJ&amp;printsec=frontcover&amp;hl=uk&amp;source=gbs_ge_summary_r&amp;cad=0" TargetMode="External"/><Relationship Id="rId56" Type="http://schemas.openxmlformats.org/officeDocument/2006/relationships/hyperlink" Target="https://books.google.com.au/books?id=b0E0AAAAMAAJ&amp;printsec=frontcover&amp;hl=uk&amp;source=gbs_ge_summary_r&amp;cad=0" TargetMode="External"/><Relationship Id="rId64" Type="http://schemas.openxmlformats.org/officeDocument/2006/relationships/hyperlink" Target="https://unapennaspuntata.com/2021/06/08/corallo-neonati-medioevo/" TargetMode="External"/><Relationship Id="rId69" Type="http://schemas.openxmlformats.org/officeDocument/2006/relationships/image" Target="media/image2.jpeg"/><Relationship Id="rId77" Type="http://schemas.openxmlformats.org/officeDocument/2006/relationships/image" Target="media/image10.jpeg"/><Relationship Id="rId8" Type="http://schemas.openxmlformats.org/officeDocument/2006/relationships/header" Target="header1.xml"/><Relationship Id="rId51" Type="http://schemas.openxmlformats.org/officeDocument/2006/relationships/hyperlink" Target="https://books.google.com.au/books?id=b0E0AAAAMAAJ&amp;printsec=frontcover&amp;hl=uk&amp;source=gbs_ge_summary_r&amp;cad=0" TargetMode="External"/><Relationship Id="rId72" Type="http://schemas.openxmlformats.org/officeDocument/2006/relationships/image" Target="media/image5.jpeg"/><Relationship Id="rId80"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archive.org/details/gri_33125008128858/page/n299/mode/2up" TargetMode="External"/><Relationship Id="rId17" Type="http://schemas.openxmlformats.org/officeDocument/2006/relationships/hyperlink" Target="https://archivi.cultura.gov.it/fileadmin/risorse/Notizie/Immagini_notizie/2023/02_Febbraio/24_Lucrezia_Borgia/lettere_lucrezia_borgia.pdf" TargetMode="External"/><Relationship Id="rId25" Type="http://schemas.openxmlformats.org/officeDocument/2006/relationships/hyperlink" Target="https://www.openstarts.units.it/bitstream/10077/8122/1/Lettere_familiari.pdf" TargetMode="External"/><Relationship Id="rId33" Type="http://schemas.openxmlformats.org/officeDocument/2006/relationships/hyperlink" Target="https://books.google.com.ua/books?id=BUVLYYq1miAC&amp;pg=RA1-PT2&amp;hl=ru&amp;source=gbs_selected_pages&amp;cad=1" TargetMode="External"/><Relationship Id="rId38" Type="http://schemas.openxmlformats.org/officeDocument/2006/relationships/hyperlink" Target="https://archive.org/details/letterescritteal12unse/page/n3/mode/2up" TargetMode="External"/><Relationship Id="rId46" Type="http://schemas.openxmlformats.org/officeDocument/2006/relationships/hyperlink" Target="https://books.google.com.au/books?id=b0E0AAAAMAAJ&amp;printsec=frontcover&amp;hl=uk&amp;source=gbs_ge_summary_r&amp;cad=0" TargetMode="External"/><Relationship Id="rId59" Type="http://schemas.openxmlformats.org/officeDocument/2006/relationships/hyperlink" Target="https://books.google.com.au/books?id=b0E0AAAAMAAJ&amp;printsec=frontcover&amp;hl=uk&amp;source=gbs_ge_summary_r&amp;cad=0" TargetMode="External"/><Relationship Id="rId67" Type="http://schemas.openxmlformats.org/officeDocument/2006/relationships/hyperlink" Target="https://www.torrossa.com/en/resources/an/2409495" TargetMode="External"/><Relationship Id="rId20" Type="http://schemas.openxmlformats.org/officeDocument/2006/relationships/hyperlink" Target="https://archivi.cultura.gov.it/fileadmin/risorse/Notizie/Immagini_notizie/2023/02_Febbraio/24_Lucrezia_Borgia/lettere_lucrezia_borgia.pdf" TargetMode="External"/><Relationship Id="rId41" Type="http://schemas.openxmlformats.org/officeDocument/2006/relationships/hyperlink" Target="https://books.google.com.ua/books?id=N5TqARPeDQAC&amp;pg=PR1&amp;hl=uk&amp;source=gbs_selected_pages&amp;cad=1" TargetMode="External"/><Relationship Id="rId54" Type="http://schemas.openxmlformats.org/officeDocument/2006/relationships/hyperlink" Target="https://books.google.com.au/books?id=b0E0AAAAMAAJ&amp;printsec=frontcover&amp;hl=uk&amp;source=gbs_ge_summary_r&amp;cad=0" TargetMode="External"/><Relationship Id="rId62" Type="http://schemas.openxmlformats.org/officeDocument/2006/relationships/hyperlink" Target="https://www.jstor.org/stable/1873322" TargetMode="External"/><Relationship Id="rId70" Type="http://schemas.openxmlformats.org/officeDocument/2006/relationships/image" Target="media/image3.jpeg"/><Relationship Id="rId75" Type="http://schemas.openxmlformats.org/officeDocument/2006/relationships/image" Target="media/image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rchive.org/details/delprimosestolib06aret/page/n3/mode/2up" TargetMode="External"/><Relationship Id="rId23" Type="http://schemas.openxmlformats.org/officeDocument/2006/relationships/hyperlink" Target="https://archivi.cultura.gov.it/fileadmin/risorse/Notizie/Immagini_notizie/2023/02_Febbraio/24_Lucrezia_Borgia/lettere_lucrezia_borgia.pdf" TargetMode="External"/><Relationship Id="rId28" Type="http://schemas.openxmlformats.org/officeDocument/2006/relationships/hyperlink" Target="https://archive.org/details/GirolamoCardanoTheBookOfMyLifeDeVitaPropriaLiber/page/n13/mode/2up" TargetMode="External"/><Relationship Id="rId36" Type="http://schemas.openxmlformats.org/officeDocument/2006/relationships/hyperlink" Target="https://archive.org/details/oapen-20.500.12657-55544/page/298/mode/1up?view=theater&amp;ui=embed&amp;wrapper=false" TargetMode="External"/><Relationship Id="rId49" Type="http://schemas.openxmlformats.org/officeDocument/2006/relationships/hyperlink" Target="https://books.google.com.au/books?id=b0E0AAAAMAAJ&amp;printsec=frontcover&amp;hl=uk&amp;source=gbs_ge_summary_r&amp;cad=0" TargetMode="External"/><Relationship Id="rId57" Type="http://schemas.openxmlformats.org/officeDocument/2006/relationships/hyperlink" Target="https://books.google.com.au/books?id=b0E0AAAAMAAJ&amp;printsec=frontcover&amp;hl=uk&amp;source=gbs_ge_summary_r&amp;cad=0" TargetMode="External"/><Relationship Id="rId10" Type="http://schemas.openxmlformats.org/officeDocument/2006/relationships/footer" Target="footer1.xml"/><Relationship Id="rId31" Type="http://schemas.openxmlformats.org/officeDocument/2006/relationships/hyperlink" Target="https://archive.org/details/bub_gb_Y4IBNu222EkC/page/n236/mode/1up" TargetMode="External"/><Relationship Id="rId44" Type="http://schemas.openxmlformats.org/officeDocument/2006/relationships/hyperlink" Target="https://www.openstarts.units.it/bitstream/10077/8122/1/Lettere_familiari.pdf" TargetMode="External"/><Relationship Id="rId52" Type="http://schemas.openxmlformats.org/officeDocument/2006/relationships/hyperlink" Target="https://books.google.com.au/books?id=b0E0AAAAMAAJ&amp;printsec=frontcover&amp;hl=uk&amp;source=gbs_ge_summary_r&amp;cad=0" TargetMode="External"/><Relationship Id="rId60" Type="http://schemas.openxmlformats.org/officeDocument/2006/relationships/hyperlink" Target="https://books.google.com.au/books?id=b0E0AAAAMAAJ&amp;printsec=frontcover&amp;hl=uk&amp;source=gbs_ge_summary_r&amp;cad=0" TargetMode="External"/><Relationship Id="rId65" Type="http://schemas.openxmlformats.org/officeDocument/2006/relationships/hyperlink" Target="https://babel.hathitrust.org/cgi/pt?id=mdp.39015055597259&amp;seq=225" TargetMode="External"/><Relationship Id="rId73" Type="http://schemas.openxmlformats.org/officeDocument/2006/relationships/image" Target="media/image6.jpeg"/><Relationship Id="rId78" Type="http://schemas.openxmlformats.org/officeDocument/2006/relationships/image" Target="media/image11.jpeg"/><Relationship Id="rId8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archive.org/details/delprimosestolib06aret/page/n3/mode/2up" TargetMode="External"/><Relationship Id="rId18" Type="http://schemas.openxmlformats.org/officeDocument/2006/relationships/hyperlink" Target="https://archivi.cultura.gov.it/fileadmin/risorse/Notizie/Immagini_notizie/2023/02_Febbraio/24_Lucrezia_Borgia/lettere_lucrezia_borgia.pdf" TargetMode="External"/><Relationship Id="rId39" Type="http://schemas.openxmlformats.org/officeDocument/2006/relationships/hyperlink" Target="https://www.openstarts.units.it/bitstream/10077/8122/1/Lettere_familiari.pdf" TargetMode="External"/><Relationship Id="rId34" Type="http://schemas.openxmlformats.org/officeDocument/2006/relationships/hyperlink" Target="https://www.openstarts.units.it/bitstream/10077/8122/1/Lettere_familiari.pdf" TargetMode="External"/><Relationship Id="rId50" Type="http://schemas.openxmlformats.org/officeDocument/2006/relationships/hyperlink" Target="https://books.google.com.au/books?id=b0E0AAAAMAAJ&amp;printsec=frontcover&amp;hl=uk&amp;source=gbs_ge_summary_r&amp;cad=0" TargetMode="External"/><Relationship Id="rId55" Type="http://schemas.openxmlformats.org/officeDocument/2006/relationships/hyperlink" Target="https://books.google.com.au/books?id=b0E0AAAAMAAJ&amp;printsec=frontcover&amp;hl=uk&amp;source=gbs_ge_summary_r&amp;cad=0" TargetMode="Externa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https://archive.org/details/lavitadibenvenut00cell_0/page/624/mode/2up" TargetMode="External"/><Relationship Id="rId24" Type="http://schemas.openxmlformats.org/officeDocument/2006/relationships/hyperlink" Target="https://archivi.cultura.gov.it/fileadmin/risorse/Notizie/Immagini_notizie/2023/02_Febbraio/24_Lucrezia_Borgia/lettere_lucrezia_borgia.pdf" TargetMode="External"/><Relationship Id="rId40" Type="http://schemas.openxmlformats.org/officeDocument/2006/relationships/hyperlink" Target="https://books.google.com.ua/books?id=N8Bpdq9bDNUC&amp;pg=PT62&amp;dq=Visdomini+A.M.+Statuta+et+decreta+communis+Genuae.+Genuae:+Caligula+de+Bazaleriis.&amp;hl=uk&amp;newbks=1&amp;newbks_redir=0&amp;sa=X&amp;ved=2ahUKEwiMr8OXnLWNAxX7BxAIHQaCAP4Q6AF6BAgHEAM" TargetMode="External"/><Relationship Id="rId45" Type="http://schemas.openxmlformats.org/officeDocument/2006/relationships/hyperlink" Target="https://www.openstarts.units.it/bitstream/10077/8122/1/Lettere_familiari.pdf" TargetMode="External"/><Relationship Id="rId66" Type="http://schemas.openxmlformats.org/officeDocument/2006/relationships/hyperlink" Target="https://viv-it.org/schede/4-1-l%E2%80%99abbigliamento-del-xvi-secolo?page=0%2C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apennaspuntata.com/2021/06/08/corallo-neonati-medioevo/" TargetMode="External"/><Relationship Id="rId2" Type="http://schemas.openxmlformats.org/officeDocument/2006/relationships/hyperlink" Target="https://viv-it.org/schede/4-1-l%E2%80%99abbigliamento-del-xvi-secolo?page=0%2C1" TargetMode="External"/><Relationship Id="rId1" Type="http://schemas.openxmlformats.org/officeDocument/2006/relationships/hyperlink" Target="https://unapennaspuntata.com/2021/06/08/corallo-neonati-medioevo/" TargetMode="External"/><Relationship Id="rId4" Type="http://schemas.openxmlformats.org/officeDocument/2006/relationships/hyperlink" Target="https://unapennaspuntata.com/2021/06/08/corallo-neonati-medioev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C495A-4B4E-D042-BEBB-6EDADBF6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101</Pages>
  <Words>27288</Words>
  <Characters>155545</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dcterms:created xsi:type="dcterms:W3CDTF">2025-06-16T13:34:00Z</dcterms:created>
  <dcterms:modified xsi:type="dcterms:W3CDTF">2025-06-22T08:03:00Z</dcterms:modified>
</cp:coreProperties>
</file>