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574A" w14:textId="124C2CB3" w:rsidR="00A00207" w:rsidRPr="00AA5E8B" w:rsidRDefault="004107B5" w:rsidP="00AA5E8B">
      <w:pPr>
        <w:spacing w:after="0" w:line="360" w:lineRule="auto"/>
        <w:jc w:val="center"/>
        <w:rPr>
          <w:rFonts w:cs="Times New Roman"/>
          <w:b/>
          <w:bCs/>
          <w:szCs w:val="28"/>
          <w:lang w:val="uk-UA"/>
        </w:rPr>
      </w:pPr>
      <w:r w:rsidRPr="00AA5E8B">
        <w:rPr>
          <w:rFonts w:cs="Times New Roman"/>
          <w:b/>
          <w:bCs/>
          <w:szCs w:val="28"/>
          <w:lang w:val="uk-UA"/>
        </w:rPr>
        <w:t>МІНІСТЕРСТВО ОСВІТИ І НАУКИ УКРАЇНИ</w:t>
      </w:r>
    </w:p>
    <w:p w14:paraId="09BDEC35" w14:textId="0AF802A2" w:rsidR="004107B5" w:rsidRPr="00AA5E8B" w:rsidRDefault="004107B5" w:rsidP="00AA5E8B">
      <w:pPr>
        <w:spacing w:after="0" w:line="360" w:lineRule="auto"/>
        <w:jc w:val="center"/>
        <w:rPr>
          <w:rFonts w:cs="Times New Roman"/>
          <w:b/>
          <w:bCs/>
          <w:szCs w:val="28"/>
          <w:lang w:val="uk-UA"/>
        </w:rPr>
      </w:pPr>
      <w:r w:rsidRPr="00AA5E8B">
        <w:rPr>
          <w:rFonts w:cs="Times New Roman"/>
          <w:b/>
          <w:bCs/>
          <w:szCs w:val="28"/>
          <w:lang w:val="uk-UA"/>
        </w:rPr>
        <w:t>КИЇВСЬКИЙ СТОЛИЧНИЙ УНІВЕРСИТЕТ</w:t>
      </w:r>
      <w:r w:rsidR="00AA5E8B">
        <w:rPr>
          <w:rFonts w:cs="Times New Roman"/>
          <w:b/>
          <w:bCs/>
          <w:szCs w:val="28"/>
          <w:lang w:val="uk-UA"/>
        </w:rPr>
        <w:t xml:space="preserve"> </w:t>
      </w:r>
      <w:r w:rsidRPr="00AA5E8B">
        <w:rPr>
          <w:rFonts w:cs="Times New Roman"/>
          <w:b/>
          <w:bCs/>
          <w:szCs w:val="28"/>
          <w:lang w:val="uk-UA"/>
        </w:rPr>
        <w:t>ІМЕНІ БОРИСА ГРІНЧЕНКА</w:t>
      </w:r>
      <w:r w:rsidRPr="00AA5E8B">
        <w:rPr>
          <w:rFonts w:cs="Times New Roman"/>
          <w:b/>
          <w:bCs/>
          <w:szCs w:val="28"/>
          <w:lang w:val="uk-UA"/>
        </w:rPr>
        <w:br/>
        <w:t>ФАКУЛЬТЕТ ПРАВА ТА МІЖНАРОДНИХ ВІДНОСИН</w:t>
      </w:r>
    </w:p>
    <w:p w14:paraId="739A7823" w14:textId="77777777" w:rsidR="004107B5" w:rsidRPr="00AA5E8B" w:rsidRDefault="004107B5" w:rsidP="00AA5E8B">
      <w:pPr>
        <w:spacing w:after="0"/>
        <w:rPr>
          <w:rFonts w:cs="Times New Roman"/>
          <w:b/>
          <w:bCs/>
          <w:szCs w:val="28"/>
          <w:lang w:val="uk-UA"/>
        </w:rPr>
      </w:pPr>
    </w:p>
    <w:p w14:paraId="79B74BA4" w14:textId="77777777" w:rsidR="004107B5" w:rsidRPr="00AA5E8B" w:rsidRDefault="004107B5" w:rsidP="00AA5E8B">
      <w:pPr>
        <w:spacing w:after="0"/>
        <w:jc w:val="center"/>
        <w:rPr>
          <w:rFonts w:cs="Times New Roman"/>
          <w:b/>
          <w:bCs/>
          <w:szCs w:val="28"/>
          <w:lang w:val="uk-UA"/>
        </w:rPr>
      </w:pPr>
    </w:p>
    <w:p w14:paraId="60685CF5" w14:textId="24AF00EA" w:rsidR="004107B5" w:rsidRPr="00AA5E8B" w:rsidRDefault="004107B5" w:rsidP="00AA5E8B">
      <w:pPr>
        <w:spacing w:after="0" w:line="360" w:lineRule="auto"/>
        <w:jc w:val="right"/>
        <w:rPr>
          <w:rFonts w:cs="Times New Roman"/>
          <w:b/>
          <w:bCs/>
          <w:szCs w:val="28"/>
          <w:lang w:val="uk-UA"/>
        </w:rPr>
      </w:pPr>
      <w:r w:rsidRPr="00AA5E8B">
        <w:rPr>
          <w:rFonts w:cs="Times New Roman"/>
          <w:b/>
          <w:bCs/>
          <w:szCs w:val="28"/>
          <w:lang w:val="uk-UA"/>
        </w:rPr>
        <w:t>Кафедра міжнародних відносин</w:t>
      </w:r>
    </w:p>
    <w:p w14:paraId="18901A51" w14:textId="6E825D5F" w:rsidR="004107B5" w:rsidRPr="00AA5E8B" w:rsidRDefault="004107B5" w:rsidP="00AA5E8B">
      <w:pPr>
        <w:spacing w:after="0" w:line="360" w:lineRule="auto"/>
        <w:jc w:val="right"/>
        <w:rPr>
          <w:rFonts w:cs="Times New Roman"/>
          <w:b/>
          <w:bCs/>
          <w:szCs w:val="28"/>
          <w:lang w:val="uk-UA"/>
        </w:rPr>
      </w:pPr>
      <w:r w:rsidRPr="00AA5E8B">
        <w:rPr>
          <w:rFonts w:cs="Times New Roman"/>
          <w:b/>
          <w:bCs/>
          <w:szCs w:val="28"/>
          <w:lang w:val="uk-UA"/>
        </w:rPr>
        <w:t xml:space="preserve">Спеціальність 291 </w:t>
      </w:r>
      <w:r w:rsidR="0070727F" w:rsidRPr="00AA5E8B">
        <w:rPr>
          <w:rFonts w:cs="Times New Roman"/>
          <w:b/>
          <w:bCs/>
          <w:szCs w:val="28"/>
          <w:lang w:val="uk-UA"/>
        </w:rPr>
        <w:t>«</w:t>
      </w:r>
      <w:r w:rsidRPr="00AA5E8B">
        <w:rPr>
          <w:rFonts w:cs="Times New Roman"/>
          <w:b/>
          <w:bCs/>
          <w:szCs w:val="28"/>
          <w:lang w:val="uk-UA"/>
        </w:rPr>
        <w:t>Міжнародні відносини, суспільні комунікації та</w:t>
      </w:r>
      <w:r w:rsidR="008A331E" w:rsidRPr="00AA5E8B">
        <w:rPr>
          <w:rFonts w:cs="Times New Roman"/>
          <w:b/>
          <w:bCs/>
          <w:szCs w:val="28"/>
          <w:lang w:val="uk-UA"/>
        </w:rPr>
        <w:t xml:space="preserve"> </w:t>
      </w:r>
      <w:r w:rsidRPr="00AA5E8B">
        <w:rPr>
          <w:rFonts w:cs="Times New Roman"/>
          <w:b/>
          <w:bCs/>
          <w:szCs w:val="28"/>
          <w:lang w:val="uk-UA"/>
        </w:rPr>
        <w:t>регіональні студії</w:t>
      </w:r>
      <w:r w:rsidR="0070727F" w:rsidRPr="00AA5E8B">
        <w:rPr>
          <w:rFonts w:cs="Times New Roman"/>
          <w:b/>
          <w:bCs/>
          <w:szCs w:val="28"/>
          <w:lang w:val="uk-UA"/>
        </w:rPr>
        <w:t>»</w:t>
      </w:r>
    </w:p>
    <w:p w14:paraId="344AA867" w14:textId="5C22D3EA" w:rsidR="004107B5" w:rsidRPr="00AA5E8B" w:rsidRDefault="004107B5" w:rsidP="006D63C8">
      <w:pPr>
        <w:spacing w:after="0" w:line="360" w:lineRule="auto"/>
        <w:jc w:val="right"/>
        <w:rPr>
          <w:rFonts w:cs="Times New Roman"/>
          <w:b/>
          <w:bCs/>
          <w:szCs w:val="28"/>
          <w:lang w:val="uk-UA"/>
        </w:rPr>
      </w:pPr>
      <w:r w:rsidRPr="00AA5E8B">
        <w:rPr>
          <w:rFonts w:cs="Times New Roman"/>
          <w:b/>
          <w:bCs/>
          <w:szCs w:val="28"/>
          <w:lang w:val="uk-UA"/>
        </w:rPr>
        <w:t xml:space="preserve">Освітня програма 291.00.02 </w:t>
      </w:r>
      <w:r w:rsidR="0070727F" w:rsidRPr="00AA5E8B">
        <w:rPr>
          <w:rFonts w:cs="Times New Roman"/>
          <w:b/>
          <w:bCs/>
          <w:szCs w:val="28"/>
          <w:lang w:val="uk-UA"/>
        </w:rPr>
        <w:t>«</w:t>
      </w:r>
      <w:r w:rsidRPr="00AA5E8B">
        <w:rPr>
          <w:rFonts w:cs="Times New Roman"/>
          <w:b/>
          <w:bCs/>
          <w:szCs w:val="28"/>
          <w:lang w:val="uk-UA"/>
        </w:rPr>
        <w:t>Регіональні студії</w:t>
      </w:r>
      <w:r w:rsidR="0070727F" w:rsidRPr="00AA5E8B">
        <w:rPr>
          <w:rFonts w:cs="Times New Roman"/>
          <w:b/>
          <w:bCs/>
          <w:szCs w:val="28"/>
          <w:lang w:val="uk-UA"/>
        </w:rPr>
        <w:t>»</w:t>
      </w:r>
    </w:p>
    <w:p w14:paraId="2A0CB7CC" w14:textId="77777777" w:rsidR="004107B5" w:rsidRPr="00AA5E8B" w:rsidRDefault="004107B5" w:rsidP="00AA5E8B">
      <w:pPr>
        <w:spacing w:after="0"/>
        <w:rPr>
          <w:rFonts w:cs="Times New Roman"/>
          <w:b/>
          <w:bCs/>
          <w:szCs w:val="28"/>
          <w:lang w:val="uk-UA"/>
        </w:rPr>
      </w:pPr>
    </w:p>
    <w:p w14:paraId="57DC58E5" w14:textId="77777777" w:rsidR="004107B5" w:rsidRPr="00AA5E8B" w:rsidRDefault="004107B5" w:rsidP="00AA5E8B">
      <w:pPr>
        <w:spacing w:after="0"/>
        <w:jc w:val="right"/>
        <w:rPr>
          <w:rFonts w:cs="Times New Roman"/>
          <w:b/>
          <w:bCs/>
          <w:szCs w:val="28"/>
          <w:lang w:val="uk-UA"/>
        </w:rPr>
      </w:pPr>
    </w:p>
    <w:p w14:paraId="4C71DCBE" w14:textId="46B4B138" w:rsidR="004107B5" w:rsidRPr="00AA5E8B" w:rsidRDefault="004107B5" w:rsidP="00AA5E8B">
      <w:pPr>
        <w:spacing w:after="0" w:line="360" w:lineRule="auto"/>
        <w:jc w:val="center"/>
        <w:rPr>
          <w:rFonts w:cs="Times New Roman"/>
          <w:b/>
          <w:bCs/>
          <w:szCs w:val="28"/>
          <w:lang w:val="uk-UA"/>
        </w:rPr>
      </w:pPr>
      <w:r w:rsidRPr="00AA5E8B">
        <w:rPr>
          <w:rFonts w:cs="Times New Roman"/>
          <w:b/>
          <w:bCs/>
          <w:szCs w:val="28"/>
          <w:lang w:val="uk-UA"/>
        </w:rPr>
        <w:t>БАКАЛАВРСЬКА РОБОТА</w:t>
      </w:r>
    </w:p>
    <w:p w14:paraId="12911B7E" w14:textId="2F651D99" w:rsidR="004107B5" w:rsidRPr="00AA5E8B" w:rsidRDefault="004107B5" w:rsidP="00AA5E8B">
      <w:pPr>
        <w:spacing w:after="0" w:line="360" w:lineRule="auto"/>
        <w:jc w:val="center"/>
        <w:rPr>
          <w:rFonts w:cs="Times New Roman"/>
          <w:b/>
          <w:bCs/>
          <w:szCs w:val="28"/>
          <w:lang w:val="uk-UA"/>
        </w:rPr>
      </w:pPr>
      <w:r w:rsidRPr="00AA5E8B">
        <w:rPr>
          <w:rFonts w:cs="Times New Roman"/>
          <w:b/>
          <w:bCs/>
          <w:szCs w:val="28"/>
          <w:lang w:val="uk-UA"/>
        </w:rPr>
        <w:t>на тему:</w:t>
      </w:r>
    </w:p>
    <w:p w14:paraId="43179793" w14:textId="3ABFCE11" w:rsidR="004107B5" w:rsidRPr="00AA5E8B" w:rsidRDefault="004107B5" w:rsidP="00AA5E8B">
      <w:pPr>
        <w:spacing w:after="0" w:line="360" w:lineRule="auto"/>
        <w:jc w:val="center"/>
        <w:rPr>
          <w:rFonts w:cs="Times New Roman"/>
          <w:b/>
          <w:bCs/>
          <w:szCs w:val="28"/>
          <w:lang w:val="uk-UA"/>
        </w:rPr>
      </w:pPr>
      <w:r w:rsidRPr="00AA5E8B">
        <w:rPr>
          <w:rFonts w:cs="Times New Roman"/>
          <w:b/>
          <w:bCs/>
          <w:szCs w:val="28"/>
          <w:lang w:val="uk-UA"/>
        </w:rPr>
        <w:t>СПІВРОБІТНИЦТВО США ТА УКРАЇНИ В УМОВАХ РОСІЙСЬКО-УКРАЇНСЬКОЇ ВІЙНИ</w:t>
      </w:r>
    </w:p>
    <w:p w14:paraId="57FB0A74" w14:textId="77777777" w:rsidR="004107B5" w:rsidRPr="00AA5E8B" w:rsidRDefault="004107B5" w:rsidP="00AA5E8B">
      <w:pPr>
        <w:spacing w:after="0" w:line="360" w:lineRule="auto"/>
        <w:jc w:val="center"/>
        <w:rPr>
          <w:rFonts w:cs="Times New Roman"/>
          <w:b/>
          <w:bCs/>
          <w:szCs w:val="28"/>
          <w:lang w:val="uk-UA"/>
        </w:rPr>
      </w:pPr>
    </w:p>
    <w:p w14:paraId="55695574" w14:textId="487408FF" w:rsidR="004107B5" w:rsidRPr="00AA5E8B" w:rsidRDefault="004107B5" w:rsidP="00AA5E8B">
      <w:pPr>
        <w:spacing w:after="0" w:line="360" w:lineRule="auto"/>
        <w:ind w:left="5954"/>
        <w:rPr>
          <w:rFonts w:cs="Times New Roman"/>
          <w:b/>
          <w:bCs/>
          <w:szCs w:val="28"/>
          <w:lang w:val="uk-UA"/>
        </w:rPr>
      </w:pPr>
      <w:r w:rsidRPr="00AA5E8B">
        <w:rPr>
          <w:rFonts w:cs="Times New Roman"/>
          <w:b/>
          <w:bCs/>
          <w:szCs w:val="28"/>
          <w:lang w:val="uk-UA"/>
        </w:rPr>
        <w:t>Студентки 4 курсу</w:t>
      </w:r>
    </w:p>
    <w:p w14:paraId="14CF205A" w14:textId="01B004DA" w:rsidR="004107B5" w:rsidRPr="00AA5E8B" w:rsidRDefault="004107B5" w:rsidP="00AA5E8B">
      <w:pPr>
        <w:spacing w:after="0" w:line="360" w:lineRule="auto"/>
        <w:ind w:left="5954"/>
        <w:rPr>
          <w:rFonts w:cs="Times New Roman"/>
          <w:b/>
          <w:bCs/>
          <w:szCs w:val="28"/>
          <w:lang w:val="uk-UA"/>
        </w:rPr>
      </w:pPr>
      <w:r w:rsidRPr="00AA5E8B">
        <w:rPr>
          <w:rFonts w:cs="Times New Roman"/>
          <w:b/>
          <w:bCs/>
          <w:szCs w:val="28"/>
          <w:lang w:val="uk-UA"/>
        </w:rPr>
        <w:t>денної форми навчання</w:t>
      </w:r>
    </w:p>
    <w:p w14:paraId="7838A81B" w14:textId="79BFD7AC" w:rsidR="004107B5" w:rsidRPr="00AA5E8B" w:rsidRDefault="004107B5" w:rsidP="00AA5E8B">
      <w:pPr>
        <w:spacing w:after="0" w:line="360" w:lineRule="auto"/>
        <w:ind w:left="5954"/>
        <w:rPr>
          <w:rFonts w:cs="Times New Roman"/>
          <w:b/>
          <w:bCs/>
          <w:szCs w:val="28"/>
          <w:lang w:val="uk-UA"/>
        </w:rPr>
      </w:pPr>
      <w:proofErr w:type="spellStart"/>
      <w:r w:rsidRPr="00AA5E8B">
        <w:rPr>
          <w:rFonts w:cs="Times New Roman"/>
          <w:b/>
          <w:bCs/>
          <w:szCs w:val="28"/>
          <w:lang w:val="uk-UA"/>
        </w:rPr>
        <w:t>Дрогомерецької</w:t>
      </w:r>
      <w:proofErr w:type="spellEnd"/>
      <w:r w:rsidRPr="00AA5E8B">
        <w:rPr>
          <w:rFonts w:cs="Times New Roman"/>
          <w:b/>
          <w:bCs/>
          <w:szCs w:val="28"/>
          <w:lang w:val="uk-UA"/>
        </w:rPr>
        <w:t xml:space="preserve"> Тетяни Олексіївни</w:t>
      </w:r>
    </w:p>
    <w:p w14:paraId="26B2C4E4" w14:textId="77777777" w:rsidR="00AA5E8B" w:rsidRDefault="00AA5E8B" w:rsidP="00AA5E8B">
      <w:pPr>
        <w:spacing w:after="0" w:line="360" w:lineRule="auto"/>
        <w:ind w:left="5954"/>
        <w:rPr>
          <w:rFonts w:cs="Times New Roman"/>
          <w:b/>
          <w:bCs/>
          <w:szCs w:val="28"/>
          <w:lang w:val="uk-UA"/>
        </w:rPr>
      </w:pPr>
    </w:p>
    <w:p w14:paraId="6450D63F" w14:textId="6789A604" w:rsidR="004107B5" w:rsidRPr="00AA5E8B" w:rsidRDefault="004107B5" w:rsidP="00AA5E8B">
      <w:pPr>
        <w:spacing w:after="0" w:line="360" w:lineRule="auto"/>
        <w:ind w:left="5954"/>
        <w:rPr>
          <w:rFonts w:cs="Times New Roman"/>
          <w:b/>
          <w:bCs/>
          <w:szCs w:val="28"/>
          <w:lang w:val="uk-UA"/>
        </w:rPr>
      </w:pPr>
      <w:r w:rsidRPr="00AA5E8B">
        <w:rPr>
          <w:rFonts w:cs="Times New Roman"/>
          <w:b/>
          <w:bCs/>
          <w:szCs w:val="28"/>
          <w:lang w:val="uk-UA"/>
        </w:rPr>
        <w:t xml:space="preserve">Науковий керівник: </w:t>
      </w:r>
    </w:p>
    <w:p w14:paraId="4505B693" w14:textId="3911ABA4" w:rsidR="00876E27" w:rsidRPr="00AA5E8B" w:rsidRDefault="00AA5E8B" w:rsidP="00AA5E8B">
      <w:pPr>
        <w:spacing w:after="0" w:line="360" w:lineRule="auto"/>
        <w:ind w:left="5954"/>
        <w:rPr>
          <w:rFonts w:cs="Times New Roman"/>
          <w:b/>
          <w:bCs/>
          <w:szCs w:val="28"/>
          <w:lang w:val="uk-UA"/>
        </w:rPr>
      </w:pPr>
      <w:r>
        <w:rPr>
          <w:rFonts w:cs="Times New Roman"/>
          <w:b/>
          <w:bCs/>
          <w:szCs w:val="28"/>
          <w:lang w:val="uk-UA"/>
        </w:rPr>
        <w:t>в</w:t>
      </w:r>
      <w:r w:rsidR="00876E27" w:rsidRPr="00AA5E8B">
        <w:rPr>
          <w:rFonts w:cs="Times New Roman"/>
          <w:b/>
          <w:bCs/>
          <w:szCs w:val="28"/>
          <w:lang w:val="uk-UA"/>
        </w:rPr>
        <w:t>икладач кафедри мі</w:t>
      </w:r>
      <w:r w:rsidR="001963CF" w:rsidRPr="00AA5E8B">
        <w:rPr>
          <w:rFonts w:cs="Times New Roman"/>
          <w:b/>
          <w:bCs/>
          <w:szCs w:val="28"/>
          <w:lang w:val="uk-UA"/>
        </w:rPr>
        <w:t>ж</w:t>
      </w:r>
      <w:r w:rsidR="00876E27" w:rsidRPr="00AA5E8B">
        <w:rPr>
          <w:rFonts w:cs="Times New Roman"/>
          <w:b/>
          <w:bCs/>
          <w:szCs w:val="28"/>
          <w:lang w:val="uk-UA"/>
        </w:rPr>
        <w:t>народних відносин</w:t>
      </w:r>
    </w:p>
    <w:p w14:paraId="2E09EF26" w14:textId="35BAC6F7" w:rsidR="004107B5" w:rsidRPr="00AA5E8B" w:rsidRDefault="004107B5" w:rsidP="00AA5E8B">
      <w:pPr>
        <w:spacing w:after="0" w:line="360" w:lineRule="auto"/>
        <w:ind w:left="5954"/>
        <w:rPr>
          <w:rFonts w:cs="Times New Roman"/>
          <w:b/>
          <w:bCs/>
          <w:szCs w:val="28"/>
        </w:rPr>
      </w:pPr>
      <w:r w:rsidRPr="00AA5E8B">
        <w:rPr>
          <w:rFonts w:cs="Times New Roman"/>
          <w:b/>
          <w:bCs/>
          <w:szCs w:val="28"/>
          <w:lang w:val="uk-UA"/>
        </w:rPr>
        <w:t>Ковальчук Вікторія Василівна</w:t>
      </w:r>
    </w:p>
    <w:p w14:paraId="086B4E04" w14:textId="77777777" w:rsidR="008A331E" w:rsidRDefault="008A331E" w:rsidP="00AA5E8B">
      <w:pPr>
        <w:spacing w:after="0" w:line="360" w:lineRule="auto"/>
        <w:ind w:left="5954"/>
        <w:rPr>
          <w:rFonts w:cs="Times New Roman"/>
          <w:b/>
          <w:bCs/>
          <w:szCs w:val="28"/>
          <w:lang w:val="uk-UA"/>
        </w:rPr>
      </w:pPr>
    </w:p>
    <w:p w14:paraId="742FDFFB" w14:textId="77777777" w:rsidR="00AA5E8B" w:rsidRPr="00AA5E8B" w:rsidRDefault="00AA5E8B" w:rsidP="00AA5E8B">
      <w:pPr>
        <w:spacing w:after="0" w:line="360" w:lineRule="auto"/>
        <w:ind w:left="5954"/>
        <w:rPr>
          <w:rFonts w:cs="Times New Roman"/>
          <w:b/>
          <w:bCs/>
          <w:szCs w:val="28"/>
          <w:lang w:val="uk-UA"/>
        </w:rPr>
      </w:pPr>
    </w:p>
    <w:p w14:paraId="6622543E" w14:textId="77777777" w:rsidR="006D63C8" w:rsidRDefault="006D63C8" w:rsidP="000D4E96">
      <w:pPr>
        <w:spacing w:after="0" w:line="360" w:lineRule="auto"/>
        <w:jc w:val="center"/>
        <w:rPr>
          <w:rFonts w:cs="Times New Roman"/>
          <w:b/>
          <w:bCs/>
          <w:szCs w:val="28"/>
          <w:lang w:val="uk-UA"/>
        </w:rPr>
      </w:pPr>
    </w:p>
    <w:p w14:paraId="245B4245" w14:textId="469F3E35" w:rsidR="008A331E" w:rsidRPr="000D4E96" w:rsidRDefault="004107B5" w:rsidP="000D4E96">
      <w:pPr>
        <w:spacing w:after="0" w:line="360" w:lineRule="auto"/>
        <w:jc w:val="center"/>
        <w:rPr>
          <w:rFonts w:cs="Times New Roman"/>
          <w:b/>
          <w:bCs/>
          <w:szCs w:val="28"/>
          <w:lang w:val="uk-UA"/>
        </w:rPr>
      </w:pPr>
      <w:r w:rsidRPr="00AA5E8B">
        <w:rPr>
          <w:rFonts w:cs="Times New Roman"/>
          <w:b/>
          <w:bCs/>
          <w:szCs w:val="28"/>
          <w:lang w:val="uk-UA"/>
        </w:rPr>
        <w:t>Київ – 2025</w:t>
      </w:r>
      <w:r w:rsidR="008A331E" w:rsidRPr="00AA5E8B">
        <w:rPr>
          <w:rFonts w:cs="Times New Roman"/>
          <w:b/>
          <w:bCs/>
          <w:szCs w:val="28"/>
        </w:rPr>
        <w:t xml:space="preserve"> </w:t>
      </w:r>
    </w:p>
    <w:p w14:paraId="5D245068" w14:textId="311E43D8" w:rsidR="00F7756E" w:rsidRPr="00AA5E8B" w:rsidRDefault="004107B5" w:rsidP="00AA5E8B">
      <w:pPr>
        <w:spacing w:after="0" w:line="360" w:lineRule="auto"/>
        <w:jc w:val="center"/>
        <w:rPr>
          <w:rFonts w:cs="Times New Roman"/>
          <w:b/>
          <w:bCs/>
          <w:szCs w:val="28"/>
        </w:rPr>
      </w:pPr>
      <w:r w:rsidRPr="00AA5E8B">
        <w:rPr>
          <w:rFonts w:cs="Times New Roman"/>
          <w:b/>
          <w:bCs/>
          <w:szCs w:val="28"/>
          <w:lang w:val="uk-UA"/>
        </w:rPr>
        <w:lastRenderedPageBreak/>
        <w:t>ЗМІСТ</w:t>
      </w:r>
    </w:p>
    <w:p w14:paraId="2E394D31" w14:textId="77777777" w:rsidR="004107B5" w:rsidRPr="00AA5E8B" w:rsidRDefault="004107B5" w:rsidP="00AA5E8B">
      <w:pPr>
        <w:spacing w:after="0"/>
        <w:jc w:val="center"/>
        <w:rPr>
          <w:rFonts w:cs="Times New Roman"/>
          <w:szCs w:val="28"/>
          <w:lang w:val="uk-UA"/>
        </w:rPr>
      </w:pPr>
    </w:p>
    <w:p w14:paraId="5402F9AF" w14:textId="04D7042A" w:rsidR="00F7756E" w:rsidRPr="000D4E96" w:rsidRDefault="00F7756E" w:rsidP="000D4E96">
      <w:pPr>
        <w:spacing w:after="0" w:line="360" w:lineRule="auto"/>
        <w:jc w:val="both"/>
        <w:rPr>
          <w:rFonts w:cs="Times New Roman"/>
          <w:b/>
          <w:bCs/>
          <w:szCs w:val="28"/>
          <w:lang w:val="uk-UA"/>
        </w:rPr>
      </w:pPr>
      <w:r w:rsidRPr="00AA5E8B">
        <w:rPr>
          <w:rFonts w:cs="Times New Roman"/>
          <w:b/>
          <w:bCs/>
          <w:szCs w:val="28"/>
          <w:lang w:val="uk-UA"/>
        </w:rPr>
        <w:t>ВСТУП</w:t>
      </w:r>
      <w:r w:rsidR="00FD7EF2" w:rsidRPr="00AA5E8B">
        <w:rPr>
          <w:rFonts w:cs="Times New Roman"/>
          <w:b/>
          <w:bCs/>
          <w:szCs w:val="28"/>
          <w:lang w:val="uk-UA"/>
        </w:rPr>
        <w:t xml:space="preserve">                                                                                                                 </w:t>
      </w:r>
      <w:r w:rsidR="00CB3A67" w:rsidRPr="00AA5E8B">
        <w:rPr>
          <w:rFonts w:cs="Times New Roman"/>
          <w:b/>
          <w:bCs/>
          <w:szCs w:val="28"/>
          <w:lang w:val="uk-UA"/>
        </w:rPr>
        <w:t xml:space="preserve"> </w:t>
      </w:r>
      <w:r w:rsidR="000877C5" w:rsidRPr="00AA5E8B">
        <w:rPr>
          <w:rFonts w:cs="Times New Roman"/>
          <w:b/>
          <w:bCs/>
          <w:szCs w:val="28"/>
          <w:lang w:val="uk-UA"/>
        </w:rPr>
        <w:t xml:space="preserve">  </w:t>
      </w:r>
      <w:r w:rsidR="004335B1">
        <w:rPr>
          <w:rFonts w:cs="Times New Roman"/>
          <w:b/>
          <w:bCs/>
          <w:szCs w:val="28"/>
          <w:lang w:val="uk-UA"/>
        </w:rPr>
        <w:t xml:space="preserve"> </w:t>
      </w:r>
      <w:r w:rsidR="00FD7EF2" w:rsidRPr="00AA5E8B">
        <w:rPr>
          <w:rFonts w:cs="Times New Roman"/>
          <w:b/>
          <w:bCs/>
          <w:szCs w:val="28"/>
          <w:lang w:val="uk-UA"/>
        </w:rPr>
        <w:t>3</w:t>
      </w:r>
    </w:p>
    <w:p w14:paraId="3BC24B40" w14:textId="7543BCED" w:rsidR="00F7756E" w:rsidRPr="00AA5E8B" w:rsidRDefault="00F7756E" w:rsidP="000D4E96">
      <w:pPr>
        <w:spacing w:after="0" w:line="360" w:lineRule="auto"/>
        <w:jc w:val="both"/>
        <w:rPr>
          <w:rFonts w:cs="Times New Roman"/>
          <w:szCs w:val="28"/>
          <w:lang w:val="uk-UA"/>
        </w:rPr>
      </w:pPr>
      <w:r w:rsidRPr="00AA5E8B">
        <w:rPr>
          <w:rFonts w:cs="Times New Roman"/>
          <w:b/>
          <w:bCs/>
          <w:szCs w:val="28"/>
          <w:lang w:val="uk-UA"/>
        </w:rPr>
        <w:t>РОЗДІЛ 1. ТЕОРЕТИКО-МЕТОДОЛОГІЧНІ</w:t>
      </w:r>
      <w:r w:rsidR="00DE5BB2" w:rsidRPr="00AA5E8B">
        <w:rPr>
          <w:rFonts w:cs="Times New Roman"/>
          <w:b/>
          <w:bCs/>
          <w:szCs w:val="28"/>
          <w:lang w:val="uk-UA"/>
        </w:rPr>
        <w:t xml:space="preserve"> </w:t>
      </w:r>
      <w:r w:rsidRPr="00AA5E8B">
        <w:rPr>
          <w:rFonts w:cs="Times New Roman"/>
          <w:b/>
          <w:bCs/>
          <w:szCs w:val="28"/>
          <w:lang w:val="uk-UA"/>
        </w:rPr>
        <w:t>АСПЕКТИ</w:t>
      </w:r>
      <w:r w:rsidR="00FD7EF2" w:rsidRPr="00AA5E8B">
        <w:rPr>
          <w:rFonts w:cs="Times New Roman"/>
          <w:b/>
          <w:bCs/>
          <w:szCs w:val="28"/>
          <w:lang w:val="uk-UA"/>
        </w:rPr>
        <w:t xml:space="preserve"> </w:t>
      </w:r>
      <w:r w:rsidRPr="00AA5E8B">
        <w:rPr>
          <w:rFonts w:cs="Times New Roman"/>
          <w:b/>
          <w:bCs/>
          <w:szCs w:val="28"/>
          <w:lang w:val="uk-UA"/>
        </w:rPr>
        <w:t>ДОСЛІДЖЕННЯ</w:t>
      </w:r>
      <w:r w:rsidR="00FD7EF2" w:rsidRPr="00AA5E8B">
        <w:rPr>
          <w:rFonts w:cs="Times New Roman"/>
          <w:b/>
          <w:bCs/>
          <w:szCs w:val="28"/>
          <w:lang w:val="uk-UA"/>
        </w:rPr>
        <w:t xml:space="preserve">                                                                                               </w:t>
      </w:r>
      <w:r w:rsidR="00CB3A67" w:rsidRPr="00AA5E8B">
        <w:rPr>
          <w:rFonts w:cs="Times New Roman"/>
          <w:b/>
          <w:bCs/>
          <w:szCs w:val="28"/>
          <w:lang w:val="uk-UA"/>
        </w:rPr>
        <w:t xml:space="preserve">  </w:t>
      </w:r>
      <w:r w:rsidR="000877C5" w:rsidRPr="00AA5E8B">
        <w:rPr>
          <w:rFonts w:cs="Times New Roman"/>
          <w:b/>
          <w:bCs/>
          <w:szCs w:val="28"/>
          <w:lang w:val="uk-UA"/>
        </w:rPr>
        <w:t xml:space="preserve">  </w:t>
      </w:r>
      <w:r w:rsidR="00CC0E46">
        <w:rPr>
          <w:rFonts w:cs="Times New Roman"/>
          <w:b/>
          <w:bCs/>
          <w:szCs w:val="28"/>
          <w:lang w:val="uk-UA"/>
        </w:rPr>
        <w:t>7</w:t>
      </w:r>
    </w:p>
    <w:p w14:paraId="27CDA8D3" w14:textId="03A795A0"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1.1. Стан наукової розробки проблеми та джерельна база дослідження</w:t>
      </w:r>
      <w:r w:rsidR="00FD7EF2" w:rsidRPr="00AA5E8B">
        <w:rPr>
          <w:rFonts w:cs="Times New Roman"/>
          <w:szCs w:val="28"/>
          <w:lang w:val="uk-UA"/>
        </w:rPr>
        <w:t xml:space="preserve">       </w:t>
      </w:r>
      <w:r w:rsidR="00CB3A67" w:rsidRPr="00AA5E8B">
        <w:rPr>
          <w:rFonts w:cs="Times New Roman"/>
          <w:szCs w:val="28"/>
          <w:lang w:val="uk-UA"/>
        </w:rPr>
        <w:t xml:space="preserve">  </w:t>
      </w:r>
      <w:r w:rsidR="000877C5" w:rsidRPr="00AA5E8B">
        <w:rPr>
          <w:rFonts w:cs="Times New Roman"/>
          <w:szCs w:val="28"/>
          <w:lang w:val="uk-UA"/>
        </w:rPr>
        <w:t xml:space="preserve">  </w:t>
      </w:r>
      <w:r w:rsidR="00CC0E46">
        <w:rPr>
          <w:rFonts w:cs="Times New Roman"/>
          <w:b/>
          <w:bCs/>
          <w:szCs w:val="28"/>
          <w:lang w:val="uk-UA"/>
        </w:rPr>
        <w:t>7</w:t>
      </w:r>
    </w:p>
    <w:p w14:paraId="564566DB" w14:textId="3FD4AE6B"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 xml:space="preserve">1.2. </w:t>
      </w:r>
      <w:proofErr w:type="spellStart"/>
      <w:r w:rsidRPr="00AA5E8B">
        <w:rPr>
          <w:rFonts w:cs="Times New Roman"/>
          <w:szCs w:val="28"/>
          <w:lang w:val="uk-UA"/>
        </w:rPr>
        <w:t>Понятійно</w:t>
      </w:r>
      <w:proofErr w:type="spellEnd"/>
      <w:r w:rsidRPr="00AA5E8B">
        <w:rPr>
          <w:rFonts w:cs="Times New Roman"/>
          <w:szCs w:val="28"/>
          <w:lang w:val="uk-UA"/>
        </w:rPr>
        <w:t>-категоріальний апарат та методи дослідження</w:t>
      </w:r>
      <w:r w:rsidR="00FD7EF2" w:rsidRPr="00AA5E8B">
        <w:rPr>
          <w:rFonts w:cs="Times New Roman"/>
          <w:szCs w:val="28"/>
          <w:lang w:val="uk-UA"/>
        </w:rPr>
        <w:t xml:space="preserve">                      </w:t>
      </w:r>
      <w:r w:rsidR="00CB3A67" w:rsidRPr="00AA5E8B">
        <w:rPr>
          <w:rFonts w:cs="Times New Roman"/>
          <w:szCs w:val="28"/>
          <w:lang w:val="uk-UA"/>
        </w:rPr>
        <w:t xml:space="preserve">  </w:t>
      </w:r>
      <w:r w:rsidR="000877C5" w:rsidRPr="00AA5E8B">
        <w:rPr>
          <w:rFonts w:cs="Times New Roman"/>
          <w:szCs w:val="28"/>
          <w:lang w:val="uk-UA"/>
        </w:rPr>
        <w:t xml:space="preserve">  </w:t>
      </w:r>
      <w:r w:rsidR="00CC0E46">
        <w:rPr>
          <w:rFonts w:cs="Times New Roman"/>
          <w:b/>
          <w:bCs/>
          <w:szCs w:val="28"/>
          <w:lang w:val="uk-UA"/>
        </w:rPr>
        <w:t>1</w:t>
      </w:r>
      <w:r w:rsidR="00CE6141">
        <w:rPr>
          <w:rFonts w:cs="Times New Roman"/>
          <w:b/>
          <w:bCs/>
          <w:szCs w:val="28"/>
          <w:lang w:val="uk-UA"/>
        </w:rPr>
        <w:t>0</w:t>
      </w:r>
    </w:p>
    <w:p w14:paraId="5BFE643E" w14:textId="6BE73A1D" w:rsidR="00F7756E" w:rsidRPr="00AA5E8B" w:rsidRDefault="00F7756E" w:rsidP="000D4E96">
      <w:pPr>
        <w:spacing w:after="0" w:line="360" w:lineRule="auto"/>
        <w:jc w:val="both"/>
        <w:rPr>
          <w:rFonts w:cs="Times New Roman"/>
          <w:b/>
          <w:bCs/>
          <w:szCs w:val="28"/>
          <w:lang w:val="uk-UA"/>
        </w:rPr>
      </w:pPr>
      <w:r w:rsidRPr="00AA5E8B">
        <w:rPr>
          <w:rFonts w:cs="Times New Roman"/>
          <w:b/>
          <w:bCs/>
          <w:szCs w:val="28"/>
          <w:lang w:val="uk-UA"/>
        </w:rPr>
        <w:t>РОЗДІЛ 2. ВІЙСЬКОВО-ТЕХНІЧНА ДВОСТОРОННЯ СПІВПРАЦЯ</w:t>
      </w:r>
      <w:r w:rsidR="00CB3A67" w:rsidRPr="00AA5E8B">
        <w:rPr>
          <w:rFonts w:cs="Times New Roman"/>
          <w:b/>
          <w:bCs/>
          <w:szCs w:val="28"/>
          <w:lang w:val="uk-UA"/>
        </w:rPr>
        <w:t xml:space="preserve">  </w:t>
      </w:r>
      <w:r w:rsidR="000877C5" w:rsidRPr="00AA5E8B">
        <w:rPr>
          <w:rFonts w:cs="Times New Roman"/>
          <w:b/>
          <w:bCs/>
          <w:szCs w:val="28"/>
          <w:lang w:val="uk-UA"/>
        </w:rPr>
        <w:t xml:space="preserve">  </w:t>
      </w:r>
      <w:r w:rsidR="00CB3A67" w:rsidRPr="00AA5E8B">
        <w:rPr>
          <w:rFonts w:cs="Times New Roman"/>
          <w:b/>
          <w:bCs/>
          <w:szCs w:val="28"/>
          <w:lang w:val="uk-UA"/>
        </w:rPr>
        <w:t>1</w:t>
      </w:r>
      <w:r w:rsidR="00996F51">
        <w:rPr>
          <w:rFonts w:cs="Times New Roman"/>
          <w:b/>
          <w:bCs/>
          <w:szCs w:val="28"/>
          <w:lang w:val="uk-UA"/>
        </w:rPr>
        <w:t>6</w:t>
      </w:r>
      <w:r w:rsidR="00CB3A67" w:rsidRPr="00AA5E8B">
        <w:rPr>
          <w:rFonts w:cs="Times New Roman"/>
          <w:b/>
          <w:bCs/>
          <w:szCs w:val="28"/>
          <w:lang w:val="uk-UA"/>
        </w:rPr>
        <w:t xml:space="preserve">                                                                                                                                                                                          </w:t>
      </w:r>
    </w:p>
    <w:p w14:paraId="640282F4" w14:textId="0686AED3"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2.1. Еволюція військово-технічної співпраці між</w:t>
      </w:r>
      <w:r w:rsidR="00EC1A22" w:rsidRPr="00AA5E8B">
        <w:rPr>
          <w:rFonts w:cs="Times New Roman"/>
          <w:szCs w:val="28"/>
          <w:lang w:val="uk-UA"/>
        </w:rPr>
        <w:t xml:space="preserve"> </w:t>
      </w:r>
      <w:r w:rsidRPr="00AA5E8B">
        <w:rPr>
          <w:rFonts w:cs="Times New Roman"/>
          <w:szCs w:val="28"/>
          <w:lang w:val="uk-UA"/>
        </w:rPr>
        <w:t>Україною та США  з 2014 року</w:t>
      </w:r>
      <w:r w:rsidR="00CB3A67" w:rsidRPr="00AA5E8B">
        <w:rPr>
          <w:rFonts w:cs="Times New Roman"/>
          <w:szCs w:val="28"/>
          <w:lang w:val="uk-UA"/>
        </w:rPr>
        <w:t xml:space="preserve">                                                                                                            </w:t>
      </w:r>
      <w:r w:rsidR="000877C5" w:rsidRPr="00AA5E8B">
        <w:rPr>
          <w:rFonts w:cs="Times New Roman"/>
          <w:szCs w:val="28"/>
          <w:lang w:val="uk-UA"/>
        </w:rPr>
        <w:t xml:space="preserve">  </w:t>
      </w:r>
      <w:r w:rsidR="00115ABD" w:rsidRPr="00AA5E8B">
        <w:rPr>
          <w:rFonts w:cs="Times New Roman"/>
          <w:szCs w:val="28"/>
          <w:lang w:val="uk-UA"/>
        </w:rPr>
        <w:t xml:space="preserve">            </w:t>
      </w:r>
      <w:r w:rsidR="000877C5" w:rsidRPr="00AA5E8B">
        <w:rPr>
          <w:rFonts w:cs="Times New Roman"/>
          <w:b/>
          <w:bCs/>
          <w:szCs w:val="28"/>
          <w:lang w:val="uk-UA"/>
        </w:rPr>
        <w:t>1</w:t>
      </w:r>
      <w:r w:rsidR="00996F51">
        <w:rPr>
          <w:rFonts w:cs="Times New Roman"/>
          <w:b/>
          <w:bCs/>
          <w:szCs w:val="28"/>
          <w:lang w:val="uk-UA"/>
        </w:rPr>
        <w:t>6</w:t>
      </w:r>
      <w:r w:rsidR="00CB3A67" w:rsidRPr="00AA5E8B">
        <w:rPr>
          <w:rFonts w:cs="Times New Roman"/>
          <w:szCs w:val="28"/>
          <w:lang w:val="uk-UA"/>
        </w:rPr>
        <w:t xml:space="preserve">           </w:t>
      </w:r>
    </w:p>
    <w:p w14:paraId="7CBB60A3" w14:textId="32BBCEC1"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2.2. Роль американських технологій у зміцненні обороноздатності України</w:t>
      </w:r>
      <w:r w:rsidR="000877C5" w:rsidRPr="00AA5E8B">
        <w:rPr>
          <w:rFonts w:cs="Times New Roman"/>
          <w:szCs w:val="28"/>
          <w:lang w:val="uk-UA"/>
        </w:rPr>
        <w:t xml:space="preserve">  </w:t>
      </w:r>
      <w:r w:rsidR="000877C5" w:rsidRPr="00AA5E8B">
        <w:rPr>
          <w:rFonts w:cs="Times New Roman"/>
          <w:b/>
          <w:bCs/>
          <w:szCs w:val="28"/>
          <w:lang w:val="uk-UA"/>
        </w:rPr>
        <w:t>2</w:t>
      </w:r>
      <w:r w:rsidR="00CE6141">
        <w:rPr>
          <w:rFonts w:cs="Times New Roman"/>
          <w:b/>
          <w:bCs/>
          <w:szCs w:val="28"/>
          <w:lang w:val="uk-UA"/>
        </w:rPr>
        <w:t>7</w:t>
      </w:r>
      <w:r w:rsidR="000877C5" w:rsidRPr="00AA5E8B">
        <w:rPr>
          <w:rFonts w:cs="Times New Roman"/>
          <w:szCs w:val="28"/>
          <w:lang w:val="uk-UA"/>
        </w:rPr>
        <w:t xml:space="preserve"> </w:t>
      </w:r>
    </w:p>
    <w:p w14:paraId="5E5F28D2" w14:textId="23153934" w:rsidR="00F7756E" w:rsidRPr="00AA5E8B" w:rsidRDefault="00F7756E" w:rsidP="000D4E96">
      <w:pPr>
        <w:spacing w:after="0" w:line="360" w:lineRule="auto"/>
        <w:jc w:val="both"/>
        <w:rPr>
          <w:rFonts w:cs="Times New Roman"/>
          <w:szCs w:val="28"/>
          <w:lang w:val="uk-UA"/>
        </w:rPr>
      </w:pPr>
      <w:r w:rsidRPr="00AA5E8B">
        <w:rPr>
          <w:rFonts w:cs="Times New Roman"/>
          <w:b/>
          <w:bCs/>
          <w:szCs w:val="28"/>
          <w:lang w:val="uk-UA"/>
        </w:rPr>
        <w:t>РОЗДІЛ 3. ГУМАНІТАРНА ДОПОМОГА США</w:t>
      </w:r>
      <w:r w:rsidR="00FD7EF2" w:rsidRPr="00AA5E8B">
        <w:rPr>
          <w:rFonts w:cs="Times New Roman"/>
          <w:b/>
          <w:bCs/>
          <w:szCs w:val="28"/>
          <w:lang w:val="uk-UA"/>
        </w:rPr>
        <w:t xml:space="preserve"> </w:t>
      </w:r>
      <w:r w:rsidRPr="00AA5E8B">
        <w:rPr>
          <w:rFonts w:cs="Times New Roman"/>
          <w:b/>
          <w:bCs/>
          <w:szCs w:val="28"/>
          <w:lang w:val="uk-UA"/>
        </w:rPr>
        <w:t>УКРАЇНІ</w:t>
      </w:r>
      <w:r w:rsidR="000877C5" w:rsidRPr="00AA5E8B">
        <w:rPr>
          <w:rFonts w:cs="Times New Roman"/>
          <w:szCs w:val="28"/>
          <w:lang w:val="uk-UA"/>
        </w:rPr>
        <w:t xml:space="preserve">                         </w:t>
      </w:r>
      <w:r w:rsidR="00CC0E46">
        <w:rPr>
          <w:rFonts w:cs="Times New Roman"/>
          <w:b/>
          <w:bCs/>
          <w:szCs w:val="28"/>
          <w:lang w:val="uk-UA"/>
        </w:rPr>
        <w:t>3</w:t>
      </w:r>
      <w:r w:rsidR="00996F51">
        <w:rPr>
          <w:rFonts w:cs="Times New Roman"/>
          <w:b/>
          <w:bCs/>
          <w:szCs w:val="28"/>
          <w:lang w:val="uk-UA"/>
        </w:rPr>
        <w:t>4</w:t>
      </w:r>
      <w:r w:rsidR="000877C5" w:rsidRPr="00AA5E8B">
        <w:rPr>
          <w:rFonts w:cs="Times New Roman"/>
          <w:szCs w:val="28"/>
          <w:lang w:val="uk-UA"/>
        </w:rPr>
        <w:t xml:space="preserve">    </w:t>
      </w:r>
    </w:p>
    <w:p w14:paraId="03ADF435" w14:textId="1F1393D5"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 xml:space="preserve">3.1. </w:t>
      </w:r>
      <w:bookmarkStart w:id="0" w:name="_Hlk200704050"/>
      <w:r w:rsidR="004B3B1B" w:rsidRPr="00AA5E8B">
        <w:rPr>
          <w:rFonts w:cs="Times New Roman"/>
          <w:szCs w:val="28"/>
          <w:lang w:val="uk-UA"/>
        </w:rPr>
        <w:t>Масштаби та ефективність гуманітарної допомоги США Україн</w:t>
      </w:r>
      <w:r w:rsidR="00A05199">
        <w:rPr>
          <w:rFonts w:cs="Times New Roman"/>
          <w:szCs w:val="28"/>
          <w:lang w:val="uk-UA"/>
        </w:rPr>
        <w:t>і</w:t>
      </w:r>
      <w:bookmarkEnd w:id="0"/>
      <w:r w:rsidR="004B3B1B" w:rsidRPr="00AA5E8B">
        <w:rPr>
          <w:rFonts w:cs="Times New Roman"/>
          <w:szCs w:val="28"/>
          <w:lang w:val="uk-UA"/>
        </w:rPr>
        <w:t xml:space="preserve"> </w:t>
      </w:r>
      <w:r w:rsidR="000877C5" w:rsidRPr="00AA5E8B">
        <w:rPr>
          <w:rFonts w:cs="Times New Roman"/>
          <w:szCs w:val="28"/>
          <w:lang w:val="uk-UA"/>
        </w:rPr>
        <w:t xml:space="preserve">       </w:t>
      </w:r>
      <w:r w:rsidR="00A05199">
        <w:rPr>
          <w:rFonts w:cs="Times New Roman"/>
          <w:szCs w:val="28"/>
          <w:lang w:val="uk-UA"/>
        </w:rPr>
        <w:t xml:space="preserve">   </w:t>
      </w:r>
      <w:r w:rsidR="004335B1">
        <w:rPr>
          <w:rFonts w:cs="Times New Roman"/>
          <w:szCs w:val="28"/>
          <w:lang w:val="uk-UA"/>
        </w:rPr>
        <w:t xml:space="preserve"> </w:t>
      </w:r>
      <w:r w:rsidR="00996F51">
        <w:rPr>
          <w:rFonts w:cs="Times New Roman"/>
          <w:b/>
          <w:bCs/>
          <w:szCs w:val="28"/>
          <w:lang w:val="uk-UA"/>
        </w:rPr>
        <w:t>34</w:t>
      </w:r>
      <w:r w:rsidR="000877C5" w:rsidRPr="00AA5E8B">
        <w:rPr>
          <w:rFonts w:cs="Times New Roman"/>
          <w:szCs w:val="28"/>
          <w:lang w:val="uk-UA"/>
        </w:rPr>
        <w:t xml:space="preserve">                                                          </w:t>
      </w:r>
    </w:p>
    <w:p w14:paraId="3A3DEAE0" w14:textId="1BCF8802" w:rsidR="00F7756E" w:rsidRPr="00AA5E8B" w:rsidRDefault="00F7756E" w:rsidP="000D4E96">
      <w:pPr>
        <w:pStyle w:val="af"/>
        <w:spacing w:after="0" w:line="360" w:lineRule="auto"/>
        <w:jc w:val="both"/>
        <w:rPr>
          <w:rFonts w:cs="Times New Roman"/>
          <w:sz w:val="28"/>
          <w:szCs w:val="28"/>
          <w:lang w:val="uk-UA"/>
        </w:rPr>
      </w:pPr>
      <w:r w:rsidRPr="00AA5E8B">
        <w:rPr>
          <w:rFonts w:cs="Times New Roman"/>
          <w:sz w:val="28"/>
          <w:szCs w:val="28"/>
          <w:lang w:val="uk-UA"/>
        </w:rPr>
        <w:t xml:space="preserve">3.2. </w:t>
      </w:r>
      <w:r w:rsidR="004B3B1B" w:rsidRPr="00AA5E8B">
        <w:rPr>
          <w:rFonts w:cs="Times New Roman"/>
          <w:sz w:val="28"/>
          <w:szCs w:val="28"/>
          <w:lang w:val="uk-UA"/>
        </w:rPr>
        <w:t xml:space="preserve">Внесок американських НУО у підтримку постраждалого населення України                                                                                                                   </w:t>
      </w:r>
      <w:r w:rsidR="004335B1">
        <w:rPr>
          <w:rFonts w:cs="Times New Roman"/>
          <w:sz w:val="28"/>
          <w:szCs w:val="28"/>
          <w:lang w:val="uk-UA"/>
        </w:rPr>
        <w:t xml:space="preserve"> </w:t>
      </w:r>
      <w:r w:rsidR="00661D65">
        <w:rPr>
          <w:rFonts w:cs="Times New Roman"/>
          <w:b/>
          <w:bCs/>
          <w:sz w:val="28"/>
          <w:szCs w:val="28"/>
          <w:lang w:val="uk-UA"/>
        </w:rPr>
        <w:t>4</w:t>
      </w:r>
      <w:r w:rsidR="002A227F">
        <w:rPr>
          <w:rFonts w:cs="Times New Roman"/>
          <w:b/>
          <w:bCs/>
          <w:sz w:val="28"/>
          <w:szCs w:val="28"/>
          <w:lang w:val="uk-UA"/>
        </w:rPr>
        <w:t>1</w:t>
      </w:r>
      <w:r w:rsidR="000877C5" w:rsidRPr="00AA5E8B">
        <w:rPr>
          <w:rFonts w:cs="Times New Roman"/>
          <w:sz w:val="28"/>
          <w:szCs w:val="28"/>
          <w:lang w:val="uk-UA"/>
        </w:rPr>
        <w:t xml:space="preserve">                                              </w:t>
      </w:r>
    </w:p>
    <w:p w14:paraId="034B6F0E" w14:textId="368A573F" w:rsidR="00F7756E" w:rsidRPr="00AA5E8B" w:rsidRDefault="00F7756E" w:rsidP="000D4E96">
      <w:pPr>
        <w:spacing w:after="0" w:line="360" w:lineRule="auto"/>
        <w:jc w:val="both"/>
        <w:rPr>
          <w:rFonts w:cs="Times New Roman"/>
          <w:b/>
          <w:bCs/>
          <w:szCs w:val="28"/>
          <w:highlight w:val="yellow"/>
          <w:lang w:val="uk-UA"/>
        </w:rPr>
      </w:pPr>
      <w:r w:rsidRPr="00AA5E8B">
        <w:rPr>
          <w:rFonts w:cs="Times New Roman"/>
          <w:b/>
          <w:bCs/>
          <w:szCs w:val="28"/>
          <w:lang w:val="uk-UA"/>
        </w:rPr>
        <w:t xml:space="preserve">РОЗДІЛ 4. </w:t>
      </w:r>
      <w:r w:rsidR="00FE5434" w:rsidRPr="00AA5E8B">
        <w:rPr>
          <w:rFonts w:cs="Times New Roman"/>
          <w:b/>
          <w:bCs/>
          <w:szCs w:val="28"/>
          <w:lang w:val="uk-UA"/>
        </w:rPr>
        <w:t xml:space="preserve">САНКЦІЇ ЯК </w:t>
      </w:r>
      <w:r w:rsidR="004B3B1B" w:rsidRPr="00AA5E8B">
        <w:rPr>
          <w:rFonts w:cs="Times New Roman"/>
          <w:b/>
          <w:bCs/>
          <w:szCs w:val="28"/>
          <w:lang w:val="uk-UA"/>
        </w:rPr>
        <w:t xml:space="preserve">ІНСТРУМЕНТ </w:t>
      </w:r>
      <w:r w:rsidR="00FE5434" w:rsidRPr="00AA5E8B">
        <w:rPr>
          <w:rFonts w:cs="Times New Roman"/>
          <w:b/>
          <w:bCs/>
          <w:szCs w:val="28"/>
          <w:lang w:val="uk-UA"/>
        </w:rPr>
        <w:t>СТРИМУВАННЯ РОСІЇ</w:t>
      </w:r>
      <w:r w:rsidR="00DD450D" w:rsidRPr="00AA5E8B">
        <w:rPr>
          <w:rFonts w:cs="Times New Roman"/>
          <w:b/>
          <w:bCs/>
          <w:szCs w:val="28"/>
          <w:lang w:val="uk-UA"/>
        </w:rPr>
        <w:t xml:space="preserve"> </w:t>
      </w:r>
      <w:r w:rsidR="000D4E96">
        <w:rPr>
          <w:rFonts w:cs="Times New Roman"/>
          <w:b/>
          <w:bCs/>
          <w:color w:val="FFFFFF" w:themeColor="background1"/>
          <w:szCs w:val="28"/>
          <w:lang w:val="uk-UA"/>
        </w:rPr>
        <w:t xml:space="preserve">        </w:t>
      </w:r>
      <w:r w:rsidR="004335B1">
        <w:rPr>
          <w:rFonts w:cs="Times New Roman"/>
          <w:b/>
          <w:bCs/>
          <w:color w:val="FFFFFF" w:themeColor="background1"/>
          <w:szCs w:val="28"/>
          <w:lang w:val="uk-UA"/>
        </w:rPr>
        <w:t xml:space="preserve">  </w:t>
      </w:r>
      <w:r w:rsidR="00661D65">
        <w:rPr>
          <w:rFonts w:cs="Times New Roman"/>
          <w:b/>
          <w:bCs/>
          <w:szCs w:val="28"/>
          <w:lang w:val="uk-UA"/>
        </w:rPr>
        <w:t>5</w:t>
      </w:r>
      <w:r w:rsidR="002A227F">
        <w:rPr>
          <w:rFonts w:cs="Times New Roman"/>
          <w:b/>
          <w:bCs/>
          <w:szCs w:val="28"/>
          <w:lang w:val="uk-UA"/>
        </w:rPr>
        <w:t>1</w:t>
      </w:r>
    </w:p>
    <w:p w14:paraId="7FF014FE" w14:textId="25DB86A1"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 xml:space="preserve">4.1. </w:t>
      </w:r>
      <w:r w:rsidR="004B3B1B" w:rsidRPr="00AA5E8B">
        <w:rPr>
          <w:rFonts w:cs="Times New Roman"/>
          <w:szCs w:val="28"/>
          <w:lang w:val="uk-UA"/>
        </w:rPr>
        <w:t xml:space="preserve">Аналіз ефективності санкцій США проти Росії                  </w:t>
      </w:r>
      <w:r w:rsidR="00DD450D" w:rsidRPr="00AA5E8B">
        <w:rPr>
          <w:rFonts w:cs="Times New Roman"/>
          <w:szCs w:val="28"/>
          <w:lang w:val="uk-UA"/>
        </w:rPr>
        <w:t xml:space="preserve">                       </w:t>
      </w:r>
      <w:r w:rsidR="004335B1">
        <w:rPr>
          <w:rFonts w:cs="Times New Roman"/>
          <w:szCs w:val="28"/>
          <w:lang w:val="uk-UA"/>
        </w:rPr>
        <w:t xml:space="preserve">  </w:t>
      </w:r>
      <w:r w:rsidR="00661D65">
        <w:rPr>
          <w:rFonts w:cs="Times New Roman"/>
          <w:b/>
          <w:bCs/>
          <w:szCs w:val="28"/>
          <w:lang w:val="uk-UA"/>
        </w:rPr>
        <w:t>5</w:t>
      </w:r>
      <w:r w:rsidR="002A227F">
        <w:rPr>
          <w:rFonts w:cs="Times New Roman"/>
          <w:b/>
          <w:bCs/>
          <w:szCs w:val="28"/>
          <w:lang w:val="uk-UA"/>
        </w:rPr>
        <w:t>1</w:t>
      </w:r>
    </w:p>
    <w:p w14:paraId="638C1BA9" w14:textId="24F9BD55" w:rsidR="00F7756E" w:rsidRPr="00AA5E8B" w:rsidRDefault="00F7756E" w:rsidP="000D4E96">
      <w:pPr>
        <w:spacing w:after="0" w:line="360" w:lineRule="auto"/>
        <w:jc w:val="both"/>
        <w:rPr>
          <w:rFonts w:cs="Times New Roman"/>
          <w:szCs w:val="28"/>
          <w:lang w:val="uk-UA"/>
        </w:rPr>
      </w:pPr>
      <w:r w:rsidRPr="00AA5E8B">
        <w:rPr>
          <w:rFonts w:cs="Times New Roman"/>
          <w:szCs w:val="28"/>
          <w:lang w:val="uk-UA"/>
        </w:rPr>
        <w:t>4.</w:t>
      </w:r>
      <w:r w:rsidR="007676C3" w:rsidRPr="00AA5E8B">
        <w:rPr>
          <w:rFonts w:cs="Times New Roman"/>
          <w:szCs w:val="28"/>
          <w:lang w:val="uk-UA"/>
        </w:rPr>
        <w:t>2</w:t>
      </w:r>
      <w:r w:rsidRPr="00AA5E8B">
        <w:rPr>
          <w:rFonts w:cs="Times New Roman"/>
          <w:szCs w:val="28"/>
          <w:lang w:val="uk-UA"/>
        </w:rPr>
        <w:t xml:space="preserve">. Координація </w:t>
      </w:r>
      <w:proofErr w:type="spellStart"/>
      <w:r w:rsidRPr="00AA5E8B">
        <w:rPr>
          <w:rFonts w:cs="Times New Roman"/>
          <w:szCs w:val="28"/>
          <w:lang w:val="uk-UA"/>
        </w:rPr>
        <w:t>санкційної</w:t>
      </w:r>
      <w:proofErr w:type="spellEnd"/>
      <w:r w:rsidRPr="00AA5E8B">
        <w:rPr>
          <w:rFonts w:cs="Times New Roman"/>
          <w:szCs w:val="28"/>
          <w:lang w:val="uk-UA"/>
        </w:rPr>
        <w:t xml:space="preserve"> політики між США </w:t>
      </w:r>
      <w:r w:rsidR="00A05199">
        <w:rPr>
          <w:rFonts w:cs="Times New Roman"/>
          <w:szCs w:val="28"/>
          <w:lang w:val="uk-UA"/>
        </w:rPr>
        <w:t>та</w:t>
      </w:r>
      <w:r w:rsidRPr="00AA5E8B">
        <w:rPr>
          <w:rFonts w:cs="Times New Roman"/>
          <w:szCs w:val="28"/>
          <w:lang w:val="uk-UA"/>
        </w:rPr>
        <w:t xml:space="preserve"> іншими країнами</w:t>
      </w:r>
      <w:r w:rsidR="00DD450D" w:rsidRPr="00AA5E8B">
        <w:rPr>
          <w:rFonts w:cs="Times New Roman"/>
          <w:szCs w:val="28"/>
          <w:lang w:val="uk-UA"/>
        </w:rPr>
        <w:t xml:space="preserve">             </w:t>
      </w:r>
      <w:r w:rsidR="00DD450D" w:rsidRPr="00AA5E8B">
        <w:rPr>
          <w:rFonts w:cs="Times New Roman"/>
          <w:b/>
          <w:bCs/>
          <w:szCs w:val="28"/>
          <w:lang w:val="uk-UA"/>
        </w:rPr>
        <w:t>5</w:t>
      </w:r>
      <w:r w:rsidR="002A227F">
        <w:rPr>
          <w:rFonts w:cs="Times New Roman"/>
          <w:b/>
          <w:bCs/>
          <w:szCs w:val="28"/>
          <w:lang w:val="uk-UA"/>
        </w:rPr>
        <w:t>8</w:t>
      </w:r>
    </w:p>
    <w:p w14:paraId="651027BD" w14:textId="56A2C080" w:rsidR="00F7756E" w:rsidRPr="00AA5E8B" w:rsidRDefault="00F7756E" w:rsidP="000D4E96">
      <w:pPr>
        <w:spacing w:after="0" w:line="360" w:lineRule="auto"/>
        <w:jc w:val="both"/>
        <w:rPr>
          <w:rFonts w:cs="Times New Roman"/>
          <w:szCs w:val="28"/>
          <w:lang w:val="uk-UA"/>
        </w:rPr>
      </w:pPr>
      <w:r w:rsidRPr="00AA5E8B">
        <w:rPr>
          <w:rFonts w:cs="Times New Roman"/>
          <w:b/>
          <w:bCs/>
          <w:szCs w:val="28"/>
          <w:lang w:val="uk-UA"/>
        </w:rPr>
        <w:t>ВИСНОВКИ</w:t>
      </w:r>
      <w:r w:rsidR="008868DB" w:rsidRPr="00AA5E8B">
        <w:rPr>
          <w:rFonts w:cs="Times New Roman"/>
          <w:szCs w:val="28"/>
          <w:lang w:val="uk-UA"/>
        </w:rPr>
        <w:t xml:space="preserve">                                                                                                        </w:t>
      </w:r>
      <w:r w:rsidR="004335B1">
        <w:rPr>
          <w:rFonts w:cs="Times New Roman"/>
          <w:szCs w:val="28"/>
          <w:lang w:val="uk-UA"/>
        </w:rPr>
        <w:t xml:space="preserve">  </w:t>
      </w:r>
      <w:r w:rsidR="008868DB" w:rsidRPr="00AA5E8B">
        <w:rPr>
          <w:rFonts w:cs="Times New Roman"/>
          <w:b/>
          <w:bCs/>
          <w:szCs w:val="28"/>
          <w:lang w:val="uk-UA"/>
        </w:rPr>
        <w:t>6</w:t>
      </w:r>
      <w:r w:rsidR="002A227F">
        <w:rPr>
          <w:rFonts w:cs="Times New Roman"/>
          <w:b/>
          <w:bCs/>
          <w:szCs w:val="28"/>
          <w:lang w:val="uk-UA"/>
        </w:rPr>
        <w:t>8</w:t>
      </w:r>
    </w:p>
    <w:p w14:paraId="6CB3C722" w14:textId="3D77F875" w:rsidR="00F12C76" w:rsidRPr="00AA5E8B" w:rsidRDefault="00F7756E" w:rsidP="000D4E96">
      <w:pPr>
        <w:spacing w:after="0" w:line="360" w:lineRule="auto"/>
        <w:jc w:val="both"/>
        <w:rPr>
          <w:rFonts w:cs="Times New Roman"/>
          <w:szCs w:val="28"/>
          <w:lang w:val="uk-UA"/>
        </w:rPr>
      </w:pPr>
      <w:r w:rsidRPr="00AA5E8B">
        <w:rPr>
          <w:rFonts w:cs="Times New Roman"/>
          <w:b/>
          <w:bCs/>
          <w:szCs w:val="28"/>
          <w:lang w:val="uk-UA"/>
        </w:rPr>
        <w:t>СПИСОК ВИКОРИСТАНИХ ДЖЕРЕЛ ТА</w:t>
      </w:r>
      <w:r w:rsidR="00AF3F58" w:rsidRPr="00AA5E8B">
        <w:rPr>
          <w:rFonts w:cs="Times New Roman"/>
          <w:b/>
          <w:bCs/>
          <w:szCs w:val="28"/>
          <w:lang w:val="uk-UA"/>
        </w:rPr>
        <w:t xml:space="preserve"> </w:t>
      </w:r>
      <w:r w:rsidRPr="00AA5E8B">
        <w:rPr>
          <w:rFonts w:cs="Times New Roman"/>
          <w:b/>
          <w:bCs/>
          <w:szCs w:val="28"/>
          <w:lang w:val="uk-UA"/>
        </w:rPr>
        <w:t>ЛІТЕРАТУРИ</w:t>
      </w:r>
      <w:r w:rsidR="008868DB" w:rsidRPr="00AA5E8B">
        <w:rPr>
          <w:rFonts w:cs="Times New Roman"/>
          <w:szCs w:val="28"/>
          <w:lang w:val="uk-UA"/>
        </w:rPr>
        <w:t xml:space="preserve">                       </w:t>
      </w:r>
      <w:r w:rsidR="004335B1">
        <w:rPr>
          <w:rFonts w:cs="Times New Roman"/>
          <w:szCs w:val="28"/>
          <w:lang w:val="uk-UA"/>
        </w:rPr>
        <w:t xml:space="preserve">  </w:t>
      </w:r>
      <w:r w:rsidR="008868DB" w:rsidRPr="00AA5E8B">
        <w:rPr>
          <w:rFonts w:cs="Times New Roman"/>
          <w:b/>
          <w:bCs/>
          <w:szCs w:val="28"/>
          <w:lang w:val="uk-UA"/>
        </w:rPr>
        <w:t>7</w:t>
      </w:r>
      <w:r w:rsidR="002A227F">
        <w:rPr>
          <w:rFonts w:cs="Times New Roman"/>
          <w:b/>
          <w:bCs/>
          <w:szCs w:val="28"/>
          <w:lang w:val="uk-UA"/>
        </w:rPr>
        <w:t>5</w:t>
      </w:r>
    </w:p>
    <w:p w14:paraId="54481B7A" w14:textId="77777777" w:rsidR="00F7756E" w:rsidRPr="00AA5E8B" w:rsidRDefault="00F7756E" w:rsidP="000D4E96">
      <w:pPr>
        <w:spacing w:after="0" w:line="360" w:lineRule="auto"/>
        <w:jc w:val="both"/>
        <w:rPr>
          <w:rFonts w:cs="Times New Roman"/>
          <w:szCs w:val="28"/>
          <w:lang w:val="uk-UA"/>
        </w:rPr>
      </w:pPr>
    </w:p>
    <w:p w14:paraId="20CA259A" w14:textId="62803F6B" w:rsidR="005231D0" w:rsidRPr="007873EB" w:rsidRDefault="008A331E" w:rsidP="007873EB">
      <w:pPr>
        <w:spacing w:after="0" w:line="360" w:lineRule="auto"/>
        <w:jc w:val="both"/>
        <w:rPr>
          <w:rFonts w:cs="Times New Roman"/>
          <w:szCs w:val="28"/>
          <w:lang w:val="uk-UA"/>
        </w:rPr>
      </w:pPr>
      <w:r w:rsidRPr="00AA5E8B">
        <w:rPr>
          <w:rFonts w:cs="Times New Roman"/>
          <w:szCs w:val="28"/>
          <w:lang w:val="uk-UA"/>
        </w:rPr>
        <w:br w:type="page"/>
      </w:r>
    </w:p>
    <w:p w14:paraId="312CB881" w14:textId="26752E27" w:rsidR="005231D0" w:rsidRDefault="005231D0" w:rsidP="00AA5E8B">
      <w:pPr>
        <w:spacing w:after="0" w:line="360" w:lineRule="auto"/>
        <w:jc w:val="center"/>
        <w:rPr>
          <w:rFonts w:cs="Times New Roman"/>
          <w:b/>
          <w:bCs/>
          <w:szCs w:val="28"/>
          <w:lang w:val="uk-UA"/>
        </w:rPr>
      </w:pPr>
      <w:r w:rsidRPr="00AA5E8B">
        <w:rPr>
          <w:rFonts w:cs="Times New Roman"/>
          <w:b/>
          <w:bCs/>
          <w:szCs w:val="28"/>
          <w:lang w:val="uk-UA"/>
        </w:rPr>
        <w:lastRenderedPageBreak/>
        <w:t>ВСТУП</w:t>
      </w:r>
    </w:p>
    <w:p w14:paraId="48EFF48B" w14:textId="77777777" w:rsidR="007873EB" w:rsidRPr="00AA5E8B" w:rsidRDefault="007873EB" w:rsidP="00AA5E8B">
      <w:pPr>
        <w:spacing w:after="0" w:line="360" w:lineRule="auto"/>
        <w:jc w:val="center"/>
        <w:rPr>
          <w:rFonts w:cs="Times New Roman"/>
          <w:b/>
          <w:bCs/>
          <w:szCs w:val="28"/>
          <w:lang w:val="uk-UA"/>
        </w:rPr>
      </w:pPr>
    </w:p>
    <w:p w14:paraId="5A94A3DF" w14:textId="2A523D0E" w:rsidR="00252119" w:rsidRPr="007873EB" w:rsidRDefault="00252119" w:rsidP="00AA5E8B">
      <w:pPr>
        <w:spacing w:after="0" w:line="360" w:lineRule="auto"/>
        <w:ind w:firstLine="709"/>
        <w:jc w:val="both"/>
        <w:rPr>
          <w:rFonts w:cs="Times New Roman"/>
          <w:szCs w:val="28"/>
          <w:lang w:val="uk-UA"/>
        </w:rPr>
      </w:pPr>
      <w:r w:rsidRPr="007873EB">
        <w:rPr>
          <w:rFonts w:cs="Times New Roman"/>
          <w:b/>
          <w:bCs/>
          <w:szCs w:val="28"/>
          <w:lang w:val="uk-UA"/>
        </w:rPr>
        <w:t xml:space="preserve">Актуальність теми. </w:t>
      </w:r>
      <w:r w:rsidR="0083211F" w:rsidRPr="007873EB">
        <w:rPr>
          <w:rFonts w:cs="Times New Roman"/>
          <w:szCs w:val="28"/>
          <w:lang w:val="uk-UA"/>
        </w:rPr>
        <w:t xml:space="preserve">Співробітництво між Сполученими Штатами Америки та Україною у контексті російсько-української війни є надзвичайно актуальним, оскільки війна, що розпочалася з анексії Криму Російською Федерацією у 2014 році та досягла нового етапу у 2022 році з повномасштабним вторгненням, має глобальні наслідки для міжнародної безпеки. Підтримка США для України в цей період є вирішальною у питаннях безпеки, стабільності та боротьби з агресією. Сполучені Штати </w:t>
      </w:r>
      <w:r w:rsidR="00DB1C2C">
        <w:rPr>
          <w:rFonts w:cs="Times New Roman"/>
          <w:szCs w:val="28"/>
          <w:lang w:val="uk-UA"/>
        </w:rPr>
        <w:t xml:space="preserve">Америки </w:t>
      </w:r>
      <w:r w:rsidR="0083211F" w:rsidRPr="007873EB">
        <w:rPr>
          <w:rFonts w:cs="Times New Roman"/>
          <w:szCs w:val="28"/>
          <w:lang w:val="uk-UA"/>
        </w:rPr>
        <w:t>надають Україні значну військову, фінансову та гуманітарну допомогу, що має стратегічне значення не лише для України, а й для міжнародного співтовариства в цілому. Розуміння механізмів цього співробітництва, його етапів та ефективності є важливим для прогнозування подальших кроків і формування політичних рішень в умовах сучасної війни.</w:t>
      </w:r>
      <w:r w:rsidRPr="007873EB">
        <w:rPr>
          <w:rFonts w:cs="Times New Roman"/>
          <w:szCs w:val="28"/>
          <w:lang w:val="uk-UA"/>
        </w:rPr>
        <w:t xml:space="preserve">   </w:t>
      </w:r>
    </w:p>
    <w:p w14:paraId="0B8F7BAA" w14:textId="5BB03EE6" w:rsidR="00334CF4" w:rsidRDefault="00FB0D51" w:rsidP="00AA5E8B">
      <w:pPr>
        <w:spacing w:after="0" w:line="360" w:lineRule="auto"/>
        <w:ind w:firstLine="709"/>
        <w:jc w:val="both"/>
        <w:rPr>
          <w:rFonts w:cs="Times New Roman"/>
          <w:szCs w:val="28"/>
          <w:lang w:val="uk-UA"/>
        </w:rPr>
      </w:pPr>
      <w:r w:rsidRPr="007873EB">
        <w:rPr>
          <w:rFonts w:cs="Times New Roman"/>
          <w:szCs w:val="28"/>
          <w:lang w:val="uk-UA"/>
        </w:rPr>
        <w:t>На сьогодні існує значна кількість наукових робіт, присвячених різним аспектам українсько-американських відносин у різні історичні періоди. Однак тема співпраці України та США в умовах повномасштабної війни почала досліджуватися відносно нещодавно. Вивчення цієї теми охоплює кілька основних напрямів: політико-дипломатичний аспект, що включає аналіз офіційних відносин між країнами, дипломатичних ініціатив і документів, а також дослідження військової допомоги США Україні, зокрема постачання озброєнь, військових тренувань та інших форм підтримки.</w:t>
      </w:r>
      <w:r w:rsidR="00334CF4">
        <w:rPr>
          <w:rFonts w:cs="Times New Roman"/>
          <w:szCs w:val="28"/>
          <w:lang w:val="uk-UA"/>
        </w:rPr>
        <w:t xml:space="preserve"> </w:t>
      </w:r>
      <w:r w:rsidR="00334CF4" w:rsidRPr="00334CF4">
        <w:rPr>
          <w:rFonts w:cs="Times New Roman"/>
          <w:szCs w:val="28"/>
          <w:lang w:val="uk-UA"/>
        </w:rPr>
        <w:t>Таким чином, дане дослідження дозволить глибше осмислити еволюцію та перспективи стратегічного партнерства між США та Україною у критичний для міжнародної безпеки період.</w:t>
      </w:r>
    </w:p>
    <w:p w14:paraId="0F26072C" w14:textId="29F733EB" w:rsidR="00252119" w:rsidRPr="007873EB" w:rsidRDefault="0083211F" w:rsidP="00AA5E8B">
      <w:pPr>
        <w:spacing w:after="0" w:line="360" w:lineRule="auto"/>
        <w:ind w:firstLine="709"/>
        <w:jc w:val="both"/>
        <w:rPr>
          <w:rFonts w:cs="Times New Roman"/>
          <w:szCs w:val="28"/>
          <w:lang w:val="uk-UA"/>
        </w:rPr>
      </w:pPr>
      <w:r w:rsidRPr="007873EB">
        <w:rPr>
          <w:rFonts w:cs="Times New Roman"/>
          <w:b/>
          <w:bCs/>
          <w:szCs w:val="28"/>
          <w:lang w:val="uk-UA"/>
        </w:rPr>
        <w:t>Об'єктом дослідження</w:t>
      </w:r>
      <w:r w:rsidRPr="007873EB">
        <w:rPr>
          <w:rFonts w:cs="Times New Roman"/>
          <w:szCs w:val="28"/>
          <w:lang w:val="uk-UA"/>
        </w:rPr>
        <w:t xml:space="preserve"> є співробітництво США та України в умовах російсько-української війни.</w:t>
      </w:r>
    </w:p>
    <w:p w14:paraId="2ECFB22A" w14:textId="0C11405F" w:rsidR="0083211F" w:rsidRPr="007873EB" w:rsidRDefault="0083211F" w:rsidP="00AA5E8B">
      <w:pPr>
        <w:spacing w:after="0" w:line="360" w:lineRule="auto"/>
        <w:ind w:firstLine="709"/>
        <w:jc w:val="both"/>
        <w:rPr>
          <w:rFonts w:cs="Times New Roman"/>
          <w:szCs w:val="28"/>
          <w:lang w:val="uk-UA"/>
        </w:rPr>
      </w:pPr>
      <w:r w:rsidRPr="007873EB">
        <w:rPr>
          <w:rFonts w:cs="Times New Roman"/>
          <w:b/>
          <w:bCs/>
          <w:szCs w:val="28"/>
          <w:lang w:val="uk-UA"/>
        </w:rPr>
        <w:t>Предметом дослідження</w:t>
      </w:r>
      <w:r w:rsidRPr="007873EB">
        <w:rPr>
          <w:rFonts w:cs="Times New Roman"/>
          <w:szCs w:val="28"/>
          <w:lang w:val="uk-UA"/>
        </w:rPr>
        <w:t xml:space="preserve"> є </w:t>
      </w:r>
      <w:r w:rsidR="00002A21" w:rsidRPr="007873EB">
        <w:rPr>
          <w:rFonts w:cs="Times New Roman"/>
          <w:szCs w:val="28"/>
          <w:lang w:val="uk-UA"/>
        </w:rPr>
        <w:t>особливості та напрями співробітництва США та України в умовах російсько-української війни</w:t>
      </w:r>
      <w:r w:rsidRPr="007873EB">
        <w:rPr>
          <w:rFonts w:cs="Times New Roman"/>
          <w:szCs w:val="28"/>
          <w:lang w:val="uk-UA"/>
        </w:rPr>
        <w:t>.</w:t>
      </w:r>
    </w:p>
    <w:p w14:paraId="73A676D5" w14:textId="2AAB337B" w:rsidR="0083211F" w:rsidRPr="007873EB" w:rsidRDefault="0083211F" w:rsidP="00AA5E8B">
      <w:pPr>
        <w:spacing w:after="0" w:line="360" w:lineRule="auto"/>
        <w:ind w:firstLine="709"/>
        <w:jc w:val="both"/>
        <w:rPr>
          <w:rFonts w:cs="Times New Roman"/>
          <w:szCs w:val="28"/>
          <w:lang w:val="uk-UA"/>
        </w:rPr>
      </w:pPr>
      <w:r w:rsidRPr="007873EB">
        <w:rPr>
          <w:rFonts w:cs="Times New Roman"/>
          <w:b/>
          <w:bCs/>
          <w:szCs w:val="28"/>
          <w:lang w:val="uk-UA"/>
        </w:rPr>
        <w:lastRenderedPageBreak/>
        <w:t>Мета дослідження</w:t>
      </w:r>
      <w:r w:rsidRPr="007873EB">
        <w:rPr>
          <w:rFonts w:cs="Times New Roman"/>
          <w:szCs w:val="28"/>
          <w:lang w:val="uk-UA"/>
        </w:rPr>
        <w:t xml:space="preserve"> здійснити комплексний аналіз співробітництва між США та Україною в умовах російсько-української війни, оцінити ефективність наданої допомоги та </w:t>
      </w:r>
      <w:proofErr w:type="spellStart"/>
      <w:r w:rsidRPr="007873EB">
        <w:rPr>
          <w:rFonts w:cs="Times New Roman"/>
          <w:szCs w:val="28"/>
          <w:lang w:val="uk-UA"/>
        </w:rPr>
        <w:t>санкційних</w:t>
      </w:r>
      <w:proofErr w:type="spellEnd"/>
      <w:r w:rsidRPr="007873EB">
        <w:rPr>
          <w:rFonts w:cs="Times New Roman"/>
          <w:szCs w:val="28"/>
          <w:lang w:val="uk-UA"/>
        </w:rPr>
        <w:t xml:space="preserve"> заходів проти Росії.</w:t>
      </w:r>
    </w:p>
    <w:p w14:paraId="7EC32E55" w14:textId="77777777" w:rsidR="00AC2E46" w:rsidRPr="007873EB" w:rsidRDefault="00AC2E46" w:rsidP="00AA5E8B">
      <w:pPr>
        <w:spacing w:after="0" w:line="360" w:lineRule="auto"/>
        <w:ind w:firstLine="709"/>
        <w:jc w:val="both"/>
        <w:rPr>
          <w:rFonts w:cs="Times New Roman"/>
          <w:b/>
          <w:szCs w:val="28"/>
          <w:lang w:val="uk-UA"/>
        </w:rPr>
      </w:pPr>
      <w:r w:rsidRPr="007873EB">
        <w:rPr>
          <w:rFonts w:cs="Times New Roman"/>
          <w:szCs w:val="28"/>
          <w:lang w:val="uk-UA"/>
        </w:rPr>
        <w:t>Відповідно до поставленої мети в дослідженні вирішуються наступні</w:t>
      </w:r>
      <w:r w:rsidRPr="007873EB">
        <w:rPr>
          <w:rFonts w:cs="Times New Roman"/>
          <w:b/>
          <w:szCs w:val="28"/>
          <w:lang w:val="uk-UA"/>
        </w:rPr>
        <w:t xml:space="preserve"> завдання:</w:t>
      </w:r>
    </w:p>
    <w:p w14:paraId="6720147B"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проаналізувати стан наукової розробки проблеми та джерельну базу дослідження;</w:t>
      </w:r>
    </w:p>
    <w:p w14:paraId="54BE985C"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проаналізувати еволюцію та особливості військово-технічної співпраці між США та Україною;</w:t>
      </w:r>
    </w:p>
    <w:p w14:paraId="2EE7EDEB"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оцінити масштаби та ефективність гуманітарної допомоги, що надається США Україні;</w:t>
      </w:r>
    </w:p>
    <w:p w14:paraId="129F2AD0"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 xml:space="preserve">дослідити </w:t>
      </w:r>
      <w:proofErr w:type="spellStart"/>
      <w:r w:rsidRPr="007873EB">
        <w:rPr>
          <w:rFonts w:cs="Times New Roman"/>
          <w:szCs w:val="28"/>
          <w:lang w:val="uk-UA"/>
        </w:rPr>
        <w:t>санкційну</w:t>
      </w:r>
      <w:proofErr w:type="spellEnd"/>
      <w:r w:rsidRPr="007873EB">
        <w:rPr>
          <w:rFonts w:cs="Times New Roman"/>
          <w:szCs w:val="28"/>
          <w:lang w:val="uk-UA"/>
        </w:rPr>
        <w:t xml:space="preserve"> політику США як інструмент стримування Росії та її міжнародну координацію;</w:t>
      </w:r>
    </w:p>
    <w:p w14:paraId="7F3A2A40"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визначити ключові напрями співробітництва США та України в умовах російсько-української війни;</w:t>
      </w:r>
    </w:p>
    <w:p w14:paraId="7573DE65" w14:textId="77777777" w:rsidR="00115ABD" w:rsidRPr="007873EB" w:rsidRDefault="00115ABD" w:rsidP="00AA5E8B">
      <w:pPr>
        <w:numPr>
          <w:ilvl w:val="0"/>
          <w:numId w:val="15"/>
        </w:numPr>
        <w:spacing w:after="0" w:line="360" w:lineRule="auto"/>
        <w:ind w:left="0" w:firstLine="993"/>
        <w:jc w:val="both"/>
        <w:rPr>
          <w:rFonts w:cs="Times New Roman"/>
          <w:szCs w:val="28"/>
          <w:lang w:val="uk-UA"/>
        </w:rPr>
      </w:pPr>
      <w:r w:rsidRPr="007873EB">
        <w:rPr>
          <w:rFonts w:cs="Times New Roman"/>
          <w:szCs w:val="28"/>
          <w:lang w:val="uk-UA"/>
        </w:rPr>
        <w:t>розглянути практичні та політичні наслідки співробітництва для міжнародних відносин.</w:t>
      </w:r>
    </w:p>
    <w:p w14:paraId="1C465047" w14:textId="0B92A248" w:rsidR="00B03BEF" w:rsidRPr="00B03BEF" w:rsidRDefault="00B03BEF" w:rsidP="00B03BEF">
      <w:pPr>
        <w:spacing w:after="0" w:line="360" w:lineRule="auto"/>
        <w:ind w:firstLine="709"/>
        <w:jc w:val="both"/>
        <w:rPr>
          <w:rFonts w:cs="Times New Roman"/>
          <w:szCs w:val="28"/>
          <w:lang w:val="uk-UA"/>
        </w:rPr>
      </w:pPr>
      <w:r w:rsidRPr="00B03BEF">
        <w:rPr>
          <w:rFonts w:cs="Times New Roman"/>
          <w:b/>
          <w:bCs/>
          <w:szCs w:val="28"/>
          <w:lang w:val="uk-UA"/>
        </w:rPr>
        <w:t xml:space="preserve">Часові межі дослідження. </w:t>
      </w:r>
      <w:r w:rsidRPr="00B03BEF">
        <w:rPr>
          <w:rFonts w:cs="Times New Roman"/>
          <w:szCs w:val="28"/>
          <w:lang w:val="uk-UA"/>
        </w:rPr>
        <w:t>Дослідження охоплює період з 2014</w:t>
      </w:r>
      <w:r w:rsidRPr="00B03BEF">
        <w:rPr>
          <w:rFonts w:cs="Times New Roman"/>
          <w:b/>
          <w:bCs/>
          <w:szCs w:val="28"/>
          <w:lang w:val="uk-UA"/>
        </w:rPr>
        <w:t xml:space="preserve"> </w:t>
      </w:r>
      <w:r w:rsidRPr="00B03BEF">
        <w:rPr>
          <w:rFonts w:cs="Times New Roman"/>
          <w:szCs w:val="28"/>
          <w:lang w:val="uk-UA"/>
        </w:rPr>
        <w:t xml:space="preserve">до другої каденції Дональда </w:t>
      </w:r>
      <w:proofErr w:type="spellStart"/>
      <w:r w:rsidRPr="00B03BEF">
        <w:rPr>
          <w:rFonts w:cs="Times New Roman"/>
          <w:szCs w:val="28"/>
          <w:lang w:val="uk-UA"/>
        </w:rPr>
        <w:t>Трампа</w:t>
      </w:r>
      <w:proofErr w:type="spellEnd"/>
      <w:r w:rsidRPr="00B03BEF">
        <w:rPr>
          <w:rFonts w:cs="Times New Roman"/>
          <w:szCs w:val="28"/>
          <w:lang w:val="uk-UA"/>
        </w:rPr>
        <w:t xml:space="preserve"> (до </w:t>
      </w:r>
      <w:r w:rsidR="006F5C01">
        <w:rPr>
          <w:rFonts w:cs="Times New Roman"/>
          <w:szCs w:val="28"/>
          <w:lang w:val="uk-UA"/>
        </w:rPr>
        <w:t>20.</w:t>
      </w:r>
      <w:r w:rsidRPr="00B03BEF">
        <w:rPr>
          <w:rFonts w:cs="Times New Roman"/>
          <w:szCs w:val="28"/>
          <w:lang w:val="uk-UA"/>
        </w:rPr>
        <w:t>01.2025).</w:t>
      </w:r>
    </w:p>
    <w:p w14:paraId="48744176" w14:textId="5873B57A" w:rsidR="00690B3A" w:rsidRPr="007873EB" w:rsidRDefault="00690B3A" w:rsidP="00AA5E8B">
      <w:pPr>
        <w:spacing w:after="0" w:line="360" w:lineRule="auto"/>
        <w:ind w:firstLine="851"/>
        <w:jc w:val="both"/>
        <w:rPr>
          <w:rFonts w:cs="Times New Roman"/>
          <w:szCs w:val="28"/>
          <w:lang w:val="uk-UA"/>
        </w:rPr>
      </w:pPr>
      <w:r w:rsidRPr="007873EB">
        <w:rPr>
          <w:rFonts w:cs="Times New Roman"/>
          <w:b/>
          <w:bCs/>
          <w:szCs w:val="28"/>
          <w:lang w:val="uk-UA"/>
        </w:rPr>
        <w:t>Теоретичне значення</w:t>
      </w:r>
      <w:r w:rsidRPr="007873EB">
        <w:rPr>
          <w:rFonts w:cs="Times New Roman"/>
          <w:szCs w:val="28"/>
          <w:lang w:val="uk-UA"/>
        </w:rPr>
        <w:t xml:space="preserve"> роботи полягає в розширенні наукових знань щодо співробітництва між США та Україною в умовах </w:t>
      </w:r>
      <w:r w:rsidR="00A626FD" w:rsidRPr="007873EB">
        <w:rPr>
          <w:rFonts w:cs="Times New Roman"/>
          <w:szCs w:val="28"/>
          <w:lang w:val="uk-UA"/>
        </w:rPr>
        <w:t>російсько-української війни</w:t>
      </w:r>
      <w:r w:rsidR="00A626FD">
        <w:rPr>
          <w:rFonts w:cs="Times New Roman"/>
          <w:szCs w:val="28"/>
          <w:lang w:val="uk-UA"/>
        </w:rPr>
        <w:t>, особливо</w:t>
      </w:r>
      <w:r w:rsidR="00A626FD" w:rsidRPr="007873EB">
        <w:rPr>
          <w:rFonts w:cs="Times New Roman"/>
          <w:szCs w:val="28"/>
          <w:lang w:val="uk-UA"/>
        </w:rPr>
        <w:t xml:space="preserve"> </w:t>
      </w:r>
      <w:r w:rsidRPr="007873EB">
        <w:rPr>
          <w:rFonts w:cs="Times New Roman"/>
          <w:szCs w:val="28"/>
          <w:lang w:val="uk-UA"/>
        </w:rPr>
        <w:t>повномасштабн</w:t>
      </w:r>
      <w:r w:rsidR="00A626FD">
        <w:rPr>
          <w:rFonts w:cs="Times New Roman"/>
          <w:szCs w:val="28"/>
          <w:lang w:val="uk-UA"/>
        </w:rPr>
        <w:t>ого вторгнення</w:t>
      </w:r>
      <w:r w:rsidRPr="007873EB">
        <w:rPr>
          <w:rFonts w:cs="Times New Roman"/>
          <w:szCs w:val="28"/>
          <w:lang w:val="uk-UA"/>
        </w:rPr>
        <w:t xml:space="preserve">. Вона систематизує та аналізує еволюцію військово-технічної співпраці, масштаби та ефективність гуманітарної допомоги, а також </w:t>
      </w:r>
      <w:proofErr w:type="spellStart"/>
      <w:r w:rsidRPr="007873EB">
        <w:rPr>
          <w:rFonts w:cs="Times New Roman"/>
          <w:szCs w:val="28"/>
          <w:lang w:val="uk-UA"/>
        </w:rPr>
        <w:t>санкційну</w:t>
      </w:r>
      <w:proofErr w:type="spellEnd"/>
      <w:r w:rsidRPr="007873EB">
        <w:rPr>
          <w:rFonts w:cs="Times New Roman"/>
          <w:szCs w:val="28"/>
          <w:lang w:val="uk-UA"/>
        </w:rPr>
        <w:t xml:space="preserve"> політику США </w:t>
      </w:r>
      <w:r w:rsidR="00A626FD" w:rsidRPr="007873EB">
        <w:rPr>
          <w:rFonts w:cs="Times New Roman"/>
          <w:szCs w:val="28"/>
          <w:lang w:val="uk-UA"/>
        </w:rPr>
        <w:t xml:space="preserve">та її міжнародну координацію </w:t>
      </w:r>
      <w:r w:rsidRPr="007873EB">
        <w:rPr>
          <w:rFonts w:cs="Times New Roman"/>
          <w:szCs w:val="28"/>
          <w:lang w:val="uk-UA"/>
        </w:rPr>
        <w:t xml:space="preserve">як інструмент стримування Росії. Дослідження поглиблює розуміння політико-дипломатичного, військово-технічного, економічного, гуманітарного та інформаційного аспектів цього співробітництва, використовуючи комплексний методологічний апарат для системного бачення </w:t>
      </w:r>
      <w:r w:rsidRPr="007873EB">
        <w:rPr>
          <w:rFonts w:cs="Times New Roman"/>
          <w:szCs w:val="28"/>
          <w:lang w:val="uk-UA"/>
        </w:rPr>
        <w:lastRenderedPageBreak/>
        <w:t>взаємодії та прогнозування її подальшого розвитку, а також визначає ключові напрями співробітництва та їх наслідки для міжнародних відносин.</w:t>
      </w:r>
    </w:p>
    <w:p w14:paraId="42F0AD24" w14:textId="10F61153" w:rsidR="00690B3A" w:rsidRPr="007873EB" w:rsidRDefault="00690B3A" w:rsidP="00AA5E8B">
      <w:pPr>
        <w:spacing w:after="0" w:line="360" w:lineRule="auto"/>
        <w:ind w:firstLine="851"/>
        <w:jc w:val="both"/>
        <w:rPr>
          <w:rFonts w:cs="Times New Roman"/>
          <w:szCs w:val="28"/>
          <w:lang w:val="uk-UA"/>
        </w:rPr>
      </w:pPr>
      <w:r w:rsidRPr="007873EB">
        <w:rPr>
          <w:rFonts w:cs="Times New Roman"/>
          <w:b/>
          <w:bCs/>
          <w:szCs w:val="28"/>
          <w:lang w:val="uk-UA"/>
        </w:rPr>
        <w:t>Практичне значення</w:t>
      </w:r>
      <w:r w:rsidRPr="007873EB">
        <w:rPr>
          <w:rFonts w:cs="Times New Roman"/>
          <w:szCs w:val="28"/>
          <w:lang w:val="uk-UA"/>
        </w:rPr>
        <w:t xml:space="preserve"> роботи полягає в тому, що її результати можуть бути використані для формування та коригування зовнішньополітичних рішень та стратегій України та її міжнародних партнерів, зокрема для оптимізації стратегій оборони та залучення зовнішньої підтримки. Вона також сприятиме більшій обізнаності міжнародної координації у питаннях безпеки, стабільності та дотримання міжнародного права, надаючи аналітичним центрам та експертному середовищу основу для подальших досліджень. Крім того, матеріали роботи можуть слугувати </w:t>
      </w:r>
      <w:r w:rsidR="00C3133F" w:rsidRPr="00C3133F">
        <w:rPr>
          <w:rFonts w:cs="Times New Roman"/>
          <w:szCs w:val="28"/>
          <w:lang w:val="uk-UA"/>
        </w:rPr>
        <w:t xml:space="preserve">навчально-методичними матеріалами </w:t>
      </w:r>
      <w:r w:rsidRPr="007873EB">
        <w:rPr>
          <w:rFonts w:cs="Times New Roman"/>
          <w:szCs w:val="28"/>
          <w:lang w:val="uk-UA"/>
        </w:rPr>
        <w:t>для студентів та науковців, які вивчають міжнародні відносини, регіональні студії, геополітику та безпекові питання.</w:t>
      </w:r>
    </w:p>
    <w:p w14:paraId="02EB2375" w14:textId="1CB678B8" w:rsidR="003F7E59" w:rsidRPr="007873EB" w:rsidRDefault="00DC43FD" w:rsidP="00AA5E8B">
      <w:pPr>
        <w:spacing w:after="0" w:line="360" w:lineRule="auto"/>
        <w:ind w:firstLine="709"/>
        <w:jc w:val="both"/>
        <w:rPr>
          <w:rFonts w:cs="Times New Roman"/>
          <w:szCs w:val="28"/>
          <w:lang w:val="uk-UA"/>
        </w:rPr>
      </w:pPr>
      <w:r w:rsidRPr="007873EB">
        <w:rPr>
          <w:rFonts w:cs="Times New Roman"/>
          <w:b/>
          <w:bCs/>
          <w:szCs w:val="28"/>
          <w:lang w:val="uk-UA"/>
        </w:rPr>
        <w:t xml:space="preserve">Апробація. </w:t>
      </w:r>
      <w:r w:rsidR="00632210" w:rsidRPr="007873EB">
        <w:rPr>
          <w:rFonts w:cs="Times New Roman"/>
          <w:szCs w:val="28"/>
          <w:lang w:val="uk-UA"/>
        </w:rPr>
        <w:t>Матеріали дослідження було представлено 23 травня 2025 року у</w:t>
      </w:r>
      <w:r w:rsidR="00632210" w:rsidRPr="007873EB">
        <w:rPr>
          <w:rFonts w:cs="Times New Roman"/>
          <w:b/>
          <w:bCs/>
          <w:szCs w:val="28"/>
          <w:lang w:val="uk-UA"/>
        </w:rPr>
        <w:t xml:space="preserve"> </w:t>
      </w:r>
      <w:r w:rsidR="003F7E59" w:rsidRPr="007873EB">
        <w:rPr>
          <w:rFonts w:cs="Times New Roman"/>
          <w:szCs w:val="28"/>
          <w:lang w:val="uk-UA"/>
        </w:rPr>
        <w:t>секції «Міжнародні відносини» у рамках теми «Гуманітарна допомога США Україні у контексті повномасштабної війни: масштаби, ефективність та роль НУО.» і після опубліковано у збірнику «</w:t>
      </w:r>
      <w:proofErr w:type="spellStart"/>
      <w:r w:rsidR="003F7E59" w:rsidRPr="007873EB">
        <w:rPr>
          <w:rFonts w:cs="Times New Roman"/>
          <w:szCs w:val="28"/>
          <w:lang w:val="uk-UA"/>
        </w:rPr>
        <w:t>Modern</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science</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and</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innovation</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trends</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challenges</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and</w:t>
      </w:r>
      <w:proofErr w:type="spellEnd"/>
      <w:r w:rsidR="003F7E59" w:rsidRPr="007873EB">
        <w:rPr>
          <w:rFonts w:cs="Times New Roman"/>
          <w:szCs w:val="28"/>
          <w:lang w:val="uk-UA"/>
        </w:rPr>
        <w:t xml:space="preserve"> </w:t>
      </w:r>
      <w:proofErr w:type="spellStart"/>
      <w:r w:rsidR="003F7E59" w:rsidRPr="007873EB">
        <w:rPr>
          <w:rFonts w:cs="Times New Roman"/>
          <w:szCs w:val="28"/>
          <w:lang w:val="uk-UA"/>
        </w:rPr>
        <w:t>breakthroughs</w:t>
      </w:r>
      <w:proofErr w:type="spellEnd"/>
      <w:r w:rsidR="003F7E59" w:rsidRPr="007873EB">
        <w:rPr>
          <w:rFonts w:cs="Times New Roman"/>
          <w:szCs w:val="28"/>
          <w:lang w:val="uk-UA"/>
        </w:rPr>
        <w:t>»</w:t>
      </w:r>
      <w:r w:rsidR="003F7E59" w:rsidRPr="007873EB">
        <w:rPr>
          <w:rStyle w:val="a6"/>
          <w:rFonts w:cs="Times New Roman"/>
          <w:szCs w:val="28"/>
          <w:lang w:val="uk-UA"/>
        </w:rPr>
        <w:footnoteReference w:id="1"/>
      </w:r>
      <w:r w:rsidR="003F7E59" w:rsidRPr="007873EB">
        <w:rPr>
          <w:rFonts w:cs="Times New Roman"/>
          <w:szCs w:val="28"/>
          <w:lang w:val="uk-UA"/>
        </w:rPr>
        <w:t>.</w:t>
      </w:r>
    </w:p>
    <w:p w14:paraId="5C382F7E" w14:textId="50228C68" w:rsidR="00DC43FD" w:rsidRPr="007873EB" w:rsidRDefault="003F7E59" w:rsidP="00AA5E8B">
      <w:pPr>
        <w:spacing w:after="0" w:line="360" w:lineRule="auto"/>
        <w:ind w:firstLine="709"/>
        <w:jc w:val="both"/>
        <w:rPr>
          <w:rFonts w:cs="Times New Roman"/>
          <w:szCs w:val="28"/>
          <w:lang w:val="uk-UA"/>
        </w:rPr>
      </w:pPr>
      <w:r w:rsidRPr="007873EB">
        <w:rPr>
          <w:rFonts w:cs="Times New Roman"/>
          <w:szCs w:val="28"/>
          <w:lang w:val="uk-UA"/>
        </w:rPr>
        <w:t>Матеріали дослідження також було представлено 06 червня 2025 року на VIII Міжнародній студентській науковій конференції «Пріоритетні напрямки та вектори розвитку світової науки»</w:t>
      </w:r>
      <w:r w:rsidR="00AF09A4" w:rsidRPr="007873EB">
        <w:rPr>
          <w:rFonts w:cs="Times New Roman"/>
          <w:szCs w:val="28"/>
          <w:lang w:val="uk-UA"/>
        </w:rPr>
        <w:t xml:space="preserve"> у </w:t>
      </w:r>
      <w:proofErr w:type="spellStart"/>
      <w:r w:rsidR="00AF09A4" w:rsidRPr="007873EB">
        <w:rPr>
          <w:rFonts w:cs="Times New Roman"/>
          <w:szCs w:val="28"/>
          <w:lang w:val="uk-UA"/>
        </w:rPr>
        <w:t>секціїї</w:t>
      </w:r>
      <w:proofErr w:type="spellEnd"/>
      <w:r w:rsidR="00AF09A4" w:rsidRPr="007873EB">
        <w:rPr>
          <w:rFonts w:cs="Times New Roman"/>
          <w:szCs w:val="28"/>
          <w:lang w:val="uk-UA"/>
        </w:rPr>
        <w:t xml:space="preserve"> «Економічна теорія, </w:t>
      </w:r>
      <w:proofErr w:type="spellStart"/>
      <w:r w:rsidR="00AF09A4" w:rsidRPr="007873EB">
        <w:rPr>
          <w:rFonts w:cs="Times New Roman"/>
          <w:szCs w:val="28"/>
          <w:lang w:val="uk-UA"/>
        </w:rPr>
        <w:t>макро</w:t>
      </w:r>
      <w:proofErr w:type="spellEnd"/>
      <w:r w:rsidR="00AF09A4" w:rsidRPr="007873EB">
        <w:rPr>
          <w:rFonts w:cs="Times New Roman"/>
          <w:szCs w:val="28"/>
          <w:lang w:val="uk-UA"/>
        </w:rPr>
        <w:t>- та регіональна економіка» у рамках теми «Санкції як інструмент стримування агресії: приклад США та міжнародного партнерства»</w:t>
      </w:r>
      <w:r w:rsidR="00AF09A4" w:rsidRPr="007873EB">
        <w:rPr>
          <w:rStyle w:val="a6"/>
          <w:rFonts w:cs="Times New Roman"/>
          <w:szCs w:val="28"/>
          <w:lang w:val="uk-UA"/>
        </w:rPr>
        <w:footnoteReference w:id="2"/>
      </w:r>
      <w:r w:rsidR="009528A9">
        <w:rPr>
          <w:rFonts w:cs="Times New Roman"/>
          <w:szCs w:val="28"/>
          <w:lang w:val="uk-UA"/>
        </w:rPr>
        <w:t>.</w:t>
      </w:r>
    </w:p>
    <w:p w14:paraId="2674962D" w14:textId="01FEFF95" w:rsidR="00AC2E46" w:rsidRPr="007873EB" w:rsidRDefault="005F12BA" w:rsidP="00AA5E8B">
      <w:pPr>
        <w:spacing w:after="0" w:line="360" w:lineRule="auto"/>
        <w:ind w:firstLine="709"/>
        <w:jc w:val="both"/>
        <w:rPr>
          <w:rFonts w:cs="Times New Roman"/>
          <w:szCs w:val="28"/>
          <w:lang w:val="uk-UA"/>
        </w:rPr>
      </w:pPr>
      <w:r w:rsidRPr="007873EB">
        <w:rPr>
          <w:rFonts w:cs="Times New Roman"/>
          <w:b/>
          <w:bCs/>
          <w:szCs w:val="28"/>
          <w:lang w:val="uk-UA"/>
        </w:rPr>
        <w:lastRenderedPageBreak/>
        <w:t xml:space="preserve">Структура роботи. </w:t>
      </w:r>
      <w:r w:rsidRPr="007873EB">
        <w:rPr>
          <w:rFonts w:cs="Times New Roman"/>
          <w:szCs w:val="28"/>
          <w:lang w:val="uk-UA"/>
        </w:rPr>
        <w:t>Робота складається зі вступу</w:t>
      </w:r>
      <w:r w:rsidR="00E500F9">
        <w:rPr>
          <w:rFonts w:cs="Times New Roman"/>
          <w:szCs w:val="28"/>
          <w:lang w:val="uk-UA"/>
        </w:rPr>
        <w:t>,</w:t>
      </w:r>
      <w:r w:rsidRPr="007873EB">
        <w:rPr>
          <w:rFonts w:cs="Times New Roman"/>
          <w:szCs w:val="28"/>
          <w:lang w:val="uk-UA"/>
        </w:rPr>
        <w:t xml:space="preserve"> 4 розділів, які поділені на два підрозділи кожний, висновків та списку використаних джерел </w:t>
      </w:r>
      <w:r w:rsidR="00E500F9">
        <w:rPr>
          <w:rFonts w:cs="Times New Roman"/>
          <w:szCs w:val="28"/>
          <w:lang w:val="uk-UA"/>
        </w:rPr>
        <w:t>і</w:t>
      </w:r>
      <w:r w:rsidRPr="007873EB">
        <w:rPr>
          <w:rFonts w:cs="Times New Roman"/>
          <w:szCs w:val="28"/>
          <w:lang w:val="uk-UA"/>
        </w:rPr>
        <w:t xml:space="preserve"> літератури</w:t>
      </w:r>
      <w:r w:rsidR="00E500F9">
        <w:rPr>
          <w:rFonts w:cs="Times New Roman"/>
          <w:szCs w:val="28"/>
          <w:lang w:val="uk-UA"/>
        </w:rPr>
        <w:t xml:space="preserve"> </w:t>
      </w:r>
      <w:r w:rsidR="004357BE" w:rsidRPr="007873EB">
        <w:rPr>
          <w:rFonts w:cs="Times New Roman"/>
          <w:szCs w:val="28"/>
          <w:lang w:val="uk-UA"/>
        </w:rPr>
        <w:t>(</w:t>
      </w:r>
      <w:r w:rsidR="00CC0E46">
        <w:rPr>
          <w:rFonts w:cs="Times New Roman"/>
          <w:szCs w:val="28"/>
          <w:lang w:val="uk-UA"/>
        </w:rPr>
        <w:t>68</w:t>
      </w:r>
      <w:r w:rsidR="004357BE" w:rsidRPr="007873EB">
        <w:rPr>
          <w:rFonts w:cs="Times New Roman"/>
          <w:szCs w:val="28"/>
          <w:lang w:val="uk-UA"/>
        </w:rPr>
        <w:t xml:space="preserve"> матеріал</w:t>
      </w:r>
      <w:r w:rsidR="003E0A59" w:rsidRPr="007873EB">
        <w:rPr>
          <w:rFonts w:cs="Times New Roman"/>
          <w:szCs w:val="28"/>
          <w:lang w:val="uk-UA"/>
        </w:rPr>
        <w:t>ів</w:t>
      </w:r>
      <w:r w:rsidR="004357BE" w:rsidRPr="007873EB">
        <w:rPr>
          <w:rFonts w:cs="Times New Roman"/>
          <w:szCs w:val="28"/>
          <w:lang w:val="uk-UA"/>
        </w:rPr>
        <w:t>)</w:t>
      </w:r>
      <w:r w:rsidRPr="007873EB">
        <w:rPr>
          <w:rFonts w:cs="Times New Roman"/>
          <w:szCs w:val="28"/>
          <w:lang w:val="uk-UA"/>
        </w:rPr>
        <w:t xml:space="preserve">. Загальний обсяг роботи становить </w:t>
      </w:r>
      <w:r w:rsidR="00CC0E46">
        <w:rPr>
          <w:rFonts w:cs="Times New Roman"/>
          <w:szCs w:val="28"/>
          <w:lang w:val="uk-UA"/>
        </w:rPr>
        <w:t>8</w:t>
      </w:r>
      <w:r w:rsidR="002A227F">
        <w:rPr>
          <w:rFonts w:cs="Times New Roman"/>
          <w:szCs w:val="28"/>
          <w:lang w:val="uk-UA"/>
        </w:rPr>
        <w:t>2</w:t>
      </w:r>
      <w:r w:rsidR="00CC0E46">
        <w:rPr>
          <w:rFonts w:cs="Times New Roman"/>
          <w:szCs w:val="28"/>
          <w:lang w:val="uk-UA"/>
        </w:rPr>
        <w:t xml:space="preserve"> </w:t>
      </w:r>
      <w:r w:rsidRPr="007873EB">
        <w:rPr>
          <w:rFonts w:cs="Times New Roman"/>
          <w:szCs w:val="28"/>
          <w:lang w:val="uk-UA"/>
        </w:rPr>
        <w:t>сторінк</w:t>
      </w:r>
      <w:r w:rsidR="002A227F">
        <w:rPr>
          <w:rFonts w:cs="Times New Roman"/>
          <w:szCs w:val="28"/>
          <w:lang w:val="uk-UA"/>
        </w:rPr>
        <w:t>и</w:t>
      </w:r>
      <w:r w:rsidR="00CC0E46">
        <w:rPr>
          <w:rFonts w:cs="Times New Roman"/>
          <w:szCs w:val="28"/>
          <w:lang w:val="uk-UA"/>
        </w:rPr>
        <w:t>.</w:t>
      </w:r>
    </w:p>
    <w:p w14:paraId="2C66CF06" w14:textId="7E2E7D00" w:rsidR="005231D0" w:rsidRPr="007873EB" w:rsidRDefault="00252119" w:rsidP="00AA5E8B">
      <w:pPr>
        <w:spacing w:after="0" w:line="259" w:lineRule="auto"/>
        <w:rPr>
          <w:rFonts w:cs="Times New Roman"/>
          <w:szCs w:val="28"/>
          <w:lang w:val="uk-UA"/>
        </w:rPr>
      </w:pPr>
      <w:r w:rsidRPr="007873EB">
        <w:rPr>
          <w:rFonts w:cs="Times New Roman"/>
          <w:szCs w:val="28"/>
          <w:lang w:val="uk-UA"/>
        </w:rPr>
        <w:br w:type="page"/>
      </w:r>
    </w:p>
    <w:p w14:paraId="0E30892C" w14:textId="4F2077E6" w:rsidR="00861777" w:rsidRPr="007873EB" w:rsidRDefault="00861777" w:rsidP="00BB4E74">
      <w:pPr>
        <w:spacing w:after="0" w:line="360" w:lineRule="auto"/>
        <w:jc w:val="center"/>
        <w:rPr>
          <w:rFonts w:cs="Times New Roman"/>
          <w:b/>
          <w:bCs/>
          <w:szCs w:val="28"/>
          <w:lang w:val="uk-UA"/>
        </w:rPr>
      </w:pPr>
      <w:r w:rsidRPr="007873EB">
        <w:rPr>
          <w:rFonts w:cs="Times New Roman"/>
          <w:b/>
          <w:bCs/>
          <w:szCs w:val="28"/>
          <w:lang w:val="uk-UA"/>
        </w:rPr>
        <w:lastRenderedPageBreak/>
        <w:t xml:space="preserve"> </w:t>
      </w:r>
      <w:r w:rsidR="00A6420C" w:rsidRPr="007873EB">
        <w:rPr>
          <w:rFonts w:cs="Times New Roman"/>
          <w:b/>
          <w:bCs/>
          <w:szCs w:val="28"/>
          <w:lang w:val="uk-UA"/>
        </w:rPr>
        <w:t>РОЗДІЛ 1</w:t>
      </w:r>
    </w:p>
    <w:p w14:paraId="6D21CB73" w14:textId="47687A81" w:rsidR="00A6420C" w:rsidRPr="007873EB" w:rsidRDefault="00A6420C" w:rsidP="00BB4E74">
      <w:pPr>
        <w:spacing w:after="0" w:line="360" w:lineRule="auto"/>
        <w:jc w:val="center"/>
        <w:rPr>
          <w:rFonts w:cs="Times New Roman"/>
          <w:b/>
          <w:bCs/>
          <w:szCs w:val="28"/>
          <w:lang w:val="uk-UA"/>
        </w:rPr>
      </w:pPr>
      <w:r w:rsidRPr="007873EB">
        <w:rPr>
          <w:rFonts w:cs="Times New Roman"/>
          <w:b/>
          <w:bCs/>
          <w:szCs w:val="28"/>
          <w:lang w:val="uk-UA"/>
        </w:rPr>
        <w:t>ТЕОРЕТИКО-МЕТОДОЛОГІЧНІ АСПЕКТИ ДОСЛІДЖЕННЯ</w:t>
      </w:r>
    </w:p>
    <w:p w14:paraId="22B44A6C" w14:textId="77777777" w:rsidR="00A6420C" w:rsidRPr="007873EB" w:rsidRDefault="00A6420C" w:rsidP="00BB4E74">
      <w:pPr>
        <w:spacing w:after="0" w:line="360" w:lineRule="auto"/>
        <w:jc w:val="both"/>
        <w:rPr>
          <w:rFonts w:cs="Times New Roman"/>
          <w:b/>
          <w:bCs/>
          <w:szCs w:val="28"/>
          <w:lang w:val="uk-UA"/>
        </w:rPr>
      </w:pPr>
    </w:p>
    <w:p w14:paraId="504DD5AC" w14:textId="5CF48503" w:rsidR="00A6420C" w:rsidRPr="00BB4E74" w:rsidRDefault="00A6420C" w:rsidP="00BB4E74">
      <w:pPr>
        <w:spacing w:after="0" w:line="360" w:lineRule="auto"/>
        <w:ind w:firstLine="709"/>
        <w:jc w:val="both"/>
        <w:rPr>
          <w:rFonts w:cs="Times New Roman"/>
          <w:szCs w:val="28"/>
          <w:lang w:val="uk-UA"/>
        </w:rPr>
      </w:pPr>
      <w:r w:rsidRPr="007873EB">
        <w:rPr>
          <w:rFonts w:cs="Times New Roman"/>
          <w:b/>
          <w:bCs/>
          <w:szCs w:val="28"/>
          <w:lang w:val="uk-UA"/>
        </w:rPr>
        <w:t>1.1.</w:t>
      </w:r>
      <w:r w:rsidRPr="007873EB">
        <w:rPr>
          <w:rFonts w:cs="Times New Roman"/>
          <w:szCs w:val="28"/>
          <w:lang w:val="uk-UA"/>
        </w:rPr>
        <w:t xml:space="preserve"> </w:t>
      </w:r>
      <w:r w:rsidRPr="007873EB">
        <w:rPr>
          <w:rFonts w:cs="Times New Roman"/>
          <w:b/>
          <w:bCs/>
          <w:szCs w:val="28"/>
          <w:lang w:val="uk-UA"/>
        </w:rPr>
        <w:t>Стан наукової розробки проблеми та джерельна база дослідження</w:t>
      </w:r>
    </w:p>
    <w:p w14:paraId="2A9F63D7" w14:textId="58716193" w:rsidR="00F07495" w:rsidRPr="00F07495" w:rsidRDefault="00F07495" w:rsidP="00F07495">
      <w:pPr>
        <w:pStyle w:val="a9"/>
        <w:spacing w:before="0" w:beforeAutospacing="0" w:after="0" w:afterAutospacing="0" w:line="360" w:lineRule="auto"/>
        <w:ind w:firstLine="851"/>
        <w:jc w:val="both"/>
        <w:rPr>
          <w:lang w:val="uk-UA"/>
        </w:rPr>
      </w:pPr>
      <w:r w:rsidRPr="00F07495">
        <w:rPr>
          <w:color w:val="000000"/>
          <w:sz w:val="28"/>
          <w:szCs w:val="28"/>
          <w:lang w:val="uk-UA"/>
        </w:rPr>
        <w:t>Проблема співробітництва США та України набула надзвичайної актуальності в контексті повномасштабного російського вторгнення в Україну. Розуміння динаміки та особливостей цього співробітництва є критично важливим для прогнозування подальшого розвитку ситуації як в Україні, так і в регіоні загалом. Існує значний обсяг наукових робіт, присвячених різним аспектам українсько-американських відносин, кількість яких постійно зростає. Проте, специфіку співробітництва цих двох країн в умовах повномасштабної війни науковці почали вивчати нещодавно. Це пов'язано з тим, що сама війна триває, а ситуація постійно змінюється, а отже</w:t>
      </w:r>
      <w:r w:rsidR="009528A9">
        <w:rPr>
          <w:color w:val="000000"/>
          <w:sz w:val="28"/>
          <w:szCs w:val="28"/>
          <w:lang w:val="uk-UA"/>
        </w:rPr>
        <w:t>,</w:t>
      </w:r>
      <w:r w:rsidRPr="00F07495">
        <w:rPr>
          <w:color w:val="000000"/>
          <w:sz w:val="28"/>
          <w:szCs w:val="28"/>
          <w:lang w:val="uk-UA"/>
        </w:rPr>
        <w:t xml:space="preserve"> постійно з’являються нові аспекти, які потребують уваги науковців.</w:t>
      </w:r>
    </w:p>
    <w:p w14:paraId="47642104" w14:textId="77777777" w:rsidR="002A227F" w:rsidRDefault="00F07495" w:rsidP="002A227F">
      <w:pPr>
        <w:pStyle w:val="a9"/>
        <w:spacing w:before="0" w:beforeAutospacing="0" w:after="0" w:afterAutospacing="0" w:line="360" w:lineRule="auto"/>
        <w:ind w:firstLine="851"/>
        <w:jc w:val="both"/>
        <w:rPr>
          <w:color w:val="000000"/>
          <w:sz w:val="28"/>
          <w:szCs w:val="28"/>
          <w:lang w:val="uk-UA"/>
        </w:rPr>
      </w:pPr>
      <w:r w:rsidRPr="00F07495">
        <w:rPr>
          <w:color w:val="000000"/>
          <w:sz w:val="28"/>
          <w:szCs w:val="28"/>
          <w:lang w:val="uk-UA"/>
        </w:rPr>
        <w:t>Дослідження та аналіз подій сучасної російсько-української війни стали предметом зацікавлення не лише вітчизняних істориків, політологів, військових експертів, журналістів, аналітиків, соціологів, психологів, а й багатьох дослідників зарубіжних країн світу. Це праці таких науковців як: О.</w:t>
      </w:r>
      <w:r w:rsidR="00670E4E">
        <w:rPr>
          <w:color w:val="000000"/>
          <w:sz w:val="28"/>
          <w:szCs w:val="28"/>
          <w:lang w:val="uk-UA"/>
        </w:rPr>
        <w:t> </w:t>
      </w:r>
      <w:r w:rsidRPr="00F07495">
        <w:rPr>
          <w:color w:val="000000"/>
          <w:sz w:val="28"/>
          <w:szCs w:val="28"/>
          <w:lang w:val="uk-UA"/>
        </w:rPr>
        <w:t>Сорочинська, Ю.</w:t>
      </w:r>
      <w:r w:rsidR="00670E4E">
        <w:rPr>
          <w:color w:val="000000"/>
          <w:sz w:val="28"/>
          <w:szCs w:val="28"/>
          <w:lang w:val="uk-UA"/>
        </w:rPr>
        <w:t> </w:t>
      </w:r>
      <w:proofErr w:type="spellStart"/>
      <w:r w:rsidRPr="00F07495">
        <w:rPr>
          <w:color w:val="000000"/>
          <w:sz w:val="28"/>
          <w:szCs w:val="28"/>
          <w:lang w:val="uk-UA"/>
        </w:rPr>
        <w:t>Ніколаєць</w:t>
      </w:r>
      <w:proofErr w:type="spellEnd"/>
      <w:r w:rsidR="00E66294">
        <w:rPr>
          <w:rStyle w:val="a6"/>
          <w:color w:val="000000"/>
          <w:sz w:val="28"/>
          <w:szCs w:val="28"/>
          <w:lang w:val="uk-UA"/>
        </w:rPr>
        <w:footnoteReference w:id="3"/>
      </w:r>
      <w:r w:rsidRPr="00F07495">
        <w:rPr>
          <w:color w:val="000000"/>
          <w:sz w:val="28"/>
          <w:szCs w:val="28"/>
          <w:lang w:val="uk-UA"/>
        </w:rPr>
        <w:t>, Т.</w:t>
      </w:r>
      <w:r w:rsidR="00670E4E">
        <w:rPr>
          <w:color w:val="000000"/>
          <w:sz w:val="28"/>
          <w:szCs w:val="28"/>
          <w:lang w:val="uk-UA"/>
        </w:rPr>
        <w:t> </w:t>
      </w:r>
      <w:r w:rsidRPr="00F07495">
        <w:rPr>
          <w:color w:val="000000"/>
          <w:sz w:val="28"/>
          <w:szCs w:val="28"/>
          <w:lang w:val="uk-UA"/>
        </w:rPr>
        <w:t>Сидорчук, А.</w:t>
      </w:r>
      <w:r w:rsidR="00670E4E">
        <w:rPr>
          <w:color w:val="000000"/>
          <w:sz w:val="28"/>
          <w:szCs w:val="28"/>
          <w:lang w:val="uk-UA"/>
        </w:rPr>
        <w:t> </w:t>
      </w:r>
      <w:r w:rsidRPr="00F07495">
        <w:rPr>
          <w:color w:val="000000"/>
          <w:sz w:val="28"/>
          <w:szCs w:val="28"/>
          <w:lang w:val="uk-UA"/>
        </w:rPr>
        <w:t>Шуляк, В.</w:t>
      </w:r>
      <w:r w:rsidR="00670E4E">
        <w:rPr>
          <w:color w:val="000000"/>
          <w:sz w:val="28"/>
          <w:szCs w:val="28"/>
          <w:lang w:val="uk-UA"/>
        </w:rPr>
        <w:t> </w:t>
      </w:r>
      <w:r w:rsidRPr="00F07495">
        <w:rPr>
          <w:color w:val="000000"/>
          <w:sz w:val="28"/>
          <w:szCs w:val="28"/>
          <w:lang w:val="uk-UA"/>
        </w:rPr>
        <w:t>Павлюк</w:t>
      </w:r>
      <w:r w:rsidR="00E66294">
        <w:rPr>
          <w:rStyle w:val="a6"/>
          <w:color w:val="000000"/>
          <w:sz w:val="28"/>
          <w:szCs w:val="28"/>
          <w:lang w:val="uk-UA"/>
        </w:rPr>
        <w:footnoteReference w:id="4"/>
      </w:r>
      <w:r w:rsidRPr="00F07495">
        <w:rPr>
          <w:color w:val="000000"/>
          <w:sz w:val="28"/>
          <w:szCs w:val="28"/>
          <w:lang w:val="uk-UA"/>
        </w:rPr>
        <w:t xml:space="preserve">, </w:t>
      </w:r>
      <w:proofErr w:type="spellStart"/>
      <w:r w:rsidRPr="00F07495">
        <w:rPr>
          <w:color w:val="000000"/>
          <w:sz w:val="28"/>
          <w:szCs w:val="28"/>
          <w:lang w:val="uk-UA"/>
        </w:rPr>
        <w:t>М.Лендел</w:t>
      </w:r>
      <w:proofErr w:type="spellEnd"/>
      <w:r w:rsidR="00DE336C">
        <w:rPr>
          <w:rStyle w:val="a6"/>
          <w:color w:val="000000"/>
          <w:sz w:val="28"/>
          <w:szCs w:val="28"/>
          <w:lang w:val="uk-UA"/>
        </w:rPr>
        <w:footnoteReference w:id="5"/>
      </w:r>
      <w:r w:rsidRPr="00F07495">
        <w:rPr>
          <w:color w:val="000000"/>
          <w:sz w:val="28"/>
          <w:szCs w:val="28"/>
          <w:lang w:val="uk-UA"/>
        </w:rPr>
        <w:t>, А.</w:t>
      </w:r>
      <w:r w:rsidR="00670E4E">
        <w:rPr>
          <w:color w:val="000000"/>
          <w:sz w:val="28"/>
          <w:szCs w:val="28"/>
          <w:lang w:val="uk-UA"/>
        </w:rPr>
        <w:t> </w:t>
      </w:r>
      <w:proofErr w:type="spellStart"/>
      <w:r w:rsidRPr="00F07495">
        <w:rPr>
          <w:color w:val="000000"/>
          <w:sz w:val="28"/>
          <w:szCs w:val="28"/>
          <w:lang w:val="uk-UA"/>
        </w:rPr>
        <w:t>Лендьел</w:t>
      </w:r>
      <w:proofErr w:type="spellEnd"/>
      <w:r w:rsidRPr="00F07495">
        <w:rPr>
          <w:color w:val="000000"/>
          <w:sz w:val="28"/>
          <w:szCs w:val="28"/>
          <w:lang w:val="uk-UA"/>
        </w:rPr>
        <w:t>, О.</w:t>
      </w:r>
      <w:r w:rsidR="00670E4E">
        <w:rPr>
          <w:color w:val="000000"/>
          <w:sz w:val="28"/>
          <w:szCs w:val="28"/>
          <w:lang w:val="uk-UA"/>
        </w:rPr>
        <w:t> </w:t>
      </w:r>
      <w:r w:rsidRPr="00F07495">
        <w:rPr>
          <w:color w:val="000000"/>
          <w:sz w:val="28"/>
          <w:szCs w:val="28"/>
          <w:lang w:val="uk-UA"/>
        </w:rPr>
        <w:t>Івасечко, П.</w:t>
      </w:r>
      <w:r w:rsidR="00670E4E">
        <w:rPr>
          <w:color w:val="000000"/>
          <w:sz w:val="28"/>
          <w:szCs w:val="28"/>
          <w:lang w:val="uk-UA"/>
        </w:rPr>
        <w:t> </w:t>
      </w:r>
      <w:r w:rsidRPr="00F07495">
        <w:rPr>
          <w:color w:val="000000"/>
          <w:sz w:val="28"/>
          <w:szCs w:val="28"/>
          <w:lang w:val="uk-UA"/>
        </w:rPr>
        <w:t>Лопушанський, О.</w:t>
      </w:r>
      <w:r w:rsidR="00670E4E">
        <w:rPr>
          <w:color w:val="000000"/>
          <w:sz w:val="28"/>
          <w:szCs w:val="28"/>
          <w:lang w:val="uk-UA"/>
        </w:rPr>
        <w:t> </w:t>
      </w:r>
      <w:r w:rsidRPr="00F07495">
        <w:rPr>
          <w:color w:val="000000"/>
          <w:sz w:val="28"/>
          <w:szCs w:val="28"/>
          <w:lang w:val="uk-UA"/>
        </w:rPr>
        <w:t>Турчак, Ю.</w:t>
      </w:r>
      <w:r w:rsidR="00670E4E">
        <w:rPr>
          <w:color w:val="000000"/>
          <w:sz w:val="28"/>
          <w:szCs w:val="28"/>
          <w:lang w:val="uk-UA"/>
        </w:rPr>
        <w:t> </w:t>
      </w:r>
      <w:proofErr w:type="spellStart"/>
      <w:r w:rsidRPr="00F07495">
        <w:rPr>
          <w:color w:val="000000"/>
          <w:sz w:val="28"/>
          <w:szCs w:val="28"/>
          <w:lang w:val="uk-UA"/>
        </w:rPr>
        <w:t>Бураков</w:t>
      </w:r>
      <w:proofErr w:type="spellEnd"/>
      <w:r w:rsidR="00DE336C">
        <w:rPr>
          <w:rStyle w:val="a6"/>
          <w:color w:val="000000"/>
          <w:sz w:val="28"/>
          <w:szCs w:val="28"/>
          <w:lang w:val="uk-UA"/>
        </w:rPr>
        <w:footnoteReference w:id="6"/>
      </w:r>
      <w:r w:rsidRPr="00F07495">
        <w:rPr>
          <w:color w:val="000000"/>
          <w:sz w:val="28"/>
          <w:szCs w:val="28"/>
          <w:lang w:val="uk-UA"/>
        </w:rPr>
        <w:t>, Н. Городня та ін.  </w:t>
      </w:r>
    </w:p>
    <w:p w14:paraId="643AC638" w14:textId="21DCB91E" w:rsidR="002A227F" w:rsidRPr="00F07495" w:rsidRDefault="002A227F" w:rsidP="002A227F">
      <w:pPr>
        <w:pStyle w:val="a9"/>
        <w:spacing w:before="0" w:beforeAutospacing="0" w:after="0" w:afterAutospacing="0" w:line="360" w:lineRule="auto"/>
        <w:ind w:firstLine="851"/>
        <w:jc w:val="both"/>
        <w:rPr>
          <w:lang w:val="uk-UA"/>
        </w:rPr>
      </w:pPr>
      <w:r w:rsidRPr="00F07495">
        <w:rPr>
          <w:color w:val="000000"/>
          <w:sz w:val="28"/>
          <w:szCs w:val="28"/>
          <w:lang w:val="uk-UA"/>
        </w:rPr>
        <w:lastRenderedPageBreak/>
        <w:t xml:space="preserve">Важливим компонентом </w:t>
      </w:r>
      <w:r>
        <w:rPr>
          <w:color w:val="000000"/>
          <w:sz w:val="28"/>
          <w:szCs w:val="28"/>
          <w:lang w:val="uk-UA"/>
        </w:rPr>
        <w:t xml:space="preserve">для цього дослідження є </w:t>
      </w:r>
      <w:r w:rsidRPr="00F07495">
        <w:rPr>
          <w:color w:val="000000"/>
          <w:sz w:val="28"/>
          <w:szCs w:val="28"/>
          <w:lang w:val="uk-UA"/>
        </w:rPr>
        <w:t xml:space="preserve">наукові праці та звіти аналітичних центрів, які надають експертну оцінку та глибокий аналіз різних аспектів співробітництва. Зокрема, у сфері воєнно-технічного співробітництва були використані звіти таких авторитетних установ, як RAND </w:t>
      </w:r>
      <w:proofErr w:type="spellStart"/>
      <w:r w:rsidRPr="00F07495">
        <w:rPr>
          <w:color w:val="000000"/>
          <w:sz w:val="28"/>
          <w:szCs w:val="28"/>
          <w:lang w:val="uk-UA"/>
        </w:rPr>
        <w:t>Corporation</w:t>
      </w:r>
      <w:proofErr w:type="spellEnd"/>
      <w:r>
        <w:rPr>
          <w:rStyle w:val="a6"/>
          <w:color w:val="000000"/>
          <w:sz w:val="28"/>
          <w:szCs w:val="28"/>
          <w:lang w:val="uk-UA"/>
        </w:rPr>
        <w:footnoteReference w:id="7"/>
      </w:r>
      <w:r w:rsidRPr="00F07495">
        <w:rPr>
          <w:color w:val="000000"/>
          <w:sz w:val="28"/>
          <w:szCs w:val="28"/>
          <w:lang w:val="uk-UA"/>
        </w:rPr>
        <w:t>, а також дослідження українських науковців, наприклад, О. Івасечко та П.</w:t>
      </w:r>
      <w:r w:rsidR="009528A9">
        <w:rPr>
          <w:color w:val="000000"/>
          <w:sz w:val="28"/>
          <w:szCs w:val="28"/>
          <w:lang w:val="uk-UA"/>
        </w:rPr>
        <w:t> </w:t>
      </w:r>
      <w:r w:rsidRPr="00F07495">
        <w:rPr>
          <w:color w:val="000000"/>
          <w:sz w:val="28"/>
          <w:szCs w:val="28"/>
          <w:lang w:val="uk-UA"/>
        </w:rPr>
        <w:t>Лопушанського</w:t>
      </w:r>
      <w:r>
        <w:rPr>
          <w:rStyle w:val="a6"/>
          <w:color w:val="000000"/>
          <w:sz w:val="28"/>
          <w:szCs w:val="28"/>
          <w:lang w:val="uk-UA"/>
        </w:rPr>
        <w:footnoteReference w:id="8"/>
      </w:r>
      <w:r w:rsidRPr="00F07495">
        <w:rPr>
          <w:color w:val="000000"/>
          <w:sz w:val="28"/>
          <w:szCs w:val="28"/>
          <w:lang w:val="uk-UA"/>
        </w:rPr>
        <w:t xml:space="preserve">, які висвітлювали питання військової допомоги, постачання озброєння та інших форм підтримки. Економічний та фінансовий вимір співпраці був проаналізований на основі робіт О. Гончаренка, де розглядалися механізми фінансової підтримки України та вплив </w:t>
      </w:r>
      <w:proofErr w:type="spellStart"/>
      <w:r w:rsidRPr="00F07495">
        <w:rPr>
          <w:color w:val="000000"/>
          <w:sz w:val="28"/>
          <w:szCs w:val="28"/>
          <w:lang w:val="uk-UA"/>
        </w:rPr>
        <w:t>санкційної</w:t>
      </w:r>
      <w:proofErr w:type="spellEnd"/>
      <w:r w:rsidRPr="00F07495">
        <w:rPr>
          <w:color w:val="000000"/>
          <w:sz w:val="28"/>
          <w:szCs w:val="28"/>
          <w:lang w:val="uk-UA"/>
        </w:rPr>
        <w:t xml:space="preserve"> політики США на стабілізацію економіки.</w:t>
      </w:r>
    </w:p>
    <w:p w14:paraId="3FC602F3" w14:textId="1B101ADA" w:rsidR="00F07495" w:rsidRPr="00F07495" w:rsidRDefault="002A227F" w:rsidP="002A227F">
      <w:pPr>
        <w:pStyle w:val="a9"/>
        <w:spacing w:before="0" w:beforeAutospacing="0" w:after="0" w:afterAutospacing="0" w:line="360" w:lineRule="auto"/>
        <w:ind w:firstLine="851"/>
        <w:jc w:val="both"/>
        <w:rPr>
          <w:lang w:val="uk-UA"/>
        </w:rPr>
      </w:pPr>
      <w:r w:rsidRPr="00F07495">
        <w:rPr>
          <w:color w:val="000000"/>
          <w:sz w:val="28"/>
          <w:szCs w:val="28"/>
          <w:lang w:val="uk-UA"/>
        </w:rPr>
        <w:t>Для вивчення інформаційного та пропагандистського аспекту конфлікту та ролі медіа, значну цінність мали роботи українських дослідників, зокрема І. Бойчука</w:t>
      </w:r>
      <w:r>
        <w:rPr>
          <w:color w:val="000000"/>
          <w:sz w:val="28"/>
          <w:szCs w:val="28"/>
          <w:lang w:val="uk-UA"/>
        </w:rPr>
        <w:t xml:space="preserve"> та</w:t>
      </w:r>
      <w:r w:rsidRPr="00F07495">
        <w:rPr>
          <w:color w:val="000000"/>
          <w:sz w:val="28"/>
          <w:szCs w:val="28"/>
          <w:lang w:val="uk-UA"/>
        </w:rPr>
        <w:t xml:space="preserve"> Ю. </w:t>
      </w:r>
      <w:proofErr w:type="spellStart"/>
      <w:r w:rsidRPr="00F07495">
        <w:rPr>
          <w:color w:val="000000"/>
          <w:sz w:val="28"/>
          <w:szCs w:val="28"/>
          <w:lang w:val="uk-UA"/>
        </w:rPr>
        <w:t>Ніколайця</w:t>
      </w:r>
      <w:proofErr w:type="spellEnd"/>
      <w:r>
        <w:rPr>
          <w:color w:val="000000"/>
          <w:sz w:val="28"/>
          <w:szCs w:val="28"/>
          <w:lang w:val="uk-UA"/>
        </w:rPr>
        <w:t xml:space="preserve">. </w:t>
      </w:r>
      <w:r w:rsidRPr="00F07495">
        <w:rPr>
          <w:color w:val="000000"/>
          <w:sz w:val="28"/>
          <w:szCs w:val="28"/>
          <w:lang w:val="uk-UA"/>
        </w:rPr>
        <w:t xml:space="preserve">Роботи, як-от дослідження Юрія </w:t>
      </w:r>
      <w:proofErr w:type="spellStart"/>
      <w:r w:rsidRPr="00F07495">
        <w:rPr>
          <w:color w:val="000000"/>
          <w:sz w:val="28"/>
          <w:szCs w:val="28"/>
          <w:lang w:val="uk-UA"/>
        </w:rPr>
        <w:t>Ніколайця</w:t>
      </w:r>
      <w:proofErr w:type="spellEnd"/>
      <w:r w:rsidRPr="00F07495">
        <w:rPr>
          <w:color w:val="000000"/>
          <w:sz w:val="28"/>
          <w:szCs w:val="28"/>
          <w:lang w:val="uk-UA"/>
        </w:rPr>
        <w:t xml:space="preserve">, допомогли проаналізувати зміни у споживанні медіа українцями, рівень довіри до джерел інформації, а також ефективність протидії ворожим інформаційно-психологічним операціям. Ці </w:t>
      </w:r>
      <w:r w:rsidR="009528A9">
        <w:rPr>
          <w:color w:val="000000"/>
          <w:sz w:val="28"/>
          <w:szCs w:val="28"/>
          <w:lang w:val="uk-UA"/>
        </w:rPr>
        <w:t>праці</w:t>
      </w:r>
      <w:r w:rsidRPr="00F07495">
        <w:rPr>
          <w:color w:val="000000"/>
          <w:sz w:val="28"/>
          <w:szCs w:val="28"/>
          <w:lang w:val="uk-UA"/>
        </w:rPr>
        <w:t xml:space="preserve"> дозволили зрозуміти, як формується патріотично налаштоване інформаційне поле та які виклики виникають у боротьбі з антиукраїнськими </w:t>
      </w:r>
      <w:proofErr w:type="spellStart"/>
      <w:r w:rsidRPr="00F07495">
        <w:rPr>
          <w:color w:val="000000"/>
          <w:sz w:val="28"/>
          <w:szCs w:val="28"/>
          <w:lang w:val="uk-UA"/>
        </w:rPr>
        <w:t>наративами</w:t>
      </w:r>
      <w:proofErr w:type="spellEnd"/>
      <w:r w:rsidRPr="00F07495">
        <w:rPr>
          <w:color w:val="000000"/>
          <w:sz w:val="28"/>
          <w:szCs w:val="28"/>
          <w:lang w:val="uk-UA"/>
        </w:rPr>
        <w:t xml:space="preserve"> в соціальних мережах.</w:t>
      </w:r>
    </w:p>
    <w:p w14:paraId="284EE877" w14:textId="662F4752" w:rsidR="005F25F4" w:rsidRPr="005F25F4" w:rsidRDefault="00F07495" w:rsidP="005F25F4">
      <w:pPr>
        <w:pStyle w:val="a9"/>
        <w:spacing w:before="0" w:beforeAutospacing="0" w:after="0" w:afterAutospacing="0" w:line="360" w:lineRule="auto"/>
        <w:ind w:firstLine="851"/>
        <w:jc w:val="both"/>
        <w:rPr>
          <w:lang w:val="uk-UA"/>
        </w:rPr>
      </w:pPr>
      <w:r w:rsidRPr="00F07495">
        <w:rPr>
          <w:color w:val="000000"/>
          <w:sz w:val="28"/>
          <w:szCs w:val="28"/>
          <w:lang w:val="uk-UA"/>
        </w:rPr>
        <w:t xml:space="preserve">Для проведення цього дослідження </w:t>
      </w:r>
      <w:r w:rsidR="00670E4E">
        <w:rPr>
          <w:color w:val="000000"/>
          <w:sz w:val="28"/>
          <w:szCs w:val="28"/>
          <w:lang w:val="uk-UA"/>
        </w:rPr>
        <w:t xml:space="preserve">в основному </w:t>
      </w:r>
      <w:r w:rsidRPr="00F07495">
        <w:rPr>
          <w:color w:val="000000"/>
          <w:sz w:val="28"/>
          <w:szCs w:val="28"/>
          <w:lang w:val="uk-UA"/>
        </w:rPr>
        <w:t>була задіяна комплексна база джерел, що дозволила всебічно проаналізувати співробітництво між США та Україною в умовах російсько-української війни.</w:t>
      </w:r>
      <w:r w:rsidR="005F25F4">
        <w:rPr>
          <w:lang w:val="uk-UA"/>
        </w:rPr>
        <w:t xml:space="preserve"> </w:t>
      </w:r>
      <w:r w:rsidR="005F25F4">
        <w:rPr>
          <w:color w:val="000000"/>
          <w:sz w:val="28"/>
          <w:szCs w:val="28"/>
          <w:lang w:val="uk-UA"/>
        </w:rPr>
        <w:t>З цією метою</w:t>
      </w:r>
      <w:r w:rsidR="005F25F4" w:rsidRPr="002A227F">
        <w:rPr>
          <w:color w:val="000000"/>
          <w:sz w:val="28"/>
          <w:szCs w:val="28"/>
          <w:lang w:val="uk-UA"/>
        </w:rPr>
        <w:t xml:space="preserve"> виділено п'ять основних груп джерел, кожна з яких відіграє унікальну роль у формуванні повноцінної картини співробітництва між США та Україною</w:t>
      </w:r>
      <w:r w:rsidR="005F25F4">
        <w:rPr>
          <w:color w:val="000000"/>
          <w:sz w:val="28"/>
          <w:szCs w:val="28"/>
          <w:lang w:val="uk-UA"/>
        </w:rPr>
        <w:t>.</w:t>
      </w:r>
    </w:p>
    <w:p w14:paraId="7638D712" w14:textId="7D26FB79" w:rsidR="005F25F4" w:rsidRPr="002A227F" w:rsidRDefault="005F25F4" w:rsidP="005F25F4">
      <w:pPr>
        <w:pStyle w:val="a9"/>
        <w:spacing w:before="0" w:beforeAutospacing="0" w:after="0" w:afterAutospacing="0" w:line="360" w:lineRule="auto"/>
        <w:ind w:firstLine="709"/>
        <w:jc w:val="both"/>
        <w:rPr>
          <w:color w:val="000000"/>
          <w:sz w:val="28"/>
          <w:szCs w:val="28"/>
          <w:lang w:val="uk-UA"/>
        </w:rPr>
      </w:pPr>
      <w:r w:rsidRPr="002A227F">
        <w:rPr>
          <w:color w:val="000000"/>
          <w:sz w:val="28"/>
          <w:szCs w:val="28"/>
          <w:lang w:val="uk-UA"/>
        </w:rPr>
        <w:t xml:space="preserve">Першу групу </w:t>
      </w:r>
      <w:r w:rsidR="00621B3A">
        <w:rPr>
          <w:color w:val="000000"/>
          <w:sz w:val="28"/>
          <w:szCs w:val="28"/>
          <w:lang w:val="uk-UA"/>
        </w:rPr>
        <w:t xml:space="preserve">становлять </w:t>
      </w:r>
      <w:r w:rsidR="003B429D">
        <w:rPr>
          <w:color w:val="000000"/>
          <w:sz w:val="28"/>
          <w:szCs w:val="28"/>
          <w:lang w:val="uk-UA"/>
        </w:rPr>
        <w:t>М</w:t>
      </w:r>
      <w:r w:rsidRPr="002A227F">
        <w:rPr>
          <w:color w:val="000000"/>
          <w:sz w:val="28"/>
          <w:szCs w:val="28"/>
          <w:lang w:val="uk-UA"/>
        </w:rPr>
        <w:t>іжнародні та міждержавні договори</w:t>
      </w:r>
      <w:r w:rsidR="00621B3A">
        <w:rPr>
          <w:color w:val="000000"/>
          <w:sz w:val="28"/>
          <w:szCs w:val="28"/>
          <w:lang w:val="uk-UA"/>
        </w:rPr>
        <w:t>, до яких в рамках теми відноситься</w:t>
      </w:r>
      <w:r w:rsidRPr="002A227F">
        <w:rPr>
          <w:color w:val="000000"/>
          <w:sz w:val="28"/>
          <w:szCs w:val="28"/>
          <w:lang w:val="uk-UA"/>
        </w:rPr>
        <w:t xml:space="preserve"> </w:t>
      </w:r>
      <w:r w:rsidR="00621B3A">
        <w:rPr>
          <w:color w:val="000000"/>
          <w:sz w:val="28"/>
          <w:szCs w:val="28"/>
          <w:lang w:val="uk-UA"/>
        </w:rPr>
        <w:t>«</w:t>
      </w:r>
      <w:r w:rsidRPr="002A227F">
        <w:rPr>
          <w:color w:val="000000"/>
          <w:sz w:val="28"/>
          <w:szCs w:val="28"/>
          <w:lang w:val="uk-UA"/>
        </w:rPr>
        <w:t>Хартія стратегічного партнерства США-</w:t>
      </w:r>
      <w:r w:rsidR="00621B3A">
        <w:rPr>
          <w:color w:val="000000"/>
          <w:sz w:val="28"/>
          <w:szCs w:val="28"/>
          <w:lang w:val="uk-UA"/>
        </w:rPr>
        <w:lastRenderedPageBreak/>
        <w:t>Україна»</w:t>
      </w:r>
      <w:r w:rsidR="00621B3A">
        <w:rPr>
          <w:rStyle w:val="a6"/>
          <w:color w:val="000000"/>
          <w:sz w:val="28"/>
          <w:szCs w:val="28"/>
          <w:lang w:val="uk-UA"/>
        </w:rPr>
        <w:footnoteReference w:id="9"/>
      </w:r>
      <w:r w:rsidRPr="002A227F">
        <w:rPr>
          <w:color w:val="000000"/>
          <w:sz w:val="28"/>
          <w:szCs w:val="28"/>
          <w:lang w:val="uk-UA"/>
        </w:rPr>
        <w:t xml:space="preserve">. </w:t>
      </w:r>
      <w:r w:rsidR="00621B3A">
        <w:rPr>
          <w:color w:val="000000"/>
          <w:sz w:val="28"/>
          <w:szCs w:val="28"/>
          <w:lang w:val="uk-UA"/>
        </w:rPr>
        <w:t>Вона</w:t>
      </w:r>
      <w:r w:rsidR="00621B3A" w:rsidRPr="00F07495">
        <w:rPr>
          <w:color w:val="000000"/>
          <w:sz w:val="28"/>
          <w:szCs w:val="28"/>
          <w:lang w:val="uk-UA"/>
        </w:rPr>
        <w:t xml:space="preserve"> лягла в основу офіційних взаємин та визначила роль Сполучених Штатів як ключового партнера України у питаннях захисту її суверенітету та територіальної цілісності. </w:t>
      </w:r>
      <w:r w:rsidRPr="002A227F">
        <w:rPr>
          <w:color w:val="000000"/>
          <w:sz w:val="28"/>
          <w:szCs w:val="28"/>
          <w:lang w:val="uk-UA"/>
        </w:rPr>
        <w:t>Цей документ є фундаментальною правовою та політичною основою, що окреслює довгострокові стратегічні цілі, принципи та сфери взаємодії, дозволяючи розуміти базові рамки співпраці.</w:t>
      </w:r>
    </w:p>
    <w:p w14:paraId="7D9FD66E" w14:textId="77777777" w:rsidR="005F25F4" w:rsidRPr="002A227F" w:rsidRDefault="005F25F4" w:rsidP="005F25F4">
      <w:pPr>
        <w:pStyle w:val="a9"/>
        <w:spacing w:before="0" w:beforeAutospacing="0" w:after="0" w:afterAutospacing="0" w:line="360" w:lineRule="auto"/>
        <w:ind w:firstLine="709"/>
        <w:jc w:val="both"/>
        <w:rPr>
          <w:color w:val="000000"/>
          <w:sz w:val="28"/>
          <w:szCs w:val="28"/>
          <w:lang w:val="uk-UA"/>
        </w:rPr>
      </w:pPr>
      <w:r w:rsidRPr="002A227F">
        <w:rPr>
          <w:color w:val="000000"/>
          <w:sz w:val="28"/>
          <w:szCs w:val="28"/>
          <w:lang w:val="uk-UA"/>
        </w:rPr>
        <w:t>Друга група – Акти державного законодавства та виконавчої влади. Ця група охоплює численні Виконавчі укази США (зокрема, 14024, 14065, 14066, 14068, 14071, 14114), Закон про ленд-ліз для захисту демократії України 2022 року, а також швейцарські нормативні акти. Ці джерела є критично важливими для аналізу юридичних та виконавчих механізмів, що регулюють санкції проти Росії, надання надзвичайної допомоги та функціонування конкретних програм підтримки, демонструючи прямі урядові рішення та політичні кроки.</w:t>
      </w:r>
    </w:p>
    <w:p w14:paraId="77F234C4" w14:textId="77777777" w:rsidR="005F25F4" w:rsidRPr="002A227F" w:rsidRDefault="005F25F4" w:rsidP="005F25F4">
      <w:pPr>
        <w:pStyle w:val="a9"/>
        <w:spacing w:before="0" w:beforeAutospacing="0" w:after="0" w:afterAutospacing="0" w:line="360" w:lineRule="auto"/>
        <w:ind w:firstLine="709"/>
        <w:jc w:val="both"/>
        <w:rPr>
          <w:color w:val="000000"/>
          <w:sz w:val="28"/>
          <w:szCs w:val="28"/>
          <w:lang w:val="uk-UA"/>
        </w:rPr>
      </w:pPr>
      <w:r w:rsidRPr="002A227F">
        <w:rPr>
          <w:color w:val="000000"/>
          <w:sz w:val="28"/>
          <w:szCs w:val="28"/>
          <w:lang w:val="uk-UA"/>
        </w:rPr>
        <w:t xml:space="preserve">Третя група – Матеріали періодичної преси – включає широкий спектр новинних статей від провідних українських та міжнародних медіа, а також дописи у соціальних мережах. Ці джерела надають актуальну інформацію, відображають суспільний дискурс та містять конкретні приклади військової та гуманітарної допомоги (постачання радарів, </w:t>
      </w:r>
      <w:proofErr w:type="spellStart"/>
      <w:r w:rsidRPr="002A227F">
        <w:rPr>
          <w:color w:val="000000"/>
          <w:sz w:val="28"/>
          <w:szCs w:val="28"/>
          <w:lang w:val="uk-UA"/>
        </w:rPr>
        <w:t>Javelin</w:t>
      </w:r>
      <w:proofErr w:type="spellEnd"/>
      <w:r w:rsidRPr="002A227F">
        <w:rPr>
          <w:color w:val="000000"/>
          <w:sz w:val="28"/>
          <w:szCs w:val="28"/>
          <w:lang w:val="uk-UA"/>
        </w:rPr>
        <w:t xml:space="preserve">, HIMARS, медичних </w:t>
      </w:r>
      <w:proofErr w:type="spellStart"/>
      <w:r w:rsidRPr="002A227F">
        <w:rPr>
          <w:color w:val="000000"/>
          <w:sz w:val="28"/>
          <w:szCs w:val="28"/>
          <w:lang w:val="uk-UA"/>
        </w:rPr>
        <w:t>Humvee</w:t>
      </w:r>
      <w:proofErr w:type="spellEnd"/>
      <w:r w:rsidRPr="002A227F">
        <w:rPr>
          <w:color w:val="000000"/>
          <w:sz w:val="28"/>
          <w:szCs w:val="28"/>
          <w:lang w:val="uk-UA"/>
        </w:rPr>
        <w:t>, човнів), дискусії щодо ленд-лізу, оголошення санкцій, спільні військові навчання та описи бойових подій. Вони дозволяють простежити хронологію подій та сприйняття допомоги.</w:t>
      </w:r>
    </w:p>
    <w:p w14:paraId="21DF3851" w14:textId="77777777" w:rsidR="005F25F4" w:rsidRPr="002A227F" w:rsidRDefault="005F25F4" w:rsidP="005F25F4">
      <w:pPr>
        <w:pStyle w:val="a9"/>
        <w:spacing w:before="0" w:beforeAutospacing="0" w:after="0" w:afterAutospacing="0" w:line="360" w:lineRule="auto"/>
        <w:ind w:firstLine="709"/>
        <w:jc w:val="both"/>
        <w:rPr>
          <w:color w:val="000000"/>
          <w:sz w:val="28"/>
          <w:szCs w:val="28"/>
          <w:lang w:val="uk-UA"/>
        </w:rPr>
      </w:pPr>
      <w:r w:rsidRPr="002A227F">
        <w:rPr>
          <w:color w:val="000000"/>
          <w:sz w:val="28"/>
          <w:szCs w:val="28"/>
          <w:lang w:val="uk-UA"/>
        </w:rPr>
        <w:t xml:space="preserve">Четвертою групою є Офіційні сайти та звіти державних установ – представлена публікаціями USAID, Агентства з питань співробітництва в галузі оборони та безпеки (DSCA), урядів Великої Британії та Канади, Рахункової палати США (GAO), Міністерства оборони США (численні прес-релізи про пакети допомоги), Державного департаменту США та звітами Конгресу. Ці авторитетні джерела надають офіційні дані, підтверджують </w:t>
      </w:r>
      <w:r w:rsidRPr="002A227F">
        <w:rPr>
          <w:color w:val="000000"/>
          <w:sz w:val="28"/>
          <w:szCs w:val="28"/>
          <w:lang w:val="uk-UA"/>
        </w:rPr>
        <w:lastRenderedPageBreak/>
        <w:t>політичні рішення, розкривають обсяги фінансових зобов'язань та деталі конкретних пакетів допомоги, а також висвітлюють законодавчий контекст міжнародної підтримки.</w:t>
      </w:r>
    </w:p>
    <w:p w14:paraId="0B8051AC" w14:textId="77777777" w:rsidR="005F25F4" w:rsidRDefault="005F25F4" w:rsidP="005F25F4">
      <w:pPr>
        <w:pStyle w:val="a9"/>
        <w:spacing w:before="0" w:beforeAutospacing="0" w:after="0" w:afterAutospacing="0" w:line="360" w:lineRule="auto"/>
        <w:ind w:firstLine="709"/>
        <w:jc w:val="both"/>
        <w:rPr>
          <w:color w:val="000000"/>
          <w:sz w:val="28"/>
          <w:szCs w:val="28"/>
          <w:lang w:val="uk-UA"/>
        </w:rPr>
      </w:pPr>
      <w:r w:rsidRPr="002A227F">
        <w:rPr>
          <w:color w:val="000000"/>
          <w:sz w:val="28"/>
          <w:szCs w:val="28"/>
          <w:lang w:val="uk-UA"/>
        </w:rPr>
        <w:t xml:space="preserve">П'ята група – Сайти міжнародних та неурядових організацій, яка включає ресурси від БО «100% Життя» (проект USAID </w:t>
      </w:r>
      <w:proofErr w:type="spellStart"/>
      <w:r w:rsidRPr="002A227F">
        <w:rPr>
          <w:color w:val="000000"/>
          <w:sz w:val="28"/>
          <w:szCs w:val="28"/>
          <w:lang w:val="uk-UA"/>
        </w:rPr>
        <w:t>HealthLink</w:t>
      </w:r>
      <w:proofErr w:type="spellEnd"/>
      <w:r w:rsidRPr="002A227F">
        <w:rPr>
          <w:color w:val="000000"/>
          <w:sz w:val="28"/>
          <w:szCs w:val="28"/>
          <w:lang w:val="uk-UA"/>
        </w:rPr>
        <w:t xml:space="preserve">), </w:t>
      </w:r>
      <w:proofErr w:type="spellStart"/>
      <w:r w:rsidRPr="002A227F">
        <w:rPr>
          <w:color w:val="000000"/>
          <w:sz w:val="28"/>
          <w:szCs w:val="28"/>
          <w:lang w:val="uk-UA"/>
        </w:rPr>
        <w:t>Direct</w:t>
      </w:r>
      <w:proofErr w:type="spellEnd"/>
      <w:r w:rsidRPr="002A227F">
        <w:rPr>
          <w:color w:val="000000"/>
          <w:sz w:val="28"/>
          <w:szCs w:val="28"/>
          <w:lang w:val="uk-UA"/>
        </w:rPr>
        <w:t xml:space="preserve"> </w:t>
      </w:r>
      <w:proofErr w:type="spellStart"/>
      <w:r w:rsidRPr="002A227F">
        <w:rPr>
          <w:color w:val="000000"/>
          <w:sz w:val="28"/>
          <w:szCs w:val="28"/>
          <w:lang w:val="uk-UA"/>
        </w:rPr>
        <w:t>Relief</w:t>
      </w:r>
      <w:proofErr w:type="spellEnd"/>
      <w:r w:rsidRPr="002A227F">
        <w:rPr>
          <w:color w:val="000000"/>
          <w:sz w:val="28"/>
          <w:szCs w:val="28"/>
          <w:lang w:val="uk-UA"/>
        </w:rPr>
        <w:t xml:space="preserve">, карти санкцій ЄС, Європейської Комісії, EU </w:t>
      </w:r>
      <w:proofErr w:type="spellStart"/>
      <w:r w:rsidRPr="002A227F">
        <w:rPr>
          <w:color w:val="000000"/>
          <w:sz w:val="28"/>
          <w:szCs w:val="28"/>
          <w:lang w:val="uk-UA"/>
        </w:rPr>
        <w:t>Neighbours</w:t>
      </w:r>
      <w:proofErr w:type="spellEnd"/>
      <w:r w:rsidRPr="002A227F">
        <w:rPr>
          <w:color w:val="000000"/>
          <w:sz w:val="28"/>
          <w:szCs w:val="28"/>
          <w:lang w:val="uk-UA"/>
        </w:rPr>
        <w:t xml:space="preserve"> </w:t>
      </w:r>
      <w:proofErr w:type="spellStart"/>
      <w:r w:rsidRPr="002A227F">
        <w:rPr>
          <w:color w:val="000000"/>
          <w:sz w:val="28"/>
          <w:szCs w:val="28"/>
          <w:lang w:val="uk-UA"/>
        </w:rPr>
        <w:t>East</w:t>
      </w:r>
      <w:proofErr w:type="spellEnd"/>
      <w:r w:rsidRPr="002A227F">
        <w:rPr>
          <w:color w:val="000000"/>
          <w:sz w:val="28"/>
          <w:szCs w:val="28"/>
          <w:lang w:val="uk-UA"/>
        </w:rPr>
        <w:t xml:space="preserve">, FHI 360 (UHARP), Project </w:t>
      </w:r>
      <w:proofErr w:type="spellStart"/>
      <w:r w:rsidRPr="002A227F">
        <w:rPr>
          <w:color w:val="000000"/>
          <w:sz w:val="28"/>
          <w:szCs w:val="28"/>
          <w:lang w:val="uk-UA"/>
        </w:rPr>
        <w:t>Hope</w:t>
      </w:r>
      <w:proofErr w:type="spellEnd"/>
      <w:r w:rsidRPr="002A227F">
        <w:rPr>
          <w:color w:val="000000"/>
          <w:sz w:val="28"/>
          <w:szCs w:val="28"/>
          <w:lang w:val="uk-UA"/>
        </w:rPr>
        <w:t xml:space="preserve">, RAND </w:t>
      </w:r>
      <w:proofErr w:type="spellStart"/>
      <w:r w:rsidRPr="002A227F">
        <w:rPr>
          <w:color w:val="000000"/>
          <w:sz w:val="28"/>
          <w:szCs w:val="28"/>
          <w:lang w:val="uk-UA"/>
        </w:rPr>
        <w:t>Corporation</w:t>
      </w:r>
      <w:proofErr w:type="spellEnd"/>
      <w:r w:rsidRPr="002A227F">
        <w:rPr>
          <w:color w:val="000000"/>
          <w:sz w:val="28"/>
          <w:szCs w:val="28"/>
          <w:lang w:val="uk-UA"/>
        </w:rPr>
        <w:t xml:space="preserve">, </w:t>
      </w:r>
      <w:proofErr w:type="spellStart"/>
      <w:r w:rsidRPr="002A227F">
        <w:rPr>
          <w:color w:val="000000"/>
          <w:sz w:val="28"/>
          <w:szCs w:val="28"/>
          <w:lang w:val="uk-UA"/>
        </w:rPr>
        <w:t>Razom</w:t>
      </w:r>
      <w:proofErr w:type="spellEnd"/>
      <w:r w:rsidRPr="002A227F">
        <w:rPr>
          <w:color w:val="000000"/>
          <w:sz w:val="28"/>
          <w:szCs w:val="28"/>
          <w:lang w:val="uk-UA"/>
        </w:rPr>
        <w:t xml:space="preserve"> </w:t>
      </w:r>
      <w:proofErr w:type="spellStart"/>
      <w:r w:rsidRPr="002A227F">
        <w:rPr>
          <w:color w:val="000000"/>
          <w:sz w:val="28"/>
          <w:szCs w:val="28"/>
          <w:lang w:val="uk-UA"/>
        </w:rPr>
        <w:t>for</w:t>
      </w:r>
      <w:proofErr w:type="spellEnd"/>
      <w:r w:rsidRPr="002A227F">
        <w:rPr>
          <w:color w:val="000000"/>
          <w:sz w:val="28"/>
          <w:szCs w:val="28"/>
          <w:lang w:val="uk-UA"/>
        </w:rPr>
        <w:t xml:space="preserve"> </w:t>
      </w:r>
      <w:proofErr w:type="spellStart"/>
      <w:r w:rsidRPr="002A227F">
        <w:rPr>
          <w:color w:val="000000"/>
          <w:sz w:val="28"/>
          <w:szCs w:val="28"/>
          <w:lang w:val="uk-UA"/>
        </w:rPr>
        <w:t>Ukraine</w:t>
      </w:r>
      <w:proofErr w:type="spellEnd"/>
      <w:r w:rsidRPr="002A227F">
        <w:rPr>
          <w:color w:val="000000"/>
          <w:sz w:val="28"/>
          <w:szCs w:val="28"/>
          <w:lang w:val="uk-UA"/>
        </w:rPr>
        <w:t xml:space="preserve"> та </w:t>
      </w:r>
      <w:proofErr w:type="spellStart"/>
      <w:r w:rsidRPr="002A227F">
        <w:rPr>
          <w:color w:val="000000"/>
          <w:sz w:val="28"/>
          <w:szCs w:val="28"/>
          <w:lang w:val="uk-UA"/>
        </w:rPr>
        <w:t>USAFacts</w:t>
      </w:r>
      <w:proofErr w:type="spellEnd"/>
      <w:r w:rsidRPr="002A227F">
        <w:rPr>
          <w:color w:val="000000"/>
          <w:sz w:val="28"/>
          <w:szCs w:val="28"/>
          <w:lang w:val="uk-UA"/>
        </w:rPr>
        <w:t>. Ці джерела надають інформацію про гуманітарні ініціативи, впровадження міжнародних санкцій та аналітичні перспективи від аналітичних центрів та НУО, доповнюючи офіційні дані інформацією про неурядову підтримку та оцінки впливу політик.</w:t>
      </w:r>
    </w:p>
    <w:p w14:paraId="54AF5B64" w14:textId="4D62C5EF" w:rsidR="00F07495" w:rsidRDefault="00F07495" w:rsidP="005F25F4">
      <w:pPr>
        <w:pStyle w:val="a9"/>
        <w:spacing w:before="0" w:beforeAutospacing="0" w:after="0" w:afterAutospacing="0" w:line="360" w:lineRule="auto"/>
        <w:ind w:firstLine="709"/>
        <w:jc w:val="both"/>
        <w:rPr>
          <w:color w:val="000000"/>
          <w:sz w:val="28"/>
          <w:szCs w:val="28"/>
          <w:lang w:val="uk-UA"/>
        </w:rPr>
      </w:pPr>
      <w:r w:rsidRPr="00F07495">
        <w:rPr>
          <w:color w:val="000000"/>
          <w:sz w:val="28"/>
          <w:szCs w:val="28"/>
          <w:lang w:val="uk-UA"/>
        </w:rPr>
        <w:t>Особливо інформативними були сайти американських неурядових організацій (НУО), зокрема USAID (Агентство США з міжнародного розвитку)</w:t>
      </w:r>
      <w:r w:rsidR="0066394E">
        <w:rPr>
          <w:rStyle w:val="a6"/>
          <w:color w:val="000000"/>
          <w:sz w:val="28"/>
          <w:szCs w:val="28"/>
          <w:lang w:val="uk-UA"/>
        </w:rPr>
        <w:footnoteReference w:id="10"/>
      </w:r>
      <w:r w:rsidRPr="00F07495">
        <w:rPr>
          <w:color w:val="000000"/>
          <w:sz w:val="28"/>
          <w:szCs w:val="28"/>
          <w:lang w:val="uk-UA"/>
        </w:rPr>
        <w:t>. Ці ресурси детально висвітлювали програми підтримки українських переселенців, реформи у сферах освіти, охорони здоров’я, а також ініціативи з боротьби з дезінформацією. Наприклад, інформація про інвестиції USAID у розмірі понад $874 мільйонів на підтримку економіки України під час війни та її швидке відновлення, включаючи розвиток сільського господарства, підтримку малого та середнього бізнесу, модернізацію експорту та створення прозорого фінансового сектору, була критично важливою для розуміння гуманітарного та економічного аспектів співпраці.</w:t>
      </w:r>
    </w:p>
    <w:p w14:paraId="6651F74C" w14:textId="0B0405D5" w:rsidR="00F07495" w:rsidRPr="005F25F4" w:rsidRDefault="00F07495" w:rsidP="005F25F4">
      <w:pPr>
        <w:pStyle w:val="a9"/>
        <w:spacing w:before="0" w:beforeAutospacing="0" w:after="0" w:afterAutospacing="0" w:line="360" w:lineRule="auto"/>
        <w:ind w:firstLine="709"/>
        <w:jc w:val="both"/>
        <w:rPr>
          <w:color w:val="000000"/>
          <w:sz w:val="28"/>
          <w:szCs w:val="28"/>
          <w:lang w:val="uk-UA"/>
        </w:rPr>
      </w:pPr>
      <w:r w:rsidRPr="00F07495">
        <w:rPr>
          <w:color w:val="000000"/>
          <w:sz w:val="28"/>
          <w:szCs w:val="28"/>
          <w:lang w:val="uk-UA"/>
        </w:rPr>
        <w:t xml:space="preserve">Таким чином, використання різноманітних джерел – від офіційних документів </w:t>
      </w:r>
      <w:r w:rsidR="00E847A7">
        <w:rPr>
          <w:color w:val="000000"/>
          <w:sz w:val="28"/>
          <w:szCs w:val="28"/>
          <w:lang w:val="uk-UA"/>
        </w:rPr>
        <w:t xml:space="preserve">та </w:t>
      </w:r>
      <w:r w:rsidR="00E847A7" w:rsidRPr="00F07495">
        <w:rPr>
          <w:color w:val="000000"/>
          <w:sz w:val="28"/>
          <w:szCs w:val="28"/>
          <w:lang w:val="uk-UA"/>
        </w:rPr>
        <w:t xml:space="preserve">даних урядових і неурядових організацій </w:t>
      </w:r>
      <w:r w:rsidR="00E847A7">
        <w:rPr>
          <w:color w:val="000000"/>
          <w:sz w:val="28"/>
          <w:szCs w:val="28"/>
          <w:lang w:val="uk-UA"/>
        </w:rPr>
        <w:t>до</w:t>
      </w:r>
      <w:r w:rsidRPr="00F07495">
        <w:rPr>
          <w:color w:val="000000"/>
          <w:sz w:val="28"/>
          <w:szCs w:val="28"/>
          <w:lang w:val="uk-UA"/>
        </w:rPr>
        <w:t xml:space="preserve"> наукових праць</w:t>
      </w:r>
      <w:r w:rsidR="00E847A7">
        <w:rPr>
          <w:color w:val="000000"/>
          <w:sz w:val="28"/>
          <w:szCs w:val="28"/>
          <w:lang w:val="uk-UA"/>
        </w:rPr>
        <w:t xml:space="preserve"> та </w:t>
      </w:r>
      <w:r w:rsidRPr="00F07495">
        <w:rPr>
          <w:color w:val="000000"/>
          <w:sz w:val="28"/>
          <w:szCs w:val="28"/>
          <w:lang w:val="uk-UA"/>
        </w:rPr>
        <w:t>звітів аналітичних центрів – забезпечило всебічний та ґрунтовний аналіз теми дослідження.</w:t>
      </w:r>
    </w:p>
    <w:p w14:paraId="135D14F5" w14:textId="77777777" w:rsidR="005A0B59" w:rsidRDefault="005A0B59" w:rsidP="005A0B59">
      <w:pPr>
        <w:pStyle w:val="a3"/>
        <w:tabs>
          <w:tab w:val="left" w:pos="851"/>
        </w:tabs>
        <w:spacing w:after="0" w:line="360" w:lineRule="auto"/>
        <w:ind w:left="0" w:firstLine="709"/>
        <w:jc w:val="both"/>
        <w:rPr>
          <w:rFonts w:cs="Times New Roman"/>
          <w:szCs w:val="28"/>
          <w:lang w:val="uk-UA"/>
        </w:rPr>
      </w:pPr>
    </w:p>
    <w:p w14:paraId="6D208C08" w14:textId="69739D0E" w:rsidR="00A70BF1" w:rsidRPr="005A0B59" w:rsidRDefault="00A70BF1" w:rsidP="005A0B59">
      <w:pPr>
        <w:pStyle w:val="a3"/>
        <w:tabs>
          <w:tab w:val="left" w:pos="851"/>
        </w:tabs>
        <w:spacing w:after="0" w:line="360" w:lineRule="auto"/>
        <w:ind w:left="0" w:firstLine="709"/>
        <w:jc w:val="both"/>
        <w:rPr>
          <w:rFonts w:cs="Times New Roman"/>
          <w:szCs w:val="28"/>
          <w:lang w:val="uk-UA"/>
        </w:rPr>
      </w:pPr>
      <w:r w:rsidRPr="007873EB">
        <w:rPr>
          <w:rFonts w:cs="Times New Roman"/>
          <w:b/>
          <w:bCs/>
          <w:szCs w:val="28"/>
          <w:lang w:val="uk-UA"/>
        </w:rPr>
        <w:t>1.2</w:t>
      </w:r>
      <w:r w:rsidR="00623A3F" w:rsidRPr="007873EB">
        <w:rPr>
          <w:rFonts w:cs="Times New Roman"/>
          <w:b/>
          <w:bCs/>
          <w:szCs w:val="28"/>
          <w:lang w:val="uk-UA"/>
        </w:rPr>
        <w:t>.</w:t>
      </w:r>
      <w:r w:rsidRPr="007873EB">
        <w:rPr>
          <w:rFonts w:cs="Times New Roman"/>
          <w:b/>
          <w:bCs/>
          <w:szCs w:val="28"/>
          <w:lang w:val="uk-UA"/>
        </w:rPr>
        <w:t xml:space="preserve"> </w:t>
      </w:r>
      <w:proofErr w:type="spellStart"/>
      <w:r w:rsidRPr="007873EB">
        <w:rPr>
          <w:rFonts w:cs="Times New Roman"/>
          <w:b/>
          <w:bCs/>
          <w:szCs w:val="28"/>
          <w:lang w:val="uk-UA"/>
        </w:rPr>
        <w:t>Понятійно</w:t>
      </w:r>
      <w:proofErr w:type="spellEnd"/>
      <w:r w:rsidRPr="007873EB">
        <w:rPr>
          <w:rFonts w:cs="Times New Roman"/>
          <w:b/>
          <w:bCs/>
          <w:szCs w:val="28"/>
          <w:lang w:val="uk-UA"/>
        </w:rPr>
        <w:t xml:space="preserve">-категоріальний апарат та методи дослідження </w:t>
      </w:r>
    </w:p>
    <w:p w14:paraId="68766794" w14:textId="7C34D288" w:rsidR="00EA77B1" w:rsidRPr="00982358" w:rsidRDefault="009D018D" w:rsidP="00982358">
      <w:pPr>
        <w:spacing w:after="0" w:line="360" w:lineRule="auto"/>
        <w:ind w:firstLine="709"/>
        <w:jc w:val="both"/>
        <w:rPr>
          <w:rFonts w:cs="Times New Roman"/>
          <w:szCs w:val="28"/>
          <w:lang w:val="uk-UA"/>
        </w:rPr>
      </w:pPr>
      <w:r w:rsidRPr="00982358">
        <w:rPr>
          <w:rFonts w:cs="Times New Roman"/>
          <w:szCs w:val="28"/>
          <w:lang w:val="uk-UA"/>
        </w:rPr>
        <w:lastRenderedPageBreak/>
        <w:t>Співробітництво між Україною та США в умовах російсько-української війни є одним із ключових факторів забезпечення безпеки та стабільності в регіоні. Повномасштабне вторгнення Російської Федерації в Україну 2022</w:t>
      </w:r>
      <w:r w:rsidR="006410CE" w:rsidRPr="00982358">
        <w:rPr>
          <w:rFonts w:cs="Times New Roman"/>
          <w:szCs w:val="28"/>
          <w:lang w:val="uk-UA"/>
        </w:rPr>
        <w:t>  р</w:t>
      </w:r>
      <w:r w:rsidRPr="00982358">
        <w:rPr>
          <w:rFonts w:cs="Times New Roman"/>
          <w:szCs w:val="28"/>
          <w:lang w:val="uk-UA"/>
        </w:rPr>
        <w:t>о</w:t>
      </w:r>
      <w:r w:rsidR="006410CE" w:rsidRPr="00982358">
        <w:rPr>
          <w:rFonts w:cs="Times New Roman"/>
          <w:szCs w:val="28"/>
          <w:lang w:val="uk-UA"/>
        </w:rPr>
        <w:t>ку</w:t>
      </w:r>
      <w:r w:rsidRPr="00982358">
        <w:rPr>
          <w:rFonts w:cs="Times New Roman"/>
          <w:szCs w:val="28"/>
          <w:lang w:val="uk-UA"/>
        </w:rPr>
        <w:t xml:space="preserve"> стало найбільшим викликом для міжнародного порядку, поставивши під загрозу не лише суверенітет України, а й безпеку всієї  Європи та світу. США, як стратегічний партнер України, надають масштабну військову, фінансову, гуманітарну та дипломатичну підтримку, що є вирішальним чинником у боротьбі за незалежність. Дослідження даної теми є надзвичайно важливим для аналізу ефективності співпраці, її впливу на перебіг війни та перспектив розвитку двосторонніх відноси</w:t>
      </w:r>
      <w:r w:rsidR="00C81540">
        <w:rPr>
          <w:rFonts w:cs="Times New Roman"/>
          <w:szCs w:val="28"/>
          <w:lang w:val="uk-UA"/>
        </w:rPr>
        <w:t>н.</w:t>
      </w:r>
      <w:r w:rsidR="00037EC6">
        <w:rPr>
          <w:rFonts w:cs="Times New Roman"/>
          <w:szCs w:val="28"/>
          <w:lang w:val="uk-UA"/>
        </w:rPr>
        <w:t xml:space="preserve"> Тому, щоб</w:t>
      </w:r>
      <w:r w:rsidR="00037EC6" w:rsidRPr="00037EC6">
        <w:rPr>
          <w:rFonts w:cs="Times New Roman"/>
          <w:szCs w:val="28"/>
          <w:lang w:val="uk-UA"/>
        </w:rPr>
        <w:t xml:space="preserve"> повноцінно розкрити тему дослідження, спершу варто визначити основні поняття, що будуть використовуватись.</w:t>
      </w:r>
    </w:p>
    <w:p w14:paraId="56B7C8EC" w14:textId="2B4B2513"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Міжнародна допомога</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ш</w:t>
      </w:r>
      <w:r w:rsidRPr="00982358">
        <w:rPr>
          <w:color w:val="000000"/>
          <w:sz w:val="28"/>
          <w:szCs w:val="28"/>
          <w:lang w:val="uk-UA"/>
        </w:rPr>
        <w:t>ироке поняття, що охоплює різні види підтримки, яку надають США Україні, а саме:</w:t>
      </w:r>
    </w:p>
    <w:p w14:paraId="63A3F779" w14:textId="55105EEC"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Безпекова допомога</w:t>
      </w:r>
      <w:r w:rsidR="00BB5528">
        <w:rPr>
          <w:color w:val="000000"/>
          <w:sz w:val="28"/>
          <w:szCs w:val="28"/>
          <w:lang w:val="uk-UA"/>
        </w:rPr>
        <w:t xml:space="preserve"> </w:t>
      </w:r>
      <w:r w:rsidR="00BB5528" w:rsidRPr="00F07495">
        <w:rPr>
          <w:color w:val="000000"/>
          <w:sz w:val="28"/>
          <w:szCs w:val="28"/>
          <w:lang w:val="uk-UA"/>
        </w:rPr>
        <w:t>–</w:t>
      </w:r>
      <w:r w:rsidRPr="00982358">
        <w:rPr>
          <w:color w:val="000000"/>
          <w:sz w:val="28"/>
          <w:szCs w:val="28"/>
          <w:lang w:val="uk-UA"/>
        </w:rPr>
        <w:t xml:space="preserve"> </w:t>
      </w:r>
      <w:r w:rsidR="00BB5528">
        <w:rPr>
          <w:color w:val="000000"/>
          <w:sz w:val="28"/>
          <w:szCs w:val="28"/>
          <w:lang w:val="uk-UA"/>
        </w:rPr>
        <w:t>н</w:t>
      </w:r>
      <w:r w:rsidRPr="00982358">
        <w:rPr>
          <w:color w:val="000000"/>
          <w:sz w:val="28"/>
          <w:szCs w:val="28"/>
          <w:lang w:val="uk-UA"/>
        </w:rPr>
        <w:t>адання матеріальних засобів, обладнання, розвідувальної інформації та послуг, спрямованих на зміцнення безпеки та обороноздатності України.</w:t>
      </w:r>
    </w:p>
    <w:p w14:paraId="2459D2D2" w14:textId="481C16AD"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Військова допомога</w:t>
      </w:r>
      <w:r w:rsidR="00BB5528">
        <w:rPr>
          <w:color w:val="000000"/>
          <w:sz w:val="28"/>
          <w:szCs w:val="28"/>
          <w:lang w:val="uk-UA"/>
        </w:rPr>
        <w:t xml:space="preserve"> </w:t>
      </w:r>
      <w:r w:rsidR="00BB5528" w:rsidRPr="00F07495">
        <w:rPr>
          <w:color w:val="000000"/>
          <w:sz w:val="28"/>
          <w:szCs w:val="28"/>
          <w:lang w:val="uk-UA"/>
        </w:rPr>
        <w:t>–</w:t>
      </w:r>
      <w:r w:rsidRPr="00982358">
        <w:rPr>
          <w:color w:val="000000"/>
          <w:sz w:val="28"/>
          <w:szCs w:val="28"/>
          <w:lang w:val="uk-UA"/>
        </w:rPr>
        <w:t xml:space="preserve"> </w:t>
      </w:r>
      <w:r w:rsidR="00BB5528">
        <w:rPr>
          <w:color w:val="000000"/>
          <w:sz w:val="28"/>
          <w:szCs w:val="28"/>
          <w:lang w:val="uk-UA"/>
        </w:rPr>
        <w:t>с</w:t>
      </w:r>
      <w:r w:rsidRPr="00982358">
        <w:rPr>
          <w:color w:val="000000"/>
          <w:sz w:val="28"/>
          <w:szCs w:val="28"/>
          <w:lang w:val="uk-UA"/>
        </w:rPr>
        <w:t>кладова безпекової допомоги, що включає постачання летального та нелетального озброєння, військової техніки, амуніції, а також організацію навчальних програм для українських військовослужбовців та сприяння інтеграції до стандартів НАТО.</w:t>
      </w:r>
    </w:p>
    <w:p w14:paraId="24F9916A" w14:textId="444D5868"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Економічна допомога</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ф</w:t>
      </w:r>
      <w:r w:rsidRPr="00982358">
        <w:rPr>
          <w:color w:val="000000"/>
          <w:sz w:val="28"/>
          <w:szCs w:val="28"/>
          <w:lang w:val="uk-UA"/>
        </w:rPr>
        <w:t>інансова підтримка, кредити, гранти та інша матеріальна допомога, спрямована на стабілізацію української економіки, підтримку державних інституцій та відновлення інфраструктури.</w:t>
      </w:r>
    </w:p>
    <w:p w14:paraId="154C6228" w14:textId="0D3AB372"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Співробітництво США та України в умовах російсько-української війни</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к</w:t>
      </w:r>
      <w:r w:rsidRPr="00982358">
        <w:rPr>
          <w:color w:val="000000"/>
          <w:sz w:val="28"/>
          <w:szCs w:val="28"/>
          <w:lang w:val="uk-UA"/>
        </w:rPr>
        <w:t>омплекс взаємодій та взаємодопомоги між двома державами, що охоплює різні сфери та спрямований на підтримку України у протистоянні агресії Російської Федерації.</w:t>
      </w:r>
    </w:p>
    <w:p w14:paraId="2E5E596C" w14:textId="1AC235C2"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lastRenderedPageBreak/>
        <w:t>Ленд-ліз</w:t>
      </w:r>
      <w:r w:rsidR="00BB5528">
        <w:rPr>
          <w:color w:val="000000"/>
          <w:sz w:val="28"/>
          <w:szCs w:val="28"/>
          <w:lang w:val="uk-UA"/>
        </w:rPr>
        <w:t xml:space="preserve"> </w:t>
      </w:r>
      <w:r w:rsidR="00BB5528" w:rsidRPr="00F07495">
        <w:rPr>
          <w:color w:val="000000"/>
          <w:sz w:val="28"/>
          <w:szCs w:val="28"/>
          <w:lang w:val="uk-UA"/>
        </w:rPr>
        <w:t>–</w:t>
      </w:r>
      <w:r w:rsidRPr="00982358">
        <w:rPr>
          <w:color w:val="000000"/>
          <w:sz w:val="28"/>
          <w:szCs w:val="28"/>
          <w:lang w:val="uk-UA"/>
        </w:rPr>
        <w:t xml:space="preserve"> </w:t>
      </w:r>
      <w:r w:rsidR="00BB5528">
        <w:rPr>
          <w:color w:val="000000"/>
          <w:sz w:val="28"/>
          <w:szCs w:val="28"/>
          <w:lang w:val="uk-UA"/>
        </w:rPr>
        <w:t>п</w:t>
      </w:r>
      <w:r w:rsidRPr="00982358">
        <w:rPr>
          <w:color w:val="000000"/>
          <w:sz w:val="28"/>
          <w:szCs w:val="28"/>
          <w:lang w:val="uk-UA"/>
        </w:rPr>
        <w:t>рограма США, що передбачає спрощену процедуру передачі військової техніки та озброєння державам-союзникам на умовах оренди чи лізингу.</w:t>
      </w:r>
    </w:p>
    <w:p w14:paraId="7499433F" w14:textId="3F256969"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Стримування</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м</w:t>
      </w:r>
      <w:r w:rsidRPr="00982358">
        <w:rPr>
          <w:color w:val="000000"/>
          <w:sz w:val="28"/>
          <w:szCs w:val="28"/>
          <w:lang w:val="uk-UA"/>
        </w:rPr>
        <w:t>еханізм впливу, що має на меті відвернути небажану поведінку (агресію) шляхом демонстрації здатності та готовності застосувати контрзаходи.</w:t>
      </w:r>
    </w:p>
    <w:p w14:paraId="36B5BEE0" w14:textId="6C1EE350"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Гуманітарна допомога</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д</w:t>
      </w:r>
      <w:r w:rsidRPr="00982358">
        <w:rPr>
          <w:color w:val="000000"/>
          <w:sz w:val="28"/>
          <w:szCs w:val="28"/>
          <w:lang w:val="uk-UA"/>
        </w:rPr>
        <w:t>опомога, спрямована на задоволення нагальних потреб постраждалого населення (продукти харчування, медикаменти, притулок тощо), що надається як урядовими програмами США (наприклад, USAID), так і американськими неурядовими організаціями (НУО).</w:t>
      </w:r>
    </w:p>
    <w:p w14:paraId="75685BEE" w14:textId="191407C0"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Міжнародна координація</w:t>
      </w:r>
      <w:r w:rsidR="00BB5528">
        <w:rPr>
          <w:color w:val="000000"/>
          <w:sz w:val="28"/>
          <w:szCs w:val="28"/>
          <w:lang w:val="uk-UA"/>
        </w:rPr>
        <w:t xml:space="preserve"> </w:t>
      </w:r>
      <w:r w:rsidR="00BB5528" w:rsidRPr="00F07495">
        <w:rPr>
          <w:color w:val="000000"/>
          <w:sz w:val="28"/>
          <w:szCs w:val="28"/>
          <w:lang w:val="uk-UA"/>
        </w:rPr>
        <w:t>–</w:t>
      </w:r>
      <w:r w:rsidR="00BB5528">
        <w:rPr>
          <w:color w:val="000000"/>
          <w:sz w:val="28"/>
          <w:szCs w:val="28"/>
          <w:lang w:val="uk-UA"/>
        </w:rPr>
        <w:t xml:space="preserve"> в</w:t>
      </w:r>
      <w:r w:rsidRPr="00982358">
        <w:rPr>
          <w:color w:val="000000"/>
          <w:sz w:val="28"/>
          <w:szCs w:val="28"/>
          <w:lang w:val="uk-UA"/>
        </w:rPr>
        <w:t xml:space="preserve">заємодія між державами та міжнародними організаціями з метою узгодження дій та досягнення спільних цілей, зокрема у сфері </w:t>
      </w:r>
      <w:proofErr w:type="spellStart"/>
      <w:r w:rsidRPr="00982358">
        <w:rPr>
          <w:color w:val="000000"/>
          <w:sz w:val="28"/>
          <w:szCs w:val="28"/>
          <w:lang w:val="uk-UA"/>
        </w:rPr>
        <w:t>санкційної</w:t>
      </w:r>
      <w:proofErr w:type="spellEnd"/>
      <w:r w:rsidRPr="00982358">
        <w:rPr>
          <w:color w:val="000000"/>
          <w:sz w:val="28"/>
          <w:szCs w:val="28"/>
          <w:lang w:val="uk-UA"/>
        </w:rPr>
        <w:t xml:space="preserve"> політики (наприклад, через Групу семи (G7), "</w:t>
      </w:r>
      <w:proofErr w:type="spellStart"/>
      <w:r w:rsidRPr="00982358">
        <w:rPr>
          <w:color w:val="000000"/>
          <w:sz w:val="28"/>
          <w:szCs w:val="28"/>
          <w:lang w:val="uk-UA"/>
        </w:rPr>
        <w:t>Freeze</w:t>
      </w:r>
      <w:proofErr w:type="spellEnd"/>
      <w:r w:rsidRPr="00982358">
        <w:rPr>
          <w:color w:val="000000"/>
          <w:sz w:val="28"/>
          <w:szCs w:val="28"/>
          <w:lang w:val="uk-UA"/>
        </w:rPr>
        <w:t xml:space="preserve"> </w:t>
      </w:r>
      <w:proofErr w:type="spellStart"/>
      <w:r w:rsidRPr="00982358">
        <w:rPr>
          <w:color w:val="000000"/>
          <w:sz w:val="28"/>
          <w:szCs w:val="28"/>
          <w:lang w:val="uk-UA"/>
        </w:rPr>
        <w:t>and</w:t>
      </w:r>
      <w:proofErr w:type="spellEnd"/>
      <w:r w:rsidRPr="00982358">
        <w:rPr>
          <w:color w:val="000000"/>
          <w:sz w:val="28"/>
          <w:szCs w:val="28"/>
          <w:lang w:val="uk-UA"/>
        </w:rPr>
        <w:t xml:space="preserve"> </w:t>
      </w:r>
      <w:proofErr w:type="spellStart"/>
      <w:r w:rsidRPr="00982358">
        <w:rPr>
          <w:color w:val="000000"/>
          <w:sz w:val="28"/>
          <w:szCs w:val="28"/>
          <w:lang w:val="uk-UA"/>
        </w:rPr>
        <w:t>Seize</w:t>
      </w:r>
      <w:proofErr w:type="spellEnd"/>
      <w:r w:rsidRPr="00982358">
        <w:rPr>
          <w:color w:val="000000"/>
          <w:sz w:val="28"/>
          <w:szCs w:val="28"/>
          <w:lang w:val="uk-UA"/>
        </w:rPr>
        <w:t xml:space="preserve"> </w:t>
      </w:r>
      <w:proofErr w:type="spellStart"/>
      <w:r w:rsidRPr="00982358">
        <w:rPr>
          <w:color w:val="000000"/>
          <w:sz w:val="28"/>
          <w:szCs w:val="28"/>
          <w:lang w:val="uk-UA"/>
        </w:rPr>
        <w:t>Task</w:t>
      </w:r>
      <w:proofErr w:type="spellEnd"/>
      <w:r w:rsidRPr="00982358">
        <w:rPr>
          <w:color w:val="000000"/>
          <w:sz w:val="28"/>
          <w:szCs w:val="28"/>
          <w:lang w:val="uk-UA"/>
        </w:rPr>
        <w:t xml:space="preserve"> </w:t>
      </w:r>
      <w:proofErr w:type="spellStart"/>
      <w:r w:rsidRPr="00982358">
        <w:rPr>
          <w:color w:val="000000"/>
          <w:sz w:val="28"/>
          <w:szCs w:val="28"/>
          <w:lang w:val="uk-UA"/>
        </w:rPr>
        <w:t>Force</w:t>
      </w:r>
      <w:proofErr w:type="spellEnd"/>
      <w:r w:rsidRPr="00982358">
        <w:rPr>
          <w:color w:val="000000"/>
          <w:sz w:val="28"/>
          <w:szCs w:val="28"/>
          <w:lang w:val="uk-UA"/>
        </w:rPr>
        <w:t>", REPO, Спільний список товарів високого пріоритету (CHPL)).</w:t>
      </w:r>
    </w:p>
    <w:p w14:paraId="3F9BC162" w14:textId="36F91B9F"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Санкції як інструмент стримування Росії</w:t>
      </w:r>
      <w:r w:rsidR="00BB5528">
        <w:rPr>
          <w:color w:val="000000"/>
          <w:sz w:val="28"/>
          <w:szCs w:val="28"/>
          <w:lang w:val="uk-UA"/>
        </w:rPr>
        <w:t xml:space="preserve"> </w:t>
      </w:r>
      <w:r w:rsidR="00BB5528" w:rsidRPr="00F07495">
        <w:rPr>
          <w:color w:val="000000"/>
          <w:sz w:val="28"/>
          <w:szCs w:val="28"/>
          <w:lang w:val="uk-UA"/>
        </w:rPr>
        <w:t>–</w:t>
      </w:r>
      <w:r w:rsidRPr="00982358">
        <w:rPr>
          <w:color w:val="000000"/>
          <w:sz w:val="28"/>
          <w:szCs w:val="28"/>
          <w:lang w:val="uk-UA"/>
        </w:rPr>
        <w:t xml:space="preserve"> </w:t>
      </w:r>
      <w:r w:rsidR="00BB5528">
        <w:rPr>
          <w:color w:val="000000"/>
          <w:sz w:val="28"/>
          <w:szCs w:val="28"/>
          <w:lang w:val="uk-UA"/>
        </w:rPr>
        <w:t>е</w:t>
      </w:r>
      <w:r w:rsidRPr="00982358">
        <w:rPr>
          <w:color w:val="000000"/>
          <w:sz w:val="28"/>
          <w:szCs w:val="28"/>
          <w:lang w:val="uk-UA"/>
        </w:rPr>
        <w:t xml:space="preserve">кономічні та політичні обмеження, запроваджені США та їхніми союзниками з метою підриву економічної та військової </w:t>
      </w:r>
      <w:proofErr w:type="spellStart"/>
      <w:r w:rsidRPr="00982358">
        <w:rPr>
          <w:color w:val="000000"/>
          <w:sz w:val="28"/>
          <w:szCs w:val="28"/>
          <w:lang w:val="uk-UA"/>
        </w:rPr>
        <w:t>міці</w:t>
      </w:r>
      <w:proofErr w:type="spellEnd"/>
      <w:r w:rsidRPr="00982358">
        <w:rPr>
          <w:color w:val="000000"/>
          <w:sz w:val="28"/>
          <w:szCs w:val="28"/>
          <w:lang w:val="uk-UA"/>
        </w:rPr>
        <w:t xml:space="preserve"> Росії, підвищення ціни агресії та примушення до припинення військових дій.</w:t>
      </w:r>
    </w:p>
    <w:p w14:paraId="76A66157" w14:textId="43385948"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Співробітництво між Україною та США в умовах російсько-української війни є одним із ключових факторів забезпечення безпеки та стабільності в регіоні. Повномасштабне вторгнення Російської Федерації в Україну 2022  року стало найбільшим викликом для міжнародного порядку, поставивши під загрозу не лише суверенітет України, а й безпеку всієї  Європи та світу. США, як стратегічний партнер України, надають масштабну військову, фінансову, гуманітарну та дипломатичну підтримку, що є вирішальним чинником у боротьбі за незалежність. Дослідження даної теми є надзвичайно важливим для аналізу ефективності співпраці, її впливу на перебіг війни та перспектив розвитку двосторонніх відносин. </w:t>
      </w:r>
    </w:p>
    <w:p w14:paraId="6AE8F8B0" w14:textId="3E6042D8" w:rsidR="00EA77B1" w:rsidRPr="00982358" w:rsidRDefault="00EA77B1" w:rsidP="00982358">
      <w:pPr>
        <w:spacing w:after="0" w:line="360" w:lineRule="auto"/>
        <w:ind w:firstLine="709"/>
        <w:jc w:val="both"/>
        <w:rPr>
          <w:rFonts w:cs="Times New Roman"/>
          <w:szCs w:val="28"/>
          <w:lang w:val="uk-UA"/>
        </w:rPr>
      </w:pPr>
      <w:r w:rsidRPr="00982358">
        <w:rPr>
          <w:rFonts w:cs="Times New Roman"/>
          <w:szCs w:val="28"/>
          <w:lang w:val="uk-UA"/>
        </w:rPr>
        <w:lastRenderedPageBreak/>
        <w:t>Для аналізу теми використову</w:t>
      </w:r>
      <w:r w:rsidR="00037EC6">
        <w:rPr>
          <w:rFonts w:cs="Times New Roman"/>
          <w:szCs w:val="28"/>
          <w:lang w:val="uk-UA"/>
        </w:rPr>
        <w:t>валася</w:t>
      </w:r>
      <w:r w:rsidRPr="00982358">
        <w:rPr>
          <w:rFonts w:cs="Times New Roman"/>
          <w:szCs w:val="28"/>
          <w:lang w:val="uk-UA"/>
        </w:rPr>
        <w:t xml:space="preserve"> комплексна методологія, що поєднує </w:t>
      </w:r>
      <w:r w:rsidR="00170EAA" w:rsidRPr="00982358">
        <w:rPr>
          <w:rFonts w:cs="Times New Roman"/>
          <w:szCs w:val="28"/>
          <w:lang w:val="uk-UA"/>
        </w:rPr>
        <w:t>загально філософські, загальнотеоретичні та прикладні методи</w:t>
      </w:r>
      <w:r w:rsidR="00C81540">
        <w:rPr>
          <w:rFonts w:cs="Times New Roman"/>
          <w:szCs w:val="28"/>
          <w:lang w:val="uk-UA"/>
        </w:rPr>
        <w:t>.</w:t>
      </w:r>
    </w:p>
    <w:p w14:paraId="6EB2A5E5" w14:textId="77777777" w:rsidR="00C81540" w:rsidRPr="00037EC6" w:rsidRDefault="00C81540" w:rsidP="00C81540">
      <w:pPr>
        <w:pStyle w:val="a9"/>
        <w:spacing w:before="0" w:beforeAutospacing="0" w:after="0" w:afterAutospacing="0" w:line="360" w:lineRule="auto"/>
        <w:ind w:firstLine="709"/>
        <w:jc w:val="both"/>
        <w:rPr>
          <w:sz w:val="28"/>
          <w:szCs w:val="28"/>
          <w:lang w:val="uk-UA"/>
        </w:rPr>
      </w:pPr>
      <w:r w:rsidRPr="00037EC6">
        <w:rPr>
          <w:sz w:val="28"/>
          <w:szCs w:val="28"/>
          <w:lang w:val="uk-UA"/>
        </w:rPr>
        <w:t>Дослідження базується на аналізі та синтезі для ефективного структурування інформації щодо форм співробітництва та визначення впливу кожного напряму підтримки. Методи індукції та дедукції застосовуються для узагальнення отриманих даних та формування обґрунтованих висновків. Крім того, використовується порівняння для аналізу співпраці США з Україною у зіставленні з іншими країнами, які отримують аналогічну підтримку.</w:t>
      </w:r>
    </w:p>
    <w:p w14:paraId="56932B04" w14:textId="77777777" w:rsidR="00C81540" w:rsidRPr="00037EC6" w:rsidRDefault="00C81540" w:rsidP="00C81540">
      <w:pPr>
        <w:pStyle w:val="a9"/>
        <w:spacing w:before="0" w:beforeAutospacing="0" w:after="0" w:afterAutospacing="0" w:line="360" w:lineRule="auto"/>
        <w:ind w:firstLine="709"/>
        <w:jc w:val="both"/>
        <w:rPr>
          <w:sz w:val="28"/>
          <w:szCs w:val="28"/>
          <w:lang w:val="uk-UA"/>
        </w:rPr>
      </w:pPr>
      <w:r w:rsidRPr="00037EC6">
        <w:rPr>
          <w:sz w:val="28"/>
          <w:szCs w:val="28"/>
          <w:lang w:val="uk-UA"/>
        </w:rPr>
        <w:t xml:space="preserve">Наступна група методів включає спеціалізовані дисциплінарні підходи. Політологічний аналіз є ключовим для вивчення політичних рішень та їх наслідків для міжнародних відносин. Економічний аналіз використовується для оцінки впливу фінансової допомоги на стабілізацію та розвиток економіки України. Для глибокого розуміння правових рамок співпраці застосовується юридичний аналіз, що охоплює вивчення міжнародних договорів, резолюцій та </w:t>
      </w:r>
      <w:proofErr w:type="spellStart"/>
      <w:r w:rsidRPr="00037EC6">
        <w:rPr>
          <w:sz w:val="28"/>
          <w:szCs w:val="28"/>
          <w:lang w:val="uk-UA"/>
        </w:rPr>
        <w:t>санкційних</w:t>
      </w:r>
      <w:proofErr w:type="spellEnd"/>
      <w:r w:rsidRPr="00037EC6">
        <w:rPr>
          <w:sz w:val="28"/>
          <w:szCs w:val="28"/>
          <w:lang w:val="uk-UA"/>
        </w:rPr>
        <w:t xml:space="preserve"> заходів.</w:t>
      </w:r>
    </w:p>
    <w:p w14:paraId="66E62DB7" w14:textId="77777777" w:rsidR="00C81540" w:rsidRPr="00037EC6" w:rsidRDefault="00C81540" w:rsidP="00C81540">
      <w:pPr>
        <w:pStyle w:val="a9"/>
        <w:spacing w:before="0" w:beforeAutospacing="0" w:after="0" w:afterAutospacing="0" w:line="360" w:lineRule="auto"/>
        <w:ind w:firstLine="709"/>
        <w:jc w:val="both"/>
        <w:rPr>
          <w:sz w:val="28"/>
          <w:szCs w:val="28"/>
          <w:lang w:val="uk-UA"/>
        </w:rPr>
      </w:pPr>
      <w:r w:rsidRPr="00037EC6">
        <w:rPr>
          <w:sz w:val="28"/>
          <w:szCs w:val="28"/>
          <w:lang w:val="uk-UA"/>
        </w:rPr>
        <w:t xml:space="preserve">Окрім зазначених, для роботи були використані також прикладні та </w:t>
      </w:r>
      <w:proofErr w:type="spellStart"/>
      <w:r w:rsidRPr="00037EC6">
        <w:rPr>
          <w:sz w:val="28"/>
          <w:szCs w:val="28"/>
          <w:lang w:val="uk-UA"/>
        </w:rPr>
        <w:t>прогнозувальні</w:t>
      </w:r>
      <w:proofErr w:type="spellEnd"/>
      <w:r w:rsidRPr="00037EC6">
        <w:rPr>
          <w:sz w:val="28"/>
          <w:szCs w:val="28"/>
          <w:lang w:val="uk-UA"/>
        </w:rPr>
        <w:t xml:space="preserve"> методи. Контент-аналіз дозволяє детально опрацювати документи, офіційні заяви, звіти урядів США та України, а також публікації у засобах масової інформації. Кейс-стаді (</w:t>
      </w:r>
      <w:proofErr w:type="spellStart"/>
      <w:r w:rsidRPr="00037EC6">
        <w:rPr>
          <w:sz w:val="28"/>
          <w:szCs w:val="28"/>
          <w:lang w:val="uk-UA"/>
        </w:rPr>
        <w:t>case</w:t>
      </w:r>
      <w:proofErr w:type="spellEnd"/>
      <w:r w:rsidRPr="00037EC6">
        <w:rPr>
          <w:sz w:val="28"/>
          <w:szCs w:val="28"/>
          <w:lang w:val="uk-UA"/>
        </w:rPr>
        <w:t xml:space="preserve"> </w:t>
      </w:r>
      <w:proofErr w:type="spellStart"/>
      <w:r w:rsidRPr="00037EC6">
        <w:rPr>
          <w:sz w:val="28"/>
          <w:szCs w:val="28"/>
          <w:lang w:val="uk-UA"/>
        </w:rPr>
        <w:t>study</w:t>
      </w:r>
      <w:proofErr w:type="spellEnd"/>
      <w:r w:rsidRPr="00037EC6">
        <w:rPr>
          <w:sz w:val="28"/>
          <w:szCs w:val="28"/>
          <w:lang w:val="uk-UA"/>
        </w:rPr>
        <w:t xml:space="preserve">) допомагає дослідити конкретні приклади співпраці, такі як програма </w:t>
      </w:r>
      <w:proofErr w:type="spellStart"/>
      <w:r w:rsidRPr="00037EC6">
        <w:rPr>
          <w:sz w:val="28"/>
          <w:szCs w:val="28"/>
          <w:lang w:val="uk-UA"/>
        </w:rPr>
        <w:t>Lend-Lease</w:t>
      </w:r>
      <w:proofErr w:type="spellEnd"/>
      <w:r w:rsidRPr="00037EC6">
        <w:rPr>
          <w:sz w:val="28"/>
          <w:szCs w:val="28"/>
          <w:lang w:val="uk-UA"/>
        </w:rPr>
        <w:t xml:space="preserve"> або надання систем HIMARS. Метод експертних оцінок передбачає аналіз поглядів провідних науковців, аналітиків та політиків щодо ефективності співробітництва. Застосування системного підходу забезпечує вивчення співпраці як складного явища, що включає взаємозв'язок політичних, економічних і військових аспектів. Окремо виділяється геополітичний аналіз для вивчення ролі співпраці України та США у контексті глобальних викликів та змін у міжнародній системі. Нарешті, моделювання сценаріїв використовується для прогнозування можливих варіантів розвитку співробітництва залежно від подальшої динаміки війни.</w:t>
      </w:r>
    </w:p>
    <w:p w14:paraId="4670CFDB" w14:textId="77777777" w:rsidR="00982358" w:rsidRPr="00037EC6" w:rsidRDefault="00982358" w:rsidP="00982358">
      <w:pPr>
        <w:pStyle w:val="a9"/>
        <w:spacing w:before="0" w:beforeAutospacing="0" w:after="0" w:afterAutospacing="0" w:line="360" w:lineRule="auto"/>
        <w:ind w:firstLine="709"/>
        <w:jc w:val="both"/>
        <w:rPr>
          <w:sz w:val="28"/>
          <w:szCs w:val="28"/>
          <w:lang w:val="uk-UA"/>
        </w:rPr>
      </w:pPr>
      <w:r w:rsidRPr="00037EC6">
        <w:rPr>
          <w:color w:val="000000"/>
          <w:sz w:val="28"/>
          <w:szCs w:val="28"/>
          <w:lang w:val="uk-UA"/>
        </w:rPr>
        <w:lastRenderedPageBreak/>
        <w:t xml:space="preserve">Ці методи забезпечують комплексний підхід для дослідження теми  співробітництва між США та Україною, дозволяючи не лише аналізувати вже наявні форми взаємодії, але й робити прогнози щодо їх подальшого розвитку, що є дуже корисним враховуючи </w:t>
      </w:r>
      <w:proofErr w:type="spellStart"/>
      <w:r w:rsidRPr="00037EC6">
        <w:rPr>
          <w:color w:val="000000"/>
          <w:sz w:val="28"/>
          <w:szCs w:val="28"/>
          <w:lang w:val="uk-UA"/>
        </w:rPr>
        <w:t>буремність</w:t>
      </w:r>
      <w:proofErr w:type="spellEnd"/>
      <w:r w:rsidRPr="00037EC6">
        <w:rPr>
          <w:color w:val="000000"/>
          <w:sz w:val="28"/>
          <w:szCs w:val="28"/>
          <w:lang w:val="uk-UA"/>
        </w:rPr>
        <w:t xml:space="preserve"> міжнародних відносин в наш час.</w:t>
      </w:r>
    </w:p>
    <w:p w14:paraId="70E2E763" w14:textId="77777777"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 xml:space="preserve">Підсумовуючи за першим розділом, можна сказати, що дана тематика є дуже актуальною адже цей конфлікт станом на зараз ще не вирішеним. Цей конфлікт є багатогранним та складним та потребує консолідованих зусиль світових лідерів задля його скорішого завершення.  Враховуючи динамічні зміни міжнародного порядку та безпосередню загрозу суверенітету України з боку Російської Федерації, комплексний аналіз різних аспектів двосторонньої взаємодії США та України набуває важливого значення не лише для української держави, але й для стабільності в усьому регіоні й міжнародної безпеки загалом. У процесі дослідження теми була використана різноманітна джерельна база, що включає офіційні документи урядів США, України та країн-партнерів, сайти міжнародних та американських неурядових організацій, а також спеціалізовані ресурси щодо </w:t>
      </w:r>
      <w:proofErr w:type="spellStart"/>
      <w:r w:rsidRPr="00982358">
        <w:rPr>
          <w:color w:val="000000"/>
          <w:sz w:val="28"/>
          <w:szCs w:val="28"/>
          <w:lang w:val="uk-UA"/>
        </w:rPr>
        <w:t>санкційної</w:t>
      </w:r>
      <w:proofErr w:type="spellEnd"/>
      <w:r w:rsidRPr="00982358">
        <w:rPr>
          <w:color w:val="000000"/>
          <w:sz w:val="28"/>
          <w:szCs w:val="28"/>
          <w:lang w:val="uk-UA"/>
        </w:rPr>
        <w:t xml:space="preserve"> політики Європейського Союзу. Важливим є використання інформації з офіційних урядових сайтів Великої Британії та Швейцарії, які надали додатковий аналітичний матеріал для комплексного вивчення питання. </w:t>
      </w:r>
    </w:p>
    <w:p w14:paraId="4BD3B135" w14:textId="77777777" w:rsidR="00982358" w:rsidRPr="00982358" w:rsidRDefault="00982358" w:rsidP="00982358">
      <w:pPr>
        <w:pStyle w:val="a9"/>
        <w:spacing w:before="0" w:beforeAutospacing="0" w:after="0" w:afterAutospacing="0" w:line="360" w:lineRule="auto"/>
        <w:ind w:firstLine="709"/>
        <w:jc w:val="both"/>
        <w:rPr>
          <w:sz w:val="28"/>
          <w:szCs w:val="28"/>
          <w:lang w:val="uk-UA"/>
        </w:rPr>
      </w:pPr>
      <w:r w:rsidRPr="00982358">
        <w:rPr>
          <w:color w:val="000000"/>
          <w:sz w:val="28"/>
          <w:szCs w:val="28"/>
          <w:lang w:val="uk-UA"/>
        </w:rPr>
        <w:t>Методологічна база дослідження дозволила реалізувати комплексний підхід. Застосування методів аналізу і синтезу, індукції та дедукції, порівняльного аналізу, політологічного, економічного та юридичного аналізу забезпечило системне бачення всіх аспектів співробітництва США та України. Крім того, були застосовані спеціалізовані методи, такі як контент-аналіз офіційних документів, метод кейс-стаді для конкретних прикладів взаємодії, а також експертні оцінки, системний підхід, геополітичний аналіз та моделювання сценаріїв, що дозволило оцінити ефективність існуючої підтримки та спрогнозувати її майбутні перспективи.</w:t>
      </w:r>
    </w:p>
    <w:p w14:paraId="42EB4B5C" w14:textId="77777777" w:rsidR="00B91120" w:rsidRDefault="00982358" w:rsidP="00B91120">
      <w:pPr>
        <w:pStyle w:val="a9"/>
        <w:spacing w:before="0" w:beforeAutospacing="0" w:after="0" w:afterAutospacing="0" w:line="360" w:lineRule="auto"/>
        <w:ind w:firstLine="709"/>
        <w:jc w:val="both"/>
        <w:rPr>
          <w:color w:val="000000"/>
          <w:sz w:val="28"/>
          <w:szCs w:val="28"/>
          <w:lang w:val="uk-UA"/>
        </w:rPr>
      </w:pPr>
      <w:r w:rsidRPr="00982358">
        <w:rPr>
          <w:color w:val="000000"/>
          <w:sz w:val="28"/>
          <w:szCs w:val="28"/>
          <w:lang w:val="uk-UA"/>
        </w:rPr>
        <w:lastRenderedPageBreak/>
        <w:t>Отже, можна стверджувати, що тема співробітництва США та України в умовах російсько-української війни є надзвичайно актуальною та має високий потенціал для подальшого поглибленого дослідження. Це пов'язано з незавершеністю конфлікту, його складністю та необхідністю об'єднання зусиль світової спільноти для досягнення миру та стабільності. Саме тому подальше вивчення різноманітних аспектів двосторонніх відносин між Україною та США є не лише актуальним завданням науковців, а й важливим внеском у розв'язання сучасних міжнародних криз та конфліктів.</w:t>
      </w:r>
    </w:p>
    <w:p w14:paraId="1FCAC23A" w14:textId="77777777" w:rsidR="00B91120" w:rsidRDefault="00B91120">
      <w:pPr>
        <w:spacing w:line="259" w:lineRule="auto"/>
        <w:rPr>
          <w:rFonts w:eastAsia="Times New Roman" w:cs="Times New Roman"/>
          <w:color w:val="000000"/>
          <w:kern w:val="0"/>
          <w:szCs w:val="28"/>
          <w:lang w:val="uk-UA" w:eastAsia="ru-RU"/>
          <w14:ligatures w14:val="none"/>
        </w:rPr>
      </w:pPr>
      <w:r>
        <w:rPr>
          <w:color w:val="000000"/>
          <w:szCs w:val="28"/>
          <w:lang w:val="uk-UA"/>
        </w:rPr>
        <w:br w:type="page"/>
      </w:r>
    </w:p>
    <w:p w14:paraId="4F50DB2E" w14:textId="57B6EDB9" w:rsidR="00500F56" w:rsidRPr="00B91120" w:rsidRDefault="00EC1A22" w:rsidP="00B91120">
      <w:pPr>
        <w:pStyle w:val="a9"/>
        <w:spacing w:before="0" w:beforeAutospacing="0" w:after="0" w:afterAutospacing="0" w:line="360" w:lineRule="auto"/>
        <w:jc w:val="center"/>
        <w:rPr>
          <w:sz w:val="28"/>
          <w:szCs w:val="28"/>
          <w:lang w:val="uk-UA"/>
        </w:rPr>
      </w:pPr>
      <w:r w:rsidRPr="00B91120">
        <w:rPr>
          <w:b/>
          <w:bCs/>
          <w:sz w:val="28"/>
          <w:szCs w:val="28"/>
          <w:lang w:val="uk-UA"/>
        </w:rPr>
        <w:lastRenderedPageBreak/>
        <w:t>РОЗДІЛ 2</w:t>
      </w:r>
    </w:p>
    <w:p w14:paraId="2C1D4B08" w14:textId="6BF555F1" w:rsidR="00EC1A22" w:rsidRPr="00B91120" w:rsidRDefault="00EC1A22" w:rsidP="00B91120">
      <w:pPr>
        <w:spacing w:after="0" w:line="360" w:lineRule="auto"/>
        <w:jc w:val="center"/>
        <w:rPr>
          <w:rFonts w:cs="Times New Roman"/>
          <w:b/>
          <w:bCs/>
          <w:szCs w:val="28"/>
          <w:lang w:val="uk-UA"/>
        </w:rPr>
      </w:pPr>
      <w:r w:rsidRPr="00B91120">
        <w:rPr>
          <w:rFonts w:cs="Times New Roman"/>
          <w:b/>
          <w:bCs/>
          <w:szCs w:val="28"/>
          <w:lang w:val="uk-UA"/>
        </w:rPr>
        <w:t>ВІЙСЬКОВО-ТЕХНІЧНА ДВОСТОРОННЯ СПІВПРАЦЯ</w:t>
      </w:r>
    </w:p>
    <w:p w14:paraId="7C1BD92A" w14:textId="77777777" w:rsidR="00EC1A22" w:rsidRPr="007873EB" w:rsidRDefault="00EC1A22" w:rsidP="00AA5E8B">
      <w:pPr>
        <w:spacing w:after="0" w:line="360" w:lineRule="auto"/>
        <w:jc w:val="center"/>
        <w:rPr>
          <w:rFonts w:cs="Times New Roman"/>
          <w:b/>
          <w:bCs/>
          <w:szCs w:val="28"/>
          <w:lang w:val="uk-UA"/>
        </w:rPr>
      </w:pPr>
    </w:p>
    <w:p w14:paraId="29CE9C4F" w14:textId="6E01E67F" w:rsidR="00EC1A22" w:rsidRPr="007873EB" w:rsidRDefault="00EC1A22" w:rsidP="00AA5E8B">
      <w:pPr>
        <w:spacing w:after="0" w:line="360" w:lineRule="auto"/>
        <w:ind w:firstLine="709"/>
        <w:jc w:val="both"/>
        <w:rPr>
          <w:rFonts w:cs="Times New Roman"/>
          <w:szCs w:val="28"/>
          <w:lang w:val="uk-UA"/>
        </w:rPr>
      </w:pPr>
      <w:r w:rsidRPr="007873EB">
        <w:rPr>
          <w:rFonts w:cs="Times New Roman"/>
          <w:b/>
          <w:bCs/>
          <w:szCs w:val="28"/>
          <w:lang w:val="uk-UA"/>
        </w:rPr>
        <w:t>2.1.</w:t>
      </w:r>
      <w:r w:rsidRPr="007873EB">
        <w:rPr>
          <w:rFonts w:cs="Times New Roman"/>
          <w:szCs w:val="28"/>
          <w:lang w:val="uk-UA"/>
        </w:rPr>
        <w:t xml:space="preserve"> </w:t>
      </w:r>
      <w:r w:rsidRPr="007873EB">
        <w:rPr>
          <w:rFonts w:cs="Times New Roman"/>
          <w:b/>
          <w:bCs/>
          <w:szCs w:val="28"/>
          <w:lang w:val="uk-UA"/>
        </w:rPr>
        <w:t>Еволюція військово-технічної співпраці між Україною та США</w:t>
      </w:r>
      <w:r w:rsidR="00AF1367">
        <w:rPr>
          <w:rFonts w:cs="Times New Roman"/>
          <w:b/>
          <w:bCs/>
          <w:szCs w:val="28"/>
          <w:lang w:val="uk-UA"/>
        </w:rPr>
        <w:t xml:space="preserve"> </w:t>
      </w:r>
      <w:r w:rsidRPr="007873EB">
        <w:rPr>
          <w:rFonts w:cs="Times New Roman"/>
          <w:b/>
          <w:bCs/>
          <w:szCs w:val="28"/>
          <w:lang w:val="uk-UA"/>
        </w:rPr>
        <w:t>з 2014 року</w:t>
      </w:r>
    </w:p>
    <w:p w14:paraId="376AB8AC" w14:textId="6CC64886" w:rsidR="00F83385" w:rsidRPr="007873EB" w:rsidRDefault="00AB447A" w:rsidP="00AA5E8B">
      <w:pPr>
        <w:spacing w:after="0" w:line="360" w:lineRule="auto"/>
        <w:ind w:firstLine="709"/>
        <w:jc w:val="both"/>
        <w:rPr>
          <w:rFonts w:cs="Times New Roman"/>
          <w:szCs w:val="28"/>
          <w:lang w:val="uk-UA"/>
        </w:rPr>
      </w:pPr>
      <w:r w:rsidRPr="007873EB">
        <w:rPr>
          <w:rFonts w:cs="Times New Roman"/>
          <w:szCs w:val="28"/>
          <w:lang w:val="uk-UA"/>
        </w:rPr>
        <w:t>Сучасні реалії в Україні це, не випадковість, а</w:t>
      </w:r>
      <w:r w:rsidR="00AE513B" w:rsidRPr="007873EB">
        <w:rPr>
          <w:rFonts w:cs="Times New Roman"/>
          <w:szCs w:val="28"/>
          <w:lang w:val="uk-UA"/>
        </w:rPr>
        <w:t xml:space="preserve"> безпосередні</w:t>
      </w:r>
      <w:r w:rsidR="00E51BD4">
        <w:rPr>
          <w:rFonts w:cs="Times New Roman"/>
          <w:szCs w:val="28"/>
          <w:lang w:val="uk-UA"/>
        </w:rPr>
        <w:t>й</w:t>
      </w:r>
      <w:r w:rsidR="00AE513B" w:rsidRPr="007873EB">
        <w:rPr>
          <w:rFonts w:cs="Times New Roman"/>
          <w:szCs w:val="28"/>
          <w:lang w:val="uk-UA"/>
        </w:rPr>
        <w:t xml:space="preserve"> наслід</w:t>
      </w:r>
      <w:r w:rsidR="00E51BD4">
        <w:rPr>
          <w:rFonts w:cs="Times New Roman"/>
          <w:szCs w:val="28"/>
          <w:lang w:val="uk-UA"/>
        </w:rPr>
        <w:t>ок</w:t>
      </w:r>
      <w:r w:rsidR="00AE513B" w:rsidRPr="007873EB">
        <w:rPr>
          <w:rFonts w:cs="Times New Roman"/>
          <w:szCs w:val="28"/>
          <w:lang w:val="uk-UA"/>
        </w:rPr>
        <w:t xml:space="preserve"> як ухвалених рішень, так і бездіяльності</w:t>
      </w:r>
      <w:r w:rsidRPr="007873EB">
        <w:rPr>
          <w:rFonts w:cs="Times New Roman"/>
          <w:szCs w:val="28"/>
          <w:lang w:val="uk-UA"/>
        </w:rPr>
        <w:t xml:space="preserve">. </w:t>
      </w:r>
      <w:r w:rsidR="00551921" w:rsidRPr="007873EB">
        <w:rPr>
          <w:rFonts w:cs="Times New Roman"/>
          <w:szCs w:val="28"/>
          <w:lang w:val="uk-UA"/>
        </w:rPr>
        <w:t>Росі</w:t>
      </w:r>
      <w:r w:rsidR="00FD6D93" w:rsidRPr="007873EB">
        <w:rPr>
          <w:rFonts w:cs="Times New Roman"/>
          <w:szCs w:val="28"/>
          <w:lang w:val="uk-UA"/>
        </w:rPr>
        <w:t>йська Федерація</w:t>
      </w:r>
      <w:r w:rsidR="00551921" w:rsidRPr="007873EB">
        <w:rPr>
          <w:rFonts w:cs="Times New Roman"/>
          <w:szCs w:val="28"/>
          <w:lang w:val="uk-UA"/>
        </w:rPr>
        <w:t xml:space="preserve"> веде неоколоніальну війну проти України, яка ніколи не починала агресій, знищуючи українську мову, культуру та свободи на окупованих територіях. </w:t>
      </w:r>
      <w:r w:rsidR="00F83385" w:rsidRPr="007873EB">
        <w:rPr>
          <w:rFonts w:cs="Times New Roman"/>
          <w:szCs w:val="28"/>
          <w:lang w:val="uk-UA"/>
        </w:rPr>
        <w:t>Ця агресія не має жодних безпекових виправдань, вона є спробою нав’язати імперський контроль. У відповідь на це, Україна, як невід'ємна частина європейської спільноти, рішуче бореться за свої суверенні права та незалежність.</w:t>
      </w:r>
    </w:p>
    <w:p w14:paraId="36D39AED" w14:textId="34F8CE1B" w:rsidR="00EC1A22" w:rsidRPr="007873EB" w:rsidRDefault="00AB447A" w:rsidP="00AA5E8B">
      <w:pPr>
        <w:spacing w:after="0" w:line="360" w:lineRule="auto"/>
        <w:ind w:firstLine="709"/>
        <w:jc w:val="both"/>
        <w:rPr>
          <w:rFonts w:cs="Times New Roman"/>
          <w:szCs w:val="28"/>
          <w:lang w:val="uk-UA"/>
        </w:rPr>
      </w:pPr>
      <w:r w:rsidRPr="007873EB">
        <w:rPr>
          <w:rFonts w:cs="Times New Roman"/>
          <w:szCs w:val="28"/>
          <w:lang w:val="uk-UA"/>
        </w:rPr>
        <w:t xml:space="preserve">Повномасштабне вторгнення </w:t>
      </w:r>
      <w:r w:rsidR="001B49C9" w:rsidRPr="007873EB">
        <w:rPr>
          <w:rFonts w:cs="Times New Roman"/>
          <w:szCs w:val="28"/>
          <w:lang w:val="uk-UA"/>
        </w:rPr>
        <w:t>Росії</w:t>
      </w:r>
      <w:r w:rsidRPr="007873EB">
        <w:rPr>
          <w:rFonts w:cs="Times New Roman"/>
          <w:szCs w:val="28"/>
          <w:lang w:val="uk-UA"/>
        </w:rPr>
        <w:t xml:space="preserve"> в Україну у 2022 році стало кульмінацією агресивної політики РФ щодо нашої держави, яка розпочалася ще 2014 року з анексії Криму та розв’язання війни на Донбасі. </w:t>
      </w:r>
      <w:r w:rsidR="003A390E" w:rsidRPr="007873EB">
        <w:rPr>
          <w:rFonts w:cs="Times New Roman"/>
          <w:szCs w:val="28"/>
          <w:lang w:val="uk-UA"/>
        </w:rPr>
        <w:t>Ці події кардинально змінили не лише ситуацію в Україні, а й характер її відносин із партнерами, зокрема зі США</w:t>
      </w:r>
      <w:r w:rsidRPr="007873EB">
        <w:rPr>
          <w:rFonts w:cs="Times New Roman"/>
          <w:szCs w:val="28"/>
          <w:lang w:val="uk-UA"/>
        </w:rPr>
        <w:t>. Військово-технічна співпраця, яка до того була обмеженою, набула стратегічного характеру.</w:t>
      </w:r>
      <w:r w:rsidR="00B55CF3" w:rsidRPr="007873EB">
        <w:rPr>
          <w:rFonts w:cs="Times New Roman"/>
          <w:szCs w:val="28"/>
          <w:lang w:val="uk-UA"/>
        </w:rPr>
        <w:t xml:space="preserve"> </w:t>
      </w:r>
      <w:r w:rsidR="007D7D32" w:rsidRPr="007873EB">
        <w:rPr>
          <w:rFonts w:cs="Times New Roman"/>
          <w:szCs w:val="28"/>
          <w:lang w:val="uk-UA"/>
        </w:rPr>
        <w:t>Традиційно, одним із ключових напрямів зовнішньої політики України було нарощування стратегічного партнерства зі Сполученими Штатами Америки. Ці відносини розглядались як інструмент для підвищення міжнародного статусу України, зміцнення демократичних інститутів та інтеграції в євроатлантичні структури.</w:t>
      </w:r>
    </w:p>
    <w:p w14:paraId="1175C079" w14:textId="5B8911C9" w:rsidR="009A609B" w:rsidRPr="007873EB" w:rsidRDefault="0024694D" w:rsidP="00B91120">
      <w:pPr>
        <w:spacing w:after="0" w:line="360" w:lineRule="auto"/>
        <w:ind w:firstLine="709"/>
        <w:jc w:val="both"/>
        <w:rPr>
          <w:rFonts w:cs="Times New Roman"/>
          <w:szCs w:val="28"/>
          <w:lang w:val="uk-UA"/>
        </w:rPr>
      </w:pPr>
      <w:r w:rsidRPr="007873EB">
        <w:rPr>
          <w:rFonts w:cs="Times New Roman"/>
          <w:szCs w:val="28"/>
          <w:lang w:val="uk-UA"/>
        </w:rPr>
        <w:t>Існує розбіжність між сприйняттям ситуації в Україні та США. Більшість українців очікують більшої та швидшої допомоги від США для припинення війни, тоді як для багатьох американців Україна не є пріоритетним напрямком для інвестицій. Втім, підтримка США для України не є чимось на кшталт акту доброї волі, а скоріше низкою виважених рішень зумовлених такими факторами:</w:t>
      </w:r>
    </w:p>
    <w:p w14:paraId="6D08DD40" w14:textId="5818151B" w:rsidR="0024694D" w:rsidRPr="007873EB" w:rsidRDefault="0024694D" w:rsidP="00AA5E8B">
      <w:pPr>
        <w:pStyle w:val="a3"/>
        <w:numPr>
          <w:ilvl w:val="0"/>
          <w:numId w:val="1"/>
        </w:numPr>
        <w:spacing w:after="0" w:line="360" w:lineRule="auto"/>
        <w:ind w:left="426"/>
        <w:jc w:val="both"/>
        <w:rPr>
          <w:rFonts w:cs="Times New Roman"/>
          <w:szCs w:val="28"/>
          <w:lang w:val="uk-UA"/>
        </w:rPr>
      </w:pPr>
      <w:r w:rsidRPr="007873EB">
        <w:rPr>
          <w:rFonts w:cs="Times New Roman"/>
          <w:szCs w:val="28"/>
          <w:lang w:val="uk-UA"/>
        </w:rPr>
        <w:lastRenderedPageBreak/>
        <w:t xml:space="preserve">Російська агресія проти України є грубим порушенням </w:t>
      </w:r>
      <w:r w:rsidR="00A96DF3" w:rsidRPr="007873EB">
        <w:rPr>
          <w:rFonts w:cs="Times New Roman"/>
          <w:szCs w:val="28"/>
          <w:lang w:val="uk-UA"/>
        </w:rPr>
        <w:t xml:space="preserve">норм </w:t>
      </w:r>
      <w:r w:rsidRPr="007873EB">
        <w:rPr>
          <w:rFonts w:cs="Times New Roman"/>
          <w:szCs w:val="28"/>
          <w:lang w:val="uk-UA"/>
        </w:rPr>
        <w:t xml:space="preserve">міжнародного права та загрожує стабільності в Європі та світі. Підтримка України – це інвестиція </w:t>
      </w:r>
      <w:r w:rsidR="00A96DF3" w:rsidRPr="007873EB">
        <w:rPr>
          <w:rFonts w:cs="Times New Roman"/>
          <w:szCs w:val="28"/>
          <w:lang w:val="uk-UA"/>
        </w:rPr>
        <w:t xml:space="preserve">перш за все </w:t>
      </w:r>
      <w:r w:rsidRPr="007873EB">
        <w:rPr>
          <w:rFonts w:cs="Times New Roman"/>
          <w:szCs w:val="28"/>
          <w:lang w:val="uk-UA"/>
        </w:rPr>
        <w:t>в збереження міжнародного порядку,</w:t>
      </w:r>
      <w:r w:rsidR="00A96DF3" w:rsidRPr="007873EB">
        <w:rPr>
          <w:rFonts w:cs="Times New Roman"/>
          <w:szCs w:val="28"/>
          <w:lang w:val="uk-UA"/>
        </w:rPr>
        <w:t xml:space="preserve"> що базується на засадах міжнародного права та статутах ООН</w:t>
      </w:r>
      <w:r w:rsidRPr="007873EB">
        <w:rPr>
          <w:rFonts w:cs="Times New Roman"/>
          <w:szCs w:val="28"/>
          <w:lang w:val="uk-UA"/>
        </w:rPr>
        <w:t xml:space="preserve">. </w:t>
      </w:r>
    </w:p>
    <w:p w14:paraId="1541D7E3" w14:textId="2EEE8E24" w:rsidR="0024694D" w:rsidRPr="007873EB" w:rsidRDefault="0024694D" w:rsidP="00AA5E8B">
      <w:pPr>
        <w:pStyle w:val="a3"/>
        <w:numPr>
          <w:ilvl w:val="0"/>
          <w:numId w:val="1"/>
        </w:numPr>
        <w:spacing w:after="0" w:line="360" w:lineRule="auto"/>
        <w:ind w:left="426"/>
        <w:jc w:val="both"/>
        <w:rPr>
          <w:rFonts w:cs="Times New Roman"/>
          <w:szCs w:val="28"/>
          <w:lang w:val="uk-UA"/>
        </w:rPr>
      </w:pPr>
      <w:r w:rsidRPr="007873EB">
        <w:rPr>
          <w:rFonts w:cs="Times New Roman"/>
          <w:szCs w:val="28"/>
          <w:lang w:val="uk-UA"/>
        </w:rPr>
        <w:t xml:space="preserve">Будапештський меморандум 1994 року гарантував безпеку України в обмін на відмову від ядерної зброї. Агресія Росії прямо суперечить цим зобов’язанням, тому підтримка України є для США моральним обов’язком. </w:t>
      </w:r>
    </w:p>
    <w:p w14:paraId="395176E5" w14:textId="10CFD30C" w:rsidR="0024694D" w:rsidRPr="007873EB" w:rsidRDefault="0024694D" w:rsidP="00AA5E8B">
      <w:pPr>
        <w:pStyle w:val="a3"/>
        <w:numPr>
          <w:ilvl w:val="0"/>
          <w:numId w:val="1"/>
        </w:numPr>
        <w:spacing w:after="0" w:line="360" w:lineRule="auto"/>
        <w:ind w:left="426"/>
        <w:jc w:val="both"/>
        <w:rPr>
          <w:rFonts w:cs="Times New Roman"/>
          <w:szCs w:val="28"/>
          <w:lang w:val="uk-UA"/>
        </w:rPr>
      </w:pPr>
      <w:r w:rsidRPr="007873EB">
        <w:rPr>
          <w:rFonts w:cs="Times New Roman"/>
          <w:szCs w:val="28"/>
          <w:lang w:val="uk-UA"/>
        </w:rPr>
        <w:t xml:space="preserve">Україна стала символом боротьби за демократію і свободу. </w:t>
      </w:r>
      <w:r w:rsidR="00936ACF" w:rsidRPr="007873EB">
        <w:rPr>
          <w:rFonts w:cs="Times New Roman"/>
          <w:szCs w:val="28"/>
          <w:lang w:val="uk-UA"/>
        </w:rPr>
        <w:t>Підтримка України є заявою про відданість Сполучених Штатів цим принципам і, отже, протистояння авторитарним лідерам.</w:t>
      </w:r>
    </w:p>
    <w:p w14:paraId="12F2BC8F" w14:textId="0FE03048" w:rsidR="0024694D" w:rsidRPr="007873EB" w:rsidRDefault="00237FDA" w:rsidP="00AA5E8B">
      <w:pPr>
        <w:pStyle w:val="a3"/>
        <w:numPr>
          <w:ilvl w:val="0"/>
          <w:numId w:val="1"/>
        </w:numPr>
        <w:spacing w:after="0" w:line="360" w:lineRule="auto"/>
        <w:ind w:left="426"/>
        <w:jc w:val="both"/>
        <w:rPr>
          <w:rFonts w:cs="Times New Roman"/>
          <w:szCs w:val="28"/>
          <w:lang w:val="uk-UA"/>
        </w:rPr>
      </w:pPr>
      <w:r w:rsidRPr="007873EB">
        <w:rPr>
          <w:rFonts w:cs="Times New Roman"/>
          <w:szCs w:val="28"/>
          <w:lang w:val="uk-UA"/>
        </w:rPr>
        <w:t>Постачання військової допомоги Україні створює можливості для стримування подальшої російської агресії не лише щодо України, але й інших держав Європи та інших країн.</w:t>
      </w:r>
      <w:r w:rsidR="0024694D" w:rsidRPr="007873EB">
        <w:rPr>
          <w:rFonts w:cs="Times New Roman"/>
          <w:szCs w:val="28"/>
          <w:lang w:val="uk-UA"/>
        </w:rPr>
        <w:t xml:space="preserve"> </w:t>
      </w:r>
    </w:p>
    <w:p w14:paraId="3CBA395B" w14:textId="26A8E11F" w:rsidR="009A609B" w:rsidRPr="007873EB" w:rsidRDefault="0024694D" w:rsidP="00AA5E8B">
      <w:pPr>
        <w:pStyle w:val="a3"/>
        <w:numPr>
          <w:ilvl w:val="0"/>
          <w:numId w:val="1"/>
        </w:numPr>
        <w:spacing w:after="0" w:line="360" w:lineRule="auto"/>
        <w:ind w:left="426"/>
        <w:jc w:val="both"/>
        <w:rPr>
          <w:rFonts w:cs="Times New Roman"/>
          <w:szCs w:val="28"/>
          <w:lang w:val="uk-UA"/>
        </w:rPr>
      </w:pPr>
      <w:r w:rsidRPr="007873EB">
        <w:rPr>
          <w:rFonts w:cs="Times New Roman"/>
          <w:szCs w:val="28"/>
          <w:lang w:val="uk-UA"/>
        </w:rPr>
        <w:t>Підтримка України відповідає довгостроковим інтересам США, оскільки сприяє зміцненню позицій США у світі та послабленню Росії як геополітичного конкурента.</w:t>
      </w:r>
    </w:p>
    <w:p w14:paraId="5630F9FA" w14:textId="2DF01D55" w:rsidR="009A609B" w:rsidRPr="007873EB" w:rsidRDefault="0039386C" w:rsidP="00AA5E8B">
      <w:pPr>
        <w:spacing w:after="0" w:line="360" w:lineRule="auto"/>
        <w:ind w:firstLine="709"/>
        <w:jc w:val="both"/>
        <w:rPr>
          <w:rFonts w:cs="Times New Roman"/>
          <w:szCs w:val="28"/>
          <w:lang w:val="uk-UA"/>
        </w:rPr>
      </w:pPr>
      <w:r w:rsidRPr="007873EB">
        <w:rPr>
          <w:rFonts w:cs="Times New Roman"/>
          <w:szCs w:val="28"/>
          <w:lang w:val="uk-UA"/>
        </w:rPr>
        <w:t>Отже, виходячи з вищезазначених підходів, можна стверджувати, що співпраця та допомога України є вагомою для Сполучених Штатів Америки, оскільки покликана стояти на сторожі міжнародного порядку, демократичних принципів та національних інтересів США.</w:t>
      </w:r>
      <w:r w:rsidR="009A609B" w:rsidRPr="007873EB">
        <w:rPr>
          <w:rFonts w:cs="Times New Roman"/>
          <w:szCs w:val="28"/>
          <w:lang w:val="uk-UA"/>
        </w:rPr>
        <w:t xml:space="preserve"> Україна, зі свого боку, є надійним партнером і демонструє свою відданість спільним цінностям.</w:t>
      </w:r>
    </w:p>
    <w:p w14:paraId="17900569" w14:textId="246209D6" w:rsidR="00824761" w:rsidRPr="007873EB" w:rsidRDefault="00E3448A" w:rsidP="001C1B51">
      <w:pPr>
        <w:spacing w:after="0" w:line="360" w:lineRule="auto"/>
        <w:ind w:firstLine="709"/>
        <w:jc w:val="both"/>
        <w:rPr>
          <w:rFonts w:cs="Times New Roman"/>
          <w:szCs w:val="28"/>
          <w:lang w:val="uk-UA"/>
        </w:rPr>
      </w:pPr>
      <w:r w:rsidRPr="007873EB">
        <w:rPr>
          <w:rFonts w:cs="Times New Roman"/>
          <w:szCs w:val="28"/>
          <w:lang w:val="uk-UA"/>
        </w:rPr>
        <w:t xml:space="preserve">Загалом, за цей час, а саме з 2014 року </w:t>
      </w:r>
      <w:r w:rsidR="003A390E" w:rsidRPr="007873EB">
        <w:rPr>
          <w:rFonts w:cs="Times New Roman"/>
          <w:szCs w:val="28"/>
          <w:lang w:val="uk-UA"/>
        </w:rPr>
        <w:t>до початку 2025 року</w:t>
      </w:r>
      <w:r w:rsidRPr="007873EB">
        <w:rPr>
          <w:rFonts w:cs="Times New Roman"/>
          <w:szCs w:val="28"/>
          <w:lang w:val="uk-UA"/>
        </w:rPr>
        <w:t xml:space="preserve">, можна виділити ключові етапи у військово-технічній співпраці </w:t>
      </w:r>
      <w:r w:rsidR="003A390E" w:rsidRPr="007873EB">
        <w:rPr>
          <w:rFonts w:cs="Times New Roman"/>
          <w:szCs w:val="28"/>
          <w:lang w:val="uk-UA"/>
        </w:rPr>
        <w:t>США</w:t>
      </w:r>
      <w:r w:rsidRPr="007873EB">
        <w:rPr>
          <w:rFonts w:cs="Times New Roman"/>
          <w:szCs w:val="28"/>
          <w:lang w:val="uk-UA"/>
        </w:rPr>
        <w:t xml:space="preserve"> та України. Ця співпраця стала стратегічним напрямком для обох країн, оскільки спрямована на посилення обороноздатності України та стримування російської агресії.</w:t>
      </w:r>
    </w:p>
    <w:p w14:paraId="7CA117A6" w14:textId="30FA1FB2" w:rsidR="00824761" w:rsidRPr="007873EB" w:rsidRDefault="00824761" w:rsidP="001C1B51">
      <w:pPr>
        <w:pStyle w:val="a3"/>
        <w:numPr>
          <w:ilvl w:val="0"/>
          <w:numId w:val="2"/>
        </w:numPr>
        <w:spacing w:after="0" w:line="360" w:lineRule="auto"/>
        <w:ind w:left="0" w:firstLine="709"/>
        <w:jc w:val="both"/>
        <w:rPr>
          <w:rFonts w:cs="Times New Roman"/>
          <w:szCs w:val="28"/>
          <w:lang w:val="uk-UA"/>
        </w:rPr>
      </w:pPr>
      <w:r w:rsidRPr="007873EB">
        <w:rPr>
          <w:rFonts w:cs="Times New Roman"/>
          <w:b/>
          <w:bCs/>
          <w:szCs w:val="28"/>
          <w:lang w:val="uk-UA"/>
        </w:rPr>
        <w:t>Початковий етап,</w:t>
      </w:r>
      <w:r w:rsidRPr="007873EB">
        <w:rPr>
          <w:rFonts w:cs="Times New Roman"/>
          <w:szCs w:val="28"/>
          <w:lang w:val="uk-UA"/>
        </w:rPr>
        <w:t xml:space="preserve"> охоплює </w:t>
      </w:r>
      <w:r w:rsidR="00BD39D5" w:rsidRPr="007873EB">
        <w:rPr>
          <w:rFonts w:cs="Times New Roman"/>
          <w:szCs w:val="28"/>
          <w:lang w:val="uk-UA"/>
        </w:rPr>
        <w:t xml:space="preserve">приблизно </w:t>
      </w:r>
      <w:r w:rsidRPr="007873EB">
        <w:rPr>
          <w:rFonts w:cs="Times New Roman"/>
          <w:szCs w:val="28"/>
          <w:lang w:val="uk-UA"/>
        </w:rPr>
        <w:t>2014</w:t>
      </w:r>
      <w:r w:rsidR="00D106C6" w:rsidRPr="007873EB">
        <w:rPr>
          <w:rFonts w:cs="Times New Roman"/>
          <w:szCs w:val="28"/>
          <w:lang w:val="uk-UA"/>
        </w:rPr>
        <w:t>−</w:t>
      </w:r>
      <w:r w:rsidRPr="007873EB">
        <w:rPr>
          <w:rFonts w:cs="Times New Roman"/>
          <w:szCs w:val="28"/>
          <w:lang w:val="uk-UA"/>
        </w:rPr>
        <w:t>2016 роки – формування засад співпраці.</w:t>
      </w:r>
    </w:p>
    <w:p w14:paraId="5BA00DF2" w14:textId="2E0E2028" w:rsidR="00BD39D5" w:rsidRPr="007873EB" w:rsidRDefault="00A3111E" w:rsidP="00AA5E8B">
      <w:pPr>
        <w:pStyle w:val="a3"/>
        <w:spacing w:after="0" w:line="360" w:lineRule="auto"/>
        <w:ind w:left="0" w:firstLine="709"/>
        <w:jc w:val="both"/>
        <w:rPr>
          <w:rFonts w:cs="Times New Roman"/>
          <w:szCs w:val="28"/>
          <w:lang w:val="uk-UA"/>
        </w:rPr>
      </w:pPr>
      <w:r w:rsidRPr="007873EB">
        <w:rPr>
          <w:rFonts w:cs="Times New Roman"/>
          <w:szCs w:val="28"/>
          <w:lang w:val="uk-UA"/>
        </w:rPr>
        <w:t>Анексія Криму та початок бойових дій на Донбасі стали точкою відліку для переосмислення стратегічного партнерства між Україною та США. Сполучені Штати</w:t>
      </w:r>
      <w:r w:rsidR="00520985" w:rsidRPr="007873EB">
        <w:rPr>
          <w:rFonts w:cs="Times New Roman"/>
          <w:szCs w:val="28"/>
          <w:lang w:val="uk-UA"/>
        </w:rPr>
        <w:t xml:space="preserve"> Америки</w:t>
      </w:r>
      <w:r w:rsidRPr="007873EB">
        <w:rPr>
          <w:rFonts w:cs="Times New Roman"/>
          <w:szCs w:val="28"/>
          <w:lang w:val="uk-UA"/>
        </w:rPr>
        <w:t xml:space="preserve"> зайняли позицію одного з головних міжнародних </w:t>
      </w:r>
      <w:r w:rsidRPr="007873EB">
        <w:rPr>
          <w:rFonts w:cs="Times New Roman"/>
          <w:szCs w:val="28"/>
          <w:lang w:val="uk-UA"/>
        </w:rPr>
        <w:lastRenderedPageBreak/>
        <w:t>союзників України у боротьбі за незалежність і територіальну цілісність. Одним з перших кроків стало надання нелетальної допомо</w:t>
      </w:r>
      <w:r w:rsidR="00720808" w:rsidRPr="007873EB">
        <w:rPr>
          <w:rFonts w:cs="Times New Roman"/>
          <w:szCs w:val="28"/>
          <w:lang w:val="uk-UA"/>
        </w:rPr>
        <w:t>ги</w:t>
      </w:r>
      <w:r w:rsidR="00BE23DA" w:rsidRPr="007873EB">
        <w:rPr>
          <w:rFonts w:cs="Times New Roman"/>
          <w:szCs w:val="28"/>
          <w:lang w:val="uk-UA"/>
        </w:rPr>
        <w:t>.</w:t>
      </w:r>
      <w:r w:rsidR="00421909" w:rsidRPr="007873EB">
        <w:rPr>
          <w:rFonts w:cs="Times New Roman"/>
          <w:szCs w:val="28"/>
          <w:lang w:val="uk-UA"/>
        </w:rPr>
        <w:t xml:space="preserve"> </w:t>
      </w:r>
      <w:r w:rsidR="00E11C86" w:rsidRPr="007873EB">
        <w:rPr>
          <w:rFonts w:cs="Times New Roman"/>
          <w:szCs w:val="28"/>
          <w:lang w:val="uk-UA"/>
        </w:rPr>
        <w:t>До такої допомоги відносились: засоби зв’язку (рації, термінали супутникового зв’язку); медичне обладнання та індивідуальні аптечки;</w:t>
      </w:r>
      <w:r w:rsidR="009B3E22" w:rsidRPr="007873EB">
        <w:rPr>
          <w:rFonts w:cs="Times New Roman"/>
          <w:szCs w:val="28"/>
          <w:lang w:val="uk-UA"/>
        </w:rPr>
        <w:t xml:space="preserve"> засоби логістики, включаючи броньовані автомобілі HMMWV</w:t>
      </w:r>
      <w:r w:rsidR="00333667" w:rsidRPr="007873EB">
        <w:rPr>
          <w:rStyle w:val="a6"/>
          <w:rFonts w:cs="Times New Roman"/>
          <w:szCs w:val="28"/>
          <w:lang w:val="uk-UA"/>
        </w:rPr>
        <w:footnoteReference w:id="11"/>
      </w:r>
      <w:r w:rsidR="00D855CB" w:rsidRPr="007873EB">
        <w:rPr>
          <w:rFonts w:cs="Times New Roman"/>
          <w:szCs w:val="28"/>
          <w:lang w:val="uk-UA"/>
        </w:rPr>
        <w:t>.</w:t>
      </w:r>
      <w:r w:rsidR="00333667" w:rsidRPr="007873EB">
        <w:rPr>
          <w:rFonts w:cs="Times New Roman"/>
          <w:szCs w:val="28"/>
          <w:lang w:val="uk-UA"/>
        </w:rPr>
        <w:t xml:space="preserve"> </w:t>
      </w:r>
      <w:r w:rsidR="00F274B5" w:rsidRPr="007873EB">
        <w:rPr>
          <w:rFonts w:cs="Times New Roman"/>
          <w:szCs w:val="28"/>
          <w:lang w:val="uk-UA"/>
        </w:rPr>
        <w:t xml:space="preserve">Завдяки цій допомозі Україна почала отримувати техніку, яка б допомагала протидіяти російським атакам, зокрема артилерійським обстрілам. </w:t>
      </w:r>
      <w:r w:rsidR="00A36505" w:rsidRPr="00A36505">
        <w:rPr>
          <w:rFonts w:cs="Times New Roman"/>
          <w:szCs w:val="28"/>
          <w:lang w:val="uk-UA"/>
        </w:rPr>
        <w:t>Окремої уваги також заслуговує програма підготовки бійців за участі американських інструкторів «</w:t>
      </w:r>
      <w:proofErr w:type="spellStart"/>
      <w:r w:rsidR="00A36505" w:rsidRPr="00A36505">
        <w:rPr>
          <w:rFonts w:cs="Times New Roman"/>
          <w:szCs w:val="28"/>
          <w:lang w:val="uk-UA"/>
        </w:rPr>
        <w:t>Fearless</w:t>
      </w:r>
      <w:proofErr w:type="spellEnd"/>
      <w:r w:rsidR="00A36505" w:rsidRPr="00A36505">
        <w:rPr>
          <w:rFonts w:cs="Times New Roman"/>
          <w:szCs w:val="28"/>
          <w:lang w:val="uk-UA"/>
        </w:rPr>
        <w:t xml:space="preserve"> </w:t>
      </w:r>
      <w:proofErr w:type="spellStart"/>
      <w:r w:rsidR="00A36505" w:rsidRPr="00A36505">
        <w:rPr>
          <w:rFonts w:cs="Times New Roman"/>
          <w:szCs w:val="28"/>
          <w:lang w:val="uk-UA"/>
        </w:rPr>
        <w:t>Guardian</w:t>
      </w:r>
      <w:proofErr w:type="spellEnd"/>
      <w:r w:rsidR="00A36505" w:rsidRPr="00A36505">
        <w:rPr>
          <w:rFonts w:cs="Times New Roman"/>
          <w:szCs w:val="28"/>
          <w:lang w:val="uk-UA"/>
        </w:rPr>
        <w:t>» у 2015 році</w:t>
      </w:r>
      <w:r w:rsidR="00A36505">
        <w:rPr>
          <w:rFonts w:cs="Times New Roman"/>
          <w:szCs w:val="28"/>
          <w:lang w:val="uk-UA"/>
        </w:rPr>
        <w:t xml:space="preserve">. </w:t>
      </w:r>
      <w:r w:rsidR="00947C9F" w:rsidRPr="007873EB">
        <w:rPr>
          <w:rFonts w:cs="Times New Roman"/>
          <w:szCs w:val="28"/>
          <w:lang w:val="uk-UA"/>
        </w:rPr>
        <w:t xml:space="preserve">Ці навчання проводились на базі Міжнародного центру </w:t>
      </w:r>
      <w:proofErr w:type="spellStart"/>
      <w:r w:rsidR="00947C9F" w:rsidRPr="007873EB">
        <w:rPr>
          <w:rFonts w:cs="Times New Roman"/>
          <w:szCs w:val="28"/>
          <w:lang w:val="uk-UA"/>
        </w:rPr>
        <w:t>миротворчості</w:t>
      </w:r>
      <w:proofErr w:type="spellEnd"/>
      <w:r w:rsidR="00947C9F" w:rsidRPr="007873EB">
        <w:rPr>
          <w:rFonts w:cs="Times New Roman"/>
          <w:szCs w:val="28"/>
          <w:lang w:val="uk-UA"/>
        </w:rPr>
        <w:t xml:space="preserve"> та безпеки на Львівщині</w:t>
      </w:r>
      <w:r w:rsidR="006E7E0C" w:rsidRPr="007873EB">
        <w:rPr>
          <w:rStyle w:val="a6"/>
          <w:rFonts w:cs="Times New Roman"/>
          <w:szCs w:val="28"/>
          <w:lang w:val="uk-UA"/>
        </w:rPr>
        <w:footnoteReference w:id="12"/>
      </w:r>
      <w:r w:rsidR="00947C9F" w:rsidRPr="007873EB">
        <w:rPr>
          <w:rFonts w:cs="Times New Roman"/>
          <w:szCs w:val="28"/>
          <w:lang w:val="uk-UA"/>
        </w:rPr>
        <w:t>.</w:t>
      </w:r>
      <w:r w:rsidR="00BD39D5" w:rsidRPr="007873EB">
        <w:rPr>
          <w:rFonts w:cs="Times New Roman"/>
          <w:szCs w:val="28"/>
          <w:lang w:val="uk-UA"/>
        </w:rPr>
        <w:t xml:space="preserve"> </w:t>
      </w:r>
    </w:p>
    <w:p w14:paraId="4801C772" w14:textId="77777777" w:rsidR="00C976EE" w:rsidRPr="007873EB" w:rsidRDefault="00BD39D5" w:rsidP="001C1B51">
      <w:pPr>
        <w:pStyle w:val="a3"/>
        <w:numPr>
          <w:ilvl w:val="0"/>
          <w:numId w:val="2"/>
        </w:numPr>
        <w:spacing w:after="0" w:line="360" w:lineRule="auto"/>
        <w:ind w:left="0" w:firstLine="709"/>
        <w:jc w:val="both"/>
        <w:rPr>
          <w:rFonts w:cs="Times New Roman"/>
          <w:szCs w:val="28"/>
          <w:lang w:val="uk-UA"/>
        </w:rPr>
      </w:pPr>
      <w:r w:rsidRPr="007873EB">
        <w:rPr>
          <w:rFonts w:cs="Times New Roman"/>
          <w:b/>
          <w:bCs/>
          <w:szCs w:val="28"/>
          <w:lang w:val="uk-UA"/>
        </w:rPr>
        <w:t>Розширення співпраці</w:t>
      </w:r>
      <w:r w:rsidRPr="007873EB">
        <w:rPr>
          <w:rFonts w:cs="Times New Roman"/>
          <w:szCs w:val="28"/>
          <w:lang w:val="uk-UA"/>
        </w:rPr>
        <w:t>, охоплює 20</w:t>
      </w:r>
      <w:r w:rsidR="00305AA9" w:rsidRPr="007873EB">
        <w:rPr>
          <w:rFonts w:cs="Times New Roman"/>
          <w:szCs w:val="28"/>
          <w:lang w:val="uk-UA"/>
        </w:rPr>
        <w:t>17-2019 роки – надання першої летальної зброї.</w:t>
      </w:r>
    </w:p>
    <w:p w14:paraId="0CC0304C" w14:textId="7C3C0790" w:rsidR="008413AE" w:rsidRPr="007873EB" w:rsidRDefault="00C976EE" w:rsidP="00AA5E8B">
      <w:pPr>
        <w:pStyle w:val="a3"/>
        <w:spacing w:after="0" w:line="360" w:lineRule="auto"/>
        <w:ind w:left="0" w:firstLine="709"/>
        <w:jc w:val="both"/>
        <w:rPr>
          <w:rFonts w:cs="Times New Roman"/>
          <w:szCs w:val="28"/>
          <w:lang w:val="uk-UA"/>
        </w:rPr>
      </w:pPr>
      <w:r w:rsidRPr="007873EB">
        <w:rPr>
          <w:rFonts w:cs="Times New Roman"/>
          <w:szCs w:val="28"/>
          <w:lang w:val="uk-UA"/>
        </w:rPr>
        <w:t xml:space="preserve">Під тиском Конгресу США адміністрація Дональда </w:t>
      </w:r>
      <w:proofErr w:type="spellStart"/>
      <w:r w:rsidRPr="007873EB">
        <w:rPr>
          <w:rFonts w:cs="Times New Roman"/>
          <w:szCs w:val="28"/>
          <w:lang w:val="uk-UA"/>
        </w:rPr>
        <w:t>Трампа</w:t>
      </w:r>
      <w:proofErr w:type="spellEnd"/>
      <w:r w:rsidRPr="007873EB">
        <w:rPr>
          <w:rFonts w:cs="Times New Roman"/>
          <w:szCs w:val="28"/>
          <w:lang w:val="uk-UA"/>
        </w:rPr>
        <w:t xml:space="preserve"> погодилася на постачання Україні летальної зброї, чого раніше уникали з політичних міркувань. Постачання протитанкових ракетних комплексів </w:t>
      </w:r>
      <w:proofErr w:type="spellStart"/>
      <w:r w:rsidRPr="007873EB">
        <w:rPr>
          <w:rFonts w:cs="Times New Roman"/>
          <w:szCs w:val="28"/>
          <w:lang w:val="uk-UA"/>
        </w:rPr>
        <w:t>Javelin</w:t>
      </w:r>
      <w:proofErr w:type="spellEnd"/>
      <w:r w:rsidRPr="007873EB">
        <w:rPr>
          <w:rFonts w:cs="Times New Roman"/>
          <w:szCs w:val="28"/>
          <w:lang w:val="uk-UA"/>
        </w:rPr>
        <w:t xml:space="preserve"> у 2018 році, стало символом стратегічної підтримки США</w:t>
      </w:r>
      <w:r w:rsidR="008E1E38">
        <w:rPr>
          <w:rStyle w:val="a6"/>
          <w:rFonts w:cs="Times New Roman"/>
          <w:szCs w:val="28"/>
          <w:lang w:val="uk-UA"/>
        </w:rPr>
        <w:footnoteReference w:id="13"/>
      </w:r>
      <w:r w:rsidRPr="007873EB">
        <w:rPr>
          <w:rFonts w:cs="Times New Roman"/>
          <w:szCs w:val="28"/>
          <w:lang w:val="uk-UA"/>
        </w:rPr>
        <w:t xml:space="preserve">. Це дозволило Збройним силам України ефективно протидіяти бронетехніці противника. Окрім цього почалось також постачання стрілецької зброї, боєприпасів, а також військової техніки для зміцнення оборонних позицій. Розширювалися програми військового навчання, включаючи підготовку спеціалістів із застосування сучасного озброєння. </w:t>
      </w:r>
      <w:r w:rsidR="008413AE" w:rsidRPr="007873EB">
        <w:rPr>
          <w:rFonts w:cs="Times New Roman"/>
          <w:szCs w:val="28"/>
          <w:lang w:val="uk-UA"/>
        </w:rPr>
        <w:t>Активний старт</w:t>
      </w:r>
      <w:r w:rsidRPr="007873EB">
        <w:rPr>
          <w:rFonts w:cs="Times New Roman"/>
          <w:szCs w:val="28"/>
          <w:lang w:val="uk-UA"/>
        </w:rPr>
        <w:t xml:space="preserve"> впровадження стандартів НАТО в українське військо. Збільшення обсягів військової допомоги через програму </w:t>
      </w:r>
      <w:proofErr w:type="spellStart"/>
      <w:r w:rsidRPr="007873EB">
        <w:rPr>
          <w:rFonts w:cs="Times New Roman"/>
          <w:szCs w:val="28"/>
          <w:lang w:val="uk-UA"/>
        </w:rPr>
        <w:t>Foreign</w:t>
      </w:r>
      <w:proofErr w:type="spellEnd"/>
      <w:r w:rsidRPr="007873EB">
        <w:rPr>
          <w:rFonts w:cs="Times New Roman"/>
          <w:szCs w:val="28"/>
          <w:lang w:val="uk-UA"/>
        </w:rPr>
        <w:t xml:space="preserve"> </w:t>
      </w:r>
      <w:proofErr w:type="spellStart"/>
      <w:r w:rsidRPr="007873EB">
        <w:rPr>
          <w:rFonts w:cs="Times New Roman"/>
          <w:szCs w:val="28"/>
          <w:lang w:val="uk-UA"/>
        </w:rPr>
        <w:t>Military</w:t>
      </w:r>
      <w:proofErr w:type="spellEnd"/>
      <w:r w:rsidRPr="007873EB">
        <w:rPr>
          <w:rFonts w:cs="Times New Roman"/>
          <w:szCs w:val="28"/>
          <w:lang w:val="uk-UA"/>
        </w:rPr>
        <w:t xml:space="preserve"> </w:t>
      </w:r>
      <w:proofErr w:type="spellStart"/>
      <w:r w:rsidRPr="007873EB">
        <w:rPr>
          <w:rFonts w:cs="Times New Roman"/>
          <w:szCs w:val="28"/>
          <w:lang w:val="uk-UA"/>
        </w:rPr>
        <w:t>Financing</w:t>
      </w:r>
      <w:proofErr w:type="spellEnd"/>
      <w:r w:rsidRPr="007873EB">
        <w:rPr>
          <w:rFonts w:cs="Times New Roman"/>
          <w:szCs w:val="28"/>
          <w:lang w:val="uk-UA"/>
        </w:rPr>
        <w:t xml:space="preserve"> (FMF)</w:t>
      </w:r>
      <w:r w:rsidR="00206497">
        <w:rPr>
          <w:rStyle w:val="a6"/>
          <w:rFonts w:cs="Times New Roman"/>
          <w:szCs w:val="28"/>
          <w:lang w:val="uk-UA"/>
        </w:rPr>
        <w:footnoteReference w:id="14"/>
      </w:r>
      <w:r w:rsidRPr="007873EB">
        <w:rPr>
          <w:rFonts w:cs="Times New Roman"/>
          <w:szCs w:val="28"/>
          <w:lang w:val="uk-UA"/>
        </w:rPr>
        <w:t xml:space="preserve"> та підтримку програм НАТО для України. </w:t>
      </w:r>
      <w:r w:rsidRPr="007873EB">
        <w:rPr>
          <w:rFonts w:cs="Times New Roman"/>
          <w:szCs w:val="28"/>
          <w:lang w:val="uk-UA"/>
        </w:rPr>
        <w:lastRenderedPageBreak/>
        <w:t>Програма FMF була заснована у 19</w:t>
      </w:r>
      <w:r w:rsidR="00AA3083">
        <w:rPr>
          <w:rFonts w:cs="Times New Roman"/>
          <w:szCs w:val="28"/>
          <w:lang w:val="uk-UA"/>
        </w:rPr>
        <w:t>7</w:t>
      </w:r>
      <w:r w:rsidR="00206497">
        <w:rPr>
          <w:rFonts w:cs="Times New Roman"/>
          <w:szCs w:val="28"/>
          <w:lang w:val="uk-UA"/>
        </w:rPr>
        <w:t>6</w:t>
      </w:r>
      <w:r w:rsidRPr="007873EB">
        <w:rPr>
          <w:rFonts w:cs="Times New Roman"/>
          <w:szCs w:val="28"/>
          <w:lang w:val="uk-UA"/>
        </w:rPr>
        <w:t xml:space="preserve"> році, базисом та функцією є фінансова допомога в питаннях купівлі військової техніки і не тільки. </w:t>
      </w:r>
    </w:p>
    <w:p w14:paraId="0F78F519" w14:textId="4EAEBF42" w:rsidR="005479C4" w:rsidRPr="007873EB" w:rsidRDefault="008413AE" w:rsidP="0013560C">
      <w:pPr>
        <w:pStyle w:val="a3"/>
        <w:numPr>
          <w:ilvl w:val="0"/>
          <w:numId w:val="2"/>
        </w:numPr>
        <w:spacing w:after="0" w:line="360" w:lineRule="auto"/>
        <w:ind w:left="0" w:firstLine="709"/>
        <w:jc w:val="both"/>
        <w:rPr>
          <w:rFonts w:cs="Times New Roman"/>
          <w:szCs w:val="28"/>
          <w:lang w:val="uk-UA"/>
        </w:rPr>
      </w:pPr>
      <w:r w:rsidRPr="007873EB">
        <w:rPr>
          <w:rFonts w:cs="Times New Roman"/>
          <w:b/>
          <w:bCs/>
          <w:szCs w:val="28"/>
          <w:lang w:val="uk-UA"/>
        </w:rPr>
        <w:t xml:space="preserve">Посилення обороноздатності – </w:t>
      </w:r>
      <w:r w:rsidRPr="007873EB">
        <w:rPr>
          <w:rFonts w:cs="Times New Roman"/>
          <w:szCs w:val="28"/>
          <w:lang w:val="uk-UA"/>
        </w:rPr>
        <w:t>охоплює 2020–2021 роки.</w:t>
      </w:r>
    </w:p>
    <w:p w14:paraId="4E9A2653" w14:textId="15E8A090" w:rsidR="00124807" w:rsidRPr="007873EB" w:rsidRDefault="001919AC" w:rsidP="00AA5E8B">
      <w:pPr>
        <w:spacing w:after="0" w:line="360" w:lineRule="auto"/>
        <w:ind w:firstLine="709"/>
        <w:jc w:val="both"/>
        <w:rPr>
          <w:rFonts w:cs="Times New Roman"/>
          <w:szCs w:val="28"/>
          <w:lang w:val="uk-UA"/>
        </w:rPr>
      </w:pPr>
      <w:r w:rsidRPr="007873EB">
        <w:rPr>
          <w:rFonts w:cs="Times New Roman"/>
          <w:szCs w:val="28"/>
          <w:lang w:val="uk-UA"/>
        </w:rPr>
        <w:t>У 2020–2021 роках військова співпраця між Україною та США значно поглибилася. Цей період характеризується зміцненням двосторонніх відносин, розширенням форматів допомоги та підготовкою до подолання нових викликів у сфері безпеки. Основними напрямами співпраці стали надання оборонної допомоги, проведення спільних навчань та політична підтримка.</w:t>
      </w:r>
      <w:r w:rsidR="00124807" w:rsidRPr="007873EB">
        <w:rPr>
          <w:rFonts w:cs="Times New Roman"/>
          <w:szCs w:val="28"/>
          <w:lang w:val="uk-UA"/>
        </w:rPr>
        <w:t xml:space="preserve"> Важливим напрямом співпраці залишалося навчання українських військових. У рамках програми </w:t>
      </w:r>
      <w:proofErr w:type="spellStart"/>
      <w:r w:rsidR="00124807" w:rsidRPr="007873EB">
        <w:rPr>
          <w:rFonts w:cs="Times New Roman"/>
          <w:szCs w:val="28"/>
          <w:lang w:val="uk-UA"/>
        </w:rPr>
        <w:t>Joint</w:t>
      </w:r>
      <w:proofErr w:type="spellEnd"/>
      <w:r w:rsidR="00124807" w:rsidRPr="007873EB">
        <w:rPr>
          <w:rFonts w:cs="Times New Roman"/>
          <w:szCs w:val="28"/>
          <w:lang w:val="uk-UA"/>
        </w:rPr>
        <w:t xml:space="preserve"> </w:t>
      </w:r>
      <w:proofErr w:type="spellStart"/>
      <w:r w:rsidR="00124807" w:rsidRPr="007873EB">
        <w:rPr>
          <w:rFonts w:cs="Times New Roman"/>
          <w:szCs w:val="28"/>
          <w:lang w:val="uk-UA"/>
        </w:rPr>
        <w:t>Multinational</w:t>
      </w:r>
      <w:proofErr w:type="spellEnd"/>
      <w:r w:rsidR="00124807" w:rsidRPr="007873EB">
        <w:rPr>
          <w:rFonts w:cs="Times New Roman"/>
          <w:szCs w:val="28"/>
          <w:lang w:val="uk-UA"/>
        </w:rPr>
        <w:t xml:space="preserve"> </w:t>
      </w:r>
      <w:proofErr w:type="spellStart"/>
      <w:r w:rsidR="00124807" w:rsidRPr="007873EB">
        <w:rPr>
          <w:rFonts w:cs="Times New Roman"/>
          <w:szCs w:val="28"/>
          <w:lang w:val="uk-UA"/>
        </w:rPr>
        <w:t>Training</w:t>
      </w:r>
      <w:proofErr w:type="spellEnd"/>
      <w:r w:rsidR="00124807" w:rsidRPr="007873EB">
        <w:rPr>
          <w:rFonts w:cs="Times New Roman"/>
          <w:szCs w:val="28"/>
          <w:lang w:val="uk-UA"/>
        </w:rPr>
        <w:t xml:space="preserve"> </w:t>
      </w:r>
      <w:proofErr w:type="spellStart"/>
      <w:r w:rsidR="00124807" w:rsidRPr="007873EB">
        <w:rPr>
          <w:rFonts w:cs="Times New Roman"/>
          <w:szCs w:val="28"/>
          <w:lang w:val="uk-UA"/>
        </w:rPr>
        <w:t>Group-Ukraine</w:t>
      </w:r>
      <w:proofErr w:type="spellEnd"/>
      <w:r w:rsidR="00124807" w:rsidRPr="007873EB">
        <w:rPr>
          <w:rFonts w:cs="Times New Roman"/>
          <w:szCs w:val="28"/>
          <w:lang w:val="uk-UA"/>
        </w:rPr>
        <w:t xml:space="preserve"> (JMTG-U) американські інструктори працювали з українськими підрозділами на полігоні в Яворові, допомагаючи їм освоювати нові методики ведення бойових дій за стандартами НАТО. Також у цей період активно проводилися багатонаціональні навчання, зокрема </w:t>
      </w:r>
      <w:proofErr w:type="spellStart"/>
      <w:r w:rsidR="00124807" w:rsidRPr="007873EB">
        <w:rPr>
          <w:rFonts w:cs="Times New Roman"/>
          <w:szCs w:val="28"/>
          <w:lang w:val="uk-UA"/>
        </w:rPr>
        <w:t>Rapid</w:t>
      </w:r>
      <w:proofErr w:type="spellEnd"/>
      <w:r w:rsidR="00124807" w:rsidRPr="007873EB">
        <w:rPr>
          <w:rFonts w:cs="Times New Roman"/>
          <w:szCs w:val="28"/>
          <w:lang w:val="uk-UA"/>
        </w:rPr>
        <w:t xml:space="preserve"> </w:t>
      </w:r>
      <w:proofErr w:type="spellStart"/>
      <w:r w:rsidR="00124807" w:rsidRPr="007873EB">
        <w:rPr>
          <w:rFonts w:cs="Times New Roman"/>
          <w:szCs w:val="28"/>
          <w:lang w:val="uk-UA"/>
        </w:rPr>
        <w:t>Trident</w:t>
      </w:r>
      <w:proofErr w:type="spellEnd"/>
      <w:r w:rsidR="00124807" w:rsidRPr="007873EB">
        <w:rPr>
          <w:rFonts w:cs="Times New Roman"/>
          <w:szCs w:val="28"/>
          <w:lang w:val="uk-UA"/>
        </w:rPr>
        <w:t xml:space="preserve"> і </w:t>
      </w:r>
      <w:proofErr w:type="spellStart"/>
      <w:r w:rsidR="00124807" w:rsidRPr="007873EB">
        <w:rPr>
          <w:rFonts w:cs="Times New Roman"/>
          <w:szCs w:val="28"/>
          <w:lang w:val="uk-UA"/>
        </w:rPr>
        <w:t>Sea</w:t>
      </w:r>
      <w:proofErr w:type="spellEnd"/>
      <w:r w:rsidR="00124807" w:rsidRPr="007873EB">
        <w:rPr>
          <w:rFonts w:cs="Times New Roman"/>
          <w:szCs w:val="28"/>
          <w:lang w:val="uk-UA"/>
        </w:rPr>
        <w:t xml:space="preserve"> </w:t>
      </w:r>
      <w:proofErr w:type="spellStart"/>
      <w:r w:rsidR="00124807" w:rsidRPr="007873EB">
        <w:rPr>
          <w:rFonts w:cs="Times New Roman"/>
          <w:szCs w:val="28"/>
          <w:lang w:val="uk-UA"/>
        </w:rPr>
        <w:t>Breeze</w:t>
      </w:r>
      <w:proofErr w:type="spellEnd"/>
      <w:r w:rsidR="00A13C3F" w:rsidRPr="007873EB">
        <w:rPr>
          <w:rStyle w:val="a6"/>
          <w:rFonts w:cs="Times New Roman"/>
          <w:szCs w:val="28"/>
          <w:lang w:val="uk-UA"/>
        </w:rPr>
        <w:footnoteReference w:id="15"/>
      </w:r>
      <w:r w:rsidR="00D855CB" w:rsidRPr="007873EB">
        <w:rPr>
          <w:rFonts w:cs="Times New Roman"/>
          <w:szCs w:val="28"/>
          <w:lang w:val="uk-UA"/>
        </w:rPr>
        <w:t>.</w:t>
      </w:r>
      <w:r w:rsidR="00124807" w:rsidRPr="007873EB">
        <w:rPr>
          <w:rFonts w:cs="Times New Roman"/>
          <w:szCs w:val="28"/>
          <w:lang w:val="uk-UA"/>
        </w:rPr>
        <w:t xml:space="preserve"> Останні стали не лише демонстрацією співпраці з НАТО, але й відповіддю на російські провокації в Чорному морі. Ці навчання сприяли підготовці українських військових до можливих викликів у морській безпеці та посиленню їхньої інтеграції у євроатлантичний простір.</w:t>
      </w:r>
    </w:p>
    <w:p w14:paraId="58B3FA37" w14:textId="14EE1E71" w:rsidR="00124807" w:rsidRPr="007873EB" w:rsidRDefault="00124807" w:rsidP="00AA5E8B">
      <w:pPr>
        <w:spacing w:after="0" w:line="360" w:lineRule="auto"/>
        <w:ind w:firstLine="709"/>
        <w:jc w:val="both"/>
        <w:rPr>
          <w:rFonts w:cs="Times New Roman"/>
          <w:szCs w:val="28"/>
          <w:lang w:val="uk-UA"/>
        </w:rPr>
      </w:pPr>
      <w:r w:rsidRPr="007873EB">
        <w:rPr>
          <w:rFonts w:cs="Times New Roman"/>
          <w:szCs w:val="28"/>
          <w:lang w:val="uk-UA"/>
        </w:rPr>
        <w:t>Політичне значення співпраці було підкреслено у жовтні 2021 року підписанням нової Хартії стратегічного партнерства між Україною та США</w:t>
      </w:r>
      <w:r w:rsidR="002814E4" w:rsidRPr="007873EB">
        <w:rPr>
          <w:rStyle w:val="a6"/>
          <w:rFonts w:cs="Times New Roman"/>
          <w:szCs w:val="28"/>
          <w:lang w:val="uk-UA"/>
        </w:rPr>
        <w:footnoteReference w:id="16"/>
      </w:r>
      <w:r w:rsidRPr="007873EB">
        <w:rPr>
          <w:rFonts w:cs="Times New Roman"/>
          <w:szCs w:val="28"/>
          <w:lang w:val="uk-UA"/>
        </w:rPr>
        <w:t xml:space="preserve">. </w:t>
      </w:r>
      <w:r w:rsidR="0025146F" w:rsidRPr="007873EB">
        <w:rPr>
          <w:rFonts w:cs="Times New Roman"/>
          <w:szCs w:val="28"/>
          <w:lang w:val="uk-UA"/>
        </w:rPr>
        <w:t xml:space="preserve">У документі підтверджено зобов’язання Сполучених Штатів допомогти Україні в її прагненні захистити свою територіальну цілісність і незалежність. Він зосередився на пріоритетних сферах співпраці – протидії російській агресії, спільній протидії </w:t>
      </w:r>
      <w:proofErr w:type="spellStart"/>
      <w:r w:rsidR="0025146F" w:rsidRPr="007873EB">
        <w:rPr>
          <w:rFonts w:cs="Times New Roman"/>
          <w:szCs w:val="28"/>
          <w:lang w:val="uk-UA"/>
        </w:rPr>
        <w:t>кіберзагрозам</w:t>
      </w:r>
      <w:proofErr w:type="spellEnd"/>
      <w:r w:rsidR="0025146F" w:rsidRPr="007873EB">
        <w:rPr>
          <w:rFonts w:cs="Times New Roman"/>
          <w:szCs w:val="28"/>
          <w:lang w:val="uk-UA"/>
        </w:rPr>
        <w:t>, реформуванню сектору оборони та безпеки</w:t>
      </w:r>
      <w:r w:rsidRPr="007873EB">
        <w:rPr>
          <w:rFonts w:cs="Times New Roman"/>
          <w:szCs w:val="28"/>
          <w:lang w:val="uk-UA"/>
        </w:rPr>
        <w:t>.</w:t>
      </w:r>
    </w:p>
    <w:p w14:paraId="1EBF07DA" w14:textId="1483CF12" w:rsidR="00124807" w:rsidRPr="007873EB" w:rsidRDefault="00124807"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Особливе місце в двосторонній взаємодії займали питання реформування української армії. США надавали консультативну та технічну допомогу для інтеграції ЗСУ до стандартів НАТО, модернізації системи управління та покращення прозорості у використанні оборонного бюджету. </w:t>
      </w:r>
      <w:r w:rsidR="00494075" w:rsidRPr="007873EB">
        <w:rPr>
          <w:rFonts w:cs="Times New Roman"/>
          <w:szCs w:val="28"/>
          <w:lang w:val="uk-UA"/>
        </w:rPr>
        <w:t>Йшлося не лише про підвищення ефективності українських збройних сил, а й про зміцнення України як надійного партнера у питаннях євроатлантичної безпеки.</w:t>
      </w:r>
      <w:r w:rsidRPr="007873EB">
        <w:rPr>
          <w:rFonts w:cs="Times New Roman"/>
          <w:szCs w:val="28"/>
          <w:lang w:val="uk-UA"/>
        </w:rPr>
        <w:t xml:space="preserve"> Військова співпраця також охоплювала сферу </w:t>
      </w:r>
      <w:proofErr w:type="spellStart"/>
      <w:r w:rsidRPr="007873EB">
        <w:rPr>
          <w:rFonts w:cs="Times New Roman"/>
          <w:szCs w:val="28"/>
          <w:lang w:val="uk-UA"/>
        </w:rPr>
        <w:t>кібербезпеки</w:t>
      </w:r>
      <w:proofErr w:type="spellEnd"/>
      <w:r w:rsidRPr="007873EB">
        <w:rPr>
          <w:rFonts w:cs="Times New Roman"/>
          <w:szCs w:val="28"/>
          <w:lang w:val="uk-UA"/>
        </w:rPr>
        <w:t>. США допомагали Україні у протидії російським кібератакам, які становили серйозну загрозу для критичної інфраструктури країни. Виявлення та нейтралізація цих атак стали важливим елементом оборонної співпраці, що доповнювало традиційні форми військової допомоги.</w:t>
      </w:r>
    </w:p>
    <w:p w14:paraId="2D3E138E" w14:textId="6105CBDA" w:rsidR="006D6E76" w:rsidRPr="007873EB" w:rsidRDefault="00124807" w:rsidP="00AA5E8B">
      <w:pPr>
        <w:spacing w:after="0" w:line="360" w:lineRule="auto"/>
        <w:ind w:firstLine="709"/>
        <w:jc w:val="both"/>
        <w:rPr>
          <w:rFonts w:cs="Times New Roman"/>
          <w:szCs w:val="28"/>
          <w:lang w:val="uk-UA"/>
        </w:rPr>
      </w:pPr>
      <w:r w:rsidRPr="007873EB">
        <w:rPr>
          <w:rFonts w:cs="Times New Roman"/>
          <w:szCs w:val="28"/>
          <w:lang w:val="uk-UA"/>
        </w:rPr>
        <w:t>Попри значні досягнення, існували і певні проблеми. Одним із ключових викликів залишалося обмеження у постачанні певних видів озброєння. США утримувалися від передачі Україні деяких систем наступальної зброї через побоювання можливої ескалації конфлікту з Росією. Водночас, надання озброєнь, таких як катери та радіолокаційні системи, значно зміцнило обороноздатність України, проте не покривало всі потреби, особливо у сфері протиповітряної оборони.</w:t>
      </w:r>
    </w:p>
    <w:p w14:paraId="7EAAD4A8" w14:textId="73E19AFA" w:rsidR="00071713" w:rsidRPr="007873EB" w:rsidRDefault="00071713" w:rsidP="006F2CAF">
      <w:pPr>
        <w:pStyle w:val="a3"/>
        <w:numPr>
          <w:ilvl w:val="0"/>
          <w:numId w:val="2"/>
        </w:numPr>
        <w:spacing w:after="0" w:line="360" w:lineRule="auto"/>
        <w:ind w:left="0" w:firstLine="709"/>
        <w:jc w:val="both"/>
        <w:rPr>
          <w:rFonts w:cs="Times New Roman"/>
          <w:szCs w:val="28"/>
          <w:lang w:val="uk-UA"/>
        </w:rPr>
      </w:pPr>
      <w:r w:rsidRPr="007873EB">
        <w:rPr>
          <w:rFonts w:cs="Times New Roman"/>
          <w:b/>
          <w:bCs/>
          <w:szCs w:val="28"/>
          <w:lang w:val="uk-UA"/>
        </w:rPr>
        <w:t xml:space="preserve">Етап повномасштабної військової допомоги США Україні </w:t>
      </w:r>
      <w:r w:rsidRPr="007873EB">
        <w:rPr>
          <w:rFonts w:cs="Times New Roman"/>
          <w:szCs w:val="28"/>
          <w:lang w:val="uk-UA"/>
        </w:rPr>
        <w:t>– охоплює 2022–сьогодення</w:t>
      </w:r>
    </w:p>
    <w:p w14:paraId="338AD4FC" w14:textId="361C2AFD" w:rsidR="0007171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Після початку повномасштабного вторгнення Росії 24 лютого 2022 року Сполучені Штати Америки стали ключовим партнером України у військовій підтримці, надаючи безпрецедентні обсяги фінансової, технічної та матеріальної допомоги. Цей період ознаменувався кардинальним посиленням співпраці між двома країнами, зокрема через постачання сучасної зброї, навчання військових, а також політичну та гуманітарну підтримку. США прагнули забезпечити Україну всіма необхідними ресурсами для протидії російській агресії та захисту територіальної цілісності.</w:t>
      </w:r>
    </w:p>
    <w:p w14:paraId="463720E9" w14:textId="5737ADD2" w:rsidR="0007171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Обсяги допомоги </w:t>
      </w:r>
      <w:r w:rsidR="008462A6">
        <w:rPr>
          <w:rFonts w:cs="Times New Roman"/>
          <w:szCs w:val="28"/>
          <w:lang w:val="uk-UA"/>
        </w:rPr>
        <w:t>станом на 2024 рік</w:t>
      </w:r>
      <w:r w:rsidRPr="007873EB">
        <w:rPr>
          <w:rFonts w:cs="Times New Roman"/>
          <w:szCs w:val="28"/>
          <w:lang w:val="uk-UA"/>
        </w:rPr>
        <w:t xml:space="preserve"> сягнули понад 60 мільярдів доларів, </w:t>
      </w:r>
      <w:r w:rsidR="002814E4" w:rsidRPr="007873EB">
        <w:rPr>
          <w:rFonts w:cs="Times New Roman"/>
          <w:szCs w:val="28"/>
          <w:lang w:val="uk-UA"/>
        </w:rPr>
        <w:t>які мали стати</w:t>
      </w:r>
      <w:r w:rsidRPr="007873EB">
        <w:rPr>
          <w:rFonts w:cs="Times New Roman"/>
          <w:szCs w:val="28"/>
          <w:lang w:val="uk-UA"/>
        </w:rPr>
        <w:t xml:space="preserve"> найбільшим внеском серед усіх союзників України</w:t>
      </w:r>
      <w:r w:rsidR="008462A6">
        <w:rPr>
          <w:rStyle w:val="a6"/>
          <w:rFonts w:cs="Times New Roman"/>
          <w:szCs w:val="28"/>
          <w:lang w:val="uk-UA"/>
        </w:rPr>
        <w:footnoteReference w:id="17"/>
      </w:r>
      <w:r w:rsidRPr="007873EB">
        <w:rPr>
          <w:rFonts w:cs="Times New Roman"/>
          <w:szCs w:val="28"/>
          <w:lang w:val="uk-UA"/>
        </w:rPr>
        <w:t xml:space="preserve">. Значна частина цих коштів була спрямована на постачання передового озброєння, яке включало реактивні системи залпового вогню HIMARS, зенітно-ракетні комплекси NASAMS і </w:t>
      </w:r>
      <w:proofErr w:type="spellStart"/>
      <w:r w:rsidRPr="007873EB">
        <w:rPr>
          <w:rFonts w:cs="Times New Roman"/>
          <w:szCs w:val="28"/>
          <w:lang w:val="uk-UA"/>
        </w:rPr>
        <w:t>Patriot</w:t>
      </w:r>
      <w:proofErr w:type="spellEnd"/>
      <w:r w:rsidRPr="007873EB">
        <w:rPr>
          <w:rFonts w:cs="Times New Roman"/>
          <w:szCs w:val="28"/>
          <w:lang w:val="uk-UA"/>
        </w:rPr>
        <w:t xml:space="preserve">, гаубиці калібру 155 мм, танки M1 </w:t>
      </w:r>
      <w:proofErr w:type="spellStart"/>
      <w:r w:rsidRPr="007873EB">
        <w:rPr>
          <w:rFonts w:cs="Times New Roman"/>
          <w:szCs w:val="28"/>
          <w:lang w:val="uk-UA"/>
        </w:rPr>
        <w:t>Abrams</w:t>
      </w:r>
      <w:proofErr w:type="spellEnd"/>
      <w:r w:rsidRPr="007873EB">
        <w:rPr>
          <w:rFonts w:cs="Times New Roman"/>
          <w:szCs w:val="28"/>
          <w:lang w:val="uk-UA"/>
        </w:rPr>
        <w:t xml:space="preserve">, бойові машини піхоти </w:t>
      </w:r>
      <w:proofErr w:type="spellStart"/>
      <w:r w:rsidRPr="007873EB">
        <w:rPr>
          <w:rFonts w:cs="Times New Roman"/>
          <w:szCs w:val="28"/>
          <w:lang w:val="uk-UA"/>
        </w:rPr>
        <w:t>Bradley</w:t>
      </w:r>
      <w:proofErr w:type="spellEnd"/>
      <w:r w:rsidRPr="007873EB">
        <w:rPr>
          <w:rFonts w:cs="Times New Roman"/>
          <w:szCs w:val="28"/>
          <w:lang w:val="uk-UA"/>
        </w:rPr>
        <w:t xml:space="preserve"> та переносні комплекси </w:t>
      </w:r>
      <w:proofErr w:type="spellStart"/>
      <w:r w:rsidRPr="007873EB">
        <w:rPr>
          <w:rFonts w:cs="Times New Roman"/>
          <w:szCs w:val="28"/>
          <w:lang w:val="uk-UA"/>
        </w:rPr>
        <w:t>Javelin</w:t>
      </w:r>
      <w:proofErr w:type="spellEnd"/>
      <w:r w:rsidRPr="007873EB">
        <w:rPr>
          <w:rFonts w:cs="Times New Roman"/>
          <w:szCs w:val="28"/>
          <w:lang w:val="uk-UA"/>
        </w:rPr>
        <w:t xml:space="preserve"> і </w:t>
      </w:r>
      <w:proofErr w:type="spellStart"/>
      <w:r w:rsidRPr="007873EB">
        <w:rPr>
          <w:rFonts w:cs="Times New Roman"/>
          <w:szCs w:val="28"/>
          <w:lang w:val="uk-UA"/>
        </w:rPr>
        <w:t>Stinger</w:t>
      </w:r>
      <w:proofErr w:type="spellEnd"/>
      <w:r w:rsidRPr="007873EB">
        <w:rPr>
          <w:rFonts w:cs="Times New Roman"/>
          <w:szCs w:val="28"/>
          <w:lang w:val="uk-UA"/>
        </w:rPr>
        <w:t xml:space="preserve">. Крім того, Україна отримала значну кількість боєприпасів, бронетехніки та </w:t>
      </w:r>
      <w:proofErr w:type="spellStart"/>
      <w:r w:rsidRPr="007873EB">
        <w:rPr>
          <w:rFonts w:cs="Times New Roman"/>
          <w:szCs w:val="28"/>
          <w:lang w:val="uk-UA"/>
        </w:rPr>
        <w:t>дронів</w:t>
      </w:r>
      <w:proofErr w:type="spellEnd"/>
      <w:r w:rsidRPr="007873EB">
        <w:rPr>
          <w:rFonts w:cs="Times New Roman"/>
          <w:szCs w:val="28"/>
          <w:lang w:val="uk-UA"/>
        </w:rPr>
        <w:t xml:space="preserve">, які стали важливим елементом її обороноздатності. Одним із важливих кроків стала підготовка до передачі Україні західних літаків F-16, що </w:t>
      </w:r>
      <w:r w:rsidR="002401FA">
        <w:rPr>
          <w:rFonts w:cs="Times New Roman"/>
          <w:szCs w:val="28"/>
          <w:lang w:val="uk-UA"/>
        </w:rPr>
        <w:t>мало стати</w:t>
      </w:r>
      <w:r w:rsidRPr="007873EB">
        <w:rPr>
          <w:rFonts w:cs="Times New Roman"/>
          <w:szCs w:val="28"/>
          <w:lang w:val="uk-UA"/>
        </w:rPr>
        <w:t xml:space="preserve"> переломним моментом у повітряній війні.</w:t>
      </w:r>
    </w:p>
    <w:p w14:paraId="724D8832" w14:textId="182D1A9F" w:rsidR="00847399"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 xml:space="preserve">Надання допомоги було </w:t>
      </w:r>
      <w:r w:rsidR="00193162" w:rsidRPr="007873EB">
        <w:rPr>
          <w:rFonts w:cs="Times New Roman"/>
          <w:szCs w:val="28"/>
          <w:lang w:val="uk-UA"/>
        </w:rPr>
        <w:t xml:space="preserve">відносно </w:t>
      </w:r>
      <w:r w:rsidRPr="007873EB">
        <w:rPr>
          <w:rFonts w:cs="Times New Roman"/>
          <w:szCs w:val="28"/>
          <w:lang w:val="uk-UA"/>
        </w:rPr>
        <w:t>полегшене через ухвалення у травні 2022 року закону про ленд-ліз для України (</w:t>
      </w:r>
      <w:proofErr w:type="spellStart"/>
      <w:r w:rsidRPr="007873EB">
        <w:rPr>
          <w:rFonts w:cs="Times New Roman"/>
          <w:szCs w:val="28"/>
          <w:lang w:val="uk-UA"/>
        </w:rPr>
        <w:t>Ukraine</w:t>
      </w:r>
      <w:proofErr w:type="spellEnd"/>
      <w:r w:rsidRPr="007873EB">
        <w:rPr>
          <w:rFonts w:cs="Times New Roman"/>
          <w:szCs w:val="28"/>
          <w:lang w:val="uk-UA"/>
        </w:rPr>
        <w:t xml:space="preserve"> </w:t>
      </w:r>
      <w:proofErr w:type="spellStart"/>
      <w:r w:rsidRPr="007873EB">
        <w:rPr>
          <w:rFonts w:cs="Times New Roman"/>
          <w:szCs w:val="28"/>
          <w:lang w:val="uk-UA"/>
        </w:rPr>
        <w:t>Democracy</w:t>
      </w:r>
      <w:proofErr w:type="spellEnd"/>
      <w:r w:rsidRPr="007873EB">
        <w:rPr>
          <w:rFonts w:cs="Times New Roman"/>
          <w:szCs w:val="28"/>
          <w:lang w:val="uk-UA"/>
        </w:rPr>
        <w:t xml:space="preserve"> </w:t>
      </w:r>
      <w:proofErr w:type="spellStart"/>
      <w:r w:rsidRPr="007873EB">
        <w:rPr>
          <w:rFonts w:cs="Times New Roman"/>
          <w:szCs w:val="28"/>
          <w:lang w:val="uk-UA"/>
        </w:rPr>
        <w:t>Defense</w:t>
      </w:r>
      <w:proofErr w:type="spellEnd"/>
      <w:r w:rsidRPr="007873EB">
        <w:rPr>
          <w:rFonts w:cs="Times New Roman"/>
          <w:szCs w:val="28"/>
          <w:lang w:val="uk-UA"/>
        </w:rPr>
        <w:t xml:space="preserve"> </w:t>
      </w:r>
      <w:proofErr w:type="spellStart"/>
      <w:r w:rsidRPr="007873EB">
        <w:rPr>
          <w:rFonts w:cs="Times New Roman"/>
          <w:szCs w:val="28"/>
          <w:lang w:val="uk-UA"/>
        </w:rPr>
        <w:t>Lend-Lease</w:t>
      </w:r>
      <w:proofErr w:type="spellEnd"/>
      <w:r w:rsidRPr="007873EB">
        <w:rPr>
          <w:rFonts w:cs="Times New Roman"/>
          <w:szCs w:val="28"/>
          <w:lang w:val="uk-UA"/>
        </w:rPr>
        <w:t xml:space="preserve"> </w:t>
      </w:r>
      <w:proofErr w:type="spellStart"/>
      <w:r w:rsidRPr="007873EB">
        <w:rPr>
          <w:rFonts w:cs="Times New Roman"/>
          <w:szCs w:val="28"/>
          <w:lang w:val="uk-UA"/>
        </w:rPr>
        <w:t>Act</w:t>
      </w:r>
      <w:proofErr w:type="spellEnd"/>
      <w:r w:rsidRPr="007873EB">
        <w:rPr>
          <w:rFonts w:cs="Times New Roman"/>
          <w:szCs w:val="28"/>
          <w:lang w:val="uk-UA"/>
        </w:rPr>
        <w:t xml:space="preserve"> </w:t>
      </w:r>
      <w:proofErr w:type="spellStart"/>
      <w:r w:rsidRPr="007873EB">
        <w:rPr>
          <w:rFonts w:cs="Times New Roman"/>
          <w:szCs w:val="28"/>
          <w:lang w:val="uk-UA"/>
        </w:rPr>
        <w:t>of</w:t>
      </w:r>
      <w:proofErr w:type="spellEnd"/>
      <w:r w:rsidRPr="007873EB">
        <w:rPr>
          <w:rFonts w:cs="Times New Roman"/>
          <w:szCs w:val="28"/>
          <w:lang w:val="uk-UA"/>
        </w:rPr>
        <w:t xml:space="preserve"> 2022)</w:t>
      </w:r>
      <w:r w:rsidR="00847399" w:rsidRPr="007873EB">
        <w:rPr>
          <w:rStyle w:val="a6"/>
          <w:rFonts w:cs="Times New Roman"/>
          <w:szCs w:val="28"/>
          <w:lang w:val="uk-UA"/>
        </w:rPr>
        <w:footnoteReference w:id="18"/>
      </w:r>
      <w:r w:rsidR="0070727F" w:rsidRPr="007873EB">
        <w:rPr>
          <w:rFonts w:cs="Times New Roman"/>
          <w:szCs w:val="28"/>
          <w:lang w:val="uk-UA"/>
        </w:rPr>
        <w:t>.</w:t>
      </w:r>
      <w:r w:rsidRPr="007873EB">
        <w:rPr>
          <w:rFonts w:cs="Times New Roman"/>
          <w:szCs w:val="28"/>
          <w:lang w:val="uk-UA"/>
        </w:rPr>
        <w:t xml:space="preserve"> </w:t>
      </w:r>
      <w:r w:rsidR="00193162" w:rsidRPr="007873EB">
        <w:rPr>
          <w:rFonts w:cs="Times New Roman"/>
          <w:szCs w:val="28"/>
          <w:lang w:val="uk-UA"/>
        </w:rPr>
        <w:t>Хоча закон і був прийнятий, на практиці він не був застосований через те, що військова допомога для України надходила за іншими програмами, які фінансуються з федерального бюджету США. Найбільша перевага цих програм в тому, що допомога, яка надавалася через них</w:t>
      </w:r>
      <w:r w:rsidR="007B495C" w:rsidRPr="007873EB">
        <w:rPr>
          <w:rFonts w:cs="Times New Roman"/>
          <w:szCs w:val="28"/>
          <w:lang w:val="uk-UA"/>
        </w:rPr>
        <w:t>,</w:t>
      </w:r>
      <w:r w:rsidR="00193162" w:rsidRPr="007873EB">
        <w:rPr>
          <w:rFonts w:cs="Times New Roman"/>
          <w:szCs w:val="28"/>
          <w:lang w:val="uk-UA"/>
        </w:rPr>
        <w:t xml:space="preserve"> </w:t>
      </w:r>
      <w:r w:rsidR="007B495C" w:rsidRPr="007873EB">
        <w:rPr>
          <w:rFonts w:cs="Times New Roman"/>
          <w:szCs w:val="28"/>
          <w:lang w:val="uk-UA"/>
        </w:rPr>
        <w:t>передбачала безкоштовну передачу зброї.</w:t>
      </w:r>
      <w:r w:rsidR="00ED5DA2" w:rsidRPr="007873EB">
        <w:rPr>
          <w:rFonts w:cs="Times New Roman"/>
          <w:szCs w:val="28"/>
          <w:lang w:val="uk-UA"/>
        </w:rPr>
        <w:t xml:space="preserve"> Функціонал ленд-лізу полягав в наступному – я</w:t>
      </w:r>
      <w:r w:rsidR="007B495C" w:rsidRPr="007873EB">
        <w:rPr>
          <w:rFonts w:cs="Times New Roman"/>
          <w:szCs w:val="28"/>
          <w:lang w:val="uk-UA"/>
        </w:rPr>
        <w:t xml:space="preserve">к зазначали українські посадовці та їх колеги з Америки, це був </w:t>
      </w:r>
      <w:r w:rsidR="0070727F" w:rsidRPr="007873EB">
        <w:rPr>
          <w:rFonts w:cs="Times New Roman"/>
          <w:szCs w:val="28"/>
          <w:lang w:val="uk-UA"/>
        </w:rPr>
        <w:t>«</w:t>
      </w:r>
      <w:proofErr w:type="spellStart"/>
      <w:r w:rsidR="007B495C" w:rsidRPr="007873EB">
        <w:rPr>
          <w:rFonts w:cs="Times New Roman"/>
          <w:szCs w:val="28"/>
          <w:lang w:val="uk-UA"/>
        </w:rPr>
        <w:t>страхувальний</w:t>
      </w:r>
      <w:proofErr w:type="spellEnd"/>
      <w:r w:rsidR="0070727F" w:rsidRPr="007873EB">
        <w:rPr>
          <w:rFonts w:cs="Times New Roman"/>
          <w:szCs w:val="28"/>
          <w:lang w:val="uk-UA"/>
        </w:rPr>
        <w:t>»</w:t>
      </w:r>
      <w:r w:rsidR="007B495C" w:rsidRPr="007873EB">
        <w:rPr>
          <w:rFonts w:cs="Times New Roman"/>
          <w:szCs w:val="28"/>
          <w:lang w:val="uk-UA"/>
        </w:rPr>
        <w:t xml:space="preserve"> механізм, на випадок відмови Конгресу від подальшого фінансування цих програм</w:t>
      </w:r>
      <w:r w:rsidR="007B495C" w:rsidRPr="007873EB">
        <w:rPr>
          <w:rStyle w:val="a6"/>
          <w:rFonts w:cs="Times New Roman"/>
          <w:szCs w:val="28"/>
          <w:lang w:val="uk-UA"/>
        </w:rPr>
        <w:footnoteReference w:id="19"/>
      </w:r>
      <w:r w:rsidR="0070727F" w:rsidRPr="007873EB">
        <w:rPr>
          <w:rFonts w:cs="Times New Roman"/>
          <w:szCs w:val="28"/>
          <w:lang w:val="uk-UA"/>
        </w:rPr>
        <w:t>.</w:t>
      </w:r>
      <w:r w:rsidR="007B495C" w:rsidRPr="007873EB">
        <w:rPr>
          <w:rFonts w:cs="Times New Roman"/>
          <w:szCs w:val="28"/>
          <w:lang w:val="uk-UA"/>
        </w:rPr>
        <w:t xml:space="preserve"> В такому випадку президент </w:t>
      </w:r>
      <w:r w:rsidR="00AA0A1E" w:rsidRPr="007873EB">
        <w:rPr>
          <w:rFonts w:cs="Times New Roman"/>
          <w:szCs w:val="28"/>
          <w:lang w:val="uk-UA"/>
        </w:rPr>
        <w:t xml:space="preserve">Джо </w:t>
      </w:r>
      <w:proofErr w:type="spellStart"/>
      <w:r w:rsidR="007B495C" w:rsidRPr="007873EB">
        <w:rPr>
          <w:rFonts w:cs="Times New Roman"/>
          <w:szCs w:val="28"/>
          <w:lang w:val="uk-UA"/>
        </w:rPr>
        <w:t>Байден</w:t>
      </w:r>
      <w:proofErr w:type="spellEnd"/>
      <w:r w:rsidR="007B495C" w:rsidRPr="007873EB">
        <w:rPr>
          <w:rFonts w:cs="Times New Roman"/>
          <w:szCs w:val="28"/>
          <w:lang w:val="uk-UA"/>
        </w:rPr>
        <w:t xml:space="preserve"> </w:t>
      </w:r>
      <w:r w:rsidR="00AA0A1E" w:rsidRPr="007873EB">
        <w:rPr>
          <w:rFonts w:cs="Times New Roman"/>
          <w:szCs w:val="28"/>
          <w:lang w:val="uk-UA"/>
        </w:rPr>
        <w:t>міг мати</w:t>
      </w:r>
      <w:r w:rsidR="007B495C" w:rsidRPr="007873EB">
        <w:rPr>
          <w:rFonts w:cs="Times New Roman"/>
          <w:szCs w:val="28"/>
          <w:lang w:val="uk-UA"/>
        </w:rPr>
        <w:t xml:space="preserve"> змогу використати цей інструмент для передачі Україні необхідного озброєння. Закон прямо нада</w:t>
      </w:r>
      <w:r w:rsidR="00B1236D" w:rsidRPr="007873EB">
        <w:rPr>
          <w:rFonts w:cs="Times New Roman"/>
          <w:szCs w:val="28"/>
          <w:lang w:val="uk-UA"/>
        </w:rPr>
        <w:t>в</w:t>
      </w:r>
      <w:r w:rsidR="007B495C" w:rsidRPr="007873EB">
        <w:rPr>
          <w:rFonts w:cs="Times New Roman"/>
          <w:szCs w:val="28"/>
          <w:lang w:val="uk-UA"/>
        </w:rPr>
        <w:t xml:space="preserve"> президенту США розширені повноваження укладати договори з Україною на оренду чи лізинг оборонних засобів для захисту від російської агресії.</w:t>
      </w:r>
      <w:r w:rsidR="00193162" w:rsidRPr="007873EB">
        <w:rPr>
          <w:rFonts w:cs="Times New Roman"/>
          <w:szCs w:val="28"/>
          <w:lang w:val="uk-UA"/>
        </w:rPr>
        <w:t xml:space="preserve"> </w:t>
      </w:r>
      <w:r w:rsidRPr="007873EB">
        <w:rPr>
          <w:rFonts w:cs="Times New Roman"/>
          <w:szCs w:val="28"/>
          <w:lang w:val="uk-UA"/>
        </w:rPr>
        <w:t xml:space="preserve">Цей механізм значно спростив процедури </w:t>
      </w:r>
      <w:r w:rsidRPr="007873EB">
        <w:rPr>
          <w:rFonts w:cs="Times New Roman"/>
          <w:szCs w:val="28"/>
          <w:lang w:val="uk-UA"/>
        </w:rPr>
        <w:lastRenderedPageBreak/>
        <w:t xml:space="preserve">передачі техніки та озброєння, дозволяючи реагувати на потреби України швидко й ефективно. </w:t>
      </w:r>
    </w:p>
    <w:p w14:paraId="46A2045F" w14:textId="6D936ABF" w:rsidR="0007171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 xml:space="preserve">Паралельно з цим США організували масштабні навчальні програми для українських військових. Навчання проходило як на території США, так і в країнах НАТО, таких як </w:t>
      </w:r>
      <w:r w:rsidR="00B1236D" w:rsidRPr="007873EB">
        <w:rPr>
          <w:rFonts w:cs="Times New Roman"/>
          <w:szCs w:val="28"/>
          <w:lang w:val="uk-UA"/>
        </w:rPr>
        <w:t xml:space="preserve">Федеративна Республіка </w:t>
      </w:r>
      <w:r w:rsidRPr="007873EB">
        <w:rPr>
          <w:rFonts w:cs="Times New Roman"/>
          <w:szCs w:val="28"/>
          <w:lang w:val="uk-UA"/>
        </w:rPr>
        <w:t xml:space="preserve">Німеччина та </w:t>
      </w:r>
      <w:r w:rsidR="00B1236D" w:rsidRPr="007873EB">
        <w:rPr>
          <w:rFonts w:cs="Times New Roman"/>
          <w:szCs w:val="28"/>
          <w:lang w:val="uk-UA"/>
        </w:rPr>
        <w:t xml:space="preserve">Республіка </w:t>
      </w:r>
      <w:r w:rsidRPr="007873EB">
        <w:rPr>
          <w:rFonts w:cs="Times New Roman"/>
          <w:szCs w:val="28"/>
          <w:lang w:val="uk-UA"/>
        </w:rPr>
        <w:t xml:space="preserve">Польща. </w:t>
      </w:r>
      <w:r w:rsidR="002C62A2" w:rsidRPr="007873EB">
        <w:rPr>
          <w:rFonts w:cs="Times New Roman"/>
          <w:szCs w:val="28"/>
          <w:lang w:val="uk-UA"/>
        </w:rPr>
        <w:t>Особливу увагу було приділено розробці нових зразків техніки та сучасної тактики ведення бою, а також інтеграції до стандартів НАТО. Окрім суто військової допомоги, США надали матеріально-технічну та гуманітарну підтримку.</w:t>
      </w:r>
      <w:r w:rsidRPr="007873EB">
        <w:rPr>
          <w:rFonts w:cs="Times New Roman"/>
          <w:szCs w:val="28"/>
          <w:lang w:val="uk-UA"/>
        </w:rPr>
        <w:t xml:space="preserve"> Значні зусилля були спрямовані на ремонт пошкодженої техніки, створення </w:t>
      </w:r>
      <w:proofErr w:type="spellStart"/>
      <w:r w:rsidRPr="007873EB">
        <w:rPr>
          <w:rFonts w:cs="Times New Roman"/>
          <w:szCs w:val="28"/>
          <w:lang w:val="uk-UA"/>
        </w:rPr>
        <w:t>обслуговувальних</w:t>
      </w:r>
      <w:proofErr w:type="spellEnd"/>
      <w:r w:rsidRPr="007873EB">
        <w:rPr>
          <w:rFonts w:cs="Times New Roman"/>
          <w:szCs w:val="28"/>
          <w:lang w:val="uk-UA"/>
        </w:rPr>
        <w:t xml:space="preserve"> центрів у сусідніх країнах і постачання матеріалів для забезпечення українських військових, таких як зимовий одяг і генератори. Окремо варто відзначити допомогу у сфері </w:t>
      </w:r>
      <w:proofErr w:type="spellStart"/>
      <w:r w:rsidRPr="007873EB">
        <w:rPr>
          <w:rFonts w:cs="Times New Roman"/>
          <w:szCs w:val="28"/>
          <w:lang w:val="uk-UA"/>
        </w:rPr>
        <w:t>кібербезпеки</w:t>
      </w:r>
      <w:proofErr w:type="spellEnd"/>
      <w:r w:rsidRPr="007873EB">
        <w:rPr>
          <w:rFonts w:cs="Times New Roman"/>
          <w:szCs w:val="28"/>
          <w:lang w:val="uk-UA"/>
        </w:rPr>
        <w:t xml:space="preserve">, де США активно сприяли захисту української інфраструктури від російських </w:t>
      </w:r>
      <w:proofErr w:type="spellStart"/>
      <w:r w:rsidRPr="007873EB">
        <w:rPr>
          <w:rFonts w:cs="Times New Roman"/>
          <w:szCs w:val="28"/>
          <w:lang w:val="uk-UA"/>
        </w:rPr>
        <w:t>кібернападів</w:t>
      </w:r>
      <w:proofErr w:type="spellEnd"/>
      <w:r w:rsidRPr="007873EB">
        <w:rPr>
          <w:rFonts w:cs="Times New Roman"/>
          <w:szCs w:val="28"/>
          <w:lang w:val="uk-UA"/>
        </w:rPr>
        <w:t>.</w:t>
      </w:r>
    </w:p>
    <w:p w14:paraId="508E94EA" w14:textId="77777777" w:rsidR="0007171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Політична підтримка США стала не менш важливою, ніж військова. Вашингтон докладав значних зусиль для мобілізації міжнародної спільноти, забезпечуючи дипломатичну підтримку України на всіх рівнях. Санкції, запроваджені проти Росії, стали ще одним важливим інструментом стримування її військового потенціалу. США також продовжували сприяти реформуванню оборонного сектору України, спрямованому на його адаптацію до стандартів НАТО, що є важливим кроком до євроатлантичної інтеграції.</w:t>
      </w:r>
    </w:p>
    <w:p w14:paraId="08F3BE23" w14:textId="77777777" w:rsidR="0007171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 xml:space="preserve">Результати цієї масштабної співпраці стали помітними на полі бою. Сучасне озброєння дозволило Україні успішно стримувати російські наступи та проводити </w:t>
      </w:r>
      <w:proofErr w:type="spellStart"/>
      <w:r w:rsidRPr="007873EB">
        <w:rPr>
          <w:rFonts w:cs="Times New Roman"/>
          <w:szCs w:val="28"/>
          <w:lang w:val="uk-UA"/>
        </w:rPr>
        <w:t>контрнаступальні</w:t>
      </w:r>
      <w:proofErr w:type="spellEnd"/>
      <w:r w:rsidRPr="007873EB">
        <w:rPr>
          <w:rFonts w:cs="Times New Roman"/>
          <w:szCs w:val="28"/>
          <w:lang w:val="uk-UA"/>
        </w:rPr>
        <w:t xml:space="preserve"> операції. Зенітно-ракетні комплекси зміцнили систему ППО, що забезпечило захист критичної інфраструктури від масованих ракетних атак. Разом з тим, попри значні досягнення, залишається низка викликів, зокрема недостатність ресурсів для подальшого розширення систем протиповітряної оборони та авіації.</w:t>
      </w:r>
    </w:p>
    <w:p w14:paraId="1CDA7ADB" w14:textId="77777777" w:rsidR="00B31EF3" w:rsidRPr="007873EB" w:rsidRDefault="00071713" w:rsidP="00AA5E8B">
      <w:pPr>
        <w:spacing w:after="0" w:line="360" w:lineRule="auto"/>
        <w:ind w:firstLine="709"/>
        <w:jc w:val="both"/>
        <w:rPr>
          <w:rFonts w:cs="Times New Roman"/>
          <w:szCs w:val="28"/>
          <w:lang w:val="uk-UA"/>
        </w:rPr>
      </w:pPr>
      <w:r w:rsidRPr="007873EB">
        <w:rPr>
          <w:rFonts w:cs="Times New Roman"/>
          <w:szCs w:val="28"/>
          <w:lang w:val="uk-UA"/>
        </w:rPr>
        <w:t xml:space="preserve">Цей період військової співпраці між США та Україною став вирішальним у боротьбі з російською агресією, продемонструвавши </w:t>
      </w:r>
      <w:r w:rsidRPr="007873EB">
        <w:rPr>
          <w:rFonts w:cs="Times New Roman"/>
          <w:szCs w:val="28"/>
          <w:lang w:val="uk-UA"/>
        </w:rPr>
        <w:lastRenderedPageBreak/>
        <w:t>непохитну підтримку України з боку Сполучених Штатів</w:t>
      </w:r>
      <w:r w:rsidR="00671A4C" w:rsidRPr="007873EB">
        <w:rPr>
          <w:rFonts w:cs="Times New Roman"/>
          <w:szCs w:val="28"/>
          <w:lang w:val="uk-UA"/>
        </w:rPr>
        <w:t xml:space="preserve"> Америки</w:t>
      </w:r>
      <w:r w:rsidRPr="007873EB">
        <w:rPr>
          <w:rFonts w:cs="Times New Roman"/>
          <w:szCs w:val="28"/>
          <w:lang w:val="uk-UA"/>
        </w:rPr>
        <w:t>. Він не лише зміцнив обороноздатність України, але й підвищив рівень міжнародної солідарності у протидії російській загрозі. Подальше розширення співпраці залишається критично важливим для досягнення перемоги України та забезпечення стабільності у всьому регіоні.</w:t>
      </w:r>
    </w:p>
    <w:p w14:paraId="0F5C8CAC" w14:textId="08B4D84B" w:rsidR="00B31EF3" w:rsidRPr="007873EB" w:rsidRDefault="00B31EF3" w:rsidP="00AA5E8B">
      <w:pPr>
        <w:spacing w:after="0" w:line="360" w:lineRule="auto"/>
        <w:ind w:firstLine="709"/>
        <w:jc w:val="both"/>
        <w:rPr>
          <w:rFonts w:cs="Times New Roman"/>
          <w:szCs w:val="28"/>
          <w:lang w:val="uk-UA"/>
        </w:rPr>
      </w:pPr>
      <w:r w:rsidRPr="007873EB">
        <w:rPr>
          <w:rFonts w:cs="Times New Roman"/>
          <w:szCs w:val="28"/>
          <w:lang w:val="uk-UA"/>
        </w:rPr>
        <w:t>Одним із ключових елементів цієї співпраці є надання військової допомоги, яка реалізується через низку програм, започаткованих та підтримуваних урядом США. Ці програми спрямовані на посилення спроможності Збройних Сил України протистояти російській агресії, а також на забезпечення стабільності у регіоні.</w:t>
      </w:r>
    </w:p>
    <w:p w14:paraId="600ECF67" w14:textId="77223F10" w:rsidR="00B7722A" w:rsidRPr="007873EB" w:rsidRDefault="00B31EF3" w:rsidP="00AA5E8B">
      <w:pPr>
        <w:tabs>
          <w:tab w:val="left" w:pos="142"/>
        </w:tabs>
        <w:spacing w:after="0" w:line="360" w:lineRule="auto"/>
        <w:ind w:firstLine="426"/>
        <w:jc w:val="both"/>
        <w:rPr>
          <w:rFonts w:cs="Times New Roman"/>
          <w:szCs w:val="28"/>
          <w:lang w:val="uk-UA"/>
        </w:rPr>
      </w:pPr>
      <w:r w:rsidRPr="007873EB">
        <w:rPr>
          <w:rFonts w:cs="Times New Roman"/>
          <w:szCs w:val="28"/>
          <w:lang w:val="uk-UA"/>
        </w:rPr>
        <w:t>Серед основних програм військової підтримки можна виокремити</w:t>
      </w:r>
      <w:r w:rsidR="00B7722A" w:rsidRPr="007873EB">
        <w:rPr>
          <w:rFonts w:cs="Times New Roman"/>
          <w:szCs w:val="28"/>
          <w:lang w:val="uk-UA"/>
        </w:rPr>
        <w:t>:</w:t>
      </w:r>
    </w:p>
    <w:p w14:paraId="766C9631" w14:textId="5920E6AF" w:rsidR="00B7722A" w:rsidRPr="007873EB" w:rsidRDefault="00B7722A"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 </w:t>
      </w:r>
      <w:r w:rsidRPr="007873EB">
        <w:rPr>
          <w:rFonts w:cs="Times New Roman"/>
          <w:b/>
          <w:bCs/>
          <w:szCs w:val="28"/>
          <w:lang w:val="uk-UA"/>
        </w:rPr>
        <w:t>Програма FMF (</w:t>
      </w:r>
      <w:proofErr w:type="spellStart"/>
      <w:r w:rsidRPr="007873EB">
        <w:rPr>
          <w:rFonts w:cs="Times New Roman"/>
          <w:b/>
          <w:bCs/>
          <w:szCs w:val="28"/>
          <w:lang w:val="uk-UA"/>
        </w:rPr>
        <w:t>Foreign</w:t>
      </w:r>
      <w:proofErr w:type="spellEnd"/>
      <w:r w:rsidRPr="007873EB">
        <w:rPr>
          <w:rFonts w:cs="Times New Roman"/>
          <w:b/>
          <w:bCs/>
          <w:szCs w:val="28"/>
          <w:lang w:val="uk-UA"/>
        </w:rPr>
        <w:t xml:space="preserve"> </w:t>
      </w:r>
      <w:proofErr w:type="spellStart"/>
      <w:r w:rsidRPr="007873EB">
        <w:rPr>
          <w:rFonts w:cs="Times New Roman"/>
          <w:b/>
          <w:bCs/>
          <w:szCs w:val="28"/>
          <w:lang w:val="uk-UA"/>
        </w:rPr>
        <w:t>Military</w:t>
      </w:r>
      <w:proofErr w:type="spellEnd"/>
      <w:r w:rsidRPr="007873EB">
        <w:rPr>
          <w:rFonts w:cs="Times New Roman"/>
          <w:b/>
          <w:bCs/>
          <w:szCs w:val="28"/>
          <w:lang w:val="uk-UA"/>
        </w:rPr>
        <w:t xml:space="preserve"> </w:t>
      </w:r>
      <w:proofErr w:type="spellStart"/>
      <w:r w:rsidRPr="007873EB">
        <w:rPr>
          <w:rFonts w:cs="Times New Roman"/>
          <w:b/>
          <w:bCs/>
          <w:szCs w:val="28"/>
          <w:lang w:val="uk-UA"/>
        </w:rPr>
        <w:t>Financing</w:t>
      </w:r>
      <w:proofErr w:type="spellEnd"/>
      <w:r w:rsidRPr="007873EB">
        <w:rPr>
          <w:rFonts w:cs="Times New Roman"/>
          <w:b/>
          <w:bCs/>
          <w:szCs w:val="28"/>
          <w:lang w:val="uk-UA"/>
        </w:rPr>
        <w:t>)</w:t>
      </w:r>
      <w:r w:rsidRPr="007873EB">
        <w:rPr>
          <w:rFonts w:cs="Times New Roman"/>
          <w:szCs w:val="28"/>
          <w:lang w:val="uk-UA"/>
        </w:rPr>
        <w:t>, яка є ключовою у підтримці України. Вона забезпечує фінансову допомогу для закупівлі військової техніки, обладнання та послуг союзників США.</w:t>
      </w:r>
    </w:p>
    <w:p w14:paraId="05E57D19" w14:textId="61307C88" w:rsidR="00B7722A" w:rsidRPr="007873EB" w:rsidRDefault="00B7722A"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 </w:t>
      </w:r>
      <w:r w:rsidRPr="007873EB">
        <w:rPr>
          <w:rFonts w:cs="Times New Roman"/>
          <w:b/>
          <w:bCs/>
          <w:szCs w:val="28"/>
          <w:lang w:val="uk-UA"/>
        </w:rPr>
        <w:t>Програма ERI (</w:t>
      </w:r>
      <w:proofErr w:type="spellStart"/>
      <w:r w:rsidRPr="007873EB">
        <w:rPr>
          <w:rFonts w:cs="Times New Roman"/>
          <w:b/>
          <w:bCs/>
          <w:szCs w:val="28"/>
          <w:lang w:val="uk-UA"/>
        </w:rPr>
        <w:t>European</w:t>
      </w:r>
      <w:proofErr w:type="spellEnd"/>
      <w:r w:rsidRPr="007873EB">
        <w:rPr>
          <w:rFonts w:cs="Times New Roman"/>
          <w:b/>
          <w:bCs/>
          <w:szCs w:val="28"/>
          <w:lang w:val="uk-UA"/>
        </w:rPr>
        <w:t xml:space="preserve"> </w:t>
      </w:r>
      <w:proofErr w:type="spellStart"/>
      <w:r w:rsidRPr="007873EB">
        <w:rPr>
          <w:rFonts w:cs="Times New Roman"/>
          <w:b/>
          <w:bCs/>
          <w:szCs w:val="28"/>
          <w:lang w:val="uk-UA"/>
        </w:rPr>
        <w:t>Reassurance</w:t>
      </w:r>
      <w:proofErr w:type="spellEnd"/>
      <w:r w:rsidRPr="007873EB">
        <w:rPr>
          <w:rFonts w:cs="Times New Roman"/>
          <w:b/>
          <w:bCs/>
          <w:szCs w:val="28"/>
          <w:lang w:val="uk-UA"/>
        </w:rPr>
        <w:t xml:space="preserve"> </w:t>
      </w:r>
      <w:proofErr w:type="spellStart"/>
      <w:r w:rsidRPr="007873EB">
        <w:rPr>
          <w:rFonts w:cs="Times New Roman"/>
          <w:b/>
          <w:bCs/>
          <w:szCs w:val="28"/>
          <w:lang w:val="uk-UA"/>
        </w:rPr>
        <w:t>Initiative</w:t>
      </w:r>
      <w:proofErr w:type="spellEnd"/>
      <w:r w:rsidRPr="007873EB">
        <w:rPr>
          <w:rFonts w:cs="Times New Roman"/>
          <w:b/>
          <w:bCs/>
          <w:szCs w:val="28"/>
          <w:lang w:val="uk-UA"/>
        </w:rPr>
        <w:t>)</w:t>
      </w:r>
      <w:r w:rsidRPr="007873EB">
        <w:rPr>
          <w:rFonts w:cs="Times New Roman"/>
          <w:szCs w:val="28"/>
          <w:lang w:val="uk-UA"/>
        </w:rPr>
        <w:t>, фінансована Міністерством оборони США. Вона спрямована на посилення американської військової присутності в Європі для забезпечення безпеки. Ця програма була започаткована у червні 2014 року за ініціативи президента Барака Обами.</w:t>
      </w:r>
    </w:p>
    <w:p w14:paraId="1AF3B10A" w14:textId="77777777" w:rsidR="00B7722A" w:rsidRPr="007873EB" w:rsidRDefault="00B7722A"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 </w:t>
      </w:r>
      <w:r w:rsidRPr="007873EB">
        <w:rPr>
          <w:rFonts w:cs="Times New Roman"/>
          <w:b/>
          <w:bCs/>
          <w:szCs w:val="28"/>
          <w:lang w:val="uk-UA"/>
        </w:rPr>
        <w:t>Програма USAI (</w:t>
      </w:r>
      <w:proofErr w:type="spellStart"/>
      <w:r w:rsidRPr="007873EB">
        <w:rPr>
          <w:rFonts w:cs="Times New Roman"/>
          <w:b/>
          <w:bCs/>
          <w:szCs w:val="28"/>
          <w:lang w:val="uk-UA"/>
        </w:rPr>
        <w:t>Ukraine</w:t>
      </w:r>
      <w:proofErr w:type="spellEnd"/>
      <w:r w:rsidRPr="007873EB">
        <w:rPr>
          <w:rFonts w:cs="Times New Roman"/>
          <w:b/>
          <w:bCs/>
          <w:szCs w:val="28"/>
          <w:lang w:val="uk-UA"/>
        </w:rPr>
        <w:t xml:space="preserve"> </w:t>
      </w:r>
      <w:proofErr w:type="spellStart"/>
      <w:r w:rsidRPr="007873EB">
        <w:rPr>
          <w:rFonts w:cs="Times New Roman"/>
          <w:b/>
          <w:bCs/>
          <w:szCs w:val="28"/>
          <w:lang w:val="uk-UA"/>
        </w:rPr>
        <w:t>Security</w:t>
      </w:r>
      <w:proofErr w:type="spellEnd"/>
      <w:r w:rsidRPr="007873EB">
        <w:rPr>
          <w:rFonts w:cs="Times New Roman"/>
          <w:b/>
          <w:bCs/>
          <w:szCs w:val="28"/>
          <w:lang w:val="uk-UA"/>
        </w:rPr>
        <w:t xml:space="preserve"> </w:t>
      </w:r>
      <w:proofErr w:type="spellStart"/>
      <w:r w:rsidRPr="007873EB">
        <w:rPr>
          <w:rFonts w:cs="Times New Roman"/>
          <w:b/>
          <w:bCs/>
          <w:szCs w:val="28"/>
          <w:lang w:val="uk-UA"/>
        </w:rPr>
        <w:t>Assistance</w:t>
      </w:r>
      <w:proofErr w:type="spellEnd"/>
      <w:r w:rsidRPr="007873EB">
        <w:rPr>
          <w:rFonts w:cs="Times New Roman"/>
          <w:b/>
          <w:bCs/>
          <w:szCs w:val="28"/>
          <w:lang w:val="uk-UA"/>
        </w:rPr>
        <w:t xml:space="preserve"> </w:t>
      </w:r>
      <w:proofErr w:type="spellStart"/>
      <w:r w:rsidRPr="007873EB">
        <w:rPr>
          <w:rFonts w:cs="Times New Roman"/>
          <w:b/>
          <w:bCs/>
          <w:szCs w:val="28"/>
          <w:lang w:val="uk-UA"/>
        </w:rPr>
        <w:t>Initiative</w:t>
      </w:r>
      <w:proofErr w:type="spellEnd"/>
      <w:r w:rsidRPr="007873EB">
        <w:rPr>
          <w:rFonts w:cs="Times New Roman"/>
          <w:b/>
          <w:bCs/>
          <w:szCs w:val="28"/>
          <w:lang w:val="uk-UA"/>
        </w:rPr>
        <w:t>)</w:t>
      </w:r>
      <w:r w:rsidRPr="007873EB">
        <w:rPr>
          <w:rFonts w:cs="Times New Roman"/>
          <w:szCs w:val="28"/>
          <w:lang w:val="uk-UA"/>
        </w:rPr>
        <w:t>, яка передбачає фінансування з боку Міністерства оборони США для зміцнення обороноздатності України. Її метою є підвищення ефективності захисту від російської агресії через навчання Збройних сил України, надання обладнання та реалізацію консультативних ініціатив.</w:t>
      </w:r>
    </w:p>
    <w:p w14:paraId="46E9F6CB" w14:textId="253AC626" w:rsidR="005A539D" w:rsidRPr="007873EB" w:rsidRDefault="00B31EF3"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Аналізуючи військову допомогу, надану США з 2014 року, можна простежити ключові моменти підтримки</w:t>
      </w:r>
      <w:r w:rsidR="005A539D" w:rsidRPr="007873EB">
        <w:rPr>
          <w:rFonts w:cs="Times New Roman"/>
          <w:szCs w:val="28"/>
          <w:lang w:val="uk-UA"/>
        </w:rPr>
        <w:t xml:space="preserve">: </w:t>
      </w:r>
    </w:p>
    <w:p w14:paraId="1E563418" w14:textId="1625154A"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У 2014 році США розпочали надання військової допомоги Україні, передавши 22 листопада – нелетальну зброю, зокрема мінометні радари.</w:t>
      </w:r>
      <w:r w:rsidRPr="007873EB">
        <w:rPr>
          <w:rStyle w:val="a6"/>
          <w:rFonts w:cs="Times New Roman"/>
          <w:szCs w:val="28"/>
          <w:lang w:val="uk-UA"/>
        </w:rPr>
        <w:footnoteReference w:id="20"/>
      </w:r>
      <w:r w:rsidRPr="007873EB">
        <w:rPr>
          <w:rFonts w:cs="Times New Roman"/>
          <w:szCs w:val="28"/>
          <w:lang w:val="uk-UA"/>
        </w:rPr>
        <w:t xml:space="preserve"> 20 </w:t>
      </w:r>
      <w:r w:rsidRPr="007873EB">
        <w:rPr>
          <w:rFonts w:cs="Times New Roman"/>
          <w:szCs w:val="28"/>
          <w:lang w:val="uk-UA"/>
        </w:rPr>
        <w:lastRenderedPageBreak/>
        <w:t xml:space="preserve">грудня того ж року Україна отримала 35 броньованих позашляховиків </w:t>
      </w:r>
      <w:proofErr w:type="spellStart"/>
      <w:r w:rsidRPr="007873EB">
        <w:rPr>
          <w:rFonts w:cs="Times New Roman"/>
          <w:szCs w:val="28"/>
          <w:lang w:val="uk-UA"/>
        </w:rPr>
        <w:t>Volkswagen</w:t>
      </w:r>
      <w:proofErr w:type="spellEnd"/>
      <w:r w:rsidRPr="007873EB">
        <w:rPr>
          <w:rFonts w:cs="Times New Roman"/>
          <w:szCs w:val="28"/>
          <w:lang w:val="uk-UA"/>
        </w:rPr>
        <w:t xml:space="preserve"> </w:t>
      </w:r>
      <w:proofErr w:type="spellStart"/>
      <w:r w:rsidRPr="007873EB">
        <w:rPr>
          <w:rFonts w:cs="Times New Roman"/>
          <w:szCs w:val="28"/>
          <w:lang w:val="uk-UA"/>
        </w:rPr>
        <w:t>Amarok</w:t>
      </w:r>
      <w:proofErr w:type="spellEnd"/>
      <w:r w:rsidRPr="007873EB">
        <w:rPr>
          <w:rFonts w:cs="Times New Roman"/>
          <w:szCs w:val="28"/>
          <w:lang w:val="uk-UA"/>
        </w:rPr>
        <w:t xml:space="preserve"> та </w:t>
      </w:r>
      <w:proofErr w:type="spellStart"/>
      <w:r w:rsidRPr="007873EB">
        <w:rPr>
          <w:rFonts w:cs="Times New Roman"/>
          <w:szCs w:val="28"/>
          <w:lang w:val="uk-UA"/>
        </w:rPr>
        <w:t>Toyota</w:t>
      </w:r>
      <w:proofErr w:type="spellEnd"/>
      <w:r w:rsidRPr="007873EB">
        <w:rPr>
          <w:rFonts w:cs="Times New Roman"/>
          <w:szCs w:val="28"/>
          <w:lang w:val="uk-UA"/>
        </w:rPr>
        <w:t xml:space="preserve"> </w:t>
      </w:r>
      <w:proofErr w:type="spellStart"/>
      <w:r w:rsidRPr="007873EB">
        <w:rPr>
          <w:rFonts w:cs="Times New Roman"/>
          <w:szCs w:val="28"/>
          <w:lang w:val="uk-UA"/>
        </w:rPr>
        <w:t>Land</w:t>
      </w:r>
      <w:proofErr w:type="spellEnd"/>
      <w:r w:rsidRPr="007873EB">
        <w:rPr>
          <w:rFonts w:cs="Times New Roman"/>
          <w:szCs w:val="28"/>
          <w:lang w:val="uk-UA"/>
        </w:rPr>
        <w:t xml:space="preserve"> </w:t>
      </w:r>
      <w:proofErr w:type="spellStart"/>
      <w:r w:rsidRPr="007873EB">
        <w:rPr>
          <w:rFonts w:cs="Times New Roman"/>
          <w:szCs w:val="28"/>
          <w:lang w:val="uk-UA"/>
        </w:rPr>
        <w:t>Cruiser</w:t>
      </w:r>
      <w:proofErr w:type="spellEnd"/>
      <w:r w:rsidRPr="007873EB">
        <w:rPr>
          <w:rFonts w:cs="Times New Roman"/>
          <w:szCs w:val="28"/>
          <w:lang w:val="uk-UA"/>
        </w:rPr>
        <w:t xml:space="preserve"> 200, а також 2300 комплектів уніформи</w:t>
      </w:r>
      <w:r w:rsidRPr="007873EB">
        <w:rPr>
          <w:rStyle w:val="a6"/>
          <w:rFonts w:cs="Times New Roman"/>
          <w:i/>
          <w:iCs/>
          <w:szCs w:val="28"/>
          <w:lang w:val="uk-UA"/>
        </w:rPr>
        <w:t xml:space="preserve"> </w:t>
      </w:r>
      <w:r w:rsidRPr="007873EB">
        <w:rPr>
          <w:rStyle w:val="a6"/>
          <w:rFonts w:cs="Times New Roman"/>
          <w:i/>
          <w:iCs/>
          <w:szCs w:val="28"/>
          <w:lang w:val="uk-UA"/>
        </w:rPr>
        <w:footnoteReference w:id="21"/>
      </w:r>
      <w:r w:rsidR="0070727F" w:rsidRPr="007873EB">
        <w:rPr>
          <w:rFonts w:cs="Times New Roman"/>
          <w:i/>
          <w:iCs/>
          <w:szCs w:val="28"/>
          <w:lang w:val="uk-UA"/>
        </w:rPr>
        <w:t>.</w:t>
      </w:r>
    </w:p>
    <w:p w14:paraId="6C193E6E" w14:textId="6C33993E"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У </w:t>
      </w:r>
      <w:r w:rsidR="00BD3DF3" w:rsidRPr="007873EB">
        <w:rPr>
          <w:rFonts w:cs="Times New Roman"/>
          <w:szCs w:val="28"/>
          <w:lang w:val="uk-UA"/>
        </w:rPr>
        <w:t xml:space="preserve">червні </w:t>
      </w:r>
      <w:r w:rsidRPr="007873EB">
        <w:rPr>
          <w:rFonts w:cs="Times New Roman"/>
          <w:szCs w:val="28"/>
          <w:lang w:val="uk-UA"/>
        </w:rPr>
        <w:t>2015 ро</w:t>
      </w:r>
      <w:r w:rsidR="00BD3DF3" w:rsidRPr="007873EB">
        <w:rPr>
          <w:rFonts w:cs="Times New Roman"/>
          <w:szCs w:val="28"/>
          <w:lang w:val="uk-UA"/>
        </w:rPr>
        <w:t xml:space="preserve">ку </w:t>
      </w:r>
      <w:r w:rsidR="00FD562E" w:rsidRPr="007873EB">
        <w:rPr>
          <w:rFonts w:cs="Times New Roman"/>
          <w:szCs w:val="28"/>
          <w:lang w:val="uk-UA"/>
        </w:rPr>
        <w:t xml:space="preserve">було </w:t>
      </w:r>
      <w:r w:rsidRPr="007873EB">
        <w:rPr>
          <w:rFonts w:cs="Times New Roman"/>
          <w:szCs w:val="28"/>
          <w:lang w:val="uk-UA"/>
        </w:rPr>
        <w:t>перед</w:t>
      </w:r>
      <w:r w:rsidR="00FD562E" w:rsidRPr="007873EB">
        <w:rPr>
          <w:rFonts w:cs="Times New Roman"/>
          <w:szCs w:val="28"/>
          <w:lang w:val="uk-UA"/>
        </w:rPr>
        <w:t>ано</w:t>
      </w:r>
      <w:r w:rsidRPr="007873EB">
        <w:rPr>
          <w:rFonts w:cs="Times New Roman"/>
          <w:szCs w:val="28"/>
          <w:lang w:val="uk-UA"/>
        </w:rPr>
        <w:t xml:space="preserve"> 5 катерів </w:t>
      </w:r>
      <w:proofErr w:type="spellStart"/>
      <w:r w:rsidRPr="007873EB">
        <w:rPr>
          <w:rFonts w:cs="Times New Roman"/>
          <w:szCs w:val="28"/>
          <w:lang w:val="uk-UA"/>
        </w:rPr>
        <w:t>Willard</w:t>
      </w:r>
      <w:proofErr w:type="spellEnd"/>
      <w:r w:rsidRPr="007873EB">
        <w:rPr>
          <w:rFonts w:cs="Times New Roman"/>
          <w:szCs w:val="28"/>
          <w:lang w:val="uk-UA"/>
        </w:rPr>
        <w:t xml:space="preserve"> </w:t>
      </w:r>
      <w:proofErr w:type="spellStart"/>
      <w:r w:rsidRPr="007873EB">
        <w:rPr>
          <w:rFonts w:cs="Times New Roman"/>
          <w:szCs w:val="28"/>
          <w:lang w:val="uk-UA"/>
        </w:rPr>
        <w:t>Sea</w:t>
      </w:r>
      <w:proofErr w:type="spellEnd"/>
      <w:r w:rsidRPr="007873EB">
        <w:rPr>
          <w:rFonts w:cs="Times New Roman"/>
          <w:szCs w:val="28"/>
          <w:lang w:val="uk-UA"/>
        </w:rPr>
        <w:t xml:space="preserve"> </w:t>
      </w:r>
      <w:proofErr w:type="spellStart"/>
      <w:r w:rsidRPr="007873EB">
        <w:rPr>
          <w:rFonts w:cs="Times New Roman"/>
          <w:szCs w:val="28"/>
          <w:lang w:val="uk-UA"/>
        </w:rPr>
        <w:t>Force</w:t>
      </w:r>
      <w:proofErr w:type="spellEnd"/>
      <w:r w:rsidRPr="007873EB">
        <w:rPr>
          <w:rFonts w:cs="Times New Roman"/>
          <w:szCs w:val="28"/>
          <w:lang w:val="uk-UA"/>
        </w:rPr>
        <w:t xml:space="preserve"> 730 та </w:t>
      </w:r>
      <w:proofErr w:type="spellStart"/>
      <w:r w:rsidRPr="007873EB">
        <w:rPr>
          <w:rFonts w:cs="Times New Roman"/>
          <w:szCs w:val="28"/>
          <w:lang w:val="uk-UA"/>
        </w:rPr>
        <w:t>Sea</w:t>
      </w:r>
      <w:proofErr w:type="spellEnd"/>
      <w:r w:rsidRPr="007873EB">
        <w:rPr>
          <w:rFonts w:cs="Times New Roman"/>
          <w:szCs w:val="28"/>
          <w:lang w:val="uk-UA"/>
        </w:rPr>
        <w:t xml:space="preserve"> </w:t>
      </w:r>
      <w:proofErr w:type="spellStart"/>
      <w:r w:rsidRPr="007873EB">
        <w:rPr>
          <w:rFonts w:cs="Times New Roman"/>
          <w:szCs w:val="28"/>
          <w:lang w:val="uk-UA"/>
        </w:rPr>
        <w:t>Force</w:t>
      </w:r>
      <w:proofErr w:type="spellEnd"/>
      <w:r w:rsidRPr="007873EB">
        <w:rPr>
          <w:rFonts w:cs="Times New Roman"/>
          <w:szCs w:val="28"/>
          <w:lang w:val="uk-UA"/>
        </w:rPr>
        <w:t xml:space="preserve"> 11M</w:t>
      </w:r>
      <w:r w:rsidR="00FD562E" w:rsidRPr="007873EB">
        <w:rPr>
          <w:rStyle w:val="a6"/>
          <w:rFonts w:cs="Times New Roman"/>
          <w:szCs w:val="28"/>
          <w:lang w:val="uk-UA"/>
        </w:rPr>
        <w:footnoteReference w:id="22"/>
      </w:r>
      <w:r w:rsidR="0070727F" w:rsidRPr="007873EB">
        <w:rPr>
          <w:rFonts w:cs="Times New Roman"/>
          <w:szCs w:val="28"/>
          <w:lang w:val="uk-UA"/>
        </w:rPr>
        <w:t>.</w:t>
      </w:r>
    </w:p>
    <w:p w14:paraId="1F7CE744" w14:textId="48F1B574"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У </w:t>
      </w:r>
      <w:r w:rsidR="00BD3DF3" w:rsidRPr="007873EB">
        <w:rPr>
          <w:rFonts w:cs="Times New Roman"/>
          <w:szCs w:val="28"/>
          <w:lang w:val="uk-UA"/>
        </w:rPr>
        <w:t xml:space="preserve">грудні </w:t>
      </w:r>
      <w:r w:rsidRPr="007873EB">
        <w:rPr>
          <w:rFonts w:cs="Times New Roman"/>
          <w:szCs w:val="28"/>
          <w:lang w:val="uk-UA"/>
        </w:rPr>
        <w:t>2017 ро</w:t>
      </w:r>
      <w:r w:rsidR="00BD3DF3" w:rsidRPr="007873EB">
        <w:rPr>
          <w:rFonts w:cs="Times New Roman"/>
          <w:szCs w:val="28"/>
          <w:lang w:val="uk-UA"/>
        </w:rPr>
        <w:t xml:space="preserve">ку </w:t>
      </w:r>
      <w:r w:rsidRPr="007873EB">
        <w:rPr>
          <w:rFonts w:cs="Times New Roman"/>
          <w:szCs w:val="28"/>
          <w:lang w:val="uk-UA"/>
        </w:rPr>
        <w:t xml:space="preserve">до України прибули 40 </w:t>
      </w:r>
      <w:proofErr w:type="spellStart"/>
      <w:r w:rsidR="001F56FE" w:rsidRPr="007873EB">
        <w:rPr>
          <w:rFonts w:cs="Times New Roman"/>
          <w:szCs w:val="28"/>
          <w:lang w:val="uk-UA"/>
        </w:rPr>
        <w:t>мед.</w:t>
      </w:r>
      <w:r w:rsidRPr="007873EB">
        <w:rPr>
          <w:rFonts w:cs="Times New Roman"/>
          <w:szCs w:val="28"/>
          <w:lang w:val="uk-UA"/>
        </w:rPr>
        <w:t>авто</w:t>
      </w:r>
      <w:proofErr w:type="spellEnd"/>
      <w:r w:rsidRPr="007873EB">
        <w:rPr>
          <w:rFonts w:cs="Times New Roman"/>
          <w:szCs w:val="28"/>
          <w:lang w:val="uk-UA"/>
        </w:rPr>
        <w:t xml:space="preserve"> HMMWV M997A2</w:t>
      </w:r>
      <w:r w:rsidR="001F56FE" w:rsidRPr="007873EB">
        <w:rPr>
          <w:rStyle w:val="a6"/>
          <w:rFonts w:cs="Times New Roman"/>
          <w:szCs w:val="28"/>
          <w:lang w:val="uk-UA"/>
        </w:rPr>
        <w:footnoteReference w:id="23"/>
      </w:r>
      <w:r w:rsidR="0070727F" w:rsidRPr="007873EB">
        <w:rPr>
          <w:rFonts w:cs="Times New Roman"/>
          <w:szCs w:val="28"/>
          <w:lang w:val="uk-UA"/>
        </w:rPr>
        <w:t>.</w:t>
      </w:r>
    </w:p>
    <w:p w14:paraId="56D02C20" w14:textId="7300C7F9" w:rsidR="001E589B" w:rsidRPr="007873EB" w:rsidRDefault="001E589B"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У березні 2018 року, президент Дональд </w:t>
      </w:r>
      <w:proofErr w:type="spellStart"/>
      <w:r w:rsidRPr="007873EB">
        <w:rPr>
          <w:rFonts w:cs="Times New Roman"/>
          <w:szCs w:val="28"/>
          <w:lang w:val="uk-UA"/>
        </w:rPr>
        <w:t>Трамп</w:t>
      </w:r>
      <w:proofErr w:type="spellEnd"/>
      <w:r w:rsidRPr="007873EB">
        <w:rPr>
          <w:rFonts w:cs="Times New Roman"/>
          <w:szCs w:val="28"/>
          <w:lang w:val="uk-UA"/>
        </w:rPr>
        <w:t xml:space="preserve"> схвалив надання військової допомоги на суму 47 мільйонів доларів, включаючи </w:t>
      </w:r>
      <w:proofErr w:type="spellStart"/>
      <w:r w:rsidRPr="007873EB">
        <w:rPr>
          <w:rFonts w:cs="Times New Roman"/>
          <w:szCs w:val="28"/>
          <w:lang w:val="uk-UA"/>
        </w:rPr>
        <w:t>високолетальну</w:t>
      </w:r>
      <w:proofErr w:type="spellEnd"/>
      <w:r w:rsidRPr="007873EB">
        <w:rPr>
          <w:rFonts w:cs="Times New Roman"/>
          <w:szCs w:val="28"/>
          <w:lang w:val="uk-UA"/>
        </w:rPr>
        <w:t xml:space="preserve"> зброю, а саме 210 протитанкових ракет </w:t>
      </w:r>
      <w:proofErr w:type="spellStart"/>
      <w:r w:rsidRPr="007873EB">
        <w:rPr>
          <w:rFonts w:cs="Times New Roman"/>
          <w:szCs w:val="28"/>
          <w:lang w:val="uk-UA"/>
        </w:rPr>
        <w:t>Javelin</w:t>
      </w:r>
      <w:proofErr w:type="spellEnd"/>
      <w:r w:rsidR="001B42F5" w:rsidRPr="007873EB">
        <w:rPr>
          <w:rStyle w:val="a6"/>
          <w:rFonts w:cs="Times New Roman"/>
          <w:szCs w:val="28"/>
          <w:lang w:val="uk-UA"/>
        </w:rPr>
        <w:footnoteReference w:id="24"/>
      </w:r>
      <w:r w:rsidR="0070727F" w:rsidRPr="007873EB">
        <w:rPr>
          <w:rFonts w:cs="Times New Roman"/>
          <w:szCs w:val="28"/>
          <w:lang w:val="uk-UA"/>
        </w:rPr>
        <w:t>.</w:t>
      </w:r>
    </w:p>
    <w:p w14:paraId="242BC31B" w14:textId="351BAB6F"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У 2021 році в січні США передали Україні 20 бронеавтомобілів HMMWV</w:t>
      </w:r>
      <w:r w:rsidR="008D59A2" w:rsidRPr="007873EB">
        <w:rPr>
          <w:rStyle w:val="a6"/>
          <w:rFonts w:cs="Times New Roman"/>
          <w:szCs w:val="28"/>
          <w:lang w:val="uk-UA"/>
        </w:rPr>
        <w:footnoteReference w:id="25"/>
      </w:r>
      <w:r w:rsidR="0070727F" w:rsidRPr="007873EB">
        <w:rPr>
          <w:rFonts w:cs="Times New Roman"/>
          <w:szCs w:val="28"/>
          <w:lang w:val="uk-UA"/>
        </w:rPr>
        <w:t>.</w:t>
      </w:r>
    </w:p>
    <w:p w14:paraId="369ED4B8" w14:textId="77777777"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У 2022 році масштаби військової допомоги значно зросли. </w:t>
      </w:r>
    </w:p>
    <w:p w14:paraId="3318056A" w14:textId="3536F32A"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13 квітня було анонсовано пакет на 800 мільйонів доларів, що включав 18 гаубиць </w:t>
      </w:r>
      <w:r w:rsidRPr="007873EB">
        <w:rPr>
          <w:rFonts w:cs="Times New Roman"/>
          <w:i/>
          <w:iCs/>
          <w:szCs w:val="28"/>
          <w:lang w:val="uk-UA"/>
        </w:rPr>
        <w:t>M777</w:t>
      </w:r>
      <w:r w:rsidRPr="007873EB">
        <w:rPr>
          <w:rFonts w:cs="Times New Roman"/>
          <w:szCs w:val="28"/>
          <w:lang w:val="uk-UA"/>
        </w:rPr>
        <w:t xml:space="preserve"> калібру 155 мм, 40 000 артилерійських боєприпасів, 11 військових вертольотів </w:t>
      </w:r>
      <w:r w:rsidRPr="007873EB">
        <w:rPr>
          <w:rFonts w:cs="Times New Roman"/>
          <w:i/>
          <w:iCs/>
          <w:szCs w:val="28"/>
          <w:lang w:val="uk-UA"/>
        </w:rPr>
        <w:t>Мі-17</w:t>
      </w:r>
      <w:r w:rsidRPr="007873EB">
        <w:rPr>
          <w:rFonts w:cs="Times New Roman"/>
          <w:szCs w:val="28"/>
          <w:lang w:val="uk-UA"/>
        </w:rPr>
        <w:t xml:space="preserve">, 200 БТР і </w:t>
      </w:r>
      <w:proofErr w:type="spellStart"/>
      <w:r w:rsidRPr="007873EB">
        <w:rPr>
          <w:rFonts w:cs="Times New Roman"/>
          <w:szCs w:val="28"/>
          <w:lang w:val="uk-UA"/>
        </w:rPr>
        <w:t>контрартилерійські</w:t>
      </w:r>
      <w:proofErr w:type="spellEnd"/>
      <w:r w:rsidRPr="007873EB">
        <w:rPr>
          <w:rFonts w:cs="Times New Roman"/>
          <w:szCs w:val="28"/>
          <w:lang w:val="uk-UA"/>
        </w:rPr>
        <w:t xml:space="preserve"> радари</w:t>
      </w:r>
      <w:r w:rsidR="001D2C98" w:rsidRPr="007873EB">
        <w:rPr>
          <w:rStyle w:val="a6"/>
          <w:rFonts w:cs="Times New Roman"/>
          <w:szCs w:val="28"/>
          <w:lang w:val="uk-UA"/>
        </w:rPr>
        <w:footnoteReference w:id="26"/>
      </w:r>
      <w:r w:rsidR="0070727F" w:rsidRPr="007873EB">
        <w:rPr>
          <w:rFonts w:cs="Times New Roman"/>
          <w:szCs w:val="28"/>
          <w:lang w:val="uk-UA"/>
        </w:rPr>
        <w:t>.</w:t>
      </w:r>
    </w:p>
    <w:p w14:paraId="3D2009A8" w14:textId="558B5AC5"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19 травня Міністерство оборони США схвалило ще один пакет допомоги на 100 мільйонів доларів, який містив 18 гаубиць калібру 155 мм, тактичні </w:t>
      </w:r>
      <w:r w:rsidRPr="007873EB">
        <w:rPr>
          <w:rFonts w:cs="Times New Roman"/>
          <w:szCs w:val="28"/>
          <w:lang w:val="uk-UA"/>
        </w:rPr>
        <w:lastRenderedPageBreak/>
        <w:t xml:space="preserve">транспортні засоби для їхнього буксирування, три </w:t>
      </w:r>
      <w:proofErr w:type="spellStart"/>
      <w:r w:rsidRPr="007873EB">
        <w:rPr>
          <w:rFonts w:cs="Times New Roman"/>
          <w:szCs w:val="28"/>
          <w:lang w:val="uk-UA"/>
        </w:rPr>
        <w:t>протиартилерійські</w:t>
      </w:r>
      <w:proofErr w:type="spellEnd"/>
      <w:r w:rsidRPr="007873EB">
        <w:rPr>
          <w:rFonts w:cs="Times New Roman"/>
          <w:szCs w:val="28"/>
          <w:lang w:val="uk-UA"/>
        </w:rPr>
        <w:t xml:space="preserve"> радари </w:t>
      </w:r>
      <w:r w:rsidRPr="007873EB">
        <w:rPr>
          <w:rFonts w:cs="Times New Roman"/>
          <w:i/>
          <w:iCs/>
          <w:szCs w:val="28"/>
          <w:lang w:val="uk-UA"/>
        </w:rPr>
        <w:t>AN/TPQ-36</w:t>
      </w:r>
      <w:r w:rsidRPr="007873EB">
        <w:rPr>
          <w:rFonts w:cs="Times New Roman"/>
          <w:szCs w:val="28"/>
          <w:lang w:val="uk-UA"/>
        </w:rPr>
        <w:t xml:space="preserve"> та польове обладнання</w:t>
      </w:r>
      <w:r w:rsidR="001D2C98" w:rsidRPr="007873EB">
        <w:rPr>
          <w:rStyle w:val="a6"/>
          <w:rFonts w:cs="Times New Roman"/>
          <w:szCs w:val="28"/>
          <w:lang w:val="uk-UA"/>
        </w:rPr>
        <w:footnoteReference w:id="27"/>
      </w:r>
      <w:r w:rsidR="0070727F" w:rsidRPr="007873EB">
        <w:rPr>
          <w:rFonts w:cs="Times New Roman"/>
          <w:szCs w:val="28"/>
          <w:lang w:val="uk-UA"/>
        </w:rPr>
        <w:t>.</w:t>
      </w:r>
    </w:p>
    <w:p w14:paraId="7F6AF4B7" w14:textId="398BB3DD"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1 червня США оголосили про військовий пакет на 700 мільйонів доларів, що передбачав передачу чотирьох </w:t>
      </w:r>
      <w:r w:rsidRPr="007873EB">
        <w:rPr>
          <w:rFonts w:cs="Times New Roman"/>
          <w:i/>
          <w:iCs/>
          <w:szCs w:val="28"/>
          <w:lang w:val="uk-UA"/>
        </w:rPr>
        <w:t>HIMARS</w:t>
      </w:r>
      <w:r w:rsidRPr="007873EB">
        <w:rPr>
          <w:rFonts w:cs="Times New Roman"/>
          <w:szCs w:val="28"/>
          <w:lang w:val="uk-UA"/>
        </w:rPr>
        <w:t xml:space="preserve">, п'яти </w:t>
      </w:r>
      <w:proofErr w:type="spellStart"/>
      <w:r w:rsidRPr="007873EB">
        <w:rPr>
          <w:rFonts w:cs="Times New Roman"/>
          <w:szCs w:val="28"/>
          <w:lang w:val="uk-UA"/>
        </w:rPr>
        <w:t>контрартилерійських</w:t>
      </w:r>
      <w:proofErr w:type="spellEnd"/>
      <w:r w:rsidRPr="007873EB">
        <w:rPr>
          <w:rFonts w:cs="Times New Roman"/>
          <w:szCs w:val="28"/>
          <w:lang w:val="uk-UA"/>
        </w:rPr>
        <w:t xml:space="preserve"> радарів, двох радарів повітряного спостереження, 1000 ракет </w:t>
      </w:r>
      <w:proofErr w:type="spellStart"/>
      <w:r w:rsidRPr="007873EB">
        <w:rPr>
          <w:rFonts w:cs="Times New Roman"/>
          <w:i/>
          <w:iCs/>
          <w:szCs w:val="28"/>
          <w:lang w:val="uk-UA"/>
        </w:rPr>
        <w:t>Javelin</w:t>
      </w:r>
      <w:proofErr w:type="spellEnd"/>
      <w:r w:rsidRPr="007873EB">
        <w:rPr>
          <w:rFonts w:cs="Times New Roman"/>
          <w:szCs w:val="28"/>
          <w:lang w:val="uk-UA"/>
        </w:rPr>
        <w:t xml:space="preserve">, 6000 одиниць </w:t>
      </w:r>
      <w:proofErr w:type="spellStart"/>
      <w:r w:rsidRPr="007873EB">
        <w:rPr>
          <w:rFonts w:cs="Times New Roman"/>
          <w:szCs w:val="28"/>
          <w:lang w:val="uk-UA"/>
        </w:rPr>
        <w:t>протиброньової</w:t>
      </w:r>
      <w:proofErr w:type="spellEnd"/>
      <w:r w:rsidRPr="007873EB">
        <w:rPr>
          <w:rFonts w:cs="Times New Roman"/>
          <w:szCs w:val="28"/>
          <w:lang w:val="uk-UA"/>
        </w:rPr>
        <w:t xml:space="preserve"> зброї, 15 000 артилерійських снарядів калібру 155 мм, чотирьох вертольотів </w:t>
      </w:r>
      <w:r w:rsidRPr="007873EB">
        <w:rPr>
          <w:rFonts w:cs="Times New Roman"/>
          <w:i/>
          <w:iCs/>
          <w:szCs w:val="28"/>
          <w:lang w:val="uk-UA"/>
        </w:rPr>
        <w:t>Мі-17</w:t>
      </w:r>
      <w:r w:rsidRPr="007873EB">
        <w:rPr>
          <w:rFonts w:cs="Times New Roman"/>
          <w:szCs w:val="28"/>
          <w:lang w:val="uk-UA"/>
        </w:rPr>
        <w:t>, тактичних машин, запасних частин та іншого обладнання</w:t>
      </w:r>
      <w:r w:rsidR="00324433" w:rsidRPr="007873EB">
        <w:rPr>
          <w:rStyle w:val="a6"/>
          <w:rFonts w:cs="Times New Roman"/>
          <w:szCs w:val="28"/>
          <w:lang w:val="uk-UA"/>
        </w:rPr>
        <w:footnoteReference w:id="28"/>
      </w:r>
      <w:r w:rsidR="0070727F" w:rsidRPr="007873EB">
        <w:rPr>
          <w:rFonts w:cs="Times New Roman"/>
          <w:szCs w:val="28"/>
          <w:lang w:val="uk-UA"/>
        </w:rPr>
        <w:t>.</w:t>
      </w:r>
    </w:p>
    <w:p w14:paraId="4C75C6BE" w14:textId="5671AF1D"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15 червня був оголошений дванадцятий пакет допомоги на 1 мільярд доларів, який включав 18 гаубиць </w:t>
      </w:r>
      <w:r w:rsidRPr="007873EB">
        <w:rPr>
          <w:rFonts w:cs="Times New Roman"/>
          <w:i/>
          <w:iCs/>
          <w:szCs w:val="28"/>
          <w:lang w:val="uk-UA"/>
        </w:rPr>
        <w:t>М777</w:t>
      </w:r>
      <w:r w:rsidRPr="007873EB">
        <w:rPr>
          <w:rFonts w:cs="Times New Roman"/>
          <w:szCs w:val="28"/>
          <w:lang w:val="uk-UA"/>
        </w:rPr>
        <w:t xml:space="preserve">, тактичні машини для буксирування, додаткові боєприпаси для </w:t>
      </w:r>
      <w:r w:rsidRPr="007873EB">
        <w:rPr>
          <w:rFonts w:cs="Times New Roman"/>
          <w:i/>
          <w:iCs/>
          <w:szCs w:val="28"/>
          <w:lang w:val="uk-UA"/>
        </w:rPr>
        <w:t>HIMARS</w:t>
      </w:r>
      <w:r w:rsidRPr="007873EB">
        <w:rPr>
          <w:rFonts w:cs="Times New Roman"/>
          <w:szCs w:val="28"/>
          <w:lang w:val="uk-UA"/>
        </w:rPr>
        <w:t xml:space="preserve">, артилерійські снаряди, евакуаційні машини, берегові оборонні установки </w:t>
      </w:r>
      <w:r w:rsidRPr="007873EB">
        <w:rPr>
          <w:rFonts w:cs="Times New Roman"/>
          <w:i/>
          <w:iCs/>
          <w:szCs w:val="28"/>
          <w:lang w:val="uk-UA"/>
        </w:rPr>
        <w:t>Гарпун</w:t>
      </w:r>
      <w:r w:rsidRPr="007873EB">
        <w:rPr>
          <w:rFonts w:cs="Times New Roman"/>
          <w:szCs w:val="28"/>
          <w:lang w:val="uk-UA"/>
        </w:rPr>
        <w:t>, військові радіостанції, прилади нічного бачення та фінансування навчання й технічного обслуговування</w:t>
      </w:r>
      <w:r w:rsidR="00324433" w:rsidRPr="007873EB">
        <w:rPr>
          <w:rStyle w:val="a6"/>
          <w:rFonts w:cs="Times New Roman"/>
          <w:szCs w:val="28"/>
          <w:lang w:val="uk-UA"/>
        </w:rPr>
        <w:footnoteReference w:id="29"/>
      </w:r>
      <w:r w:rsidR="0070727F" w:rsidRPr="007873EB">
        <w:rPr>
          <w:rFonts w:cs="Times New Roman"/>
          <w:szCs w:val="28"/>
          <w:lang w:val="uk-UA"/>
        </w:rPr>
        <w:t>.</w:t>
      </w:r>
    </w:p>
    <w:p w14:paraId="1F67A971" w14:textId="2EFEEC32" w:rsidR="009C560E"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23 червня США виділили 450 мільйонів доларів, передавши Україні ще чотири </w:t>
      </w:r>
      <w:r w:rsidRPr="007873EB">
        <w:rPr>
          <w:rFonts w:cs="Times New Roman"/>
          <w:i/>
          <w:iCs/>
          <w:szCs w:val="28"/>
          <w:lang w:val="uk-UA"/>
        </w:rPr>
        <w:t>HIMARS</w:t>
      </w:r>
      <w:r w:rsidRPr="007873EB">
        <w:rPr>
          <w:rFonts w:cs="Times New Roman"/>
          <w:szCs w:val="28"/>
          <w:lang w:val="uk-UA"/>
        </w:rPr>
        <w:t>, 36 000 артилерійських снарядів калібру 105 мм, артилерійські тягачі, гранатомети, кулемети, патрульні катери, бойові катери, запчастини та інше обладнання</w:t>
      </w:r>
      <w:r w:rsidR="009C560E" w:rsidRPr="007873EB">
        <w:rPr>
          <w:rStyle w:val="a6"/>
          <w:rFonts w:cs="Times New Roman"/>
          <w:szCs w:val="28"/>
          <w:lang w:val="uk-UA"/>
        </w:rPr>
        <w:footnoteReference w:id="30"/>
      </w:r>
      <w:r w:rsidR="0070727F" w:rsidRPr="007873EB">
        <w:rPr>
          <w:rFonts w:cs="Times New Roman"/>
          <w:szCs w:val="28"/>
          <w:lang w:val="uk-UA"/>
        </w:rPr>
        <w:t>.</w:t>
      </w:r>
    </w:p>
    <w:p w14:paraId="28D1F5AC" w14:textId="20694FA3"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lastRenderedPageBreak/>
        <w:t xml:space="preserve">8 липня оголосили 15-й пакет допомоги на 400 мільйонів доларів, що включав чотири додаткових </w:t>
      </w:r>
      <w:r w:rsidRPr="007873EB">
        <w:rPr>
          <w:rFonts w:cs="Times New Roman"/>
          <w:i/>
          <w:iCs/>
          <w:szCs w:val="28"/>
          <w:lang w:val="uk-UA"/>
        </w:rPr>
        <w:t>HIMARS</w:t>
      </w:r>
      <w:r w:rsidRPr="007873EB">
        <w:rPr>
          <w:rFonts w:cs="Times New Roman"/>
          <w:szCs w:val="28"/>
          <w:lang w:val="uk-UA"/>
        </w:rPr>
        <w:t xml:space="preserve">, додаткові артилерійські снаряди, три тактичні вантажівки та </w:t>
      </w:r>
      <w:proofErr w:type="spellStart"/>
      <w:r w:rsidRPr="007873EB">
        <w:rPr>
          <w:rFonts w:cs="Times New Roman"/>
          <w:szCs w:val="28"/>
          <w:lang w:val="uk-UA"/>
        </w:rPr>
        <w:t>контрбатарейні</w:t>
      </w:r>
      <w:proofErr w:type="spellEnd"/>
      <w:r w:rsidRPr="007873EB">
        <w:rPr>
          <w:rFonts w:cs="Times New Roman"/>
          <w:szCs w:val="28"/>
          <w:lang w:val="uk-UA"/>
        </w:rPr>
        <w:t xml:space="preserve"> системи</w:t>
      </w:r>
      <w:r w:rsidR="009C560E" w:rsidRPr="007873EB">
        <w:rPr>
          <w:rStyle w:val="a6"/>
          <w:rFonts w:cs="Times New Roman"/>
          <w:szCs w:val="28"/>
          <w:lang w:val="uk-UA"/>
        </w:rPr>
        <w:footnoteReference w:id="31"/>
      </w:r>
      <w:r w:rsidR="0070727F" w:rsidRPr="007873EB">
        <w:rPr>
          <w:rFonts w:cs="Times New Roman"/>
          <w:szCs w:val="28"/>
          <w:lang w:val="uk-UA"/>
        </w:rPr>
        <w:t>.</w:t>
      </w:r>
    </w:p>
    <w:p w14:paraId="0D4B4273" w14:textId="224866B8"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8 серпня Міністерство оборони США оголосило 18-й пакет військової допомоги, до якого увійшли додаткові боєприпаси для </w:t>
      </w:r>
      <w:r w:rsidRPr="007873EB">
        <w:rPr>
          <w:rFonts w:cs="Times New Roman"/>
          <w:i/>
          <w:iCs/>
          <w:szCs w:val="28"/>
          <w:lang w:val="uk-UA"/>
        </w:rPr>
        <w:t>HIMARS</w:t>
      </w:r>
      <w:r w:rsidRPr="007873EB">
        <w:rPr>
          <w:rFonts w:cs="Times New Roman"/>
          <w:szCs w:val="28"/>
          <w:lang w:val="uk-UA"/>
        </w:rPr>
        <w:t xml:space="preserve">, 75 000 артилерійських снарядів калібру 155 мм, 20 мінометів калібру 120 мм та 20 000 мінометних боєприпасів, ракети для </w:t>
      </w:r>
      <w:r w:rsidRPr="007873EB">
        <w:rPr>
          <w:rFonts w:cs="Times New Roman"/>
          <w:i/>
          <w:iCs/>
          <w:szCs w:val="28"/>
          <w:lang w:val="uk-UA"/>
        </w:rPr>
        <w:t>NASAMS</w:t>
      </w:r>
      <w:r w:rsidRPr="007873EB">
        <w:rPr>
          <w:rFonts w:cs="Times New Roman"/>
          <w:szCs w:val="28"/>
          <w:lang w:val="uk-UA"/>
        </w:rPr>
        <w:t xml:space="preserve">, 1000 </w:t>
      </w:r>
      <w:proofErr w:type="spellStart"/>
      <w:r w:rsidRPr="007873EB">
        <w:rPr>
          <w:rFonts w:cs="Times New Roman"/>
          <w:i/>
          <w:iCs/>
          <w:szCs w:val="28"/>
          <w:lang w:val="uk-UA"/>
        </w:rPr>
        <w:t>Javelin</w:t>
      </w:r>
      <w:proofErr w:type="spellEnd"/>
      <w:r w:rsidRPr="007873EB">
        <w:rPr>
          <w:rFonts w:cs="Times New Roman"/>
          <w:szCs w:val="28"/>
          <w:lang w:val="uk-UA"/>
        </w:rPr>
        <w:t xml:space="preserve"> та сотні протитанкових засобів </w:t>
      </w:r>
      <w:r w:rsidRPr="007873EB">
        <w:rPr>
          <w:rFonts w:cs="Times New Roman"/>
          <w:i/>
          <w:iCs/>
          <w:szCs w:val="28"/>
          <w:lang w:val="uk-UA"/>
        </w:rPr>
        <w:t>AT4</w:t>
      </w:r>
      <w:r w:rsidRPr="007873EB">
        <w:rPr>
          <w:rFonts w:cs="Times New Roman"/>
          <w:szCs w:val="28"/>
          <w:lang w:val="uk-UA"/>
        </w:rPr>
        <w:t xml:space="preserve">, міни </w:t>
      </w:r>
      <w:proofErr w:type="spellStart"/>
      <w:r w:rsidRPr="007873EB">
        <w:rPr>
          <w:rFonts w:cs="Times New Roman"/>
          <w:i/>
          <w:iCs/>
          <w:szCs w:val="28"/>
          <w:lang w:val="uk-UA"/>
        </w:rPr>
        <w:t>Claymore</w:t>
      </w:r>
      <w:proofErr w:type="spellEnd"/>
      <w:r w:rsidRPr="007873EB">
        <w:rPr>
          <w:rFonts w:cs="Times New Roman"/>
          <w:szCs w:val="28"/>
          <w:lang w:val="uk-UA"/>
        </w:rPr>
        <w:t>, вибухові речовини, 50 броньованих медичних машин та медичне обладнання</w:t>
      </w:r>
      <w:r w:rsidR="00324433" w:rsidRPr="007873EB">
        <w:rPr>
          <w:rStyle w:val="a6"/>
          <w:rFonts w:cs="Times New Roman"/>
          <w:szCs w:val="28"/>
          <w:lang w:val="uk-UA"/>
        </w:rPr>
        <w:footnoteReference w:id="32"/>
      </w:r>
      <w:r w:rsidR="0070727F" w:rsidRPr="007873EB">
        <w:rPr>
          <w:rFonts w:cs="Times New Roman"/>
          <w:szCs w:val="28"/>
          <w:lang w:val="uk-UA"/>
        </w:rPr>
        <w:t>.</w:t>
      </w:r>
      <w:r w:rsidRPr="007873EB">
        <w:rPr>
          <w:rFonts w:cs="Times New Roman"/>
          <w:szCs w:val="28"/>
          <w:lang w:val="uk-UA"/>
        </w:rPr>
        <w:t xml:space="preserve"> </w:t>
      </w:r>
    </w:p>
    <w:p w14:paraId="1FF3F385" w14:textId="5B40AFA5" w:rsidR="005A539D" w:rsidRPr="007873EB" w:rsidRDefault="005A539D" w:rsidP="00AA5E8B">
      <w:pPr>
        <w:pStyle w:val="a3"/>
        <w:numPr>
          <w:ilvl w:val="0"/>
          <w:numId w:val="2"/>
        </w:numPr>
        <w:tabs>
          <w:tab w:val="left" w:pos="142"/>
        </w:tabs>
        <w:spacing w:after="0" w:line="360" w:lineRule="auto"/>
        <w:ind w:left="567"/>
        <w:jc w:val="both"/>
        <w:rPr>
          <w:rFonts w:cs="Times New Roman"/>
          <w:szCs w:val="28"/>
          <w:lang w:val="uk-UA"/>
        </w:rPr>
      </w:pPr>
      <w:r w:rsidRPr="007873EB">
        <w:rPr>
          <w:rFonts w:cs="Times New Roman"/>
          <w:szCs w:val="28"/>
          <w:lang w:val="uk-UA"/>
        </w:rPr>
        <w:t xml:space="preserve">15 вересня США оголосили 21-й пакет допомоги, який включав додаткові боєприпаси для </w:t>
      </w:r>
      <w:r w:rsidRPr="007873EB">
        <w:rPr>
          <w:rFonts w:cs="Times New Roman"/>
          <w:i/>
          <w:iCs/>
          <w:szCs w:val="28"/>
          <w:lang w:val="uk-UA"/>
        </w:rPr>
        <w:t>HIMARS</w:t>
      </w:r>
      <w:r w:rsidRPr="007873EB">
        <w:rPr>
          <w:rFonts w:cs="Times New Roman"/>
          <w:szCs w:val="28"/>
          <w:lang w:val="uk-UA"/>
        </w:rPr>
        <w:t xml:space="preserve">, 36 000 артилерійських снарядів, 1000 високоточних артилерійських снарядів калібру 155 мм, чотири </w:t>
      </w:r>
      <w:proofErr w:type="spellStart"/>
      <w:r w:rsidRPr="007873EB">
        <w:rPr>
          <w:rFonts w:cs="Times New Roman"/>
          <w:szCs w:val="28"/>
          <w:lang w:val="uk-UA"/>
        </w:rPr>
        <w:t>протиартилерійські</w:t>
      </w:r>
      <w:proofErr w:type="spellEnd"/>
      <w:r w:rsidRPr="007873EB">
        <w:rPr>
          <w:rFonts w:cs="Times New Roman"/>
          <w:szCs w:val="28"/>
          <w:lang w:val="uk-UA"/>
        </w:rPr>
        <w:t xml:space="preserve"> радари, вантажівки, системи протидії безпілотникам, обладнання для розмінування, підривні боєприпаси, стрілецьку зброю та прилади нічного бачення</w:t>
      </w:r>
      <w:r w:rsidR="009C560E" w:rsidRPr="007873EB">
        <w:rPr>
          <w:rStyle w:val="a6"/>
          <w:rFonts w:cs="Times New Roman"/>
          <w:szCs w:val="28"/>
          <w:lang w:val="uk-UA"/>
        </w:rPr>
        <w:footnoteReference w:id="33"/>
      </w:r>
      <w:r w:rsidR="0070727F" w:rsidRPr="007873EB">
        <w:rPr>
          <w:rFonts w:cs="Times New Roman"/>
          <w:szCs w:val="28"/>
          <w:lang w:val="uk-UA"/>
        </w:rPr>
        <w:t>.</w:t>
      </w:r>
    </w:p>
    <w:p w14:paraId="29206033" w14:textId="083183B2" w:rsidR="005A539D" w:rsidRPr="007873EB" w:rsidRDefault="005A539D"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t xml:space="preserve">4 квітня 2024 року США передали Україні трофейну зброю, яку було захоплено під час огляду іранських вантажів для </w:t>
      </w:r>
      <w:proofErr w:type="spellStart"/>
      <w:r w:rsidRPr="007873EB">
        <w:rPr>
          <w:rFonts w:cs="Times New Roman"/>
          <w:szCs w:val="28"/>
          <w:lang w:val="uk-UA"/>
        </w:rPr>
        <w:t>хуситів</w:t>
      </w:r>
      <w:proofErr w:type="spellEnd"/>
      <w:r w:rsidRPr="007873EB">
        <w:rPr>
          <w:rFonts w:cs="Times New Roman"/>
          <w:szCs w:val="28"/>
          <w:lang w:val="uk-UA"/>
        </w:rPr>
        <w:t xml:space="preserve"> у Ємені. Українські сили отримали понад п’ять тисяч автоматів АК-47, кулемети, снайперські гвинтівки, ручні протитанкові гранатомети РПГ-7 та понад 500 тисяч патронів калібру 7,62 мм</w:t>
      </w:r>
      <w:r w:rsidR="009C560E" w:rsidRPr="007873EB">
        <w:rPr>
          <w:rStyle w:val="a6"/>
          <w:rFonts w:cs="Times New Roman"/>
          <w:szCs w:val="28"/>
          <w:lang w:val="uk-UA"/>
        </w:rPr>
        <w:footnoteReference w:id="34"/>
      </w:r>
      <w:r w:rsidR="0070727F" w:rsidRPr="007873EB">
        <w:rPr>
          <w:rFonts w:cs="Times New Roman"/>
          <w:szCs w:val="28"/>
          <w:lang w:val="uk-UA"/>
        </w:rPr>
        <w:t>.</w:t>
      </w:r>
    </w:p>
    <w:p w14:paraId="66885CE7" w14:textId="40FDB619" w:rsidR="00B318F8" w:rsidRPr="007873EB" w:rsidRDefault="00E37262" w:rsidP="00AA5E8B">
      <w:pPr>
        <w:tabs>
          <w:tab w:val="left" w:pos="142"/>
        </w:tabs>
        <w:spacing w:after="0" w:line="360" w:lineRule="auto"/>
        <w:ind w:firstLine="709"/>
        <w:jc w:val="both"/>
        <w:rPr>
          <w:rFonts w:cs="Times New Roman"/>
          <w:szCs w:val="28"/>
          <w:lang w:val="uk-UA"/>
        </w:rPr>
      </w:pPr>
      <w:r w:rsidRPr="007873EB">
        <w:rPr>
          <w:rFonts w:cs="Times New Roman"/>
          <w:szCs w:val="28"/>
          <w:lang w:val="uk-UA"/>
        </w:rPr>
        <w:lastRenderedPageBreak/>
        <w:t>Отже</w:t>
      </w:r>
      <w:r w:rsidR="008D7828">
        <w:rPr>
          <w:rFonts w:cs="Times New Roman"/>
          <w:szCs w:val="28"/>
          <w:lang w:val="uk-UA"/>
        </w:rPr>
        <w:t>,</w:t>
      </w:r>
      <w:r w:rsidRPr="007873EB">
        <w:rPr>
          <w:rFonts w:cs="Times New Roman"/>
          <w:szCs w:val="28"/>
          <w:lang w:val="uk-UA"/>
        </w:rPr>
        <w:t xml:space="preserve"> можна виділити </w:t>
      </w:r>
      <w:r w:rsidR="00673E3C" w:rsidRPr="007873EB">
        <w:rPr>
          <w:rFonts w:cs="Times New Roman"/>
          <w:szCs w:val="28"/>
          <w:lang w:val="uk-UA"/>
        </w:rPr>
        <w:t>наступні</w:t>
      </w:r>
      <w:r w:rsidRPr="007873EB">
        <w:rPr>
          <w:rFonts w:cs="Times New Roman"/>
          <w:szCs w:val="28"/>
          <w:lang w:val="uk-UA"/>
        </w:rPr>
        <w:t xml:space="preserve"> аспекти </w:t>
      </w:r>
      <w:r w:rsidR="0070727F" w:rsidRPr="007873EB">
        <w:rPr>
          <w:rFonts w:cs="Times New Roman"/>
          <w:szCs w:val="28"/>
          <w:lang w:val="uk-UA"/>
        </w:rPr>
        <w:t>«</w:t>
      </w:r>
      <w:r w:rsidR="00673E3C" w:rsidRPr="007873EB">
        <w:rPr>
          <w:rFonts w:cs="Times New Roman"/>
          <w:szCs w:val="28"/>
          <w:lang w:val="uk-UA"/>
        </w:rPr>
        <w:t>загальної картини</w:t>
      </w:r>
      <w:r w:rsidR="0070727F" w:rsidRPr="007873EB">
        <w:rPr>
          <w:rFonts w:cs="Times New Roman"/>
          <w:szCs w:val="28"/>
          <w:lang w:val="uk-UA"/>
        </w:rPr>
        <w:t>»</w:t>
      </w:r>
      <w:r w:rsidR="00673E3C" w:rsidRPr="007873EB">
        <w:rPr>
          <w:rFonts w:cs="Times New Roman"/>
          <w:szCs w:val="28"/>
          <w:lang w:val="uk-UA"/>
        </w:rPr>
        <w:t xml:space="preserve"> </w:t>
      </w:r>
      <w:r w:rsidRPr="007873EB">
        <w:rPr>
          <w:rFonts w:cs="Times New Roman"/>
          <w:szCs w:val="28"/>
          <w:lang w:val="uk-UA"/>
        </w:rPr>
        <w:t>еволюції співпраці України з США. С</w:t>
      </w:r>
      <w:r w:rsidR="004E7B72" w:rsidRPr="007873EB">
        <w:rPr>
          <w:rFonts w:cs="Times New Roman"/>
          <w:szCs w:val="28"/>
          <w:lang w:val="uk-UA"/>
        </w:rPr>
        <w:t xml:space="preserve">получені </w:t>
      </w:r>
      <w:r w:rsidRPr="007873EB">
        <w:rPr>
          <w:rFonts w:cs="Times New Roman"/>
          <w:szCs w:val="28"/>
          <w:lang w:val="uk-UA"/>
        </w:rPr>
        <w:t>Ш</w:t>
      </w:r>
      <w:r w:rsidR="004E7B72" w:rsidRPr="007873EB">
        <w:rPr>
          <w:rFonts w:cs="Times New Roman"/>
          <w:szCs w:val="28"/>
          <w:lang w:val="uk-UA"/>
        </w:rPr>
        <w:t xml:space="preserve">тати </w:t>
      </w:r>
      <w:r w:rsidRPr="007873EB">
        <w:rPr>
          <w:rFonts w:cs="Times New Roman"/>
          <w:szCs w:val="28"/>
          <w:lang w:val="uk-UA"/>
        </w:rPr>
        <w:t>А</w:t>
      </w:r>
      <w:r w:rsidR="004E7B72" w:rsidRPr="007873EB">
        <w:rPr>
          <w:rFonts w:cs="Times New Roman"/>
          <w:szCs w:val="28"/>
          <w:lang w:val="uk-UA"/>
        </w:rPr>
        <w:t>мерики</w:t>
      </w:r>
      <w:r w:rsidRPr="007873EB">
        <w:rPr>
          <w:rFonts w:cs="Times New Roman"/>
          <w:szCs w:val="28"/>
          <w:lang w:val="uk-UA"/>
        </w:rPr>
        <w:t xml:space="preserve"> були одними з перших</w:t>
      </w:r>
      <w:r w:rsidR="008D7828">
        <w:rPr>
          <w:rFonts w:cs="Times New Roman"/>
          <w:szCs w:val="28"/>
          <w:lang w:val="uk-UA"/>
        </w:rPr>
        <w:t>,</w:t>
      </w:r>
      <w:r w:rsidRPr="007873EB">
        <w:rPr>
          <w:rFonts w:cs="Times New Roman"/>
          <w:szCs w:val="28"/>
          <w:lang w:val="uk-UA"/>
        </w:rPr>
        <w:t xml:space="preserve"> хто </w:t>
      </w:r>
      <w:r w:rsidR="00412F7C" w:rsidRPr="007873EB">
        <w:rPr>
          <w:rFonts w:cs="Times New Roman"/>
          <w:szCs w:val="28"/>
          <w:lang w:val="uk-UA"/>
        </w:rPr>
        <w:t>надали</w:t>
      </w:r>
      <w:r w:rsidRPr="007873EB">
        <w:rPr>
          <w:rFonts w:cs="Times New Roman"/>
          <w:szCs w:val="28"/>
          <w:lang w:val="uk-UA"/>
        </w:rPr>
        <w:t xml:space="preserve"> Україні допомог</w:t>
      </w:r>
      <w:r w:rsidR="00412F7C" w:rsidRPr="007873EB">
        <w:rPr>
          <w:rFonts w:cs="Times New Roman"/>
          <w:szCs w:val="28"/>
          <w:lang w:val="uk-UA"/>
        </w:rPr>
        <w:t>у</w:t>
      </w:r>
      <w:r w:rsidRPr="007873EB">
        <w:rPr>
          <w:rFonts w:cs="Times New Roman"/>
          <w:szCs w:val="28"/>
          <w:lang w:val="uk-UA"/>
        </w:rPr>
        <w:t xml:space="preserve"> і одразу відреагува</w:t>
      </w:r>
      <w:r w:rsidR="008D7828">
        <w:rPr>
          <w:rFonts w:cs="Times New Roman"/>
          <w:szCs w:val="28"/>
          <w:lang w:val="uk-UA"/>
        </w:rPr>
        <w:t>ли</w:t>
      </w:r>
      <w:r w:rsidRPr="007873EB">
        <w:rPr>
          <w:rFonts w:cs="Times New Roman"/>
          <w:szCs w:val="28"/>
          <w:lang w:val="uk-UA"/>
        </w:rPr>
        <w:t xml:space="preserve"> на неправомірні</w:t>
      </w:r>
      <w:r w:rsidR="00C46720" w:rsidRPr="007873EB">
        <w:rPr>
          <w:rFonts w:cs="Times New Roman"/>
          <w:szCs w:val="28"/>
          <w:lang w:val="uk-UA"/>
        </w:rPr>
        <w:t xml:space="preserve">, </w:t>
      </w:r>
      <w:r w:rsidRPr="007873EB">
        <w:rPr>
          <w:rFonts w:cs="Times New Roman"/>
          <w:szCs w:val="28"/>
          <w:lang w:val="uk-UA"/>
        </w:rPr>
        <w:t>загарбницькі дії Росії</w:t>
      </w:r>
      <w:r w:rsidR="00C46720" w:rsidRPr="007873EB">
        <w:rPr>
          <w:rFonts w:cs="Times New Roman"/>
          <w:szCs w:val="28"/>
          <w:lang w:val="uk-UA"/>
        </w:rPr>
        <w:t xml:space="preserve"> починаючи з анексії Криму та Донбасу. Ще більше підтримки було надано після 24 лютого 202</w:t>
      </w:r>
      <w:r w:rsidR="00C443ED">
        <w:rPr>
          <w:rFonts w:cs="Times New Roman"/>
          <w:szCs w:val="28"/>
          <w:lang w:val="uk-UA"/>
        </w:rPr>
        <w:t xml:space="preserve">2 </w:t>
      </w:r>
      <w:r w:rsidR="00C46720" w:rsidRPr="007873EB">
        <w:rPr>
          <w:rFonts w:cs="Times New Roman"/>
          <w:szCs w:val="28"/>
          <w:lang w:val="uk-UA"/>
        </w:rPr>
        <w:t>року</w:t>
      </w:r>
      <w:r w:rsidR="0059329F" w:rsidRPr="007873EB">
        <w:rPr>
          <w:rFonts w:cs="Times New Roman"/>
          <w:szCs w:val="28"/>
          <w:lang w:val="uk-UA"/>
        </w:rPr>
        <w:t>, як можна побачити по об’ємам наданої допомоги</w:t>
      </w:r>
      <w:r w:rsidR="00C46720" w:rsidRPr="007873EB">
        <w:rPr>
          <w:rFonts w:cs="Times New Roman"/>
          <w:szCs w:val="28"/>
          <w:lang w:val="uk-UA"/>
        </w:rPr>
        <w:t>. Після цього переломного моменту співпраця України з</w:t>
      </w:r>
      <w:r w:rsidR="001E6FDF">
        <w:rPr>
          <w:rFonts w:cs="Times New Roman"/>
          <w:szCs w:val="28"/>
          <w:lang w:val="uk-UA"/>
        </w:rPr>
        <w:t>і</w:t>
      </w:r>
      <w:r w:rsidR="00C46720" w:rsidRPr="007873EB">
        <w:rPr>
          <w:rFonts w:cs="Times New Roman"/>
          <w:szCs w:val="28"/>
          <w:lang w:val="uk-UA"/>
        </w:rPr>
        <w:t xml:space="preserve"> Сполученими Штатами Америки вийшла абсолютно на новий рівень.</w:t>
      </w:r>
    </w:p>
    <w:p w14:paraId="5D34428A" w14:textId="77777777" w:rsidR="001E6FDF" w:rsidRDefault="00D26197" w:rsidP="001E6FDF">
      <w:pPr>
        <w:tabs>
          <w:tab w:val="left" w:pos="142"/>
        </w:tabs>
        <w:spacing w:after="0" w:line="360" w:lineRule="auto"/>
        <w:ind w:firstLine="709"/>
        <w:jc w:val="both"/>
        <w:rPr>
          <w:rFonts w:cs="Times New Roman"/>
          <w:szCs w:val="28"/>
          <w:lang w:val="uk-UA"/>
        </w:rPr>
      </w:pPr>
      <w:r w:rsidRPr="007873EB">
        <w:rPr>
          <w:rFonts w:cs="Times New Roman"/>
          <w:szCs w:val="28"/>
          <w:lang w:val="uk-UA"/>
        </w:rPr>
        <w:t>Загальна динаміка співробітництва</w:t>
      </w:r>
      <w:r w:rsidR="006D7B48" w:rsidRPr="007873EB">
        <w:rPr>
          <w:rFonts w:cs="Times New Roman"/>
          <w:szCs w:val="28"/>
          <w:lang w:val="uk-UA"/>
        </w:rPr>
        <w:t xml:space="preserve"> між країнами</w:t>
      </w:r>
      <w:r w:rsidRPr="007873EB">
        <w:rPr>
          <w:rFonts w:cs="Times New Roman"/>
          <w:szCs w:val="28"/>
          <w:lang w:val="uk-UA"/>
        </w:rPr>
        <w:t>, як</w:t>
      </w:r>
      <w:r w:rsidR="006D7B48" w:rsidRPr="007873EB">
        <w:rPr>
          <w:rFonts w:cs="Times New Roman"/>
          <w:szCs w:val="28"/>
          <w:lang w:val="uk-UA"/>
        </w:rPr>
        <w:t xml:space="preserve"> можна побачити поступов</w:t>
      </w:r>
      <w:r w:rsidRPr="007873EB">
        <w:rPr>
          <w:rFonts w:cs="Times New Roman"/>
          <w:szCs w:val="28"/>
          <w:lang w:val="uk-UA"/>
        </w:rPr>
        <w:t>а</w:t>
      </w:r>
      <w:r w:rsidR="00030AD7" w:rsidRPr="007873EB">
        <w:rPr>
          <w:rFonts w:cs="Times New Roman"/>
          <w:szCs w:val="28"/>
          <w:lang w:val="uk-UA"/>
        </w:rPr>
        <w:t>,</w:t>
      </w:r>
      <w:r w:rsidR="006D7B48" w:rsidRPr="007873EB">
        <w:rPr>
          <w:rFonts w:cs="Times New Roman"/>
          <w:szCs w:val="28"/>
          <w:lang w:val="uk-UA"/>
        </w:rPr>
        <w:t xml:space="preserve"> </w:t>
      </w:r>
      <w:r w:rsidR="00030AD7" w:rsidRPr="007873EB">
        <w:rPr>
          <w:rFonts w:cs="Times New Roman"/>
          <w:szCs w:val="28"/>
          <w:lang w:val="uk-UA"/>
        </w:rPr>
        <w:t>моментами повільн</w:t>
      </w:r>
      <w:r w:rsidRPr="007873EB">
        <w:rPr>
          <w:rFonts w:cs="Times New Roman"/>
          <w:szCs w:val="28"/>
          <w:lang w:val="uk-UA"/>
        </w:rPr>
        <w:t>а</w:t>
      </w:r>
      <w:r w:rsidR="00030AD7" w:rsidRPr="007873EB">
        <w:rPr>
          <w:rFonts w:cs="Times New Roman"/>
          <w:szCs w:val="28"/>
          <w:lang w:val="uk-UA"/>
        </w:rPr>
        <w:t xml:space="preserve">, </w:t>
      </w:r>
      <w:r w:rsidR="006D7B48" w:rsidRPr="007873EB">
        <w:rPr>
          <w:rFonts w:cs="Times New Roman"/>
          <w:szCs w:val="28"/>
          <w:lang w:val="uk-UA"/>
        </w:rPr>
        <w:t xml:space="preserve">перехід від постачання оборонної зброї до наступальної. </w:t>
      </w:r>
      <w:r w:rsidRPr="007873EB">
        <w:rPr>
          <w:rFonts w:cs="Times New Roman"/>
          <w:szCs w:val="28"/>
          <w:lang w:val="uk-UA"/>
        </w:rPr>
        <w:t>В</w:t>
      </w:r>
      <w:r w:rsidR="00985B29" w:rsidRPr="007873EB">
        <w:rPr>
          <w:rFonts w:cs="Times New Roman"/>
          <w:szCs w:val="28"/>
          <w:lang w:val="uk-UA"/>
        </w:rPr>
        <w:t xml:space="preserve">сі міжнародні партнери дуже сильно опікуються аспектом можливої ескалації конфлікту. І тут можна помітити дихотомію </w:t>
      </w:r>
      <w:r w:rsidR="000913DB" w:rsidRPr="007873EB">
        <w:rPr>
          <w:rFonts w:cs="Times New Roman"/>
          <w:szCs w:val="28"/>
          <w:lang w:val="uk-UA"/>
        </w:rPr>
        <w:t xml:space="preserve">стратегічних </w:t>
      </w:r>
      <w:r w:rsidR="00985B29" w:rsidRPr="007873EB">
        <w:rPr>
          <w:rFonts w:cs="Times New Roman"/>
          <w:szCs w:val="28"/>
          <w:lang w:val="uk-UA"/>
        </w:rPr>
        <w:t xml:space="preserve">інтересів: </w:t>
      </w:r>
      <w:r w:rsidR="001F0FE4" w:rsidRPr="007873EB">
        <w:rPr>
          <w:rFonts w:cs="Times New Roman"/>
          <w:szCs w:val="28"/>
          <w:lang w:val="uk-UA"/>
        </w:rPr>
        <w:t xml:space="preserve">на одній шальці терезів </w:t>
      </w:r>
      <w:r w:rsidRPr="007873EB">
        <w:rPr>
          <w:rFonts w:cs="Times New Roman"/>
          <w:szCs w:val="28"/>
          <w:lang w:val="uk-UA"/>
        </w:rPr>
        <w:t xml:space="preserve">перед лідерами світу знаходиться </w:t>
      </w:r>
      <w:r w:rsidR="001F0FE4" w:rsidRPr="007873EB">
        <w:rPr>
          <w:rFonts w:cs="Times New Roman"/>
          <w:szCs w:val="28"/>
          <w:lang w:val="uk-UA"/>
        </w:rPr>
        <w:t>необхідність допомогти країні</w:t>
      </w:r>
      <w:r w:rsidR="005A751A" w:rsidRPr="007873EB">
        <w:rPr>
          <w:rFonts w:cs="Times New Roman"/>
          <w:szCs w:val="28"/>
          <w:lang w:val="uk-UA"/>
        </w:rPr>
        <w:t>,</w:t>
      </w:r>
      <w:r w:rsidR="001F0FE4" w:rsidRPr="007873EB">
        <w:rPr>
          <w:rFonts w:cs="Times New Roman"/>
          <w:szCs w:val="28"/>
          <w:lang w:val="uk-UA"/>
        </w:rPr>
        <w:t xml:space="preserve"> на яку був скоєний загарбницький напад, а на іншій шальці – </w:t>
      </w:r>
      <w:proofErr w:type="spellStart"/>
      <w:r w:rsidRPr="007873EB">
        <w:rPr>
          <w:rFonts w:cs="Times New Roman"/>
          <w:szCs w:val="28"/>
          <w:lang w:val="uk-UA"/>
        </w:rPr>
        <w:t>опасіння</w:t>
      </w:r>
      <w:proofErr w:type="spellEnd"/>
      <w:r w:rsidR="001F0FE4" w:rsidRPr="007873EB">
        <w:rPr>
          <w:rFonts w:cs="Times New Roman"/>
          <w:szCs w:val="28"/>
          <w:lang w:val="uk-UA"/>
        </w:rPr>
        <w:t xml:space="preserve"> допомогти</w:t>
      </w:r>
      <w:r w:rsidRPr="007873EB">
        <w:rPr>
          <w:rFonts w:cs="Times New Roman"/>
          <w:szCs w:val="28"/>
          <w:lang w:val="uk-UA"/>
        </w:rPr>
        <w:t xml:space="preserve"> в такий спосіб</w:t>
      </w:r>
      <w:r w:rsidR="001F0FE4" w:rsidRPr="007873EB">
        <w:rPr>
          <w:rFonts w:cs="Times New Roman"/>
          <w:szCs w:val="28"/>
          <w:lang w:val="uk-UA"/>
        </w:rPr>
        <w:t>, що</w:t>
      </w:r>
      <w:r w:rsidR="00030AD7" w:rsidRPr="007873EB">
        <w:rPr>
          <w:rFonts w:cs="Times New Roman"/>
          <w:szCs w:val="28"/>
          <w:lang w:val="uk-UA"/>
        </w:rPr>
        <w:t>, в свою чергу,</w:t>
      </w:r>
      <w:r w:rsidR="001F0FE4" w:rsidRPr="007873EB">
        <w:rPr>
          <w:rFonts w:cs="Times New Roman"/>
          <w:szCs w:val="28"/>
          <w:lang w:val="uk-UA"/>
        </w:rPr>
        <w:t xml:space="preserve"> може призвести до ескалації відносно локального конфлікту та еволюці</w:t>
      </w:r>
      <w:r w:rsidR="005A751A" w:rsidRPr="007873EB">
        <w:rPr>
          <w:rFonts w:cs="Times New Roman"/>
          <w:szCs w:val="28"/>
          <w:lang w:val="uk-UA"/>
        </w:rPr>
        <w:t>ї</w:t>
      </w:r>
      <w:r w:rsidR="001F0FE4" w:rsidRPr="007873EB">
        <w:rPr>
          <w:rFonts w:cs="Times New Roman"/>
          <w:szCs w:val="28"/>
          <w:lang w:val="uk-UA"/>
        </w:rPr>
        <w:t xml:space="preserve"> російсько-української війни </w:t>
      </w:r>
      <w:r w:rsidR="00010B59" w:rsidRPr="007873EB">
        <w:rPr>
          <w:rFonts w:cs="Times New Roman"/>
          <w:szCs w:val="28"/>
          <w:lang w:val="uk-UA"/>
        </w:rPr>
        <w:t>до</w:t>
      </w:r>
      <w:r w:rsidR="001F0FE4" w:rsidRPr="007873EB">
        <w:rPr>
          <w:rFonts w:cs="Times New Roman"/>
          <w:szCs w:val="28"/>
          <w:lang w:val="uk-UA"/>
        </w:rPr>
        <w:t xml:space="preserve"> Трет</w:t>
      </w:r>
      <w:r w:rsidR="00010B59" w:rsidRPr="007873EB">
        <w:rPr>
          <w:rFonts w:cs="Times New Roman"/>
          <w:szCs w:val="28"/>
          <w:lang w:val="uk-UA"/>
        </w:rPr>
        <w:t>ьої</w:t>
      </w:r>
      <w:r w:rsidR="001F0FE4" w:rsidRPr="007873EB">
        <w:rPr>
          <w:rFonts w:cs="Times New Roman"/>
          <w:szCs w:val="28"/>
          <w:lang w:val="uk-UA"/>
        </w:rPr>
        <w:t xml:space="preserve"> світов</w:t>
      </w:r>
      <w:r w:rsidR="00010B59" w:rsidRPr="007873EB">
        <w:rPr>
          <w:rFonts w:cs="Times New Roman"/>
          <w:szCs w:val="28"/>
          <w:lang w:val="uk-UA"/>
        </w:rPr>
        <w:t>ої</w:t>
      </w:r>
      <w:r w:rsidR="001F0FE4" w:rsidRPr="007873EB">
        <w:rPr>
          <w:rFonts w:cs="Times New Roman"/>
          <w:szCs w:val="28"/>
          <w:lang w:val="uk-UA"/>
        </w:rPr>
        <w:t>.</w:t>
      </w:r>
      <w:r w:rsidR="00030AD7" w:rsidRPr="007873EB">
        <w:rPr>
          <w:rFonts w:cs="Times New Roman"/>
          <w:szCs w:val="28"/>
          <w:lang w:val="uk-UA"/>
        </w:rPr>
        <w:t xml:space="preserve"> </w:t>
      </w:r>
    </w:p>
    <w:p w14:paraId="717F5B60" w14:textId="77777777" w:rsidR="001E6FDF" w:rsidRDefault="001E6FDF" w:rsidP="001E6FDF">
      <w:pPr>
        <w:tabs>
          <w:tab w:val="left" w:pos="142"/>
        </w:tabs>
        <w:spacing w:after="0" w:line="360" w:lineRule="auto"/>
        <w:ind w:firstLine="709"/>
        <w:jc w:val="both"/>
        <w:rPr>
          <w:rFonts w:cs="Times New Roman"/>
          <w:szCs w:val="28"/>
          <w:lang w:val="uk-UA"/>
        </w:rPr>
      </w:pPr>
    </w:p>
    <w:p w14:paraId="0E760913" w14:textId="3DE16D35" w:rsidR="0048657E" w:rsidRPr="007873EB" w:rsidRDefault="0048657E" w:rsidP="001E6FDF">
      <w:pPr>
        <w:tabs>
          <w:tab w:val="left" w:pos="142"/>
        </w:tabs>
        <w:spacing w:after="0" w:line="360" w:lineRule="auto"/>
        <w:ind w:firstLine="709"/>
        <w:jc w:val="both"/>
        <w:rPr>
          <w:rFonts w:cs="Times New Roman"/>
          <w:szCs w:val="28"/>
          <w:lang w:val="uk-UA"/>
        </w:rPr>
      </w:pPr>
      <w:r w:rsidRPr="007873EB">
        <w:rPr>
          <w:rFonts w:cs="Times New Roman"/>
          <w:b/>
          <w:bCs/>
          <w:szCs w:val="28"/>
          <w:lang w:val="uk-UA"/>
        </w:rPr>
        <w:t>2.2.</w:t>
      </w:r>
      <w:r w:rsidRPr="007873EB">
        <w:rPr>
          <w:rFonts w:cs="Times New Roman"/>
          <w:szCs w:val="28"/>
          <w:lang w:val="uk-UA"/>
        </w:rPr>
        <w:t xml:space="preserve"> </w:t>
      </w:r>
      <w:r w:rsidRPr="007873EB">
        <w:rPr>
          <w:rFonts w:cs="Times New Roman"/>
          <w:b/>
          <w:bCs/>
          <w:szCs w:val="28"/>
          <w:lang w:val="uk-UA"/>
        </w:rPr>
        <w:t>Роль американських технологій у зміцненні обороноздатності України</w:t>
      </w:r>
    </w:p>
    <w:p w14:paraId="6C1286AD" w14:textId="389C6C6F" w:rsidR="005479C4" w:rsidRPr="007873EB" w:rsidRDefault="00F37592" w:rsidP="00AA5E8B">
      <w:pPr>
        <w:spacing w:after="0" w:line="360" w:lineRule="auto"/>
        <w:ind w:firstLine="709"/>
        <w:jc w:val="both"/>
        <w:rPr>
          <w:rFonts w:cs="Times New Roman"/>
          <w:szCs w:val="28"/>
          <w:lang w:val="uk-UA"/>
        </w:rPr>
      </w:pPr>
      <w:r w:rsidRPr="007873EB">
        <w:rPr>
          <w:rFonts w:cs="Times New Roman"/>
          <w:szCs w:val="28"/>
          <w:lang w:val="uk-UA"/>
        </w:rPr>
        <w:t>Російсько-українська війна кардинально змінила підходи до ведення бойових дій у сучасному світі, зробивши технологічну складову війни одним із ключових факторів перемоги. У цих умовах військово-технічне співробітництво між Україною та США стало стратегічно важливим. Американські технології не лише підвищили ефективність Збройних сил України, але й сприяли трансформації української армії відповідно до стандартів НАТО. Від постачання сучасного озброєння до інтеграції новітніх цифрових систем управління – США відіграють ключову роль у зміцненні обороноздатності України.</w:t>
      </w:r>
      <w:r w:rsidR="008835C3" w:rsidRPr="007873EB">
        <w:rPr>
          <w:rFonts w:cs="Times New Roman"/>
          <w:szCs w:val="28"/>
          <w:lang w:val="uk-UA"/>
        </w:rPr>
        <w:t xml:space="preserve"> </w:t>
      </w:r>
    </w:p>
    <w:p w14:paraId="34B105BE" w14:textId="5CAABA19" w:rsidR="000E5622" w:rsidRPr="007873EB" w:rsidRDefault="006E5DA9"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Американська допомога не обмежується лише постачанням озброєння – вона охоплює широкий спектр військових технологій, зокрема сучасні бойові системи, безпілотні літальні апарати, системи </w:t>
      </w:r>
      <w:proofErr w:type="spellStart"/>
      <w:r w:rsidRPr="007873EB">
        <w:rPr>
          <w:rFonts w:cs="Times New Roman"/>
          <w:szCs w:val="28"/>
          <w:lang w:val="uk-UA"/>
        </w:rPr>
        <w:t>кібербезпеки</w:t>
      </w:r>
      <w:proofErr w:type="spellEnd"/>
      <w:r w:rsidRPr="007873EB">
        <w:rPr>
          <w:rFonts w:cs="Times New Roman"/>
          <w:szCs w:val="28"/>
          <w:lang w:val="uk-UA"/>
        </w:rPr>
        <w:t xml:space="preserve">, засоби зв’язку та логістичну підтримку. Завдяки цьому Україна змогла не лише ефективно оборонятися, а й вести </w:t>
      </w:r>
      <w:proofErr w:type="spellStart"/>
      <w:r w:rsidRPr="007873EB">
        <w:rPr>
          <w:rFonts w:cs="Times New Roman"/>
          <w:szCs w:val="28"/>
          <w:lang w:val="uk-UA"/>
        </w:rPr>
        <w:t>контрнаступальні</w:t>
      </w:r>
      <w:proofErr w:type="spellEnd"/>
      <w:r w:rsidRPr="007873EB">
        <w:rPr>
          <w:rFonts w:cs="Times New Roman"/>
          <w:szCs w:val="28"/>
          <w:lang w:val="uk-UA"/>
        </w:rPr>
        <w:t xml:space="preserve"> дії, адаптуючись до нових викликів на полі бою.</w:t>
      </w:r>
    </w:p>
    <w:p w14:paraId="50B3C0D7" w14:textId="5715F260" w:rsidR="006E5DA9" w:rsidRPr="007873EB" w:rsidRDefault="006E5DA9" w:rsidP="00AA5E8B">
      <w:pPr>
        <w:spacing w:after="0" w:line="360" w:lineRule="auto"/>
        <w:ind w:firstLine="709"/>
        <w:jc w:val="both"/>
        <w:rPr>
          <w:rFonts w:cs="Times New Roman"/>
          <w:szCs w:val="28"/>
          <w:lang w:val="uk-UA"/>
        </w:rPr>
      </w:pPr>
      <w:r w:rsidRPr="007873EB">
        <w:rPr>
          <w:rFonts w:cs="Times New Roman"/>
          <w:szCs w:val="28"/>
          <w:lang w:val="uk-UA"/>
        </w:rPr>
        <w:t xml:space="preserve">Передача передових зразків американської зброї та бойових систем дозволила Україні значно посилити свої можливості у протидії російській агресії. Одним із найважливіших компонентів військової допомоги стали реактивні системи залпового вогню M142 HIMARS, які забезпечили Україні перевагу у точності артилерійських ударів. </w:t>
      </w:r>
      <w:r w:rsidR="000C09D2" w:rsidRPr="007873EB">
        <w:rPr>
          <w:rFonts w:cs="Times New Roman"/>
          <w:szCs w:val="28"/>
          <w:lang w:val="uk-UA"/>
        </w:rPr>
        <w:t xml:space="preserve">Використання HIMARS значно змінило баланс сил на полі бою. </w:t>
      </w:r>
    </w:p>
    <w:p w14:paraId="64B9EFDC" w14:textId="05BCF64B" w:rsidR="00BD49AE" w:rsidRPr="007873EB" w:rsidRDefault="00BD49AE" w:rsidP="00AA5E8B">
      <w:pPr>
        <w:spacing w:after="0" w:line="360" w:lineRule="auto"/>
        <w:ind w:firstLine="709"/>
        <w:jc w:val="both"/>
        <w:rPr>
          <w:rFonts w:cs="Times New Roman"/>
          <w:szCs w:val="28"/>
          <w:lang w:val="uk-UA"/>
        </w:rPr>
      </w:pPr>
      <w:r w:rsidRPr="007873EB">
        <w:rPr>
          <w:rFonts w:cs="Times New Roman"/>
          <w:szCs w:val="28"/>
          <w:lang w:val="uk-UA"/>
        </w:rPr>
        <w:t>Одна з головних причин ефективності HIMARS – можливість точкового знищення ворожих складів боєприпасів, що значно ускладнило логістику армії РФ. Саме з цього почалось використання систем в Україні. У літку 2022 року серія ударів HIMARS по російських складах на окупованих територіях призвела до кризи з боєприпасами в армії РФ</w:t>
      </w:r>
      <w:r w:rsidR="006449C9" w:rsidRPr="007873EB">
        <w:rPr>
          <w:rStyle w:val="a6"/>
          <w:rFonts w:cs="Times New Roman"/>
          <w:szCs w:val="28"/>
          <w:lang w:val="uk-UA"/>
        </w:rPr>
        <w:footnoteReference w:id="35"/>
      </w:r>
      <w:r w:rsidRPr="007873EB">
        <w:rPr>
          <w:rFonts w:cs="Times New Roman"/>
          <w:szCs w:val="28"/>
          <w:lang w:val="uk-UA"/>
        </w:rPr>
        <w:t>. Знищення складів у Новій Каховці, Донецькій області, Луганщині та Херсонщині знизило інтенсивність артилерійських обстрілів ЗСУ. Через це російські військові почали змушено відсувати свої склади на безпечнішу відстань, що ускладнило доставку боєприпасів на передову.</w:t>
      </w:r>
      <w:r w:rsidR="000362B5" w:rsidRPr="007873EB">
        <w:rPr>
          <w:rFonts w:cs="Times New Roman"/>
          <w:szCs w:val="28"/>
          <w:lang w:val="uk-UA"/>
        </w:rPr>
        <w:t xml:space="preserve"> </w:t>
      </w:r>
    </w:p>
    <w:p w14:paraId="051B4DE9" w14:textId="77777777" w:rsidR="00C47BD1" w:rsidRPr="007873EB" w:rsidRDefault="000362B5" w:rsidP="00AA5E8B">
      <w:pPr>
        <w:spacing w:after="0" w:line="360" w:lineRule="auto"/>
        <w:ind w:firstLine="709"/>
        <w:jc w:val="both"/>
        <w:rPr>
          <w:rFonts w:cs="Times New Roman"/>
          <w:szCs w:val="28"/>
          <w:lang w:val="uk-UA"/>
        </w:rPr>
      </w:pPr>
      <w:r w:rsidRPr="007873EB">
        <w:rPr>
          <w:rFonts w:cs="Times New Roman"/>
          <w:szCs w:val="28"/>
          <w:lang w:val="uk-UA"/>
        </w:rPr>
        <w:t>Під ударами HIMARS опинилися не лише склади, системи використовувалися для ліквідації штабів та командних пунктів російських військ, що сприяло дезорганізації їхніх підрозділів. У літку того ж 2022 року внаслідок ударів HIMARS були знищені штаби командування російських військ у Донецькій та Херсонській областях.</w:t>
      </w:r>
      <w:r w:rsidR="005B6AF4" w:rsidRPr="007873EB">
        <w:rPr>
          <w:rFonts w:cs="Times New Roman"/>
          <w:szCs w:val="28"/>
          <w:lang w:val="uk-UA"/>
        </w:rPr>
        <w:t xml:space="preserve"> Пошкодження та руйнування </w:t>
      </w:r>
      <w:r w:rsidR="005B6AF4" w:rsidRPr="007873EB">
        <w:rPr>
          <w:rFonts w:cs="Times New Roman"/>
          <w:szCs w:val="28"/>
          <w:lang w:val="uk-UA"/>
        </w:rPr>
        <w:lastRenderedPageBreak/>
        <w:t>штабних приміщень значно знизило ефективність управління військами, що призвело до більшого хаосу та метушні серед російських підрозділів.</w:t>
      </w:r>
      <w:r w:rsidR="004933DE" w:rsidRPr="007873EB">
        <w:rPr>
          <w:rFonts w:cs="Times New Roman"/>
          <w:szCs w:val="28"/>
          <w:lang w:val="uk-UA"/>
        </w:rPr>
        <w:t xml:space="preserve"> </w:t>
      </w:r>
    </w:p>
    <w:p w14:paraId="541CC18F" w14:textId="4A35C3D9" w:rsidR="00C47BD1" w:rsidRPr="007873EB" w:rsidRDefault="00C47BD1" w:rsidP="00AA5E8B">
      <w:pPr>
        <w:spacing w:after="0" w:line="360" w:lineRule="auto"/>
        <w:ind w:firstLine="709"/>
        <w:jc w:val="both"/>
        <w:rPr>
          <w:rFonts w:cs="Times New Roman"/>
          <w:szCs w:val="28"/>
          <w:lang w:val="uk-UA"/>
        </w:rPr>
      </w:pPr>
      <w:r w:rsidRPr="007873EB">
        <w:rPr>
          <w:rFonts w:cs="Times New Roman"/>
          <w:szCs w:val="28"/>
          <w:lang w:val="uk-UA"/>
        </w:rPr>
        <w:t>Окрім вищезазначених способів експлуатації систем HIMARS не можна не згадати роль цієї технології у поверненні окупованих армією РФ територій, а саме – Херсонщина</w:t>
      </w:r>
      <w:r w:rsidR="004C1C03" w:rsidRPr="007873EB">
        <w:rPr>
          <w:rStyle w:val="a6"/>
          <w:rFonts w:cs="Times New Roman"/>
          <w:szCs w:val="28"/>
          <w:lang w:val="uk-UA"/>
        </w:rPr>
        <w:footnoteReference w:id="36"/>
      </w:r>
      <w:r w:rsidR="00DE1CDB">
        <w:rPr>
          <w:rFonts w:cs="Times New Roman"/>
          <w:szCs w:val="28"/>
          <w:lang w:val="uk-UA"/>
        </w:rPr>
        <w:t>.</w:t>
      </w:r>
      <w:r w:rsidRPr="007873EB">
        <w:rPr>
          <w:rFonts w:cs="Times New Roman"/>
          <w:szCs w:val="28"/>
          <w:lang w:val="uk-UA"/>
        </w:rPr>
        <w:t xml:space="preserve"> За цією подією слідкували ледь не всі в світі, контрнаступ був різкий та неочікуваний для ворога. Україна активно застосовувала HIMARS для знищення ключових транспортних об'єктів, що перешкоджало пересуванню ворожої техніки та військ. </w:t>
      </w:r>
      <w:r w:rsidR="004C1C03" w:rsidRPr="007873EB">
        <w:rPr>
          <w:rFonts w:cs="Times New Roman"/>
          <w:szCs w:val="28"/>
          <w:lang w:val="uk-UA"/>
        </w:rPr>
        <w:t>Під час наступу Збройних Сил України екіпажі HIMARS працювали без зупинок по 37 годин</w:t>
      </w:r>
      <w:r w:rsidR="004C1C03" w:rsidRPr="007873EB">
        <w:rPr>
          <w:rStyle w:val="a6"/>
          <w:rFonts w:cs="Times New Roman"/>
          <w:szCs w:val="28"/>
          <w:lang w:val="uk-UA"/>
        </w:rPr>
        <w:footnoteReference w:id="37"/>
      </w:r>
      <w:r w:rsidR="0070727F" w:rsidRPr="007873EB">
        <w:rPr>
          <w:rFonts w:cs="Times New Roman"/>
          <w:szCs w:val="28"/>
          <w:lang w:val="uk-UA"/>
        </w:rPr>
        <w:t>.</w:t>
      </w:r>
      <w:r w:rsidR="004C1C03" w:rsidRPr="007873EB">
        <w:rPr>
          <w:rFonts w:cs="Times New Roman"/>
          <w:szCs w:val="28"/>
          <w:lang w:val="uk-UA"/>
        </w:rPr>
        <w:t xml:space="preserve"> </w:t>
      </w:r>
      <w:r w:rsidRPr="007873EB">
        <w:rPr>
          <w:rFonts w:cs="Times New Roman"/>
          <w:szCs w:val="28"/>
          <w:lang w:val="uk-UA"/>
        </w:rPr>
        <w:t>Влітку 2022 року удари по Антонівському мосту через Дніпро зробили його непридатним для важкої військової техніки. Ураження мостів ускладнило логістику російських військ на півдні, сприяючи успішному контрнаступу ЗСУ. Ці удари змусили Росію шукати альтернативні маршрути постачання, що значно ускладнило забезпечення її військ на передовій.</w:t>
      </w:r>
      <w:r w:rsidR="004258A8" w:rsidRPr="007873EB">
        <w:rPr>
          <w:rFonts w:cs="Times New Roman"/>
          <w:szCs w:val="28"/>
          <w:lang w:val="uk-UA"/>
        </w:rPr>
        <w:t xml:space="preserve"> </w:t>
      </w:r>
    </w:p>
    <w:p w14:paraId="7A127A17" w14:textId="6CF1CB1F" w:rsidR="004C1C03" w:rsidRPr="007873EB" w:rsidRDefault="004C1C03" w:rsidP="00AA5E8B">
      <w:pPr>
        <w:spacing w:after="0" w:line="360" w:lineRule="auto"/>
        <w:ind w:firstLine="709"/>
        <w:jc w:val="both"/>
        <w:rPr>
          <w:rFonts w:cs="Times New Roman"/>
          <w:szCs w:val="28"/>
          <w:lang w:val="uk-UA"/>
        </w:rPr>
      </w:pPr>
      <w:r w:rsidRPr="007873EB">
        <w:rPr>
          <w:rFonts w:cs="Times New Roman"/>
          <w:szCs w:val="28"/>
          <w:lang w:val="uk-UA"/>
        </w:rPr>
        <w:t xml:space="preserve">Важливо також додати, що крім фізичного знищення військових об'єктів, HIMARS мали значний психологічний вплив на російських військових. Війська РФ почали панічно шукати способи захисту від цієї зброї, що призвело до розпорошення російської логістики. Росія була змушена переводити свої склади на відстань понад 100 км від лінії фронту, що ускладнило своєчасне забезпечення боєприпасами. Кремль активно розгорнув кампанію дезінформації, стверджуючи, що HIMARS </w:t>
      </w:r>
      <w:r w:rsidR="0070727F" w:rsidRPr="007873EB">
        <w:rPr>
          <w:rFonts w:cs="Times New Roman"/>
          <w:szCs w:val="28"/>
          <w:lang w:val="uk-UA"/>
        </w:rPr>
        <w:t>«</w:t>
      </w:r>
      <w:r w:rsidRPr="007873EB">
        <w:rPr>
          <w:rFonts w:cs="Times New Roman"/>
          <w:szCs w:val="28"/>
          <w:lang w:val="uk-UA"/>
        </w:rPr>
        <w:t>не впливають</w:t>
      </w:r>
      <w:r w:rsidR="0070727F" w:rsidRPr="007873EB">
        <w:rPr>
          <w:rFonts w:cs="Times New Roman"/>
          <w:szCs w:val="28"/>
          <w:lang w:val="uk-UA"/>
        </w:rPr>
        <w:t>»</w:t>
      </w:r>
      <w:r w:rsidRPr="007873EB">
        <w:rPr>
          <w:rFonts w:cs="Times New Roman"/>
          <w:szCs w:val="28"/>
          <w:lang w:val="uk-UA"/>
        </w:rPr>
        <w:t xml:space="preserve"> на хід війни, хоча насправді вони стали ключовим фактором зміни динаміки бойових дій. Росія намагалася протидіяти ударам HIMARS, застосовуючи засоби радіоелектронної боротьби та намагаючись знайти технічні рішення для їхнього перехоплення, однак значного успіху в цьому не досягла.</w:t>
      </w:r>
    </w:p>
    <w:p w14:paraId="10D1E46A" w14:textId="77777777" w:rsidR="005C719D" w:rsidRPr="007873EB" w:rsidRDefault="00A467DF"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Далі поговоримо про інші </w:t>
      </w:r>
      <w:r w:rsidR="00987EA2" w:rsidRPr="007873EB">
        <w:rPr>
          <w:rFonts w:cs="Times New Roman"/>
          <w:szCs w:val="28"/>
          <w:lang w:val="uk-UA"/>
        </w:rPr>
        <w:t xml:space="preserve">не менш важливі </w:t>
      </w:r>
      <w:r w:rsidRPr="007873EB">
        <w:rPr>
          <w:rFonts w:cs="Times New Roman"/>
          <w:szCs w:val="28"/>
          <w:lang w:val="uk-UA"/>
        </w:rPr>
        <w:t xml:space="preserve">приклади американських технологій, які не лише підтримали, а й зміцнили оборонну здатність України. </w:t>
      </w:r>
      <w:r w:rsidR="00987EA2" w:rsidRPr="007873EB">
        <w:rPr>
          <w:rFonts w:cs="Times New Roman"/>
          <w:szCs w:val="28"/>
          <w:lang w:val="uk-UA"/>
        </w:rPr>
        <w:t>З початку повномасштабного вторгнення Росія активно застосовує авіацію, балістичні та крилаті ракети,</w:t>
      </w:r>
      <w:r w:rsidR="001E2F0F" w:rsidRPr="007873EB">
        <w:rPr>
          <w:rFonts w:cs="Times New Roman"/>
          <w:szCs w:val="28"/>
          <w:lang w:val="uk-UA"/>
        </w:rPr>
        <w:t xml:space="preserve"> а також ударні </w:t>
      </w:r>
      <w:proofErr w:type="spellStart"/>
      <w:r w:rsidR="001E2F0F" w:rsidRPr="007873EB">
        <w:rPr>
          <w:rFonts w:cs="Times New Roman"/>
          <w:szCs w:val="28"/>
          <w:lang w:val="uk-UA"/>
        </w:rPr>
        <w:t>дрони</w:t>
      </w:r>
      <w:proofErr w:type="spellEnd"/>
      <w:r w:rsidR="001E2F0F" w:rsidRPr="007873EB">
        <w:rPr>
          <w:rFonts w:cs="Times New Roman"/>
          <w:szCs w:val="28"/>
          <w:lang w:val="uk-UA"/>
        </w:rPr>
        <w:t xml:space="preserve"> для атак на  інфраструктуру та мирні міста,</w:t>
      </w:r>
      <w:r w:rsidR="00987EA2" w:rsidRPr="007873EB">
        <w:rPr>
          <w:rFonts w:cs="Times New Roman"/>
          <w:szCs w:val="28"/>
          <w:lang w:val="uk-UA"/>
        </w:rPr>
        <w:t xml:space="preserve"> що створило значні загрози для критичної інфраструктури України. У відповідь США надали передові системи протиповітряної оборони: </w:t>
      </w:r>
      <w:proofErr w:type="spellStart"/>
      <w:r w:rsidR="00987EA2" w:rsidRPr="007873EB">
        <w:rPr>
          <w:rFonts w:cs="Times New Roman"/>
          <w:szCs w:val="28"/>
          <w:lang w:val="uk-UA"/>
        </w:rPr>
        <w:t>Patriot</w:t>
      </w:r>
      <w:proofErr w:type="spellEnd"/>
      <w:r w:rsidR="00987EA2" w:rsidRPr="007873EB">
        <w:rPr>
          <w:rFonts w:cs="Times New Roman"/>
          <w:szCs w:val="28"/>
          <w:lang w:val="uk-UA"/>
        </w:rPr>
        <w:t xml:space="preserve"> та NASAMS. </w:t>
      </w:r>
      <w:r w:rsidR="005C719D" w:rsidRPr="007873EB">
        <w:rPr>
          <w:rFonts w:cs="Times New Roman"/>
          <w:szCs w:val="28"/>
          <w:lang w:val="uk-UA"/>
        </w:rPr>
        <w:t xml:space="preserve">Надання Україні сучасних зенітно-ракетних комплексів (ЗРК) </w:t>
      </w:r>
      <w:proofErr w:type="spellStart"/>
      <w:r w:rsidR="005C719D" w:rsidRPr="007873EB">
        <w:rPr>
          <w:rFonts w:cs="Times New Roman"/>
          <w:szCs w:val="28"/>
          <w:lang w:val="uk-UA"/>
        </w:rPr>
        <w:t>Patriot</w:t>
      </w:r>
      <w:proofErr w:type="spellEnd"/>
      <w:r w:rsidR="005C719D" w:rsidRPr="007873EB">
        <w:rPr>
          <w:rFonts w:cs="Times New Roman"/>
          <w:szCs w:val="28"/>
          <w:lang w:val="uk-UA"/>
        </w:rPr>
        <w:t xml:space="preserve"> та NASAMS стало значним проривом у зміцненні протиповітряної оборони країни.</w:t>
      </w:r>
    </w:p>
    <w:p w14:paraId="5F34790B" w14:textId="68DB4020" w:rsidR="005C719D" w:rsidRPr="007873EB" w:rsidRDefault="005C719D" w:rsidP="00AA5E8B">
      <w:pPr>
        <w:spacing w:after="0" w:line="360" w:lineRule="auto"/>
        <w:ind w:firstLine="709"/>
        <w:jc w:val="both"/>
        <w:rPr>
          <w:rFonts w:cs="Times New Roman"/>
          <w:szCs w:val="28"/>
          <w:lang w:val="uk-UA"/>
        </w:rPr>
      </w:pPr>
      <w:r w:rsidRPr="007873EB">
        <w:rPr>
          <w:rFonts w:cs="Times New Roman"/>
          <w:szCs w:val="28"/>
          <w:lang w:val="uk-UA"/>
        </w:rPr>
        <w:t>Обидві системи відіграли критично важливу роль у відбитті ракетних ударів, захисті цивільних об'єктів та створенні умов для безпечної роботи військових та промислових об’єктів. Завдяки цим технологіям вдалося не лише зменшити руйнівні наслідки атак Росії, й адаптувати систему ППО України до сучасних стандартів НАТО, а також стати прикладом для наслідування для всього світу.</w:t>
      </w:r>
    </w:p>
    <w:p w14:paraId="119293CC" w14:textId="1019226D" w:rsidR="00345E2F" w:rsidRPr="007873EB" w:rsidRDefault="00196CD2" w:rsidP="00AA5E8B">
      <w:pPr>
        <w:spacing w:after="0" w:line="360" w:lineRule="auto"/>
        <w:ind w:firstLine="709"/>
        <w:jc w:val="both"/>
        <w:rPr>
          <w:rFonts w:cs="Times New Roman"/>
          <w:szCs w:val="28"/>
          <w:lang w:val="uk-UA"/>
        </w:rPr>
      </w:pPr>
      <w:r w:rsidRPr="007873EB">
        <w:rPr>
          <w:rFonts w:cs="Times New Roman"/>
          <w:szCs w:val="28"/>
          <w:lang w:val="uk-UA"/>
        </w:rPr>
        <w:t xml:space="preserve">Системи </w:t>
      </w:r>
      <w:proofErr w:type="spellStart"/>
      <w:r w:rsidRPr="007873EB">
        <w:rPr>
          <w:rFonts w:cs="Times New Roman"/>
          <w:szCs w:val="28"/>
          <w:lang w:val="uk-UA"/>
        </w:rPr>
        <w:t>Patriot</w:t>
      </w:r>
      <w:proofErr w:type="spellEnd"/>
      <w:r w:rsidRPr="007873EB">
        <w:rPr>
          <w:rFonts w:cs="Times New Roman"/>
          <w:szCs w:val="28"/>
          <w:lang w:val="uk-UA"/>
        </w:rPr>
        <w:t xml:space="preserve"> і NASAMS належать до передових засобів ППО, що використовуються країнами НАТО. Їхня головна особливість – здатність знищувати різні повітряні цілі, зокрема балістичні й крилаті ракети, літаки та безпілотники. </w:t>
      </w:r>
      <w:r w:rsidR="007B7725" w:rsidRPr="007873EB">
        <w:rPr>
          <w:rFonts w:cs="Times New Roman"/>
          <w:szCs w:val="28"/>
          <w:lang w:val="uk-UA"/>
        </w:rPr>
        <w:t xml:space="preserve">До отримання </w:t>
      </w:r>
      <w:proofErr w:type="spellStart"/>
      <w:r w:rsidR="007B7725" w:rsidRPr="007873EB">
        <w:rPr>
          <w:rFonts w:cs="Times New Roman"/>
          <w:szCs w:val="28"/>
          <w:lang w:val="uk-UA"/>
        </w:rPr>
        <w:t>Patriot</w:t>
      </w:r>
      <w:proofErr w:type="spellEnd"/>
      <w:r w:rsidR="007B7725" w:rsidRPr="007873EB">
        <w:rPr>
          <w:rFonts w:cs="Times New Roman"/>
          <w:szCs w:val="28"/>
          <w:lang w:val="uk-UA"/>
        </w:rPr>
        <w:t xml:space="preserve"> і NASAMS Україна була змушена покладатися на радянські системи ППО, які не завжди могли ефективно протидіяти сучасним російським ракетам. З появою західних ЗРК ситуація кардинально змінилася. </w:t>
      </w:r>
      <w:proofErr w:type="spellStart"/>
      <w:r w:rsidR="007B7725" w:rsidRPr="007873EB">
        <w:rPr>
          <w:rFonts w:cs="Times New Roman"/>
          <w:szCs w:val="28"/>
          <w:lang w:val="uk-UA"/>
        </w:rPr>
        <w:t>Patriot</w:t>
      </w:r>
      <w:proofErr w:type="spellEnd"/>
      <w:r w:rsidR="007B7725" w:rsidRPr="007873EB">
        <w:rPr>
          <w:rFonts w:cs="Times New Roman"/>
          <w:szCs w:val="28"/>
          <w:lang w:val="uk-UA"/>
        </w:rPr>
        <w:t xml:space="preserve"> вперше у світі успішно перехопив російський </w:t>
      </w:r>
      <w:r w:rsidR="0070727F" w:rsidRPr="007873EB">
        <w:rPr>
          <w:rFonts w:cs="Times New Roman"/>
          <w:szCs w:val="28"/>
          <w:lang w:val="uk-UA"/>
        </w:rPr>
        <w:t>«</w:t>
      </w:r>
      <w:proofErr w:type="spellStart"/>
      <w:r w:rsidR="007B7725" w:rsidRPr="007873EB">
        <w:rPr>
          <w:rFonts w:cs="Times New Roman"/>
          <w:szCs w:val="28"/>
          <w:lang w:val="uk-UA"/>
        </w:rPr>
        <w:t>Кинжал</w:t>
      </w:r>
      <w:proofErr w:type="spellEnd"/>
      <w:r w:rsidR="0070727F" w:rsidRPr="007873EB">
        <w:rPr>
          <w:rFonts w:cs="Times New Roman"/>
          <w:szCs w:val="28"/>
          <w:lang w:val="uk-UA"/>
        </w:rPr>
        <w:t>»</w:t>
      </w:r>
      <w:r w:rsidR="007B7725" w:rsidRPr="007873EB">
        <w:rPr>
          <w:rFonts w:cs="Times New Roman"/>
          <w:szCs w:val="28"/>
          <w:lang w:val="uk-UA"/>
        </w:rPr>
        <w:t xml:space="preserve"> – гіперзвукову ракету, яку Кремль вважав </w:t>
      </w:r>
      <w:r w:rsidR="0070727F" w:rsidRPr="007873EB">
        <w:rPr>
          <w:rFonts w:cs="Times New Roman"/>
          <w:szCs w:val="28"/>
          <w:lang w:val="uk-UA"/>
        </w:rPr>
        <w:t>«</w:t>
      </w:r>
      <w:r w:rsidR="007B7725" w:rsidRPr="007873EB">
        <w:rPr>
          <w:rFonts w:cs="Times New Roman"/>
          <w:szCs w:val="28"/>
          <w:lang w:val="uk-UA"/>
        </w:rPr>
        <w:t>невразливою</w:t>
      </w:r>
      <w:r w:rsidR="0070727F" w:rsidRPr="007873EB">
        <w:rPr>
          <w:rFonts w:cs="Times New Roman"/>
          <w:szCs w:val="28"/>
          <w:lang w:val="uk-UA"/>
        </w:rPr>
        <w:t>»</w:t>
      </w:r>
      <w:r w:rsidR="00F10A8C" w:rsidRPr="007873EB">
        <w:rPr>
          <w:rStyle w:val="a6"/>
          <w:rFonts w:cs="Times New Roman"/>
          <w:szCs w:val="28"/>
          <w:lang w:val="uk-UA"/>
        </w:rPr>
        <w:footnoteReference w:id="38"/>
      </w:r>
      <w:r w:rsidR="0070727F" w:rsidRPr="007873EB">
        <w:rPr>
          <w:rFonts w:cs="Times New Roman"/>
          <w:szCs w:val="28"/>
          <w:lang w:val="uk-UA"/>
        </w:rPr>
        <w:t>.</w:t>
      </w:r>
      <w:r w:rsidR="007B7725" w:rsidRPr="007873EB">
        <w:rPr>
          <w:rFonts w:cs="Times New Roman"/>
          <w:szCs w:val="28"/>
          <w:lang w:val="uk-UA"/>
        </w:rPr>
        <w:t xml:space="preserve"> NASAMS продемонстрував майже 100% ефективність у перехопленні крилатих ракет (Калібр, Х-101, Іскандер-К). Україна отримала можливість створити багаторівневу систему ППО, що значно знизило втрати від масованих </w:t>
      </w:r>
      <w:r w:rsidR="007B7725" w:rsidRPr="007873EB">
        <w:rPr>
          <w:rFonts w:cs="Times New Roman"/>
          <w:szCs w:val="28"/>
          <w:lang w:val="uk-UA"/>
        </w:rPr>
        <w:lastRenderedPageBreak/>
        <w:t>ударів. Як наслідок, Росія була змушена змінити свою тактику та застосовувати інші підходи до ударів по території України.</w:t>
      </w:r>
      <w:r w:rsidR="008866AA" w:rsidRPr="007873EB">
        <w:rPr>
          <w:rFonts w:cs="Times New Roman"/>
          <w:szCs w:val="28"/>
          <w:lang w:val="uk-UA"/>
        </w:rPr>
        <w:t xml:space="preserve"> </w:t>
      </w:r>
    </w:p>
    <w:p w14:paraId="3AADED2C" w14:textId="0E25B3C3" w:rsidR="00345E2F" w:rsidRPr="007873EB" w:rsidRDefault="006A38B5" w:rsidP="00AA5E8B">
      <w:pPr>
        <w:spacing w:after="0" w:line="360" w:lineRule="auto"/>
        <w:ind w:firstLine="709"/>
        <w:jc w:val="both"/>
        <w:rPr>
          <w:rFonts w:cs="Times New Roman"/>
          <w:szCs w:val="28"/>
          <w:lang w:val="uk-UA"/>
        </w:rPr>
      </w:pPr>
      <w:r w:rsidRPr="007873EB">
        <w:rPr>
          <w:rFonts w:cs="Times New Roman"/>
          <w:szCs w:val="28"/>
          <w:lang w:val="uk-UA"/>
        </w:rPr>
        <w:t xml:space="preserve">Росія використовувала ракетні удари для знищення української енергетичної системи, що могло призвести до повного </w:t>
      </w:r>
      <w:proofErr w:type="spellStart"/>
      <w:r w:rsidRPr="007873EB">
        <w:rPr>
          <w:rFonts w:cs="Times New Roman"/>
          <w:szCs w:val="28"/>
          <w:lang w:val="uk-UA"/>
        </w:rPr>
        <w:t>блекауту</w:t>
      </w:r>
      <w:proofErr w:type="spellEnd"/>
      <w:r w:rsidRPr="007873EB">
        <w:rPr>
          <w:rFonts w:cs="Times New Roman"/>
          <w:szCs w:val="28"/>
          <w:lang w:val="uk-UA"/>
        </w:rPr>
        <w:t xml:space="preserve"> взимку 2022-2023 років. </w:t>
      </w:r>
      <w:r w:rsidR="00345E2F" w:rsidRPr="007873EB">
        <w:rPr>
          <w:rFonts w:cs="Times New Roman"/>
          <w:szCs w:val="28"/>
          <w:lang w:val="uk-UA"/>
        </w:rPr>
        <w:t xml:space="preserve">Після розгортання NASAMS та </w:t>
      </w:r>
      <w:proofErr w:type="spellStart"/>
      <w:r w:rsidR="00345E2F" w:rsidRPr="007873EB">
        <w:rPr>
          <w:rFonts w:cs="Times New Roman"/>
          <w:szCs w:val="28"/>
          <w:lang w:val="uk-UA"/>
        </w:rPr>
        <w:t>Patriot</w:t>
      </w:r>
      <w:proofErr w:type="spellEnd"/>
      <w:r w:rsidR="00345E2F" w:rsidRPr="007873EB">
        <w:rPr>
          <w:rFonts w:cs="Times New Roman"/>
          <w:szCs w:val="28"/>
          <w:lang w:val="uk-UA"/>
        </w:rPr>
        <w:t xml:space="preserve"> кількість влучань у енергетичні об'єкти суттєво знизилася. Завдяки </w:t>
      </w:r>
      <w:proofErr w:type="spellStart"/>
      <w:r w:rsidR="00345E2F" w:rsidRPr="007873EB">
        <w:rPr>
          <w:rFonts w:cs="Times New Roman"/>
          <w:szCs w:val="28"/>
          <w:lang w:val="uk-UA"/>
        </w:rPr>
        <w:t>Patriot</w:t>
      </w:r>
      <w:proofErr w:type="spellEnd"/>
      <w:r w:rsidR="00345E2F" w:rsidRPr="007873EB">
        <w:rPr>
          <w:rFonts w:cs="Times New Roman"/>
          <w:szCs w:val="28"/>
          <w:lang w:val="uk-UA"/>
        </w:rPr>
        <w:t xml:space="preserve"> було зірвано російський план щодо знищення української ППО та створення умов для панування російської авіації. Системи дозволили захистити Київ, Львів, Дніпро та інші стратегічні міста від ракетних ударів. Таким чином, </w:t>
      </w:r>
      <w:proofErr w:type="spellStart"/>
      <w:r w:rsidR="00345E2F" w:rsidRPr="007873EB">
        <w:rPr>
          <w:rFonts w:cs="Times New Roman"/>
          <w:szCs w:val="28"/>
          <w:lang w:val="uk-UA"/>
        </w:rPr>
        <w:t>Patriot</w:t>
      </w:r>
      <w:proofErr w:type="spellEnd"/>
      <w:r w:rsidR="00345E2F" w:rsidRPr="007873EB">
        <w:rPr>
          <w:rFonts w:cs="Times New Roman"/>
          <w:szCs w:val="28"/>
          <w:lang w:val="uk-UA"/>
        </w:rPr>
        <w:t xml:space="preserve"> та NASAMS стали ключовими елементами у захисті української інфраструктури та стабілізації енергетичної системи країни.</w:t>
      </w:r>
    </w:p>
    <w:p w14:paraId="69900ABB" w14:textId="5058935B" w:rsidR="008A03DD" w:rsidRPr="007873EB" w:rsidRDefault="008A03DD" w:rsidP="00AA5E8B">
      <w:pPr>
        <w:spacing w:after="0" w:line="360" w:lineRule="auto"/>
        <w:ind w:firstLine="709"/>
        <w:jc w:val="both"/>
        <w:rPr>
          <w:rFonts w:cs="Times New Roman"/>
          <w:szCs w:val="28"/>
          <w:lang w:val="uk-UA"/>
        </w:rPr>
      </w:pPr>
      <w:r w:rsidRPr="007873EB">
        <w:rPr>
          <w:rFonts w:cs="Times New Roman"/>
          <w:szCs w:val="28"/>
          <w:lang w:val="uk-UA"/>
        </w:rPr>
        <w:t xml:space="preserve">Поява передових ЗРК в Україні змусила Росію адаптувати свою стратегію. Зменшення використання авіації у прикордонних зонах – після того як Україна отримала можливість знищувати літаки на великій відстані. Спроби перевантажити ППО масованими атаками </w:t>
      </w:r>
      <w:proofErr w:type="spellStart"/>
      <w:r w:rsidRPr="007873EB">
        <w:rPr>
          <w:rFonts w:cs="Times New Roman"/>
          <w:szCs w:val="28"/>
          <w:lang w:val="uk-UA"/>
        </w:rPr>
        <w:t>дронів</w:t>
      </w:r>
      <w:proofErr w:type="spellEnd"/>
      <w:r w:rsidRPr="007873EB">
        <w:rPr>
          <w:rFonts w:cs="Times New Roman"/>
          <w:szCs w:val="28"/>
          <w:lang w:val="uk-UA"/>
        </w:rPr>
        <w:t xml:space="preserve"> </w:t>
      </w:r>
      <w:proofErr w:type="spellStart"/>
      <w:r w:rsidRPr="007873EB">
        <w:rPr>
          <w:rFonts w:cs="Times New Roman"/>
          <w:szCs w:val="28"/>
          <w:lang w:val="uk-UA"/>
        </w:rPr>
        <w:t>Shahed</w:t>
      </w:r>
      <w:proofErr w:type="spellEnd"/>
      <w:r w:rsidRPr="007873EB">
        <w:rPr>
          <w:rFonts w:cs="Times New Roman"/>
          <w:szCs w:val="28"/>
          <w:lang w:val="uk-UA"/>
        </w:rPr>
        <w:t xml:space="preserve"> – Росія почала комбінувати </w:t>
      </w:r>
      <w:proofErr w:type="spellStart"/>
      <w:r w:rsidRPr="007873EB">
        <w:rPr>
          <w:rFonts w:cs="Times New Roman"/>
          <w:szCs w:val="28"/>
          <w:lang w:val="uk-UA"/>
        </w:rPr>
        <w:t>дрони</w:t>
      </w:r>
      <w:proofErr w:type="spellEnd"/>
      <w:r w:rsidRPr="007873EB">
        <w:rPr>
          <w:rFonts w:cs="Times New Roman"/>
          <w:szCs w:val="28"/>
          <w:lang w:val="uk-UA"/>
        </w:rPr>
        <w:t xml:space="preserve"> та ракети, щоб виснажити запаси ракет </w:t>
      </w:r>
      <w:proofErr w:type="spellStart"/>
      <w:r w:rsidRPr="007873EB">
        <w:rPr>
          <w:rFonts w:cs="Times New Roman"/>
          <w:szCs w:val="28"/>
          <w:lang w:val="uk-UA"/>
        </w:rPr>
        <w:t>Patriot</w:t>
      </w:r>
      <w:proofErr w:type="spellEnd"/>
      <w:r w:rsidRPr="007873EB">
        <w:rPr>
          <w:rFonts w:cs="Times New Roman"/>
          <w:szCs w:val="28"/>
          <w:lang w:val="uk-UA"/>
        </w:rPr>
        <w:t xml:space="preserve"> і NASAMS. Атаки з північного та південного напрямків – щоб обійти зони дії українських ППО, Росія почала запускати ракети з Каспійського та Чорного морів. Незважаючи на ці зміни, рівень перехоплення залишався високим, що доводить ефективність західних ЗРК.</w:t>
      </w:r>
    </w:p>
    <w:p w14:paraId="68B14F3B" w14:textId="771B1BE6" w:rsidR="007C654F" w:rsidRPr="007873EB" w:rsidRDefault="00EC5C70" w:rsidP="00AA5E8B">
      <w:pPr>
        <w:spacing w:after="0" w:line="360" w:lineRule="auto"/>
        <w:ind w:firstLine="709"/>
        <w:jc w:val="both"/>
        <w:rPr>
          <w:rFonts w:cs="Times New Roman"/>
          <w:szCs w:val="28"/>
          <w:lang w:val="uk-UA"/>
        </w:rPr>
      </w:pPr>
      <w:r w:rsidRPr="007873EB">
        <w:rPr>
          <w:rFonts w:cs="Times New Roman"/>
          <w:szCs w:val="28"/>
          <w:lang w:val="uk-UA"/>
        </w:rPr>
        <w:t xml:space="preserve">Окремої уваги вартує момент надання Україні доступу до </w:t>
      </w:r>
      <w:proofErr w:type="spellStart"/>
      <w:r w:rsidRPr="007873EB">
        <w:rPr>
          <w:rFonts w:cs="Times New Roman"/>
          <w:szCs w:val="28"/>
          <w:lang w:val="uk-UA"/>
        </w:rPr>
        <w:t>Starlin</w:t>
      </w:r>
      <w:r w:rsidR="002D3376" w:rsidRPr="007873EB">
        <w:rPr>
          <w:rFonts w:cs="Times New Roman"/>
          <w:szCs w:val="28"/>
          <w:lang w:val="uk-UA"/>
        </w:rPr>
        <w:t>k</w:t>
      </w:r>
      <w:proofErr w:type="spellEnd"/>
      <w:r w:rsidR="002D3376" w:rsidRPr="007873EB">
        <w:rPr>
          <w:rFonts w:cs="Times New Roman"/>
          <w:szCs w:val="28"/>
          <w:lang w:val="uk-UA"/>
        </w:rPr>
        <w:t xml:space="preserve">. </w:t>
      </w:r>
      <w:proofErr w:type="spellStart"/>
      <w:r w:rsidR="007C654F" w:rsidRPr="007873EB">
        <w:rPr>
          <w:rFonts w:cs="Times New Roman"/>
          <w:szCs w:val="28"/>
          <w:lang w:val="uk-UA"/>
        </w:rPr>
        <w:t>Starlink</w:t>
      </w:r>
      <w:proofErr w:type="spellEnd"/>
      <w:r w:rsidR="007C654F" w:rsidRPr="007873EB">
        <w:rPr>
          <w:rFonts w:cs="Times New Roman"/>
          <w:szCs w:val="28"/>
          <w:lang w:val="uk-UA"/>
        </w:rPr>
        <w:t xml:space="preserve"> – це супутникова система зв’язку, розроблена компанією </w:t>
      </w:r>
      <w:proofErr w:type="spellStart"/>
      <w:r w:rsidR="007C654F" w:rsidRPr="007873EB">
        <w:rPr>
          <w:rFonts w:cs="Times New Roman"/>
          <w:szCs w:val="28"/>
          <w:lang w:val="uk-UA"/>
        </w:rPr>
        <w:t>SpaceX</w:t>
      </w:r>
      <w:proofErr w:type="spellEnd"/>
      <w:r w:rsidR="007C654F" w:rsidRPr="007873EB">
        <w:rPr>
          <w:rFonts w:cs="Times New Roman"/>
          <w:szCs w:val="28"/>
          <w:lang w:val="uk-UA"/>
        </w:rPr>
        <w:t xml:space="preserve"> для забезпечення глобального Інтернету. На відміну від традиційного зв’язку, який залежить від наземних веж і оптоволоконних ліній, </w:t>
      </w:r>
      <w:proofErr w:type="spellStart"/>
      <w:r w:rsidR="007C654F" w:rsidRPr="007873EB">
        <w:rPr>
          <w:rFonts w:cs="Times New Roman"/>
          <w:szCs w:val="28"/>
          <w:lang w:val="uk-UA"/>
        </w:rPr>
        <w:t>Starlink</w:t>
      </w:r>
      <w:proofErr w:type="spellEnd"/>
      <w:r w:rsidR="007C654F" w:rsidRPr="007873EB">
        <w:rPr>
          <w:rFonts w:cs="Times New Roman"/>
          <w:szCs w:val="28"/>
          <w:lang w:val="uk-UA"/>
        </w:rPr>
        <w:t xml:space="preserve"> використовує мережу з тисяч малих супутників, що дозволяє надавати Інтернет у будь-якій точці планети, включаючи зони бойових дій.</w:t>
      </w:r>
    </w:p>
    <w:p w14:paraId="521064F7" w14:textId="77168AE1" w:rsidR="00B52F86" w:rsidRPr="007873EB" w:rsidRDefault="00156887" w:rsidP="00AA5E8B">
      <w:pPr>
        <w:spacing w:after="0" w:line="360" w:lineRule="auto"/>
        <w:ind w:firstLine="709"/>
        <w:jc w:val="both"/>
        <w:rPr>
          <w:rFonts w:cs="Times New Roman"/>
          <w:szCs w:val="28"/>
          <w:lang w:val="uk-UA"/>
        </w:rPr>
      </w:pPr>
      <w:r w:rsidRPr="007873EB">
        <w:rPr>
          <w:rFonts w:cs="Times New Roman"/>
          <w:szCs w:val="28"/>
          <w:lang w:val="uk-UA"/>
        </w:rPr>
        <w:t>Одразу після початку повномасштабного вторгнення Росії в Україну, а саме 26 лютого</w:t>
      </w:r>
      <w:r w:rsidR="00195DBB" w:rsidRPr="007873EB">
        <w:rPr>
          <w:rFonts w:cs="Times New Roman"/>
          <w:szCs w:val="28"/>
          <w:lang w:val="uk-UA"/>
        </w:rPr>
        <w:t xml:space="preserve"> 2022 року</w:t>
      </w:r>
      <w:r w:rsidRPr="007873EB">
        <w:rPr>
          <w:rFonts w:cs="Times New Roman"/>
          <w:szCs w:val="28"/>
          <w:lang w:val="uk-UA"/>
        </w:rPr>
        <w:t xml:space="preserve">, міністр цифрової трансформації України Михайло Федоров </w:t>
      </w:r>
      <w:r w:rsidR="00E93E35" w:rsidRPr="007873EB">
        <w:rPr>
          <w:rFonts w:cs="Times New Roman"/>
          <w:szCs w:val="28"/>
          <w:lang w:val="uk-UA"/>
        </w:rPr>
        <w:t xml:space="preserve">опублікував допис </w:t>
      </w:r>
      <w:r w:rsidRPr="007873EB">
        <w:rPr>
          <w:rFonts w:cs="Times New Roman"/>
          <w:szCs w:val="28"/>
          <w:lang w:val="uk-UA"/>
        </w:rPr>
        <w:t xml:space="preserve">у </w:t>
      </w:r>
      <w:r w:rsidR="00E93E35" w:rsidRPr="007873EB">
        <w:rPr>
          <w:rFonts w:cs="Times New Roman"/>
          <w:szCs w:val="28"/>
          <w:lang w:val="uk-UA"/>
        </w:rPr>
        <w:t xml:space="preserve">соціальній мережі Х (раніше </w:t>
      </w:r>
      <w:r w:rsidRPr="007873EB">
        <w:rPr>
          <w:rFonts w:cs="Times New Roman"/>
          <w:szCs w:val="28"/>
          <w:lang w:val="uk-UA"/>
        </w:rPr>
        <w:t>Тві</w:t>
      </w:r>
      <w:r w:rsidR="00B52F86" w:rsidRPr="007873EB">
        <w:rPr>
          <w:rFonts w:cs="Times New Roman"/>
          <w:szCs w:val="28"/>
          <w:lang w:val="uk-UA"/>
        </w:rPr>
        <w:t>т</w:t>
      </w:r>
      <w:r w:rsidRPr="007873EB">
        <w:rPr>
          <w:rFonts w:cs="Times New Roman"/>
          <w:szCs w:val="28"/>
          <w:lang w:val="uk-UA"/>
        </w:rPr>
        <w:t>тер</w:t>
      </w:r>
      <w:r w:rsidR="00E93E35" w:rsidRPr="007873EB">
        <w:rPr>
          <w:rFonts w:cs="Times New Roman"/>
          <w:szCs w:val="28"/>
          <w:lang w:val="uk-UA"/>
        </w:rPr>
        <w:t>)</w:t>
      </w:r>
      <w:r w:rsidRPr="007873EB">
        <w:rPr>
          <w:rFonts w:cs="Times New Roman"/>
          <w:szCs w:val="28"/>
          <w:lang w:val="uk-UA"/>
        </w:rPr>
        <w:t xml:space="preserve"> зі звернення</w:t>
      </w:r>
      <w:r w:rsidR="00E93E35" w:rsidRPr="007873EB">
        <w:rPr>
          <w:rFonts w:cs="Times New Roman"/>
          <w:szCs w:val="28"/>
          <w:lang w:val="uk-UA"/>
        </w:rPr>
        <w:t>м</w:t>
      </w:r>
      <w:r w:rsidRPr="007873EB">
        <w:rPr>
          <w:rFonts w:cs="Times New Roman"/>
          <w:szCs w:val="28"/>
          <w:lang w:val="uk-UA"/>
        </w:rPr>
        <w:t xml:space="preserve"> до Ілона Маска стосовно надання Україні доступу до </w:t>
      </w:r>
      <w:proofErr w:type="spellStart"/>
      <w:r w:rsidRPr="007873EB">
        <w:rPr>
          <w:rFonts w:cs="Times New Roman"/>
          <w:szCs w:val="28"/>
          <w:lang w:val="uk-UA"/>
        </w:rPr>
        <w:t>Starlink</w:t>
      </w:r>
      <w:proofErr w:type="spellEnd"/>
      <w:r w:rsidRPr="007873EB">
        <w:rPr>
          <w:rFonts w:cs="Times New Roman"/>
          <w:szCs w:val="28"/>
          <w:lang w:val="uk-UA"/>
        </w:rPr>
        <w:t xml:space="preserve">. </w:t>
      </w:r>
      <w:r w:rsidRPr="007873EB">
        <w:rPr>
          <w:rFonts w:cs="Times New Roman"/>
          <w:szCs w:val="28"/>
          <w:lang w:val="uk-UA"/>
        </w:rPr>
        <w:lastRenderedPageBreak/>
        <w:t xml:space="preserve">Наступного ж дня </w:t>
      </w:r>
      <w:proofErr w:type="spellStart"/>
      <w:r w:rsidRPr="007873EB">
        <w:rPr>
          <w:rFonts w:cs="Times New Roman"/>
          <w:szCs w:val="28"/>
          <w:lang w:val="uk-UA"/>
        </w:rPr>
        <w:t>Маск</w:t>
      </w:r>
      <w:proofErr w:type="spellEnd"/>
      <w:r w:rsidRPr="007873EB">
        <w:rPr>
          <w:rFonts w:cs="Times New Roman"/>
          <w:szCs w:val="28"/>
          <w:lang w:val="uk-UA"/>
        </w:rPr>
        <w:t xml:space="preserve"> відповів, що </w:t>
      </w:r>
      <w:r w:rsidR="00BD1814" w:rsidRPr="007873EB">
        <w:rPr>
          <w:rFonts w:cs="Times New Roman"/>
          <w:szCs w:val="28"/>
          <w:lang w:val="uk-UA"/>
        </w:rPr>
        <w:t>доступ вже надано, а термінали вже в дорозі. Перша партія прибула до України 28 лютого</w:t>
      </w:r>
      <w:r w:rsidR="00B52F86" w:rsidRPr="007873EB">
        <w:rPr>
          <w:rStyle w:val="a6"/>
          <w:rFonts w:cs="Times New Roman"/>
          <w:szCs w:val="28"/>
          <w:lang w:val="uk-UA"/>
        </w:rPr>
        <w:footnoteReference w:id="39"/>
      </w:r>
      <w:r w:rsidR="0070727F" w:rsidRPr="007873EB">
        <w:rPr>
          <w:rFonts w:cs="Times New Roman"/>
          <w:szCs w:val="28"/>
          <w:lang w:val="uk-UA"/>
        </w:rPr>
        <w:t>.</w:t>
      </w:r>
      <w:r w:rsidR="00BD1814" w:rsidRPr="007873EB">
        <w:rPr>
          <w:rFonts w:cs="Times New Roman"/>
          <w:szCs w:val="28"/>
          <w:lang w:val="uk-UA"/>
        </w:rPr>
        <w:t xml:space="preserve"> </w:t>
      </w:r>
    </w:p>
    <w:p w14:paraId="7703DBB3" w14:textId="7B01367D" w:rsidR="00B52F86" w:rsidRPr="007873EB" w:rsidRDefault="00B52F86" w:rsidP="00AA5E8B">
      <w:pPr>
        <w:spacing w:after="0" w:line="360" w:lineRule="auto"/>
        <w:ind w:firstLine="709"/>
        <w:jc w:val="both"/>
        <w:rPr>
          <w:rFonts w:cs="Times New Roman"/>
          <w:szCs w:val="28"/>
          <w:lang w:val="uk-UA"/>
        </w:rPr>
      </w:pPr>
      <w:r w:rsidRPr="007873EB">
        <w:rPr>
          <w:rFonts w:cs="Times New Roman"/>
          <w:szCs w:val="28"/>
          <w:lang w:val="uk-UA"/>
        </w:rPr>
        <w:t xml:space="preserve">До вторгнення Україна значною мірою покладалася на мобільний зв’язок та </w:t>
      </w:r>
      <w:r w:rsidR="00E50BDF" w:rsidRPr="007873EB">
        <w:rPr>
          <w:rFonts w:cs="Times New Roman"/>
          <w:szCs w:val="28"/>
          <w:lang w:val="uk-UA"/>
        </w:rPr>
        <w:t>традиційні</w:t>
      </w:r>
      <w:r w:rsidRPr="007873EB">
        <w:rPr>
          <w:rFonts w:cs="Times New Roman"/>
          <w:szCs w:val="28"/>
          <w:lang w:val="uk-UA"/>
        </w:rPr>
        <w:t xml:space="preserve"> Інтернет-мережі, які були</w:t>
      </w:r>
      <w:r w:rsidR="00D2392F" w:rsidRPr="007873EB">
        <w:rPr>
          <w:rFonts w:cs="Times New Roman"/>
          <w:szCs w:val="28"/>
          <w:lang w:val="uk-UA"/>
        </w:rPr>
        <w:t>,</w:t>
      </w:r>
      <w:r w:rsidRPr="007873EB">
        <w:rPr>
          <w:rFonts w:cs="Times New Roman"/>
          <w:szCs w:val="28"/>
          <w:lang w:val="uk-UA"/>
        </w:rPr>
        <w:t xml:space="preserve"> вразливими до атак та блокування. Після отримання </w:t>
      </w:r>
      <w:proofErr w:type="spellStart"/>
      <w:r w:rsidRPr="007873EB">
        <w:rPr>
          <w:rFonts w:cs="Times New Roman"/>
          <w:szCs w:val="28"/>
          <w:lang w:val="uk-UA"/>
        </w:rPr>
        <w:t>Starlink</w:t>
      </w:r>
      <w:proofErr w:type="spellEnd"/>
      <w:r w:rsidRPr="007873EB">
        <w:rPr>
          <w:rFonts w:cs="Times New Roman"/>
          <w:szCs w:val="28"/>
          <w:lang w:val="uk-UA"/>
        </w:rPr>
        <w:t xml:space="preserve"> ситуація кардинально змінилася:</w:t>
      </w:r>
    </w:p>
    <w:p w14:paraId="6A1061B4" w14:textId="59355D4F" w:rsidR="00B52F86" w:rsidRPr="007873EB" w:rsidRDefault="00B52F86" w:rsidP="00AA5E8B">
      <w:pPr>
        <w:pStyle w:val="a3"/>
        <w:numPr>
          <w:ilvl w:val="0"/>
          <w:numId w:val="10"/>
        </w:numPr>
        <w:spacing w:after="0" w:line="360" w:lineRule="auto"/>
        <w:ind w:left="142" w:firstLine="0"/>
        <w:jc w:val="both"/>
        <w:rPr>
          <w:rFonts w:cs="Times New Roman"/>
          <w:szCs w:val="28"/>
          <w:lang w:val="uk-UA"/>
        </w:rPr>
      </w:pPr>
      <w:r w:rsidRPr="007873EB">
        <w:rPr>
          <w:rFonts w:cs="Times New Roman"/>
          <w:szCs w:val="28"/>
          <w:lang w:val="uk-UA"/>
        </w:rPr>
        <w:t>Оперативні штаби ЗСУ отримали стабільний зв’язок навіть у прифронтових районах</w:t>
      </w:r>
      <w:r w:rsidR="003D063F" w:rsidRPr="007873EB">
        <w:rPr>
          <w:rFonts w:cs="Times New Roman"/>
          <w:szCs w:val="28"/>
          <w:lang w:val="uk-UA"/>
        </w:rPr>
        <w:t xml:space="preserve">, де зазвичай </w:t>
      </w:r>
      <w:r w:rsidR="002E29EF" w:rsidRPr="007873EB">
        <w:rPr>
          <w:rFonts w:cs="Times New Roman"/>
          <w:szCs w:val="28"/>
          <w:lang w:val="uk-UA"/>
        </w:rPr>
        <w:t xml:space="preserve">суттєві </w:t>
      </w:r>
      <w:r w:rsidR="003D063F" w:rsidRPr="007873EB">
        <w:rPr>
          <w:rFonts w:cs="Times New Roman"/>
          <w:szCs w:val="28"/>
          <w:lang w:val="uk-UA"/>
        </w:rPr>
        <w:t xml:space="preserve">проблеми з </w:t>
      </w:r>
      <w:r w:rsidR="00D2392F" w:rsidRPr="007873EB">
        <w:rPr>
          <w:rFonts w:cs="Times New Roman"/>
          <w:szCs w:val="28"/>
          <w:lang w:val="uk-UA"/>
        </w:rPr>
        <w:t>ци</w:t>
      </w:r>
      <w:r w:rsidR="003D063F" w:rsidRPr="007873EB">
        <w:rPr>
          <w:rFonts w:cs="Times New Roman"/>
          <w:szCs w:val="28"/>
          <w:lang w:val="uk-UA"/>
        </w:rPr>
        <w:t>м, що в свою чергу, ускладнює роботу військовим</w:t>
      </w:r>
      <w:r w:rsidRPr="007873EB">
        <w:rPr>
          <w:rFonts w:cs="Times New Roman"/>
          <w:szCs w:val="28"/>
          <w:lang w:val="uk-UA"/>
        </w:rPr>
        <w:t>.</w:t>
      </w:r>
    </w:p>
    <w:p w14:paraId="11812404" w14:textId="31C3A7CE" w:rsidR="00B52F86" w:rsidRPr="007873EB" w:rsidRDefault="00B52F86" w:rsidP="00AA5E8B">
      <w:pPr>
        <w:pStyle w:val="a3"/>
        <w:numPr>
          <w:ilvl w:val="0"/>
          <w:numId w:val="10"/>
        </w:numPr>
        <w:spacing w:after="0" w:line="360" w:lineRule="auto"/>
        <w:ind w:left="142" w:firstLine="0"/>
        <w:jc w:val="both"/>
        <w:rPr>
          <w:rFonts w:cs="Times New Roman"/>
          <w:szCs w:val="28"/>
          <w:lang w:val="uk-UA"/>
        </w:rPr>
      </w:pPr>
      <w:r w:rsidRPr="007873EB">
        <w:rPr>
          <w:rFonts w:cs="Times New Roman"/>
          <w:szCs w:val="28"/>
          <w:lang w:val="uk-UA"/>
        </w:rPr>
        <w:t xml:space="preserve">Військові підрозділи </w:t>
      </w:r>
      <w:r w:rsidR="00023933" w:rsidRPr="007873EB">
        <w:rPr>
          <w:rFonts w:cs="Times New Roman"/>
          <w:szCs w:val="28"/>
          <w:lang w:val="uk-UA"/>
        </w:rPr>
        <w:t>отримали можливість</w:t>
      </w:r>
      <w:r w:rsidRPr="007873EB">
        <w:rPr>
          <w:rFonts w:cs="Times New Roman"/>
          <w:szCs w:val="28"/>
          <w:lang w:val="uk-UA"/>
        </w:rPr>
        <w:t xml:space="preserve"> ефективніше координувати дії, використовуючи </w:t>
      </w:r>
      <w:proofErr w:type="spellStart"/>
      <w:r w:rsidRPr="007873EB">
        <w:rPr>
          <w:rFonts w:cs="Times New Roman"/>
          <w:szCs w:val="28"/>
          <w:lang w:val="uk-UA"/>
        </w:rPr>
        <w:t>Starlink</w:t>
      </w:r>
      <w:proofErr w:type="spellEnd"/>
      <w:r w:rsidRPr="007873EB">
        <w:rPr>
          <w:rFonts w:cs="Times New Roman"/>
          <w:szCs w:val="28"/>
          <w:lang w:val="uk-UA"/>
        </w:rPr>
        <w:t xml:space="preserve"> для зв’язку між </w:t>
      </w:r>
      <w:r w:rsidR="00023933" w:rsidRPr="007873EB">
        <w:rPr>
          <w:rFonts w:cs="Times New Roman"/>
          <w:szCs w:val="28"/>
          <w:lang w:val="uk-UA"/>
        </w:rPr>
        <w:t xml:space="preserve">своїми </w:t>
      </w:r>
      <w:r w:rsidRPr="007873EB">
        <w:rPr>
          <w:rFonts w:cs="Times New Roman"/>
          <w:szCs w:val="28"/>
          <w:lang w:val="uk-UA"/>
        </w:rPr>
        <w:t>частинами.</w:t>
      </w:r>
    </w:p>
    <w:p w14:paraId="224F56F7" w14:textId="4BBF1A72" w:rsidR="00B52F86" w:rsidRPr="007873EB" w:rsidRDefault="005F1C34" w:rsidP="00AA5E8B">
      <w:pPr>
        <w:pStyle w:val="a3"/>
        <w:numPr>
          <w:ilvl w:val="0"/>
          <w:numId w:val="10"/>
        </w:numPr>
        <w:spacing w:after="0" w:line="360" w:lineRule="auto"/>
        <w:ind w:left="142" w:firstLine="0"/>
        <w:jc w:val="both"/>
        <w:rPr>
          <w:rFonts w:cs="Times New Roman"/>
          <w:szCs w:val="28"/>
          <w:lang w:val="uk-UA"/>
        </w:rPr>
      </w:pPr>
      <w:r w:rsidRPr="007873EB">
        <w:rPr>
          <w:rFonts w:cs="Times New Roman"/>
          <w:szCs w:val="28"/>
          <w:lang w:val="uk-UA"/>
        </w:rPr>
        <w:t xml:space="preserve">Швидка передача даних дала змогу вести </w:t>
      </w:r>
      <w:r w:rsidR="00B52F86" w:rsidRPr="007873EB">
        <w:rPr>
          <w:rFonts w:cs="Times New Roman"/>
          <w:szCs w:val="28"/>
          <w:lang w:val="uk-UA"/>
        </w:rPr>
        <w:t xml:space="preserve">онлайн-розвідку, передаючи дані з </w:t>
      </w:r>
      <w:proofErr w:type="spellStart"/>
      <w:r w:rsidR="00B52F86" w:rsidRPr="007873EB">
        <w:rPr>
          <w:rFonts w:cs="Times New Roman"/>
          <w:szCs w:val="28"/>
          <w:lang w:val="uk-UA"/>
        </w:rPr>
        <w:t>дронів</w:t>
      </w:r>
      <w:proofErr w:type="spellEnd"/>
      <w:r w:rsidR="00B52F86" w:rsidRPr="007873EB">
        <w:rPr>
          <w:rFonts w:cs="Times New Roman"/>
          <w:szCs w:val="28"/>
          <w:lang w:val="uk-UA"/>
        </w:rPr>
        <w:t xml:space="preserve"> та камер спостереження в режимі реального часу.</w:t>
      </w:r>
    </w:p>
    <w:p w14:paraId="349DC8F0" w14:textId="77777777" w:rsidR="00FE5434" w:rsidRPr="007873EB" w:rsidRDefault="00A4578F" w:rsidP="00AA5E8B">
      <w:pPr>
        <w:pStyle w:val="a3"/>
        <w:spacing w:after="0" w:line="360" w:lineRule="auto"/>
        <w:ind w:left="0" w:firstLine="709"/>
        <w:jc w:val="both"/>
        <w:rPr>
          <w:rFonts w:cs="Times New Roman"/>
          <w:szCs w:val="28"/>
          <w:lang w:val="uk-UA"/>
        </w:rPr>
      </w:pPr>
      <w:r w:rsidRPr="007873EB">
        <w:rPr>
          <w:rFonts w:cs="Times New Roman"/>
          <w:szCs w:val="28"/>
          <w:lang w:val="uk-UA"/>
        </w:rPr>
        <w:t xml:space="preserve">Надання Україні доступу до </w:t>
      </w:r>
      <w:proofErr w:type="spellStart"/>
      <w:r w:rsidRPr="007873EB">
        <w:rPr>
          <w:rFonts w:cs="Times New Roman"/>
          <w:szCs w:val="28"/>
          <w:lang w:val="uk-UA"/>
        </w:rPr>
        <w:t>Starlink</w:t>
      </w:r>
      <w:proofErr w:type="spellEnd"/>
      <w:r w:rsidRPr="007873EB">
        <w:rPr>
          <w:rFonts w:cs="Times New Roman"/>
          <w:szCs w:val="28"/>
          <w:lang w:val="uk-UA"/>
        </w:rPr>
        <w:t xml:space="preserve"> стало одним із найважливіших факторів забезпечення комунікацій у період війни. Зараз ця технологія дозволяє як військовим, так і державним волонтерам і цивільним особам підтримувати зв’язок за найнесприятливіших обставин</w:t>
      </w:r>
      <w:r w:rsidR="00C54792" w:rsidRPr="007873EB">
        <w:rPr>
          <w:rFonts w:cs="Times New Roman"/>
          <w:szCs w:val="28"/>
          <w:lang w:val="uk-UA"/>
        </w:rPr>
        <w:t xml:space="preserve"> та умов</w:t>
      </w:r>
      <w:r w:rsidRPr="007873EB">
        <w:rPr>
          <w:rFonts w:cs="Times New Roman"/>
          <w:szCs w:val="28"/>
          <w:lang w:val="uk-UA"/>
        </w:rPr>
        <w:t xml:space="preserve">. </w:t>
      </w:r>
      <w:proofErr w:type="spellStart"/>
      <w:r w:rsidRPr="007873EB">
        <w:rPr>
          <w:rFonts w:cs="Times New Roman"/>
          <w:szCs w:val="28"/>
          <w:lang w:val="uk-UA"/>
        </w:rPr>
        <w:t>Starlink</w:t>
      </w:r>
      <w:proofErr w:type="spellEnd"/>
      <w:r w:rsidRPr="007873EB">
        <w:rPr>
          <w:rFonts w:cs="Times New Roman"/>
          <w:szCs w:val="28"/>
          <w:lang w:val="uk-UA"/>
        </w:rPr>
        <w:t xml:space="preserve"> серйозно покращив обороноздатність України, </w:t>
      </w:r>
      <w:r w:rsidR="001E0219" w:rsidRPr="007873EB">
        <w:rPr>
          <w:rFonts w:cs="Times New Roman"/>
          <w:szCs w:val="28"/>
          <w:lang w:val="uk-UA"/>
        </w:rPr>
        <w:t>створюючи умови для</w:t>
      </w:r>
      <w:r w:rsidRPr="007873EB">
        <w:rPr>
          <w:rFonts w:cs="Times New Roman"/>
          <w:szCs w:val="28"/>
          <w:lang w:val="uk-UA"/>
        </w:rPr>
        <w:t xml:space="preserve"> більш ефективн</w:t>
      </w:r>
      <w:r w:rsidR="001E0219" w:rsidRPr="007873EB">
        <w:rPr>
          <w:rFonts w:cs="Times New Roman"/>
          <w:szCs w:val="28"/>
          <w:lang w:val="uk-UA"/>
        </w:rPr>
        <w:t>их</w:t>
      </w:r>
      <w:r w:rsidRPr="007873EB">
        <w:rPr>
          <w:rFonts w:cs="Times New Roman"/>
          <w:szCs w:val="28"/>
          <w:lang w:val="uk-UA"/>
        </w:rPr>
        <w:t xml:space="preserve"> військов</w:t>
      </w:r>
      <w:r w:rsidR="001E0219" w:rsidRPr="007873EB">
        <w:rPr>
          <w:rFonts w:cs="Times New Roman"/>
          <w:szCs w:val="28"/>
          <w:lang w:val="uk-UA"/>
        </w:rPr>
        <w:t>их</w:t>
      </w:r>
      <w:r w:rsidRPr="007873EB">
        <w:rPr>
          <w:rFonts w:cs="Times New Roman"/>
          <w:szCs w:val="28"/>
          <w:lang w:val="uk-UA"/>
        </w:rPr>
        <w:t xml:space="preserve"> ді</w:t>
      </w:r>
      <w:r w:rsidR="001E0219" w:rsidRPr="007873EB">
        <w:rPr>
          <w:rFonts w:cs="Times New Roman"/>
          <w:szCs w:val="28"/>
          <w:lang w:val="uk-UA"/>
        </w:rPr>
        <w:t>й</w:t>
      </w:r>
      <w:r w:rsidRPr="007873EB">
        <w:rPr>
          <w:rFonts w:cs="Times New Roman"/>
          <w:szCs w:val="28"/>
          <w:lang w:val="uk-UA"/>
        </w:rPr>
        <w:t xml:space="preserve">, надаючи розвідувальні дані в реальному часі та керуючи координацією ударів. Незважаючи на труднощі, які виникають у зв’язку з питанням фінансування та інформаційної безпеки, </w:t>
      </w:r>
      <w:proofErr w:type="spellStart"/>
      <w:r w:rsidRPr="007873EB">
        <w:rPr>
          <w:rFonts w:cs="Times New Roman"/>
          <w:szCs w:val="28"/>
          <w:lang w:val="uk-UA"/>
        </w:rPr>
        <w:t>Starlink</w:t>
      </w:r>
      <w:proofErr w:type="spellEnd"/>
      <w:r w:rsidRPr="007873EB">
        <w:rPr>
          <w:rFonts w:cs="Times New Roman"/>
          <w:szCs w:val="28"/>
          <w:lang w:val="uk-UA"/>
        </w:rPr>
        <w:t xml:space="preserve"> є невід’ємною частиною сучасної війни, яка забезпечує Україні стратегічну </w:t>
      </w:r>
      <w:r w:rsidR="008127EC" w:rsidRPr="007873EB">
        <w:rPr>
          <w:rFonts w:cs="Times New Roman"/>
          <w:szCs w:val="28"/>
          <w:lang w:val="uk-UA"/>
        </w:rPr>
        <w:t>першість</w:t>
      </w:r>
      <w:r w:rsidRPr="007873EB">
        <w:rPr>
          <w:rFonts w:cs="Times New Roman"/>
          <w:szCs w:val="28"/>
          <w:lang w:val="uk-UA"/>
        </w:rPr>
        <w:t xml:space="preserve"> над будь-яким агресором</w:t>
      </w:r>
      <w:r w:rsidR="009E78B9" w:rsidRPr="007873EB">
        <w:rPr>
          <w:rFonts w:cs="Times New Roman"/>
          <w:szCs w:val="28"/>
          <w:lang w:val="uk-UA"/>
        </w:rPr>
        <w:t>.</w:t>
      </w:r>
      <w:r w:rsidR="00FE5434" w:rsidRPr="007873EB">
        <w:rPr>
          <w:rFonts w:cs="Times New Roman"/>
          <w:szCs w:val="28"/>
          <w:lang w:val="uk-UA"/>
        </w:rPr>
        <w:t xml:space="preserve"> </w:t>
      </w:r>
    </w:p>
    <w:p w14:paraId="41387680" w14:textId="73D9DA01" w:rsidR="00F426FA" w:rsidRPr="007873EB" w:rsidRDefault="00066396" w:rsidP="00AA5E8B">
      <w:pPr>
        <w:pStyle w:val="a3"/>
        <w:spacing w:after="0" w:line="360" w:lineRule="auto"/>
        <w:ind w:left="0" w:firstLine="851"/>
        <w:jc w:val="both"/>
        <w:rPr>
          <w:rFonts w:cs="Times New Roman"/>
          <w:szCs w:val="28"/>
          <w:lang w:val="uk-UA"/>
        </w:rPr>
      </w:pPr>
      <w:r w:rsidRPr="00066396">
        <w:rPr>
          <w:rFonts w:cs="Times New Roman"/>
          <w:szCs w:val="28"/>
          <w:lang w:val="uk-UA"/>
        </w:rPr>
        <w:t>Підводячи підсумки викладеного у розділі, слід зазначити, що</w:t>
      </w:r>
      <w:r w:rsidR="006E0C6E">
        <w:rPr>
          <w:rFonts w:cs="Times New Roman"/>
          <w:szCs w:val="28"/>
          <w:lang w:val="uk-UA"/>
        </w:rPr>
        <w:t xml:space="preserve"> </w:t>
      </w:r>
      <w:r>
        <w:rPr>
          <w:rFonts w:cs="Times New Roman"/>
          <w:szCs w:val="28"/>
          <w:lang w:val="uk-UA"/>
        </w:rPr>
        <w:t>р</w:t>
      </w:r>
      <w:r w:rsidR="00F426FA" w:rsidRPr="007873EB">
        <w:rPr>
          <w:rFonts w:cs="Times New Roman"/>
          <w:szCs w:val="28"/>
          <w:lang w:val="uk-UA"/>
        </w:rPr>
        <w:t xml:space="preserve">осійсько-українська війна продемонструвала важливість технологій у сучасному веденні бойових дій, де співпраця України зі США, особливо у сфері військово-технічної допомоги, стала стратегічним фактором. </w:t>
      </w:r>
      <w:r w:rsidR="00F426FA" w:rsidRPr="007873EB">
        <w:rPr>
          <w:rFonts w:cs="Times New Roman"/>
          <w:szCs w:val="28"/>
          <w:lang w:val="uk-UA"/>
        </w:rPr>
        <w:lastRenderedPageBreak/>
        <w:t xml:space="preserve">Американські технології значно підвищили ефективність Збройних сил України, включаючи передові системи озброєння, такі як HIMARS, а також протиповітряні комплекси </w:t>
      </w:r>
      <w:proofErr w:type="spellStart"/>
      <w:r w:rsidR="00F426FA" w:rsidRPr="007873EB">
        <w:rPr>
          <w:rFonts w:cs="Times New Roman"/>
          <w:szCs w:val="28"/>
          <w:lang w:val="uk-UA"/>
        </w:rPr>
        <w:t>Patriot</w:t>
      </w:r>
      <w:proofErr w:type="spellEnd"/>
      <w:r w:rsidR="00F426FA" w:rsidRPr="007873EB">
        <w:rPr>
          <w:rFonts w:cs="Times New Roman"/>
          <w:szCs w:val="28"/>
          <w:lang w:val="uk-UA"/>
        </w:rPr>
        <w:t xml:space="preserve"> і NASAMS, що змінили баланс сил на полі бою, дозволивши Україні значно посилити обороноздатність.</w:t>
      </w:r>
    </w:p>
    <w:p w14:paraId="2E26DD6D" w14:textId="77777777" w:rsidR="00F426FA" w:rsidRPr="007873EB" w:rsidRDefault="00F426FA" w:rsidP="00AA5E8B">
      <w:pPr>
        <w:pStyle w:val="a3"/>
        <w:spacing w:after="0" w:line="360" w:lineRule="auto"/>
        <w:ind w:left="0" w:firstLine="851"/>
        <w:jc w:val="both"/>
        <w:rPr>
          <w:rFonts w:cs="Times New Roman"/>
          <w:szCs w:val="28"/>
          <w:lang w:val="uk-UA"/>
        </w:rPr>
      </w:pPr>
      <w:r w:rsidRPr="007873EB">
        <w:rPr>
          <w:rFonts w:cs="Times New Roman"/>
          <w:szCs w:val="28"/>
          <w:lang w:val="uk-UA"/>
        </w:rPr>
        <w:t xml:space="preserve">Надання системи </w:t>
      </w:r>
      <w:proofErr w:type="spellStart"/>
      <w:r w:rsidRPr="007873EB">
        <w:rPr>
          <w:rFonts w:cs="Times New Roman"/>
          <w:szCs w:val="28"/>
          <w:lang w:val="uk-UA"/>
        </w:rPr>
        <w:t>Starlink</w:t>
      </w:r>
      <w:proofErr w:type="spellEnd"/>
      <w:r w:rsidRPr="007873EB">
        <w:rPr>
          <w:rFonts w:cs="Times New Roman"/>
          <w:szCs w:val="28"/>
          <w:lang w:val="uk-UA"/>
        </w:rPr>
        <w:t xml:space="preserve"> забезпечило стабільний зв’язок, навіть у прифронтових районах, що стало важливим чинником для успішної координації військових дій, збору розвідувальної інформації та ефективного управління підрозділами. Це підвищило оперативність українських сил, сприяючи успішному контрнаступу та зменшенню логістичних труднощів. Водночас, передачі високотехнологічних систем, таких як HIMARS та сучасні ЗРК, не лише змінили динаміку бойових дій, але й сприяли ефективному знищенню ворожих об’єктів, що значно ослабило армію РФ.</w:t>
      </w:r>
    </w:p>
    <w:p w14:paraId="240958AB" w14:textId="77777777" w:rsidR="00F426FA" w:rsidRPr="007873EB" w:rsidRDefault="00F426FA" w:rsidP="00AA5E8B">
      <w:pPr>
        <w:pStyle w:val="a3"/>
        <w:spacing w:after="0" w:line="360" w:lineRule="auto"/>
        <w:ind w:left="0" w:firstLine="851"/>
        <w:jc w:val="both"/>
        <w:rPr>
          <w:rFonts w:cs="Times New Roman"/>
          <w:szCs w:val="28"/>
          <w:lang w:val="uk-UA"/>
        </w:rPr>
      </w:pPr>
      <w:r w:rsidRPr="007873EB">
        <w:rPr>
          <w:rFonts w:cs="Times New Roman"/>
          <w:szCs w:val="28"/>
          <w:lang w:val="uk-UA"/>
        </w:rPr>
        <w:t>Таким чином, американська військова допомога відіграє ключову роль у зміцненні обороноздатності України, а технології, надані США, стали визначальним фактором у веденні війни, зміщуючи акцент з традиційних бойових методів на технологічно вдосконалені стратегії.</w:t>
      </w:r>
    </w:p>
    <w:p w14:paraId="7D1348A6" w14:textId="77777777" w:rsidR="00F426FA" w:rsidRPr="007873EB" w:rsidRDefault="00F426FA" w:rsidP="00AA5E8B">
      <w:pPr>
        <w:pStyle w:val="a3"/>
        <w:spacing w:after="0" w:line="360" w:lineRule="auto"/>
        <w:ind w:left="0" w:firstLine="709"/>
        <w:jc w:val="both"/>
        <w:rPr>
          <w:rFonts w:cs="Times New Roman"/>
          <w:szCs w:val="28"/>
          <w:lang w:val="uk-UA"/>
        </w:rPr>
      </w:pPr>
    </w:p>
    <w:p w14:paraId="1103E6F4" w14:textId="77777777" w:rsidR="00500F56" w:rsidRPr="007873EB" w:rsidRDefault="00FE5434" w:rsidP="00066396">
      <w:pPr>
        <w:spacing w:after="0" w:line="360" w:lineRule="auto"/>
        <w:jc w:val="center"/>
        <w:rPr>
          <w:rFonts w:cs="Times New Roman"/>
          <w:b/>
          <w:bCs/>
          <w:szCs w:val="28"/>
          <w:lang w:val="uk-UA"/>
        </w:rPr>
      </w:pPr>
      <w:r w:rsidRPr="007873EB">
        <w:rPr>
          <w:rFonts w:cs="Times New Roman"/>
          <w:szCs w:val="28"/>
          <w:lang w:val="uk-UA"/>
        </w:rPr>
        <w:br w:type="page"/>
      </w:r>
      <w:r w:rsidR="009E78B9" w:rsidRPr="007873EB">
        <w:rPr>
          <w:rFonts w:cs="Times New Roman"/>
          <w:b/>
          <w:bCs/>
          <w:szCs w:val="28"/>
          <w:lang w:val="uk-UA"/>
        </w:rPr>
        <w:lastRenderedPageBreak/>
        <w:t>РОЗДІЛ 3</w:t>
      </w:r>
    </w:p>
    <w:p w14:paraId="37744573" w14:textId="5DBFE838" w:rsidR="009E78B9" w:rsidRPr="007873EB" w:rsidRDefault="009E78B9" w:rsidP="00066396">
      <w:pPr>
        <w:spacing w:after="0" w:line="360" w:lineRule="auto"/>
        <w:jc w:val="center"/>
        <w:rPr>
          <w:rFonts w:cs="Times New Roman"/>
          <w:szCs w:val="28"/>
          <w:lang w:val="uk-UA"/>
        </w:rPr>
      </w:pPr>
      <w:r w:rsidRPr="007873EB">
        <w:rPr>
          <w:rFonts w:cs="Times New Roman"/>
          <w:b/>
          <w:bCs/>
          <w:szCs w:val="28"/>
          <w:lang w:val="uk-UA"/>
        </w:rPr>
        <w:t>ГУМАНІТАРНА ДОПОМОГА США УКРАЇНІ</w:t>
      </w:r>
    </w:p>
    <w:p w14:paraId="1F51B264" w14:textId="77777777" w:rsidR="009E78B9" w:rsidRPr="007873EB" w:rsidRDefault="009E78B9" w:rsidP="00AA5E8B">
      <w:pPr>
        <w:spacing w:after="0"/>
        <w:jc w:val="both"/>
        <w:rPr>
          <w:rFonts w:cs="Times New Roman"/>
          <w:b/>
          <w:bCs/>
          <w:szCs w:val="28"/>
          <w:lang w:val="uk-UA"/>
        </w:rPr>
      </w:pPr>
    </w:p>
    <w:p w14:paraId="31856890" w14:textId="38C9F549" w:rsidR="006D7F36" w:rsidRPr="00066396" w:rsidRDefault="009E78B9" w:rsidP="00066396">
      <w:pPr>
        <w:spacing w:after="0" w:line="360" w:lineRule="auto"/>
        <w:ind w:firstLine="709"/>
        <w:jc w:val="both"/>
        <w:rPr>
          <w:rFonts w:cs="Times New Roman"/>
          <w:b/>
          <w:bCs/>
          <w:szCs w:val="28"/>
          <w:lang w:val="uk-UA"/>
        </w:rPr>
      </w:pPr>
      <w:r w:rsidRPr="007873EB">
        <w:rPr>
          <w:rFonts w:cs="Times New Roman"/>
          <w:b/>
          <w:bCs/>
          <w:szCs w:val="28"/>
          <w:lang w:val="uk-UA"/>
        </w:rPr>
        <w:t xml:space="preserve">3.1. </w:t>
      </w:r>
      <w:r w:rsidR="00A05199" w:rsidRPr="007873EB">
        <w:rPr>
          <w:rFonts w:cs="Times New Roman"/>
          <w:b/>
          <w:bCs/>
          <w:szCs w:val="28"/>
          <w:lang w:val="uk-UA"/>
        </w:rPr>
        <w:t>Масштаби та ефективність гуманітарної допомоги США Україні</w:t>
      </w:r>
    </w:p>
    <w:p w14:paraId="393608E3" w14:textId="77777777" w:rsidR="00573096" w:rsidRPr="007873EB" w:rsidRDefault="00573096" w:rsidP="00066396">
      <w:pPr>
        <w:spacing w:after="0" w:line="360" w:lineRule="auto"/>
        <w:ind w:firstLine="709"/>
        <w:jc w:val="both"/>
        <w:rPr>
          <w:rFonts w:cs="Times New Roman"/>
          <w:szCs w:val="28"/>
          <w:lang w:val="uk-UA"/>
        </w:rPr>
      </w:pPr>
      <w:r w:rsidRPr="007873EB">
        <w:rPr>
          <w:rFonts w:cs="Times New Roman"/>
          <w:szCs w:val="28"/>
          <w:lang w:val="uk-UA"/>
        </w:rPr>
        <w:t>Феномен війни, що історично супроводжує розвиток людських цивілізацій, є універсальним інструментом реалізації геополітичних амбіцій та інтересів різних акторів, від суверенних держав до авторитарних режимів. Незалежно від специфічних мотивів – будь то економічна експансія чи імперська реставрація – кожна збройна конфронтація неминуче продукує гуманітарну кризу. Ця кореляція є константою, що простежується крізь епохи та культури, підкреслюючи універсальність страждань, спричинених війною.</w:t>
      </w:r>
    </w:p>
    <w:p w14:paraId="68FFCD1F" w14:textId="79AFF269" w:rsidR="00573096" w:rsidRPr="007873EB" w:rsidRDefault="00573096" w:rsidP="00AA5E8B">
      <w:pPr>
        <w:spacing w:after="0" w:line="360" w:lineRule="auto"/>
        <w:ind w:firstLine="709"/>
        <w:jc w:val="both"/>
        <w:rPr>
          <w:rFonts w:cs="Times New Roman"/>
          <w:szCs w:val="28"/>
          <w:lang w:val="uk-UA"/>
        </w:rPr>
      </w:pPr>
      <w:r w:rsidRPr="007873EB">
        <w:rPr>
          <w:rFonts w:cs="Times New Roman"/>
          <w:szCs w:val="28"/>
          <w:lang w:val="uk-UA"/>
        </w:rPr>
        <w:t>Повномасштабне вторгнення Російської Федерації в Україну у 2022 році стало каталізатором масштабної гуманітарної катастрофи, що призвела до безпрецедентного потоку переміщених осіб. Мільйони громадян України були вимушені залишити свої домівки, порушивши усталений уклад та вдавшись до пошуку притулку в країнах Європи. Ця криза не обмежується лише нагальними потребами у забезпеченні продовольством та тимчасовим житлом, але й генерує довгострокові деструктивні наслідки для громадського здоров'я, освітньої системи та макроекономічної стабільності України.</w:t>
      </w:r>
    </w:p>
    <w:p w14:paraId="063C3836" w14:textId="6272BF63" w:rsidR="006D7F36" w:rsidRPr="007873EB" w:rsidRDefault="00573096" w:rsidP="00AA5E8B">
      <w:pPr>
        <w:spacing w:after="0" w:line="360" w:lineRule="auto"/>
        <w:ind w:firstLine="709"/>
        <w:jc w:val="both"/>
        <w:rPr>
          <w:rFonts w:cs="Times New Roman"/>
          <w:szCs w:val="28"/>
          <w:lang w:val="uk-UA"/>
        </w:rPr>
      </w:pPr>
      <w:r w:rsidRPr="007873EB">
        <w:rPr>
          <w:rFonts w:cs="Times New Roman"/>
          <w:szCs w:val="28"/>
          <w:lang w:val="uk-UA"/>
        </w:rPr>
        <w:t xml:space="preserve">У відповідь на ескалацію гуманітарної кризи, Сполучені Штати Америки </w:t>
      </w:r>
      <w:proofErr w:type="spellStart"/>
      <w:r w:rsidRPr="007873EB">
        <w:rPr>
          <w:rFonts w:cs="Times New Roman"/>
          <w:szCs w:val="28"/>
          <w:lang w:val="uk-UA"/>
        </w:rPr>
        <w:t>оперативно</w:t>
      </w:r>
      <w:proofErr w:type="spellEnd"/>
      <w:r w:rsidRPr="007873EB">
        <w:rPr>
          <w:rFonts w:cs="Times New Roman"/>
          <w:szCs w:val="28"/>
          <w:lang w:val="uk-UA"/>
        </w:rPr>
        <w:t xml:space="preserve"> надали суттєву гуманітарну допомогу, ставши одним із провідних донорів у міжнародному співтоваристві. Ця реакція демонструє усвідомлення Сполученими Штатами Америки не лише нагальності ситуації, а й потенційних довгострокових наслідків конфлікту для регіональної та глобальної безпеки</w:t>
      </w:r>
      <w:r w:rsidR="006D075F" w:rsidRPr="007873EB">
        <w:rPr>
          <w:rFonts w:cs="Times New Roman"/>
          <w:szCs w:val="28"/>
          <w:lang w:val="uk-UA"/>
        </w:rPr>
        <w:t>.</w:t>
      </w:r>
    </w:p>
    <w:p w14:paraId="7CE2D857" w14:textId="3BAB30A7" w:rsidR="00ED3633" w:rsidRPr="007873EB" w:rsidRDefault="00ED3633" w:rsidP="00AA5E8B">
      <w:pPr>
        <w:spacing w:after="0" w:line="360" w:lineRule="auto"/>
        <w:ind w:firstLine="709"/>
        <w:jc w:val="both"/>
        <w:rPr>
          <w:rFonts w:cs="Times New Roman"/>
          <w:szCs w:val="28"/>
          <w:lang w:val="uk-UA"/>
        </w:rPr>
      </w:pPr>
      <w:r w:rsidRPr="007873EB">
        <w:rPr>
          <w:rFonts w:cs="Times New Roman"/>
          <w:szCs w:val="28"/>
          <w:lang w:val="uk-UA"/>
        </w:rPr>
        <w:t xml:space="preserve">   </w:t>
      </w:r>
    </w:p>
    <w:p w14:paraId="531A43EC" w14:textId="31CE1261" w:rsidR="00ED3633" w:rsidRPr="007873EB" w:rsidRDefault="00ED3633" w:rsidP="00AA5E8B">
      <w:pPr>
        <w:spacing w:after="0" w:line="360" w:lineRule="auto"/>
        <w:ind w:firstLine="709"/>
        <w:jc w:val="both"/>
        <w:rPr>
          <w:rFonts w:cs="Times New Roman"/>
          <w:szCs w:val="28"/>
          <w:lang w:val="uk-UA"/>
        </w:rPr>
      </w:pPr>
    </w:p>
    <w:p w14:paraId="17A68A52" w14:textId="707A7FAF" w:rsidR="00ED3633" w:rsidRPr="007873EB" w:rsidRDefault="00573096" w:rsidP="00AA5E8B">
      <w:pPr>
        <w:spacing w:after="0"/>
        <w:ind w:firstLine="709"/>
        <w:jc w:val="both"/>
        <w:rPr>
          <w:rFonts w:cs="Times New Roman"/>
          <w:szCs w:val="28"/>
          <w:lang w:val="uk-UA"/>
        </w:rPr>
      </w:pPr>
      <w:r w:rsidRPr="007873EB">
        <w:rPr>
          <w:rFonts w:cs="Times New Roman"/>
          <w:noProof/>
          <w:szCs w:val="28"/>
          <w:lang w:val="uk-UA"/>
        </w:rPr>
        <w:lastRenderedPageBreak/>
        <w:drawing>
          <wp:anchor distT="0" distB="0" distL="114300" distR="114300" simplePos="0" relativeHeight="251658240" behindDoc="1" locked="0" layoutInCell="1" allowOverlap="1" wp14:anchorId="39176ECC" wp14:editId="0FD4C1CD">
            <wp:simplePos x="0" y="0"/>
            <wp:positionH relativeFrom="column">
              <wp:posOffset>1539240</wp:posOffset>
            </wp:positionH>
            <wp:positionV relativeFrom="page">
              <wp:posOffset>374650</wp:posOffset>
            </wp:positionV>
            <wp:extent cx="2914650" cy="3291840"/>
            <wp:effectExtent l="0" t="0" r="0" b="3810"/>
            <wp:wrapThrough wrapText="bothSides">
              <wp:wrapPolygon edited="0">
                <wp:start x="0" y="0"/>
                <wp:lineTo x="0" y="21500"/>
                <wp:lineTo x="21459" y="21500"/>
                <wp:lineTo x="21459" y="0"/>
                <wp:lineTo x="0" y="0"/>
              </wp:wrapPolygon>
            </wp:wrapThrough>
            <wp:docPr id="16987278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27837" name="Рисунок 16987278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3291840"/>
                    </a:xfrm>
                    <a:prstGeom prst="rect">
                      <a:avLst/>
                    </a:prstGeom>
                  </pic:spPr>
                </pic:pic>
              </a:graphicData>
            </a:graphic>
            <wp14:sizeRelH relativeFrom="margin">
              <wp14:pctWidth>0</wp14:pctWidth>
            </wp14:sizeRelH>
            <wp14:sizeRelV relativeFrom="margin">
              <wp14:pctHeight>0</wp14:pctHeight>
            </wp14:sizeRelV>
          </wp:anchor>
        </w:drawing>
      </w:r>
    </w:p>
    <w:p w14:paraId="79ECD7DC" w14:textId="2369C4F0" w:rsidR="009A45B0" w:rsidRPr="007873EB" w:rsidRDefault="009A45B0" w:rsidP="00AA5E8B">
      <w:pPr>
        <w:spacing w:after="0"/>
        <w:ind w:firstLine="709"/>
        <w:jc w:val="both"/>
        <w:rPr>
          <w:rFonts w:cs="Times New Roman"/>
          <w:szCs w:val="28"/>
          <w:lang w:val="uk-UA"/>
        </w:rPr>
      </w:pPr>
    </w:p>
    <w:p w14:paraId="4772321C" w14:textId="77777777" w:rsidR="009E78B9" w:rsidRPr="007873EB" w:rsidRDefault="009E78B9" w:rsidP="00AA5E8B">
      <w:pPr>
        <w:spacing w:after="0"/>
        <w:jc w:val="both"/>
        <w:rPr>
          <w:rFonts w:cs="Times New Roman"/>
          <w:szCs w:val="28"/>
          <w:lang w:val="uk-UA"/>
        </w:rPr>
      </w:pPr>
    </w:p>
    <w:p w14:paraId="2CE1EB0A" w14:textId="77777777" w:rsidR="009E78B9" w:rsidRPr="007873EB" w:rsidRDefault="009E78B9" w:rsidP="00AA5E8B">
      <w:pPr>
        <w:spacing w:after="0"/>
        <w:jc w:val="both"/>
        <w:rPr>
          <w:rFonts w:cs="Times New Roman"/>
          <w:szCs w:val="28"/>
          <w:lang w:val="uk-UA"/>
        </w:rPr>
      </w:pPr>
    </w:p>
    <w:p w14:paraId="72F5DB5F" w14:textId="5083EF27" w:rsidR="009E78B9" w:rsidRPr="007873EB" w:rsidRDefault="009E78B9" w:rsidP="00AA5E8B">
      <w:pPr>
        <w:pStyle w:val="a3"/>
        <w:spacing w:after="0" w:line="360" w:lineRule="auto"/>
        <w:ind w:left="0" w:firstLine="709"/>
        <w:jc w:val="both"/>
        <w:rPr>
          <w:rFonts w:cs="Times New Roman"/>
          <w:szCs w:val="28"/>
          <w:lang w:val="uk-UA"/>
        </w:rPr>
      </w:pPr>
    </w:p>
    <w:p w14:paraId="00CDE3F8" w14:textId="7EC937F8" w:rsidR="00ED3633" w:rsidRPr="007873EB" w:rsidRDefault="00ED3633" w:rsidP="00AA5E8B">
      <w:pPr>
        <w:pStyle w:val="a3"/>
        <w:spacing w:after="0" w:line="360" w:lineRule="auto"/>
        <w:ind w:left="0" w:firstLine="709"/>
        <w:jc w:val="both"/>
        <w:rPr>
          <w:rFonts w:cs="Times New Roman"/>
          <w:szCs w:val="28"/>
          <w:lang w:val="uk-UA"/>
        </w:rPr>
      </w:pPr>
    </w:p>
    <w:p w14:paraId="07EE1818" w14:textId="01713AFC" w:rsidR="00ED3633" w:rsidRPr="007873EB" w:rsidRDefault="00ED3633" w:rsidP="00AA5E8B">
      <w:pPr>
        <w:spacing w:after="0" w:line="360" w:lineRule="auto"/>
        <w:jc w:val="both"/>
        <w:rPr>
          <w:rFonts w:cs="Times New Roman"/>
          <w:szCs w:val="28"/>
          <w:lang w:val="uk-UA"/>
        </w:rPr>
      </w:pPr>
    </w:p>
    <w:p w14:paraId="11325859" w14:textId="77777777" w:rsidR="0070727F" w:rsidRPr="007873EB" w:rsidRDefault="0070727F" w:rsidP="00AA5E8B">
      <w:pPr>
        <w:spacing w:after="0" w:line="360" w:lineRule="auto"/>
        <w:jc w:val="both"/>
        <w:rPr>
          <w:rFonts w:cs="Times New Roman"/>
          <w:szCs w:val="28"/>
          <w:lang w:val="uk-UA"/>
        </w:rPr>
      </w:pPr>
    </w:p>
    <w:p w14:paraId="1D06926D" w14:textId="77777777" w:rsidR="00027423" w:rsidRPr="007873EB" w:rsidRDefault="00ED3633" w:rsidP="00AA5E8B">
      <w:pPr>
        <w:spacing w:after="0" w:line="360" w:lineRule="auto"/>
        <w:jc w:val="center"/>
        <w:rPr>
          <w:rFonts w:cs="Times New Roman"/>
          <w:i/>
          <w:iCs/>
          <w:szCs w:val="28"/>
          <w:lang w:val="uk-UA"/>
        </w:rPr>
      </w:pPr>
      <w:r w:rsidRPr="007873EB">
        <w:rPr>
          <w:rFonts w:cs="Times New Roman"/>
          <w:i/>
          <w:iCs/>
          <w:szCs w:val="28"/>
          <w:lang w:val="uk-UA"/>
        </w:rPr>
        <w:t xml:space="preserve"> </w:t>
      </w:r>
    </w:p>
    <w:p w14:paraId="57296E76" w14:textId="77777777" w:rsidR="00027423" w:rsidRPr="007873EB" w:rsidRDefault="00027423" w:rsidP="00AA5E8B">
      <w:pPr>
        <w:spacing w:after="0" w:line="360" w:lineRule="auto"/>
        <w:jc w:val="center"/>
        <w:rPr>
          <w:rFonts w:cs="Times New Roman"/>
          <w:i/>
          <w:iCs/>
          <w:szCs w:val="28"/>
          <w:lang w:val="uk-UA"/>
        </w:rPr>
      </w:pPr>
    </w:p>
    <w:p w14:paraId="1B9E363C" w14:textId="77777777" w:rsidR="00330775" w:rsidRDefault="00ED3633" w:rsidP="00AA5E8B">
      <w:pPr>
        <w:spacing w:after="0" w:line="360" w:lineRule="auto"/>
        <w:jc w:val="center"/>
        <w:rPr>
          <w:rFonts w:cs="Times New Roman"/>
          <w:i/>
          <w:iCs/>
          <w:szCs w:val="28"/>
          <w:lang w:val="uk-UA"/>
        </w:rPr>
      </w:pPr>
      <w:r w:rsidRPr="007873EB">
        <w:rPr>
          <w:rFonts w:cs="Times New Roman"/>
          <w:i/>
          <w:iCs/>
          <w:szCs w:val="28"/>
          <w:lang w:val="uk-UA"/>
        </w:rPr>
        <w:t xml:space="preserve">  </w:t>
      </w:r>
    </w:p>
    <w:p w14:paraId="3031C6F3" w14:textId="39D781E0" w:rsidR="00027423" w:rsidRPr="007873EB" w:rsidRDefault="00ED3633" w:rsidP="00AA5E8B">
      <w:pPr>
        <w:spacing w:after="0" w:line="360" w:lineRule="auto"/>
        <w:jc w:val="center"/>
        <w:rPr>
          <w:rFonts w:cs="Times New Roman"/>
          <w:i/>
          <w:iCs/>
          <w:szCs w:val="28"/>
          <w:lang w:val="uk-UA"/>
        </w:rPr>
      </w:pPr>
      <w:r w:rsidRPr="007873EB">
        <w:rPr>
          <w:rFonts w:cs="Times New Roman"/>
          <w:i/>
          <w:iCs/>
          <w:szCs w:val="28"/>
          <w:lang w:val="uk-UA"/>
        </w:rPr>
        <w:t>(</w:t>
      </w:r>
      <w:r w:rsidR="000C1BE0" w:rsidRPr="007873EB">
        <w:rPr>
          <w:rFonts w:cs="Times New Roman"/>
          <w:i/>
          <w:iCs/>
          <w:szCs w:val="28"/>
          <w:lang w:val="uk-UA"/>
        </w:rPr>
        <w:t>Рис.3.</w:t>
      </w:r>
      <w:r w:rsidRPr="007873EB">
        <w:rPr>
          <w:rFonts w:cs="Times New Roman"/>
          <w:i/>
          <w:iCs/>
          <w:szCs w:val="28"/>
          <w:lang w:val="uk-UA"/>
        </w:rPr>
        <w:t>1</w:t>
      </w:r>
      <w:r w:rsidR="000C1BE0" w:rsidRPr="007873EB">
        <w:rPr>
          <w:rFonts w:cs="Times New Roman"/>
          <w:i/>
          <w:iCs/>
          <w:szCs w:val="28"/>
          <w:lang w:val="uk-UA"/>
        </w:rPr>
        <w:t xml:space="preserve">. </w:t>
      </w:r>
      <w:r w:rsidR="0070727F" w:rsidRPr="007873EB">
        <w:rPr>
          <w:rFonts w:cs="Times New Roman"/>
          <w:i/>
          <w:iCs/>
          <w:szCs w:val="28"/>
          <w:lang w:val="uk-UA"/>
        </w:rPr>
        <w:t>Конгрес виділив 182.8 мільярдів для України</w:t>
      </w:r>
      <w:r w:rsidRPr="007873EB">
        <w:rPr>
          <w:rFonts w:cs="Times New Roman"/>
          <w:i/>
          <w:iCs/>
          <w:szCs w:val="28"/>
          <w:lang w:val="uk-UA"/>
        </w:rPr>
        <w:t>)</w:t>
      </w:r>
    </w:p>
    <w:p w14:paraId="37AF1336" w14:textId="68FE4773" w:rsidR="00ED3633" w:rsidRPr="007873EB" w:rsidRDefault="00994C05" w:rsidP="00AA5E8B">
      <w:pPr>
        <w:spacing w:after="0" w:line="360" w:lineRule="auto"/>
        <w:ind w:firstLine="709"/>
        <w:jc w:val="both"/>
        <w:rPr>
          <w:rFonts w:cs="Times New Roman"/>
          <w:szCs w:val="28"/>
          <w:lang w:val="uk-UA"/>
        </w:rPr>
      </w:pPr>
      <w:r w:rsidRPr="007873EB">
        <w:rPr>
          <w:rFonts w:cs="Times New Roman"/>
          <w:szCs w:val="28"/>
          <w:lang w:val="uk-UA"/>
        </w:rPr>
        <w:t>З початку повномасштабного вторгнення Росії в Україну 24</w:t>
      </w:r>
      <w:r w:rsidR="00330775">
        <w:rPr>
          <w:rFonts w:cs="Times New Roman"/>
          <w:szCs w:val="28"/>
          <w:lang w:val="uk-UA"/>
        </w:rPr>
        <w:t xml:space="preserve"> лютого </w:t>
      </w:r>
      <w:r w:rsidRPr="007873EB">
        <w:rPr>
          <w:rFonts w:cs="Times New Roman"/>
          <w:szCs w:val="28"/>
          <w:lang w:val="uk-UA"/>
        </w:rPr>
        <w:t xml:space="preserve">2022 року до грудня 2024 року Сполучені Штати </w:t>
      </w:r>
      <w:r w:rsidR="00CC0F82" w:rsidRPr="007873EB">
        <w:rPr>
          <w:rFonts w:cs="Times New Roman"/>
          <w:szCs w:val="28"/>
          <w:lang w:val="uk-UA"/>
        </w:rPr>
        <w:t xml:space="preserve">Америки </w:t>
      </w:r>
      <w:r w:rsidRPr="007873EB">
        <w:rPr>
          <w:rFonts w:cs="Times New Roman"/>
          <w:szCs w:val="28"/>
          <w:lang w:val="uk-UA"/>
        </w:rPr>
        <w:t xml:space="preserve">виділили значні кошти для підтримки України. За даними </w:t>
      </w:r>
      <w:proofErr w:type="spellStart"/>
      <w:r w:rsidRPr="007873EB">
        <w:rPr>
          <w:rFonts w:cs="Times New Roman"/>
          <w:szCs w:val="28"/>
          <w:lang w:val="uk-UA"/>
        </w:rPr>
        <w:t>USAFacts</w:t>
      </w:r>
      <w:proofErr w:type="spellEnd"/>
      <w:r w:rsidRPr="007873EB">
        <w:rPr>
          <w:rFonts w:cs="Times New Roman"/>
          <w:szCs w:val="28"/>
          <w:lang w:val="uk-UA"/>
        </w:rPr>
        <w:t xml:space="preserve">, загальний обсяг фінансування склав 182,8 мільярда доларів США. Важливо зазначити та розуміти, що термін </w:t>
      </w:r>
      <w:r w:rsidR="0070727F" w:rsidRPr="007873EB">
        <w:rPr>
          <w:rFonts w:cs="Times New Roman"/>
          <w:szCs w:val="28"/>
          <w:lang w:val="uk-UA"/>
        </w:rPr>
        <w:t>«</w:t>
      </w:r>
      <w:r w:rsidRPr="007873EB">
        <w:rPr>
          <w:rFonts w:cs="Times New Roman"/>
          <w:szCs w:val="28"/>
          <w:lang w:val="uk-UA"/>
        </w:rPr>
        <w:t>виділено</w:t>
      </w:r>
      <w:r w:rsidR="0070727F" w:rsidRPr="007873EB">
        <w:rPr>
          <w:rFonts w:cs="Times New Roman"/>
          <w:szCs w:val="28"/>
          <w:lang w:val="uk-UA"/>
        </w:rPr>
        <w:t>»</w:t>
      </w:r>
      <w:r w:rsidRPr="007873EB">
        <w:rPr>
          <w:rFonts w:cs="Times New Roman"/>
          <w:szCs w:val="28"/>
          <w:lang w:val="uk-UA"/>
        </w:rPr>
        <w:t xml:space="preserve"> означає лише доступність цих коштів, а не їх фактичне витрачання. Станом на грудень 2024 року, фактично було </w:t>
      </w:r>
      <w:proofErr w:type="spellStart"/>
      <w:r w:rsidRPr="007873EB">
        <w:rPr>
          <w:rFonts w:cs="Times New Roman"/>
          <w:szCs w:val="28"/>
          <w:lang w:val="uk-UA"/>
        </w:rPr>
        <w:t>виплачено</w:t>
      </w:r>
      <w:proofErr w:type="spellEnd"/>
      <w:r w:rsidRPr="007873EB">
        <w:rPr>
          <w:rFonts w:cs="Times New Roman"/>
          <w:szCs w:val="28"/>
          <w:lang w:val="uk-UA"/>
        </w:rPr>
        <w:t xml:space="preserve"> 83,4 мільярда доларів США . Ця різниця між виділеними та витраченими коштами є ключовою для розуміння реального обсягу допомоги, яка надійшла до України</w:t>
      </w:r>
      <w:r w:rsidR="00240E11" w:rsidRPr="007873EB">
        <w:rPr>
          <w:rStyle w:val="a6"/>
          <w:rFonts w:cs="Times New Roman"/>
          <w:szCs w:val="28"/>
          <w:lang w:val="uk-UA"/>
        </w:rPr>
        <w:footnoteReference w:id="40"/>
      </w:r>
      <w:r w:rsidR="0070727F" w:rsidRPr="007873EB">
        <w:rPr>
          <w:rFonts w:cs="Times New Roman"/>
          <w:szCs w:val="28"/>
          <w:lang w:val="uk-UA"/>
        </w:rPr>
        <w:t xml:space="preserve">. </w:t>
      </w:r>
      <w:r w:rsidR="0044448B" w:rsidRPr="007873EB">
        <w:rPr>
          <w:rFonts w:cs="Times New Roman"/>
          <w:szCs w:val="28"/>
          <w:lang w:val="uk-UA"/>
        </w:rPr>
        <w:t xml:space="preserve">Уся </w:t>
      </w:r>
      <w:r w:rsidR="00543CC4" w:rsidRPr="007873EB">
        <w:rPr>
          <w:rFonts w:cs="Times New Roman"/>
          <w:szCs w:val="28"/>
          <w:lang w:val="uk-UA"/>
        </w:rPr>
        <w:t xml:space="preserve">фінансова </w:t>
      </w:r>
      <w:r w:rsidR="0044448B" w:rsidRPr="007873EB">
        <w:rPr>
          <w:rFonts w:cs="Times New Roman"/>
          <w:szCs w:val="28"/>
          <w:lang w:val="uk-UA"/>
        </w:rPr>
        <w:t>допомога</w:t>
      </w:r>
      <w:r w:rsidR="00543CC4" w:rsidRPr="007873EB">
        <w:rPr>
          <w:rFonts w:cs="Times New Roman"/>
          <w:szCs w:val="28"/>
          <w:lang w:val="uk-UA"/>
        </w:rPr>
        <w:t xml:space="preserve"> в Україну розподіляється по 4-х вимірах: допомога у сфері безпеки, економічна допомога для управління та розвитку, гуманітарна допомога та операції. На безпекову допомогу припадає приблизно 71% усіх асигнувань, виділених Україні з 2022 року, на загальну суму 130,7 мільярда доларів</w:t>
      </w:r>
      <w:r w:rsidR="008B2346">
        <w:rPr>
          <w:rStyle w:val="a6"/>
          <w:rFonts w:cs="Times New Roman"/>
          <w:szCs w:val="28"/>
          <w:lang w:val="uk-UA"/>
        </w:rPr>
        <w:footnoteReference w:id="41"/>
      </w:r>
      <w:r w:rsidR="00543CC4" w:rsidRPr="007873EB">
        <w:rPr>
          <w:rFonts w:cs="Times New Roman"/>
          <w:szCs w:val="28"/>
          <w:lang w:val="uk-UA"/>
        </w:rPr>
        <w:t xml:space="preserve">. </w:t>
      </w:r>
      <w:r w:rsidR="001D3F18" w:rsidRPr="007873EB">
        <w:rPr>
          <w:rFonts w:cs="Times New Roman"/>
          <w:szCs w:val="28"/>
          <w:lang w:val="uk-UA"/>
        </w:rPr>
        <w:t>Цей аспект</w:t>
      </w:r>
      <w:r w:rsidR="00543CC4" w:rsidRPr="007873EB">
        <w:rPr>
          <w:rFonts w:cs="Times New Roman"/>
          <w:szCs w:val="28"/>
          <w:lang w:val="uk-UA"/>
        </w:rPr>
        <w:t xml:space="preserve"> </w:t>
      </w:r>
      <w:proofErr w:type="spellStart"/>
      <w:r w:rsidR="00543CC4" w:rsidRPr="007873EB">
        <w:rPr>
          <w:rFonts w:cs="Times New Roman"/>
          <w:szCs w:val="28"/>
          <w:lang w:val="uk-UA"/>
        </w:rPr>
        <w:t>адмініструється</w:t>
      </w:r>
      <w:proofErr w:type="spellEnd"/>
      <w:r w:rsidR="00543CC4" w:rsidRPr="007873EB">
        <w:rPr>
          <w:rFonts w:cs="Times New Roman"/>
          <w:szCs w:val="28"/>
          <w:lang w:val="uk-UA"/>
        </w:rPr>
        <w:t xml:space="preserve"> Міністерством оборони та Державним департаментом і безпосередньо підтримує військові зусилля, надаючи запаси зброї та обладнання, підтримуючи військову присутність США в Європі та тренуючи українських військових.</w:t>
      </w:r>
      <w:r w:rsidRPr="007873EB">
        <w:rPr>
          <w:rFonts w:cs="Times New Roman"/>
          <w:szCs w:val="28"/>
          <w:lang w:val="uk-UA"/>
        </w:rPr>
        <w:t xml:space="preserve"> </w:t>
      </w:r>
    </w:p>
    <w:p w14:paraId="5CDEF735" w14:textId="1415960E" w:rsidR="00C32CC0" w:rsidRPr="007873EB" w:rsidRDefault="00C32CC0" w:rsidP="00AA5E8B">
      <w:pPr>
        <w:spacing w:after="0" w:line="360" w:lineRule="auto"/>
        <w:ind w:firstLine="709"/>
        <w:jc w:val="both"/>
        <w:rPr>
          <w:rFonts w:cs="Times New Roman"/>
          <w:szCs w:val="28"/>
          <w:lang w:val="uk-UA"/>
        </w:rPr>
      </w:pPr>
      <w:r w:rsidRPr="007873EB">
        <w:rPr>
          <w:rFonts w:cs="Times New Roman"/>
          <w:szCs w:val="28"/>
          <w:lang w:val="uk-UA"/>
        </w:rPr>
        <w:lastRenderedPageBreak/>
        <w:t>Якщо ж розглядати загальну допомогу в розрізі категорій допомоги, то виходить наступна картина: найбільша частка</w:t>
      </w:r>
      <w:r w:rsidR="00694B12" w:rsidRPr="007873EB">
        <w:rPr>
          <w:rFonts w:cs="Times New Roman"/>
          <w:szCs w:val="28"/>
          <w:lang w:val="uk-UA"/>
        </w:rPr>
        <w:t xml:space="preserve">, як вже було зазначено раніше. </w:t>
      </w:r>
      <w:r w:rsidRPr="007873EB">
        <w:rPr>
          <w:rFonts w:cs="Times New Roman"/>
          <w:szCs w:val="28"/>
          <w:lang w:val="uk-UA"/>
        </w:rPr>
        <w:t xml:space="preserve">припадає на безпекову сферу – 130,7 мільярда доларів США (71%). Економічна допомога на підтримку управління та розвитку склала 44,2 мільярда доларів США (24%). Пряма гуманітарна допомога становила лише 3,7 мільярда доларів США (2%), а на операційні витрати було виділено ще 3,7 мільярда доларів США (2%). Варто </w:t>
      </w:r>
      <w:r w:rsidR="00694B12" w:rsidRPr="007873EB">
        <w:rPr>
          <w:rFonts w:cs="Times New Roman"/>
          <w:szCs w:val="28"/>
          <w:lang w:val="uk-UA"/>
        </w:rPr>
        <w:t>згадати також</w:t>
      </w:r>
      <w:r w:rsidRPr="007873EB">
        <w:rPr>
          <w:rFonts w:cs="Times New Roman"/>
          <w:szCs w:val="28"/>
          <w:lang w:val="uk-UA"/>
        </w:rPr>
        <w:t xml:space="preserve">, що у звіті </w:t>
      </w:r>
      <w:r w:rsidR="00694B12" w:rsidRPr="007873EB">
        <w:rPr>
          <w:rFonts w:cs="Times New Roman"/>
          <w:szCs w:val="28"/>
          <w:lang w:val="uk-UA"/>
        </w:rPr>
        <w:t>Офісу  урядової підзвітності Сполучених Штатів Америки (</w:t>
      </w:r>
      <w:r w:rsidRPr="007873EB">
        <w:rPr>
          <w:rFonts w:cs="Times New Roman"/>
          <w:szCs w:val="28"/>
          <w:lang w:val="uk-UA"/>
        </w:rPr>
        <w:t>GAO</w:t>
      </w:r>
      <w:r w:rsidR="00694B12" w:rsidRPr="007873EB">
        <w:rPr>
          <w:rFonts w:cs="Times New Roman"/>
          <w:szCs w:val="28"/>
          <w:lang w:val="uk-UA"/>
        </w:rPr>
        <w:t>)</w:t>
      </w:r>
      <w:r w:rsidRPr="007873EB">
        <w:rPr>
          <w:rFonts w:cs="Times New Roman"/>
          <w:szCs w:val="28"/>
          <w:lang w:val="uk-UA"/>
        </w:rPr>
        <w:t xml:space="preserve"> </w:t>
      </w:r>
      <w:r w:rsidR="00694B12" w:rsidRPr="007873EB">
        <w:rPr>
          <w:rFonts w:cs="Times New Roman"/>
          <w:szCs w:val="28"/>
          <w:lang w:val="uk-UA"/>
        </w:rPr>
        <w:t>(</w:t>
      </w:r>
      <w:r w:rsidRPr="007873EB">
        <w:rPr>
          <w:rFonts w:cs="Times New Roman"/>
          <w:szCs w:val="28"/>
          <w:lang w:val="uk-UA"/>
        </w:rPr>
        <w:t>від березня 2024 року</w:t>
      </w:r>
      <w:r w:rsidR="00694B12" w:rsidRPr="007873EB">
        <w:rPr>
          <w:rFonts w:cs="Times New Roman"/>
          <w:szCs w:val="28"/>
          <w:lang w:val="uk-UA"/>
        </w:rPr>
        <w:t>)</w:t>
      </w:r>
      <w:r w:rsidRPr="007873EB">
        <w:rPr>
          <w:rFonts w:cs="Times New Roman"/>
          <w:szCs w:val="28"/>
          <w:lang w:val="uk-UA"/>
        </w:rPr>
        <w:t xml:space="preserve"> </w:t>
      </w:r>
      <w:r w:rsidR="00694B12" w:rsidRPr="007873EB">
        <w:rPr>
          <w:rFonts w:cs="Times New Roman"/>
          <w:szCs w:val="28"/>
          <w:lang w:val="uk-UA"/>
        </w:rPr>
        <w:t>зазначено</w:t>
      </w:r>
      <w:r w:rsidRPr="007873EB">
        <w:rPr>
          <w:rFonts w:cs="Times New Roman"/>
          <w:szCs w:val="28"/>
          <w:lang w:val="uk-UA"/>
        </w:rPr>
        <w:t xml:space="preserve"> про те, що з лютого 2022 року близько 9 мільярдів доларів США було спрямовано на гуманітарну допомогу Україні та іншим постраждалим країнам. Ця цифра є вищою, ніж 3,7 мільярда доларів, зазначених </w:t>
      </w:r>
      <w:proofErr w:type="spellStart"/>
      <w:r w:rsidRPr="007873EB">
        <w:rPr>
          <w:rFonts w:cs="Times New Roman"/>
          <w:szCs w:val="28"/>
          <w:lang w:val="uk-UA"/>
        </w:rPr>
        <w:t>USAFacts</w:t>
      </w:r>
      <w:proofErr w:type="spellEnd"/>
      <w:r w:rsidRPr="007873EB">
        <w:rPr>
          <w:rFonts w:cs="Times New Roman"/>
          <w:szCs w:val="28"/>
          <w:lang w:val="uk-UA"/>
        </w:rPr>
        <w:t xml:space="preserve"> як пряма гуманітарна допомога Україні</w:t>
      </w:r>
      <w:r w:rsidR="00021404" w:rsidRPr="007873EB">
        <w:rPr>
          <w:rStyle w:val="a6"/>
          <w:rFonts w:cs="Times New Roman"/>
          <w:szCs w:val="28"/>
          <w:lang w:val="uk-UA"/>
        </w:rPr>
        <w:footnoteReference w:id="42"/>
      </w:r>
      <w:r w:rsidRPr="007873EB">
        <w:rPr>
          <w:rFonts w:cs="Times New Roman"/>
          <w:szCs w:val="28"/>
          <w:lang w:val="uk-UA"/>
        </w:rPr>
        <w:t xml:space="preserve">. </w:t>
      </w:r>
      <w:r w:rsidR="00694B12" w:rsidRPr="007873EB">
        <w:rPr>
          <w:rFonts w:cs="Times New Roman"/>
          <w:szCs w:val="28"/>
          <w:lang w:val="uk-UA"/>
        </w:rPr>
        <w:t>Скоріше всього</w:t>
      </w:r>
      <w:r w:rsidRPr="007873EB">
        <w:rPr>
          <w:rFonts w:cs="Times New Roman"/>
          <w:szCs w:val="28"/>
          <w:lang w:val="uk-UA"/>
        </w:rPr>
        <w:t xml:space="preserve">, різниця полягає у включенні до звіту GAO допомоги сусіднім країнам, які приймають біженців, а також коштів, спрямованих на подолання глобальних криз, спричинених війною в Україні. Таким чином, </w:t>
      </w:r>
      <w:r w:rsidR="00694B12" w:rsidRPr="007873EB">
        <w:rPr>
          <w:rFonts w:cs="Times New Roman"/>
          <w:szCs w:val="28"/>
          <w:lang w:val="uk-UA"/>
        </w:rPr>
        <w:t xml:space="preserve">обсяг та </w:t>
      </w:r>
      <w:r w:rsidRPr="007873EB">
        <w:rPr>
          <w:rFonts w:cs="Times New Roman"/>
          <w:szCs w:val="28"/>
          <w:lang w:val="uk-UA"/>
        </w:rPr>
        <w:t>визначення гуманітарної допомоги варію</w:t>
      </w:r>
      <w:r w:rsidR="00694B12" w:rsidRPr="007873EB">
        <w:rPr>
          <w:rFonts w:cs="Times New Roman"/>
          <w:szCs w:val="28"/>
          <w:lang w:val="uk-UA"/>
        </w:rPr>
        <w:t>ється</w:t>
      </w:r>
      <w:r w:rsidRPr="007873EB">
        <w:rPr>
          <w:rFonts w:cs="Times New Roman"/>
          <w:szCs w:val="28"/>
          <w:lang w:val="uk-UA"/>
        </w:rPr>
        <w:t xml:space="preserve"> залежно від джерела даних та методології </w:t>
      </w:r>
      <w:r w:rsidR="00694B12" w:rsidRPr="007873EB">
        <w:rPr>
          <w:rFonts w:cs="Times New Roman"/>
          <w:szCs w:val="28"/>
          <w:lang w:val="uk-UA"/>
        </w:rPr>
        <w:t xml:space="preserve">ведення </w:t>
      </w:r>
      <w:r w:rsidRPr="007873EB">
        <w:rPr>
          <w:rFonts w:cs="Times New Roman"/>
          <w:szCs w:val="28"/>
          <w:lang w:val="uk-UA"/>
        </w:rPr>
        <w:t>обліку.</w:t>
      </w:r>
    </w:p>
    <w:p w14:paraId="40BCE90C" w14:textId="3D101013" w:rsidR="00596551" w:rsidRPr="007873EB" w:rsidRDefault="000C2E80" w:rsidP="00AA5E8B">
      <w:pPr>
        <w:spacing w:after="0" w:line="360" w:lineRule="auto"/>
        <w:ind w:firstLine="709"/>
        <w:jc w:val="both"/>
        <w:rPr>
          <w:rFonts w:cs="Times New Roman"/>
          <w:szCs w:val="28"/>
          <w:lang w:val="uk-UA"/>
        </w:rPr>
      </w:pPr>
      <w:r w:rsidRPr="007873EB">
        <w:rPr>
          <w:rFonts w:cs="Times New Roman"/>
          <w:szCs w:val="28"/>
          <w:lang w:val="uk-UA"/>
        </w:rPr>
        <w:t xml:space="preserve">В </w:t>
      </w:r>
      <w:r w:rsidR="0082260D" w:rsidRPr="007873EB">
        <w:rPr>
          <w:rFonts w:cs="Times New Roman"/>
          <w:szCs w:val="28"/>
          <w:lang w:val="uk-UA"/>
        </w:rPr>
        <w:t>травні</w:t>
      </w:r>
      <w:r w:rsidRPr="007873EB">
        <w:rPr>
          <w:rFonts w:cs="Times New Roman"/>
          <w:szCs w:val="28"/>
          <w:lang w:val="uk-UA"/>
        </w:rPr>
        <w:t xml:space="preserve"> 2024 року </w:t>
      </w:r>
      <w:r w:rsidR="0082260D" w:rsidRPr="007873EB">
        <w:rPr>
          <w:rFonts w:cs="Times New Roman"/>
          <w:szCs w:val="28"/>
          <w:lang w:val="uk-UA"/>
        </w:rPr>
        <w:t>Офіс урядової підзвітності Сполучених Штатів Америки оприлюднив звіт, згідно з яким, з приблизно 113,4 мільярда доларів, виділених у рамках пакетів допомоги Україні, американські відомства зобов'язали близько 101,2 мільярда доларів та виплатили близько 67,5 мільярда доларів станом на 31 грудня 2023 року. Ці розбіжності у загальних цифрах, ймовірн</w:t>
      </w:r>
      <w:r w:rsidR="00F151FC" w:rsidRPr="007873EB">
        <w:rPr>
          <w:rFonts w:cs="Times New Roman"/>
          <w:szCs w:val="28"/>
          <w:lang w:val="uk-UA"/>
        </w:rPr>
        <w:t>іше всього</w:t>
      </w:r>
      <w:r w:rsidR="0082260D" w:rsidRPr="007873EB">
        <w:rPr>
          <w:rFonts w:cs="Times New Roman"/>
          <w:szCs w:val="28"/>
          <w:lang w:val="uk-UA"/>
        </w:rPr>
        <w:t>, пов'язані з різними періодами звітності та критеріями включення коштів. Проте, загальна картина вказує, знову ж таки, на значний фінансовий внесок США у підтримку України. Затримка між зобов'язанням та фактичною виплатою коштів може бути пояснена різними факторами, включаючи складність або ж особливості бюрократичних процедур, логістичні складності та часові рамки виконання контрактів</w:t>
      </w:r>
      <w:r w:rsidR="00C32CC0" w:rsidRPr="007873EB">
        <w:rPr>
          <w:rStyle w:val="a6"/>
          <w:rFonts w:cs="Times New Roman"/>
          <w:szCs w:val="28"/>
          <w:lang w:val="uk-UA"/>
        </w:rPr>
        <w:footnoteReference w:id="43"/>
      </w:r>
      <w:r w:rsidR="0070727F" w:rsidRPr="007873EB">
        <w:rPr>
          <w:rFonts w:cs="Times New Roman"/>
          <w:szCs w:val="28"/>
          <w:lang w:val="uk-UA"/>
        </w:rPr>
        <w:t>.</w:t>
      </w:r>
    </w:p>
    <w:p w14:paraId="10FF34E2" w14:textId="4667606D" w:rsidR="00F151FC" w:rsidRPr="007873EB" w:rsidRDefault="00F151FC"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Далі </w:t>
      </w:r>
      <w:r w:rsidR="001D573B" w:rsidRPr="007873EB">
        <w:rPr>
          <w:rFonts w:cs="Times New Roman"/>
          <w:szCs w:val="28"/>
          <w:lang w:val="uk-UA"/>
        </w:rPr>
        <w:t>буде розглянуто</w:t>
      </w:r>
      <w:r w:rsidRPr="007873EB">
        <w:rPr>
          <w:rFonts w:cs="Times New Roman"/>
          <w:szCs w:val="28"/>
          <w:lang w:val="uk-UA"/>
        </w:rPr>
        <w:t xml:space="preserve"> механізми надання гуманітарної допомоги. </w:t>
      </w:r>
      <w:r w:rsidR="00D45D5A" w:rsidRPr="007873EB">
        <w:rPr>
          <w:rFonts w:cs="Times New Roman"/>
          <w:szCs w:val="28"/>
          <w:lang w:val="uk-UA"/>
        </w:rPr>
        <w:t xml:space="preserve">Одним з </w:t>
      </w:r>
      <w:r w:rsidR="0070727F" w:rsidRPr="007873EB">
        <w:rPr>
          <w:rFonts w:cs="Times New Roman"/>
          <w:szCs w:val="28"/>
          <w:lang w:val="uk-UA"/>
        </w:rPr>
        <w:t>«</w:t>
      </w:r>
      <w:r w:rsidR="00D45D5A" w:rsidRPr="007873EB">
        <w:rPr>
          <w:rFonts w:cs="Times New Roman"/>
          <w:szCs w:val="28"/>
          <w:lang w:val="uk-UA"/>
        </w:rPr>
        <w:t>титанів</w:t>
      </w:r>
      <w:r w:rsidR="0070727F" w:rsidRPr="007873EB">
        <w:rPr>
          <w:rFonts w:cs="Times New Roman"/>
          <w:szCs w:val="28"/>
          <w:lang w:val="uk-UA"/>
        </w:rPr>
        <w:t>»</w:t>
      </w:r>
      <w:r w:rsidR="00D45D5A" w:rsidRPr="007873EB">
        <w:rPr>
          <w:rFonts w:cs="Times New Roman"/>
          <w:szCs w:val="28"/>
          <w:lang w:val="uk-UA"/>
        </w:rPr>
        <w:t xml:space="preserve"> на яких тримається надання гуманітарної допомоги США для України є Агентство США з міжнародного розвитку або USAID. </w:t>
      </w:r>
      <w:r w:rsidR="00E05613" w:rsidRPr="007873EB">
        <w:rPr>
          <w:rFonts w:cs="Times New Roman"/>
          <w:szCs w:val="28"/>
          <w:lang w:val="uk-UA"/>
        </w:rPr>
        <w:t xml:space="preserve">Це Агентство </w:t>
      </w:r>
      <w:r w:rsidR="00874137" w:rsidRPr="007873EB">
        <w:rPr>
          <w:rFonts w:cs="Times New Roman"/>
          <w:szCs w:val="28"/>
          <w:lang w:val="uk-UA"/>
        </w:rPr>
        <w:t>допомагає</w:t>
      </w:r>
      <w:r w:rsidR="00E05613" w:rsidRPr="007873EB">
        <w:rPr>
          <w:rFonts w:cs="Times New Roman"/>
          <w:szCs w:val="28"/>
          <w:lang w:val="uk-UA"/>
        </w:rPr>
        <w:t xml:space="preserve">, як напряму, так і через організації-партнерів. Прикладом такої допомоги є Програма гуманітарної допомоги Україні або UHARP, яка реалізується завдяки FHI 360. </w:t>
      </w:r>
      <w:r w:rsidR="003174DB" w:rsidRPr="007873EB">
        <w:rPr>
          <w:rFonts w:cs="Times New Roman"/>
          <w:szCs w:val="28"/>
          <w:lang w:val="uk-UA"/>
        </w:rPr>
        <w:t xml:space="preserve">Ця програма надає основні та найважливіші види підтримки, а саме: психологічну, медичну, а також можливість захисту в зонах, які потерпають від російської агресії. </w:t>
      </w:r>
    </w:p>
    <w:p w14:paraId="6DF88E1F" w14:textId="179B8F5D" w:rsidR="0070727F" w:rsidRPr="007873EB" w:rsidRDefault="00284622" w:rsidP="00AA5E8B">
      <w:pPr>
        <w:spacing w:after="0" w:line="360" w:lineRule="auto"/>
        <w:ind w:firstLine="709"/>
        <w:jc w:val="both"/>
        <w:rPr>
          <w:rFonts w:cs="Times New Roman"/>
          <w:szCs w:val="28"/>
          <w:lang w:val="uk-UA"/>
        </w:rPr>
      </w:pPr>
      <w:r w:rsidRPr="007873EB">
        <w:rPr>
          <w:rFonts w:cs="Times New Roman"/>
          <w:szCs w:val="28"/>
          <w:lang w:val="uk-UA"/>
        </w:rPr>
        <w:t xml:space="preserve">FHI 360 підтримує медичні бригади, які здійснюють свою діяльність в місцями в Україні, які є найбільш </w:t>
      </w:r>
      <w:r w:rsidR="0070727F" w:rsidRPr="007873EB">
        <w:rPr>
          <w:rFonts w:cs="Times New Roman"/>
          <w:szCs w:val="28"/>
          <w:lang w:val="uk-UA"/>
        </w:rPr>
        <w:t>«</w:t>
      </w:r>
      <w:r w:rsidRPr="007873EB">
        <w:rPr>
          <w:rFonts w:cs="Times New Roman"/>
          <w:szCs w:val="28"/>
          <w:lang w:val="uk-UA"/>
        </w:rPr>
        <w:t>зачепленими</w:t>
      </w:r>
      <w:r w:rsidR="0070727F" w:rsidRPr="007873EB">
        <w:rPr>
          <w:rFonts w:cs="Times New Roman"/>
          <w:szCs w:val="28"/>
          <w:lang w:val="uk-UA"/>
        </w:rPr>
        <w:t>»</w:t>
      </w:r>
      <w:r w:rsidRPr="007873EB">
        <w:rPr>
          <w:rFonts w:cs="Times New Roman"/>
          <w:szCs w:val="28"/>
          <w:lang w:val="uk-UA"/>
        </w:rPr>
        <w:t xml:space="preserve"> цією війною </w:t>
      </w:r>
      <w:r w:rsidR="00330775">
        <w:rPr>
          <w:rFonts w:cs="Times New Roman"/>
          <w:szCs w:val="28"/>
          <w:lang w:val="uk-UA"/>
        </w:rPr>
        <w:t>‒</w:t>
      </w:r>
      <w:r w:rsidRPr="007873EB">
        <w:rPr>
          <w:rFonts w:cs="Times New Roman"/>
          <w:szCs w:val="28"/>
          <w:lang w:val="uk-UA"/>
        </w:rPr>
        <w:t xml:space="preserve"> Харкові, Дніпрі, Херсоні, Запоріжжі, Миколаєві та Донецьку</w:t>
      </w:r>
      <w:r w:rsidR="00BA06DD" w:rsidRPr="007873EB">
        <w:rPr>
          <w:rFonts w:cs="Times New Roman"/>
          <w:szCs w:val="28"/>
          <w:lang w:val="uk-UA"/>
        </w:rPr>
        <w:t xml:space="preserve"> (</w:t>
      </w:r>
      <w:r w:rsidR="000C1BE0" w:rsidRPr="007873EB">
        <w:rPr>
          <w:rFonts w:cs="Times New Roman"/>
          <w:szCs w:val="28"/>
          <w:lang w:val="uk-UA"/>
        </w:rPr>
        <w:t>Рис. 3.2</w:t>
      </w:r>
      <w:r w:rsidR="00BA06DD" w:rsidRPr="007873EB">
        <w:rPr>
          <w:rFonts w:cs="Times New Roman"/>
          <w:szCs w:val="28"/>
          <w:lang w:val="uk-UA"/>
        </w:rPr>
        <w:t>)</w:t>
      </w:r>
      <w:r w:rsidR="00584059" w:rsidRPr="007873EB">
        <w:rPr>
          <w:rStyle w:val="a6"/>
          <w:rFonts w:cs="Times New Roman"/>
          <w:szCs w:val="28"/>
          <w:lang w:val="uk-UA"/>
        </w:rPr>
        <w:footnoteReference w:id="44"/>
      </w:r>
      <w:r w:rsidR="00BA06DD" w:rsidRPr="007873EB">
        <w:rPr>
          <w:rFonts w:cs="Times New Roman"/>
          <w:szCs w:val="28"/>
          <w:lang w:val="uk-UA"/>
        </w:rPr>
        <w:t xml:space="preserve">. </w:t>
      </w:r>
    </w:p>
    <w:p w14:paraId="0D1988D8" w14:textId="49685DC1" w:rsidR="008957FD" w:rsidRPr="007873EB" w:rsidRDefault="000C1BE0" w:rsidP="00AA5E8B">
      <w:pPr>
        <w:spacing w:after="0" w:line="360" w:lineRule="auto"/>
        <w:ind w:firstLine="709"/>
        <w:jc w:val="both"/>
        <w:rPr>
          <w:rFonts w:cs="Times New Roman"/>
          <w:szCs w:val="28"/>
          <w:lang w:val="uk-UA"/>
        </w:rPr>
      </w:pPr>
      <w:r w:rsidRPr="007873EB">
        <w:rPr>
          <w:rFonts w:cs="Times New Roman"/>
          <w:szCs w:val="28"/>
          <w:lang w:val="uk-UA"/>
        </w:rPr>
        <w:t>  </w:t>
      </w:r>
      <w:r w:rsidR="00BA06DD" w:rsidRPr="007873EB">
        <w:rPr>
          <w:rFonts w:cs="Times New Roman"/>
          <w:szCs w:val="28"/>
          <w:lang w:val="uk-UA"/>
        </w:rPr>
        <w:t xml:space="preserve"> </w:t>
      </w:r>
    </w:p>
    <w:p w14:paraId="1E016334" w14:textId="77777777" w:rsidR="0070727F" w:rsidRPr="007873EB" w:rsidRDefault="00F936FB" w:rsidP="00AA5E8B">
      <w:pPr>
        <w:spacing w:after="0"/>
        <w:jc w:val="center"/>
        <w:rPr>
          <w:rFonts w:cs="Times New Roman"/>
          <w:i/>
          <w:iCs/>
          <w:szCs w:val="28"/>
          <w:lang w:val="uk-UA"/>
        </w:rPr>
      </w:pPr>
      <w:r w:rsidRPr="007873EB">
        <w:rPr>
          <w:rFonts w:cs="Times New Roman"/>
          <w:noProof/>
          <w:szCs w:val="28"/>
          <w:lang w:val="uk-UA"/>
        </w:rPr>
        <w:drawing>
          <wp:inline distT="0" distB="0" distL="0" distR="0" wp14:anchorId="186D517C" wp14:editId="06864E96">
            <wp:extent cx="2926080" cy="3404235"/>
            <wp:effectExtent l="0" t="0" r="7620" b="5715"/>
            <wp:docPr id="11162000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0094" name=""/>
                    <pic:cNvPicPr/>
                  </pic:nvPicPr>
                  <pic:blipFill>
                    <a:blip r:embed="rId9">
                      <a:extLst>
                        <a:ext uri="{28A0092B-C50C-407E-A947-70E740481C1C}">
                          <a14:useLocalDpi xmlns:a14="http://schemas.microsoft.com/office/drawing/2010/main" val="0"/>
                        </a:ext>
                      </a:extLst>
                    </a:blip>
                    <a:stretch>
                      <a:fillRect/>
                    </a:stretch>
                  </pic:blipFill>
                  <pic:spPr>
                    <a:xfrm>
                      <a:off x="0" y="0"/>
                      <a:ext cx="2926080" cy="3404235"/>
                    </a:xfrm>
                    <a:prstGeom prst="rect">
                      <a:avLst/>
                    </a:prstGeom>
                  </pic:spPr>
                </pic:pic>
              </a:graphicData>
            </a:graphic>
          </wp:inline>
        </w:drawing>
      </w:r>
    </w:p>
    <w:p w14:paraId="1D9C1C51" w14:textId="539BE086" w:rsidR="008957FD" w:rsidRPr="007873EB" w:rsidRDefault="008957FD" w:rsidP="00AA5E8B">
      <w:pPr>
        <w:spacing w:after="0"/>
        <w:jc w:val="center"/>
        <w:rPr>
          <w:rFonts w:cs="Times New Roman"/>
          <w:i/>
          <w:iCs/>
          <w:szCs w:val="28"/>
          <w:lang w:val="uk-UA"/>
        </w:rPr>
      </w:pPr>
      <w:r w:rsidRPr="007873EB">
        <w:rPr>
          <w:rFonts w:cs="Times New Roman"/>
          <w:i/>
          <w:iCs/>
          <w:szCs w:val="28"/>
          <w:lang w:val="uk-UA"/>
        </w:rPr>
        <w:t>(</w:t>
      </w:r>
      <w:r w:rsidR="000C1BE0" w:rsidRPr="007873EB">
        <w:rPr>
          <w:rFonts w:cs="Times New Roman"/>
          <w:i/>
          <w:iCs/>
          <w:szCs w:val="28"/>
          <w:lang w:val="uk-UA"/>
        </w:rPr>
        <w:t xml:space="preserve">Рис.3.2. </w:t>
      </w:r>
      <w:r w:rsidR="0070727F" w:rsidRPr="007873EB">
        <w:rPr>
          <w:rFonts w:cs="Times New Roman"/>
          <w:i/>
          <w:iCs/>
          <w:szCs w:val="28"/>
          <w:lang w:val="uk-UA"/>
        </w:rPr>
        <w:t>Регіони, яким надано допомогу</w:t>
      </w:r>
      <w:r w:rsidRPr="007873EB">
        <w:rPr>
          <w:rFonts w:cs="Times New Roman"/>
          <w:i/>
          <w:iCs/>
          <w:szCs w:val="28"/>
          <w:lang w:val="uk-UA"/>
        </w:rPr>
        <w:t>)</w:t>
      </w:r>
    </w:p>
    <w:p w14:paraId="5F763369" w14:textId="6EFA6B36" w:rsidR="00284622" w:rsidRPr="007873EB" w:rsidRDefault="0070727F" w:rsidP="00AA5E8B">
      <w:pPr>
        <w:spacing w:after="0" w:line="360" w:lineRule="auto"/>
        <w:jc w:val="both"/>
        <w:rPr>
          <w:rFonts w:cs="Times New Roman"/>
          <w:szCs w:val="28"/>
          <w:lang w:val="uk-UA"/>
        </w:rPr>
      </w:pPr>
      <w:r w:rsidRPr="007873EB">
        <w:rPr>
          <w:rFonts w:cs="Times New Roman"/>
          <w:szCs w:val="28"/>
          <w:lang w:val="uk-UA"/>
        </w:rPr>
        <w:t xml:space="preserve">Бригади </w:t>
      </w:r>
      <w:r w:rsidR="00BA06DD" w:rsidRPr="007873EB">
        <w:rPr>
          <w:rFonts w:cs="Times New Roman"/>
          <w:szCs w:val="28"/>
          <w:lang w:val="uk-UA"/>
        </w:rPr>
        <w:t xml:space="preserve">лікарів забезпечують пацієнтів базовою за потребами медичною допомогою, включаючи консультації сімейного лікаря, ліки, кардіограми та ультразвукові дослідження. Ці бригади працюють </w:t>
      </w:r>
      <w:r w:rsidR="00F9779F" w:rsidRPr="007873EB">
        <w:rPr>
          <w:rFonts w:cs="Times New Roman"/>
          <w:szCs w:val="28"/>
          <w:lang w:val="uk-UA"/>
        </w:rPr>
        <w:t>напряму</w:t>
      </w:r>
      <w:r w:rsidR="00BA06DD" w:rsidRPr="007873EB">
        <w:rPr>
          <w:rFonts w:cs="Times New Roman"/>
          <w:szCs w:val="28"/>
          <w:lang w:val="uk-UA"/>
        </w:rPr>
        <w:t xml:space="preserve"> з пацієнтами, відвідуючи тих, хто має проблеми з мобільністю, а також проводять прийоми </w:t>
      </w:r>
      <w:r w:rsidR="00BA06DD" w:rsidRPr="007873EB">
        <w:rPr>
          <w:rFonts w:cs="Times New Roman"/>
          <w:szCs w:val="28"/>
          <w:lang w:val="uk-UA"/>
        </w:rPr>
        <w:lastRenderedPageBreak/>
        <w:t xml:space="preserve">в існуючих медичних закладах. </w:t>
      </w:r>
      <w:r w:rsidR="00F9779F" w:rsidRPr="007873EB">
        <w:rPr>
          <w:rFonts w:cs="Times New Roman"/>
          <w:szCs w:val="28"/>
          <w:lang w:val="uk-UA"/>
        </w:rPr>
        <w:t xml:space="preserve">Разом з регіональними та місцевими органами влади FHI 360 отримує та </w:t>
      </w:r>
      <w:proofErr w:type="spellStart"/>
      <w:r w:rsidR="00F9779F" w:rsidRPr="007873EB">
        <w:rPr>
          <w:rFonts w:cs="Times New Roman"/>
          <w:szCs w:val="28"/>
          <w:lang w:val="uk-UA"/>
        </w:rPr>
        <w:t>дистриб’ює</w:t>
      </w:r>
      <w:proofErr w:type="spellEnd"/>
      <w:r w:rsidR="00F9779F" w:rsidRPr="007873EB">
        <w:rPr>
          <w:rFonts w:cs="Times New Roman"/>
          <w:szCs w:val="28"/>
          <w:lang w:val="uk-UA"/>
        </w:rPr>
        <w:t xml:space="preserve"> медичні товари, фармацевтику, генератори та обігрівачі до закладів первинної медичної допомоги; проводить навчання медичних працівників невідкладній першій допомозі при різноманітних травмах</w:t>
      </w:r>
      <w:r w:rsidR="0046567A" w:rsidRPr="007873EB">
        <w:rPr>
          <w:rFonts w:cs="Times New Roman"/>
          <w:szCs w:val="28"/>
          <w:lang w:val="uk-UA"/>
        </w:rPr>
        <w:t xml:space="preserve">, </w:t>
      </w:r>
      <w:r w:rsidR="00F9779F" w:rsidRPr="007873EB">
        <w:rPr>
          <w:rFonts w:cs="Times New Roman"/>
          <w:szCs w:val="28"/>
          <w:lang w:val="uk-UA"/>
        </w:rPr>
        <w:t>розміщує психологів у закладах первинної медико-санітарної допомоги; проводить навчальні курси з навичок управління стресом для місцевих громад; ремонтує пошкоджені об'єкти; а також надає місцевим громадам набори засобів для здоров’я та гігієни, щоб допомогти зменшити поширення інфекційних захворювань.</w:t>
      </w:r>
    </w:p>
    <w:p w14:paraId="3A94EDB4" w14:textId="6353E02D" w:rsidR="00DA2BA0" w:rsidRPr="007873EB" w:rsidRDefault="00F936FB" w:rsidP="00AA5E8B">
      <w:pPr>
        <w:spacing w:after="0" w:line="360" w:lineRule="auto"/>
        <w:ind w:firstLine="709"/>
        <w:jc w:val="both"/>
        <w:rPr>
          <w:rFonts w:cs="Times New Roman"/>
          <w:szCs w:val="28"/>
          <w:lang w:val="uk-UA"/>
        </w:rPr>
      </w:pPr>
      <w:r w:rsidRPr="007873EB">
        <w:rPr>
          <w:rFonts w:cs="Times New Roman"/>
          <w:szCs w:val="28"/>
          <w:lang w:val="uk-UA"/>
        </w:rPr>
        <w:t xml:space="preserve">Окрім допомоги населенню, що потерпає на територіях із підвищеною небезпекою, допомоги та підтримки потребує також та частина населення, яка змушена була покинути свої домівки та оселитися в іншій частині України або ж в інших країнах Європи та світу. Державний департамент США займається адмініструванням значної частини гуманітарної допомоги, яка спрямована на підтримку біженців, як на території України, так і за її межами. Прикладом такої допомоги може бути співпраця департаменту з </w:t>
      </w:r>
      <w:r w:rsidR="00D01402" w:rsidRPr="007873EB">
        <w:rPr>
          <w:rFonts w:cs="Times New Roman"/>
          <w:szCs w:val="28"/>
          <w:lang w:val="uk-UA"/>
        </w:rPr>
        <w:t xml:space="preserve">платформою для збирання грошей </w:t>
      </w:r>
      <w:proofErr w:type="spellStart"/>
      <w:r w:rsidR="00D01402" w:rsidRPr="007873EB">
        <w:rPr>
          <w:rFonts w:cs="Times New Roman"/>
          <w:szCs w:val="28"/>
          <w:lang w:val="uk-UA"/>
        </w:rPr>
        <w:t>GoFundMe</w:t>
      </w:r>
      <w:proofErr w:type="spellEnd"/>
      <w:r w:rsidR="00D01402" w:rsidRPr="007873EB">
        <w:rPr>
          <w:rFonts w:cs="Times New Roman"/>
          <w:szCs w:val="28"/>
          <w:lang w:val="uk-UA"/>
        </w:rPr>
        <w:t>. Там був відкритий збір на суму 3 мільйони доларів для задоволення гуманітарних потреб людей, які постраждали від нападу Росії на Україну</w:t>
      </w:r>
      <w:r w:rsidR="00D01402" w:rsidRPr="007873EB">
        <w:rPr>
          <w:rStyle w:val="a6"/>
          <w:rFonts w:cs="Times New Roman"/>
          <w:szCs w:val="28"/>
          <w:lang w:val="uk-UA"/>
        </w:rPr>
        <w:footnoteReference w:id="45"/>
      </w:r>
      <w:r w:rsidR="0070727F" w:rsidRPr="007873EB">
        <w:rPr>
          <w:rFonts w:cs="Times New Roman"/>
          <w:szCs w:val="28"/>
          <w:lang w:val="uk-UA"/>
        </w:rPr>
        <w:t>.</w:t>
      </w:r>
      <w:r w:rsidR="00D01402" w:rsidRPr="007873EB">
        <w:rPr>
          <w:rFonts w:cs="Times New Roman"/>
          <w:szCs w:val="28"/>
          <w:lang w:val="uk-UA"/>
        </w:rPr>
        <w:t xml:space="preserve"> Окрім цього, Офіс у справах біженців, який входить до структури Міністерства охорони здоров'я та соціальних служб і фінансується через Державний департамент, надає пільги та послуги українцям, які мають всю необхідну документацію.</w:t>
      </w:r>
    </w:p>
    <w:p w14:paraId="15C3659A" w14:textId="4AE3E560" w:rsidR="0006709A" w:rsidRPr="007873EB" w:rsidRDefault="00E246EC" w:rsidP="00AA5E8B">
      <w:pPr>
        <w:spacing w:after="0" w:line="360" w:lineRule="auto"/>
        <w:ind w:firstLine="709"/>
        <w:jc w:val="both"/>
        <w:rPr>
          <w:rFonts w:cs="Times New Roman"/>
          <w:szCs w:val="28"/>
          <w:lang w:val="uk-UA"/>
        </w:rPr>
      </w:pPr>
      <w:r w:rsidRPr="007873EB">
        <w:rPr>
          <w:rFonts w:cs="Times New Roman"/>
          <w:szCs w:val="28"/>
          <w:lang w:val="uk-UA"/>
        </w:rPr>
        <w:t xml:space="preserve">Тепер пропоную розглянути всі </w:t>
      </w:r>
      <w:r w:rsidR="004C1736" w:rsidRPr="007873EB">
        <w:rPr>
          <w:rFonts w:cs="Times New Roman"/>
          <w:szCs w:val="28"/>
          <w:lang w:val="uk-UA"/>
        </w:rPr>
        <w:t>плюси та користь</w:t>
      </w:r>
      <w:r w:rsidRPr="007873EB">
        <w:rPr>
          <w:rFonts w:cs="Times New Roman"/>
          <w:szCs w:val="28"/>
          <w:lang w:val="uk-UA"/>
        </w:rPr>
        <w:t xml:space="preserve"> від гуманітарної допомоги для України. Ця допомога включає в себе широкий список товарів та спектр послуг, які допомагають підтримувати та полегшувати життя тих, кого тим чи іншим чином зачепила війна. Це стосується забезпечення продуктами </w:t>
      </w:r>
      <w:r w:rsidRPr="007873EB">
        <w:rPr>
          <w:rFonts w:cs="Times New Roman"/>
          <w:szCs w:val="28"/>
          <w:lang w:val="uk-UA"/>
        </w:rPr>
        <w:lastRenderedPageBreak/>
        <w:t xml:space="preserve">харчування, питною водою, прихистком, </w:t>
      </w:r>
      <w:r w:rsidR="00100490" w:rsidRPr="007873EB">
        <w:rPr>
          <w:rFonts w:cs="Times New Roman"/>
          <w:szCs w:val="28"/>
          <w:lang w:val="uk-UA"/>
        </w:rPr>
        <w:t>допомогою</w:t>
      </w:r>
      <w:r w:rsidRPr="007873EB">
        <w:rPr>
          <w:rFonts w:cs="Times New Roman"/>
          <w:szCs w:val="28"/>
          <w:lang w:val="uk-UA"/>
        </w:rPr>
        <w:t xml:space="preserve"> з підготовки до зимового періоду, а також невідкладною медичною допомогою та захистом. </w:t>
      </w:r>
    </w:p>
    <w:p w14:paraId="0CDAFBFF" w14:textId="50395FE8" w:rsidR="0006709A" w:rsidRPr="007873EB" w:rsidRDefault="00E246EC" w:rsidP="00AA5E8B">
      <w:pPr>
        <w:spacing w:after="0" w:line="360" w:lineRule="auto"/>
        <w:ind w:firstLine="709"/>
        <w:jc w:val="both"/>
        <w:rPr>
          <w:rFonts w:cs="Times New Roman"/>
          <w:szCs w:val="28"/>
          <w:lang w:val="uk-UA"/>
        </w:rPr>
      </w:pPr>
      <w:r w:rsidRPr="007873EB">
        <w:rPr>
          <w:rFonts w:cs="Times New Roman"/>
          <w:szCs w:val="28"/>
          <w:lang w:val="uk-UA"/>
        </w:rPr>
        <w:t xml:space="preserve">Раніше згаданий USAID </w:t>
      </w:r>
      <w:r w:rsidR="009405D8" w:rsidRPr="007873EB">
        <w:rPr>
          <w:rFonts w:cs="Times New Roman"/>
          <w:szCs w:val="28"/>
          <w:lang w:val="uk-UA"/>
        </w:rPr>
        <w:t xml:space="preserve">допоміг у відбудові шкіл, облаштуванні бомбосховищ та забезпеченні лікарень сучасним медичним обладнанням і багато з чим ще. Є дуже велика кількість прикладів програм, які фінансувалися </w:t>
      </w:r>
      <w:r w:rsidR="008661B1" w:rsidRPr="007873EB">
        <w:rPr>
          <w:rFonts w:cs="Times New Roman"/>
          <w:szCs w:val="28"/>
          <w:lang w:val="uk-UA"/>
        </w:rPr>
        <w:t>США. Наприклад</w:t>
      </w:r>
      <w:r w:rsidR="00721CD2">
        <w:rPr>
          <w:rFonts w:cs="Times New Roman"/>
          <w:szCs w:val="28"/>
          <w:lang w:val="uk-UA"/>
        </w:rPr>
        <w:t>,</w:t>
      </w:r>
      <w:r w:rsidR="008661B1" w:rsidRPr="007873EB">
        <w:rPr>
          <w:rFonts w:cs="Times New Roman"/>
          <w:szCs w:val="28"/>
          <w:lang w:val="uk-UA"/>
        </w:rPr>
        <w:t xml:space="preserve"> </w:t>
      </w:r>
      <w:proofErr w:type="spellStart"/>
      <w:r w:rsidR="008661B1" w:rsidRPr="007873EB">
        <w:rPr>
          <w:rFonts w:cs="Times New Roman"/>
          <w:szCs w:val="28"/>
          <w:lang w:val="uk-UA"/>
        </w:rPr>
        <w:t>проєкт</w:t>
      </w:r>
      <w:proofErr w:type="spellEnd"/>
      <w:r w:rsidR="008661B1" w:rsidRPr="007873EB">
        <w:rPr>
          <w:rFonts w:cs="Times New Roman"/>
          <w:szCs w:val="28"/>
          <w:lang w:val="uk-UA"/>
        </w:rPr>
        <w:t xml:space="preserve"> </w:t>
      </w:r>
      <w:proofErr w:type="spellStart"/>
      <w:r w:rsidR="008661B1" w:rsidRPr="007873EB">
        <w:rPr>
          <w:rFonts w:cs="Times New Roman"/>
          <w:szCs w:val="28"/>
          <w:lang w:val="uk-UA"/>
        </w:rPr>
        <w:t>HealthLink</w:t>
      </w:r>
      <w:proofErr w:type="spellEnd"/>
      <w:r w:rsidR="008661B1" w:rsidRPr="007873EB">
        <w:rPr>
          <w:rFonts w:cs="Times New Roman"/>
          <w:szCs w:val="28"/>
          <w:lang w:val="uk-UA"/>
        </w:rPr>
        <w:t xml:space="preserve">, що фінансувався USAID, </w:t>
      </w:r>
      <w:proofErr w:type="spellStart"/>
      <w:r w:rsidR="008661B1" w:rsidRPr="007873EB">
        <w:rPr>
          <w:rFonts w:cs="Times New Roman"/>
          <w:szCs w:val="28"/>
          <w:lang w:val="uk-UA"/>
        </w:rPr>
        <w:t>істосно</w:t>
      </w:r>
      <w:proofErr w:type="spellEnd"/>
      <w:r w:rsidR="008661B1" w:rsidRPr="007873EB">
        <w:rPr>
          <w:rFonts w:cs="Times New Roman"/>
          <w:szCs w:val="28"/>
          <w:lang w:val="uk-UA"/>
        </w:rPr>
        <w:t xml:space="preserve"> збільшив масштаби тестування на ВІЛ та покращив доступ пацієнтів до лікування. Як зазначено на сайті </w:t>
      </w:r>
      <w:r w:rsidR="00936577" w:rsidRPr="007873EB">
        <w:rPr>
          <w:rFonts w:cs="Times New Roman"/>
          <w:szCs w:val="28"/>
          <w:lang w:val="uk-UA"/>
        </w:rPr>
        <w:t xml:space="preserve">організації, яка впроваджувала цей </w:t>
      </w:r>
      <w:proofErr w:type="spellStart"/>
      <w:r w:rsidR="00936577" w:rsidRPr="007873EB">
        <w:rPr>
          <w:rFonts w:cs="Times New Roman"/>
          <w:szCs w:val="28"/>
          <w:lang w:val="uk-UA"/>
        </w:rPr>
        <w:t>проєкт</w:t>
      </w:r>
      <w:proofErr w:type="spellEnd"/>
      <w:r w:rsidR="00936577" w:rsidRPr="007873EB">
        <w:rPr>
          <w:rFonts w:cs="Times New Roman"/>
          <w:szCs w:val="28"/>
          <w:lang w:val="uk-UA"/>
        </w:rPr>
        <w:t xml:space="preserve"> в Україні : </w:t>
      </w:r>
      <w:r w:rsidR="0070727F" w:rsidRPr="007873EB">
        <w:rPr>
          <w:rFonts w:cs="Times New Roman"/>
          <w:szCs w:val="28"/>
          <w:lang w:val="uk-UA"/>
        </w:rPr>
        <w:t>«</w:t>
      </w:r>
      <w:r w:rsidR="00936577" w:rsidRPr="007873EB">
        <w:rPr>
          <w:rFonts w:cs="Times New Roman"/>
          <w:szCs w:val="28"/>
          <w:lang w:val="uk-UA"/>
        </w:rPr>
        <w:t>Мета проекту – покращити доступ людей, які живуть з ВІЛ, та людей, які мають високі ризики бути інфікованими, до якісних послуг з профілактики та лікування інфекції  та якісного медико-санітарного супроводу, а також зменшення стигми і дискримінації до людей, які живуть з ВІЛ з боку медичних працівників</w:t>
      </w:r>
      <w:r w:rsidR="0070727F" w:rsidRPr="007873EB">
        <w:rPr>
          <w:rFonts w:cs="Times New Roman"/>
          <w:szCs w:val="28"/>
          <w:lang w:val="uk-UA"/>
        </w:rPr>
        <w:t>»</w:t>
      </w:r>
      <w:r w:rsidR="00936577" w:rsidRPr="007873EB">
        <w:rPr>
          <w:rStyle w:val="a6"/>
          <w:rFonts w:cs="Times New Roman"/>
          <w:szCs w:val="28"/>
          <w:lang w:val="uk-UA"/>
        </w:rPr>
        <w:footnoteReference w:id="46"/>
      </w:r>
      <w:r w:rsidR="0070727F" w:rsidRPr="007873EB">
        <w:rPr>
          <w:rFonts w:cs="Times New Roman"/>
          <w:szCs w:val="28"/>
          <w:lang w:val="uk-UA"/>
        </w:rPr>
        <w:t>.</w:t>
      </w:r>
      <w:r w:rsidR="0006709A" w:rsidRPr="007873EB">
        <w:rPr>
          <w:rFonts w:cs="Times New Roman"/>
          <w:szCs w:val="28"/>
          <w:lang w:val="uk-UA"/>
        </w:rPr>
        <w:t xml:space="preserve">  </w:t>
      </w:r>
    </w:p>
    <w:p w14:paraId="719B5CB1" w14:textId="0A98B2F3" w:rsidR="0006709A" w:rsidRPr="007873EB" w:rsidRDefault="0006709A" w:rsidP="00AA5E8B">
      <w:pPr>
        <w:spacing w:after="0" w:line="360" w:lineRule="auto"/>
        <w:ind w:firstLine="709"/>
        <w:jc w:val="both"/>
        <w:rPr>
          <w:rFonts w:cs="Times New Roman"/>
          <w:szCs w:val="28"/>
          <w:lang w:val="uk-UA"/>
        </w:rPr>
      </w:pPr>
      <w:r w:rsidRPr="007873EB">
        <w:rPr>
          <w:rFonts w:cs="Times New Roman"/>
          <w:szCs w:val="28"/>
          <w:lang w:val="uk-UA"/>
        </w:rPr>
        <w:t xml:space="preserve">Український фотограф Владислав </w:t>
      </w:r>
      <w:proofErr w:type="spellStart"/>
      <w:r w:rsidRPr="007873EB">
        <w:rPr>
          <w:rFonts w:cs="Times New Roman"/>
          <w:szCs w:val="28"/>
          <w:lang w:val="uk-UA"/>
        </w:rPr>
        <w:t>Содель</w:t>
      </w:r>
      <w:proofErr w:type="spellEnd"/>
      <w:r w:rsidRPr="007873EB">
        <w:rPr>
          <w:rFonts w:cs="Times New Roman"/>
          <w:szCs w:val="28"/>
          <w:lang w:val="uk-UA"/>
        </w:rPr>
        <w:t>, який багато років займався документуванням робот</w:t>
      </w:r>
      <w:r w:rsidR="00B73D30" w:rsidRPr="007873EB">
        <w:rPr>
          <w:rFonts w:cs="Times New Roman"/>
          <w:szCs w:val="28"/>
          <w:lang w:val="uk-UA"/>
        </w:rPr>
        <w:t>и</w:t>
      </w:r>
      <w:r w:rsidRPr="007873EB">
        <w:rPr>
          <w:rFonts w:cs="Times New Roman"/>
          <w:szCs w:val="28"/>
          <w:lang w:val="uk-UA"/>
        </w:rPr>
        <w:t xml:space="preserve"> USAID в Україні,  у своєму дописі </w:t>
      </w:r>
      <w:r w:rsidR="00006B7A" w:rsidRPr="007873EB">
        <w:rPr>
          <w:rFonts w:cs="Times New Roman"/>
          <w:szCs w:val="28"/>
          <w:lang w:val="uk-UA"/>
        </w:rPr>
        <w:t xml:space="preserve">в соцмережі </w:t>
      </w:r>
      <w:proofErr w:type="spellStart"/>
      <w:r w:rsidRPr="007873EB">
        <w:rPr>
          <w:rFonts w:cs="Times New Roman"/>
          <w:szCs w:val="28"/>
          <w:lang w:val="uk-UA"/>
        </w:rPr>
        <w:t>Facebook</w:t>
      </w:r>
      <w:proofErr w:type="spellEnd"/>
      <w:r w:rsidRPr="007873EB">
        <w:rPr>
          <w:rFonts w:cs="Times New Roman"/>
          <w:szCs w:val="28"/>
          <w:lang w:val="uk-UA"/>
        </w:rPr>
        <w:t xml:space="preserve">, виділяв наскільки </w:t>
      </w:r>
      <w:r w:rsidR="00006B7A" w:rsidRPr="007873EB">
        <w:rPr>
          <w:rFonts w:cs="Times New Roman"/>
          <w:szCs w:val="28"/>
          <w:lang w:val="uk-UA"/>
        </w:rPr>
        <w:t>сильно пов’язане життя українців та допомога, яка надається США.</w:t>
      </w:r>
      <w:r w:rsidRPr="007873EB">
        <w:rPr>
          <w:rFonts w:cs="Times New Roman"/>
          <w:szCs w:val="28"/>
          <w:lang w:val="uk-UA"/>
        </w:rPr>
        <w:t xml:space="preserve"> </w:t>
      </w:r>
      <w:r w:rsidR="00960701" w:rsidRPr="007873EB">
        <w:rPr>
          <w:rFonts w:cs="Times New Roman"/>
          <w:szCs w:val="28"/>
          <w:lang w:val="uk-UA"/>
        </w:rPr>
        <w:t xml:space="preserve">За його словами, ця допомога варіюється від забезпечення ліжками та матрацами для біженців до багатомільярдних інвестицій в енергетичну інфраструктуру України, що постраждала від російських обстрілів: </w:t>
      </w:r>
      <w:r w:rsidR="0070727F" w:rsidRPr="007873EB">
        <w:rPr>
          <w:rFonts w:cs="Times New Roman"/>
          <w:szCs w:val="28"/>
          <w:lang w:val="uk-UA"/>
        </w:rPr>
        <w:t>«</w:t>
      </w:r>
      <w:r w:rsidR="00960701" w:rsidRPr="007873EB">
        <w:rPr>
          <w:rFonts w:cs="Times New Roman"/>
          <w:szCs w:val="28"/>
          <w:lang w:val="uk-UA"/>
        </w:rPr>
        <w:t xml:space="preserve">ця допомога вимірюється від банального USB шнурочка чи ліжка з матрацом на стадіоні Арена-Львів прямо у VIP-ложі для біженців від війни в 2022, до багатомільярдних вливань в стійкість енергетичних мереж нашого УКРЕНЕРГО ви навіть уявити собі не можете, наскільки всі ці гроші, що було надано Україні Сполученими Штатами через цю аґенцію </w:t>
      </w:r>
      <w:proofErr w:type="spellStart"/>
      <w:r w:rsidR="00960701" w:rsidRPr="007873EB">
        <w:rPr>
          <w:rFonts w:cs="Times New Roman"/>
          <w:szCs w:val="28"/>
          <w:lang w:val="uk-UA"/>
        </w:rPr>
        <w:t>вплелися</w:t>
      </w:r>
      <w:proofErr w:type="spellEnd"/>
      <w:r w:rsidR="00960701" w:rsidRPr="007873EB">
        <w:rPr>
          <w:rFonts w:cs="Times New Roman"/>
          <w:szCs w:val="28"/>
          <w:lang w:val="uk-UA"/>
        </w:rPr>
        <w:t xml:space="preserve"> в наше життя так, що ми навіть не підозрюємо про це…</w:t>
      </w:r>
      <w:r w:rsidR="0070727F" w:rsidRPr="007873EB">
        <w:rPr>
          <w:rFonts w:cs="Times New Roman"/>
          <w:szCs w:val="28"/>
          <w:lang w:val="uk-UA"/>
        </w:rPr>
        <w:t>»</w:t>
      </w:r>
      <w:r w:rsidR="00960701" w:rsidRPr="007873EB">
        <w:rPr>
          <w:rStyle w:val="a6"/>
          <w:rFonts w:cs="Times New Roman"/>
          <w:szCs w:val="28"/>
          <w:lang w:val="uk-UA"/>
        </w:rPr>
        <w:footnoteReference w:id="47"/>
      </w:r>
      <w:r w:rsidR="0070727F" w:rsidRPr="007873EB">
        <w:rPr>
          <w:rFonts w:cs="Times New Roman"/>
          <w:szCs w:val="28"/>
          <w:lang w:val="uk-UA"/>
        </w:rPr>
        <w:t>.</w:t>
      </w:r>
    </w:p>
    <w:p w14:paraId="7D427C17" w14:textId="6E9D5790" w:rsidR="00962B57" w:rsidRPr="007873EB" w:rsidRDefault="0030635C" w:rsidP="00AA5E8B">
      <w:pPr>
        <w:spacing w:after="0" w:line="360" w:lineRule="auto"/>
        <w:ind w:firstLine="709"/>
        <w:jc w:val="both"/>
        <w:rPr>
          <w:rFonts w:cs="Times New Roman"/>
          <w:szCs w:val="28"/>
          <w:lang w:val="uk-UA"/>
        </w:rPr>
      </w:pPr>
      <w:r w:rsidRPr="007873EB">
        <w:rPr>
          <w:rFonts w:cs="Times New Roman"/>
          <w:szCs w:val="28"/>
          <w:lang w:val="uk-UA"/>
        </w:rPr>
        <w:lastRenderedPageBreak/>
        <w:t>Військові конфлікти характеризуються двостороннім негативним впливом на гуманітарну сферу: вони генерують нові гуманітарні потреби та одночасно ускладнюють процеси надання допомоги. Ця подвійна динаміка створює значні виклики для ефективного реагування на кризи.</w:t>
      </w:r>
      <w:r w:rsidR="00FA4739" w:rsidRPr="007873EB">
        <w:rPr>
          <w:rFonts w:cs="Times New Roman"/>
          <w:szCs w:val="28"/>
          <w:lang w:val="uk-UA"/>
        </w:rPr>
        <w:t xml:space="preserve"> Атаки на енергетичну інфраструктуру, транспортні шляхи та інші об'єкти критичної інфраструктури призводять до перебоїв у постачанні води та тепла і найголовніше </w:t>
      </w:r>
      <w:r w:rsidR="007E30FF" w:rsidRPr="007873EB">
        <w:rPr>
          <w:rFonts w:cs="Times New Roman"/>
          <w:szCs w:val="28"/>
          <w:lang w:val="uk-UA"/>
        </w:rPr>
        <w:t>‒</w:t>
      </w:r>
      <w:r w:rsidR="00FA4739" w:rsidRPr="007873EB">
        <w:rPr>
          <w:rFonts w:cs="Times New Roman"/>
          <w:szCs w:val="28"/>
          <w:lang w:val="uk-UA"/>
        </w:rPr>
        <w:t xml:space="preserve"> електроенергії,  що ускладнює життя цивільного населення та створює додаткові перешкоди для гуманітарних зусиль. Динамічний характер конфлікту вимагає від партнерів постійної адаптації стратегій та механізмів надання допомоги для реагування на потреби, що змінюються в ситуаціях, що змінюються ще швидше.</w:t>
      </w:r>
      <w:r w:rsidR="00AA4D73" w:rsidRPr="007873EB">
        <w:rPr>
          <w:rFonts w:cs="Times New Roman"/>
          <w:szCs w:val="28"/>
          <w:lang w:val="uk-UA"/>
        </w:rPr>
        <w:t xml:space="preserve"> </w:t>
      </w:r>
    </w:p>
    <w:p w14:paraId="03CACF51" w14:textId="77777777" w:rsidR="00142712" w:rsidRPr="007873EB" w:rsidRDefault="001B29E4" w:rsidP="00AA5E8B">
      <w:pPr>
        <w:spacing w:after="0" w:line="360" w:lineRule="auto"/>
        <w:ind w:firstLine="709"/>
        <w:jc w:val="both"/>
        <w:rPr>
          <w:rFonts w:cs="Times New Roman"/>
          <w:szCs w:val="28"/>
          <w:lang w:val="uk-UA"/>
        </w:rPr>
      </w:pPr>
      <w:r w:rsidRPr="007873EB">
        <w:rPr>
          <w:rFonts w:cs="Times New Roman"/>
          <w:szCs w:val="28"/>
          <w:lang w:val="uk-UA"/>
        </w:rPr>
        <w:t xml:space="preserve">Сполучені Штати Америки надали значний обсяг гуманітарної допомоги Україні з початку повномасштабного вторгнення Росії в лютому 2022 року. Пряма гуманітарна допомога, хоч і становить меншу частку від загального обсягу, відіграла важливу роль у задоволенні нагальних потреб постраждалого населення. Програми USAID та ініціативи Державного департаменту, що реалізуються через партнерські організації, </w:t>
      </w:r>
      <w:r w:rsidR="00FC3E3A" w:rsidRPr="007873EB">
        <w:rPr>
          <w:rFonts w:cs="Times New Roman"/>
          <w:szCs w:val="28"/>
          <w:lang w:val="uk-UA"/>
        </w:rPr>
        <w:t>показали</w:t>
      </w:r>
      <w:r w:rsidRPr="007873EB">
        <w:rPr>
          <w:rFonts w:cs="Times New Roman"/>
          <w:szCs w:val="28"/>
          <w:lang w:val="uk-UA"/>
        </w:rPr>
        <w:t xml:space="preserve"> свою ефективність у багатьох сферах, від підтримки системи охорони здоров'я до допомоги малому бізнесу та внутрішньо</w:t>
      </w:r>
      <w:r w:rsidR="00FC3E3A" w:rsidRPr="007873EB">
        <w:rPr>
          <w:rFonts w:cs="Times New Roman"/>
          <w:szCs w:val="28"/>
          <w:lang w:val="uk-UA"/>
        </w:rPr>
        <w:t xml:space="preserve"> </w:t>
      </w:r>
      <w:r w:rsidRPr="007873EB">
        <w:rPr>
          <w:rFonts w:cs="Times New Roman"/>
          <w:szCs w:val="28"/>
          <w:lang w:val="uk-UA"/>
        </w:rPr>
        <w:t>переміщеним особам.</w:t>
      </w:r>
      <w:r w:rsidR="00B4134F" w:rsidRPr="007873EB">
        <w:rPr>
          <w:rFonts w:cs="Times New Roman"/>
          <w:szCs w:val="28"/>
          <w:lang w:val="uk-UA"/>
        </w:rPr>
        <w:t xml:space="preserve"> </w:t>
      </w:r>
      <w:r w:rsidRPr="007873EB">
        <w:rPr>
          <w:rFonts w:cs="Times New Roman"/>
          <w:szCs w:val="28"/>
          <w:lang w:val="uk-UA"/>
        </w:rPr>
        <w:t xml:space="preserve">Проте, процес надання гуманітарної допомоги стикався </w:t>
      </w:r>
      <w:r w:rsidR="00FC3E3A" w:rsidRPr="007873EB">
        <w:rPr>
          <w:rFonts w:cs="Times New Roman"/>
          <w:szCs w:val="28"/>
          <w:lang w:val="uk-UA"/>
        </w:rPr>
        <w:t xml:space="preserve">і стикається </w:t>
      </w:r>
      <w:r w:rsidRPr="007873EB">
        <w:rPr>
          <w:rFonts w:cs="Times New Roman"/>
          <w:szCs w:val="28"/>
          <w:lang w:val="uk-UA"/>
        </w:rPr>
        <w:t xml:space="preserve">з численними викликами, включаючи </w:t>
      </w:r>
      <w:r w:rsidR="00B4134F" w:rsidRPr="007873EB">
        <w:rPr>
          <w:rFonts w:cs="Times New Roman"/>
          <w:szCs w:val="28"/>
          <w:lang w:val="uk-UA"/>
        </w:rPr>
        <w:t>аспект</w:t>
      </w:r>
      <w:r w:rsidRPr="007873EB">
        <w:rPr>
          <w:rFonts w:cs="Times New Roman"/>
          <w:szCs w:val="28"/>
          <w:lang w:val="uk-UA"/>
        </w:rPr>
        <w:t xml:space="preserve"> корупції, логістичні труднощі</w:t>
      </w:r>
      <w:r w:rsidR="00B4134F" w:rsidRPr="007873EB">
        <w:rPr>
          <w:rFonts w:cs="Times New Roman"/>
          <w:szCs w:val="28"/>
          <w:lang w:val="uk-UA"/>
        </w:rPr>
        <w:t xml:space="preserve">, </w:t>
      </w:r>
      <w:r w:rsidR="003456BA" w:rsidRPr="007873EB">
        <w:rPr>
          <w:rFonts w:cs="Times New Roman"/>
          <w:szCs w:val="28"/>
          <w:lang w:val="uk-UA"/>
        </w:rPr>
        <w:t>які</w:t>
      </w:r>
      <w:r w:rsidR="00B4134F" w:rsidRPr="007873EB">
        <w:rPr>
          <w:rFonts w:cs="Times New Roman"/>
          <w:szCs w:val="28"/>
          <w:lang w:val="uk-UA"/>
        </w:rPr>
        <w:t xml:space="preserve"> пов’язані часто з </w:t>
      </w:r>
      <w:r w:rsidRPr="007873EB">
        <w:rPr>
          <w:rFonts w:cs="Times New Roman"/>
          <w:szCs w:val="28"/>
          <w:lang w:val="uk-UA"/>
        </w:rPr>
        <w:t>питання</w:t>
      </w:r>
      <w:r w:rsidR="00B4134F" w:rsidRPr="007873EB">
        <w:rPr>
          <w:rFonts w:cs="Times New Roman"/>
          <w:szCs w:val="28"/>
          <w:lang w:val="uk-UA"/>
        </w:rPr>
        <w:t>м</w:t>
      </w:r>
      <w:r w:rsidRPr="007873EB">
        <w:rPr>
          <w:rFonts w:cs="Times New Roman"/>
          <w:szCs w:val="28"/>
          <w:lang w:val="uk-UA"/>
        </w:rPr>
        <w:t xml:space="preserve"> безпеки та проблеми координації між різними постачальниками допомоги. </w:t>
      </w:r>
    </w:p>
    <w:p w14:paraId="0F51D79F" w14:textId="2C6C9BC4" w:rsidR="004C1736" w:rsidRDefault="001B29E4" w:rsidP="009602A2">
      <w:pPr>
        <w:spacing w:after="0" w:line="360" w:lineRule="auto"/>
        <w:ind w:firstLine="709"/>
        <w:jc w:val="both"/>
        <w:rPr>
          <w:rFonts w:cs="Times New Roman"/>
          <w:szCs w:val="28"/>
          <w:lang w:val="uk-UA"/>
        </w:rPr>
      </w:pPr>
      <w:r w:rsidRPr="007873EB">
        <w:rPr>
          <w:rFonts w:cs="Times New Roman"/>
          <w:szCs w:val="28"/>
          <w:lang w:val="uk-UA"/>
        </w:rPr>
        <w:t>Триваючий конфлікт</w:t>
      </w:r>
      <w:r w:rsidR="00B4134F" w:rsidRPr="007873EB">
        <w:rPr>
          <w:rFonts w:cs="Times New Roman"/>
          <w:szCs w:val="28"/>
          <w:lang w:val="uk-UA"/>
        </w:rPr>
        <w:t>, як вже зазначалось,</w:t>
      </w:r>
      <w:r w:rsidRPr="007873EB">
        <w:rPr>
          <w:rFonts w:cs="Times New Roman"/>
          <w:szCs w:val="28"/>
          <w:lang w:val="uk-UA"/>
        </w:rPr>
        <w:t xml:space="preserve"> постійно створює нові гуманітарні потреби та</w:t>
      </w:r>
      <w:r w:rsidR="00B4134F" w:rsidRPr="007873EB">
        <w:rPr>
          <w:rFonts w:cs="Times New Roman"/>
          <w:szCs w:val="28"/>
          <w:lang w:val="uk-UA"/>
        </w:rPr>
        <w:t xml:space="preserve">, в свою чергу, </w:t>
      </w:r>
      <w:r w:rsidRPr="007873EB">
        <w:rPr>
          <w:rFonts w:cs="Times New Roman"/>
          <w:szCs w:val="28"/>
          <w:lang w:val="uk-UA"/>
        </w:rPr>
        <w:t xml:space="preserve">ускладнює доставку </w:t>
      </w:r>
      <w:r w:rsidR="00B4134F" w:rsidRPr="007873EB">
        <w:rPr>
          <w:rFonts w:cs="Times New Roman"/>
          <w:szCs w:val="28"/>
          <w:lang w:val="uk-UA"/>
        </w:rPr>
        <w:t xml:space="preserve">цієї </w:t>
      </w:r>
      <w:r w:rsidRPr="007873EB">
        <w:rPr>
          <w:rFonts w:cs="Times New Roman"/>
          <w:szCs w:val="28"/>
          <w:lang w:val="uk-UA"/>
        </w:rPr>
        <w:t>допомоги. США є одним з найбільших донорів</w:t>
      </w:r>
      <w:r w:rsidR="00B4134F" w:rsidRPr="007873EB">
        <w:rPr>
          <w:rFonts w:cs="Times New Roman"/>
          <w:szCs w:val="28"/>
          <w:lang w:val="uk-UA"/>
        </w:rPr>
        <w:t xml:space="preserve"> та партнерів</w:t>
      </w:r>
      <w:r w:rsidRPr="007873EB">
        <w:rPr>
          <w:rFonts w:cs="Times New Roman"/>
          <w:szCs w:val="28"/>
          <w:lang w:val="uk-UA"/>
        </w:rPr>
        <w:t xml:space="preserve"> України, але загальний обсяг міжнародної підтримки є результатом колективних зусиль, де значну роль відіграє Європейський Союз.</w:t>
      </w:r>
      <w:r w:rsidR="00142712" w:rsidRPr="007873EB">
        <w:rPr>
          <w:rFonts w:cs="Times New Roman"/>
          <w:szCs w:val="28"/>
          <w:lang w:val="uk-UA"/>
        </w:rPr>
        <w:t xml:space="preserve"> </w:t>
      </w:r>
      <w:r w:rsidRPr="007873EB">
        <w:rPr>
          <w:rFonts w:cs="Times New Roman"/>
          <w:szCs w:val="28"/>
          <w:lang w:val="uk-UA"/>
        </w:rPr>
        <w:t xml:space="preserve">Для подальшого підвищення ефективності гуманітарної допомоги США необхідно продовжувати зміцнювати механізми нагляду та контролю за використанням коштів, забезпечувати безпечний </w:t>
      </w:r>
      <w:r w:rsidRPr="007873EB">
        <w:rPr>
          <w:rFonts w:cs="Times New Roman"/>
          <w:szCs w:val="28"/>
          <w:lang w:val="uk-UA"/>
        </w:rPr>
        <w:lastRenderedPageBreak/>
        <w:t xml:space="preserve">доступ для гуманітарних організацій, покращувати координацію між усіма зацікавленими сторонами та адаптувати стратегії надання допомоги до мінливих умов конфлікту. </w:t>
      </w:r>
    </w:p>
    <w:p w14:paraId="6F935912" w14:textId="77777777" w:rsidR="009602A2" w:rsidRPr="007873EB" w:rsidRDefault="009602A2" w:rsidP="009602A2">
      <w:pPr>
        <w:spacing w:after="0" w:line="360" w:lineRule="auto"/>
        <w:ind w:firstLine="709"/>
        <w:jc w:val="both"/>
        <w:rPr>
          <w:rFonts w:cs="Times New Roman"/>
          <w:b/>
          <w:bCs/>
          <w:szCs w:val="28"/>
          <w:lang w:val="uk-UA"/>
        </w:rPr>
      </w:pPr>
    </w:p>
    <w:p w14:paraId="35220836" w14:textId="02CCEDE5" w:rsidR="00F3787D" w:rsidRPr="009602A2" w:rsidRDefault="00F3787D" w:rsidP="009602A2">
      <w:pPr>
        <w:spacing w:after="0" w:line="360" w:lineRule="auto"/>
        <w:ind w:firstLine="709"/>
        <w:jc w:val="both"/>
        <w:rPr>
          <w:rFonts w:cs="Times New Roman"/>
          <w:b/>
          <w:bCs/>
          <w:szCs w:val="28"/>
          <w:lang w:val="uk-UA"/>
        </w:rPr>
      </w:pPr>
      <w:r w:rsidRPr="007873EB">
        <w:rPr>
          <w:rFonts w:cs="Times New Roman"/>
          <w:b/>
          <w:bCs/>
          <w:szCs w:val="28"/>
          <w:lang w:val="uk-UA"/>
        </w:rPr>
        <w:t>3.2</w:t>
      </w:r>
      <w:r w:rsidR="000C1BE0" w:rsidRPr="007873EB">
        <w:rPr>
          <w:rFonts w:cs="Times New Roman"/>
          <w:b/>
          <w:bCs/>
          <w:szCs w:val="28"/>
          <w:lang w:val="uk-UA"/>
        </w:rPr>
        <w:t>.</w:t>
      </w:r>
      <w:r w:rsidRPr="007873EB">
        <w:rPr>
          <w:rFonts w:cs="Times New Roman"/>
          <w:b/>
          <w:bCs/>
          <w:szCs w:val="28"/>
          <w:lang w:val="uk-UA"/>
        </w:rPr>
        <w:t xml:space="preserve"> Роль американських НУО у наданні допомоги постраждалому населенню</w:t>
      </w:r>
    </w:p>
    <w:p w14:paraId="5CC9F30E" w14:textId="60D40EBC" w:rsidR="00F3787D" w:rsidRPr="007873EB" w:rsidRDefault="00E32971" w:rsidP="009602A2">
      <w:pPr>
        <w:pStyle w:val="af"/>
        <w:spacing w:after="0" w:line="360" w:lineRule="auto"/>
        <w:ind w:firstLine="851"/>
        <w:jc w:val="both"/>
        <w:rPr>
          <w:rFonts w:cs="Times New Roman"/>
          <w:sz w:val="28"/>
          <w:szCs w:val="28"/>
          <w:lang w:val="uk-UA"/>
        </w:rPr>
      </w:pPr>
      <w:r w:rsidRPr="007873EB">
        <w:rPr>
          <w:rFonts w:cs="Times New Roman"/>
          <w:sz w:val="28"/>
          <w:szCs w:val="28"/>
          <w:lang w:val="uk-UA"/>
        </w:rPr>
        <w:t xml:space="preserve">Історія людства характеризується неперервним чергуванням періодів миру та збройних конфліктів, кожен з яких залишає глибокий відбиток на міжнародній системі. У цьому контексті особливої актуальності набуває вислів головнокомандувача Священної Римської імперії </w:t>
      </w:r>
      <w:proofErr w:type="spellStart"/>
      <w:r w:rsidRPr="007873EB">
        <w:rPr>
          <w:rFonts w:cs="Times New Roman"/>
          <w:sz w:val="28"/>
          <w:szCs w:val="28"/>
          <w:lang w:val="uk-UA"/>
        </w:rPr>
        <w:t>Альбрехта</w:t>
      </w:r>
      <w:proofErr w:type="spellEnd"/>
      <w:r w:rsidRPr="007873EB">
        <w:rPr>
          <w:rFonts w:cs="Times New Roman"/>
          <w:sz w:val="28"/>
          <w:szCs w:val="28"/>
          <w:lang w:val="uk-UA"/>
        </w:rPr>
        <w:t xml:space="preserve"> </w:t>
      </w:r>
      <w:proofErr w:type="spellStart"/>
      <w:r w:rsidRPr="007873EB">
        <w:rPr>
          <w:rFonts w:cs="Times New Roman"/>
          <w:sz w:val="28"/>
          <w:szCs w:val="28"/>
          <w:lang w:val="uk-UA"/>
        </w:rPr>
        <w:t>Валленштейна</w:t>
      </w:r>
      <w:proofErr w:type="spellEnd"/>
      <w:r w:rsidRPr="007873EB">
        <w:rPr>
          <w:rFonts w:cs="Times New Roman"/>
          <w:sz w:val="28"/>
          <w:szCs w:val="28"/>
          <w:lang w:val="uk-UA"/>
        </w:rPr>
        <w:t xml:space="preserve"> часів Тридцятирічної війни: </w:t>
      </w:r>
      <w:r w:rsidR="008B03D3">
        <w:rPr>
          <w:rFonts w:cs="Times New Roman"/>
          <w:sz w:val="28"/>
          <w:szCs w:val="28"/>
          <w:lang w:val="uk-UA"/>
        </w:rPr>
        <w:t>«</w:t>
      </w:r>
      <w:r w:rsidRPr="007873EB">
        <w:rPr>
          <w:rFonts w:cs="Times New Roman"/>
          <w:sz w:val="28"/>
          <w:szCs w:val="28"/>
          <w:lang w:val="uk-UA"/>
        </w:rPr>
        <w:t>Війна годує війну</w:t>
      </w:r>
      <w:r w:rsidR="008B03D3">
        <w:rPr>
          <w:rFonts w:cs="Times New Roman"/>
          <w:sz w:val="28"/>
          <w:szCs w:val="28"/>
          <w:lang w:val="uk-UA"/>
        </w:rPr>
        <w:t>»</w:t>
      </w:r>
      <w:r w:rsidRPr="007873EB">
        <w:rPr>
          <w:rFonts w:cs="Times New Roman"/>
          <w:sz w:val="28"/>
          <w:szCs w:val="28"/>
          <w:lang w:val="uk-UA"/>
        </w:rPr>
        <w:t xml:space="preserve">. Ця фраза, що підкреслює </w:t>
      </w:r>
      <w:proofErr w:type="spellStart"/>
      <w:r w:rsidRPr="007873EB">
        <w:rPr>
          <w:rFonts w:cs="Times New Roman"/>
          <w:sz w:val="28"/>
          <w:szCs w:val="28"/>
          <w:lang w:val="uk-UA"/>
        </w:rPr>
        <w:t>самовідтворювальний</w:t>
      </w:r>
      <w:proofErr w:type="spellEnd"/>
      <w:r w:rsidRPr="007873EB">
        <w:rPr>
          <w:rFonts w:cs="Times New Roman"/>
          <w:sz w:val="28"/>
          <w:szCs w:val="28"/>
          <w:lang w:val="uk-UA"/>
        </w:rPr>
        <w:t xml:space="preserve"> характер конфліктів, спонукає до глибокого аналізу причин, динаміки та наслідків збройних протистоянь.</w:t>
      </w:r>
    </w:p>
    <w:p w14:paraId="3F641CBB" w14:textId="10114FE5" w:rsidR="0067410C" w:rsidRPr="007873EB" w:rsidRDefault="007A6345" w:rsidP="00AA5E8B">
      <w:pPr>
        <w:spacing w:after="0" w:line="360" w:lineRule="auto"/>
        <w:ind w:firstLine="709"/>
        <w:jc w:val="both"/>
        <w:rPr>
          <w:rFonts w:cs="Times New Roman"/>
          <w:szCs w:val="28"/>
          <w:lang w:val="uk-UA"/>
        </w:rPr>
      </w:pPr>
      <w:r w:rsidRPr="007873EB">
        <w:rPr>
          <w:rFonts w:cs="Times New Roman"/>
          <w:szCs w:val="28"/>
          <w:lang w:val="uk-UA"/>
        </w:rPr>
        <w:t>Починаючи з 2014 року, і особливо після повномасштабного вторгнення в лютому 2022 року, дії Збройних Сил Російської Федерації викликали глибоке занепокоєння світової демократичної спільноти, оскільки вони демонстрували систематичні порушення норм міжнародного гуманітарного права та звичаїв ведення війни. У відповідь на ці акти агресії, міжнародні демократичні інституції та суб'єкти (держави, міжурядові організації, недержавні об'єднання) були змушені активізувати контрзаходи, спрямовані на протидію агресивній політиці Російської Федерації на території України.</w:t>
      </w:r>
      <w:r w:rsidR="00050CAA" w:rsidRPr="007873EB">
        <w:rPr>
          <w:rFonts w:cs="Times New Roman"/>
          <w:szCs w:val="28"/>
          <w:lang w:val="uk-UA"/>
        </w:rPr>
        <w:t xml:space="preserve"> </w:t>
      </w:r>
    </w:p>
    <w:p w14:paraId="5C427611" w14:textId="40863819" w:rsidR="0010452B" w:rsidRPr="007873EB" w:rsidRDefault="001E6FBE" w:rsidP="00AA5E8B">
      <w:pPr>
        <w:spacing w:after="0" w:line="360" w:lineRule="auto"/>
        <w:ind w:firstLine="709"/>
        <w:jc w:val="both"/>
        <w:rPr>
          <w:rFonts w:cs="Times New Roman"/>
          <w:szCs w:val="28"/>
          <w:lang w:val="uk-UA"/>
        </w:rPr>
      </w:pPr>
      <w:r w:rsidRPr="007873EB">
        <w:rPr>
          <w:rFonts w:cs="Times New Roman"/>
          <w:szCs w:val="28"/>
          <w:lang w:val="uk-UA"/>
        </w:rPr>
        <w:t>Мільйони людей були змушені покинути свої домівки, ставши внутрішньо переміщеними особами або біженцями, шукаючи притулку в сусідніх країнах, що створило гуманітарну кризу з потребами, які варіюються від елементарного виживання до довгострокового відновлення.  А</w:t>
      </w:r>
      <w:r w:rsidR="00A26D07" w:rsidRPr="007873EB">
        <w:rPr>
          <w:rFonts w:cs="Times New Roman"/>
          <w:szCs w:val="28"/>
          <w:lang w:val="uk-UA"/>
        </w:rPr>
        <w:t>мериканські неурядові організації стали одним з ключових факторів гуманітарного реагування на кризу в Україні. Вони спрямували зусилля на гуманітарну допомогу, медичну підтримку</w:t>
      </w:r>
      <w:r w:rsidR="00815D7D" w:rsidRPr="007873EB">
        <w:rPr>
          <w:rFonts w:cs="Times New Roman"/>
          <w:szCs w:val="28"/>
          <w:lang w:val="uk-UA"/>
        </w:rPr>
        <w:t xml:space="preserve"> та психологічну допомогу</w:t>
      </w:r>
      <w:r w:rsidR="00A26D07" w:rsidRPr="007873EB">
        <w:rPr>
          <w:rFonts w:cs="Times New Roman"/>
          <w:szCs w:val="28"/>
          <w:lang w:val="uk-UA"/>
        </w:rPr>
        <w:t xml:space="preserve">, </w:t>
      </w:r>
      <w:r w:rsidR="008C0B49" w:rsidRPr="007873EB">
        <w:rPr>
          <w:rFonts w:cs="Times New Roman"/>
          <w:szCs w:val="28"/>
          <w:lang w:val="uk-UA"/>
        </w:rPr>
        <w:t>відновленні житла та соціальній адаптації внутрішньо переміщених осіб</w:t>
      </w:r>
      <w:r w:rsidR="00A26D07" w:rsidRPr="007873EB">
        <w:rPr>
          <w:rFonts w:cs="Times New Roman"/>
          <w:szCs w:val="28"/>
          <w:lang w:val="uk-UA"/>
        </w:rPr>
        <w:t xml:space="preserve">, </w:t>
      </w:r>
      <w:proofErr w:type="spellStart"/>
      <w:r w:rsidR="00A26D07" w:rsidRPr="007873EB">
        <w:rPr>
          <w:rFonts w:cs="Times New Roman"/>
          <w:szCs w:val="28"/>
          <w:lang w:val="uk-UA"/>
        </w:rPr>
        <w:t>правозахист</w:t>
      </w:r>
      <w:proofErr w:type="spellEnd"/>
      <w:r w:rsidR="00A26D07" w:rsidRPr="007873EB">
        <w:rPr>
          <w:rFonts w:cs="Times New Roman"/>
          <w:szCs w:val="28"/>
          <w:lang w:val="uk-UA"/>
        </w:rPr>
        <w:t xml:space="preserve"> та інформаційну кампанію. </w:t>
      </w:r>
      <w:r w:rsidR="00D21162" w:rsidRPr="007873EB">
        <w:rPr>
          <w:rFonts w:cs="Times New Roman"/>
          <w:szCs w:val="28"/>
          <w:lang w:val="uk-UA"/>
        </w:rPr>
        <w:t xml:space="preserve">Міжнародна гуманітарна допомога, включаючи </w:t>
      </w:r>
      <w:r w:rsidR="00D21162" w:rsidRPr="007873EB">
        <w:rPr>
          <w:rFonts w:cs="Times New Roman"/>
          <w:szCs w:val="28"/>
          <w:lang w:val="uk-UA"/>
        </w:rPr>
        <w:lastRenderedPageBreak/>
        <w:t>внесок американських неурядових організацій (</w:t>
      </w:r>
      <w:r w:rsidR="002A2F7E" w:rsidRPr="007873EB">
        <w:rPr>
          <w:rFonts w:cs="Times New Roman"/>
          <w:szCs w:val="28"/>
          <w:lang w:val="uk-UA"/>
        </w:rPr>
        <w:t xml:space="preserve">в подальшому </w:t>
      </w:r>
      <w:r w:rsidR="00D21162" w:rsidRPr="007873EB">
        <w:rPr>
          <w:rFonts w:cs="Times New Roman"/>
          <w:szCs w:val="28"/>
          <w:lang w:val="uk-UA"/>
        </w:rPr>
        <w:t>НУО), відіграла вирішальну роль у задоволенні нагальних потреб та підтримці стійкості постраждалого населення.</w:t>
      </w:r>
    </w:p>
    <w:p w14:paraId="4686B9B5" w14:textId="168638DD" w:rsidR="00D21162" w:rsidRPr="007873EB" w:rsidRDefault="00D71040" w:rsidP="00AA5E8B">
      <w:pPr>
        <w:spacing w:after="0" w:line="360" w:lineRule="auto"/>
        <w:ind w:firstLine="709"/>
        <w:jc w:val="both"/>
        <w:rPr>
          <w:rFonts w:cs="Times New Roman"/>
          <w:szCs w:val="28"/>
          <w:lang w:val="uk-UA"/>
        </w:rPr>
      </w:pPr>
      <w:r w:rsidRPr="007873EB">
        <w:rPr>
          <w:rFonts w:cs="Times New Roman"/>
          <w:szCs w:val="28"/>
          <w:lang w:val="uk-UA"/>
        </w:rPr>
        <w:t xml:space="preserve">За стільки років багато хто долучався до гуманітарних зусиль для допомоги Україні та її населенню. </w:t>
      </w:r>
      <w:r w:rsidR="00C3796D" w:rsidRPr="007873EB">
        <w:rPr>
          <w:rFonts w:cs="Times New Roman"/>
          <w:szCs w:val="28"/>
          <w:lang w:val="uk-UA"/>
        </w:rPr>
        <w:t xml:space="preserve">Постійна поява певних НУО (наприклад, </w:t>
      </w:r>
      <w:proofErr w:type="spellStart"/>
      <w:r w:rsidR="00C3796D" w:rsidRPr="007873EB">
        <w:rPr>
          <w:rFonts w:cs="Times New Roman"/>
          <w:szCs w:val="28"/>
          <w:lang w:val="uk-UA"/>
        </w:rPr>
        <w:t>Save</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the</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Children</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Razom</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United</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Help</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Ukraine</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Direct</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Relief</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Nova</w:t>
      </w:r>
      <w:proofErr w:type="spellEnd"/>
      <w:r w:rsidR="00C3796D" w:rsidRPr="007873EB">
        <w:rPr>
          <w:rFonts w:cs="Times New Roman"/>
          <w:szCs w:val="28"/>
          <w:lang w:val="uk-UA"/>
        </w:rPr>
        <w:t xml:space="preserve"> </w:t>
      </w:r>
      <w:proofErr w:type="spellStart"/>
      <w:r w:rsidR="00C3796D" w:rsidRPr="007873EB">
        <w:rPr>
          <w:rFonts w:cs="Times New Roman"/>
          <w:szCs w:val="28"/>
          <w:lang w:val="uk-UA"/>
        </w:rPr>
        <w:t>Ukraine</w:t>
      </w:r>
      <w:proofErr w:type="spellEnd"/>
      <w:r w:rsidR="00C3796D" w:rsidRPr="007873EB">
        <w:rPr>
          <w:rFonts w:cs="Times New Roman"/>
          <w:szCs w:val="28"/>
          <w:lang w:val="uk-UA"/>
        </w:rPr>
        <w:t xml:space="preserve">) у багатьох фрагментах свідчить про те, що вони є ключовими гравцями у гуманітарному реагуванні. </w:t>
      </w:r>
      <w:r w:rsidRPr="007873EB">
        <w:rPr>
          <w:rFonts w:cs="Times New Roman"/>
          <w:szCs w:val="28"/>
          <w:lang w:val="uk-UA"/>
        </w:rPr>
        <w:t xml:space="preserve">І звісно можна виділити низку </w:t>
      </w:r>
      <w:r w:rsidR="0070727F" w:rsidRPr="007873EB">
        <w:rPr>
          <w:rFonts w:cs="Times New Roman"/>
          <w:szCs w:val="28"/>
          <w:lang w:val="uk-UA"/>
        </w:rPr>
        <w:t>«</w:t>
      </w:r>
      <w:r w:rsidRPr="007873EB">
        <w:rPr>
          <w:rFonts w:cs="Times New Roman"/>
          <w:szCs w:val="28"/>
          <w:lang w:val="uk-UA"/>
        </w:rPr>
        <w:t>основних</w:t>
      </w:r>
      <w:r w:rsidR="0070727F" w:rsidRPr="007873EB">
        <w:rPr>
          <w:rFonts w:cs="Times New Roman"/>
          <w:szCs w:val="28"/>
          <w:lang w:val="uk-UA"/>
        </w:rPr>
        <w:t>»</w:t>
      </w:r>
      <w:r w:rsidRPr="007873EB">
        <w:rPr>
          <w:rFonts w:cs="Times New Roman"/>
          <w:szCs w:val="28"/>
          <w:lang w:val="uk-UA"/>
        </w:rPr>
        <w:t xml:space="preserve"> організацій, які не лише були з українцями від початку агресивної політики РФ по відношенню до нашої країни, а й які були натхненні та завдячують своїй появі подіям 2014 року в Україні. </w:t>
      </w:r>
      <w:r w:rsidR="005B3D43" w:rsidRPr="007873EB">
        <w:rPr>
          <w:rFonts w:cs="Times New Roman"/>
          <w:szCs w:val="28"/>
          <w:lang w:val="uk-UA"/>
        </w:rPr>
        <w:t xml:space="preserve">Прикладом таких організацій можуть стати наступні − </w:t>
      </w:r>
      <w:proofErr w:type="spellStart"/>
      <w:r w:rsidR="005B3D43" w:rsidRPr="007873EB">
        <w:rPr>
          <w:rFonts w:cs="Times New Roman"/>
          <w:szCs w:val="28"/>
          <w:lang w:val="uk-UA"/>
        </w:rPr>
        <w:t>Razom</w:t>
      </w:r>
      <w:proofErr w:type="spellEnd"/>
      <w:r w:rsidR="005B3D43" w:rsidRPr="007873EB">
        <w:rPr>
          <w:rFonts w:cs="Times New Roman"/>
          <w:szCs w:val="28"/>
          <w:lang w:val="uk-UA"/>
        </w:rPr>
        <w:t xml:space="preserve">, </w:t>
      </w:r>
      <w:proofErr w:type="spellStart"/>
      <w:r w:rsidR="005B3D43" w:rsidRPr="007873EB">
        <w:rPr>
          <w:rFonts w:cs="Times New Roman"/>
          <w:szCs w:val="28"/>
          <w:lang w:val="uk-UA"/>
        </w:rPr>
        <w:t>Nova</w:t>
      </w:r>
      <w:proofErr w:type="spellEnd"/>
      <w:r w:rsidR="005B3D43" w:rsidRPr="007873EB">
        <w:rPr>
          <w:rFonts w:cs="Times New Roman"/>
          <w:szCs w:val="28"/>
          <w:lang w:val="uk-UA"/>
        </w:rPr>
        <w:t xml:space="preserve"> </w:t>
      </w:r>
      <w:proofErr w:type="spellStart"/>
      <w:r w:rsidR="005B3D43" w:rsidRPr="007873EB">
        <w:rPr>
          <w:rFonts w:cs="Times New Roman"/>
          <w:szCs w:val="28"/>
          <w:lang w:val="uk-UA"/>
        </w:rPr>
        <w:t>Ukraine</w:t>
      </w:r>
      <w:proofErr w:type="spellEnd"/>
      <w:r w:rsidR="005B3D43" w:rsidRPr="007873EB">
        <w:rPr>
          <w:rFonts w:cs="Times New Roman"/>
          <w:szCs w:val="28"/>
          <w:lang w:val="uk-UA"/>
        </w:rPr>
        <w:t xml:space="preserve">, </w:t>
      </w:r>
      <w:proofErr w:type="spellStart"/>
      <w:r w:rsidR="005B3D43" w:rsidRPr="007873EB">
        <w:rPr>
          <w:rFonts w:cs="Times New Roman"/>
          <w:szCs w:val="28"/>
          <w:lang w:val="uk-UA"/>
        </w:rPr>
        <w:t>United</w:t>
      </w:r>
      <w:proofErr w:type="spellEnd"/>
      <w:r w:rsidR="005B3D43" w:rsidRPr="007873EB">
        <w:rPr>
          <w:rFonts w:cs="Times New Roman"/>
          <w:szCs w:val="28"/>
          <w:lang w:val="uk-UA"/>
        </w:rPr>
        <w:t xml:space="preserve"> </w:t>
      </w:r>
      <w:proofErr w:type="spellStart"/>
      <w:r w:rsidR="005B3D43" w:rsidRPr="007873EB">
        <w:rPr>
          <w:rFonts w:cs="Times New Roman"/>
          <w:szCs w:val="28"/>
          <w:lang w:val="uk-UA"/>
        </w:rPr>
        <w:t>Help</w:t>
      </w:r>
      <w:proofErr w:type="spellEnd"/>
      <w:r w:rsidR="005B3D43" w:rsidRPr="007873EB">
        <w:rPr>
          <w:rFonts w:cs="Times New Roman"/>
          <w:szCs w:val="28"/>
          <w:lang w:val="uk-UA"/>
        </w:rPr>
        <w:t xml:space="preserve"> </w:t>
      </w:r>
      <w:proofErr w:type="spellStart"/>
      <w:r w:rsidR="005B3D43" w:rsidRPr="007873EB">
        <w:rPr>
          <w:rFonts w:cs="Times New Roman"/>
          <w:szCs w:val="28"/>
          <w:lang w:val="uk-UA"/>
        </w:rPr>
        <w:t>Ukraine</w:t>
      </w:r>
      <w:proofErr w:type="spellEnd"/>
      <w:r w:rsidR="005B3D43" w:rsidRPr="007873EB">
        <w:rPr>
          <w:rFonts w:cs="Times New Roman"/>
          <w:szCs w:val="28"/>
          <w:lang w:val="uk-UA"/>
        </w:rPr>
        <w:t xml:space="preserve">. Заснування цих НУО підкреслює безпосередню швидкість реакції на початковий етап російсько-української війни, що, в свою чергу, свідчить про ранню та тривалу </w:t>
      </w:r>
      <w:r w:rsidR="0070727F" w:rsidRPr="007873EB">
        <w:rPr>
          <w:rFonts w:cs="Times New Roman"/>
          <w:szCs w:val="28"/>
          <w:lang w:val="uk-UA"/>
        </w:rPr>
        <w:t>«</w:t>
      </w:r>
      <w:r w:rsidR="005B3D43" w:rsidRPr="007873EB">
        <w:rPr>
          <w:rFonts w:cs="Times New Roman"/>
          <w:szCs w:val="28"/>
          <w:lang w:val="uk-UA"/>
        </w:rPr>
        <w:t>відданість</w:t>
      </w:r>
      <w:r w:rsidR="0070727F" w:rsidRPr="007873EB">
        <w:rPr>
          <w:rFonts w:cs="Times New Roman"/>
          <w:szCs w:val="28"/>
          <w:lang w:val="uk-UA"/>
        </w:rPr>
        <w:t>»</w:t>
      </w:r>
      <w:r w:rsidR="00CA005D" w:rsidRPr="007873EB">
        <w:rPr>
          <w:rFonts w:cs="Times New Roman"/>
          <w:szCs w:val="28"/>
          <w:lang w:val="uk-UA"/>
        </w:rPr>
        <w:t>, якщо це можна так назвати,</w:t>
      </w:r>
      <w:r w:rsidR="005B3D43" w:rsidRPr="007873EB">
        <w:rPr>
          <w:rFonts w:cs="Times New Roman"/>
          <w:szCs w:val="28"/>
          <w:lang w:val="uk-UA"/>
        </w:rPr>
        <w:t xml:space="preserve"> </w:t>
      </w:r>
      <w:r w:rsidR="00CA005D" w:rsidRPr="007873EB">
        <w:rPr>
          <w:rFonts w:cs="Times New Roman"/>
          <w:szCs w:val="28"/>
          <w:lang w:val="uk-UA"/>
        </w:rPr>
        <w:t>цій проблемі</w:t>
      </w:r>
      <w:r w:rsidR="005B3D43" w:rsidRPr="007873EB">
        <w:rPr>
          <w:rFonts w:cs="Times New Roman"/>
          <w:szCs w:val="28"/>
          <w:lang w:val="uk-UA"/>
        </w:rPr>
        <w:t xml:space="preserve">. </w:t>
      </w:r>
      <w:r w:rsidR="00D8796B" w:rsidRPr="007873EB">
        <w:rPr>
          <w:rFonts w:cs="Times New Roman"/>
          <w:szCs w:val="28"/>
          <w:lang w:val="uk-UA"/>
        </w:rPr>
        <w:t>Тому далі хотілося б розглянути активність цих організацій та їх вклад в полегшення наслідків російської агресії з 2014 року</w:t>
      </w:r>
      <w:r w:rsidR="00AC0F79" w:rsidRPr="007873EB">
        <w:rPr>
          <w:rFonts w:cs="Times New Roman"/>
          <w:szCs w:val="28"/>
          <w:lang w:val="uk-UA"/>
        </w:rPr>
        <w:t xml:space="preserve"> на прикладі однієї з них</w:t>
      </w:r>
      <w:r w:rsidR="00D8796B" w:rsidRPr="007873EB">
        <w:rPr>
          <w:rFonts w:cs="Times New Roman"/>
          <w:szCs w:val="28"/>
          <w:lang w:val="uk-UA"/>
        </w:rPr>
        <w:t>.</w:t>
      </w:r>
    </w:p>
    <w:p w14:paraId="784D9548" w14:textId="6CA0459F" w:rsidR="00C22203" w:rsidRPr="007873EB" w:rsidRDefault="00D30585" w:rsidP="00AA5E8B">
      <w:pPr>
        <w:spacing w:after="0" w:line="360" w:lineRule="auto"/>
        <w:ind w:firstLine="709"/>
        <w:jc w:val="both"/>
        <w:rPr>
          <w:rFonts w:cs="Times New Roman"/>
          <w:szCs w:val="28"/>
          <w:lang w:val="uk-UA"/>
        </w:rPr>
      </w:pPr>
      <w:r w:rsidRPr="007873EB">
        <w:rPr>
          <w:rFonts w:cs="Times New Roman"/>
          <w:szCs w:val="28"/>
          <w:lang w:val="uk-UA"/>
        </w:rPr>
        <w:t xml:space="preserve">З початку свого заснування </w:t>
      </w:r>
      <w:proofErr w:type="spellStart"/>
      <w:r w:rsidR="00D8796B" w:rsidRPr="007873EB">
        <w:rPr>
          <w:rFonts w:cs="Times New Roman"/>
          <w:szCs w:val="28"/>
          <w:lang w:val="uk-UA"/>
        </w:rPr>
        <w:t>Razom</w:t>
      </w:r>
      <w:proofErr w:type="spellEnd"/>
      <w:r w:rsidR="00D8796B" w:rsidRPr="007873EB">
        <w:rPr>
          <w:rFonts w:cs="Times New Roman"/>
          <w:szCs w:val="28"/>
          <w:lang w:val="uk-UA"/>
        </w:rPr>
        <w:t xml:space="preserve"> </w:t>
      </w:r>
      <w:r w:rsidR="00C15D18" w:rsidRPr="007873EB">
        <w:rPr>
          <w:rFonts w:cs="Times New Roman"/>
          <w:szCs w:val="28"/>
          <w:lang w:val="uk-UA"/>
        </w:rPr>
        <w:t xml:space="preserve">брала участь в організації різних </w:t>
      </w:r>
      <w:r w:rsidR="008A2BE7" w:rsidRPr="007873EB">
        <w:rPr>
          <w:rFonts w:cs="Times New Roman"/>
          <w:szCs w:val="28"/>
          <w:lang w:val="uk-UA"/>
        </w:rPr>
        <w:t>подій</w:t>
      </w:r>
      <w:r w:rsidR="00C15D18" w:rsidRPr="007873EB">
        <w:rPr>
          <w:rFonts w:cs="Times New Roman"/>
          <w:szCs w:val="28"/>
          <w:lang w:val="uk-UA"/>
        </w:rPr>
        <w:t xml:space="preserve">. Прикладами </w:t>
      </w:r>
      <w:r w:rsidR="00B80541" w:rsidRPr="007873EB">
        <w:rPr>
          <w:rFonts w:cs="Times New Roman"/>
          <w:szCs w:val="28"/>
          <w:lang w:val="uk-UA"/>
        </w:rPr>
        <w:t xml:space="preserve">таких подій </w:t>
      </w:r>
      <w:r w:rsidR="00C15D18" w:rsidRPr="007873EB">
        <w:rPr>
          <w:rFonts w:cs="Times New Roman"/>
          <w:szCs w:val="28"/>
          <w:lang w:val="uk-UA"/>
        </w:rPr>
        <w:t>можуть стати наступні:</w:t>
      </w:r>
      <w:r w:rsidR="00B80541" w:rsidRPr="007873EB">
        <w:rPr>
          <w:rFonts w:cs="Times New Roman"/>
          <w:szCs w:val="28"/>
          <w:lang w:val="uk-UA"/>
        </w:rPr>
        <w:t xml:space="preserve"> захід ООН на якому організація представила другу юридичну доповідь про численні порушення прав людини в Криму у 2015 році</w:t>
      </w:r>
      <w:r w:rsidR="00AE1B68" w:rsidRPr="007873EB">
        <w:rPr>
          <w:rFonts w:cs="Times New Roman"/>
          <w:szCs w:val="28"/>
          <w:lang w:val="uk-UA"/>
        </w:rPr>
        <w:t>;</w:t>
      </w:r>
      <w:r w:rsidR="00B80541" w:rsidRPr="007873EB">
        <w:rPr>
          <w:rFonts w:cs="Times New Roman"/>
          <w:szCs w:val="28"/>
          <w:lang w:val="uk-UA"/>
        </w:rPr>
        <w:t xml:space="preserve"> разом з центром сучасного мистецтва </w:t>
      </w:r>
      <w:proofErr w:type="spellStart"/>
      <w:r w:rsidR="00B80541" w:rsidRPr="007873EB">
        <w:rPr>
          <w:rFonts w:cs="Times New Roman"/>
          <w:szCs w:val="28"/>
          <w:lang w:val="uk-UA"/>
        </w:rPr>
        <w:t>Art.Jam</w:t>
      </w:r>
      <w:proofErr w:type="spellEnd"/>
      <w:r w:rsidR="00B80541" w:rsidRPr="007873EB">
        <w:rPr>
          <w:rFonts w:cs="Times New Roman"/>
          <w:szCs w:val="28"/>
          <w:lang w:val="uk-UA"/>
        </w:rPr>
        <w:t xml:space="preserve"> було організовано захід </w:t>
      </w:r>
      <w:r w:rsidR="00AE1B68" w:rsidRPr="007873EB">
        <w:rPr>
          <w:rFonts w:cs="Times New Roman"/>
          <w:szCs w:val="28"/>
          <w:lang w:val="uk-UA"/>
        </w:rPr>
        <w:t>де зібралися аніматори, музиканти, художники і модельєри на ніч сучасної української культури</w:t>
      </w:r>
      <w:r w:rsidR="00C22203" w:rsidRPr="007873EB">
        <w:rPr>
          <w:rFonts w:cs="Times New Roman"/>
          <w:szCs w:val="28"/>
          <w:lang w:val="uk-UA"/>
        </w:rPr>
        <w:t xml:space="preserve"> (2016 рік)</w:t>
      </w:r>
      <w:r w:rsidR="00AE1B68" w:rsidRPr="007873EB">
        <w:rPr>
          <w:rFonts w:cs="Times New Roman"/>
          <w:szCs w:val="28"/>
          <w:lang w:val="uk-UA"/>
        </w:rPr>
        <w:t xml:space="preserve">; </w:t>
      </w:r>
      <w:r w:rsidR="00C22203" w:rsidRPr="007873EB">
        <w:rPr>
          <w:rFonts w:cs="Times New Roman"/>
          <w:szCs w:val="28"/>
          <w:lang w:val="uk-UA"/>
        </w:rPr>
        <w:t xml:space="preserve">волонтери </w:t>
      </w:r>
      <w:proofErr w:type="spellStart"/>
      <w:r w:rsidR="00C22203" w:rsidRPr="007873EB">
        <w:rPr>
          <w:rFonts w:cs="Times New Roman"/>
          <w:szCs w:val="28"/>
          <w:lang w:val="uk-UA"/>
        </w:rPr>
        <w:t>Ra</w:t>
      </w:r>
      <w:r w:rsidR="00634DDB" w:rsidRPr="007873EB">
        <w:rPr>
          <w:rFonts w:cs="Times New Roman"/>
          <w:szCs w:val="28"/>
          <w:lang w:val="uk-UA"/>
        </w:rPr>
        <w:t>zom</w:t>
      </w:r>
      <w:proofErr w:type="spellEnd"/>
      <w:r w:rsidR="00634DDB" w:rsidRPr="007873EB">
        <w:rPr>
          <w:rFonts w:cs="Times New Roman"/>
          <w:szCs w:val="28"/>
          <w:lang w:val="uk-UA"/>
        </w:rPr>
        <w:t xml:space="preserve"> організували акції протесту у Нью-Йорку, щоб привернути увагу до голодування Олега </w:t>
      </w:r>
      <w:proofErr w:type="spellStart"/>
      <w:r w:rsidR="00634DDB" w:rsidRPr="007873EB">
        <w:rPr>
          <w:rFonts w:cs="Times New Roman"/>
          <w:szCs w:val="28"/>
          <w:lang w:val="uk-UA"/>
        </w:rPr>
        <w:t>Сенцова</w:t>
      </w:r>
      <w:proofErr w:type="spellEnd"/>
      <w:r w:rsidR="00634DDB" w:rsidRPr="007873EB">
        <w:rPr>
          <w:rFonts w:cs="Times New Roman"/>
          <w:szCs w:val="28"/>
          <w:lang w:val="uk-UA"/>
        </w:rPr>
        <w:t xml:space="preserve"> з вимогою звільнити українських політв’язнів у Росії</w:t>
      </w:r>
      <w:r w:rsidR="00C55E5F" w:rsidRPr="007873EB">
        <w:rPr>
          <w:rFonts w:cs="Times New Roman"/>
          <w:szCs w:val="28"/>
          <w:lang w:val="uk-UA"/>
        </w:rPr>
        <w:t xml:space="preserve"> (2018 рік)</w:t>
      </w:r>
      <w:r w:rsidR="0052211D">
        <w:rPr>
          <w:rStyle w:val="a6"/>
          <w:rFonts w:cs="Times New Roman"/>
          <w:szCs w:val="28"/>
          <w:lang w:val="uk-UA"/>
        </w:rPr>
        <w:footnoteReference w:id="48"/>
      </w:r>
      <w:r w:rsidR="00FF4A5C" w:rsidRPr="007873EB">
        <w:rPr>
          <w:rFonts w:cs="Times New Roman"/>
          <w:szCs w:val="28"/>
          <w:lang w:val="uk-UA"/>
        </w:rPr>
        <w:t xml:space="preserve">; започаткований у 2014 році, </w:t>
      </w:r>
      <w:proofErr w:type="spellStart"/>
      <w:r w:rsidR="00FF4A5C" w:rsidRPr="007873EB">
        <w:rPr>
          <w:rFonts w:cs="Times New Roman"/>
          <w:szCs w:val="28"/>
          <w:lang w:val="uk-UA"/>
        </w:rPr>
        <w:t>Razom</w:t>
      </w:r>
      <w:proofErr w:type="spellEnd"/>
      <w:r w:rsidR="00FF4A5C" w:rsidRPr="007873EB">
        <w:rPr>
          <w:rFonts w:cs="Times New Roman"/>
          <w:szCs w:val="28"/>
          <w:lang w:val="uk-UA"/>
        </w:rPr>
        <w:t xml:space="preserve"> </w:t>
      </w:r>
      <w:proofErr w:type="spellStart"/>
      <w:r w:rsidR="00FF4A5C" w:rsidRPr="007873EB">
        <w:rPr>
          <w:rFonts w:cs="Times New Roman"/>
          <w:szCs w:val="28"/>
          <w:lang w:val="uk-UA"/>
        </w:rPr>
        <w:t>Lounge</w:t>
      </w:r>
      <w:proofErr w:type="spellEnd"/>
      <w:r w:rsidR="00FF4A5C" w:rsidRPr="007873EB">
        <w:rPr>
          <w:rFonts w:cs="Times New Roman"/>
          <w:szCs w:val="28"/>
          <w:lang w:val="uk-UA"/>
        </w:rPr>
        <w:t xml:space="preserve"> взяв участь у 46-му щорічному українському фестивалі Святого Юра в Нью-Йорку (2019 рік); допомагали за лаштунками BEVZA </w:t>
      </w:r>
      <w:proofErr w:type="spellStart"/>
      <w:r w:rsidR="00FF4A5C" w:rsidRPr="007873EB">
        <w:rPr>
          <w:rFonts w:cs="Times New Roman"/>
          <w:szCs w:val="28"/>
          <w:lang w:val="uk-UA"/>
        </w:rPr>
        <w:t>Runway</w:t>
      </w:r>
      <w:proofErr w:type="spellEnd"/>
      <w:r w:rsidR="00FF4A5C" w:rsidRPr="007873EB">
        <w:rPr>
          <w:rFonts w:cs="Times New Roman"/>
          <w:szCs w:val="28"/>
          <w:lang w:val="uk-UA"/>
        </w:rPr>
        <w:t xml:space="preserve"> у лютому 2020 року на Тижні моди </w:t>
      </w:r>
      <w:r w:rsidR="00FF4A5C" w:rsidRPr="007873EB">
        <w:rPr>
          <w:rFonts w:cs="Times New Roman"/>
          <w:szCs w:val="28"/>
          <w:lang w:val="uk-UA"/>
        </w:rPr>
        <w:lastRenderedPageBreak/>
        <w:t xml:space="preserve">в Нью-Йорку втретє поспіль; організація другого щорічного Українського фестивалю сучасної музики Нью-Йорку, задля того, щоб продемонструвати унікальний внесок України в сучасну музику (2021 рік).  </w:t>
      </w:r>
    </w:p>
    <w:p w14:paraId="6CACB14F" w14:textId="7C2484A9" w:rsidR="004A074D" w:rsidRPr="007873EB" w:rsidRDefault="00FF4A5C" w:rsidP="00AA5E8B">
      <w:pPr>
        <w:spacing w:after="0" w:line="360" w:lineRule="auto"/>
        <w:ind w:firstLine="709"/>
        <w:jc w:val="both"/>
        <w:rPr>
          <w:rFonts w:cs="Times New Roman"/>
          <w:szCs w:val="28"/>
          <w:lang w:val="uk-UA"/>
        </w:rPr>
      </w:pPr>
      <w:r w:rsidRPr="007873EB">
        <w:rPr>
          <w:rFonts w:cs="Times New Roman"/>
          <w:szCs w:val="28"/>
          <w:lang w:val="uk-UA"/>
        </w:rPr>
        <w:t xml:space="preserve">Окремої уваги, на </w:t>
      </w:r>
      <w:r w:rsidR="000B7B65" w:rsidRPr="007873EB">
        <w:rPr>
          <w:rFonts w:cs="Times New Roman"/>
          <w:szCs w:val="28"/>
          <w:lang w:val="uk-UA"/>
        </w:rPr>
        <w:t>нашу</w:t>
      </w:r>
      <w:r w:rsidRPr="007873EB">
        <w:rPr>
          <w:rFonts w:cs="Times New Roman"/>
          <w:szCs w:val="28"/>
          <w:lang w:val="uk-UA"/>
        </w:rPr>
        <w:t xml:space="preserve"> думку, вартують </w:t>
      </w:r>
      <w:r w:rsidR="00FF4BB4" w:rsidRPr="007873EB">
        <w:rPr>
          <w:rFonts w:cs="Times New Roman"/>
          <w:szCs w:val="28"/>
          <w:lang w:val="uk-UA"/>
        </w:rPr>
        <w:t xml:space="preserve">ініціативи та програми, що пов’язані з галуззю медицини. Наприклад </w:t>
      </w:r>
      <w:r w:rsidR="00C22203" w:rsidRPr="007873EB">
        <w:rPr>
          <w:rFonts w:cs="Times New Roman"/>
          <w:szCs w:val="28"/>
          <w:lang w:val="uk-UA"/>
        </w:rPr>
        <w:t xml:space="preserve">ініціатива </w:t>
      </w:r>
      <w:proofErr w:type="spellStart"/>
      <w:r w:rsidR="00C22203" w:rsidRPr="007873EB">
        <w:rPr>
          <w:rFonts w:cs="Times New Roman"/>
          <w:szCs w:val="28"/>
          <w:lang w:val="uk-UA"/>
        </w:rPr>
        <w:t>Co-Pilot</w:t>
      </w:r>
      <w:proofErr w:type="spellEnd"/>
      <w:r w:rsidR="00C22203" w:rsidRPr="007873EB">
        <w:rPr>
          <w:rFonts w:cs="Times New Roman"/>
          <w:szCs w:val="28"/>
          <w:lang w:val="uk-UA"/>
        </w:rPr>
        <w:t xml:space="preserve"> Project</w:t>
      </w:r>
      <w:r w:rsidR="002911E4" w:rsidRPr="007873EB">
        <w:rPr>
          <w:rFonts w:cs="Times New Roman"/>
          <w:szCs w:val="28"/>
          <w:lang w:val="uk-UA"/>
        </w:rPr>
        <w:t xml:space="preserve"> </w:t>
      </w:r>
      <w:r w:rsidR="00356CED">
        <w:rPr>
          <w:rFonts w:cs="Times New Roman"/>
          <w:szCs w:val="28"/>
          <w:lang w:val="uk-UA"/>
        </w:rPr>
        <w:t>‒</w:t>
      </w:r>
      <w:r w:rsidR="002911E4" w:rsidRPr="007873EB">
        <w:rPr>
          <w:rFonts w:cs="Times New Roman"/>
          <w:szCs w:val="28"/>
          <w:lang w:val="uk-UA"/>
        </w:rPr>
        <w:t xml:space="preserve"> спрямована на вирішення проблеми </w:t>
      </w:r>
      <w:r w:rsidR="00D54593" w:rsidRPr="007873EB">
        <w:rPr>
          <w:rFonts w:cs="Times New Roman"/>
          <w:szCs w:val="28"/>
          <w:lang w:val="uk-UA"/>
        </w:rPr>
        <w:t>відчутного</w:t>
      </w:r>
      <w:r w:rsidR="002911E4" w:rsidRPr="007873EB">
        <w:rPr>
          <w:rFonts w:cs="Times New Roman"/>
          <w:szCs w:val="28"/>
          <w:lang w:val="uk-UA"/>
        </w:rPr>
        <w:t xml:space="preserve"> дефіциту високоякісної </w:t>
      </w:r>
      <w:r w:rsidR="00D54593" w:rsidRPr="007873EB">
        <w:rPr>
          <w:rFonts w:cs="Times New Roman"/>
          <w:szCs w:val="28"/>
          <w:lang w:val="uk-UA"/>
        </w:rPr>
        <w:t xml:space="preserve">нейрохірургічної та спінальної практики </w:t>
      </w:r>
      <w:r w:rsidR="002911E4" w:rsidRPr="007873EB">
        <w:rPr>
          <w:rFonts w:cs="Times New Roman"/>
          <w:szCs w:val="28"/>
          <w:lang w:val="uk-UA"/>
        </w:rPr>
        <w:t xml:space="preserve">в Україні. </w:t>
      </w:r>
      <w:r w:rsidR="00BA6B3A" w:rsidRPr="007873EB">
        <w:rPr>
          <w:rFonts w:cs="Times New Roman"/>
          <w:szCs w:val="28"/>
          <w:lang w:val="uk-UA"/>
        </w:rPr>
        <w:t xml:space="preserve">Після першої поїздки в Україну  у серпні 2016 року лікар Люк Томич, директор цього </w:t>
      </w:r>
      <w:proofErr w:type="spellStart"/>
      <w:r w:rsidR="00BA6B3A" w:rsidRPr="007873EB">
        <w:rPr>
          <w:rFonts w:cs="Times New Roman"/>
          <w:szCs w:val="28"/>
          <w:lang w:val="uk-UA"/>
        </w:rPr>
        <w:t>проєкту</w:t>
      </w:r>
      <w:proofErr w:type="spellEnd"/>
      <w:r w:rsidR="00BA6B3A" w:rsidRPr="007873EB">
        <w:rPr>
          <w:rFonts w:cs="Times New Roman"/>
          <w:szCs w:val="28"/>
          <w:lang w:val="uk-UA"/>
        </w:rPr>
        <w:t xml:space="preserve">, з колегами дійшли згоди в тому, що </w:t>
      </w:r>
      <w:proofErr w:type="spellStart"/>
      <w:r w:rsidR="00BA6B3A" w:rsidRPr="007873EB">
        <w:rPr>
          <w:rFonts w:cs="Times New Roman"/>
          <w:szCs w:val="28"/>
          <w:lang w:val="uk-UA"/>
        </w:rPr>
        <w:t>що</w:t>
      </w:r>
      <w:proofErr w:type="spellEnd"/>
      <w:r w:rsidR="00BA6B3A" w:rsidRPr="007873EB">
        <w:rPr>
          <w:rFonts w:cs="Times New Roman"/>
          <w:szCs w:val="28"/>
          <w:lang w:val="uk-UA"/>
        </w:rPr>
        <w:t xml:space="preserve"> найкращий спосіб розвивати високоякісні українські вузькоспеціалізовані хірургічні програми – шляхом наставництва та допомоги  молодим хірургам. </w:t>
      </w:r>
      <w:r w:rsidR="0070727F" w:rsidRPr="007873EB">
        <w:rPr>
          <w:rFonts w:cs="Times New Roman"/>
          <w:szCs w:val="28"/>
          <w:lang w:val="uk-UA"/>
        </w:rPr>
        <w:t>«</w:t>
      </w:r>
      <w:r w:rsidR="00BA6B3A" w:rsidRPr="007873EB">
        <w:rPr>
          <w:rFonts w:cs="Times New Roman"/>
          <w:szCs w:val="28"/>
          <w:lang w:val="uk-UA"/>
        </w:rPr>
        <w:t>Подібно до того, як другий пілот є ще однією парою очей і вух для пілота, наша місія полягає в тому, щоб відправити хірургів з Північної Америки для наставництва і допомоги українським хірургам у складних випадках</w:t>
      </w:r>
      <w:r w:rsidR="0070727F" w:rsidRPr="007873EB">
        <w:rPr>
          <w:rFonts w:cs="Times New Roman"/>
          <w:szCs w:val="28"/>
          <w:lang w:val="uk-UA"/>
        </w:rPr>
        <w:t>»</w:t>
      </w:r>
      <w:r w:rsidR="00BA6B3A" w:rsidRPr="007873EB">
        <w:rPr>
          <w:rStyle w:val="a6"/>
          <w:rFonts w:cs="Times New Roman"/>
          <w:szCs w:val="28"/>
          <w:lang w:val="uk-UA"/>
        </w:rPr>
        <w:footnoteReference w:id="49"/>
      </w:r>
      <w:r w:rsidR="0070727F" w:rsidRPr="007873EB">
        <w:rPr>
          <w:rFonts w:cs="Times New Roman"/>
          <w:szCs w:val="28"/>
          <w:lang w:val="uk-UA"/>
        </w:rPr>
        <w:t>.</w:t>
      </w:r>
    </w:p>
    <w:p w14:paraId="0349A5B4" w14:textId="5996F92E" w:rsidR="00D21162" w:rsidRPr="007873EB" w:rsidRDefault="00BA6B3A" w:rsidP="00AA5E8B">
      <w:pPr>
        <w:spacing w:after="0" w:line="360" w:lineRule="auto"/>
        <w:ind w:firstLine="709"/>
        <w:jc w:val="both"/>
        <w:rPr>
          <w:rFonts w:cs="Times New Roman"/>
          <w:szCs w:val="28"/>
          <w:lang w:val="uk-UA"/>
        </w:rPr>
      </w:pPr>
      <w:r w:rsidRPr="007873EB">
        <w:rPr>
          <w:rFonts w:cs="Times New Roman"/>
          <w:szCs w:val="28"/>
          <w:lang w:val="uk-UA"/>
        </w:rPr>
        <w:t>Під час цієї поїздки Люк Томич мав змогу працювати з нейрохірургами в Києві більше тижня, оглянувши більше 100 пацієнтів та навіть провівши кілька операцій. Лікар Томич був вражений кількістю пацієнтів зі складними нервово-судинними ураженнями, епілепсією, деформаціями хребта, пухлинами головного та спинного мозку, які або не отримують жодного лікування, або піддаються неефективним і потенційно небезпечним операціям у хірургів, які часто не мають відповідної кваліфікації</w:t>
      </w:r>
      <w:r w:rsidR="00182333" w:rsidRPr="007873EB">
        <w:rPr>
          <w:rStyle w:val="a6"/>
          <w:rFonts w:cs="Times New Roman"/>
          <w:szCs w:val="28"/>
          <w:lang w:val="uk-UA"/>
        </w:rPr>
        <w:footnoteReference w:id="50"/>
      </w:r>
      <w:r w:rsidRPr="007873EB">
        <w:rPr>
          <w:rFonts w:cs="Times New Roman"/>
          <w:szCs w:val="28"/>
          <w:lang w:val="uk-UA"/>
        </w:rPr>
        <w:t xml:space="preserve">. І вже у березні </w:t>
      </w:r>
      <w:r w:rsidR="003E324B" w:rsidRPr="007873EB">
        <w:rPr>
          <w:rFonts w:cs="Times New Roman"/>
          <w:szCs w:val="28"/>
          <w:lang w:val="uk-UA"/>
        </w:rPr>
        <w:t>2017 ро</w:t>
      </w:r>
      <w:r w:rsidRPr="007873EB">
        <w:rPr>
          <w:rFonts w:cs="Times New Roman"/>
          <w:szCs w:val="28"/>
          <w:lang w:val="uk-UA"/>
        </w:rPr>
        <w:t>ку</w:t>
      </w:r>
      <w:r w:rsidR="003E324B" w:rsidRPr="007873EB">
        <w:rPr>
          <w:rFonts w:cs="Times New Roman"/>
          <w:szCs w:val="28"/>
          <w:lang w:val="uk-UA"/>
        </w:rPr>
        <w:t xml:space="preserve"> організація зібрала достатньо коштів і медичного обладнання, щоб привезти команду нейрохірургів із США в Україну, де вони провели 40 великих операцій на мозку та хребті по всій країні. </w:t>
      </w:r>
    </w:p>
    <w:p w14:paraId="2B763734" w14:textId="6B3D8B69" w:rsidR="004A074D" w:rsidRPr="007873EB" w:rsidRDefault="00BA6B3A" w:rsidP="00AA5E8B">
      <w:pPr>
        <w:spacing w:after="0" w:line="360" w:lineRule="auto"/>
        <w:ind w:firstLine="709"/>
        <w:jc w:val="both"/>
        <w:rPr>
          <w:rFonts w:cs="Times New Roman"/>
          <w:szCs w:val="28"/>
          <w:lang w:val="uk-UA"/>
        </w:rPr>
      </w:pPr>
      <w:r w:rsidRPr="007873EB">
        <w:rPr>
          <w:rFonts w:cs="Times New Roman"/>
          <w:szCs w:val="28"/>
          <w:lang w:val="uk-UA"/>
        </w:rPr>
        <w:t xml:space="preserve">У часи COVID-19 організація теж не стояла осторонь. </w:t>
      </w:r>
      <w:r w:rsidR="008907F9" w:rsidRPr="007873EB">
        <w:rPr>
          <w:rFonts w:cs="Times New Roman"/>
          <w:szCs w:val="28"/>
          <w:lang w:val="uk-UA"/>
        </w:rPr>
        <w:t xml:space="preserve">У квітні 2020 року була започаткована ще одна ініціатива </w:t>
      </w:r>
      <w:proofErr w:type="spellStart"/>
      <w:r w:rsidR="008907F9" w:rsidRPr="007873EB">
        <w:rPr>
          <w:rFonts w:cs="Times New Roman"/>
          <w:szCs w:val="28"/>
          <w:lang w:val="uk-UA"/>
        </w:rPr>
        <w:t>Razom</w:t>
      </w:r>
      <w:proofErr w:type="spellEnd"/>
      <w:r w:rsidR="008907F9" w:rsidRPr="007873EB">
        <w:rPr>
          <w:rFonts w:cs="Times New Roman"/>
          <w:szCs w:val="28"/>
          <w:lang w:val="uk-UA"/>
        </w:rPr>
        <w:t xml:space="preserve"> </w:t>
      </w:r>
      <w:proofErr w:type="spellStart"/>
      <w:r w:rsidR="008907F9" w:rsidRPr="007873EB">
        <w:rPr>
          <w:rFonts w:cs="Times New Roman"/>
          <w:szCs w:val="28"/>
          <w:lang w:val="uk-UA"/>
        </w:rPr>
        <w:t>Emergency</w:t>
      </w:r>
      <w:proofErr w:type="spellEnd"/>
      <w:r w:rsidR="008907F9" w:rsidRPr="007873EB">
        <w:rPr>
          <w:rFonts w:cs="Times New Roman"/>
          <w:szCs w:val="28"/>
          <w:lang w:val="uk-UA"/>
        </w:rPr>
        <w:t xml:space="preserve"> </w:t>
      </w:r>
      <w:proofErr w:type="spellStart"/>
      <w:r w:rsidR="008907F9" w:rsidRPr="007873EB">
        <w:rPr>
          <w:rFonts w:cs="Times New Roman"/>
          <w:szCs w:val="28"/>
          <w:lang w:val="uk-UA"/>
        </w:rPr>
        <w:t>Response</w:t>
      </w:r>
      <w:proofErr w:type="spellEnd"/>
      <w:r w:rsidR="008907F9" w:rsidRPr="007873EB">
        <w:rPr>
          <w:rFonts w:cs="Times New Roman"/>
          <w:szCs w:val="28"/>
          <w:lang w:val="uk-UA"/>
        </w:rPr>
        <w:t xml:space="preserve"> яка збирає  </w:t>
      </w:r>
      <w:r w:rsidR="008907F9" w:rsidRPr="007873EB">
        <w:rPr>
          <w:rFonts w:cs="Times New Roman"/>
          <w:szCs w:val="28"/>
          <w:lang w:val="uk-UA"/>
        </w:rPr>
        <w:lastRenderedPageBreak/>
        <w:t>суму більше 45 000 доларів США для захисту медичних працівників, які боролися з епідемією в Україні</w:t>
      </w:r>
      <w:r w:rsidR="00182333" w:rsidRPr="007873EB">
        <w:rPr>
          <w:rStyle w:val="a6"/>
          <w:rFonts w:cs="Times New Roman"/>
          <w:szCs w:val="28"/>
          <w:lang w:val="uk-UA"/>
        </w:rPr>
        <w:footnoteReference w:id="51"/>
      </w:r>
      <w:r w:rsidR="008907F9" w:rsidRPr="007873EB">
        <w:rPr>
          <w:rFonts w:cs="Times New Roman"/>
          <w:szCs w:val="28"/>
          <w:lang w:val="uk-UA"/>
        </w:rPr>
        <w:t xml:space="preserve">. </w:t>
      </w:r>
      <w:r w:rsidR="00C04B22" w:rsidRPr="007873EB">
        <w:rPr>
          <w:rFonts w:cs="Times New Roman"/>
          <w:szCs w:val="28"/>
          <w:lang w:val="uk-UA"/>
        </w:rPr>
        <w:t xml:space="preserve">Окрім цього </w:t>
      </w:r>
      <w:proofErr w:type="spellStart"/>
      <w:r w:rsidR="00C04B22" w:rsidRPr="007873EB">
        <w:rPr>
          <w:rFonts w:cs="Times New Roman"/>
          <w:szCs w:val="28"/>
          <w:lang w:val="uk-UA"/>
        </w:rPr>
        <w:t>Razom</w:t>
      </w:r>
      <w:proofErr w:type="spellEnd"/>
      <w:r w:rsidR="00C04B22" w:rsidRPr="007873EB">
        <w:rPr>
          <w:rFonts w:cs="Times New Roman"/>
          <w:szCs w:val="28"/>
          <w:lang w:val="uk-UA"/>
        </w:rPr>
        <w:t xml:space="preserve"> сумісно з ООН організували віртуальний захід спрямований на </w:t>
      </w:r>
      <w:r w:rsidR="000549BC" w:rsidRPr="007873EB">
        <w:rPr>
          <w:rFonts w:cs="Times New Roman"/>
          <w:szCs w:val="28"/>
          <w:lang w:val="uk-UA"/>
        </w:rPr>
        <w:t xml:space="preserve">підвищення обізнаності про таке захворювання, як спінальна м’язова атрофія. </w:t>
      </w:r>
    </w:p>
    <w:p w14:paraId="7FF2A51C" w14:textId="019825CD" w:rsidR="00BA6B3A" w:rsidRPr="007873EB" w:rsidRDefault="004A074D" w:rsidP="00AA5E8B">
      <w:pPr>
        <w:spacing w:after="0" w:line="360" w:lineRule="auto"/>
        <w:ind w:firstLine="709"/>
        <w:jc w:val="both"/>
        <w:rPr>
          <w:rFonts w:cs="Times New Roman"/>
          <w:szCs w:val="28"/>
          <w:lang w:val="uk-UA"/>
        </w:rPr>
      </w:pPr>
      <w:r w:rsidRPr="007873EB">
        <w:rPr>
          <w:rFonts w:cs="Times New Roman"/>
          <w:szCs w:val="28"/>
          <w:lang w:val="uk-UA"/>
        </w:rPr>
        <w:t xml:space="preserve">Після початку повномасштабного вторгнення Російської Федерації </w:t>
      </w:r>
      <w:proofErr w:type="spellStart"/>
      <w:r w:rsidRPr="007873EB">
        <w:rPr>
          <w:rFonts w:cs="Times New Roman"/>
          <w:szCs w:val="28"/>
          <w:lang w:val="uk-UA"/>
        </w:rPr>
        <w:t>Razom</w:t>
      </w:r>
      <w:proofErr w:type="spellEnd"/>
      <w:r w:rsidRPr="007873EB">
        <w:rPr>
          <w:rFonts w:cs="Times New Roman"/>
          <w:szCs w:val="28"/>
          <w:lang w:val="uk-UA"/>
        </w:rPr>
        <w:t xml:space="preserve"> не могла лишитися осторонь цієї глобальної проблеми, тому 5 березня 2022 року на </w:t>
      </w:r>
      <w:proofErr w:type="spellStart"/>
      <w:r w:rsidRPr="007873EB">
        <w:rPr>
          <w:rFonts w:cs="Times New Roman"/>
          <w:szCs w:val="28"/>
          <w:lang w:val="uk-UA"/>
        </w:rPr>
        <w:t>Таймс</w:t>
      </w:r>
      <w:proofErr w:type="spellEnd"/>
      <w:r w:rsidRPr="007873EB">
        <w:rPr>
          <w:rFonts w:cs="Times New Roman"/>
          <w:szCs w:val="28"/>
          <w:lang w:val="uk-UA"/>
        </w:rPr>
        <w:t>-сквер у Нью-Йорку збираються люди на один із найбільших мітингів у новітній історії українського Нью-Йорка, якщо його можна так назвати.</w:t>
      </w:r>
      <w:r w:rsidR="00794AB0" w:rsidRPr="007873EB">
        <w:rPr>
          <w:rFonts w:cs="Times New Roman"/>
          <w:szCs w:val="28"/>
          <w:lang w:val="uk-UA"/>
        </w:rPr>
        <w:t xml:space="preserve"> Після цього в цей же день спільно з етнічними, релігійними та правозахисними організаціями </w:t>
      </w:r>
      <w:proofErr w:type="spellStart"/>
      <w:r w:rsidR="00794AB0" w:rsidRPr="007873EB">
        <w:rPr>
          <w:rFonts w:cs="Times New Roman"/>
          <w:szCs w:val="28"/>
          <w:lang w:val="uk-UA"/>
        </w:rPr>
        <w:t>Razom</w:t>
      </w:r>
      <w:proofErr w:type="spellEnd"/>
      <w:r w:rsidR="00794AB0" w:rsidRPr="007873EB">
        <w:rPr>
          <w:rFonts w:cs="Times New Roman"/>
          <w:szCs w:val="28"/>
          <w:lang w:val="uk-UA"/>
        </w:rPr>
        <w:t xml:space="preserve"> проводить прес-конференцію перед Білим домом, щоб закликати Конгрес надати Україні додаткову фінансову допомогу</w:t>
      </w:r>
      <w:r w:rsidR="00334B68">
        <w:rPr>
          <w:rStyle w:val="a6"/>
          <w:rFonts w:cs="Times New Roman"/>
          <w:szCs w:val="28"/>
          <w:lang w:val="uk-UA"/>
        </w:rPr>
        <w:footnoteReference w:id="52"/>
      </w:r>
      <w:r w:rsidR="00794AB0" w:rsidRPr="007873EB">
        <w:rPr>
          <w:rFonts w:cs="Times New Roman"/>
          <w:szCs w:val="28"/>
          <w:lang w:val="uk-UA"/>
        </w:rPr>
        <w:t xml:space="preserve">. Того ж дня створюється Американська коаліція за Україну, засновником якої є </w:t>
      </w:r>
      <w:r w:rsidR="0070727F" w:rsidRPr="007873EB">
        <w:rPr>
          <w:rFonts w:cs="Times New Roman"/>
          <w:szCs w:val="28"/>
          <w:lang w:val="uk-UA"/>
        </w:rPr>
        <w:t>«</w:t>
      </w:r>
      <w:proofErr w:type="spellStart"/>
      <w:r w:rsidR="00794AB0" w:rsidRPr="007873EB">
        <w:rPr>
          <w:rFonts w:cs="Times New Roman"/>
          <w:szCs w:val="28"/>
          <w:lang w:val="uk-UA"/>
        </w:rPr>
        <w:t>Razom</w:t>
      </w:r>
      <w:proofErr w:type="spellEnd"/>
      <w:r w:rsidR="0070727F" w:rsidRPr="007873EB">
        <w:rPr>
          <w:rFonts w:cs="Times New Roman"/>
          <w:szCs w:val="28"/>
          <w:lang w:val="uk-UA"/>
        </w:rPr>
        <w:t>»</w:t>
      </w:r>
      <w:r w:rsidR="00794AB0" w:rsidRPr="007873EB">
        <w:rPr>
          <w:rFonts w:cs="Times New Roman"/>
          <w:szCs w:val="28"/>
          <w:lang w:val="uk-UA"/>
        </w:rPr>
        <w:t xml:space="preserve">. </w:t>
      </w:r>
      <w:r w:rsidR="004F0659" w:rsidRPr="007873EB">
        <w:rPr>
          <w:rFonts w:cs="Times New Roman"/>
          <w:szCs w:val="28"/>
          <w:lang w:val="uk-UA"/>
        </w:rPr>
        <w:t>Пізніше, у травні цього ж року</w:t>
      </w:r>
      <w:r w:rsidR="002135FE" w:rsidRPr="007873EB">
        <w:rPr>
          <w:rFonts w:cs="Times New Roman"/>
          <w:szCs w:val="28"/>
          <w:lang w:val="uk-UA"/>
        </w:rPr>
        <w:t>,</w:t>
      </w:r>
      <w:r w:rsidR="004F0659" w:rsidRPr="007873EB">
        <w:rPr>
          <w:rFonts w:cs="Times New Roman"/>
          <w:szCs w:val="28"/>
          <w:lang w:val="uk-UA"/>
        </w:rPr>
        <w:t xml:space="preserve"> організація влаштувала прес-конференцію у Львові для обговорення аспектів призупинення деяких </w:t>
      </w:r>
      <w:proofErr w:type="spellStart"/>
      <w:r w:rsidR="004F0659" w:rsidRPr="007873EB">
        <w:rPr>
          <w:rFonts w:cs="Times New Roman"/>
          <w:szCs w:val="28"/>
          <w:lang w:val="uk-UA"/>
        </w:rPr>
        <w:t>проєктів</w:t>
      </w:r>
      <w:proofErr w:type="spellEnd"/>
      <w:r w:rsidR="004F0659" w:rsidRPr="007873EB">
        <w:rPr>
          <w:rFonts w:cs="Times New Roman"/>
          <w:szCs w:val="28"/>
          <w:lang w:val="uk-UA"/>
        </w:rPr>
        <w:t>, підтримки українських волонтерів у Штатах та українців у воєнний час та зібравши при цьому 40 мільйонів доларів з лютого 2022 року.</w:t>
      </w:r>
      <w:r w:rsidR="004F3696" w:rsidRPr="007873EB">
        <w:rPr>
          <w:rFonts w:cs="Times New Roman"/>
          <w:szCs w:val="28"/>
          <w:lang w:val="uk-UA"/>
        </w:rPr>
        <w:t xml:space="preserve"> А у 2023 році </w:t>
      </w:r>
      <w:proofErr w:type="spellStart"/>
      <w:r w:rsidR="004F3696" w:rsidRPr="007873EB">
        <w:rPr>
          <w:rFonts w:cs="Times New Roman"/>
          <w:szCs w:val="28"/>
          <w:lang w:val="uk-UA"/>
        </w:rPr>
        <w:t>Razom</w:t>
      </w:r>
      <w:proofErr w:type="spellEnd"/>
      <w:r w:rsidR="004F3696" w:rsidRPr="007873EB">
        <w:rPr>
          <w:rFonts w:cs="Times New Roman"/>
          <w:szCs w:val="28"/>
          <w:lang w:val="uk-UA"/>
        </w:rPr>
        <w:t xml:space="preserve"> відкриває свій третій центр психологічної підтримки у Хмельницькому, для ВПО та інших, під слоганом </w:t>
      </w:r>
      <w:r w:rsidR="0070727F" w:rsidRPr="007873EB">
        <w:rPr>
          <w:rFonts w:cs="Times New Roman"/>
          <w:szCs w:val="28"/>
          <w:lang w:val="uk-UA"/>
        </w:rPr>
        <w:t>«</w:t>
      </w:r>
      <w:r w:rsidR="004F3696" w:rsidRPr="007873EB">
        <w:rPr>
          <w:rFonts w:cs="Times New Roman"/>
          <w:szCs w:val="28"/>
          <w:lang w:val="uk-UA"/>
        </w:rPr>
        <w:t>Разом з тобою</w:t>
      </w:r>
      <w:r w:rsidR="0070727F" w:rsidRPr="007873EB">
        <w:rPr>
          <w:rFonts w:cs="Times New Roman"/>
          <w:szCs w:val="28"/>
          <w:lang w:val="uk-UA"/>
        </w:rPr>
        <w:t>»</w:t>
      </w:r>
      <w:r w:rsidR="002135FE" w:rsidRPr="007873EB">
        <w:rPr>
          <w:rFonts w:cs="Times New Roman"/>
          <w:szCs w:val="28"/>
          <w:lang w:val="uk-UA"/>
        </w:rPr>
        <w:t xml:space="preserve">, а також </w:t>
      </w:r>
      <w:r w:rsidR="004F3696" w:rsidRPr="007873EB">
        <w:rPr>
          <w:rFonts w:cs="Times New Roman"/>
          <w:szCs w:val="28"/>
          <w:lang w:val="uk-UA"/>
        </w:rPr>
        <w:t xml:space="preserve">організовує </w:t>
      </w:r>
      <w:proofErr w:type="spellStart"/>
      <w:r w:rsidR="004F3696" w:rsidRPr="007873EB">
        <w:rPr>
          <w:rFonts w:cs="Times New Roman"/>
          <w:szCs w:val="28"/>
          <w:lang w:val="uk-UA"/>
        </w:rPr>
        <w:t>Razom</w:t>
      </w:r>
      <w:proofErr w:type="spellEnd"/>
      <w:r w:rsidR="004F3696" w:rsidRPr="007873EB">
        <w:rPr>
          <w:rFonts w:cs="Times New Roman"/>
          <w:szCs w:val="28"/>
          <w:lang w:val="uk-UA"/>
        </w:rPr>
        <w:t xml:space="preserve"> </w:t>
      </w:r>
      <w:proofErr w:type="spellStart"/>
      <w:r w:rsidR="004F3696" w:rsidRPr="007873EB">
        <w:rPr>
          <w:rFonts w:cs="Times New Roman"/>
          <w:szCs w:val="28"/>
          <w:lang w:val="uk-UA"/>
        </w:rPr>
        <w:t>Silnishi</w:t>
      </w:r>
      <w:proofErr w:type="spellEnd"/>
      <w:r w:rsidR="004F3696" w:rsidRPr="007873EB">
        <w:rPr>
          <w:rFonts w:cs="Times New Roman"/>
          <w:szCs w:val="28"/>
          <w:lang w:val="uk-UA"/>
        </w:rPr>
        <w:t xml:space="preserve"> (Сильніші разом), дводенну зустріч у Львові, Україна для понад 60 громадянських організацій та партнерів з усієї України.</w:t>
      </w:r>
    </w:p>
    <w:p w14:paraId="04E0C649" w14:textId="1FD6071C" w:rsidR="000A1908" w:rsidRPr="007873EB" w:rsidRDefault="000A1908" w:rsidP="00AA5E8B">
      <w:pPr>
        <w:spacing w:after="0" w:line="360" w:lineRule="auto"/>
        <w:ind w:firstLine="709"/>
        <w:jc w:val="both"/>
        <w:rPr>
          <w:rFonts w:cs="Times New Roman"/>
          <w:szCs w:val="28"/>
          <w:lang w:val="uk-UA"/>
        </w:rPr>
      </w:pPr>
      <w:r w:rsidRPr="007873EB">
        <w:rPr>
          <w:rFonts w:cs="Times New Roman"/>
          <w:szCs w:val="28"/>
          <w:lang w:val="uk-UA"/>
        </w:rPr>
        <w:t xml:space="preserve">Коли весь цивілізований світ сколихнувся від чергового звірства Росії, а саме </w:t>
      </w:r>
      <w:r w:rsidR="00213124">
        <w:rPr>
          <w:rFonts w:cs="Times New Roman"/>
          <w:szCs w:val="28"/>
          <w:lang w:val="uk-UA"/>
        </w:rPr>
        <w:t>‒</w:t>
      </w:r>
      <w:r w:rsidRPr="007873EB">
        <w:rPr>
          <w:rFonts w:cs="Times New Roman"/>
          <w:szCs w:val="28"/>
          <w:lang w:val="uk-UA"/>
        </w:rPr>
        <w:t xml:space="preserve"> навмисного знищення Каховської ГЕС</w:t>
      </w:r>
      <w:r w:rsidR="0034289B" w:rsidRPr="007873EB">
        <w:rPr>
          <w:rFonts w:cs="Times New Roman"/>
          <w:szCs w:val="28"/>
          <w:lang w:val="uk-UA"/>
        </w:rPr>
        <w:t>,</w:t>
      </w:r>
      <w:r w:rsidRPr="007873EB">
        <w:rPr>
          <w:rFonts w:cs="Times New Roman"/>
          <w:szCs w:val="28"/>
          <w:lang w:val="uk-UA"/>
        </w:rPr>
        <w:t xml:space="preserve"> команда від організації</w:t>
      </w:r>
      <w:r w:rsidR="0034289B" w:rsidRPr="007873EB">
        <w:rPr>
          <w:rFonts w:cs="Times New Roman"/>
          <w:szCs w:val="28"/>
          <w:lang w:val="uk-UA"/>
        </w:rPr>
        <w:t>,</w:t>
      </w:r>
      <w:r w:rsidRPr="007873EB">
        <w:rPr>
          <w:rFonts w:cs="Times New Roman"/>
          <w:szCs w:val="28"/>
          <w:lang w:val="uk-UA"/>
        </w:rPr>
        <w:t xml:space="preserve"> сумісно з локальними неурядовими організаціями</w:t>
      </w:r>
      <w:r w:rsidR="0034289B" w:rsidRPr="007873EB">
        <w:rPr>
          <w:rFonts w:cs="Times New Roman"/>
          <w:szCs w:val="28"/>
          <w:lang w:val="uk-UA"/>
        </w:rPr>
        <w:t xml:space="preserve">, </w:t>
      </w:r>
      <w:r w:rsidRPr="007873EB">
        <w:rPr>
          <w:rFonts w:cs="Times New Roman"/>
          <w:szCs w:val="28"/>
          <w:lang w:val="uk-UA"/>
        </w:rPr>
        <w:t>допомага</w:t>
      </w:r>
      <w:r w:rsidR="00213124">
        <w:rPr>
          <w:rFonts w:cs="Times New Roman"/>
          <w:szCs w:val="28"/>
          <w:lang w:val="uk-UA"/>
        </w:rPr>
        <w:t>ла</w:t>
      </w:r>
      <w:r w:rsidRPr="007873EB">
        <w:rPr>
          <w:rFonts w:cs="Times New Roman"/>
          <w:szCs w:val="28"/>
          <w:lang w:val="uk-UA"/>
        </w:rPr>
        <w:t xml:space="preserve"> в евакуації </w:t>
      </w:r>
      <w:r w:rsidR="0034289B" w:rsidRPr="007873EB">
        <w:rPr>
          <w:rFonts w:cs="Times New Roman"/>
          <w:szCs w:val="28"/>
          <w:lang w:val="uk-UA"/>
        </w:rPr>
        <w:t>людей</w:t>
      </w:r>
      <w:r w:rsidRPr="007873EB">
        <w:rPr>
          <w:rFonts w:cs="Times New Roman"/>
          <w:szCs w:val="28"/>
          <w:lang w:val="uk-UA"/>
        </w:rPr>
        <w:t>, допомагаючи постраждалому населенню також їжею та іншими речами.</w:t>
      </w:r>
      <w:r w:rsidR="005B4451" w:rsidRPr="007873EB">
        <w:rPr>
          <w:rFonts w:cs="Times New Roman"/>
          <w:szCs w:val="28"/>
          <w:lang w:val="uk-UA"/>
        </w:rPr>
        <w:t xml:space="preserve"> Окрім цього величезним вкладом </w:t>
      </w:r>
      <w:proofErr w:type="spellStart"/>
      <w:r w:rsidR="005B4451" w:rsidRPr="007873EB">
        <w:rPr>
          <w:rFonts w:cs="Times New Roman"/>
          <w:szCs w:val="28"/>
          <w:lang w:val="uk-UA"/>
        </w:rPr>
        <w:t>Razom</w:t>
      </w:r>
      <w:proofErr w:type="spellEnd"/>
      <w:r w:rsidR="005B4451" w:rsidRPr="007873EB">
        <w:rPr>
          <w:rFonts w:cs="Times New Roman"/>
          <w:szCs w:val="28"/>
          <w:lang w:val="uk-UA"/>
        </w:rPr>
        <w:t xml:space="preserve"> в перемогу та підтримку Україн</w:t>
      </w:r>
      <w:r w:rsidR="0034289B" w:rsidRPr="007873EB">
        <w:rPr>
          <w:rFonts w:cs="Times New Roman"/>
          <w:szCs w:val="28"/>
          <w:lang w:val="uk-UA"/>
        </w:rPr>
        <w:t>и</w:t>
      </w:r>
      <w:r w:rsidR="005B4451" w:rsidRPr="007873EB">
        <w:rPr>
          <w:rFonts w:cs="Times New Roman"/>
          <w:szCs w:val="28"/>
          <w:lang w:val="uk-UA"/>
        </w:rPr>
        <w:t xml:space="preserve"> став </w:t>
      </w:r>
      <w:proofErr w:type="spellStart"/>
      <w:r w:rsidR="005B4451" w:rsidRPr="007873EB">
        <w:rPr>
          <w:rFonts w:cs="Times New Roman"/>
          <w:szCs w:val="28"/>
          <w:lang w:val="uk-UA"/>
        </w:rPr>
        <w:t>законопроєкт</w:t>
      </w:r>
      <w:proofErr w:type="spellEnd"/>
      <w:r w:rsidR="0034289B" w:rsidRPr="007873EB">
        <w:rPr>
          <w:rFonts w:cs="Times New Roman"/>
          <w:szCs w:val="28"/>
          <w:lang w:val="uk-UA"/>
        </w:rPr>
        <w:t xml:space="preserve"> про додаткову допомогу Україні в розмірі 60 мільярдів доларів </w:t>
      </w:r>
      <w:r w:rsidR="0034289B" w:rsidRPr="007873EB">
        <w:rPr>
          <w:rFonts w:cs="Times New Roman"/>
          <w:szCs w:val="28"/>
          <w:lang w:val="uk-UA"/>
        </w:rPr>
        <w:lastRenderedPageBreak/>
        <w:t>США</w:t>
      </w:r>
      <w:r w:rsidR="005B4451" w:rsidRPr="007873EB">
        <w:rPr>
          <w:rFonts w:cs="Times New Roman"/>
          <w:szCs w:val="28"/>
          <w:lang w:val="uk-UA"/>
        </w:rPr>
        <w:t xml:space="preserve">, який після невтомної роботи </w:t>
      </w:r>
      <w:r w:rsidR="0034289B" w:rsidRPr="007873EB">
        <w:rPr>
          <w:rFonts w:cs="Times New Roman"/>
          <w:szCs w:val="28"/>
          <w:lang w:val="uk-UA"/>
        </w:rPr>
        <w:t>юристів</w:t>
      </w:r>
      <w:r w:rsidR="005B4451" w:rsidRPr="007873EB">
        <w:rPr>
          <w:rFonts w:cs="Times New Roman"/>
          <w:szCs w:val="28"/>
          <w:lang w:val="uk-UA"/>
        </w:rPr>
        <w:t xml:space="preserve"> по всій країні та зусиль під керівництвом команди </w:t>
      </w:r>
      <w:proofErr w:type="spellStart"/>
      <w:r w:rsidR="005B4451" w:rsidRPr="007873EB">
        <w:rPr>
          <w:rFonts w:cs="Times New Roman"/>
          <w:szCs w:val="28"/>
          <w:lang w:val="uk-UA"/>
        </w:rPr>
        <w:t>Advocacy</w:t>
      </w:r>
      <w:proofErr w:type="spellEnd"/>
      <w:r w:rsidR="005B4451" w:rsidRPr="007873EB">
        <w:rPr>
          <w:rFonts w:cs="Times New Roman"/>
          <w:szCs w:val="28"/>
          <w:lang w:val="uk-UA"/>
        </w:rPr>
        <w:t xml:space="preserve"> </w:t>
      </w:r>
      <w:proofErr w:type="spellStart"/>
      <w:r w:rsidR="005B4451" w:rsidRPr="007873EB">
        <w:rPr>
          <w:rFonts w:cs="Times New Roman"/>
          <w:szCs w:val="28"/>
          <w:lang w:val="uk-UA"/>
        </w:rPr>
        <w:t>Razom</w:t>
      </w:r>
      <w:proofErr w:type="spellEnd"/>
      <w:r w:rsidR="005B4451" w:rsidRPr="007873EB">
        <w:rPr>
          <w:rFonts w:cs="Times New Roman"/>
          <w:szCs w:val="28"/>
          <w:lang w:val="uk-UA"/>
        </w:rPr>
        <w:t xml:space="preserve"> був ухвалений Конгресом </w:t>
      </w:r>
      <w:r w:rsidR="0034289B" w:rsidRPr="007873EB">
        <w:rPr>
          <w:rFonts w:cs="Times New Roman"/>
          <w:szCs w:val="28"/>
          <w:lang w:val="uk-UA"/>
        </w:rPr>
        <w:t>Штатів</w:t>
      </w:r>
      <w:r w:rsidR="005B4451" w:rsidRPr="007873EB">
        <w:rPr>
          <w:rFonts w:cs="Times New Roman"/>
          <w:szCs w:val="28"/>
          <w:lang w:val="uk-UA"/>
        </w:rPr>
        <w:t xml:space="preserve"> та підписаний президентом Джо </w:t>
      </w:r>
      <w:proofErr w:type="spellStart"/>
      <w:r w:rsidR="005B4451" w:rsidRPr="007873EB">
        <w:rPr>
          <w:rFonts w:cs="Times New Roman"/>
          <w:szCs w:val="28"/>
          <w:lang w:val="uk-UA"/>
        </w:rPr>
        <w:t>Байденом</w:t>
      </w:r>
      <w:proofErr w:type="spellEnd"/>
      <w:r w:rsidR="005B4451" w:rsidRPr="007873EB">
        <w:rPr>
          <w:rFonts w:cs="Times New Roman"/>
          <w:szCs w:val="28"/>
          <w:lang w:val="uk-UA"/>
        </w:rPr>
        <w:t>, що гарантував продовження американської підтримки оборони України. Організ</w:t>
      </w:r>
      <w:r w:rsidR="002E1647" w:rsidRPr="007873EB">
        <w:rPr>
          <w:rFonts w:cs="Times New Roman"/>
          <w:szCs w:val="28"/>
          <w:lang w:val="uk-UA"/>
        </w:rPr>
        <w:t>а</w:t>
      </w:r>
      <w:r w:rsidR="005B4451" w:rsidRPr="007873EB">
        <w:rPr>
          <w:rFonts w:cs="Times New Roman"/>
          <w:szCs w:val="28"/>
          <w:lang w:val="uk-UA"/>
        </w:rPr>
        <w:t xml:space="preserve">ція розпочала свою кампанію </w:t>
      </w:r>
      <w:proofErr w:type="spellStart"/>
      <w:r w:rsidR="005B4451" w:rsidRPr="007873EB">
        <w:rPr>
          <w:rFonts w:cs="Times New Roman"/>
          <w:szCs w:val="28"/>
          <w:lang w:val="uk-UA"/>
        </w:rPr>
        <w:t>Keep</w:t>
      </w:r>
      <w:proofErr w:type="spellEnd"/>
      <w:r w:rsidR="005B4451" w:rsidRPr="007873EB">
        <w:rPr>
          <w:rFonts w:cs="Times New Roman"/>
          <w:szCs w:val="28"/>
          <w:lang w:val="uk-UA"/>
        </w:rPr>
        <w:t xml:space="preserve"> </w:t>
      </w:r>
      <w:proofErr w:type="spellStart"/>
      <w:r w:rsidR="005B4451" w:rsidRPr="007873EB">
        <w:rPr>
          <w:rFonts w:cs="Times New Roman"/>
          <w:szCs w:val="28"/>
          <w:lang w:val="uk-UA"/>
        </w:rPr>
        <w:t>Kharkiv</w:t>
      </w:r>
      <w:proofErr w:type="spellEnd"/>
      <w:r w:rsidR="005B4451" w:rsidRPr="007873EB">
        <w:rPr>
          <w:rFonts w:cs="Times New Roman"/>
          <w:szCs w:val="28"/>
          <w:lang w:val="uk-UA"/>
        </w:rPr>
        <w:t xml:space="preserve"> </w:t>
      </w:r>
      <w:proofErr w:type="spellStart"/>
      <w:r w:rsidR="005B4451" w:rsidRPr="007873EB">
        <w:rPr>
          <w:rFonts w:cs="Times New Roman"/>
          <w:szCs w:val="28"/>
          <w:lang w:val="uk-UA"/>
        </w:rPr>
        <w:t>Resilient</w:t>
      </w:r>
      <w:proofErr w:type="spellEnd"/>
      <w:r w:rsidR="005B4451" w:rsidRPr="007873EB">
        <w:rPr>
          <w:rFonts w:cs="Times New Roman"/>
          <w:szCs w:val="28"/>
          <w:lang w:val="uk-UA"/>
        </w:rPr>
        <w:t>, зібравши понад півмільйона доларів допомоги регіону завдяки щедрій підтримці донорів</w:t>
      </w:r>
      <w:r w:rsidR="00182333" w:rsidRPr="007873EB">
        <w:rPr>
          <w:rStyle w:val="a6"/>
          <w:rFonts w:cs="Times New Roman"/>
          <w:szCs w:val="28"/>
          <w:lang w:val="uk-UA"/>
        </w:rPr>
        <w:footnoteReference w:id="53"/>
      </w:r>
      <w:r w:rsidR="005B4451" w:rsidRPr="007873EB">
        <w:rPr>
          <w:rFonts w:cs="Times New Roman"/>
          <w:szCs w:val="28"/>
          <w:lang w:val="uk-UA"/>
        </w:rPr>
        <w:t>.</w:t>
      </w:r>
      <w:r w:rsidR="00C7202C" w:rsidRPr="007873EB">
        <w:rPr>
          <w:rFonts w:cs="Times New Roman"/>
          <w:szCs w:val="28"/>
          <w:lang w:val="uk-UA"/>
        </w:rPr>
        <w:t xml:space="preserve"> </w:t>
      </w:r>
      <w:r w:rsidR="002E1647" w:rsidRPr="007873EB">
        <w:rPr>
          <w:rFonts w:cs="Times New Roman"/>
          <w:szCs w:val="28"/>
          <w:lang w:val="uk-UA"/>
        </w:rPr>
        <w:t>Не сиділи осторонь і тоді, коли російська ракета прилетіла в дитячу лікарню Охматдит в столиці України, одну з найвідоміших та провідних дитячих медичних установ не тільки в країні, а й у Європі.</w:t>
      </w:r>
      <w:r w:rsidR="004F40E6" w:rsidRPr="007873EB">
        <w:rPr>
          <w:rFonts w:cs="Times New Roman"/>
          <w:szCs w:val="28"/>
          <w:lang w:val="uk-UA"/>
        </w:rPr>
        <w:t xml:space="preserve"> Громада </w:t>
      </w:r>
      <w:proofErr w:type="spellStart"/>
      <w:r w:rsidR="004F40E6" w:rsidRPr="007873EB">
        <w:rPr>
          <w:rFonts w:cs="Times New Roman"/>
          <w:szCs w:val="28"/>
          <w:lang w:val="uk-UA"/>
        </w:rPr>
        <w:t>Razom</w:t>
      </w:r>
      <w:proofErr w:type="spellEnd"/>
      <w:r w:rsidR="004F40E6" w:rsidRPr="007873EB">
        <w:rPr>
          <w:rFonts w:cs="Times New Roman"/>
          <w:szCs w:val="28"/>
          <w:lang w:val="uk-UA"/>
        </w:rPr>
        <w:t xml:space="preserve"> об’єдн</w:t>
      </w:r>
      <w:r w:rsidR="00B7178B" w:rsidRPr="007873EB">
        <w:rPr>
          <w:rFonts w:cs="Times New Roman"/>
          <w:szCs w:val="28"/>
          <w:lang w:val="uk-UA"/>
        </w:rPr>
        <w:t>алась</w:t>
      </w:r>
      <w:r w:rsidR="004F40E6" w:rsidRPr="007873EB">
        <w:rPr>
          <w:rFonts w:cs="Times New Roman"/>
          <w:szCs w:val="28"/>
          <w:lang w:val="uk-UA"/>
        </w:rPr>
        <w:t xml:space="preserve">, щоб підвищити обізнаність і отримати кошти, а пізніше в </w:t>
      </w:r>
      <w:r w:rsidR="00B7178B" w:rsidRPr="007873EB">
        <w:rPr>
          <w:rFonts w:cs="Times New Roman"/>
          <w:szCs w:val="28"/>
          <w:lang w:val="uk-UA"/>
        </w:rPr>
        <w:t>тому</w:t>
      </w:r>
      <w:r w:rsidR="004F40E6" w:rsidRPr="007873EB">
        <w:rPr>
          <w:rFonts w:cs="Times New Roman"/>
          <w:szCs w:val="28"/>
          <w:lang w:val="uk-UA"/>
        </w:rPr>
        <w:t xml:space="preserve"> році достави</w:t>
      </w:r>
      <w:r w:rsidR="00B7178B" w:rsidRPr="007873EB">
        <w:rPr>
          <w:rFonts w:cs="Times New Roman"/>
          <w:szCs w:val="28"/>
          <w:lang w:val="uk-UA"/>
        </w:rPr>
        <w:t>ла</w:t>
      </w:r>
      <w:r w:rsidR="004F40E6" w:rsidRPr="007873EB">
        <w:rPr>
          <w:rFonts w:cs="Times New Roman"/>
          <w:szCs w:val="28"/>
          <w:lang w:val="uk-UA"/>
        </w:rPr>
        <w:t xml:space="preserve"> два високоякісні ультразвукові апарати для постраждалих закладів.</w:t>
      </w:r>
      <w:r w:rsidR="00C7202C" w:rsidRPr="007873EB">
        <w:rPr>
          <w:rFonts w:cs="Times New Roman"/>
          <w:szCs w:val="28"/>
          <w:lang w:val="uk-UA"/>
        </w:rPr>
        <w:t xml:space="preserve"> Всі ці та інші кроки для полегшення наслідків війни та наближення миру висвітлені на офіційному сайті організації </w:t>
      </w:r>
      <w:proofErr w:type="spellStart"/>
      <w:r w:rsidR="00C7202C" w:rsidRPr="007873EB">
        <w:rPr>
          <w:rFonts w:cs="Times New Roman"/>
          <w:szCs w:val="28"/>
          <w:lang w:val="uk-UA"/>
        </w:rPr>
        <w:t>Razom</w:t>
      </w:r>
      <w:proofErr w:type="spellEnd"/>
      <w:r w:rsidR="0070727F" w:rsidRPr="007873EB">
        <w:rPr>
          <w:rFonts w:cs="Times New Roman"/>
          <w:szCs w:val="28"/>
          <w:lang w:val="uk-UA"/>
        </w:rPr>
        <w:t>.</w:t>
      </w:r>
    </w:p>
    <w:p w14:paraId="3E929FD8" w14:textId="02CC69B6" w:rsidR="004F62E6" w:rsidRPr="007873EB" w:rsidRDefault="004F62E6" w:rsidP="00AA5E8B">
      <w:pPr>
        <w:spacing w:after="0" w:line="360" w:lineRule="auto"/>
        <w:ind w:firstLine="709"/>
        <w:jc w:val="both"/>
        <w:rPr>
          <w:rFonts w:cs="Times New Roman"/>
          <w:szCs w:val="28"/>
          <w:lang w:val="uk-UA"/>
        </w:rPr>
      </w:pPr>
      <w:r w:rsidRPr="007873EB">
        <w:rPr>
          <w:rFonts w:cs="Times New Roman"/>
          <w:szCs w:val="28"/>
          <w:lang w:val="uk-UA"/>
        </w:rPr>
        <w:t xml:space="preserve">Загалом, якщо підсумовувати діяльність саме цієї організації, можна побачити активну та постійну присутність зусиль спрямованих на допомогу, якщо це можна так назвати, для України, особливо яскраво після повномасштабного вторгнення Росії у 2022 році. Діяльність </w:t>
      </w:r>
      <w:proofErr w:type="spellStart"/>
      <w:r w:rsidRPr="007873EB">
        <w:rPr>
          <w:rFonts w:cs="Times New Roman"/>
          <w:szCs w:val="28"/>
          <w:lang w:val="uk-UA"/>
        </w:rPr>
        <w:t>Razom</w:t>
      </w:r>
      <w:proofErr w:type="spellEnd"/>
      <w:r w:rsidRPr="007873EB">
        <w:rPr>
          <w:rFonts w:cs="Times New Roman"/>
          <w:szCs w:val="28"/>
          <w:lang w:val="uk-UA"/>
        </w:rPr>
        <w:t xml:space="preserve"> розподілена на такі </w:t>
      </w:r>
      <w:r w:rsidR="0070727F" w:rsidRPr="007873EB">
        <w:rPr>
          <w:rFonts w:cs="Times New Roman"/>
          <w:szCs w:val="28"/>
          <w:lang w:val="uk-UA"/>
        </w:rPr>
        <w:t>«</w:t>
      </w:r>
      <w:r w:rsidRPr="007873EB">
        <w:rPr>
          <w:rFonts w:cs="Times New Roman"/>
          <w:szCs w:val="28"/>
          <w:lang w:val="uk-UA"/>
        </w:rPr>
        <w:t>філіали</w:t>
      </w:r>
      <w:r w:rsidR="0070727F" w:rsidRPr="007873EB">
        <w:rPr>
          <w:rFonts w:cs="Times New Roman"/>
          <w:szCs w:val="28"/>
          <w:lang w:val="uk-UA"/>
        </w:rPr>
        <w:t>»</w:t>
      </w:r>
      <w:r w:rsidRPr="007873EB">
        <w:rPr>
          <w:rFonts w:cs="Times New Roman"/>
          <w:szCs w:val="28"/>
          <w:lang w:val="uk-UA"/>
        </w:rPr>
        <w:t>:</w:t>
      </w:r>
    </w:p>
    <w:p w14:paraId="3302285C" w14:textId="77777777" w:rsidR="004F62E6" w:rsidRPr="007873EB" w:rsidRDefault="004F62E6" w:rsidP="00AA5E8B">
      <w:pPr>
        <w:pStyle w:val="a3"/>
        <w:numPr>
          <w:ilvl w:val="0"/>
          <w:numId w:val="11"/>
        </w:numPr>
        <w:spacing w:after="0" w:line="360" w:lineRule="auto"/>
        <w:ind w:left="567"/>
        <w:jc w:val="both"/>
        <w:rPr>
          <w:rFonts w:cs="Times New Roman"/>
          <w:szCs w:val="28"/>
          <w:lang w:val="uk-UA"/>
        </w:rPr>
      </w:pPr>
      <w:proofErr w:type="spellStart"/>
      <w:r w:rsidRPr="007873EB">
        <w:rPr>
          <w:rFonts w:cs="Times New Roman"/>
          <w:szCs w:val="28"/>
          <w:lang w:val="uk-UA"/>
        </w:rPr>
        <w:t>Razom</w:t>
      </w:r>
      <w:proofErr w:type="spellEnd"/>
      <w:r w:rsidRPr="007873EB">
        <w:rPr>
          <w:rFonts w:cs="Times New Roman"/>
          <w:szCs w:val="28"/>
          <w:lang w:val="uk-UA"/>
        </w:rPr>
        <w:t xml:space="preserve"> </w:t>
      </w:r>
      <w:proofErr w:type="spellStart"/>
      <w:r w:rsidRPr="007873EB">
        <w:rPr>
          <w:rFonts w:cs="Times New Roman"/>
          <w:szCs w:val="28"/>
          <w:lang w:val="uk-UA"/>
        </w:rPr>
        <w:t>Heroes</w:t>
      </w:r>
      <w:proofErr w:type="spellEnd"/>
      <w:r w:rsidRPr="007873EB">
        <w:rPr>
          <w:rFonts w:cs="Times New Roman"/>
          <w:szCs w:val="28"/>
          <w:lang w:val="uk-UA"/>
        </w:rPr>
        <w:t xml:space="preserve"> надає </w:t>
      </w:r>
      <w:proofErr w:type="spellStart"/>
      <w:r w:rsidRPr="007873EB">
        <w:rPr>
          <w:rFonts w:cs="Times New Roman"/>
          <w:szCs w:val="28"/>
          <w:lang w:val="uk-UA"/>
        </w:rPr>
        <w:t>життєво</w:t>
      </w:r>
      <w:proofErr w:type="spellEnd"/>
      <w:r w:rsidRPr="007873EB">
        <w:rPr>
          <w:rFonts w:cs="Times New Roman"/>
          <w:szCs w:val="28"/>
          <w:lang w:val="uk-UA"/>
        </w:rPr>
        <w:t xml:space="preserve"> необхідну допомогу рятувальникам та медикам на передовій.</w:t>
      </w:r>
    </w:p>
    <w:p w14:paraId="74D32770" w14:textId="77777777" w:rsidR="004F62E6" w:rsidRPr="007873EB" w:rsidRDefault="004F62E6" w:rsidP="00AA5E8B">
      <w:pPr>
        <w:pStyle w:val="a3"/>
        <w:numPr>
          <w:ilvl w:val="0"/>
          <w:numId w:val="11"/>
        </w:numPr>
        <w:spacing w:after="0" w:line="360" w:lineRule="auto"/>
        <w:ind w:left="567"/>
        <w:jc w:val="both"/>
        <w:rPr>
          <w:rFonts w:cs="Times New Roman"/>
          <w:szCs w:val="28"/>
          <w:lang w:val="uk-UA"/>
        </w:rPr>
      </w:pPr>
      <w:proofErr w:type="spellStart"/>
      <w:r w:rsidRPr="007873EB">
        <w:rPr>
          <w:rFonts w:cs="Times New Roman"/>
          <w:szCs w:val="28"/>
          <w:lang w:val="uk-UA"/>
        </w:rPr>
        <w:t>Razom</w:t>
      </w:r>
      <w:proofErr w:type="spellEnd"/>
      <w:r w:rsidRPr="007873EB">
        <w:rPr>
          <w:rFonts w:cs="Times New Roman"/>
          <w:szCs w:val="28"/>
          <w:lang w:val="uk-UA"/>
        </w:rPr>
        <w:t xml:space="preserve"> </w:t>
      </w:r>
      <w:proofErr w:type="spellStart"/>
      <w:r w:rsidRPr="007873EB">
        <w:rPr>
          <w:rFonts w:cs="Times New Roman"/>
          <w:szCs w:val="28"/>
          <w:lang w:val="uk-UA"/>
        </w:rPr>
        <w:t>Health</w:t>
      </w:r>
      <w:proofErr w:type="spellEnd"/>
      <w:r w:rsidRPr="007873EB">
        <w:rPr>
          <w:rFonts w:cs="Times New Roman"/>
          <w:szCs w:val="28"/>
          <w:lang w:val="uk-UA"/>
        </w:rPr>
        <w:t xml:space="preserve"> розбудовує сучасну систему охорони здоров'я, щоб служити українцям зараз і після перемоги. </w:t>
      </w:r>
    </w:p>
    <w:p w14:paraId="639CE19B" w14:textId="77777777" w:rsidR="004F62E6" w:rsidRPr="007873EB" w:rsidRDefault="004F62E6" w:rsidP="00AA5E8B">
      <w:pPr>
        <w:pStyle w:val="a3"/>
        <w:numPr>
          <w:ilvl w:val="0"/>
          <w:numId w:val="11"/>
        </w:numPr>
        <w:spacing w:after="0" w:line="360" w:lineRule="auto"/>
        <w:ind w:left="567"/>
        <w:jc w:val="both"/>
        <w:rPr>
          <w:rFonts w:cs="Times New Roman"/>
          <w:szCs w:val="28"/>
          <w:lang w:val="uk-UA"/>
        </w:rPr>
      </w:pPr>
      <w:proofErr w:type="spellStart"/>
      <w:r w:rsidRPr="007873EB">
        <w:rPr>
          <w:rFonts w:cs="Times New Roman"/>
          <w:szCs w:val="28"/>
          <w:lang w:val="uk-UA"/>
        </w:rPr>
        <w:t>Razom</w:t>
      </w:r>
      <w:proofErr w:type="spellEnd"/>
      <w:r w:rsidRPr="007873EB">
        <w:rPr>
          <w:rFonts w:cs="Times New Roman"/>
          <w:szCs w:val="28"/>
          <w:lang w:val="uk-UA"/>
        </w:rPr>
        <w:t xml:space="preserve"> </w:t>
      </w:r>
      <w:proofErr w:type="spellStart"/>
      <w:r w:rsidRPr="007873EB">
        <w:rPr>
          <w:rFonts w:cs="Times New Roman"/>
          <w:szCs w:val="28"/>
          <w:lang w:val="uk-UA"/>
        </w:rPr>
        <w:t>Relief</w:t>
      </w:r>
      <w:proofErr w:type="spellEnd"/>
      <w:r w:rsidRPr="007873EB">
        <w:rPr>
          <w:rFonts w:cs="Times New Roman"/>
          <w:szCs w:val="28"/>
          <w:lang w:val="uk-UA"/>
        </w:rPr>
        <w:t xml:space="preserve"> інвестує в місцеві українські НУО, які надають допомогу вразливим верствам населення.</w:t>
      </w:r>
    </w:p>
    <w:p w14:paraId="1487E322" w14:textId="77777777" w:rsidR="004F62E6" w:rsidRPr="007873EB" w:rsidRDefault="004F62E6" w:rsidP="00AA5E8B">
      <w:pPr>
        <w:pStyle w:val="a3"/>
        <w:numPr>
          <w:ilvl w:val="0"/>
          <w:numId w:val="11"/>
        </w:numPr>
        <w:spacing w:after="0" w:line="360" w:lineRule="auto"/>
        <w:ind w:left="567"/>
        <w:jc w:val="both"/>
        <w:rPr>
          <w:rFonts w:cs="Times New Roman"/>
          <w:szCs w:val="28"/>
          <w:lang w:val="uk-UA"/>
        </w:rPr>
      </w:pPr>
      <w:proofErr w:type="spellStart"/>
      <w:r w:rsidRPr="007873EB">
        <w:rPr>
          <w:rFonts w:cs="Times New Roman"/>
          <w:szCs w:val="28"/>
          <w:lang w:val="uk-UA"/>
        </w:rPr>
        <w:t>Razom</w:t>
      </w:r>
      <w:proofErr w:type="spellEnd"/>
      <w:r w:rsidRPr="007873EB">
        <w:rPr>
          <w:rFonts w:cs="Times New Roman"/>
          <w:szCs w:val="28"/>
          <w:lang w:val="uk-UA"/>
        </w:rPr>
        <w:t xml:space="preserve"> </w:t>
      </w:r>
      <w:proofErr w:type="spellStart"/>
      <w:r w:rsidRPr="007873EB">
        <w:rPr>
          <w:rFonts w:cs="Times New Roman"/>
          <w:szCs w:val="28"/>
          <w:lang w:val="uk-UA"/>
        </w:rPr>
        <w:t>Advocacy</w:t>
      </w:r>
      <w:proofErr w:type="spellEnd"/>
      <w:r w:rsidRPr="007873EB">
        <w:rPr>
          <w:rFonts w:cs="Times New Roman"/>
          <w:szCs w:val="28"/>
          <w:lang w:val="uk-UA"/>
        </w:rPr>
        <w:t xml:space="preserve"> просуває законодавчі та політичні ініціативи задля перемоги України.</w:t>
      </w:r>
    </w:p>
    <w:p w14:paraId="0B5A44E1" w14:textId="506DA818" w:rsidR="00C3796D" w:rsidRPr="007873EB" w:rsidRDefault="004F62E6" w:rsidP="00AA5E8B">
      <w:pPr>
        <w:pStyle w:val="a3"/>
        <w:numPr>
          <w:ilvl w:val="0"/>
          <w:numId w:val="11"/>
        </w:numPr>
        <w:spacing w:after="0" w:line="360" w:lineRule="auto"/>
        <w:ind w:left="567"/>
        <w:jc w:val="both"/>
        <w:rPr>
          <w:rFonts w:cs="Times New Roman"/>
          <w:szCs w:val="28"/>
          <w:lang w:val="uk-UA"/>
        </w:rPr>
      </w:pPr>
      <w:proofErr w:type="spellStart"/>
      <w:r w:rsidRPr="007873EB">
        <w:rPr>
          <w:rFonts w:cs="Times New Roman"/>
          <w:szCs w:val="28"/>
          <w:lang w:val="uk-UA"/>
        </w:rPr>
        <w:lastRenderedPageBreak/>
        <w:t>Razom</w:t>
      </w:r>
      <w:proofErr w:type="spellEnd"/>
      <w:r w:rsidRPr="007873EB">
        <w:rPr>
          <w:rFonts w:cs="Times New Roman"/>
          <w:szCs w:val="28"/>
          <w:lang w:val="uk-UA"/>
        </w:rPr>
        <w:t xml:space="preserve"> </w:t>
      </w:r>
      <w:proofErr w:type="spellStart"/>
      <w:r w:rsidRPr="007873EB">
        <w:rPr>
          <w:rFonts w:cs="Times New Roman"/>
          <w:szCs w:val="28"/>
          <w:lang w:val="uk-UA"/>
        </w:rPr>
        <w:t>Connect</w:t>
      </w:r>
      <w:proofErr w:type="spellEnd"/>
      <w:r w:rsidRPr="007873EB">
        <w:rPr>
          <w:rFonts w:cs="Times New Roman"/>
          <w:szCs w:val="28"/>
          <w:lang w:val="uk-UA"/>
        </w:rPr>
        <w:t xml:space="preserve"> відзначає та просуває яскравість українських голосів через освіту, </w:t>
      </w:r>
      <w:proofErr w:type="spellStart"/>
      <w:r w:rsidRPr="007873EB">
        <w:rPr>
          <w:rFonts w:cs="Times New Roman"/>
          <w:szCs w:val="28"/>
          <w:lang w:val="uk-UA"/>
        </w:rPr>
        <w:t>волонтерство</w:t>
      </w:r>
      <w:proofErr w:type="spellEnd"/>
      <w:r w:rsidRPr="007873EB">
        <w:rPr>
          <w:rFonts w:cs="Times New Roman"/>
          <w:szCs w:val="28"/>
          <w:lang w:val="uk-UA"/>
        </w:rPr>
        <w:t xml:space="preserve"> та мистецтво</w:t>
      </w:r>
      <w:r w:rsidRPr="007873EB">
        <w:rPr>
          <w:rStyle w:val="a6"/>
          <w:rFonts w:cs="Times New Roman"/>
          <w:szCs w:val="28"/>
          <w:lang w:val="uk-UA"/>
        </w:rPr>
        <w:footnoteReference w:id="54"/>
      </w:r>
      <w:r w:rsidR="0070727F" w:rsidRPr="007873EB">
        <w:rPr>
          <w:rFonts w:cs="Times New Roman"/>
          <w:szCs w:val="28"/>
          <w:lang w:val="uk-UA"/>
        </w:rPr>
        <w:t>.</w:t>
      </w:r>
    </w:p>
    <w:p w14:paraId="346A3B76" w14:textId="734D4248" w:rsidR="00C3796D" w:rsidRPr="007873EB" w:rsidRDefault="00C3796D" w:rsidP="00AA5E8B">
      <w:pPr>
        <w:spacing w:after="0" w:line="360" w:lineRule="auto"/>
        <w:ind w:firstLine="709"/>
        <w:jc w:val="both"/>
        <w:rPr>
          <w:rFonts w:cs="Times New Roman"/>
          <w:szCs w:val="28"/>
          <w:lang w:val="uk-UA"/>
        </w:rPr>
      </w:pPr>
      <w:r w:rsidRPr="007873EB">
        <w:rPr>
          <w:rFonts w:cs="Times New Roman"/>
          <w:szCs w:val="28"/>
          <w:lang w:val="uk-UA"/>
        </w:rPr>
        <w:t>Різноманітність перелічених НУО (зосереджених на дітях, медичній допомозі, загальній гуманітарній допомозі, підтримці захисників, біженців тощо) передбачає комплексний підхід американських організацій до задоволення різних потреб постраждалого населення. Спеціалізація різних НУО дозволяє здійснювати цільові втручання у широкому спектрі гуманітарних проблем.</w:t>
      </w:r>
    </w:p>
    <w:p w14:paraId="3FA3C191" w14:textId="383BAED1" w:rsidR="00E741C0" w:rsidRPr="007873EB" w:rsidRDefault="00DC6AFF" w:rsidP="00AA5E8B">
      <w:pPr>
        <w:spacing w:after="0" w:line="360" w:lineRule="auto"/>
        <w:ind w:firstLine="709"/>
        <w:jc w:val="both"/>
        <w:rPr>
          <w:rFonts w:cs="Times New Roman"/>
          <w:szCs w:val="28"/>
          <w:lang w:val="uk-UA"/>
        </w:rPr>
      </w:pPr>
      <w:r w:rsidRPr="007873EB">
        <w:rPr>
          <w:rFonts w:cs="Times New Roman"/>
          <w:szCs w:val="28"/>
          <w:lang w:val="uk-UA"/>
        </w:rPr>
        <w:t xml:space="preserve">Одним із ключових напрямів діяльності американських НУО стала гуманітарна допомога, яка включає забезпечення українців медикаментами, медичним обладнанням, продуктами харчування, засобами гігієни та одягом. Зокрема, організація </w:t>
      </w:r>
      <w:proofErr w:type="spellStart"/>
      <w:r w:rsidRPr="007873EB">
        <w:rPr>
          <w:rFonts w:cs="Times New Roman"/>
          <w:szCs w:val="28"/>
          <w:lang w:val="uk-UA"/>
        </w:rPr>
        <w:t>Direct</w:t>
      </w:r>
      <w:proofErr w:type="spellEnd"/>
      <w:r w:rsidRPr="007873EB">
        <w:rPr>
          <w:rFonts w:cs="Times New Roman"/>
          <w:szCs w:val="28"/>
          <w:lang w:val="uk-UA"/>
        </w:rPr>
        <w:t xml:space="preserve"> </w:t>
      </w:r>
      <w:proofErr w:type="spellStart"/>
      <w:r w:rsidRPr="007873EB">
        <w:rPr>
          <w:rFonts w:cs="Times New Roman"/>
          <w:szCs w:val="28"/>
          <w:lang w:val="uk-UA"/>
        </w:rPr>
        <w:t>Relief</w:t>
      </w:r>
      <w:proofErr w:type="spellEnd"/>
      <w:r w:rsidRPr="007873EB">
        <w:rPr>
          <w:rFonts w:cs="Times New Roman"/>
          <w:szCs w:val="28"/>
          <w:lang w:val="uk-UA"/>
        </w:rPr>
        <w:t xml:space="preserve"> зосередила свої зусилля на наданні лікарських засобів та обладнання. За перші півтора року війни вона передала в Україну понад 1000 </w:t>
      </w:r>
      <w:proofErr w:type="spellStart"/>
      <w:r w:rsidRPr="007873EB">
        <w:rPr>
          <w:rFonts w:cs="Times New Roman"/>
          <w:szCs w:val="28"/>
          <w:lang w:val="uk-UA"/>
        </w:rPr>
        <w:t>тонн</w:t>
      </w:r>
      <w:proofErr w:type="spellEnd"/>
      <w:r w:rsidRPr="007873EB">
        <w:rPr>
          <w:rFonts w:cs="Times New Roman"/>
          <w:szCs w:val="28"/>
          <w:lang w:val="uk-UA"/>
        </w:rPr>
        <w:t xml:space="preserve"> гуманітарних вантажів, серед яких були </w:t>
      </w:r>
      <w:proofErr w:type="spellStart"/>
      <w:r w:rsidRPr="007873EB">
        <w:rPr>
          <w:rFonts w:cs="Times New Roman"/>
          <w:szCs w:val="28"/>
          <w:lang w:val="uk-UA"/>
        </w:rPr>
        <w:t>життєво</w:t>
      </w:r>
      <w:proofErr w:type="spellEnd"/>
      <w:r w:rsidRPr="007873EB">
        <w:rPr>
          <w:rFonts w:cs="Times New Roman"/>
          <w:szCs w:val="28"/>
          <w:lang w:val="uk-UA"/>
        </w:rPr>
        <w:t xml:space="preserve"> необхідні препарати, набори для надання першої допомоги, обладнання для хірургічних операцій та засоби для лікування хронічних </w:t>
      </w:r>
      <w:proofErr w:type="spellStart"/>
      <w:r w:rsidRPr="007873EB">
        <w:rPr>
          <w:rFonts w:cs="Times New Roman"/>
          <w:szCs w:val="28"/>
          <w:lang w:val="uk-UA"/>
        </w:rPr>
        <w:t>хвороб</w:t>
      </w:r>
      <w:proofErr w:type="spellEnd"/>
      <w:r w:rsidRPr="007873EB">
        <w:rPr>
          <w:rStyle w:val="a6"/>
          <w:rFonts w:cs="Times New Roman"/>
          <w:szCs w:val="28"/>
          <w:lang w:val="uk-UA"/>
        </w:rPr>
        <w:footnoteReference w:id="55"/>
      </w:r>
      <w:r w:rsidR="00536943" w:rsidRPr="007873EB">
        <w:rPr>
          <w:rFonts w:cs="Times New Roman"/>
          <w:szCs w:val="28"/>
          <w:lang w:val="uk-UA"/>
        </w:rPr>
        <w:t>.</w:t>
      </w:r>
      <w:r w:rsidRPr="007873EB">
        <w:rPr>
          <w:rFonts w:cs="Times New Roman"/>
          <w:szCs w:val="28"/>
          <w:lang w:val="uk-UA"/>
        </w:rPr>
        <w:t xml:space="preserve"> Допомога була спрямована як до обласних лікарень, так і до мобільних медичних пунктів, які працювали в прифронтових районах.</w:t>
      </w:r>
      <w:r w:rsidR="00E741C0" w:rsidRPr="007873EB">
        <w:rPr>
          <w:rFonts w:cs="Times New Roman"/>
          <w:szCs w:val="28"/>
          <w:lang w:val="uk-UA"/>
        </w:rPr>
        <w:t xml:space="preserve"> </w:t>
      </w:r>
    </w:p>
    <w:p w14:paraId="068839ED" w14:textId="530281E2" w:rsidR="00734F09" w:rsidRPr="007873EB" w:rsidRDefault="00E741C0" w:rsidP="00AA5E8B">
      <w:pPr>
        <w:spacing w:after="0" w:line="360" w:lineRule="auto"/>
        <w:ind w:firstLine="709"/>
        <w:jc w:val="both"/>
        <w:rPr>
          <w:rFonts w:cs="Times New Roman"/>
          <w:szCs w:val="28"/>
          <w:lang w:val="uk-UA"/>
        </w:rPr>
      </w:pPr>
      <w:r w:rsidRPr="007873EB">
        <w:rPr>
          <w:rFonts w:cs="Times New Roman"/>
          <w:szCs w:val="28"/>
          <w:lang w:val="uk-UA"/>
        </w:rPr>
        <w:t>В</w:t>
      </w:r>
      <w:r w:rsidR="00745B86" w:rsidRPr="007873EB">
        <w:rPr>
          <w:rFonts w:cs="Times New Roman"/>
          <w:szCs w:val="28"/>
          <w:lang w:val="uk-UA"/>
        </w:rPr>
        <w:t xml:space="preserve"> той же час,</w:t>
      </w:r>
      <w:r w:rsidRPr="007873EB">
        <w:rPr>
          <w:rFonts w:cs="Times New Roman"/>
          <w:szCs w:val="28"/>
          <w:lang w:val="uk-UA"/>
        </w:rPr>
        <w:t xml:space="preserve"> організація Project HOPE зробила акцент на охороні здоров’я вразливих </w:t>
      </w:r>
      <w:r w:rsidR="00745B86" w:rsidRPr="007873EB">
        <w:rPr>
          <w:rFonts w:cs="Times New Roman"/>
          <w:szCs w:val="28"/>
          <w:lang w:val="uk-UA"/>
        </w:rPr>
        <w:t>прошарків</w:t>
      </w:r>
      <w:r w:rsidRPr="007873EB">
        <w:rPr>
          <w:rFonts w:cs="Times New Roman"/>
          <w:szCs w:val="28"/>
          <w:lang w:val="uk-UA"/>
        </w:rPr>
        <w:t xml:space="preserve"> населення.  </w:t>
      </w:r>
      <w:r w:rsidR="00745B86" w:rsidRPr="007873EB">
        <w:rPr>
          <w:rFonts w:cs="Times New Roman"/>
          <w:szCs w:val="28"/>
          <w:lang w:val="uk-UA"/>
        </w:rPr>
        <w:t>М</w:t>
      </w:r>
      <w:r w:rsidRPr="007873EB">
        <w:rPr>
          <w:rFonts w:cs="Times New Roman"/>
          <w:szCs w:val="28"/>
          <w:lang w:val="uk-UA"/>
        </w:rPr>
        <w:t xml:space="preserve">обільні клініки, </w:t>
      </w:r>
      <w:r w:rsidR="00745B86" w:rsidRPr="007873EB">
        <w:rPr>
          <w:rFonts w:cs="Times New Roman"/>
          <w:szCs w:val="28"/>
          <w:lang w:val="uk-UA"/>
        </w:rPr>
        <w:t xml:space="preserve">які </w:t>
      </w:r>
      <w:r w:rsidRPr="007873EB">
        <w:rPr>
          <w:rFonts w:cs="Times New Roman"/>
          <w:szCs w:val="28"/>
          <w:lang w:val="uk-UA"/>
        </w:rPr>
        <w:t>діяли в різних регіонах України, надавали медичну допомогу переселенцям, вагітним жінкам</w:t>
      </w:r>
      <w:r w:rsidR="00745B86" w:rsidRPr="007873EB">
        <w:rPr>
          <w:rFonts w:cs="Times New Roman"/>
          <w:szCs w:val="28"/>
          <w:lang w:val="uk-UA"/>
        </w:rPr>
        <w:t xml:space="preserve"> та </w:t>
      </w:r>
      <w:r w:rsidRPr="007873EB">
        <w:rPr>
          <w:rFonts w:cs="Times New Roman"/>
          <w:szCs w:val="28"/>
          <w:lang w:val="uk-UA"/>
        </w:rPr>
        <w:t>дітям</w:t>
      </w:r>
      <w:r w:rsidR="00745B86" w:rsidRPr="007873EB">
        <w:rPr>
          <w:rFonts w:cs="Times New Roman"/>
          <w:szCs w:val="28"/>
          <w:lang w:val="uk-UA"/>
        </w:rPr>
        <w:t>, а</w:t>
      </w:r>
      <w:r w:rsidRPr="007873EB">
        <w:rPr>
          <w:rFonts w:cs="Times New Roman"/>
          <w:szCs w:val="28"/>
          <w:lang w:val="uk-UA"/>
        </w:rPr>
        <w:t xml:space="preserve"> та</w:t>
      </w:r>
      <w:r w:rsidR="00745B86" w:rsidRPr="007873EB">
        <w:rPr>
          <w:rFonts w:cs="Times New Roman"/>
          <w:szCs w:val="28"/>
          <w:lang w:val="uk-UA"/>
        </w:rPr>
        <w:t>кож</w:t>
      </w:r>
      <w:r w:rsidRPr="007873EB">
        <w:rPr>
          <w:rFonts w:cs="Times New Roman"/>
          <w:szCs w:val="28"/>
          <w:lang w:val="uk-UA"/>
        </w:rPr>
        <w:t xml:space="preserve"> </w:t>
      </w:r>
      <w:r w:rsidR="00B7453E" w:rsidRPr="007873EB">
        <w:rPr>
          <w:rFonts w:cs="Times New Roman"/>
          <w:szCs w:val="28"/>
          <w:lang w:val="uk-UA"/>
        </w:rPr>
        <w:t xml:space="preserve">літнім </w:t>
      </w:r>
      <w:r w:rsidRPr="007873EB">
        <w:rPr>
          <w:rFonts w:cs="Times New Roman"/>
          <w:szCs w:val="28"/>
          <w:lang w:val="uk-UA"/>
        </w:rPr>
        <w:t xml:space="preserve">людям. Паралельно </w:t>
      </w:r>
      <w:r w:rsidR="00F210A0" w:rsidRPr="007873EB">
        <w:rPr>
          <w:rFonts w:cs="Times New Roman"/>
          <w:szCs w:val="28"/>
          <w:lang w:val="uk-UA"/>
        </w:rPr>
        <w:t xml:space="preserve">з цим, </w:t>
      </w:r>
      <w:r w:rsidRPr="007873EB">
        <w:rPr>
          <w:rFonts w:cs="Times New Roman"/>
          <w:szCs w:val="28"/>
          <w:lang w:val="uk-UA"/>
        </w:rPr>
        <w:t xml:space="preserve">впроваджувались </w:t>
      </w:r>
      <w:r w:rsidR="00F210A0" w:rsidRPr="007873EB">
        <w:rPr>
          <w:rFonts w:cs="Times New Roman"/>
          <w:szCs w:val="28"/>
          <w:lang w:val="uk-UA"/>
        </w:rPr>
        <w:t xml:space="preserve">навчальні </w:t>
      </w:r>
      <w:r w:rsidRPr="007873EB">
        <w:rPr>
          <w:rFonts w:cs="Times New Roman"/>
          <w:szCs w:val="28"/>
          <w:lang w:val="uk-UA"/>
        </w:rPr>
        <w:t xml:space="preserve">програми для </w:t>
      </w:r>
      <w:r w:rsidR="00F210A0" w:rsidRPr="007873EB">
        <w:rPr>
          <w:rFonts w:cs="Times New Roman"/>
          <w:szCs w:val="28"/>
          <w:lang w:val="uk-UA"/>
        </w:rPr>
        <w:t>медиків</w:t>
      </w:r>
      <w:r w:rsidRPr="007873EB">
        <w:rPr>
          <w:rFonts w:cs="Times New Roman"/>
          <w:szCs w:val="28"/>
          <w:lang w:val="uk-UA"/>
        </w:rPr>
        <w:t>, спрямовані на підвищення кваліфікації та забезпечення адаптації до умов воєнного часу. Упродовж більш</w:t>
      </w:r>
      <w:r w:rsidR="00897FEE" w:rsidRPr="007873EB">
        <w:rPr>
          <w:rFonts w:cs="Times New Roman"/>
          <w:szCs w:val="28"/>
          <w:lang w:val="uk-UA"/>
        </w:rPr>
        <w:t>е</w:t>
      </w:r>
      <w:r w:rsidRPr="007873EB">
        <w:rPr>
          <w:rFonts w:cs="Times New Roman"/>
          <w:szCs w:val="28"/>
          <w:lang w:val="uk-UA"/>
        </w:rPr>
        <w:t xml:space="preserve"> ніж д</w:t>
      </w:r>
      <w:r w:rsidR="00897FEE" w:rsidRPr="007873EB">
        <w:rPr>
          <w:rFonts w:cs="Times New Roman"/>
          <w:szCs w:val="28"/>
          <w:lang w:val="uk-UA"/>
        </w:rPr>
        <w:t>вох</w:t>
      </w:r>
      <w:r w:rsidRPr="007873EB">
        <w:rPr>
          <w:rFonts w:cs="Times New Roman"/>
          <w:szCs w:val="28"/>
          <w:lang w:val="uk-UA"/>
        </w:rPr>
        <w:t xml:space="preserve"> років повномасштабної війни</w:t>
      </w:r>
      <w:r w:rsidR="00897FEE" w:rsidRPr="007873EB">
        <w:rPr>
          <w:rFonts w:cs="Times New Roman"/>
          <w:szCs w:val="28"/>
          <w:lang w:val="uk-UA"/>
        </w:rPr>
        <w:t>, а також</w:t>
      </w:r>
      <w:r w:rsidRPr="007873EB">
        <w:rPr>
          <w:rFonts w:cs="Times New Roman"/>
          <w:szCs w:val="28"/>
          <w:lang w:val="uk-UA"/>
        </w:rPr>
        <w:t xml:space="preserve"> внаслідок постійних обстрілів система охорони здоров’я України зазнала значного навантаження</w:t>
      </w:r>
      <w:r w:rsidR="00897FEE" w:rsidRPr="007873EB">
        <w:rPr>
          <w:rFonts w:cs="Times New Roman"/>
          <w:szCs w:val="28"/>
          <w:lang w:val="uk-UA"/>
        </w:rPr>
        <w:t xml:space="preserve"> -</w:t>
      </w:r>
      <w:r w:rsidRPr="007873EB">
        <w:rPr>
          <w:rFonts w:cs="Times New Roman"/>
          <w:szCs w:val="28"/>
          <w:lang w:val="uk-UA"/>
        </w:rPr>
        <w:t xml:space="preserve"> виникла нестача </w:t>
      </w:r>
      <w:r w:rsidR="00897FEE" w:rsidRPr="007873EB">
        <w:rPr>
          <w:rFonts w:cs="Times New Roman"/>
          <w:szCs w:val="28"/>
          <w:lang w:val="uk-UA"/>
        </w:rPr>
        <w:t xml:space="preserve">не лише </w:t>
      </w:r>
      <w:r w:rsidRPr="007873EB">
        <w:rPr>
          <w:rFonts w:cs="Times New Roman"/>
          <w:szCs w:val="28"/>
          <w:lang w:val="uk-UA"/>
        </w:rPr>
        <w:t xml:space="preserve">ліків </w:t>
      </w:r>
      <w:r w:rsidR="00897FEE" w:rsidRPr="007873EB">
        <w:rPr>
          <w:rFonts w:cs="Times New Roman"/>
          <w:szCs w:val="28"/>
          <w:lang w:val="uk-UA"/>
        </w:rPr>
        <w:t>та, що, мабуть важливіше,</w:t>
      </w:r>
      <w:r w:rsidRPr="007873EB">
        <w:rPr>
          <w:rFonts w:cs="Times New Roman"/>
          <w:szCs w:val="28"/>
          <w:lang w:val="uk-UA"/>
        </w:rPr>
        <w:t xml:space="preserve"> медичного персоналу, а також </w:t>
      </w:r>
      <w:r w:rsidR="00897FEE" w:rsidRPr="007873EB">
        <w:rPr>
          <w:rFonts w:cs="Times New Roman"/>
          <w:szCs w:val="28"/>
          <w:lang w:val="uk-UA"/>
        </w:rPr>
        <w:t>збій</w:t>
      </w:r>
      <w:r w:rsidRPr="007873EB">
        <w:rPr>
          <w:rFonts w:cs="Times New Roman"/>
          <w:szCs w:val="28"/>
          <w:lang w:val="uk-UA"/>
        </w:rPr>
        <w:t xml:space="preserve"> в </w:t>
      </w:r>
      <w:r w:rsidRPr="007873EB">
        <w:rPr>
          <w:rFonts w:cs="Times New Roman"/>
          <w:szCs w:val="28"/>
          <w:lang w:val="uk-UA"/>
        </w:rPr>
        <w:lastRenderedPageBreak/>
        <w:t xml:space="preserve">роботі закладів первинної медичної допомоги. У відповідь на ці виклики у 2023 році організація Project HOPE розгорнула 36 мобільних медичних підрозділів і передала дев’ять автомобілів швидкої допомоги для покращення доступу до медичних послуг у </w:t>
      </w:r>
      <w:r w:rsidR="00C74834" w:rsidRPr="007873EB">
        <w:rPr>
          <w:rFonts w:cs="Times New Roman"/>
          <w:szCs w:val="28"/>
          <w:lang w:val="uk-UA"/>
        </w:rPr>
        <w:t xml:space="preserve">сільських та </w:t>
      </w:r>
      <w:r w:rsidRPr="007873EB">
        <w:rPr>
          <w:rFonts w:cs="Times New Roman"/>
          <w:szCs w:val="28"/>
          <w:lang w:val="uk-UA"/>
        </w:rPr>
        <w:t xml:space="preserve">прифронтових районах. Крім того, </w:t>
      </w:r>
      <w:proofErr w:type="spellStart"/>
      <w:r w:rsidRPr="007873EB">
        <w:rPr>
          <w:rFonts w:cs="Times New Roman"/>
          <w:szCs w:val="28"/>
          <w:lang w:val="uk-UA"/>
        </w:rPr>
        <w:t>проєкт</w:t>
      </w:r>
      <w:proofErr w:type="spellEnd"/>
      <w:r w:rsidRPr="007873EB">
        <w:rPr>
          <w:rFonts w:cs="Times New Roman"/>
          <w:szCs w:val="28"/>
          <w:lang w:val="uk-UA"/>
        </w:rPr>
        <w:t xml:space="preserve"> надавав підтримку медичному персоналу, залучивши 233 спеціалістів у 33 лікарнях та організувавши низку якісних тренінгів для анестезіологів, хірургів-травматологів, педіатрів та інших фахівців, загалом охопивши понад 6 000 медиків по всій країні</w:t>
      </w:r>
      <w:r w:rsidR="00101386" w:rsidRPr="007873EB">
        <w:rPr>
          <w:rStyle w:val="a6"/>
          <w:rFonts w:cs="Times New Roman"/>
          <w:szCs w:val="28"/>
          <w:lang w:val="uk-UA"/>
        </w:rPr>
        <w:footnoteReference w:id="56"/>
      </w:r>
      <w:r w:rsidRPr="007873EB">
        <w:rPr>
          <w:rFonts w:cs="Times New Roman"/>
          <w:szCs w:val="28"/>
          <w:lang w:val="uk-UA"/>
        </w:rPr>
        <w:t>.</w:t>
      </w:r>
      <w:r w:rsidR="00734F09" w:rsidRPr="007873EB">
        <w:rPr>
          <w:rFonts w:cs="Times New Roman"/>
          <w:szCs w:val="28"/>
          <w:lang w:val="uk-UA"/>
        </w:rPr>
        <w:t xml:space="preserve"> </w:t>
      </w:r>
    </w:p>
    <w:p w14:paraId="0D35D857" w14:textId="779A079F" w:rsidR="00DC6AFF" w:rsidRPr="007873EB" w:rsidRDefault="00A57F5C" w:rsidP="00AA5E8B">
      <w:pPr>
        <w:spacing w:after="0" w:line="360" w:lineRule="auto"/>
        <w:ind w:firstLine="709"/>
        <w:jc w:val="both"/>
        <w:rPr>
          <w:rFonts w:cs="Times New Roman"/>
          <w:szCs w:val="28"/>
          <w:lang w:val="uk-UA"/>
        </w:rPr>
      </w:pPr>
      <w:r w:rsidRPr="007873EB">
        <w:rPr>
          <w:rFonts w:cs="Times New Roman"/>
          <w:szCs w:val="28"/>
          <w:lang w:val="uk-UA"/>
        </w:rPr>
        <w:t>Організація</w:t>
      </w:r>
      <w:r w:rsidR="00734F09" w:rsidRPr="007873EB">
        <w:rPr>
          <w:rFonts w:cs="Times New Roman"/>
          <w:szCs w:val="28"/>
          <w:lang w:val="uk-UA"/>
        </w:rPr>
        <w:t xml:space="preserve"> продовжує активно сприяти </w:t>
      </w:r>
      <w:r w:rsidR="00454A63" w:rsidRPr="007873EB">
        <w:rPr>
          <w:rFonts w:cs="Times New Roman"/>
          <w:szCs w:val="28"/>
          <w:lang w:val="uk-UA"/>
        </w:rPr>
        <w:t xml:space="preserve">відновленню та </w:t>
      </w:r>
      <w:r w:rsidR="00734F09" w:rsidRPr="007873EB">
        <w:rPr>
          <w:rFonts w:cs="Times New Roman"/>
          <w:szCs w:val="28"/>
          <w:lang w:val="uk-UA"/>
        </w:rPr>
        <w:t xml:space="preserve">зміцненню психічного здоров’я та добробуту українців, надаючи послуги психологічного консультування, психосоціальної підтримки та </w:t>
      </w:r>
      <w:r w:rsidR="00454A63" w:rsidRPr="007873EB">
        <w:rPr>
          <w:rFonts w:cs="Times New Roman"/>
          <w:szCs w:val="28"/>
          <w:lang w:val="uk-UA"/>
        </w:rPr>
        <w:t xml:space="preserve">шляхом </w:t>
      </w:r>
      <w:r w:rsidR="00734F09" w:rsidRPr="007873EB">
        <w:rPr>
          <w:rFonts w:cs="Times New Roman"/>
          <w:szCs w:val="28"/>
          <w:lang w:val="uk-UA"/>
        </w:rPr>
        <w:t xml:space="preserve">проведення тематичних заходів у 11 локаціях, що вже охопили </w:t>
      </w:r>
      <w:r w:rsidR="00454A63" w:rsidRPr="007873EB">
        <w:rPr>
          <w:rFonts w:cs="Times New Roman"/>
          <w:szCs w:val="28"/>
          <w:lang w:val="uk-UA"/>
        </w:rPr>
        <w:t>більше</w:t>
      </w:r>
      <w:r w:rsidR="00734F09" w:rsidRPr="007873EB">
        <w:rPr>
          <w:rFonts w:cs="Times New Roman"/>
          <w:szCs w:val="28"/>
          <w:lang w:val="uk-UA"/>
        </w:rPr>
        <w:t xml:space="preserve"> 140 000 осіб. У центрах MHPSS</w:t>
      </w:r>
      <w:r w:rsidR="0084734F" w:rsidRPr="007873EB">
        <w:rPr>
          <w:rFonts w:cs="Times New Roman"/>
          <w:szCs w:val="28"/>
          <w:lang w:val="uk-UA"/>
        </w:rPr>
        <w:t xml:space="preserve"> (</w:t>
      </w:r>
      <w:proofErr w:type="spellStart"/>
      <w:r w:rsidR="0084734F" w:rsidRPr="007873EB">
        <w:rPr>
          <w:rFonts w:cs="Times New Roman"/>
          <w:szCs w:val="28"/>
          <w:lang w:val="uk-UA"/>
        </w:rPr>
        <w:t>Mental</w:t>
      </w:r>
      <w:proofErr w:type="spellEnd"/>
      <w:r w:rsidR="0084734F" w:rsidRPr="007873EB">
        <w:rPr>
          <w:rFonts w:cs="Times New Roman"/>
          <w:szCs w:val="28"/>
          <w:lang w:val="uk-UA"/>
        </w:rPr>
        <w:t xml:space="preserve"> </w:t>
      </w:r>
      <w:proofErr w:type="spellStart"/>
      <w:r w:rsidR="0084734F" w:rsidRPr="007873EB">
        <w:rPr>
          <w:rFonts w:cs="Times New Roman"/>
          <w:szCs w:val="28"/>
          <w:lang w:val="uk-UA"/>
        </w:rPr>
        <w:t>health</w:t>
      </w:r>
      <w:proofErr w:type="spellEnd"/>
      <w:r w:rsidR="0084734F" w:rsidRPr="007873EB">
        <w:rPr>
          <w:rFonts w:cs="Times New Roman"/>
          <w:szCs w:val="28"/>
          <w:lang w:val="uk-UA"/>
        </w:rPr>
        <w:t xml:space="preserve"> </w:t>
      </w:r>
      <w:proofErr w:type="spellStart"/>
      <w:r w:rsidR="0084734F" w:rsidRPr="007873EB">
        <w:rPr>
          <w:rFonts w:cs="Times New Roman"/>
          <w:szCs w:val="28"/>
          <w:lang w:val="uk-UA"/>
        </w:rPr>
        <w:t>and</w:t>
      </w:r>
      <w:proofErr w:type="spellEnd"/>
      <w:r w:rsidR="0084734F" w:rsidRPr="007873EB">
        <w:rPr>
          <w:rFonts w:cs="Times New Roman"/>
          <w:szCs w:val="28"/>
          <w:lang w:val="uk-UA"/>
        </w:rPr>
        <w:t xml:space="preserve"> </w:t>
      </w:r>
      <w:proofErr w:type="spellStart"/>
      <w:r w:rsidR="0084734F" w:rsidRPr="007873EB">
        <w:rPr>
          <w:rFonts w:cs="Times New Roman"/>
          <w:szCs w:val="28"/>
          <w:lang w:val="uk-UA"/>
        </w:rPr>
        <w:t>psychosocial</w:t>
      </w:r>
      <w:proofErr w:type="spellEnd"/>
      <w:r w:rsidR="0084734F" w:rsidRPr="007873EB">
        <w:rPr>
          <w:rFonts w:cs="Times New Roman"/>
          <w:szCs w:val="28"/>
          <w:lang w:val="uk-UA"/>
        </w:rPr>
        <w:t xml:space="preserve"> </w:t>
      </w:r>
      <w:proofErr w:type="spellStart"/>
      <w:r w:rsidR="0084734F" w:rsidRPr="007873EB">
        <w:rPr>
          <w:rFonts w:cs="Times New Roman"/>
          <w:szCs w:val="28"/>
          <w:lang w:val="uk-UA"/>
        </w:rPr>
        <w:t>support</w:t>
      </w:r>
      <w:proofErr w:type="spellEnd"/>
      <w:r w:rsidR="0084734F" w:rsidRPr="007873EB">
        <w:rPr>
          <w:rFonts w:cs="Times New Roman"/>
          <w:szCs w:val="28"/>
          <w:lang w:val="uk-UA"/>
        </w:rPr>
        <w:t>)</w:t>
      </w:r>
      <w:r w:rsidR="00734F09" w:rsidRPr="007873EB">
        <w:rPr>
          <w:rFonts w:cs="Times New Roman"/>
          <w:szCs w:val="28"/>
          <w:lang w:val="uk-UA"/>
        </w:rPr>
        <w:t xml:space="preserve"> людям пропонують соціальн</w:t>
      </w:r>
      <w:r w:rsidR="0084734F" w:rsidRPr="007873EB">
        <w:rPr>
          <w:rFonts w:cs="Times New Roman"/>
          <w:szCs w:val="28"/>
          <w:lang w:val="uk-UA"/>
        </w:rPr>
        <w:t>і</w:t>
      </w:r>
      <w:r w:rsidR="00734F09" w:rsidRPr="007873EB">
        <w:rPr>
          <w:rFonts w:cs="Times New Roman"/>
          <w:szCs w:val="28"/>
          <w:lang w:val="uk-UA"/>
        </w:rPr>
        <w:t xml:space="preserve"> та відновлювальн</w:t>
      </w:r>
      <w:r w:rsidR="0084734F" w:rsidRPr="007873EB">
        <w:rPr>
          <w:rFonts w:cs="Times New Roman"/>
          <w:szCs w:val="28"/>
          <w:lang w:val="uk-UA"/>
        </w:rPr>
        <w:t>і</w:t>
      </w:r>
      <w:r w:rsidR="00734F09" w:rsidRPr="007873EB">
        <w:rPr>
          <w:rFonts w:cs="Times New Roman"/>
          <w:szCs w:val="28"/>
          <w:lang w:val="uk-UA"/>
        </w:rPr>
        <w:t xml:space="preserve"> активн</w:t>
      </w:r>
      <w:r w:rsidR="0084734F" w:rsidRPr="007873EB">
        <w:rPr>
          <w:rFonts w:cs="Times New Roman"/>
          <w:szCs w:val="28"/>
          <w:lang w:val="uk-UA"/>
        </w:rPr>
        <w:t>ості</w:t>
      </w:r>
      <w:r w:rsidR="00734F09" w:rsidRPr="007873EB">
        <w:rPr>
          <w:rFonts w:cs="Times New Roman"/>
          <w:szCs w:val="28"/>
          <w:lang w:val="uk-UA"/>
        </w:rPr>
        <w:t xml:space="preserve">, освітні програми, </w:t>
      </w:r>
      <w:proofErr w:type="spellStart"/>
      <w:r w:rsidR="00734F09" w:rsidRPr="007873EB">
        <w:rPr>
          <w:rFonts w:cs="Times New Roman"/>
          <w:szCs w:val="28"/>
          <w:lang w:val="uk-UA"/>
        </w:rPr>
        <w:t>мовні</w:t>
      </w:r>
      <w:proofErr w:type="spellEnd"/>
      <w:r w:rsidR="00734F09" w:rsidRPr="007873EB">
        <w:rPr>
          <w:rFonts w:cs="Times New Roman"/>
          <w:szCs w:val="28"/>
          <w:lang w:val="uk-UA"/>
        </w:rPr>
        <w:t xml:space="preserve"> курси, тренінги з розвитку навичок, індивідуальні й групові сесії, </w:t>
      </w:r>
      <w:proofErr w:type="spellStart"/>
      <w:r w:rsidR="00734F09" w:rsidRPr="007873EB">
        <w:rPr>
          <w:rFonts w:cs="Times New Roman"/>
          <w:szCs w:val="28"/>
          <w:lang w:val="uk-UA"/>
        </w:rPr>
        <w:t>арттерапію</w:t>
      </w:r>
      <w:proofErr w:type="spellEnd"/>
      <w:r w:rsidR="00734F09" w:rsidRPr="007873EB">
        <w:rPr>
          <w:rFonts w:cs="Times New Roman"/>
          <w:szCs w:val="28"/>
          <w:lang w:val="uk-UA"/>
        </w:rPr>
        <w:t xml:space="preserve">, заняття </w:t>
      </w:r>
      <w:r w:rsidR="00287744" w:rsidRPr="007873EB">
        <w:rPr>
          <w:rFonts w:cs="Times New Roman"/>
          <w:szCs w:val="28"/>
          <w:lang w:val="uk-UA"/>
        </w:rPr>
        <w:t>спортом</w:t>
      </w:r>
      <w:r w:rsidR="00734F09" w:rsidRPr="007873EB">
        <w:rPr>
          <w:rFonts w:cs="Times New Roman"/>
          <w:szCs w:val="28"/>
          <w:lang w:val="uk-UA"/>
        </w:rPr>
        <w:t xml:space="preserve">, а також </w:t>
      </w:r>
      <w:r w:rsidR="00287744" w:rsidRPr="007873EB">
        <w:rPr>
          <w:rFonts w:cs="Times New Roman"/>
          <w:szCs w:val="28"/>
          <w:lang w:val="uk-UA"/>
        </w:rPr>
        <w:t xml:space="preserve">різноманітні </w:t>
      </w:r>
      <w:r w:rsidR="00734F09" w:rsidRPr="007873EB">
        <w:rPr>
          <w:rFonts w:cs="Times New Roman"/>
          <w:szCs w:val="28"/>
          <w:lang w:val="uk-UA"/>
        </w:rPr>
        <w:t xml:space="preserve">семінари. Крім того, </w:t>
      </w:r>
      <w:proofErr w:type="spellStart"/>
      <w:r w:rsidR="00734F09" w:rsidRPr="007873EB">
        <w:rPr>
          <w:rFonts w:cs="Times New Roman"/>
          <w:szCs w:val="28"/>
          <w:lang w:val="uk-UA"/>
        </w:rPr>
        <w:t>проєкт</w:t>
      </w:r>
      <w:proofErr w:type="spellEnd"/>
      <w:r w:rsidR="00734F09" w:rsidRPr="007873EB">
        <w:rPr>
          <w:rFonts w:cs="Times New Roman"/>
          <w:szCs w:val="28"/>
          <w:lang w:val="uk-UA"/>
        </w:rPr>
        <w:t xml:space="preserve"> забезпечив збільшення кількості психологів і запровадив </w:t>
      </w:r>
      <w:proofErr w:type="spellStart"/>
      <w:r w:rsidR="00734F09" w:rsidRPr="007873EB">
        <w:rPr>
          <w:rFonts w:cs="Times New Roman"/>
          <w:szCs w:val="28"/>
          <w:lang w:val="uk-UA"/>
        </w:rPr>
        <w:t>телемедичні</w:t>
      </w:r>
      <w:proofErr w:type="spellEnd"/>
      <w:r w:rsidR="00734F09" w:rsidRPr="007873EB">
        <w:rPr>
          <w:rFonts w:cs="Times New Roman"/>
          <w:szCs w:val="28"/>
          <w:lang w:val="uk-UA"/>
        </w:rPr>
        <w:t xml:space="preserve"> консультації для медичного персоналу та пацієнтів у 12 медичних установах, розташованих поблизу зон активних бойових дій.</w:t>
      </w:r>
    </w:p>
    <w:p w14:paraId="0749AB45" w14:textId="67A42CB1" w:rsidR="00A57F5C" w:rsidRPr="007873EB" w:rsidRDefault="00426CBB" w:rsidP="00AA5E8B">
      <w:pPr>
        <w:spacing w:after="0" w:line="360" w:lineRule="auto"/>
        <w:ind w:firstLine="709"/>
        <w:jc w:val="both"/>
        <w:rPr>
          <w:rFonts w:cs="Times New Roman"/>
          <w:szCs w:val="28"/>
          <w:lang w:val="uk-UA"/>
        </w:rPr>
      </w:pPr>
      <w:r w:rsidRPr="00426CBB">
        <w:rPr>
          <w:rFonts w:cs="Times New Roman"/>
          <w:szCs w:val="28"/>
          <w:lang w:val="uk-UA"/>
        </w:rPr>
        <w:t xml:space="preserve">Станом на 2025 рік </w:t>
      </w:r>
      <w:r w:rsidR="00A57F5C" w:rsidRPr="007873EB">
        <w:rPr>
          <w:rFonts w:cs="Times New Roman"/>
          <w:szCs w:val="28"/>
          <w:lang w:val="uk-UA"/>
        </w:rPr>
        <w:t>Project HOPE передав понад 137 000 гігієнічних та непродовольчих наборів, а також забезпечив постачання 7 мільйонів літрів питної води для екстрених потреб громад, що постраждали внаслідок російської окупації та руйнування Каховської дамби. Крім того, організація закупила і доставила санітарно-гігієнічні засоби до 18 медичних закладів, які щорічно обслуговуватимуть велику кількість українців.</w:t>
      </w:r>
      <w:r w:rsidR="00D3032B" w:rsidRPr="007873EB">
        <w:rPr>
          <w:rFonts w:cs="Times New Roman"/>
          <w:szCs w:val="28"/>
          <w:lang w:val="uk-UA"/>
        </w:rPr>
        <w:t xml:space="preserve"> </w:t>
      </w:r>
      <w:r w:rsidR="00B54D7C" w:rsidRPr="007873EB">
        <w:rPr>
          <w:rFonts w:cs="Times New Roman"/>
          <w:szCs w:val="28"/>
          <w:lang w:val="uk-UA"/>
        </w:rPr>
        <w:t xml:space="preserve">У 2023 році, через невпинні атаки на енергетичну інфраструктуру України, Project HOPE привіз десь 234 генератори на 128 об’єктів, а саме − лікарні та притулки для внутрішньо переміщених осіб, щоб забезпечити відновлення ключових послуг </w:t>
      </w:r>
      <w:r w:rsidR="00B54D7C" w:rsidRPr="007873EB">
        <w:rPr>
          <w:rFonts w:cs="Times New Roman"/>
          <w:szCs w:val="28"/>
          <w:lang w:val="uk-UA"/>
        </w:rPr>
        <w:lastRenderedPageBreak/>
        <w:t xml:space="preserve">для громадян по всій країні. Для пом'якшення впливу суворих зимових умов, </w:t>
      </w:r>
      <w:proofErr w:type="spellStart"/>
      <w:r w:rsidR="00B54D7C" w:rsidRPr="007873EB">
        <w:rPr>
          <w:rFonts w:cs="Times New Roman"/>
          <w:szCs w:val="28"/>
          <w:lang w:val="uk-UA"/>
        </w:rPr>
        <w:t>проєкт</w:t>
      </w:r>
      <w:proofErr w:type="spellEnd"/>
      <w:r w:rsidR="00B54D7C" w:rsidRPr="007873EB">
        <w:rPr>
          <w:rFonts w:cs="Times New Roman"/>
          <w:szCs w:val="28"/>
          <w:lang w:val="uk-UA"/>
        </w:rPr>
        <w:t xml:space="preserve"> розподілив 87 799 зимових наборів, включаючи електричні обігрівачі, постільну білизну, </w:t>
      </w:r>
      <w:proofErr w:type="spellStart"/>
      <w:r w:rsidR="00B54D7C" w:rsidRPr="007873EB">
        <w:rPr>
          <w:rFonts w:cs="Times New Roman"/>
          <w:szCs w:val="28"/>
          <w:lang w:val="uk-UA"/>
        </w:rPr>
        <w:t>термоодяг</w:t>
      </w:r>
      <w:proofErr w:type="spellEnd"/>
      <w:r w:rsidR="00B54D7C" w:rsidRPr="007873EB">
        <w:rPr>
          <w:rFonts w:cs="Times New Roman"/>
          <w:szCs w:val="28"/>
          <w:lang w:val="uk-UA"/>
        </w:rPr>
        <w:t xml:space="preserve"> та 333 </w:t>
      </w:r>
      <w:proofErr w:type="spellStart"/>
      <w:r w:rsidR="00B54D7C" w:rsidRPr="007873EB">
        <w:rPr>
          <w:rFonts w:cs="Times New Roman"/>
          <w:szCs w:val="28"/>
          <w:lang w:val="uk-UA"/>
        </w:rPr>
        <w:t>тонни</w:t>
      </w:r>
      <w:proofErr w:type="spellEnd"/>
      <w:r w:rsidR="00B54D7C" w:rsidRPr="007873EB">
        <w:rPr>
          <w:rFonts w:cs="Times New Roman"/>
          <w:szCs w:val="28"/>
          <w:lang w:val="uk-UA"/>
        </w:rPr>
        <w:t xml:space="preserve"> пального</w:t>
      </w:r>
      <w:r w:rsidR="00AE0950" w:rsidRPr="007873EB">
        <w:rPr>
          <w:rStyle w:val="a6"/>
          <w:rFonts w:cs="Times New Roman"/>
          <w:szCs w:val="28"/>
          <w:lang w:val="uk-UA"/>
        </w:rPr>
        <w:footnoteReference w:id="57"/>
      </w:r>
      <w:r w:rsidR="00B54D7C" w:rsidRPr="007873EB">
        <w:rPr>
          <w:rFonts w:cs="Times New Roman"/>
          <w:szCs w:val="28"/>
          <w:lang w:val="uk-UA"/>
        </w:rPr>
        <w:t>.</w:t>
      </w:r>
    </w:p>
    <w:p w14:paraId="642A6573" w14:textId="36D34E6C" w:rsidR="00287744" w:rsidRPr="007873EB" w:rsidRDefault="00287744" w:rsidP="00AA5E8B">
      <w:pPr>
        <w:spacing w:after="0" w:line="360" w:lineRule="auto"/>
        <w:ind w:firstLine="709"/>
        <w:jc w:val="both"/>
        <w:rPr>
          <w:rFonts w:cs="Times New Roman"/>
          <w:szCs w:val="28"/>
          <w:lang w:val="uk-UA"/>
        </w:rPr>
      </w:pPr>
      <w:r w:rsidRPr="007873EB">
        <w:rPr>
          <w:rFonts w:cs="Times New Roman"/>
          <w:szCs w:val="28"/>
          <w:lang w:val="uk-UA"/>
        </w:rPr>
        <w:t xml:space="preserve">З </w:t>
      </w:r>
      <w:r w:rsidR="00176F21" w:rsidRPr="007873EB">
        <w:rPr>
          <w:rFonts w:cs="Times New Roman"/>
          <w:szCs w:val="28"/>
          <w:lang w:val="uk-UA"/>
        </w:rPr>
        <w:t xml:space="preserve">початку повномасштабного вторгнення у </w:t>
      </w:r>
      <w:r w:rsidRPr="007873EB">
        <w:rPr>
          <w:rFonts w:cs="Times New Roman"/>
          <w:szCs w:val="28"/>
          <w:lang w:val="uk-UA"/>
        </w:rPr>
        <w:t>2022 ро</w:t>
      </w:r>
      <w:r w:rsidR="00176F21" w:rsidRPr="007873EB">
        <w:rPr>
          <w:rFonts w:cs="Times New Roman"/>
          <w:szCs w:val="28"/>
          <w:lang w:val="uk-UA"/>
        </w:rPr>
        <w:t>ці</w:t>
      </w:r>
      <w:r w:rsidRPr="007873EB">
        <w:rPr>
          <w:rFonts w:cs="Times New Roman"/>
          <w:szCs w:val="28"/>
          <w:lang w:val="uk-UA"/>
        </w:rPr>
        <w:t xml:space="preserve"> в Україні було пошкоджено </w:t>
      </w:r>
      <w:r w:rsidR="00176F21" w:rsidRPr="007873EB">
        <w:rPr>
          <w:rFonts w:cs="Times New Roman"/>
          <w:szCs w:val="28"/>
          <w:lang w:val="uk-UA"/>
        </w:rPr>
        <w:t xml:space="preserve">більше </w:t>
      </w:r>
      <w:r w:rsidRPr="007873EB">
        <w:rPr>
          <w:rFonts w:cs="Times New Roman"/>
          <w:szCs w:val="28"/>
          <w:lang w:val="uk-UA"/>
        </w:rPr>
        <w:t>15</w:t>
      </w:r>
      <w:r w:rsidR="00176F21" w:rsidRPr="007873EB">
        <w:rPr>
          <w:rFonts w:cs="Times New Roman"/>
          <w:szCs w:val="28"/>
          <w:lang w:val="uk-UA"/>
        </w:rPr>
        <w:t>00</w:t>
      </w:r>
      <w:r w:rsidRPr="007873EB">
        <w:rPr>
          <w:rFonts w:cs="Times New Roman"/>
          <w:szCs w:val="28"/>
          <w:lang w:val="uk-UA"/>
        </w:rPr>
        <w:t xml:space="preserve"> медичних закладів, з яких </w:t>
      </w:r>
      <w:r w:rsidR="00176F21" w:rsidRPr="007873EB">
        <w:rPr>
          <w:rFonts w:cs="Times New Roman"/>
          <w:szCs w:val="28"/>
          <w:lang w:val="uk-UA"/>
        </w:rPr>
        <w:t>майже 200</w:t>
      </w:r>
      <w:r w:rsidRPr="007873EB">
        <w:rPr>
          <w:rFonts w:cs="Times New Roman"/>
          <w:szCs w:val="28"/>
          <w:lang w:val="uk-UA"/>
        </w:rPr>
        <w:t xml:space="preserve"> повністю зруйновано. </w:t>
      </w:r>
      <w:r w:rsidR="00176F21" w:rsidRPr="007873EB">
        <w:rPr>
          <w:rFonts w:cs="Times New Roman"/>
          <w:szCs w:val="28"/>
          <w:lang w:val="uk-UA"/>
        </w:rPr>
        <w:t>Сумісно</w:t>
      </w:r>
      <w:r w:rsidRPr="007873EB">
        <w:rPr>
          <w:rFonts w:cs="Times New Roman"/>
          <w:szCs w:val="28"/>
          <w:lang w:val="uk-UA"/>
        </w:rPr>
        <w:t xml:space="preserve"> з Міністерством охорони здоров’я та місцевими органами охорони здоров’я </w:t>
      </w:r>
      <w:r w:rsidR="00176F21" w:rsidRPr="007873EB">
        <w:rPr>
          <w:rFonts w:cs="Times New Roman"/>
          <w:szCs w:val="28"/>
          <w:lang w:val="uk-UA"/>
        </w:rPr>
        <w:t>організація</w:t>
      </w:r>
      <w:r w:rsidRPr="007873EB">
        <w:rPr>
          <w:rFonts w:cs="Times New Roman"/>
          <w:szCs w:val="28"/>
          <w:lang w:val="uk-UA"/>
        </w:rPr>
        <w:t xml:space="preserve"> визначив 12 медичних і соціальних установ в Київській, Чернігівській, Харківській та Херсонській областях як </w:t>
      </w:r>
      <w:r w:rsidR="00176F21" w:rsidRPr="007873EB">
        <w:rPr>
          <w:rFonts w:cs="Times New Roman"/>
          <w:szCs w:val="28"/>
          <w:lang w:val="uk-UA"/>
        </w:rPr>
        <w:t>свої топ-</w:t>
      </w:r>
      <w:r w:rsidRPr="007873EB">
        <w:rPr>
          <w:rFonts w:cs="Times New Roman"/>
          <w:szCs w:val="28"/>
          <w:lang w:val="uk-UA"/>
        </w:rPr>
        <w:t>пріоритет</w:t>
      </w:r>
      <w:r w:rsidR="00176F21" w:rsidRPr="007873EB">
        <w:rPr>
          <w:rFonts w:cs="Times New Roman"/>
          <w:szCs w:val="28"/>
          <w:lang w:val="uk-UA"/>
        </w:rPr>
        <w:t>и</w:t>
      </w:r>
      <w:r w:rsidRPr="007873EB">
        <w:rPr>
          <w:rFonts w:cs="Times New Roman"/>
          <w:szCs w:val="28"/>
          <w:lang w:val="uk-UA"/>
        </w:rPr>
        <w:t xml:space="preserve"> для відновлення.</w:t>
      </w:r>
      <w:r w:rsidR="0076498D" w:rsidRPr="007873EB">
        <w:rPr>
          <w:rFonts w:cs="Times New Roman"/>
          <w:szCs w:val="28"/>
          <w:lang w:val="uk-UA"/>
        </w:rPr>
        <w:t xml:space="preserve"> Станом на </w:t>
      </w:r>
      <w:r w:rsidRPr="007873EB">
        <w:rPr>
          <w:rFonts w:cs="Times New Roman"/>
          <w:szCs w:val="28"/>
          <w:lang w:val="uk-UA"/>
        </w:rPr>
        <w:t>2023 р</w:t>
      </w:r>
      <w:r w:rsidR="0076498D" w:rsidRPr="007873EB">
        <w:rPr>
          <w:rFonts w:cs="Times New Roman"/>
          <w:szCs w:val="28"/>
          <w:lang w:val="uk-UA"/>
        </w:rPr>
        <w:t>ік,</w:t>
      </w:r>
      <w:r w:rsidRPr="007873EB">
        <w:rPr>
          <w:rFonts w:cs="Times New Roman"/>
          <w:szCs w:val="28"/>
          <w:lang w:val="uk-UA"/>
        </w:rPr>
        <w:t xml:space="preserve"> Project HOPE успішно завершив шість проектів, включаючи будівництво нового амбулаторного відділення.</w:t>
      </w:r>
      <w:r w:rsidR="000B282B" w:rsidRPr="007873EB">
        <w:rPr>
          <w:rFonts w:cs="Times New Roman"/>
          <w:szCs w:val="28"/>
          <w:lang w:val="uk-UA"/>
        </w:rPr>
        <w:t xml:space="preserve"> Всю цю статистичну інформацію я знайшла на офіційному сайті організації, де вони звітують про свою діяльність</w:t>
      </w:r>
      <w:r w:rsidR="000B282B" w:rsidRPr="007873EB">
        <w:rPr>
          <w:rStyle w:val="a6"/>
          <w:rFonts w:cs="Times New Roman"/>
          <w:szCs w:val="28"/>
          <w:lang w:val="uk-UA"/>
        </w:rPr>
        <w:footnoteReference w:id="58"/>
      </w:r>
      <w:r w:rsidR="00536943" w:rsidRPr="007873EB">
        <w:rPr>
          <w:rFonts w:cs="Times New Roman"/>
          <w:szCs w:val="28"/>
          <w:lang w:val="uk-UA"/>
        </w:rPr>
        <w:t>.</w:t>
      </w:r>
    </w:p>
    <w:p w14:paraId="02E2CF03" w14:textId="77777777" w:rsidR="00A8169D" w:rsidRPr="007873EB" w:rsidRDefault="000B282B" w:rsidP="00AA5E8B">
      <w:pPr>
        <w:spacing w:after="0" w:line="360" w:lineRule="auto"/>
        <w:ind w:firstLine="709"/>
        <w:jc w:val="both"/>
        <w:rPr>
          <w:rFonts w:cs="Times New Roman"/>
          <w:szCs w:val="28"/>
          <w:lang w:val="uk-UA"/>
        </w:rPr>
      </w:pPr>
      <w:r w:rsidRPr="007873EB">
        <w:rPr>
          <w:rFonts w:cs="Times New Roman"/>
          <w:szCs w:val="28"/>
          <w:lang w:val="uk-UA"/>
        </w:rPr>
        <w:t>З 2014 року ряд відомих американських неурядових організацій активно надавали гуманітарну допомогу Україні, а їхня діяльність значно зросла після повномасштабного вторгнення Росії у 2022 році. Звісно проаналізувати діяльність всіх організацій за цей період, в цьому досліджені,</w:t>
      </w:r>
      <w:r w:rsidR="00101386" w:rsidRPr="007873EB">
        <w:rPr>
          <w:rFonts w:cs="Times New Roman"/>
          <w:szCs w:val="28"/>
          <w:lang w:val="uk-UA"/>
        </w:rPr>
        <w:t xml:space="preserve"> не є можливим</w:t>
      </w:r>
      <w:r w:rsidRPr="007873EB">
        <w:rPr>
          <w:rFonts w:cs="Times New Roman"/>
          <w:szCs w:val="28"/>
          <w:lang w:val="uk-UA"/>
        </w:rPr>
        <w:t xml:space="preserve">. Проте в якості ключових організацій, які були знайдені під час дослідження цієї теми, фігурували наступні: </w:t>
      </w:r>
      <w:proofErr w:type="spellStart"/>
      <w:r w:rsidRPr="007873EB">
        <w:rPr>
          <w:rFonts w:cs="Times New Roman"/>
          <w:szCs w:val="28"/>
          <w:lang w:val="uk-UA"/>
        </w:rPr>
        <w:t>Save</w:t>
      </w:r>
      <w:proofErr w:type="spellEnd"/>
      <w:r w:rsidRPr="007873EB">
        <w:rPr>
          <w:rFonts w:cs="Times New Roman"/>
          <w:szCs w:val="28"/>
          <w:lang w:val="uk-UA"/>
        </w:rPr>
        <w:t xml:space="preserve"> </w:t>
      </w:r>
      <w:proofErr w:type="spellStart"/>
      <w:r w:rsidRPr="007873EB">
        <w:rPr>
          <w:rFonts w:cs="Times New Roman"/>
          <w:szCs w:val="28"/>
          <w:lang w:val="uk-UA"/>
        </w:rPr>
        <w:t>the</w:t>
      </w:r>
      <w:proofErr w:type="spellEnd"/>
      <w:r w:rsidRPr="007873EB">
        <w:rPr>
          <w:rFonts w:cs="Times New Roman"/>
          <w:szCs w:val="28"/>
          <w:lang w:val="uk-UA"/>
        </w:rPr>
        <w:t xml:space="preserve"> </w:t>
      </w:r>
      <w:proofErr w:type="spellStart"/>
      <w:r w:rsidRPr="007873EB">
        <w:rPr>
          <w:rFonts w:cs="Times New Roman"/>
          <w:szCs w:val="28"/>
          <w:lang w:val="uk-UA"/>
        </w:rPr>
        <w:t>Children</w:t>
      </w:r>
      <w:proofErr w:type="spellEnd"/>
      <w:r w:rsidRPr="007873EB">
        <w:rPr>
          <w:rFonts w:cs="Times New Roman"/>
          <w:szCs w:val="28"/>
          <w:lang w:val="uk-UA"/>
        </w:rPr>
        <w:t xml:space="preserve">, </w:t>
      </w:r>
      <w:proofErr w:type="spellStart"/>
      <w:r w:rsidRPr="007873EB">
        <w:rPr>
          <w:rFonts w:cs="Times New Roman"/>
          <w:szCs w:val="28"/>
          <w:lang w:val="uk-UA"/>
        </w:rPr>
        <w:t>Razom</w:t>
      </w:r>
      <w:proofErr w:type="spellEnd"/>
      <w:r w:rsidRPr="007873EB">
        <w:rPr>
          <w:rFonts w:cs="Times New Roman"/>
          <w:szCs w:val="28"/>
          <w:lang w:val="uk-UA"/>
        </w:rPr>
        <w:t xml:space="preserve"> </w:t>
      </w:r>
      <w:proofErr w:type="spellStart"/>
      <w:r w:rsidRPr="007873EB">
        <w:rPr>
          <w:rFonts w:cs="Times New Roman"/>
          <w:szCs w:val="28"/>
          <w:lang w:val="uk-UA"/>
        </w:rPr>
        <w:t>for</w:t>
      </w:r>
      <w:proofErr w:type="spellEnd"/>
      <w:r w:rsidRPr="007873EB">
        <w:rPr>
          <w:rFonts w:cs="Times New Roman"/>
          <w:szCs w:val="28"/>
          <w:lang w:val="uk-UA"/>
        </w:rPr>
        <w:t xml:space="preserve"> </w:t>
      </w:r>
      <w:proofErr w:type="spellStart"/>
      <w:r w:rsidRPr="007873EB">
        <w:rPr>
          <w:rFonts w:cs="Times New Roman"/>
          <w:szCs w:val="28"/>
          <w:lang w:val="uk-UA"/>
        </w:rPr>
        <w:t>Ukraine</w:t>
      </w:r>
      <w:proofErr w:type="spellEnd"/>
      <w:r w:rsidRPr="007873EB">
        <w:rPr>
          <w:rFonts w:cs="Times New Roman"/>
          <w:szCs w:val="28"/>
          <w:lang w:val="uk-UA"/>
        </w:rPr>
        <w:t xml:space="preserve">, </w:t>
      </w:r>
      <w:proofErr w:type="spellStart"/>
      <w:r w:rsidRPr="007873EB">
        <w:rPr>
          <w:rFonts w:cs="Times New Roman"/>
          <w:szCs w:val="28"/>
          <w:lang w:val="uk-UA"/>
        </w:rPr>
        <w:t>United</w:t>
      </w:r>
      <w:proofErr w:type="spellEnd"/>
      <w:r w:rsidRPr="007873EB">
        <w:rPr>
          <w:rFonts w:cs="Times New Roman"/>
          <w:szCs w:val="28"/>
          <w:lang w:val="uk-UA"/>
        </w:rPr>
        <w:t xml:space="preserve"> </w:t>
      </w:r>
      <w:proofErr w:type="spellStart"/>
      <w:r w:rsidRPr="007873EB">
        <w:rPr>
          <w:rFonts w:cs="Times New Roman"/>
          <w:szCs w:val="28"/>
          <w:lang w:val="uk-UA"/>
        </w:rPr>
        <w:t>Help</w:t>
      </w:r>
      <w:proofErr w:type="spellEnd"/>
      <w:r w:rsidRPr="007873EB">
        <w:rPr>
          <w:rFonts w:cs="Times New Roman"/>
          <w:szCs w:val="28"/>
          <w:lang w:val="uk-UA"/>
        </w:rPr>
        <w:t xml:space="preserve"> </w:t>
      </w:r>
      <w:proofErr w:type="spellStart"/>
      <w:r w:rsidRPr="007873EB">
        <w:rPr>
          <w:rFonts w:cs="Times New Roman"/>
          <w:szCs w:val="28"/>
          <w:lang w:val="uk-UA"/>
        </w:rPr>
        <w:t>Ukraine</w:t>
      </w:r>
      <w:proofErr w:type="spellEnd"/>
      <w:r w:rsidRPr="007873EB">
        <w:rPr>
          <w:rFonts w:cs="Times New Roman"/>
          <w:szCs w:val="28"/>
          <w:lang w:val="uk-UA"/>
        </w:rPr>
        <w:t xml:space="preserve">, </w:t>
      </w:r>
      <w:proofErr w:type="spellStart"/>
      <w:r w:rsidRPr="007873EB">
        <w:rPr>
          <w:rFonts w:cs="Times New Roman"/>
          <w:szCs w:val="28"/>
          <w:lang w:val="uk-UA"/>
        </w:rPr>
        <w:t>Direct</w:t>
      </w:r>
      <w:proofErr w:type="spellEnd"/>
      <w:r w:rsidRPr="007873EB">
        <w:rPr>
          <w:rFonts w:cs="Times New Roman"/>
          <w:szCs w:val="28"/>
          <w:lang w:val="uk-UA"/>
        </w:rPr>
        <w:t xml:space="preserve"> </w:t>
      </w:r>
      <w:proofErr w:type="spellStart"/>
      <w:r w:rsidRPr="007873EB">
        <w:rPr>
          <w:rFonts w:cs="Times New Roman"/>
          <w:szCs w:val="28"/>
          <w:lang w:val="uk-UA"/>
        </w:rPr>
        <w:t>Relief</w:t>
      </w:r>
      <w:proofErr w:type="spellEnd"/>
      <w:r w:rsidRPr="007873EB">
        <w:rPr>
          <w:rFonts w:cs="Times New Roman"/>
          <w:szCs w:val="28"/>
          <w:lang w:val="uk-UA"/>
        </w:rPr>
        <w:t xml:space="preserve">, </w:t>
      </w:r>
      <w:proofErr w:type="spellStart"/>
      <w:r w:rsidRPr="007873EB">
        <w:rPr>
          <w:rFonts w:cs="Times New Roman"/>
          <w:szCs w:val="28"/>
          <w:lang w:val="uk-UA"/>
        </w:rPr>
        <w:t>Nova</w:t>
      </w:r>
      <w:proofErr w:type="spellEnd"/>
      <w:r w:rsidRPr="007873EB">
        <w:rPr>
          <w:rFonts w:cs="Times New Roman"/>
          <w:szCs w:val="28"/>
          <w:lang w:val="uk-UA"/>
        </w:rPr>
        <w:t xml:space="preserve"> </w:t>
      </w:r>
      <w:proofErr w:type="spellStart"/>
      <w:r w:rsidRPr="007873EB">
        <w:rPr>
          <w:rFonts w:cs="Times New Roman"/>
          <w:szCs w:val="28"/>
          <w:lang w:val="uk-UA"/>
        </w:rPr>
        <w:t>Ukraine</w:t>
      </w:r>
      <w:proofErr w:type="spellEnd"/>
      <w:r w:rsidRPr="007873EB">
        <w:rPr>
          <w:rFonts w:cs="Times New Roman"/>
          <w:szCs w:val="28"/>
          <w:lang w:val="uk-UA"/>
        </w:rPr>
        <w:t xml:space="preserve">, HIAS, </w:t>
      </w:r>
      <w:proofErr w:type="spellStart"/>
      <w:r w:rsidRPr="007873EB">
        <w:rPr>
          <w:rFonts w:cs="Times New Roman"/>
          <w:szCs w:val="28"/>
          <w:lang w:val="uk-UA"/>
        </w:rPr>
        <w:t>Spirit</w:t>
      </w:r>
      <w:proofErr w:type="spellEnd"/>
      <w:r w:rsidRPr="007873EB">
        <w:rPr>
          <w:rFonts w:cs="Times New Roman"/>
          <w:szCs w:val="28"/>
          <w:lang w:val="uk-UA"/>
        </w:rPr>
        <w:t xml:space="preserve"> </w:t>
      </w:r>
      <w:proofErr w:type="spellStart"/>
      <w:r w:rsidRPr="007873EB">
        <w:rPr>
          <w:rFonts w:cs="Times New Roman"/>
          <w:szCs w:val="28"/>
          <w:lang w:val="uk-UA"/>
        </w:rPr>
        <w:t>of</w:t>
      </w:r>
      <w:proofErr w:type="spellEnd"/>
      <w:r w:rsidRPr="007873EB">
        <w:rPr>
          <w:rFonts w:cs="Times New Roman"/>
          <w:szCs w:val="28"/>
          <w:lang w:val="uk-UA"/>
        </w:rPr>
        <w:t xml:space="preserve"> </w:t>
      </w:r>
      <w:proofErr w:type="spellStart"/>
      <w:r w:rsidRPr="007873EB">
        <w:rPr>
          <w:rFonts w:cs="Times New Roman"/>
          <w:szCs w:val="28"/>
          <w:lang w:val="uk-UA"/>
        </w:rPr>
        <w:t>America</w:t>
      </w:r>
      <w:proofErr w:type="spellEnd"/>
      <w:r w:rsidRPr="007873EB">
        <w:rPr>
          <w:rFonts w:cs="Times New Roman"/>
          <w:szCs w:val="28"/>
          <w:lang w:val="uk-UA"/>
        </w:rPr>
        <w:t xml:space="preserve">, World </w:t>
      </w:r>
      <w:proofErr w:type="spellStart"/>
      <w:r w:rsidRPr="007873EB">
        <w:rPr>
          <w:rFonts w:cs="Times New Roman"/>
          <w:szCs w:val="28"/>
          <w:lang w:val="uk-UA"/>
        </w:rPr>
        <w:t>Vision</w:t>
      </w:r>
      <w:proofErr w:type="spellEnd"/>
      <w:r w:rsidRPr="007873EB">
        <w:rPr>
          <w:rFonts w:cs="Times New Roman"/>
          <w:szCs w:val="28"/>
          <w:lang w:val="uk-UA"/>
        </w:rPr>
        <w:t xml:space="preserve">, </w:t>
      </w:r>
      <w:proofErr w:type="spellStart"/>
      <w:r w:rsidRPr="007873EB">
        <w:rPr>
          <w:rFonts w:cs="Times New Roman"/>
          <w:szCs w:val="28"/>
          <w:lang w:val="uk-UA"/>
        </w:rPr>
        <w:t>Mercy</w:t>
      </w:r>
      <w:proofErr w:type="spellEnd"/>
      <w:r w:rsidRPr="007873EB">
        <w:rPr>
          <w:rFonts w:cs="Times New Roman"/>
          <w:szCs w:val="28"/>
          <w:lang w:val="uk-UA"/>
        </w:rPr>
        <w:t xml:space="preserve"> </w:t>
      </w:r>
      <w:proofErr w:type="spellStart"/>
      <w:r w:rsidRPr="007873EB">
        <w:rPr>
          <w:rFonts w:cs="Times New Roman"/>
          <w:szCs w:val="28"/>
          <w:lang w:val="uk-UA"/>
        </w:rPr>
        <w:t>Corps</w:t>
      </w:r>
      <w:proofErr w:type="spellEnd"/>
      <w:r w:rsidRPr="007873EB">
        <w:rPr>
          <w:rFonts w:cs="Times New Roman"/>
          <w:szCs w:val="28"/>
          <w:lang w:val="uk-UA"/>
        </w:rPr>
        <w:t xml:space="preserve">, </w:t>
      </w:r>
      <w:proofErr w:type="spellStart"/>
      <w:r w:rsidRPr="007873EB">
        <w:rPr>
          <w:rFonts w:cs="Times New Roman"/>
          <w:szCs w:val="28"/>
          <w:lang w:val="uk-UA"/>
        </w:rPr>
        <w:t>Americares</w:t>
      </w:r>
      <w:proofErr w:type="spellEnd"/>
      <w:r w:rsidRPr="007873EB">
        <w:rPr>
          <w:rFonts w:cs="Times New Roman"/>
          <w:szCs w:val="28"/>
          <w:lang w:val="uk-UA"/>
        </w:rPr>
        <w:t xml:space="preserve"> та </w:t>
      </w:r>
      <w:proofErr w:type="spellStart"/>
      <w:r w:rsidRPr="007873EB">
        <w:rPr>
          <w:rFonts w:cs="Times New Roman"/>
          <w:szCs w:val="28"/>
          <w:lang w:val="uk-UA"/>
        </w:rPr>
        <w:t>International</w:t>
      </w:r>
      <w:proofErr w:type="spellEnd"/>
      <w:r w:rsidRPr="007873EB">
        <w:rPr>
          <w:rFonts w:cs="Times New Roman"/>
          <w:szCs w:val="28"/>
          <w:lang w:val="uk-UA"/>
        </w:rPr>
        <w:t xml:space="preserve"> </w:t>
      </w:r>
      <w:proofErr w:type="spellStart"/>
      <w:r w:rsidRPr="007873EB">
        <w:rPr>
          <w:rFonts w:cs="Times New Roman"/>
          <w:szCs w:val="28"/>
          <w:lang w:val="uk-UA"/>
        </w:rPr>
        <w:t>Medical</w:t>
      </w:r>
      <w:proofErr w:type="spellEnd"/>
      <w:r w:rsidRPr="007873EB">
        <w:rPr>
          <w:rFonts w:cs="Times New Roman"/>
          <w:szCs w:val="28"/>
          <w:lang w:val="uk-UA"/>
        </w:rPr>
        <w:t xml:space="preserve"> </w:t>
      </w:r>
      <w:proofErr w:type="spellStart"/>
      <w:r w:rsidRPr="007873EB">
        <w:rPr>
          <w:rFonts w:cs="Times New Roman"/>
          <w:szCs w:val="28"/>
          <w:lang w:val="uk-UA"/>
        </w:rPr>
        <w:t>Corps</w:t>
      </w:r>
      <w:proofErr w:type="spellEnd"/>
      <w:r w:rsidRPr="007873EB">
        <w:rPr>
          <w:rFonts w:cs="Times New Roman"/>
          <w:szCs w:val="28"/>
          <w:lang w:val="uk-UA"/>
        </w:rPr>
        <w:t xml:space="preserve">, World </w:t>
      </w:r>
      <w:proofErr w:type="spellStart"/>
      <w:r w:rsidRPr="007873EB">
        <w:rPr>
          <w:rFonts w:cs="Times New Roman"/>
          <w:szCs w:val="28"/>
          <w:lang w:val="uk-UA"/>
        </w:rPr>
        <w:t>central</w:t>
      </w:r>
      <w:proofErr w:type="spellEnd"/>
      <w:r w:rsidRPr="007873EB">
        <w:rPr>
          <w:rFonts w:cs="Times New Roman"/>
          <w:szCs w:val="28"/>
          <w:lang w:val="uk-UA"/>
        </w:rPr>
        <w:t xml:space="preserve"> </w:t>
      </w:r>
      <w:proofErr w:type="spellStart"/>
      <w:r w:rsidRPr="007873EB">
        <w:rPr>
          <w:rFonts w:cs="Times New Roman"/>
          <w:szCs w:val="28"/>
          <w:lang w:val="uk-UA"/>
        </w:rPr>
        <w:t>Kitchen</w:t>
      </w:r>
      <w:proofErr w:type="spellEnd"/>
      <w:r w:rsidRPr="007873EB">
        <w:rPr>
          <w:rFonts w:cs="Times New Roman"/>
          <w:szCs w:val="28"/>
          <w:lang w:val="uk-UA"/>
        </w:rPr>
        <w:t>.</w:t>
      </w:r>
    </w:p>
    <w:p w14:paraId="1E826C0D" w14:textId="0904F517" w:rsidR="000B282B" w:rsidRPr="007873EB" w:rsidRDefault="00A8169D" w:rsidP="00AA5E8B">
      <w:pPr>
        <w:spacing w:after="0" w:line="360" w:lineRule="auto"/>
        <w:ind w:firstLine="709"/>
        <w:jc w:val="both"/>
        <w:rPr>
          <w:rFonts w:cs="Times New Roman"/>
          <w:szCs w:val="28"/>
          <w:lang w:val="uk-UA"/>
        </w:rPr>
      </w:pPr>
      <w:r w:rsidRPr="007873EB">
        <w:rPr>
          <w:rFonts w:cs="Times New Roman"/>
          <w:szCs w:val="28"/>
          <w:lang w:val="uk-UA"/>
        </w:rPr>
        <w:t>Військові конфлікти, як той, що триває в Україні, створюють унікальні та складні гуманітарні виклики. Вони не лише генерують нові, часто непередбачувані потреби через руйнування критичної інфраструктури (енергетика, водопостачання, транспорт), але й значно ускладнюють доставку та розподіл допомоги. Це вимагає від міжнародних партнерів постійної адаптації стратегій і механізмів реагування.</w:t>
      </w:r>
      <w:r w:rsidR="000B282B" w:rsidRPr="007873EB">
        <w:rPr>
          <w:rFonts w:cs="Times New Roman"/>
          <w:szCs w:val="28"/>
          <w:lang w:val="uk-UA"/>
        </w:rPr>
        <w:t xml:space="preserve"> </w:t>
      </w:r>
    </w:p>
    <w:p w14:paraId="1447F901" w14:textId="6D2BE862" w:rsidR="000B282B" w:rsidRPr="007873EB" w:rsidRDefault="008F4BDD"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Підсумовуючи, можна сказати, що американські НУО залишаються ключовими партнерами у підтримці України, і їхня роль, ймовірно, залишатиметься важливою до тих пір, поки триває конфлікт та його наслідки. </w:t>
      </w:r>
      <w:r w:rsidR="000B282B" w:rsidRPr="007873EB">
        <w:rPr>
          <w:rFonts w:cs="Times New Roman"/>
          <w:szCs w:val="28"/>
          <w:lang w:val="uk-UA"/>
        </w:rPr>
        <w:t xml:space="preserve">На прикладі діяльності </w:t>
      </w:r>
      <w:r w:rsidR="001A1D04" w:rsidRPr="007873EB">
        <w:rPr>
          <w:rFonts w:cs="Times New Roman"/>
          <w:szCs w:val="28"/>
          <w:lang w:val="uk-UA"/>
        </w:rPr>
        <w:t>досліджених</w:t>
      </w:r>
      <w:r w:rsidR="000B282B" w:rsidRPr="007873EB">
        <w:rPr>
          <w:rFonts w:cs="Times New Roman"/>
          <w:szCs w:val="28"/>
          <w:lang w:val="uk-UA"/>
        </w:rPr>
        <w:t xml:space="preserve"> організацій можна побачити наскільки багатосторонньою є допомога, яка йде від НУО. Американські неурядові організації надають різноманітну гуманітарну допомогу, яка відповідає численним потребам українського населення, </w:t>
      </w:r>
      <w:r w:rsidRPr="007873EB">
        <w:rPr>
          <w:rFonts w:cs="Times New Roman"/>
          <w:szCs w:val="28"/>
          <w:lang w:val="uk-UA"/>
        </w:rPr>
        <w:t>яке</w:t>
      </w:r>
      <w:r w:rsidR="000B282B" w:rsidRPr="007873EB">
        <w:rPr>
          <w:rFonts w:cs="Times New Roman"/>
          <w:szCs w:val="28"/>
          <w:lang w:val="uk-UA"/>
        </w:rPr>
        <w:t xml:space="preserve"> постраждало від війни. Серед основних напрямків діяльності є медична допомога, що включає доставку ліків, медичних засобів та обладнання до лікарень і </w:t>
      </w:r>
      <w:proofErr w:type="spellStart"/>
      <w:r w:rsidR="000B282B" w:rsidRPr="007873EB">
        <w:rPr>
          <w:rFonts w:cs="Times New Roman"/>
          <w:szCs w:val="28"/>
          <w:lang w:val="uk-UA"/>
        </w:rPr>
        <w:t>клін</w:t>
      </w:r>
      <w:r w:rsidR="00B1785D" w:rsidRPr="007873EB">
        <w:rPr>
          <w:rFonts w:cs="Times New Roman"/>
          <w:szCs w:val="28"/>
          <w:lang w:val="uk-UA"/>
        </w:rPr>
        <w:t>і</w:t>
      </w:r>
      <w:r w:rsidR="000B282B" w:rsidRPr="007873EB">
        <w:rPr>
          <w:rFonts w:cs="Times New Roman"/>
          <w:szCs w:val="28"/>
          <w:lang w:val="uk-UA"/>
        </w:rPr>
        <w:t>к</w:t>
      </w:r>
      <w:proofErr w:type="spellEnd"/>
      <w:r w:rsidR="000B282B" w:rsidRPr="007873EB">
        <w:rPr>
          <w:rFonts w:cs="Times New Roman"/>
          <w:szCs w:val="28"/>
          <w:lang w:val="uk-UA"/>
        </w:rPr>
        <w:t>, покриття медичних витрат для поранених військовослужбовців та ветеранів, а також підтримку довгострокового медичного лікування, реабілітації та протезування. Крім того, організації проводять навчання з тактичної медицини для захисників та бойових медиків і надають підтримку ментальному здоров'ю цивільних осіб, травмованих війною.</w:t>
      </w:r>
    </w:p>
    <w:p w14:paraId="28284F24" w14:textId="77777777" w:rsidR="000B282B" w:rsidRPr="007873EB" w:rsidRDefault="000B282B" w:rsidP="00AA5E8B">
      <w:pPr>
        <w:spacing w:after="0" w:line="360" w:lineRule="auto"/>
        <w:ind w:firstLine="709"/>
        <w:jc w:val="both"/>
        <w:rPr>
          <w:rFonts w:cs="Times New Roman"/>
          <w:szCs w:val="28"/>
          <w:lang w:val="uk-UA"/>
        </w:rPr>
      </w:pPr>
      <w:r w:rsidRPr="007873EB">
        <w:rPr>
          <w:rFonts w:cs="Times New Roman"/>
          <w:szCs w:val="28"/>
          <w:lang w:val="uk-UA"/>
        </w:rPr>
        <w:t>У галузі продовольчої допомоги організації забезпечують постраждалих продовольством, чистою водою та предметами першої необхідності, включаючи гігієнічні набори для цивільних осіб та внутрішньо переміщених осіб. Вони також надають притулок, підтримують ремонт пошкоджених будівель, створюють громадські центри та безпечні простори для дітей і сімей, а також допомагають підготуватися до зими, надаючи ковдри, обігрівачі та генератори. Підтримка евакуації людей і тварин, допомога біженцям у сусідніх країнах і США, а також надання грошових грантів для сімей і підтримка малого бізнесу є важливими аспектами роботи організацій.</w:t>
      </w:r>
    </w:p>
    <w:p w14:paraId="2D70DF43" w14:textId="77777777" w:rsidR="000B282B" w:rsidRPr="007873EB" w:rsidRDefault="000B282B" w:rsidP="00AA5E8B">
      <w:pPr>
        <w:spacing w:after="0" w:line="360" w:lineRule="auto"/>
        <w:ind w:firstLine="709"/>
        <w:jc w:val="both"/>
        <w:rPr>
          <w:rFonts w:cs="Times New Roman"/>
          <w:szCs w:val="28"/>
          <w:lang w:val="uk-UA"/>
        </w:rPr>
      </w:pPr>
      <w:r w:rsidRPr="007873EB">
        <w:rPr>
          <w:rFonts w:cs="Times New Roman"/>
          <w:szCs w:val="28"/>
          <w:lang w:val="uk-UA"/>
        </w:rPr>
        <w:t>Крім того, здійснюється підтримка відновлення сільського господарства, гуманітарне розмінування та допомога українським біженцям у США, включаючи житло і розселення. Важливою складовою є підтримка внутрішньо переміщених осіб та забезпечення їх засобами для існування.</w:t>
      </w:r>
    </w:p>
    <w:p w14:paraId="43E6DF3A" w14:textId="334480D9" w:rsidR="00FE5434" w:rsidRPr="007873EB" w:rsidRDefault="000B282B" w:rsidP="00AA5E8B">
      <w:pPr>
        <w:spacing w:after="0" w:line="360" w:lineRule="auto"/>
        <w:ind w:firstLine="709"/>
        <w:jc w:val="both"/>
        <w:rPr>
          <w:rFonts w:cs="Times New Roman"/>
          <w:szCs w:val="28"/>
          <w:lang w:val="uk-UA"/>
        </w:rPr>
      </w:pPr>
      <w:r w:rsidRPr="007873EB">
        <w:rPr>
          <w:rFonts w:cs="Times New Roman"/>
          <w:szCs w:val="28"/>
          <w:lang w:val="uk-UA"/>
        </w:rPr>
        <w:t xml:space="preserve">Американські НУО також надають нелетальну допомогу захисникам, зокрема шоломи, бронежилети та тактичне спорядження, передають транспортні засоби, </w:t>
      </w:r>
      <w:proofErr w:type="spellStart"/>
      <w:r w:rsidRPr="007873EB">
        <w:rPr>
          <w:rFonts w:cs="Times New Roman"/>
          <w:szCs w:val="28"/>
          <w:lang w:val="uk-UA"/>
        </w:rPr>
        <w:t>дрони</w:t>
      </w:r>
      <w:proofErr w:type="spellEnd"/>
      <w:r w:rsidRPr="007873EB">
        <w:rPr>
          <w:rFonts w:cs="Times New Roman"/>
          <w:szCs w:val="28"/>
          <w:lang w:val="uk-UA"/>
        </w:rPr>
        <w:t xml:space="preserve">, рації та генератори для використання на передовій, </w:t>
      </w:r>
      <w:r w:rsidRPr="007873EB">
        <w:rPr>
          <w:rFonts w:cs="Times New Roman"/>
          <w:szCs w:val="28"/>
          <w:lang w:val="uk-UA"/>
        </w:rPr>
        <w:lastRenderedPageBreak/>
        <w:t xml:space="preserve">а також сприяють ремонту військової техніки. А у сфері освіти організації забезпечують навчальними матеріалами, створюють цифрові навчальні центри, підтримують відновлення </w:t>
      </w:r>
      <w:proofErr w:type="spellStart"/>
      <w:r w:rsidRPr="007873EB">
        <w:rPr>
          <w:rFonts w:cs="Times New Roman"/>
          <w:szCs w:val="28"/>
          <w:lang w:val="uk-UA"/>
        </w:rPr>
        <w:t>укриттів</w:t>
      </w:r>
      <w:proofErr w:type="spellEnd"/>
      <w:r w:rsidRPr="007873EB">
        <w:rPr>
          <w:rFonts w:cs="Times New Roman"/>
          <w:szCs w:val="28"/>
          <w:lang w:val="uk-UA"/>
        </w:rPr>
        <w:t xml:space="preserve"> у школах та надають екстрені рюкзаки для учнів, що сприяє розвитку освіти та навчальних центрів.</w:t>
      </w:r>
    </w:p>
    <w:p w14:paraId="7DA980BF" w14:textId="7EB4341F" w:rsidR="00C222C8" w:rsidRPr="007873EB" w:rsidRDefault="00C222C8" w:rsidP="003A20E1">
      <w:pPr>
        <w:spacing w:after="0" w:line="259" w:lineRule="auto"/>
        <w:rPr>
          <w:rFonts w:cs="Times New Roman"/>
          <w:szCs w:val="28"/>
          <w:lang w:val="uk-UA"/>
        </w:rPr>
      </w:pPr>
      <w:r w:rsidRPr="007873EB">
        <w:rPr>
          <w:rFonts w:cs="Times New Roman"/>
          <w:szCs w:val="28"/>
          <w:lang w:val="uk-UA"/>
        </w:rPr>
        <w:br w:type="page"/>
      </w:r>
    </w:p>
    <w:p w14:paraId="25AE99D8" w14:textId="624079CD" w:rsidR="000C1BE0" w:rsidRPr="007873EB" w:rsidRDefault="00FE5434" w:rsidP="00AA5E8B">
      <w:pPr>
        <w:spacing w:after="0" w:line="360" w:lineRule="auto"/>
        <w:jc w:val="center"/>
        <w:rPr>
          <w:rFonts w:cs="Times New Roman"/>
          <w:b/>
          <w:bCs/>
          <w:szCs w:val="28"/>
          <w:lang w:val="uk-UA"/>
        </w:rPr>
      </w:pPr>
      <w:r w:rsidRPr="007873EB">
        <w:rPr>
          <w:rFonts w:cs="Times New Roman"/>
          <w:b/>
          <w:bCs/>
          <w:szCs w:val="28"/>
          <w:lang w:val="uk-UA"/>
        </w:rPr>
        <w:lastRenderedPageBreak/>
        <w:t>РОЗДІЛ 4</w:t>
      </w:r>
    </w:p>
    <w:p w14:paraId="2DCDEB46" w14:textId="573D1AC9" w:rsidR="00FE5434" w:rsidRPr="007873EB" w:rsidRDefault="00D75363" w:rsidP="00AA5E8B">
      <w:pPr>
        <w:spacing w:after="0" w:line="360" w:lineRule="auto"/>
        <w:jc w:val="center"/>
        <w:rPr>
          <w:rFonts w:cs="Times New Roman"/>
          <w:b/>
          <w:bCs/>
          <w:szCs w:val="28"/>
          <w:lang w:val="uk-UA"/>
        </w:rPr>
      </w:pPr>
      <w:r w:rsidRPr="00D75363">
        <w:rPr>
          <w:rFonts w:cs="Times New Roman"/>
          <w:b/>
          <w:bCs/>
          <w:szCs w:val="28"/>
          <w:lang w:val="uk-UA"/>
        </w:rPr>
        <w:t>САНКЦІЇ ЯК ІНСТРУМЕНТ СТРИМУВАННЯ РОСІЇ</w:t>
      </w:r>
    </w:p>
    <w:p w14:paraId="35043615" w14:textId="77777777" w:rsidR="00FE5434" w:rsidRPr="007873EB" w:rsidRDefault="00FE5434" w:rsidP="00AA5E8B">
      <w:pPr>
        <w:spacing w:after="0" w:line="360" w:lineRule="auto"/>
        <w:jc w:val="both"/>
        <w:rPr>
          <w:rFonts w:cs="Times New Roman"/>
          <w:b/>
          <w:bCs/>
          <w:szCs w:val="28"/>
          <w:highlight w:val="yellow"/>
          <w:lang w:val="uk-UA"/>
        </w:rPr>
      </w:pPr>
    </w:p>
    <w:p w14:paraId="042B66F3" w14:textId="4A153CA7" w:rsidR="00FE5434" w:rsidRPr="007873EB" w:rsidRDefault="00FE5434" w:rsidP="00AA5E8B">
      <w:pPr>
        <w:spacing w:after="0" w:line="360" w:lineRule="auto"/>
        <w:ind w:firstLine="709"/>
        <w:jc w:val="both"/>
        <w:rPr>
          <w:rFonts w:cs="Times New Roman"/>
          <w:b/>
          <w:bCs/>
          <w:szCs w:val="28"/>
          <w:lang w:val="uk-UA"/>
        </w:rPr>
      </w:pPr>
      <w:r w:rsidRPr="007873EB">
        <w:rPr>
          <w:rFonts w:cs="Times New Roman"/>
          <w:b/>
          <w:bCs/>
          <w:szCs w:val="28"/>
          <w:lang w:val="uk-UA"/>
        </w:rPr>
        <w:t>4.1. Аналіз ефективності санкцій США проти Росії</w:t>
      </w:r>
    </w:p>
    <w:p w14:paraId="1AD55549" w14:textId="79A87B7F" w:rsidR="00FE5434" w:rsidRPr="007873EB" w:rsidRDefault="005E13AD" w:rsidP="00AA5E8B">
      <w:pPr>
        <w:spacing w:after="0" w:line="360" w:lineRule="auto"/>
        <w:ind w:firstLine="709"/>
        <w:jc w:val="both"/>
        <w:rPr>
          <w:rFonts w:cs="Times New Roman"/>
          <w:szCs w:val="28"/>
          <w:lang w:val="uk-UA"/>
        </w:rPr>
      </w:pPr>
      <w:r w:rsidRPr="007873EB">
        <w:rPr>
          <w:rFonts w:cs="Times New Roman"/>
          <w:szCs w:val="28"/>
          <w:lang w:val="uk-UA"/>
        </w:rPr>
        <w:t>Вплив на опонента чи співрозмовника може здійснюватися різними способами, залежно від характеру та масштабу ситуації. Іноді цей процес відбувається простіше для сторін, тоді як в інших випадках досягнення консенсусу потребує значних затрат часу, зусиль та інших ресурсів</w:t>
      </w:r>
      <w:r w:rsidR="00AA4C8B" w:rsidRPr="007873EB">
        <w:rPr>
          <w:rFonts w:cs="Times New Roman"/>
          <w:szCs w:val="28"/>
          <w:lang w:val="uk-UA"/>
        </w:rPr>
        <w:t xml:space="preserve">. Великі теоретики міжнародних відносин такі як Джозеф Най, Томас Гоббс, Ніколо Макіавеллі та Ганс </w:t>
      </w:r>
      <w:proofErr w:type="spellStart"/>
      <w:r w:rsidR="00AA4C8B" w:rsidRPr="007873EB">
        <w:rPr>
          <w:rFonts w:cs="Times New Roman"/>
          <w:szCs w:val="28"/>
          <w:lang w:val="uk-UA"/>
        </w:rPr>
        <w:t>Моргентау</w:t>
      </w:r>
      <w:proofErr w:type="spellEnd"/>
      <w:r w:rsidR="00AA4C8B" w:rsidRPr="007873EB">
        <w:rPr>
          <w:rFonts w:cs="Times New Roman"/>
          <w:szCs w:val="28"/>
          <w:lang w:val="uk-UA"/>
        </w:rPr>
        <w:t xml:space="preserve"> розмірковували в своїх працях про способи досягання поставлених цілей. Так з’явилися концепції </w:t>
      </w:r>
      <w:r w:rsidR="0070727F" w:rsidRPr="007873EB">
        <w:rPr>
          <w:rFonts w:cs="Times New Roman"/>
          <w:szCs w:val="28"/>
          <w:lang w:val="uk-UA"/>
        </w:rPr>
        <w:t>«</w:t>
      </w:r>
      <w:r w:rsidR="00AA4C8B" w:rsidRPr="007873EB">
        <w:rPr>
          <w:rFonts w:cs="Times New Roman"/>
          <w:szCs w:val="28"/>
          <w:lang w:val="uk-UA"/>
        </w:rPr>
        <w:t>жорсткої сили</w:t>
      </w:r>
      <w:r w:rsidR="0070727F" w:rsidRPr="007873EB">
        <w:rPr>
          <w:rFonts w:cs="Times New Roman"/>
          <w:szCs w:val="28"/>
          <w:lang w:val="uk-UA"/>
        </w:rPr>
        <w:t>»</w:t>
      </w:r>
      <w:r w:rsidR="00AA4C8B" w:rsidRPr="007873EB">
        <w:rPr>
          <w:rFonts w:cs="Times New Roman"/>
          <w:szCs w:val="28"/>
          <w:lang w:val="uk-UA"/>
        </w:rPr>
        <w:t xml:space="preserve"> та </w:t>
      </w:r>
      <w:r w:rsidR="0070727F" w:rsidRPr="007873EB">
        <w:rPr>
          <w:rFonts w:cs="Times New Roman"/>
          <w:szCs w:val="28"/>
          <w:lang w:val="uk-UA"/>
        </w:rPr>
        <w:t>«</w:t>
      </w:r>
      <w:r w:rsidR="00AA4C8B" w:rsidRPr="007873EB">
        <w:rPr>
          <w:rFonts w:cs="Times New Roman"/>
          <w:szCs w:val="28"/>
          <w:lang w:val="uk-UA"/>
        </w:rPr>
        <w:t>м’якої сили</w:t>
      </w:r>
      <w:r w:rsidR="0070727F" w:rsidRPr="007873EB">
        <w:rPr>
          <w:rFonts w:cs="Times New Roman"/>
          <w:szCs w:val="28"/>
          <w:lang w:val="uk-UA"/>
        </w:rPr>
        <w:t>»</w:t>
      </w:r>
      <w:r w:rsidR="00AA4C8B" w:rsidRPr="007873EB">
        <w:rPr>
          <w:rFonts w:cs="Times New Roman"/>
          <w:szCs w:val="28"/>
          <w:lang w:val="uk-UA"/>
        </w:rPr>
        <w:t xml:space="preserve">. </w:t>
      </w:r>
      <w:r w:rsidR="003C2FA1" w:rsidRPr="007873EB">
        <w:rPr>
          <w:rFonts w:cs="Times New Roman"/>
          <w:szCs w:val="28"/>
          <w:lang w:val="uk-UA"/>
        </w:rPr>
        <w:t xml:space="preserve">Перша передбачає такий собі метод </w:t>
      </w:r>
      <w:r w:rsidR="0070727F" w:rsidRPr="007873EB">
        <w:rPr>
          <w:rFonts w:cs="Times New Roman"/>
          <w:szCs w:val="28"/>
          <w:lang w:val="uk-UA"/>
        </w:rPr>
        <w:t>«</w:t>
      </w:r>
      <w:r w:rsidR="003C2FA1" w:rsidRPr="007873EB">
        <w:rPr>
          <w:rFonts w:cs="Times New Roman"/>
          <w:szCs w:val="28"/>
          <w:lang w:val="uk-UA"/>
        </w:rPr>
        <w:t>батога та пряника</w:t>
      </w:r>
      <w:r w:rsidR="0070727F" w:rsidRPr="007873EB">
        <w:rPr>
          <w:rFonts w:cs="Times New Roman"/>
          <w:szCs w:val="28"/>
          <w:lang w:val="uk-UA"/>
        </w:rPr>
        <w:t>»</w:t>
      </w:r>
      <w:r w:rsidR="003C2FA1" w:rsidRPr="007873EB">
        <w:rPr>
          <w:rFonts w:cs="Times New Roman"/>
          <w:szCs w:val="28"/>
          <w:lang w:val="uk-UA"/>
        </w:rPr>
        <w:t xml:space="preserve">, тільки тут або </w:t>
      </w:r>
      <w:r w:rsidR="0070727F" w:rsidRPr="007873EB">
        <w:rPr>
          <w:rFonts w:cs="Times New Roman"/>
          <w:szCs w:val="28"/>
          <w:lang w:val="uk-UA"/>
        </w:rPr>
        <w:t>«</w:t>
      </w:r>
      <w:r w:rsidR="003C2FA1" w:rsidRPr="007873EB">
        <w:rPr>
          <w:rFonts w:cs="Times New Roman"/>
          <w:szCs w:val="28"/>
          <w:lang w:val="uk-UA"/>
        </w:rPr>
        <w:t>батіг</w:t>
      </w:r>
      <w:r w:rsidR="0070727F" w:rsidRPr="007873EB">
        <w:rPr>
          <w:rFonts w:cs="Times New Roman"/>
          <w:szCs w:val="28"/>
          <w:lang w:val="uk-UA"/>
        </w:rPr>
        <w:t>»</w:t>
      </w:r>
      <w:r w:rsidR="003C2FA1" w:rsidRPr="007873EB">
        <w:rPr>
          <w:rFonts w:cs="Times New Roman"/>
          <w:szCs w:val="28"/>
          <w:lang w:val="uk-UA"/>
        </w:rPr>
        <w:t xml:space="preserve"> </w:t>
      </w:r>
      <w:r w:rsidR="001B4C6A">
        <w:rPr>
          <w:rFonts w:cs="Times New Roman"/>
          <w:szCs w:val="28"/>
          <w:lang w:val="uk-UA"/>
        </w:rPr>
        <w:t>‒</w:t>
      </w:r>
      <w:r w:rsidR="003C2FA1" w:rsidRPr="007873EB">
        <w:rPr>
          <w:rFonts w:cs="Times New Roman"/>
          <w:szCs w:val="28"/>
          <w:lang w:val="uk-UA"/>
        </w:rPr>
        <w:t xml:space="preserve"> тобто певний примус, або ж </w:t>
      </w:r>
      <w:r w:rsidR="0070727F" w:rsidRPr="007873EB">
        <w:rPr>
          <w:rFonts w:cs="Times New Roman"/>
          <w:szCs w:val="28"/>
          <w:lang w:val="uk-UA"/>
        </w:rPr>
        <w:t>«</w:t>
      </w:r>
      <w:r w:rsidR="003C2FA1" w:rsidRPr="007873EB">
        <w:rPr>
          <w:rFonts w:cs="Times New Roman"/>
          <w:szCs w:val="28"/>
          <w:lang w:val="uk-UA"/>
        </w:rPr>
        <w:t>пряник</w:t>
      </w:r>
      <w:r w:rsidR="0070727F" w:rsidRPr="007873EB">
        <w:rPr>
          <w:rFonts w:cs="Times New Roman"/>
          <w:szCs w:val="28"/>
          <w:lang w:val="uk-UA"/>
        </w:rPr>
        <w:t>»</w:t>
      </w:r>
      <w:r w:rsidR="003C2FA1" w:rsidRPr="007873EB">
        <w:rPr>
          <w:rFonts w:cs="Times New Roman"/>
          <w:szCs w:val="28"/>
          <w:lang w:val="uk-UA"/>
        </w:rPr>
        <w:t xml:space="preserve"> </w:t>
      </w:r>
      <w:r w:rsidR="001B4C6A">
        <w:rPr>
          <w:rFonts w:cs="Times New Roman"/>
          <w:szCs w:val="28"/>
          <w:lang w:val="uk-UA"/>
        </w:rPr>
        <w:t>‒</w:t>
      </w:r>
      <w:r w:rsidR="003C2FA1" w:rsidRPr="007873EB">
        <w:rPr>
          <w:rFonts w:cs="Times New Roman"/>
          <w:szCs w:val="28"/>
          <w:lang w:val="uk-UA"/>
        </w:rPr>
        <w:t xml:space="preserve"> винагорода задля вдоволення цілей та інтересів однієї зі сторін</w:t>
      </w:r>
      <w:r w:rsidR="00A530A0" w:rsidRPr="007873EB">
        <w:rPr>
          <w:rFonts w:cs="Times New Roman"/>
          <w:szCs w:val="28"/>
          <w:lang w:val="uk-UA"/>
        </w:rPr>
        <w:t>, тобто в цілому ця концепція базується на використанні військової та економічної могутності для примусу інших акторів до бажаної поведінки.</w:t>
      </w:r>
      <w:r w:rsidR="003C2FA1" w:rsidRPr="007873EB">
        <w:rPr>
          <w:rFonts w:cs="Times New Roman"/>
          <w:szCs w:val="28"/>
          <w:lang w:val="uk-UA"/>
        </w:rPr>
        <w:t xml:space="preserve"> </w:t>
      </w:r>
      <w:r w:rsidR="0070727F" w:rsidRPr="007873EB">
        <w:rPr>
          <w:rFonts w:cs="Times New Roman"/>
          <w:szCs w:val="28"/>
          <w:lang w:val="uk-UA"/>
        </w:rPr>
        <w:t>«</w:t>
      </w:r>
      <w:r w:rsidR="003C2FA1" w:rsidRPr="007873EB">
        <w:rPr>
          <w:rFonts w:cs="Times New Roman"/>
          <w:szCs w:val="28"/>
          <w:lang w:val="uk-UA"/>
        </w:rPr>
        <w:t>М’яка сила</w:t>
      </w:r>
      <w:r w:rsidR="0070727F" w:rsidRPr="007873EB">
        <w:rPr>
          <w:rFonts w:cs="Times New Roman"/>
          <w:szCs w:val="28"/>
          <w:lang w:val="uk-UA"/>
        </w:rPr>
        <w:t>»</w:t>
      </w:r>
      <w:r w:rsidR="003C2FA1" w:rsidRPr="007873EB">
        <w:rPr>
          <w:rFonts w:cs="Times New Roman"/>
          <w:szCs w:val="28"/>
          <w:lang w:val="uk-UA"/>
        </w:rPr>
        <w:t xml:space="preserve"> на противагу передбачає </w:t>
      </w:r>
      <w:r w:rsidR="00F61215" w:rsidRPr="007873EB">
        <w:rPr>
          <w:rFonts w:cs="Times New Roman"/>
          <w:szCs w:val="28"/>
          <w:lang w:val="uk-UA"/>
        </w:rPr>
        <w:t>застосування співпраці задля досягнення мети</w:t>
      </w:r>
      <w:r w:rsidR="00917CCC" w:rsidRPr="007873EB">
        <w:rPr>
          <w:rFonts w:cs="Times New Roman"/>
          <w:szCs w:val="28"/>
          <w:lang w:val="uk-UA"/>
        </w:rPr>
        <w:t>, ця ж концепція апелює до привабливості культури, цінностей та політичних інститутів держави, створюючи позитивний імідж та сприяючи добровільній підтримці її інтересів.</w:t>
      </w:r>
    </w:p>
    <w:p w14:paraId="224D3983" w14:textId="0BEE5354" w:rsidR="003C2FA1" w:rsidRPr="007873EB" w:rsidRDefault="003C2FA1" w:rsidP="00AA5E8B">
      <w:pPr>
        <w:spacing w:after="0" w:line="360" w:lineRule="auto"/>
        <w:ind w:firstLine="709"/>
        <w:jc w:val="both"/>
        <w:rPr>
          <w:rFonts w:cs="Times New Roman"/>
          <w:szCs w:val="28"/>
          <w:lang w:val="uk-UA"/>
        </w:rPr>
      </w:pPr>
      <w:r w:rsidRPr="007873EB">
        <w:rPr>
          <w:rFonts w:cs="Times New Roman"/>
          <w:szCs w:val="28"/>
          <w:lang w:val="uk-UA"/>
        </w:rPr>
        <w:t>Міжнародні відносини у сучасному світі характеризуються складною взаємодією різноманітних інструментів впливу.</w:t>
      </w:r>
      <w:r w:rsidR="00A246B5" w:rsidRPr="007873EB">
        <w:rPr>
          <w:rFonts w:cs="Times New Roman"/>
          <w:szCs w:val="28"/>
          <w:lang w:val="uk-UA"/>
        </w:rPr>
        <w:t xml:space="preserve"> </w:t>
      </w:r>
      <w:r w:rsidR="00D613A6" w:rsidRPr="007873EB">
        <w:rPr>
          <w:rFonts w:cs="Times New Roman"/>
          <w:szCs w:val="28"/>
          <w:lang w:val="uk-UA"/>
        </w:rPr>
        <w:t xml:space="preserve">Одним із ключових інструментів </w:t>
      </w:r>
      <w:r w:rsidR="0070727F" w:rsidRPr="007873EB">
        <w:rPr>
          <w:rFonts w:cs="Times New Roman"/>
          <w:szCs w:val="28"/>
          <w:lang w:val="uk-UA"/>
        </w:rPr>
        <w:t>«</w:t>
      </w:r>
      <w:r w:rsidR="00D613A6" w:rsidRPr="007873EB">
        <w:rPr>
          <w:rFonts w:cs="Times New Roman"/>
          <w:szCs w:val="28"/>
          <w:lang w:val="uk-UA"/>
        </w:rPr>
        <w:t>жорсткої сили</w:t>
      </w:r>
      <w:r w:rsidR="0070727F" w:rsidRPr="007873EB">
        <w:rPr>
          <w:rFonts w:cs="Times New Roman"/>
          <w:szCs w:val="28"/>
          <w:lang w:val="uk-UA"/>
        </w:rPr>
        <w:t>»</w:t>
      </w:r>
      <w:r w:rsidR="00D613A6" w:rsidRPr="007873EB">
        <w:rPr>
          <w:rFonts w:cs="Times New Roman"/>
          <w:szCs w:val="28"/>
          <w:lang w:val="uk-UA"/>
        </w:rPr>
        <w:t xml:space="preserve">, що набув особливої актуальності в умовах геополітичної нестабільності, є режим міжнародних санкцій. </w:t>
      </w:r>
      <w:r w:rsidR="0054696E" w:rsidRPr="007873EB">
        <w:rPr>
          <w:rFonts w:cs="Times New Roman"/>
          <w:szCs w:val="28"/>
          <w:lang w:val="uk-UA"/>
        </w:rPr>
        <w:t>Санкції, варіюючись від економічних обмежень до політичного тиску, являють собою спробу вплинути на політику держав-порушників міжнародного права або тих, що становлять загрозу міжнародній безпеці. Ефективність санкцій, однак, є предметом постійних дискусій, адже їхній вплив залежить від багатьох факторів, включаючи цілеспрямованість, тривалість, підтримку міжнародної спільноти та стійкість об'єкта санкцій</w:t>
      </w:r>
      <w:r w:rsidR="00D613A6" w:rsidRPr="007873EB">
        <w:rPr>
          <w:rFonts w:cs="Times New Roman"/>
          <w:szCs w:val="28"/>
          <w:lang w:val="uk-UA"/>
        </w:rPr>
        <w:t xml:space="preserve">. </w:t>
      </w:r>
    </w:p>
    <w:p w14:paraId="049D0381" w14:textId="5372BE4D" w:rsidR="00D613A6" w:rsidRPr="007873EB" w:rsidRDefault="00D613A6" w:rsidP="00AA5E8B">
      <w:pPr>
        <w:spacing w:after="0" w:line="360" w:lineRule="auto"/>
        <w:ind w:firstLine="709"/>
        <w:jc w:val="both"/>
        <w:rPr>
          <w:rFonts w:cs="Times New Roman"/>
          <w:szCs w:val="28"/>
          <w:lang w:val="uk-UA"/>
        </w:rPr>
      </w:pPr>
      <w:r w:rsidRPr="007873EB">
        <w:rPr>
          <w:rFonts w:cs="Times New Roman"/>
          <w:szCs w:val="28"/>
          <w:lang w:val="uk-UA"/>
        </w:rPr>
        <w:lastRenderedPageBreak/>
        <w:t>Економічні санкції є важливим інструментом зовнішньої політики, який використовують США для впливу на поведінку інших держав. У випадку з Росією, санкції були спрямовані на те, щоб змусити її припинити агресію проти України, підірвати її економічну та військову міць, а також стримати подальші дестабілізуючі дії. Протягом періоду з 2014 по 2022 рік США поступово посилювали свої санкції проти Росії, реагуючи на її ескалацію агресії та інші зловмисні дії, включаючи кібератаки та втручання у вибори. Однак після повномасштабного вторгнення Росії в Україну в лютому 2022 року, США та їхні союзники запровадили безпрецедентно широкий спектр санкцій, спрямованих на ізоляцію Росії від світової фінансової системи, обмеження її доходів від енергоносіїв та послаблення її військово-промислового комплексу.</w:t>
      </w:r>
    </w:p>
    <w:p w14:paraId="7F04C5B6" w14:textId="6AD38EB9" w:rsidR="009A4C4F" w:rsidRPr="007873EB" w:rsidRDefault="007E5BB2" w:rsidP="00AA5E8B">
      <w:pPr>
        <w:spacing w:after="0" w:line="360" w:lineRule="auto"/>
        <w:ind w:firstLine="709"/>
        <w:jc w:val="both"/>
        <w:rPr>
          <w:rFonts w:cs="Times New Roman"/>
          <w:szCs w:val="28"/>
          <w:lang w:val="uk-UA"/>
        </w:rPr>
      </w:pPr>
      <w:r w:rsidRPr="007873EB">
        <w:rPr>
          <w:rFonts w:cs="Times New Roman"/>
          <w:szCs w:val="28"/>
          <w:lang w:val="uk-UA"/>
        </w:rPr>
        <w:t xml:space="preserve">Перші значні санкції США проти Росії були запроваджені у відповідь на анексію Криму та підтримку </w:t>
      </w:r>
      <w:r w:rsidR="007E2AA4" w:rsidRPr="007873EB">
        <w:rPr>
          <w:rFonts w:cs="Times New Roman"/>
          <w:szCs w:val="28"/>
          <w:lang w:val="uk-UA"/>
        </w:rPr>
        <w:t>агресії</w:t>
      </w:r>
      <w:r w:rsidRPr="007873EB">
        <w:rPr>
          <w:rFonts w:cs="Times New Roman"/>
          <w:szCs w:val="28"/>
          <w:lang w:val="uk-UA"/>
        </w:rPr>
        <w:t xml:space="preserve"> на сході України у 2014 році. Ці заходи, запроваджені США проти Росії з початку російсько-української війни, є комплексним механізмом, який охоплює кілька ключових напрямків. Вони спрямовані на обмеження дій осіб та організацій, які підривають демократичні процеси в Україні, її суверенітет та територіальну цілісність. До них відносяться обмеження щодо осіб, які привласнюють українські державні активи або незаконно заявляють про урядову владу над частинами України. Санкції також застосовуються до російських урядовців, осіб, що підтримують їх, а також до тих, хто працює в російському збройовому секторі</w:t>
      </w:r>
      <w:r w:rsidR="009A4C4F" w:rsidRPr="007873EB">
        <w:rPr>
          <w:rStyle w:val="a6"/>
          <w:rFonts w:cs="Times New Roman"/>
          <w:szCs w:val="28"/>
          <w:lang w:val="uk-UA"/>
        </w:rPr>
        <w:footnoteReference w:id="59"/>
      </w:r>
      <w:r w:rsidR="00536943" w:rsidRPr="007873EB">
        <w:rPr>
          <w:rFonts w:cs="Times New Roman"/>
          <w:szCs w:val="28"/>
          <w:lang w:val="uk-UA"/>
        </w:rPr>
        <w:t>.</w:t>
      </w:r>
    </w:p>
    <w:p w14:paraId="2E56D639" w14:textId="633B1F67" w:rsidR="009A4C4F" w:rsidRPr="007873EB" w:rsidRDefault="007E5BB2" w:rsidP="00AA5E8B">
      <w:pPr>
        <w:spacing w:after="0" w:line="360" w:lineRule="auto"/>
        <w:ind w:firstLine="709"/>
        <w:jc w:val="both"/>
        <w:rPr>
          <w:rFonts w:cs="Times New Roman"/>
          <w:szCs w:val="28"/>
          <w:lang w:val="uk-UA"/>
        </w:rPr>
      </w:pPr>
      <w:r w:rsidRPr="007873EB">
        <w:rPr>
          <w:rFonts w:cs="Times New Roman"/>
          <w:szCs w:val="28"/>
          <w:lang w:val="uk-UA"/>
        </w:rPr>
        <w:t xml:space="preserve">Ще один важливий аспект санкцій </w:t>
      </w:r>
      <w:r w:rsidR="001B4C6A">
        <w:rPr>
          <w:rFonts w:cs="Times New Roman"/>
          <w:szCs w:val="28"/>
          <w:lang w:val="uk-UA"/>
        </w:rPr>
        <w:t>‒</w:t>
      </w:r>
      <w:r w:rsidRPr="007873EB">
        <w:rPr>
          <w:rFonts w:cs="Times New Roman"/>
          <w:szCs w:val="28"/>
          <w:lang w:val="uk-UA"/>
        </w:rPr>
        <w:t xml:space="preserve"> обмеження на фізичних та юридичних осіб, що діють у ключових секторах російської економіки, зокрема в фінансових послугах, енергетиці та оборонно-промисловому комплексі. Це дозволяє цілеспрямовано обмежувати доступ РФ до важливих фінансових і технологічних ресурсів</w:t>
      </w:r>
      <w:r w:rsidR="009A4C4F" w:rsidRPr="007873EB">
        <w:rPr>
          <w:rFonts w:cs="Times New Roman"/>
          <w:szCs w:val="28"/>
          <w:lang w:val="uk-UA"/>
        </w:rPr>
        <w:t xml:space="preserve">. Окрім цього, санкції забороняють американському бізнесу вести діяльність в окупованому Криму та накладають обмеження на </w:t>
      </w:r>
      <w:r w:rsidR="009A4C4F" w:rsidRPr="007873EB">
        <w:rPr>
          <w:rFonts w:cs="Times New Roman"/>
          <w:szCs w:val="28"/>
          <w:lang w:val="uk-UA"/>
        </w:rPr>
        <w:lastRenderedPageBreak/>
        <w:t>тих, хто працює в цьому регіоні, таким чином залишатися солідарними з Україною та засуджуючи порушення міжнародного права Росією.</w:t>
      </w:r>
    </w:p>
    <w:p w14:paraId="47192476" w14:textId="75F81C2B" w:rsidR="009A4C4F" w:rsidRPr="007873EB" w:rsidRDefault="009A4C4F" w:rsidP="00AA5E8B">
      <w:pPr>
        <w:spacing w:after="0" w:line="360" w:lineRule="auto"/>
        <w:ind w:firstLine="709"/>
        <w:jc w:val="both"/>
        <w:rPr>
          <w:rFonts w:cs="Times New Roman"/>
          <w:szCs w:val="28"/>
          <w:lang w:val="uk-UA"/>
        </w:rPr>
      </w:pPr>
      <w:r w:rsidRPr="007873EB">
        <w:rPr>
          <w:rFonts w:cs="Times New Roman"/>
          <w:szCs w:val="28"/>
          <w:lang w:val="uk-UA"/>
        </w:rPr>
        <w:t xml:space="preserve">Санкції мали різну форму, наприклад закони, такі як </w:t>
      </w:r>
      <w:r w:rsidR="0070727F" w:rsidRPr="007873EB">
        <w:rPr>
          <w:rFonts w:cs="Times New Roman"/>
          <w:szCs w:val="28"/>
          <w:lang w:val="uk-UA"/>
        </w:rPr>
        <w:t>«</w:t>
      </w:r>
      <w:r w:rsidRPr="007873EB">
        <w:rPr>
          <w:rFonts w:cs="Times New Roman"/>
          <w:szCs w:val="28"/>
          <w:lang w:val="uk-UA"/>
        </w:rPr>
        <w:t>Закон про підтримку суверенітету, цілісності, демократії та економічної стабільності України</w:t>
      </w:r>
      <w:r w:rsidR="0070727F" w:rsidRPr="007873EB">
        <w:rPr>
          <w:rFonts w:cs="Times New Roman"/>
          <w:szCs w:val="28"/>
          <w:lang w:val="uk-UA"/>
        </w:rPr>
        <w:t>»</w:t>
      </w:r>
      <w:r w:rsidRPr="007873EB">
        <w:rPr>
          <w:rFonts w:cs="Times New Roman"/>
          <w:szCs w:val="28"/>
          <w:lang w:val="uk-UA"/>
        </w:rPr>
        <w:t xml:space="preserve"> від 2014 року, дозволили запровадити санкції проти осіб, відповідальних за насильство та порушення прав людини під час антиурядових протестів в Україні в 2013-2014 роках, а також проти тих, хто підриває мир, безпеку та стабільність України.</w:t>
      </w:r>
      <w:r w:rsidR="00BE2C4F" w:rsidRPr="007873EB">
        <w:rPr>
          <w:rFonts w:cs="Times New Roman"/>
          <w:szCs w:val="28"/>
          <w:lang w:val="uk-UA"/>
        </w:rPr>
        <w:t xml:space="preserve"> </w:t>
      </w:r>
      <w:r w:rsidRPr="007873EB">
        <w:rPr>
          <w:rFonts w:cs="Times New Roman"/>
          <w:szCs w:val="28"/>
          <w:lang w:val="uk-UA"/>
        </w:rPr>
        <w:t xml:space="preserve">Крім того, </w:t>
      </w:r>
      <w:r w:rsidR="0070727F" w:rsidRPr="007873EB">
        <w:rPr>
          <w:rFonts w:cs="Times New Roman"/>
          <w:szCs w:val="28"/>
          <w:lang w:val="uk-UA"/>
        </w:rPr>
        <w:t>«</w:t>
      </w:r>
      <w:r w:rsidRPr="007873EB">
        <w:rPr>
          <w:rFonts w:cs="Times New Roman"/>
          <w:szCs w:val="28"/>
          <w:lang w:val="uk-UA"/>
        </w:rPr>
        <w:t>Закон про підтримку свободи України</w:t>
      </w:r>
      <w:r w:rsidR="0070727F" w:rsidRPr="007873EB">
        <w:rPr>
          <w:rFonts w:cs="Times New Roman"/>
          <w:szCs w:val="28"/>
          <w:lang w:val="uk-UA"/>
        </w:rPr>
        <w:t>»</w:t>
      </w:r>
      <w:r w:rsidRPr="007873EB">
        <w:rPr>
          <w:rFonts w:cs="Times New Roman"/>
          <w:szCs w:val="28"/>
          <w:lang w:val="uk-UA"/>
        </w:rPr>
        <w:t xml:space="preserve"> від 2014 року встановлює санкції проти російського державного експортера зброї </w:t>
      </w:r>
      <w:proofErr w:type="spellStart"/>
      <w:r w:rsidRPr="007873EB">
        <w:rPr>
          <w:rFonts w:cs="Times New Roman"/>
          <w:szCs w:val="28"/>
          <w:lang w:val="uk-UA"/>
        </w:rPr>
        <w:t>Рособоронекспорт</w:t>
      </w:r>
      <w:proofErr w:type="spellEnd"/>
      <w:r w:rsidRPr="007873EB">
        <w:rPr>
          <w:rFonts w:cs="Times New Roman"/>
          <w:szCs w:val="28"/>
          <w:lang w:val="uk-UA"/>
        </w:rPr>
        <w:t xml:space="preserve"> та російських підприємств, які передають зброю країнам, що не мають на це дозволу, зокрема Україні, </w:t>
      </w:r>
      <w:r w:rsidR="00BE2C4F" w:rsidRPr="007873EB">
        <w:rPr>
          <w:rFonts w:cs="Times New Roman"/>
          <w:szCs w:val="28"/>
          <w:lang w:val="uk-UA"/>
        </w:rPr>
        <w:t xml:space="preserve">Сирії, </w:t>
      </w:r>
      <w:r w:rsidRPr="007873EB">
        <w:rPr>
          <w:rFonts w:cs="Times New Roman"/>
          <w:szCs w:val="28"/>
          <w:lang w:val="uk-UA"/>
        </w:rPr>
        <w:t>Грузії, Молдові та іншим державам, що перебувають під загрозою агресії</w:t>
      </w:r>
      <w:r w:rsidR="0078394A" w:rsidRPr="007873EB">
        <w:rPr>
          <w:rStyle w:val="a6"/>
          <w:rFonts w:cs="Times New Roman"/>
          <w:szCs w:val="28"/>
          <w:lang w:val="uk-UA"/>
        </w:rPr>
        <w:footnoteReference w:id="60"/>
      </w:r>
      <w:r w:rsidR="00536943" w:rsidRPr="007873EB">
        <w:rPr>
          <w:rFonts w:cs="Times New Roman"/>
          <w:szCs w:val="28"/>
          <w:lang w:val="uk-UA"/>
        </w:rPr>
        <w:t>.</w:t>
      </w:r>
    </w:p>
    <w:p w14:paraId="2A98A70C" w14:textId="38DCC169" w:rsidR="009A4C4F" w:rsidRPr="007873EB" w:rsidRDefault="009A4C4F" w:rsidP="00AA5E8B">
      <w:pPr>
        <w:spacing w:after="0" w:line="360" w:lineRule="auto"/>
        <w:ind w:firstLine="709"/>
        <w:jc w:val="both"/>
        <w:rPr>
          <w:rFonts w:cs="Times New Roman"/>
          <w:szCs w:val="28"/>
          <w:lang w:val="uk-UA"/>
        </w:rPr>
      </w:pPr>
      <w:r w:rsidRPr="007873EB">
        <w:rPr>
          <w:rFonts w:cs="Times New Roman"/>
          <w:szCs w:val="28"/>
          <w:lang w:val="uk-UA"/>
        </w:rPr>
        <w:t>Ці санкції створили потужний економічний тиск на Росію, намагаючись обмежити її можливості для ведення агресивної зовнішньої політики та розвитку стратегічних секторів, що підтримують військові операції. Це були швидкі та рішучі кроки від партнера України задля підтримки країни на яку був скоєний напад, аби присікти порушення норм міжнародного права, а також для відновлення миру та справедливості.</w:t>
      </w:r>
      <w:r w:rsidR="00BE2C4F" w:rsidRPr="007873EB">
        <w:rPr>
          <w:rFonts w:cs="Times New Roman"/>
          <w:szCs w:val="28"/>
          <w:lang w:val="uk-UA"/>
        </w:rPr>
        <w:t xml:space="preserve"> </w:t>
      </w:r>
      <w:r w:rsidR="00A0284B" w:rsidRPr="007873EB">
        <w:rPr>
          <w:rFonts w:cs="Times New Roman"/>
          <w:szCs w:val="28"/>
          <w:lang w:val="uk-UA"/>
        </w:rPr>
        <w:t>Перші санкції мали поетапний характер, починаючи з дипломатичних заходів та поступово посилюючись до економічних обмежень. Сполучені Штати</w:t>
      </w:r>
      <w:r w:rsidR="00571F63" w:rsidRPr="007873EB">
        <w:rPr>
          <w:rFonts w:cs="Times New Roman"/>
          <w:szCs w:val="28"/>
          <w:lang w:val="uk-UA"/>
        </w:rPr>
        <w:t xml:space="preserve"> Америки</w:t>
      </w:r>
      <w:r w:rsidR="00A0284B" w:rsidRPr="007873EB">
        <w:rPr>
          <w:rFonts w:cs="Times New Roman"/>
          <w:szCs w:val="28"/>
          <w:lang w:val="uk-UA"/>
        </w:rPr>
        <w:t xml:space="preserve"> координували свої </w:t>
      </w:r>
      <w:proofErr w:type="spellStart"/>
      <w:r w:rsidR="00A0284B" w:rsidRPr="007873EB">
        <w:rPr>
          <w:rFonts w:cs="Times New Roman"/>
          <w:szCs w:val="28"/>
          <w:lang w:val="uk-UA"/>
        </w:rPr>
        <w:t>санкційні</w:t>
      </w:r>
      <w:proofErr w:type="spellEnd"/>
      <w:r w:rsidR="00A0284B" w:rsidRPr="007873EB">
        <w:rPr>
          <w:rFonts w:cs="Times New Roman"/>
          <w:szCs w:val="28"/>
          <w:lang w:val="uk-UA"/>
        </w:rPr>
        <w:t xml:space="preserve"> рішення з Європейським Союзом та іншими союзниками вже на ранніх етапах. Секторальні санкції були націлені на фінансовий, енергетичний та оборонний сектори російської економіки, а також були запроваджені санкції, пов'язані з </w:t>
      </w:r>
      <w:proofErr w:type="spellStart"/>
      <w:r w:rsidR="00A0284B" w:rsidRPr="007873EB">
        <w:rPr>
          <w:rFonts w:cs="Times New Roman"/>
          <w:szCs w:val="28"/>
          <w:lang w:val="uk-UA"/>
        </w:rPr>
        <w:t>кібердіяльністю</w:t>
      </w:r>
      <w:proofErr w:type="spellEnd"/>
      <w:r w:rsidR="00A0284B" w:rsidRPr="007873EB">
        <w:rPr>
          <w:rFonts w:cs="Times New Roman"/>
          <w:szCs w:val="28"/>
          <w:lang w:val="uk-UA"/>
        </w:rPr>
        <w:t xml:space="preserve"> та порушеннями прав людини</w:t>
      </w:r>
      <w:r w:rsidR="00BE2C4F" w:rsidRPr="007873EB">
        <w:rPr>
          <w:rFonts w:cs="Times New Roman"/>
          <w:szCs w:val="28"/>
          <w:lang w:val="uk-UA"/>
        </w:rPr>
        <w:t>.</w:t>
      </w:r>
    </w:p>
    <w:p w14:paraId="7D34673C" w14:textId="77FB9D9C" w:rsidR="00AF78C6" w:rsidRPr="007873EB" w:rsidRDefault="00A8354E" w:rsidP="00AA5E8B">
      <w:pPr>
        <w:spacing w:after="0" w:line="360" w:lineRule="auto"/>
        <w:ind w:firstLine="709"/>
        <w:jc w:val="both"/>
        <w:rPr>
          <w:rFonts w:cs="Times New Roman"/>
          <w:szCs w:val="28"/>
          <w:lang w:val="uk-UA"/>
        </w:rPr>
      </w:pPr>
      <w:r w:rsidRPr="007873EB">
        <w:rPr>
          <w:rFonts w:cs="Times New Roman"/>
          <w:szCs w:val="28"/>
          <w:lang w:val="uk-UA"/>
        </w:rPr>
        <w:t xml:space="preserve">Після початку повномасштабного вторгнення Росії у 2022 році в лютому США значно збільшили список накладених санкцій та посилили їх сумісно з Європейський Союзом та партнерами по всьому світу. Цей новий етап санкцій </w:t>
      </w:r>
      <w:r w:rsidRPr="007873EB">
        <w:rPr>
          <w:rFonts w:cs="Times New Roman"/>
          <w:szCs w:val="28"/>
          <w:lang w:val="uk-UA"/>
        </w:rPr>
        <w:lastRenderedPageBreak/>
        <w:t>був набагато масштабнішим та агресивнішим порівняно з заходами, вжитими після 2014 року, що свідчить про зміну стратегії на негайний та сильний економічний тиск.</w:t>
      </w:r>
      <w:r w:rsidR="008D3554" w:rsidRPr="007873EB">
        <w:rPr>
          <w:rFonts w:cs="Times New Roman"/>
          <w:szCs w:val="28"/>
          <w:lang w:val="uk-UA"/>
        </w:rPr>
        <w:t xml:space="preserve"> Це  було зроблено з </w:t>
      </w:r>
      <w:r w:rsidR="00DB0F4E" w:rsidRPr="007873EB">
        <w:rPr>
          <w:rFonts w:cs="Times New Roman"/>
          <w:szCs w:val="28"/>
          <w:lang w:val="uk-UA"/>
        </w:rPr>
        <w:t xml:space="preserve">однією </w:t>
      </w:r>
      <w:r w:rsidR="008D3554" w:rsidRPr="007873EB">
        <w:rPr>
          <w:rFonts w:cs="Times New Roman"/>
          <w:szCs w:val="28"/>
          <w:lang w:val="uk-UA"/>
        </w:rPr>
        <w:t>метою</w:t>
      </w:r>
      <w:r w:rsidR="00DB0F4E" w:rsidRPr="007873EB">
        <w:rPr>
          <w:rFonts w:cs="Times New Roman"/>
          <w:szCs w:val="28"/>
          <w:lang w:val="uk-UA"/>
        </w:rPr>
        <w:t xml:space="preserve"> —</w:t>
      </w:r>
      <w:r w:rsidR="008D3554" w:rsidRPr="007873EB">
        <w:rPr>
          <w:rFonts w:cs="Times New Roman"/>
          <w:szCs w:val="28"/>
          <w:lang w:val="uk-UA"/>
        </w:rPr>
        <w:t xml:space="preserve"> якомога швидше змусити агресора припинити незаконне вторгнення на територію іншої суверенної держави, шляхом поміщення Російську Федерацію в </w:t>
      </w:r>
      <w:r w:rsidR="0070727F" w:rsidRPr="007873EB">
        <w:rPr>
          <w:rFonts w:cs="Times New Roman"/>
          <w:szCs w:val="28"/>
          <w:lang w:val="uk-UA"/>
        </w:rPr>
        <w:t>«</w:t>
      </w:r>
      <w:r w:rsidR="008D3554" w:rsidRPr="007873EB">
        <w:rPr>
          <w:rFonts w:cs="Times New Roman"/>
          <w:szCs w:val="28"/>
          <w:lang w:val="uk-UA"/>
        </w:rPr>
        <w:t>ізоляцію</w:t>
      </w:r>
      <w:r w:rsidR="0070727F" w:rsidRPr="007873EB">
        <w:rPr>
          <w:rFonts w:cs="Times New Roman"/>
          <w:szCs w:val="28"/>
          <w:lang w:val="uk-UA"/>
        </w:rPr>
        <w:t>»</w:t>
      </w:r>
      <w:r w:rsidR="00F81B39" w:rsidRPr="007873EB">
        <w:rPr>
          <w:rFonts w:cs="Times New Roman"/>
          <w:szCs w:val="28"/>
          <w:lang w:val="uk-UA"/>
        </w:rPr>
        <w:t xml:space="preserve">, </w:t>
      </w:r>
      <w:r w:rsidR="00FE719F" w:rsidRPr="007873EB">
        <w:rPr>
          <w:rFonts w:cs="Times New Roman"/>
          <w:szCs w:val="28"/>
          <w:lang w:val="uk-UA"/>
        </w:rPr>
        <w:t xml:space="preserve">майже ідеальний приклад для </w:t>
      </w:r>
      <w:r w:rsidR="00F81B39" w:rsidRPr="007873EB">
        <w:rPr>
          <w:rFonts w:cs="Times New Roman"/>
          <w:szCs w:val="28"/>
          <w:lang w:val="uk-UA"/>
        </w:rPr>
        <w:t>концепці</w:t>
      </w:r>
      <w:r w:rsidR="00FE719F" w:rsidRPr="007873EB">
        <w:rPr>
          <w:rFonts w:cs="Times New Roman"/>
          <w:szCs w:val="28"/>
          <w:lang w:val="uk-UA"/>
        </w:rPr>
        <w:t>ї</w:t>
      </w:r>
      <w:r w:rsidR="00F81B39" w:rsidRPr="007873EB">
        <w:rPr>
          <w:rFonts w:cs="Times New Roman"/>
          <w:szCs w:val="28"/>
          <w:lang w:val="uk-UA"/>
        </w:rPr>
        <w:t xml:space="preserve"> </w:t>
      </w:r>
      <w:r w:rsidR="0070727F" w:rsidRPr="007873EB">
        <w:rPr>
          <w:rFonts w:cs="Times New Roman"/>
          <w:szCs w:val="28"/>
          <w:lang w:val="uk-UA"/>
        </w:rPr>
        <w:t>«</w:t>
      </w:r>
      <w:r w:rsidR="00F81B39" w:rsidRPr="007873EB">
        <w:rPr>
          <w:rFonts w:cs="Times New Roman"/>
          <w:szCs w:val="28"/>
          <w:lang w:val="uk-UA"/>
        </w:rPr>
        <w:t>жорсткої сили</w:t>
      </w:r>
      <w:r w:rsidR="0070727F" w:rsidRPr="007873EB">
        <w:rPr>
          <w:rFonts w:cs="Times New Roman"/>
          <w:szCs w:val="28"/>
          <w:lang w:val="uk-UA"/>
        </w:rPr>
        <w:t>»</w:t>
      </w:r>
      <w:r w:rsidR="00FE719F" w:rsidRPr="007873EB">
        <w:rPr>
          <w:rFonts w:cs="Times New Roman"/>
          <w:szCs w:val="28"/>
          <w:lang w:val="uk-UA"/>
        </w:rPr>
        <w:t>.</w:t>
      </w:r>
      <w:r w:rsidR="00DB0F4E" w:rsidRPr="007873EB">
        <w:rPr>
          <w:rFonts w:cs="Times New Roman"/>
          <w:szCs w:val="28"/>
          <w:lang w:val="uk-UA"/>
        </w:rPr>
        <w:t xml:space="preserve"> </w:t>
      </w:r>
      <w:r w:rsidR="00502F42" w:rsidRPr="007873EB">
        <w:rPr>
          <w:rFonts w:cs="Times New Roman"/>
          <w:szCs w:val="28"/>
          <w:lang w:val="uk-UA"/>
        </w:rPr>
        <w:t>Прям</w:t>
      </w:r>
      <w:r w:rsidR="00113491" w:rsidRPr="007873EB">
        <w:rPr>
          <w:rFonts w:cs="Times New Roman"/>
          <w:szCs w:val="28"/>
          <w:lang w:val="uk-UA"/>
        </w:rPr>
        <w:t>о</w:t>
      </w:r>
      <w:r w:rsidR="00502F42" w:rsidRPr="007873EB">
        <w:rPr>
          <w:rFonts w:cs="Times New Roman"/>
          <w:szCs w:val="28"/>
          <w:lang w:val="uk-UA"/>
        </w:rPr>
        <w:t xml:space="preserve"> перед початком повномасштабного вторгнення Росії в Україну у 2022 році, </w:t>
      </w:r>
      <w:r w:rsidR="00113491" w:rsidRPr="007873EB">
        <w:rPr>
          <w:rFonts w:cs="Times New Roman"/>
          <w:szCs w:val="28"/>
          <w:lang w:val="uk-UA"/>
        </w:rPr>
        <w:t xml:space="preserve">а саме 21 лютого 2022 року, </w:t>
      </w:r>
      <w:r w:rsidR="00502F42" w:rsidRPr="007873EB">
        <w:rPr>
          <w:rFonts w:cs="Times New Roman"/>
          <w:szCs w:val="28"/>
          <w:lang w:val="uk-UA"/>
        </w:rPr>
        <w:t xml:space="preserve">США ввели </w:t>
      </w:r>
      <w:r w:rsidR="00113491" w:rsidRPr="007873EB">
        <w:rPr>
          <w:rFonts w:cs="Times New Roman"/>
          <w:szCs w:val="28"/>
          <w:lang w:val="uk-UA"/>
        </w:rPr>
        <w:t>виконавчий указ</w:t>
      </w:r>
      <w:r w:rsidR="00D70ED2" w:rsidRPr="007873EB">
        <w:rPr>
          <w:rFonts w:cs="Times New Roman"/>
          <w:szCs w:val="28"/>
          <w:lang w:val="uk-UA"/>
        </w:rPr>
        <w:t xml:space="preserve"> ЕО 14065</w:t>
      </w:r>
      <w:r w:rsidR="00113491" w:rsidRPr="007873EB">
        <w:rPr>
          <w:rFonts w:cs="Times New Roman"/>
          <w:szCs w:val="28"/>
          <w:lang w:val="uk-UA"/>
        </w:rPr>
        <w:t xml:space="preserve">, який встановлював заборону на інвестицію та торгівлю в окупованих регіонах України – так званих </w:t>
      </w:r>
      <w:r w:rsidR="0070727F" w:rsidRPr="007873EB">
        <w:rPr>
          <w:rFonts w:cs="Times New Roman"/>
          <w:szCs w:val="28"/>
          <w:lang w:val="uk-UA"/>
        </w:rPr>
        <w:t>«</w:t>
      </w:r>
      <w:r w:rsidR="00113491" w:rsidRPr="007873EB">
        <w:rPr>
          <w:rFonts w:cs="Times New Roman"/>
          <w:szCs w:val="28"/>
          <w:lang w:val="uk-UA"/>
        </w:rPr>
        <w:t>ЛНР</w:t>
      </w:r>
      <w:r w:rsidR="0070727F" w:rsidRPr="007873EB">
        <w:rPr>
          <w:rFonts w:cs="Times New Roman"/>
          <w:szCs w:val="28"/>
          <w:lang w:val="uk-UA"/>
        </w:rPr>
        <w:t>»</w:t>
      </w:r>
      <w:r w:rsidR="00113491" w:rsidRPr="007873EB">
        <w:rPr>
          <w:rFonts w:cs="Times New Roman"/>
          <w:szCs w:val="28"/>
          <w:lang w:val="uk-UA"/>
        </w:rPr>
        <w:t xml:space="preserve"> та </w:t>
      </w:r>
      <w:r w:rsidR="0070727F" w:rsidRPr="007873EB">
        <w:rPr>
          <w:rFonts w:cs="Times New Roman"/>
          <w:szCs w:val="28"/>
          <w:lang w:val="uk-UA"/>
        </w:rPr>
        <w:t>«</w:t>
      </w:r>
      <w:r w:rsidR="00113491" w:rsidRPr="007873EB">
        <w:rPr>
          <w:rFonts w:cs="Times New Roman"/>
          <w:szCs w:val="28"/>
          <w:lang w:val="uk-UA"/>
        </w:rPr>
        <w:t>ДНР</w:t>
      </w:r>
      <w:r w:rsidR="0070727F" w:rsidRPr="007873EB">
        <w:rPr>
          <w:rFonts w:cs="Times New Roman"/>
          <w:szCs w:val="28"/>
          <w:lang w:val="uk-UA"/>
        </w:rPr>
        <w:t>»</w:t>
      </w:r>
      <w:r w:rsidR="00113491" w:rsidRPr="007873EB">
        <w:rPr>
          <w:rFonts w:cs="Times New Roman"/>
          <w:szCs w:val="28"/>
          <w:lang w:val="uk-UA"/>
        </w:rPr>
        <w:t>, завдяки цьому указу також стали можливі санкції проти тих, хто вів свою діяльність в цих регіонах</w:t>
      </w:r>
      <w:r w:rsidR="00B674AB" w:rsidRPr="007873EB">
        <w:rPr>
          <w:rStyle w:val="a6"/>
          <w:rFonts w:cs="Times New Roman"/>
          <w:szCs w:val="28"/>
          <w:lang w:val="uk-UA"/>
        </w:rPr>
        <w:footnoteReference w:id="61"/>
      </w:r>
      <w:r w:rsidR="00113491" w:rsidRPr="007873EB">
        <w:rPr>
          <w:rFonts w:cs="Times New Roman"/>
          <w:szCs w:val="28"/>
          <w:lang w:val="uk-UA"/>
        </w:rPr>
        <w:t>.</w:t>
      </w:r>
    </w:p>
    <w:p w14:paraId="11FAE760" w14:textId="634D8811" w:rsidR="003C111D" w:rsidRPr="007873EB" w:rsidRDefault="003C111D" w:rsidP="00AA5E8B">
      <w:pPr>
        <w:spacing w:after="0" w:line="360" w:lineRule="auto"/>
        <w:ind w:firstLine="709"/>
        <w:jc w:val="both"/>
        <w:rPr>
          <w:rFonts w:cs="Times New Roman"/>
          <w:szCs w:val="28"/>
          <w:lang w:val="uk-UA"/>
        </w:rPr>
      </w:pPr>
      <w:r w:rsidRPr="007873EB">
        <w:rPr>
          <w:rFonts w:cs="Times New Roman"/>
          <w:szCs w:val="28"/>
          <w:lang w:val="uk-UA"/>
        </w:rPr>
        <w:t>Після початку повномасштабного вторгнення Російської Федерації на територію України, події в світі почали розгортатися дуже стрімко. Світова демократична спільнота мала якнайскоріше вжити заходів для різнопланових обмежень причетних до свавілля. Саме тому Євро</w:t>
      </w:r>
      <w:r w:rsidR="00AC21BA" w:rsidRPr="007873EB">
        <w:rPr>
          <w:rFonts w:cs="Times New Roman"/>
          <w:szCs w:val="28"/>
          <w:lang w:val="uk-UA"/>
        </w:rPr>
        <w:t>пейський С</w:t>
      </w:r>
      <w:r w:rsidRPr="007873EB">
        <w:rPr>
          <w:rFonts w:cs="Times New Roman"/>
          <w:szCs w:val="28"/>
          <w:lang w:val="uk-UA"/>
        </w:rPr>
        <w:t>оюз, Канада, Британія та США в період з 25 на 26 лютого оголосили про накладення санкцій на президента Росії В.</w:t>
      </w:r>
      <w:r w:rsidR="00521AB3" w:rsidRPr="007873EB">
        <w:rPr>
          <w:rFonts w:cs="Times New Roman"/>
          <w:szCs w:val="28"/>
          <w:lang w:val="uk-UA"/>
        </w:rPr>
        <w:t xml:space="preserve"> </w:t>
      </w:r>
      <w:r w:rsidRPr="007873EB">
        <w:rPr>
          <w:rFonts w:cs="Times New Roman"/>
          <w:szCs w:val="28"/>
          <w:lang w:val="uk-UA"/>
        </w:rPr>
        <w:t xml:space="preserve">Путіна, що зробило його третім президентом в списку </w:t>
      </w:r>
      <w:r w:rsidR="00AC21BA" w:rsidRPr="007873EB">
        <w:rPr>
          <w:rFonts w:cs="Times New Roman"/>
          <w:szCs w:val="28"/>
          <w:lang w:val="uk-UA"/>
        </w:rPr>
        <w:t>Європейського Союзу</w:t>
      </w:r>
      <w:r w:rsidRPr="007873EB">
        <w:rPr>
          <w:rFonts w:cs="Times New Roman"/>
          <w:szCs w:val="28"/>
          <w:lang w:val="uk-UA"/>
        </w:rPr>
        <w:t xml:space="preserve"> санкцій для глав держав </w:t>
      </w:r>
      <w:r w:rsidR="006B0EF8" w:rsidRPr="007873EB">
        <w:rPr>
          <w:rFonts w:cs="Times New Roman"/>
          <w:szCs w:val="28"/>
          <w:lang w:val="uk-UA"/>
        </w:rPr>
        <w:t>після президента Білорусі О.</w:t>
      </w:r>
      <w:r w:rsidR="002C600C">
        <w:rPr>
          <w:rFonts w:cs="Times New Roman"/>
          <w:szCs w:val="28"/>
          <w:lang w:val="uk-UA"/>
        </w:rPr>
        <w:t> </w:t>
      </w:r>
      <w:r w:rsidR="006B0EF8" w:rsidRPr="007873EB">
        <w:rPr>
          <w:rFonts w:cs="Times New Roman"/>
          <w:szCs w:val="28"/>
          <w:lang w:val="uk-UA"/>
        </w:rPr>
        <w:t>Лукашенка та президента Сирії Б</w:t>
      </w:r>
      <w:r w:rsidR="00B050B7" w:rsidRPr="007873EB">
        <w:rPr>
          <w:rFonts w:cs="Times New Roman"/>
          <w:szCs w:val="28"/>
          <w:lang w:val="uk-UA"/>
        </w:rPr>
        <w:t>.</w:t>
      </w:r>
      <w:r w:rsidR="006B0EF8" w:rsidRPr="007873EB">
        <w:rPr>
          <w:rFonts w:cs="Times New Roman"/>
          <w:szCs w:val="28"/>
          <w:lang w:val="uk-UA"/>
        </w:rPr>
        <w:t xml:space="preserve"> Асада. </w:t>
      </w:r>
      <w:r w:rsidR="009A6321" w:rsidRPr="007873EB">
        <w:rPr>
          <w:rFonts w:cs="Times New Roman"/>
          <w:szCs w:val="28"/>
          <w:lang w:val="uk-UA"/>
        </w:rPr>
        <w:t>Окрім Путіна</w:t>
      </w:r>
      <w:r w:rsidR="00521AB3" w:rsidRPr="007873EB">
        <w:rPr>
          <w:rFonts w:cs="Times New Roman"/>
          <w:szCs w:val="28"/>
          <w:lang w:val="uk-UA"/>
        </w:rPr>
        <w:t>,</w:t>
      </w:r>
      <w:r w:rsidR="009A6321" w:rsidRPr="007873EB">
        <w:rPr>
          <w:rFonts w:cs="Times New Roman"/>
          <w:szCs w:val="28"/>
          <w:lang w:val="uk-UA"/>
        </w:rPr>
        <w:t xml:space="preserve"> США наклали санкції також на міністра закордонних справ Росії – С.</w:t>
      </w:r>
      <w:r w:rsidR="00521AB3" w:rsidRPr="007873EB">
        <w:rPr>
          <w:rFonts w:cs="Times New Roman"/>
          <w:szCs w:val="28"/>
          <w:lang w:val="uk-UA"/>
        </w:rPr>
        <w:t xml:space="preserve"> </w:t>
      </w:r>
      <w:r w:rsidR="009A6321" w:rsidRPr="007873EB">
        <w:rPr>
          <w:rFonts w:cs="Times New Roman"/>
          <w:szCs w:val="28"/>
          <w:lang w:val="uk-UA"/>
        </w:rPr>
        <w:t>Лаврова та членів російського Радбезу</w:t>
      </w:r>
      <w:r w:rsidR="00521AB3" w:rsidRPr="007873EB">
        <w:rPr>
          <w:rStyle w:val="a6"/>
          <w:rFonts w:cs="Times New Roman"/>
          <w:szCs w:val="28"/>
          <w:lang w:val="uk-UA"/>
        </w:rPr>
        <w:footnoteReference w:id="62"/>
      </w:r>
      <w:r w:rsidR="00536943" w:rsidRPr="007873EB">
        <w:rPr>
          <w:rFonts w:cs="Times New Roman"/>
          <w:szCs w:val="28"/>
          <w:lang w:val="uk-UA"/>
        </w:rPr>
        <w:t>.</w:t>
      </w:r>
    </w:p>
    <w:p w14:paraId="6AE6E698" w14:textId="0080702E" w:rsidR="00A016E2" w:rsidRPr="007873EB" w:rsidRDefault="00D70ED2" w:rsidP="00AA5E8B">
      <w:pPr>
        <w:spacing w:after="0" w:line="360" w:lineRule="auto"/>
        <w:ind w:firstLine="709"/>
        <w:jc w:val="both"/>
        <w:rPr>
          <w:rFonts w:cs="Times New Roman"/>
          <w:szCs w:val="28"/>
          <w:lang w:val="uk-UA"/>
        </w:rPr>
      </w:pPr>
      <w:r w:rsidRPr="007873EB">
        <w:rPr>
          <w:rFonts w:cs="Times New Roman"/>
          <w:szCs w:val="28"/>
          <w:lang w:val="uk-UA"/>
        </w:rPr>
        <w:t>Одним з перших</w:t>
      </w:r>
      <w:r w:rsidR="00A016E2" w:rsidRPr="007873EB">
        <w:rPr>
          <w:rFonts w:cs="Times New Roman"/>
          <w:szCs w:val="28"/>
          <w:lang w:val="uk-UA"/>
        </w:rPr>
        <w:t xml:space="preserve"> обмежен</w:t>
      </w:r>
      <w:r w:rsidRPr="007873EB">
        <w:rPr>
          <w:rFonts w:cs="Times New Roman"/>
          <w:szCs w:val="28"/>
          <w:lang w:val="uk-UA"/>
        </w:rPr>
        <w:t>ь</w:t>
      </w:r>
      <w:r w:rsidR="00A016E2" w:rsidRPr="007873EB">
        <w:rPr>
          <w:rFonts w:cs="Times New Roman"/>
          <w:szCs w:val="28"/>
          <w:lang w:val="uk-UA"/>
        </w:rPr>
        <w:t xml:space="preserve"> введеним </w:t>
      </w:r>
      <w:r w:rsidR="00061EA4" w:rsidRPr="007873EB">
        <w:rPr>
          <w:rFonts w:cs="Times New Roman"/>
          <w:szCs w:val="28"/>
          <w:lang w:val="uk-UA"/>
        </w:rPr>
        <w:t xml:space="preserve">Сполученими </w:t>
      </w:r>
      <w:r w:rsidR="00A016E2" w:rsidRPr="007873EB">
        <w:rPr>
          <w:rFonts w:cs="Times New Roman"/>
          <w:szCs w:val="28"/>
          <w:lang w:val="uk-UA"/>
        </w:rPr>
        <w:t>Штатами</w:t>
      </w:r>
      <w:r w:rsidR="00061EA4" w:rsidRPr="007873EB">
        <w:rPr>
          <w:rFonts w:cs="Times New Roman"/>
          <w:szCs w:val="28"/>
          <w:lang w:val="uk-UA"/>
        </w:rPr>
        <w:t xml:space="preserve"> Америки</w:t>
      </w:r>
      <w:r w:rsidR="00A016E2" w:rsidRPr="007873EB">
        <w:rPr>
          <w:rFonts w:cs="Times New Roman"/>
          <w:szCs w:val="28"/>
          <w:lang w:val="uk-UA"/>
        </w:rPr>
        <w:t xml:space="preserve"> після 24 лютого</w:t>
      </w:r>
      <w:r w:rsidRPr="007873EB">
        <w:rPr>
          <w:rFonts w:cs="Times New Roman"/>
          <w:szCs w:val="28"/>
          <w:lang w:val="uk-UA"/>
        </w:rPr>
        <w:t>,</w:t>
      </w:r>
      <w:r w:rsidR="00A016E2" w:rsidRPr="007873EB">
        <w:rPr>
          <w:rFonts w:cs="Times New Roman"/>
          <w:szCs w:val="28"/>
          <w:lang w:val="uk-UA"/>
        </w:rPr>
        <w:t xml:space="preserve"> став указ</w:t>
      </w:r>
      <w:r w:rsidRPr="007873EB">
        <w:rPr>
          <w:rFonts w:cs="Times New Roman"/>
          <w:szCs w:val="28"/>
          <w:lang w:val="uk-UA"/>
        </w:rPr>
        <w:t xml:space="preserve"> ЕО 14066 підписаний 8 березня</w:t>
      </w:r>
      <w:r w:rsidR="00B07805" w:rsidRPr="007873EB">
        <w:rPr>
          <w:rFonts w:cs="Times New Roman"/>
          <w:szCs w:val="28"/>
          <w:lang w:val="uk-UA"/>
        </w:rPr>
        <w:t xml:space="preserve"> 2022 року</w:t>
      </w:r>
      <w:r w:rsidRPr="007873EB">
        <w:rPr>
          <w:rFonts w:cs="Times New Roman"/>
          <w:szCs w:val="28"/>
          <w:lang w:val="uk-UA"/>
        </w:rPr>
        <w:t>,</w:t>
      </w:r>
      <w:r w:rsidR="00A016E2" w:rsidRPr="007873EB">
        <w:rPr>
          <w:rFonts w:cs="Times New Roman"/>
          <w:szCs w:val="28"/>
          <w:lang w:val="uk-UA"/>
        </w:rPr>
        <w:t xml:space="preserve"> який забороняв імпорт нафти російського походження</w:t>
      </w:r>
      <w:r w:rsidRPr="007873EB">
        <w:rPr>
          <w:rFonts w:cs="Times New Roman"/>
          <w:szCs w:val="28"/>
          <w:lang w:val="uk-UA"/>
        </w:rPr>
        <w:t>,</w:t>
      </w:r>
      <w:r w:rsidR="00A016E2" w:rsidRPr="007873EB">
        <w:rPr>
          <w:rFonts w:cs="Times New Roman"/>
          <w:szCs w:val="28"/>
          <w:lang w:val="uk-UA"/>
        </w:rPr>
        <w:t xml:space="preserve"> </w:t>
      </w:r>
      <w:r w:rsidRPr="007873EB">
        <w:rPr>
          <w:rFonts w:cs="Times New Roman"/>
          <w:szCs w:val="28"/>
          <w:lang w:val="uk-UA"/>
        </w:rPr>
        <w:t xml:space="preserve">скрапленого природного газу,  вугілля і вугільних продуктів та інших нафтопродуктів до США, а також </w:t>
      </w:r>
      <w:r w:rsidRPr="007873EB">
        <w:rPr>
          <w:rFonts w:cs="Times New Roman"/>
          <w:szCs w:val="28"/>
          <w:lang w:val="uk-UA"/>
        </w:rPr>
        <w:lastRenderedPageBreak/>
        <w:t>забороняв інвестиції США в російський енергетичний сектор</w:t>
      </w:r>
      <w:r w:rsidRPr="007873EB">
        <w:rPr>
          <w:rStyle w:val="a6"/>
          <w:rFonts w:cs="Times New Roman"/>
          <w:szCs w:val="28"/>
          <w:lang w:val="uk-UA"/>
        </w:rPr>
        <w:footnoteReference w:id="63"/>
      </w:r>
      <w:r w:rsidR="00536943" w:rsidRPr="007873EB">
        <w:rPr>
          <w:rFonts w:cs="Times New Roman"/>
          <w:szCs w:val="28"/>
          <w:lang w:val="uk-UA"/>
        </w:rPr>
        <w:t>.</w:t>
      </w:r>
      <w:r w:rsidRPr="007873EB">
        <w:rPr>
          <w:rFonts w:cs="Times New Roman"/>
          <w:szCs w:val="28"/>
          <w:lang w:val="uk-UA"/>
        </w:rPr>
        <w:t xml:space="preserve"> </w:t>
      </w:r>
      <w:r w:rsidR="00B07805" w:rsidRPr="007873EB">
        <w:rPr>
          <w:rFonts w:cs="Times New Roman"/>
          <w:szCs w:val="28"/>
          <w:lang w:val="uk-UA"/>
        </w:rPr>
        <w:t xml:space="preserve">Через декілька днів після цього, а саме 11 березня цього ж року, був підписаний інший указ ЕО 14068. Цей документ накладав заборону на імпорт морепродуктів російського походження до </w:t>
      </w:r>
      <w:r w:rsidR="00D87CA8" w:rsidRPr="007873EB">
        <w:rPr>
          <w:rFonts w:cs="Times New Roman"/>
          <w:szCs w:val="28"/>
          <w:lang w:val="uk-UA"/>
        </w:rPr>
        <w:t>США</w:t>
      </w:r>
      <w:r w:rsidR="00B07805" w:rsidRPr="007873EB">
        <w:rPr>
          <w:rFonts w:cs="Times New Roman"/>
          <w:szCs w:val="28"/>
          <w:lang w:val="uk-UA"/>
        </w:rPr>
        <w:t xml:space="preserve">, окрім морської продукції до списку </w:t>
      </w:r>
      <w:proofErr w:type="spellStart"/>
      <w:r w:rsidR="00B07805" w:rsidRPr="007873EB">
        <w:rPr>
          <w:rFonts w:cs="Times New Roman"/>
          <w:szCs w:val="28"/>
          <w:lang w:val="uk-UA"/>
        </w:rPr>
        <w:t>санкційних</w:t>
      </w:r>
      <w:proofErr w:type="spellEnd"/>
      <w:r w:rsidR="00B07805" w:rsidRPr="007873EB">
        <w:rPr>
          <w:rFonts w:cs="Times New Roman"/>
          <w:szCs w:val="28"/>
          <w:lang w:val="uk-UA"/>
        </w:rPr>
        <w:t xml:space="preserve"> продуктів та продукції потрапили російський алкоголь та непромислові алмази. Разом з цим указом були накладені заборони на ввезення на територію РФ американських товарів розкоші та експорт в Росію доларових банкнот. </w:t>
      </w:r>
      <w:r w:rsidR="00430594" w:rsidRPr="007873EB">
        <w:rPr>
          <w:rFonts w:cs="Times New Roman"/>
          <w:szCs w:val="28"/>
          <w:lang w:val="uk-UA"/>
        </w:rPr>
        <w:t>Пізніше він був розширений для включення російського золота, ювелірних виробів з діамантами, несортованих алмазів та деяких металів. Також заборонено імпорт російської продукції, яка була включена або навіть суттєво перетворена за межами території Росії</w:t>
      </w:r>
      <w:r w:rsidR="00425789" w:rsidRPr="007873EB">
        <w:rPr>
          <w:rStyle w:val="a6"/>
          <w:rFonts w:cs="Times New Roman"/>
          <w:szCs w:val="28"/>
          <w:lang w:val="uk-UA"/>
        </w:rPr>
        <w:footnoteReference w:id="64"/>
      </w:r>
      <w:r w:rsidR="00536943" w:rsidRPr="007873EB">
        <w:rPr>
          <w:rFonts w:cs="Times New Roman"/>
          <w:szCs w:val="28"/>
          <w:lang w:val="uk-UA"/>
        </w:rPr>
        <w:t>.</w:t>
      </w:r>
      <w:r w:rsidR="00B17B82" w:rsidRPr="007873EB">
        <w:rPr>
          <w:rFonts w:cs="Times New Roman"/>
          <w:szCs w:val="28"/>
          <w:lang w:val="uk-UA"/>
        </w:rPr>
        <w:t xml:space="preserve"> Слідом був прийнятий ще один установчий указ ЕО 14071, який забороняв нові інвестиції США в Росію та накладав заборону на експорт будь-якої категорії послуг з Російської Федерації</w:t>
      </w:r>
      <w:r w:rsidR="00D87CA8" w:rsidRPr="007873EB">
        <w:rPr>
          <w:rStyle w:val="a6"/>
          <w:rFonts w:cs="Times New Roman"/>
          <w:szCs w:val="28"/>
          <w:lang w:val="uk-UA"/>
        </w:rPr>
        <w:footnoteReference w:id="65"/>
      </w:r>
      <w:r w:rsidR="00B17B82" w:rsidRPr="007873EB">
        <w:rPr>
          <w:rFonts w:cs="Times New Roman"/>
          <w:szCs w:val="28"/>
          <w:lang w:val="uk-UA"/>
        </w:rPr>
        <w:t xml:space="preserve">. </w:t>
      </w:r>
    </w:p>
    <w:p w14:paraId="1036A348" w14:textId="245F475C" w:rsidR="00521AB3" w:rsidRPr="007873EB" w:rsidRDefault="003E5C8B" w:rsidP="00AA5E8B">
      <w:pPr>
        <w:spacing w:after="0" w:line="360" w:lineRule="auto"/>
        <w:ind w:firstLine="709"/>
        <w:jc w:val="both"/>
        <w:rPr>
          <w:rFonts w:cs="Times New Roman"/>
          <w:szCs w:val="28"/>
          <w:lang w:val="uk-UA"/>
        </w:rPr>
      </w:pPr>
      <w:r w:rsidRPr="007873EB">
        <w:rPr>
          <w:rFonts w:cs="Times New Roman"/>
          <w:szCs w:val="28"/>
          <w:lang w:val="uk-UA"/>
        </w:rPr>
        <w:t xml:space="preserve">Важливою </w:t>
      </w:r>
      <w:r w:rsidR="0070727F" w:rsidRPr="007873EB">
        <w:rPr>
          <w:rFonts w:cs="Times New Roman"/>
          <w:szCs w:val="28"/>
          <w:lang w:val="uk-UA"/>
        </w:rPr>
        <w:t>«</w:t>
      </w:r>
      <w:r w:rsidRPr="007873EB">
        <w:rPr>
          <w:rFonts w:cs="Times New Roman"/>
          <w:szCs w:val="28"/>
          <w:lang w:val="uk-UA"/>
        </w:rPr>
        <w:t>цеглинкою</w:t>
      </w:r>
      <w:r w:rsidR="0070727F" w:rsidRPr="007873EB">
        <w:rPr>
          <w:rFonts w:cs="Times New Roman"/>
          <w:szCs w:val="28"/>
          <w:lang w:val="uk-UA"/>
        </w:rPr>
        <w:t>»</w:t>
      </w:r>
      <w:r w:rsidRPr="007873EB">
        <w:rPr>
          <w:rFonts w:cs="Times New Roman"/>
          <w:szCs w:val="28"/>
          <w:lang w:val="uk-UA"/>
        </w:rPr>
        <w:t xml:space="preserve"> в загальній </w:t>
      </w:r>
      <w:r w:rsidR="0070727F" w:rsidRPr="007873EB">
        <w:rPr>
          <w:rFonts w:cs="Times New Roman"/>
          <w:szCs w:val="28"/>
          <w:lang w:val="uk-UA"/>
        </w:rPr>
        <w:t>«</w:t>
      </w:r>
      <w:r w:rsidRPr="007873EB">
        <w:rPr>
          <w:rFonts w:cs="Times New Roman"/>
          <w:szCs w:val="28"/>
          <w:lang w:val="uk-UA"/>
        </w:rPr>
        <w:t>стіні</w:t>
      </w:r>
      <w:r w:rsidR="0070727F" w:rsidRPr="007873EB">
        <w:rPr>
          <w:rFonts w:cs="Times New Roman"/>
          <w:szCs w:val="28"/>
          <w:lang w:val="uk-UA"/>
        </w:rPr>
        <w:t>»</w:t>
      </w:r>
      <w:r w:rsidRPr="007873EB">
        <w:rPr>
          <w:rFonts w:cs="Times New Roman"/>
          <w:szCs w:val="28"/>
          <w:lang w:val="uk-UA"/>
        </w:rPr>
        <w:t xml:space="preserve"> санкцій США проти Росії є також указ </w:t>
      </w:r>
      <w:r w:rsidR="00BE3DD2" w:rsidRPr="007873EB">
        <w:rPr>
          <w:rFonts w:cs="Times New Roman"/>
          <w:szCs w:val="28"/>
          <w:lang w:val="uk-UA"/>
        </w:rPr>
        <w:t xml:space="preserve">ЕО </w:t>
      </w:r>
      <w:r w:rsidRPr="007873EB">
        <w:rPr>
          <w:rFonts w:cs="Times New Roman"/>
          <w:szCs w:val="28"/>
          <w:lang w:val="uk-UA"/>
        </w:rPr>
        <w:t xml:space="preserve">14024 від 15 квітня 2021 року, який був розширений у грудні 2023 року. Саме він став одним з основних інструментів санкцій, які були спрямовані проти тих осіб, які відповідали за шкідливу діяльність уряду Російської Федерації, а саме – підрив безпеки та миру, територіальної цілісності чи політичної стабільності США та їх союзників, підрив демократичних процесів та </w:t>
      </w:r>
      <w:r w:rsidR="0070727F" w:rsidRPr="007873EB">
        <w:rPr>
          <w:rFonts w:cs="Times New Roman"/>
          <w:szCs w:val="28"/>
          <w:lang w:val="uk-UA"/>
        </w:rPr>
        <w:t>«</w:t>
      </w:r>
      <w:r w:rsidRPr="007873EB">
        <w:rPr>
          <w:rFonts w:cs="Times New Roman"/>
          <w:szCs w:val="28"/>
          <w:lang w:val="uk-UA"/>
        </w:rPr>
        <w:t>ухилення</w:t>
      </w:r>
      <w:r w:rsidR="0070727F" w:rsidRPr="007873EB">
        <w:rPr>
          <w:rFonts w:cs="Times New Roman"/>
          <w:szCs w:val="28"/>
          <w:lang w:val="uk-UA"/>
        </w:rPr>
        <w:t>»</w:t>
      </w:r>
      <w:r w:rsidRPr="007873EB">
        <w:rPr>
          <w:rFonts w:cs="Times New Roman"/>
          <w:szCs w:val="28"/>
          <w:lang w:val="uk-UA"/>
        </w:rPr>
        <w:t xml:space="preserve"> від санкцій. Цей указ націлений на російських посадовців та урядові структури</w:t>
      </w:r>
      <w:r w:rsidR="009D6970" w:rsidRPr="007873EB">
        <w:rPr>
          <w:rFonts w:cs="Times New Roman"/>
          <w:szCs w:val="28"/>
          <w:lang w:val="uk-UA"/>
        </w:rPr>
        <w:t xml:space="preserve">, </w:t>
      </w:r>
      <w:r w:rsidRPr="007873EB">
        <w:rPr>
          <w:rFonts w:cs="Times New Roman"/>
          <w:szCs w:val="28"/>
          <w:lang w:val="uk-UA"/>
        </w:rPr>
        <w:t>а також на тих, хто діє в технологічному секторі, оборонно-промисловому комплексі або будь-якому іншому визначеному секторі російської економіки</w:t>
      </w:r>
      <w:r w:rsidR="00D230F3" w:rsidRPr="007873EB">
        <w:rPr>
          <w:rStyle w:val="a6"/>
          <w:rFonts w:cs="Times New Roman"/>
          <w:szCs w:val="28"/>
          <w:lang w:val="uk-UA"/>
        </w:rPr>
        <w:footnoteReference w:id="66"/>
      </w:r>
      <w:r w:rsidR="00536943" w:rsidRPr="007873EB">
        <w:rPr>
          <w:rFonts w:cs="Times New Roman"/>
          <w:szCs w:val="28"/>
          <w:lang w:val="uk-UA"/>
        </w:rPr>
        <w:t>.</w:t>
      </w:r>
      <w:r w:rsidR="00B17B82" w:rsidRPr="007873EB">
        <w:rPr>
          <w:rFonts w:cs="Times New Roman"/>
          <w:szCs w:val="28"/>
          <w:lang w:val="uk-UA"/>
        </w:rPr>
        <w:t xml:space="preserve"> </w:t>
      </w:r>
    </w:p>
    <w:p w14:paraId="1B31362A" w14:textId="726DCBE1" w:rsidR="00B17B82" w:rsidRPr="007873EB" w:rsidRDefault="00B17B82"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Продовжилось </w:t>
      </w:r>
      <w:r w:rsidR="0070727F" w:rsidRPr="007873EB">
        <w:rPr>
          <w:rFonts w:cs="Times New Roman"/>
          <w:szCs w:val="28"/>
          <w:lang w:val="uk-UA"/>
        </w:rPr>
        <w:t>«</w:t>
      </w:r>
      <w:r w:rsidRPr="007873EB">
        <w:rPr>
          <w:rFonts w:cs="Times New Roman"/>
          <w:szCs w:val="28"/>
          <w:lang w:val="uk-UA"/>
        </w:rPr>
        <w:t>будівництво стіни ізоляції</w:t>
      </w:r>
      <w:r w:rsidR="0070727F" w:rsidRPr="007873EB">
        <w:rPr>
          <w:rFonts w:cs="Times New Roman"/>
          <w:szCs w:val="28"/>
          <w:lang w:val="uk-UA"/>
        </w:rPr>
        <w:t>»</w:t>
      </w:r>
      <w:r w:rsidRPr="007873EB">
        <w:rPr>
          <w:rFonts w:cs="Times New Roman"/>
          <w:szCs w:val="28"/>
          <w:lang w:val="uk-UA"/>
        </w:rPr>
        <w:t xml:space="preserve">  прийняттям указу 14114, який своєю дією, наніс достатньо відчутний удар по існуванню Росії. Завдяки цьому документу були вжиті заходи для </w:t>
      </w:r>
      <w:r w:rsidR="001C1825" w:rsidRPr="007873EB">
        <w:rPr>
          <w:rFonts w:cs="Times New Roman"/>
          <w:szCs w:val="28"/>
          <w:lang w:val="uk-UA"/>
        </w:rPr>
        <w:t>нівелювання</w:t>
      </w:r>
      <w:r w:rsidRPr="007873EB">
        <w:rPr>
          <w:rFonts w:cs="Times New Roman"/>
          <w:szCs w:val="28"/>
          <w:lang w:val="uk-UA"/>
        </w:rPr>
        <w:t xml:space="preserve"> шкідливої діяльності РФ, а саме шляхом внесення змін до, раніше зазначених, указів 14024 та 14068, що, в свою чергу, дозволило потенційну відмову в доступі </w:t>
      </w:r>
      <w:r w:rsidR="009C51C5" w:rsidRPr="007873EB">
        <w:rPr>
          <w:rFonts w:cs="Times New Roman"/>
          <w:szCs w:val="28"/>
          <w:lang w:val="uk-UA"/>
        </w:rPr>
        <w:t>фін</w:t>
      </w:r>
      <w:r w:rsidR="0093079E" w:rsidRPr="007873EB">
        <w:rPr>
          <w:rFonts w:cs="Times New Roman"/>
          <w:szCs w:val="28"/>
          <w:lang w:val="uk-UA"/>
        </w:rPr>
        <w:t xml:space="preserve">ансової </w:t>
      </w:r>
      <w:r w:rsidR="009C51C5" w:rsidRPr="007873EB">
        <w:rPr>
          <w:rFonts w:cs="Times New Roman"/>
          <w:szCs w:val="28"/>
          <w:lang w:val="uk-UA"/>
        </w:rPr>
        <w:t>системи США для іноземних установ, які сприяють транзакціям для російського військово-промислового комплексу</w:t>
      </w:r>
      <w:r w:rsidR="009C51C5" w:rsidRPr="007873EB">
        <w:rPr>
          <w:rStyle w:val="a6"/>
          <w:rFonts w:cs="Times New Roman"/>
          <w:szCs w:val="28"/>
          <w:lang w:val="uk-UA"/>
        </w:rPr>
        <w:footnoteReference w:id="67"/>
      </w:r>
      <w:r w:rsidR="00536943" w:rsidRPr="007873EB">
        <w:rPr>
          <w:rFonts w:cs="Times New Roman"/>
          <w:szCs w:val="28"/>
          <w:lang w:val="uk-UA"/>
        </w:rPr>
        <w:t>.</w:t>
      </w:r>
      <w:r w:rsidR="009C51C5" w:rsidRPr="007873EB">
        <w:rPr>
          <w:rFonts w:cs="Times New Roman"/>
          <w:szCs w:val="28"/>
          <w:lang w:val="uk-UA"/>
        </w:rPr>
        <w:t xml:space="preserve"> </w:t>
      </w:r>
    </w:p>
    <w:p w14:paraId="51F6032A" w14:textId="5EA2570C" w:rsidR="00B17233" w:rsidRPr="007873EB" w:rsidRDefault="00BF0A57" w:rsidP="00AA5E8B">
      <w:pPr>
        <w:spacing w:after="0" w:line="360" w:lineRule="auto"/>
        <w:ind w:firstLine="709"/>
        <w:jc w:val="both"/>
        <w:rPr>
          <w:rFonts w:cs="Times New Roman"/>
          <w:szCs w:val="28"/>
          <w:lang w:val="uk-UA"/>
        </w:rPr>
      </w:pPr>
      <w:r w:rsidRPr="007873EB">
        <w:rPr>
          <w:rFonts w:cs="Times New Roman"/>
          <w:szCs w:val="28"/>
          <w:lang w:val="uk-UA"/>
        </w:rPr>
        <w:t>Не дивлячись на всі накладені</w:t>
      </w:r>
      <w:r w:rsidR="002C600C">
        <w:rPr>
          <w:rFonts w:cs="Times New Roman"/>
          <w:szCs w:val="28"/>
          <w:lang w:val="uk-UA"/>
        </w:rPr>
        <w:t xml:space="preserve"> США</w:t>
      </w:r>
      <w:r w:rsidRPr="007873EB">
        <w:rPr>
          <w:rFonts w:cs="Times New Roman"/>
          <w:szCs w:val="28"/>
          <w:lang w:val="uk-UA"/>
        </w:rPr>
        <w:t xml:space="preserve"> санкції, Росію так і не змусили сісти за стіл переговорів в такий спосіб. Напроти, РФ пристосувалась до тих умов, в який тепер мала існувати і, таким чином в той чи інший спосіб обходила деякі заборони. Росія продемонструвала значну здатність адаптуватися та обходити санкції різними способами , що обмежує їхній запланований вплив</w:t>
      </w:r>
      <w:r w:rsidR="009E0814" w:rsidRPr="007873EB">
        <w:rPr>
          <w:rFonts w:cs="Times New Roman"/>
          <w:szCs w:val="28"/>
          <w:lang w:val="uk-UA"/>
        </w:rPr>
        <w:t>. Це</w:t>
      </w:r>
      <w:r w:rsidRPr="007873EB">
        <w:rPr>
          <w:rFonts w:cs="Times New Roman"/>
          <w:szCs w:val="28"/>
          <w:lang w:val="uk-UA"/>
        </w:rPr>
        <w:t xml:space="preserve"> в свою чергу знижує певним чином їх ефективність, адже якщо санкції не поновлювати та не посилювати, агресор з часом, але все ж знайде спосіб уникнення та обходу </w:t>
      </w:r>
      <w:r w:rsidR="004C5F15" w:rsidRPr="007873EB">
        <w:rPr>
          <w:rFonts w:cs="Times New Roman"/>
          <w:szCs w:val="28"/>
          <w:lang w:val="uk-UA"/>
        </w:rPr>
        <w:t>накладених</w:t>
      </w:r>
      <w:r w:rsidRPr="007873EB">
        <w:rPr>
          <w:rFonts w:cs="Times New Roman"/>
          <w:szCs w:val="28"/>
          <w:lang w:val="uk-UA"/>
        </w:rPr>
        <w:t xml:space="preserve"> обмежень. </w:t>
      </w:r>
    </w:p>
    <w:p w14:paraId="0C402E39" w14:textId="64A8F47C" w:rsidR="00BF0A57" w:rsidRPr="007873EB" w:rsidRDefault="00C656D9" w:rsidP="00AA5E8B">
      <w:pPr>
        <w:spacing w:after="0" w:line="360" w:lineRule="auto"/>
        <w:ind w:firstLine="709"/>
        <w:jc w:val="both"/>
        <w:rPr>
          <w:rFonts w:cs="Times New Roman"/>
          <w:szCs w:val="28"/>
          <w:lang w:val="uk-UA"/>
        </w:rPr>
      </w:pPr>
      <w:r w:rsidRPr="007873EB">
        <w:rPr>
          <w:rFonts w:cs="Times New Roman"/>
          <w:szCs w:val="28"/>
          <w:lang w:val="uk-UA"/>
        </w:rPr>
        <w:t>Уникнення санкцій, накладених на державу, є складним завданням, особливо коли ці обмеження застосовані провідними геополітичними гравцями, такими як США та Європейський Союз.</w:t>
      </w:r>
      <w:r w:rsidR="00B17233" w:rsidRPr="007873EB">
        <w:rPr>
          <w:rFonts w:cs="Times New Roman"/>
          <w:szCs w:val="28"/>
          <w:lang w:val="uk-UA"/>
        </w:rPr>
        <w:t xml:space="preserve"> В залежності від виду обмежень обираються різні шляхи уникнення дій цих обмежень, проте загалом можна прослідити наступні способи уникнення: </w:t>
      </w:r>
    </w:p>
    <w:p w14:paraId="42A37932" w14:textId="4EBA5F28" w:rsidR="00B17233" w:rsidRPr="007873EB" w:rsidRDefault="00B17233" w:rsidP="00AA5E8B">
      <w:pPr>
        <w:pStyle w:val="a3"/>
        <w:numPr>
          <w:ilvl w:val="0"/>
          <w:numId w:val="16"/>
        </w:numPr>
        <w:spacing w:after="0" w:line="360" w:lineRule="auto"/>
        <w:jc w:val="both"/>
        <w:rPr>
          <w:rFonts w:cs="Times New Roman"/>
          <w:szCs w:val="28"/>
          <w:lang w:val="uk-UA"/>
        </w:rPr>
      </w:pPr>
      <w:r w:rsidRPr="007873EB">
        <w:rPr>
          <w:rFonts w:cs="Times New Roman"/>
          <w:szCs w:val="28"/>
          <w:lang w:val="uk-UA"/>
        </w:rPr>
        <w:t>Фальсифікація маршрутів та документації доставки для приховування походження та призначення товарів.</w:t>
      </w:r>
    </w:p>
    <w:p w14:paraId="05337765" w14:textId="5AF20C54" w:rsidR="00B17233" w:rsidRPr="007873EB" w:rsidRDefault="00B17233" w:rsidP="00AA5E8B">
      <w:pPr>
        <w:pStyle w:val="a3"/>
        <w:numPr>
          <w:ilvl w:val="0"/>
          <w:numId w:val="16"/>
        </w:numPr>
        <w:spacing w:after="0" w:line="360" w:lineRule="auto"/>
        <w:jc w:val="both"/>
        <w:rPr>
          <w:rFonts w:cs="Times New Roman"/>
          <w:szCs w:val="28"/>
          <w:lang w:val="uk-UA"/>
        </w:rPr>
      </w:pPr>
      <w:r w:rsidRPr="007873EB">
        <w:rPr>
          <w:rFonts w:cs="Times New Roman"/>
          <w:szCs w:val="28"/>
          <w:lang w:val="uk-UA"/>
        </w:rPr>
        <w:t xml:space="preserve">Використання </w:t>
      </w:r>
      <w:r w:rsidR="0070727F" w:rsidRPr="007873EB">
        <w:rPr>
          <w:rFonts w:cs="Times New Roman"/>
          <w:szCs w:val="28"/>
          <w:lang w:val="uk-UA"/>
        </w:rPr>
        <w:t>«</w:t>
      </w:r>
      <w:r w:rsidRPr="007873EB">
        <w:rPr>
          <w:rFonts w:cs="Times New Roman"/>
          <w:szCs w:val="28"/>
          <w:lang w:val="uk-UA"/>
        </w:rPr>
        <w:t>сателітів</w:t>
      </w:r>
      <w:r w:rsidR="0070727F" w:rsidRPr="007873EB">
        <w:rPr>
          <w:rFonts w:cs="Times New Roman"/>
          <w:szCs w:val="28"/>
          <w:lang w:val="uk-UA"/>
        </w:rPr>
        <w:t>»</w:t>
      </w:r>
      <w:r w:rsidRPr="007873EB">
        <w:rPr>
          <w:rFonts w:cs="Times New Roman"/>
          <w:szCs w:val="28"/>
          <w:lang w:val="uk-UA"/>
        </w:rPr>
        <w:t xml:space="preserve"> або ж третіх країн та посередників для здійснення торговельних операцій та фінансових транзакцій.  </w:t>
      </w:r>
    </w:p>
    <w:p w14:paraId="6ADCB9DA" w14:textId="3FDE578F" w:rsidR="00B17233" w:rsidRPr="007873EB" w:rsidRDefault="00B17233" w:rsidP="00AA5E8B">
      <w:pPr>
        <w:pStyle w:val="a3"/>
        <w:numPr>
          <w:ilvl w:val="0"/>
          <w:numId w:val="16"/>
        </w:numPr>
        <w:spacing w:after="0" w:line="360" w:lineRule="auto"/>
        <w:jc w:val="both"/>
        <w:rPr>
          <w:rFonts w:cs="Times New Roman"/>
          <w:szCs w:val="28"/>
          <w:lang w:val="uk-UA"/>
        </w:rPr>
      </w:pPr>
      <w:r w:rsidRPr="007873EB">
        <w:rPr>
          <w:rFonts w:cs="Times New Roman"/>
          <w:szCs w:val="28"/>
          <w:lang w:val="uk-UA"/>
        </w:rPr>
        <w:t xml:space="preserve">Використання можливостей </w:t>
      </w:r>
      <w:proofErr w:type="spellStart"/>
      <w:r w:rsidRPr="007873EB">
        <w:rPr>
          <w:rFonts w:cs="Times New Roman"/>
          <w:szCs w:val="28"/>
          <w:lang w:val="uk-UA"/>
        </w:rPr>
        <w:t>криптовалют</w:t>
      </w:r>
      <w:proofErr w:type="spellEnd"/>
      <w:r w:rsidRPr="007873EB">
        <w:rPr>
          <w:rFonts w:cs="Times New Roman"/>
          <w:szCs w:val="28"/>
          <w:lang w:val="uk-UA"/>
        </w:rPr>
        <w:t xml:space="preserve"> для здійснення транзакцій в обхід традиційних фінансових систем.  </w:t>
      </w:r>
    </w:p>
    <w:p w14:paraId="41A7255F" w14:textId="21357F8E" w:rsidR="00B17233" w:rsidRPr="007873EB" w:rsidRDefault="00B17233" w:rsidP="00AA5E8B">
      <w:pPr>
        <w:pStyle w:val="a3"/>
        <w:numPr>
          <w:ilvl w:val="0"/>
          <w:numId w:val="16"/>
        </w:numPr>
        <w:spacing w:after="0" w:line="360" w:lineRule="auto"/>
        <w:jc w:val="both"/>
        <w:rPr>
          <w:rFonts w:cs="Times New Roman"/>
          <w:szCs w:val="28"/>
          <w:lang w:val="uk-UA"/>
        </w:rPr>
      </w:pPr>
      <w:r w:rsidRPr="007873EB">
        <w:rPr>
          <w:rFonts w:cs="Times New Roman"/>
          <w:szCs w:val="28"/>
          <w:lang w:val="uk-UA"/>
        </w:rPr>
        <w:lastRenderedPageBreak/>
        <w:t xml:space="preserve">Створення та використання </w:t>
      </w:r>
      <w:r w:rsidR="0070727F" w:rsidRPr="007873EB">
        <w:rPr>
          <w:rFonts w:cs="Times New Roman"/>
          <w:szCs w:val="28"/>
          <w:lang w:val="uk-UA"/>
        </w:rPr>
        <w:t>«</w:t>
      </w:r>
      <w:r w:rsidRPr="007873EB">
        <w:rPr>
          <w:rFonts w:cs="Times New Roman"/>
          <w:szCs w:val="28"/>
          <w:lang w:val="uk-UA"/>
        </w:rPr>
        <w:t>тіньового флоту</w:t>
      </w:r>
      <w:r w:rsidR="0070727F" w:rsidRPr="007873EB">
        <w:rPr>
          <w:rFonts w:cs="Times New Roman"/>
          <w:szCs w:val="28"/>
          <w:lang w:val="uk-UA"/>
        </w:rPr>
        <w:t>»</w:t>
      </w:r>
      <w:r w:rsidRPr="007873EB">
        <w:rPr>
          <w:rFonts w:cs="Times New Roman"/>
          <w:szCs w:val="28"/>
          <w:lang w:val="uk-UA"/>
        </w:rPr>
        <w:t xml:space="preserve"> застарілих танкерів для експорту нафти в обхід цінових обмежень.  </w:t>
      </w:r>
    </w:p>
    <w:p w14:paraId="035BAADB" w14:textId="5C7FC1A7" w:rsidR="00B17233" w:rsidRPr="007873EB" w:rsidRDefault="00B17233" w:rsidP="00AA5E8B">
      <w:pPr>
        <w:pStyle w:val="a3"/>
        <w:numPr>
          <w:ilvl w:val="0"/>
          <w:numId w:val="16"/>
        </w:numPr>
        <w:spacing w:after="0" w:line="360" w:lineRule="auto"/>
        <w:jc w:val="both"/>
        <w:rPr>
          <w:rFonts w:cs="Times New Roman"/>
          <w:szCs w:val="28"/>
          <w:lang w:val="uk-UA"/>
        </w:rPr>
      </w:pPr>
      <w:r w:rsidRPr="007873EB">
        <w:rPr>
          <w:rFonts w:cs="Times New Roman"/>
          <w:szCs w:val="28"/>
          <w:lang w:val="uk-UA"/>
        </w:rPr>
        <w:t xml:space="preserve">Використання всіляких навіть найменших лазівок у </w:t>
      </w:r>
      <w:proofErr w:type="spellStart"/>
      <w:r w:rsidRPr="007873EB">
        <w:rPr>
          <w:rFonts w:cs="Times New Roman"/>
          <w:szCs w:val="28"/>
          <w:lang w:val="uk-UA"/>
        </w:rPr>
        <w:t>санкційних</w:t>
      </w:r>
      <w:proofErr w:type="spellEnd"/>
      <w:r w:rsidRPr="007873EB">
        <w:rPr>
          <w:rFonts w:cs="Times New Roman"/>
          <w:szCs w:val="28"/>
          <w:lang w:val="uk-UA"/>
        </w:rPr>
        <w:t xml:space="preserve"> режимах та розмивання структур власності для уникнення потрапляння під санкції.</w:t>
      </w:r>
    </w:p>
    <w:p w14:paraId="75C2E657" w14:textId="16CBC5E6" w:rsidR="00BF5574" w:rsidRPr="007873EB" w:rsidRDefault="00B17233" w:rsidP="00AA5E8B">
      <w:pPr>
        <w:spacing w:after="0" w:line="360" w:lineRule="auto"/>
        <w:ind w:firstLine="709"/>
        <w:jc w:val="both"/>
        <w:rPr>
          <w:rFonts w:cs="Times New Roman"/>
          <w:szCs w:val="28"/>
          <w:lang w:val="uk-UA"/>
        </w:rPr>
      </w:pPr>
      <w:r w:rsidRPr="007873EB">
        <w:rPr>
          <w:rFonts w:cs="Times New Roman"/>
          <w:szCs w:val="28"/>
          <w:lang w:val="uk-UA"/>
        </w:rPr>
        <w:t>Сполучені Штати</w:t>
      </w:r>
      <w:r w:rsidR="0043445C" w:rsidRPr="007873EB">
        <w:rPr>
          <w:rFonts w:cs="Times New Roman"/>
          <w:szCs w:val="28"/>
          <w:lang w:val="uk-UA"/>
        </w:rPr>
        <w:t xml:space="preserve"> Америки</w:t>
      </w:r>
      <w:r w:rsidRPr="007873EB">
        <w:rPr>
          <w:rFonts w:cs="Times New Roman"/>
          <w:szCs w:val="28"/>
          <w:lang w:val="uk-UA"/>
        </w:rPr>
        <w:t xml:space="preserve"> та їхні союзники активно працюють над протидією ухиленню від санкцій шляхом розширення посилення санкцій, їх загальне покращення, тобто адаптацію тих санкцій, що накладають під адаптацію Росії від вже накладених санкцій та надання рекомендацій підприємствам щодо належної перевірки.  </w:t>
      </w:r>
    </w:p>
    <w:p w14:paraId="0B74CD4B" w14:textId="603A2F52" w:rsidR="00B17233" w:rsidRPr="007873EB" w:rsidRDefault="00BF5574" w:rsidP="00AA5E8B">
      <w:pPr>
        <w:pStyle w:val="af"/>
        <w:spacing w:after="0" w:line="360" w:lineRule="auto"/>
        <w:ind w:firstLine="851"/>
        <w:jc w:val="both"/>
        <w:rPr>
          <w:rFonts w:cs="Times New Roman"/>
          <w:sz w:val="28"/>
          <w:szCs w:val="28"/>
          <w:lang w:val="uk-UA"/>
        </w:rPr>
      </w:pPr>
      <w:r w:rsidRPr="007873EB">
        <w:rPr>
          <w:rFonts w:cs="Times New Roman"/>
          <w:sz w:val="28"/>
          <w:szCs w:val="28"/>
          <w:lang w:val="uk-UA"/>
        </w:rPr>
        <w:t>Загалом</w:t>
      </w:r>
      <w:r w:rsidR="00EA023A">
        <w:rPr>
          <w:rFonts w:cs="Times New Roman"/>
          <w:sz w:val="28"/>
          <w:szCs w:val="28"/>
          <w:lang w:val="uk-UA"/>
        </w:rPr>
        <w:t>,</w:t>
      </w:r>
      <w:r w:rsidRPr="007873EB">
        <w:rPr>
          <w:rFonts w:cs="Times New Roman"/>
          <w:sz w:val="28"/>
          <w:szCs w:val="28"/>
          <w:lang w:val="uk-UA"/>
        </w:rPr>
        <w:t xml:space="preserve"> можна </w:t>
      </w:r>
      <w:r w:rsidR="00EA023A">
        <w:rPr>
          <w:rFonts w:cs="Times New Roman"/>
          <w:sz w:val="28"/>
          <w:szCs w:val="28"/>
          <w:lang w:val="uk-UA"/>
        </w:rPr>
        <w:t>підсумувати</w:t>
      </w:r>
      <w:r w:rsidRPr="007873EB">
        <w:rPr>
          <w:rFonts w:cs="Times New Roman"/>
          <w:sz w:val="28"/>
          <w:szCs w:val="28"/>
          <w:lang w:val="uk-UA"/>
        </w:rPr>
        <w:t xml:space="preserve">, що значна частка </w:t>
      </w:r>
      <w:r w:rsidR="0070727F" w:rsidRPr="007873EB">
        <w:rPr>
          <w:rFonts w:cs="Times New Roman"/>
          <w:sz w:val="28"/>
          <w:szCs w:val="28"/>
          <w:lang w:val="uk-UA"/>
        </w:rPr>
        <w:t>«</w:t>
      </w:r>
      <w:r w:rsidRPr="007873EB">
        <w:rPr>
          <w:rFonts w:cs="Times New Roman"/>
          <w:sz w:val="28"/>
          <w:szCs w:val="28"/>
          <w:lang w:val="uk-UA"/>
        </w:rPr>
        <w:t>успіх</w:t>
      </w:r>
      <w:r w:rsidR="0070727F" w:rsidRPr="007873EB">
        <w:rPr>
          <w:rFonts w:cs="Times New Roman"/>
          <w:sz w:val="28"/>
          <w:szCs w:val="28"/>
          <w:lang w:val="uk-UA"/>
        </w:rPr>
        <w:t>»</w:t>
      </w:r>
      <w:r w:rsidRPr="007873EB">
        <w:rPr>
          <w:rFonts w:cs="Times New Roman"/>
          <w:sz w:val="28"/>
          <w:szCs w:val="28"/>
          <w:lang w:val="uk-UA"/>
        </w:rPr>
        <w:t xml:space="preserve"> дій санкцій залежить від того, наскільки добре </w:t>
      </w:r>
      <w:proofErr w:type="spellStart"/>
      <w:r w:rsidRPr="007873EB">
        <w:rPr>
          <w:rFonts w:cs="Times New Roman"/>
          <w:sz w:val="28"/>
          <w:szCs w:val="28"/>
          <w:lang w:val="uk-UA"/>
        </w:rPr>
        <w:t>моніторяться</w:t>
      </w:r>
      <w:proofErr w:type="spellEnd"/>
      <w:r w:rsidRPr="007873EB">
        <w:rPr>
          <w:rFonts w:cs="Times New Roman"/>
          <w:sz w:val="28"/>
          <w:szCs w:val="28"/>
          <w:lang w:val="uk-UA"/>
        </w:rPr>
        <w:t xml:space="preserve"> і відстежуються шляхи їх уникнення. Чим скоріше адаптуються ті, хто накладає, тим складніше буде тому, на кого накладені санкції. В цілому подальший, може навіть регулярний, аналіз та оцінка ефективності санкцій у динаміці є критично важливими для адаптації стратегій та максимізації їхнього впливу на політику Росії. </w:t>
      </w:r>
      <w:r w:rsidR="004808B6" w:rsidRPr="007873EB">
        <w:rPr>
          <w:rFonts w:cs="Times New Roman"/>
          <w:sz w:val="28"/>
          <w:szCs w:val="28"/>
          <w:lang w:val="uk-UA"/>
        </w:rPr>
        <w:t xml:space="preserve">Для протидії пристосуванню агресора до </w:t>
      </w:r>
      <w:proofErr w:type="spellStart"/>
      <w:r w:rsidR="004808B6" w:rsidRPr="007873EB">
        <w:rPr>
          <w:rFonts w:cs="Times New Roman"/>
          <w:sz w:val="28"/>
          <w:szCs w:val="28"/>
          <w:lang w:val="uk-UA"/>
        </w:rPr>
        <w:t>санкційного</w:t>
      </w:r>
      <w:proofErr w:type="spellEnd"/>
      <w:r w:rsidR="004808B6" w:rsidRPr="007873EB">
        <w:rPr>
          <w:rFonts w:cs="Times New Roman"/>
          <w:sz w:val="28"/>
          <w:szCs w:val="28"/>
          <w:lang w:val="uk-UA"/>
        </w:rPr>
        <w:t xml:space="preserve"> режиму пропонується розглянути такі заходи:</w:t>
      </w:r>
      <w:r w:rsidRPr="007873EB">
        <w:rPr>
          <w:rFonts w:cs="Times New Roman"/>
          <w:sz w:val="28"/>
          <w:szCs w:val="28"/>
          <w:lang w:val="uk-UA"/>
        </w:rPr>
        <w:t xml:space="preserve"> </w:t>
      </w:r>
    </w:p>
    <w:p w14:paraId="3A38FE81" w14:textId="77777777" w:rsidR="00BF5574" w:rsidRPr="007873EB" w:rsidRDefault="00BF5574" w:rsidP="00AA5E8B">
      <w:pPr>
        <w:pStyle w:val="a3"/>
        <w:numPr>
          <w:ilvl w:val="0"/>
          <w:numId w:val="17"/>
        </w:numPr>
        <w:spacing w:after="0" w:line="360" w:lineRule="auto"/>
        <w:jc w:val="both"/>
        <w:rPr>
          <w:rFonts w:cs="Times New Roman"/>
          <w:szCs w:val="28"/>
          <w:lang w:val="uk-UA"/>
        </w:rPr>
      </w:pPr>
      <w:r w:rsidRPr="007873EB">
        <w:rPr>
          <w:rFonts w:cs="Times New Roman"/>
          <w:szCs w:val="28"/>
          <w:lang w:val="uk-UA"/>
        </w:rPr>
        <w:t>Усунення лазівок та розширення сфери дії санкцій на нові сектори та осіб.</w:t>
      </w:r>
    </w:p>
    <w:p w14:paraId="3D44A1E2" w14:textId="0C7192BD" w:rsidR="00BF5574" w:rsidRPr="007873EB" w:rsidRDefault="00BF5574" w:rsidP="00AA5E8B">
      <w:pPr>
        <w:pStyle w:val="a3"/>
        <w:numPr>
          <w:ilvl w:val="0"/>
          <w:numId w:val="17"/>
        </w:numPr>
        <w:spacing w:after="0" w:line="360" w:lineRule="auto"/>
        <w:jc w:val="both"/>
        <w:rPr>
          <w:rFonts w:cs="Times New Roman"/>
          <w:szCs w:val="28"/>
          <w:lang w:val="uk-UA"/>
        </w:rPr>
      </w:pPr>
      <w:r w:rsidRPr="007873EB">
        <w:rPr>
          <w:rFonts w:cs="Times New Roman"/>
          <w:szCs w:val="28"/>
          <w:lang w:val="uk-UA"/>
        </w:rPr>
        <w:t>Розгляд та запровадження більш жорстких вторинних санкцій проти осіб та організацій, які сприяють ухиленню від санкцій.</w:t>
      </w:r>
    </w:p>
    <w:p w14:paraId="1E0C06C8" w14:textId="34ED2356" w:rsidR="00BF5574" w:rsidRPr="007873EB" w:rsidRDefault="00BF5574" w:rsidP="00AA5E8B">
      <w:pPr>
        <w:pStyle w:val="a3"/>
        <w:numPr>
          <w:ilvl w:val="0"/>
          <w:numId w:val="17"/>
        </w:numPr>
        <w:spacing w:after="0" w:line="360" w:lineRule="auto"/>
        <w:jc w:val="both"/>
        <w:rPr>
          <w:rFonts w:cs="Times New Roman"/>
          <w:szCs w:val="28"/>
          <w:lang w:val="uk-UA"/>
        </w:rPr>
      </w:pPr>
      <w:r w:rsidRPr="007873EB">
        <w:rPr>
          <w:rFonts w:cs="Times New Roman"/>
          <w:szCs w:val="28"/>
          <w:lang w:val="uk-UA"/>
        </w:rPr>
        <w:t>Посилення механізмів контролю за дотриманням санкцій та протидії їхньому обходу.</w:t>
      </w:r>
    </w:p>
    <w:p w14:paraId="5BAC85A8" w14:textId="75A400C5" w:rsidR="00BF5574" w:rsidRPr="007873EB" w:rsidRDefault="00BF5574" w:rsidP="00AA5E8B">
      <w:pPr>
        <w:pStyle w:val="a3"/>
        <w:numPr>
          <w:ilvl w:val="0"/>
          <w:numId w:val="17"/>
        </w:numPr>
        <w:spacing w:after="0" w:line="360" w:lineRule="auto"/>
        <w:jc w:val="both"/>
        <w:rPr>
          <w:rFonts w:cs="Times New Roman"/>
          <w:szCs w:val="28"/>
          <w:lang w:val="uk-UA"/>
        </w:rPr>
      </w:pPr>
      <w:r w:rsidRPr="007873EB">
        <w:rPr>
          <w:rFonts w:cs="Times New Roman"/>
          <w:szCs w:val="28"/>
          <w:lang w:val="uk-UA"/>
        </w:rPr>
        <w:t xml:space="preserve">Поглиблення міжнародної координації та співпраці з союзниками та партнерами для забезпечення ширшої підтримки санкцій. </w:t>
      </w:r>
    </w:p>
    <w:p w14:paraId="3AA8CDB1" w14:textId="4CA7E9E2" w:rsidR="00BF5574" w:rsidRPr="007873EB" w:rsidRDefault="00BF5574" w:rsidP="00AA5E8B">
      <w:pPr>
        <w:pStyle w:val="a3"/>
        <w:numPr>
          <w:ilvl w:val="0"/>
          <w:numId w:val="17"/>
        </w:numPr>
        <w:spacing w:after="0" w:line="360" w:lineRule="auto"/>
        <w:jc w:val="both"/>
        <w:rPr>
          <w:rFonts w:cs="Times New Roman"/>
          <w:szCs w:val="28"/>
          <w:lang w:val="uk-UA"/>
        </w:rPr>
      </w:pPr>
      <w:r w:rsidRPr="007873EB">
        <w:rPr>
          <w:rFonts w:cs="Times New Roman"/>
          <w:szCs w:val="28"/>
          <w:lang w:val="uk-UA"/>
        </w:rPr>
        <w:t>Розробка довгострокової стратегії щодо санкцій та взаємодії з Росією, яка враховуватиме потенційні зміни в її поведінці.</w:t>
      </w:r>
    </w:p>
    <w:p w14:paraId="135E8C37" w14:textId="333655E0" w:rsidR="001F57D7" w:rsidRDefault="00BF5574" w:rsidP="00AA5E8B">
      <w:pPr>
        <w:spacing w:after="0" w:line="360" w:lineRule="auto"/>
        <w:ind w:firstLine="709"/>
        <w:jc w:val="both"/>
        <w:rPr>
          <w:rFonts w:cs="Times New Roman"/>
          <w:szCs w:val="28"/>
          <w:lang w:val="uk-UA"/>
        </w:rPr>
      </w:pPr>
      <w:r w:rsidRPr="007873EB">
        <w:rPr>
          <w:rFonts w:cs="Times New Roman"/>
          <w:szCs w:val="28"/>
          <w:lang w:val="uk-UA"/>
        </w:rPr>
        <w:lastRenderedPageBreak/>
        <w:t xml:space="preserve">Саме ці кроки, на </w:t>
      </w:r>
      <w:r w:rsidR="0004083E" w:rsidRPr="007873EB">
        <w:rPr>
          <w:rFonts w:cs="Times New Roman"/>
          <w:szCs w:val="28"/>
          <w:lang w:val="uk-UA"/>
        </w:rPr>
        <w:t>нашу</w:t>
      </w:r>
      <w:r w:rsidRPr="007873EB">
        <w:rPr>
          <w:rFonts w:cs="Times New Roman"/>
          <w:szCs w:val="28"/>
          <w:lang w:val="uk-UA"/>
        </w:rPr>
        <w:t xml:space="preserve"> думку, є найбільш важливими та дієвими для протидії </w:t>
      </w:r>
      <w:r w:rsidR="0070727F" w:rsidRPr="007873EB">
        <w:rPr>
          <w:rFonts w:cs="Times New Roman"/>
          <w:szCs w:val="28"/>
          <w:lang w:val="uk-UA"/>
        </w:rPr>
        <w:t>«</w:t>
      </w:r>
      <w:r w:rsidRPr="007873EB">
        <w:rPr>
          <w:rFonts w:cs="Times New Roman"/>
          <w:szCs w:val="28"/>
          <w:lang w:val="uk-UA"/>
        </w:rPr>
        <w:t>уникнення покарання</w:t>
      </w:r>
      <w:r w:rsidR="0070727F" w:rsidRPr="007873EB">
        <w:rPr>
          <w:rFonts w:cs="Times New Roman"/>
          <w:szCs w:val="28"/>
          <w:lang w:val="uk-UA"/>
        </w:rPr>
        <w:t>»</w:t>
      </w:r>
      <w:r w:rsidRPr="007873EB">
        <w:rPr>
          <w:rFonts w:cs="Times New Roman"/>
          <w:szCs w:val="28"/>
          <w:lang w:val="uk-UA"/>
        </w:rPr>
        <w:t>, яке накладається завдяки санкціям</w:t>
      </w:r>
      <w:r w:rsidR="001F57D7" w:rsidRPr="007873EB">
        <w:rPr>
          <w:rFonts w:cs="Times New Roman"/>
          <w:szCs w:val="28"/>
          <w:lang w:val="uk-UA"/>
        </w:rPr>
        <w:t xml:space="preserve">. </w:t>
      </w:r>
    </w:p>
    <w:p w14:paraId="198BCAB1" w14:textId="77777777" w:rsidR="00EA023A" w:rsidRPr="007873EB" w:rsidRDefault="00EA023A" w:rsidP="00AA5E8B">
      <w:pPr>
        <w:spacing w:after="0" w:line="360" w:lineRule="auto"/>
        <w:ind w:firstLine="709"/>
        <w:jc w:val="both"/>
        <w:rPr>
          <w:rFonts w:cs="Times New Roman"/>
          <w:szCs w:val="28"/>
          <w:lang w:val="uk-UA"/>
        </w:rPr>
      </w:pPr>
    </w:p>
    <w:p w14:paraId="7174A5C6" w14:textId="1A79D830" w:rsidR="001F57D7" w:rsidRPr="007873EB" w:rsidRDefault="001F57D7" w:rsidP="00AA5E8B">
      <w:pPr>
        <w:spacing w:after="0" w:line="360" w:lineRule="auto"/>
        <w:ind w:firstLine="709"/>
        <w:jc w:val="both"/>
        <w:rPr>
          <w:rFonts w:cs="Times New Roman"/>
          <w:b/>
          <w:bCs/>
          <w:szCs w:val="28"/>
          <w:lang w:val="uk-UA"/>
        </w:rPr>
      </w:pPr>
      <w:r w:rsidRPr="007873EB">
        <w:rPr>
          <w:rFonts w:cs="Times New Roman"/>
          <w:b/>
          <w:bCs/>
          <w:szCs w:val="28"/>
          <w:lang w:val="uk-UA"/>
        </w:rPr>
        <w:t>4.2</w:t>
      </w:r>
      <w:r w:rsidR="00D145CB" w:rsidRPr="007873EB">
        <w:rPr>
          <w:rFonts w:cs="Times New Roman"/>
          <w:b/>
          <w:bCs/>
          <w:szCs w:val="28"/>
          <w:lang w:val="uk-UA"/>
        </w:rPr>
        <w:t>.</w:t>
      </w:r>
      <w:r w:rsidRPr="007873EB">
        <w:rPr>
          <w:rFonts w:cs="Times New Roman"/>
          <w:b/>
          <w:bCs/>
          <w:szCs w:val="28"/>
          <w:lang w:val="uk-UA"/>
        </w:rPr>
        <w:t xml:space="preserve"> Координація </w:t>
      </w:r>
      <w:proofErr w:type="spellStart"/>
      <w:r w:rsidRPr="007873EB">
        <w:rPr>
          <w:rFonts w:cs="Times New Roman"/>
          <w:b/>
          <w:bCs/>
          <w:szCs w:val="28"/>
          <w:lang w:val="uk-UA"/>
        </w:rPr>
        <w:t>санкційної</w:t>
      </w:r>
      <w:proofErr w:type="spellEnd"/>
      <w:r w:rsidRPr="007873EB">
        <w:rPr>
          <w:rFonts w:cs="Times New Roman"/>
          <w:b/>
          <w:bCs/>
          <w:szCs w:val="28"/>
          <w:lang w:val="uk-UA"/>
        </w:rPr>
        <w:t xml:space="preserve"> політики між США та іншими країнами</w:t>
      </w:r>
    </w:p>
    <w:p w14:paraId="2E9DC5D1" w14:textId="587FFF99" w:rsidR="001A5591" w:rsidRPr="007873EB" w:rsidRDefault="0004083E" w:rsidP="00AA5E8B">
      <w:pPr>
        <w:spacing w:after="0" w:line="360" w:lineRule="auto"/>
        <w:ind w:firstLine="709"/>
        <w:jc w:val="both"/>
        <w:rPr>
          <w:rFonts w:cs="Times New Roman"/>
          <w:szCs w:val="28"/>
          <w:lang w:val="uk-UA"/>
        </w:rPr>
      </w:pPr>
      <w:r w:rsidRPr="007873EB">
        <w:rPr>
          <w:rFonts w:cs="Times New Roman"/>
          <w:szCs w:val="28"/>
          <w:lang w:val="uk-UA"/>
        </w:rPr>
        <w:t>За результатами аналізу, санкції визначено як важливий інструмент у міжнародній політиці, зокрема в контексті збройних конфліктів</w:t>
      </w:r>
      <w:r w:rsidR="00586149" w:rsidRPr="007873EB">
        <w:rPr>
          <w:rFonts w:cs="Times New Roman"/>
          <w:szCs w:val="28"/>
          <w:lang w:val="uk-UA"/>
        </w:rPr>
        <w:t xml:space="preserve">. У період російсько-української війни </w:t>
      </w:r>
      <w:proofErr w:type="spellStart"/>
      <w:r w:rsidR="00586149" w:rsidRPr="007873EB">
        <w:rPr>
          <w:rFonts w:cs="Times New Roman"/>
          <w:szCs w:val="28"/>
          <w:lang w:val="uk-UA"/>
        </w:rPr>
        <w:t>санкційна</w:t>
      </w:r>
      <w:proofErr w:type="spellEnd"/>
      <w:r w:rsidR="00586149" w:rsidRPr="007873EB">
        <w:rPr>
          <w:rFonts w:cs="Times New Roman"/>
          <w:szCs w:val="28"/>
          <w:lang w:val="uk-UA"/>
        </w:rPr>
        <w:t xml:space="preserve"> політика проти Росії стала одним з основних способів тиску на агресора, а отже співпраця між США та іншими країнами в питанні накладення на РФ обмежень, набула критичного значення для забезпечення глобальної безпеки та стримування агресії. Після анексії Криму Росією в 2014 році і подальшого вторгнення в Україну в 2022 році, США, Європейський Союз та інші держави посилили економічний тиск на Росію з метою зупинити її військову агресію та підтримати суверенітет України. Однак ефективність цих санкцій значною мірою залежить від рівня координації між країнами-учасниками та їхнього готовності до спільних дій. У цьому контексті важливо </w:t>
      </w:r>
      <w:r w:rsidR="001A5591" w:rsidRPr="007873EB">
        <w:rPr>
          <w:rFonts w:cs="Times New Roman"/>
          <w:szCs w:val="28"/>
          <w:lang w:val="uk-UA"/>
        </w:rPr>
        <w:t>розглянути</w:t>
      </w:r>
      <w:r w:rsidR="00586149" w:rsidRPr="007873EB">
        <w:rPr>
          <w:rFonts w:cs="Times New Roman"/>
          <w:szCs w:val="28"/>
          <w:lang w:val="uk-UA"/>
        </w:rPr>
        <w:t xml:space="preserve"> механізми та результати </w:t>
      </w:r>
      <w:r w:rsidR="0070727F" w:rsidRPr="007873EB">
        <w:rPr>
          <w:rFonts w:cs="Times New Roman"/>
          <w:szCs w:val="28"/>
          <w:lang w:val="uk-UA"/>
        </w:rPr>
        <w:t>«</w:t>
      </w:r>
      <w:proofErr w:type="spellStart"/>
      <w:r w:rsidR="00586149" w:rsidRPr="007873EB">
        <w:rPr>
          <w:rFonts w:cs="Times New Roman"/>
          <w:szCs w:val="28"/>
          <w:lang w:val="uk-UA"/>
        </w:rPr>
        <w:t>санкційної</w:t>
      </w:r>
      <w:proofErr w:type="spellEnd"/>
      <w:r w:rsidR="00586149" w:rsidRPr="007873EB">
        <w:rPr>
          <w:rFonts w:cs="Times New Roman"/>
          <w:szCs w:val="28"/>
          <w:lang w:val="uk-UA"/>
        </w:rPr>
        <w:t xml:space="preserve"> </w:t>
      </w:r>
      <w:r w:rsidR="001A5591" w:rsidRPr="007873EB">
        <w:rPr>
          <w:rFonts w:cs="Times New Roman"/>
          <w:szCs w:val="28"/>
          <w:lang w:val="uk-UA"/>
        </w:rPr>
        <w:t>співпраці</w:t>
      </w:r>
      <w:r w:rsidR="0070727F" w:rsidRPr="007873EB">
        <w:rPr>
          <w:rFonts w:cs="Times New Roman"/>
          <w:szCs w:val="28"/>
          <w:lang w:val="uk-UA"/>
        </w:rPr>
        <w:t>»</w:t>
      </w:r>
      <w:r w:rsidR="00586149" w:rsidRPr="007873EB">
        <w:rPr>
          <w:rFonts w:cs="Times New Roman"/>
          <w:szCs w:val="28"/>
          <w:lang w:val="uk-UA"/>
        </w:rPr>
        <w:t>, а також їхній вплив на економіку Росії та глобальні політичні процеси</w:t>
      </w:r>
      <w:r w:rsidR="001A5591" w:rsidRPr="007873EB">
        <w:rPr>
          <w:rFonts w:cs="Times New Roman"/>
          <w:szCs w:val="28"/>
          <w:lang w:val="uk-UA"/>
        </w:rPr>
        <w:t xml:space="preserve"> в цілому</w:t>
      </w:r>
      <w:r w:rsidR="00586149" w:rsidRPr="007873EB">
        <w:rPr>
          <w:rFonts w:cs="Times New Roman"/>
          <w:szCs w:val="28"/>
          <w:lang w:val="uk-UA"/>
        </w:rPr>
        <w:t>.</w:t>
      </w:r>
    </w:p>
    <w:p w14:paraId="359DF79F" w14:textId="22EBB94D" w:rsidR="001F57D7" w:rsidRPr="007873EB" w:rsidRDefault="00E075CE" w:rsidP="00AA5E8B">
      <w:pPr>
        <w:spacing w:after="0" w:line="360" w:lineRule="auto"/>
        <w:ind w:firstLine="709"/>
        <w:jc w:val="both"/>
        <w:rPr>
          <w:rFonts w:cs="Times New Roman"/>
          <w:szCs w:val="28"/>
          <w:lang w:val="uk-UA"/>
        </w:rPr>
      </w:pPr>
      <w:r w:rsidRPr="007873EB">
        <w:rPr>
          <w:rFonts w:cs="Times New Roman"/>
          <w:szCs w:val="28"/>
          <w:lang w:val="uk-UA"/>
        </w:rPr>
        <w:t>Основною метою санкцій було і залишається припинення російської агресії проти України та стримування потенційних агресивних дій проти третіх країн</w:t>
      </w:r>
      <w:r w:rsidR="001379A1" w:rsidRPr="007873EB">
        <w:rPr>
          <w:rFonts w:cs="Times New Roman"/>
          <w:szCs w:val="28"/>
          <w:lang w:val="uk-UA"/>
        </w:rPr>
        <w:t xml:space="preserve">. Це також спосіб змусити РФ сісти за стіл переговорів задля, знову ж таки, припинення агресії та завершення військового конфлікту. </w:t>
      </w:r>
      <w:r w:rsidR="00B511E0" w:rsidRPr="007873EB">
        <w:rPr>
          <w:rFonts w:cs="Times New Roman"/>
          <w:szCs w:val="28"/>
          <w:lang w:val="uk-UA"/>
        </w:rPr>
        <w:t xml:space="preserve">Санкції були спрямовані на підрив військового та економічного стану Росії, щоб збільшити для агресора ціну ведення війни, шляхом поміщення агресора </w:t>
      </w:r>
      <w:r w:rsidR="0070727F" w:rsidRPr="007873EB">
        <w:rPr>
          <w:rFonts w:cs="Times New Roman"/>
          <w:szCs w:val="28"/>
          <w:lang w:val="uk-UA"/>
        </w:rPr>
        <w:t>«</w:t>
      </w:r>
      <w:r w:rsidR="00B511E0" w:rsidRPr="007873EB">
        <w:rPr>
          <w:rFonts w:cs="Times New Roman"/>
          <w:szCs w:val="28"/>
          <w:lang w:val="uk-UA"/>
        </w:rPr>
        <w:t>під ковпак</w:t>
      </w:r>
      <w:r w:rsidR="0070727F" w:rsidRPr="007873EB">
        <w:rPr>
          <w:rFonts w:cs="Times New Roman"/>
          <w:szCs w:val="28"/>
          <w:lang w:val="uk-UA"/>
        </w:rPr>
        <w:t>»</w:t>
      </w:r>
      <w:r w:rsidR="00B511E0" w:rsidRPr="007873EB">
        <w:rPr>
          <w:rFonts w:cs="Times New Roman"/>
          <w:szCs w:val="28"/>
          <w:lang w:val="uk-UA"/>
        </w:rPr>
        <w:t xml:space="preserve"> завдяки ізоляції від міжнародної фінансової системи та перекриття доступу до основних технологій. Такі обмеження ц</w:t>
      </w:r>
      <w:r w:rsidR="00CE21B7" w:rsidRPr="007873EB">
        <w:rPr>
          <w:rFonts w:cs="Times New Roman"/>
          <w:szCs w:val="28"/>
          <w:lang w:val="uk-UA"/>
        </w:rPr>
        <w:t>е</w:t>
      </w:r>
      <w:r w:rsidR="00B511E0" w:rsidRPr="007873EB">
        <w:rPr>
          <w:rFonts w:cs="Times New Roman"/>
          <w:szCs w:val="28"/>
          <w:lang w:val="uk-UA"/>
        </w:rPr>
        <w:t xml:space="preserve"> можливість покарати окремих осіб, причетних до військової агресії та </w:t>
      </w:r>
      <w:r w:rsidR="00CE21B7" w:rsidRPr="007873EB">
        <w:rPr>
          <w:rFonts w:cs="Times New Roman"/>
          <w:szCs w:val="28"/>
          <w:lang w:val="uk-UA"/>
        </w:rPr>
        <w:t>тих, хто о</w:t>
      </w:r>
      <w:r w:rsidR="00B511E0" w:rsidRPr="007873EB">
        <w:rPr>
          <w:rFonts w:cs="Times New Roman"/>
          <w:szCs w:val="28"/>
          <w:lang w:val="uk-UA"/>
        </w:rPr>
        <w:t>тримує від цього вигоду. Отже</w:t>
      </w:r>
      <w:r w:rsidR="00EA023A">
        <w:rPr>
          <w:rFonts w:cs="Times New Roman"/>
          <w:szCs w:val="28"/>
          <w:lang w:val="uk-UA"/>
        </w:rPr>
        <w:t>,</w:t>
      </w:r>
      <w:r w:rsidR="00B511E0" w:rsidRPr="007873EB">
        <w:rPr>
          <w:rFonts w:cs="Times New Roman"/>
          <w:szCs w:val="28"/>
          <w:lang w:val="uk-UA"/>
        </w:rPr>
        <w:t xml:space="preserve"> цілі санкцій є багатогранними, спрямованими не лише на покарання Росії за її дії в Україні, але й на послаблення її довгострокової здатності до агресії та протидію її ширшому зловмисному впливу.</w:t>
      </w:r>
    </w:p>
    <w:p w14:paraId="0494F229" w14:textId="611AB747" w:rsidR="00DF5C58" w:rsidRDefault="00DF5C58" w:rsidP="00AA5E8B">
      <w:pPr>
        <w:spacing w:after="0" w:line="360" w:lineRule="auto"/>
        <w:ind w:firstLine="709"/>
        <w:jc w:val="both"/>
        <w:rPr>
          <w:rFonts w:cs="Times New Roman"/>
          <w:szCs w:val="28"/>
          <w:lang w:val="uk-UA"/>
        </w:rPr>
      </w:pPr>
      <w:r>
        <w:rPr>
          <w:rFonts w:cs="Times New Roman"/>
          <w:szCs w:val="28"/>
          <w:lang w:val="uk-UA"/>
        </w:rPr>
        <w:lastRenderedPageBreak/>
        <w:t>Н</w:t>
      </w:r>
      <w:r w:rsidRPr="00DF5C58">
        <w:rPr>
          <w:rFonts w:cs="Times New Roman"/>
          <w:szCs w:val="28"/>
          <w:lang w:val="uk-UA"/>
        </w:rPr>
        <w:t xml:space="preserve">езважаючи на значний </w:t>
      </w:r>
      <w:proofErr w:type="spellStart"/>
      <w:r w:rsidRPr="00DF5C58">
        <w:rPr>
          <w:rFonts w:cs="Times New Roman"/>
          <w:szCs w:val="28"/>
          <w:lang w:val="uk-UA"/>
        </w:rPr>
        <w:t>санкційний</w:t>
      </w:r>
      <w:proofErr w:type="spellEnd"/>
      <w:r w:rsidRPr="00DF5C58">
        <w:rPr>
          <w:rFonts w:cs="Times New Roman"/>
          <w:szCs w:val="28"/>
          <w:lang w:val="uk-UA"/>
        </w:rPr>
        <w:t xml:space="preserve"> тиск, Російська Федерація продемонструвала здатність до часткового уникнення дії запроваджених обмежень. Проте, цей обхід не є всеосяжним, що свідчить про збереження ефективності </w:t>
      </w:r>
      <w:proofErr w:type="spellStart"/>
      <w:r w:rsidRPr="00DF5C58">
        <w:rPr>
          <w:rFonts w:cs="Times New Roman"/>
          <w:szCs w:val="28"/>
          <w:lang w:val="uk-UA"/>
        </w:rPr>
        <w:t>санкційних</w:t>
      </w:r>
      <w:proofErr w:type="spellEnd"/>
      <w:r w:rsidRPr="00DF5C58">
        <w:rPr>
          <w:rFonts w:cs="Times New Roman"/>
          <w:szCs w:val="28"/>
          <w:lang w:val="uk-UA"/>
        </w:rPr>
        <w:t xml:space="preserve"> механізмів. Вихід із режиму міжнародної ізоляції виявляється складним процесом, оскільки деякі обмеження чинять відкладений, але помітний вплив.</w:t>
      </w:r>
    </w:p>
    <w:p w14:paraId="6F950D03" w14:textId="430A7E1D" w:rsidR="00B511E0" w:rsidRPr="007873EB" w:rsidRDefault="00C72D0B" w:rsidP="00AA5E8B">
      <w:pPr>
        <w:spacing w:after="0" w:line="360" w:lineRule="auto"/>
        <w:ind w:firstLine="709"/>
        <w:jc w:val="both"/>
        <w:rPr>
          <w:rFonts w:cs="Times New Roman"/>
          <w:szCs w:val="28"/>
          <w:lang w:val="uk-UA"/>
        </w:rPr>
      </w:pPr>
      <w:r w:rsidRPr="007873EB">
        <w:rPr>
          <w:rFonts w:cs="Times New Roman"/>
          <w:szCs w:val="28"/>
          <w:lang w:val="uk-UA"/>
        </w:rPr>
        <w:t xml:space="preserve">У відповідь на агресію Росії, Сполучені Штати Америки та велика кількість інших країн запровадили безпрецедентні за своїм масштабом та охопленням міжнародні санкції проти Росії. </w:t>
      </w:r>
      <w:r w:rsidR="00155084" w:rsidRPr="007873EB">
        <w:rPr>
          <w:rFonts w:cs="Times New Roman"/>
          <w:szCs w:val="28"/>
          <w:lang w:val="uk-UA"/>
        </w:rPr>
        <w:t>З початку російсько-української війни на Росі</w:t>
      </w:r>
      <w:r w:rsidRPr="007873EB">
        <w:rPr>
          <w:rFonts w:cs="Times New Roman"/>
          <w:szCs w:val="28"/>
          <w:lang w:val="uk-UA"/>
        </w:rPr>
        <w:t>йську Федерацію</w:t>
      </w:r>
      <w:r w:rsidR="00155084" w:rsidRPr="007873EB">
        <w:rPr>
          <w:rFonts w:cs="Times New Roman"/>
          <w:szCs w:val="28"/>
          <w:lang w:val="uk-UA"/>
        </w:rPr>
        <w:t xml:space="preserve"> було покладено відчутний об’єм санкцій, серед яких були санкції проти російського Центрального банку, ключових фінансових установ, а саме відключення від SWIFT та великих державних підприємств. Обмеження щодо російського фінансового сектору та Центрального банку були спрямовані на обмеження доступу до іноземних резервів, а відключення від SWIFT мало на меті порушити міжнародні платежі. Санкції також були націлені на наближених до Путіна, олігархів та тих, хто сприяє війні. Були запроваджені експортні обмеження на технології та товари для стратегічних секторів, включаючи військово-промисловий комплекс. Значно розширено вторинні санкції та посилено зусилля щодо боротьби з ухиленням від санкцій , що підвищило ризики для іноземних фінансових установ, які співпрацюють з російським військово-промисловим комплексом. </w:t>
      </w:r>
    </w:p>
    <w:p w14:paraId="2308BB8A" w14:textId="6D543B98" w:rsidR="007A4372" w:rsidRPr="007873EB" w:rsidRDefault="00AF2704" w:rsidP="00AA5E8B">
      <w:pPr>
        <w:spacing w:after="0" w:line="360" w:lineRule="auto"/>
        <w:ind w:firstLine="709"/>
        <w:jc w:val="both"/>
        <w:rPr>
          <w:rFonts w:cs="Times New Roman"/>
          <w:szCs w:val="28"/>
          <w:lang w:val="uk-UA"/>
        </w:rPr>
      </w:pPr>
      <w:r w:rsidRPr="007873EB">
        <w:rPr>
          <w:rFonts w:cs="Times New Roman"/>
          <w:szCs w:val="28"/>
          <w:lang w:val="uk-UA"/>
        </w:rPr>
        <w:t>На інфографіці нижче (</w:t>
      </w:r>
      <w:r w:rsidR="00621651" w:rsidRPr="007873EB">
        <w:rPr>
          <w:rFonts w:cs="Times New Roman"/>
          <w:szCs w:val="28"/>
          <w:lang w:val="uk-UA"/>
        </w:rPr>
        <w:t>Рис. 4.1.</w:t>
      </w:r>
      <w:r w:rsidRPr="007873EB">
        <w:rPr>
          <w:rFonts w:cs="Times New Roman"/>
          <w:szCs w:val="28"/>
          <w:lang w:val="uk-UA"/>
        </w:rPr>
        <w:t>) можна побачити кількість країн, які ввели чи підтримали наявні санкції проти Росії</w:t>
      </w:r>
      <w:r w:rsidR="00E73297" w:rsidRPr="007873EB">
        <w:rPr>
          <w:rFonts w:cs="Times New Roman"/>
          <w:szCs w:val="28"/>
          <w:lang w:val="uk-UA"/>
        </w:rPr>
        <w:t xml:space="preserve"> (станом на початок 2025 року)</w:t>
      </w:r>
      <w:r w:rsidRPr="007873EB">
        <w:rPr>
          <w:rFonts w:cs="Times New Roman"/>
          <w:szCs w:val="28"/>
          <w:lang w:val="uk-UA"/>
        </w:rPr>
        <w:t>.</w:t>
      </w:r>
    </w:p>
    <w:p w14:paraId="554430EE" w14:textId="40B29DFF" w:rsidR="00155084" w:rsidRPr="007873EB" w:rsidRDefault="00155084" w:rsidP="00AA5E8B">
      <w:pPr>
        <w:spacing w:after="0" w:line="360" w:lineRule="auto"/>
        <w:ind w:firstLine="709"/>
        <w:jc w:val="both"/>
        <w:rPr>
          <w:rFonts w:cs="Times New Roman"/>
          <w:szCs w:val="28"/>
          <w:lang w:val="uk-UA"/>
        </w:rPr>
      </w:pPr>
    </w:p>
    <w:p w14:paraId="32782CA3" w14:textId="683CAC2F" w:rsidR="00477196" w:rsidRPr="007873EB" w:rsidRDefault="00477196" w:rsidP="00AA5E8B">
      <w:pPr>
        <w:spacing w:after="0" w:line="360" w:lineRule="auto"/>
        <w:ind w:firstLine="709"/>
        <w:jc w:val="both"/>
        <w:rPr>
          <w:rFonts w:cs="Times New Roman"/>
          <w:szCs w:val="28"/>
          <w:lang w:val="uk-UA"/>
        </w:rPr>
      </w:pPr>
    </w:p>
    <w:p w14:paraId="6482F74B" w14:textId="77777777" w:rsidR="00521AB3" w:rsidRPr="007873EB" w:rsidRDefault="00521AB3" w:rsidP="00AA5E8B">
      <w:pPr>
        <w:spacing w:after="0" w:line="360" w:lineRule="auto"/>
        <w:ind w:firstLine="709"/>
        <w:jc w:val="both"/>
        <w:rPr>
          <w:rFonts w:cs="Times New Roman"/>
          <w:szCs w:val="28"/>
          <w:lang w:val="uk-UA"/>
        </w:rPr>
      </w:pPr>
    </w:p>
    <w:p w14:paraId="7EDAC132" w14:textId="77777777" w:rsidR="00425789" w:rsidRPr="007873EB" w:rsidRDefault="00425789" w:rsidP="00AA5E8B">
      <w:pPr>
        <w:spacing w:after="0" w:line="360" w:lineRule="auto"/>
        <w:ind w:firstLine="709"/>
        <w:jc w:val="both"/>
        <w:rPr>
          <w:rFonts w:cs="Times New Roman"/>
          <w:szCs w:val="28"/>
          <w:lang w:val="uk-UA"/>
        </w:rPr>
      </w:pPr>
    </w:p>
    <w:p w14:paraId="030B3C3D" w14:textId="77777777" w:rsidR="00FE5434" w:rsidRPr="007873EB" w:rsidRDefault="00FE5434" w:rsidP="00AA5E8B">
      <w:pPr>
        <w:spacing w:after="0" w:line="360" w:lineRule="auto"/>
        <w:jc w:val="both"/>
        <w:rPr>
          <w:rFonts w:cs="Times New Roman"/>
          <w:b/>
          <w:bCs/>
          <w:szCs w:val="28"/>
          <w:lang w:val="uk-UA"/>
        </w:rPr>
      </w:pPr>
    </w:p>
    <w:p w14:paraId="735F4921" w14:textId="77777777" w:rsidR="00FE5434" w:rsidRPr="007873EB" w:rsidRDefault="00FE5434" w:rsidP="00AA5E8B">
      <w:pPr>
        <w:spacing w:after="0" w:line="360" w:lineRule="auto"/>
        <w:ind w:firstLine="709"/>
        <w:jc w:val="both"/>
        <w:rPr>
          <w:rFonts w:cs="Times New Roman"/>
          <w:b/>
          <w:bCs/>
          <w:szCs w:val="28"/>
          <w:highlight w:val="yellow"/>
          <w:lang w:val="uk-UA"/>
        </w:rPr>
      </w:pPr>
    </w:p>
    <w:p w14:paraId="5E3110B4" w14:textId="77777777" w:rsidR="004F62E6" w:rsidRPr="007873EB" w:rsidRDefault="004F62E6" w:rsidP="00AA5E8B">
      <w:pPr>
        <w:spacing w:after="0" w:line="360" w:lineRule="auto"/>
        <w:ind w:firstLine="709"/>
        <w:jc w:val="both"/>
        <w:rPr>
          <w:rFonts w:cs="Times New Roman"/>
          <w:szCs w:val="28"/>
          <w:lang w:val="uk-UA"/>
        </w:rPr>
      </w:pPr>
    </w:p>
    <w:p w14:paraId="5F601116" w14:textId="1F6414FB" w:rsidR="00AF2704" w:rsidRPr="007873EB" w:rsidRDefault="00DF5C58" w:rsidP="00AA5E8B">
      <w:pPr>
        <w:spacing w:after="0" w:line="360" w:lineRule="auto"/>
        <w:ind w:firstLine="709"/>
        <w:jc w:val="both"/>
        <w:rPr>
          <w:rFonts w:cs="Times New Roman"/>
          <w:szCs w:val="28"/>
          <w:lang w:val="uk-UA"/>
        </w:rPr>
      </w:pPr>
      <w:r w:rsidRPr="007873EB">
        <w:rPr>
          <w:rFonts w:cs="Times New Roman"/>
          <w:noProof/>
          <w:szCs w:val="28"/>
          <w:lang w:val="uk-UA"/>
        </w:rPr>
        <w:lastRenderedPageBreak/>
        <w:drawing>
          <wp:anchor distT="0" distB="0" distL="114300" distR="114300" simplePos="0" relativeHeight="251659264" behindDoc="0" locked="0" layoutInCell="1" allowOverlap="1" wp14:anchorId="6318918E" wp14:editId="69F7A0E5">
            <wp:simplePos x="0" y="0"/>
            <wp:positionH relativeFrom="margin">
              <wp:align>center</wp:align>
            </wp:positionH>
            <wp:positionV relativeFrom="margin">
              <wp:align>top</wp:align>
            </wp:positionV>
            <wp:extent cx="4788535" cy="2407285"/>
            <wp:effectExtent l="0" t="0" r="0" b="0"/>
            <wp:wrapNone/>
            <wp:docPr id="10582924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924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8535" cy="2407285"/>
                    </a:xfrm>
                    <a:prstGeom prst="rect">
                      <a:avLst/>
                    </a:prstGeom>
                  </pic:spPr>
                </pic:pic>
              </a:graphicData>
            </a:graphic>
            <wp14:sizeRelH relativeFrom="page">
              <wp14:pctWidth>0</wp14:pctWidth>
            </wp14:sizeRelH>
            <wp14:sizeRelV relativeFrom="page">
              <wp14:pctHeight>0</wp14:pctHeight>
            </wp14:sizeRelV>
          </wp:anchor>
        </w:drawing>
      </w:r>
    </w:p>
    <w:p w14:paraId="748314A5" w14:textId="77777777" w:rsidR="00DF5C58" w:rsidRDefault="00AF2704" w:rsidP="00AA5E8B">
      <w:pPr>
        <w:spacing w:after="0" w:line="360" w:lineRule="auto"/>
        <w:ind w:firstLine="709"/>
        <w:rPr>
          <w:rFonts w:cs="Times New Roman"/>
          <w:i/>
          <w:iCs/>
          <w:szCs w:val="28"/>
          <w:lang w:val="uk-UA"/>
        </w:rPr>
      </w:pPr>
      <w:r w:rsidRPr="007873EB">
        <w:rPr>
          <w:rFonts w:cs="Times New Roman"/>
          <w:i/>
          <w:iCs/>
          <w:szCs w:val="28"/>
          <w:lang w:val="uk-UA"/>
        </w:rPr>
        <w:t xml:space="preserve">                                         </w:t>
      </w:r>
    </w:p>
    <w:p w14:paraId="39C4B4A5" w14:textId="77777777" w:rsidR="00DF5C58" w:rsidRDefault="00DF5C58" w:rsidP="00AA5E8B">
      <w:pPr>
        <w:spacing w:after="0" w:line="360" w:lineRule="auto"/>
        <w:ind w:firstLine="709"/>
        <w:rPr>
          <w:rFonts w:cs="Times New Roman"/>
          <w:i/>
          <w:iCs/>
          <w:szCs w:val="28"/>
          <w:lang w:val="uk-UA"/>
        </w:rPr>
      </w:pPr>
    </w:p>
    <w:p w14:paraId="6CB91CA9" w14:textId="77777777" w:rsidR="00DF5C58" w:rsidRDefault="00DF5C58" w:rsidP="00AA5E8B">
      <w:pPr>
        <w:spacing w:after="0" w:line="360" w:lineRule="auto"/>
        <w:ind w:firstLine="709"/>
        <w:rPr>
          <w:rFonts w:cs="Times New Roman"/>
          <w:i/>
          <w:iCs/>
          <w:szCs w:val="28"/>
          <w:lang w:val="uk-UA"/>
        </w:rPr>
      </w:pPr>
    </w:p>
    <w:p w14:paraId="12315018" w14:textId="77777777" w:rsidR="00DF5C58" w:rsidRDefault="00DF5C58" w:rsidP="00AA5E8B">
      <w:pPr>
        <w:spacing w:after="0" w:line="360" w:lineRule="auto"/>
        <w:ind w:firstLine="709"/>
        <w:rPr>
          <w:rFonts w:cs="Times New Roman"/>
          <w:i/>
          <w:iCs/>
          <w:szCs w:val="28"/>
          <w:lang w:val="uk-UA"/>
        </w:rPr>
      </w:pPr>
    </w:p>
    <w:p w14:paraId="6DC0CE38" w14:textId="77777777" w:rsidR="00DF5C58" w:rsidRDefault="00AF2704" w:rsidP="00AA5E8B">
      <w:pPr>
        <w:spacing w:after="0" w:line="360" w:lineRule="auto"/>
        <w:ind w:firstLine="709"/>
        <w:rPr>
          <w:rFonts w:cs="Times New Roman"/>
          <w:i/>
          <w:iCs/>
          <w:szCs w:val="28"/>
          <w:lang w:val="uk-UA"/>
        </w:rPr>
      </w:pPr>
      <w:r w:rsidRPr="007873EB">
        <w:rPr>
          <w:rFonts w:cs="Times New Roman"/>
          <w:i/>
          <w:iCs/>
          <w:szCs w:val="28"/>
          <w:lang w:val="uk-UA"/>
        </w:rPr>
        <w:t xml:space="preserve">  </w:t>
      </w:r>
    </w:p>
    <w:p w14:paraId="55DAB729" w14:textId="77777777" w:rsidR="00DF5C58" w:rsidRDefault="00DF5C58" w:rsidP="00AA5E8B">
      <w:pPr>
        <w:spacing w:after="0" w:line="360" w:lineRule="auto"/>
        <w:ind w:firstLine="709"/>
        <w:rPr>
          <w:rFonts w:cs="Times New Roman"/>
          <w:i/>
          <w:iCs/>
          <w:szCs w:val="28"/>
          <w:lang w:val="uk-UA"/>
        </w:rPr>
      </w:pPr>
    </w:p>
    <w:p w14:paraId="2CD19BE5" w14:textId="77777777" w:rsidR="00DF5C58" w:rsidRDefault="00DF5C58" w:rsidP="00AA5E8B">
      <w:pPr>
        <w:spacing w:after="0" w:line="360" w:lineRule="auto"/>
        <w:ind w:firstLine="709"/>
        <w:rPr>
          <w:rFonts w:cs="Times New Roman"/>
          <w:i/>
          <w:iCs/>
          <w:szCs w:val="28"/>
          <w:lang w:val="uk-UA"/>
        </w:rPr>
      </w:pPr>
    </w:p>
    <w:p w14:paraId="579BB7D8" w14:textId="42B17490" w:rsidR="00AF2704" w:rsidRPr="007873EB" w:rsidRDefault="00AF2704" w:rsidP="00DF5C58">
      <w:pPr>
        <w:spacing w:after="0" w:line="360" w:lineRule="auto"/>
        <w:ind w:firstLine="709"/>
        <w:jc w:val="center"/>
        <w:rPr>
          <w:rFonts w:cs="Times New Roman"/>
          <w:i/>
          <w:iCs/>
          <w:szCs w:val="28"/>
          <w:lang w:val="uk-UA"/>
        </w:rPr>
      </w:pPr>
      <w:r w:rsidRPr="007873EB">
        <w:rPr>
          <w:rFonts w:cs="Times New Roman"/>
          <w:i/>
          <w:iCs/>
          <w:szCs w:val="28"/>
          <w:lang w:val="uk-UA"/>
        </w:rPr>
        <w:t>(</w:t>
      </w:r>
      <w:r w:rsidR="00536943" w:rsidRPr="007873EB">
        <w:rPr>
          <w:rFonts w:cs="Times New Roman"/>
          <w:i/>
          <w:iCs/>
          <w:szCs w:val="28"/>
          <w:lang w:val="uk-UA"/>
        </w:rPr>
        <w:t>Рис.4.1. Країни які наклали санкції)</w:t>
      </w:r>
    </w:p>
    <w:p w14:paraId="5082AA60" w14:textId="69830E50" w:rsidR="00AF2704" w:rsidRPr="007873EB" w:rsidRDefault="002C0B39" w:rsidP="00AA5E8B">
      <w:pPr>
        <w:spacing w:after="0" w:line="360" w:lineRule="auto"/>
        <w:ind w:firstLine="709"/>
        <w:jc w:val="both"/>
        <w:rPr>
          <w:rFonts w:cs="Times New Roman"/>
          <w:szCs w:val="28"/>
          <w:lang w:val="uk-UA"/>
        </w:rPr>
      </w:pPr>
      <w:r w:rsidRPr="007873EB">
        <w:rPr>
          <w:rFonts w:cs="Times New Roman"/>
          <w:szCs w:val="28"/>
          <w:lang w:val="uk-UA"/>
        </w:rPr>
        <w:t xml:space="preserve">У відповідь на військову агресію Росії проти України значна кількість країн світу, включно зі Сполученими Штатами Америки, запровадили або суттєво розширили свої </w:t>
      </w:r>
      <w:proofErr w:type="spellStart"/>
      <w:r w:rsidRPr="007873EB">
        <w:rPr>
          <w:rFonts w:cs="Times New Roman"/>
          <w:szCs w:val="28"/>
          <w:lang w:val="uk-UA"/>
        </w:rPr>
        <w:t>санкційні</w:t>
      </w:r>
      <w:proofErr w:type="spellEnd"/>
      <w:r w:rsidRPr="007873EB">
        <w:rPr>
          <w:rFonts w:cs="Times New Roman"/>
          <w:szCs w:val="28"/>
          <w:lang w:val="uk-UA"/>
        </w:rPr>
        <w:t xml:space="preserve"> режими</w:t>
      </w:r>
      <w:r w:rsidR="009959CA" w:rsidRPr="007873EB">
        <w:rPr>
          <w:rFonts w:cs="Times New Roman"/>
          <w:szCs w:val="28"/>
          <w:lang w:val="uk-UA"/>
        </w:rPr>
        <w:t xml:space="preserve">. Серед ключових гравців у цьому процесі варто виділити Європейський Союз, Велику Британію, Канаду, Японію, Австралію та навіть Швейцарію. </w:t>
      </w:r>
    </w:p>
    <w:p w14:paraId="6A3B03BA" w14:textId="0F3F911E" w:rsidR="009959CA" w:rsidRPr="007873EB" w:rsidRDefault="00377BF7" w:rsidP="00AA5E8B">
      <w:pPr>
        <w:spacing w:after="0" w:line="360" w:lineRule="auto"/>
        <w:ind w:firstLine="709"/>
        <w:jc w:val="both"/>
        <w:rPr>
          <w:rFonts w:cs="Times New Roman"/>
          <w:szCs w:val="28"/>
          <w:lang w:val="uk-UA"/>
        </w:rPr>
      </w:pPr>
      <w:r w:rsidRPr="007873EB">
        <w:rPr>
          <w:rFonts w:cs="Times New Roman"/>
          <w:szCs w:val="28"/>
          <w:lang w:val="uk-UA"/>
        </w:rPr>
        <w:t>Варто почати ознайомлення з цим аспектом</w:t>
      </w:r>
      <w:r w:rsidR="009959CA" w:rsidRPr="007873EB">
        <w:rPr>
          <w:rFonts w:cs="Times New Roman"/>
          <w:szCs w:val="28"/>
          <w:lang w:val="uk-UA"/>
        </w:rPr>
        <w:t xml:space="preserve"> з Європейського Союзу. ЄС, як об'єднання 27 держав-членів, послідовно вводив численні пакети санкцій проти Росії, починаючи з березня 2014 року після незаконної анексії Криму та подальшої дестабілізації України. Після повномасштабного вторгнення в лютому 2022 року санкції були значно розширені, охоплюючи різні сектори російської економіки та окремих фізичних та юридичних осіб. ЄС також </w:t>
      </w:r>
      <w:r w:rsidR="0030741F" w:rsidRPr="007873EB">
        <w:rPr>
          <w:rFonts w:cs="Times New Roman"/>
          <w:szCs w:val="28"/>
          <w:lang w:val="uk-UA"/>
        </w:rPr>
        <w:t>наклав</w:t>
      </w:r>
      <w:r w:rsidR="009959CA" w:rsidRPr="007873EB">
        <w:rPr>
          <w:rFonts w:cs="Times New Roman"/>
          <w:szCs w:val="28"/>
          <w:lang w:val="uk-UA"/>
        </w:rPr>
        <w:t xml:space="preserve"> санкці</w:t>
      </w:r>
      <w:r w:rsidR="0030741F" w:rsidRPr="007873EB">
        <w:rPr>
          <w:rFonts w:cs="Times New Roman"/>
          <w:szCs w:val="28"/>
          <w:lang w:val="uk-UA"/>
        </w:rPr>
        <w:t>ї</w:t>
      </w:r>
      <w:r w:rsidR="009959CA" w:rsidRPr="007873EB">
        <w:rPr>
          <w:rFonts w:cs="Times New Roman"/>
          <w:szCs w:val="28"/>
          <w:lang w:val="uk-UA"/>
        </w:rPr>
        <w:t xml:space="preserve"> щодо Білорусі у зв'язку з її роллю у російській агресії. Колективні дії ЄС є важливим елементом </w:t>
      </w:r>
      <w:proofErr w:type="spellStart"/>
      <w:r w:rsidR="009959CA" w:rsidRPr="007873EB">
        <w:rPr>
          <w:rFonts w:cs="Times New Roman"/>
          <w:szCs w:val="28"/>
          <w:lang w:val="uk-UA"/>
        </w:rPr>
        <w:t>санкційного</w:t>
      </w:r>
      <w:proofErr w:type="spellEnd"/>
      <w:r w:rsidR="009959CA" w:rsidRPr="007873EB">
        <w:rPr>
          <w:rFonts w:cs="Times New Roman"/>
          <w:szCs w:val="28"/>
          <w:lang w:val="uk-UA"/>
        </w:rPr>
        <w:t xml:space="preserve"> тиску на Росію, демонструючи єдину європейську відповідь на агресію. Проте, внутрішні розбіжності серед держав-членів, особливо тих, що мають тісніші зв'язки з Росією або залежать від російських енергоносіїв, іноді створювали труднощі у досягненні одностайної згоди щодо обсягу та характеру санкцій.</w:t>
      </w:r>
      <w:r w:rsidR="00B27B99" w:rsidRPr="007873EB">
        <w:rPr>
          <w:rFonts w:cs="Times New Roman"/>
          <w:szCs w:val="28"/>
          <w:lang w:val="uk-UA"/>
        </w:rPr>
        <w:t xml:space="preserve"> </w:t>
      </w:r>
      <w:r w:rsidR="00B27029" w:rsidRPr="007873EB">
        <w:rPr>
          <w:rFonts w:cs="Times New Roman"/>
          <w:szCs w:val="28"/>
          <w:lang w:val="uk-UA"/>
        </w:rPr>
        <w:t xml:space="preserve">Існує </w:t>
      </w:r>
      <w:proofErr w:type="spellStart"/>
      <w:r w:rsidR="00B27029" w:rsidRPr="007873EB">
        <w:rPr>
          <w:rFonts w:cs="Times New Roman"/>
          <w:szCs w:val="28"/>
          <w:lang w:val="uk-UA"/>
        </w:rPr>
        <w:t>вебсайт</w:t>
      </w:r>
      <w:proofErr w:type="spellEnd"/>
      <w:r w:rsidR="00B27029" w:rsidRPr="007873EB">
        <w:rPr>
          <w:rFonts w:cs="Times New Roman"/>
          <w:szCs w:val="28"/>
          <w:lang w:val="uk-UA"/>
        </w:rPr>
        <w:t xml:space="preserve">, що містить карту країн, проти яких Європейський Союз запровадив санкції. На </w:t>
      </w:r>
      <w:r w:rsidR="00B27029" w:rsidRPr="007873EB">
        <w:rPr>
          <w:rFonts w:cs="Times New Roman"/>
          <w:szCs w:val="28"/>
          <w:lang w:val="uk-UA"/>
        </w:rPr>
        <w:lastRenderedPageBreak/>
        <w:t xml:space="preserve">ньому можна переглянути інформацію про те, проти яких країн, коли та які саме </w:t>
      </w:r>
      <w:proofErr w:type="spellStart"/>
      <w:r w:rsidR="00B27029" w:rsidRPr="007873EB">
        <w:rPr>
          <w:rFonts w:cs="Times New Roman"/>
          <w:szCs w:val="28"/>
          <w:lang w:val="uk-UA"/>
        </w:rPr>
        <w:t>санкційні</w:t>
      </w:r>
      <w:proofErr w:type="spellEnd"/>
      <w:r w:rsidR="00B27029" w:rsidRPr="007873EB">
        <w:rPr>
          <w:rFonts w:cs="Times New Roman"/>
          <w:szCs w:val="28"/>
          <w:lang w:val="uk-UA"/>
        </w:rPr>
        <w:t xml:space="preserve"> обмеження було застосовано </w:t>
      </w:r>
      <w:r w:rsidR="00F76B2D" w:rsidRPr="007873EB">
        <w:rPr>
          <w:rStyle w:val="a6"/>
          <w:rFonts w:cs="Times New Roman"/>
          <w:szCs w:val="28"/>
          <w:lang w:val="uk-UA"/>
        </w:rPr>
        <w:footnoteReference w:id="68"/>
      </w:r>
      <w:r w:rsidR="00536943" w:rsidRPr="007873EB">
        <w:rPr>
          <w:rFonts w:cs="Times New Roman"/>
          <w:szCs w:val="28"/>
          <w:lang w:val="uk-UA"/>
        </w:rPr>
        <w:t>.</w:t>
      </w:r>
    </w:p>
    <w:p w14:paraId="0E4DC3D8" w14:textId="589755C1" w:rsidR="00B256B9" w:rsidRPr="007873EB" w:rsidRDefault="0069101C" w:rsidP="00AA5E8B">
      <w:pPr>
        <w:spacing w:after="0" w:line="360" w:lineRule="auto"/>
        <w:ind w:firstLine="709"/>
        <w:jc w:val="both"/>
        <w:rPr>
          <w:rFonts w:cs="Times New Roman"/>
          <w:szCs w:val="28"/>
          <w:lang w:val="uk-UA"/>
        </w:rPr>
      </w:pPr>
      <w:r w:rsidRPr="0069101C">
        <w:rPr>
          <w:rFonts w:cs="Times New Roman"/>
          <w:szCs w:val="28"/>
          <w:lang w:val="uk-UA"/>
        </w:rPr>
        <w:t>Велика Британія запровадила власний широкий спектр санкцій проти Росії, тісно координуючи свої дії з ЄС та США.</w:t>
      </w:r>
      <w:r>
        <w:rPr>
          <w:rFonts w:cs="Times New Roman"/>
          <w:szCs w:val="28"/>
          <w:lang w:val="uk-UA"/>
        </w:rPr>
        <w:t xml:space="preserve"> </w:t>
      </w:r>
      <w:r w:rsidR="00E1791C" w:rsidRPr="007873EB">
        <w:rPr>
          <w:rFonts w:cs="Times New Roman"/>
          <w:szCs w:val="28"/>
          <w:lang w:val="uk-UA"/>
        </w:rPr>
        <w:t>Британія націлила свої санкції на великі російські банки, стратегічні галузі промисловості та осіб, близьких до режиму Путіна</w:t>
      </w:r>
      <w:r w:rsidR="00363D61" w:rsidRPr="007873EB">
        <w:rPr>
          <w:rStyle w:val="a6"/>
          <w:rFonts w:cs="Times New Roman"/>
          <w:szCs w:val="28"/>
          <w:lang w:val="uk-UA"/>
        </w:rPr>
        <w:footnoteReference w:id="69"/>
      </w:r>
      <w:r w:rsidR="00536943" w:rsidRPr="007873EB">
        <w:rPr>
          <w:rFonts w:cs="Times New Roman"/>
          <w:szCs w:val="28"/>
          <w:lang w:val="uk-UA"/>
        </w:rPr>
        <w:t>.</w:t>
      </w:r>
      <w:r w:rsidR="00E1791C" w:rsidRPr="007873EB">
        <w:rPr>
          <w:rFonts w:cs="Times New Roman"/>
          <w:szCs w:val="28"/>
          <w:lang w:val="uk-UA"/>
        </w:rPr>
        <w:t xml:space="preserve">  Рішуча позиція країни та тісна координація з союзниками свідчать про її прагнення притягнути Росію до відповідальності. Велика Британія також активно оновлювала та розширювала свої санкції у відповідь на події в Україні, включаючи обмеження на надання професійних послуг. </w:t>
      </w:r>
    </w:p>
    <w:p w14:paraId="205FA4AE" w14:textId="7CF69FBC" w:rsidR="00363D61" w:rsidRPr="007873EB" w:rsidRDefault="0069101C" w:rsidP="00AA5E8B">
      <w:pPr>
        <w:spacing w:after="0" w:line="360" w:lineRule="auto"/>
        <w:ind w:firstLine="709"/>
        <w:jc w:val="both"/>
        <w:rPr>
          <w:rFonts w:cs="Times New Roman"/>
          <w:szCs w:val="28"/>
          <w:lang w:val="uk-UA"/>
        </w:rPr>
      </w:pPr>
      <w:r w:rsidRPr="0069101C">
        <w:rPr>
          <w:rFonts w:cs="Times New Roman"/>
          <w:szCs w:val="28"/>
          <w:lang w:val="uk-UA"/>
        </w:rPr>
        <w:t>Значним актором у політиці стримування Росії є Канада</w:t>
      </w:r>
      <w:r w:rsidR="00363D61" w:rsidRPr="007873EB">
        <w:rPr>
          <w:rFonts w:cs="Times New Roman"/>
          <w:szCs w:val="28"/>
          <w:lang w:val="uk-UA"/>
        </w:rPr>
        <w:t xml:space="preserve">. Вона відіграє значну роль у </w:t>
      </w:r>
      <w:proofErr w:type="spellStart"/>
      <w:r w:rsidR="00363D61" w:rsidRPr="007873EB">
        <w:rPr>
          <w:rFonts w:cs="Times New Roman"/>
          <w:szCs w:val="28"/>
          <w:lang w:val="uk-UA"/>
        </w:rPr>
        <w:t>санкційному</w:t>
      </w:r>
      <w:proofErr w:type="spellEnd"/>
      <w:r w:rsidR="00363D61" w:rsidRPr="007873EB">
        <w:rPr>
          <w:rFonts w:cs="Times New Roman"/>
          <w:szCs w:val="28"/>
          <w:lang w:val="uk-UA"/>
        </w:rPr>
        <w:t xml:space="preserve"> тиску на Російську Федерацію запроваджуючи всебічні санкції. Канадські санкції спрямовані проти юридичних та фізичних осіб, які підтримують агресію проти України та посилюють військово-промисловий комплекс агресора</w:t>
      </w:r>
      <w:r w:rsidR="00363D61" w:rsidRPr="007873EB">
        <w:rPr>
          <w:rStyle w:val="a6"/>
          <w:rFonts w:cs="Times New Roman"/>
          <w:szCs w:val="28"/>
          <w:lang w:val="uk-UA"/>
        </w:rPr>
        <w:footnoteReference w:id="70"/>
      </w:r>
      <w:r w:rsidR="00536943" w:rsidRPr="007873EB">
        <w:rPr>
          <w:rFonts w:cs="Times New Roman"/>
          <w:szCs w:val="28"/>
          <w:lang w:val="uk-UA"/>
        </w:rPr>
        <w:t>.</w:t>
      </w:r>
      <w:r w:rsidR="00363D61" w:rsidRPr="007873EB">
        <w:rPr>
          <w:rFonts w:cs="Times New Roman"/>
          <w:szCs w:val="28"/>
          <w:lang w:val="uk-UA"/>
        </w:rPr>
        <w:t xml:space="preserve"> Окрім цього, Канада накладає санкції на тих, хто причетний до викрадення та незаконного, примусового переміщення українських дітей і тих, хто надає свої послуги в питанні обходу обмежень накладених санкціями. Цікавим та важливим аспектом канадських санкцій є запровадження вторинних санкцій проти організацій, які не є російськими, проте які підтримують війну Росії проти України</w:t>
      </w:r>
      <w:r w:rsidR="00363D61" w:rsidRPr="007873EB">
        <w:rPr>
          <w:rStyle w:val="a6"/>
          <w:rFonts w:cs="Times New Roman"/>
          <w:szCs w:val="28"/>
          <w:lang w:val="uk-UA"/>
        </w:rPr>
        <w:footnoteReference w:id="71"/>
      </w:r>
      <w:r w:rsidR="00536943" w:rsidRPr="007873EB">
        <w:rPr>
          <w:rFonts w:cs="Times New Roman"/>
          <w:szCs w:val="28"/>
          <w:lang w:val="uk-UA"/>
        </w:rPr>
        <w:t>.</w:t>
      </w:r>
      <w:r w:rsidR="00363D61" w:rsidRPr="007873EB">
        <w:rPr>
          <w:rFonts w:cs="Times New Roman"/>
          <w:szCs w:val="28"/>
          <w:lang w:val="uk-UA"/>
        </w:rPr>
        <w:t xml:space="preserve"> </w:t>
      </w:r>
    </w:p>
    <w:p w14:paraId="7DAE9BC4" w14:textId="726ABD1A" w:rsidR="00AF2704" w:rsidRPr="007873EB" w:rsidRDefault="00FB35FA" w:rsidP="00AA5E8B">
      <w:pPr>
        <w:spacing w:after="0" w:line="360" w:lineRule="auto"/>
        <w:ind w:firstLine="709"/>
        <w:jc w:val="both"/>
        <w:rPr>
          <w:rFonts w:cs="Times New Roman"/>
          <w:szCs w:val="28"/>
          <w:lang w:val="uk-UA"/>
        </w:rPr>
      </w:pPr>
      <w:r w:rsidRPr="00FB35FA">
        <w:rPr>
          <w:rFonts w:cs="Times New Roman"/>
          <w:szCs w:val="28"/>
          <w:lang w:val="uk-UA"/>
        </w:rPr>
        <w:t xml:space="preserve">Після запровадження </w:t>
      </w:r>
      <w:proofErr w:type="spellStart"/>
      <w:r w:rsidRPr="00FB35FA">
        <w:rPr>
          <w:rFonts w:cs="Times New Roman"/>
          <w:szCs w:val="28"/>
          <w:lang w:val="uk-UA"/>
        </w:rPr>
        <w:t>санкційних</w:t>
      </w:r>
      <w:proofErr w:type="spellEnd"/>
      <w:r w:rsidRPr="00FB35FA">
        <w:rPr>
          <w:rFonts w:cs="Times New Roman"/>
          <w:szCs w:val="28"/>
          <w:lang w:val="uk-UA"/>
        </w:rPr>
        <w:t xml:space="preserve"> пакетів проти Росії, Європейський Союз приєднався до політики міжнародної ізоляції Росії.</w:t>
      </w:r>
      <w:r>
        <w:rPr>
          <w:rFonts w:cs="Times New Roman"/>
          <w:szCs w:val="28"/>
          <w:lang w:val="uk-UA"/>
        </w:rPr>
        <w:t xml:space="preserve"> </w:t>
      </w:r>
      <w:r w:rsidR="00D915C8" w:rsidRPr="007873EB">
        <w:rPr>
          <w:rFonts w:cs="Times New Roman"/>
          <w:szCs w:val="28"/>
          <w:lang w:val="uk-UA"/>
        </w:rPr>
        <w:t xml:space="preserve">Окрім цього до обмежень доєдналася також </w:t>
      </w:r>
      <w:r w:rsidR="00E028CD" w:rsidRPr="007873EB">
        <w:rPr>
          <w:rFonts w:cs="Times New Roman"/>
          <w:szCs w:val="28"/>
          <w:lang w:val="uk-UA"/>
        </w:rPr>
        <w:t>Г</w:t>
      </w:r>
      <w:r w:rsidR="00D915C8" w:rsidRPr="007873EB">
        <w:rPr>
          <w:rFonts w:cs="Times New Roman"/>
          <w:szCs w:val="28"/>
          <w:lang w:val="uk-UA"/>
        </w:rPr>
        <w:t xml:space="preserve">рупа 7 </w:t>
      </w:r>
      <w:r>
        <w:rPr>
          <w:rFonts w:cs="Times New Roman"/>
          <w:szCs w:val="28"/>
          <w:lang w:val="uk-UA"/>
        </w:rPr>
        <w:t>(</w:t>
      </w:r>
      <w:r w:rsidR="00D915C8" w:rsidRPr="007873EB">
        <w:rPr>
          <w:rFonts w:cs="Times New Roman"/>
          <w:szCs w:val="28"/>
          <w:lang w:val="uk-UA"/>
        </w:rPr>
        <w:t>G7</w:t>
      </w:r>
      <w:r>
        <w:rPr>
          <w:rFonts w:cs="Times New Roman"/>
          <w:szCs w:val="28"/>
          <w:lang w:val="uk-UA"/>
        </w:rPr>
        <w:t>):</w:t>
      </w:r>
      <w:r w:rsidR="00D915C8" w:rsidRPr="007873EB">
        <w:rPr>
          <w:rFonts w:cs="Times New Roman"/>
          <w:szCs w:val="28"/>
          <w:lang w:val="uk-UA"/>
        </w:rPr>
        <w:t xml:space="preserve"> Японія, Німеччина, Італія, Франція, </w:t>
      </w:r>
      <w:r w:rsidR="00D915C8" w:rsidRPr="007873EB">
        <w:rPr>
          <w:rFonts w:cs="Times New Roman"/>
          <w:szCs w:val="28"/>
          <w:lang w:val="uk-UA"/>
        </w:rPr>
        <w:lastRenderedPageBreak/>
        <w:t xml:space="preserve">та вже згадані, Канада, Велика Британія та США. Японія, не дивлячись на віддаленість свого географічного розташування, теж </w:t>
      </w:r>
      <w:r w:rsidR="004857FE" w:rsidRPr="007873EB">
        <w:rPr>
          <w:rFonts w:cs="Times New Roman"/>
          <w:szCs w:val="28"/>
          <w:lang w:val="uk-UA"/>
        </w:rPr>
        <w:t xml:space="preserve">приєдналася до накладення санкцій. Японські санкції включали заморожування активів осіб та груп, які підтримують відокремлення Криму від України, та обмеження імпорту з Криму. Японія також призупинила переговори з Росією щодо військових питань, космосу та інвестицій. Участь Японії підкреслює глобальний характер </w:t>
      </w:r>
      <w:proofErr w:type="spellStart"/>
      <w:r w:rsidR="004857FE" w:rsidRPr="007873EB">
        <w:rPr>
          <w:rFonts w:cs="Times New Roman"/>
          <w:szCs w:val="28"/>
          <w:lang w:val="uk-UA"/>
        </w:rPr>
        <w:t>санкційного</w:t>
      </w:r>
      <w:proofErr w:type="spellEnd"/>
      <w:r w:rsidR="004857FE" w:rsidRPr="007873EB">
        <w:rPr>
          <w:rFonts w:cs="Times New Roman"/>
          <w:szCs w:val="28"/>
          <w:lang w:val="uk-UA"/>
        </w:rPr>
        <w:t xml:space="preserve"> режиму, що виходить за межі Європи та Північної Америки</w:t>
      </w:r>
      <w:r w:rsidR="00F8472C">
        <w:rPr>
          <w:rStyle w:val="a6"/>
          <w:rFonts w:cs="Times New Roman"/>
          <w:szCs w:val="28"/>
          <w:lang w:val="uk-UA"/>
        </w:rPr>
        <w:footnoteReference w:id="72"/>
      </w:r>
      <w:r w:rsidR="004857FE" w:rsidRPr="007873EB">
        <w:rPr>
          <w:rFonts w:cs="Times New Roman"/>
          <w:szCs w:val="28"/>
          <w:lang w:val="uk-UA"/>
        </w:rPr>
        <w:t>.  </w:t>
      </w:r>
    </w:p>
    <w:p w14:paraId="3C0BE52E" w14:textId="6A0F9737" w:rsidR="00B23C48" w:rsidRPr="007873EB" w:rsidRDefault="00F66137" w:rsidP="00AA5E8B">
      <w:pPr>
        <w:spacing w:after="0" w:line="360" w:lineRule="auto"/>
        <w:ind w:firstLine="709"/>
        <w:jc w:val="both"/>
        <w:rPr>
          <w:rFonts w:cs="Times New Roman"/>
          <w:szCs w:val="28"/>
          <w:lang w:val="uk-UA"/>
        </w:rPr>
      </w:pPr>
      <w:r w:rsidRPr="007873EB">
        <w:rPr>
          <w:rFonts w:cs="Times New Roman"/>
          <w:szCs w:val="28"/>
          <w:lang w:val="uk-UA"/>
        </w:rPr>
        <w:t xml:space="preserve">Серед географічно віддалених, але активних у </w:t>
      </w:r>
      <w:proofErr w:type="spellStart"/>
      <w:r w:rsidRPr="007873EB">
        <w:rPr>
          <w:rFonts w:cs="Times New Roman"/>
          <w:szCs w:val="28"/>
          <w:lang w:val="uk-UA"/>
        </w:rPr>
        <w:t>санкційній</w:t>
      </w:r>
      <w:proofErr w:type="spellEnd"/>
      <w:r w:rsidRPr="007873EB">
        <w:rPr>
          <w:rFonts w:cs="Times New Roman"/>
          <w:szCs w:val="28"/>
          <w:lang w:val="uk-UA"/>
        </w:rPr>
        <w:t xml:space="preserve"> політиці країн також слід виділити Австралію</w:t>
      </w:r>
      <w:r w:rsidR="00076442" w:rsidRPr="007873EB">
        <w:rPr>
          <w:rFonts w:cs="Times New Roman"/>
          <w:szCs w:val="28"/>
          <w:lang w:val="uk-UA"/>
        </w:rPr>
        <w:t>. Вона застосувала широкий спектр санкцій, спрямованих проти фізичних осіб, банків та різних секторів економіки. Австралія запровадила перші санкції після анексії Криму в 2014 році</w:t>
      </w:r>
      <w:r w:rsidRPr="007873EB">
        <w:rPr>
          <w:rStyle w:val="a6"/>
          <w:rFonts w:cs="Times New Roman"/>
          <w:szCs w:val="28"/>
          <w:lang w:val="uk-UA"/>
        </w:rPr>
        <w:footnoteReference w:id="73"/>
      </w:r>
      <w:r w:rsidR="00076442" w:rsidRPr="007873EB">
        <w:rPr>
          <w:rFonts w:cs="Times New Roman"/>
          <w:szCs w:val="28"/>
          <w:lang w:val="uk-UA"/>
        </w:rPr>
        <w:t xml:space="preserve">. Ці санкції були націлені на фінансові операції та заборони на подорожі, і були також розширені після вторгнення Росії в Україну в 2022 року. Участь Австралії демонструє підтримку з боку союзників в </w:t>
      </w:r>
      <w:proofErr w:type="spellStart"/>
      <w:r w:rsidR="00076442" w:rsidRPr="007873EB">
        <w:rPr>
          <w:rFonts w:cs="Times New Roman"/>
          <w:szCs w:val="28"/>
          <w:lang w:val="uk-UA"/>
        </w:rPr>
        <w:t>Азійсько</w:t>
      </w:r>
      <w:proofErr w:type="spellEnd"/>
      <w:r w:rsidR="00076442" w:rsidRPr="007873EB">
        <w:rPr>
          <w:rFonts w:cs="Times New Roman"/>
          <w:szCs w:val="28"/>
          <w:lang w:val="uk-UA"/>
        </w:rPr>
        <w:t>-Тихоокеанському регіоні та підкреслює міжнародне засудження дій Росії.</w:t>
      </w:r>
      <w:r w:rsidR="00530F71" w:rsidRPr="007873EB">
        <w:rPr>
          <w:rFonts w:cs="Times New Roman"/>
          <w:szCs w:val="28"/>
          <w:lang w:val="uk-UA"/>
        </w:rPr>
        <w:t xml:space="preserve"> </w:t>
      </w:r>
    </w:p>
    <w:p w14:paraId="6218AEE1" w14:textId="500BFAC4" w:rsidR="00076442" w:rsidRPr="007873EB" w:rsidRDefault="00530F71" w:rsidP="00AA5E8B">
      <w:pPr>
        <w:spacing w:after="0" w:line="360" w:lineRule="auto"/>
        <w:ind w:firstLine="709"/>
        <w:jc w:val="both"/>
        <w:rPr>
          <w:rFonts w:cs="Times New Roman"/>
          <w:szCs w:val="28"/>
          <w:lang w:val="uk-UA"/>
        </w:rPr>
      </w:pPr>
      <w:r w:rsidRPr="007873EB">
        <w:rPr>
          <w:rFonts w:cs="Times New Roman"/>
          <w:szCs w:val="28"/>
          <w:lang w:val="uk-UA"/>
        </w:rPr>
        <w:t xml:space="preserve">Якщо участь Японії та Австралії викликали певний рівень здивування через, знову ж таки географічну віддаленість цих країн, то підтримка санкцій навіть нейтральною Швейцарією вразила всю світову спільноту. </w:t>
      </w:r>
      <w:r w:rsidR="00B23C48" w:rsidRPr="007873EB">
        <w:rPr>
          <w:rFonts w:cs="Times New Roman"/>
          <w:szCs w:val="28"/>
          <w:lang w:val="uk-UA"/>
        </w:rPr>
        <w:t xml:space="preserve">Мабуть, єдина країна в світі, яка відома своєю позицією нейтралітету не лишилась осторонь такого зухвалого нападу Росії на Україну. </w:t>
      </w:r>
      <w:r w:rsidR="000065A0" w:rsidRPr="007873EB">
        <w:rPr>
          <w:rFonts w:cs="Times New Roman"/>
          <w:szCs w:val="28"/>
          <w:lang w:val="uk-UA"/>
        </w:rPr>
        <w:t>Попри, знову ж таки, вона свій нейтральний статус, погодилася на часткові санкції, включаючи заморожування російських активів та узгодження з заходами Європейського Союзу. Швейцарія заморозила значну кількість російських активів та приєдналася до санкцій, запроваджених ЄС</w:t>
      </w:r>
      <w:r w:rsidR="00EC728A" w:rsidRPr="007873EB">
        <w:rPr>
          <w:rStyle w:val="a6"/>
          <w:rFonts w:cs="Times New Roman"/>
          <w:szCs w:val="28"/>
          <w:lang w:val="uk-UA"/>
        </w:rPr>
        <w:footnoteReference w:id="74"/>
      </w:r>
      <w:r w:rsidR="00536943" w:rsidRPr="007873EB">
        <w:rPr>
          <w:rFonts w:cs="Times New Roman"/>
          <w:szCs w:val="28"/>
          <w:lang w:val="uk-UA"/>
        </w:rPr>
        <w:t>.</w:t>
      </w:r>
      <w:r w:rsidR="000065A0" w:rsidRPr="007873EB">
        <w:rPr>
          <w:rFonts w:cs="Times New Roman"/>
          <w:szCs w:val="28"/>
          <w:lang w:val="uk-UA"/>
        </w:rPr>
        <w:t xml:space="preserve"> Участь Швейцарії, навіть </w:t>
      </w:r>
      <w:r w:rsidR="000065A0" w:rsidRPr="007873EB">
        <w:rPr>
          <w:rFonts w:cs="Times New Roman"/>
          <w:szCs w:val="28"/>
          <w:lang w:val="uk-UA"/>
        </w:rPr>
        <w:lastRenderedPageBreak/>
        <w:t>часткова, є значущою не лише через її позицію, а й з огляду на її роль як великого світового фінансового центру.</w:t>
      </w:r>
      <w:r w:rsidR="008959EC" w:rsidRPr="007873EB">
        <w:rPr>
          <w:rFonts w:cs="Times New Roman"/>
          <w:szCs w:val="28"/>
          <w:lang w:val="uk-UA"/>
        </w:rPr>
        <w:t xml:space="preserve"> </w:t>
      </w:r>
      <w:r w:rsidR="005108F3" w:rsidRPr="007873EB">
        <w:rPr>
          <w:rFonts w:cs="Times New Roman"/>
          <w:szCs w:val="28"/>
          <w:lang w:val="uk-UA"/>
        </w:rPr>
        <w:t xml:space="preserve">Окрім згаданих ключових гравців, до коаліції країн, що запровадили санкції проти Росії, входять  </w:t>
      </w:r>
      <w:r w:rsidR="00CE61A7" w:rsidRPr="007873EB">
        <w:rPr>
          <w:rFonts w:cs="Times New Roman"/>
          <w:szCs w:val="28"/>
          <w:lang w:val="uk-UA"/>
        </w:rPr>
        <w:t xml:space="preserve">приблизно </w:t>
      </w:r>
      <w:r w:rsidR="005108F3" w:rsidRPr="007873EB">
        <w:rPr>
          <w:rFonts w:cs="Times New Roman"/>
          <w:szCs w:val="28"/>
          <w:lang w:val="uk-UA"/>
        </w:rPr>
        <w:t>45 інших держав, включаючи Албанію, Ісландію, Ліхтенштейн, Монако, Чорногорію, Нову Зеландію, Північну Македонію, Норвегію, Сінгапур, Південну Корею, Тайвань</w:t>
      </w:r>
      <w:r w:rsidR="005108F3" w:rsidRPr="007873EB">
        <w:rPr>
          <w:rStyle w:val="a6"/>
          <w:rFonts w:cs="Times New Roman"/>
          <w:szCs w:val="28"/>
          <w:lang w:val="uk-UA"/>
        </w:rPr>
        <w:footnoteReference w:id="75"/>
      </w:r>
      <w:r w:rsidR="00536943" w:rsidRPr="007873EB">
        <w:rPr>
          <w:rFonts w:cs="Times New Roman"/>
          <w:szCs w:val="28"/>
          <w:lang w:val="uk-UA"/>
        </w:rPr>
        <w:t>.</w:t>
      </w:r>
    </w:p>
    <w:p w14:paraId="0FF866C7" w14:textId="5B26C5E6" w:rsidR="00576FF3" w:rsidRPr="007873EB" w:rsidRDefault="00E028CD" w:rsidP="00AA5E8B">
      <w:pPr>
        <w:spacing w:after="0" w:line="360" w:lineRule="auto"/>
        <w:ind w:firstLine="709"/>
        <w:jc w:val="both"/>
        <w:rPr>
          <w:rFonts w:cs="Times New Roman"/>
          <w:szCs w:val="28"/>
          <w:lang w:val="uk-UA"/>
        </w:rPr>
      </w:pPr>
      <w:r w:rsidRPr="007873EB">
        <w:rPr>
          <w:rFonts w:cs="Times New Roman"/>
          <w:szCs w:val="28"/>
          <w:lang w:val="uk-UA"/>
        </w:rPr>
        <w:t xml:space="preserve">Достатньо сильними та дієвими накладені санкції можуть бути за умови успішної співпраці партнерів у цьому питанні. Координація </w:t>
      </w:r>
      <w:proofErr w:type="spellStart"/>
      <w:r w:rsidRPr="007873EB">
        <w:rPr>
          <w:rFonts w:cs="Times New Roman"/>
          <w:szCs w:val="28"/>
          <w:lang w:val="uk-UA"/>
        </w:rPr>
        <w:t>санкційної</w:t>
      </w:r>
      <w:proofErr w:type="spellEnd"/>
      <w:r w:rsidRPr="007873EB">
        <w:rPr>
          <w:rFonts w:cs="Times New Roman"/>
          <w:szCs w:val="28"/>
          <w:lang w:val="uk-UA"/>
        </w:rPr>
        <w:t xml:space="preserve"> політики між США та іншими країнами здійснюється через різні механізми та форуми, серед яких особливо важливу роль відіграють Група семи (G7), двосторонні співробітництво, а також спеціальні робочі групи та обмін інформацією.</w:t>
      </w:r>
      <w:r w:rsidR="00A968C2" w:rsidRPr="007873EB">
        <w:rPr>
          <w:rFonts w:cs="Times New Roman"/>
          <w:szCs w:val="28"/>
          <w:lang w:val="uk-UA"/>
        </w:rPr>
        <w:t xml:space="preserve"> Механізм такої координації G7 був створений для посилення дотримання та виконання багатосторонніх експортних контролів та санкцій проти Росії. G7, а також Європейський Союз, використовує цей механізм для обміну інформацією, координації дій та розробки спільних підходів до запобігання обходу санкцій</w:t>
      </w:r>
      <w:r w:rsidR="00A968C2" w:rsidRPr="007873EB">
        <w:rPr>
          <w:rStyle w:val="a6"/>
          <w:rFonts w:cs="Times New Roman"/>
          <w:szCs w:val="28"/>
          <w:lang w:val="uk-UA"/>
        </w:rPr>
        <w:footnoteReference w:id="76"/>
      </w:r>
      <w:r w:rsidR="00536943" w:rsidRPr="007873EB">
        <w:rPr>
          <w:rFonts w:cs="Times New Roman"/>
          <w:szCs w:val="28"/>
          <w:lang w:val="uk-UA"/>
        </w:rPr>
        <w:t>.</w:t>
      </w:r>
      <w:r w:rsidR="00576FF3" w:rsidRPr="007873EB">
        <w:rPr>
          <w:rFonts w:cs="Times New Roman"/>
          <w:szCs w:val="28"/>
          <w:lang w:val="uk-UA"/>
        </w:rPr>
        <w:t xml:space="preserve"> У рамках G7 діє спеціальна робоча група з питань контролю за експортом, яка займається обміном інформацією, обговоренням тенденцій та обміном найкращими практиками у сфері виконання санкцій. Група 7 також надає спільні рекомендації для промисловості щодо запобігання відведенню контрольованих товарів до Росії через треті країни.</w:t>
      </w:r>
    </w:p>
    <w:p w14:paraId="15A9EB41" w14:textId="2DCC6783" w:rsidR="00F4726F" w:rsidRPr="007873EB" w:rsidRDefault="007250FE" w:rsidP="00AA5E8B">
      <w:pPr>
        <w:spacing w:after="0" w:line="360" w:lineRule="auto"/>
        <w:ind w:firstLine="709"/>
        <w:jc w:val="both"/>
        <w:rPr>
          <w:rFonts w:cs="Times New Roman"/>
          <w:szCs w:val="28"/>
          <w:lang w:val="uk-UA"/>
        </w:rPr>
      </w:pPr>
      <w:r w:rsidRPr="007873EB">
        <w:rPr>
          <w:rFonts w:cs="Times New Roman"/>
          <w:szCs w:val="28"/>
          <w:lang w:val="uk-UA"/>
        </w:rPr>
        <w:t xml:space="preserve">Співробітництво між США та Європейським Союзом є фундаментальним для ефективності </w:t>
      </w:r>
      <w:proofErr w:type="spellStart"/>
      <w:r w:rsidRPr="007873EB">
        <w:rPr>
          <w:rFonts w:cs="Times New Roman"/>
          <w:szCs w:val="28"/>
          <w:lang w:val="uk-UA"/>
        </w:rPr>
        <w:t>санкційного</w:t>
      </w:r>
      <w:proofErr w:type="spellEnd"/>
      <w:r w:rsidRPr="007873EB">
        <w:rPr>
          <w:rFonts w:cs="Times New Roman"/>
          <w:szCs w:val="28"/>
          <w:lang w:val="uk-UA"/>
        </w:rPr>
        <w:t xml:space="preserve"> режиму. США та ЄС мають посилене двостороннє партнерство для обміну досвідом та узгодження </w:t>
      </w:r>
      <w:r w:rsidRPr="007873EB">
        <w:rPr>
          <w:rFonts w:cs="Times New Roman"/>
          <w:szCs w:val="28"/>
          <w:lang w:val="uk-UA"/>
        </w:rPr>
        <w:lastRenderedPageBreak/>
        <w:t xml:space="preserve">виконання санкцій, сприяння їх дотриманню та посилення правозастосування. Існують регулярні зустрічі експертних груп з питань виконання санкцій, а також створено спеціальну робочу групу </w:t>
      </w:r>
      <w:r w:rsidR="0070727F" w:rsidRPr="007873EB">
        <w:rPr>
          <w:rFonts w:cs="Times New Roman"/>
          <w:szCs w:val="28"/>
          <w:lang w:val="uk-UA"/>
        </w:rPr>
        <w:t>«</w:t>
      </w:r>
      <w:proofErr w:type="spellStart"/>
      <w:r w:rsidRPr="007873EB">
        <w:rPr>
          <w:rFonts w:cs="Times New Roman"/>
          <w:szCs w:val="28"/>
          <w:lang w:val="uk-UA"/>
        </w:rPr>
        <w:t>Freeze</w:t>
      </w:r>
      <w:proofErr w:type="spellEnd"/>
      <w:r w:rsidRPr="007873EB">
        <w:rPr>
          <w:rFonts w:cs="Times New Roman"/>
          <w:szCs w:val="28"/>
          <w:lang w:val="uk-UA"/>
        </w:rPr>
        <w:t xml:space="preserve"> </w:t>
      </w:r>
      <w:proofErr w:type="spellStart"/>
      <w:r w:rsidRPr="007873EB">
        <w:rPr>
          <w:rFonts w:cs="Times New Roman"/>
          <w:szCs w:val="28"/>
          <w:lang w:val="uk-UA"/>
        </w:rPr>
        <w:t>and</w:t>
      </w:r>
      <w:proofErr w:type="spellEnd"/>
      <w:r w:rsidRPr="007873EB">
        <w:rPr>
          <w:rFonts w:cs="Times New Roman"/>
          <w:szCs w:val="28"/>
          <w:lang w:val="uk-UA"/>
        </w:rPr>
        <w:t xml:space="preserve"> </w:t>
      </w:r>
      <w:proofErr w:type="spellStart"/>
      <w:r w:rsidRPr="007873EB">
        <w:rPr>
          <w:rFonts w:cs="Times New Roman"/>
          <w:szCs w:val="28"/>
          <w:lang w:val="uk-UA"/>
        </w:rPr>
        <w:t>Seize</w:t>
      </w:r>
      <w:proofErr w:type="spellEnd"/>
      <w:r w:rsidRPr="007873EB">
        <w:rPr>
          <w:rFonts w:cs="Times New Roman"/>
          <w:szCs w:val="28"/>
          <w:lang w:val="uk-UA"/>
        </w:rPr>
        <w:t xml:space="preserve"> </w:t>
      </w:r>
      <w:proofErr w:type="spellStart"/>
      <w:r w:rsidRPr="007873EB">
        <w:rPr>
          <w:rFonts w:cs="Times New Roman"/>
          <w:szCs w:val="28"/>
          <w:lang w:val="uk-UA"/>
        </w:rPr>
        <w:t>Task</w:t>
      </w:r>
      <w:proofErr w:type="spellEnd"/>
      <w:r w:rsidRPr="007873EB">
        <w:rPr>
          <w:rFonts w:cs="Times New Roman"/>
          <w:szCs w:val="28"/>
          <w:lang w:val="uk-UA"/>
        </w:rPr>
        <w:t xml:space="preserve"> </w:t>
      </w:r>
      <w:proofErr w:type="spellStart"/>
      <w:r w:rsidRPr="007873EB">
        <w:rPr>
          <w:rFonts w:cs="Times New Roman"/>
          <w:szCs w:val="28"/>
          <w:lang w:val="uk-UA"/>
        </w:rPr>
        <w:t>Force</w:t>
      </w:r>
      <w:proofErr w:type="spellEnd"/>
      <w:r w:rsidR="0070727F" w:rsidRPr="007873EB">
        <w:rPr>
          <w:rFonts w:cs="Times New Roman"/>
          <w:szCs w:val="28"/>
          <w:lang w:val="uk-UA"/>
        </w:rPr>
        <w:t>»</w:t>
      </w:r>
      <w:r w:rsidRPr="007873EB">
        <w:rPr>
          <w:rFonts w:cs="Times New Roman"/>
          <w:szCs w:val="28"/>
          <w:lang w:val="uk-UA"/>
        </w:rPr>
        <w:t xml:space="preserve"> для кращої координації заморожування активів російських та білоруських фізичних та юридичних осіб. США та ЄС також координують свої дії щодо виявлення та протидії обходу санкцій</w:t>
      </w:r>
      <w:r w:rsidRPr="007873EB">
        <w:rPr>
          <w:rStyle w:val="a6"/>
          <w:rFonts w:cs="Times New Roman"/>
          <w:szCs w:val="28"/>
          <w:lang w:val="uk-UA"/>
        </w:rPr>
        <w:footnoteReference w:id="77"/>
      </w:r>
      <w:r w:rsidR="00536943" w:rsidRPr="007873EB">
        <w:rPr>
          <w:rFonts w:cs="Times New Roman"/>
          <w:szCs w:val="28"/>
          <w:lang w:val="uk-UA"/>
        </w:rPr>
        <w:t>.</w:t>
      </w:r>
      <w:r w:rsidRPr="007873EB">
        <w:rPr>
          <w:rFonts w:cs="Times New Roman"/>
          <w:szCs w:val="28"/>
          <w:lang w:val="uk-UA"/>
        </w:rPr>
        <w:t xml:space="preserve"> </w:t>
      </w:r>
    </w:p>
    <w:p w14:paraId="4CBD199B" w14:textId="09364622" w:rsidR="00362C24" w:rsidRPr="00A46A25" w:rsidRDefault="00F4726F" w:rsidP="00A46A25">
      <w:pPr>
        <w:spacing w:after="0" w:line="360" w:lineRule="auto"/>
        <w:ind w:firstLine="709"/>
        <w:jc w:val="both"/>
        <w:rPr>
          <w:rFonts w:cs="Times New Roman"/>
          <w:szCs w:val="28"/>
          <w:lang w:val="uk-UA"/>
        </w:rPr>
      </w:pPr>
      <w:r w:rsidRPr="007873EB">
        <w:rPr>
          <w:rFonts w:cs="Times New Roman"/>
          <w:szCs w:val="28"/>
          <w:lang w:val="uk-UA"/>
        </w:rPr>
        <w:t>Окрім ЄС США також активно взаємодіє з Великою Британією та Канадою у питанні консолідації зусиль щодо дотримання санкцій. OFAC або Управління з контролю за іноземними активами Міністерства фінансів США та OFSI або Управління з виконання фінансових санкцій Великої Британії опублікували Меморандум про взаєморозуміння (</w:t>
      </w:r>
      <w:proofErr w:type="spellStart"/>
      <w:r w:rsidRPr="007873EB">
        <w:rPr>
          <w:rFonts w:cs="Times New Roman"/>
          <w:szCs w:val="28"/>
          <w:lang w:val="uk-UA"/>
        </w:rPr>
        <w:t>MoU</w:t>
      </w:r>
      <w:proofErr w:type="spellEnd"/>
      <w:r w:rsidRPr="007873EB">
        <w:rPr>
          <w:rFonts w:cs="Times New Roman"/>
          <w:szCs w:val="28"/>
          <w:lang w:val="uk-UA"/>
        </w:rPr>
        <w:t>), що формалізує співробітництво у сфері виконання санкцій, включаючи обмін інформацією та спільні розслідування</w:t>
      </w:r>
      <w:r w:rsidRPr="007873EB">
        <w:rPr>
          <w:rStyle w:val="a6"/>
          <w:rFonts w:cs="Times New Roman"/>
          <w:szCs w:val="28"/>
          <w:lang w:val="uk-UA"/>
        </w:rPr>
        <w:footnoteReference w:id="78"/>
      </w:r>
      <w:r w:rsidR="00536943" w:rsidRPr="007873EB">
        <w:rPr>
          <w:rFonts w:cs="Times New Roman"/>
          <w:szCs w:val="28"/>
          <w:lang w:val="uk-UA"/>
        </w:rPr>
        <w:t xml:space="preserve">. </w:t>
      </w:r>
      <w:r w:rsidR="003759D0" w:rsidRPr="007873EB">
        <w:rPr>
          <w:rFonts w:cs="Times New Roman"/>
          <w:szCs w:val="28"/>
          <w:lang w:val="uk-UA"/>
        </w:rPr>
        <w:t xml:space="preserve">Окрім цього була також створена спеціальна група цільова група </w:t>
      </w:r>
      <w:r w:rsidR="0070727F" w:rsidRPr="007873EB">
        <w:rPr>
          <w:rFonts w:cs="Times New Roman"/>
          <w:szCs w:val="28"/>
          <w:lang w:val="uk-UA"/>
        </w:rPr>
        <w:t>«</w:t>
      </w:r>
      <w:r w:rsidR="003759D0" w:rsidRPr="007873EB">
        <w:rPr>
          <w:rFonts w:cs="Times New Roman"/>
          <w:szCs w:val="28"/>
          <w:lang w:val="uk-UA"/>
        </w:rPr>
        <w:t>Російські еліти, їхні довірені особи та олігархи</w:t>
      </w:r>
      <w:r w:rsidR="0070727F" w:rsidRPr="007873EB">
        <w:rPr>
          <w:rFonts w:cs="Times New Roman"/>
          <w:szCs w:val="28"/>
          <w:lang w:val="uk-UA"/>
        </w:rPr>
        <w:t>»</w:t>
      </w:r>
      <w:r w:rsidR="003759D0" w:rsidRPr="007873EB">
        <w:rPr>
          <w:rFonts w:cs="Times New Roman"/>
          <w:szCs w:val="28"/>
          <w:lang w:val="uk-UA"/>
        </w:rPr>
        <w:t xml:space="preserve"> (REPO), до складу якої входять представники країн G7, ЄС та Австралії, активність якої зосереджена на заморожуванні та блокуванні активів ключових осіб для перекриття джерел доходів та запобігання обходу санкцій</w:t>
      </w:r>
      <w:r w:rsidR="00A42BCA">
        <w:rPr>
          <w:rStyle w:val="a6"/>
          <w:rFonts w:cs="Times New Roman"/>
          <w:szCs w:val="28"/>
          <w:lang w:val="uk-UA"/>
        </w:rPr>
        <w:footnoteReference w:id="79"/>
      </w:r>
      <w:r w:rsidR="003759D0" w:rsidRPr="007873EB">
        <w:rPr>
          <w:rFonts w:cs="Times New Roman"/>
          <w:szCs w:val="28"/>
          <w:lang w:val="uk-UA"/>
        </w:rPr>
        <w:t>.  </w:t>
      </w:r>
      <w:r w:rsidR="00B32F23" w:rsidRPr="007873EB">
        <w:rPr>
          <w:rFonts w:cs="Times New Roman"/>
          <w:szCs w:val="28"/>
          <w:lang w:val="uk-UA"/>
        </w:rPr>
        <w:t xml:space="preserve">Для полегшення відслідковування порушень </w:t>
      </w:r>
      <w:proofErr w:type="spellStart"/>
      <w:r w:rsidR="00B32F23" w:rsidRPr="007873EB">
        <w:rPr>
          <w:rFonts w:cs="Times New Roman"/>
          <w:szCs w:val="28"/>
          <w:lang w:val="uk-UA"/>
        </w:rPr>
        <w:t>санкційних</w:t>
      </w:r>
      <w:proofErr w:type="spellEnd"/>
      <w:r w:rsidR="00B32F23" w:rsidRPr="007873EB">
        <w:rPr>
          <w:rFonts w:cs="Times New Roman"/>
          <w:szCs w:val="28"/>
          <w:lang w:val="uk-UA"/>
        </w:rPr>
        <w:t xml:space="preserve"> режимів Велика Британія, США, ЄС та Японія прийняли Спільний список товарів високого пріоритету (CHPL) для </w:t>
      </w:r>
      <w:r w:rsidR="00B32F23" w:rsidRPr="00A46A25">
        <w:rPr>
          <w:rFonts w:cs="Times New Roman"/>
          <w:szCs w:val="28"/>
          <w:lang w:val="uk-UA"/>
        </w:rPr>
        <w:t>запобігання реекспорту товарів та технологій, критично важливих для військового розвитку Росії, з країн, що не запровадили санкції.</w:t>
      </w:r>
    </w:p>
    <w:p w14:paraId="7C73245F" w14:textId="6A7CCC14" w:rsidR="00A46A25" w:rsidRPr="00A46A25" w:rsidRDefault="00A46A25" w:rsidP="00A46A25">
      <w:pPr>
        <w:pStyle w:val="a9"/>
        <w:spacing w:before="0" w:beforeAutospacing="0" w:after="0" w:afterAutospacing="0" w:line="360" w:lineRule="auto"/>
        <w:ind w:firstLine="709"/>
        <w:jc w:val="both"/>
        <w:rPr>
          <w:lang w:val="uk-UA"/>
        </w:rPr>
      </w:pPr>
      <w:r w:rsidRPr="00A46A25">
        <w:rPr>
          <w:color w:val="000000"/>
          <w:sz w:val="28"/>
          <w:szCs w:val="28"/>
          <w:lang w:val="uk-UA"/>
        </w:rPr>
        <w:lastRenderedPageBreak/>
        <w:t>Підсумовуючи</w:t>
      </w:r>
      <w:r w:rsidR="00EB13D2">
        <w:rPr>
          <w:color w:val="000000"/>
          <w:sz w:val="28"/>
          <w:szCs w:val="28"/>
          <w:lang w:val="uk-UA"/>
        </w:rPr>
        <w:t>,</w:t>
      </w:r>
      <w:r w:rsidRPr="00A46A25">
        <w:rPr>
          <w:color w:val="000000"/>
          <w:sz w:val="28"/>
          <w:szCs w:val="28"/>
          <w:lang w:val="uk-UA"/>
        </w:rPr>
        <w:t xml:space="preserve"> можна сказати, що у питанні координації </w:t>
      </w:r>
      <w:proofErr w:type="spellStart"/>
      <w:r w:rsidRPr="00A46A25">
        <w:rPr>
          <w:color w:val="000000"/>
          <w:sz w:val="28"/>
          <w:szCs w:val="28"/>
          <w:lang w:val="uk-UA"/>
        </w:rPr>
        <w:t>санкційної</w:t>
      </w:r>
      <w:proofErr w:type="spellEnd"/>
      <w:r w:rsidRPr="00A46A25">
        <w:rPr>
          <w:color w:val="000000"/>
          <w:sz w:val="28"/>
          <w:szCs w:val="28"/>
          <w:lang w:val="uk-UA"/>
        </w:rPr>
        <w:t xml:space="preserve"> політики між США та іншими країнами існують певні розбіжності та складнощі. Серед держав-членів ЄС спостерігаються різні ставлення щодо типів та обсягу санкцій, особливо якщо говорити про енергетичну залежність. У Європейського Союзу та Великої Британії існує фрагментація та недостатнє ресурсне забезпечення правозастосування санкцій, оскільки кожна держава-член використовує власне законодавство для цього.  Існує «простір» для розбіжностей у майбутній </w:t>
      </w:r>
      <w:proofErr w:type="spellStart"/>
      <w:r w:rsidRPr="00A46A25">
        <w:rPr>
          <w:color w:val="000000"/>
          <w:sz w:val="28"/>
          <w:szCs w:val="28"/>
          <w:lang w:val="uk-UA"/>
        </w:rPr>
        <w:t>санкційній</w:t>
      </w:r>
      <w:proofErr w:type="spellEnd"/>
      <w:r w:rsidRPr="00A46A25">
        <w:rPr>
          <w:color w:val="000000"/>
          <w:sz w:val="28"/>
          <w:szCs w:val="28"/>
          <w:lang w:val="uk-UA"/>
        </w:rPr>
        <w:t xml:space="preserve"> політиці США, оскільки за другої каденції </w:t>
      </w:r>
      <w:proofErr w:type="spellStart"/>
      <w:r w:rsidRPr="00A46A25">
        <w:rPr>
          <w:color w:val="000000"/>
          <w:sz w:val="28"/>
          <w:szCs w:val="28"/>
          <w:lang w:val="uk-UA"/>
        </w:rPr>
        <w:t>Трампа</w:t>
      </w:r>
      <w:proofErr w:type="spellEnd"/>
      <w:r w:rsidRPr="00A46A25">
        <w:rPr>
          <w:color w:val="000000"/>
          <w:sz w:val="28"/>
          <w:szCs w:val="28"/>
          <w:lang w:val="uk-UA"/>
        </w:rPr>
        <w:t xml:space="preserve"> можливе пом'якшення санкцій з боку США, тоді як ЄС та Велика Британія залишаються твердими у своїй позиції. Складнощі також виникають через неуніверсальну участь у санкціях, оскільки деякі великі економіки, такі як Китай та Індія, не приєдналися до односторонніх </w:t>
      </w:r>
      <w:proofErr w:type="spellStart"/>
      <w:r w:rsidRPr="00A46A25">
        <w:rPr>
          <w:color w:val="000000"/>
          <w:sz w:val="28"/>
          <w:szCs w:val="28"/>
          <w:lang w:val="uk-UA"/>
        </w:rPr>
        <w:t>санкційних</w:t>
      </w:r>
      <w:proofErr w:type="spellEnd"/>
      <w:r w:rsidRPr="00A46A25">
        <w:rPr>
          <w:color w:val="000000"/>
          <w:sz w:val="28"/>
          <w:szCs w:val="28"/>
          <w:lang w:val="uk-UA"/>
        </w:rPr>
        <w:t xml:space="preserve"> зусиль. Ефективне відстеження та запобігання обходу санкцій через треті країни та оманливі практики, такі як «тіньовий флот», залишаються серйозними викликами. Постійна координація необхідна для вирішення складності санкцій та забезпечення узгодженості між різними юрисдикціями.</w:t>
      </w:r>
    </w:p>
    <w:p w14:paraId="684746F9" w14:textId="77777777" w:rsidR="00A46A25" w:rsidRPr="00A46A25" w:rsidRDefault="00A46A25" w:rsidP="00A46A25">
      <w:pPr>
        <w:pStyle w:val="a9"/>
        <w:spacing w:before="0" w:beforeAutospacing="0" w:after="0" w:afterAutospacing="0" w:line="360" w:lineRule="auto"/>
        <w:ind w:firstLine="709"/>
        <w:jc w:val="both"/>
        <w:rPr>
          <w:lang w:val="uk-UA"/>
        </w:rPr>
      </w:pPr>
      <w:r w:rsidRPr="00A46A25">
        <w:rPr>
          <w:color w:val="000000"/>
          <w:sz w:val="28"/>
          <w:szCs w:val="28"/>
          <w:lang w:val="uk-UA"/>
        </w:rPr>
        <w:t xml:space="preserve">Накладені санкції мали значний вплив на економіку Росії. Ми спостерігали значне зниження ВВП Росії порівняно з довоєнними часами. Зросла інфляція та процентні ставки в Росії, що призвело до зниження купівельної спроможності та послаблення внутрішнього попиту. Ускладнилися транскордонні платежі та зменшився доступ до міжнародних фінансових ринків. Обмежено доступ Росії до критично важливих технологій та компонентів, що змушує її покладатися на менш ефективні або дорожчі альтернативи. Зросли витрати Росії на закупівлю ключових промислових ресурсів. Спостерігається переорієнтація російської економіки на військове виробництво, що може призвести до довгострокових структурних </w:t>
      </w:r>
      <w:proofErr w:type="spellStart"/>
      <w:r w:rsidRPr="00A46A25">
        <w:rPr>
          <w:color w:val="000000"/>
          <w:sz w:val="28"/>
          <w:szCs w:val="28"/>
          <w:lang w:val="uk-UA"/>
        </w:rPr>
        <w:t>дисбалансів</w:t>
      </w:r>
      <w:proofErr w:type="spellEnd"/>
      <w:r w:rsidRPr="00A46A25">
        <w:rPr>
          <w:color w:val="000000"/>
          <w:sz w:val="28"/>
          <w:szCs w:val="28"/>
          <w:lang w:val="uk-UA"/>
        </w:rPr>
        <w:t xml:space="preserve">. Росія втратила доступ до значної частини своїх золотовалютних резервів. Спостерігається дефіцит робочої сили через еміграцію кваліфікованих працівників та мобілізацію, а точніше страх населення Російської Федерації бути призваними до лав російської армії. Енергетичний </w:t>
      </w:r>
      <w:r w:rsidRPr="00A46A25">
        <w:rPr>
          <w:color w:val="000000"/>
          <w:sz w:val="28"/>
          <w:szCs w:val="28"/>
          <w:lang w:val="uk-UA"/>
        </w:rPr>
        <w:lastRenderedPageBreak/>
        <w:t>сектор Росії також зазнає труднощів через зниження доходів та обмеження доступу до технологій.</w:t>
      </w:r>
    </w:p>
    <w:p w14:paraId="117A9F0B" w14:textId="77777777" w:rsidR="00A46A25" w:rsidRPr="00A46A25" w:rsidRDefault="00A46A25" w:rsidP="00A46A25">
      <w:pPr>
        <w:pStyle w:val="a9"/>
        <w:spacing w:before="0" w:beforeAutospacing="0" w:after="0" w:afterAutospacing="0" w:line="360" w:lineRule="auto"/>
        <w:ind w:firstLine="709"/>
        <w:jc w:val="both"/>
        <w:rPr>
          <w:lang w:val="uk-UA"/>
        </w:rPr>
      </w:pPr>
      <w:r w:rsidRPr="00A46A25">
        <w:rPr>
          <w:color w:val="000000"/>
          <w:sz w:val="28"/>
          <w:szCs w:val="28"/>
          <w:lang w:val="uk-UA"/>
        </w:rPr>
        <w:t xml:space="preserve">Історичний огляд показує, що Сполучені Штати Америки розпочали запровадження санкцій проти Росії у 2014 році у відповідь на анексію Криму та подальшу дестабілізацію ситуації на сході України. Однак справжнє посилення та розширення </w:t>
      </w:r>
      <w:proofErr w:type="spellStart"/>
      <w:r w:rsidRPr="00A46A25">
        <w:rPr>
          <w:color w:val="000000"/>
          <w:sz w:val="28"/>
          <w:szCs w:val="28"/>
          <w:lang w:val="uk-UA"/>
        </w:rPr>
        <w:t>санкційного</w:t>
      </w:r>
      <w:proofErr w:type="spellEnd"/>
      <w:r w:rsidRPr="00A46A25">
        <w:rPr>
          <w:color w:val="000000"/>
          <w:sz w:val="28"/>
          <w:szCs w:val="28"/>
          <w:lang w:val="uk-UA"/>
        </w:rPr>
        <w:t xml:space="preserve"> режиму відбулося після повномасштабного вторгнення Росії у лютому 2022 року. Ці заходи, реалізовані США та їхніми союзниками, були спрямовані на ізоляцію Росії від світової фінансової системи, підрив її економічної та військової </w:t>
      </w:r>
      <w:proofErr w:type="spellStart"/>
      <w:r w:rsidRPr="00A46A25">
        <w:rPr>
          <w:color w:val="000000"/>
          <w:sz w:val="28"/>
          <w:szCs w:val="28"/>
          <w:lang w:val="uk-UA"/>
        </w:rPr>
        <w:t>міці</w:t>
      </w:r>
      <w:proofErr w:type="spellEnd"/>
      <w:r w:rsidRPr="00A46A25">
        <w:rPr>
          <w:color w:val="000000"/>
          <w:sz w:val="28"/>
          <w:szCs w:val="28"/>
          <w:lang w:val="uk-UA"/>
        </w:rPr>
        <w:t>, а також обмеження доходів від енергоносіїв. Механізми санкцій включали заморожування активів осіб та організацій, що підривають суверенітет України, обмеження у фінансових послугах, енергетичному та оборонно-промисловому секторах, а також заборону торгівлі з окупованими територіями. Основною метою цих обмежень було підвищити ціну агресії для Росії та змусити її припинити військові дії.</w:t>
      </w:r>
    </w:p>
    <w:p w14:paraId="283421A5" w14:textId="77777777" w:rsidR="00A46A25" w:rsidRPr="00A46A25" w:rsidRDefault="00A46A25" w:rsidP="00A46A25">
      <w:pPr>
        <w:pStyle w:val="a9"/>
        <w:spacing w:before="0" w:beforeAutospacing="0" w:after="0" w:afterAutospacing="0" w:line="360" w:lineRule="auto"/>
        <w:ind w:firstLine="709"/>
        <w:jc w:val="both"/>
        <w:rPr>
          <w:lang w:val="uk-UA"/>
        </w:rPr>
      </w:pPr>
      <w:r w:rsidRPr="00A46A25">
        <w:rPr>
          <w:color w:val="000000"/>
          <w:sz w:val="28"/>
          <w:szCs w:val="28"/>
          <w:lang w:val="uk-UA"/>
        </w:rPr>
        <w:t xml:space="preserve">Незважаючи на значний </w:t>
      </w:r>
      <w:proofErr w:type="spellStart"/>
      <w:r w:rsidRPr="00A46A25">
        <w:rPr>
          <w:color w:val="000000"/>
          <w:sz w:val="28"/>
          <w:szCs w:val="28"/>
          <w:lang w:val="uk-UA"/>
        </w:rPr>
        <w:t>санкційний</w:t>
      </w:r>
      <w:proofErr w:type="spellEnd"/>
      <w:r w:rsidRPr="00A46A25">
        <w:rPr>
          <w:color w:val="000000"/>
          <w:sz w:val="28"/>
          <w:szCs w:val="28"/>
          <w:lang w:val="uk-UA"/>
        </w:rPr>
        <w:t xml:space="preserve"> тиск, Росія продемонструвала певну здатність до адаптації та обходу обмежень, використовуючи такі методи, як фальсифікація маршрутів доставки, залучення "сателітів" та третіх країн, використання </w:t>
      </w:r>
      <w:proofErr w:type="spellStart"/>
      <w:r w:rsidRPr="00A46A25">
        <w:rPr>
          <w:color w:val="000000"/>
          <w:sz w:val="28"/>
          <w:szCs w:val="28"/>
          <w:lang w:val="uk-UA"/>
        </w:rPr>
        <w:t>криптовалют</w:t>
      </w:r>
      <w:proofErr w:type="spellEnd"/>
      <w:r w:rsidRPr="00A46A25">
        <w:rPr>
          <w:color w:val="000000"/>
          <w:sz w:val="28"/>
          <w:szCs w:val="28"/>
          <w:lang w:val="uk-UA"/>
        </w:rPr>
        <w:t xml:space="preserve">, створення "тіньового флоту" та пошук лазівок у </w:t>
      </w:r>
      <w:proofErr w:type="spellStart"/>
      <w:r w:rsidRPr="00A46A25">
        <w:rPr>
          <w:color w:val="000000"/>
          <w:sz w:val="28"/>
          <w:szCs w:val="28"/>
          <w:lang w:val="uk-UA"/>
        </w:rPr>
        <w:t>санкційних</w:t>
      </w:r>
      <w:proofErr w:type="spellEnd"/>
      <w:r w:rsidRPr="00A46A25">
        <w:rPr>
          <w:color w:val="000000"/>
          <w:sz w:val="28"/>
          <w:szCs w:val="28"/>
          <w:lang w:val="uk-UA"/>
        </w:rPr>
        <w:t xml:space="preserve"> режимах. Це знижує запланований вплив санкцій, тому для підвищення їхньої ефективності запропоновано усунення наявних лазівок, запровадження більш жорстких вторинних санкцій, посилення механізмів контролю та подальше поглиблення міжнародної координації.</w:t>
      </w:r>
    </w:p>
    <w:p w14:paraId="72FB76B4" w14:textId="63528165" w:rsidR="00A46A25" w:rsidRPr="00A46A25" w:rsidRDefault="00A46A25" w:rsidP="00A46A25">
      <w:pPr>
        <w:pStyle w:val="a9"/>
        <w:spacing w:before="0" w:beforeAutospacing="0" w:after="0" w:afterAutospacing="0" w:line="360" w:lineRule="auto"/>
        <w:ind w:firstLine="709"/>
        <w:jc w:val="both"/>
        <w:rPr>
          <w:lang w:val="uk-UA"/>
        </w:rPr>
      </w:pPr>
      <w:r w:rsidRPr="00A46A25">
        <w:rPr>
          <w:color w:val="000000"/>
          <w:sz w:val="28"/>
          <w:szCs w:val="28"/>
          <w:lang w:val="uk-UA"/>
        </w:rPr>
        <w:t xml:space="preserve">Ключовим фактором успіху </w:t>
      </w:r>
      <w:proofErr w:type="spellStart"/>
      <w:r w:rsidRPr="00A46A25">
        <w:rPr>
          <w:color w:val="000000"/>
          <w:sz w:val="28"/>
          <w:szCs w:val="28"/>
          <w:lang w:val="uk-UA"/>
        </w:rPr>
        <w:t>санкційної</w:t>
      </w:r>
      <w:proofErr w:type="spellEnd"/>
      <w:r w:rsidRPr="00A46A25">
        <w:rPr>
          <w:color w:val="000000"/>
          <w:sz w:val="28"/>
          <w:szCs w:val="28"/>
          <w:lang w:val="uk-UA"/>
        </w:rPr>
        <w:t xml:space="preserve"> політики є міжнародна координація. Розділ детально висвітлює, як Європейський Союз, Велика Британія, Канада, Японія, Австралія і навіть нейтральна Швейцарія приєдналися до санкцій проти Росії. Координація здійснюється через Групу семи (G7), двосторонні партнерства (наприклад, між США та ЄС, США та Великою Британією) та спеціальні робочі групи, такі як </w:t>
      </w:r>
      <w:r w:rsidR="006500DF">
        <w:rPr>
          <w:color w:val="000000"/>
          <w:sz w:val="28"/>
          <w:szCs w:val="28"/>
          <w:lang w:val="uk-UA"/>
        </w:rPr>
        <w:t>«</w:t>
      </w:r>
      <w:proofErr w:type="spellStart"/>
      <w:r w:rsidRPr="00A46A25">
        <w:rPr>
          <w:color w:val="000000"/>
          <w:sz w:val="28"/>
          <w:szCs w:val="28"/>
          <w:lang w:val="uk-UA"/>
        </w:rPr>
        <w:t>Freeze</w:t>
      </w:r>
      <w:proofErr w:type="spellEnd"/>
      <w:r w:rsidRPr="00A46A25">
        <w:rPr>
          <w:color w:val="000000"/>
          <w:sz w:val="28"/>
          <w:szCs w:val="28"/>
          <w:lang w:val="uk-UA"/>
        </w:rPr>
        <w:t xml:space="preserve"> </w:t>
      </w:r>
      <w:proofErr w:type="spellStart"/>
      <w:r w:rsidRPr="00A46A25">
        <w:rPr>
          <w:color w:val="000000"/>
          <w:sz w:val="28"/>
          <w:szCs w:val="28"/>
          <w:lang w:val="uk-UA"/>
        </w:rPr>
        <w:t>and</w:t>
      </w:r>
      <w:proofErr w:type="spellEnd"/>
      <w:r w:rsidRPr="00A46A25">
        <w:rPr>
          <w:color w:val="000000"/>
          <w:sz w:val="28"/>
          <w:szCs w:val="28"/>
          <w:lang w:val="uk-UA"/>
        </w:rPr>
        <w:t xml:space="preserve"> </w:t>
      </w:r>
      <w:proofErr w:type="spellStart"/>
      <w:r w:rsidRPr="00A46A25">
        <w:rPr>
          <w:color w:val="000000"/>
          <w:sz w:val="28"/>
          <w:szCs w:val="28"/>
          <w:lang w:val="uk-UA"/>
        </w:rPr>
        <w:t>Seize</w:t>
      </w:r>
      <w:proofErr w:type="spellEnd"/>
      <w:r w:rsidRPr="00A46A25">
        <w:rPr>
          <w:color w:val="000000"/>
          <w:sz w:val="28"/>
          <w:szCs w:val="28"/>
          <w:lang w:val="uk-UA"/>
        </w:rPr>
        <w:t xml:space="preserve"> </w:t>
      </w:r>
      <w:proofErr w:type="spellStart"/>
      <w:r w:rsidRPr="00A46A25">
        <w:rPr>
          <w:color w:val="000000"/>
          <w:sz w:val="28"/>
          <w:szCs w:val="28"/>
          <w:lang w:val="uk-UA"/>
        </w:rPr>
        <w:t>Task</w:t>
      </w:r>
      <w:proofErr w:type="spellEnd"/>
      <w:r w:rsidRPr="00A46A25">
        <w:rPr>
          <w:color w:val="000000"/>
          <w:sz w:val="28"/>
          <w:szCs w:val="28"/>
          <w:lang w:val="uk-UA"/>
        </w:rPr>
        <w:t xml:space="preserve"> </w:t>
      </w:r>
      <w:proofErr w:type="spellStart"/>
      <w:r w:rsidRPr="00A46A25">
        <w:rPr>
          <w:color w:val="000000"/>
          <w:sz w:val="28"/>
          <w:szCs w:val="28"/>
          <w:lang w:val="uk-UA"/>
        </w:rPr>
        <w:t>Force</w:t>
      </w:r>
      <w:proofErr w:type="spellEnd"/>
      <w:r w:rsidR="006500DF">
        <w:rPr>
          <w:color w:val="000000"/>
          <w:sz w:val="28"/>
          <w:szCs w:val="28"/>
          <w:lang w:val="uk-UA"/>
        </w:rPr>
        <w:t>»</w:t>
      </w:r>
      <w:r w:rsidRPr="00A46A25">
        <w:rPr>
          <w:color w:val="000000"/>
          <w:sz w:val="28"/>
          <w:szCs w:val="28"/>
          <w:lang w:val="uk-UA"/>
        </w:rPr>
        <w:t xml:space="preserve">, REPO та Спільний список товарів високого пріоритету. Ці механізми </w:t>
      </w:r>
      <w:r w:rsidRPr="00A46A25">
        <w:rPr>
          <w:color w:val="000000"/>
          <w:sz w:val="28"/>
          <w:szCs w:val="28"/>
          <w:lang w:val="uk-UA"/>
        </w:rPr>
        <w:lastRenderedPageBreak/>
        <w:t xml:space="preserve">дозволяють обмінюватися інформацією, координувати дії та розробляти спільні підходи до запобігання обходу санкцій. Однак, у координації </w:t>
      </w:r>
      <w:proofErr w:type="spellStart"/>
      <w:r w:rsidRPr="00A46A25">
        <w:rPr>
          <w:color w:val="000000"/>
          <w:sz w:val="28"/>
          <w:szCs w:val="28"/>
          <w:lang w:val="uk-UA"/>
        </w:rPr>
        <w:t>санкційної</w:t>
      </w:r>
      <w:proofErr w:type="spellEnd"/>
      <w:r w:rsidRPr="00A46A25">
        <w:rPr>
          <w:color w:val="000000"/>
          <w:sz w:val="28"/>
          <w:szCs w:val="28"/>
          <w:lang w:val="uk-UA"/>
        </w:rPr>
        <w:t xml:space="preserve"> політики все ще існують певні виклики. До них належать розбіжності між державами-членами ЄС щодо обсягу та типу санкцій (особливо пов'язані з енергетичною залежністю), фрагментація та недостатнє ресурсне забезпечення правозастосування на національному рівні, а також потенційний ризик пом'якшення </w:t>
      </w:r>
      <w:proofErr w:type="spellStart"/>
      <w:r w:rsidRPr="00A46A25">
        <w:rPr>
          <w:color w:val="000000"/>
          <w:sz w:val="28"/>
          <w:szCs w:val="28"/>
          <w:lang w:val="uk-UA"/>
        </w:rPr>
        <w:t>санкційної</w:t>
      </w:r>
      <w:proofErr w:type="spellEnd"/>
      <w:r w:rsidRPr="00A46A25">
        <w:rPr>
          <w:color w:val="000000"/>
          <w:sz w:val="28"/>
          <w:szCs w:val="28"/>
          <w:lang w:val="uk-UA"/>
        </w:rPr>
        <w:t xml:space="preserve"> політики з боку деяких країн. Крім того, не всі великі економіки, такі як Китай та Індія, приєдналися до односторонніх </w:t>
      </w:r>
      <w:proofErr w:type="spellStart"/>
      <w:r w:rsidRPr="00A46A25">
        <w:rPr>
          <w:color w:val="000000"/>
          <w:sz w:val="28"/>
          <w:szCs w:val="28"/>
          <w:lang w:val="uk-UA"/>
        </w:rPr>
        <w:t>санкційних</w:t>
      </w:r>
      <w:proofErr w:type="spellEnd"/>
      <w:r w:rsidRPr="00A46A25">
        <w:rPr>
          <w:color w:val="000000"/>
          <w:sz w:val="28"/>
          <w:szCs w:val="28"/>
          <w:lang w:val="uk-UA"/>
        </w:rPr>
        <w:t xml:space="preserve"> зусиль, що ускладнює повну ізоляцію Росії.</w:t>
      </w:r>
    </w:p>
    <w:p w14:paraId="2338C562" w14:textId="77777777" w:rsidR="006500DF" w:rsidRDefault="00A46A25" w:rsidP="006500DF">
      <w:pPr>
        <w:pStyle w:val="a9"/>
        <w:spacing w:before="0" w:beforeAutospacing="0" w:after="0" w:afterAutospacing="0" w:line="360" w:lineRule="auto"/>
        <w:ind w:firstLine="709"/>
        <w:jc w:val="both"/>
        <w:rPr>
          <w:lang w:val="uk-UA"/>
        </w:rPr>
      </w:pPr>
      <w:r w:rsidRPr="00A46A25">
        <w:rPr>
          <w:color w:val="000000"/>
          <w:sz w:val="28"/>
          <w:szCs w:val="28"/>
          <w:lang w:val="uk-UA"/>
        </w:rPr>
        <w:t>Отже, санкції є ефективним, хоча й складним, інструментом стримування Росії. Їх успіх залежить від постійного моніторингу, адаптації до нових викликів, усунення лазівок та, що найважливіше, тісної міжнародної координації зусиль. Продовження та посилення спільного тиску є критично важливим для послаблення агресора та сприяння відновленню міжнародного миру та безпеки.</w:t>
      </w:r>
    </w:p>
    <w:p w14:paraId="12030611" w14:textId="77777777" w:rsidR="006500DF" w:rsidRDefault="006500DF">
      <w:pPr>
        <w:spacing w:line="259" w:lineRule="auto"/>
        <w:rPr>
          <w:rFonts w:eastAsia="Times New Roman" w:cs="Times New Roman"/>
          <w:kern w:val="0"/>
          <w:sz w:val="24"/>
          <w:szCs w:val="24"/>
          <w:lang w:val="uk-UA" w:eastAsia="ru-RU"/>
          <w14:ligatures w14:val="none"/>
        </w:rPr>
      </w:pPr>
      <w:r>
        <w:rPr>
          <w:lang w:val="uk-UA"/>
        </w:rPr>
        <w:br w:type="page"/>
      </w:r>
    </w:p>
    <w:p w14:paraId="1B203C67" w14:textId="53F8FCB1" w:rsidR="007676C3" w:rsidRPr="006500DF" w:rsidRDefault="007676C3" w:rsidP="006500DF">
      <w:pPr>
        <w:pStyle w:val="a9"/>
        <w:spacing w:before="0" w:beforeAutospacing="0" w:after="0" w:afterAutospacing="0" w:line="360" w:lineRule="auto"/>
        <w:ind w:firstLine="709"/>
        <w:jc w:val="center"/>
        <w:rPr>
          <w:b/>
          <w:bCs/>
          <w:sz w:val="28"/>
          <w:szCs w:val="28"/>
          <w:lang w:val="uk-UA"/>
        </w:rPr>
      </w:pPr>
      <w:r w:rsidRPr="006500DF">
        <w:rPr>
          <w:b/>
          <w:bCs/>
          <w:sz w:val="28"/>
          <w:szCs w:val="28"/>
          <w:lang w:val="uk-UA"/>
        </w:rPr>
        <w:lastRenderedPageBreak/>
        <w:t>ВИСНОВКИ</w:t>
      </w:r>
    </w:p>
    <w:p w14:paraId="7401134C" w14:textId="77777777" w:rsidR="00C06A09" w:rsidRPr="006500DF" w:rsidRDefault="00C06A09" w:rsidP="006500DF">
      <w:pPr>
        <w:spacing w:after="0" w:line="360" w:lineRule="auto"/>
        <w:jc w:val="center"/>
        <w:rPr>
          <w:rFonts w:cs="Times New Roman"/>
          <w:b/>
          <w:bCs/>
          <w:szCs w:val="28"/>
          <w:lang w:val="uk-UA"/>
        </w:rPr>
      </w:pPr>
    </w:p>
    <w:p w14:paraId="49E53245" w14:textId="7AF1EC40"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У ході дослідження було всебічно проаналізовано співробітництво між США та Україною в умовах російсько-української війни, охопивши його ключові аспекти та наслідки. Для цього було розглянуто стан наукової розробки проблеми та джерельну базу, що дозволило заглибитися в теоретико-методологічні основи дослідження. Особливу увагу приділено еволюції та особливостям військово-технічної співпраці між двома країнами, що є критично важливим для протидії агресії. Також оцінено масштаби та ефективність гуманітарної допомоги, наданої США Україні, виявивши як досягнення, так і виклики у її реалізації. Досліджено </w:t>
      </w:r>
      <w:proofErr w:type="spellStart"/>
      <w:r w:rsidRPr="006500DF">
        <w:rPr>
          <w:color w:val="000000"/>
          <w:sz w:val="28"/>
          <w:szCs w:val="28"/>
          <w:lang w:val="uk-UA"/>
        </w:rPr>
        <w:t>санкційну</w:t>
      </w:r>
      <w:proofErr w:type="spellEnd"/>
      <w:r w:rsidRPr="006500DF">
        <w:rPr>
          <w:color w:val="000000"/>
          <w:sz w:val="28"/>
          <w:szCs w:val="28"/>
          <w:lang w:val="uk-UA"/>
        </w:rPr>
        <w:t xml:space="preserve"> політику США як інструмент стримування Росії та проаналізовано механізми її міжнародної координації, що є прикладом застосування </w:t>
      </w:r>
      <w:r w:rsidR="00292CB6">
        <w:rPr>
          <w:color w:val="000000"/>
          <w:sz w:val="28"/>
          <w:szCs w:val="28"/>
          <w:lang w:val="uk-UA"/>
        </w:rPr>
        <w:t>«</w:t>
      </w:r>
      <w:r w:rsidRPr="006500DF">
        <w:rPr>
          <w:color w:val="000000"/>
          <w:sz w:val="28"/>
          <w:szCs w:val="28"/>
          <w:lang w:val="uk-UA"/>
        </w:rPr>
        <w:t>жорсткої сили</w:t>
      </w:r>
      <w:r w:rsidR="00292CB6">
        <w:rPr>
          <w:color w:val="000000"/>
          <w:sz w:val="28"/>
          <w:szCs w:val="28"/>
          <w:lang w:val="uk-UA"/>
        </w:rPr>
        <w:t>»</w:t>
      </w:r>
      <w:r w:rsidRPr="006500DF">
        <w:rPr>
          <w:color w:val="000000"/>
          <w:sz w:val="28"/>
          <w:szCs w:val="28"/>
          <w:lang w:val="uk-UA"/>
        </w:rPr>
        <w:t>.</w:t>
      </w:r>
    </w:p>
    <w:p w14:paraId="78C656A2"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На підставі проведеного аналізу визначено ключові напрями співробітництва США та України в умовах російсько-української війни, а також розглянуто практичні та політичні наслідки цього партнерства для міжнародних відносин, зокрема для забезпечення стабільності та безпеки в регіоні. Співпраця між США та Україною є багатогранною та надзвичайно важливою для забезпечення стабільності та безпеки України, а також для розвитку міжнародних відносин у регіоні.</w:t>
      </w:r>
    </w:p>
    <w:p w14:paraId="6BF66F53" w14:textId="4FE11D9F"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Для розгляду цієї теми, нами було проаналізовано велику кількість джерел. Серед них були наукові</w:t>
      </w:r>
      <w:r w:rsidR="00292CB6">
        <w:rPr>
          <w:color w:val="000000"/>
          <w:sz w:val="28"/>
          <w:szCs w:val="28"/>
          <w:lang w:val="uk-UA"/>
        </w:rPr>
        <w:t xml:space="preserve"> </w:t>
      </w:r>
      <w:r w:rsidRPr="006500DF">
        <w:rPr>
          <w:color w:val="000000"/>
          <w:sz w:val="28"/>
          <w:szCs w:val="28"/>
          <w:lang w:val="uk-UA"/>
        </w:rPr>
        <w:t xml:space="preserve">дослідження, сайти американських неурядових організацій, </w:t>
      </w:r>
      <w:r w:rsidR="00292CB6">
        <w:rPr>
          <w:color w:val="000000"/>
          <w:sz w:val="28"/>
          <w:szCs w:val="28"/>
          <w:lang w:val="uk-UA"/>
        </w:rPr>
        <w:t xml:space="preserve">було </w:t>
      </w:r>
      <w:r w:rsidRPr="006500DF">
        <w:rPr>
          <w:color w:val="000000"/>
          <w:sz w:val="28"/>
          <w:szCs w:val="28"/>
          <w:lang w:val="uk-UA"/>
        </w:rPr>
        <w:t>опрац</w:t>
      </w:r>
      <w:r w:rsidR="00292CB6">
        <w:rPr>
          <w:color w:val="000000"/>
          <w:sz w:val="28"/>
          <w:szCs w:val="28"/>
          <w:lang w:val="uk-UA"/>
        </w:rPr>
        <w:t>ьо</w:t>
      </w:r>
      <w:r w:rsidRPr="006500DF">
        <w:rPr>
          <w:color w:val="000000"/>
          <w:sz w:val="28"/>
          <w:szCs w:val="28"/>
          <w:lang w:val="uk-UA"/>
        </w:rPr>
        <w:t>ва</w:t>
      </w:r>
      <w:r w:rsidR="00292CB6">
        <w:rPr>
          <w:color w:val="000000"/>
          <w:sz w:val="28"/>
          <w:szCs w:val="28"/>
          <w:lang w:val="uk-UA"/>
        </w:rPr>
        <w:t>но</w:t>
      </w:r>
      <w:r w:rsidRPr="006500DF">
        <w:rPr>
          <w:color w:val="000000"/>
          <w:sz w:val="28"/>
          <w:szCs w:val="28"/>
          <w:lang w:val="uk-UA"/>
        </w:rPr>
        <w:t xml:space="preserve"> офіційні документи та договори, а також виконавчі укази, які координують санкції, які були накладені на Російську Федерацію.</w:t>
      </w:r>
    </w:p>
    <w:p w14:paraId="6819A156" w14:textId="2A0D8ABD"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Одним з ключових аспектів співробітництва між Україною та США є військово-технічна співпраця, яка розвивається з початку 2014 року, коли Росія анексувала Крим і розпочала збройну агресію на сході України. Це співробітництво включає не лише постачання озброєнь, а й технічну підтримку, навчання особового складу та адаптацію до нових військових </w:t>
      </w:r>
      <w:r w:rsidRPr="006500DF">
        <w:rPr>
          <w:color w:val="000000"/>
          <w:sz w:val="28"/>
          <w:szCs w:val="28"/>
          <w:lang w:val="uk-UA"/>
        </w:rPr>
        <w:lastRenderedPageBreak/>
        <w:t xml:space="preserve">технологій. Американські збройні сили надали Україні доступ до сучасних озброєнь, таких як американські реактивні артилерійські установки HIMARS та протитанкові комплекси </w:t>
      </w:r>
      <w:proofErr w:type="spellStart"/>
      <w:r w:rsidRPr="006500DF">
        <w:rPr>
          <w:color w:val="000000"/>
          <w:sz w:val="28"/>
          <w:szCs w:val="28"/>
          <w:lang w:val="uk-UA"/>
        </w:rPr>
        <w:t>Javelin</w:t>
      </w:r>
      <w:proofErr w:type="spellEnd"/>
      <w:r w:rsidRPr="006500DF">
        <w:rPr>
          <w:color w:val="000000"/>
          <w:sz w:val="28"/>
          <w:szCs w:val="28"/>
          <w:lang w:val="uk-UA"/>
        </w:rPr>
        <w:t xml:space="preserve">, доступ до </w:t>
      </w:r>
      <w:proofErr w:type="spellStart"/>
      <w:r w:rsidRPr="006500DF">
        <w:rPr>
          <w:color w:val="000000"/>
          <w:sz w:val="28"/>
          <w:szCs w:val="28"/>
          <w:lang w:val="uk-UA"/>
        </w:rPr>
        <w:t>Starlink</w:t>
      </w:r>
      <w:proofErr w:type="spellEnd"/>
      <w:r w:rsidRPr="006500DF">
        <w:rPr>
          <w:color w:val="000000"/>
          <w:sz w:val="28"/>
          <w:szCs w:val="28"/>
          <w:lang w:val="uk-UA"/>
        </w:rPr>
        <w:t xml:space="preserve">, ЗРК </w:t>
      </w:r>
      <w:proofErr w:type="spellStart"/>
      <w:r w:rsidRPr="006500DF">
        <w:rPr>
          <w:color w:val="000000"/>
          <w:sz w:val="28"/>
          <w:szCs w:val="28"/>
          <w:lang w:val="uk-UA"/>
        </w:rPr>
        <w:t>Patriot</w:t>
      </w:r>
      <w:proofErr w:type="spellEnd"/>
      <w:r w:rsidRPr="006500DF">
        <w:rPr>
          <w:color w:val="000000"/>
          <w:sz w:val="28"/>
          <w:szCs w:val="28"/>
          <w:lang w:val="uk-UA"/>
        </w:rPr>
        <w:t>, радари, безпілотники, а також інші високотехнологічні системи, які дозволили значно підвищити ефективність української армії на полі бою та докорінно змінили хід війни, підтримавши Україну та прин</w:t>
      </w:r>
      <w:r w:rsidR="00292CB6">
        <w:rPr>
          <w:color w:val="000000"/>
          <w:sz w:val="28"/>
          <w:szCs w:val="28"/>
          <w:lang w:val="uk-UA"/>
        </w:rPr>
        <w:t>ісши</w:t>
      </w:r>
      <w:r w:rsidRPr="006500DF">
        <w:rPr>
          <w:color w:val="000000"/>
          <w:sz w:val="28"/>
          <w:szCs w:val="28"/>
          <w:lang w:val="uk-UA"/>
        </w:rPr>
        <w:t xml:space="preserve"> відчутний внесок у боротьбу України за свою незалежність. </w:t>
      </w:r>
    </w:p>
    <w:p w14:paraId="3A4F4685"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Важливу роль у цьому процесі відіграє також технічна підтримка, що включає модернізацію українських бойових систем і технологій для підвищення їхньої ефективності. Спільні навчання та обмін досвідом між українськими та американськими військовими спеціалістами дозволяють українським воїнам підвищувати рівень своєї обороноздатності та адаптуватися до сучасних бойових умов. Технологічна підтримка від США допомогла Україні не лише покращити оборонні можливості, але й вдосконалити свої військові стратегії, що включають нові підходи до ведення бойових дій. Проте не лише українці навчаються у США та партнерів, ми в свою чергу показуємо неймовірний та, небачений до цього, приклад стійкості, мужності та винахідливості. Саме в руках українців, </w:t>
      </w:r>
      <w:proofErr w:type="spellStart"/>
      <w:r w:rsidRPr="006500DF">
        <w:rPr>
          <w:color w:val="000000"/>
          <w:sz w:val="28"/>
          <w:szCs w:val="28"/>
          <w:lang w:val="uk-UA"/>
        </w:rPr>
        <w:t>Patriot</w:t>
      </w:r>
      <w:proofErr w:type="spellEnd"/>
      <w:r w:rsidRPr="006500DF">
        <w:rPr>
          <w:color w:val="000000"/>
          <w:sz w:val="28"/>
          <w:szCs w:val="28"/>
          <w:lang w:val="uk-UA"/>
        </w:rPr>
        <w:t xml:space="preserve"> вперше у світі успішно перехопив російську гіперзвукову ракету, яку до цього відносилась до тих цілей, які неможливо уразити. </w:t>
      </w:r>
    </w:p>
    <w:p w14:paraId="0E5133D6" w14:textId="27C51D7D"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У цій  роботі було розглянуто співробітництво Сполучених Штатів Америки та України з різних його аспектів. Невід'ємною частиною співробітництва є гуманітарна допомога, яку США надають Україні для допомоги та підтримки постраждалого населення та відновлення інфраструктури в зоні конфлікту. США стали одним з основних партнерів України в наданні гуманітарної допомоги, як напряму, так і через урядові агентства, а також за допомогою американських неурядових організацій. Гуманітарна допомога США відіграла важливу роль у підтримці українського населення, включаючи програми USAID та допомогу внутрішньо переміщеним особам. Ця допомога охоплює широкий спектр потреб: від </w:t>
      </w:r>
      <w:r w:rsidRPr="006500DF">
        <w:rPr>
          <w:color w:val="000000"/>
          <w:sz w:val="28"/>
          <w:szCs w:val="28"/>
          <w:lang w:val="uk-UA"/>
        </w:rPr>
        <w:lastRenderedPageBreak/>
        <w:t>надання медичних послуг та ліків до відновлення житлов</w:t>
      </w:r>
      <w:r w:rsidR="00A9532D">
        <w:rPr>
          <w:color w:val="000000"/>
          <w:sz w:val="28"/>
          <w:szCs w:val="28"/>
          <w:lang w:val="uk-UA"/>
        </w:rPr>
        <w:t>ої</w:t>
      </w:r>
      <w:r w:rsidRPr="006500DF">
        <w:rPr>
          <w:color w:val="000000"/>
          <w:sz w:val="28"/>
          <w:szCs w:val="28"/>
          <w:lang w:val="uk-UA"/>
        </w:rPr>
        <w:t xml:space="preserve"> </w:t>
      </w:r>
      <w:r w:rsidR="00A9532D" w:rsidRPr="006500DF">
        <w:rPr>
          <w:color w:val="000000"/>
          <w:sz w:val="28"/>
          <w:szCs w:val="28"/>
          <w:lang w:val="uk-UA"/>
        </w:rPr>
        <w:t>інфраструктури</w:t>
      </w:r>
      <w:r w:rsidRPr="006500DF">
        <w:rPr>
          <w:color w:val="000000"/>
          <w:sz w:val="28"/>
          <w:szCs w:val="28"/>
          <w:lang w:val="uk-UA"/>
        </w:rPr>
        <w:t>, а також підтримки соціальних програм для внутрішньо переміщених осіб та постраждалих від бойових дій. </w:t>
      </w:r>
    </w:p>
    <w:p w14:paraId="5C3E5236" w14:textId="13C2D3AB"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Нами було розглянуто на прикладах деяких неурядових американських організацій наскільки багатогранною та цінною може бути допомога подібних організацій для країни, яка знаходиться у стані війни. Вся допомога, яка надавалася розглянутими </w:t>
      </w:r>
      <w:r w:rsidR="00A9532D">
        <w:rPr>
          <w:color w:val="000000"/>
          <w:sz w:val="28"/>
          <w:szCs w:val="28"/>
          <w:lang w:val="uk-UA"/>
        </w:rPr>
        <w:t>нами</w:t>
      </w:r>
      <w:r w:rsidRPr="006500DF">
        <w:rPr>
          <w:color w:val="000000"/>
          <w:sz w:val="28"/>
          <w:szCs w:val="28"/>
          <w:lang w:val="uk-UA"/>
        </w:rPr>
        <w:t xml:space="preserve"> НУО, була направлена не лише на поліпшення умов чи стану людей на момент «зараз», але й з думкою про майбутнє. Наприклад</w:t>
      </w:r>
      <w:r w:rsidR="00A9532D">
        <w:rPr>
          <w:color w:val="000000"/>
          <w:sz w:val="28"/>
          <w:szCs w:val="28"/>
          <w:lang w:val="uk-UA"/>
        </w:rPr>
        <w:t>,</w:t>
      </w:r>
      <w:r w:rsidRPr="006500DF">
        <w:rPr>
          <w:color w:val="000000"/>
          <w:sz w:val="28"/>
          <w:szCs w:val="28"/>
          <w:lang w:val="uk-UA"/>
        </w:rPr>
        <w:t xml:space="preserve"> згадані організації забезпечили українських людей, лікарів знаннями про складні випадки та практикою, яка може допомогти, і </w:t>
      </w:r>
      <w:r w:rsidR="00A9532D">
        <w:rPr>
          <w:color w:val="000000"/>
          <w:sz w:val="28"/>
          <w:szCs w:val="28"/>
          <w:lang w:val="uk-UA"/>
        </w:rPr>
        <w:t>ми</w:t>
      </w:r>
      <w:r w:rsidRPr="006500DF">
        <w:rPr>
          <w:color w:val="000000"/>
          <w:sz w:val="28"/>
          <w:szCs w:val="28"/>
          <w:lang w:val="uk-UA"/>
        </w:rPr>
        <w:t xml:space="preserve"> впевнен</w:t>
      </w:r>
      <w:r w:rsidR="00A9532D">
        <w:rPr>
          <w:color w:val="000000"/>
          <w:sz w:val="28"/>
          <w:szCs w:val="28"/>
          <w:lang w:val="uk-UA"/>
        </w:rPr>
        <w:t>і</w:t>
      </w:r>
      <w:r w:rsidRPr="006500DF">
        <w:rPr>
          <w:color w:val="000000"/>
          <w:sz w:val="28"/>
          <w:szCs w:val="28"/>
          <w:lang w:val="uk-UA"/>
        </w:rPr>
        <w:t>, що вже допомогла, врятувати не одне життя. Одним із основних напрямків гуманітарної допомоги, яка надається є забезпечення біженців та внутрішньо переміщених осіб, яких війна змусила покинути свої домівки. США фінансували розгортання таборів для біженців, надавали продукти харчування, медикаменти та інші необхідні ресурси, що дозволяло зменшити тягар національних ресурсів України. Крім того, американські НУО активно працюють у постраждалих регіонах, забезпечуючи не лише фізичну допомогу, а й психосоціальну підтримку для людей, що є дуже важливим аспектом здоров’я людей, які пережили травматичні події, не лише зараз, а й в подальшому, коли війна буде закінчена. </w:t>
      </w:r>
    </w:p>
    <w:p w14:paraId="5DE4C7AB"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У нашій роботі було розглянуто </w:t>
      </w:r>
      <w:proofErr w:type="spellStart"/>
      <w:r w:rsidRPr="006500DF">
        <w:rPr>
          <w:color w:val="000000"/>
          <w:sz w:val="28"/>
          <w:szCs w:val="28"/>
          <w:lang w:val="uk-UA"/>
        </w:rPr>
        <w:t>санкційну</w:t>
      </w:r>
      <w:proofErr w:type="spellEnd"/>
      <w:r w:rsidRPr="006500DF">
        <w:rPr>
          <w:color w:val="000000"/>
          <w:sz w:val="28"/>
          <w:szCs w:val="28"/>
          <w:lang w:val="uk-UA"/>
        </w:rPr>
        <w:t xml:space="preserve"> політику світової спільноти проти Російської Федерації. Досліджуючи цей аспект ми побачили як консолідовані зусилля великих акторів на міжнародній арені здатні вплинути на тих, хто порушує закони та звичаї міжнародного права. Спільна </w:t>
      </w:r>
      <w:proofErr w:type="spellStart"/>
      <w:r w:rsidRPr="006500DF">
        <w:rPr>
          <w:color w:val="000000"/>
          <w:sz w:val="28"/>
          <w:szCs w:val="28"/>
          <w:lang w:val="uk-UA"/>
        </w:rPr>
        <w:t>санкційна</w:t>
      </w:r>
      <w:proofErr w:type="spellEnd"/>
      <w:r w:rsidRPr="006500DF">
        <w:rPr>
          <w:color w:val="000000"/>
          <w:sz w:val="28"/>
          <w:szCs w:val="28"/>
          <w:lang w:val="uk-UA"/>
        </w:rPr>
        <w:t xml:space="preserve"> політика між США та їхніми союзниками стала важливим інструментом боротьби проти агресії Росії. США ввели низку економічних, фінансових та технологічних санкцій, спрямованих на обмеження економічних можливостей Росії та її здатності вести війну. Санкції включають заморожування активів, обмеження доступу до міжнародних фінансових ринків, заборону на експорт технологій, а також персональні санкції проти російських посадовців і </w:t>
      </w:r>
      <w:r w:rsidRPr="006500DF">
        <w:rPr>
          <w:color w:val="000000"/>
          <w:sz w:val="28"/>
          <w:szCs w:val="28"/>
          <w:lang w:val="uk-UA"/>
        </w:rPr>
        <w:lastRenderedPageBreak/>
        <w:t xml:space="preserve">олігархів, які мають пряме відношення до війни в Україні. Окрім США, так названим «ізоляційним ковпаком» Росію накрили країни Групи 7, а також до </w:t>
      </w:r>
      <w:proofErr w:type="spellStart"/>
      <w:r w:rsidRPr="006500DF">
        <w:rPr>
          <w:color w:val="000000"/>
          <w:sz w:val="28"/>
          <w:szCs w:val="28"/>
          <w:lang w:val="uk-UA"/>
        </w:rPr>
        <w:t>санкційного</w:t>
      </w:r>
      <w:proofErr w:type="spellEnd"/>
      <w:r w:rsidRPr="006500DF">
        <w:rPr>
          <w:color w:val="000000"/>
          <w:sz w:val="28"/>
          <w:szCs w:val="28"/>
          <w:lang w:val="uk-UA"/>
        </w:rPr>
        <w:t xml:space="preserve"> тиску доєдналася навіть відома своєю нейтральною позицією Швейцарія. Загалом, як згадується в цьому досліджені, проти Російської Федерації ввели санкції приблизно 45 країн по всьому світу. </w:t>
      </w:r>
    </w:p>
    <w:p w14:paraId="2CCCD419"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proofErr w:type="spellStart"/>
      <w:r w:rsidRPr="006500DF">
        <w:rPr>
          <w:color w:val="000000"/>
          <w:sz w:val="28"/>
          <w:szCs w:val="28"/>
          <w:lang w:val="uk-UA"/>
        </w:rPr>
        <w:t>Санкційні</w:t>
      </w:r>
      <w:proofErr w:type="spellEnd"/>
      <w:r w:rsidRPr="006500DF">
        <w:rPr>
          <w:color w:val="000000"/>
          <w:sz w:val="28"/>
          <w:szCs w:val="28"/>
          <w:lang w:val="uk-UA"/>
        </w:rPr>
        <w:t xml:space="preserve"> заходи, що були введені проти Росії, мали комплексний та багатовимірний характер, охоплюючи різні сфери економіки та впливаючи на різноманітні аспекти її функціонування. В енергетичній сфері санкції мали на меті суттєво скоротити доходи російської економіки від експорту енергоносіїв. Особливий акцент був зроблений на обмеження передачі технологій та інвестицій в енергетичний сектор, що мало довгострокові наслідки для російської економіки. Хоча Росія спромоглася частково переорієнтувати експортні потоки на альтернативні ринки, зокрема Китай та Індію, а також активно використовувала так званий «тіньовий флот» для обходу </w:t>
      </w:r>
      <w:proofErr w:type="spellStart"/>
      <w:r w:rsidRPr="006500DF">
        <w:rPr>
          <w:color w:val="000000"/>
          <w:sz w:val="28"/>
          <w:szCs w:val="28"/>
          <w:lang w:val="uk-UA"/>
        </w:rPr>
        <w:t>санкційних</w:t>
      </w:r>
      <w:proofErr w:type="spellEnd"/>
      <w:r w:rsidRPr="006500DF">
        <w:rPr>
          <w:color w:val="000000"/>
          <w:sz w:val="28"/>
          <w:szCs w:val="28"/>
          <w:lang w:val="uk-UA"/>
        </w:rPr>
        <w:t xml:space="preserve"> обмежень, запровадження стелі цін на нафту негативно позначилось на загальних доходах країни.</w:t>
      </w:r>
    </w:p>
    <w:p w14:paraId="48F188EA"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У фінансовій сфері введені санкції суттєво ускладнили діяльність великих російських банків та фінансових інституцій на міжнародних ринках. Відключення ключових банківських установ від системи SWIFT та запровадження обмежень на використання міжнародних платіжних систем серйозно порушили фінансові транзакції, ускладнивши міжнародну торгівлю та банківські операції. Крім того, обмеження доступу до міжнародних ринків капіталу призвели до зниження прибутковості російського фінансового сектору, що стало додатковим фактором економічного тиску на Росію.</w:t>
      </w:r>
    </w:p>
    <w:p w14:paraId="751E5DEF"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Значний вплив мали санкції і на військово-промисловий комплекс Росії. Введення експортних обмежень на передові технології, компоненти та інші критично важливі матеріали серйозно обмежило можливості російської оборонної промисловості. Це призвело до нестачі сучасних компонентів, що, у свою чергу, змусило Росію звертатися до менш якісних альтернативних постачальників та використовувати застаріле обладнання, що негативно </w:t>
      </w:r>
      <w:r w:rsidRPr="006500DF">
        <w:rPr>
          <w:color w:val="000000"/>
          <w:sz w:val="28"/>
          <w:szCs w:val="28"/>
          <w:lang w:val="uk-UA"/>
        </w:rPr>
        <w:lastRenderedPageBreak/>
        <w:t>вплинуло на якість та ефективність оборонного виробництва. В результаті зросла внутрішня напруга у військово-промисловій галузі, а експорт російської зброї суттєво скоротився, знижуючи міжнародні позиції Росії у цій стратегічній сфері.</w:t>
      </w:r>
    </w:p>
    <w:p w14:paraId="29068D5E"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Санкції в галузі технологій стали серйозним викликом для технологічного розвитку Росії. Обмеження на імпорт високотехнологічних товарів, зокрема в галузі мікроелектроніки та програмного забезпечення, не тільки стримують технологічний прогрес, але й суттєво посилюють залежність Росії від зовнішніх партнерів, перш за все Китаю. В результаті цього значно погіршується технологічна самостійність Росії, що створює потенційні ризики у стратегічній перспективі.</w:t>
      </w:r>
    </w:p>
    <w:p w14:paraId="7B6A0638"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У транспортній сфері санкції створили істотні ускладнення у роботі авіаційного та морського транспорту, порушуючи міжнародні логістичні та постачальницькі ланцюги. Також серйозно постраждала автомобільна промисловість, яка опинилася під впливом нестачі компонентів і технологій, необхідних для нормального функціонування виробничих процесів.</w:t>
      </w:r>
    </w:p>
    <w:p w14:paraId="2D7D7F97"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Особливу увагу також варто звернути на обмеження доступу Росії до міжнародних фінансових ринків. Санкції значно ускладнили можливості Росії залучати капітал за кордоном, що створило перешкоди для випуску суверенного боргу та призвело до різкого скорочення обсягів прямих іноземних інвестицій. Таким чином, Росія опинилася в умовах дефіциту ресурсів для фінансування ключових державних програм і розвитку економіки в цілому.</w:t>
      </w:r>
    </w:p>
    <w:p w14:paraId="42949767"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Крім того, введення експортного контролю значною мірою обмежило доступ Росії до найсучасніших технологій, особливо напівпровідників, високотехнологічного обладнання та програмного забезпечення. Це створило серйозні перешкоди для підтримки та модернізації критично важливої інфраструктури країни, яка в умовах санкцій поступово втрачає здатність конкурувати на світовому рівні.</w:t>
      </w:r>
    </w:p>
    <w:p w14:paraId="59811233"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lastRenderedPageBreak/>
        <w:t>Окремо слід виділити санкції щодо товарів подвійного призначення, оскільки саме ці обмеження мають безпосередній вплив на військовий потенціал Росії. Застосування таких санкцій обмежує можливості Росії підтримувати та вести військові дії, оскільки товари подвійного призначення активно використовуються не тільки в цивільних, але й у військових цілях. Таким чином, ці обмеження не тільки створюють економічні труднощі, але й безпосередньо впливають на військову могутність Росії, ускладнюючи ведення активних бойових дій та підтримку необхідного рівня військової готовності.</w:t>
      </w:r>
    </w:p>
    <w:p w14:paraId="47A408D1"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Отже, комплекс санкцій, впроваджених міжнародним співтовариством під лідерством США, призвів до суттєвих змін у стратегічних можливостях Росії, значно зменшуючи її потенціал як у військовій, так і в економічній, фінансовій і технологічній сферах. Це, у свою чергу, дозволило зменшити здатність Росії ефективно підтримувати свою агресивну політику на міжнародній арені, хоча й не припинило повністю її агресивні дії. Тим не менш, довгострокові наслідки санкцій безумовно позначаються на внутрішній стабільності та стратегічних можливостях Росії.</w:t>
      </w:r>
    </w:p>
    <w:p w14:paraId="7AF30F0B"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Ефективність санкцій виявилася значною, оскільки вони поставили під загрозу економічну стабільність Росії, спричинили падіння рубля, зменшення інвестицій та обмеження доступу до високих технологій, які необхідні для ведення війни. Хоча санкції не зупинили агресивну політику Росії, вони значно ускладнили її здатність вести війну в умовах постійного економічного тиску, тим самим збільшили для агресора ціну війни. Крім того, координація санкцій між США та іншими країнами, зокрема Європейським Союзом та Великою Британією дозволила збільшити їхній вплив та забезпечити додатковий тиск на Кремль. Не дивлячись на могутність накладених санкцій, Росія все одно знайшла певні способи уникнення тиску обмежень, чим зумовила світову спільноту до консолідації зусиль проти міжнародного правопорушника. </w:t>
      </w:r>
    </w:p>
    <w:p w14:paraId="59950005" w14:textId="5F10FE0F"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lastRenderedPageBreak/>
        <w:t xml:space="preserve">На політичному рівні співпраця між Україною та США характеризується активною підтримкою з боку </w:t>
      </w:r>
      <w:r w:rsidR="003C7E59">
        <w:rPr>
          <w:color w:val="000000"/>
          <w:sz w:val="28"/>
          <w:szCs w:val="28"/>
          <w:lang w:val="uk-UA"/>
        </w:rPr>
        <w:t xml:space="preserve">Сполучених </w:t>
      </w:r>
      <w:r w:rsidRPr="006500DF">
        <w:rPr>
          <w:color w:val="000000"/>
          <w:sz w:val="28"/>
          <w:szCs w:val="28"/>
          <w:lang w:val="uk-UA"/>
        </w:rPr>
        <w:t xml:space="preserve">Штатів </w:t>
      </w:r>
      <w:r w:rsidR="003C7E59">
        <w:rPr>
          <w:color w:val="000000"/>
          <w:sz w:val="28"/>
          <w:szCs w:val="28"/>
          <w:lang w:val="uk-UA"/>
        </w:rPr>
        <w:t xml:space="preserve">Америки </w:t>
      </w:r>
      <w:r w:rsidRPr="006500DF">
        <w:rPr>
          <w:color w:val="000000"/>
          <w:sz w:val="28"/>
          <w:szCs w:val="28"/>
          <w:lang w:val="uk-UA"/>
        </w:rPr>
        <w:t xml:space="preserve">щодо міжнародних ініціатив України. США виступали сильним адвокатом України на міжнародних майданчиках, зокрема в ООН, НАТО та інших міжнародних організаціях, де активно виступають за підтримку України в її боротьбі з Росією. Водночас, США також надають Україні політичну підтримку в процесах відновлення територіальної цілісності та здійснюють дипломатичний тиск на Росію для припинення агресії. У дипломатичному плані співпраця між двома країнами залишається важливим елементом у забезпеченні стабільності та безпеки не тільки України, але й усієї Європи. США виступають на боці України в питаннях </w:t>
      </w:r>
      <w:proofErr w:type="spellStart"/>
      <w:r w:rsidRPr="006500DF">
        <w:rPr>
          <w:color w:val="000000"/>
          <w:sz w:val="28"/>
          <w:szCs w:val="28"/>
          <w:lang w:val="uk-UA"/>
        </w:rPr>
        <w:t>санкційної</w:t>
      </w:r>
      <w:proofErr w:type="spellEnd"/>
      <w:r w:rsidRPr="006500DF">
        <w:rPr>
          <w:color w:val="000000"/>
          <w:sz w:val="28"/>
          <w:szCs w:val="28"/>
          <w:lang w:val="uk-UA"/>
        </w:rPr>
        <w:t xml:space="preserve"> політики, надаючи підтримку в її боротьбі за відновлення територіальної цілісності та намагаються вплинути на міжнародне співтовариство, щоб забезпечити необхідний рівень підтримки. </w:t>
      </w:r>
    </w:p>
    <w:p w14:paraId="442EB6BA"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Незважаючи на значні досягнення у військовій, гуманітарній та </w:t>
      </w:r>
      <w:proofErr w:type="spellStart"/>
      <w:r w:rsidRPr="006500DF">
        <w:rPr>
          <w:color w:val="000000"/>
          <w:sz w:val="28"/>
          <w:szCs w:val="28"/>
          <w:lang w:val="uk-UA"/>
        </w:rPr>
        <w:t>санкційній</w:t>
      </w:r>
      <w:proofErr w:type="spellEnd"/>
      <w:r w:rsidRPr="006500DF">
        <w:rPr>
          <w:color w:val="000000"/>
          <w:sz w:val="28"/>
          <w:szCs w:val="28"/>
          <w:lang w:val="uk-UA"/>
        </w:rPr>
        <w:t xml:space="preserve"> сферах, співробітництво між США та Україною стикається з певними проблемами. Однією з головних проблем є зміна політичних пріоритетів у США, особливо після зміни адміністрації, що може вплинути на рівень підтримки України в майбутньому. Окрім того, стратегічні інтереси США в інших регіонах світу можуть спричинити зміщення уваги від конфлікту в Україні, що створює додаткові виклики для подальшого розвитку співробітництва.</w:t>
      </w:r>
    </w:p>
    <w:p w14:paraId="4F24E186" w14:textId="77777777" w:rsidR="006500DF" w:rsidRPr="006500DF" w:rsidRDefault="006500DF" w:rsidP="006500DF">
      <w:pPr>
        <w:pStyle w:val="a9"/>
        <w:spacing w:before="0" w:beforeAutospacing="0" w:after="0" w:afterAutospacing="0" w:line="360" w:lineRule="auto"/>
        <w:ind w:firstLine="709"/>
        <w:jc w:val="both"/>
        <w:rPr>
          <w:sz w:val="28"/>
          <w:szCs w:val="28"/>
          <w:lang w:val="uk-UA"/>
        </w:rPr>
      </w:pPr>
      <w:r w:rsidRPr="006500DF">
        <w:rPr>
          <w:color w:val="000000"/>
          <w:sz w:val="28"/>
          <w:szCs w:val="28"/>
          <w:lang w:val="uk-UA"/>
        </w:rPr>
        <w:t xml:space="preserve">В перспективі співпраця між США та Україною має значний потенціал для подальшого розвитку, особливо в контексті стабільності в Східній Європі та забезпечення безпеки на міжнародному рівні. Однак для цього необхідно продовжувати зміцнювати двосторонні відносини, зокрема в області економіки, оборони, енергетики та гуманітарної допомоги. </w:t>
      </w:r>
    </w:p>
    <w:p w14:paraId="4EF618E6" w14:textId="209687D1" w:rsidR="00F50492" w:rsidRPr="00AA5E8B" w:rsidRDefault="00F50492" w:rsidP="00AA5E8B">
      <w:pPr>
        <w:spacing w:after="0" w:line="360" w:lineRule="auto"/>
        <w:ind w:firstLine="709"/>
        <w:jc w:val="both"/>
        <w:rPr>
          <w:rFonts w:cs="Times New Roman"/>
          <w:szCs w:val="28"/>
          <w:lang w:val="uk-UA"/>
        </w:rPr>
      </w:pPr>
      <w:r w:rsidRPr="007873EB">
        <w:rPr>
          <w:rFonts w:cs="Times New Roman"/>
          <w:szCs w:val="28"/>
          <w:lang w:val="uk-UA"/>
        </w:rPr>
        <w:t xml:space="preserve"> </w:t>
      </w:r>
      <w:r w:rsidRPr="00AA5E8B">
        <w:rPr>
          <w:rFonts w:cs="Times New Roman"/>
          <w:szCs w:val="28"/>
          <w:lang w:val="uk-UA"/>
        </w:rPr>
        <w:br w:type="page"/>
      </w:r>
    </w:p>
    <w:p w14:paraId="7A867A43" w14:textId="4E6C84B3" w:rsidR="00E66294" w:rsidRPr="00E66294" w:rsidRDefault="009145C3" w:rsidP="00E66294">
      <w:pPr>
        <w:spacing w:after="0" w:line="360" w:lineRule="auto"/>
        <w:jc w:val="center"/>
        <w:rPr>
          <w:rFonts w:cs="Times New Roman"/>
          <w:b/>
          <w:bCs/>
          <w:szCs w:val="28"/>
          <w:lang w:val="uk-UA"/>
        </w:rPr>
      </w:pPr>
      <w:r w:rsidRPr="000377E4">
        <w:rPr>
          <w:rFonts w:cs="Times New Roman"/>
          <w:b/>
          <w:bCs/>
          <w:szCs w:val="28"/>
          <w:lang w:val="uk-UA"/>
        </w:rPr>
        <w:lastRenderedPageBreak/>
        <w:t>СПИСОК ВИКОРИСТАНИХ ДЖЕРЕЛ ТА ЛІТЕРАТУРИ</w:t>
      </w:r>
    </w:p>
    <w:p w14:paraId="5B1ED890" w14:textId="77777777" w:rsidR="00E66294" w:rsidRDefault="00E66294" w:rsidP="007B4FDE">
      <w:pPr>
        <w:spacing w:after="0" w:line="360" w:lineRule="auto"/>
        <w:jc w:val="both"/>
        <w:rPr>
          <w:rFonts w:cs="Times New Roman"/>
          <w:b/>
          <w:bCs/>
          <w:szCs w:val="28"/>
          <w:lang w:val="uk-UA"/>
        </w:rPr>
      </w:pPr>
    </w:p>
    <w:p w14:paraId="30405A59" w14:textId="7926A898" w:rsidR="007B4FDE" w:rsidRPr="000377E4" w:rsidRDefault="007B4FDE" w:rsidP="007B4FDE">
      <w:pPr>
        <w:spacing w:after="0" w:line="360" w:lineRule="auto"/>
        <w:jc w:val="both"/>
        <w:rPr>
          <w:rFonts w:cs="Times New Roman"/>
          <w:szCs w:val="28"/>
          <w:lang w:val="uk-UA"/>
        </w:rPr>
      </w:pPr>
      <w:r>
        <w:rPr>
          <w:rFonts w:cs="Times New Roman"/>
          <w:b/>
          <w:bCs/>
          <w:szCs w:val="28"/>
          <w:lang w:val="uk-UA"/>
        </w:rPr>
        <w:t>Джерела:</w:t>
      </w:r>
    </w:p>
    <w:p w14:paraId="1A27A865" w14:textId="77777777" w:rsidR="007B4FDE" w:rsidRPr="004851D8" w:rsidRDefault="007B4FDE" w:rsidP="007B4FDE">
      <w:pPr>
        <w:spacing w:after="0" w:line="360" w:lineRule="auto"/>
        <w:jc w:val="both"/>
        <w:rPr>
          <w:b/>
          <w:bCs/>
          <w:lang w:val="uk-UA"/>
        </w:rPr>
      </w:pPr>
      <w:r w:rsidRPr="004851D8">
        <w:rPr>
          <w:b/>
          <w:bCs/>
          <w:lang w:val="uk-UA"/>
        </w:rPr>
        <w:t>1.</w:t>
      </w:r>
      <w:r w:rsidRPr="004851D8">
        <w:rPr>
          <w:b/>
          <w:bCs/>
        </w:rPr>
        <w:t xml:space="preserve">) </w:t>
      </w:r>
      <w:proofErr w:type="spellStart"/>
      <w:r w:rsidRPr="004851D8">
        <w:rPr>
          <w:b/>
          <w:bCs/>
        </w:rPr>
        <w:t>Міжнародні</w:t>
      </w:r>
      <w:proofErr w:type="spellEnd"/>
      <w:r w:rsidRPr="004851D8">
        <w:rPr>
          <w:b/>
          <w:bCs/>
        </w:rPr>
        <w:t xml:space="preserve"> та </w:t>
      </w:r>
      <w:proofErr w:type="spellStart"/>
      <w:r w:rsidRPr="004851D8">
        <w:rPr>
          <w:b/>
          <w:bCs/>
        </w:rPr>
        <w:t>міждержавні</w:t>
      </w:r>
      <w:proofErr w:type="spellEnd"/>
      <w:r w:rsidRPr="004851D8">
        <w:rPr>
          <w:b/>
          <w:bCs/>
        </w:rPr>
        <w:t xml:space="preserve"> договори / </w:t>
      </w:r>
      <w:proofErr w:type="spellStart"/>
      <w:r w:rsidRPr="004851D8">
        <w:rPr>
          <w:b/>
          <w:bCs/>
        </w:rPr>
        <w:t>Дипломатичні</w:t>
      </w:r>
      <w:proofErr w:type="spellEnd"/>
      <w:r w:rsidRPr="004851D8">
        <w:rPr>
          <w:b/>
          <w:bCs/>
        </w:rPr>
        <w:t xml:space="preserve"> </w:t>
      </w:r>
      <w:proofErr w:type="spellStart"/>
      <w:r w:rsidRPr="004851D8">
        <w:rPr>
          <w:b/>
          <w:bCs/>
        </w:rPr>
        <w:t>документи</w:t>
      </w:r>
      <w:proofErr w:type="spellEnd"/>
      <w:r w:rsidRPr="004851D8">
        <w:rPr>
          <w:b/>
          <w:bCs/>
          <w:lang w:val="uk-UA"/>
        </w:rPr>
        <w:t>:</w:t>
      </w:r>
    </w:p>
    <w:p w14:paraId="7E73ED86"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193233">
        <w:rPr>
          <w:rFonts w:cs="Times New Roman"/>
          <w:szCs w:val="28"/>
          <w:lang w:val="en-US"/>
        </w:rPr>
        <w:t xml:space="preserve">U.S. Embassy in Ukraine. </w:t>
      </w:r>
      <w:r w:rsidRPr="007B4FDE">
        <w:rPr>
          <w:rFonts w:cs="Times New Roman"/>
          <w:szCs w:val="28"/>
        </w:rPr>
        <w:t xml:space="preserve">(2021, 10 листопада). </w:t>
      </w:r>
      <w:proofErr w:type="spellStart"/>
      <w:r w:rsidRPr="007B4FDE">
        <w:rPr>
          <w:rFonts w:cs="Times New Roman"/>
          <w:i/>
          <w:iCs/>
          <w:szCs w:val="28"/>
        </w:rPr>
        <w:t>Хартія</w:t>
      </w:r>
      <w:proofErr w:type="spellEnd"/>
      <w:r w:rsidRPr="007B4FDE">
        <w:rPr>
          <w:rFonts w:cs="Times New Roman"/>
          <w:i/>
          <w:iCs/>
          <w:szCs w:val="28"/>
        </w:rPr>
        <w:t xml:space="preserve"> </w:t>
      </w:r>
      <w:proofErr w:type="spellStart"/>
      <w:r w:rsidRPr="007B4FDE">
        <w:rPr>
          <w:rFonts w:cs="Times New Roman"/>
          <w:i/>
          <w:iCs/>
          <w:szCs w:val="28"/>
        </w:rPr>
        <w:t>стратегічного</w:t>
      </w:r>
      <w:proofErr w:type="spellEnd"/>
      <w:r w:rsidRPr="007B4FDE">
        <w:rPr>
          <w:rFonts w:cs="Times New Roman"/>
          <w:i/>
          <w:iCs/>
          <w:szCs w:val="28"/>
        </w:rPr>
        <w:t xml:space="preserve"> партнерства США-</w:t>
      </w:r>
      <w:proofErr w:type="spellStart"/>
      <w:r w:rsidRPr="007B4FDE">
        <w:rPr>
          <w:rFonts w:cs="Times New Roman"/>
          <w:i/>
          <w:iCs/>
          <w:szCs w:val="28"/>
        </w:rPr>
        <w:t>Україна</w:t>
      </w:r>
      <w:proofErr w:type="spellEnd"/>
      <w:r w:rsidRPr="007B4FDE">
        <w:rPr>
          <w:rFonts w:cs="Times New Roman"/>
          <w:i/>
          <w:iCs/>
          <w:szCs w:val="28"/>
        </w:rPr>
        <w:t>.</w:t>
      </w:r>
      <w:r w:rsidRPr="007B4FDE">
        <w:rPr>
          <w:rFonts w:cs="Times New Roman"/>
          <w:szCs w:val="28"/>
        </w:rPr>
        <w:t xml:space="preserve"> </w:t>
      </w:r>
      <w:hyperlink r:id="rId11" w:history="1">
        <w:r w:rsidRPr="00C91C29">
          <w:rPr>
            <w:rStyle w:val="a7"/>
            <w:rFonts w:cs="Times New Roman"/>
            <w:szCs w:val="28"/>
            <w:lang w:val="en-US"/>
          </w:rPr>
          <w:t>https</w:t>
        </w:r>
        <w:r w:rsidRPr="00BB5528">
          <w:rPr>
            <w:rStyle w:val="a7"/>
            <w:rFonts w:cs="Times New Roman"/>
            <w:szCs w:val="28"/>
          </w:rPr>
          <w:t>://</w:t>
        </w:r>
        <w:proofErr w:type="spellStart"/>
        <w:r w:rsidRPr="00C91C29">
          <w:rPr>
            <w:rStyle w:val="a7"/>
            <w:rFonts w:cs="Times New Roman"/>
            <w:szCs w:val="28"/>
            <w:lang w:val="en-US"/>
          </w:rPr>
          <w:t>ua</w:t>
        </w:r>
        <w:proofErr w:type="spellEnd"/>
        <w:r w:rsidRPr="00BB5528">
          <w:rPr>
            <w:rStyle w:val="a7"/>
            <w:rFonts w:cs="Times New Roman"/>
            <w:szCs w:val="28"/>
          </w:rPr>
          <w:t>.</w:t>
        </w:r>
        <w:proofErr w:type="spellStart"/>
        <w:r w:rsidRPr="00C91C29">
          <w:rPr>
            <w:rStyle w:val="a7"/>
            <w:rFonts w:cs="Times New Roman"/>
            <w:szCs w:val="28"/>
            <w:lang w:val="en-US"/>
          </w:rPr>
          <w:t>usembassy</w:t>
        </w:r>
        <w:proofErr w:type="spellEnd"/>
        <w:r w:rsidRPr="00BB5528">
          <w:rPr>
            <w:rStyle w:val="a7"/>
            <w:rFonts w:cs="Times New Roman"/>
            <w:szCs w:val="28"/>
          </w:rPr>
          <w:t>.</w:t>
        </w:r>
        <w:r w:rsidRPr="00C91C29">
          <w:rPr>
            <w:rStyle w:val="a7"/>
            <w:rFonts w:cs="Times New Roman"/>
            <w:szCs w:val="28"/>
            <w:lang w:val="en-US"/>
          </w:rPr>
          <w:t>gov</w:t>
        </w:r>
        <w:r w:rsidRPr="00BB5528">
          <w:rPr>
            <w:rStyle w:val="a7"/>
            <w:rFonts w:cs="Times New Roman"/>
            <w:szCs w:val="28"/>
          </w:rPr>
          <w:t>/</w:t>
        </w:r>
        <w:proofErr w:type="spellStart"/>
        <w:r w:rsidRPr="00C91C29">
          <w:rPr>
            <w:rStyle w:val="a7"/>
            <w:rFonts w:cs="Times New Roman"/>
            <w:szCs w:val="28"/>
            <w:lang w:val="en-US"/>
          </w:rPr>
          <w:t>uk</w:t>
        </w:r>
        <w:proofErr w:type="spellEnd"/>
        <w:r w:rsidRPr="00BB5528">
          <w:rPr>
            <w:rStyle w:val="a7"/>
            <w:rFonts w:cs="Times New Roman"/>
            <w:szCs w:val="28"/>
          </w:rPr>
          <w:t>/</w:t>
        </w:r>
        <w:r w:rsidRPr="00C91C29">
          <w:rPr>
            <w:rStyle w:val="a7"/>
            <w:rFonts w:cs="Times New Roman"/>
            <w:szCs w:val="28"/>
            <w:lang w:val="en-US"/>
          </w:rPr>
          <w:t>u</w:t>
        </w:r>
        <w:r w:rsidRPr="00BB5528">
          <w:rPr>
            <w:rStyle w:val="a7"/>
            <w:rFonts w:cs="Times New Roman"/>
            <w:szCs w:val="28"/>
          </w:rPr>
          <w:t>-</w:t>
        </w:r>
        <w:r w:rsidRPr="00C91C29">
          <w:rPr>
            <w:rStyle w:val="a7"/>
            <w:rFonts w:cs="Times New Roman"/>
            <w:szCs w:val="28"/>
            <w:lang w:val="en-US"/>
          </w:rPr>
          <w:t>s</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r w:rsidRPr="00C91C29">
          <w:rPr>
            <w:rStyle w:val="a7"/>
            <w:rFonts w:cs="Times New Roman"/>
            <w:szCs w:val="28"/>
            <w:lang w:val="en-US"/>
          </w:rPr>
          <w:t>charter</w:t>
        </w:r>
        <w:r w:rsidRPr="00BB5528">
          <w:rPr>
            <w:rStyle w:val="a7"/>
            <w:rFonts w:cs="Times New Roman"/>
            <w:szCs w:val="28"/>
          </w:rPr>
          <w:t>-</w:t>
        </w:r>
        <w:r w:rsidRPr="00C91C29">
          <w:rPr>
            <w:rStyle w:val="a7"/>
            <w:rFonts w:cs="Times New Roman"/>
            <w:szCs w:val="28"/>
            <w:lang w:val="en-US"/>
          </w:rPr>
          <w:t>on</w:t>
        </w:r>
        <w:r w:rsidRPr="00BB5528">
          <w:rPr>
            <w:rStyle w:val="a7"/>
            <w:rFonts w:cs="Times New Roman"/>
            <w:szCs w:val="28"/>
          </w:rPr>
          <w:t>-</w:t>
        </w:r>
        <w:r w:rsidRPr="00C91C29">
          <w:rPr>
            <w:rStyle w:val="a7"/>
            <w:rFonts w:cs="Times New Roman"/>
            <w:szCs w:val="28"/>
            <w:lang w:val="en-US"/>
          </w:rPr>
          <w:t>strategic</w:t>
        </w:r>
        <w:r w:rsidRPr="00BB5528">
          <w:rPr>
            <w:rStyle w:val="a7"/>
            <w:rFonts w:cs="Times New Roman"/>
            <w:szCs w:val="28"/>
          </w:rPr>
          <w:t>-</w:t>
        </w:r>
        <w:r w:rsidRPr="00C91C29">
          <w:rPr>
            <w:rStyle w:val="a7"/>
            <w:rFonts w:cs="Times New Roman"/>
            <w:szCs w:val="28"/>
            <w:lang w:val="en-US"/>
          </w:rPr>
          <w:t>partnership</w:t>
        </w:r>
        <w:r w:rsidRPr="00BB5528">
          <w:rPr>
            <w:rStyle w:val="a7"/>
            <w:rFonts w:cs="Times New Roman"/>
            <w:szCs w:val="28"/>
          </w:rPr>
          <w:t>/</w:t>
        </w:r>
      </w:hyperlink>
      <w:r>
        <w:rPr>
          <w:rFonts w:cs="Times New Roman"/>
          <w:szCs w:val="28"/>
          <w:lang w:val="uk-UA"/>
        </w:rPr>
        <w:t xml:space="preserve"> </w:t>
      </w:r>
    </w:p>
    <w:p w14:paraId="406C2EC8" w14:textId="77777777" w:rsidR="007B4FDE" w:rsidRPr="004851D8" w:rsidRDefault="007B4FDE" w:rsidP="007B4FDE">
      <w:pPr>
        <w:pStyle w:val="a3"/>
        <w:spacing w:after="0" w:line="360" w:lineRule="auto"/>
        <w:ind w:left="0"/>
        <w:jc w:val="both"/>
        <w:rPr>
          <w:rFonts w:cs="Times New Roman"/>
          <w:b/>
          <w:bCs/>
          <w:szCs w:val="28"/>
          <w:lang w:val="uk-UA"/>
        </w:rPr>
      </w:pPr>
      <w:r>
        <w:rPr>
          <w:rFonts w:cs="Times New Roman"/>
          <w:b/>
          <w:bCs/>
          <w:szCs w:val="28"/>
          <w:lang w:val="uk-UA"/>
        </w:rPr>
        <w:t xml:space="preserve">2.) </w:t>
      </w:r>
      <w:proofErr w:type="spellStart"/>
      <w:r w:rsidRPr="004851D8">
        <w:rPr>
          <w:rFonts w:cs="Times New Roman"/>
          <w:b/>
          <w:bCs/>
          <w:szCs w:val="28"/>
        </w:rPr>
        <w:t>Акти</w:t>
      </w:r>
      <w:proofErr w:type="spellEnd"/>
      <w:r w:rsidRPr="004851D8">
        <w:rPr>
          <w:rFonts w:cs="Times New Roman"/>
          <w:b/>
          <w:bCs/>
          <w:szCs w:val="28"/>
        </w:rPr>
        <w:t xml:space="preserve"> державного </w:t>
      </w:r>
      <w:proofErr w:type="spellStart"/>
      <w:r w:rsidRPr="004851D8">
        <w:rPr>
          <w:rFonts w:cs="Times New Roman"/>
          <w:b/>
          <w:bCs/>
          <w:szCs w:val="28"/>
        </w:rPr>
        <w:t>законодавства</w:t>
      </w:r>
      <w:proofErr w:type="spellEnd"/>
      <w:r w:rsidRPr="004851D8">
        <w:rPr>
          <w:rFonts w:cs="Times New Roman"/>
          <w:b/>
          <w:bCs/>
          <w:szCs w:val="28"/>
        </w:rPr>
        <w:t xml:space="preserve"> та </w:t>
      </w:r>
      <w:proofErr w:type="spellStart"/>
      <w:r w:rsidRPr="004851D8">
        <w:rPr>
          <w:rFonts w:cs="Times New Roman"/>
          <w:b/>
          <w:bCs/>
          <w:szCs w:val="28"/>
        </w:rPr>
        <w:t>виконавчої</w:t>
      </w:r>
      <w:proofErr w:type="spellEnd"/>
      <w:r w:rsidRPr="004851D8">
        <w:rPr>
          <w:rFonts w:cs="Times New Roman"/>
          <w:b/>
          <w:bCs/>
          <w:szCs w:val="28"/>
        </w:rPr>
        <w:t xml:space="preserve"> </w:t>
      </w:r>
      <w:proofErr w:type="spellStart"/>
      <w:r w:rsidRPr="004851D8">
        <w:rPr>
          <w:rFonts w:cs="Times New Roman"/>
          <w:b/>
          <w:bCs/>
          <w:szCs w:val="28"/>
        </w:rPr>
        <w:t>влади</w:t>
      </w:r>
      <w:proofErr w:type="spellEnd"/>
      <w:r w:rsidRPr="004851D8">
        <w:rPr>
          <w:rFonts w:cs="Times New Roman"/>
          <w:b/>
          <w:bCs/>
          <w:szCs w:val="28"/>
          <w:lang w:val="uk-UA"/>
        </w:rPr>
        <w:t>:</w:t>
      </w:r>
    </w:p>
    <w:p w14:paraId="114B874D" w14:textId="77777777" w:rsidR="007B4FDE" w:rsidRPr="00E86D1E" w:rsidRDefault="007B4FDE" w:rsidP="007B4FDE">
      <w:pPr>
        <w:pStyle w:val="a3"/>
        <w:numPr>
          <w:ilvl w:val="0"/>
          <w:numId w:val="14"/>
        </w:numPr>
        <w:spacing w:after="0" w:line="360" w:lineRule="auto"/>
        <w:ind w:left="0" w:firstLine="0"/>
        <w:jc w:val="both"/>
        <w:rPr>
          <w:rFonts w:cs="Times New Roman"/>
          <w:szCs w:val="28"/>
          <w:lang w:val="en-US"/>
        </w:rPr>
      </w:pPr>
      <w:r w:rsidRPr="00E86D1E">
        <w:rPr>
          <w:rFonts w:cs="Times New Roman"/>
          <w:szCs w:val="28"/>
          <w:lang w:val="en-US"/>
        </w:rPr>
        <w:t xml:space="preserve">Executive Order 14024 of April 15, 2021. (2021, April 19). Federal Register. </w:t>
      </w:r>
      <w:hyperlink r:id="rId12" w:history="1">
        <w:r w:rsidRPr="00C91C29">
          <w:rPr>
            <w:rStyle w:val="a7"/>
            <w:rFonts w:cs="Times New Roman"/>
            <w:szCs w:val="28"/>
            <w:lang w:val="en-US"/>
          </w:rPr>
          <w:t>https://ofac.treasury.gov/media/57936/download?inline</w:t>
        </w:r>
      </w:hyperlink>
      <w:r w:rsidRPr="00E86D1E">
        <w:rPr>
          <w:rFonts w:cs="Times New Roman"/>
          <w:szCs w:val="28"/>
          <w:lang w:val="en-US"/>
        </w:rPr>
        <w:t xml:space="preserve"> </w:t>
      </w:r>
    </w:p>
    <w:p w14:paraId="199243E1" w14:textId="77777777" w:rsidR="007B4FDE" w:rsidRDefault="007B4FDE" w:rsidP="007B4FDE">
      <w:pPr>
        <w:pStyle w:val="a3"/>
        <w:numPr>
          <w:ilvl w:val="0"/>
          <w:numId w:val="14"/>
        </w:numPr>
        <w:spacing w:after="0" w:line="360" w:lineRule="auto"/>
        <w:ind w:left="0" w:firstLine="0"/>
        <w:jc w:val="both"/>
        <w:rPr>
          <w:rFonts w:cs="Times New Roman"/>
          <w:szCs w:val="28"/>
          <w:lang w:val="en-US"/>
        </w:rPr>
      </w:pPr>
      <w:r w:rsidRPr="00CD2545">
        <w:rPr>
          <w:rFonts w:cs="Times New Roman"/>
          <w:szCs w:val="28"/>
          <w:lang w:val="en-US"/>
        </w:rPr>
        <w:t xml:space="preserve">Executive Order 14065 of February 21, 2022. (2022, February 23). Federal Register. </w:t>
      </w:r>
      <w:hyperlink r:id="rId13" w:history="1">
        <w:r w:rsidRPr="00C91C29">
          <w:rPr>
            <w:rStyle w:val="a7"/>
            <w:rFonts w:cs="Times New Roman"/>
            <w:szCs w:val="28"/>
            <w:lang w:val="en-US"/>
          </w:rPr>
          <w:t>https://ofac.treasury.gov/media/918791/download?inline</w:t>
        </w:r>
      </w:hyperlink>
      <w:r>
        <w:rPr>
          <w:rFonts w:cs="Times New Roman"/>
          <w:szCs w:val="28"/>
          <w:lang w:val="en-US"/>
        </w:rPr>
        <w:t xml:space="preserve"> </w:t>
      </w:r>
      <w:r w:rsidRPr="00CD2545">
        <w:rPr>
          <w:rFonts w:cs="Times New Roman"/>
          <w:szCs w:val="28"/>
          <w:lang w:val="en-US"/>
        </w:rPr>
        <w:t xml:space="preserve"> </w:t>
      </w:r>
    </w:p>
    <w:p w14:paraId="1B42DD57" w14:textId="77777777" w:rsidR="007B4FDE" w:rsidRPr="00E603C8" w:rsidRDefault="007B4FDE" w:rsidP="007B4FDE">
      <w:pPr>
        <w:pStyle w:val="a3"/>
        <w:numPr>
          <w:ilvl w:val="0"/>
          <w:numId w:val="14"/>
        </w:numPr>
        <w:spacing w:after="0" w:line="360" w:lineRule="auto"/>
        <w:ind w:left="0" w:firstLine="0"/>
        <w:jc w:val="both"/>
        <w:rPr>
          <w:rFonts w:cs="Times New Roman"/>
          <w:szCs w:val="28"/>
          <w:lang w:val="en-US"/>
        </w:rPr>
      </w:pPr>
      <w:r w:rsidRPr="00E603C8">
        <w:rPr>
          <w:rFonts w:cs="Times New Roman"/>
          <w:szCs w:val="28"/>
          <w:lang w:val="en-US"/>
        </w:rPr>
        <w:t xml:space="preserve">Executive Order 14066 of March 8, 2022. (2022, March 10). Federal Register. </w:t>
      </w:r>
      <w:hyperlink r:id="rId14" w:history="1">
        <w:r w:rsidRPr="00C91C29">
          <w:rPr>
            <w:rStyle w:val="a7"/>
            <w:rFonts w:cs="Times New Roman"/>
            <w:szCs w:val="28"/>
            <w:lang w:val="en-US"/>
          </w:rPr>
          <w:t>https://ofac.treasury.gov/media/919111/download?inline</w:t>
        </w:r>
      </w:hyperlink>
      <w:r>
        <w:rPr>
          <w:rFonts w:cs="Times New Roman"/>
          <w:szCs w:val="28"/>
          <w:lang w:val="uk-UA"/>
        </w:rPr>
        <w:t xml:space="preserve"> </w:t>
      </w:r>
    </w:p>
    <w:p w14:paraId="6F321AD5" w14:textId="77777777" w:rsidR="007B4FDE" w:rsidRPr="00946075" w:rsidRDefault="007B4FDE" w:rsidP="007B4FDE">
      <w:pPr>
        <w:pStyle w:val="a3"/>
        <w:numPr>
          <w:ilvl w:val="0"/>
          <w:numId w:val="14"/>
        </w:numPr>
        <w:spacing w:after="0" w:line="360" w:lineRule="auto"/>
        <w:ind w:left="0" w:firstLine="0"/>
        <w:jc w:val="both"/>
        <w:rPr>
          <w:rFonts w:cs="Times New Roman"/>
          <w:szCs w:val="28"/>
          <w:lang w:val="en-US"/>
        </w:rPr>
      </w:pPr>
      <w:r w:rsidRPr="00946075">
        <w:rPr>
          <w:rFonts w:cs="Times New Roman"/>
          <w:szCs w:val="28"/>
          <w:lang w:val="en-US"/>
        </w:rPr>
        <w:t xml:space="preserve">Executive Order 14068 of March 11, 2022. (2022, March 15). Federal Register. </w:t>
      </w:r>
      <w:hyperlink r:id="rId15" w:history="1">
        <w:r w:rsidRPr="00C91C29">
          <w:rPr>
            <w:rStyle w:val="a7"/>
            <w:rFonts w:cs="Times New Roman"/>
            <w:szCs w:val="28"/>
            <w:lang w:val="en-US"/>
          </w:rPr>
          <w:t>https://ofac.treasury.gov/media/919281/download?inline</w:t>
        </w:r>
      </w:hyperlink>
    </w:p>
    <w:p w14:paraId="703C617A" w14:textId="77777777" w:rsidR="007B4FDE" w:rsidRPr="00E86D1E" w:rsidRDefault="007B4FDE" w:rsidP="007B4FDE">
      <w:pPr>
        <w:pStyle w:val="a3"/>
        <w:numPr>
          <w:ilvl w:val="0"/>
          <w:numId w:val="14"/>
        </w:numPr>
        <w:spacing w:after="0" w:line="360" w:lineRule="auto"/>
        <w:ind w:left="0" w:firstLine="0"/>
        <w:jc w:val="both"/>
        <w:rPr>
          <w:rFonts w:cs="Times New Roman"/>
          <w:szCs w:val="28"/>
          <w:lang w:val="en-US"/>
        </w:rPr>
      </w:pPr>
      <w:r w:rsidRPr="00E86D1E">
        <w:rPr>
          <w:rFonts w:cs="Times New Roman"/>
          <w:szCs w:val="28"/>
          <w:lang w:val="en-US"/>
        </w:rPr>
        <w:t xml:space="preserve">Executive Order 14071 of April 6, 2022. (2022, April 8). Federal Register. </w:t>
      </w:r>
      <w:hyperlink r:id="rId16" w:history="1">
        <w:r w:rsidRPr="00C91C29">
          <w:rPr>
            <w:rStyle w:val="a7"/>
            <w:rFonts w:cs="Times New Roman"/>
            <w:szCs w:val="28"/>
            <w:lang w:val="en-US"/>
          </w:rPr>
          <w:t>https://ofac.treasury.gov/media/922081/download?inline</w:t>
        </w:r>
      </w:hyperlink>
      <w:r w:rsidRPr="00E86D1E">
        <w:rPr>
          <w:rFonts w:cs="Times New Roman"/>
          <w:szCs w:val="28"/>
          <w:lang w:val="en-US"/>
        </w:rPr>
        <w:t xml:space="preserve"> </w:t>
      </w:r>
    </w:p>
    <w:p w14:paraId="57746826" w14:textId="77777777" w:rsidR="007B4FDE" w:rsidRPr="00E86D1E" w:rsidRDefault="007B4FDE" w:rsidP="007B4FDE">
      <w:pPr>
        <w:pStyle w:val="a3"/>
        <w:numPr>
          <w:ilvl w:val="0"/>
          <w:numId w:val="14"/>
        </w:numPr>
        <w:spacing w:after="0" w:line="360" w:lineRule="auto"/>
        <w:ind w:left="0" w:firstLine="0"/>
        <w:jc w:val="both"/>
        <w:rPr>
          <w:rFonts w:cs="Times New Roman"/>
          <w:szCs w:val="28"/>
          <w:lang w:val="en-US"/>
        </w:rPr>
      </w:pPr>
      <w:r w:rsidRPr="00E86D1E">
        <w:rPr>
          <w:rFonts w:cs="Times New Roman"/>
          <w:szCs w:val="28"/>
          <w:lang w:val="en-US"/>
        </w:rPr>
        <w:t xml:space="preserve">Executive Order 14114 of December 22, 2023. (2023, December 26). Federal Register. </w:t>
      </w:r>
      <w:hyperlink r:id="rId17" w:history="1">
        <w:r w:rsidRPr="00C91C29">
          <w:rPr>
            <w:rStyle w:val="a7"/>
            <w:rFonts w:cs="Times New Roman"/>
            <w:szCs w:val="28"/>
            <w:lang w:val="en-US"/>
          </w:rPr>
          <w:t>https://ofac.treasury.gov/media/932441/download?inline</w:t>
        </w:r>
      </w:hyperlink>
      <w:r w:rsidRPr="00E86D1E">
        <w:rPr>
          <w:rFonts w:cs="Times New Roman"/>
          <w:szCs w:val="28"/>
          <w:lang w:val="en-US"/>
        </w:rPr>
        <w:t xml:space="preserve"> </w:t>
      </w:r>
    </w:p>
    <w:p w14:paraId="27CC6A20" w14:textId="77777777" w:rsidR="007B4FDE" w:rsidRPr="000377E4" w:rsidRDefault="007B4FDE" w:rsidP="007B4FDE">
      <w:pPr>
        <w:pStyle w:val="a3"/>
        <w:numPr>
          <w:ilvl w:val="0"/>
          <w:numId w:val="14"/>
        </w:numPr>
        <w:spacing w:after="0" w:line="360" w:lineRule="auto"/>
        <w:ind w:left="0" w:firstLine="0"/>
        <w:jc w:val="both"/>
        <w:rPr>
          <w:rFonts w:cs="Times New Roman"/>
          <w:szCs w:val="28"/>
          <w:lang w:val="en-US"/>
        </w:rPr>
      </w:pPr>
      <w:r w:rsidRPr="000377E4">
        <w:rPr>
          <w:rFonts w:cs="Times New Roman"/>
          <w:szCs w:val="28"/>
          <w:lang w:val="en-US"/>
        </w:rPr>
        <w:t xml:space="preserve">Ukraine Democracy Defense Lend-Lease Act of 2022. (2022). </w:t>
      </w:r>
      <w:hyperlink r:id="rId18" w:tgtFrame="_blank" w:history="1">
        <w:r w:rsidRPr="000377E4">
          <w:rPr>
            <w:rStyle w:val="a7"/>
            <w:rFonts w:cs="Times New Roman"/>
            <w:szCs w:val="28"/>
            <w:lang w:val="en-US"/>
          </w:rPr>
          <w:t>https://ips.ligazakon.net/document/view/mu22010?an=25</w:t>
        </w:r>
      </w:hyperlink>
      <w:r w:rsidRPr="000377E4">
        <w:rPr>
          <w:rFonts w:cs="Times New Roman"/>
          <w:szCs w:val="28"/>
          <w:lang w:val="en-US"/>
        </w:rPr>
        <w:t xml:space="preserve"> </w:t>
      </w:r>
    </w:p>
    <w:p w14:paraId="68100BD0" w14:textId="77777777" w:rsidR="007B4FDE" w:rsidRPr="004851D8"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0377E4">
        <w:rPr>
          <w:rFonts w:cs="Times New Roman"/>
          <w:szCs w:val="28"/>
          <w:lang w:val="en-US"/>
        </w:rPr>
        <w:t>Verordnung</w:t>
      </w:r>
      <w:proofErr w:type="spellEnd"/>
      <w:r w:rsidRPr="000377E4">
        <w:rPr>
          <w:rFonts w:cs="Times New Roman"/>
          <w:szCs w:val="28"/>
          <w:lang w:val="en-US"/>
        </w:rPr>
        <w:t xml:space="preserve"> </w:t>
      </w:r>
      <w:proofErr w:type="spellStart"/>
      <w:r w:rsidRPr="000377E4">
        <w:rPr>
          <w:rFonts w:cs="Times New Roman"/>
          <w:szCs w:val="28"/>
          <w:lang w:val="en-US"/>
        </w:rPr>
        <w:t>über</w:t>
      </w:r>
      <w:proofErr w:type="spellEnd"/>
      <w:r w:rsidRPr="000377E4">
        <w:rPr>
          <w:rFonts w:cs="Times New Roman"/>
          <w:szCs w:val="28"/>
          <w:lang w:val="en-US"/>
        </w:rPr>
        <w:t xml:space="preserve"> Massnahmen </w:t>
      </w:r>
      <w:proofErr w:type="spellStart"/>
      <w:r w:rsidRPr="000377E4">
        <w:rPr>
          <w:rFonts w:cs="Times New Roman"/>
          <w:szCs w:val="28"/>
          <w:lang w:val="en-US"/>
        </w:rPr>
        <w:t>im</w:t>
      </w:r>
      <w:proofErr w:type="spellEnd"/>
      <w:r w:rsidRPr="000377E4">
        <w:rPr>
          <w:rFonts w:cs="Times New Roman"/>
          <w:szCs w:val="28"/>
          <w:lang w:val="en-US"/>
        </w:rPr>
        <w:t xml:space="preserve"> </w:t>
      </w:r>
      <w:proofErr w:type="spellStart"/>
      <w:r w:rsidRPr="000377E4">
        <w:rPr>
          <w:rFonts w:cs="Times New Roman"/>
          <w:szCs w:val="28"/>
          <w:lang w:val="en-US"/>
        </w:rPr>
        <w:t>Zusammenhang</w:t>
      </w:r>
      <w:proofErr w:type="spellEnd"/>
      <w:r w:rsidRPr="000377E4">
        <w:rPr>
          <w:rFonts w:cs="Times New Roman"/>
          <w:szCs w:val="28"/>
          <w:lang w:val="en-US"/>
        </w:rPr>
        <w:t xml:space="preserve"> </w:t>
      </w:r>
      <w:proofErr w:type="spellStart"/>
      <w:r w:rsidRPr="000377E4">
        <w:rPr>
          <w:rFonts w:cs="Times New Roman"/>
          <w:szCs w:val="28"/>
          <w:lang w:val="en-US"/>
        </w:rPr>
        <w:t>mit</w:t>
      </w:r>
      <w:proofErr w:type="spellEnd"/>
      <w:r w:rsidRPr="000377E4">
        <w:rPr>
          <w:rFonts w:cs="Times New Roman"/>
          <w:szCs w:val="28"/>
          <w:lang w:val="en-US"/>
        </w:rPr>
        <w:t xml:space="preserve"> der Situation in der Ukraine. </w:t>
      </w:r>
      <w:r w:rsidRPr="00954D63">
        <w:rPr>
          <w:rFonts w:cs="Times New Roman"/>
          <w:szCs w:val="28"/>
          <w:lang w:val="en-US"/>
        </w:rPr>
        <w:t xml:space="preserve">(2022, 4 März). </w:t>
      </w:r>
      <w:hyperlink r:id="rId19" w:tgtFrame="_blank" w:history="1">
        <w:r w:rsidRPr="000377E4">
          <w:rPr>
            <w:rStyle w:val="a7"/>
            <w:rFonts w:cs="Times New Roman"/>
            <w:szCs w:val="28"/>
            <w:lang w:val="en-US"/>
          </w:rPr>
          <w:t>https://www.fedlex.admin.ch/eli/cc/2022/151/de</w:t>
        </w:r>
      </w:hyperlink>
      <w:r w:rsidRPr="000377E4">
        <w:rPr>
          <w:rFonts w:cs="Times New Roman"/>
          <w:szCs w:val="28"/>
          <w:lang w:val="en-US"/>
        </w:rPr>
        <w:t xml:space="preserve"> </w:t>
      </w:r>
    </w:p>
    <w:p w14:paraId="4AA221A0" w14:textId="77777777" w:rsidR="007B4FDE" w:rsidRPr="00556F0E" w:rsidRDefault="007B4FDE" w:rsidP="007B4FDE">
      <w:pPr>
        <w:pStyle w:val="a3"/>
        <w:spacing w:after="0" w:line="360" w:lineRule="auto"/>
        <w:ind w:left="0"/>
        <w:jc w:val="both"/>
        <w:rPr>
          <w:rFonts w:cs="Times New Roman"/>
          <w:b/>
          <w:bCs/>
          <w:szCs w:val="28"/>
          <w:lang w:val="uk-UA"/>
        </w:rPr>
      </w:pPr>
      <w:r w:rsidRPr="00556F0E">
        <w:rPr>
          <w:rFonts w:cs="Times New Roman"/>
          <w:b/>
          <w:bCs/>
          <w:szCs w:val="28"/>
          <w:lang w:val="uk-UA"/>
        </w:rPr>
        <w:t xml:space="preserve">3.) </w:t>
      </w:r>
      <w:proofErr w:type="spellStart"/>
      <w:r w:rsidRPr="00556F0E">
        <w:rPr>
          <w:rFonts w:cs="Times New Roman"/>
          <w:b/>
          <w:bCs/>
          <w:szCs w:val="28"/>
          <w:lang w:val="en-US"/>
        </w:rPr>
        <w:t>Матеріали</w:t>
      </w:r>
      <w:proofErr w:type="spellEnd"/>
      <w:r w:rsidRPr="00556F0E">
        <w:rPr>
          <w:rFonts w:cs="Times New Roman"/>
          <w:b/>
          <w:bCs/>
          <w:szCs w:val="28"/>
          <w:lang w:val="en-US"/>
        </w:rPr>
        <w:t xml:space="preserve"> </w:t>
      </w:r>
      <w:r w:rsidRPr="00556F0E">
        <w:rPr>
          <w:rFonts w:cs="Times New Roman"/>
          <w:b/>
          <w:bCs/>
          <w:szCs w:val="28"/>
          <w:lang w:val="uk-UA"/>
        </w:rPr>
        <w:t>періодичної преси:</w:t>
      </w:r>
    </w:p>
    <w:p w14:paraId="48F0C2A7" w14:textId="77777777" w:rsidR="007B4FDE" w:rsidRPr="007B4FDE"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9F616C">
        <w:rPr>
          <w:rFonts w:cs="Times New Roman"/>
          <w:szCs w:val="28"/>
        </w:rPr>
        <w:t>Дутко</w:t>
      </w:r>
      <w:proofErr w:type="spellEnd"/>
      <w:r w:rsidRPr="009F616C">
        <w:rPr>
          <w:rFonts w:cs="Times New Roman"/>
          <w:szCs w:val="28"/>
        </w:rPr>
        <w:t xml:space="preserve">, В. (2022, 4 лютого). </w:t>
      </w:r>
      <w:proofErr w:type="spellStart"/>
      <w:r w:rsidRPr="009F616C">
        <w:rPr>
          <w:rFonts w:cs="Times New Roman"/>
          <w:i/>
          <w:iCs/>
          <w:szCs w:val="28"/>
        </w:rPr>
        <w:t>Воєнно-технічна</w:t>
      </w:r>
      <w:proofErr w:type="spellEnd"/>
      <w:r w:rsidRPr="009F616C">
        <w:rPr>
          <w:rFonts w:cs="Times New Roman"/>
          <w:i/>
          <w:iCs/>
          <w:szCs w:val="28"/>
        </w:rPr>
        <w:t xml:space="preserve"> </w:t>
      </w:r>
      <w:proofErr w:type="spellStart"/>
      <w:r w:rsidRPr="009F616C">
        <w:rPr>
          <w:rFonts w:cs="Times New Roman"/>
          <w:i/>
          <w:iCs/>
          <w:szCs w:val="28"/>
        </w:rPr>
        <w:t>співпраця</w:t>
      </w:r>
      <w:proofErr w:type="spellEnd"/>
      <w:r w:rsidRPr="009F616C">
        <w:rPr>
          <w:rFonts w:cs="Times New Roman"/>
          <w:i/>
          <w:iCs/>
          <w:szCs w:val="28"/>
        </w:rPr>
        <w:t xml:space="preserve"> </w:t>
      </w:r>
      <w:proofErr w:type="spellStart"/>
      <w:r w:rsidRPr="009F616C">
        <w:rPr>
          <w:rFonts w:cs="Times New Roman"/>
          <w:i/>
          <w:iCs/>
          <w:szCs w:val="28"/>
        </w:rPr>
        <w:t>України</w:t>
      </w:r>
      <w:proofErr w:type="spellEnd"/>
      <w:r w:rsidRPr="009F616C">
        <w:rPr>
          <w:rFonts w:cs="Times New Roman"/>
          <w:i/>
          <w:iCs/>
          <w:szCs w:val="28"/>
        </w:rPr>
        <w:t xml:space="preserve"> та США</w:t>
      </w:r>
      <w:r w:rsidRPr="009F616C">
        <w:rPr>
          <w:rFonts w:cs="Times New Roman"/>
          <w:szCs w:val="28"/>
        </w:rPr>
        <w:t xml:space="preserve">. </w:t>
      </w:r>
      <w:proofErr w:type="spellStart"/>
      <w:r w:rsidRPr="009F616C">
        <w:rPr>
          <w:rFonts w:cs="Times New Roman"/>
          <w:szCs w:val="28"/>
          <w:lang w:val="en-US"/>
        </w:rPr>
        <w:t>PolUkr</w:t>
      </w:r>
      <w:proofErr w:type="spellEnd"/>
      <w:r w:rsidRPr="007B4FDE">
        <w:rPr>
          <w:rFonts w:cs="Times New Roman"/>
          <w:szCs w:val="28"/>
          <w:lang w:val="en-US"/>
        </w:rPr>
        <w:t xml:space="preserve"> </w:t>
      </w:r>
      <w:hyperlink r:id="rId20" w:history="1">
        <w:r w:rsidRPr="00C91C29">
          <w:rPr>
            <w:rStyle w:val="a7"/>
            <w:rFonts w:cs="Times New Roman"/>
            <w:szCs w:val="28"/>
            <w:lang w:val="en-US"/>
          </w:rPr>
          <w:t>https</w:t>
        </w:r>
        <w:r w:rsidRPr="007B4FDE">
          <w:rPr>
            <w:rStyle w:val="a7"/>
            <w:rFonts w:cs="Times New Roman"/>
            <w:szCs w:val="28"/>
            <w:lang w:val="en-US"/>
          </w:rPr>
          <w:t>://</w:t>
        </w:r>
        <w:r w:rsidRPr="00C91C29">
          <w:rPr>
            <w:rStyle w:val="a7"/>
            <w:rFonts w:cs="Times New Roman"/>
            <w:szCs w:val="28"/>
            <w:lang w:val="en-US"/>
          </w:rPr>
          <w:t>www</w:t>
        </w:r>
        <w:r w:rsidRPr="007B4FDE">
          <w:rPr>
            <w:rStyle w:val="a7"/>
            <w:rFonts w:cs="Times New Roman"/>
            <w:szCs w:val="28"/>
            <w:lang w:val="en-US"/>
          </w:rPr>
          <w:t>.</w:t>
        </w:r>
        <w:r w:rsidRPr="00C91C29">
          <w:rPr>
            <w:rStyle w:val="a7"/>
            <w:rFonts w:cs="Times New Roman"/>
            <w:szCs w:val="28"/>
            <w:lang w:val="en-US"/>
          </w:rPr>
          <w:t>polukr</w:t>
        </w:r>
        <w:r w:rsidRPr="007B4FDE">
          <w:rPr>
            <w:rStyle w:val="a7"/>
            <w:rFonts w:cs="Times New Roman"/>
            <w:szCs w:val="28"/>
            <w:lang w:val="en-US"/>
          </w:rPr>
          <w:t>.</w:t>
        </w:r>
        <w:r w:rsidRPr="00C91C29">
          <w:rPr>
            <w:rStyle w:val="a7"/>
            <w:rFonts w:cs="Times New Roman"/>
            <w:szCs w:val="28"/>
            <w:lang w:val="en-US"/>
          </w:rPr>
          <w:t>net</w:t>
        </w:r>
        <w:r w:rsidRPr="007B4FDE">
          <w:rPr>
            <w:rStyle w:val="a7"/>
            <w:rFonts w:cs="Times New Roman"/>
            <w:szCs w:val="28"/>
            <w:lang w:val="en-US"/>
          </w:rPr>
          <w:t>/</w:t>
        </w:r>
        <w:r w:rsidRPr="00C91C29">
          <w:rPr>
            <w:rStyle w:val="a7"/>
            <w:rFonts w:cs="Times New Roman"/>
            <w:szCs w:val="28"/>
            <w:lang w:val="en-US"/>
          </w:rPr>
          <w:t>uk</w:t>
        </w:r>
        <w:r w:rsidRPr="007B4FDE">
          <w:rPr>
            <w:rStyle w:val="a7"/>
            <w:rFonts w:cs="Times New Roman"/>
            <w:szCs w:val="28"/>
            <w:lang w:val="en-US"/>
          </w:rPr>
          <w:t>/</w:t>
        </w:r>
        <w:r w:rsidRPr="00C91C29">
          <w:rPr>
            <w:rStyle w:val="a7"/>
            <w:rFonts w:cs="Times New Roman"/>
            <w:szCs w:val="28"/>
            <w:lang w:val="en-US"/>
          </w:rPr>
          <w:t>blog</w:t>
        </w:r>
        <w:r w:rsidRPr="007B4FDE">
          <w:rPr>
            <w:rStyle w:val="a7"/>
            <w:rFonts w:cs="Times New Roman"/>
            <w:szCs w:val="28"/>
            <w:lang w:val="en-US"/>
          </w:rPr>
          <w:t>/2022/02/</w:t>
        </w:r>
        <w:r w:rsidRPr="00C91C29">
          <w:rPr>
            <w:rStyle w:val="a7"/>
            <w:rFonts w:cs="Times New Roman"/>
            <w:szCs w:val="28"/>
            <w:lang w:val="en-US"/>
          </w:rPr>
          <w:t>vojenno</w:t>
        </w:r>
        <w:r w:rsidRPr="007B4FDE">
          <w:rPr>
            <w:rStyle w:val="a7"/>
            <w:rFonts w:cs="Times New Roman"/>
            <w:szCs w:val="28"/>
            <w:lang w:val="en-US"/>
          </w:rPr>
          <w:t>-</w:t>
        </w:r>
        <w:r w:rsidRPr="00C91C29">
          <w:rPr>
            <w:rStyle w:val="a7"/>
            <w:rFonts w:cs="Times New Roman"/>
            <w:szCs w:val="28"/>
            <w:lang w:val="en-US"/>
          </w:rPr>
          <w:t>techniczna</w:t>
        </w:r>
        <w:r w:rsidRPr="007B4FDE">
          <w:rPr>
            <w:rStyle w:val="a7"/>
            <w:rFonts w:cs="Times New Roman"/>
            <w:szCs w:val="28"/>
            <w:lang w:val="en-US"/>
          </w:rPr>
          <w:t>-</w:t>
        </w:r>
        <w:r w:rsidRPr="00C91C29">
          <w:rPr>
            <w:rStyle w:val="a7"/>
            <w:rFonts w:cs="Times New Roman"/>
            <w:szCs w:val="28"/>
            <w:lang w:val="en-US"/>
          </w:rPr>
          <w:t>spivpraca</w:t>
        </w:r>
        <w:r w:rsidRPr="007B4FDE">
          <w:rPr>
            <w:rStyle w:val="a7"/>
            <w:rFonts w:cs="Times New Roman"/>
            <w:szCs w:val="28"/>
            <w:lang w:val="en-US"/>
          </w:rPr>
          <w:t>-</w:t>
        </w:r>
        <w:r w:rsidRPr="00C91C29">
          <w:rPr>
            <w:rStyle w:val="a7"/>
            <w:rFonts w:cs="Times New Roman"/>
            <w:szCs w:val="28"/>
            <w:lang w:val="en-US"/>
          </w:rPr>
          <w:t>ukraini</w:t>
        </w:r>
        <w:r w:rsidRPr="007B4FDE">
          <w:rPr>
            <w:rStyle w:val="a7"/>
            <w:rFonts w:cs="Times New Roman"/>
            <w:szCs w:val="28"/>
            <w:lang w:val="en-US"/>
          </w:rPr>
          <w:t>-</w:t>
        </w:r>
        <w:r w:rsidRPr="00C91C29">
          <w:rPr>
            <w:rStyle w:val="a7"/>
            <w:rFonts w:cs="Times New Roman"/>
            <w:szCs w:val="28"/>
            <w:lang w:val="en-US"/>
          </w:rPr>
          <w:t>ta</w:t>
        </w:r>
        <w:r w:rsidRPr="007B4FDE">
          <w:rPr>
            <w:rStyle w:val="a7"/>
            <w:rFonts w:cs="Times New Roman"/>
            <w:szCs w:val="28"/>
            <w:lang w:val="en-US"/>
          </w:rPr>
          <w:t>-</w:t>
        </w:r>
        <w:r w:rsidRPr="00C91C29">
          <w:rPr>
            <w:rStyle w:val="a7"/>
            <w:rFonts w:cs="Times New Roman"/>
            <w:szCs w:val="28"/>
            <w:lang w:val="en-US"/>
          </w:rPr>
          <w:t>ssza</w:t>
        </w:r>
        <w:r w:rsidRPr="007B4FDE">
          <w:rPr>
            <w:rStyle w:val="a7"/>
            <w:rFonts w:cs="Times New Roman"/>
            <w:szCs w:val="28"/>
            <w:lang w:val="en-US"/>
          </w:rPr>
          <w:t>/</w:t>
        </w:r>
      </w:hyperlink>
      <w:r w:rsidRPr="007B4FDE">
        <w:rPr>
          <w:rFonts w:cs="Times New Roman"/>
          <w:szCs w:val="28"/>
          <w:lang w:val="en-US"/>
        </w:rPr>
        <w:t xml:space="preserve"> </w:t>
      </w:r>
    </w:p>
    <w:p w14:paraId="57685E1A" w14:textId="77777777" w:rsidR="007B4FDE" w:rsidRPr="00E11283" w:rsidRDefault="007B4FDE" w:rsidP="007B4FDE">
      <w:pPr>
        <w:pStyle w:val="a3"/>
        <w:numPr>
          <w:ilvl w:val="0"/>
          <w:numId w:val="14"/>
        </w:numPr>
        <w:spacing w:after="0" w:line="360" w:lineRule="auto"/>
        <w:ind w:left="0" w:firstLine="0"/>
        <w:jc w:val="both"/>
        <w:rPr>
          <w:rFonts w:cs="Times New Roman"/>
          <w:szCs w:val="28"/>
        </w:rPr>
      </w:pPr>
      <w:proofErr w:type="spellStart"/>
      <w:r w:rsidRPr="004A47F8">
        <w:rPr>
          <w:rFonts w:cs="Times New Roman"/>
          <w:szCs w:val="28"/>
        </w:rPr>
        <w:t>Еспресо</w:t>
      </w:r>
      <w:proofErr w:type="spellEnd"/>
      <w:r w:rsidRPr="004A47F8">
        <w:rPr>
          <w:rFonts w:cs="Times New Roman"/>
          <w:szCs w:val="28"/>
        </w:rPr>
        <w:t xml:space="preserve">. (2014, 22 листопада). </w:t>
      </w:r>
      <w:r w:rsidRPr="004A47F8">
        <w:rPr>
          <w:rFonts w:cs="Times New Roman"/>
          <w:i/>
          <w:iCs/>
          <w:szCs w:val="28"/>
        </w:rPr>
        <w:t xml:space="preserve">США передали </w:t>
      </w:r>
      <w:proofErr w:type="spellStart"/>
      <w:r w:rsidRPr="004A47F8">
        <w:rPr>
          <w:rFonts w:cs="Times New Roman"/>
          <w:i/>
          <w:iCs/>
          <w:szCs w:val="28"/>
        </w:rPr>
        <w:t>Україні</w:t>
      </w:r>
      <w:proofErr w:type="spellEnd"/>
      <w:r w:rsidRPr="004A47F8">
        <w:rPr>
          <w:rFonts w:cs="Times New Roman"/>
          <w:i/>
          <w:iCs/>
          <w:szCs w:val="28"/>
        </w:rPr>
        <w:t xml:space="preserve"> </w:t>
      </w:r>
      <w:proofErr w:type="spellStart"/>
      <w:r w:rsidRPr="004A47F8">
        <w:rPr>
          <w:rFonts w:cs="Times New Roman"/>
          <w:i/>
          <w:iCs/>
          <w:szCs w:val="28"/>
        </w:rPr>
        <w:t>перші</w:t>
      </w:r>
      <w:proofErr w:type="spellEnd"/>
      <w:r w:rsidRPr="004A47F8">
        <w:rPr>
          <w:rFonts w:cs="Times New Roman"/>
          <w:i/>
          <w:iCs/>
          <w:szCs w:val="28"/>
        </w:rPr>
        <w:t xml:space="preserve"> </w:t>
      </w:r>
      <w:proofErr w:type="spellStart"/>
      <w:r w:rsidRPr="004A47F8">
        <w:rPr>
          <w:rFonts w:cs="Times New Roman"/>
          <w:i/>
          <w:iCs/>
          <w:szCs w:val="28"/>
        </w:rPr>
        <w:t>протимінометні</w:t>
      </w:r>
      <w:proofErr w:type="spellEnd"/>
      <w:r w:rsidRPr="004A47F8">
        <w:rPr>
          <w:rFonts w:cs="Times New Roman"/>
          <w:i/>
          <w:iCs/>
          <w:szCs w:val="28"/>
        </w:rPr>
        <w:t xml:space="preserve"> </w:t>
      </w:r>
      <w:proofErr w:type="spellStart"/>
      <w:r w:rsidRPr="004A47F8">
        <w:rPr>
          <w:rFonts w:cs="Times New Roman"/>
          <w:i/>
          <w:iCs/>
          <w:szCs w:val="28"/>
        </w:rPr>
        <w:t>радари</w:t>
      </w:r>
      <w:proofErr w:type="spellEnd"/>
      <w:r>
        <w:rPr>
          <w:rFonts w:cs="Times New Roman"/>
          <w:szCs w:val="28"/>
          <w:lang w:val="uk-UA"/>
        </w:rPr>
        <w:t xml:space="preserve">. </w:t>
      </w:r>
      <w:hyperlink r:id="rId21" w:history="1">
        <w:r w:rsidRPr="00C91C29">
          <w:rPr>
            <w:rStyle w:val="a7"/>
            <w:rFonts w:cs="Times New Roman"/>
            <w:szCs w:val="28"/>
          </w:rPr>
          <w:t>https://espreso.tv/news/2014/11/22/ssha_peredaly_ukrayini_pershi_protyminometni_radary</w:t>
        </w:r>
      </w:hyperlink>
    </w:p>
    <w:p w14:paraId="59EEF8B1" w14:textId="77777777" w:rsidR="007B4FDE" w:rsidRDefault="007B4FDE" w:rsidP="007B4FDE">
      <w:pPr>
        <w:pStyle w:val="a3"/>
        <w:numPr>
          <w:ilvl w:val="0"/>
          <w:numId w:val="14"/>
        </w:numPr>
        <w:spacing w:after="0" w:line="360" w:lineRule="auto"/>
        <w:ind w:left="0" w:firstLine="0"/>
        <w:jc w:val="both"/>
        <w:rPr>
          <w:rFonts w:cs="Times New Roman"/>
          <w:szCs w:val="28"/>
          <w:lang w:val="uk-UA"/>
        </w:rPr>
      </w:pPr>
      <w:r w:rsidRPr="00892FC9">
        <w:rPr>
          <w:rFonts w:cs="Times New Roman"/>
          <w:szCs w:val="28"/>
        </w:rPr>
        <w:t xml:space="preserve">Заяц. П. (2014, 21 травня). </w:t>
      </w:r>
      <w:proofErr w:type="spellStart"/>
      <w:r w:rsidRPr="00892FC9">
        <w:rPr>
          <w:rFonts w:cs="Times New Roman"/>
          <w:i/>
          <w:iCs/>
          <w:szCs w:val="28"/>
        </w:rPr>
        <w:t>Австралія</w:t>
      </w:r>
      <w:proofErr w:type="spellEnd"/>
      <w:r w:rsidRPr="00892FC9">
        <w:rPr>
          <w:rFonts w:cs="Times New Roman"/>
          <w:i/>
          <w:iCs/>
          <w:szCs w:val="28"/>
        </w:rPr>
        <w:t xml:space="preserve"> ввела </w:t>
      </w:r>
      <w:proofErr w:type="spellStart"/>
      <w:r w:rsidRPr="00892FC9">
        <w:rPr>
          <w:rFonts w:cs="Times New Roman"/>
          <w:i/>
          <w:iCs/>
          <w:szCs w:val="28"/>
        </w:rPr>
        <w:t>нові</w:t>
      </w:r>
      <w:proofErr w:type="spellEnd"/>
      <w:r w:rsidRPr="00892FC9">
        <w:rPr>
          <w:rFonts w:cs="Times New Roman"/>
          <w:i/>
          <w:iCs/>
          <w:szCs w:val="28"/>
        </w:rPr>
        <w:t xml:space="preserve"> </w:t>
      </w:r>
      <w:proofErr w:type="spellStart"/>
      <w:r w:rsidRPr="00892FC9">
        <w:rPr>
          <w:rFonts w:cs="Times New Roman"/>
          <w:i/>
          <w:iCs/>
          <w:szCs w:val="28"/>
        </w:rPr>
        <w:t>санкції</w:t>
      </w:r>
      <w:proofErr w:type="spellEnd"/>
      <w:r w:rsidRPr="00892FC9">
        <w:rPr>
          <w:rFonts w:cs="Times New Roman"/>
          <w:i/>
          <w:iCs/>
          <w:szCs w:val="28"/>
        </w:rPr>
        <w:t xml:space="preserve"> </w:t>
      </w:r>
      <w:proofErr w:type="spellStart"/>
      <w:r w:rsidRPr="00892FC9">
        <w:rPr>
          <w:rFonts w:cs="Times New Roman"/>
          <w:i/>
          <w:iCs/>
          <w:szCs w:val="28"/>
        </w:rPr>
        <w:t>проти</w:t>
      </w:r>
      <w:proofErr w:type="spellEnd"/>
      <w:r w:rsidRPr="00892FC9">
        <w:rPr>
          <w:rFonts w:cs="Times New Roman"/>
          <w:i/>
          <w:iCs/>
          <w:szCs w:val="28"/>
        </w:rPr>
        <w:t xml:space="preserve"> </w:t>
      </w:r>
      <w:proofErr w:type="spellStart"/>
      <w:r w:rsidRPr="00892FC9">
        <w:rPr>
          <w:rFonts w:cs="Times New Roman"/>
          <w:i/>
          <w:iCs/>
          <w:szCs w:val="28"/>
        </w:rPr>
        <w:t>Росії</w:t>
      </w:r>
      <w:proofErr w:type="spellEnd"/>
      <w:r w:rsidRPr="00892FC9">
        <w:rPr>
          <w:rFonts w:cs="Times New Roman"/>
          <w:szCs w:val="28"/>
        </w:rPr>
        <w:t xml:space="preserve">. </w:t>
      </w:r>
      <w:proofErr w:type="spellStart"/>
      <w:r w:rsidRPr="00892FC9">
        <w:rPr>
          <w:rFonts w:cs="Times New Roman"/>
          <w:szCs w:val="28"/>
        </w:rPr>
        <w:t>Дзеркало</w:t>
      </w:r>
      <w:proofErr w:type="spellEnd"/>
      <w:r w:rsidRPr="00892FC9">
        <w:rPr>
          <w:rFonts w:cs="Times New Roman"/>
          <w:szCs w:val="28"/>
        </w:rPr>
        <w:t xml:space="preserve"> </w:t>
      </w:r>
      <w:proofErr w:type="spellStart"/>
      <w:r w:rsidRPr="00892FC9">
        <w:rPr>
          <w:rFonts w:cs="Times New Roman"/>
          <w:szCs w:val="28"/>
        </w:rPr>
        <w:t>тижня</w:t>
      </w:r>
      <w:proofErr w:type="spellEnd"/>
      <w:r w:rsidRPr="00892FC9">
        <w:rPr>
          <w:rFonts w:cs="Times New Roman"/>
          <w:szCs w:val="28"/>
        </w:rPr>
        <w:t xml:space="preserve">. </w:t>
      </w:r>
      <w:hyperlink r:id="rId22" w:history="1">
        <w:r w:rsidRPr="00C91C29">
          <w:rPr>
            <w:rStyle w:val="a7"/>
            <w:rFonts w:cs="Times New Roman"/>
            <w:szCs w:val="28"/>
          </w:rPr>
          <w:t>https://zn.ua/ukr/WORLD/avstraliya-vvela-novi-sankciyi-proti-rosiyi-143615_.html</w:t>
        </w:r>
      </w:hyperlink>
      <w:r w:rsidRPr="00892FC9">
        <w:rPr>
          <w:rFonts w:cs="Times New Roman"/>
          <w:szCs w:val="28"/>
        </w:rPr>
        <w:t xml:space="preserve"> </w:t>
      </w:r>
    </w:p>
    <w:p w14:paraId="3FC771B2" w14:textId="77777777" w:rsidR="007B4FDE" w:rsidRPr="000F288A" w:rsidRDefault="007B4FDE" w:rsidP="007B4FDE">
      <w:pPr>
        <w:pStyle w:val="a3"/>
        <w:numPr>
          <w:ilvl w:val="0"/>
          <w:numId w:val="14"/>
        </w:numPr>
        <w:spacing w:after="0" w:line="360" w:lineRule="auto"/>
        <w:ind w:left="0" w:firstLine="0"/>
        <w:jc w:val="both"/>
        <w:rPr>
          <w:rFonts w:cs="Times New Roman"/>
          <w:szCs w:val="28"/>
          <w:lang w:val="uk-UA"/>
        </w:rPr>
      </w:pPr>
      <w:proofErr w:type="spellStart"/>
      <w:r w:rsidRPr="000F288A">
        <w:rPr>
          <w:rFonts w:cs="Times New Roman"/>
          <w:szCs w:val="28"/>
          <w:lang w:val="uk-UA"/>
        </w:rPr>
        <w:t>Люксіков</w:t>
      </w:r>
      <w:proofErr w:type="spellEnd"/>
      <w:r w:rsidRPr="000F288A">
        <w:rPr>
          <w:rFonts w:cs="Times New Roman"/>
          <w:szCs w:val="28"/>
          <w:lang w:val="uk-UA"/>
        </w:rPr>
        <w:t xml:space="preserve">, М. (2021, 16 січня). </w:t>
      </w:r>
      <w:r w:rsidRPr="000F288A">
        <w:rPr>
          <w:rFonts w:cs="Times New Roman"/>
          <w:i/>
          <w:iCs/>
          <w:szCs w:val="28"/>
          <w:lang w:val="uk-UA"/>
        </w:rPr>
        <w:t>США передали ВМС України 84 човни</w:t>
      </w:r>
      <w:r w:rsidRPr="000F288A">
        <w:rPr>
          <w:rFonts w:cs="Times New Roman"/>
          <w:szCs w:val="28"/>
          <w:lang w:val="uk-UA"/>
        </w:rPr>
        <w:t xml:space="preserve">. </w:t>
      </w:r>
      <w:proofErr w:type="spellStart"/>
      <w:r w:rsidRPr="000F288A">
        <w:rPr>
          <w:rFonts w:cs="Times New Roman"/>
          <w:szCs w:val="28"/>
          <w:lang w:val="uk-UA"/>
        </w:rPr>
        <w:t>Мілітарний</w:t>
      </w:r>
      <w:proofErr w:type="spellEnd"/>
      <w:r w:rsidRPr="000F288A">
        <w:rPr>
          <w:rFonts w:cs="Times New Roman"/>
          <w:szCs w:val="28"/>
          <w:lang w:val="uk-UA"/>
        </w:rPr>
        <w:t xml:space="preserve">.  </w:t>
      </w:r>
      <w:hyperlink r:id="rId23" w:history="1">
        <w:r w:rsidRPr="00C91C29">
          <w:rPr>
            <w:rStyle w:val="a7"/>
            <w:rFonts w:cs="Times New Roman"/>
            <w:szCs w:val="28"/>
            <w:lang w:val="uk-UA"/>
          </w:rPr>
          <w:t>https://militarnyi.com/uk/news/ssha-peredaly-vms-ukrayiny-84-chovny/</w:t>
        </w:r>
      </w:hyperlink>
    </w:p>
    <w:p w14:paraId="616199DF" w14:textId="77777777" w:rsidR="007B4FDE" w:rsidRPr="0004158A"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7B4FDE">
        <w:rPr>
          <w:rFonts w:cs="Times New Roman"/>
          <w:szCs w:val="28"/>
          <w:lang w:val="uk-UA"/>
        </w:rPr>
        <w:t>Мариняк</w:t>
      </w:r>
      <w:proofErr w:type="spellEnd"/>
      <w:r w:rsidRPr="007B4FDE">
        <w:rPr>
          <w:rFonts w:cs="Times New Roman"/>
          <w:szCs w:val="28"/>
          <w:lang w:val="uk-UA"/>
        </w:rPr>
        <w:t xml:space="preserve">, Ю. (2024, 7 жовтня). </w:t>
      </w:r>
      <w:r w:rsidRPr="008C0CA8">
        <w:rPr>
          <w:rFonts w:cs="Times New Roman"/>
          <w:i/>
          <w:iCs/>
          <w:szCs w:val="28"/>
          <w:lang w:val="en-US"/>
        </w:rPr>
        <w:t>PDA</w:t>
      </w:r>
      <w:r w:rsidRPr="007B4FDE">
        <w:rPr>
          <w:rFonts w:cs="Times New Roman"/>
          <w:i/>
          <w:iCs/>
          <w:szCs w:val="28"/>
          <w:lang w:val="uk-UA"/>
        </w:rPr>
        <w:t xml:space="preserve">, </w:t>
      </w:r>
      <w:r w:rsidRPr="008C0CA8">
        <w:rPr>
          <w:rFonts w:cs="Times New Roman"/>
          <w:i/>
          <w:iCs/>
          <w:szCs w:val="28"/>
          <w:lang w:val="en-US"/>
        </w:rPr>
        <w:t>USAI</w:t>
      </w:r>
      <w:r w:rsidRPr="007B4FDE">
        <w:rPr>
          <w:rFonts w:cs="Times New Roman"/>
          <w:i/>
          <w:iCs/>
          <w:szCs w:val="28"/>
          <w:lang w:val="uk-UA"/>
        </w:rPr>
        <w:t xml:space="preserve">, </w:t>
      </w:r>
      <w:r w:rsidRPr="008C0CA8">
        <w:rPr>
          <w:rFonts w:cs="Times New Roman"/>
          <w:i/>
          <w:iCs/>
          <w:szCs w:val="28"/>
          <w:lang w:val="en-US"/>
        </w:rPr>
        <w:t>FMF</w:t>
      </w:r>
      <w:r w:rsidRPr="007B4FDE">
        <w:rPr>
          <w:rFonts w:cs="Times New Roman"/>
          <w:i/>
          <w:iCs/>
          <w:szCs w:val="28"/>
          <w:lang w:val="uk-UA"/>
        </w:rPr>
        <w:t>: огляд американської військової допомоги та подальші перспективи підтримки України</w:t>
      </w:r>
      <w:r w:rsidRPr="007B4FDE">
        <w:rPr>
          <w:rFonts w:cs="Times New Roman"/>
          <w:szCs w:val="28"/>
          <w:lang w:val="uk-UA"/>
        </w:rPr>
        <w:t xml:space="preserve">. </w:t>
      </w:r>
      <w:r w:rsidRPr="008C0CA8">
        <w:rPr>
          <w:rFonts w:cs="Times New Roman"/>
          <w:szCs w:val="28"/>
          <w:lang w:val="en-US"/>
        </w:rPr>
        <w:t>LVIV.MEDIA.</w:t>
      </w:r>
      <w:r>
        <w:rPr>
          <w:rFonts w:cs="Times New Roman"/>
          <w:szCs w:val="28"/>
          <w:lang w:val="uk-UA"/>
        </w:rPr>
        <w:t xml:space="preserve"> </w:t>
      </w:r>
      <w:hyperlink r:id="rId24" w:history="1">
        <w:r w:rsidRPr="00C91C29">
          <w:rPr>
            <w:rStyle w:val="a7"/>
            <w:rFonts w:cs="Times New Roman"/>
            <w:szCs w:val="28"/>
            <w:lang w:val="en-US"/>
          </w:rPr>
          <w:t>https://lviv.media/analitika/93461-pda-usai-fmf-oglyad-amerikanskoyi-vijskovoyi-dopomogi-ta-podalshi-perspektivi-pidtrimki-ukrayini/</w:t>
        </w:r>
      </w:hyperlink>
      <w:r>
        <w:rPr>
          <w:rFonts w:cs="Times New Roman"/>
          <w:szCs w:val="28"/>
          <w:lang w:val="uk-UA"/>
        </w:rPr>
        <w:t xml:space="preserve"> </w:t>
      </w:r>
    </w:p>
    <w:p w14:paraId="7858E28A" w14:textId="77777777" w:rsidR="007B4FDE" w:rsidRPr="009F616C" w:rsidRDefault="007B4FDE" w:rsidP="007B4FDE">
      <w:pPr>
        <w:pStyle w:val="a3"/>
        <w:numPr>
          <w:ilvl w:val="0"/>
          <w:numId w:val="14"/>
        </w:numPr>
        <w:spacing w:after="0" w:line="360" w:lineRule="auto"/>
        <w:ind w:left="0" w:firstLine="0"/>
        <w:jc w:val="both"/>
        <w:rPr>
          <w:rFonts w:cs="Times New Roman"/>
          <w:i/>
          <w:iCs/>
          <w:szCs w:val="28"/>
          <w:lang w:val="en-US"/>
        </w:rPr>
      </w:pPr>
      <w:proofErr w:type="spellStart"/>
      <w:r w:rsidRPr="009F616C">
        <w:rPr>
          <w:rFonts w:cs="Times New Roman"/>
          <w:szCs w:val="28"/>
        </w:rPr>
        <w:t>Кабацій</w:t>
      </w:r>
      <w:proofErr w:type="spellEnd"/>
      <w:r w:rsidRPr="007B4FDE">
        <w:rPr>
          <w:rFonts w:cs="Times New Roman"/>
          <w:szCs w:val="28"/>
          <w:lang w:val="en-US"/>
        </w:rPr>
        <w:t xml:space="preserve">, </w:t>
      </w:r>
      <w:r w:rsidRPr="009F616C">
        <w:rPr>
          <w:rFonts w:cs="Times New Roman"/>
          <w:szCs w:val="28"/>
        </w:rPr>
        <w:t>М</w:t>
      </w:r>
      <w:r w:rsidRPr="007B4FDE">
        <w:rPr>
          <w:rFonts w:cs="Times New Roman"/>
          <w:szCs w:val="28"/>
          <w:lang w:val="en-US"/>
        </w:rPr>
        <w:t xml:space="preserve">. (2015, 12 </w:t>
      </w:r>
      <w:r w:rsidRPr="009F616C">
        <w:rPr>
          <w:rFonts w:cs="Times New Roman"/>
          <w:szCs w:val="28"/>
        </w:rPr>
        <w:t>листопада</w:t>
      </w:r>
      <w:r w:rsidRPr="007B4FDE">
        <w:rPr>
          <w:rFonts w:cs="Times New Roman"/>
          <w:szCs w:val="28"/>
          <w:lang w:val="en-US"/>
        </w:rPr>
        <w:t xml:space="preserve">). </w:t>
      </w:r>
      <w:r w:rsidRPr="009F616C">
        <w:rPr>
          <w:rFonts w:cs="Times New Roman"/>
          <w:i/>
          <w:iCs/>
          <w:szCs w:val="28"/>
        </w:rPr>
        <w:t>В</w:t>
      </w:r>
      <w:r w:rsidRPr="007B4FDE">
        <w:rPr>
          <w:rFonts w:cs="Times New Roman"/>
          <w:i/>
          <w:iCs/>
          <w:szCs w:val="28"/>
          <w:lang w:val="en-US"/>
        </w:rPr>
        <w:t xml:space="preserve"> </w:t>
      </w:r>
      <w:proofErr w:type="spellStart"/>
      <w:r w:rsidRPr="009F616C">
        <w:rPr>
          <w:rFonts w:cs="Times New Roman"/>
          <w:i/>
          <w:iCs/>
          <w:szCs w:val="28"/>
        </w:rPr>
        <w:t>Україні</w:t>
      </w:r>
      <w:proofErr w:type="spellEnd"/>
      <w:r w:rsidRPr="007B4FDE">
        <w:rPr>
          <w:rFonts w:cs="Times New Roman"/>
          <w:i/>
          <w:iCs/>
          <w:szCs w:val="28"/>
          <w:lang w:val="en-US"/>
        </w:rPr>
        <w:t xml:space="preserve"> </w:t>
      </w:r>
      <w:proofErr w:type="spellStart"/>
      <w:r w:rsidRPr="009F616C">
        <w:rPr>
          <w:rFonts w:cs="Times New Roman"/>
          <w:i/>
          <w:iCs/>
          <w:szCs w:val="28"/>
        </w:rPr>
        <w:t>завершилися</w:t>
      </w:r>
      <w:proofErr w:type="spellEnd"/>
      <w:r w:rsidRPr="007B4FDE">
        <w:rPr>
          <w:rFonts w:cs="Times New Roman"/>
          <w:i/>
          <w:iCs/>
          <w:szCs w:val="28"/>
          <w:lang w:val="en-US"/>
        </w:rPr>
        <w:t xml:space="preserve"> </w:t>
      </w:r>
      <w:proofErr w:type="spellStart"/>
      <w:r w:rsidRPr="009F616C">
        <w:rPr>
          <w:rFonts w:cs="Times New Roman"/>
          <w:i/>
          <w:iCs/>
          <w:szCs w:val="28"/>
        </w:rPr>
        <w:t>спільні</w:t>
      </w:r>
      <w:proofErr w:type="spellEnd"/>
      <w:r w:rsidRPr="007B4FDE">
        <w:rPr>
          <w:rFonts w:cs="Times New Roman"/>
          <w:i/>
          <w:iCs/>
          <w:szCs w:val="28"/>
          <w:lang w:val="en-US"/>
        </w:rPr>
        <w:t xml:space="preserve"> </w:t>
      </w:r>
      <w:r w:rsidRPr="009F616C">
        <w:rPr>
          <w:rFonts w:cs="Times New Roman"/>
          <w:i/>
          <w:iCs/>
          <w:szCs w:val="28"/>
        </w:rPr>
        <w:t>з</w:t>
      </w:r>
      <w:r w:rsidRPr="007B4FDE">
        <w:rPr>
          <w:rFonts w:cs="Times New Roman"/>
          <w:i/>
          <w:iCs/>
          <w:szCs w:val="28"/>
          <w:lang w:val="en-US"/>
        </w:rPr>
        <w:t xml:space="preserve"> </w:t>
      </w:r>
      <w:r w:rsidRPr="009F616C">
        <w:rPr>
          <w:rFonts w:cs="Times New Roman"/>
          <w:i/>
          <w:iCs/>
          <w:szCs w:val="28"/>
        </w:rPr>
        <w:t>США</w:t>
      </w:r>
      <w:r w:rsidRPr="007B4FDE">
        <w:rPr>
          <w:rFonts w:cs="Times New Roman"/>
          <w:i/>
          <w:iCs/>
          <w:szCs w:val="28"/>
          <w:lang w:val="en-US"/>
        </w:rPr>
        <w:t xml:space="preserve"> </w:t>
      </w:r>
      <w:proofErr w:type="spellStart"/>
      <w:r w:rsidRPr="009F616C">
        <w:rPr>
          <w:rFonts w:cs="Times New Roman"/>
          <w:i/>
          <w:iCs/>
          <w:szCs w:val="28"/>
        </w:rPr>
        <w:t>вчення</w:t>
      </w:r>
      <w:proofErr w:type="spellEnd"/>
      <w:r w:rsidRPr="007B4FDE">
        <w:rPr>
          <w:rFonts w:cs="Times New Roman"/>
          <w:i/>
          <w:iCs/>
          <w:szCs w:val="28"/>
          <w:lang w:val="en-US"/>
        </w:rPr>
        <w:t xml:space="preserve"> </w:t>
      </w:r>
      <w:r w:rsidRPr="009F616C">
        <w:rPr>
          <w:rFonts w:cs="Times New Roman"/>
          <w:i/>
          <w:iCs/>
          <w:szCs w:val="28"/>
          <w:lang w:val="en-US"/>
        </w:rPr>
        <w:t>Fearless</w:t>
      </w:r>
      <w:r w:rsidRPr="007B4FDE">
        <w:rPr>
          <w:rFonts w:cs="Times New Roman"/>
          <w:i/>
          <w:iCs/>
          <w:szCs w:val="28"/>
          <w:lang w:val="en-US"/>
        </w:rPr>
        <w:t xml:space="preserve"> </w:t>
      </w:r>
      <w:r w:rsidRPr="009F616C">
        <w:rPr>
          <w:rFonts w:cs="Times New Roman"/>
          <w:i/>
          <w:iCs/>
          <w:szCs w:val="28"/>
          <w:lang w:val="en-US"/>
        </w:rPr>
        <w:t>Guardian</w:t>
      </w:r>
      <w:r w:rsidRPr="007B4FDE">
        <w:rPr>
          <w:rFonts w:cs="Times New Roman"/>
          <w:szCs w:val="28"/>
          <w:lang w:val="en-US"/>
        </w:rPr>
        <w:t xml:space="preserve">. </w:t>
      </w:r>
      <w:r w:rsidRPr="009F616C">
        <w:rPr>
          <w:rFonts w:cs="Times New Roman"/>
          <w:szCs w:val="28"/>
          <w:lang w:val="en-US"/>
        </w:rPr>
        <w:t xml:space="preserve">New Voice. </w:t>
      </w:r>
      <w:hyperlink r:id="rId25" w:history="1">
        <w:r w:rsidRPr="00C91C29">
          <w:rPr>
            <w:rStyle w:val="a7"/>
            <w:rFonts w:cs="Times New Roman"/>
            <w:szCs w:val="28"/>
            <w:lang w:val="en-US"/>
          </w:rPr>
          <w:t>https://nv.ua/ukr/ukraine/events/v-ukrajini-zavershilisja-spilni-z-ssha-vchennja-fearless-guardian-79609.html</w:t>
        </w:r>
      </w:hyperlink>
      <w:r>
        <w:rPr>
          <w:rFonts w:cs="Times New Roman"/>
          <w:szCs w:val="28"/>
          <w:lang w:val="uk-UA"/>
        </w:rPr>
        <w:t xml:space="preserve"> </w:t>
      </w:r>
    </w:p>
    <w:p w14:paraId="04F7C2DF" w14:textId="77777777" w:rsidR="007B4FDE" w:rsidRPr="00D85675" w:rsidRDefault="007B4FDE" w:rsidP="007B4FDE">
      <w:pPr>
        <w:pStyle w:val="a3"/>
        <w:numPr>
          <w:ilvl w:val="0"/>
          <w:numId w:val="14"/>
        </w:numPr>
        <w:spacing w:after="0" w:line="360" w:lineRule="auto"/>
        <w:ind w:left="0" w:firstLine="0"/>
        <w:jc w:val="both"/>
        <w:rPr>
          <w:rFonts w:cs="Times New Roman"/>
          <w:i/>
          <w:iCs/>
          <w:szCs w:val="28"/>
          <w:lang w:val="en-US"/>
        </w:rPr>
      </w:pPr>
      <w:proofErr w:type="spellStart"/>
      <w:r w:rsidRPr="00B3000F">
        <w:rPr>
          <w:rFonts w:cs="Times New Roman"/>
          <w:szCs w:val="28"/>
        </w:rPr>
        <w:t>Козацький</w:t>
      </w:r>
      <w:proofErr w:type="spellEnd"/>
      <w:r w:rsidRPr="007B4FDE">
        <w:rPr>
          <w:rFonts w:cs="Times New Roman"/>
          <w:szCs w:val="28"/>
        </w:rPr>
        <w:t xml:space="preserve">, </w:t>
      </w:r>
      <w:r w:rsidRPr="00B3000F">
        <w:rPr>
          <w:rFonts w:cs="Times New Roman"/>
          <w:szCs w:val="28"/>
        </w:rPr>
        <w:t>С</w:t>
      </w:r>
      <w:r w:rsidRPr="007B4FDE">
        <w:rPr>
          <w:rFonts w:cs="Times New Roman"/>
          <w:szCs w:val="28"/>
        </w:rPr>
        <w:t xml:space="preserve">. (2023, 20 </w:t>
      </w:r>
      <w:r w:rsidRPr="00B3000F">
        <w:rPr>
          <w:rFonts w:cs="Times New Roman"/>
          <w:szCs w:val="28"/>
        </w:rPr>
        <w:t>липня</w:t>
      </w:r>
      <w:r w:rsidRPr="007B4FDE">
        <w:rPr>
          <w:rFonts w:cs="Times New Roman"/>
          <w:szCs w:val="28"/>
        </w:rPr>
        <w:t xml:space="preserve">). </w:t>
      </w:r>
      <w:proofErr w:type="spellStart"/>
      <w:r w:rsidRPr="00B3000F">
        <w:rPr>
          <w:rFonts w:cs="Times New Roman"/>
          <w:i/>
          <w:iCs/>
          <w:szCs w:val="28"/>
        </w:rPr>
        <w:t>Американські</w:t>
      </w:r>
      <w:proofErr w:type="spellEnd"/>
      <w:r w:rsidRPr="00B3000F">
        <w:rPr>
          <w:rFonts w:cs="Times New Roman"/>
          <w:i/>
          <w:iCs/>
          <w:szCs w:val="28"/>
        </w:rPr>
        <w:t xml:space="preserve"> HIMARS в ЗСУ: </w:t>
      </w:r>
      <w:proofErr w:type="spellStart"/>
      <w:r w:rsidRPr="00B3000F">
        <w:rPr>
          <w:rFonts w:cs="Times New Roman"/>
          <w:i/>
          <w:iCs/>
          <w:szCs w:val="28"/>
        </w:rPr>
        <w:t>рік</w:t>
      </w:r>
      <w:proofErr w:type="spellEnd"/>
      <w:r w:rsidRPr="00B3000F">
        <w:rPr>
          <w:rFonts w:cs="Times New Roman"/>
          <w:i/>
          <w:iCs/>
          <w:szCs w:val="28"/>
        </w:rPr>
        <w:t xml:space="preserve"> </w:t>
      </w:r>
      <w:proofErr w:type="spellStart"/>
      <w:r w:rsidRPr="00B3000F">
        <w:rPr>
          <w:rFonts w:cs="Times New Roman"/>
          <w:i/>
          <w:iCs/>
          <w:szCs w:val="28"/>
        </w:rPr>
        <w:t>бойового</w:t>
      </w:r>
      <w:proofErr w:type="spellEnd"/>
      <w:r w:rsidRPr="00B3000F">
        <w:rPr>
          <w:rFonts w:cs="Times New Roman"/>
          <w:i/>
          <w:iCs/>
          <w:szCs w:val="28"/>
        </w:rPr>
        <w:t xml:space="preserve"> </w:t>
      </w:r>
      <w:proofErr w:type="spellStart"/>
      <w:r w:rsidRPr="00B3000F">
        <w:rPr>
          <w:rFonts w:cs="Times New Roman"/>
          <w:i/>
          <w:iCs/>
          <w:szCs w:val="28"/>
        </w:rPr>
        <w:t>застосування</w:t>
      </w:r>
      <w:proofErr w:type="spellEnd"/>
      <w:r w:rsidRPr="00B3000F">
        <w:rPr>
          <w:rFonts w:cs="Times New Roman"/>
          <w:i/>
          <w:iCs/>
          <w:szCs w:val="28"/>
        </w:rPr>
        <w:t xml:space="preserve"> по </w:t>
      </w:r>
      <w:proofErr w:type="spellStart"/>
      <w:r w:rsidRPr="00B3000F">
        <w:rPr>
          <w:rFonts w:cs="Times New Roman"/>
          <w:i/>
          <w:iCs/>
          <w:szCs w:val="28"/>
        </w:rPr>
        <w:t>російських</w:t>
      </w:r>
      <w:proofErr w:type="spellEnd"/>
      <w:r w:rsidRPr="00B3000F">
        <w:rPr>
          <w:rFonts w:cs="Times New Roman"/>
          <w:i/>
          <w:iCs/>
          <w:szCs w:val="28"/>
        </w:rPr>
        <w:t xml:space="preserve"> </w:t>
      </w:r>
      <w:proofErr w:type="spellStart"/>
      <w:r w:rsidRPr="00B3000F">
        <w:rPr>
          <w:rFonts w:cs="Times New Roman"/>
          <w:i/>
          <w:iCs/>
          <w:szCs w:val="28"/>
        </w:rPr>
        <w:t>окупантах</w:t>
      </w:r>
      <w:proofErr w:type="spellEnd"/>
      <w:r w:rsidRPr="00B3000F">
        <w:rPr>
          <w:rFonts w:cs="Times New Roman"/>
          <w:szCs w:val="28"/>
        </w:rPr>
        <w:t xml:space="preserve">. </w:t>
      </w:r>
      <w:proofErr w:type="spellStart"/>
      <w:r w:rsidRPr="00B3000F">
        <w:rPr>
          <w:rFonts w:cs="Times New Roman"/>
          <w:szCs w:val="28"/>
          <w:lang w:val="en-US"/>
        </w:rPr>
        <w:t>Militarnyi</w:t>
      </w:r>
      <w:proofErr w:type="spellEnd"/>
      <w:r w:rsidRPr="00B3000F">
        <w:rPr>
          <w:rFonts w:cs="Times New Roman"/>
          <w:szCs w:val="28"/>
          <w:lang w:val="en-US"/>
        </w:rPr>
        <w:t xml:space="preserve">. </w:t>
      </w:r>
      <w:hyperlink r:id="rId26" w:history="1">
        <w:r w:rsidRPr="00C91C29">
          <w:rPr>
            <w:rStyle w:val="a7"/>
            <w:rFonts w:cs="Times New Roman"/>
            <w:szCs w:val="28"/>
            <w:lang w:val="en-US"/>
          </w:rPr>
          <w:t>https://mil.in.ua/uk/articles/amerykanski-himars-v-zsu-rik-bojovogo-zastosuvannya-po-rosijskyh-okupantah/</w:t>
        </w:r>
      </w:hyperlink>
      <w:r>
        <w:rPr>
          <w:rFonts w:cs="Times New Roman"/>
          <w:szCs w:val="28"/>
          <w:lang w:val="uk-UA"/>
        </w:rPr>
        <w:t xml:space="preserve"> </w:t>
      </w:r>
    </w:p>
    <w:p w14:paraId="2FFB8682" w14:textId="77777777" w:rsidR="007B4FDE" w:rsidRPr="007B4FDE" w:rsidRDefault="007B4FDE" w:rsidP="007B4FDE">
      <w:pPr>
        <w:pStyle w:val="a3"/>
        <w:numPr>
          <w:ilvl w:val="0"/>
          <w:numId w:val="14"/>
        </w:numPr>
        <w:spacing w:after="0" w:line="360" w:lineRule="auto"/>
        <w:ind w:left="0" w:firstLine="0"/>
        <w:jc w:val="both"/>
        <w:rPr>
          <w:rFonts w:cs="Times New Roman"/>
          <w:szCs w:val="28"/>
        </w:rPr>
      </w:pPr>
      <w:r w:rsidRPr="00D85675">
        <w:rPr>
          <w:rFonts w:cs="Times New Roman"/>
          <w:szCs w:val="28"/>
        </w:rPr>
        <w:t xml:space="preserve">Кузьменко, Ю. (2025, 10 </w:t>
      </w:r>
      <w:proofErr w:type="spellStart"/>
      <w:r w:rsidRPr="00D85675">
        <w:rPr>
          <w:rFonts w:cs="Times New Roman"/>
          <w:szCs w:val="28"/>
        </w:rPr>
        <w:t>січня</w:t>
      </w:r>
      <w:proofErr w:type="spellEnd"/>
      <w:r w:rsidRPr="00D85675">
        <w:rPr>
          <w:rFonts w:cs="Times New Roman"/>
          <w:szCs w:val="28"/>
        </w:rPr>
        <w:t xml:space="preserve">). </w:t>
      </w:r>
      <w:proofErr w:type="spellStart"/>
      <w:r w:rsidRPr="00D85675">
        <w:rPr>
          <w:rFonts w:cs="Times New Roman"/>
          <w:i/>
          <w:iCs/>
          <w:szCs w:val="28"/>
        </w:rPr>
        <w:t>Японія</w:t>
      </w:r>
      <w:proofErr w:type="spellEnd"/>
      <w:r w:rsidRPr="00D85675">
        <w:rPr>
          <w:rFonts w:cs="Times New Roman"/>
          <w:i/>
          <w:iCs/>
          <w:szCs w:val="28"/>
        </w:rPr>
        <w:t xml:space="preserve"> </w:t>
      </w:r>
      <w:proofErr w:type="spellStart"/>
      <w:r w:rsidRPr="00D85675">
        <w:rPr>
          <w:rFonts w:cs="Times New Roman"/>
          <w:i/>
          <w:iCs/>
          <w:szCs w:val="28"/>
        </w:rPr>
        <w:t>оголосила</w:t>
      </w:r>
      <w:proofErr w:type="spellEnd"/>
      <w:r w:rsidRPr="00D85675">
        <w:rPr>
          <w:rFonts w:cs="Times New Roman"/>
          <w:i/>
          <w:iCs/>
          <w:szCs w:val="28"/>
        </w:rPr>
        <w:t xml:space="preserve"> </w:t>
      </w:r>
      <w:proofErr w:type="spellStart"/>
      <w:r w:rsidRPr="00D85675">
        <w:rPr>
          <w:rFonts w:cs="Times New Roman"/>
          <w:i/>
          <w:iCs/>
          <w:szCs w:val="28"/>
        </w:rPr>
        <w:t>нові</w:t>
      </w:r>
      <w:proofErr w:type="spellEnd"/>
      <w:r w:rsidRPr="00D85675">
        <w:rPr>
          <w:rFonts w:cs="Times New Roman"/>
          <w:i/>
          <w:iCs/>
          <w:szCs w:val="28"/>
        </w:rPr>
        <w:t xml:space="preserve"> </w:t>
      </w:r>
      <w:proofErr w:type="spellStart"/>
      <w:r w:rsidRPr="00D85675">
        <w:rPr>
          <w:rFonts w:cs="Times New Roman"/>
          <w:i/>
          <w:iCs/>
          <w:szCs w:val="28"/>
        </w:rPr>
        <w:t>санкції</w:t>
      </w:r>
      <w:proofErr w:type="spellEnd"/>
      <w:r w:rsidRPr="00D85675">
        <w:rPr>
          <w:rFonts w:cs="Times New Roman"/>
          <w:i/>
          <w:iCs/>
          <w:szCs w:val="28"/>
        </w:rPr>
        <w:t xml:space="preserve"> </w:t>
      </w:r>
      <w:proofErr w:type="spellStart"/>
      <w:r w:rsidRPr="00D85675">
        <w:rPr>
          <w:rFonts w:cs="Times New Roman"/>
          <w:i/>
          <w:iCs/>
          <w:szCs w:val="28"/>
        </w:rPr>
        <w:t>проти</w:t>
      </w:r>
      <w:proofErr w:type="spellEnd"/>
      <w:r w:rsidRPr="00D85675">
        <w:rPr>
          <w:rFonts w:cs="Times New Roman"/>
          <w:i/>
          <w:iCs/>
          <w:szCs w:val="28"/>
        </w:rPr>
        <w:t xml:space="preserve"> РФ</w:t>
      </w:r>
      <w:r w:rsidRPr="00D85675">
        <w:rPr>
          <w:rFonts w:cs="Times New Roman"/>
          <w:szCs w:val="28"/>
        </w:rPr>
        <w:t xml:space="preserve">. </w:t>
      </w:r>
      <w:proofErr w:type="spellStart"/>
      <w:r w:rsidRPr="00D85675">
        <w:rPr>
          <w:rFonts w:cs="Times New Roman"/>
          <w:szCs w:val="28"/>
        </w:rPr>
        <w:t>Суспільне</w:t>
      </w:r>
      <w:proofErr w:type="spellEnd"/>
      <w:r w:rsidRPr="00D85675">
        <w:rPr>
          <w:rFonts w:cs="Times New Roman"/>
          <w:szCs w:val="28"/>
        </w:rPr>
        <w:t xml:space="preserve"> </w:t>
      </w:r>
      <w:proofErr w:type="spellStart"/>
      <w:r w:rsidRPr="00D85675">
        <w:rPr>
          <w:rFonts w:cs="Times New Roman"/>
          <w:szCs w:val="28"/>
        </w:rPr>
        <w:t>Новини</w:t>
      </w:r>
      <w:proofErr w:type="spellEnd"/>
      <w:r w:rsidRPr="007B4FDE">
        <w:rPr>
          <w:rFonts w:cs="Times New Roman"/>
          <w:szCs w:val="28"/>
        </w:rPr>
        <w:t xml:space="preserve">. </w:t>
      </w:r>
      <w:hyperlink r:id="rId27" w:history="1">
        <w:r w:rsidRPr="00D85675">
          <w:rPr>
            <w:rStyle w:val="a7"/>
            <w:rFonts w:cs="Times New Roman"/>
            <w:szCs w:val="28"/>
            <w:lang w:val="en-US"/>
          </w:rPr>
          <w:t>https</w:t>
        </w:r>
        <w:r w:rsidRPr="007B4FDE">
          <w:rPr>
            <w:rStyle w:val="a7"/>
            <w:rFonts w:cs="Times New Roman"/>
            <w:szCs w:val="28"/>
          </w:rPr>
          <w:t>://</w:t>
        </w:r>
        <w:proofErr w:type="spellStart"/>
        <w:r w:rsidRPr="00D85675">
          <w:rPr>
            <w:rStyle w:val="a7"/>
            <w:rFonts w:cs="Times New Roman"/>
            <w:szCs w:val="28"/>
            <w:lang w:val="en-US"/>
          </w:rPr>
          <w:t>suspilne</w:t>
        </w:r>
        <w:proofErr w:type="spellEnd"/>
        <w:r w:rsidRPr="007B4FDE">
          <w:rPr>
            <w:rStyle w:val="a7"/>
            <w:rFonts w:cs="Times New Roman"/>
            <w:szCs w:val="28"/>
          </w:rPr>
          <w:t>.</w:t>
        </w:r>
        <w:r w:rsidRPr="00D85675">
          <w:rPr>
            <w:rStyle w:val="a7"/>
            <w:rFonts w:cs="Times New Roman"/>
            <w:szCs w:val="28"/>
            <w:lang w:val="en-US"/>
          </w:rPr>
          <w:t>media</w:t>
        </w:r>
        <w:r w:rsidRPr="007B4FDE">
          <w:rPr>
            <w:rStyle w:val="a7"/>
            <w:rFonts w:cs="Times New Roman"/>
            <w:szCs w:val="28"/>
          </w:rPr>
          <w:t>/921909-</w:t>
        </w:r>
        <w:r w:rsidRPr="00D85675">
          <w:rPr>
            <w:rStyle w:val="a7"/>
            <w:rFonts w:cs="Times New Roman"/>
            <w:szCs w:val="28"/>
            <w:lang w:val="en-US"/>
          </w:rPr>
          <w:t>aponia</w:t>
        </w:r>
        <w:r w:rsidRPr="007B4FDE">
          <w:rPr>
            <w:rStyle w:val="a7"/>
            <w:rFonts w:cs="Times New Roman"/>
            <w:szCs w:val="28"/>
          </w:rPr>
          <w:t>-</w:t>
        </w:r>
        <w:proofErr w:type="spellStart"/>
        <w:r w:rsidRPr="00D85675">
          <w:rPr>
            <w:rStyle w:val="a7"/>
            <w:rFonts w:cs="Times New Roman"/>
            <w:szCs w:val="28"/>
            <w:lang w:val="en-US"/>
          </w:rPr>
          <w:t>ogolosila</w:t>
        </w:r>
        <w:proofErr w:type="spellEnd"/>
        <w:r w:rsidRPr="007B4FDE">
          <w:rPr>
            <w:rStyle w:val="a7"/>
            <w:rFonts w:cs="Times New Roman"/>
            <w:szCs w:val="28"/>
          </w:rPr>
          <w:t>-</w:t>
        </w:r>
        <w:r w:rsidRPr="00D85675">
          <w:rPr>
            <w:rStyle w:val="a7"/>
            <w:rFonts w:cs="Times New Roman"/>
            <w:szCs w:val="28"/>
            <w:lang w:val="en-US"/>
          </w:rPr>
          <w:t>novi</w:t>
        </w:r>
        <w:r w:rsidRPr="007B4FDE">
          <w:rPr>
            <w:rStyle w:val="a7"/>
            <w:rFonts w:cs="Times New Roman"/>
            <w:szCs w:val="28"/>
          </w:rPr>
          <w:t>-</w:t>
        </w:r>
        <w:proofErr w:type="spellStart"/>
        <w:r w:rsidRPr="00D85675">
          <w:rPr>
            <w:rStyle w:val="a7"/>
            <w:rFonts w:cs="Times New Roman"/>
            <w:szCs w:val="28"/>
            <w:lang w:val="en-US"/>
          </w:rPr>
          <w:t>sankcii</w:t>
        </w:r>
        <w:proofErr w:type="spellEnd"/>
        <w:r w:rsidRPr="007B4FDE">
          <w:rPr>
            <w:rStyle w:val="a7"/>
            <w:rFonts w:cs="Times New Roman"/>
            <w:szCs w:val="28"/>
          </w:rPr>
          <w:t>-</w:t>
        </w:r>
        <w:proofErr w:type="spellStart"/>
        <w:r w:rsidRPr="00D85675">
          <w:rPr>
            <w:rStyle w:val="a7"/>
            <w:rFonts w:cs="Times New Roman"/>
            <w:szCs w:val="28"/>
            <w:lang w:val="en-US"/>
          </w:rPr>
          <w:t>proti</w:t>
        </w:r>
        <w:proofErr w:type="spellEnd"/>
        <w:r w:rsidRPr="007B4FDE">
          <w:rPr>
            <w:rStyle w:val="a7"/>
            <w:rFonts w:cs="Times New Roman"/>
            <w:szCs w:val="28"/>
          </w:rPr>
          <w:t>-</w:t>
        </w:r>
        <w:r w:rsidRPr="00D85675">
          <w:rPr>
            <w:rStyle w:val="a7"/>
            <w:rFonts w:cs="Times New Roman"/>
            <w:szCs w:val="28"/>
            <w:lang w:val="en-US"/>
          </w:rPr>
          <w:t>rf</w:t>
        </w:r>
        <w:r w:rsidRPr="007B4FDE">
          <w:rPr>
            <w:rStyle w:val="a7"/>
            <w:rFonts w:cs="Times New Roman"/>
            <w:szCs w:val="28"/>
          </w:rPr>
          <w:t>/</w:t>
        </w:r>
      </w:hyperlink>
      <w:r w:rsidRPr="00D85675">
        <w:rPr>
          <w:rFonts w:cs="Times New Roman"/>
          <w:szCs w:val="28"/>
          <w:lang w:val="uk-UA"/>
        </w:rPr>
        <w:t xml:space="preserve"> </w:t>
      </w:r>
    </w:p>
    <w:p w14:paraId="5F63E41E" w14:textId="77777777" w:rsidR="007B4FDE" w:rsidRPr="007B4FDE" w:rsidRDefault="007B4FDE" w:rsidP="007B4FDE">
      <w:pPr>
        <w:pStyle w:val="a3"/>
        <w:numPr>
          <w:ilvl w:val="0"/>
          <w:numId w:val="14"/>
        </w:numPr>
        <w:spacing w:after="0" w:line="360" w:lineRule="auto"/>
        <w:ind w:left="0" w:firstLine="0"/>
        <w:jc w:val="both"/>
        <w:rPr>
          <w:rFonts w:cs="Times New Roman"/>
          <w:szCs w:val="28"/>
        </w:rPr>
      </w:pPr>
      <w:proofErr w:type="spellStart"/>
      <w:r w:rsidRPr="00B3000F">
        <w:rPr>
          <w:rFonts w:cs="Times New Roman"/>
          <w:szCs w:val="28"/>
        </w:rPr>
        <w:t>Міллер</w:t>
      </w:r>
      <w:proofErr w:type="spellEnd"/>
      <w:r w:rsidRPr="00B3000F">
        <w:rPr>
          <w:rFonts w:cs="Times New Roman"/>
          <w:szCs w:val="28"/>
        </w:rPr>
        <w:t xml:space="preserve">. І. (2024, 9 </w:t>
      </w:r>
      <w:proofErr w:type="spellStart"/>
      <w:r w:rsidRPr="00B3000F">
        <w:rPr>
          <w:rFonts w:cs="Times New Roman"/>
          <w:szCs w:val="28"/>
        </w:rPr>
        <w:t>квітня</w:t>
      </w:r>
      <w:proofErr w:type="spellEnd"/>
      <w:r w:rsidRPr="00B3000F">
        <w:rPr>
          <w:rFonts w:cs="Times New Roman"/>
          <w:szCs w:val="28"/>
        </w:rPr>
        <w:t xml:space="preserve">). </w:t>
      </w:r>
      <w:r w:rsidRPr="00B3000F">
        <w:rPr>
          <w:rFonts w:cs="Times New Roman"/>
          <w:i/>
          <w:iCs/>
          <w:szCs w:val="28"/>
        </w:rPr>
        <w:t xml:space="preserve">США передали </w:t>
      </w:r>
      <w:proofErr w:type="spellStart"/>
      <w:r w:rsidRPr="00B3000F">
        <w:rPr>
          <w:rFonts w:cs="Times New Roman"/>
          <w:i/>
          <w:iCs/>
          <w:szCs w:val="28"/>
        </w:rPr>
        <w:t>Україні</w:t>
      </w:r>
      <w:proofErr w:type="spellEnd"/>
      <w:r w:rsidRPr="00B3000F">
        <w:rPr>
          <w:rFonts w:cs="Times New Roman"/>
          <w:i/>
          <w:iCs/>
          <w:szCs w:val="28"/>
        </w:rPr>
        <w:t xml:space="preserve"> </w:t>
      </w:r>
      <w:proofErr w:type="spellStart"/>
      <w:r w:rsidRPr="00B3000F">
        <w:rPr>
          <w:rFonts w:cs="Times New Roman"/>
          <w:i/>
          <w:iCs/>
          <w:szCs w:val="28"/>
        </w:rPr>
        <w:t>трофейну</w:t>
      </w:r>
      <w:proofErr w:type="spellEnd"/>
      <w:r w:rsidRPr="00B3000F">
        <w:rPr>
          <w:rFonts w:cs="Times New Roman"/>
          <w:i/>
          <w:iCs/>
          <w:szCs w:val="28"/>
        </w:rPr>
        <w:t xml:space="preserve"> </w:t>
      </w:r>
      <w:proofErr w:type="spellStart"/>
      <w:r w:rsidRPr="00B3000F">
        <w:rPr>
          <w:rFonts w:cs="Times New Roman"/>
          <w:i/>
          <w:iCs/>
          <w:szCs w:val="28"/>
        </w:rPr>
        <w:t>іранську</w:t>
      </w:r>
      <w:proofErr w:type="spellEnd"/>
      <w:r w:rsidRPr="00B3000F">
        <w:rPr>
          <w:rFonts w:cs="Times New Roman"/>
          <w:i/>
          <w:iCs/>
          <w:szCs w:val="28"/>
        </w:rPr>
        <w:t xml:space="preserve"> </w:t>
      </w:r>
      <w:proofErr w:type="spellStart"/>
      <w:r w:rsidRPr="00B3000F">
        <w:rPr>
          <w:rFonts w:cs="Times New Roman"/>
          <w:i/>
          <w:iCs/>
          <w:szCs w:val="28"/>
        </w:rPr>
        <w:t>зброю</w:t>
      </w:r>
      <w:proofErr w:type="spellEnd"/>
      <w:r w:rsidRPr="00B3000F">
        <w:rPr>
          <w:rFonts w:cs="Times New Roman"/>
          <w:szCs w:val="28"/>
        </w:rPr>
        <w:t>. Главком</w:t>
      </w:r>
      <w:r>
        <w:rPr>
          <w:rFonts w:cs="Times New Roman"/>
          <w:szCs w:val="28"/>
          <w:lang w:val="uk-UA"/>
        </w:rPr>
        <w:t>.</w:t>
      </w:r>
      <w:r w:rsidRPr="00E11283">
        <w:rPr>
          <w:rFonts w:cs="Times New Roman"/>
          <w:szCs w:val="28"/>
        </w:rPr>
        <w:t xml:space="preserve"> </w:t>
      </w:r>
      <w:hyperlink r:id="rId28" w:history="1">
        <w:r w:rsidRPr="00C91C29">
          <w:rPr>
            <w:rStyle w:val="a7"/>
            <w:rFonts w:cs="Times New Roman"/>
            <w:szCs w:val="28"/>
            <w:lang w:val="en-US"/>
          </w:rPr>
          <w:t>https</w:t>
        </w:r>
        <w:r w:rsidRPr="007B4FDE">
          <w:rPr>
            <w:rStyle w:val="a7"/>
            <w:rFonts w:cs="Times New Roman"/>
            <w:szCs w:val="28"/>
          </w:rPr>
          <w:t>://</w:t>
        </w:r>
        <w:proofErr w:type="spellStart"/>
        <w:r w:rsidRPr="00C91C29">
          <w:rPr>
            <w:rStyle w:val="a7"/>
            <w:rFonts w:cs="Times New Roman"/>
            <w:szCs w:val="28"/>
            <w:lang w:val="en-US"/>
          </w:rPr>
          <w:t>glavcom</w:t>
        </w:r>
        <w:proofErr w:type="spellEnd"/>
        <w:r w:rsidRPr="007B4FDE">
          <w:rPr>
            <w:rStyle w:val="a7"/>
            <w:rFonts w:cs="Times New Roman"/>
            <w:szCs w:val="28"/>
          </w:rPr>
          <w:t>.</w:t>
        </w:r>
        <w:proofErr w:type="spellStart"/>
        <w:r w:rsidRPr="00C91C29">
          <w:rPr>
            <w:rStyle w:val="a7"/>
            <w:rFonts w:cs="Times New Roman"/>
            <w:szCs w:val="28"/>
            <w:lang w:val="en-US"/>
          </w:rPr>
          <w:t>ua</w:t>
        </w:r>
        <w:proofErr w:type="spellEnd"/>
        <w:r w:rsidRPr="007B4FDE">
          <w:rPr>
            <w:rStyle w:val="a7"/>
            <w:rFonts w:cs="Times New Roman"/>
            <w:szCs w:val="28"/>
          </w:rPr>
          <w:t>/</w:t>
        </w:r>
        <w:r w:rsidRPr="00C91C29">
          <w:rPr>
            <w:rStyle w:val="a7"/>
            <w:rFonts w:cs="Times New Roman"/>
            <w:szCs w:val="28"/>
            <w:lang w:val="en-US"/>
          </w:rPr>
          <w:t>news</w:t>
        </w:r>
        <w:r w:rsidRPr="007B4FDE">
          <w:rPr>
            <w:rStyle w:val="a7"/>
            <w:rFonts w:cs="Times New Roman"/>
            <w:szCs w:val="28"/>
          </w:rPr>
          <w:t>/</w:t>
        </w:r>
        <w:proofErr w:type="spellStart"/>
        <w:r w:rsidRPr="00C91C29">
          <w:rPr>
            <w:rStyle w:val="a7"/>
            <w:rFonts w:cs="Times New Roman"/>
            <w:szCs w:val="28"/>
            <w:lang w:val="en-US"/>
          </w:rPr>
          <w:t>ssha</w:t>
        </w:r>
        <w:proofErr w:type="spellEnd"/>
        <w:r w:rsidRPr="007B4FDE">
          <w:rPr>
            <w:rStyle w:val="a7"/>
            <w:rFonts w:cs="Times New Roman"/>
            <w:szCs w:val="28"/>
          </w:rPr>
          <w:t>-</w:t>
        </w:r>
        <w:proofErr w:type="spellStart"/>
        <w:r w:rsidRPr="00C91C29">
          <w:rPr>
            <w:rStyle w:val="a7"/>
            <w:rFonts w:cs="Times New Roman"/>
            <w:szCs w:val="28"/>
            <w:lang w:val="en-US"/>
          </w:rPr>
          <w:t>peredali</w:t>
        </w:r>
        <w:proofErr w:type="spellEnd"/>
        <w:r w:rsidRPr="007B4FDE">
          <w:rPr>
            <w:rStyle w:val="a7"/>
            <w:rFonts w:cs="Times New Roman"/>
            <w:szCs w:val="28"/>
          </w:rPr>
          <w:t>-</w:t>
        </w:r>
        <w:proofErr w:type="spellStart"/>
        <w:r w:rsidRPr="00C91C29">
          <w:rPr>
            <w:rStyle w:val="a7"/>
            <w:rFonts w:cs="Times New Roman"/>
            <w:szCs w:val="28"/>
            <w:lang w:val="en-US"/>
          </w:rPr>
          <w:t>ukrajini</w:t>
        </w:r>
        <w:proofErr w:type="spellEnd"/>
        <w:r w:rsidRPr="007B4FDE">
          <w:rPr>
            <w:rStyle w:val="a7"/>
            <w:rFonts w:cs="Times New Roman"/>
            <w:szCs w:val="28"/>
          </w:rPr>
          <w:t>-</w:t>
        </w:r>
        <w:proofErr w:type="spellStart"/>
        <w:r w:rsidRPr="00C91C29">
          <w:rPr>
            <w:rStyle w:val="a7"/>
            <w:rFonts w:cs="Times New Roman"/>
            <w:szCs w:val="28"/>
            <w:lang w:val="en-US"/>
          </w:rPr>
          <w:t>trofejnu</w:t>
        </w:r>
        <w:proofErr w:type="spellEnd"/>
        <w:r w:rsidRPr="007B4FDE">
          <w:rPr>
            <w:rStyle w:val="a7"/>
            <w:rFonts w:cs="Times New Roman"/>
            <w:szCs w:val="28"/>
          </w:rPr>
          <w:t>-</w:t>
        </w:r>
        <w:proofErr w:type="spellStart"/>
        <w:r w:rsidRPr="00C91C29">
          <w:rPr>
            <w:rStyle w:val="a7"/>
            <w:rFonts w:cs="Times New Roman"/>
            <w:szCs w:val="28"/>
            <w:lang w:val="en-US"/>
          </w:rPr>
          <w:t>iransku</w:t>
        </w:r>
        <w:proofErr w:type="spellEnd"/>
        <w:r w:rsidRPr="007B4FDE">
          <w:rPr>
            <w:rStyle w:val="a7"/>
            <w:rFonts w:cs="Times New Roman"/>
            <w:szCs w:val="28"/>
          </w:rPr>
          <w:t>-</w:t>
        </w:r>
        <w:proofErr w:type="spellStart"/>
        <w:r w:rsidRPr="00C91C29">
          <w:rPr>
            <w:rStyle w:val="a7"/>
            <w:rFonts w:cs="Times New Roman"/>
            <w:szCs w:val="28"/>
            <w:lang w:val="en-US"/>
          </w:rPr>
          <w:t>zbroju</w:t>
        </w:r>
        <w:proofErr w:type="spellEnd"/>
        <w:r w:rsidRPr="007B4FDE">
          <w:rPr>
            <w:rStyle w:val="a7"/>
            <w:rFonts w:cs="Times New Roman"/>
            <w:szCs w:val="28"/>
          </w:rPr>
          <w:t>-995188.</w:t>
        </w:r>
        <w:r w:rsidRPr="00C91C29">
          <w:rPr>
            <w:rStyle w:val="a7"/>
            <w:rFonts w:cs="Times New Roman"/>
            <w:szCs w:val="28"/>
            <w:lang w:val="en-US"/>
          </w:rPr>
          <w:t>html</w:t>
        </w:r>
      </w:hyperlink>
      <w:r>
        <w:rPr>
          <w:rFonts w:cs="Times New Roman"/>
          <w:szCs w:val="28"/>
          <w:lang w:val="uk-UA"/>
        </w:rPr>
        <w:t xml:space="preserve"> </w:t>
      </w:r>
    </w:p>
    <w:p w14:paraId="16334A43" w14:textId="77777777" w:rsidR="007B4FDE" w:rsidRPr="004F5D17" w:rsidRDefault="007B4FDE" w:rsidP="007B4FDE">
      <w:pPr>
        <w:pStyle w:val="a3"/>
        <w:numPr>
          <w:ilvl w:val="0"/>
          <w:numId w:val="14"/>
        </w:numPr>
        <w:spacing w:after="0" w:line="360" w:lineRule="auto"/>
        <w:ind w:left="0" w:firstLine="0"/>
        <w:jc w:val="both"/>
        <w:rPr>
          <w:rFonts w:cs="Times New Roman"/>
          <w:szCs w:val="28"/>
          <w:lang w:val="uk-UA"/>
        </w:rPr>
      </w:pPr>
      <w:r w:rsidRPr="004F5D17">
        <w:rPr>
          <w:rFonts w:cs="Times New Roman"/>
          <w:szCs w:val="28"/>
          <w:lang w:val="uk-UA"/>
        </w:rPr>
        <w:t xml:space="preserve">Прищепа, Я., Галка, Н. (2023, 13 травня). </w:t>
      </w:r>
      <w:r w:rsidRPr="004F5D17">
        <w:rPr>
          <w:rFonts w:cs="Times New Roman"/>
          <w:i/>
          <w:iCs/>
          <w:szCs w:val="28"/>
          <w:lang w:val="uk-UA"/>
        </w:rPr>
        <w:t>Працював в автономному режимі: у Повітряних силах розповіли, як збили російський «Кинджал».</w:t>
      </w:r>
      <w:r w:rsidRPr="004F5D17">
        <w:rPr>
          <w:rFonts w:cs="Times New Roman"/>
          <w:szCs w:val="28"/>
          <w:lang w:val="uk-UA"/>
        </w:rPr>
        <w:t xml:space="preserve"> Суспільне Новини. </w:t>
      </w:r>
      <w:hyperlink r:id="rId29" w:history="1">
        <w:r w:rsidRPr="00C91C29">
          <w:rPr>
            <w:rStyle w:val="a7"/>
            <w:rFonts w:cs="Times New Roman"/>
            <w:szCs w:val="28"/>
            <w:lang w:val="uk-UA"/>
          </w:rPr>
          <w:t>https://suspilne.media/475102-pracuvav-v-avtonomnomu-rezimi-u-povitranih-silah-rozpovili-ak-zbili-rosijskij-kinzal/</w:t>
        </w:r>
      </w:hyperlink>
      <w:r w:rsidRPr="004F5D17">
        <w:rPr>
          <w:rFonts w:cs="Times New Roman"/>
          <w:szCs w:val="28"/>
          <w:lang w:val="uk-UA"/>
        </w:rPr>
        <w:t xml:space="preserve"> </w:t>
      </w:r>
    </w:p>
    <w:p w14:paraId="48B4AD61" w14:textId="77777777" w:rsidR="007B4FDE" w:rsidRPr="00DC40B5" w:rsidRDefault="007B4FDE" w:rsidP="007B4FDE">
      <w:pPr>
        <w:pStyle w:val="a3"/>
        <w:numPr>
          <w:ilvl w:val="0"/>
          <w:numId w:val="14"/>
        </w:numPr>
        <w:spacing w:after="0" w:line="360" w:lineRule="auto"/>
        <w:ind w:left="0" w:firstLine="0"/>
        <w:jc w:val="both"/>
        <w:rPr>
          <w:rFonts w:cs="Times New Roman"/>
          <w:szCs w:val="28"/>
        </w:rPr>
      </w:pPr>
      <w:proofErr w:type="spellStart"/>
      <w:r w:rsidRPr="00CD2545">
        <w:rPr>
          <w:rFonts w:cs="Times New Roman"/>
          <w:szCs w:val="28"/>
        </w:rPr>
        <w:lastRenderedPageBreak/>
        <w:t>Радіо</w:t>
      </w:r>
      <w:proofErr w:type="spellEnd"/>
      <w:r w:rsidRPr="00CD2545">
        <w:rPr>
          <w:rFonts w:cs="Times New Roman"/>
          <w:szCs w:val="28"/>
        </w:rPr>
        <w:t xml:space="preserve"> Свобода. (2022, 26 лютого). </w:t>
      </w:r>
      <w:r w:rsidRPr="00CD2545">
        <w:rPr>
          <w:rFonts w:cs="Times New Roman"/>
          <w:i/>
          <w:iCs/>
          <w:szCs w:val="28"/>
        </w:rPr>
        <w:t xml:space="preserve">США </w:t>
      </w:r>
      <w:proofErr w:type="spellStart"/>
      <w:r w:rsidRPr="00CD2545">
        <w:rPr>
          <w:rFonts w:cs="Times New Roman"/>
          <w:i/>
          <w:iCs/>
          <w:szCs w:val="28"/>
        </w:rPr>
        <w:t>приєднаються</w:t>
      </w:r>
      <w:proofErr w:type="spellEnd"/>
      <w:r w:rsidRPr="00CD2545">
        <w:rPr>
          <w:rFonts w:cs="Times New Roman"/>
          <w:i/>
          <w:iCs/>
          <w:szCs w:val="28"/>
        </w:rPr>
        <w:t xml:space="preserve"> до </w:t>
      </w:r>
      <w:proofErr w:type="spellStart"/>
      <w:r w:rsidRPr="00CD2545">
        <w:rPr>
          <w:rFonts w:cs="Times New Roman"/>
          <w:i/>
          <w:iCs/>
          <w:szCs w:val="28"/>
        </w:rPr>
        <w:t>санкцій</w:t>
      </w:r>
      <w:proofErr w:type="spellEnd"/>
      <w:r w:rsidRPr="00CD2545">
        <w:rPr>
          <w:rFonts w:cs="Times New Roman"/>
          <w:i/>
          <w:iCs/>
          <w:szCs w:val="28"/>
        </w:rPr>
        <w:t xml:space="preserve"> </w:t>
      </w:r>
      <w:proofErr w:type="spellStart"/>
      <w:r w:rsidRPr="00CD2545">
        <w:rPr>
          <w:rFonts w:cs="Times New Roman"/>
          <w:i/>
          <w:iCs/>
          <w:szCs w:val="28"/>
        </w:rPr>
        <w:t>проти</w:t>
      </w:r>
      <w:proofErr w:type="spellEnd"/>
      <w:r w:rsidRPr="00CD2545">
        <w:rPr>
          <w:rFonts w:cs="Times New Roman"/>
          <w:i/>
          <w:iCs/>
          <w:szCs w:val="28"/>
        </w:rPr>
        <w:t xml:space="preserve"> </w:t>
      </w:r>
      <w:proofErr w:type="spellStart"/>
      <w:r w:rsidRPr="00CD2545">
        <w:rPr>
          <w:rFonts w:cs="Times New Roman"/>
          <w:i/>
          <w:iCs/>
          <w:szCs w:val="28"/>
        </w:rPr>
        <w:t>Путіна</w:t>
      </w:r>
      <w:proofErr w:type="spellEnd"/>
      <w:r w:rsidRPr="00CD2545">
        <w:rPr>
          <w:rFonts w:cs="Times New Roman"/>
          <w:i/>
          <w:iCs/>
          <w:szCs w:val="28"/>
        </w:rPr>
        <w:t xml:space="preserve">, Лаврова та </w:t>
      </w:r>
      <w:proofErr w:type="spellStart"/>
      <w:r w:rsidRPr="00CD2545">
        <w:rPr>
          <w:rFonts w:cs="Times New Roman"/>
          <w:i/>
          <w:iCs/>
          <w:szCs w:val="28"/>
        </w:rPr>
        <w:t>членів</w:t>
      </w:r>
      <w:proofErr w:type="spellEnd"/>
      <w:r w:rsidRPr="00CD2545">
        <w:rPr>
          <w:rFonts w:cs="Times New Roman"/>
          <w:i/>
          <w:iCs/>
          <w:szCs w:val="28"/>
        </w:rPr>
        <w:t xml:space="preserve"> </w:t>
      </w:r>
      <w:proofErr w:type="spellStart"/>
      <w:r w:rsidRPr="00CD2545">
        <w:rPr>
          <w:rFonts w:cs="Times New Roman"/>
          <w:i/>
          <w:iCs/>
          <w:szCs w:val="28"/>
        </w:rPr>
        <w:t>російського</w:t>
      </w:r>
      <w:proofErr w:type="spellEnd"/>
      <w:r w:rsidRPr="00CD2545">
        <w:rPr>
          <w:rFonts w:cs="Times New Roman"/>
          <w:i/>
          <w:iCs/>
          <w:szCs w:val="28"/>
        </w:rPr>
        <w:t xml:space="preserve"> </w:t>
      </w:r>
      <w:proofErr w:type="spellStart"/>
      <w:r w:rsidRPr="00CD2545">
        <w:rPr>
          <w:rFonts w:cs="Times New Roman"/>
          <w:i/>
          <w:iCs/>
          <w:szCs w:val="28"/>
        </w:rPr>
        <w:t>Радбезу</w:t>
      </w:r>
      <w:proofErr w:type="spellEnd"/>
      <w:r w:rsidRPr="00CD2545">
        <w:rPr>
          <w:rFonts w:cs="Times New Roman"/>
          <w:szCs w:val="28"/>
        </w:rPr>
        <w:t xml:space="preserve">. </w:t>
      </w:r>
      <w:hyperlink r:id="rId30" w:history="1">
        <w:r w:rsidRPr="00C91C29">
          <w:rPr>
            <w:rStyle w:val="a7"/>
            <w:rFonts w:cs="Times New Roman"/>
            <w:szCs w:val="28"/>
          </w:rPr>
          <w:t>https://www.radiosvoboda.org/a/news-ssha-pryyednayutsya-do-sanktsiy-proty-putina-lavrova-ta-chleniv-rosiyskoho-radbezu/31723867.html</w:t>
        </w:r>
      </w:hyperlink>
    </w:p>
    <w:p w14:paraId="566C2F30" w14:textId="77777777" w:rsidR="007B4FDE" w:rsidRPr="004F5D17" w:rsidRDefault="007B4FDE" w:rsidP="007B4FDE">
      <w:pPr>
        <w:pStyle w:val="a3"/>
        <w:numPr>
          <w:ilvl w:val="0"/>
          <w:numId w:val="14"/>
        </w:numPr>
        <w:spacing w:after="0" w:line="360" w:lineRule="auto"/>
        <w:ind w:left="0" w:firstLine="0"/>
        <w:jc w:val="both"/>
        <w:rPr>
          <w:rFonts w:cs="Times New Roman"/>
          <w:i/>
          <w:iCs/>
          <w:szCs w:val="28"/>
          <w:lang w:val="en-US"/>
        </w:rPr>
      </w:pPr>
      <w:proofErr w:type="spellStart"/>
      <w:r w:rsidRPr="004F5D17">
        <w:rPr>
          <w:rFonts w:cs="Times New Roman"/>
          <w:szCs w:val="28"/>
        </w:rPr>
        <w:t>Скляревська</w:t>
      </w:r>
      <w:proofErr w:type="spellEnd"/>
      <w:r w:rsidRPr="004F5D17">
        <w:rPr>
          <w:rFonts w:cs="Times New Roman"/>
          <w:szCs w:val="28"/>
        </w:rPr>
        <w:t xml:space="preserve">, Г. (2022, 13 березня).  </w:t>
      </w:r>
      <w:r w:rsidRPr="004F5D17">
        <w:rPr>
          <w:rFonts w:cs="Times New Roman"/>
          <w:i/>
          <w:iCs/>
          <w:szCs w:val="28"/>
          <w:lang w:val="en-US"/>
        </w:rPr>
        <w:t>Starlink</w:t>
      </w:r>
      <w:r w:rsidRPr="004F5D17">
        <w:rPr>
          <w:rFonts w:cs="Times New Roman"/>
          <w:i/>
          <w:iCs/>
          <w:szCs w:val="28"/>
        </w:rPr>
        <w:t xml:space="preserve">: </w:t>
      </w:r>
      <w:proofErr w:type="spellStart"/>
      <w:r w:rsidRPr="004F5D17">
        <w:rPr>
          <w:rFonts w:cs="Times New Roman"/>
          <w:i/>
          <w:iCs/>
          <w:szCs w:val="28"/>
        </w:rPr>
        <w:t>що</w:t>
      </w:r>
      <w:proofErr w:type="spellEnd"/>
      <w:r w:rsidRPr="004F5D17">
        <w:rPr>
          <w:rFonts w:cs="Times New Roman"/>
          <w:i/>
          <w:iCs/>
          <w:szCs w:val="28"/>
        </w:rPr>
        <w:t xml:space="preserve"> </w:t>
      </w:r>
      <w:proofErr w:type="spellStart"/>
      <w:r w:rsidRPr="004F5D17">
        <w:rPr>
          <w:rFonts w:cs="Times New Roman"/>
          <w:i/>
          <w:iCs/>
          <w:szCs w:val="28"/>
        </w:rPr>
        <w:t>це</w:t>
      </w:r>
      <w:proofErr w:type="spellEnd"/>
      <w:r w:rsidRPr="004F5D17">
        <w:rPr>
          <w:rFonts w:cs="Times New Roman"/>
          <w:i/>
          <w:iCs/>
          <w:szCs w:val="28"/>
        </w:rPr>
        <w:t xml:space="preserve"> </w:t>
      </w:r>
      <w:proofErr w:type="spellStart"/>
      <w:r w:rsidRPr="004F5D17">
        <w:rPr>
          <w:rFonts w:cs="Times New Roman"/>
          <w:i/>
          <w:iCs/>
          <w:szCs w:val="28"/>
        </w:rPr>
        <w:t>таке</w:t>
      </w:r>
      <w:proofErr w:type="spellEnd"/>
      <w:r w:rsidRPr="004F5D17">
        <w:rPr>
          <w:rFonts w:cs="Times New Roman"/>
          <w:i/>
          <w:iCs/>
          <w:szCs w:val="28"/>
        </w:rPr>
        <w:t xml:space="preserve">, як </w:t>
      </w:r>
      <w:proofErr w:type="spellStart"/>
      <w:r w:rsidRPr="004F5D17">
        <w:rPr>
          <w:rFonts w:cs="Times New Roman"/>
          <w:i/>
          <w:iCs/>
          <w:szCs w:val="28"/>
        </w:rPr>
        <w:t>працює</w:t>
      </w:r>
      <w:proofErr w:type="spellEnd"/>
      <w:r w:rsidRPr="004F5D17">
        <w:rPr>
          <w:rFonts w:cs="Times New Roman"/>
          <w:i/>
          <w:iCs/>
          <w:szCs w:val="28"/>
        </w:rPr>
        <w:t xml:space="preserve"> та </w:t>
      </w:r>
      <w:proofErr w:type="spellStart"/>
      <w:r w:rsidRPr="004F5D17">
        <w:rPr>
          <w:rFonts w:cs="Times New Roman"/>
          <w:i/>
          <w:iCs/>
          <w:szCs w:val="28"/>
        </w:rPr>
        <w:t>хто</w:t>
      </w:r>
      <w:proofErr w:type="spellEnd"/>
      <w:r w:rsidRPr="004F5D17">
        <w:rPr>
          <w:rFonts w:cs="Times New Roman"/>
          <w:i/>
          <w:iCs/>
          <w:szCs w:val="28"/>
        </w:rPr>
        <w:t xml:space="preserve"> </w:t>
      </w:r>
      <w:proofErr w:type="spellStart"/>
      <w:r w:rsidRPr="004F5D17">
        <w:rPr>
          <w:rFonts w:cs="Times New Roman"/>
          <w:i/>
          <w:iCs/>
          <w:szCs w:val="28"/>
        </w:rPr>
        <w:t>зможе</w:t>
      </w:r>
      <w:proofErr w:type="spellEnd"/>
      <w:r w:rsidRPr="004F5D17">
        <w:rPr>
          <w:rFonts w:cs="Times New Roman"/>
          <w:i/>
          <w:iCs/>
          <w:szCs w:val="28"/>
        </w:rPr>
        <w:t xml:space="preserve"> ним </w:t>
      </w:r>
      <w:proofErr w:type="spellStart"/>
      <w:r w:rsidRPr="004F5D17">
        <w:rPr>
          <w:rFonts w:cs="Times New Roman"/>
          <w:i/>
          <w:iCs/>
          <w:szCs w:val="28"/>
        </w:rPr>
        <w:t>користуватися</w:t>
      </w:r>
      <w:proofErr w:type="spellEnd"/>
      <w:r w:rsidRPr="004F5D17">
        <w:rPr>
          <w:rFonts w:cs="Times New Roman"/>
          <w:i/>
          <w:iCs/>
          <w:szCs w:val="28"/>
        </w:rPr>
        <w:t xml:space="preserve"> в </w:t>
      </w:r>
      <w:proofErr w:type="spellStart"/>
      <w:r w:rsidRPr="004F5D17">
        <w:rPr>
          <w:rFonts w:cs="Times New Roman"/>
          <w:i/>
          <w:iCs/>
          <w:szCs w:val="28"/>
        </w:rPr>
        <w:t>Україні</w:t>
      </w:r>
      <w:proofErr w:type="spellEnd"/>
      <w:r w:rsidRPr="004F5D17">
        <w:rPr>
          <w:rFonts w:cs="Times New Roman"/>
          <w:szCs w:val="28"/>
        </w:rPr>
        <w:t xml:space="preserve">. </w:t>
      </w:r>
      <w:r w:rsidRPr="004F5D17">
        <w:rPr>
          <w:rFonts w:cs="Times New Roman"/>
          <w:szCs w:val="28"/>
          <w:lang w:val="en-US"/>
        </w:rPr>
        <w:t xml:space="preserve">Media Sapience. </w:t>
      </w:r>
      <w:hyperlink r:id="rId31" w:history="1">
        <w:r w:rsidRPr="00C91C29">
          <w:rPr>
            <w:rStyle w:val="a7"/>
            <w:rFonts w:cs="Times New Roman"/>
            <w:szCs w:val="28"/>
            <w:lang w:val="en-US"/>
          </w:rPr>
          <w:t>https://ms.detector.media/it-kompanii/post/29166/2022-03-13-starlink-shcho-tse-take-yak-pratsyuie-ta-khto-zmozhe-nym-korystuvatysya-v-ukraini/</w:t>
        </w:r>
      </w:hyperlink>
      <w:r w:rsidRPr="004F5D17">
        <w:rPr>
          <w:rFonts w:cs="Times New Roman"/>
          <w:szCs w:val="28"/>
          <w:lang w:val="en-US"/>
        </w:rPr>
        <w:t xml:space="preserve"> </w:t>
      </w:r>
    </w:p>
    <w:p w14:paraId="0F5B332F" w14:textId="77777777" w:rsidR="007B4FDE" w:rsidRPr="00E013C7" w:rsidRDefault="007B4FDE" w:rsidP="007B4FDE">
      <w:pPr>
        <w:pStyle w:val="a3"/>
        <w:numPr>
          <w:ilvl w:val="0"/>
          <w:numId w:val="14"/>
        </w:numPr>
        <w:spacing w:after="0" w:line="360" w:lineRule="auto"/>
        <w:ind w:left="0" w:firstLine="0"/>
        <w:jc w:val="both"/>
        <w:rPr>
          <w:rFonts w:cs="Times New Roman"/>
          <w:szCs w:val="28"/>
        </w:rPr>
      </w:pPr>
      <w:proofErr w:type="spellStart"/>
      <w:r w:rsidRPr="00E013C7">
        <w:rPr>
          <w:rFonts w:cs="Times New Roman"/>
          <w:szCs w:val="28"/>
        </w:rPr>
        <w:t>Черниш</w:t>
      </w:r>
      <w:proofErr w:type="spellEnd"/>
      <w:r w:rsidRPr="00E013C7">
        <w:rPr>
          <w:rFonts w:cs="Times New Roman"/>
          <w:szCs w:val="28"/>
        </w:rPr>
        <w:t xml:space="preserve">, О. (2023, 5 </w:t>
      </w:r>
      <w:proofErr w:type="spellStart"/>
      <w:r w:rsidRPr="00E013C7">
        <w:rPr>
          <w:rFonts w:cs="Times New Roman"/>
          <w:szCs w:val="28"/>
        </w:rPr>
        <w:t>жовтня</w:t>
      </w:r>
      <w:proofErr w:type="spellEnd"/>
      <w:r w:rsidRPr="00E013C7">
        <w:rPr>
          <w:rFonts w:cs="Times New Roman"/>
          <w:szCs w:val="28"/>
        </w:rPr>
        <w:t xml:space="preserve">). </w:t>
      </w:r>
      <w:proofErr w:type="spellStart"/>
      <w:r w:rsidRPr="00E013C7">
        <w:rPr>
          <w:rFonts w:cs="Times New Roman"/>
          <w:i/>
          <w:iCs/>
          <w:szCs w:val="28"/>
        </w:rPr>
        <w:t>Американський</w:t>
      </w:r>
      <w:proofErr w:type="spellEnd"/>
      <w:r w:rsidRPr="00E013C7">
        <w:rPr>
          <w:rFonts w:cs="Times New Roman"/>
          <w:i/>
          <w:iCs/>
          <w:szCs w:val="28"/>
        </w:rPr>
        <w:t xml:space="preserve"> ленд-</w:t>
      </w:r>
      <w:proofErr w:type="spellStart"/>
      <w:r w:rsidRPr="00E013C7">
        <w:rPr>
          <w:rFonts w:cs="Times New Roman"/>
          <w:i/>
          <w:iCs/>
          <w:szCs w:val="28"/>
        </w:rPr>
        <w:t>ліз</w:t>
      </w:r>
      <w:proofErr w:type="spellEnd"/>
      <w:r w:rsidRPr="00E013C7">
        <w:rPr>
          <w:rFonts w:cs="Times New Roman"/>
          <w:i/>
          <w:iCs/>
          <w:szCs w:val="28"/>
        </w:rPr>
        <w:t xml:space="preserve"> для </w:t>
      </w:r>
      <w:proofErr w:type="spellStart"/>
      <w:r w:rsidRPr="00E013C7">
        <w:rPr>
          <w:rFonts w:cs="Times New Roman"/>
          <w:i/>
          <w:iCs/>
          <w:szCs w:val="28"/>
        </w:rPr>
        <w:t>України</w:t>
      </w:r>
      <w:proofErr w:type="spellEnd"/>
      <w:r w:rsidRPr="00E013C7">
        <w:rPr>
          <w:rFonts w:cs="Times New Roman"/>
          <w:i/>
          <w:iCs/>
          <w:szCs w:val="28"/>
        </w:rPr>
        <w:t xml:space="preserve"> </w:t>
      </w:r>
      <w:proofErr w:type="spellStart"/>
      <w:r w:rsidRPr="00E013C7">
        <w:rPr>
          <w:rFonts w:cs="Times New Roman"/>
          <w:i/>
          <w:iCs/>
          <w:szCs w:val="28"/>
        </w:rPr>
        <w:t>закінчився</w:t>
      </w:r>
      <w:proofErr w:type="spellEnd"/>
      <w:r w:rsidRPr="00E013C7">
        <w:rPr>
          <w:rFonts w:cs="Times New Roman"/>
          <w:i/>
          <w:iCs/>
          <w:szCs w:val="28"/>
        </w:rPr>
        <w:t xml:space="preserve">, так і не </w:t>
      </w:r>
      <w:proofErr w:type="spellStart"/>
      <w:r w:rsidRPr="00E013C7">
        <w:rPr>
          <w:rFonts w:cs="Times New Roman"/>
          <w:i/>
          <w:iCs/>
          <w:szCs w:val="28"/>
        </w:rPr>
        <w:t>почавшись.Чому</w:t>
      </w:r>
      <w:proofErr w:type="spellEnd"/>
      <w:r w:rsidRPr="00E013C7">
        <w:rPr>
          <w:rFonts w:cs="Times New Roman"/>
          <w:i/>
          <w:iCs/>
          <w:szCs w:val="28"/>
        </w:rPr>
        <w:t xml:space="preserve"> </w:t>
      </w:r>
      <w:proofErr w:type="spellStart"/>
      <w:r w:rsidRPr="00E013C7">
        <w:rPr>
          <w:rFonts w:cs="Times New Roman"/>
          <w:i/>
          <w:iCs/>
          <w:szCs w:val="28"/>
        </w:rPr>
        <w:t>він</w:t>
      </w:r>
      <w:proofErr w:type="spellEnd"/>
      <w:r w:rsidRPr="00E013C7">
        <w:rPr>
          <w:rFonts w:cs="Times New Roman"/>
          <w:i/>
          <w:iCs/>
          <w:szCs w:val="28"/>
        </w:rPr>
        <w:t xml:space="preserve"> не </w:t>
      </w:r>
      <w:proofErr w:type="spellStart"/>
      <w:r w:rsidRPr="00E013C7">
        <w:rPr>
          <w:rFonts w:cs="Times New Roman"/>
          <w:i/>
          <w:iCs/>
          <w:szCs w:val="28"/>
        </w:rPr>
        <w:t>запрацював</w:t>
      </w:r>
      <w:proofErr w:type="spellEnd"/>
      <w:r w:rsidRPr="00E013C7">
        <w:rPr>
          <w:rFonts w:cs="Times New Roman"/>
          <w:szCs w:val="28"/>
        </w:rPr>
        <w:t xml:space="preserve">. BBC </w:t>
      </w:r>
      <w:proofErr w:type="spellStart"/>
      <w:r w:rsidRPr="00E013C7">
        <w:rPr>
          <w:rFonts w:cs="Times New Roman"/>
          <w:szCs w:val="28"/>
        </w:rPr>
        <w:t>Україна</w:t>
      </w:r>
      <w:proofErr w:type="spellEnd"/>
      <w:r w:rsidRPr="00E013C7">
        <w:rPr>
          <w:rFonts w:cs="Times New Roman"/>
          <w:szCs w:val="28"/>
        </w:rPr>
        <w:t xml:space="preserve">. </w:t>
      </w:r>
      <w:hyperlink r:id="rId32" w:history="1">
        <w:r w:rsidRPr="00C91C29">
          <w:rPr>
            <w:rStyle w:val="a7"/>
            <w:rFonts w:cs="Times New Roman"/>
            <w:szCs w:val="28"/>
          </w:rPr>
          <w:t>https://www.bbc.com/ukrainian/articles/c4n5p6pgengo</w:t>
        </w:r>
      </w:hyperlink>
    </w:p>
    <w:p w14:paraId="38C75762" w14:textId="77777777" w:rsidR="007B4FDE" w:rsidRPr="00E11283"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0F288A">
        <w:rPr>
          <w:rFonts w:cs="Times New Roman"/>
          <w:szCs w:val="28"/>
        </w:rPr>
        <w:t>Шинко</w:t>
      </w:r>
      <w:proofErr w:type="spellEnd"/>
      <w:r w:rsidRPr="000F288A">
        <w:rPr>
          <w:rFonts w:cs="Times New Roman"/>
          <w:szCs w:val="28"/>
        </w:rPr>
        <w:t xml:space="preserve">, А. (2017, 6 грудня). </w:t>
      </w:r>
      <w:r w:rsidRPr="000F288A">
        <w:rPr>
          <w:rFonts w:cs="Times New Roman"/>
          <w:i/>
          <w:iCs/>
          <w:szCs w:val="28"/>
        </w:rPr>
        <w:t xml:space="preserve">ЗСУ </w:t>
      </w:r>
      <w:proofErr w:type="spellStart"/>
      <w:r w:rsidRPr="000F288A">
        <w:rPr>
          <w:rFonts w:cs="Times New Roman"/>
          <w:i/>
          <w:iCs/>
          <w:szCs w:val="28"/>
        </w:rPr>
        <w:t>отримали</w:t>
      </w:r>
      <w:proofErr w:type="spellEnd"/>
      <w:r w:rsidRPr="000F288A">
        <w:rPr>
          <w:rFonts w:cs="Times New Roman"/>
          <w:i/>
          <w:iCs/>
          <w:szCs w:val="28"/>
        </w:rPr>
        <w:t xml:space="preserve"> 40 </w:t>
      </w:r>
      <w:proofErr w:type="spellStart"/>
      <w:r w:rsidRPr="000F288A">
        <w:rPr>
          <w:rFonts w:cs="Times New Roman"/>
          <w:i/>
          <w:iCs/>
          <w:szCs w:val="28"/>
        </w:rPr>
        <w:t>медичних</w:t>
      </w:r>
      <w:proofErr w:type="spellEnd"/>
      <w:r w:rsidRPr="000F288A">
        <w:rPr>
          <w:rFonts w:cs="Times New Roman"/>
          <w:i/>
          <w:iCs/>
          <w:szCs w:val="28"/>
        </w:rPr>
        <w:t xml:space="preserve"> «</w:t>
      </w:r>
      <w:proofErr w:type="spellStart"/>
      <w:r w:rsidRPr="000F288A">
        <w:rPr>
          <w:rFonts w:cs="Times New Roman"/>
          <w:i/>
          <w:iCs/>
          <w:szCs w:val="28"/>
        </w:rPr>
        <w:t>Хаммерів</w:t>
      </w:r>
      <w:proofErr w:type="spellEnd"/>
      <w:r w:rsidRPr="000F288A">
        <w:rPr>
          <w:rFonts w:cs="Times New Roman"/>
          <w:i/>
          <w:iCs/>
          <w:szCs w:val="28"/>
        </w:rPr>
        <w:t>»</w:t>
      </w:r>
      <w:r w:rsidRPr="000F288A">
        <w:rPr>
          <w:rFonts w:cs="Times New Roman"/>
          <w:szCs w:val="28"/>
        </w:rPr>
        <w:t xml:space="preserve">. </w:t>
      </w:r>
      <w:r w:rsidRPr="000F288A">
        <w:rPr>
          <w:rFonts w:cs="Times New Roman"/>
          <w:szCs w:val="28"/>
          <w:lang w:val="en-US"/>
        </w:rPr>
        <w:t xml:space="preserve">Ukrainian Military Pages.  </w:t>
      </w:r>
      <w:hyperlink r:id="rId33" w:history="1">
        <w:r w:rsidRPr="00C91C29">
          <w:rPr>
            <w:rStyle w:val="a7"/>
            <w:rFonts w:cs="Times New Roman"/>
            <w:szCs w:val="28"/>
            <w:lang w:val="en-US"/>
          </w:rPr>
          <w:t>https://www.ukrmilitary.com/2017/12/40-hmmwv.html</w:t>
        </w:r>
      </w:hyperlink>
    </w:p>
    <w:p w14:paraId="5270251D" w14:textId="77777777" w:rsidR="007B4FDE" w:rsidRPr="000377E4" w:rsidRDefault="007B4FDE" w:rsidP="007B4FDE">
      <w:pPr>
        <w:pStyle w:val="a3"/>
        <w:numPr>
          <w:ilvl w:val="0"/>
          <w:numId w:val="14"/>
        </w:numPr>
        <w:spacing w:after="0" w:line="360" w:lineRule="auto"/>
        <w:ind w:left="0" w:firstLine="0"/>
        <w:jc w:val="both"/>
        <w:rPr>
          <w:rFonts w:cs="Times New Roman"/>
          <w:szCs w:val="28"/>
        </w:rPr>
      </w:pPr>
      <w:proofErr w:type="spellStart"/>
      <w:r w:rsidRPr="004F5D17">
        <w:rPr>
          <w:rFonts w:cs="Times New Roman"/>
          <w:szCs w:val="28"/>
          <w:lang w:val="en-US"/>
        </w:rPr>
        <w:t>Armia</w:t>
      </w:r>
      <w:proofErr w:type="spellEnd"/>
      <w:r w:rsidRPr="007B4FDE">
        <w:rPr>
          <w:rFonts w:cs="Times New Roman"/>
          <w:szCs w:val="28"/>
        </w:rPr>
        <w:t xml:space="preserve"> </w:t>
      </w:r>
      <w:r w:rsidRPr="004F5D17">
        <w:rPr>
          <w:rFonts w:cs="Times New Roman"/>
          <w:szCs w:val="28"/>
          <w:lang w:val="en-US"/>
        </w:rPr>
        <w:t>Inform</w:t>
      </w:r>
      <w:r w:rsidRPr="007B4FDE">
        <w:rPr>
          <w:rFonts w:cs="Times New Roman"/>
          <w:szCs w:val="28"/>
        </w:rPr>
        <w:t xml:space="preserve">. </w:t>
      </w:r>
      <w:r w:rsidRPr="00196823">
        <w:rPr>
          <w:rFonts w:cs="Times New Roman"/>
          <w:szCs w:val="28"/>
        </w:rPr>
        <w:t xml:space="preserve">(2022, 11 </w:t>
      </w:r>
      <w:proofErr w:type="spellStart"/>
      <w:r w:rsidRPr="00196823">
        <w:rPr>
          <w:rFonts w:cs="Times New Roman"/>
          <w:szCs w:val="28"/>
        </w:rPr>
        <w:t>січня</w:t>
      </w:r>
      <w:proofErr w:type="spellEnd"/>
      <w:r w:rsidRPr="00196823">
        <w:rPr>
          <w:rFonts w:cs="Times New Roman"/>
          <w:szCs w:val="28"/>
        </w:rPr>
        <w:t xml:space="preserve">). </w:t>
      </w:r>
      <w:proofErr w:type="spellStart"/>
      <w:r w:rsidRPr="00196823">
        <w:rPr>
          <w:rFonts w:cs="Times New Roman"/>
          <w:i/>
          <w:iCs/>
          <w:szCs w:val="28"/>
        </w:rPr>
        <w:t>Міжнародна</w:t>
      </w:r>
      <w:proofErr w:type="spellEnd"/>
      <w:r w:rsidRPr="00196823">
        <w:rPr>
          <w:rFonts w:cs="Times New Roman"/>
          <w:i/>
          <w:iCs/>
          <w:szCs w:val="28"/>
        </w:rPr>
        <w:t xml:space="preserve"> </w:t>
      </w:r>
      <w:proofErr w:type="spellStart"/>
      <w:r w:rsidRPr="00196823">
        <w:rPr>
          <w:rFonts w:cs="Times New Roman"/>
          <w:i/>
          <w:iCs/>
          <w:szCs w:val="28"/>
        </w:rPr>
        <w:t>військова</w:t>
      </w:r>
      <w:proofErr w:type="spellEnd"/>
      <w:r w:rsidRPr="00196823">
        <w:rPr>
          <w:rFonts w:cs="Times New Roman"/>
          <w:i/>
          <w:iCs/>
          <w:szCs w:val="28"/>
        </w:rPr>
        <w:t xml:space="preserve"> </w:t>
      </w:r>
      <w:proofErr w:type="spellStart"/>
      <w:r w:rsidRPr="00196823">
        <w:rPr>
          <w:rFonts w:cs="Times New Roman"/>
          <w:i/>
          <w:iCs/>
          <w:szCs w:val="28"/>
        </w:rPr>
        <w:t>допомога</w:t>
      </w:r>
      <w:proofErr w:type="spellEnd"/>
      <w:r w:rsidRPr="00196823">
        <w:rPr>
          <w:rFonts w:cs="Times New Roman"/>
          <w:i/>
          <w:iCs/>
          <w:szCs w:val="28"/>
        </w:rPr>
        <w:t xml:space="preserve"> </w:t>
      </w:r>
      <w:proofErr w:type="spellStart"/>
      <w:r w:rsidRPr="00196823">
        <w:rPr>
          <w:rFonts w:cs="Times New Roman"/>
          <w:i/>
          <w:iCs/>
          <w:szCs w:val="28"/>
        </w:rPr>
        <w:t>Україні</w:t>
      </w:r>
      <w:proofErr w:type="spellEnd"/>
      <w:r w:rsidRPr="00196823">
        <w:rPr>
          <w:rFonts w:cs="Times New Roman"/>
          <w:i/>
          <w:iCs/>
          <w:szCs w:val="28"/>
        </w:rPr>
        <w:t xml:space="preserve"> у 2021 </w:t>
      </w:r>
      <w:proofErr w:type="spellStart"/>
      <w:r w:rsidRPr="00196823">
        <w:rPr>
          <w:rFonts w:cs="Times New Roman"/>
          <w:i/>
          <w:iCs/>
          <w:szCs w:val="28"/>
        </w:rPr>
        <w:t>році</w:t>
      </w:r>
      <w:proofErr w:type="spellEnd"/>
      <w:r w:rsidRPr="00196823">
        <w:rPr>
          <w:rFonts w:cs="Times New Roman"/>
          <w:szCs w:val="28"/>
        </w:rPr>
        <w:t xml:space="preserve">. </w:t>
      </w:r>
      <w:hyperlink r:id="rId34" w:history="1">
        <w:r w:rsidRPr="00C91C29">
          <w:rPr>
            <w:rStyle w:val="a7"/>
            <w:rFonts w:cs="Times New Roman"/>
            <w:szCs w:val="28"/>
          </w:rPr>
          <w:t>https://web.archive.org/web/20220123031502/https://armyinform.com.ua/2022/01/11/mizhnarodna-vijskova-dopomoga-ukrayini-u-2021-roczi/</w:t>
        </w:r>
      </w:hyperlink>
      <w:r>
        <w:rPr>
          <w:rFonts w:cs="Times New Roman"/>
          <w:szCs w:val="28"/>
          <w:lang w:val="uk-UA"/>
        </w:rPr>
        <w:t xml:space="preserve"> </w:t>
      </w:r>
      <w:r w:rsidRPr="000377E4">
        <w:rPr>
          <w:rFonts w:cs="Times New Roman"/>
          <w:szCs w:val="28"/>
        </w:rPr>
        <w:t xml:space="preserve"> </w:t>
      </w:r>
    </w:p>
    <w:p w14:paraId="334CB38F" w14:textId="77777777" w:rsidR="007B4FDE" w:rsidRPr="00E8252A" w:rsidRDefault="007B4FDE" w:rsidP="007B4FDE">
      <w:pPr>
        <w:pStyle w:val="a3"/>
        <w:numPr>
          <w:ilvl w:val="0"/>
          <w:numId w:val="14"/>
        </w:numPr>
        <w:spacing w:after="0" w:line="360" w:lineRule="auto"/>
        <w:ind w:left="0" w:firstLine="0"/>
        <w:jc w:val="both"/>
        <w:rPr>
          <w:rFonts w:cs="Times New Roman"/>
          <w:szCs w:val="28"/>
        </w:rPr>
      </w:pPr>
      <w:r w:rsidRPr="00E8252A">
        <w:rPr>
          <w:szCs w:val="28"/>
        </w:rPr>
        <w:t>BBC</w:t>
      </w:r>
      <w:r>
        <w:rPr>
          <w:szCs w:val="28"/>
          <w:lang w:val="uk-UA"/>
        </w:rPr>
        <w:t xml:space="preserve"> </w:t>
      </w:r>
      <w:r w:rsidRPr="00E8252A">
        <w:rPr>
          <w:szCs w:val="28"/>
          <w:lang w:val="uk-UA"/>
        </w:rPr>
        <w:t xml:space="preserve">Україна. (2024, 24 квітня). </w:t>
      </w:r>
      <w:proofErr w:type="spellStart"/>
      <w:r w:rsidRPr="00E8252A">
        <w:rPr>
          <w:i/>
          <w:iCs/>
          <w:szCs w:val="28"/>
          <w:lang w:val="uk-UA"/>
        </w:rPr>
        <w:t>Байден</w:t>
      </w:r>
      <w:proofErr w:type="spellEnd"/>
      <w:r w:rsidRPr="00E8252A">
        <w:rPr>
          <w:i/>
          <w:iCs/>
          <w:szCs w:val="28"/>
          <w:lang w:val="uk-UA"/>
        </w:rPr>
        <w:t xml:space="preserve"> підписав виділення $60 млрд Україні на війну проти Росії. Коли зброя поїде Києву</w:t>
      </w:r>
      <w:r w:rsidRPr="00E8252A">
        <w:rPr>
          <w:szCs w:val="28"/>
          <w:lang w:val="uk-UA"/>
        </w:rPr>
        <w:t xml:space="preserve">. </w:t>
      </w:r>
      <w:hyperlink r:id="rId35" w:history="1">
        <w:r w:rsidRPr="00E8252A">
          <w:rPr>
            <w:rStyle w:val="a7"/>
            <w:szCs w:val="28"/>
            <w:lang w:val="uk-UA"/>
          </w:rPr>
          <w:t>https://www.bbc.com/ukrainian/articles/crgy0zx02y4o</w:t>
        </w:r>
      </w:hyperlink>
    </w:p>
    <w:p w14:paraId="20914F9D" w14:textId="77777777" w:rsidR="007B4FDE" w:rsidRPr="004A47F8" w:rsidRDefault="007B4FDE" w:rsidP="007B4FDE">
      <w:pPr>
        <w:pStyle w:val="a3"/>
        <w:numPr>
          <w:ilvl w:val="0"/>
          <w:numId w:val="14"/>
        </w:numPr>
        <w:spacing w:after="0" w:line="360" w:lineRule="auto"/>
        <w:ind w:left="0" w:firstLine="0"/>
        <w:jc w:val="both"/>
        <w:rPr>
          <w:rFonts w:cs="Times New Roman"/>
          <w:i/>
          <w:iCs/>
          <w:szCs w:val="28"/>
        </w:rPr>
      </w:pPr>
      <w:r w:rsidRPr="00B3000F">
        <w:rPr>
          <w:rFonts w:cs="Times New Roman"/>
          <w:szCs w:val="28"/>
          <w:lang w:val="en-US"/>
        </w:rPr>
        <w:t>My</w:t>
      </w:r>
      <w:r w:rsidRPr="007B4FDE">
        <w:rPr>
          <w:rFonts w:cs="Times New Roman"/>
          <w:szCs w:val="28"/>
        </w:rPr>
        <w:t xml:space="preserve"> </w:t>
      </w:r>
      <w:r w:rsidRPr="00B3000F">
        <w:rPr>
          <w:rFonts w:cs="Times New Roman"/>
          <w:szCs w:val="28"/>
          <w:lang w:val="en-US"/>
        </w:rPr>
        <w:t>Vin</w:t>
      </w:r>
      <w:r w:rsidRPr="007B4FDE">
        <w:rPr>
          <w:rFonts w:cs="Times New Roman"/>
          <w:szCs w:val="28"/>
        </w:rPr>
        <w:t xml:space="preserve">. </w:t>
      </w:r>
      <w:r w:rsidRPr="004A47F8">
        <w:rPr>
          <w:rFonts w:cs="Times New Roman"/>
          <w:szCs w:val="28"/>
        </w:rPr>
        <w:t xml:space="preserve">(2014, 22 грудня). </w:t>
      </w:r>
      <w:proofErr w:type="spellStart"/>
      <w:r w:rsidRPr="004A47F8">
        <w:rPr>
          <w:rFonts w:cs="Times New Roman"/>
          <w:i/>
          <w:iCs/>
          <w:szCs w:val="28"/>
        </w:rPr>
        <w:t>Дежприкордонслужба</w:t>
      </w:r>
      <w:proofErr w:type="spellEnd"/>
      <w:r w:rsidRPr="004A47F8">
        <w:rPr>
          <w:rFonts w:cs="Times New Roman"/>
          <w:i/>
          <w:iCs/>
          <w:szCs w:val="28"/>
        </w:rPr>
        <w:t xml:space="preserve"> </w:t>
      </w:r>
      <w:proofErr w:type="spellStart"/>
      <w:r w:rsidRPr="004A47F8">
        <w:rPr>
          <w:rFonts w:cs="Times New Roman"/>
          <w:i/>
          <w:iCs/>
          <w:szCs w:val="28"/>
        </w:rPr>
        <w:t>отримала</w:t>
      </w:r>
      <w:proofErr w:type="spellEnd"/>
      <w:r w:rsidRPr="004A47F8">
        <w:rPr>
          <w:rFonts w:cs="Times New Roman"/>
          <w:i/>
          <w:iCs/>
          <w:szCs w:val="28"/>
        </w:rPr>
        <w:t xml:space="preserve"> </w:t>
      </w:r>
      <w:proofErr w:type="spellStart"/>
      <w:r w:rsidRPr="004A47F8">
        <w:rPr>
          <w:rFonts w:cs="Times New Roman"/>
          <w:i/>
          <w:iCs/>
          <w:szCs w:val="28"/>
        </w:rPr>
        <w:t>від</w:t>
      </w:r>
      <w:proofErr w:type="spellEnd"/>
      <w:r w:rsidRPr="004A47F8">
        <w:rPr>
          <w:rFonts w:cs="Times New Roman"/>
          <w:i/>
          <w:iCs/>
          <w:szCs w:val="28"/>
        </w:rPr>
        <w:t xml:space="preserve"> США 35 </w:t>
      </w:r>
      <w:proofErr w:type="spellStart"/>
      <w:r w:rsidRPr="004A47F8">
        <w:rPr>
          <w:rFonts w:cs="Times New Roman"/>
          <w:i/>
          <w:iCs/>
          <w:szCs w:val="28"/>
        </w:rPr>
        <w:t>броньованих</w:t>
      </w:r>
      <w:proofErr w:type="spellEnd"/>
      <w:r w:rsidRPr="004A47F8">
        <w:rPr>
          <w:rFonts w:cs="Times New Roman"/>
          <w:i/>
          <w:iCs/>
          <w:szCs w:val="28"/>
        </w:rPr>
        <w:t xml:space="preserve"> </w:t>
      </w:r>
      <w:proofErr w:type="spellStart"/>
      <w:r w:rsidRPr="004A47F8">
        <w:rPr>
          <w:rFonts w:cs="Times New Roman"/>
          <w:i/>
          <w:iCs/>
          <w:szCs w:val="28"/>
        </w:rPr>
        <w:t>джипів</w:t>
      </w:r>
      <w:proofErr w:type="spellEnd"/>
      <w:r w:rsidRPr="004A47F8">
        <w:rPr>
          <w:rFonts w:cs="Times New Roman"/>
          <w:i/>
          <w:iCs/>
          <w:szCs w:val="28"/>
        </w:rPr>
        <w:t xml:space="preserve"> Volkswagen </w:t>
      </w:r>
      <w:proofErr w:type="spellStart"/>
      <w:r w:rsidRPr="004A47F8">
        <w:rPr>
          <w:rFonts w:cs="Times New Roman"/>
          <w:i/>
          <w:iCs/>
          <w:szCs w:val="28"/>
        </w:rPr>
        <w:t>Amarok</w:t>
      </w:r>
      <w:proofErr w:type="spellEnd"/>
      <w:r w:rsidRPr="004A47F8">
        <w:rPr>
          <w:rFonts w:cs="Times New Roman"/>
          <w:i/>
          <w:iCs/>
          <w:szCs w:val="28"/>
        </w:rPr>
        <w:t xml:space="preserve"> та Toyota Land Cruiser</w:t>
      </w:r>
      <w:r w:rsidRPr="004A47F8">
        <w:rPr>
          <w:rFonts w:cs="Times New Roman"/>
          <w:szCs w:val="28"/>
        </w:rPr>
        <w:t xml:space="preserve">. </w:t>
      </w:r>
      <w:hyperlink r:id="rId36" w:history="1">
        <w:r w:rsidRPr="00C91C29">
          <w:rPr>
            <w:rStyle w:val="a7"/>
            <w:rFonts w:cs="Times New Roman"/>
            <w:szCs w:val="28"/>
          </w:rPr>
          <w:t>https://www.myvin.com.ua/ua/news/uaworld/31682.html</w:t>
        </w:r>
      </w:hyperlink>
      <w:r>
        <w:rPr>
          <w:rFonts w:cs="Times New Roman"/>
          <w:szCs w:val="28"/>
          <w:lang w:val="uk-UA"/>
        </w:rPr>
        <w:t xml:space="preserve"> </w:t>
      </w:r>
    </w:p>
    <w:p w14:paraId="01A80BA3" w14:textId="77777777" w:rsidR="007B4FDE" w:rsidRPr="00E25294" w:rsidRDefault="007B4FDE" w:rsidP="007B4FDE">
      <w:pPr>
        <w:pStyle w:val="a3"/>
        <w:numPr>
          <w:ilvl w:val="0"/>
          <w:numId w:val="14"/>
        </w:numPr>
        <w:spacing w:after="0" w:line="360" w:lineRule="auto"/>
        <w:ind w:left="0" w:firstLine="0"/>
        <w:jc w:val="both"/>
        <w:rPr>
          <w:rFonts w:cs="Times New Roman"/>
          <w:szCs w:val="28"/>
        </w:rPr>
      </w:pPr>
      <w:proofErr w:type="spellStart"/>
      <w:r w:rsidRPr="00E25294">
        <w:rPr>
          <w:rFonts w:cs="Times New Roman"/>
          <w:szCs w:val="28"/>
        </w:rPr>
        <w:t>Sodel</w:t>
      </w:r>
      <w:proofErr w:type="spellEnd"/>
      <w:r w:rsidRPr="00E25294">
        <w:rPr>
          <w:rFonts w:cs="Times New Roman"/>
          <w:szCs w:val="28"/>
        </w:rPr>
        <w:t xml:space="preserve">, V. (2025, 29 </w:t>
      </w:r>
      <w:proofErr w:type="spellStart"/>
      <w:r w:rsidRPr="00E25294">
        <w:rPr>
          <w:rFonts w:cs="Times New Roman"/>
          <w:szCs w:val="28"/>
        </w:rPr>
        <w:t>січня</w:t>
      </w:r>
      <w:proofErr w:type="spellEnd"/>
      <w:r w:rsidRPr="00E25294">
        <w:rPr>
          <w:rFonts w:cs="Times New Roman"/>
          <w:szCs w:val="28"/>
        </w:rPr>
        <w:t xml:space="preserve">). </w:t>
      </w:r>
      <w:r w:rsidRPr="00E25294">
        <w:rPr>
          <w:rFonts w:cs="Times New Roman"/>
          <w:i/>
          <w:iCs/>
          <w:szCs w:val="28"/>
        </w:rPr>
        <w:t xml:space="preserve">Я от </w:t>
      </w:r>
      <w:proofErr w:type="spellStart"/>
      <w:r w:rsidRPr="00E25294">
        <w:rPr>
          <w:rFonts w:cs="Times New Roman"/>
          <w:i/>
          <w:iCs/>
          <w:szCs w:val="28"/>
        </w:rPr>
        <w:t>зрозумів</w:t>
      </w:r>
      <w:proofErr w:type="spellEnd"/>
      <w:r w:rsidRPr="00E25294">
        <w:rPr>
          <w:rFonts w:cs="Times New Roman"/>
          <w:i/>
          <w:iCs/>
          <w:szCs w:val="28"/>
        </w:rPr>
        <w:t xml:space="preserve"> </w:t>
      </w:r>
      <w:proofErr w:type="spellStart"/>
      <w:r w:rsidRPr="00E25294">
        <w:rPr>
          <w:rFonts w:cs="Times New Roman"/>
          <w:i/>
          <w:iCs/>
          <w:szCs w:val="28"/>
        </w:rPr>
        <w:t>що</w:t>
      </w:r>
      <w:proofErr w:type="spellEnd"/>
      <w:r w:rsidRPr="00E25294">
        <w:rPr>
          <w:rFonts w:cs="Times New Roman"/>
          <w:i/>
          <w:iCs/>
          <w:szCs w:val="28"/>
        </w:rPr>
        <w:t xml:space="preserve"> за 8 </w:t>
      </w:r>
      <w:proofErr w:type="spellStart"/>
      <w:r w:rsidRPr="00E25294">
        <w:rPr>
          <w:rFonts w:cs="Times New Roman"/>
          <w:i/>
          <w:iCs/>
          <w:szCs w:val="28"/>
        </w:rPr>
        <w:t>років</w:t>
      </w:r>
      <w:proofErr w:type="spellEnd"/>
      <w:r w:rsidRPr="00E25294">
        <w:rPr>
          <w:rFonts w:cs="Times New Roman"/>
          <w:i/>
          <w:iCs/>
          <w:szCs w:val="28"/>
        </w:rPr>
        <w:t xml:space="preserve"> </w:t>
      </w:r>
      <w:proofErr w:type="spellStart"/>
      <w:r w:rsidRPr="00E25294">
        <w:rPr>
          <w:rFonts w:cs="Times New Roman"/>
          <w:i/>
          <w:iCs/>
          <w:szCs w:val="28"/>
        </w:rPr>
        <w:t>зйомок</w:t>
      </w:r>
      <w:proofErr w:type="spellEnd"/>
      <w:r w:rsidRPr="00E25294">
        <w:rPr>
          <w:rFonts w:cs="Times New Roman"/>
          <w:i/>
          <w:iCs/>
          <w:szCs w:val="28"/>
        </w:rPr>
        <w:t xml:space="preserve"> для USAID… </w:t>
      </w:r>
      <w:r w:rsidRPr="00E25294">
        <w:rPr>
          <w:rFonts w:cs="Times New Roman"/>
          <w:szCs w:val="28"/>
        </w:rPr>
        <w:t>[</w:t>
      </w:r>
      <w:proofErr w:type="spellStart"/>
      <w:r w:rsidRPr="00E25294">
        <w:rPr>
          <w:rFonts w:cs="Times New Roman"/>
          <w:szCs w:val="28"/>
        </w:rPr>
        <w:t>Статусний</w:t>
      </w:r>
      <w:proofErr w:type="spellEnd"/>
      <w:r w:rsidRPr="00E25294">
        <w:rPr>
          <w:rFonts w:cs="Times New Roman"/>
          <w:szCs w:val="28"/>
        </w:rPr>
        <w:t xml:space="preserve"> </w:t>
      </w:r>
      <w:proofErr w:type="spellStart"/>
      <w:r w:rsidRPr="00E25294">
        <w:rPr>
          <w:rFonts w:cs="Times New Roman"/>
          <w:szCs w:val="28"/>
        </w:rPr>
        <w:t>запис</w:t>
      </w:r>
      <w:proofErr w:type="spellEnd"/>
      <w:r w:rsidRPr="00E25294">
        <w:rPr>
          <w:rFonts w:cs="Times New Roman"/>
          <w:szCs w:val="28"/>
        </w:rPr>
        <w:t xml:space="preserve">]. Facebook. </w:t>
      </w:r>
      <w:hyperlink r:id="rId37" w:history="1">
        <w:r w:rsidRPr="00C91C29">
          <w:rPr>
            <w:rStyle w:val="a7"/>
            <w:rFonts w:cs="Times New Roman"/>
            <w:szCs w:val="28"/>
          </w:rPr>
          <w:t>https://www.facebook.com/sodel.vlad/posts/pfbid028Bhhwu1SFNHpWuM6su4ooS9JdHi2XsgKzKjyiYzMLTJ6NmWQYwmRkoqZqS7Jbjpcl</w:t>
        </w:r>
      </w:hyperlink>
      <w:r>
        <w:rPr>
          <w:rFonts w:cs="Times New Roman"/>
          <w:szCs w:val="28"/>
          <w:lang w:val="uk-UA"/>
        </w:rPr>
        <w:t xml:space="preserve"> </w:t>
      </w:r>
    </w:p>
    <w:p w14:paraId="26D31846" w14:textId="77777777" w:rsidR="007B4FDE" w:rsidRPr="00E1605A" w:rsidRDefault="007B4FDE" w:rsidP="007B4FDE">
      <w:pPr>
        <w:pStyle w:val="a3"/>
        <w:numPr>
          <w:ilvl w:val="0"/>
          <w:numId w:val="14"/>
        </w:numPr>
        <w:spacing w:after="0" w:line="360" w:lineRule="auto"/>
        <w:ind w:left="0" w:firstLine="0"/>
        <w:jc w:val="both"/>
        <w:rPr>
          <w:rFonts w:cs="Times New Roman"/>
          <w:szCs w:val="28"/>
          <w:lang w:val="en-US"/>
        </w:rPr>
      </w:pPr>
      <w:r w:rsidRPr="00E1605A">
        <w:rPr>
          <w:rFonts w:cs="Times New Roman"/>
          <w:szCs w:val="28"/>
          <w:lang w:val="en-US"/>
        </w:rPr>
        <w:t xml:space="preserve">Kalin, S., Michaels, D. (2022, Oct. 8). </w:t>
      </w:r>
      <w:proofErr w:type="spellStart"/>
      <w:r w:rsidRPr="00E1605A">
        <w:rPr>
          <w:rFonts w:cs="Times New Roman"/>
          <w:i/>
          <w:iCs/>
          <w:szCs w:val="28"/>
          <w:lang w:val="en-US"/>
        </w:rPr>
        <w:t>Himars</w:t>
      </w:r>
      <w:proofErr w:type="spellEnd"/>
      <w:r w:rsidRPr="00E1605A">
        <w:rPr>
          <w:rFonts w:cs="Times New Roman"/>
          <w:i/>
          <w:iCs/>
          <w:szCs w:val="28"/>
          <w:lang w:val="en-US"/>
        </w:rPr>
        <w:t xml:space="preserve"> Transform the Battle for Ukraine—and Modern Warfare</w:t>
      </w:r>
      <w:r w:rsidRPr="00E1605A">
        <w:rPr>
          <w:rFonts w:cs="Times New Roman"/>
          <w:szCs w:val="28"/>
          <w:lang w:val="en-US"/>
        </w:rPr>
        <w:t xml:space="preserve">. The Wall Street Journal. </w:t>
      </w:r>
      <w:hyperlink r:id="rId38" w:history="1">
        <w:r w:rsidRPr="00C91C29">
          <w:rPr>
            <w:rStyle w:val="a7"/>
            <w:rFonts w:cs="Times New Roman"/>
            <w:szCs w:val="28"/>
            <w:lang w:val="en-US"/>
          </w:rPr>
          <w:t>https://www.wsj.com/articles/himars-transform-battle-for-ukraine-modern-warfare-11665169716</w:t>
        </w:r>
      </w:hyperlink>
      <w:r>
        <w:rPr>
          <w:rFonts w:cs="Times New Roman"/>
          <w:szCs w:val="28"/>
          <w:lang w:val="uk-UA"/>
        </w:rPr>
        <w:t xml:space="preserve"> </w:t>
      </w:r>
    </w:p>
    <w:p w14:paraId="0B5707C8" w14:textId="77777777" w:rsidR="007B4FDE" w:rsidRPr="008C0CA8" w:rsidRDefault="007B4FDE" w:rsidP="007B4FDE">
      <w:pPr>
        <w:pStyle w:val="a3"/>
        <w:numPr>
          <w:ilvl w:val="0"/>
          <w:numId w:val="14"/>
        </w:numPr>
        <w:spacing w:after="0" w:line="360" w:lineRule="auto"/>
        <w:ind w:left="0" w:firstLine="0"/>
        <w:jc w:val="both"/>
        <w:rPr>
          <w:rFonts w:cs="Times New Roman"/>
          <w:szCs w:val="28"/>
          <w:lang w:val="en-US"/>
        </w:rPr>
      </w:pPr>
      <w:r w:rsidRPr="0004158A">
        <w:rPr>
          <w:rFonts w:cs="Times New Roman"/>
          <w:szCs w:val="28"/>
          <w:lang w:val="en-US"/>
        </w:rPr>
        <w:t xml:space="preserve">Miller, C. (2018, April 30) </w:t>
      </w:r>
      <w:r w:rsidRPr="0004158A">
        <w:rPr>
          <w:rFonts w:cs="Times New Roman"/>
          <w:i/>
          <w:iCs/>
          <w:szCs w:val="28"/>
          <w:lang w:val="en-US"/>
        </w:rPr>
        <w:t xml:space="preserve">U.S. Confirms Delivery </w:t>
      </w:r>
      <w:proofErr w:type="gramStart"/>
      <w:r w:rsidRPr="0004158A">
        <w:rPr>
          <w:rFonts w:cs="Times New Roman"/>
          <w:i/>
          <w:iCs/>
          <w:szCs w:val="28"/>
          <w:lang w:val="en-US"/>
        </w:rPr>
        <w:t>Of</w:t>
      </w:r>
      <w:proofErr w:type="gramEnd"/>
      <w:r w:rsidRPr="0004158A">
        <w:rPr>
          <w:rFonts w:cs="Times New Roman"/>
          <w:i/>
          <w:iCs/>
          <w:szCs w:val="28"/>
          <w:lang w:val="en-US"/>
        </w:rPr>
        <w:t xml:space="preserve"> Javelin Antitank Missiles </w:t>
      </w:r>
      <w:proofErr w:type="gramStart"/>
      <w:r w:rsidRPr="0004158A">
        <w:rPr>
          <w:rFonts w:cs="Times New Roman"/>
          <w:i/>
          <w:iCs/>
          <w:szCs w:val="28"/>
          <w:lang w:val="en-US"/>
        </w:rPr>
        <w:t>To</w:t>
      </w:r>
      <w:proofErr w:type="gramEnd"/>
      <w:r w:rsidRPr="0004158A">
        <w:rPr>
          <w:rFonts w:cs="Times New Roman"/>
          <w:i/>
          <w:iCs/>
          <w:szCs w:val="28"/>
          <w:lang w:val="en-US"/>
        </w:rPr>
        <w:t xml:space="preserve"> Ukraine</w:t>
      </w:r>
      <w:r w:rsidRPr="0004158A">
        <w:rPr>
          <w:rFonts w:cs="Times New Roman"/>
          <w:szCs w:val="28"/>
          <w:lang w:val="en-US"/>
        </w:rPr>
        <w:t xml:space="preserve">. Radio Liberty. </w:t>
      </w:r>
      <w:hyperlink r:id="rId39" w:history="1">
        <w:r w:rsidRPr="00C91C29">
          <w:rPr>
            <w:rStyle w:val="a7"/>
            <w:rFonts w:cs="Times New Roman"/>
            <w:szCs w:val="28"/>
            <w:lang w:val="en-US"/>
          </w:rPr>
          <w:t>https://www.rferl.org/a/javelin-missile-delivery-ukraine-us confirmed/29200588.html</w:t>
        </w:r>
      </w:hyperlink>
    </w:p>
    <w:p w14:paraId="24D2342D"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proofErr w:type="spellStart"/>
      <w:r w:rsidRPr="008C0CA8">
        <w:rPr>
          <w:rFonts w:cs="Times New Roman"/>
          <w:szCs w:val="28"/>
          <w:lang w:val="en-US"/>
        </w:rPr>
        <w:t>Sportyv.Info</w:t>
      </w:r>
      <w:proofErr w:type="spellEnd"/>
      <w:r w:rsidRPr="008C0CA8">
        <w:rPr>
          <w:rFonts w:cs="Times New Roman"/>
          <w:szCs w:val="28"/>
          <w:lang w:val="en-US"/>
        </w:rPr>
        <w:t xml:space="preserve"> (2021, 13 </w:t>
      </w:r>
      <w:proofErr w:type="spellStart"/>
      <w:r w:rsidRPr="008C0CA8">
        <w:rPr>
          <w:rFonts w:cs="Times New Roman"/>
          <w:szCs w:val="28"/>
          <w:lang w:val="en-US"/>
        </w:rPr>
        <w:t>квітня</w:t>
      </w:r>
      <w:proofErr w:type="spellEnd"/>
      <w:r w:rsidRPr="008C0CA8">
        <w:rPr>
          <w:rFonts w:cs="Times New Roman"/>
          <w:szCs w:val="28"/>
          <w:lang w:val="en-US"/>
        </w:rPr>
        <w:t xml:space="preserve">). </w:t>
      </w:r>
      <w:r w:rsidRPr="008C0CA8">
        <w:rPr>
          <w:rFonts w:cs="Times New Roman"/>
          <w:i/>
          <w:iCs/>
          <w:szCs w:val="28"/>
          <w:lang w:val="en-US"/>
        </w:rPr>
        <w:t xml:space="preserve">Rapid Trident, Sea Breeze, Joint Effort </w:t>
      </w:r>
      <w:proofErr w:type="spellStart"/>
      <w:r w:rsidRPr="008C0CA8">
        <w:rPr>
          <w:rFonts w:cs="Times New Roman"/>
          <w:i/>
          <w:iCs/>
          <w:szCs w:val="28"/>
          <w:lang w:val="en-US"/>
        </w:rPr>
        <w:t>та</w:t>
      </w:r>
      <w:proofErr w:type="spellEnd"/>
      <w:r w:rsidRPr="008C0CA8">
        <w:rPr>
          <w:rFonts w:cs="Times New Roman"/>
          <w:i/>
          <w:iCs/>
          <w:szCs w:val="28"/>
          <w:lang w:val="en-US"/>
        </w:rPr>
        <w:t xml:space="preserve"> </w:t>
      </w:r>
      <w:proofErr w:type="spellStart"/>
      <w:r w:rsidRPr="008C0CA8">
        <w:rPr>
          <w:rFonts w:cs="Times New Roman"/>
          <w:i/>
          <w:iCs/>
          <w:szCs w:val="28"/>
          <w:lang w:val="en-US"/>
        </w:rPr>
        <w:t>інші</w:t>
      </w:r>
      <w:proofErr w:type="spellEnd"/>
      <w:r w:rsidRPr="008C0CA8">
        <w:rPr>
          <w:rFonts w:cs="Times New Roman"/>
          <w:i/>
          <w:iCs/>
          <w:szCs w:val="28"/>
          <w:lang w:val="en-US"/>
        </w:rPr>
        <w:t xml:space="preserve">: </w:t>
      </w:r>
      <w:proofErr w:type="spellStart"/>
      <w:r w:rsidRPr="008C0CA8">
        <w:rPr>
          <w:rFonts w:cs="Times New Roman"/>
          <w:i/>
          <w:iCs/>
          <w:szCs w:val="28"/>
          <w:lang w:val="en-US"/>
        </w:rPr>
        <w:t>які</w:t>
      </w:r>
      <w:proofErr w:type="spellEnd"/>
      <w:r w:rsidRPr="008C0CA8">
        <w:rPr>
          <w:rFonts w:cs="Times New Roman"/>
          <w:i/>
          <w:iCs/>
          <w:szCs w:val="28"/>
          <w:lang w:val="en-US"/>
        </w:rPr>
        <w:t xml:space="preserve"> </w:t>
      </w:r>
      <w:proofErr w:type="spellStart"/>
      <w:r w:rsidRPr="008C0CA8">
        <w:rPr>
          <w:rFonts w:cs="Times New Roman"/>
          <w:i/>
          <w:iCs/>
          <w:szCs w:val="28"/>
          <w:lang w:val="en-US"/>
        </w:rPr>
        <w:t>міжнародні</w:t>
      </w:r>
      <w:proofErr w:type="spellEnd"/>
      <w:r w:rsidRPr="008C0CA8">
        <w:rPr>
          <w:rFonts w:cs="Times New Roman"/>
          <w:i/>
          <w:iCs/>
          <w:szCs w:val="28"/>
          <w:lang w:val="en-US"/>
        </w:rPr>
        <w:t xml:space="preserve"> </w:t>
      </w:r>
      <w:proofErr w:type="spellStart"/>
      <w:r w:rsidRPr="008C0CA8">
        <w:rPr>
          <w:rFonts w:cs="Times New Roman"/>
          <w:i/>
          <w:iCs/>
          <w:szCs w:val="28"/>
          <w:lang w:val="en-US"/>
        </w:rPr>
        <w:t>військові</w:t>
      </w:r>
      <w:proofErr w:type="spellEnd"/>
      <w:r w:rsidRPr="008C0CA8">
        <w:rPr>
          <w:rFonts w:cs="Times New Roman"/>
          <w:i/>
          <w:iCs/>
          <w:szCs w:val="28"/>
          <w:lang w:val="en-US"/>
        </w:rPr>
        <w:t xml:space="preserve"> </w:t>
      </w:r>
      <w:proofErr w:type="spellStart"/>
      <w:r w:rsidRPr="008C0CA8">
        <w:rPr>
          <w:rFonts w:cs="Times New Roman"/>
          <w:i/>
          <w:iCs/>
          <w:szCs w:val="28"/>
          <w:lang w:val="en-US"/>
        </w:rPr>
        <w:t>навчання</w:t>
      </w:r>
      <w:proofErr w:type="spellEnd"/>
      <w:r w:rsidRPr="008C0CA8">
        <w:rPr>
          <w:rFonts w:cs="Times New Roman"/>
          <w:i/>
          <w:iCs/>
          <w:szCs w:val="28"/>
          <w:lang w:val="en-US"/>
        </w:rPr>
        <w:t xml:space="preserve"> </w:t>
      </w:r>
      <w:proofErr w:type="spellStart"/>
      <w:r w:rsidRPr="008C0CA8">
        <w:rPr>
          <w:rFonts w:cs="Times New Roman"/>
          <w:i/>
          <w:iCs/>
          <w:szCs w:val="28"/>
          <w:lang w:val="en-US"/>
        </w:rPr>
        <w:t>пройдуть</w:t>
      </w:r>
      <w:proofErr w:type="spellEnd"/>
      <w:r w:rsidRPr="008C0CA8">
        <w:rPr>
          <w:rFonts w:cs="Times New Roman"/>
          <w:i/>
          <w:iCs/>
          <w:szCs w:val="28"/>
          <w:lang w:val="en-US"/>
        </w:rPr>
        <w:t xml:space="preserve"> в </w:t>
      </w:r>
      <w:proofErr w:type="spellStart"/>
      <w:r w:rsidRPr="008C0CA8">
        <w:rPr>
          <w:rFonts w:cs="Times New Roman"/>
          <w:i/>
          <w:iCs/>
          <w:szCs w:val="28"/>
          <w:lang w:val="en-US"/>
        </w:rPr>
        <w:t>Україні</w:t>
      </w:r>
      <w:proofErr w:type="spellEnd"/>
      <w:r w:rsidRPr="008C0CA8">
        <w:rPr>
          <w:rFonts w:cs="Times New Roman"/>
          <w:szCs w:val="28"/>
          <w:lang w:val="en-US"/>
        </w:rPr>
        <w:t xml:space="preserve">. </w:t>
      </w:r>
      <w:hyperlink r:id="rId40" w:history="1">
        <w:r w:rsidRPr="00C91C29">
          <w:rPr>
            <w:rStyle w:val="a7"/>
            <w:rFonts w:cs="Times New Roman"/>
            <w:szCs w:val="28"/>
            <w:lang w:val="en-US"/>
          </w:rPr>
          <w:t>https</w:t>
        </w:r>
        <w:r w:rsidRPr="00BB5528">
          <w:rPr>
            <w:rStyle w:val="a7"/>
            <w:rFonts w:cs="Times New Roman"/>
            <w:szCs w:val="28"/>
          </w:rPr>
          <w:t>://</w:t>
        </w:r>
        <w:proofErr w:type="spellStart"/>
        <w:r w:rsidRPr="00C91C29">
          <w:rPr>
            <w:rStyle w:val="a7"/>
            <w:rFonts w:cs="Times New Roman"/>
            <w:szCs w:val="28"/>
            <w:lang w:val="en-US"/>
          </w:rPr>
          <w:t>sprotyv</w:t>
        </w:r>
        <w:proofErr w:type="spellEnd"/>
        <w:r w:rsidRPr="00BB5528">
          <w:rPr>
            <w:rStyle w:val="a7"/>
            <w:rFonts w:cs="Times New Roman"/>
            <w:szCs w:val="28"/>
          </w:rPr>
          <w:t>.</w:t>
        </w:r>
        <w:r w:rsidRPr="00C91C29">
          <w:rPr>
            <w:rStyle w:val="a7"/>
            <w:rFonts w:cs="Times New Roman"/>
            <w:szCs w:val="28"/>
            <w:lang w:val="en-US"/>
          </w:rPr>
          <w:t>info</w:t>
        </w:r>
        <w:r w:rsidRPr="00BB5528">
          <w:rPr>
            <w:rStyle w:val="a7"/>
            <w:rFonts w:cs="Times New Roman"/>
            <w:szCs w:val="28"/>
          </w:rPr>
          <w:t>/</w:t>
        </w:r>
        <w:proofErr w:type="spellStart"/>
        <w:r w:rsidRPr="00C91C29">
          <w:rPr>
            <w:rStyle w:val="a7"/>
            <w:rFonts w:cs="Times New Roman"/>
            <w:szCs w:val="28"/>
            <w:lang w:val="en-US"/>
          </w:rPr>
          <w:t>obshchestvo</w:t>
        </w:r>
        <w:proofErr w:type="spellEnd"/>
        <w:r w:rsidRPr="00BB5528">
          <w:rPr>
            <w:rStyle w:val="a7"/>
            <w:rFonts w:cs="Times New Roman"/>
            <w:szCs w:val="28"/>
          </w:rPr>
          <w:t>/</w:t>
        </w:r>
        <w:r w:rsidRPr="00C91C29">
          <w:rPr>
            <w:rStyle w:val="a7"/>
            <w:rFonts w:cs="Times New Roman"/>
            <w:szCs w:val="28"/>
            <w:lang w:val="en-US"/>
          </w:rPr>
          <w:t>rapid</w:t>
        </w:r>
        <w:r w:rsidRPr="00BB5528">
          <w:rPr>
            <w:rStyle w:val="a7"/>
            <w:rFonts w:cs="Times New Roman"/>
            <w:szCs w:val="28"/>
          </w:rPr>
          <w:t>-</w:t>
        </w:r>
        <w:r w:rsidRPr="00C91C29">
          <w:rPr>
            <w:rStyle w:val="a7"/>
            <w:rFonts w:cs="Times New Roman"/>
            <w:szCs w:val="28"/>
            <w:lang w:val="en-US"/>
          </w:rPr>
          <w:t>trident</w:t>
        </w:r>
        <w:r w:rsidRPr="00BB5528">
          <w:rPr>
            <w:rStyle w:val="a7"/>
            <w:rFonts w:cs="Times New Roman"/>
            <w:szCs w:val="28"/>
          </w:rPr>
          <w:t>-</w:t>
        </w:r>
        <w:r w:rsidRPr="00C91C29">
          <w:rPr>
            <w:rStyle w:val="a7"/>
            <w:rFonts w:cs="Times New Roman"/>
            <w:szCs w:val="28"/>
            <w:lang w:val="en-US"/>
          </w:rPr>
          <w:t>sea</w:t>
        </w:r>
        <w:r w:rsidRPr="00BB5528">
          <w:rPr>
            <w:rStyle w:val="a7"/>
            <w:rFonts w:cs="Times New Roman"/>
            <w:szCs w:val="28"/>
          </w:rPr>
          <w:t>-</w:t>
        </w:r>
        <w:r w:rsidRPr="00C91C29">
          <w:rPr>
            <w:rStyle w:val="a7"/>
            <w:rFonts w:cs="Times New Roman"/>
            <w:szCs w:val="28"/>
            <w:lang w:val="en-US"/>
          </w:rPr>
          <w:t>breeze</w:t>
        </w:r>
        <w:r w:rsidRPr="00BB5528">
          <w:rPr>
            <w:rStyle w:val="a7"/>
            <w:rFonts w:cs="Times New Roman"/>
            <w:szCs w:val="28"/>
          </w:rPr>
          <w:t>-</w:t>
        </w:r>
        <w:r w:rsidRPr="00C91C29">
          <w:rPr>
            <w:rStyle w:val="a7"/>
            <w:rFonts w:cs="Times New Roman"/>
            <w:szCs w:val="28"/>
            <w:lang w:val="en-US"/>
          </w:rPr>
          <w:t>joint</w:t>
        </w:r>
        <w:r w:rsidRPr="00BB5528">
          <w:rPr>
            <w:rStyle w:val="a7"/>
            <w:rFonts w:cs="Times New Roman"/>
            <w:szCs w:val="28"/>
          </w:rPr>
          <w:t>-</w:t>
        </w:r>
        <w:r w:rsidRPr="00C91C29">
          <w:rPr>
            <w:rStyle w:val="a7"/>
            <w:rFonts w:cs="Times New Roman"/>
            <w:szCs w:val="28"/>
            <w:lang w:val="en-US"/>
          </w:rPr>
          <w:t>effort</w:t>
        </w:r>
        <w:r w:rsidRPr="00BB5528">
          <w:rPr>
            <w:rStyle w:val="a7"/>
            <w:rFonts w:cs="Times New Roman"/>
            <w:szCs w:val="28"/>
          </w:rPr>
          <w:t>-</w:t>
        </w:r>
        <w:r w:rsidRPr="00C91C29">
          <w:rPr>
            <w:rStyle w:val="a7"/>
            <w:rFonts w:cs="Times New Roman"/>
            <w:szCs w:val="28"/>
            <w:lang w:val="en-US"/>
          </w:rPr>
          <w:t>ta</w:t>
        </w:r>
        <w:r w:rsidRPr="00BB5528">
          <w:rPr>
            <w:rStyle w:val="a7"/>
            <w:rFonts w:cs="Times New Roman"/>
            <w:szCs w:val="28"/>
          </w:rPr>
          <w:t>-</w:t>
        </w:r>
        <w:proofErr w:type="spellStart"/>
        <w:r w:rsidRPr="00C91C29">
          <w:rPr>
            <w:rStyle w:val="a7"/>
            <w:rFonts w:cs="Times New Roman"/>
            <w:szCs w:val="28"/>
            <w:lang w:val="en-US"/>
          </w:rPr>
          <w:t>inshi</w:t>
        </w:r>
        <w:proofErr w:type="spellEnd"/>
        <w:r w:rsidRPr="00BB5528">
          <w:rPr>
            <w:rStyle w:val="a7"/>
            <w:rFonts w:cs="Times New Roman"/>
            <w:szCs w:val="28"/>
          </w:rPr>
          <w:t>-</w:t>
        </w:r>
        <w:r w:rsidRPr="00C91C29">
          <w:rPr>
            <w:rStyle w:val="a7"/>
            <w:rFonts w:cs="Times New Roman"/>
            <w:szCs w:val="28"/>
            <w:lang w:val="en-US"/>
          </w:rPr>
          <w:t>yaki</w:t>
        </w:r>
        <w:r w:rsidRPr="00BB5528">
          <w:rPr>
            <w:rStyle w:val="a7"/>
            <w:rFonts w:cs="Times New Roman"/>
            <w:szCs w:val="28"/>
          </w:rPr>
          <w:t>-</w:t>
        </w:r>
        <w:proofErr w:type="spellStart"/>
        <w:r w:rsidRPr="00C91C29">
          <w:rPr>
            <w:rStyle w:val="a7"/>
            <w:rFonts w:cs="Times New Roman"/>
            <w:szCs w:val="28"/>
            <w:lang w:val="en-US"/>
          </w:rPr>
          <w:t>mizhnarodni</w:t>
        </w:r>
        <w:proofErr w:type="spellEnd"/>
        <w:r w:rsidRPr="00BB5528">
          <w:rPr>
            <w:rStyle w:val="a7"/>
            <w:rFonts w:cs="Times New Roman"/>
            <w:szCs w:val="28"/>
          </w:rPr>
          <w:t>-</w:t>
        </w:r>
        <w:proofErr w:type="spellStart"/>
        <w:r w:rsidRPr="00C91C29">
          <w:rPr>
            <w:rStyle w:val="a7"/>
            <w:rFonts w:cs="Times New Roman"/>
            <w:szCs w:val="28"/>
            <w:lang w:val="en-US"/>
          </w:rPr>
          <w:t>vijskovi</w:t>
        </w:r>
        <w:proofErr w:type="spellEnd"/>
        <w:r w:rsidRPr="00BB5528">
          <w:rPr>
            <w:rStyle w:val="a7"/>
            <w:rFonts w:cs="Times New Roman"/>
            <w:szCs w:val="28"/>
          </w:rPr>
          <w:t>-</w:t>
        </w:r>
        <w:proofErr w:type="spellStart"/>
        <w:r w:rsidRPr="00C91C29">
          <w:rPr>
            <w:rStyle w:val="a7"/>
            <w:rFonts w:cs="Times New Roman"/>
            <w:szCs w:val="28"/>
            <w:lang w:val="en-US"/>
          </w:rPr>
          <w:t>navchannya</w:t>
        </w:r>
        <w:proofErr w:type="spellEnd"/>
        <w:r w:rsidRPr="00BB5528">
          <w:rPr>
            <w:rStyle w:val="a7"/>
            <w:rFonts w:cs="Times New Roman"/>
            <w:szCs w:val="28"/>
          </w:rPr>
          <w:t>-</w:t>
        </w:r>
        <w:proofErr w:type="spellStart"/>
        <w:r w:rsidRPr="00C91C29">
          <w:rPr>
            <w:rStyle w:val="a7"/>
            <w:rFonts w:cs="Times New Roman"/>
            <w:szCs w:val="28"/>
            <w:lang w:val="en-US"/>
          </w:rPr>
          <w:t>projdut</w:t>
        </w:r>
        <w:proofErr w:type="spellEnd"/>
        <w:r w:rsidRPr="00BB5528">
          <w:rPr>
            <w:rStyle w:val="a7"/>
            <w:rFonts w:cs="Times New Roman"/>
            <w:szCs w:val="28"/>
          </w:rPr>
          <w:t>-</w:t>
        </w:r>
        <w:r w:rsidRPr="00C91C29">
          <w:rPr>
            <w:rStyle w:val="a7"/>
            <w:rFonts w:cs="Times New Roman"/>
            <w:szCs w:val="28"/>
            <w:lang w:val="en-US"/>
          </w:rPr>
          <w:t>v</w:t>
        </w:r>
        <w:r w:rsidRPr="00BB5528">
          <w:rPr>
            <w:rStyle w:val="a7"/>
            <w:rFonts w:cs="Times New Roman"/>
            <w:szCs w:val="28"/>
          </w:rPr>
          <w:t>-</w:t>
        </w:r>
        <w:proofErr w:type="spellStart"/>
        <w:r w:rsidRPr="00C91C29">
          <w:rPr>
            <w:rStyle w:val="a7"/>
            <w:rFonts w:cs="Times New Roman"/>
            <w:szCs w:val="28"/>
            <w:lang w:val="en-US"/>
          </w:rPr>
          <w:t>ukraini</w:t>
        </w:r>
        <w:proofErr w:type="spellEnd"/>
        <w:r w:rsidRPr="00BB5528">
          <w:rPr>
            <w:rStyle w:val="a7"/>
            <w:rFonts w:cs="Times New Roman"/>
            <w:szCs w:val="28"/>
          </w:rPr>
          <w:t>/</w:t>
        </w:r>
      </w:hyperlink>
      <w:r>
        <w:rPr>
          <w:rFonts w:cs="Times New Roman"/>
          <w:szCs w:val="28"/>
          <w:lang w:val="uk-UA"/>
        </w:rPr>
        <w:t xml:space="preserve"> </w:t>
      </w:r>
      <w:r w:rsidRPr="00BB5528">
        <w:rPr>
          <w:rFonts w:cs="Times New Roman"/>
          <w:szCs w:val="28"/>
        </w:rPr>
        <w:t xml:space="preserve"> </w:t>
      </w:r>
    </w:p>
    <w:p w14:paraId="2F285A22" w14:textId="77777777" w:rsidR="007B4FDE" w:rsidRPr="00D36B5F" w:rsidRDefault="007B4FDE" w:rsidP="007B4FDE">
      <w:pPr>
        <w:pStyle w:val="a3"/>
        <w:spacing w:after="0" w:line="360" w:lineRule="auto"/>
        <w:ind w:left="0"/>
        <w:jc w:val="both"/>
        <w:rPr>
          <w:rFonts w:cs="Times New Roman"/>
          <w:b/>
          <w:bCs/>
          <w:szCs w:val="28"/>
          <w:lang w:val="uk-UA"/>
        </w:rPr>
      </w:pPr>
      <w:r w:rsidRPr="00D36B5F">
        <w:rPr>
          <w:rFonts w:cs="Times New Roman"/>
          <w:b/>
          <w:bCs/>
          <w:szCs w:val="28"/>
          <w:lang w:val="uk-UA"/>
        </w:rPr>
        <w:t xml:space="preserve">4.) </w:t>
      </w:r>
      <w:proofErr w:type="spellStart"/>
      <w:r w:rsidRPr="00D36B5F">
        <w:rPr>
          <w:rFonts w:cs="Times New Roman"/>
          <w:b/>
          <w:bCs/>
          <w:szCs w:val="28"/>
        </w:rPr>
        <w:t>Офіційні</w:t>
      </w:r>
      <w:proofErr w:type="spellEnd"/>
      <w:r w:rsidRPr="00D36B5F">
        <w:rPr>
          <w:rFonts w:cs="Times New Roman"/>
          <w:b/>
          <w:bCs/>
          <w:szCs w:val="28"/>
        </w:rPr>
        <w:t xml:space="preserve"> </w:t>
      </w:r>
      <w:proofErr w:type="spellStart"/>
      <w:r w:rsidRPr="00D36B5F">
        <w:rPr>
          <w:rFonts w:cs="Times New Roman"/>
          <w:b/>
          <w:bCs/>
          <w:szCs w:val="28"/>
        </w:rPr>
        <w:t>сайти</w:t>
      </w:r>
      <w:proofErr w:type="spellEnd"/>
      <w:r w:rsidRPr="00D36B5F">
        <w:rPr>
          <w:rFonts w:cs="Times New Roman"/>
          <w:b/>
          <w:bCs/>
          <w:szCs w:val="28"/>
        </w:rPr>
        <w:t xml:space="preserve"> та </w:t>
      </w:r>
      <w:proofErr w:type="spellStart"/>
      <w:r w:rsidRPr="00D36B5F">
        <w:rPr>
          <w:rFonts w:cs="Times New Roman"/>
          <w:b/>
          <w:bCs/>
          <w:szCs w:val="28"/>
        </w:rPr>
        <w:t>звіти</w:t>
      </w:r>
      <w:proofErr w:type="spellEnd"/>
      <w:r w:rsidRPr="00D36B5F">
        <w:rPr>
          <w:rFonts w:cs="Times New Roman"/>
          <w:b/>
          <w:bCs/>
          <w:szCs w:val="28"/>
        </w:rPr>
        <w:t xml:space="preserve"> </w:t>
      </w:r>
      <w:proofErr w:type="spellStart"/>
      <w:r w:rsidRPr="00D36B5F">
        <w:rPr>
          <w:rFonts w:cs="Times New Roman"/>
          <w:b/>
          <w:bCs/>
          <w:szCs w:val="28"/>
        </w:rPr>
        <w:t>державних</w:t>
      </w:r>
      <w:proofErr w:type="spellEnd"/>
      <w:r w:rsidRPr="00D36B5F">
        <w:rPr>
          <w:rFonts w:cs="Times New Roman"/>
          <w:b/>
          <w:bCs/>
          <w:szCs w:val="28"/>
        </w:rPr>
        <w:t xml:space="preserve"> </w:t>
      </w:r>
      <w:proofErr w:type="spellStart"/>
      <w:r w:rsidRPr="00D36B5F">
        <w:rPr>
          <w:rFonts w:cs="Times New Roman"/>
          <w:b/>
          <w:bCs/>
          <w:szCs w:val="28"/>
        </w:rPr>
        <w:t>установ</w:t>
      </w:r>
      <w:proofErr w:type="spellEnd"/>
      <w:r w:rsidRPr="00D36B5F">
        <w:rPr>
          <w:rFonts w:cs="Times New Roman"/>
          <w:b/>
          <w:bCs/>
          <w:szCs w:val="28"/>
          <w:lang w:val="uk-UA"/>
        </w:rPr>
        <w:t>:</w:t>
      </w:r>
    </w:p>
    <w:p w14:paraId="3A1699E3" w14:textId="77777777" w:rsidR="007B4FDE" w:rsidRPr="00E11283" w:rsidRDefault="007B4FDE" w:rsidP="007B4FDE">
      <w:pPr>
        <w:pStyle w:val="a3"/>
        <w:numPr>
          <w:ilvl w:val="0"/>
          <w:numId w:val="14"/>
        </w:numPr>
        <w:spacing w:after="0" w:line="360" w:lineRule="auto"/>
        <w:ind w:left="0" w:firstLine="0"/>
        <w:jc w:val="both"/>
        <w:rPr>
          <w:rFonts w:cs="Times New Roman"/>
          <w:szCs w:val="28"/>
        </w:rPr>
      </w:pPr>
      <w:proofErr w:type="spellStart"/>
      <w:r w:rsidRPr="000377E4">
        <w:rPr>
          <w:rFonts w:cs="Times New Roman"/>
          <w:szCs w:val="28"/>
        </w:rPr>
        <w:t>Програми</w:t>
      </w:r>
      <w:proofErr w:type="spellEnd"/>
      <w:r w:rsidRPr="000377E4">
        <w:rPr>
          <w:rFonts w:cs="Times New Roman"/>
          <w:szCs w:val="28"/>
        </w:rPr>
        <w:t xml:space="preserve"> USAID (Агентства США з </w:t>
      </w:r>
      <w:proofErr w:type="spellStart"/>
      <w:r w:rsidRPr="000377E4">
        <w:rPr>
          <w:rFonts w:cs="Times New Roman"/>
          <w:szCs w:val="28"/>
        </w:rPr>
        <w:t>міжнародного</w:t>
      </w:r>
      <w:proofErr w:type="spellEnd"/>
      <w:r w:rsidRPr="000377E4">
        <w:rPr>
          <w:rFonts w:cs="Times New Roman"/>
          <w:szCs w:val="28"/>
        </w:rPr>
        <w:t xml:space="preserve"> </w:t>
      </w:r>
      <w:proofErr w:type="spellStart"/>
      <w:r w:rsidRPr="000377E4">
        <w:rPr>
          <w:rFonts w:cs="Times New Roman"/>
          <w:szCs w:val="28"/>
        </w:rPr>
        <w:t>розвитку</w:t>
      </w:r>
      <w:proofErr w:type="spellEnd"/>
      <w:r w:rsidRPr="000377E4">
        <w:rPr>
          <w:rFonts w:cs="Times New Roman"/>
          <w:szCs w:val="28"/>
        </w:rPr>
        <w:t xml:space="preserve">) для </w:t>
      </w:r>
      <w:proofErr w:type="spellStart"/>
      <w:r w:rsidRPr="000377E4">
        <w:rPr>
          <w:rFonts w:cs="Times New Roman"/>
          <w:szCs w:val="28"/>
        </w:rPr>
        <w:t>підтримки</w:t>
      </w:r>
      <w:proofErr w:type="spellEnd"/>
      <w:r w:rsidRPr="000377E4">
        <w:rPr>
          <w:rFonts w:cs="Times New Roman"/>
          <w:szCs w:val="28"/>
        </w:rPr>
        <w:t xml:space="preserve"> </w:t>
      </w:r>
      <w:proofErr w:type="spellStart"/>
      <w:r w:rsidRPr="000377E4">
        <w:rPr>
          <w:rFonts w:cs="Times New Roman"/>
          <w:szCs w:val="28"/>
        </w:rPr>
        <w:t>України</w:t>
      </w:r>
      <w:proofErr w:type="spellEnd"/>
      <w:r w:rsidRPr="000377E4">
        <w:rPr>
          <w:rFonts w:cs="Times New Roman"/>
          <w:szCs w:val="28"/>
        </w:rPr>
        <w:t xml:space="preserve">. (2023). </w:t>
      </w:r>
      <w:hyperlink r:id="rId41" w:history="1">
        <w:r w:rsidRPr="00C91C29">
          <w:rPr>
            <w:rStyle w:val="a7"/>
            <w:rFonts w:cs="Times New Roman"/>
            <w:szCs w:val="28"/>
          </w:rPr>
          <w:t>https://www.usaid.gov/ukraine/economic-growth</w:t>
        </w:r>
      </w:hyperlink>
      <w:r w:rsidRPr="00E11283">
        <w:rPr>
          <w:rFonts w:cs="Times New Roman"/>
          <w:szCs w:val="28"/>
        </w:rPr>
        <w:t xml:space="preserve"> </w:t>
      </w:r>
    </w:p>
    <w:p w14:paraId="101A7F42" w14:textId="77777777" w:rsidR="007B4FDE" w:rsidRPr="00495758"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495758">
        <w:rPr>
          <w:rFonts w:cs="Times New Roman"/>
          <w:szCs w:val="28"/>
          <w:lang w:val="en-US"/>
        </w:rPr>
        <w:t>Defence</w:t>
      </w:r>
      <w:proofErr w:type="spellEnd"/>
      <w:r w:rsidRPr="00495758">
        <w:rPr>
          <w:rFonts w:cs="Times New Roman"/>
          <w:szCs w:val="28"/>
          <w:lang w:val="en-US"/>
        </w:rPr>
        <w:t xml:space="preserve"> Security Cooperation Agency. (2019, October 3). </w:t>
      </w:r>
      <w:r w:rsidRPr="00495758">
        <w:rPr>
          <w:rFonts w:cs="Times New Roman"/>
          <w:i/>
          <w:iCs/>
          <w:szCs w:val="28"/>
          <w:lang w:val="en-US"/>
        </w:rPr>
        <w:t>Ukraine – Javelin Missiles and Command Launch Units</w:t>
      </w:r>
      <w:r w:rsidRPr="00495758">
        <w:rPr>
          <w:rFonts w:cs="Times New Roman"/>
          <w:szCs w:val="28"/>
          <w:lang w:val="en-US"/>
        </w:rPr>
        <w:t xml:space="preserve">. </w:t>
      </w:r>
      <w:hyperlink r:id="rId42" w:history="1">
        <w:r w:rsidRPr="00C91C29">
          <w:rPr>
            <w:rStyle w:val="a7"/>
            <w:rFonts w:cs="Times New Roman"/>
            <w:szCs w:val="28"/>
            <w:lang w:val="en-US"/>
          </w:rPr>
          <w:t>https://media.defense.gov/2024/Dec/09/2003604106/-1/-1/0/UKRAINE_19-70.PDF</w:t>
        </w:r>
      </w:hyperlink>
      <w:r w:rsidRPr="00495758">
        <w:rPr>
          <w:rFonts w:cs="Times New Roman"/>
          <w:szCs w:val="28"/>
          <w:lang w:val="en-US"/>
        </w:rPr>
        <w:t xml:space="preserve"> </w:t>
      </w:r>
    </w:p>
    <w:p w14:paraId="6390C46A" w14:textId="77777777" w:rsidR="007B4FDE" w:rsidRPr="00E912FA" w:rsidRDefault="007B4FDE" w:rsidP="007B4FDE">
      <w:pPr>
        <w:pStyle w:val="a3"/>
        <w:numPr>
          <w:ilvl w:val="0"/>
          <w:numId w:val="14"/>
        </w:numPr>
        <w:spacing w:after="0" w:line="360" w:lineRule="auto"/>
        <w:ind w:left="0" w:firstLine="0"/>
        <w:jc w:val="both"/>
        <w:rPr>
          <w:rFonts w:cs="Times New Roman"/>
          <w:szCs w:val="28"/>
          <w:lang w:val="en-US"/>
        </w:rPr>
      </w:pPr>
      <w:r w:rsidRPr="00E912FA">
        <w:rPr>
          <w:rFonts w:cs="Times New Roman"/>
          <w:szCs w:val="28"/>
          <w:lang w:val="en-US"/>
        </w:rPr>
        <w:t xml:space="preserve">Gov.UK: (2025, May 27). </w:t>
      </w:r>
      <w:r w:rsidRPr="00E912FA">
        <w:rPr>
          <w:rFonts w:cs="Times New Roman"/>
          <w:i/>
          <w:iCs/>
          <w:szCs w:val="28"/>
          <w:lang w:val="en-US"/>
        </w:rPr>
        <w:t>Russia sanctions regime: industry and specialist guidance</w:t>
      </w:r>
      <w:r w:rsidRPr="00E912FA">
        <w:rPr>
          <w:rFonts w:cs="Times New Roman"/>
          <w:szCs w:val="28"/>
          <w:lang w:val="en-US"/>
        </w:rPr>
        <w:t xml:space="preserve">. </w:t>
      </w:r>
      <w:hyperlink r:id="rId43" w:history="1">
        <w:r w:rsidRPr="00C91C29">
          <w:rPr>
            <w:rStyle w:val="a7"/>
            <w:rFonts w:cs="Times New Roman"/>
            <w:szCs w:val="28"/>
            <w:lang w:val="en-US"/>
          </w:rPr>
          <w:t>https://www.gov.uk/government/collections/uk-sanctions-on-russia</w:t>
        </w:r>
      </w:hyperlink>
      <w:r w:rsidRPr="00E912FA">
        <w:rPr>
          <w:rFonts w:cs="Times New Roman"/>
          <w:szCs w:val="28"/>
          <w:lang w:val="en-US"/>
        </w:rPr>
        <w:t xml:space="preserve"> </w:t>
      </w:r>
    </w:p>
    <w:p w14:paraId="43CC149D"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9B278C">
        <w:rPr>
          <w:rFonts w:cs="Times New Roman"/>
          <w:szCs w:val="28"/>
          <w:lang w:val="en-US"/>
        </w:rPr>
        <w:t xml:space="preserve">Government of Canada. (2025, March 4). </w:t>
      </w:r>
      <w:r w:rsidRPr="000377E4">
        <w:rPr>
          <w:rFonts w:cs="Times New Roman"/>
          <w:i/>
          <w:iCs/>
          <w:szCs w:val="28"/>
          <w:lang w:val="en-US"/>
        </w:rPr>
        <w:t>Sanctions – Russian invasion of Ukraine.</w:t>
      </w:r>
      <w:r>
        <w:rPr>
          <w:rFonts w:cs="Times New Roman"/>
          <w:szCs w:val="28"/>
          <w:lang w:val="uk-UA"/>
        </w:rPr>
        <w:t xml:space="preserve"> </w:t>
      </w:r>
      <w:hyperlink r:id="rId44" w:history="1">
        <w:r w:rsidRPr="00C91C29">
          <w:rPr>
            <w:rStyle w:val="a7"/>
            <w:rFonts w:cs="Times New Roman"/>
            <w:szCs w:val="28"/>
            <w:lang w:val="en-US"/>
          </w:rPr>
          <w:t>https</w:t>
        </w:r>
        <w:r w:rsidRPr="00BB5528">
          <w:rPr>
            <w:rStyle w:val="a7"/>
            <w:rFonts w:cs="Times New Roman"/>
            <w:szCs w:val="28"/>
          </w:rPr>
          <w:t>://</w:t>
        </w:r>
        <w:r w:rsidRPr="00C91C29">
          <w:rPr>
            <w:rStyle w:val="a7"/>
            <w:rFonts w:cs="Times New Roman"/>
            <w:szCs w:val="28"/>
            <w:lang w:val="en-US"/>
          </w:rPr>
          <w:t>www</w:t>
        </w:r>
        <w:r w:rsidRPr="00BB5528">
          <w:rPr>
            <w:rStyle w:val="a7"/>
            <w:rFonts w:cs="Times New Roman"/>
            <w:szCs w:val="28"/>
          </w:rPr>
          <w:t>.</w:t>
        </w:r>
        <w:r w:rsidRPr="00C91C29">
          <w:rPr>
            <w:rStyle w:val="a7"/>
            <w:rFonts w:cs="Times New Roman"/>
            <w:szCs w:val="28"/>
            <w:lang w:val="en-US"/>
          </w:rPr>
          <w:t>international</w:t>
        </w:r>
        <w:r w:rsidRPr="00BB5528">
          <w:rPr>
            <w:rStyle w:val="a7"/>
            <w:rFonts w:cs="Times New Roman"/>
            <w:szCs w:val="28"/>
          </w:rPr>
          <w:t>.</w:t>
        </w:r>
        <w:proofErr w:type="spellStart"/>
        <w:r w:rsidRPr="00C91C29">
          <w:rPr>
            <w:rStyle w:val="a7"/>
            <w:rFonts w:cs="Times New Roman"/>
            <w:szCs w:val="28"/>
            <w:lang w:val="en-US"/>
          </w:rPr>
          <w:t>gc</w:t>
        </w:r>
        <w:proofErr w:type="spellEnd"/>
        <w:r w:rsidRPr="00BB5528">
          <w:rPr>
            <w:rStyle w:val="a7"/>
            <w:rFonts w:cs="Times New Roman"/>
            <w:szCs w:val="28"/>
          </w:rPr>
          <w:t>.</w:t>
        </w:r>
        <w:r w:rsidRPr="00C91C29">
          <w:rPr>
            <w:rStyle w:val="a7"/>
            <w:rFonts w:cs="Times New Roman"/>
            <w:szCs w:val="28"/>
            <w:lang w:val="en-US"/>
          </w:rPr>
          <w:t>ca</w:t>
        </w:r>
        <w:r w:rsidRPr="00BB5528">
          <w:rPr>
            <w:rStyle w:val="a7"/>
            <w:rFonts w:cs="Times New Roman"/>
            <w:szCs w:val="28"/>
          </w:rPr>
          <w:t>/</w:t>
        </w:r>
        <w:r w:rsidRPr="00C91C29">
          <w:rPr>
            <w:rStyle w:val="a7"/>
            <w:rFonts w:cs="Times New Roman"/>
            <w:szCs w:val="28"/>
            <w:lang w:val="en-US"/>
          </w:rPr>
          <w:t>world</w:t>
        </w:r>
        <w:r w:rsidRPr="00BB5528">
          <w:rPr>
            <w:rStyle w:val="a7"/>
            <w:rFonts w:cs="Times New Roman"/>
            <w:szCs w:val="28"/>
          </w:rPr>
          <w:t>-</w:t>
        </w:r>
        <w:r w:rsidRPr="00C91C29">
          <w:rPr>
            <w:rStyle w:val="a7"/>
            <w:rFonts w:cs="Times New Roman"/>
            <w:szCs w:val="28"/>
            <w:lang w:val="en-US"/>
          </w:rPr>
          <w:t>monde</w:t>
        </w:r>
        <w:r w:rsidRPr="00BB5528">
          <w:rPr>
            <w:rStyle w:val="a7"/>
            <w:rFonts w:cs="Times New Roman"/>
            <w:szCs w:val="28"/>
          </w:rPr>
          <w:t>/</w:t>
        </w:r>
        <w:r w:rsidRPr="00C91C29">
          <w:rPr>
            <w:rStyle w:val="a7"/>
            <w:rFonts w:cs="Times New Roman"/>
            <w:szCs w:val="28"/>
            <w:lang w:val="en-US"/>
          </w:rPr>
          <w:t>issues</w:t>
        </w:r>
        <w:r w:rsidRPr="00BB5528">
          <w:rPr>
            <w:rStyle w:val="a7"/>
            <w:rFonts w:cs="Times New Roman"/>
            <w:szCs w:val="28"/>
          </w:rPr>
          <w:t>_</w:t>
        </w:r>
        <w:r w:rsidRPr="00C91C29">
          <w:rPr>
            <w:rStyle w:val="a7"/>
            <w:rFonts w:cs="Times New Roman"/>
            <w:szCs w:val="28"/>
            <w:lang w:val="en-US"/>
          </w:rPr>
          <w:t>development</w:t>
        </w:r>
        <w:r w:rsidRPr="00BB5528">
          <w:rPr>
            <w:rStyle w:val="a7"/>
            <w:rFonts w:cs="Times New Roman"/>
            <w:szCs w:val="28"/>
          </w:rPr>
          <w:t>-</w:t>
        </w:r>
        <w:proofErr w:type="spellStart"/>
        <w:r w:rsidRPr="00C91C29">
          <w:rPr>
            <w:rStyle w:val="a7"/>
            <w:rFonts w:cs="Times New Roman"/>
            <w:szCs w:val="28"/>
            <w:lang w:val="en-US"/>
          </w:rPr>
          <w:t>enjeux</w:t>
        </w:r>
        <w:proofErr w:type="spellEnd"/>
        <w:r w:rsidRPr="00BB5528">
          <w:rPr>
            <w:rStyle w:val="a7"/>
            <w:rFonts w:cs="Times New Roman"/>
            <w:szCs w:val="28"/>
          </w:rPr>
          <w:t>_</w:t>
        </w:r>
        <w:proofErr w:type="spellStart"/>
        <w:r w:rsidRPr="00C91C29">
          <w:rPr>
            <w:rStyle w:val="a7"/>
            <w:rFonts w:cs="Times New Roman"/>
            <w:szCs w:val="28"/>
            <w:lang w:val="en-US"/>
          </w:rPr>
          <w:t>developpement</w:t>
        </w:r>
        <w:proofErr w:type="spellEnd"/>
        <w:r w:rsidRPr="00BB5528">
          <w:rPr>
            <w:rStyle w:val="a7"/>
            <w:rFonts w:cs="Times New Roman"/>
            <w:szCs w:val="28"/>
          </w:rPr>
          <w:t>/</w:t>
        </w:r>
        <w:r w:rsidRPr="00C91C29">
          <w:rPr>
            <w:rStyle w:val="a7"/>
            <w:rFonts w:cs="Times New Roman"/>
            <w:szCs w:val="28"/>
            <w:lang w:val="en-US"/>
          </w:rPr>
          <w:t>response</w:t>
        </w:r>
        <w:r w:rsidRPr="00BB5528">
          <w:rPr>
            <w:rStyle w:val="a7"/>
            <w:rFonts w:cs="Times New Roman"/>
            <w:szCs w:val="28"/>
          </w:rPr>
          <w:t>_</w:t>
        </w:r>
        <w:r w:rsidRPr="00C91C29">
          <w:rPr>
            <w:rStyle w:val="a7"/>
            <w:rFonts w:cs="Times New Roman"/>
            <w:szCs w:val="28"/>
            <w:lang w:val="en-US"/>
          </w:rPr>
          <w:t>conflict</w:t>
        </w:r>
        <w:r w:rsidRPr="00BB5528">
          <w:rPr>
            <w:rStyle w:val="a7"/>
            <w:rFonts w:cs="Times New Roman"/>
            <w:szCs w:val="28"/>
          </w:rPr>
          <w:t>-</w:t>
        </w:r>
        <w:proofErr w:type="spellStart"/>
        <w:r w:rsidRPr="00C91C29">
          <w:rPr>
            <w:rStyle w:val="a7"/>
            <w:rFonts w:cs="Times New Roman"/>
            <w:szCs w:val="28"/>
            <w:lang w:val="en-US"/>
          </w:rPr>
          <w:t>reponse</w:t>
        </w:r>
        <w:proofErr w:type="spellEnd"/>
        <w:r w:rsidRPr="00BB5528">
          <w:rPr>
            <w:rStyle w:val="a7"/>
            <w:rFonts w:cs="Times New Roman"/>
            <w:szCs w:val="28"/>
          </w:rPr>
          <w:t>_</w:t>
        </w:r>
        <w:proofErr w:type="spellStart"/>
        <w:r w:rsidRPr="00C91C29">
          <w:rPr>
            <w:rStyle w:val="a7"/>
            <w:rFonts w:cs="Times New Roman"/>
            <w:szCs w:val="28"/>
            <w:lang w:val="en-US"/>
          </w:rPr>
          <w:t>conflits</w:t>
        </w:r>
        <w:proofErr w:type="spellEnd"/>
        <w:r w:rsidRPr="00BB5528">
          <w:rPr>
            <w:rStyle w:val="a7"/>
            <w:rFonts w:cs="Times New Roman"/>
            <w:szCs w:val="28"/>
          </w:rPr>
          <w:t>/</w:t>
        </w:r>
        <w:r w:rsidRPr="00C91C29">
          <w:rPr>
            <w:rStyle w:val="a7"/>
            <w:rFonts w:cs="Times New Roman"/>
            <w:szCs w:val="28"/>
            <w:lang w:val="en-US"/>
          </w:rPr>
          <w:t>crisis</w:t>
        </w:r>
        <w:r w:rsidRPr="00BB5528">
          <w:rPr>
            <w:rStyle w:val="a7"/>
            <w:rFonts w:cs="Times New Roman"/>
            <w:szCs w:val="28"/>
          </w:rPr>
          <w:t>-</w:t>
        </w:r>
        <w:r w:rsidRPr="00C91C29">
          <w:rPr>
            <w:rStyle w:val="a7"/>
            <w:rFonts w:cs="Times New Roman"/>
            <w:szCs w:val="28"/>
            <w:lang w:val="en-US"/>
          </w:rPr>
          <w:t>crises</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r w:rsidRPr="00C91C29">
          <w:rPr>
            <w:rStyle w:val="a7"/>
            <w:rFonts w:cs="Times New Roman"/>
            <w:szCs w:val="28"/>
            <w:lang w:val="en-US"/>
          </w:rPr>
          <w:t>sanctions</w:t>
        </w:r>
        <w:r w:rsidRPr="00BB5528">
          <w:rPr>
            <w:rStyle w:val="a7"/>
            <w:rFonts w:cs="Times New Roman"/>
            <w:szCs w:val="28"/>
          </w:rPr>
          <w:t>.</w:t>
        </w:r>
        <w:proofErr w:type="spellStart"/>
        <w:r w:rsidRPr="00C91C29">
          <w:rPr>
            <w:rStyle w:val="a7"/>
            <w:rFonts w:cs="Times New Roman"/>
            <w:szCs w:val="28"/>
            <w:lang w:val="en-US"/>
          </w:rPr>
          <w:t>aspx</w:t>
        </w:r>
        <w:proofErr w:type="spellEnd"/>
        <w:r w:rsidRPr="00BB5528">
          <w:rPr>
            <w:rStyle w:val="a7"/>
            <w:rFonts w:cs="Times New Roman"/>
            <w:szCs w:val="28"/>
          </w:rPr>
          <w:t>?</w:t>
        </w:r>
        <w:r w:rsidRPr="00C91C29">
          <w:rPr>
            <w:rStyle w:val="a7"/>
            <w:rFonts w:cs="Times New Roman"/>
            <w:szCs w:val="28"/>
            <w:lang w:val="en-US"/>
          </w:rPr>
          <w:t>lang</w:t>
        </w:r>
        <w:r w:rsidRPr="00BB5528">
          <w:rPr>
            <w:rStyle w:val="a7"/>
            <w:rFonts w:cs="Times New Roman"/>
            <w:szCs w:val="28"/>
          </w:rPr>
          <w:t>=</w:t>
        </w:r>
        <w:proofErr w:type="spellStart"/>
        <w:r w:rsidRPr="00C91C29">
          <w:rPr>
            <w:rStyle w:val="a7"/>
            <w:rFonts w:cs="Times New Roman"/>
            <w:szCs w:val="28"/>
            <w:lang w:val="en-US"/>
          </w:rPr>
          <w:t>eng</w:t>
        </w:r>
        <w:proofErr w:type="spellEnd"/>
      </w:hyperlink>
      <w:r w:rsidRPr="00BB5528">
        <w:rPr>
          <w:rFonts w:cs="Times New Roman"/>
          <w:szCs w:val="28"/>
        </w:rPr>
        <w:t xml:space="preserve"> </w:t>
      </w:r>
    </w:p>
    <w:p w14:paraId="073F996A" w14:textId="77777777" w:rsidR="007B4FDE" w:rsidRPr="00042D05" w:rsidRDefault="007B4FDE" w:rsidP="007B4FDE">
      <w:pPr>
        <w:pStyle w:val="a3"/>
        <w:numPr>
          <w:ilvl w:val="0"/>
          <w:numId w:val="14"/>
        </w:numPr>
        <w:spacing w:after="0" w:line="360" w:lineRule="auto"/>
        <w:ind w:left="0" w:firstLine="0"/>
        <w:jc w:val="both"/>
        <w:rPr>
          <w:rFonts w:cs="Times New Roman"/>
          <w:szCs w:val="28"/>
          <w:lang w:val="en-US"/>
        </w:rPr>
      </w:pPr>
      <w:r w:rsidRPr="00042D05">
        <w:rPr>
          <w:rFonts w:cs="Times New Roman"/>
          <w:szCs w:val="28"/>
          <w:lang w:val="en-US"/>
        </w:rPr>
        <w:t xml:space="preserve">U.S. Government Accountability Office. (2024, May 30). </w:t>
      </w:r>
      <w:r w:rsidRPr="00042D05">
        <w:rPr>
          <w:rFonts w:cs="Times New Roman"/>
          <w:i/>
          <w:iCs/>
          <w:szCs w:val="28"/>
          <w:lang w:val="en-US"/>
        </w:rPr>
        <w:t>Status and Use of Supplemental U.S. Funding, as of First Quarter, Fiscal Year 2024</w:t>
      </w:r>
      <w:r w:rsidRPr="00042D05">
        <w:rPr>
          <w:rFonts w:cs="Times New Roman"/>
          <w:szCs w:val="28"/>
          <w:lang w:val="en-US"/>
        </w:rPr>
        <w:t xml:space="preserve">. </w:t>
      </w:r>
      <w:hyperlink r:id="rId45" w:history="1">
        <w:r w:rsidRPr="00C91C29">
          <w:rPr>
            <w:rStyle w:val="a7"/>
            <w:rFonts w:cs="Times New Roman"/>
            <w:szCs w:val="28"/>
            <w:lang w:val="en-US"/>
          </w:rPr>
          <w:t>https://www.gao.gov/products/gao-24-107232</w:t>
        </w:r>
      </w:hyperlink>
    </w:p>
    <w:p w14:paraId="2DED2AD6" w14:textId="77777777" w:rsidR="007B4FDE" w:rsidRPr="00F0437E" w:rsidRDefault="007B4FDE" w:rsidP="007B4FDE">
      <w:pPr>
        <w:pStyle w:val="a3"/>
        <w:numPr>
          <w:ilvl w:val="0"/>
          <w:numId w:val="14"/>
        </w:numPr>
        <w:spacing w:after="0" w:line="360" w:lineRule="auto"/>
        <w:ind w:left="0" w:firstLine="0"/>
        <w:jc w:val="both"/>
        <w:rPr>
          <w:rFonts w:cs="Times New Roman"/>
          <w:szCs w:val="28"/>
          <w:lang w:val="en-US"/>
        </w:rPr>
      </w:pPr>
      <w:r w:rsidRPr="00F0437E">
        <w:rPr>
          <w:rFonts w:cs="Times New Roman"/>
          <w:szCs w:val="28"/>
          <w:lang w:val="en-US"/>
        </w:rPr>
        <w:t xml:space="preserve">Lopez, C. T. (2022, June 24).  </w:t>
      </w:r>
      <w:r w:rsidRPr="00B57A9D">
        <w:rPr>
          <w:rFonts w:cs="Times New Roman"/>
          <w:i/>
          <w:iCs/>
          <w:szCs w:val="28"/>
          <w:lang w:val="en-US"/>
        </w:rPr>
        <w:t>Two Security Assistance Packages for Ukraine Contribute to Coastal, Waterway Defense</w:t>
      </w:r>
      <w:r w:rsidRPr="00F0437E">
        <w:rPr>
          <w:rFonts w:cs="Times New Roman"/>
          <w:szCs w:val="28"/>
          <w:lang w:val="en-US"/>
        </w:rPr>
        <w:t xml:space="preserve">. U.S. </w:t>
      </w:r>
      <w:proofErr w:type="spellStart"/>
      <w:r w:rsidRPr="00F0437E">
        <w:rPr>
          <w:rFonts w:cs="Times New Roman"/>
          <w:szCs w:val="28"/>
          <w:lang w:val="en-US"/>
        </w:rPr>
        <w:t>Depatment</w:t>
      </w:r>
      <w:proofErr w:type="spellEnd"/>
      <w:r w:rsidRPr="00F0437E">
        <w:rPr>
          <w:rFonts w:cs="Times New Roman"/>
          <w:szCs w:val="28"/>
          <w:lang w:val="en-US"/>
        </w:rPr>
        <w:t xml:space="preserve"> of </w:t>
      </w:r>
      <w:proofErr w:type="spellStart"/>
      <w:r w:rsidRPr="00F0437E">
        <w:rPr>
          <w:rFonts w:cs="Times New Roman"/>
          <w:szCs w:val="28"/>
          <w:lang w:val="en-US"/>
        </w:rPr>
        <w:t>Defence</w:t>
      </w:r>
      <w:proofErr w:type="spellEnd"/>
      <w:r w:rsidRPr="00F0437E">
        <w:rPr>
          <w:rFonts w:cs="Times New Roman"/>
          <w:szCs w:val="28"/>
          <w:lang w:val="en-US"/>
        </w:rPr>
        <w:t xml:space="preserve">. </w:t>
      </w:r>
      <w:hyperlink r:id="rId46" w:history="1">
        <w:r w:rsidRPr="00C91C29">
          <w:rPr>
            <w:rStyle w:val="a7"/>
            <w:rFonts w:cs="Times New Roman"/>
            <w:szCs w:val="28"/>
            <w:lang w:val="en-US"/>
          </w:rPr>
          <w:t>https://www.defense.gov/News/News-Stories/Article/Article/3073876/two-security-assistance-packages-for-ukraine-contribute-to-coastal-waterway-def/</w:t>
        </w:r>
      </w:hyperlink>
    </w:p>
    <w:p w14:paraId="7E911779" w14:textId="77777777" w:rsidR="007B4FDE" w:rsidRPr="007B4FDE" w:rsidRDefault="007B4FDE" w:rsidP="007B4FDE">
      <w:pPr>
        <w:pStyle w:val="a3"/>
        <w:numPr>
          <w:ilvl w:val="0"/>
          <w:numId w:val="14"/>
        </w:numPr>
        <w:spacing w:after="0" w:line="360" w:lineRule="auto"/>
        <w:ind w:left="0" w:firstLine="0"/>
        <w:jc w:val="both"/>
        <w:rPr>
          <w:rFonts w:cs="Times New Roman"/>
          <w:szCs w:val="28"/>
        </w:rPr>
      </w:pPr>
      <w:r w:rsidRPr="00F0437E">
        <w:rPr>
          <w:rFonts w:cs="Times New Roman"/>
          <w:szCs w:val="28"/>
          <w:lang w:val="en-US"/>
        </w:rPr>
        <w:lastRenderedPageBreak/>
        <w:t xml:space="preserve">U.S. </w:t>
      </w:r>
      <w:proofErr w:type="spellStart"/>
      <w:r w:rsidRPr="00F0437E">
        <w:rPr>
          <w:rFonts w:cs="Times New Roman"/>
          <w:szCs w:val="28"/>
          <w:lang w:val="en-US"/>
        </w:rPr>
        <w:t>Depatment</w:t>
      </w:r>
      <w:proofErr w:type="spellEnd"/>
      <w:r w:rsidRPr="00F0437E">
        <w:rPr>
          <w:rFonts w:cs="Times New Roman"/>
          <w:szCs w:val="28"/>
          <w:lang w:val="en-US"/>
        </w:rPr>
        <w:t xml:space="preserve"> of </w:t>
      </w:r>
      <w:proofErr w:type="spellStart"/>
      <w:r w:rsidRPr="00F0437E">
        <w:rPr>
          <w:rFonts w:cs="Times New Roman"/>
          <w:szCs w:val="28"/>
          <w:lang w:val="en-US"/>
        </w:rPr>
        <w:t>Defence</w:t>
      </w:r>
      <w:proofErr w:type="spellEnd"/>
      <w:r w:rsidRPr="00F0437E">
        <w:rPr>
          <w:rFonts w:cs="Times New Roman"/>
          <w:szCs w:val="28"/>
          <w:lang w:val="en-US"/>
        </w:rPr>
        <w:t xml:space="preserve">. (2022, June 15). </w:t>
      </w:r>
      <w:r w:rsidRPr="00F0437E">
        <w:rPr>
          <w:rFonts w:cs="Times New Roman"/>
          <w:i/>
          <w:iCs/>
          <w:szCs w:val="28"/>
          <w:lang w:val="en-US"/>
        </w:rPr>
        <w:t>$1 Billion in Additional Security</w:t>
      </w:r>
      <w:r w:rsidRPr="00F0437E">
        <w:rPr>
          <w:rFonts w:cs="Times New Roman"/>
          <w:i/>
          <w:iCs/>
          <w:szCs w:val="28"/>
          <w:lang w:val="uk-UA"/>
        </w:rPr>
        <w:t xml:space="preserve"> </w:t>
      </w:r>
      <w:r w:rsidRPr="00F0437E">
        <w:rPr>
          <w:rFonts w:cs="Times New Roman"/>
          <w:i/>
          <w:iCs/>
          <w:szCs w:val="28"/>
          <w:lang w:val="en-US"/>
        </w:rPr>
        <w:t>Assistance for Ukraine</w:t>
      </w:r>
      <w:r w:rsidRPr="00F0437E">
        <w:rPr>
          <w:rFonts w:cs="Times New Roman"/>
          <w:szCs w:val="28"/>
          <w:lang w:val="en-US"/>
        </w:rPr>
        <w:t xml:space="preserve">. </w:t>
      </w:r>
      <w:hyperlink r:id="rId47" w:tgtFrame="_blank" w:history="1">
        <w:r w:rsidRPr="00F0437E">
          <w:rPr>
            <w:rStyle w:val="a7"/>
            <w:rFonts w:cs="Times New Roman"/>
            <w:szCs w:val="28"/>
            <w:lang w:val="en-US"/>
          </w:rPr>
          <w:t>https</w:t>
        </w:r>
        <w:r w:rsidRPr="00F0437E">
          <w:rPr>
            <w:rStyle w:val="a7"/>
            <w:rFonts w:cs="Times New Roman"/>
            <w:szCs w:val="28"/>
          </w:rPr>
          <w:t>://</w:t>
        </w:r>
        <w:r w:rsidRPr="00F0437E">
          <w:rPr>
            <w:rStyle w:val="a7"/>
            <w:rFonts w:cs="Times New Roman"/>
            <w:szCs w:val="28"/>
            <w:lang w:val="en-US"/>
          </w:rPr>
          <w:t>www</w:t>
        </w:r>
        <w:r w:rsidRPr="00F0437E">
          <w:rPr>
            <w:rStyle w:val="a7"/>
            <w:rFonts w:cs="Times New Roman"/>
            <w:szCs w:val="28"/>
          </w:rPr>
          <w:t>.</w:t>
        </w:r>
        <w:r w:rsidRPr="00F0437E">
          <w:rPr>
            <w:rStyle w:val="a7"/>
            <w:rFonts w:cs="Times New Roman"/>
            <w:szCs w:val="28"/>
            <w:lang w:val="en-US"/>
          </w:rPr>
          <w:t>defense</w:t>
        </w:r>
        <w:r w:rsidRPr="00F0437E">
          <w:rPr>
            <w:rStyle w:val="a7"/>
            <w:rFonts w:cs="Times New Roman"/>
            <w:szCs w:val="28"/>
          </w:rPr>
          <w:t>.</w:t>
        </w:r>
        <w:r w:rsidRPr="00F0437E">
          <w:rPr>
            <w:rStyle w:val="a7"/>
            <w:rFonts w:cs="Times New Roman"/>
            <w:szCs w:val="28"/>
            <w:lang w:val="en-US"/>
          </w:rPr>
          <w:t>gov</w:t>
        </w:r>
        <w:r w:rsidRPr="00F0437E">
          <w:rPr>
            <w:rStyle w:val="a7"/>
            <w:rFonts w:cs="Times New Roman"/>
            <w:szCs w:val="28"/>
          </w:rPr>
          <w:t>/</w:t>
        </w:r>
        <w:r w:rsidRPr="00F0437E">
          <w:rPr>
            <w:rStyle w:val="a7"/>
            <w:rFonts w:cs="Times New Roman"/>
            <w:szCs w:val="28"/>
            <w:lang w:val="en-US"/>
          </w:rPr>
          <w:t>News</w:t>
        </w:r>
        <w:r w:rsidRPr="00F0437E">
          <w:rPr>
            <w:rStyle w:val="a7"/>
            <w:rFonts w:cs="Times New Roman"/>
            <w:szCs w:val="28"/>
          </w:rPr>
          <w:t>/</w:t>
        </w:r>
        <w:r w:rsidRPr="00F0437E">
          <w:rPr>
            <w:rStyle w:val="a7"/>
            <w:rFonts w:cs="Times New Roman"/>
            <w:szCs w:val="28"/>
            <w:lang w:val="en-US"/>
          </w:rPr>
          <w:t>Releases</w:t>
        </w:r>
        <w:r w:rsidRPr="00F0437E">
          <w:rPr>
            <w:rStyle w:val="a7"/>
            <w:rFonts w:cs="Times New Roman"/>
            <w:szCs w:val="28"/>
          </w:rPr>
          <w:t>/</w:t>
        </w:r>
        <w:r w:rsidRPr="00F0437E">
          <w:rPr>
            <w:rStyle w:val="a7"/>
            <w:rFonts w:cs="Times New Roman"/>
            <w:szCs w:val="28"/>
            <w:lang w:val="en-US"/>
          </w:rPr>
          <w:t>Release</w:t>
        </w:r>
        <w:r w:rsidRPr="00F0437E">
          <w:rPr>
            <w:rStyle w:val="a7"/>
            <w:rFonts w:cs="Times New Roman"/>
            <w:szCs w:val="28"/>
          </w:rPr>
          <w:t>/</w:t>
        </w:r>
        <w:r w:rsidRPr="00F0437E">
          <w:rPr>
            <w:rStyle w:val="a7"/>
            <w:rFonts w:cs="Times New Roman"/>
            <w:szCs w:val="28"/>
            <w:lang w:val="en-US"/>
          </w:rPr>
          <w:t>Article</w:t>
        </w:r>
        <w:r w:rsidRPr="00F0437E">
          <w:rPr>
            <w:rStyle w:val="a7"/>
            <w:rFonts w:cs="Times New Roman"/>
            <w:szCs w:val="28"/>
          </w:rPr>
          <w:t>/3064351/1-</w:t>
        </w:r>
        <w:r w:rsidRPr="00F0437E">
          <w:rPr>
            <w:rStyle w:val="a7"/>
            <w:rFonts w:cs="Times New Roman"/>
            <w:szCs w:val="28"/>
            <w:lang w:val="en-US"/>
          </w:rPr>
          <w:t>billion</w:t>
        </w:r>
        <w:r w:rsidRPr="00F0437E">
          <w:rPr>
            <w:rStyle w:val="a7"/>
            <w:rFonts w:cs="Times New Roman"/>
            <w:szCs w:val="28"/>
          </w:rPr>
          <w:t>-</w:t>
        </w:r>
        <w:r w:rsidRPr="00F0437E">
          <w:rPr>
            <w:rStyle w:val="a7"/>
            <w:rFonts w:cs="Times New Roman"/>
            <w:szCs w:val="28"/>
            <w:lang w:val="en-US"/>
          </w:rPr>
          <w:t>in</w:t>
        </w:r>
        <w:r w:rsidRPr="00F0437E">
          <w:rPr>
            <w:rStyle w:val="a7"/>
            <w:rFonts w:cs="Times New Roman"/>
            <w:szCs w:val="28"/>
          </w:rPr>
          <w:t>-</w:t>
        </w:r>
        <w:r w:rsidRPr="00F0437E">
          <w:rPr>
            <w:rStyle w:val="a7"/>
            <w:rFonts w:cs="Times New Roman"/>
            <w:szCs w:val="28"/>
            <w:lang w:val="en-US"/>
          </w:rPr>
          <w:t>additional</w:t>
        </w:r>
        <w:r w:rsidRPr="00F0437E">
          <w:rPr>
            <w:rStyle w:val="a7"/>
            <w:rFonts w:cs="Times New Roman"/>
            <w:szCs w:val="28"/>
          </w:rPr>
          <w:t>-</w:t>
        </w:r>
        <w:r w:rsidRPr="00F0437E">
          <w:rPr>
            <w:rStyle w:val="a7"/>
            <w:rFonts w:cs="Times New Roman"/>
            <w:szCs w:val="28"/>
            <w:lang w:val="en-US"/>
          </w:rPr>
          <w:t>security</w:t>
        </w:r>
        <w:r w:rsidRPr="00F0437E">
          <w:rPr>
            <w:rStyle w:val="a7"/>
            <w:rFonts w:cs="Times New Roman"/>
            <w:szCs w:val="28"/>
          </w:rPr>
          <w:t>-</w:t>
        </w:r>
        <w:r w:rsidRPr="00F0437E">
          <w:rPr>
            <w:rStyle w:val="a7"/>
            <w:rFonts w:cs="Times New Roman"/>
            <w:szCs w:val="28"/>
            <w:lang w:val="en-US"/>
          </w:rPr>
          <w:t>assistance</w:t>
        </w:r>
        <w:r w:rsidRPr="00F0437E">
          <w:rPr>
            <w:rStyle w:val="a7"/>
            <w:rFonts w:cs="Times New Roman"/>
            <w:szCs w:val="28"/>
          </w:rPr>
          <w:t>-</w:t>
        </w:r>
        <w:r w:rsidRPr="00F0437E">
          <w:rPr>
            <w:rStyle w:val="a7"/>
            <w:rFonts w:cs="Times New Roman"/>
            <w:szCs w:val="28"/>
            <w:lang w:val="en-US"/>
          </w:rPr>
          <w:t>for</w:t>
        </w:r>
        <w:r w:rsidRPr="00F0437E">
          <w:rPr>
            <w:rStyle w:val="a7"/>
            <w:rFonts w:cs="Times New Roman"/>
            <w:szCs w:val="28"/>
          </w:rPr>
          <w:t>-</w:t>
        </w:r>
        <w:proofErr w:type="spellStart"/>
        <w:r w:rsidRPr="00F0437E">
          <w:rPr>
            <w:rStyle w:val="a7"/>
            <w:rFonts w:cs="Times New Roman"/>
            <w:szCs w:val="28"/>
            <w:lang w:val="en-US"/>
          </w:rPr>
          <w:t>ukraine</w:t>
        </w:r>
        <w:proofErr w:type="spellEnd"/>
        <w:r w:rsidRPr="00F0437E">
          <w:rPr>
            <w:rStyle w:val="a7"/>
            <w:rFonts w:cs="Times New Roman"/>
            <w:szCs w:val="28"/>
          </w:rPr>
          <w:t>/</w:t>
        </w:r>
      </w:hyperlink>
      <w:r w:rsidRPr="00F0437E">
        <w:rPr>
          <w:rFonts w:cs="Times New Roman"/>
          <w:szCs w:val="28"/>
        </w:rPr>
        <w:t xml:space="preserve"> </w:t>
      </w:r>
    </w:p>
    <w:p w14:paraId="1F3E84F4" w14:textId="77777777" w:rsidR="007B4FDE" w:rsidRPr="000377E4" w:rsidRDefault="007B4FDE" w:rsidP="007B4FDE">
      <w:pPr>
        <w:pStyle w:val="a3"/>
        <w:numPr>
          <w:ilvl w:val="0"/>
          <w:numId w:val="14"/>
        </w:numPr>
        <w:spacing w:after="0" w:line="360" w:lineRule="auto"/>
        <w:ind w:left="0" w:firstLine="0"/>
        <w:jc w:val="both"/>
        <w:rPr>
          <w:rFonts w:cs="Times New Roman"/>
          <w:szCs w:val="28"/>
        </w:rPr>
      </w:pPr>
      <w:r w:rsidRPr="00463F80">
        <w:rPr>
          <w:rFonts w:cs="Times New Roman"/>
          <w:szCs w:val="28"/>
          <w:lang w:val="en-US"/>
        </w:rPr>
        <w:t xml:space="preserve">U.S. </w:t>
      </w:r>
      <w:proofErr w:type="spellStart"/>
      <w:r w:rsidRPr="00463F80">
        <w:rPr>
          <w:rFonts w:cs="Times New Roman"/>
          <w:szCs w:val="28"/>
          <w:lang w:val="en-US"/>
        </w:rPr>
        <w:t>Depatment</w:t>
      </w:r>
      <w:proofErr w:type="spellEnd"/>
      <w:r w:rsidRPr="00463F80">
        <w:rPr>
          <w:rFonts w:cs="Times New Roman"/>
          <w:szCs w:val="28"/>
          <w:lang w:val="en-US"/>
        </w:rPr>
        <w:t xml:space="preserve"> of </w:t>
      </w:r>
      <w:proofErr w:type="spellStart"/>
      <w:r w:rsidRPr="00463F80">
        <w:rPr>
          <w:rFonts w:cs="Times New Roman"/>
          <w:szCs w:val="28"/>
          <w:lang w:val="en-US"/>
        </w:rPr>
        <w:t>Defence</w:t>
      </w:r>
      <w:proofErr w:type="spellEnd"/>
      <w:r w:rsidRPr="00463F80">
        <w:rPr>
          <w:rFonts w:cs="Times New Roman"/>
          <w:szCs w:val="28"/>
          <w:lang w:val="en-US"/>
        </w:rPr>
        <w:t xml:space="preserve">. (2022, Aug. 8).  </w:t>
      </w:r>
      <w:r w:rsidRPr="000377E4">
        <w:rPr>
          <w:rFonts w:cs="Times New Roman"/>
          <w:i/>
          <w:iCs/>
          <w:szCs w:val="28"/>
          <w:lang w:val="en-US"/>
        </w:rPr>
        <w:t>$1 Billion in Additional Security Assistance for Ukraine.</w:t>
      </w:r>
      <w:r w:rsidRPr="000377E4">
        <w:rPr>
          <w:rFonts w:cs="Times New Roman"/>
          <w:szCs w:val="28"/>
          <w:lang w:val="en-US"/>
        </w:rPr>
        <w:t xml:space="preserve"> </w:t>
      </w:r>
      <w:hyperlink r:id="rId48" w:tgtFrame="_blank" w:history="1">
        <w:r w:rsidRPr="000377E4">
          <w:rPr>
            <w:rStyle w:val="a7"/>
            <w:rFonts w:cs="Times New Roman"/>
            <w:szCs w:val="28"/>
            <w:lang w:val="en-US"/>
          </w:rPr>
          <w:t>https</w:t>
        </w:r>
        <w:r w:rsidRPr="000377E4">
          <w:rPr>
            <w:rStyle w:val="a7"/>
            <w:rFonts w:cs="Times New Roman"/>
            <w:szCs w:val="28"/>
          </w:rPr>
          <w:t>://</w:t>
        </w:r>
        <w:r w:rsidRPr="000377E4">
          <w:rPr>
            <w:rStyle w:val="a7"/>
            <w:rFonts w:cs="Times New Roman"/>
            <w:szCs w:val="28"/>
            <w:lang w:val="en-US"/>
          </w:rPr>
          <w:t>www</w:t>
        </w:r>
        <w:r w:rsidRPr="000377E4">
          <w:rPr>
            <w:rStyle w:val="a7"/>
            <w:rFonts w:cs="Times New Roman"/>
            <w:szCs w:val="28"/>
          </w:rPr>
          <w:t>.</w:t>
        </w:r>
        <w:r w:rsidRPr="000377E4">
          <w:rPr>
            <w:rStyle w:val="a7"/>
            <w:rFonts w:cs="Times New Roman"/>
            <w:szCs w:val="28"/>
            <w:lang w:val="en-US"/>
          </w:rPr>
          <w:t>defense</w:t>
        </w:r>
        <w:r w:rsidRPr="000377E4">
          <w:rPr>
            <w:rStyle w:val="a7"/>
            <w:rFonts w:cs="Times New Roman"/>
            <w:szCs w:val="28"/>
          </w:rPr>
          <w:t>.</w:t>
        </w:r>
        <w:r w:rsidRPr="000377E4">
          <w:rPr>
            <w:rStyle w:val="a7"/>
            <w:rFonts w:cs="Times New Roman"/>
            <w:szCs w:val="28"/>
            <w:lang w:val="en-US"/>
          </w:rPr>
          <w:t>gov</w:t>
        </w:r>
        <w:r w:rsidRPr="000377E4">
          <w:rPr>
            <w:rStyle w:val="a7"/>
            <w:rFonts w:cs="Times New Roman"/>
            <w:szCs w:val="28"/>
          </w:rPr>
          <w:t>/</w:t>
        </w:r>
        <w:r w:rsidRPr="000377E4">
          <w:rPr>
            <w:rStyle w:val="a7"/>
            <w:rFonts w:cs="Times New Roman"/>
            <w:szCs w:val="28"/>
            <w:lang w:val="en-US"/>
          </w:rPr>
          <w:t>News</w:t>
        </w:r>
        <w:r w:rsidRPr="000377E4">
          <w:rPr>
            <w:rStyle w:val="a7"/>
            <w:rFonts w:cs="Times New Roman"/>
            <w:szCs w:val="28"/>
          </w:rPr>
          <w:t>/</w:t>
        </w:r>
        <w:r w:rsidRPr="000377E4">
          <w:rPr>
            <w:rStyle w:val="a7"/>
            <w:rFonts w:cs="Times New Roman"/>
            <w:szCs w:val="28"/>
            <w:lang w:val="en-US"/>
          </w:rPr>
          <w:t>Releases</w:t>
        </w:r>
        <w:r w:rsidRPr="000377E4">
          <w:rPr>
            <w:rStyle w:val="a7"/>
            <w:rFonts w:cs="Times New Roman"/>
            <w:szCs w:val="28"/>
          </w:rPr>
          <w:t>/</w:t>
        </w:r>
        <w:r w:rsidRPr="000377E4">
          <w:rPr>
            <w:rStyle w:val="a7"/>
            <w:rFonts w:cs="Times New Roman"/>
            <w:szCs w:val="28"/>
            <w:lang w:val="en-US"/>
          </w:rPr>
          <w:t>Release</w:t>
        </w:r>
        <w:r w:rsidRPr="000377E4">
          <w:rPr>
            <w:rStyle w:val="a7"/>
            <w:rFonts w:cs="Times New Roman"/>
            <w:szCs w:val="28"/>
          </w:rPr>
          <w:t>/</w:t>
        </w:r>
        <w:r w:rsidRPr="000377E4">
          <w:rPr>
            <w:rStyle w:val="a7"/>
            <w:rFonts w:cs="Times New Roman"/>
            <w:szCs w:val="28"/>
            <w:lang w:val="en-US"/>
          </w:rPr>
          <w:t>Article</w:t>
        </w:r>
        <w:r w:rsidRPr="000377E4">
          <w:rPr>
            <w:rStyle w:val="a7"/>
            <w:rFonts w:cs="Times New Roman"/>
            <w:szCs w:val="28"/>
          </w:rPr>
          <w:t>/3120059/1-</w:t>
        </w:r>
        <w:r w:rsidRPr="000377E4">
          <w:rPr>
            <w:rStyle w:val="a7"/>
            <w:rFonts w:cs="Times New Roman"/>
            <w:szCs w:val="28"/>
            <w:lang w:val="en-US"/>
          </w:rPr>
          <w:t>billion</w:t>
        </w:r>
        <w:r w:rsidRPr="000377E4">
          <w:rPr>
            <w:rStyle w:val="a7"/>
            <w:rFonts w:cs="Times New Roman"/>
            <w:szCs w:val="28"/>
          </w:rPr>
          <w:t>-</w:t>
        </w:r>
        <w:r w:rsidRPr="000377E4">
          <w:rPr>
            <w:rStyle w:val="a7"/>
            <w:rFonts w:cs="Times New Roman"/>
            <w:szCs w:val="28"/>
            <w:lang w:val="en-US"/>
          </w:rPr>
          <w:t>in</w:t>
        </w:r>
        <w:r w:rsidRPr="000377E4">
          <w:rPr>
            <w:rStyle w:val="a7"/>
            <w:rFonts w:cs="Times New Roman"/>
            <w:szCs w:val="28"/>
          </w:rPr>
          <w:t>-</w:t>
        </w:r>
        <w:r w:rsidRPr="000377E4">
          <w:rPr>
            <w:rStyle w:val="a7"/>
            <w:rFonts w:cs="Times New Roman"/>
            <w:szCs w:val="28"/>
            <w:lang w:val="en-US"/>
          </w:rPr>
          <w:t>additional</w:t>
        </w:r>
        <w:r w:rsidRPr="000377E4">
          <w:rPr>
            <w:rStyle w:val="a7"/>
            <w:rFonts w:cs="Times New Roman"/>
            <w:szCs w:val="28"/>
          </w:rPr>
          <w:t>-</w:t>
        </w:r>
        <w:r w:rsidRPr="000377E4">
          <w:rPr>
            <w:rStyle w:val="a7"/>
            <w:rFonts w:cs="Times New Roman"/>
            <w:szCs w:val="28"/>
            <w:lang w:val="en-US"/>
          </w:rPr>
          <w:t>security</w:t>
        </w:r>
        <w:r w:rsidRPr="000377E4">
          <w:rPr>
            <w:rStyle w:val="a7"/>
            <w:rFonts w:cs="Times New Roman"/>
            <w:szCs w:val="28"/>
          </w:rPr>
          <w:t>-</w:t>
        </w:r>
        <w:r w:rsidRPr="000377E4">
          <w:rPr>
            <w:rStyle w:val="a7"/>
            <w:rFonts w:cs="Times New Roman"/>
            <w:szCs w:val="28"/>
            <w:lang w:val="en-US"/>
          </w:rPr>
          <w:t>assistance</w:t>
        </w:r>
        <w:r w:rsidRPr="000377E4">
          <w:rPr>
            <w:rStyle w:val="a7"/>
            <w:rFonts w:cs="Times New Roman"/>
            <w:szCs w:val="28"/>
          </w:rPr>
          <w:t>-</w:t>
        </w:r>
        <w:r w:rsidRPr="000377E4">
          <w:rPr>
            <w:rStyle w:val="a7"/>
            <w:rFonts w:cs="Times New Roman"/>
            <w:szCs w:val="28"/>
            <w:lang w:val="en-US"/>
          </w:rPr>
          <w:t>for</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hyperlink>
      <w:r w:rsidRPr="000377E4">
        <w:rPr>
          <w:rFonts w:cs="Times New Roman"/>
          <w:szCs w:val="28"/>
        </w:rPr>
        <w:t xml:space="preserve"> </w:t>
      </w:r>
    </w:p>
    <w:p w14:paraId="3C7F5231" w14:textId="77777777" w:rsidR="007B4FDE" w:rsidRPr="00463F80" w:rsidRDefault="007B4FDE" w:rsidP="007B4FDE">
      <w:pPr>
        <w:pStyle w:val="a3"/>
        <w:numPr>
          <w:ilvl w:val="0"/>
          <w:numId w:val="14"/>
        </w:numPr>
        <w:spacing w:after="0" w:line="360" w:lineRule="auto"/>
        <w:ind w:left="0" w:firstLine="0"/>
        <w:jc w:val="both"/>
        <w:rPr>
          <w:rFonts w:cs="Times New Roman"/>
          <w:szCs w:val="28"/>
        </w:rPr>
      </w:pPr>
      <w:r w:rsidRPr="000377E4">
        <w:rPr>
          <w:rFonts w:cs="Times New Roman"/>
          <w:szCs w:val="28"/>
          <w:lang w:val="en-US"/>
        </w:rPr>
        <w:t xml:space="preserve">U.S. </w:t>
      </w:r>
      <w:proofErr w:type="spellStart"/>
      <w:r w:rsidRPr="000377E4">
        <w:rPr>
          <w:rFonts w:cs="Times New Roman"/>
          <w:szCs w:val="28"/>
          <w:lang w:val="en-US"/>
        </w:rPr>
        <w:t>Depatment</w:t>
      </w:r>
      <w:proofErr w:type="spellEnd"/>
      <w:r w:rsidRPr="000377E4">
        <w:rPr>
          <w:rFonts w:cs="Times New Roman"/>
          <w:szCs w:val="28"/>
          <w:lang w:val="en-US"/>
        </w:rPr>
        <w:t xml:space="preserve"> of </w:t>
      </w:r>
      <w:proofErr w:type="spellStart"/>
      <w:r w:rsidRPr="000377E4">
        <w:rPr>
          <w:rFonts w:cs="Times New Roman"/>
          <w:szCs w:val="28"/>
          <w:lang w:val="en-US"/>
        </w:rPr>
        <w:t>Defence</w:t>
      </w:r>
      <w:proofErr w:type="spellEnd"/>
      <w:r>
        <w:rPr>
          <w:rFonts w:cs="Times New Roman"/>
          <w:szCs w:val="28"/>
          <w:lang w:val="uk-UA"/>
        </w:rPr>
        <w:t>.</w:t>
      </w:r>
      <w:r w:rsidRPr="000377E4">
        <w:rPr>
          <w:rFonts w:cs="Times New Roman"/>
          <w:szCs w:val="28"/>
          <w:lang w:val="en-US"/>
        </w:rPr>
        <w:t xml:space="preserve"> </w:t>
      </w:r>
      <w:r w:rsidRPr="00196823">
        <w:rPr>
          <w:rFonts w:cs="Times New Roman"/>
          <w:szCs w:val="28"/>
          <w:lang w:val="en-US"/>
        </w:rPr>
        <w:t xml:space="preserve">(2022, May 19). </w:t>
      </w:r>
      <w:r w:rsidRPr="000377E4">
        <w:rPr>
          <w:rFonts w:cs="Times New Roman"/>
          <w:i/>
          <w:iCs/>
          <w:szCs w:val="28"/>
          <w:lang w:val="en-US"/>
        </w:rPr>
        <w:t>$100 Million in Additional Security Assistance for Ukraine.</w:t>
      </w:r>
      <w:r w:rsidRPr="000377E4">
        <w:rPr>
          <w:rFonts w:cs="Times New Roman"/>
          <w:szCs w:val="28"/>
          <w:lang w:val="en-US"/>
        </w:rPr>
        <w:t xml:space="preserve"> </w:t>
      </w:r>
      <w:hyperlink r:id="rId49" w:tgtFrame="_blank" w:history="1">
        <w:r w:rsidRPr="000377E4">
          <w:rPr>
            <w:rStyle w:val="a7"/>
            <w:rFonts w:cs="Times New Roman"/>
            <w:szCs w:val="28"/>
            <w:lang w:val="en-US"/>
          </w:rPr>
          <w:t>https</w:t>
        </w:r>
        <w:r w:rsidRPr="000377E4">
          <w:rPr>
            <w:rStyle w:val="a7"/>
            <w:rFonts w:cs="Times New Roman"/>
            <w:szCs w:val="28"/>
          </w:rPr>
          <w:t>://</w:t>
        </w:r>
        <w:r w:rsidRPr="000377E4">
          <w:rPr>
            <w:rStyle w:val="a7"/>
            <w:rFonts w:cs="Times New Roman"/>
            <w:szCs w:val="28"/>
            <w:lang w:val="en-US"/>
          </w:rPr>
          <w:t>www</w:t>
        </w:r>
        <w:r w:rsidRPr="000377E4">
          <w:rPr>
            <w:rStyle w:val="a7"/>
            <w:rFonts w:cs="Times New Roman"/>
            <w:szCs w:val="28"/>
          </w:rPr>
          <w:t>.</w:t>
        </w:r>
        <w:r w:rsidRPr="000377E4">
          <w:rPr>
            <w:rStyle w:val="a7"/>
            <w:rFonts w:cs="Times New Roman"/>
            <w:szCs w:val="28"/>
            <w:lang w:val="en-US"/>
          </w:rPr>
          <w:t>defense</w:t>
        </w:r>
        <w:r w:rsidRPr="000377E4">
          <w:rPr>
            <w:rStyle w:val="a7"/>
            <w:rFonts w:cs="Times New Roman"/>
            <w:szCs w:val="28"/>
          </w:rPr>
          <w:t>.</w:t>
        </w:r>
        <w:r w:rsidRPr="000377E4">
          <w:rPr>
            <w:rStyle w:val="a7"/>
            <w:rFonts w:cs="Times New Roman"/>
            <w:szCs w:val="28"/>
            <w:lang w:val="en-US"/>
          </w:rPr>
          <w:t>gov</w:t>
        </w:r>
        <w:r w:rsidRPr="000377E4">
          <w:rPr>
            <w:rStyle w:val="a7"/>
            <w:rFonts w:cs="Times New Roman"/>
            <w:szCs w:val="28"/>
          </w:rPr>
          <w:t>/</w:t>
        </w:r>
        <w:r w:rsidRPr="000377E4">
          <w:rPr>
            <w:rStyle w:val="a7"/>
            <w:rFonts w:cs="Times New Roman"/>
            <w:szCs w:val="28"/>
            <w:lang w:val="en-US"/>
          </w:rPr>
          <w:t>News</w:t>
        </w:r>
        <w:r w:rsidRPr="000377E4">
          <w:rPr>
            <w:rStyle w:val="a7"/>
            <w:rFonts w:cs="Times New Roman"/>
            <w:szCs w:val="28"/>
          </w:rPr>
          <w:t>/</w:t>
        </w:r>
        <w:r w:rsidRPr="000377E4">
          <w:rPr>
            <w:rStyle w:val="a7"/>
            <w:rFonts w:cs="Times New Roman"/>
            <w:szCs w:val="28"/>
            <w:lang w:val="en-US"/>
          </w:rPr>
          <w:t>Releases</w:t>
        </w:r>
        <w:r w:rsidRPr="000377E4">
          <w:rPr>
            <w:rStyle w:val="a7"/>
            <w:rFonts w:cs="Times New Roman"/>
            <w:szCs w:val="28"/>
          </w:rPr>
          <w:t>/</w:t>
        </w:r>
        <w:r w:rsidRPr="000377E4">
          <w:rPr>
            <w:rStyle w:val="a7"/>
            <w:rFonts w:cs="Times New Roman"/>
            <w:szCs w:val="28"/>
            <w:lang w:val="en-US"/>
          </w:rPr>
          <w:t>Release</w:t>
        </w:r>
        <w:r w:rsidRPr="000377E4">
          <w:rPr>
            <w:rStyle w:val="a7"/>
            <w:rFonts w:cs="Times New Roman"/>
            <w:szCs w:val="28"/>
          </w:rPr>
          <w:t>/</w:t>
        </w:r>
        <w:r w:rsidRPr="000377E4">
          <w:rPr>
            <w:rStyle w:val="a7"/>
            <w:rFonts w:cs="Times New Roman"/>
            <w:szCs w:val="28"/>
            <w:lang w:val="en-US"/>
          </w:rPr>
          <w:t>Article</w:t>
        </w:r>
        <w:r w:rsidRPr="000377E4">
          <w:rPr>
            <w:rStyle w:val="a7"/>
            <w:rFonts w:cs="Times New Roman"/>
            <w:szCs w:val="28"/>
          </w:rPr>
          <w:t>/3037837/100-</w:t>
        </w:r>
        <w:r w:rsidRPr="000377E4">
          <w:rPr>
            <w:rStyle w:val="a7"/>
            <w:rFonts w:cs="Times New Roman"/>
            <w:szCs w:val="28"/>
            <w:lang w:val="en-US"/>
          </w:rPr>
          <w:t>million</w:t>
        </w:r>
        <w:r w:rsidRPr="000377E4">
          <w:rPr>
            <w:rStyle w:val="a7"/>
            <w:rFonts w:cs="Times New Roman"/>
            <w:szCs w:val="28"/>
          </w:rPr>
          <w:t>-</w:t>
        </w:r>
        <w:r w:rsidRPr="000377E4">
          <w:rPr>
            <w:rStyle w:val="a7"/>
            <w:rFonts w:cs="Times New Roman"/>
            <w:szCs w:val="28"/>
            <w:lang w:val="en-US"/>
          </w:rPr>
          <w:t>in</w:t>
        </w:r>
        <w:r w:rsidRPr="000377E4">
          <w:rPr>
            <w:rStyle w:val="a7"/>
            <w:rFonts w:cs="Times New Roman"/>
            <w:szCs w:val="28"/>
          </w:rPr>
          <w:t>-</w:t>
        </w:r>
        <w:r w:rsidRPr="000377E4">
          <w:rPr>
            <w:rStyle w:val="a7"/>
            <w:rFonts w:cs="Times New Roman"/>
            <w:szCs w:val="28"/>
            <w:lang w:val="en-US"/>
          </w:rPr>
          <w:t>additional</w:t>
        </w:r>
        <w:r w:rsidRPr="000377E4">
          <w:rPr>
            <w:rStyle w:val="a7"/>
            <w:rFonts w:cs="Times New Roman"/>
            <w:szCs w:val="28"/>
          </w:rPr>
          <w:t>-</w:t>
        </w:r>
        <w:r w:rsidRPr="000377E4">
          <w:rPr>
            <w:rStyle w:val="a7"/>
            <w:rFonts w:cs="Times New Roman"/>
            <w:szCs w:val="28"/>
            <w:lang w:val="en-US"/>
          </w:rPr>
          <w:t>security</w:t>
        </w:r>
        <w:r w:rsidRPr="000377E4">
          <w:rPr>
            <w:rStyle w:val="a7"/>
            <w:rFonts w:cs="Times New Roman"/>
            <w:szCs w:val="28"/>
          </w:rPr>
          <w:t>-</w:t>
        </w:r>
        <w:r w:rsidRPr="000377E4">
          <w:rPr>
            <w:rStyle w:val="a7"/>
            <w:rFonts w:cs="Times New Roman"/>
            <w:szCs w:val="28"/>
            <w:lang w:val="en-US"/>
          </w:rPr>
          <w:t>assistance</w:t>
        </w:r>
        <w:r w:rsidRPr="000377E4">
          <w:rPr>
            <w:rStyle w:val="a7"/>
            <w:rFonts w:cs="Times New Roman"/>
            <w:szCs w:val="28"/>
          </w:rPr>
          <w:t>-</w:t>
        </w:r>
        <w:r w:rsidRPr="000377E4">
          <w:rPr>
            <w:rStyle w:val="a7"/>
            <w:rFonts w:cs="Times New Roman"/>
            <w:szCs w:val="28"/>
            <w:lang w:val="en-US"/>
          </w:rPr>
          <w:t>for</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hyperlink>
      <w:r w:rsidRPr="000377E4">
        <w:rPr>
          <w:rFonts w:cs="Times New Roman"/>
          <w:szCs w:val="28"/>
        </w:rPr>
        <w:t xml:space="preserve"> </w:t>
      </w:r>
    </w:p>
    <w:p w14:paraId="7B80FB90" w14:textId="77777777" w:rsidR="007B4FDE" w:rsidRPr="00463F80" w:rsidRDefault="007B4FDE" w:rsidP="007B4FDE">
      <w:pPr>
        <w:pStyle w:val="a3"/>
        <w:numPr>
          <w:ilvl w:val="0"/>
          <w:numId w:val="14"/>
        </w:numPr>
        <w:spacing w:after="0" w:line="360" w:lineRule="auto"/>
        <w:ind w:left="0" w:firstLine="0"/>
        <w:jc w:val="both"/>
        <w:rPr>
          <w:rFonts w:cs="Times New Roman"/>
          <w:szCs w:val="28"/>
        </w:rPr>
      </w:pPr>
      <w:r w:rsidRPr="00463F80">
        <w:rPr>
          <w:rFonts w:cs="Times New Roman"/>
          <w:szCs w:val="28"/>
          <w:lang w:val="en-US"/>
        </w:rPr>
        <w:t xml:space="preserve">U.S. </w:t>
      </w:r>
      <w:proofErr w:type="spellStart"/>
      <w:r w:rsidRPr="00463F80">
        <w:rPr>
          <w:rFonts w:cs="Times New Roman"/>
          <w:szCs w:val="28"/>
          <w:lang w:val="en-US"/>
        </w:rPr>
        <w:t>Depatment</w:t>
      </w:r>
      <w:proofErr w:type="spellEnd"/>
      <w:r w:rsidRPr="00463F80">
        <w:rPr>
          <w:rFonts w:cs="Times New Roman"/>
          <w:szCs w:val="28"/>
          <w:lang w:val="en-US"/>
        </w:rPr>
        <w:t xml:space="preserve"> of </w:t>
      </w:r>
      <w:proofErr w:type="spellStart"/>
      <w:r w:rsidRPr="00463F80">
        <w:rPr>
          <w:rFonts w:cs="Times New Roman"/>
          <w:szCs w:val="28"/>
          <w:lang w:val="en-US"/>
        </w:rPr>
        <w:t>Defence</w:t>
      </w:r>
      <w:proofErr w:type="spellEnd"/>
      <w:r w:rsidRPr="00463F80">
        <w:rPr>
          <w:rFonts w:cs="Times New Roman"/>
          <w:szCs w:val="28"/>
          <w:lang w:val="en-US"/>
        </w:rPr>
        <w:t xml:space="preserve">. (2022, July 8). </w:t>
      </w:r>
      <w:r w:rsidRPr="00463F80">
        <w:rPr>
          <w:rFonts w:cs="Times New Roman"/>
          <w:i/>
          <w:iCs/>
          <w:szCs w:val="28"/>
          <w:lang w:val="en-US"/>
        </w:rPr>
        <w:t>$400 Million in Additional Security Assistance for Ukraine.</w:t>
      </w:r>
      <w:r w:rsidRPr="00463F80">
        <w:rPr>
          <w:rFonts w:cs="Times New Roman"/>
          <w:szCs w:val="28"/>
          <w:lang w:val="en-US"/>
        </w:rPr>
        <w:t xml:space="preserve"> </w:t>
      </w:r>
      <w:hyperlink r:id="rId50" w:tgtFrame="_blank" w:history="1">
        <w:r w:rsidRPr="00463F80">
          <w:rPr>
            <w:rStyle w:val="a7"/>
            <w:rFonts w:cs="Times New Roman"/>
            <w:szCs w:val="28"/>
            <w:lang w:val="en-US"/>
          </w:rPr>
          <w:t>https</w:t>
        </w:r>
        <w:r w:rsidRPr="00463F80">
          <w:rPr>
            <w:rStyle w:val="a7"/>
            <w:rFonts w:cs="Times New Roman"/>
            <w:szCs w:val="28"/>
          </w:rPr>
          <w:t>://</w:t>
        </w:r>
        <w:r w:rsidRPr="00463F80">
          <w:rPr>
            <w:rStyle w:val="a7"/>
            <w:rFonts w:cs="Times New Roman"/>
            <w:szCs w:val="28"/>
            <w:lang w:val="en-US"/>
          </w:rPr>
          <w:t>www</w:t>
        </w:r>
        <w:r w:rsidRPr="00463F80">
          <w:rPr>
            <w:rStyle w:val="a7"/>
            <w:rFonts w:cs="Times New Roman"/>
            <w:szCs w:val="28"/>
          </w:rPr>
          <w:t>.</w:t>
        </w:r>
        <w:r w:rsidRPr="00463F80">
          <w:rPr>
            <w:rStyle w:val="a7"/>
            <w:rFonts w:cs="Times New Roman"/>
            <w:szCs w:val="28"/>
            <w:lang w:val="en-US"/>
          </w:rPr>
          <w:t>defense</w:t>
        </w:r>
        <w:r w:rsidRPr="00463F80">
          <w:rPr>
            <w:rStyle w:val="a7"/>
            <w:rFonts w:cs="Times New Roman"/>
            <w:szCs w:val="28"/>
          </w:rPr>
          <w:t>.</w:t>
        </w:r>
        <w:r w:rsidRPr="00463F80">
          <w:rPr>
            <w:rStyle w:val="a7"/>
            <w:rFonts w:cs="Times New Roman"/>
            <w:szCs w:val="28"/>
            <w:lang w:val="en-US"/>
          </w:rPr>
          <w:t>gov</w:t>
        </w:r>
        <w:r w:rsidRPr="00463F80">
          <w:rPr>
            <w:rStyle w:val="a7"/>
            <w:rFonts w:cs="Times New Roman"/>
            <w:szCs w:val="28"/>
          </w:rPr>
          <w:t>/</w:t>
        </w:r>
        <w:r w:rsidRPr="00463F80">
          <w:rPr>
            <w:rStyle w:val="a7"/>
            <w:rFonts w:cs="Times New Roman"/>
            <w:szCs w:val="28"/>
            <w:lang w:val="en-US"/>
          </w:rPr>
          <w:t>News</w:t>
        </w:r>
        <w:r w:rsidRPr="00463F80">
          <w:rPr>
            <w:rStyle w:val="a7"/>
            <w:rFonts w:cs="Times New Roman"/>
            <w:szCs w:val="28"/>
          </w:rPr>
          <w:t>/</w:t>
        </w:r>
        <w:r w:rsidRPr="00463F80">
          <w:rPr>
            <w:rStyle w:val="a7"/>
            <w:rFonts w:cs="Times New Roman"/>
            <w:szCs w:val="28"/>
            <w:lang w:val="en-US"/>
          </w:rPr>
          <w:t>Releases</w:t>
        </w:r>
        <w:r w:rsidRPr="00463F80">
          <w:rPr>
            <w:rStyle w:val="a7"/>
            <w:rFonts w:cs="Times New Roman"/>
            <w:szCs w:val="28"/>
          </w:rPr>
          <w:t>/</w:t>
        </w:r>
        <w:r w:rsidRPr="00463F80">
          <w:rPr>
            <w:rStyle w:val="a7"/>
            <w:rFonts w:cs="Times New Roman"/>
            <w:szCs w:val="28"/>
            <w:lang w:val="en-US"/>
          </w:rPr>
          <w:t>Release</w:t>
        </w:r>
        <w:r w:rsidRPr="00463F80">
          <w:rPr>
            <w:rStyle w:val="a7"/>
            <w:rFonts w:cs="Times New Roman"/>
            <w:szCs w:val="28"/>
          </w:rPr>
          <w:t>/</w:t>
        </w:r>
        <w:r w:rsidRPr="00463F80">
          <w:rPr>
            <w:rStyle w:val="a7"/>
            <w:rFonts w:cs="Times New Roman"/>
            <w:szCs w:val="28"/>
            <w:lang w:val="en-US"/>
          </w:rPr>
          <w:t>Article</w:t>
        </w:r>
        <w:r w:rsidRPr="00463F80">
          <w:rPr>
            <w:rStyle w:val="a7"/>
            <w:rFonts w:cs="Times New Roman"/>
            <w:szCs w:val="28"/>
          </w:rPr>
          <w:t>/3087750/400-</w:t>
        </w:r>
        <w:r w:rsidRPr="00463F80">
          <w:rPr>
            <w:rStyle w:val="a7"/>
            <w:rFonts w:cs="Times New Roman"/>
            <w:szCs w:val="28"/>
            <w:lang w:val="en-US"/>
          </w:rPr>
          <w:t>million</w:t>
        </w:r>
        <w:r w:rsidRPr="00463F80">
          <w:rPr>
            <w:rStyle w:val="a7"/>
            <w:rFonts w:cs="Times New Roman"/>
            <w:szCs w:val="28"/>
          </w:rPr>
          <w:t>-</w:t>
        </w:r>
        <w:r w:rsidRPr="00463F80">
          <w:rPr>
            <w:rStyle w:val="a7"/>
            <w:rFonts w:cs="Times New Roman"/>
            <w:szCs w:val="28"/>
            <w:lang w:val="en-US"/>
          </w:rPr>
          <w:t>in</w:t>
        </w:r>
        <w:r w:rsidRPr="00463F80">
          <w:rPr>
            <w:rStyle w:val="a7"/>
            <w:rFonts w:cs="Times New Roman"/>
            <w:szCs w:val="28"/>
          </w:rPr>
          <w:t>-</w:t>
        </w:r>
        <w:r w:rsidRPr="00463F80">
          <w:rPr>
            <w:rStyle w:val="a7"/>
            <w:rFonts w:cs="Times New Roman"/>
            <w:szCs w:val="28"/>
            <w:lang w:val="en-US"/>
          </w:rPr>
          <w:t>additional</w:t>
        </w:r>
        <w:r w:rsidRPr="00463F80">
          <w:rPr>
            <w:rStyle w:val="a7"/>
            <w:rFonts w:cs="Times New Roman"/>
            <w:szCs w:val="28"/>
          </w:rPr>
          <w:t>-</w:t>
        </w:r>
        <w:r w:rsidRPr="00463F80">
          <w:rPr>
            <w:rStyle w:val="a7"/>
            <w:rFonts w:cs="Times New Roman"/>
            <w:szCs w:val="28"/>
            <w:lang w:val="en-US"/>
          </w:rPr>
          <w:t>security</w:t>
        </w:r>
        <w:r w:rsidRPr="00463F80">
          <w:rPr>
            <w:rStyle w:val="a7"/>
            <w:rFonts w:cs="Times New Roman"/>
            <w:szCs w:val="28"/>
          </w:rPr>
          <w:t>-</w:t>
        </w:r>
        <w:r w:rsidRPr="00463F80">
          <w:rPr>
            <w:rStyle w:val="a7"/>
            <w:rFonts w:cs="Times New Roman"/>
            <w:szCs w:val="28"/>
            <w:lang w:val="en-US"/>
          </w:rPr>
          <w:t>assistance</w:t>
        </w:r>
        <w:r w:rsidRPr="00463F80">
          <w:rPr>
            <w:rStyle w:val="a7"/>
            <w:rFonts w:cs="Times New Roman"/>
            <w:szCs w:val="28"/>
          </w:rPr>
          <w:t>-</w:t>
        </w:r>
        <w:r w:rsidRPr="00463F80">
          <w:rPr>
            <w:rStyle w:val="a7"/>
            <w:rFonts w:cs="Times New Roman"/>
            <w:szCs w:val="28"/>
            <w:lang w:val="en-US"/>
          </w:rPr>
          <w:t>for</w:t>
        </w:r>
        <w:r w:rsidRPr="00463F80">
          <w:rPr>
            <w:rStyle w:val="a7"/>
            <w:rFonts w:cs="Times New Roman"/>
            <w:szCs w:val="28"/>
          </w:rPr>
          <w:t>-</w:t>
        </w:r>
        <w:proofErr w:type="spellStart"/>
        <w:r w:rsidRPr="00463F80">
          <w:rPr>
            <w:rStyle w:val="a7"/>
            <w:rFonts w:cs="Times New Roman"/>
            <w:szCs w:val="28"/>
            <w:lang w:val="en-US"/>
          </w:rPr>
          <w:t>ukraine</w:t>
        </w:r>
        <w:proofErr w:type="spellEnd"/>
        <w:r w:rsidRPr="00463F80">
          <w:rPr>
            <w:rStyle w:val="a7"/>
            <w:rFonts w:cs="Times New Roman"/>
            <w:szCs w:val="28"/>
          </w:rPr>
          <w:t>/</w:t>
        </w:r>
      </w:hyperlink>
      <w:r w:rsidRPr="00463F80">
        <w:rPr>
          <w:rFonts w:cs="Times New Roman"/>
          <w:szCs w:val="28"/>
        </w:rPr>
        <w:t xml:space="preserve"> </w:t>
      </w:r>
    </w:p>
    <w:p w14:paraId="1E3FB462" w14:textId="77777777" w:rsidR="007B4FDE" w:rsidRPr="000377E4" w:rsidRDefault="007B4FDE" w:rsidP="007B4FDE">
      <w:pPr>
        <w:pStyle w:val="a3"/>
        <w:numPr>
          <w:ilvl w:val="0"/>
          <w:numId w:val="14"/>
        </w:numPr>
        <w:spacing w:after="0" w:line="360" w:lineRule="auto"/>
        <w:ind w:left="0" w:firstLine="0"/>
        <w:jc w:val="both"/>
        <w:rPr>
          <w:rFonts w:cs="Times New Roman"/>
          <w:szCs w:val="28"/>
        </w:rPr>
      </w:pPr>
      <w:r w:rsidRPr="00463F80">
        <w:rPr>
          <w:rFonts w:cs="Times New Roman"/>
          <w:szCs w:val="28"/>
          <w:lang w:val="en-US"/>
        </w:rPr>
        <w:t xml:space="preserve">U.S. </w:t>
      </w:r>
      <w:proofErr w:type="spellStart"/>
      <w:r w:rsidRPr="00463F80">
        <w:rPr>
          <w:rFonts w:cs="Times New Roman"/>
          <w:szCs w:val="28"/>
          <w:lang w:val="en-US"/>
        </w:rPr>
        <w:t>Depatment</w:t>
      </w:r>
      <w:proofErr w:type="spellEnd"/>
      <w:r w:rsidRPr="00463F80">
        <w:rPr>
          <w:rFonts w:cs="Times New Roman"/>
          <w:szCs w:val="28"/>
          <w:lang w:val="en-US"/>
        </w:rPr>
        <w:t xml:space="preserve"> of </w:t>
      </w:r>
      <w:proofErr w:type="spellStart"/>
      <w:r w:rsidRPr="00463F80">
        <w:rPr>
          <w:rFonts w:cs="Times New Roman"/>
          <w:szCs w:val="28"/>
          <w:lang w:val="en-US"/>
        </w:rPr>
        <w:t>Defence</w:t>
      </w:r>
      <w:proofErr w:type="spellEnd"/>
      <w:r w:rsidRPr="00463F80">
        <w:rPr>
          <w:rFonts w:cs="Times New Roman"/>
          <w:szCs w:val="28"/>
          <w:lang w:val="en-US"/>
        </w:rPr>
        <w:t xml:space="preserve">. (2022, Sept. 15). </w:t>
      </w:r>
      <w:r w:rsidRPr="000377E4">
        <w:rPr>
          <w:rFonts w:cs="Times New Roman"/>
          <w:i/>
          <w:iCs/>
          <w:szCs w:val="28"/>
          <w:lang w:val="en-US"/>
        </w:rPr>
        <w:t>$600 Million in Additional Security Assistance for Ukraine.</w:t>
      </w:r>
      <w:r w:rsidRPr="000377E4">
        <w:rPr>
          <w:rFonts w:cs="Times New Roman"/>
          <w:szCs w:val="28"/>
          <w:lang w:val="en-US"/>
        </w:rPr>
        <w:t xml:space="preserve"> </w:t>
      </w:r>
      <w:hyperlink r:id="rId51" w:tgtFrame="_blank" w:history="1">
        <w:r w:rsidRPr="000377E4">
          <w:rPr>
            <w:rStyle w:val="a7"/>
            <w:rFonts w:cs="Times New Roman"/>
            <w:szCs w:val="28"/>
            <w:lang w:val="en-US"/>
          </w:rPr>
          <w:t>https</w:t>
        </w:r>
        <w:r w:rsidRPr="000377E4">
          <w:rPr>
            <w:rStyle w:val="a7"/>
            <w:rFonts w:cs="Times New Roman"/>
            <w:szCs w:val="28"/>
          </w:rPr>
          <w:t>://</w:t>
        </w:r>
        <w:r w:rsidRPr="000377E4">
          <w:rPr>
            <w:rStyle w:val="a7"/>
            <w:rFonts w:cs="Times New Roman"/>
            <w:szCs w:val="28"/>
            <w:lang w:val="en-US"/>
          </w:rPr>
          <w:t>www</w:t>
        </w:r>
        <w:r w:rsidRPr="000377E4">
          <w:rPr>
            <w:rStyle w:val="a7"/>
            <w:rFonts w:cs="Times New Roman"/>
            <w:szCs w:val="28"/>
          </w:rPr>
          <w:t>.</w:t>
        </w:r>
        <w:r w:rsidRPr="000377E4">
          <w:rPr>
            <w:rStyle w:val="a7"/>
            <w:rFonts w:cs="Times New Roman"/>
            <w:szCs w:val="28"/>
            <w:lang w:val="en-US"/>
          </w:rPr>
          <w:t>defense</w:t>
        </w:r>
        <w:r w:rsidRPr="000377E4">
          <w:rPr>
            <w:rStyle w:val="a7"/>
            <w:rFonts w:cs="Times New Roman"/>
            <w:szCs w:val="28"/>
          </w:rPr>
          <w:t>.</w:t>
        </w:r>
        <w:r w:rsidRPr="000377E4">
          <w:rPr>
            <w:rStyle w:val="a7"/>
            <w:rFonts w:cs="Times New Roman"/>
            <w:szCs w:val="28"/>
            <w:lang w:val="en-US"/>
          </w:rPr>
          <w:t>gov</w:t>
        </w:r>
        <w:r w:rsidRPr="000377E4">
          <w:rPr>
            <w:rStyle w:val="a7"/>
            <w:rFonts w:cs="Times New Roman"/>
            <w:szCs w:val="28"/>
          </w:rPr>
          <w:t>/</w:t>
        </w:r>
        <w:r w:rsidRPr="000377E4">
          <w:rPr>
            <w:rStyle w:val="a7"/>
            <w:rFonts w:cs="Times New Roman"/>
            <w:szCs w:val="28"/>
            <w:lang w:val="en-US"/>
          </w:rPr>
          <w:t>News</w:t>
        </w:r>
        <w:r w:rsidRPr="000377E4">
          <w:rPr>
            <w:rStyle w:val="a7"/>
            <w:rFonts w:cs="Times New Roman"/>
            <w:szCs w:val="28"/>
          </w:rPr>
          <w:t>/</w:t>
        </w:r>
        <w:r w:rsidRPr="000377E4">
          <w:rPr>
            <w:rStyle w:val="a7"/>
            <w:rFonts w:cs="Times New Roman"/>
            <w:szCs w:val="28"/>
            <w:lang w:val="en-US"/>
          </w:rPr>
          <w:t>Releases</w:t>
        </w:r>
        <w:r w:rsidRPr="000377E4">
          <w:rPr>
            <w:rStyle w:val="a7"/>
            <w:rFonts w:cs="Times New Roman"/>
            <w:szCs w:val="28"/>
          </w:rPr>
          <w:t>/</w:t>
        </w:r>
        <w:r w:rsidRPr="000377E4">
          <w:rPr>
            <w:rStyle w:val="a7"/>
            <w:rFonts w:cs="Times New Roman"/>
            <w:szCs w:val="28"/>
            <w:lang w:val="en-US"/>
          </w:rPr>
          <w:t>Release</w:t>
        </w:r>
        <w:r w:rsidRPr="000377E4">
          <w:rPr>
            <w:rStyle w:val="a7"/>
            <w:rFonts w:cs="Times New Roman"/>
            <w:szCs w:val="28"/>
          </w:rPr>
          <w:t>/</w:t>
        </w:r>
        <w:r w:rsidRPr="000377E4">
          <w:rPr>
            <w:rStyle w:val="a7"/>
            <w:rFonts w:cs="Times New Roman"/>
            <w:szCs w:val="28"/>
            <w:lang w:val="en-US"/>
          </w:rPr>
          <w:t>Article</w:t>
        </w:r>
        <w:r w:rsidRPr="000377E4">
          <w:rPr>
            <w:rStyle w:val="a7"/>
            <w:rFonts w:cs="Times New Roman"/>
            <w:szCs w:val="28"/>
          </w:rPr>
          <w:t>/3160503/600-</w:t>
        </w:r>
        <w:r w:rsidRPr="000377E4">
          <w:rPr>
            <w:rStyle w:val="a7"/>
            <w:rFonts w:cs="Times New Roman"/>
            <w:szCs w:val="28"/>
            <w:lang w:val="en-US"/>
          </w:rPr>
          <w:t>million</w:t>
        </w:r>
        <w:r w:rsidRPr="000377E4">
          <w:rPr>
            <w:rStyle w:val="a7"/>
            <w:rFonts w:cs="Times New Roman"/>
            <w:szCs w:val="28"/>
          </w:rPr>
          <w:t>-</w:t>
        </w:r>
        <w:r w:rsidRPr="000377E4">
          <w:rPr>
            <w:rStyle w:val="a7"/>
            <w:rFonts w:cs="Times New Roman"/>
            <w:szCs w:val="28"/>
            <w:lang w:val="en-US"/>
          </w:rPr>
          <w:t>in</w:t>
        </w:r>
        <w:r w:rsidRPr="000377E4">
          <w:rPr>
            <w:rStyle w:val="a7"/>
            <w:rFonts w:cs="Times New Roman"/>
            <w:szCs w:val="28"/>
          </w:rPr>
          <w:t>-</w:t>
        </w:r>
        <w:r w:rsidRPr="000377E4">
          <w:rPr>
            <w:rStyle w:val="a7"/>
            <w:rFonts w:cs="Times New Roman"/>
            <w:szCs w:val="28"/>
            <w:lang w:val="en-US"/>
          </w:rPr>
          <w:t>additional</w:t>
        </w:r>
        <w:r w:rsidRPr="000377E4">
          <w:rPr>
            <w:rStyle w:val="a7"/>
            <w:rFonts w:cs="Times New Roman"/>
            <w:szCs w:val="28"/>
          </w:rPr>
          <w:t>-</w:t>
        </w:r>
        <w:r w:rsidRPr="000377E4">
          <w:rPr>
            <w:rStyle w:val="a7"/>
            <w:rFonts w:cs="Times New Roman"/>
            <w:szCs w:val="28"/>
            <w:lang w:val="en-US"/>
          </w:rPr>
          <w:t>security</w:t>
        </w:r>
        <w:r w:rsidRPr="000377E4">
          <w:rPr>
            <w:rStyle w:val="a7"/>
            <w:rFonts w:cs="Times New Roman"/>
            <w:szCs w:val="28"/>
          </w:rPr>
          <w:t>-</w:t>
        </w:r>
        <w:r w:rsidRPr="000377E4">
          <w:rPr>
            <w:rStyle w:val="a7"/>
            <w:rFonts w:cs="Times New Roman"/>
            <w:szCs w:val="28"/>
            <w:lang w:val="en-US"/>
          </w:rPr>
          <w:t>assistance</w:t>
        </w:r>
        <w:r w:rsidRPr="000377E4">
          <w:rPr>
            <w:rStyle w:val="a7"/>
            <w:rFonts w:cs="Times New Roman"/>
            <w:szCs w:val="28"/>
          </w:rPr>
          <w:t>-</w:t>
        </w:r>
        <w:r w:rsidRPr="000377E4">
          <w:rPr>
            <w:rStyle w:val="a7"/>
            <w:rFonts w:cs="Times New Roman"/>
            <w:szCs w:val="28"/>
            <w:lang w:val="en-US"/>
          </w:rPr>
          <w:t>for</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hyperlink>
      <w:r w:rsidRPr="000377E4">
        <w:rPr>
          <w:rFonts w:cs="Times New Roman"/>
          <w:szCs w:val="28"/>
        </w:rPr>
        <w:t xml:space="preserve"> </w:t>
      </w:r>
    </w:p>
    <w:p w14:paraId="0CF7CAD4" w14:textId="77777777" w:rsidR="007B4FDE" w:rsidRPr="000377E4" w:rsidRDefault="007B4FDE" w:rsidP="007B4FDE">
      <w:pPr>
        <w:pStyle w:val="a3"/>
        <w:numPr>
          <w:ilvl w:val="0"/>
          <w:numId w:val="14"/>
        </w:numPr>
        <w:spacing w:after="0" w:line="360" w:lineRule="auto"/>
        <w:ind w:left="0" w:firstLine="0"/>
        <w:jc w:val="both"/>
        <w:rPr>
          <w:rFonts w:cs="Times New Roman"/>
          <w:szCs w:val="28"/>
        </w:rPr>
      </w:pPr>
      <w:r w:rsidRPr="00E84243">
        <w:rPr>
          <w:rFonts w:cs="Times New Roman"/>
          <w:szCs w:val="28"/>
          <w:lang w:val="en-US"/>
        </w:rPr>
        <w:t xml:space="preserve">U.S. </w:t>
      </w:r>
      <w:proofErr w:type="spellStart"/>
      <w:r w:rsidRPr="00E84243">
        <w:rPr>
          <w:rFonts w:cs="Times New Roman"/>
          <w:szCs w:val="28"/>
          <w:lang w:val="en-US"/>
        </w:rPr>
        <w:t>Depatment</w:t>
      </w:r>
      <w:proofErr w:type="spellEnd"/>
      <w:r w:rsidRPr="00E84243">
        <w:rPr>
          <w:rFonts w:cs="Times New Roman"/>
          <w:szCs w:val="28"/>
          <w:lang w:val="en-US"/>
        </w:rPr>
        <w:t xml:space="preserve"> of </w:t>
      </w:r>
      <w:proofErr w:type="spellStart"/>
      <w:r w:rsidRPr="00E84243">
        <w:rPr>
          <w:rFonts w:cs="Times New Roman"/>
          <w:szCs w:val="28"/>
          <w:lang w:val="en-US"/>
        </w:rPr>
        <w:t>Defence</w:t>
      </w:r>
      <w:proofErr w:type="spellEnd"/>
      <w:r w:rsidRPr="00E84243">
        <w:rPr>
          <w:rFonts w:cs="Times New Roman"/>
          <w:szCs w:val="28"/>
          <w:lang w:val="en-US"/>
        </w:rPr>
        <w:t xml:space="preserve">. (2022, June 1). </w:t>
      </w:r>
      <w:r w:rsidRPr="000377E4">
        <w:rPr>
          <w:rFonts w:cs="Times New Roman"/>
          <w:i/>
          <w:iCs/>
          <w:szCs w:val="28"/>
          <w:lang w:val="en-US"/>
        </w:rPr>
        <w:t xml:space="preserve">  $700 Million in Additional Security Assistance for Ukraine.</w:t>
      </w:r>
      <w:r w:rsidRPr="000377E4">
        <w:rPr>
          <w:rFonts w:cs="Times New Roman"/>
          <w:szCs w:val="28"/>
          <w:lang w:val="en-US"/>
        </w:rPr>
        <w:t xml:space="preserve"> </w:t>
      </w:r>
      <w:hyperlink r:id="rId52" w:tgtFrame="_blank" w:history="1">
        <w:r w:rsidRPr="000377E4">
          <w:rPr>
            <w:rStyle w:val="a7"/>
            <w:rFonts w:cs="Times New Roman"/>
            <w:szCs w:val="28"/>
            <w:lang w:val="en-US"/>
          </w:rPr>
          <w:t>https</w:t>
        </w:r>
        <w:r w:rsidRPr="000377E4">
          <w:rPr>
            <w:rStyle w:val="a7"/>
            <w:rFonts w:cs="Times New Roman"/>
            <w:szCs w:val="28"/>
          </w:rPr>
          <w:t>://</w:t>
        </w:r>
        <w:r w:rsidRPr="000377E4">
          <w:rPr>
            <w:rStyle w:val="a7"/>
            <w:rFonts w:cs="Times New Roman"/>
            <w:szCs w:val="28"/>
            <w:lang w:val="en-US"/>
          </w:rPr>
          <w:t>www</w:t>
        </w:r>
        <w:r w:rsidRPr="000377E4">
          <w:rPr>
            <w:rStyle w:val="a7"/>
            <w:rFonts w:cs="Times New Roman"/>
            <w:szCs w:val="28"/>
          </w:rPr>
          <w:t>.</w:t>
        </w:r>
        <w:r w:rsidRPr="000377E4">
          <w:rPr>
            <w:rStyle w:val="a7"/>
            <w:rFonts w:cs="Times New Roman"/>
            <w:szCs w:val="28"/>
            <w:lang w:val="en-US"/>
          </w:rPr>
          <w:t>defense</w:t>
        </w:r>
        <w:r w:rsidRPr="000377E4">
          <w:rPr>
            <w:rStyle w:val="a7"/>
            <w:rFonts w:cs="Times New Roman"/>
            <w:szCs w:val="28"/>
          </w:rPr>
          <w:t>.</w:t>
        </w:r>
        <w:r w:rsidRPr="000377E4">
          <w:rPr>
            <w:rStyle w:val="a7"/>
            <w:rFonts w:cs="Times New Roman"/>
            <w:szCs w:val="28"/>
            <w:lang w:val="en-US"/>
          </w:rPr>
          <w:t>gov</w:t>
        </w:r>
        <w:r w:rsidRPr="000377E4">
          <w:rPr>
            <w:rStyle w:val="a7"/>
            <w:rFonts w:cs="Times New Roman"/>
            <w:szCs w:val="28"/>
          </w:rPr>
          <w:t>/</w:t>
        </w:r>
        <w:r w:rsidRPr="000377E4">
          <w:rPr>
            <w:rStyle w:val="a7"/>
            <w:rFonts w:cs="Times New Roman"/>
            <w:szCs w:val="28"/>
            <w:lang w:val="en-US"/>
          </w:rPr>
          <w:t>News</w:t>
        </w:r>
        <w:r w:rsidRPr="000377E4">
          <w:rPr>
            <w:rStyle w:val="a7"/>
            <w:rFonts w:cs="Times New Roman"/>
            <w:szCs w:val="28"/>
          </w:rPr>
          <w:t>/</w:t>
        </w:r>
        <w:r w:rsidRPr="000377E4">
          <w:rPr>
            <w:rStyle w:val="a7"/>
            <w:rFonts w:cs="Times New Roman"/>
            <w:szCs w:val="28"/>
            <w:lang w:val="en-US"/>
          </w:rPr>
          <w:t>Releases</w:t>
        </w:r>
        <w:r w:rsidRPr="000377E4">
          <w:rPr>
            <w:rStyle w:val="a7"/>
            <w:rFonts w:cs="Times New Roman"/>
            <w:szCs w:val="28"/>
          </w:rPr>
          <w:t>/</w:t>
        </w:r>
        <w:r w:rsidRPr="000377E4">
          <w:rPr>
            <w:rStyle w:val="a7"/>
            <w:rFonts w:cs="Times New Roman"/>
            <w:szCs w:val="28"/>
            <w:lang w:val="en-US"/>
          </w:rPr>
          <w:t>Release</w:t>
        </w:r>
        <w:r w:rsidRPr="000377E4">
          <w:rPr>
            <w:rStyle w:val="a7"/>
            <w:rFonts w:cs="Times New Roman"/>
            <w:szCs w:val="28"/>
          </w:rPr>
          <w:t>/</w:t>
        </w:r>
        <w:r w:rsidRPr="000377E4">
          <w:rPr>
            <w:rStyle w:val="a7"/>
            <w:rFonts w:cs="Times New Roman"/>
            <w:szCs w:val="28"/>
            <w:lang w:val="en-US"/>
          </w:rPr>
          <w:t>Article</w:t>
        </w:r>
        <w:r w:rsidRPr="000377E4">
          <w:rPr>
            <w:rStyle w:val="a7"/>
            <w:rFonts w:cs="Times New Roman"/>
            <w:szCs w:val="28"/>
          </w:rPr>
          <w:t>/3049472/700-</w:t>
        </w:r>
        <w:r w:rsidRPr="000377E4">
          <w:rPr>
            <w:rStyle w:val="a7"/>
            <w:rFonts w:cs="Times New Roman"/>
            <w:szCs w:val="28"/>
            <w:lang w:val="en-US"/>
          </w:rPr>
          <w:t>million</w:t>
        </w:r>
        <w:r w:rsidRPr="000377E4">
          <w:rPr>
            <w:rStyle w:val="a7"/>
            <w:rFonts w:cs="Times New Roman"/>
            <w:szCs w:val="28"/>
          </w:rPr>
          <w:t>-</w:t>
        </w:r>
        <w:r w:rsidRPr="000377E4">
          <w:rPr>
            <w:rStyle w:val="a7"/>
            <w:rFonts w:cs="Times New Roman"/>
            <w:szCs w:val="28"/>
            <w:lang w:val="en-US"/>
          </w:rPr>
          <w:t>in</w:t>
        </w:r>
        <w:r w:rsidRPr="000377E4">
          <w:rPr>
            <w:rStyle w:val="a7"/>
            <w:rFonts w:cs="Times New Roman"/>
            <w:szCs w:val="28"/>
          </w:rPr>
          <w:t>-</w:t>
        </w:r>
        <w:r w:rsidRPr="000377E4">
          <w:rPr>
            <w:rStyle w:val="a7"/>
            <w:rFonts w:cs="Times New Roman"/>
            <w:szCs w:val="28"/>
            <w:lang w:val="en-US"/>
          </w:rPr>
          <w:t>additional</w:t>
        </w:r>
        <w:r w:rsidRPr="000377E4">
          <w:rPr>
            <w:rStyle w:val="a7"/>
            <w:rFonts w:cs="Times New Roman"/>
            <w:szCs w:val="28"/>
          </w:rPr>
          <w:t>-</w:t>
        </w:r>
        <w:r w:rsidRPr="000377E4">
          <w:rPr>
            <w:rStyle w:val="a7"/>
            <w:rFonts w:cs="Times New Roman"/>
            <w:szCs w:val="28"/>
            <w:lang w:val="en-US"/>
          </w:rPr>
          <w:t>security</w:t>
        </w:r>
        <w:r w:rsidRPr="000377E4">
          <w:rPr>
            <w:rStyle w:val="a7"/>
            <w:rFonts w:cs="Times New Roman"/>
            <w:szCs w:val="28"/>
          </w:rPr>
          <w:t>-</w:t>
        </w:r>
        <w:r w:rsidRPr="000377E4">
          <w:rPr>
            <w:rStyle w:val="a7"/>
            <w:rFonts w:cs="Times New Roman"/>
            <w:szCs w:val="28"/>
            <w:lang w:val="en-US"/>
          </w:rPr>
          <w:t>assistance</w:t>
        </w:r>
        <w:r w:rsidRPr="000377E4">
          <w:rPr>
            <w:rStyle w:val="a7"/>
            <w:rFonts w:cs="Times New Roman"/>
            <w:szCs w:val="28"/>
          </w:rPr>
          <w:t>-</w:t>
        </w:r>
        <w:r w:rsidRPr="000377E4">
          <w:rPr>
            <w:rStyle w:val="a7"/>
            <w:rFonts w:cs="Times New Roman"/>
            <w:szCs w:val="28"/>
            <w:lang w:val="en-US"/>
          </w:rPr>
          <w:t>for</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hyperlink>
      <w:r w:rsidRPr="000377E4">
        <w:rPr>
          <w:rFonts w:cs="Times New Roman"/>
          <w:szCs w:val="28"/>
        </w:rPr>
        <w:t xml:space="preserve"> </w:t>
      </w:r>
    </w:p>
    <w:p w14:paraId="192CD579"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196823">
        <w:rPr>
          <w:rFonts w:cs="Times New Roman"/>
          <w:szCs w:val="28"/>
          <w:lang w:val="en-US"/>
        </w:rPr>
        <w:t xml:space="preserve">U.S. </w:t>
      </w:r>
      <w:proofErr w:type="spellStart"/>
      <w:r w:rsidRPr="00196823">
        <w:rPr>
          <w:rFonts w:cs="Times New Roman"/>
          <w:szCs w:val="28"/>
          <w:lang w:val="en-US"/>
        </w:rPr>
        <w:t>Depatment</w:t>
      </w:r>
      <w:proofErr w:type="spellEnd"/>
      <w:r w:rsidRPr="00196823">
        <w:rPr>
          <w:rFonts w:cs="Times New Roman"/>
          <w:szCs w:val="28"/>
          <w:lang w:val="en-US"/>
        </w:rPr>
        <w:t xml:space="preserve"> of </w:t>
      </w:r>
      <w:proofErr w:type="spellStart"/>
      <w:r w:rsidRPr="00196823">
        <w:rPr>
          <w:rFonts w:cs="Times New Roman"/>
          <w:szCs w:val="28"/>
          <w:lang w:val="en-US"/>
        </w:rPr>
        <w:t>Defence</w:t>
      </w:r>
      <w:proofErr w:type="spellEnd"/>
      <w:r w:rsidRPr="00196823">
        <w:rPr>
          <w:rFonts w:cs="Times New Roman"/>
          <w:szCs w:val="28"/>
          <w:lang w:val="en-US"/>
        </w:rPr>
        <w:t xml:space="preserve">. (2022, April 13). </w:t>
      </w:r>
      <w:r w:rsidRPr="00196823">
        <w:rPr>
          <w:rFonts w:cs="Times New Roman"/>
          <w:i/>
          <w:iCs/>
          <w:szCs w:val="28"/>
          <w:lang w:val="en-US"/>
        </w:rPr>
        <w:t>$800 Million in Additional Security Assistance for Ukraine</w:t>
      </w:r>
      <w:r w:rsidRPr="00196823">
        <w:rPr>
          <w:rFonts w:cs="Times New Roman"/>
          <w:szCs w:val="28"/>
          <w:lang w:val="en-US"/>
        </w:rPr>
        <w:t xml:space="preserve">. </w:t>
      </w:r>
      <w:hyperlink r:id="rId53" w:history="1">
        <w:r w:rsidRPr="00C91C29">
          <w:rPr>
            <w:rStyle w:val="a7"/>
            <w:rFonts w:cs="Times New Roman"/>
            <w:szCs w:val="28"/>
            <w:lang w:val="en-US"/>
          </w:rPr>
          <w:t>https</w:t>
        </w:r>
        <w:r w:rsidRPr="00BB5528">
          <w:rPr>
            <w:rStyle w:val="a7"/>
            <w:rFonts w:cs="Times New Roman"/>
            <w:szCs w:val="28"/>
          </w:rPr>
          <w:t>://</w:t>
        </w:r>
        <w:r w:rsidRPr="00C91C29">
          <w:rPr>
            <w:rStyle w:val="a7"/>
            <w:rFonts w:cs="Times New Roman"/>
            <w:szCs w:val="28"/>
            <w:lang w:val="en-US"/>
          </w:rPr>
          <w:t>www</w:t>
        </w:r>
        <w:r w:rsidRPr="00BB5528">
          <w:rPr>
            <w:rStyle w:val="a7"/>
            <w:rFonts w:cs="Times New Roman"/>
            <w:szCs w:val="28"/>
          </w:rPr>
          <w:t>.</w:t>
        </w:r>
        <w:r w:rsidRPr="00C91C29">
          <w:rPr>
            <w:rStyle w:val="a7"/>
            <w:rFonts w:cs="Times New Roman"/>
            <w:szCs w:val="28"/>
            <w:lang w:val="en-US"/>
          </w:rPr>
          <w:t>defense</w:t>
        </w:r>
        <w:r w:rsidRPr="00BB5528">
          <w:rPr>
            <w:rStyle w:val="a7"/>
            <w:rFonts w:cs="Times New Roman"/>
            <w:szCs w:val="28"/>
          </w:rPr>
          <w:t>.</w:t>
        </w:r>
        <w:r w:rsidRPr="00C91C29">
          <w:rPr>
            <w:rStyle w:val="a7"/>
            <w:rFonts w:cs="Times New Roman"/>
            <w:szCs w:val="28"/>
            <w:lang w:val="en-US"/>
          </w:rPr>
          <w:t>gov</w:t>
        </w:r>
        <w:r w:rsidRPr="00BB5528">
          <w:rPr>
            <w:rStyle w:val="a7"/>
            <w:rFonts w:cs="Times New Roman"/>
            <w:szCs w:val="28"/>
          </w:rPr>
          <w:t>/</w:t>
        </w:r>
        <w:r w:rsidRPr="00C91C29">
          <w:rPr>
            <w:rStyle w:val="a7"/>
            <w:rFonts w:cs="Times New Roman"/>
            <w:szCs w:val="28"/>
            <w:lang w:val="en-US"/>
          </w:rPr>
          <w:t>News</w:t>
        </w:r>
        <w:r w:rsidRPr="00BB5528">
          <w:rPr>
            <w:rStyle w:val="a7"/>
            <w:rFonts w:cs="Times New Roman"/>
            <w:szCs w:val="28"/>
          </w:rPr>
          <w:t>/</w:t>
        </w:r>
        <w:r w:rsidRPr="00C91C29">
          <w:rPr>
            <w:rStyle w:val="a7"/>
            <w:rFonts w:cs="Times New Roman"/>
            <w:szCs w:val="28"/>
            <w:lang w:val="en-US"/>
          </w:rPr>
          <w:t>Releases</w:t>
        </w:r>
        <w:r w:rsidRPr="00BB5528">
          <w:rPr>
            <w:rStyle w:val="a7"/>
            <w:rFonts w:cs="Times New Roman"/>
            <w:szCs w:val="28"/>
          </w:rPr>
          <w:t>/</w:t>
        </w:r>
        <w:r w:rsidRPr="00C91C29">
          <w:rPr>
            <w:rStyle w:val="a7"/>
            <w:rFonts w:cs="Times New Roman"/>
            <w:szCs w:val="28"/>
            <w:lang w:val="en-US"/>
          </w:rPr>
          <w:t>Release</w:t>
        </w:r>
        <w:r w:rsidRPr="00BB5528">
          <w:rPr>
            <w:rStyle w:val="a7"/>
            <w:rFonts w:cs="Times New Roman"/>
            <w:szCs w:val="28"/>
          </w:rPr>
          <w:t>/</w:t>
        </w:r>
        <w:r w:rsidRPr="00C91C29">
          <w:rPr>
            <w:rStyle w:val="a7"/>
            <w:rFonts w:cs="Times New Roman"/>
            <w:szCs w:val="28"/>
            <w:lang w:val="en-US"/>
          </w:rPr>
          <w:t>Article</w:t>
        </w:r>
        <w:r w:rsidRPr="00BB5528">
          <w:rPr>
            <w:rStyle w:val="a7"/>
            <w:rFonts w:cs="Times New Roman"/>
            <w:szCs w:val="28"/>
          </w:rPr>
          <w:t>/2999113/800-</w:t>
        </w:r>
        <w:r w:rsidRPr="00C91C29">
          <w:rPr>
            <w:rStyle w:val="a7"/>
            <w:rFonts w:cs="Times New Roman"/>
            <w:szCs w:val="28"/>
            <w:lang w:val="en-US"/>
          </w:rPr>
          <w:t>million</w:t>
        </w:r>
        <w:r w:rsidRPr="00BB5528">
          <w:rPr>
            <w:rStyle w:val="a7"/>
            <w:rFonts w:cs="Times New Roman"/>
            <w:szCs w:val="28"/>
          </w:rPr>
          <w:t>-</w:t>
        </w:r>
        <w:r w:rsidRPr="00C91C29">
          <w:rPr>
            <w:rStyle w:val="a7"/>
            <w:rFonts w:cs="Times New Roman"/>
            <w:szCs w:val="28"/>
            <w:lang w:val="en-US"/>
          </w:rPr>
          <w:t>in</w:t>
        </w:r>
        <w:r w:rsidRPr="00BB5528">
          <w:rPr>
            <w:rStyle w:val="a7"/>
            <w:rFonts w:cs="Times New Roman"/>
            <w:szCs w:val="28"/>
          </w:rPr>
          <w:t>-</w:t>
        </w:r>
        <w:r w:rsidRPr="00C91C29">
          <w:rPr>
            <w:rStyle w:val="a7"/>
            <w:rFonts w:cs="Times New Roman"/>
            <w:szCs w:val="28"/>
            <w:lang w:val="en-US"/>
          </w:rPr>
          <w:t>additional</w:t>
        </w:r>
        <w:r w:rsidRPr="00BB5528">
          <w:rPr>
            <w:rStyle w:val="a7"/>
            <w:rFonts w:cs="Times New Roman"/>
            <w:szCs w:val="28"/>
          </w:rPr>
          <w:t>-</w:t>
        </w:r>
        <w:r w:rsidRPr="00C91C29">
          <w:rPr>
            <w:rStyle w:val="a7"/>
            <w:rFonts w:cs="Times New Roman"/>
            <w:szCs w:val="28"/>
            <w:lang w:val="en-US"/>
          </w:rPr>
          <w:t>security</w:t>
        </w:r>
        <w:r w:rsidRPr="00BB5528">
          <w:rPr>
            <w:rStyle w:val="a7"/>
            <w:rFonts w:cs="Times New Roman"/>
            <w:szCs w:val="28"/>
          </w:rPr>
          <w:t>-</w:t>
        </w:r>
        <w:r w:rsidRPr="00C91C29">
          <w:rPr>
            <w:rStyle w:val="a7"/>
            <w:rFonts w:cs="Times New Roman"/>
            <w:szCs w:val="28"/>
            <w:lang w:val="en-US"/>
          </w:rPr>
          <w:t>assistance</w:t>
        </w:r>
        <w:r w:rsidRPr="00BB5528">
          <w:rPr>
            <w:rStyle w:val="a7"/>
            <w:rFonts w:cs="Times New Roman"/>
            <w:szCs w:val="28"/>
          </w:rPr>
          <w:t>-</w:t>
        </w:r>
        <w:r w:rsidRPr="00C91C29">
          <w:rPr>
            <w:rStyle w:val="a7"/>
            <w:rFonts w:cs="Times New Roman"/>
            <w:szCs w:val="28"/>
            <w:lang w:val="en-US"/>
          </w:rPr>
          <w:t>for</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hyperlink>
      <w:r>
        <w:rPr>
          <w:rFonts w:cs="Times New Roman"/>
          <w:szCs w:val="28"/>
          <w:lang w:val="uk-UA"/>
        </w:rPr>
        <w:t xml:space="preserve"> </w:t>
      </w:r>
    </w:p>
    <w:p w14:paraId="68064E1C" w14:textId="77777777" w:rsidR="007B4FDE" w:rsidRPr="007B4FDE" w:rsidRDefault="007B4FDE" w:rsidP="007B4FDE">
      <w:pPr>
        <w:pStyle w:val="a3"/>
        <w:numPr>
          <w:ilvl w:val="0"/>
          <w:numId w:val="14"/>
        </w:numPr>
        <w:spacing w:after="0" w:line="360" w:lineRule="auto"/>
        <w:ind w:left="0" w:firstLine="0"/>
        <w:jc w:val="both"/>
        <w:rPr>
          <w:rFonts w:cs="Times New Roman"/>
          <w:szCs w:val="28"/>
          <w:lang w:val="en-US"/>
        </w:rPr>
      </w:pPr>
      <w:r w:rsidRPr="00B57A9D">
        <w:rPr>
          <w:rFonts w:cs="Times New Roman"/>
          <w:szCs w:val="28"/>
          <w:lang w:val="en-US"/>
        </w:rPr>
        <w:t xml:space="preserve">U.S. Department of State. (2025, January 15). </w:t>
      </w:r>
      <w:r w:rsidRPr="00003F96">
        <w:rPr>
          <w:rFonts w:cs="Times New Roman"/>
          <w:i/>
          <w:iCs/>
          <w:szCs w:val="28"/>
          <w:lang w:val="en-US"/>
        </w:rPr>
        <w:t>United with Ukraine</w:t>
      </w:r>
      <w:r w:rsidRPr="00B57A9D">
        <w:rPr>
          <w:rFonts w:cs="Times New Roman"/>
          <w:szCs w:val="28"/>
          <w:lang w:val="en-US"/>
        </w:rPr>
        <w:t xml:space="preserve">. </w:t>
      </w:r>
      <w:hyperlink r:id="rId54" w:history="1">
        <w:r w:rsidRPr="00C91C29">
          <w:rPr>
            <w:rStyle w:val="a7"/>
            <w:rFonts w:cs="Times New Roman"/>
            <w:szCs w:val="28"/>
            <w:lang w:val="en-US"/>
          </w:rPr>
          <w:t>https://2021-2025.state.gov/united-with-ukraine/</w:t>
        </w:r>
      </w:hyperlink>
    </w:p>
    <w:p w14:paraId="54EF6921" w14:textId="77777777" w:rsidR="007B4FDE" w:rsidRDefault="007B4FDE" w:rsidP="007B4FDE">
      <w:pPr>
        <w:pStyle w:val="a3"/>
        <w:numPr>
          <w:ilvl w:val="0"/>
          <w:numId w:val="14"/>
        </w:numPr>
        <w:spacing w:after="0" w:line="360" w:lineRule="auto"/>
        <w:ind w:left="0" w:firstLine="0"/>
        <w:jc w:val="both"/>
        <w:rPr>
          <w:rFonts w:cs="Times New Roman"/>
          <w:szCs w:val="28"/>
          <w:lang w:val="en-US"/>
        </w:rPr>
      </w:pPr>
      <w:r w:rsidRPr="00003F96">
        <w:rPr>
          <w:rFonts w:cs="Times New Roman"/>
          <w:szCs w:val="28"/>
          <w:lang w:val="en-US"/>
        </w:rPr>
        <w:lastRenderedPageBreak/>
        <w:t xml:space="preserve">U.S. Department of State. (n.d.). Ukraine and Russia Sanctions. https://www.state.gov/division-for-counter-threat-finance-and-sanctions/ukraine-and-russia-sanctions </w:t>
      </w:r>
    </w:p>
    <w:p w14:paraId="7FA0F279" w14:textId="77777777" w:rsidR="007B4FDE" w:rsidRPr="008D7EBA" w:rsidRDefault="007B4FDE" w:rsidP="007B4FDE">
      <w:pPr>
        <w:pStyle w:val="a3"/>
        <w:numPr>
          <w:ilvl w:val="0"/>
          <w:numId w:val="14"/>
        </w:numPr>
        <w:spacing w:after="0" w:line="360" w:lineRule="auto"/>
        <w:ind w:left="0" w:firstLine="0"/>
        <w:jc w:val="both"/>
        <w:rPr>
          <w:rFonts w:cs="Times New Roman"/>
          <w:szCs w:val="28"/>
          <w:lang w:val="en-US"/>
        </w:rPr>
      </w:pPr>
      <w:r w:rsidRPr="00003F96">
        <w:rPr>
          <w:rFonts w:cs="Times New Roman"/>
          <w:szCs w:val="28"/>
          <w:lang w:val="en-US"/>
        </w:rPr>
        <w:t xml:space="preserve">Welt, C. (2024, Apr. 26). </w:t>
      </w:r>
      <w:r w:rsidRPr="002610A6">
        <w:rPr>
          <w:rFonts w:cs="Times New Roman"/>
          <w:i/>
          <w:iCs/>
          <w:szCs w:val="28"/>
          <w:lang w:val="en-US"/>
        </w:rPr>
        <w:t>U.S. Sanctions on Russia: Legal Authorities and Related Actions</w:t>
      </w:r>
      <w:r w:rsidRPr="00003F96">
        <w:rPr>
          <w:rFonts w:cs="Times New Roman"/>
          <w:szCs w:val="28"/>
          <w:lang w:val="en-US"/>
        </w:rPr>
        <w:t xml:space="preserve">. Congress.gov. https://www.congress.gov/crs-product/R48052 </w:t>
      </w:r>
    </w:p>
    <w:p w14:paraId="5C8303D7" w14:textId="77777777" w:rsidR="007B4FDE" w:rsidRPr="00B45B8F" w:rsidRDefault="007B4FDE" w:rsidP="007B4FDE">
      <w:pPr>
        <w:pStyle w:val="a3"/>
        <w:spacing w:after="0" w:line="360" w:lineRule="auto"/>
        <w:ind w:left="0"/>
        <w:jc w:val="both"/>
        <w:rPr>
          <w:rFonts w:cs="Times New Roman"/>
          <w:b/>
          <w:bCs/>
          <w:szCs w:val="28"/>
          <w:lang w:val="uk-UA"/>
        </w:rPr>
      </w:pPr>
      <w:r w:rsidRPr="00B45B8F">
        <w:rPr>
          <w:rFonts w:cs="Times New Roman"/>
          <w:b/>
          <w:bCs/>
          <w:szCs w:val="28"/>
          <w:lang w:val="uk-UA"/>
        </w:rPr>
        <w:t xml:space="preserve">5.) </w:t>
      </w:r>
      <w:proofErr w:type="spellStart"/>
      <w:r w:rsidRPr="00B45B8F">
        <w:rPr>
          <w:rFonts w:cs="Times New Roman"/>
          <w:b/>
          <w:bCs/>
          <w:szCs w:val="28"/>
        </w:rPr>
        <w:t>Сайти</w:t>
      </w:r>
      <w:proofErr w:type="spellEnd"/>
      <w:r w:rsidRPr="00B45B8F">
        <w:rPr>
          <w:rFonts w:cs="Times New Roman"/>
          <w:b/>
          <w:bCs/>
          <w:szCs w:val="28"/>
        </w:rPr>
        <w:t xml:space="preserve"> </w:t>
      </w:r>
      <w:proofErr w:type="spellStart"/>
      <w:r w:rsidRPr="00B45B8F">
        <w:rPr>
          <w:rFonts w:cs="Times New Roman"/>
          <w:b/>
          <w:bCs/>
          <w:szCs w:val="28"/>
        </w:rPr>
        <w:t>міжнародних</w:t>
      </w:r>
      <w:proofErr w:type="spellEnd"/>
      <w:r w:rsidRPr="00B45B8F">
        <w:rPr>
          <w:rFonts w:cs="Times New Roman"/>
          <w:b/>
          <w:bCs/>
          <w:szCs w:val="28"/>
        </w:rPr>
        <w:t xml:space="preserve"> та </w:t>
      </w:r>
      <w:proofErr w:type="spellStart"/>
      <w:r w:rsidRPr="00B45B8F">
        <w:rPr>
          <w:rFonts w:cs="Times New Roman"/>
          <w:b/>
          <w:bCs/>
          <w:szCs w:val="28"/>
        </w:rPr>
        <w:t>неурядових</w:t>
      </w:r>
      <w:proofErr w:type="spellEnd"/>
      <w:r w:rsidRPr="00B45B8F">
        <w:rPr>
          <w:rFonts w:cs="Times New Roman"/>
          <w:b/>
          <w:bCs/>
          <w:szCs w:val="28"/>
        </w:rPr>
        <w:t xml:space="preserve"> </w:t>
      </w:r>
      <w:proofErr w:type="spellStart"/>
      <w:r w:rsidRPr="00B45B8F">
        <w:rPr>
          <w:rFonts w:cs="Times New Roman"/>
          <w:b/>
          <w:bCs/>
          <w:szCs w:val="28"/>
        </w:rPr>
        <w:t>організацій</w:t>
      </w:r>
      <w:proofErr w:type="spellEnd"/>
      <w:r w:rsidRPr="00B45B8F">
        <w:rPr>
          <w:rFonts w:cs="Times New Roman"/>
          <w:b/>
          <w:bCs/>
          <w:szCs w:val="28"/>
          <w:lang w:val="uk-UA"/>
        </w:rPr>
        <w:t>:</w:t>
      </w:r>
    </w:p>
    <w:p w14:paraId="293740EC" w14:textId="77777777" w:rsidR="007B4FDE" w:rsidRPr="00533ABF" w:rsidRDefault="007B4FDE" w:rsidP="007B4FDE">
      <w:pPr>
        <w:pStyle w:val="a3"/>
        <w:numPr>
          <w:ilvl w:val="0"/>
          <w:numId w:val="14"/>
        </w:numPr>
        <w:spacing w:after="0" w:line="360" w:lineRule="auto"/>
        <w:ind w:left="0" w:firstLine="0"/>
        <w:jc w:val="both"/>
        <w:rPr>
          <w:rFonts w:cs="Times New Roman"/>
          <w:szCs w:val="28"/>
          <w:lang w:val="en-US"/>
        </w:rPr>
      </w:pPr>
      <w:r w:rsidRPr="00533ABF">
        <w:rPr>
          <w:rFonts w:cs="Times New Roman"/>
          <w:szCs w:val="28"/>
        </w:rPr>
        <w:t xml:space="preserve">БО «100% </w:t>
      </w:r>
      <w:proofErr w:type="spellStart"/>
      <w:r w:rsidRPr="00533ABF">
        <w:rPr>
          <w:rFonts w:cs="Times New Roman"/>
          <w:szCs w:val="28"/>
        </w:rPr>
        <w:t>Життя</w:t>
      </w:r>
      <w:proofErr w:type="spellEnd"/>
      <w:r w:rsidRPr="00533ABF">
        <w:rPr>
          <w:rFonts w:cs="Times New Roman"/>
          <w:szCs w:val="28"/>
        </w:rPr>
        <w:t xml:space="preserve">». (2019, 12 травня). </w:t>
      </w:r>
      <w:r w:rsidRPr="00533ABF">
        <w:rPr>
          <w:rFonts w:cs="Times New Roman"/>
          <w:i/>
          <w:iCs/>
          <w:szCs w:val="28"/>
        </w:rPr>
        <w:t>Проект</w:t>
      </w:r>
      <w:r w:rsidRPr="007B4FDE">
        <w:rPr>
          <w:rFonts w:cs="Times New Roman"/>
          <w:i/>
          <w:iCs/>
          <w:szCs w:val="28"/>
        </w:rPr>
        <w:t xml:space="preserve"> </w:t>
      </w:r>
      <w:r w:rsidRPr="00533ABF">
        <w:rPr>
          <w:rFonts w:cs="Times New Roman"/>
          <w:i/>
          <w:iCs/>
          <w:szCs w:val="28"/>
          <w:lang w:val="en-US"/>
        </w:rPr>
        <w:t>USAID</w:t>
      </w:r>
      <w:r w:rsidRPr="007B4FDE">
        <w:rPr>
          <w:rFonts w:cs="Times New Roman"/>
          <w:i/>
          <w:iCs/>
          <w:szCs w:val="28"/>
        </w:rPr>
        <w:t xml:space="preserve"> </w:t>
      </w:r>
      <w:proofErr w:type="spellStart"/>
      <w:r w:rsidRPr="00533ABF">
        <w:rPr>
          <w:rFonts w:cs="Times New Roman"/>
          <w:i/>
          <w:iCs/>
          <w:szCs w:val="28"/>
          <w:lang w:val="en-US"/>
        </w:rPr>
        <w:t>HealthLink</w:t>
      </w:r>
      <w:proofErr w:type="spellEnd"/>
      <w:r w:rsidRPr="007B4FDE">
        <w:rPr>
          <w:rFonts w:cs="Times New Roman"/>
          <w:szCs w:val="28"/>
        </w:rPr>
        <w:t xml:space="preserve">. </w:t>
      </w:r>
      <w:hyperlink r:id="rId55" w:history="1">
        <w:r w:rsidRPr="00C91C29">
          <w:rPr>
            <w:rStyle w:val="a7"/>
            <w:rFonts w:cs="Times New Roman"/>
            <w:szCs w:val="28"/>
            <w:lang w:val="en-US"/>
          </w:rPr>
          <w:t>https://network.org.ua/proekt-usaid-healthlink/</w:t>
        </w:r>
      </w:hyperlink>
      <w:r>
        <w:rPr>
          <w:rFonts w:cs="Times New Roman"/>
          <w:szCs w:val="28"/>
          <w:lang w:val="uk-UA"/>
        </w:rPr>
        <w:t xml:space="preserve"> </w:t>
      </w:r>
    </w:p>
    <w:p w14:paraId="47C27434" w14:textId="77777777" w:rsidR="007B4FDE" w:rsidRPr="00BB5528" w:rsidRDefault="007B4FDE" w:rsidP="007B4FDE">
      <w:pPr>
        <w:pStyle w:val="a3"/>
        <w:numPr>
          <w:ilvl w:val="0"/>
          <w:numId w:val="14"/>
        </w:numPr>
        <w:spacing w:after="0" w:line="360" w:lineRule="auto"/>
        <w:ind w:left="0" w:firstLine="0"/>
        <w:jc w:val="both"/>
        <w:rPr>
          <w:rFonts w:cs="Times New Roman"/>
          <w:szCs w:val="28"/>
          <w:lang w:val="en-US"/>
        </w:rPr>
      </w:pPr>
      <w:r w:rsidRPr="00316867">
        <w:rPr>
          <w:rFonts w:cs="Times New Roman"/>
          <w:szCs w:val="28"/>
          <w:lang w:val="en-US"/>
        </w:rPr>
        <w:t xml:space="preserve">Direct Relief. (n.d.). </w:t>
      </w:r>
      <w:hyperlink r:id="rId56" w:history="1">
        <w:r w:rsidRPr="00C91C29">
          <w:rPr>
            <w:rStyle w:val="a7"/>
            <w:rFonts w:cs="Times New Roman"/>
            <w:szCs w:val="28"/>
            <w:lang w:val="en-US"/>
          </w:rPr>
          <w:t>https://www.directrelief.org/work/</w:t>
        </w:r>
      </w:hyperlink>
    </w:p>
    <w:p w14:paraId="09F0B9E6" w14:textId="77777777" w:rsidR="007B4FDE" w:rsidRPr="00BB5528" w:rsidRDefault="007B4FDE" w:rsidP="007B4FDE">
      <w:pPr>
        <w:pStyle w:val="a3"/>
        <w:numPr>
          <w:ilvl w:val="0"/>
          <w:numId w:val="14"/>
        </w:numPr>
        <w:spacing w:after="0" w:line="360" w:lineRule="auto"/>
        <w:ind w:left="0" w:firstLine="0"/>
        <w:jc w:val="both"/>
        <w:rPr>
          <w:rFonts w:cs="Times New Roman"/>
          <w:szCs w:val="28"/>
          <w:lang w:val="fr-FR"/>
        </w:rPr>
      </w:pPr>
      <w:r w:rsidRPr="007F4FDD">
        <w:rPr>
          <w:rFonts w:cs="Times New Roman"/>
          <w:szCs w:val="28"/>
          <w:lang w:val="fr-FR"/>
        </w:rPr>
        <w:t xml:space="preserve">EU Sanctions map. (2025, May 20). </w:t>
      </w:r>
      <w:hyperlink r:id="rId57" w:anchor="/main" w:history="1">
        <w:r w:rsidRPr="00C91C29">
          <w:rPr>
            <w:rStyle w:val="a7"/>
            <w:rFonts w:cs="Times New Roman"/>
            <w:szCs w:val="28"/>
            <w:lang w:val="fr-FR"/>
          </w:rPr>
          <w:t>https://sanctionsmap.eu/#/main</w:t>
        </w:r>
      </w:hyperlink>
      <w:r>
        <w:rPr>
          <w:rFonts w:cs="Times New Roman"/>
          <w:szCs w:val="28"/>
          <w:lang w:val="uk-UA"/>
        </w:rPr>
        <w:t xml:space="preserve"> </w:t>
      </w:r>
      <w:r w:rsidRPr="007F4FDD">
        <w:rPr>
          <w:rFonts w:cs="Times New Roman"/>
          <w:szCs w:val="28"/>
          <w:lang w:val="fr-FR"/>
        </w:rPr>
        <w:t xml:space="preserve">  </w:t>
      </w:r>
    </w:p>
    <w:p w14:paraId="73185936" w14:textId="77777777" w:rsidR="007B4FDE" w:rsidRPr="000377E4" w:rsidRDefault="007B4FDE" w:rsidP="007B4FDE">
      <w:pPr>
        <w:pStyle w:val="a3"/>
        <w:numPr>
          <w:ilvl w:val="0"/>
          <w:numId w:val="14"/>
        </w:numPr>
        <w:spacing w:after="0" w:line="360" w:lineRule="auto"/>
        <w:ind w:left="0" w:firstLine="0"/>
        <w:jc w:val="both"/>
        <w:rPr>
          <w:rFonts w:cs="Times New Roman"/>
          <w:szCs w:val="28"/>
        </w:rPr>
      </w:pPr>
      <w:r w:rsidRPr="000377E4">
        <w:rPr>
          <w:rFonts w:cs="Times New Roman"/>
          <w:szCs w:val="28"/>
          <w:lang w:val="en-US"/>
        </w:rPr>
        <w:t xml:space="preserve">European Commission (24.02.2025). </w:t>
      </w:r>
      <w:r w:rsidRPr="000377E4">
        <w:rPr>
          <w:rFonts w:cs="Times New Roman"/>
          <w:i/>
          <w:iCs/>
          <w:szCs w:val="28"/>
          <w:lang w:val="en-US"/>
        </w:rPr>
        <w:t>Making sanctions effective</w:t>
      </w:r>
      <w:r w:rsidRPr="000377E4">
        <w:rPr>
          <w:rFonts w:cs="Times New Roman"/>
          <w:szCs w:val="28"/>
          <w:lang w:val="en-US"/>
        </w:rPr>
        <w:t xml:space="preserve">. </w:t>
      </w:r>
      <w:hyperlink r:id="rId58" w:tgtFrame="_blank" w:history="1">
        <w:r w:rsidRPr="000377E4">
          <w:rPr>
            <w:rStyle w:val="a7"/>
            <w:rFonts w:cs="Times New Roman"/>
            <w:szCs w:val="28"/>
            <w:lang w:val="en-US"/>
          </w:rPr>
          <w:t>https</w:t>
        </w:r>
        <w:r w:rsidRPr="000377E4">
          <w:rPr>
            <w:rStyle w:val="a7"/>
            <w:rFonts w:cs="Times New Roman"/>
            <w:szCs w:val="28"/>
          </w:rPr>
          <w:t>://</w:t>
        </w:r>
        <w:r w:rsidRPr="000377E4">
          <w:rPr>
            <w:rStyle w:val="a7"/>
            <w:rFonts w:cs="Times New Roman"/>
            <w:szCs w:val="28"/>
            <w:lang w:val="en-US"/>
          </w:rPr>
          <w:t>commission</w:t>
        </w:r>
        <w:r w:rsidRPr="000377E4">
          <w:rPr>
            <w:rStyle w:val="a7"/>
            <w:rFonts w:cs="Times New Roman"/>
            <w:szCs w:val="28"/>
          </w:rPr>
          <w:t>.</w:t>
        </w:r>
        <w:proofErr w:type="spellStart"/>
        <w:r w:rsidRPr="000377E4">
          <w:rPr>
            <w:rStyle w:val="a7"/>
            <w:rFonts w:cs="Times New Roman"/>
            <w:szCs w:val="28"/>
            <w:lang w:val="en-US"/>
          </w:rPr>
          <w:t>europa</w:t>
        </w:r>
        <w:proofErr w:type="spellEnd"/>
        <w:r w:rsidRPr="000377E4">
          <w:rPr>
            <w:rStyle w:val="a7"/>
            <w:rFonts w:cs="Times New Roman"/>
            <w:szCs w:val="28"/>
          </w:rPr>
          <w:t>.</w:t>
        </w:r>
        <w:proofErr w:type="spellStart"/>
        <w:r w:rsidRPr="000377E4">
          <w:rPr>
            <w:rStyle w:val="a7"/>
            <w:rFonts w:cs="Times New Roman"/>
            <w:szCs w:val="28"/>
            <w:lang w:val="en-US"/>
          </w:rPr>
          <w:t>eu</w:t>
        </w:r>
        <w:proofErr w:type="spellEnd"/>
        <w:r w:rsidRPr="000377E4">
          <w:rPr>
            <w:rStyle w:val="a7"/>
            <w:rFonts w:cs="Times New Roman"/>
            <w:szCs w:val="28"/>
          </w:rPr>
          <w:t>/</w:t>
        </w:r>
        <w:r w:rsidRPr="000377E4">
          <w:rPr>
            <w:rStyle w:val="a7"/>
            <w:rFonts w:cs="Times New Roman"/>
            <w:szCs w:val="28"/>
            <w:lang w:val="en-US"/>
          </w:rPr>
          <w:t>topics</w:t>
        </w:r>
        <w:r w:rsidRPr="000377E4">
          <w:rPr>
            <w:rStyle w:val="a7"/>
            <w:rFonts w:cs="Times New Roman"/>
            <w:szCs w:val="28"/>
          </w:rPr>
          <w:t>/</w:t>
        </w:r>
        <w:proofErr w:type="spellStart"/>
        <w:r w:rsidRPr="000377E4">
          <w:rPr>
            <w:rStyle w:val="a7"/>
            <w:rFonts w:cs="Times New Roman"/>
            <w:szCs w:val="28"/>
            <w:lang w:val="en-US"/>
          </w:rPr>
          <w:t>eu</w:t>
        </w:r>
        <w:proofErr w:type="spellEnd"/>
        <w:r w:rsidRPr="000377E4">
          <w:rPr>
            <w:rStyle w:val="a7"/>
            <w:rFonts w:cs="Times New Roman"/>
            <w:szCs w:val="28"/>
          </w:rPr>
          <w:t>-</w:t>
        </w:r>
        <w:r w:rsidRPr="000377E4">
          <w:rPr>
            <w:rStyle w:val="a7"/>
            <w:rFonts w:cs="Times New Roman"/>
            <w:szCs w:val="28"/>
            <w:lang w:val="en-US"/>
          </w:rPr>
          <w:t>solidarity</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proofErr w:type="spellStart"/>
        <w:r w:rsidRPr="000377E4">
          <w:rPr>
            <w:rStyle w:val="a7"/>
            <w:rFonts w:cs="Times New Roman"/>
            <w:szCs w:val="28"/>
            <w:lang w:val="en-US"/>
          </w:rPr>
          <w:t>eu</w:t>
        </w:r>
        <w:proofErr w:type="spellEnd"/>
        <w:r w:rsidRPr="000377E4">
          <w:rPr>
            <w:rStyle w:val="a7"/>
            <w:rFonts w:cs="Times New Roman"/>
            <w:szCs w:val="28"/>
          </w:rPr>
          <w:t>-</w:t>
        </w:r>
        <w:r w:rsidRPr="000377E4">
          <w:rPr>
            <w:rStyle w:val="a7"/>
            <w:rFonts w:cs="Times New Roman"/>
            <w:szCs w:val="28"/>
            <w:lang w:val="en-US"/>
          </w:rPr>
          <w:t>sanctions</w:t>
        </w:r>
        <w:r w:rsidRPr="000377E4">
          <w:rPr>
            <w:rStyle w:val="a7"/>
            <w:rFonts w:cs="Times New Roman"/>
            <w:szCs w:val="28"/>
          </w:rPr>
          <w:t>-</w:t>
        </w:r>
        <w:r w:rsidRPr="000377E4">
          <w:rPr>
            <w:rStyle w:val="a7"/>
            <w:rFonts w:cs="Times New Roman"/>
            <w:szCs w:val="28"/>
            <w:lang w:val="en-US"/>
          </w:rPr>
          <w:t>against</w:t>
        </w:r>
        <w:r w:rsidRPr="000377E4">
          <w:rPr>
            <w:rStyle w:val="a7"/>
            <w:rFonts w:cs="Times New Roman"/>
            <w:szCs w:val="28"/>
          </w:rPr>
          <w:t>-</w:t>
        </w:r>
        <w:proofErr w:type="spellStart"/>
        <w:r w:rsidRPr="000377E4">
          <w:rPr>
            <w:rStyle w:val="a7"/>
            <w:rFonts w:cs="Times New Roman"/>
            <w:szCs w:val="28"/>
            <w:lang w:val="en-US"/>
          </w:rPr>
          <w:t>russia</w:t>
        </w:r>
        <w:proofErr w:type="spellEnd"/>
        <w:r w:rsidRPr="000377E4">
          <w:rPr>
            <w:rStyle w:val="a7"/>
            <w:rFonts w:cs="Times New Roman"/>
            <w:szCs w:val="28"/>
          </w:rPr>
          <w:t>-</w:t>
        </w:r>
        <w:r w:rsidRPr="000377E4">
          <w:rPr>
            <w:rStyle w:val="a7"/>
            <w:rFonts w:cs="Times New Roman"/>
            <w:szCs w:val="28"/>
            <w:lang w:val="en-US"/>
          </w:rPr>
          <w:t>following</w:t>
        </w:r>
        <w:r w:rsidRPr="000377E4">
          <w:rPr>
            <w:rStyle w:val="a7"/>
            <w:rFonts w:cs="Times New Roman"/>
            <w:szCs w:val="28"/>
          </w:rPr>
          <w:t>-</w:t>
        </w:r>
        <w:r w:rsidRPr="000377E4">
          <w:rPr>
            <w:rStyle w:val="a7"/>
            <w:rFonts w:cs="Times New Roman"/>
            <w:szCs w:val="28"/>
            <w:lang w:val="en-US"/>
          </w:rPr>
          <w:t>invasion</w:t>
        </w:r>
        <w:r w:rsidRPr="000377E4">
          <w:rPr>
            <w:rStyle w:val="a7"/>
            <w:rFonts w:cs="Times New Roman"/>
            <w:szCs w:val="28"/>
          </w:rPr>
          <w:t>-</w:t>
        </w:r>
        <w:proofErr w:type="spellStart"/>
        <w:r w:rsidRPr="000377E4">
          <w:rPr>
            <w:rStyle w:val="a7"/>
            <w:rFonts w:cs="Times New Roman"/>
            <w:szCs w:val="28"/>
            <w:lang w:val="en-US"/>
          </w:rPr>
          <w:t>ukraine</w:t>
        </w:r>
        <w:proofErr w:type="spellEnd"/>
        <w:r w:rsidRPr="000377E4">
          <w:rPr>
            <w:rStyle w:val="a7"/>
            <w:rFonts w:cs="Times New Roman"/>
            <w:szCs w:val="28"/>
          </w:rPr>
          <w:t>/</w:t>
        </w:r>
        <w:r w:rsidRPr="000377E4">
          <w:rPr>
            <w:rStyle w:val="a7"/>
            <w:rFonts w:cs="Times New Roman"/>
            <w:szCs w:val="28"/>
            <w:lang w:val="en-US"/>
          </w:rPr>
          <w:t>making</w:t>
        </w:r>
        <w:r w:rsidRPr="000377E4">
          <w:rPr>
            <w:rStyle w:val="a7"/>
            <w:rFonts w:cs="Times New Roman"/>
            <w:szCs w:val="28"/>
          </w:rPr>
          <w:t>-</w:t>
        </w:r>
        <w:r w:rsidRPr="000377E4">
          <w:rPr>
            <w:rStyle w:val="a7"/>
            <w:rFonts w:cs="Times New Roman"/>
            <w:szCs w:val="28"/>
            <w:lang w:val="en-US"/>
          </w:rPr>
          <w:t>sanctions</w:t>
        </w:r>
        <w:r w:rsidRPr="000377E4">
          <w:rPr>
            <w:rStyle w:val="a7"/>
            <w:rFonts w:cs="Times New Roman"/>
            <w:szCs w:val="28"/>
          </w:rPr>
          <w:t>-</w:t>
        </w:r>
        <w:r w:rsidRPr="000377E4">
          <w:rPr>
            <w:rStyle w:val="a7"/>
            <w:rFonts w:cs="Times New Roman"/>
            <w:szCs w:val="28"/>
            <w:lang w:val="en-US"/>
          </w:rPr>
          <w:t>effective</w:t>
        </w:r>
        <w:r w:rsidRPr="000377E4">
          <w:rPr>
            <w:rStyle w:val="a7"/>
            <w:rFonts w:cs="Times New Roman"/>
            <w:szCs w:val="28"/>
          </w:rPr>
          <w:t>_</w:t>
        </w:r>
        <w:proofErr w:type="spellStart"/>
        <w:r w:rsidRPr="000377E4">
          <w:rPr>
            <w:rStyle w:val="a7"/>
            <w:rFonts w:cs="Times New Roman"/>
            <w:szCs w:val="28"/>
            <w:lang w:val="en-US"/>
          </w:rPr>
          <w:t>en</w:t>
        </w:r>
        <w:proofErr w:type="spellEnd"/>
      </w:hyperlink>
      <w:r w:rsidRPr="000377E4">
        <w:rPr>
          <w:rFonts w:cs="Times New Roman"/>
          <w:szCs w:val="28"/>
        </w:rPr>
        <w:t xml:space="preserve"> </w:t>
      </w:r>
    </w:p>
    <w:p w14:paraId="0823505A"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B416DA">
        <w:rPr>
          <w:rFonts w:cs="Times New Roman"/>
          <w:szCs w:val="28"/>
          <w:lang w:val="en-US"/>
        </w:rPr>
        <w:t xml:space="preserve">European Commission. (2025, 20 May). </w:t>
      </w:r>
      <w:r w:rsidRPr="00B416DA">
        <w:rPr>
          <w:rFonts w:cs="Times New Roman"/>
          <w:i/>
          <w:iCs/>
          <w:szCs w:val="28"/>
          <w:lang w:val="en-US"/>
        </w:rPr>
        <w:t>Making sanctions effective</w:t>
      </w:r>
      <w:r w:rsidRPr="00B416DA">
        <w:rPr>
          <w:rFonts w:cs="Times New Roman"/>
          <w:szCs w:val="28"/>
          <w:lang w:val="en-US"/>
        </w:rPr>
        <w:t xml:space="preserve">. </w:t>
      </w:r>
      <w:hyperlink r:id="rId59" w:history="1">
        <w:r w:rsidRPr="00B416DA">
          <w:rPr>
            <w:rStyle w:val="a7"/>
            <w:rFonts w:cs="Times New Roman"/>
            <w:szCs w:val="28"/>
            <w:lang w:val="en-US"/>
          </w:rPr>
          <w:t>https</w:t>
        </w:r>
        <w:r w:rsidRPr="00BB5528">
          <w:rPr>
            <w:rStyle w:val="a7"/>
            <w:rFonts w:cs="Times New Roman"/>
            <w:szCs w:val="28"/>
          </w:rPr>
          <w:t>://</w:t>
        </w:r>
        <w:r w:rsidRPr="00B416DA">
          <w:rPr>
            <w:rStyle w:val="a7"/>
            <w:rFonts w:cs="Times New Roman"/>
            <w:szCs w:val="28"/>
            <w:lang w:val="en-US"/>
          </w:rPr>
          <w:t>commission</w:t>
        </w:r>
        <w:r w:rsidRPr="00BB5528">
          <w:rPr>
            <w:rStyle w:val="a7"/>
            <w:rFonts w:cs="Times New Roman"/>
            <w:szCs w:val="28"/>
          </w:rPr>
          <w:t>.</w:t>
        </w:r>
        <w:proofErr w:type="spellStart"/>
        <w:r w:rsidRPr="00B416DA">
          <w:rPr>
            <w:rStyle w:val="a7"/>
            <w:rFonts w:cs="Times New Roman"/>
            <w:szCs w:val="28"/>
            <w:lang w:val="en-US"/>
          </w:rPr>
          <w:t>europa</w:t>
        </w:r>
        <w:proofErr w:type="spellEnd"/>
        <w:r w:rsidRPr="00BB5528">
          <w:rPr>
            <w:rStyle w:val="a7"/>
            <w:rFonts w:cs="Times New Roman"/>
            <w:szCs w:val="28"/>
          </w:rPr>
          <w:t>.</w:t>
        </w:r>
        <w:proofErr w:type="spellStart"/>
        <w:r w:rsidRPr="00B416DA">
          <w:rPr>
            <w:rStyle w:val="a7"/>
            <w:rFonts w:cs="Times New Roman"/>
            <w:szCs w:val="28"/>
            <w:lang w:val="en-US"/>
          </w:rPr>
          <w:t>eu</w:t>
        </w:r>
        <w:proofErr w:type="spellEnd"/>
        <w:r w:rsidRPr="00BB5528">
          <w:rPr>
            <w:rStyle w:val="a7"/>
            <w:rFonts w:cs="Times New Roman"/>
            <w:szCs w:val="28"/>
          </w:rPr>
          <w:t>/</w:t>
        </w:r>
        <w:r w:rsidRPr="00B416DA">
          <w:rPr>
            <w:rStyle w:val="a7"/>
            <w:rFonts w:cs="Times New Roman"/>
            <w:szCs w:val="28"/>
            <w:lang w:val="en-US"/>
          </w:rPr>
          <w:t>topics</w:t>
        </w:r>
        <w:r w:rsidRPr="00BB5528">
          <w:rPr>
            <w:rStyle w:val="a7"/>
            <w:rFonts w:cs="Times New Roman"/>
            <w:szCs w:val="28"/>
          </w:rPr>
          <w:t>/</w:t>
        </w:r>
        <w:proofErr w:type="spellStart"/>
        <w:r w:rsidRPr="00B416DA">
          <w:rPr>
            <w:rStyle w:val="a7"/>
            <w:rFonts w:cs="Times New Roman"/>
            <w:szCs w:val="28"/>
            <w:lang w:val="en-US"/>
          </w:rPr>
          <w:t>eu</w:t>
        </w:r>
        <w:proofErr w:type="spellEnd"/>
        <w:r w:rsidRPr="00BB5528">
          <w:rPr>
            <w:rStyle w:val="a7"/>
            <w:rFonts w:cs="Times New Roman"/>
            <w:szCs w:val="28"/>
          </w:rPr>
          <w:t>-</w:t>
        </w:r>
        <w:r w:rsidRPr="00B416DA">
          <w:rPr>
            <w:rStyle w:val="a7"/>
            <w:rFonts w:cs="Times New Roman"/>
            <w:szCs w:val="28"/>
            <w:lang w:val="en-US"/>
          </w:rPr>
          <w:t>solidarity</w:t>
        </w:r>
        <w:r w:rsidRPr="00BB5528">
          <w:rPr>
            <w:rStyle w:val="a7"/>
            <w:rFonts w:cs="Times New Roman"/>
            <w:szCs w:val="28"/>
          </w:rPr>
          <w:t>-</w:t>
        </w:r>
        <w:proofErr w:type="spellStart"/>
        <w:r w:rsidRPr="00B416DA">
          <w:rPr>
            <w:rStyle w:val="a7"/>
            <w:rFonts w:cs="Times New Roman"/>
            <w:szCs w:val="28"/>
            <w:lang w:val="en-US"/>
          </w:rPr>
          <w:t>ukraine</w:t>
        </w:r>
        <w:proofErr w:type="spellEnd"/>
        <w:r w:rsidRPr="00BB5528">
          <w:rPr>
            <w:rStyle w:val="a7"/>
            <w:rFonts w:cs="Times New Roman"/>
            <w:szCs w:val="28"/>
          </w:rPr>
          <w:t>/</w:t>
        </w:r>
        <w:proofErr w:type="spellStart"/>
        <w:r w:rsidRPr="00B416DA">
          <w:rPr>
            <w:rStyle w:val="a7"/>
            <w:rFonts w:cs="Times New Roman"/>
            <w:szCs w:val="28"/>
            <w:lang w:val="en-US"/>
          </w:rPr>
          <w:t>eu</w:t>
        </w:r>
        <w:proofErr w:type="spellEnd"/>
        <w:r w:rsidRPr="00BB5528">
          <w:rPr>
            <w:rStyle w:val="a7"/>
            <w:rFonts w:cs="Times New Roman"/>
            <w:szCs w:val="28"/>
          </w:rPr>
          <w:t>-</w:t>
        </w:r>
        <w:r w:rsidRPr="00B416DA">
          <w:rPr>
            <w:rStyle w:val="a7"/>
            <w:rFonts w:cs="Times New Roman"/>
            <w:szCs w:val="28"/>
            <w:lang w:val="en-US"/>
          </w:rPr>
          <w:t>sanctions</w:t>
        </w:r>
        <w:r w:rsidRPr="00BB5528">
          <w:rPr>
            <w:rStyle w:val="a7"/>
            <w:rFonts w:cs="Times New Roman"/>
            <w:szCs w:val="28"/>
          </w:rPr>
          <w:t>-</w:t>
        </w:r>
        <w:r w:rsidRPr="00B416DA">
          <w:rPr>
            <w:rStyle w:val="a7"/>
            <w:rFonts w:cs="Times New Roman"/>
            <w:szCs w:val="28"/>
            <w:lang w:val="en-US"/>
          </w:rPr>
          <w:t>against</w:t>
        </w:r>
        <w:r w:rsidRPr="00BB5528">
          <w:rPr>
            <w:rStyle w:val="a7"/>
            <w:rFonts w:cs="Times New Roman"/>
            <w:szCs w:val="28"/>
          </w:rPr>
          <w:t>-</w:t>
        </w:r>
        <w:proofErr w:type="spellStart"/>
        <w:r w:rsidRPr="00B416DA">
          <w:rPr>
            <w:rStyle w:val="a7"/>
            <w:rFonts w:cs="Times New Roman"/>
            <w:szCs w:val="28"/>
            <w:lang w:val="en-US"/>
          </w:rPr>
          <w:t>russia</w:t>
        </w:r>
        <w:proofErr w:type="spellEnd"/>
        <w:r w:rsidRPr="00BB5528">
          <w:rPr>
            <w:rStyle w:val="a7"/>
            <w:rFonts w:cs="Times New Roman"/>
            <w:szCs w:val="28"/>
          </w:rPr>
          <w:t>-</w:t>
        </w:r>
        <w:r w:rsidRPr="00B416DA">
          <w:rPr>
            <w:rStyle w:val="a7"/>
            <w:rFonts w:cs="Times New Roman"/>
            <w:szCs w:val="28"/>
            <w:lang w:val="en-US"/>
          </w:rPr>
          <w:t>following</w:t>
        </w:r>
        <w:r w:rsidRPr="00BB5528">
          <w:rPr>
            <w:rStyle w:val="a7"/>
            <w:rFonts w:cs="Times New Roman"/>
            <w:szCs w:val="28"/>
          </w:rPr>
          <w:t>-</w:t>
        </w:r>
        <w:r w:rsidRPr="00B416DA">
          <w:rPr>
            <w:rStyle w:val="a7"/>
            <w:rFonts w:cs="Times New Roman"/>
            <w:szCs w:val="28"/>
            <w:lang w:val="en-US"/>
          </w:rPr>
          <w:t>invasion</w:t>
        </w:r>
        <w:r w:rsidRPr="00BB5528">
          <w:rPr>
            <w:rStyle w:val="a7"/>
            <w:rFonts w:cs="Times New Roman"/>
            <w:szCs w:val="28"/>
          </w:rPr>
          <w:t>-</w:t>
        </w:r>
        <w:proofErr w:type="spellStart"/>
        <w:r w:rsidRPr="00B416DA">
          <w:rPr>
            <w:rStyle w:val="a7"/>
            <w:rFonts w:cs="Times New Roman"/>
            <w:szCs w:val="28"/>
            <w:lang w:val="en-US"/>
          </w:rPr>
          <w:t>ukraine</w:t>
        </w:r>
        <w:proofErr w:type="spellEnd"/>
        <w:r w:rsidRPr="00BB5528">
          <w:rPr>
            <w:rStyle w:val="a7"/>
            <w:rFonts w:cs="Times New Roman"/>
            <w:szCs w:val="28"/>
          </w:rPr>
          <w:t>/</w:t>
        </w:r>
        <w:r w:rsidRPr="00B416DA">
          <w:rPr>
            <w:rStyle w:val="a7"/>
            <w:rFonts w:cs="Times New Roman"/>
            <w:szCs w:val="28"/>
            <w:lang w:val="en-US"/>
          </w:rPr>
          <w:t>making</w:t>
        </w:r>
        <w:r w:rsidRPr="00BB5528">
          <w:rPr>
            <w:rStyle w:val="a7"/>
            <w:rFonts w:cs="Times New Roman"/>
            <w:szCs w:val="28"/>
          </w:rPr>
          <w:t>-</w:t>
        </w:r>
        <w:r w:rsidRPr="00B416DA">
          <w:rPr>
            <w:rStyle w:val="a7"/>
            <w:rFonts w:cs="Times New Roman"/>
            <w:szCs w:val="28"/>
            <w:lang w:val="en-US"/>
          </w:rPr>
          <w:t>sanctions</w:t>
        </w:r>
        <w:r w:rsidRPr="00BB5528">
          <w:rPr>
            <w:rStyle w:val="a7"/>
            <w:rFonts w:cs="Times New Roman"/>
            <w:szCs w:val="28"/>
          </w:rPr>
          <w:t>-</w:t>
        </w:r>
        <w:r w:rsidRPr="00B416DA">
          <w:rPr>
            <w:rStyle w:val="a7"/>
            <w:rFonts w:cs="Times New Roman"/>
            <w:szCs w:val="28"/>
            <w:lang w:val="en-US"/>
          </w:rPr>
          <w:t>effective</w:t>
        </w:r>
        <w:r w:rsidRPr="00BB5528">
          <w:rPr>
            <w:rStyle w:val="a7"/>
            <w:rFonts w:cs="Times New Roman"/>
            <w:szCs w:val="28"/>
          </w:rPr>
          <w:t>_</w:t>
        </w:r>
        <w:proofErr w:type="spellStart"/>
        <w:r w:rsidRPr="00B416DA">
          <w:rPr>
            <w:rStyle w:val="a7"/>
            <w:rFonts w:cs="Times New Roman"/>
            <w:szCs w:val="28"/>
            <w:lang w:val="en-US"/>
          </w:rPr>
          <w:t>en</w:t>
        </w:r>
        <w:proofErr w:type="spellEnd"/>
      </w:hyperlink>
      <w:r w:rsidRPr="00B416DA">
        <w:rPr>
          <w:rFonts w:cs="Times New Roman"/>
          <w:szCs w:val="28"/>
          <w:lang w:val="uk-UA"/>
        </w:rPr>
        <w:t xml:space="preserve"> </w:t>
      </w:r>
    </w:p>
    <w:p w14:paraId="4DCE372E"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C92799">
        <w:rPr>
          <w:rFonts w:cs="Times New Roman"/>
          <w:szCs w:val="28"/>
          <w:lang w:val="en-US"/>
        </w:rPr>
        <w:t xml:space="preserve">European Commission. (2024, 24 September).  </w:t>
      </w:r>
      <w:r w:rsidRPr="00C92799">
        <w:rPr>
          <w:rFonts w:cs="Times New Roman"/>
          <w:i/>
          <w:iCs/>
          <w:szCs w:val="28"/>
          <w:lang w:val="en-US"/>
        </w:rPr>
        <w:t>Preventing Russian Export Control and Sanctions Evasion Updated Guidance for Industry</w:t>
      </w:r>
      <w:r w:rsidRPr="00C92799">
        <w:rPr>
          <w:rFonts w:cs="Times New Roman"/>
          <w:szCs w:val="28"/>
          <w:lang w:val="en-US"/>
        </w:rPr>
        <w:t xml:space="preserve">. </w:t>
      </w:r>
      <w:hyperlink r:id="rId60" w:history="1">
        <w:r w:rsidRPr="00C91C29">
          <w:rPr>
            <w:rStyle w:val="a7"/>
            <w:rFonts w:cs="Times New Roman"/>
            <w:szCs w:val="28"/>
            <w:lang w:val="en-US"/>
          </w:rPr>
          <w:t>https</w:t>
        </w:r>
        <w:r w:rsidRPr="00BB5528">
          <w:rPr>
            <w:rStyle w:val="a7"/>
            <w:rFonts w:cs="Times New Roman"/>
            <w:szCs w:val="28"/>
          </w:rPr>
          <w:t>://</w:t>
        </w:r>
        <w:r w:rsidRPr="00C91C29">
          <w:rPr>
            <w:rStyle w:val="a7"/>
            <w:rFonts w:cs="Times New Roman"/>
            <w:szCs w:val="28"/>
            <w:lang w:val="en-US"/>
          </w:rPr>
          <w:t>finance</w:t>
        </w:r>
        <w:r w:rsidRPr="00BB5528">
          <w:rPr>
            <w:rStyle w:val="a7"/>
            <w:rFonts w:cs="Times New Roman"/>
            <w:szCs w:val="28"/>
          </w:rPr>
          <w:t>.</w:t>
        </w:r>
        <w:proofErr w:type="spellStart"/>
        <w:r w:rsidRPr="00C91C29">
          <w:rPr>
            <w:rStyle w:val="a7"/>
            <w:rFonts w:cs="Times New Roman"/>
            <w:szCs w:val="28"/>
            <w:lang w:val="en-US"/>
          </w:rPr>
          <w:t>ec</w:t>
        </w:r>
        <w:proofErr w:type="spellEnd"/>
        <w:r w:rsidRPr="00BB5528">
          <w:rPr>
            <w:rStyle w:val="a7"/>
            <w:rFonts w:cs="Times New Roman"/>
            <w:szCs w:val="28"/>
          </w:rPr>
          <w:t>.</w:t>
        </w:r>
        <w:proofErr w:type="spellStart"/>
        <w:r w:rsidRPr="00C91C29">
          <w:rPr>
            <w:rStyle w:val="a7"/>
            <w:rFonts w:cs="Times New Roman"/>
            <w:szCs w:val="28"/>
            <w:lang w:val="en-US"/>
          </w:rPr>
          <w:t>europa</w:t>
        </w:r>
        <w:proofErr w:type="spellEnd"/>
        <w:r w:rsidRPr="00BB5528">
          <w:rPr>
            <w:rStyle w:val="a7"/>
            <w:rFonts w:cs="Times New Roman"/>
            <w:szCs w:val="28"/>
          </w:rPr>
          <w:t>.</w:t>
        </w:r>
        <w:proofErr w:type="spellStart"/>
        <w:r w:rsidRPr="00C91C29">
          <w:rPr>
            <w:rStyle w:val="a7"/>
            <w:rFonts w:cs="Times New Roman"/>
            <w:szCs w:val="28"/>
            <w:lang w:val="en-US"/>
          </w:rPr>
          <w:t>eu</w:t>
        </w:r>
        <w:proofErr w:type="spellEnd"/>
        <w:r w:rsidRPr="00BB5528">
          <w:rPr>
            <w:rStyle w:val="a7"/>
            <w:rFonts w:cs="Times New Roman"/>
            <w:szCs w:val="28"/>
          </w:rPr>
          <w:t>/</w:t>
        </w:r>
        <w:r w:rsidRPr="00C91C29">
          <w:rPr>
            <w:rStyle w:val="a7"/>
            <w:rFonts w:cs="Times New Roman"/>
            <w:szCs w:val="28"/>
            <w:lang w:val="en-US"/>
          </w:rPr>
          <w:t>document</w:t>
        </w:r>
        <w:r w:rsidRPr="00BB5528">
          <w:rPr>
            <w:rStyle w:val="a7"/>
            <w:rFonts w:cs="Times New Roman"/>
            <w:szCs w:val="28"/>
          </w:rPr>
          <w:t>/</w:t>
        </w:r>
        <w:r w:rsidRPr="00C91C29">
          <w:rPr>
            <w:rStyle w:val="a7"/>
            <w:rFonts w:cs="Times New Roman"/>
            <w:szCs w:val="28"/>
            <w:lang w:val="en-US"/>
          </w:rPr>
          <w:t>download</w:t>
        </w:r>
        <w:r w:rsidRPr="00BB5528">
          <w:rPr>
            <w:rStyle w:val="a7"/>
            <w:rFonts w:cs="Times New Roman"/>
            <w:szCs w:val="28"/>
          </w:rPr>
          <w:t>/</w:t>
        </w:r>
        <w:r w:rsidRPr="00C91C29">
          <w:rPr>
            <w:rStyle w:val="a7"/>
            <w:rFonts w:cs="Times New Roman"/>
            <w:szCs w:val="28"/>
            <w:lang w:val="en-US"/>
          </w:rPr>
          <w:t>ae</w:t>
        </w:r>
        <w:r w:rsidRPr="00BB5528">
          <w:rPr>
            <w:rStyle w:val="a7"/>
            <w:rFonts w:cs="Times New Roman"/>
            <w:szCs w:val="28"/>
          </w:rPr>
          <w:t>2</w:t>
        </w:r>
        <w:r w:rsidRPr="00C91C29">
          <w:rPr>
            <w:rStyle w:val="a7"/>
            <w:rFonts w:cs="Times New Roman"/>
            <w:szCs w:val="28"/>
            <w:lang w:val="en-US"/>
          </w:rPr>
          <w:t>e</w:t>
        </w:r>
        <w:r w:rsidRPr="00BB5528">
          <w:rPr>
            <w:rStyle w:val="a7"/>
            <w:rFonts w:cs="Times New Roman"/>
            <w:szCs w:val="28"/>
          </w:rPr>
          <w:t>63</w:t>
        </w:r>
        <w:r w:rsidRPr="00C91C29">
          <w:rPr>
            <w:rStyle w:val="a7"/>
            <w:rFonts w:cs="Times New Roman"/>
            <w:szCs w:val="28"/>
            <w:lang w:val="en-US"/>
          </w:rPr>
          <w:t>e</w:t>
        </w:r>
        <w:r w:rsidRPr="00BB5528">
          <w:rPr>
            <w:rStyle w:val="a7"/>
            <w:rFonts w:cs="Times New Roman"/>
            <w:szCs w:val="28"/>
          </w:rPr>
          <w:t>2-4</w:t>
        </w:r>
        <w:r w:rsidRPr="00C91C29">
          <w:rPr>
            <w:rStyle w:val="a7"/>
            <w:rFonts w:cs="Times New Roman"/>
            <w:szCs w:val="28"/>
            <w:lang w:val="en-US"/>
          </w:rPr>
          <w:t>c</w:t>
        </w:r>
        <w:r w:rsidRPr="00BB5528">
          <w:rPr>
            <w:rStyle w:val="a7"/>
            <w:rFonts w:cs="Times New Roman"/>
            <w:szCs w:val="28"/>
          </w:rPr>
          <w:t>4</w:t>
        </w:r>
        <w:r w:rsidRPr="00C91C29">
          <w:rPr>
            <w:rStyle w:val="a7"/>
            <w:rFonts w:cs="Times New Roman"/>
            <w:szCs w:val="28"/>
            <w:lang w:val="en-US"/>
          </w:rPr>
          <w:t>d</w:t>
        </w:r>
        <w:r w:rsidRPr="00BB5528">
          <w:rPr>
            <w:rStyle w:val="a7"/>
            <w:rFonts w:cs="Times New Roman"/>
            <w:szCs w:val="28"/>
          </w:rPr>
          <w:t>-4</w:t>
        </w:r>
        <w:r w:rsidRPr="00C91C29">
          <w:rPr>
            <w:rStyle w:val="a7"/>
            <w:rFonts w:cs="Times New Roman"/>
            <w:szCs w:val="28"/>
            <w:lang w:val="en-US"/>
          </w:rPr>
          <w:t>f</w:t>
        </w:r>
        <w:r w:rsidRPr="00BB5528">
          <w:rPr>
            <w:rStyle w:val="a7"/>
            <w:rFonts w:cs="Times New Roman"/>
            <w:szCs w:val="28"/>
          </w:rPr>
          <w:t>77-9757-</w:t>
        </w:r>
        <w:r w:rsidRPr="00C91C29">
          <w:rPr>
            <w:rStyle w:val="a7"/>
            <w:rFonts w:cs="Times New Roman"/>
            <w:szCs w:val="28"/>
            <w:lang w:val="en-US"/>
          </w:rPr>
          <w:t>c</w:t>
        </w:r>
        <w:r w:rsidRPr="00BB5528">
          <w:rPr>
            <w:rStyle w:val="a7"/>
            <w:rFonts w:cs="Times New Roman"/>
            <w:szCs w:val="28"/>
          </w:rPr>
          <w:t>408</w:t>
        </w:r>
        <w:proofErr w:type="spellStart"/>
        <w:r w:rsidRPr="00C91C29">
          <w:rPr>
            <w:rStyle w:val="a7"/>
            <w:rFonts w:cs="Times New Roman"/>
            <w:szCs w:val="28"/>
            <w:lang w:val="en-US"/>
          </w:rPr>
          <w:t>ddbcede</w:t>
        </w:r>
        <w:proofErr w:type="spellEnd"/>
        <w:r w:rsidRPr="00BB5528">
          <w:rPr>
            <w:rStyle w:val="a7"/>
            <w:rFonts w:cs="Times New Roman"/>
            <w:szCs w:val="28"/>
          </w:rPr>
          <w:t>1_</w:t>
        </w:r>
        <w:proofErr w:type="spellStart"/>
        <w:r w:rsidRPr="00C91C29">
          <w:rPr>
            <w:rStyle w:val="a7"/>
            <w:rFonts w:cs="Times New Roman"/>
            <w:szCs w:val="28"/>
            <w:lang w:val="en-US"/>
          </w:rPr>
          <w:t>en</w:t>
        </w:r>
        <w:proofErr w:type="spellEnd"/>
        <w:r w:rsidRPr="00BB5528">
          <w:rPr>
            <w:rStyle w:val="a7"/>
            <w:rFonts w:cs="Times New Roman"/>
            <w:szCs w:val="28"/>
          </w:rPr>
          <w:t>?</w:t>
        </w:r>
        <w:r w:rsidRPr="00C91C29">
          <w:rPr>
            <w:rStyle w:val="a7"/>
            <w:rFonts w:cs="Times New Roman"/>
            <w:szCs w:val="28"/>
            <w:lang w:val="en-US"/>
          </w:rPr>
          <w:t>filename</w:t>
        </w:r>
        <w:r w:rsidRPr="00BB5528">
          <w:rPr>
            <w:rStyle w:val="a7"/>
            <w:rFonts w:cs="Times New Roman"/>
            <w:szCs w:val="28"/>
          </w:rPr>
          <w:t>=240924-</w:t>
        </w:r>
        <w:r w:rsidRPr="00C91C29">
          <w:rPr>
            <w:rStyle w:val="a7"/>
            <w:rFonts w:cs="Times New Roman"/>
            <w:szCs w:val="28"/>
            <w:lang w:val="en-US"/>
          </w:rPr>
          <w:t>preventing</w:t>
        </w:r>
        <w:r w:rsidRPr="00BB5528">
          <w:rPr>
            <w:rStyle w:val="a7"/>
            <w:rFonts w:cs="Times New Roman"/>
            <w:szCs w:val="28"/>
          </w:rPr>
          <w:t>-</w:t>
        </w:r>
        <w:proofErr w:type="spellStart"/>
        <w:r w:rsidRPr="00C91C29">
          <w:rPr>
            <w:rStyle w:val="a7"/>
            <w:rFonts w:cs="Times New Roman"/>
            <w:szCs w:val="28"/>
            <w:lang w:val="en-US"/>
          </w:rPr>
          <w:t>russian</w:t>
        </w:r>
        <w:proofErr w:type="spellEnd"/>
        <w:r w:rsidRPr="00BB5528">
          <w:rPr>
            <w:rStyle w:val="a7"/>
            <w:rFonts w:cs="Times New Roman"/>
            <w:szCs w:val="28"/>
          </w:rPr>
          <w:t>-</w:t>
        </w:r>
        <w:r w:rsidRPr="00C91C29">
          <w:rPr>
            <w:rStyle w:val="a7"/>
            <w:rFonts w:cs="Times New Roman"/>
            <w:szCs w:val="28"/>
            <w:lang w:val="en-US"/>
          </w:rPr>
          <w:t>export</w:t>
        </w:r>
        <w:r w:rsidRPr="00BB5528">
          <w:rPr>
            <w:rStyle w:val="a7"/>
            <w:rFonts w:cs="Times New Roman"/>
            <w:szCs w:val="28"/>
          </w:rPr>
          <w:t>-</w:t>
        </w:r>
        <w:r w:rsidRPr="00C91C29">
          <w:rPr>
            <w:rStyle w:val="a7"/>
            <w:rFonts w:cs="Times New Roman"/>
            <w:szCs w:val="28"/>
            <w:lang w:val="en-US"/>
          </w:rPr>
          <w:t>control</w:t>
        </w:r>
        <w:r w:rsidRPr="00BB5528">
          <w:rPr>
            <w:rStyle w:val="a7"/>
            <w:rFonts w:cs="Times New Roman"/>
            <w:szCs w:val="28"/>
          </w:rPr>
          <w:t>-</w:t>
        </w:r>
        <w:r w:rsidRPr="00C91C29">
          <w:rPr>
            <w:rStyle w:val="a7"/>
            <w:rFonts w:cs="Times New Roman"/>
            <w:szCs w:val="28"/>
            <w:lang w:val="en-US"/>
          </w:rPr>
          <w:t>sanctions</w:t>
        </w:r>
        <w:r w:rsidRPr="00BB5528">
          <w:rPr>
            <w:rStyle w:val="a7"/>
            <w:rFonts w:cs="Times New Roman"/>
            <w:szCs w:val="28"/>
          </w:rPr>
          <w:t>-</w:t>
        </w:r>
        <w:r w:rsidRPr="00C91C29">
          <w:rPr>
            <w:rStyle w:val="a7"/>
            <w:rFonts w:cs="Times New Roman"/>
            <w:szCs w:val="28"/>
            <w:lang w:val="en-US"/>
          </w:rPr>
          <w:t>evasion</w:t>
        </w:r>
        <w:r w:rsidRPr="00BB5528">
          <w:rPr>
            <w:rStyle w:val="a7"/>
            <w:rFonts w:cs="Times New Roman"/>
            <w:szCs w:val="28"/>
          </w:rPr>
          <w:t>%20.</w:t>
        </w:r>
        <w:r w:rsidRPr="00C91C29">
          <w:rPr>
            <w:rStyle w:val="a7"/>
            <w:rFonts w:cs="Times New Roman"/>
            <w:szCs w:val="28"/>
            <w:lang w:val="en-US"/>
          </w:rPr>
          <w:t>pdf</w:t>
        </w:r>
      </w:hyperlink>
    </w:p>
    <w:p w14:paraId="7B27B92C"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9727FD">
        <w:rPr>
          <w:rFonts w:cs="Times New Roman"/>
          <w:szCs w:val="28"/>
          <w:lang w:val="en-US"/>
        </w:rPr>
        <w:t>EU</w:t>
      </w:r>
      <w:r w:rsidRPr="00BB5528">
        <w:rPr>
          <w:rFonts w:cs="Times New Roman"/>
          <w:szCs w:val="28"/>
        </w:rPr>
        <w:t xml:space="preserve"> </w:t>
      </w:r>
      <w:proofErr w:type="spellStart"/>
      <w:r w:rsidRPr="009727FD">
        <w:rPr>
          <w:rFonts w:cs="Times New Roman"/>
          <w:szCs w:val="28"/>
          <w:lang w:val="en-US"/>
        </w:rPr>
        <w:t>Neighbours</w:t>
      </w:r>
      <w:proofErr w:type="spellEnd"/>
      <w:r w:rsidRPr="00BB5528">
        <w:rPr>
          <w:rFonts w:cs="Times New Roman"/>
          <w:szCs w:val="28"/>
        </w:rPr>
        <w:t xml:space="preserve"> </w:t>
      </w:r>
      <w:r w:rsidRPr="009727FD">
        <w:rPr>
          <w:rFonts w:cs="Times New Roman"/>
          <w:szCs w:val="28"/>
          <w:lang w:val="en-US"/>
        </w:rPr>
        <w:t>East</w:t>
      </w:r>
      <w:r w:rsidRPr="00BB5528">
        <w:rPr>
          <w:rFonts w:cs="Times New Roman"/>
          <w:szCs w:val="28"/>
        </w:rPr>
        <w:t xml:space="preserve">. (2022, 1 липня). </w:t>
      </w:r>
      <w:r w:rsidRPr="00BB5528">
        <w:rPr>
          <w:rFonts w:cs="Times New Roman"/>
          <w:i/>
          <w:iCs/>
          <w:szCs w:val="28"/>
        </w:rPr>
        <w:t xml:space="preserve">Оперативна </w:t>
      </w:r>
      <w:proofErr w:type="spellStart"/>
      <w:r w:rsidRPr="00BB5528">
        <w:rPr>
          <w:rFonts w:cs="Times New Roman"/>
          <w:i/>
          <w:iCs/>
          <w:szCs w:val="28"/>
        </w:rPr>
        <w:t>група</w:t>
      </w:r>
      <w:proofErr w:type="spellEnd"/>
      <w:r w:rsidRPr="00BB5528">
        <w:rPr>
          <w:rFonts w:cs="Times New Roman"/>
          <w:i/>
          <w:iCs/>
          <w:szCs w:val="28"/>
        </w:rPr>
        <w:t xml:space="preserve"> «</w:t>
      </w:r>
      <w:proofErr w:type="spellStart"/>
      <w:r w:rsidRPr="00BB5528">
        <w:rPr>
          <w:rFonts w:cs="Times New Roman"/>
          <w:i/>
          <w:iCs/>
          <w:szCs w:val="28"/>
        </w:rPr>
        <w:t>Російська</w:t>
      </w:r>
      <w:proofErr w:type="spellEnd"/>
      <w:r w:rsidRPr="00BB5528">
        <w:rPr>
          <w:rFonts w:cs="Times New Roman"/>
          <w:i/>
          <w:iCs/>
          <w:szCs w:val="28"/>
        </w:rPr>
        <w:t xml:space="preserve"> </w:t>
      </w:r>
      <w:proofErr w:type="spellStart"/>
      <w:r w:rsidRPr="00BB5528">
        <w:rPr>
          <w:rFonts w:cs="Times New Roman"/>
          <w:i/>
          <w:iCs/>
          <w:szCs w:val="28"/>
        </w:rPr>
        <w:t>еліта</w:t>
      </w:r>
      <w:proofErr w:type="spellEnd"/>
      <w:r w:rsidRPr="00BB5528">
        <w:rPr>
          <w:rFonts w:cs="Times New Roman"/>
          <w:i/>
          <w:iCs/>
          <w:szCs w:val="28"/>
        </w:rPr>
        <w:t xml:space="preserve">, </w:t>
      </w:r>
      <w:proofErr w:type="spellStart"/>
      <w:r w:rsidRPr="00BB5528">
        <w:rPr>
          <w:rFonts w:cs="Times New Roman"/>
          <w:i/>
          <w:iCs/>
          <w:szCs w:val="28"/>
        </w:rPr>
        <w:t>довірені</w:t>
      </w:r>
      <w:proofErr w:type="spellEnd"/>
      <w:r w:rsidRPr="00BB5528">
        <w:rPr>
          <w:rFonts w:cs="Times New Roman"/>
          <w:i/>
          <w:iCs/>
          <w:szCs w:val="28"/>
        </w:rPr>
        <w:t xml:space="preserve"> особи та </w:t>
      </w:r>
      <w:proofErr w:type="spellStart"/>
      <w:r w:rsidRPr="00BB5528">
        <w:rPr>
          <w:rFonts w:cs="Times New Roman"/>
          <w:i/>
          <w:iCs/>
          <w:szCs w:val="28"/>
        </w:rPr>
        <w:t>олігархи</w:t>
      </w:r>
      <w:proofErr w:type="spellEnd"/>
      <w:r w:rsidRPr="00BB5528">
        <w:rPr>
          <w:rFonts w:cs="Times New Roman"/>
          <w:i/>
          <w:iCs/>
          <w:szCs w:val="28"/>
        </w:rPr>
        <w:t xml:space="preserve">» заморозила 30 млрд </w:t>
      </w:r>
      <w:proofErr w:type="spellStart"/>
      <w:r w:rsidRPr="00BB5528">
        <w:rPr>
          <w:rFonts w:cs="Times New Roman"/>
          <w:i/>
          <w:iCs/>
          <w:szCs w:val="28"/>
        </w:rPr>
        <w:t>доларів</w:t>
      </w:r>
      <w:proofErr w:type="spellEnd"/>
      <w:r w:rsidRPr="00BB5528">
        <w:rPr>
          <w:rFonts w:cs="Times New Roman"/>
          <w:i/>
          <w:iCs/>
          <w:szCs w:val="28"/>
        </w:rPr>
        <w:t xml:space="preserve"> </w:t>
      </w:r>
      <w:proofErr w:type="spellStart"/>
      <w:r w:rsidRPr="00BB5528">
        <w:rPr>
          <w:rFonts w:cs="Times New Roman"/>
          <w:i/>
          <w:iCs/>
          <w:szCs w:val="28"/>
        </w:rPr>
        <w:t>активів</w:t>
      </w:r>
      <w:proofErr w:type="spellEnd"/>
      <w:r w:rsidRPr="00BB5528">
        <w:rPr>
          <w:rFonts w:cs="Times New Roman"/>
          <w:i/>
          <w:iCs/>
          <w:szCs w:val="28"/>
        </w:rPr>
        <w:t xml:space="preserve"> </w:t>
      </w:r>
      <w:proofErr w:type="spellStart"/>
      <w:r w:rsidRPr="00BB5528">
        <w:rPr>
          <w:rFonts w:cs="Times New Roman"/>
          <w:i/>
          <w:iCs/>
          <w:szCs w:val="28"/>
        </w:rPr>
        <w:t>росіян</w:t>
      </w:r>
      <w:proofErr w:type="spellEnd"/>
      <w:r w:rsidRPr="00BB5528">
        <w:rPr>
          <w:rFonts w:cs="Times New Roman"/>
          <w:i/>
          <w:iCs/>
          <w:szCs w:val="28"/>
        </w:rPr>
        <w:t xml:space="preserve">, </w:t>
      </w:r>
      <w:proofErr w:type="spellStart"/>
      <w:r w:rsidRPr="00BB5528">
        <w:rPr>
          <w:rFonts w:cs="Times New Roman"/>
          <w:i/>
          <w:iCs/>
          <w:szCs w:val="28"/>
        </w:rPr>
        <w:t>які</w:t>
      </w:r>
      <w:proofErr w:type="spellEnd"/>
      <w:r w:rsidRPr="00BB5528">
        <w:rPr>
          <w:rFonts w:cs="Times New Roman"/>
          <w:i/>
          <w:iCs/>
          <w:szCs w:val="28"/>
        </w:rPr>
        <w:t xml:space="preserve"> </w:t>
      </w:r>
      <w:proofErr w:type="spellStart"/>
      <w:r w:rsidRPr="00BB5528">
        <w:rPr>
          <w:rFonts w:cs="Times New Roman"/>
          <w:i/>
          <w:iCs/>
          <w:szCs w:val="28"/>
        </w:rPr>
        <w:t>перебувають</w:t>
      </w:r>
      <w:proofErr w:type="spellEnd"/>
      <w:r w:rsidRPr="00BB5528">
        <w:rPr>
          <w:rFonts w:cs="Times New Roman"/>
          <w:i/>
          <w:iCs/>
          <w:szCs w:val="28"/>
        </w:rPr>
        <w:t xml:space="preserve"> </w:t>
      </w:r>
      <w:proofErr w:type="spellStart"/>
      <w:r w:rsidRPr="00BB5528">
        <w:rPr>
          <w:rFonts w:cs="Times New Roman"/>
          <w:i/>
          <w:iCs/>
          <w:szCs w:val="28"/>
        </w:rPr>
        <w:t>під</w:t>
      </w:r>
      <w:proofErr w:type="spellEnd"/>
      <w:r w:rsidRPr="00BB5528">
        <w:rPr>
          <w:rFonts w:cs="Times New Roman"/>
          <w:i/>
          <w:iCs/>
          <w:szCs w:val="28"/>
        </w:rPr>
        <w:t xml:space="preserve"> </w:t>
      </w:r>
      <w:proofErr w:type="spellStart"/>
      <w:r w:rsidRPr="00BB5528">
        <w:rPr>
          <w:rFonts w:cs="Times New Roman"/>
          <w:i/>
          <w:iCs/>
          <w:szCs w:val="28"/>
        </w:rPr>
        <w:t>санкціями</w:t>
      </w:r>
      <w:proofErr w:type="spellEnd"/>
      <w:r w:rsidRPr="00BB5528">
        <w:rPr>
          <w:rFonts w:cs="Times New Roman"/>
          <w:szCs w:val="28"/>
        </w:rPr>
        <w:t xml:space="preserve">. </w:t>
      </w:r>
      <w:hyperlink r:id="rId61" w:history="1">
        <w:r w:rsidRPr="00C91C29">
          <w:rPr>
            <w:rStyle w:val="a7"/>
            <w:rFonts w:cs="Times New Roman"/>
            <w:szCs w:val="28"/>
            <w:lang w:val="en-US"/>
          </w:rPr>
          <w:t>https</w:t>
        </w:r>
        <w:r w:rsidRPr="00BB5528">
          <w:rPr>
            <w:rStyle w:val="a7"/>
            <w:rFonts w:cs="Times New Roman"/>
            <w:szCs w:val="28"/>
          </w:rPr>
          <w:t>://</w:t>
        </w:r>
        <w:proofErr w:type="spellStart"/>
        <w:r w:rsidRPr="00C91C29">
          <w:rPr>
            <w:rStyle w:val="a7"/>
            <w:rFonts w:cs="Times New Roman"/>
            <w:szCs w:val="28"/>
            <w:lang w:val="en-US"/>
          </w:rPr>
          <w:t>euneighbourseast</w:t>
        </w:r>
        <w:proofErr w:type="spellEnd"/>
        <w:r w:rsidRPr="00BB5528">
          <w:rPr>
            <w:rStyle w:val="a7"/>
            <w:rFonts w:cs="Times New Roman"/>
            <w:szCs w:val="28"/>
          </w:rPr>
          <w:t>.</w:t>
        </w:r>
        <w:proofErr w:type="spellStart"/>
        <w:r w:rsidRPr="00C91C29">
          <w:rPr>
            <w:rStyle w:val="a7"/>
            <w:rFonts w:cs="Times New Roman"/>
            <w:szCs w:val="28"/>
            <w:lang w:val="en-US"/>
          </w:rPr>
          <w:t>eu</w:t>
        </w:r>
        <w:proofErr w:type="spellEnd"/>
        <w:r w:rsidRPr="00BB5528">
          <w:rPr>
            <w:rStyle w:val="a7"/>
            <w:rFonts w:cs="Times New Roman"/>
            <w:szCs w:val="28"/>
          </w:rPr>
          <w:t>/</w:t>
        </w:r>
        <w:proofErr w:type="spellStart"/>
        <w:r w:rsidRPr="00C91C29">
          <w:rPr>
            <w:rStyle w:val="a7"/>
            <w:rFonts w:cs="Times New Roman"/>
            <w:szCs w:val="28"/>
            <w:lang w:val="en-US"/>
          </w:rPr>
          <w:t>uk</w:t>
        </w:r>
        <w:proofErr w:type="spellEnd"/>
        <w:r w:rsidRPr="00BB5528">
          <w:rPr>
            <w:rStyle w:val="a7"/>
            <w:rFonts w:cs="Times New Roman"/>
            <w:szCs w:val="28"/>
          </w:rPr>
          <w:t>/</w:t>
        </w:r>
        <w:r w:rsidRPr="00C91C29">
          <w:rPr>
            <w:rStyle w:val="a7"/>
            <w:rFonts w:cs="Times New Roman"/>
            <w:szCs w:val="28"/>
            <w:lang w:val="en-US"/>
          </w:rPr>
          <w:t>news</w:t>
        </w:r>
        <w:r w:rsidRPr="00BB5528">
          <w:rPr>
            <w:rStyle w:val="a7"/>
            <w:rFonts w:cs="Times New Roman"/>
            <w:szCs w:val="28"/>
          </w:rPr>
          <w:t>/</w:t>
        </w:r>
        <w:r w:rsidRPr="00C91C29">
          <w:rPr>
            <w:rStyle w:val="a7"/>
            <w:rFonts w:cs="Times New Roman"/>
            <w:szCs w:val="28"/>
            <w:lang w:val="en-US"/>
          </w:rPr>
          <w:t>latest</w:t>
        </w:r>
        <w:r w:rsidRPr="00BB5528">
          <w:rPr>
            <w:rStyle w:val="a7"/>
            <w:rFonts w:cs="Times New Roman"/>
            <w:szCs w:val="28"/>
          </w:rPr>
          <w:t>-</w:t>
        </w:r>
        <w:r w:rsidRPr="00C91C29">
          <w:rPr>
            <w:rStyle w:val="a7"/>
            <w:rFonts w:cs="Times New Roman"/>
            <w:szCs w:val="28"/>
            <w:lang w:val="en-US"/>
          </w:rPr>
          <w:t>news</w:t>
        </w:r>
        <w:r w:rsidRPr="00BB5528">
          <w:rPr>
            <w:rStyle w:val="a7"/>
            <w:rFonts w:cs="Times New Roman"/>
            <w:szCs w:val="28"/>
          </w:rPr>
          <w:t>/</w:t>
        </w:r>
        <w:proofErr w:type="spellStart"/>
        <w:r w:rsidRPr="00C91C29">
          <w:rPr>
            <w:rStyle w:val="a7"/>
            <w:rFonts w:cs="Times New Roman"/>
            <w:szCs w:val="28"/>
            <w:lang w:val="en-US"/>
          </w:rPr>
          <w:t>operatyvna</w:t>
        </w:r>
        <w:proofErr w:type="spellEnd"/>
        <w:r w:rsidRPr="00BB5528">
          <w:rPr>
            <w:rStyle w:val="a7"/>
            <w:rFonts w:cs="Times New Roman"/>
            <w:szCs w:val="28"/>
          </w:rPr>
          <w:t>-</w:t>
        </w:r>
        <w:proofErr w:type="spellStart"/>
        <w:r w:rsidRPr="00C91C29">
          <w:rPr>
            <w:rStyle w:val="a7"/>
            <w:rFonts w:cs="Times New Roman"/>
            <w:szCs w:val="28"/>
            <w:lang w:val="en-US"/>
          </w:rPr>
          <w:t>grupa</w:t>
        </w:r>
        <w:proofErr w:type="spellEnd"/>
        <w:r w:rsidRPr="00BB5528">
          <w:rPr>
            <w:rStyle w:val="a7"/>
            <w:rFonts w:cs="Times New Roman"/>
            <w:szCs w:val="28"/>
          </w:rPr>
          <w:t>-</w:t>
        </w:r>
        <w:proofErr w:type="spellStart"/>
        <w:r w:rsidRPr="00C91C29">
          <w:rPr>
            <w:rStyle w:val="a7"/>
            <w:rFonts w:cs="Times New Roman"/>
            <w:szCs w:val="28"/>
            <w:lang w:val="en-US"/>
          </w:rPr>
          <w:t>rosijska</w:t>
        </w:r>
        <w:proofErr w:type="spellEnd"/>
        <w:r w:rsidRPr="00BB5528">
          <w:rPr>
            <w:rStyle w:val="a7"/>
            <w:rFonts w:cs="Times New Roman"/>
            <w:szCs w:val="28"/>
          </w:rPr>
          <w:t>-</w:t>
        </w:r>
        <w:proofErr w:type="spellStart"/>
        <w:r w:rsidRPr="00C91C29">
          <w:rPr>
            <w:rStyle w:val="a7"/>
            <w:rFonts w:cs="Times New Roman"/>
            <w:szCs w:val="28"/>
            <w:lang w:val="en-US"/>
          </w:rPr>
          <w:t>elita</w:t>
        </w:r>
        <w:proofErr w:type="spellEnd"/>
        <w:r w:rsidRPr="00BB5528">
          <w:rPr>
            <w:rStyle w:val="a7"/>
            <w:rFonts w:cs="Times New Roman"/>
            <w:szCs w:val="28"/>
          </w:rPr>
          <w:t>-</w:t>
        </w:r>
        <w:proofErr w:type="spellStart"/>
        <w:r w:rsidRPr="00C91C29">
          <w:rPr>
            <w:rStyle w:val="a7"/>
            <w:rFonts w:cs="Times New Roman"/>
            <w:szCs w:val="28"/>
            <w:lang w:val="en-US"/>
          </w:rPr>
          <w:t>dovireni</w:t>
        </w:r>
        <w:proofErr w:type="spellEnd"/>
        <w:r w:rsidRPr="00BB5528">
          <w:rPr>
            <w:rStyle w:val="a7"/>
            <w:rFonts w:cs="Times New Roman"/>
            <w:szCs w:val="28"/>
          </w:rPr>
          <w:t>-</w:t>
        </w:r>
        <w:proofErr w:type="spellStart"/>
        <w:r w:rsidRPr="00C91C29">
          <w:rPr>
            <w:rStyle w:val="a7"/>
            <w:rFonts w:cs="Times New Roman"/>
            <w:szCs w:val="28"/>
            <w:lang w:val="en-US"/>
          </w:rPr>
          <w:t>osoby</w:t>
        </w:r>
        <w:proofErr w:type="spellEnd"/>
        <w:r w:rsidRPr="00BB5528">
          <w:rPr>
            <w:rStyle w:val="a7"/>
            <w:rFonts w:cs="Times New Roman"/>
            <w:szCs w:val="28"/>
          </w:rPr>
          <w:t>-</w:t>
        </w:r>
        <w:r w:rsidRPr="00C91C29">
          <w:rPr>
            <w:rStyle w:val="a7"/>
            <w:rFonts w:cs="Times New Roman"/>
            <w:szCs w:val="28"/>
            <w:lang w:val="en-US"/>
          </w:rPr>
          <w:t>ta</w:t>
        </w:r>
        <w:r w:rsidRPr="00BB5528">
          <w:rPr>
            <w:rStyle w:val="a7"/>
            <w:rFonts w:cs="Times New Roman"/>
            <w:szCs w:val="28"/>
          </w:rPr>
          <w:t>-</w:t>
        </w:r>
        <w:proofErr w:type="spellStart"/>
        <w:r w:rsidRPr="00C91C29">
          <w:rPr>
            <w:rStyle w:val="a7"/>
            <w:rFonts w:cs="Times New Roman"/>
            <w:szCs w:val="28"/>
            <w:lang w:val="en-US"/>
          </w:rPr>
          <w:t>oligarhy</w:t>
        </w:r>
        <w:proofErr w:type="spellEnd"/>
        <w:r w:rsidRPr="00BB5528">
          <w:rPr>
            <w:rStyle w:val="a7"/>
            <w:rFonts w:cs="Times New Roman"/>
            <w:szCs w:val="28"/>
          </w:rPr>
          <w:t>-</w:t>
        </w:r>
        <w:proofErr w:type="spellStart"/>
        <w:r w:rsidRPr="00C91C29">
          <w:rPr>
            <w:rStyle w:val="a7"/>
            <w:rFonts w:cs="Times New Roman"/>
            <w:szCs w:val="28"/>
            <w:lang w:val="en-US"/>
          </w:rPr>
          <w:t>zamorozyla</w:t>
        </w:r>
        <w:proofErr w:type="spellEnd"/>
        <w:r w:rsidRPr="00BB5528">
          <w:rPr>
            <w:rStyle w:val="a7"/>
            <w:rFonts w:cs="Times New Roman"/>
            <w:szCs w:val="28"/>
          </w:rPr>
          <w:t>-30-</w:t>
        </w:r>
        <w:proofErr w:type="spellStart"/>
        <w:r w:rsidRPr="00C91C29">
          <w:rPr>
            <w:rStyle w:val="a7"/>
            <w:rFonts w:cs="Times New Roman"/>
            <w:szCs w:val="28"/>
            <w:lang w:val="en-US"/>
          </w:rPr>
          <w:t>mlrd</w:t>
        </w:r>
        <w:proofErr w:type="spellEnd"/>
        <w:r w:rsidRPr="00BB5528">
          <w:rPr>
            <w:rStyle w:val="a7"/>
            <w:rFonts w:cs="Times New Roman"/>
            <w:szCs w:val="28"/>
          </w:rPr>
          <w:t>-</w:t>
        </w:r>
        <w:proofErr w:type="spellStart"/>
        <w:r w:rsidRPr="00C91C29">
          <w:rPr>
            <w:rStyle w:val="a7"/>
            <w:rFonts w:cs="Times New Roman"/>
            <w:szCs w:val="28"/>
            <w:lang w:val="en-US"/>
          </w:rPr>
          <w:t>dolariv</w:t>
        </w:r>
        <w:proofErr w:type="spellEnd"/>
        <w:r w:rsidRPr="00BB5528">
          <w:rPr>
            <w:rStyle w:val="a7"/>
            <w:rFonts w:cs="Times New Roman"/>
            <w:szCs w:val="28"/>
          </w:rPr>
          <w:t>-</w:t>
        </w:r>
        <w:proofErr w:type="spellStart"/>
        <w:r w:rsidRPr="00C91C29">
          <w:rPr>
            <w:rStyle w:val="a7"/>
            <w:rFonts w:cs="Times New Roman"/>
            <w:szCs w:val="28"/>
            <w:lang w:val="en-US"/>
          </w:rPr>
          <w:t>aktyviv</w:t>
        </w:r>
        <w:proofErr w:type="spellEnd"/>
        <w:r w:rsidRPr="00BB5528">
          <w:rPr>
            <w:rStyle w:val="a7"/>
            <w:rFonts w:cs="Times New Roman"/>
            <w:szCs w:val="28"/>
          </w:rPr>
          <w:t>-</w:t>
        </w:r>
        <w:proofErr w:type="spellStart"/>
        <w:r w:rsidRPr="00C91C29">
          <w:rPr>
            <w:rStyle w:val="a7"/>
            <w:rFonts w:cs="Times New Roman"/>
            <w:szCs w:val="28"/>
            <w:lang w:val="en-US"/>
          </w:rPr>
          <w:t>rosiyan</w:t>
        </w:r>
        <w:proofErr w:type="spellEnd"/>
        <w:r w:rsidRPr="00BB5528">
          <w:rPr>
            <w:rStyle w:val="a7"/>
            <w:rFonts w:cs="Times New Roman"/>
            <w:szCs w:val="28"/>
          </w:rPr>
          <w:t>-</w:t>
        </w:r>
        <w:r w:rsidRPr="00C91C29">
          <w:rPr>
            <w:rStyle w:val="a7"/>
            <w:rFonts w:cs="Times New Roman"/>
            <w:szCs w:val="28"/>
            <w:lang w:val="en-US"/>
          </w:rPr>
          <w:t>yaki</w:t>
        </w:r>
        <w:r w:rsidRPr="00BB5528">
          <w:rPr>
            <w:rStyle w:val="a7"/>
            <w:rFonts w:cs="Times New Roman"/>
            <w:szCs w:val="28"/>
          </w:rPr>
          <w:t>-</w:t>
        </w:r>
        <w:proofErr w:type="spellStart"/>
        <w:r w:rsidRPr="00C91C29">
          <w:rPr>
            <w:rStyle w:val="a7"/>
            <w:rFonts w:cs="Times New Roman"/>
            <w:szCs w:val="28"/>
            <w:lang w:val="en-US"/>
          </w:rPr>
          <w:t>perebuvayut</w:t>
        </w:r>
        <w:proofErr w:type="spellEnd"/>
        <w:r w:rsidRPr="00BB5528">
          <w:rPr>
            <w:rStyle w:val="a7"/>
            <w:rFonts w:cs="Times New Roman"/>
            <w:szCs w:val="28"/>
          </w:rPr>
          <w:t>-</w:t>
        </w:r>
        <w:proofErr w:type="spellStart"/>
        <w:r w:rsidRPr="00C91C29">
          <w:rPr>
            <w:rStyle w:val="a7"/>
            <w:rFonts w:cs="Times New Roman"/>
            <w:szCs w:val="28"/>
            <w:lang w:val="en-US"/>
          </w:rPr>
          <w:t>pid</w:t>
        </w:r>
        <w:proofErr w:type="spellEnd"/>
        <w:r w:rsidRPr="00BB5528">
          <w:rPr>
            <w:rStyle w:val="a7"/>
            <w:rFonts w:cs="Times New Roman"/>
            <w:szCs w:val="28"/>
          </w:rPr>
          <w:t>-</w:t>
        </w:r>
        <w:proofErr w:type="spellStart"/>
        <w:r w:rsidRPr="00C91C29">
          <w:rPr>
            <w:rStyle w:val="a7"/>
            <w:rFonts w:cs="Times New Roman"/>
            <w:szCs w:val="28"/>
            <w:lang w:val="en-US"/>
          </w:rPr>
          <w:t>sankcziyamy</w:t>
        </w:r>
        <w:proofErr w:type="spellEnd"/>
        <w:r w:rsidRPr="00BB5528">
          <w:rPr>
            <w:rStyle w:val="a7"/>
            <w:rFonts w:cs="Times New Roman"/>
            <w:szCs w:val="28"/>
          </w:rPr>
          <w:t>/</w:t>
        </w:r>
      </w:hyperlink>
      <w:r>
        <w:rPr>
          <w:rFonts w:cs="Times New Roman"/>
          <w:szCs w:val="28"/>
          <w:lang w:val="uk-UA"/>
        </w:rPr>
        <w:t xml:space="preserve"> </w:t>
      </w:r>
    </w:p>
    <w:p w14:paraId="3DF7C88B"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B57A9D">
        <w:rPr>
          <w:rFonts w:cs="Times New Roman"/>
          <w:szCs w:val="28"/>
          <w:lang w:val="en-US"/>
        </w:rPr>
        <w:t>FHI</w:t>
      </w:r>
      <w:r w:rsidRPr="00CE6141">
        <w:rPr>
          <w:rFonts w:cs="Times New Roman"/>
          <w:szCs w:val="28"/>
        </w:rPr>
        <w:t xml:space="preserve"> 360. (</w:t>
      </w:r>
      <w:r w:rsidRPr="00B57A9D">
        <w:rPr>
          <w:rFonts w:cs="Times New Roman"/>
          <w:szCs w:val="28"/>
          <w:lang w:val="en-US"/>
        </w:rPr>
        <w:t>n</w:t>
      </w:r>
      <w:r w:rsidRPr="00CE6141">
        <w:rPr>
          <w:rFonts w:cs="Times New Roman"/>
          <w:szCs w:val="28"/>
        </w:rPr>
        <w:t>.</w:t>
      </w:r>
      <w:r w:rsidRPr="00B57A9D">
        <w:rPr>
          <w:rFonts w:cs="Times New Roman"/>
          <w:szCs w:val="28"/>
          <w:lang w:val="en-US"/>
        </w:rPr>
        <w:t>d</w:t>
      </w:r>
      <w:r w:rsidRPr="00CE6141">
        <w:rPr>
          <w:rFonts w:cs="Times New Roman"/>
          <w:szCs w:val="28"/>
        </w:rPr>
        <w:t xml:space="preserve">.). </w:t>
      </w:r>
      <w:r w:rsidRPr="00B57A9D">
        <w:rPr>
          <w:rFonts w:cs="Times New Roman"/>
          <w:i/>
          <w:iCs/>
          <w:szCs w:val="28"/>
          <w:lang w:val="en-US"/>
        </w:rPr>
        <w:t>Ukraine</w:t>
      </w:r>
      <w:r w:rsidRPr="00CE6141">
        <w:rPr>
          <w:rFonts w:cs="Times New Roman"/>
          <w:i/>
          <w:iCs/>
          <w:szCs w:val="28"/>
        </w:rPr>
        <w:t xml:space="preserve"> </w:t>
      </w:r>
      <w:r w:rsidRPr="00B57A9D">
        <w:rPr>
          <w:rFonts w:cs="Times New Roman"/>
          <w:i/>
          <w:iCs/>
          <w:szCs w:val="28"/>
          <w:lang w:val="en-US"/>
        </w:rPr>
        <w:t>Humanitarian</w:t>
      </w:r>
      <w:r w:rsidRPr="00CE6141">
        <w:rPr>
          <w:rFonts w:cs="Times New Roman"/>
          <w:i/>
          <w:iCs/>
          <w:szCs w:val="28"/>
        </w:rPr>
        <w:t xml:space="preserve"> </w:t>
      </w:r>
      <w:r w:rsidRPr="00B57A9D">
        <w:rPr>
          <w:rFonts w:cs="Times New Roman"/>
          <w:i/>
          <w:iCs/>
          <w:szCs w:val="28"/>
          <w:lang w:val="en-US"/>
        </w:rPr>
        <w:t>Assistance</w:t>
      </w:r>
      <w:r w:rsidRPr="00CE6141">
        <w:rPr>
          <w:rFonts w:cs="Times New Roman"/>
          <w:i/>
          <w:iCs/>
          <w:szCs w:val="28"/>
        </w:rPr>
        <w:t xml:space="preserve"> </w:t>
      </w:r>
      <w:r w:rsidRPr="00B57A9D">
        <w:rPr>
          <w:rFonts w:cs="Times New Roman"/>
          <w:i/>
          <w:iCs/>
          <w:szCs w:val="28"/>
          <w:lang w:val="en-US"/>
        </w:rPr>
        <w:t>Response</w:t>
      </w:r>
      <w:r w:rsidRPr="00CE6141">
        <w:rPr>
          <w:rFonts w:cs="Times New Roman"/>
          <w:i/>
          <w:iCs/>
          <w:szCs w:val="28"/>
        </w:rPr>
        <w:t xml:space="preserve"> </w:t>
      </w:r>
      <w:r w:rsidRPr="00B57A9D">
        <w:rPr>
          <w:rFonts w:cs="Times New Roman"/>
          <w:i/>
          <w:iCs/>
          <w:szCs w:val="28"/>
          <w:lang w:val="en-US"/>
        </w:rPr>
        <w:t>Program</w:t>
      </w:r>
      <w:r w:rsidRPr="00CE6141">
        <w:rPr>
          <w:rFonts w:cs="Times New Roman"/>
          <w:i/>
          <w:iCs/>
          <w:szCs w:val="28"/>
        </w:rPr>
        <w:t xml:space="preserve"> (</w:t>
      </w:r>
      <w:r w:rsidRPr="00B57A9D">
        <w:rPr>
          <w:rFonts w:cs="Times New Roman"/>
          <w:i/>
          <w:iCs/>
          <w:szCs w:val="28"/>
          <w:lang w:val="en-US"/>
        </w:rPr>
        <w:t>UHARP</w:t>
      </w:r>
      <w:r w:rsidRPr="00CE6141">
        <w:rPr>
          <w:rFonts w:cs="Times New Roman"/>
          <w:i/>
          <w:iCs/>
          <w:szCs w:val="28"/>
        </w:rPr>
        <w:t>)</w:t>
      </w:r>
      <w:r w:rsidRPr="00CE6141">
        <w:rPr>
          <w:rFonts w:cs="Times New Roman"/>
          <w:szCs w:val="28"/>
        </w:rPr>
        <w:t xml:space="preserve">. </w:t>
      </w:r>
      <w:hyperlink r:id="rId62" w:history="1">
        <w:r w:rsidRPr="00C91C29">
          <w:rPr>
            <w:rStyle w:val="a7"/>
            <w:rFonts w:cs="Times New Roman"/>
            <w:szCs w:val="28"/>
            <w:lang w:val="en-US"/>
          </w:rPr>
          <w:t>https</w:t>
        </w:r>
        <w:r w:rsidRPr="00BB5528">
          <w:rPr>
            <w:rStyle w:val="a7"/>
            <w:rFonts w:cs="Times New Roman"/>
            <w:szCs w:val="28"/>
          </w:rPr>
          <w:t>://</w:t>
        </w:r>
        <w:r w:rsidRPr="00C91C29">
          <w:rPr>
            <w:rStyle w:val="a7"/>
            <w:rFonts w:cs="Times New Roman"/>
            <w:szCs w:val="28"/>
            <w:lang w:val="en-US"/>
          </w:rPr>
          <w:t>www</w:t>
        </w:r>
        <w:r w:rsidRPr="00BB5528">
          <w:rPr>
            <w:rStyle w:val="a7"/>
            <w:rFonts w:cs="Times New Roman"/>
            <w:szCs w:val="28"/>
          </w:rPr>
          <w:t>.</w:t>
        </w:r>
        <w:proofErr w:type="spellStart"/>
        <w:r w:rsidRPr="00C91C29">
          <w:rPr>
            <w:rStyle w:val="a7"/>
            <w:rFonts w:cs="Times New Roman"/>
            <w:szCs w:val="28"/>
            <w:lang w:val="en-US"/>
          </w:rPr>
          <w:t>fhi</w:t>
        </w:r>
        <w:proofErr w:type="spellEnd"/>
        <w:r w:rsidRPr="00BB5528">
          <w:rPr>
            <w:rStyle w:val="a7"/>
            <w:rFonts w:cs="Times New Roman"/>
            <w:szCs w:val="28"/>
          </w:rPr>
          <w:t>360.</w:t>
        </w:r>
        <w:r w:rsidRPr="00C91C29">
          <w:rPr>
            <w:rStyle w:val="a7"/>
            <w:rFonts w:cs="Times New Roman"/>
            <w:szCs w:val="28"/>
            <w:lang w:val="en-US"/>
          </w:rPr>
          <w:t>org</w:t>
        </w:r>
        <w:r w:rsidRPr="00BB5528">
          <w:rPr>
            <w:rStyle w:val="a7"/>
            <w:rFonts w:cs="Times New Roman"/>
            <w:szCs w:val="28"/>
          </w:rPr>
          <w:t>/</w:t>
        </w:r>
        <w:r w:rsidRPr="00C91C29">
          <w:rPr>
            <w:rStyle w:val="a7"/>
            <w:rFonts w:cs="Times New Roman"/>
            <w:szCs w:val="28"/>
            <w:lang w:val="en-US"/>
          </w:rPr>
          <w:t>projects</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r w:rsidRPr="00C91C29">
          <w:rPr>
            <w:rStyle w:val="a7"/>
            <w:rFonts w:cs="Times New Roman"/>
            <w:szCs w:val="28"/>
            <w:lang w:val="en-US"/>
          </w:rPr>
          <w:t>humanitarian</w:t>
        </w:r>
        <w:r w:rsidRPr="00BB5528">
          <w:rPr>
            <w:rStyle w:val="a7"/>
            <w:rFonts w:cs="Times New Roman"/>
            <w:szCs w:val="28"/>
          </w:rPr>
          <w:t>-</w:t>
        </w:r>
        <w:r w:rsidRPr="00C91C29">
          <w:rPr>
            <w:rStyle w:val="a7"/>
            <w:rFonts w:cs="Times New Roman"/>
            <w:szCs w:val="28"/>
            <w:lang w:val="en-US"/>
          </w:rPr>
          <w:t>assistance</w:t>
        </w:r>
        <w:r w:rsidRPr="00BB5528">
          <w:rPr>
            <w:rStyle w:val="a7"/>
            <w:rFonts w:cs="Times New Roman"/>
            <w:szCs w:val="28"/>
          </w:rPr>
          <w:t>-</w:t>
        </w:r>
        <w:r w:rsidRPr="00C91C29">
          <w:rPr>
            <w:rStyle w:val="a7"/>
            <w:rFonts w:cs="Times New Roman"/>
            <w:szCs w:val="28"/>
            <w:lang w:val="en-US"/>
          </w:rPr>
          <w:t>response</w:t>
        </w:r>
        <w:r w:rsidRPr="00BB5528">
          <w:rPr>
            <w:rStyle w:val="a7"/>
            <w:rFonts w:cs="Times New Roman"/>
            <w:szCs w:val="28"/>
          </w:rPr>
          <w:t>-</w:t>
        </w:r>
        <w:r w:rsidRPr="00C91C29">
          <w:rPr>
            <w:rStyle w:val="a7"/>
            <w:rFonts w:cs="Times New Roman"/>
            <w:szCs w:val="28"/>
            <w:lang w:val="en-US"/>
          </w:rPr>
          <w:t>program</w:t>
        </w:r>
        <w:r w:rsidRPr="00BB5528">
          <w:rPr>
            <w:rStyle w:val="a7"/>
            <w:rFonts w:cs="Times New Roman"/>
            <w:szCs w:val="28"/>
          </w:rPr>
          <w:t>-</w:t>
        </w:r>
        <w:proofErr w:type="spellStart"/>
        <w:r w:rsidRPr="00C91C29">
          <w:rPr>
            <w:rStyle w:val="a7"/>
            <w:rFonts w:cs="Times New Roman"/>
            <w:szCs w:val="28"/>
            <w:lang w:val="en-US"/>
          </w:rPr>
          <w:t>uharp</w:t>
        </w:r>
        <w:proofErr w:type="spellEnd"/>
        <w:r w:rsidRPr="00BB5528">
          <w:rPr>
            <w:rStyle w:val="a7"/>
            <w:rFonts w:cs="Times New Roman"/>
            <w:szCs w:val="28"/>
          </w:rPr>
          <w:t>/</w:t>
        </w:r>
      </w:hyperlink>
      <w:r w:rsidRPr="00BB5528">
        <w:rPr>
          <w:rFonts w:cs="Times New Roman"/>
          <w:szCs w:val="28"/>
        </w:rPr>
        <w:t xml:space="preserve"> </w:t>
      </w:r>
    </w:p>
    <w:p w14:paraId="65D54433" w14:textId="77777777" w:rsidR="007B4FDE" w:rsidRDefault="007B4FDE" w:rsidP="007B4FDE">
      <w:pPr>
        <w:pStyle w:val="a3"/>
        <w:numPr>
          <w:ilvl w:val="0"/>
          <w:numId w:val="14"/>
        </w:numPr>
        <w:spacing w:after="0" w:line="360" w:lineRule="auto"/>
        <w:ind w:left="0" w:firstLine="0"/>
        <w:jc w:val="both"/>
        <w:rPr>
          <w:rFonts w:cs="Times New Roman"/>
          <w:szCs w:val="28"/>
          <w:lang w:val="en-US"/>
        </w:rPr>
      </w:pPr>
      <w:r w:rsidRPr="005A085B">
        <w:rPr>
          <w:rFonts w:cs="Times New Roman"/>
          <w:szCs w:val="28"/>
          <w:lang w:val="en-US"/>
        </w:rPr>
        <w:lastRenderedPageBreak/>
        <w:t>Project</w:t>
      </w:r>
      <w:r>
        <w:rPr>
          <w:rFonts w:cs="Times New Roman"/>
          <w:szCs w:val="28"/>
          <w:lang w:val="en-US"/>
        </w:rPr>
        <w:t xml:space="preserve"> </w:t>
      </w:r>
      <w:r w:rsidRPr="005A085B">
        <w:rPr>
          <w:rFonts w:cs="Times New Roman"/>
          <w:szCs w:val="28"/>
          <w:lang w:val="en-US"/>
        </w:rPr>
        <w:t>Hope.</w:t>
      </w:r>
      <w:r>
        <w:rPr>
          <w:rFonts w:cs="Times New Roman"/>
          <w:szCs w:val="28"/>
          <w:lang w:val="en-US"/>
        </w:rPr>
        <w:t xml:space="preserve"> </w:t>
      </w:r>
      <w:r w:rsidRPr="005A085B">
        <w:rPr>
          <w:rFonts w:cs="Times New Roman"/>
          <w:szCs w:val="28"/>
          <w:lang w:val="en-US"/>
        </w:rPr>
        <w:t>(n.d.).</w:t>
      </w:r>
      <w:r>
        <w:rPr>
          <w:rFonts w:cs="Times New Roman"/>
          <w:szCs w:val="28"/>
          <w:lang w:val="en-US"/>
        </w:rPr>
        <w:t xml:space="preserve"> </w:t>
      </w:r>
      <w:r w:rsidRPr="005A085B">
        <w:rPr>
          <w:rFonts w:cs="Times New Roman"/>
          <w:szCs w:val="28"/>
          <w:lang w:val="en-US"/>
        </w:rPr>
        <w:t>Ukraine.</w:t>
      </w:r>
      <w:r>
        <w:rPr>
          <w:rFonts w:cs="Times New Roman"/>
          <w:szCs w:val="28"/>
          <w:lang w:val="en-US"/>
        </w:rPr>
        <w:t xml:space="preserve"> </w:t>
      </w:r>
      <w:hyperlink r:id="rId63" w:history="1">
        <w:r w:rsidRPr="00C91C29">
          <w:rPr>
            <w:rStyle w:val="a7"/>
            <w:rFonts w:cs="Times New Roman"/>
            <w:szCs w:val="28"/>
            <w:lang w:val="en-US"/>
          </w:rPr>
          <w:t>https://www.projecthope.org/region/europe/ukraine/</w:t>
        </w:r>
      </w:hyperlink>
    </w:p>
    <w:p w14:paraId="41A65236" w14:textId="77777777" w:rsidR="007B4FDE" w:rsidRPr="00D85675" w:rsidRDefault="007B4FDE" w:rsidP="007B4FDE">
      <w:pPr>
        <w:pStyle w:val="a3"/>
        <w:numPr>
          <w:ilvl w:val="0"/>
          <w:numId w:val="14"/>
        </w:numPr>
        <w:spacing w:after="0" w:line="360" w:lineRule="auto"/>
        <w:ind w:left="0" w:firstLine="0"/>
        <w:jc w:val="both"/>
        <w:rPr>
          <w:rFonts w:cs="Times New Roman"/>
          <w:szCs w:val="28"/>
          <w:lang w:val="en-US"/>
        </w:rPr>
      </w:pPr>
      <w:r w:rsidRPr="00D85675">
        <w:rPr>
          <w:rFonts w:cs="Times New Roman"/>
          <w:szCs w:val="28"/>
          <w:lang w:val="en-US"/>
        </w:rPr>
        <w:t>RAND</w:t>
      </w:r>
      <w:r w:rsidRPr="000377E4">
        <w:rPr>
          <w:rFonts w:cs="Times New Roman"/>
          <w:szCs w:val="28"/>
          <w:lang w:val="uk-UA"/>
        </w:rPr>
        <w:t xml:space="preserve"> </w:t>
      </w:r>
      <w:r w:rsidRPr="00D85675">
        <w:rPr>
          <w:rFonts w:cs="Times New Roman"/>
          <w:szCs w:val="28"/>
          <w:lang w:val="en-US"/>
        </w:rPr>
        <w:t>Corporation</w:t>
      </w:r>
      <w:r>
        <w:rPr>
          <w:rFonts w:cs="Times New Roman"/>
          <w:szCs w:val="28"/>
          <w:lang w:val="uk-UA"/>
        </w:rPr>
        <w:t>.</w:t>
      </w:r>
      <w:r w:rsidRPr="000377E4">
        <w:rPr>
          <w:rFonts w:cs="Times New Roman"/>
          <w:szCs w:val="28"/>
          <w:lang w:val="en-US"/>
        </w:rPr>
        <w:t xml:space="preserve"> </w:t>
      </w:r>
      <w:r w:rsidRPr="004E52E1">
        <w:rPr>
          <w:rFonts w:cs="Times New Roman"/>
          <w:szCs w:val="28"/>
          <w:lang w:val="en-US"/>
        </w:rPr>
        <w:t xml:space="preserve">(n.d.). </w:t>
      </w:r>
      <w:hyperlink r:id="rId64" w:history="1">
        <w:r w:rsidRPr="00C91C29">
          <w:rPr>
            <w:rStyle w:val="a7"/>
            <w:rFonts w:cs="Times New Roman"/>
            <w:szCs w:val="28"/>
            <w:lang w:val="en-US"/>
          </w:rPr>
          <w:t>https://www.rand.org/</w:t>
        </w:r>
      </w:hyperlink>
      <w:r w:rsidRPr="00D85675">
        <w:rPr>
          <w:rFonts w:cs="Times New Roman"/>
          <w:szCs w:val="28"/>
          <w:lang w:val="en-US"/>
        </w:rPr>
        <w:t xml:space="preserve"> </w:t>
      </w:r>
    </w:p>
    <w:p w14:paraId="24ACBADC" w14:textId="77777777" w:rsidR="007B4FDE" w:rsidRDefault="007B4FDE" w:rsidP="007B4FDE">
      <w:pPr>
        <w:pStyle w:val="a3"/>
        <w:numPr>
          <w:ilvl w:val="0"/>
          <w:numId w:val="14"/>
        </w:numPr>
        <w:spacing w:after="0" w:line="360" w:lineRule="auto"/>
        <w:ind w:left="0" w:firstLine="0"/>
        <w:jc w:val="both"/>
        <w:rPr>
          <w:rFonts w:cs="Times New Roman"/>
          <w:szCs w:val="28"/>
          <w:lang w:val="en-US"/>
        </w:rPr>
      </w:pPr>
      <w:r w:rsidRPr="004E52E1">
        <w:rPr>
          <w:rFonts w:cs="Times New Roman"/>
          <w:szCs w:val="28"/>
          <w:lang w:val="en-US"/>
        </w:rPr>
        <w:t xml:space="preserve">Razom for Ukraine. (n.d.). Our Story. </w:t>
      </w:r>
      <w:hyperlink r:id="rId65" w:history="1">
        <w:r w:rsidRPr="00C91C29">
          <w:rPr>
            <w:rStyle w:val="a7"/>
            <w:rFonts w:cs="Times New Roman"/>
            <w:szCs w:val="28"/>
            <w:lang w:val="en-US"/>
          </w:rPr>
          <w:t>https://surl.li/gjxcmi</w:t>
        </w:r>
      </w:hyperlink>
      <w:r>
        <w:rPr>
          <w:rFonts w:cs="Times New Roman"/>
          <w:szCs w:val="28"/>
          <w:lang w:val="uk-UA"/>
        </w:rPr>
        <w:t xml:space="preserve"> </w:t>
      </w:r>
    </w:p>
    <w:p w14:paraId="11894A37" w14:textId="77777777" w:rsidR="007B4FDE" w:rsidRDefault="007B4FDE" w:rsidP="007B4FDE">
      <w:pPr>
        <w:pStyle w:val="a3"/>
        <w:numPr>
          <w:ilvl w:val="0"/>
          <w:numId w:val="14"/>
        </w:numPr>
        <w:spacing w:after="0" w:line="360" w:lineRule="auto"/>
        <w:ind w:left="0" w:firstLine="0"/>
        <w:jc w:val="both"/>
        <w:rPr>
          <w:rFonts w:cs="Times New Roman"/>
          <w:szCs w:val="28"/>
          <w:lang w:val="en-US"/>
        </w:rPr>
      </w:pPr>
      <w:r w:rsidRPr="00316867">
        <w:rPr>
          <w:rFonts w:cs="Times New Roman"/>
          <w:szCs w:val="28"/>
          <w:lang w:val="en-US"/>
        </w:rPr>
        <w:t xml:space="preserve">Razom for Ukraine. (n.d.). </w:t>
      </w:r>
      <w:r w:rsidRPr="00316867">
        <w:rPr>
          <w:rFonts w:cs="Times New Roman"/>
          <w:i/>
          <w:iCs/>
          <w:szCs w:val="28"/>
          <w:lang w:val="en-US"/>
        </w:rPr>
        <w:t>Who we are</w:t>
      </w:r>
      <w:r w:rsidRPr="00316867">
        <w:rPr>
          <w:rFonts w:cs="Times New Roman"/>
          <w:szCs w:val="28"/>
          <w:lang w:val="en-US"/>
        </w:rPr>
        <w:t xml:space="preserve">. </w:t>
      </w:r>
      <w:hyperlink r:id="rId66" w:history="1">
        <w:r w:rsidRPr="00C91C29">
          <w:rPr>
            <w:rStyle w:val="a7"/>
            <w:rFonts w:cs="Times New Roman"/>
            <w:szCs w:val="28"/>
            <w:lang w:val="en-US"/>
          </w:rPr>
          <w:t>https://www.razomforukraine.org/about-us/</w:t>
        </w:r>
      </w:hyperlink>
      <w:r w:rsidRPr="00316867">
        <w:rPr>
          <w:rFonts w:cs="Times New Roman"/>
          <w:szCs w:val="28"/>
          <w:lang w:val="en-US"/>
        </w:rPr>
        <w:t xml:space="preserve"> </w:t>
      </w:r>
    </w:p>
    <w:p w14:paraId="5AF0CD9C"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r w:rsidRPr="00B367B6">
        <w:rPr>
          <w:rFonts w:cs="Times New Roman"/>
          <w:szCs w:val="28"/>
          <w:lang w:val="en-US"/>
        </w:rPr>
        <w:t xml:space="preserve">Razom. (n.d.). </w:t>
      </w:r>
      <w:r w:rsidRPr="00B367B6">
        <w:rPr>
          <w:rFonts w:cs="Times New Roman"/>
          <w:i/>
          <w:iCs/>
          <w:szCs w:val="28"/>
          <w:lang w:val="en-US"/>
        </w:rPr>
        <w:t>The co-pilot project: neurosurgery training in Ukraine</w:t>
      </w:r>
      <w:r w:rsidRPr="00B367B6">
        <w:rPr>
          <w:rFonts w:cs="Times New Roman"/>
          <w:szCs w:val="28"/>
          <w:lang w:val="en-US"/>
        </w:rPr>
        <w:t xml:space="preserve">. </w:t>
      </w:r>
      <w:hyperlink r:id="rId67" w:history="1">
        <w:r w:rsidRPr="00C91C29">
          <w:rPr>
            <w:rStyle w:val="a7"/>
            <w:rFonts w:cs="Times New Roman"/>
            <w:szCs w:val="28"/>
            <w:lang w:val="en-US"/>
          </w:rPr>
          <w:t>https</w:t>
        </w:r>
        <w:r w:rsidRPr="00BB5528">
          <w:rPr>
            <w:rStyle w:val="a7"/>
            <w:rFonts w:cs="Times New Roman"/>
            <w:szCs w:val="28"/>
          </w:rPr>
          <w:t>://</w:t>
        </w:r>
        <w:r w:rsidRPr="00C91C29">
          <w:rPr>
            <w:rStyle w:val="a7"/>
            <w:rFonts w:cs="Times New Roman"/>
            <w:szCs w:val="28"/>
            <w:lang w:val="en-US"/>
          </w:rPr>
          <w:t>www</w:t>
        </w:r>
        <w:r w:rsidRPr="00BB5528">
          <w:rPr>
            <w:rStyle w:val="a7"/>
            <w:rFonts w:cs="Times New Roman"/>
            <w:szCs w:val="28"/>
          </w:rPr>
          <w:t>.</w:t>
        </w:r>
        <w:proofErr w:type="spellStart"/>
        <w:r w:rsidRPr="00C91C29">
          <w:rPr>
            <w:rStyle w:val="a7"/>
            <w:rFonts w:cs="Times New Roman"/>
            <w:szCs w:val="28"/>
            <w:lang w:val="en-US"/>
          </w:rPr>
          <w:t>razomforukraine</w:t>
        </w:r>
        <w:proofErr w:type="spellEnd"/>
        <w:r w:rsidRPr="00BB5528">
          <w:rPr>
            <w:rStyle w:val="a7"/>
            <w:rFonts w:cs="Times New Roman"/>
            <w:szCs w:val="28"/>
          </w:rPr>
          <w:t>.</w:t>
        </w:r>
        <w:r w:rsidRPr="00C91C29">
          <w:rPr>
            <w:rStyle w:val="a7"/>
            <w:rFonts w:cs="Times New Roman"/>
            <w:szCs w:val="28"/>
            <w:lang w:val="en-US"/>
          </w:rPr>
          <w:t>org</w:t>
        </w:r>
        <w:r w:rsidRPr="00BB5528">
          <w:rPr>
            <w:rStyle w:val="a7"/>
            <w:rFonts w:cs="Times New Roman"/>
            <w:szCs w:val="28"/>
          </w:rPr>
          <w:t>/</w:t>
        </w:r>
        <w:proofErr w:type="spellStart"/>
        <w:r w:rsidRPr="00C91C29">
          <w:rPr>
            <w:rStyle w:val="a7"/>
            <w:rFonts w:cs="Times New Roman"/>
            <w:szCs w:val="28"/>
            <w:lang w:val="en-US"/>
          </w:rPr>
          <w:t>ua</w:t>
        </w:r>
        <w:proofErr w:type="spellEnd"/>
        <w:r w:rsidRPr="00BB5528">
          <w:rPr>
            <w:rStyle w:val="a7"/>
            <w:rFonts w:cs="Times New Roman"/>
            <w:szCs w:val="28"/>
          </w:rPr>
          <w:t>/</w:t>
        </w:r>
        <w:proofErr w:type="spellStart"/>
        <w:r w:rsidRPr="00C91C29">
          <w:rPr>
            <w:rStyle w:val="a7"/>
            <w:rFonts w:cs="Times New Roman"/>
            <w:szCs w:val="28"/>
            <w:lang w:val="en-US"/>
          </w:rPr>
          <w:t>projectsua</w:t>
        </w:r>
        <w:proofErr w:type="spellEnd"/>
        <w:r w:rsidRPr="00BB5528">
          <w:rPr>
            <w:rStyle w:val="a7"/>
            <w:rFonts w:cs="Times New Roman"/>
            <w:szCs w:val="28"/>
          </w:rPr>
          <w:t>/</w:t>
        </w:r>
        <w:r w:rsidRPr="00C91C29">
          <w:rPr>
            <w:rStyle w:val="a7"/>
            <w:rFonts w:cs="Times New Roman"/>
            <w:szCs w:val="28"/>
            <w:lang w:val="en-US"/>
          </w:rPr>
          <w:t>the</w:t>
        </w:r>
        <w:r w:rsidRPr="00BB5528">
          <w:rPr>
            <w:rStyle w:val="a7"/>
            <w:rFonts w:cs="Times New Roman"/>
            <w:szCs w:val="28"/>
          </w:rPr>
          <w:t>-</w:t>
        </w:r>
        <w:r w:rsidRPr="00C91C29">
          <w:rPr>
            <w:rStyle w:val="a7"/>
            <w:rFonts w:cs="Times New Roman"/>
            <w:szCs w:val="28"/>
            <w:lang w:val="en-US"/>
          </w:rPr>
          <w:t>co</w:t>
        </w:r>
        <w:r w:rsidRPr="00BB5528">
          <w:rPr>
            <w:rStyle w:val="a7"/>
            <w:rFonts w:cs="Times New Roman"/>
            <w:szCs w:val="28"/>
          </w:rPr>
          <w:t>-</w:t>
        </w:r>
        <w:r w:rsidRPr="00C91C29">
          <w:rPr>
            <w:rStyle w:val="a7"/>
            <w:rFonts w:cs="Times New Roman"/>
            <w:szCs w:val="28"/>
            <w:lang w:val="en-US"/>
          </w:rPr>
          <w:t>pilot</w:t>
        </w:r>
        <w:r w:rsidRPr="00BB5528">
          <w:rPr>
            <w:rStyle w:val="a7"/>
            <w:rFonts w:cs="Times New Roman"/>
            <w:szCs w:val="28"/>
          </w:rPr>
          <w:t>-</w:t>
        </w:r>
        <w:r w:rsidRPr="00C91C29">
          <w:rPr>
            <w:rStyle w:val="a7"/>
            <w:rFonts w:cs="Times New Roman"/>
            <w:szCs w:val="28"/>
            <w:lang w:val="en-US"/>
          </w:rPr>
          <w:t>project</w:t>
        </w:r>
        <w:r w:rsidRPr="00BB5528">
          <w:rPr>
            <w:rStyle w:val="a7"/>
            <w:rFonts w:cs="Times New Roman"/>
            <w:szCs w:val="28"/>
          </w:rPr>
          <w:t>-</w:t>
        </w:r>
        <w:r w:rsidRPr="00C91C29">
          <w:rPr>
            <w:rStyle w:val="a7"/>
            <w:rFonts w:cs="Times New Roman"/>
            <w:szCs w:val="28"/>
            <w:lang w:val="en-US"/>
          </w:rPr>
          <w:t>neurosurgery</w:t>
        </w:r>
        <w:r w:rsidRPr="00BB5528">
          <w:rPr>
            <w:rStyle w:val="a7"/>
            <w:rFonts w:cs="Times New Roman"/>
            <w:szCs w:val="28"/>
          </w:rPr>
          <w:t>-</w:t>
        </w:r>
        <w:r w:rsidRPr="00C91C29">
          <w:rPr>
            <w:rStyle w:val="a7"/>
            <w:rFonts w:cs="Times New Roman"/>
            <w:szCs w:val="28"/>
            <w:lang w:val="en-US"/>
          </w:rPr>
          <w:t>training</w:t>
        </w:r>
        <w:r w:rsidRPr="00BB5528">
          <w:rPr>
            <w:rStyle w:val="a7"/>
            <w:rFonts w:cs="Times New Roman"/>
            <w:szCs w:val="28"/>
          </w:rPr>
          <w:t>-</w:t>
        </w:r>
        <w:r w:rsidRPr="00C91C29">
          <w:rPr>
            <w:rStyle w:val="a7"/>
            <w:rFonts w:cs="Times New Roman"/>
            <w:szCs w:val="28"/>
            <w:lang w:val="en-US"/>
          </w:rPr>
          <w:t>in</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proofErr w:type="spellStart"/>
        <w:r w:rsidRPr="00C91C29">
          <w:rPr>
            <w:rStyle w:val="a7"/>
            <w:rFonts w:cs="Times New Roman"/>
            <w:szCs w:val="28"/>
            <w:lang w:val="en-US"/>
          </w:rPr>
          <w:t>ua</w:t>
        </w:r>
        <w:proofErr w:type="spellEnd"/>
        <w:r w:rsidRPr="00BB5528">
          <w:rPr>
            <w:rStyle w:val="a7"/>
            <w:rFonts w:cs="Times New Roman"/>
            <w:szCs w:val="28"/>
          </w:rPr>
          <w:t>/</w:t>
        </w:r>
      </w:hyperlink>
      <w:r>
        <w:rPr>
          <w:rFonts w:cs="Times New Roman"/>
          <w:szCs w:val="28"/>
          <w:lang w:val="uk-UA"/>
        </w:rPr>
        <w:t xml:space="preserve"> </w:t>
      </w:r>
    </w:p>
    <w:p w14:paraId="630CCB43" w14:textId="77777777" w:rsidR="007B4FDE" w:rsidRPr="00BB5528" w:rsidRDefault="007B4FDE" w:rsidP="007B4FDE">
      <w:pPr>
        <w:pStyle w:val="a3"/>
        <w:numPr>
          <w:ilvl w:val="0"/>
          <w:numId w:val="14"/>
        </w:numPr>
        <w:spacing w:after="0" w:line="360" w:lineRule="auto"/>
        <w:ind w:left="0" w:firstLine="0"/>
        <w:jc w:val="both"/>
        <w:rPr>
          <w:rFonts w:cs="Times New Roman"/>
          <w:szCs w:val="28"/>
        </w:rPr>
      </w:pPr>
      <w:proofErr w:type="spellStart"/>
      <w:r w:rsidRPr="00482359">
        <w:rPr>
          <w:rFonts w:cs="Times New Roman"/>
          <w:szCs w:val="28"/>
          <w:lang w:val="en-US"/>
        </w:rPr>
        <w:t>USAFacts</w:t>
      </w:r>
      <w:proofErr w:type="spellEnd"/>
      <w:r w:rsidRPr="00482359">
        <w:rPr>
          <w:rFonts w:cs="Times New Roman"/>
          <w:szCs w:val="28"/>
          <w:lang w:val="en-US"/>
        </w:rPr>
        <w:t xml:space="preserve">. (2025, March 14). </w:t>
      </w:r>
      <w:r w:rsidRPr="00482359">
        <w:rPr>
          <w:rFonts w:cs="Times New Roman"/>
          <w:i/>
          <w:iCs/>
          <w:szCs w:val="28"/>
          <w:lang w:val="en-US"/>
        </w:rPr>
        <w:t>How much money has the US given Ukraine since Russia’s invasion?</w:t>
      </w:r>
      <w:r w:rsidRPr="00482359">
        <w:rPr>
          <w:rFonts w:cs="Times New Roman"/>
          <w:szCs w:val="28"/>
          <w:lang w:val="en-US"/>
        </w:rPr>
        <w:t xml:space="preserve"> </w:t>
      </w:r>
      <w:hyperlink r:id="rId68" w:history="1">
        <w:r w:rsidRPr="00C91C29">
          <w:rPr>
            <w:rStyle w:val="a7"/>
            <w:rFonts w:cs="Times New Roman"/>
            <w:szCs w:val="28"/>
            <w:lang w:val="en-US"/>
          </w:rPr>
          <w:t>https</w:t>
        </w:r>
        <w:r w:rsidRPr="00BB5528">
          <w:rPr>
            <w:rStyle w:val="a7"/>
            <w:rFonts w:cs="Times New Roman"/>
            <w:szCs w:val="28"/>
          </w:rPr>
          <w:t>://</w:t>
        </w:r>
        <w:proofErr w:type="spellStart"/>
        <w:r w:rsidRPr="00C91C29">
          <w:rPr>
            <w:rStyle w:val="a7"/>
            <w:rFonts w:cs="Times New Roman"/>
            <w:szCs w:val="28"/>
            <w:lang w:val="en-US"/>
          </w:rPr>
          <w:t>usafacts</w:t>
        </w:r>
        <w:proofErr w:type="spellEnd"/>
        <w:r w:rsidRPr="00BB5528">
          <w:rPr>
            <w:rStyle w:val="a7"/>
            <w:rFonts w:cs="Times New Roman"/>
            <w:szCs w:val="28"/>
          </w:rPr>
          <w:t>.</w:t>
        </w:r>
        <w:r w:rsidRPr="00C91C29">
          <w:rPr>
            <w:rStyle w:val="a7"/>
            <w:rFonts w:cs="Times New Roman"/>
            <w:szCs w:val="28"/>
            <w:lang w:val="en-US"/>
          </w:rPr>
          <w:t>org</w:t>
        </w:r>
        <w:r w:rsidRPr="00BB5528">
          <w:rPr>
            <w:rStyle w:val="a7"/>
            <w:rFonts w:cs="Times New Roman"/>
            <w:szCs w:val="28"/>
          </w:rPr>
          <w:t>/</w:t>
        </w:r>
        <w:r w:rsidRPr="00C91C29">
          <w:rPr>
            <w:rStyle w:val="a7"/>
            <w:rFonts w:cs="Times New Roman"/>
            <w:szCs w:val="28"/>
            <w:lang w:val="en-US"/>
          </w:rPr>
          <w:t>articles</w:t>
        </w:r>
        <w:r w:rsidRPr="00BB5528">
          <w:rPr>
            <w:rStyle w:val="a7"/>
            <w:rFonts w:cs="Times New Roman"/>
            <w:szCs w:val="28"/>
          </w:rPr>
          <w:t>/</w:t>
        </w:r>
        <w:r w:rsidRPr="00C91C29">
          <w:rPr>
            <w:rStyle w:val="a7"/>
            <w:rFonts w:cs="Times New Roman"/>
            <w:szCs w:val="28"/>
            <w:lang w:val="en-US"/>
          </w:rPr>
          <w:t>how</w:t>
        </w:r>
        <w:r w:rsidRPr="00BB5528">
          <w:rPr>
            <w:rStyle w:val="a7"/>
            <w:rFonts w:cs="Times New Roman"/>
            <w:szCs w:val="28"/>
          </w:rPr>
          <w:t>-</w:t>
        </w:r>
        <w:r w:rsidRPr="00C91C29">
          <w:rPr>
            <w:rStyle w:val="a7"/>
            <w:rFonts w:cs="Times New Roman"/>
            <w:szCs w:val="28"/>
            <w:lang w:val="en-US"/>
          </w:rPr>
          <w:t>much</w:t>
        </w:r>
        <w:r w:rsidRPr="00BB5528">
          <w:rPr>
            <w:rStyle w:val="a7"/>
            <w:rFonts w:cs="Times New Roman"/>
            <w:szCs w:val="28"/>
          </w:rPr>
          <w:t>-</w:t>
        </w:r>
        <w:r w:rsidRPr="00C91C29">
          <w:rPr>
            <w:rStyle w:val="a7"/>
            <w:rFonts w:cs="Times New Roman"/>
            <w:szCs w:val="28"/>
            <w:lang w:val="en-US"/>
          </w:rPr>
          <w:t>money</w:t>
        </w:r>
        <w:r w:rsidRPr="00BB5528">
          <w:rPr>
            <w:rStyle w:val="a7"/>
            <w:rFonts w:cs="Times New Roman"/>
            <w:szCs w:val="28"/>
          </w:rPr>
          <w:t>-</w:t>
        </w:r>
        <w:r w:rsidRPr="00C91C29">
          <w:rPr>
            <w:rStyle w:val="a7"/>
            <w:rFonts w:cs="Times New Roman"/>
            <w:szCs w:val="28"/>
            <w:lang w:val="en-US"/>
          </w:rPr>
          <w:t>has</w:t>
        </w:r>
        <w:r w:rsidRPr="00BB5528">
          <w:rPr>
            <w:rStyle w:val="a7"/>
            <w:rFonts w:cs="Times New Roman"/>
            <w:szCs w:val="28"/>
          </w:rPr>
          <w:t>-</w:t>
        </w:r>
        <w:r w:rsidRPr="00C91C29">
          <w:rPr>
            <w:rStyle w:val="a7"/>
            <w:rFonts w:cs="Times New Roman"/>
            <w:szCs w:val="28"/>
            <w:lang w:val="en-US"/>
          </w:rPr>
          <w:t>the</w:t>
        </w:r>
        <w:r w:rsidRPr="00BB5528">
          <w:rPr>
            <w:rStyle w:val="a7"/>
            <w:rFonts w:cs="Times New Roman"/>
            <w:szCs w:val="28"/>
          </w:rPr>
          <w:t>-</w:t>
        </w:r>
        <w:r w:rsidRPr="00C91C29">
          <w:rPr>
            <w:rStyle w:val="a7"/>
            <w:rFonts w:cs="Times New Roman"/>
            <w:szCs w:val="28"/>
            <w:lang w:val="en-US"/>
          </w:rPr>
          <w:t>us</w:t>
        </w:r>
        <w:r w:rsidRPr="00BB5528">
          <w:rPr>
            <w:rStyle w:val="a7"/>
            <w:rFonts w:cs="Times New Roman"/>
            <w:szCs w:val="28"/>
          </w:rPr>
          <w:t>-</w:t>
        </w:r>
        <w:r w:rsidRPr="00C91C29">
          <w:rPr>
            <w:rStyle w:val="a7"/>
            <w:rFonts w:cs="Times New Roman"/>
            <w:szCs w:val="28"/>
            <w:lang w:val="en-US"/>
          </w:rPr>
          <w:t>given</w:t>
        </w:r>
        <w:r w:rsidRPr="00BB5528">
          <w:rPr>
            <w:rStyle w:val="a7"/>
            <w:rFonts w:cs="Times New Roman"/>
            <w:szCs w:val="28"/>
          </w:rPr>
          <w:t>-</w:t>
        </w:r>
        <w:proofErr w:type="spellStart"/>
        <w:r w:rsidRPr="00C91C29">
          <w:rPr>
            <w:rStyle w:val="a7"/>
            <w:rFonts w:cs="Times New Roman"/>
            <w:szCs w:val="28"/>
            <w:lang w:val="en-US"/>
          </w:rPr>
          <w:t>ukraine</w:t>
        </w:r>
        <w:proofErr w:type="spellEnd"/>
        <w:r w:rsidRPr="00BB5528">
          <w:rPr>
            <w:rStyle w:val="a7"/>
            <w:rFonts w:cs="Times New Roman"/>
            <w:szCs w:val="28"/>
          </w:rPr>
          <w:t>-</w:t>
        </w:r>
        <w:r w:rsidRPr="00C91C29">
          <w:rPr>
            <w:rStyle w:val="a7"/>
            <w:rFonts w:cs="Times New Roman"/>
            <w:szCs w:val="28"/>
            <w:lang w:val="en-US"/>
          </w:rPr>
          <w:t>since</w:t>
        </w:r>
        <w:r w:rsidRPr="00BB5528">
          <w:rPr>
            <w:rStyle w:val="a7"/>
            <w:rFonts w:cs="Times New Roman"/>
            <w:szCs w:val="28"/>
          </w:rPr>
          <w:t>-</w:t>
        </w:r>
        <w:proofErr w:type="spellStart"/>
        <w:r w:rsidRPr="00C91C29">
          <w:rPr>
            <w:rStyle w:val="a7"/>
            <w:rFonts w:cs="Times New Roman"/>
            <w:szCs w:val="28"/>
            <w:lang w:val="en-US"/>
          </w:rPr>
          <w:t>russias</w:t>
        </w:r>
        <w:proofErr w:type="spellEnd"/>
        <w:r w:rsidRPr="00BB5528">
          <w:rPr>
            <w:rStyle w:val="a7"/>
            <w:rFonts w:cs="Times New Roman"/>
            <w:szCs w:val="28"/>
          </w:rPr>
          <w:t>-</w:t>
        </w:r>
        <w:r w:rsidRPr="00C91C29">
          <w:rPr>
            <w:rStyle w:val="a7"/>
            <w:rFonts w:cs="Times New Roman"/>
            <w:szCs w:val="28"/>
            <w:lang w:val="en-US"/>
          </w:rPr>
          <w:t>invasion</w:t>
        </w:r>
        <w:r w:rsidRPr="00BB5528">
          <w:rPr>
            <w:rStyle w:val="a7"/>
            <w:rFonts w:cs="Times New Roman"/>
            <w:szCs w:val="28"/>
          </w:rPr>
          <w:t>/</w:t>
        </w:r>
      </w:hyperlink>
      <w:r w:rsidRPr="00BB5528">
        <w:rPr>
          <w:rFonts w:cs="Times New Roman"/>
          <w:szCs w:val="28"/>
        </w:rPr>
        <w:t xml:space="preserve"> </w:t>
      </w:r>
    </w:p>
    <w:p w14:paraId="7CDEB143" w14:textId="77777777" w:rsidR="007B4FDE" w:rsidRPr="008D7EBA" w:rsidRDefault="007B4FDE" w:rsidP="007B4FDE">
      <w:pPr>
        <w:pStyle w:val="a3"/>
        <w:spacing w:after="0" w:line="360" w:lineRule="auto"/>
        <w:ind w:left="0"/>
        <w:jc w:val="both"/>
        <w:rPr>
          <w:rFonts w:cs="Times New Roman"/>
          <w:b/>
          <w:bCs/>
          <w:szCs w:val="28"/>
          <w:lang w:val="uk-UA"/>
        </w:rPr>
      </w:pPr>
      <w:r w:rsidRPr="008D7EBA">
        <w:rPr>
          <w:rFonts w:cs="Times New Roman"/>
          <w:b/>
          <w:bCs/>
          <w:szCs w:val="28"/>
          <w:lang w:val="uk-UA"/>
        </w:rPr>
        <w:t>Література:</w:t>
      </w:r>
    </w:p>
    <w:p w14:paraId="31428BAD" w14:textId="79747443" w:rsidR="00E66294" w:rsidRDefault="00E66294" w:rsidP="00E66294">
      <w:pPr>
        <w:pStyle w:val="a3"/>
        <w:numPr>
          <w:ilvl w:val="0"/>
          <w:numId w:val="14"/>
        </w:numPr>
        <w:spacing w:after="0" w:line="360" w:lineRule="auto"/>
        <w:jc w:val="both"/>
        <w:rPr>
          <w:rFonts w:cs="Times New Roman"/>
          <w:szCs w:val="28"/>
          <w:lang w:val="uk-UA"/>
        </w:rPr>
      </w:pPr>
      <w:r>
        <w:rPr>
          <w:rFonts w:cs="Times New Roman"/>
          <w:szCs w:val="28"/>
          <w:lang w:val="uk-UA"/>
        </w:rPr>
        <w:t xml:space="preserve"> </w:t>
      </w:r>
      <w:proofErr w:type="spellStart"/>
      <w:r w:rsidRPr="00E66294">
        <w:rPr>
          <w:rFonts w:cs="Times New Roman"/>
          <w:szCs w:val="28"/>
        </w:rPr>
        <w:t>Івасечко</w:t>
      </w:r>
      <w:proofErr w:type="spellEnd"/>
      <w:r w:rsidRPr="00E66294">
        <w:rPr>
          <w:rFonts w:cs="Times New Roman"/>
          <w:szCs w:val="28"/>
        </w:rPr>
        <w:t xml:space="preserve">, О., &amp; </w:t>
      </w:r>
      <w:proofErr w:type="spellStart"/>
      <w:r w:rsidRPr="00E66294">
        <w:rPr>
          <w:rFonts w:cs="Times New Roman"/>
          <w:szCs w:val="28"/>
        </w:rPr>
        <w:t>Лопушанський</w:t>
      </w:r>
      <w:proofErr w:type="spellEnd"/>
      <w:r w:rsidRPr="00E66294">
        <w:rPr>
          <w:rFonts w:cs="Times New Roman"/>
          <w:szCs w:val="28"/>
        </w:rPr>
        <w:t xml:space="preserve">, П. (2023). </w:t>
      </w:r>
      <w:proofErr w:type="spellStart"/>
      <w:r w:rsidRPr="00E66294">
        <w:rPr>
          <w:rFonts w:cs="Times New Roman"/>
          <w:szCs w:val="28"/>
        </w:rPr>
        <w:t>Військова</w:t>
      </w:r>
      <w:proofErr w:type="spellEnd"/>
      <w:r w:rsidRPr="00E66294">
        <w:rPr>
          <w:rFonts w:cs="Times New Roman"/>
          <w:szCs w:val="28"/>
        </w:rPr>
        <w:t xml:space="preserve"> </w:t>
      </w:r>
      <w:proofErr w:type="spellStart"/>
      <w:r w:rsidRPr="00E66294">
        <w:rPr>
          <w:rFonts w:cs="Times New Roman"/>
          <w:szCs w:val="28"/>
        </w:rPr>
        <w:t>допомога</w:t>
      </w:r>
      <w:proofErr w:type="spellEnd"/>
      <w:r w:rsidRPr="00E66294">
        <w:rPr>
          <w:rFonts w:cs="Times New Roman"/>
          <w:szCs w:val="28"/>
        </w:rPr>
        <w:t xml:space="preserve"> США </w:t>
      </w:r>
      <w:proofErr w:type="spellStart"/>
      <w:r w:rsidRPr="00E66294">
        <w:rPr>
          <w:rFonts w:cs="Times New Roman"/>
          <w:szCs w:val="28"/>
        </w:rPr>
        <w:t>Україні</w:t>
      </w:r>
      <w:proofErr w:type="spellEnd"/>
      <w:r w:rsidRPr="00E66294">
        <w:rPr>
          <w:rFonts w:cs="Times New Roman"/>
          <w:szCs w:val="28"/>
        </w:rPr>
        <w:t xml:space="preserve"> у </w:t>
      </w:r>
      <w:proofErr w:type="spellStart"/>
      <w:r w:rsidRPr="00E66294">
        <w:rPr>
          <w:rFonts w:cs="Times New Roman"/>
          <w:szCs w:val="28"/>
        </w:rPr>
        <w:t>протидії</w:t>
      </w:r>
      <w:proofErr w:type="spellEnd"/>
      <w:r w:rsidRPr="00E66294">
        <w:rPr>
          <w:rFonts w:cs="Times New Roman"/>
          <w:szCs w:val="28"/>
        </w:rPr>
        <w:t xml:space="preserve"> </w:t>
      </w:r>
      <w:proofErr w:type="spellStart"/>
      <w:r w:rsidRPr="00E66294">
        <w:rPr>
          <w:rFonts w:cs="Times New Roman"/>
          <w:szCs w:val="28"/>
        </w:rPr>
        <w:t>збройній</w:t>
      </w:r>
      <w:proofErr w:type="spellEnd"/>
      <w:r w:rsidRPr="00E66294">
        <w:rPr>
          <w:rFonts w:cs="Times New Roman"/>
          <w:szCs w:val="28"/>
        </w:rPr>
        <w:t xml:space="preserve"> </w:t>
      </w:r>
      <w:proofErr w:type="spellStart"/>
      <w:r w:rsidRPr="00E66294">
        <w:rPr>
          <w:rFonts w:cs="Times New Roman"/>
          <w:szCs w:val="28"/>
        </w:rPr>
        <w:t>агресії</w:t>
      </w:r>
      <w:proofErr w:type="spellEnd"/>
      <w:r w:rsidRPr="00E66294">
        <w:rPr>
          <w:rFonts w:cs="Times New Roman"/>
          <w:szCs w:val="28"/>
        </w:rPr>
        <w:t xml:space="preserve"> </w:t>
      </w:r>
      <w:proofErr w:type="spellStart"/>
      <w:r w:rsidRPr="00E66294">
        <w:rPr>
          <w:rFonts w:cs="Times New Roman"/>
          <w:szCs w:val="28"/>
        </w:rPr>
        <w:t>Росії</w:t>
      </w:r>
      <w:proofErr w:type="spellEnd"/>
      <w:r w:rsidRPr="00E66294">
        <w:rPr>
          <w:rFonts w:cs="Times New Roman"/>
          <w:szCs w:val="28"/>
        </w:rPr>
        <w:t xml:space="preserve"> у 2014–2023 </w:t>
      </w:r>
      <w:proofErr w:type="spellStart"/>
      <w:r w:rsidRPr="00E66294">
        <w:rPr>
          <w:rFonts w:cs="Times New Roman"/>
          <w:szCs w:val="28"/>
        </w:rPr>
        <w:t>рр</w:t>
      </w:r>
      <w:proofErr w:type="spellEnd"/>
      <w:r w:rsidRPr="00E66294">
        <w:rPr>
          <w:rFonts w:cs="Times New Roman"/>
          <w:szCs w:val="28"/>
        </w:rPr>
        <w:t>. </w:t>
      </w:r>
      <w:proofErr w:type="spellStart"/>
      <w:r w:rsidRPr="00E66294">
        <w:rPr>
          <w:rFonts w:cs="Times New Roman"/>
          <w:i/>
          <w:iCs/>
          <w:szCs w:val="28"/>
        </w:rPr>
        <w:t>Вісник</w:t>
      </w:r>
      <w:proofErr w:type="spellEnd"/>
      <w:r w:rsidRPr="00E66294">
        <w:rPr>
          <w:rFonts w:cs="Times New Roman"/>
          <w:i/>
          <w:iCs/>
          <w:szCs w:val="28"/>
        </w:rPr>
        <w:t xml:space="preserve"> </w:t>
      </w:r>
      <w:proofErr w:type="spellStart"/>
      <w:r w:rsidRPr="00E66294">
        <w:rPr>
          <w:rFonts w:cs="Times New Roman"/>
          <w:i/>
          <w:iCs/>
          <w:szCs w:val="28"/>
        </w:rPr>
        <w:t>Львівського</w:t>
      </w:r>
      <w:proofErr w:type="spellEnd"/>
      <w:r w:rsidRPr="00E66294">
        <w:rPr>
          <w:rFonts w:cs="Times New Roman"/>
          <w:i/>
          <w:iCs/>
          <w:szCs w:val="28"/>
        </w:rPr>
        <w:t xml:space="preserve"> </w:t>
      </w:r>
      <w:proofErr w:type="spellStart"/>
      <w:r w:rsidRPr="00E66294">
        <w:rPr>
          <w:rFonts w:cs="Times New Roman"/>
          <w:i/>
          <w:iCs/>
          <w:szCs w:val="28"/>
        </w:rPr>
        <w:t>університету</w:t>
      </w:r>
      <w:proofErr w:type="spellEnd"/>
      <w:r w:rsidRPr="00E66294">
        <w:rPr>
          <w:rFonts w:cs="Times New Roman"/>
          <w:i/>
          <w:iCs/>
          <w:szCs w:val="28"/>
        </w:rPr>
        <w:t xml:space="preserve">. </w:t>
      </w:r>
      <w:proofErr w:type="spellStart"/>
      <w:r w:rsidRPr="00E66294">
        <w:rPr>
          <w:rFonts w:cs="Times New Roman"/>
          <w:i/>
          <w:iCs/>
          <w:szCs w:val="28"/>
        </w:rPr>
        <w:t>Серія</w:t>
      </w:r>
      <w:proofErr w:type="spellEnd"/>
      <w:r w:rsidRPr="00E66294">
        <w:rPr>
          <w:rFonts w:cs="Times New Roman"/>
          <w:i/>
          <w:iCs/>
          <w:szCs w:val="28"/>
        </w:rPr>
        <w:t xml:space="preserve">: </w:t>
      </w:r>
      <w:proofErr w:type="spellStart"/>
      <w:r w:rsidRPr="00E66294">
        <w:rPr>
          <w:rFonts w:cs="Times New Roman"/>
          <w:i/>
          <w:iCs/>
          <w:szCs w:val="28"/>
        </w:rPr>
        <w:t>Філософсько-політологічні</w:t>
      </w:r>
      <w:proofErr w:type="spellEnd"/>
      <w:r w:rsidRPr="00E66294">
        <w:rPr>
          <w:rFonts w:cs="Times New Roman"/>
          <w:i/>
          <w:iCs/>
          <w:szCs w:val="28"/>
        </w:rPr>
        <w:t xml:space="preserve"> </w:t>
      </w:r>
      <w:proofErr w:type="spellStart"/>
      <w:r w:rsidRPr="00E66294">
        <w:rPr>
          <w:rFonts w:cs="Times New Roman"/>
          <w:i/>
          <w:iCs/>
          <w:szCs w:val="28"/>
        </w:rPr>
        <w:t>студії</w:t>
      </w:r>
      <w:proofErr w:type="spellEnd"/>
      <w:r w:rsidRPr="00E66294">
        <w:rPr>
          <w:rFonts w:cs="Times New Roman"/>
          <w:szCs w:val="28"/>
        </w:rPr>
        <w:t>, 259-269.</w:t>
      </w:r>
      <w:r>
        <w:rPr>
          <w:rFonts w:cs="Times New Roman"/>
          <w:szCs w:val="28"/>
          <w:lang w:val="uk-UA"/>
        </w:rPr>
        <w:t xml:space="preserve"> </w:t>
      </w:r>
    </w:p>
    <w:p w14:paraId="2890CF6C" w14:textId="00F20863" w:rsidR="00DE336C" w:rsidRDefault="00DE336C" w:rsidP="00E66294">
      <w:pPr>
        <w:pStyle w:val="a3"/>
        <w:numPr>
          <w:ilvl w:val="0"/>
          <w:numId w:val="14"/>
        </w:numPr>
        <w:spacing w:after="0" w:line="360" w:lineRule="auto"/>
        <w:jc w:val="both"/>
        <w:rPr>
          <w:rFonts w:cs="Times New Roman"/>
          <w:szCs w:val="28"/>
          <w:lang w:val="uk-UA"/>
        </w:rPr>
      </w:pPr>
      <w:r>
        <w:rPr>
          <w:rFonts w:cs="Times New Roman"/>
          <w:szCs w:val="28"/>
          <w:lang w:val="uk-UA"/>
        </w:rPr>
        <w:t xml:space="preserve"> </w:t>
      </w:r>
      <w:proofErr w:type="spellStart"/>
      <w:r w:rsidRPr="00DE336C">
        <w:rPr>
          <w:rFonts w:cs="Times New Roman"/>
          <w:szCs w:val="28"/>
        </w:rPr>
        <w:t>Лендел</w:t>
      </w:r>
      <w:proofErr w:type="spellEnd"/>
      <w:r w:rsidRPr="00DE336C">
        <w:rPr>
          <w:rFonts w:cs="Times New Roman"/>
          <w:szCs w:val="28"/>
        </w:rPr>
        <w:t xml:space="preserve">, М. (2024). </w:t>
      </w:r>
      <w:proofErr w:type="spellStart"/>
      <w:r w:rsidRPr="00DE336C">
        <w:rPr>
          <w:rFonts w:cs="Times New Roman"/>
          <w:i/>
          <w:iCs/>
          <w:szCs w:val="28"/>
        </w:rPr>
        <w:t>Військова</w:t>
      </w:r>
      <w:proofErr w:type="spellEnd"/>
      <w:r w:rsidRPr="00DE336C">
        <w:rPr>
          <w:rFonts w:cs="Times New Roman"/>
          <w:i/>
          <w:iCs/>
          <w:szCs w:val="28"/>
        </w:rPr>
        <w:t xml:space="preserve"> </w:t>
      </w:r>
      <w:proofErr w:type="spellStart"/>
      <w:r w:rsidRPr="00DE336C">
        <w:rPr>
          <w:rFonts w:cs="Times New Roman"/>
          <w:i/>
          <w:iCs/>
          <w:szCs w:val="28"/>
        </w:rPr>
        <w:t>допомога</w:t>
      </w:r>
      <w:proofErr w:type="spellEnd"/>
      <w:r w:rsidRPr="00DE336C">
        <w:rPr>
          <w:rFonts w:cs="Times New Roman"/>
          <w:i/>
          <w:iCs/>
          <w:szCs w:val="28"/>
        </w:rPr>
        <w:t xml:space="preserve"> США як </w:t>
      </w:r>
      <w:proofErr w:type="spellStart"/>
      <w:r w:rsidRPr="00DE336C">
        <w:rPr>
          <w:rFonts w:cs="Times New Roman"/>
          <w:i/>
          <w:iCs/>
          <w:szCs w:val="28"/>
        </w:rPr>
        <w:t>чинник</w:t>
      </w:r>
      <w:proofErr w:type="spellEnd"/>
      <w:r w:rsidRPr="00DE336C">
        <w:rPr>
          <w:rFonts w:cs="Times New Roman"/>
          <w:i/>
          <w:iCs/>
          <w:szCs w:val="28"/>
        </w:rPr>
        <w:t xml:space="preserve"> </w:t>
      </w:r>
      <w:proofErr w:type="spellStart"/>
      <w:r w:rsidRPr="00DE336C">
        <w:rPr>
          <w:rFonts w:cs="Times New Roman"/>
          <w:i/>
          <w:iCs/>
          <w:szCs w:val="28"/>
        </w:rPr>
        <w:t>перебігу</w:t>
      </w:r>
      <w:proofErr w:type="spellEnd"/>
      <w:r w:rsidRPr="00DE336C">
        <w:rPr>
          <w:rFonts w:cs="Times New Roman"/>
          <w:i/>
          <w:iCs/>
          <w:szCs w:val="28"/>
        </w:rPr>
        <w:t xml:space="preserve"> </w:t>
      </w:r>
      <w:proofErr w:type="spellStart"/>
      <w:r w:rsidRPr="00DE336C">
        <w:rPr>
          <w:rFonts w:cs="Times New Roman"/>
          <w:i/>
          <w:iCs/>
          <w:szCs w:val="28"/>
        </w:rPr>
        <w:t>російсько-української</w:t>
      </w:r>
      <w:proofErr w:type="spellEnd"/>
      <w:r w:rsidRPr="00DE336C">
        <w:rPr>
          <w:rFonts w:cs="Times New Roman"/>
          <w:i/>
          <w:iCs/>
          <w:szCs w:val="28"/>
        </w:rPr>
        <w:t xml:space="preserve"> </w:t>
      </w:r>
      <w:proofErr w:type="spellStart"/>
      <w:r w:rsidRPr="00DE336C">
        <w:rPr>
          <w:rFonts w:cs="Times New Roman"/>
          <w:i/>
          <w:iCs/>
          <w:szCs w:val="28"/>
        </w:rPr>
        <w:t>війни</w:t>
      </w:r>
      <w:proofErr w:type="spellEnd"/>
      <w:r w:rsidRPr="00DE336C">
        <w:rPr>
          <w:rFonts w:cs="Times New Roman"/>
          <w:i/>
          <w:iCs/>
          <w:szCs w:val="28"/>
        </w:rPr>
        <w:t xml:space="preserve"> (2022–2024 </w:t>
      </w:r>
      <w:proofErr w:type="spellStart"/>
      <w:r w:rsidRPr="00DE336C">
        <w:rPr>
          <w:rFonts w:cs="Times New Roman"/>
          <w:i/>
          <w:iCs/>
          <w:szCs w:val="28"/>
        </w:rPr>
        <w:t>рр</w:t>
      </w:r>
      <w:proofErr w:type="spellEnd"/>
      <w:r w:rsidRPr="00DE336C">
        <w:rPr>
          <w:rFonts w:cs="Times New Roman"/>
          <w:i/>
          <w:iCs/>
          <w:szCs w:val="28"/>
        </w:rPr>
        <w:t>.)</w:t>
      </w:r>
      <w:r w:rsidRPr="00DE336C">
        <w:rPr>
          <w:rFonts w:cs="Times New Roman"/>
          <w:szCs w:val="28"/>
        </w:rPr>
        <w:t xml:space="preserve">. Формат </w:t>
      </w:r>
      <w:proofErr w:type="spellStart"/>
      <w:r w:rsidRPr="00DE336C">
        <w:rPr>
          <w:rFonts w:cs="Times New Roman"/>
          <w:szCs w:val="28"/>
        </w:rPr>
        <w:t>розвитку</w:t>
      </w:r>
      <w:proofErr w:type="spellEnd"/>
      <w:r w:rsidRPr="00DE336C">
        <w:rPr>
          <w:rFonts w:cs="Times New Roman"/>
          <w:szCs w:val="28"/>
        </w:rPr>
        <w:t xml:space="preserve"> </w:t>
      </w:r>
      <w:proofErr w:type="spellStart"/>
      <w:r w:rsidRPr="00DE336C">
        <w:rPr>
          <w:rFonts w:cs="Times New Roman"/>
          <w:szCs w:val="28"/>
        </w:rPr>
        <w:t>відносин</w:t>
      </w:r>
      <w:proofErr w:type="spellEnd"/>
      <w:r w:rsidRPr="00DE336C">
        <w:rPr>
          <w:rFonts w:cs="Times New Roman"/>
          <w:szCs w:val="28"/>
        </w:rPr>
        <w:t xml:space="preserve"> </w:t>
      </w:r>
      <w:proofErr w:type="spellStart"/>
      <w:r w:rsidRPr="00DE336C">
        <w:rPr>
          <w:rFonts w:cs="Times New Roman"/>
          <w:szCs w:val="28"/>
        </w:rPr>
        <w:t>України</w:t>
      </w:r>
      <w:proofErr w:type="spellEnd"/>
      <w:r w:rsidRPr="00DE336C">
        <w:rPr>
          <w:rFonts w:cs="Times New Roman"/>
          <w:szCs w:val="28"/>
        </w:rPr>
        <w:t xml:space="preserve"> та </w:t>
      </w:r>
      <w:proofErr w:type="spellStart"/>
      <w:r w:rsidRPr="00DE336C">
        <w:rPr>
          <w:rFonts w:cs="Times New Roman"/>
          <w:szCs w:val="28"/>
        </w:rPr>
        <w:t>Європейського</w:t>
      </w:r>
      <w:proofErr w:type="spellEnd"/>
      <w:r w:rsidRPr="00DE336C">
        <w:rPr>
          <w:rFonts w:cs="Times New Roman"/>
          <w:szCs w:val="28"/>
        </w:rPr>
        <w:t xml:space="preserve"> Союзу в </w:t>
      </w:r>
      <w:proofErr w:type="spellStart"/>
      <w:r w:rsidRPr="00DE336C">
        <w:rPr>
          <w:rFonts w:cs="Times New Roman"/>
          <w:szCs w:val="28"/>
        </w:rPr>
        <w:t>контексті</w:t>
      </w:r>
      <w:proofErr w:type="spellEnd"/>
      <w:r w:rsidRPr="00DE336C">
        <w:rPr>
          <w:rFonts w:cs="Times New Roman"/>
          <w:szCs w:val="28"/>
        </w:rPr>
        <w:t xml:space="preserve"> </w:t>
      </w:r>
      <w:proofErr w:type="spellStart"/>
      <w:r w:rsidRPr="00DE336C">
        <w:rPr>
          <w:rFonts w:cs="Times New Roman"/>
          <w:szCs w:val="28"/>
        </w:rPr>
        <w:t>російсько-української</w:t>
      </w:r>
      <w:proofErr w:type="spellEnd"/>
      <w:r w:rsidRPr="00DE336C">
        <w:rPr>
          <w:rFonts w:cs="Times New Roman"/>
          <w:szCs w:val="28"/>
        </w:rPr>
        <w:t xml:space="preserve"> </w:t>
      </w:r>
      <w:proofErr w:type="spellStart"/>
      <w:r w:rsidRPr="00DE336C">
        <w:rPr>
          <w:rFonts w:cs="Times New Roman"/>
          <w:szCs w:val="28"/>
        </w:rPr>
        <w:t>війни</w:t>
      </w:r>
      <w:proofErr w:type="spellEnd"/>
      <w:r w:rsidRPr="00DE336C">
        <w:rPr>
          <w:rFonts w:cs="Times New Roman"/>
          <w:szCs w:val="28"/>
        </w:rPr>
        <w:t xml:space="preserve">, </w:t>
      </w:r>
      <w:proofErr w:type="spellStart"/>
      <w:r w:rsidRPr="00DE336C">
        <w:rPr>
          <w:rFonts w:cs="Times New Roman"/>
          <w:szCs w:val="28"/>
        </w:rPr>
        <w:t>виборчих</w:t>
      </w:r>
      <w:proofErr w:type="spellEnd"/>
      <w:r w:rsidRPr="00DE336C">
        <w:rPr>
          <w:rFonts w:cs="Times New Roman"/>
          <w:szCs w:val="28"/>
        </w:rPr>
        <w:t xml:space="preserve"> </w:t>
      </w:r>
      <w:proofErr w:type="spellStart"/>
      <w:r w:rsidRPr="00DE336C">
        <w:rPr>
          <w:rFonts w:cs="Times New Roman"/>
          <w:szCs w:val="28"/>
        </w:rPr>
        <w:t>процесів</w:t>
      </w:r>
      <w:proofErr w:type="spellEnd"/>
      <w:r w:rsidRPr="00DE336C">
        <w:rPr>
          <w:rFonts w:cs="Times New Roman"/>
          <w:szCs w:val="28"/>
        </w:rPr>
        <w:t xml:space="preserve"> та прав </w:t>
      </w:r>
      <w:proofErr w:type="spellStart"/>
      <w:r w:rsidRPr="00DE336C">
        <w:rPr>
          <w:rFonts w:cs="Times New Roman"/>
          <w:szCs w:val="28"/>
        </w:rPr>
        <w:t>національних</w:t>
      </w:r>
      <w:proofErr w:type="spellEnd"/>
      <w:r w:rsidRPr="00DE336C">
        <w:rPr>
          <w:rFonts w:cs="Times New Roman"/>
          <w:szCs w:val="28"/>
        </w:rPr>
        <w:t xml:space="preserve"> </w:t>
      </w:r>
      <w:proofErr w:type="spellStart"/>
      <w:r w:rsidRPr="00DE336C">
        <w:rPr>
          <w:rFonts w:cs="Times New Roman"/>
          <w:szCs w:val="28"/>
        </w:rPr>
        <w:t>меншин</w:t>
      </w:r>
      <w:proofErr w:type="spellEnd"/>
      <w:r w:rsidRPr="00DE336C">
        <w:rPr>
          <w:rFonts w:cs="Times New Roman"/>
          <w:szCs w:val="28"/>
        </w:rPr>
        <w:t>, 88.</w:t>
      </w:r>
    </w:p>
    <w:p w14:paraId="555F8FB0" w14:textId="4AD039B4" w:rsidR="00E66294" w:rsidRDefault="00E66294" w:rsidP="00E66294">
      <w:pPr>
        <w:pStyle w:val="a3"/>
        <w:numPr>
          <w:ilvl w:val="0"/>
          <w:numId w:val="14"/>
        </w:numPr>
        <w:spacing w:after="0" w:line="360" w:lineRule="auto"/>
        <w:jc w:val="both"/>
        <w:rPr>
          <w:rFonts w:cs="Times New Roman"/>
          <w:szCs w:val="28"/>
          <w:lang w:val="uk-UA"/>
        </w:rPr>
      </w:pPr>
      <w:r>
        <w:rPr>
          <w:rFonts w:cs="Times New Roman"/>
          <w:szCs w:val="28"/>
          <w:lang w:val="uk-UA"/>
        </w:rPr>
        <w:t xml:space="preserve"> </w:t>
      </w:r>
      <w:proofErr w:type="spellStart"/>
      <w:r w:rsidRPr="00E66294">
        <w:rPr>
          <w:rFonts w:cs="Times New Roman"/>
          <w:szCs w:val="28"/>
          <w:lang w:val="uk-UA"/>
        </w:rPr>
        <w:t>Ніколаєць</w:t>
      </w:r>
      <w:proofErr w:type="spellEnd"/>
      <w:r w:rsidRPr="00E66294">
        <w:rPr>
          <w:rFonts w:cs="Times New Roman"/>
          <w:szCs w:val="28"/>
          <w:lang w:val="uk-UA"/>
        </w:rPr>
        <w:t>, Ю. (2023). ІНФОРМАЦІЙНО-КОМУНІКАЦІЙНИЙ ПРОСТІР УКРАЇНИ В УМОВАХ РОСІЙСЬКО-УКРАЇНСЬКОЇ ВІЙНИ (2014–2023).</w:t>
      </w:r>
      <w:r w:rsidRPr="00E66294">
        <w:rPr>
          <w:rFonts w:cs="Times New Roman"/>
          <w:szCs w:val="28"/>
        </w:rPr>
        <w:t> </w:t>
      </w:r>
      <w:proofErr w:type="spellStart"/>
      <w:r w:rsidRPr="00E66294">
        <w:rPr>
          <w:rFonts w:cs="Times New Roman"/>
          <w:i/>
          <w:iCs/>
          <w:szCs w:val="28"/>
        </w:rPr>
        <w:t>Сіверянський</w:t>
      </w:r>
      <w:proofErr w:type="spellEnd"/>
      <w:r>
        <w:rPr>
          <w:rFonts w:cs="Times New Roman"/>
          <w:i/>
          <w:iCs/>
          <w:szCs w:val="28"/>
          <w:lang w:val="uk-UA"/>
        </w:rPr>
        <w:t> </w:t>
      </w:r>
      <w:proofErr w:type="spellStart"/>
      <w:r w:rsidRPr="00E66294">
        <w:rPr>
          <w:rFonts w:cs="Times New Roman"/>
          <w:i/>
          <w:iCs/>
          <w:szCs w:val="28"/>
        </w:rPr>
        <w:t>літопис</w:t>
      </w:r>
      <w:proofErr w:type="spellEnd"/>
      <w:r w:rsidRPr="00E66294">
        <w:rPr>
          <w:rFonts w:cs="Times New Roman"/>
          <w:szCs w:val="28"/>
        </w:rPr>
        <w:t>,</w:t>
      </w:r>
      <w:r>
        <w:rPr>
          <w:rFonts w:cs="Times New Roman"/>
          <w:szCs w:val="28"/>
          <w:lang w:val="uk-UA"/>
        </w:rPr>
        <w:t> </w:t>
      </w:r>
      <w:r w:rsidRPr="00E66294">
        <w:rPr>
          <w:rFonts w:cs="Times New Roman"/>
          <w:szCs w:val="28"/>
        </w:rPr>
        <w:t>(2),</w:t>
      </w:r>
      <w:r>
        <w:rPr>
          <w:rFonts w:cs="Times New Roman"/>
          <w:szCs w:val="28"/>
          <w:lang w:val="uk-UA"/>
        </w:rPr>
        <w:t> </w:t>
      </w:r>
      <w:r w:rsidRPr="00E66294">
        <w:rPr>
          <w:rFonts w:cs="Times New Roman"/>
          <w:szCs w:val="28"/>
        </w:rPr>
        <w:t>140-152.</w:t>
      </w:r>
      <w:r>
        <w:rPr>
          <w:rFonts w:cs="Times New Roman"/>
          <w:szCs w:val="28"/>
          <w:lang w:val="uk-UA"/>
        </w:rPr>
        <w:t xml:space="preserve"> </w:t>
      </w:r>
      <w:hyperlink r:id="rId69" w:history="1">
        <w:r w:rsidRPr="006A08A8">
          <w:rPr>
            <w:rStyle w:val="a7"/>
            <w:rFonts w:cs="Times New Roman"/>
            <w:szCs w:val="28"/>
          </w:rPr>
          <w:t>https://doi.org/10.58407/litopis.230216</w:t>
        </w:r>
      </w:hyperlink>
    </w:p>
    <w:p w14:paraId="74B16AEA" w14:textId="6C46684A" w:rsidR="00E66294" w:rsidRDefault="00E66294" w:rsidP="00E66294">
      <w:pPr>
        <w:pStyle w:val="a3"/>
        <w:numPr>
          <w:ilvl w:val="0"/>
          <w:numId w:val="14"/>
        </w:numPr>
        <w:spacing w:after="0" w:line="360" w:lineRule="auto"/>
        <w:jc w:val="both"/>
        <w:rPr>
          <w:rFonts w:cs="Times New Roman"/>
          <w:szCs w:val="28"/>
          <w:lang w:val="uk-UA"/>
        </w:rPr>
      </w:pPr>
      <w:r>
        <w:rPr>
          <w:rFonts w:cs="Times New Roman"/>
          <w:szCs w:val="28"/>
          <w:lang w:val="uk-UA"/>
        </w:rPr>
        <w:t xml:space="preserve"> </w:t>
      </w:r>
      <w:r w:rsidRPr="00E66294">
        <w:rPr>
          <w:rFonts w:cs="Times New Roman"/>
          <w:szCs w:val="28"/>
        </w:rPr>
        <w:t xml:space="preserve">Сидорук, Т., Шуляк, А., &amp; Павлюк, В. (2022). </w:t>
      </w:r>
      <w:proofErr w:type="spellStart"/>
      <w:r w:rsidRPr="00E66294">
        <w:rPr>
          <w:rFonts w:cs="Times New Roman"/>
          <w:szCs w:val="28"/>
        </w:rPr>
        <w:t>Трансформації</w:t>
      </w:r>
      <w:proofErr w:type="spellEnd"/>
      <w:r w:rsidRPr="00E66294">
        <w:rPr>
          <w:rFonts w:cs="Times New Roman"/>
          <w:szCs w:val="28"/>
        </w:rPr>
        <w:t xml:space="preserve"> в </w:t>
      </w:r>
      <w:proofErr w:type="spellStart"/>
      <w:r w:rsidRPr="00E66294">
        <w:rPr>
          <w:rFonts w:cs="Times New Roman"/>
          <w:szCs w:val="28"/>
        </w:rPr>
        <w:t>архітектурі</w:t>
      </w:r>
      <w:proofErr w:type="spellEnd"/>
      <w:r w:rsidRPr="00E66294">
        <w:rPr>
          <w:rFonts w:cs="Times New Roman"/>
          <w:szCs w:val="28"/>
        </w:rPr>
        <w:t xml:space="preserve"> </w:t>
      </w:r>
      <w:proofErr w:type="spellStart"/>
      <w:r w:rsidRPr="00E66294">
        <w:rPr>
          <w:rFonts w:cs="Times New Roman"/>
          <w:szCs w:val="28"/>
        </w:rPr>
        <w:t>європейської</w:t>
      </w:r>
      <w:proofErr w:type="spellEnd"/>
      <w:r w:rsidRPr="00E66294">
        <w:rPr>
          <w:rFonts w:cs="Times New Roman"/>
          <w:szCs w:val="28"/>
        </w:rPr>
        <w:t xml:space="preserve"> </w:t>
      </w:r>
      <w:proofErr w:type="spellStart"/>
      <w:r w:rsidRPr="00E66294">
        <w:rPr>
          <w:rFonts w:cs="Times New Roman"/>
          <w:szCs w:val="28"/>
        </w:rPr>
        <w:t>безпеки</w:t>
      </w:r>
      <w:proofErr w:type="spellEnd"/>
      <w:r w:rsidRPr="00E66294">
        <w:rPr>
          <w:rFonts w:cs="Times New Roman"/>
          <w:szCs w:val="28"/>
        </w:rPr>
        <w:t xml:space="preserve"> </w:t>
      </w:r>
      <w:proofErr w:type="spellStart"/>
      <w:r w:rsidRPr="00E66294">
        <w:rPr>
          <w:rFonts w:cs="Times New Roman"/>
          <w:szCs w:val="28"/>
        </w:rPr>
        <w:t>під</w:t>
      </w:r>
      <w:proofErr w:type="spellEnd"/>
      <w:r w:rsidRPr="00E66294">
        <w:rPr>
          <w:rFonts w:cs="Times New Roman"/>
          <w:szCs w:val="28"/>
        </w:rPr>
        <w:t xml:space="preserve"> </w:t>
      </w:r>
      <w:proofErr w:type="spellStart"/>
      <w:r w:rsidRPr="00E66294">
        <w:rPr>
          <w:rFonts w:cs="Times New Roman"/>
          <w:szCs w:val="28"/>
        </w:rPr>
        <w:t>впливом</w:t>
      </w:r>
      <w:proofErr w:type="spellEnd"/>
      <w:r w:rsidRPr="00E66294">
        <w:rPr>
          <w:rFonts w:cs="Times New Roman"/>
          <w:szCs w:val="28"/>
        </w:rPr>
        <w:t xml:space="preserve"> </w:t>
      </w:r>
      <w:proofErr w:type="spellStart"/>
      <w:r w:rsidRPr="00E66294">
        <w:rPr>
          <w:rFonts w:cs="Times New Roman"/>
          <w:szCs w:val="28"/>
        </w:rPr>
        <w:t>російсько-української</w:t>
      </w:r>
      <w:proofErr w:type="spellEnd"/>
      <w:r w:rsidRPr="00E66294">
        <w:rPr>
          <w:rFonts w:cs="Times New Roman"/>
          <w:szCs w:val="28"/>
        </w:rPr>
        <w:t xml:space="preserve"> </w:t>
      </w:r>
      <w:proofErr w:type="spellStart"/>
      <w:r w:rsidRPr="00E66294">
        <w:rPr>
          <w:rFonts w:cs="Times New Roman"/>
          <w:szCs w:val="28"/>
        </w:rPr>
        <w:t>війни</w:t>
      </w:r>
      <w:proofErr w:type="spellEnd"/>
      <w:r w:rsidRPr="00E66294">
        <w:rPr>
          <w:rFonts w:cs="Times New Roman"/>
          <w:szCs w:val="28"/>
        </w:rPr>
        <w:t>. </w:t>
      </w:r>
      <w:proofErr w:type="spellStart"/>
      <w:r w:rsidRPr="00E66294">
        <w:rPr>
          <w:rFonts w:cs="Times New Roman"/>
          <w:i/>
          <w:iCs/>
          <w:szCs w:val="28"/>
        </w:rPr>
        <w:t>Міжнародні</w:t>
      </w:r>
      <w:proofErr w:type="spellEnd"/>
      <w:r w:rsidRPr="00E66294">
        <w:rPr>
          <w:rFonts w:cs="Times New Roman"/>
          <w:i/>
          <w:iCs/>
          <w:szCs w:val="28"/>
        </w:rPr>
        <w:t xml:space="preserve"> </w:t>
      </w:r>
      <w:proofErr w:type="spellStart"/>
      <w:r w:rsidRPr="00E66294">
        <w:rPr>
          <w:rFonts w:cs="Times New Roman"/>
          <w:i/>
          <w:iCs/>
          <w:szCs w:val="28"/>
        </w:rPr>
        <w:t>відносини</w:t>
      </w:r>
      <w:proofErr w:type="spellEnd"/>
      <w:r w:rsidRPr="00E66294">
        <w:rPr>
          <w:rFonts w:cs="Times New Roman"/>
          <w:i/>
          <w:iCs/>
          <w:szCs w:val="28"/>
        </w:rPr>
        <w:t xml:space="preserve">, </w:t>
      </w:r>
      <w:proofErr w:type="spellStart"/>
      <w:r w:rsidRPr="00E66294">
        <w:rPr>
          <w:rFonts w:cs="Times New Roman"/>
          <w:i/>
          <w:iCs/>
          <w:szCs w:val="28"/>
        </w:rPr>
        <w:t>суспільні</w:t>
      </w:r>
      <w:proofErr w:type="spellEnd"/>
      <w:r w:rsidRPr="00E66294">
        <w:rPr>
          <w:rFonts w:cs="Times New Roman"/>
          <w:i/>
          <w:iCs/>
          <w:szCs w:val="28"/>
        </w:rPr>
        <w:t xml:space="preserve"> </w:t>
      </w:r>
      <w:proofErr w:type="spellStart"/>
      <w:r w:rsidRPr="00E66294">
        <w:rPr>
          <w:rFonts w:cs="Times New Roman"/>
          <w:i/>
          <w:iCs/>
          <w:szCs w:val="28"/>
        </w:rPr>
        <w:t>комунікації</w:t>
      </w:r>
      <w:proofErr w:type="spellEnd"/>
      <w:r w:rsidRPr="00E66294">
        <w:rPr>
          <w:rFonts w:cs="Times New Roman"/>
          <w:i/>
          <w:iCs/>
          <w:szCs w:val="28"/>
        </w:rPr>
        <w:t xml:space="preserve"> та </w:t>
      </w:r>
      <w:proofErr w:type="spellStart"/>
      <w:r w:rsidRPr="00E66294">
        <w:rPr>
          <w:rFonts w:cs="Times New Roman"/>
          <w:i/>
          <w:iCs/>
          <w:szCs w:val="28"/>
        </w:rPr>
        <w:t>регіональні</w:t>
      </w:r>
      <w:proofErr w:type="spellEnd"/>
      <w:r w:rsidRPr="00E66294">
        <w:rPr>
          <w:rFonts w:cs="Times New Roman"/>
          <w:i/>
          <w:iCs/>
          <w:szCs w:val="28"/>
        </w:rPr>
        <w:t xml:space="preserve"> </w:t>
      </w:r>
      <w:proofErr w:type="spellStart"/>
      <w:r w:rsidRPr="00E66294">
        <w:rPr>
          <w:rFonts w:cs="Times New Roman"/>
          <w:i/>
          <w:iCs/>
          <w:szCs w:val="28"/>
        </w:rPr>
        <w:t>студії</w:t>
      </w:r>
      <w:proofErr w:type="spellEnd"/>
      <w:r w:rsidRPr="00E66294">
        <w:rPr>
          <w:rFonts w:cs="Times New Roman"/>
          <w:szCs w:val="28"/>
        </w:rPr>
        <w:t>, (3 (14)), 60-72.</w:t>
      </w:r>
      <w:r>
        <w:rPr>
          <w:rFonts w:cs="Times New Roman"/>
          <w:szCs w:val="28"/>
          <w:lang w:val="uk-UA"/>
        </w:rPr>
        <w:t xml:space="preserve"> </w:t>
      </w:r>
    </w:p>
    <w:p w14:paraId="39D37438" w14:textId="75561FC2" w:rsidR="00DE336C" w:rsidRPr="00E66294" w:rsidRDefault="00DE336C" w:rsidP="00E66294">
      <w:pPr>
        <w:pStyle w:val="a3"/>
        <w:numPr>
          <w:ilvl w:val="0"/>
          <w:numId w:val="14"/>
        </w:numPr>
        <w:spacing w:after="0" w:line="360" w:lineRule="auto"/>
        <w:jc w:val="both"/>
        <w:rPr>
          <w:rFonts w:cs="Times New Roman"/>
          <w:szCs w:val="28"/>
          <w:lang w:val="uk-UA"/>
        </w:rPr>
      </w:pPr>
      <w:r>
        <w:rPr>
          <w:rFonts w:cs="Times New Roman"/>
          <w:szCs w:val="28"/>
          <w:lang w:val="uk-UA"/>
        </w:rPr>
        <w:t xml:space="preserve"> </w:t>
      </w:r>
      <w:r w:rsidRPr="00DE336C">
        <w:rPr>
          <w:rFonts w:cs="Times New Roman"/>
          <w:szCs w:val="28"/>
        </w:rPr>
        <w:t xml:space="preserve">Турчак, О. В., Бураков, Ю. В., &amp; Посохова, А. В. (2023). </w:t>
      </w:r>
      <w:proofErr w:type="spellStart"/>
      <w:r w:rsidRPr="00DE336C">
        <w:rPr>
          <w:rFonts w:cs="Times New Roman"/>
          <w:szCs w:val="28"/>
        </w:rPr>
        <w:t>Правове</w:t>
      </w:r>
      <w:proofErr w:type="spellEnd"/>
      <w:r w:rsidRPr="00DE336C">
        <w:rPr>
          <w:rFonts w:cs="Times New Roman"/>
          <w:szCs w:val="28"/>
        </w:rPr>
        <w:t xml:space="preserve"> </w:t>
      </w:r>
      <w:proofErr w:type="spellStart"/>
      <w:r w:rsidRPr="00DE336C">
        <w:rPr>
          <w:rFonts w:cs="Times New Roman"/>
          <w:szCs w:val="28"/>
        </w:rPr>
        <w:t>підгрунтя</w:t>
      </w:r>
      <w:proofErr w:type="spellEnd"/>
      <w:r w:rsidRPr="00DE336C">
        <w:rPr>
          <w:rFonts w:cs="Times New Roman"/>
          <w:szCs w:val="28"/>
        </w:rPr>
        <w:t xml:space="preserve"> </w:t>
      </w:r>
      <w:proofErr w:type="spellStart"/>
      <w:r w:rsidRPr="00DE336C">
        <w:rPr>
          <w:rFonts w:cs="Times New Roman"/>
          <w:szCs w:val="28"/>
        </w:rPr>
        <w:t>міжнародного</w:t>
      </w:r>
      <w:proofErr w:type="spellEnd"/>
      <w:r w:rsidRPr="00DE336C">
        <w:rPr>
          <w:rFonts w:cs="Times New Roman"/>
          <w:szCs w:val="28"/>
        </w:rPr>
        <w:t xml:space="preserve"> </w:t>
      </w:r>
      <w:proofErr w:type="spellStart"/>
      <w:r w:rsidRPr="00DE336C">
        <w:rPr>
          <w:rFonts w:cs="Times New Roman"/>
          <w:szCs w:val="28"/>
        </w:rPr>
        <w:t>військового</w:t>
      </w:r>
      <w:proofErr w:type="spellEnd"/>
      <w:r w:rsidRPr="00DE336C">
        <w:rPr>
          <w:rFonts w:cs="Times New Roman"/>
          <w:szCs w:val="28"/>
        </w:rPr>
        <w:t xml:space="preserve"> </w:t>
      </w:r>
      <w:proofErr w:type="spellStart"/>
      <w:r w:rsidRPr="00DE336C">
        <w:rPr>
          <w:rFonts w:cs="Times New Roman"/>
          <w:szCs w:val="28"/>
        </w:rPr>
        <w:t>співробітництва</w:t>
      </w:r>
      <w:proofErr w:type="spellEnd"/>
      <w:r w:rsidRPr="00DE336C">
        <w:rPr>
          <w:rFonts w:cs="Times New Roman"/>
          <w:szCs w:val="28"/>
        </w:rPr>
        <w:t xml:space="preserve"> </w:t>
      </w:r>
      <w:proofErr w:type="spellStart"/>
      <w:r w:rsidRPr="00DE336C">
        <w:rPr>
          <w:rFonts w:cs="Times New Roman"/>
          <w:szCs w:val="28"/>
        </w:rPr>
        <w:t>Збройних</w:t>
      </w:r>
      <w:proofErr w:type="spellEnd"/>
      <w:r w:rsidRPr="00DE336C">
        <w:rPr>
          <w:rFonts w:cs="Times New Roman"/>
          <w:szCs w:val="28"/>
        </w:rPr>
        <w:t xml:space="preserve"> Сил </w:t>
      </w:r>
      <w:proofErr w:type="spellStart"/>
      <w:r w:rsidRPr="00DE336C">
        <w:rPr>
          <w:rFonts w:cs="Times New Roman"/>
          <w:szCs w:val="28"/>
        </w:rPr>
        <w:t>України</w:t>
      </w:r>
      <w:proofErr w:type="spellEnd"/>
      <w:r w:rsidRPr="00DE336C">
        <w:rPr>
          <w:rFonts w:cs="Times New Roman"/>
          <w:szCs w:val="28"/>
        </w:rPr>
        <w:t xml:space="preserve"> </w:t>
      </w:r>
      <w:proofErr w:type="spellStart"/>
      <w:r w:rsidRPr="00DE336C">
        <w:rPr>
          <w:rFonts w:cs="Times New Roman"/>
          <w:szCs w:val="28"/>
        </w:rPr>
        <w:t>під</w:t>
      </w:r>
      <w:proofErr w:type="spellEnd"/>
      <w:r w:rsidRPr="00DE336C">
        <w:rPr>
          <w:rFonts w:cs="Times New Roman"/>
          <w:szCs w:val="28"/>
        </w:rPr>
        <w:t xml:space="preserve"> час </w:t>
      </w:r>
      <w:proofErr w:type="spellStart"/>
      <w:r w:rsidRPr="00DE336C">
        <w:rPr>
          <w:rFonts w:cs="Times New Roman"/>
          <w:szCs w:val="28"/>
        </w:rPr>
        <w:lastRenderedPageBreak/>
        <w:t>російсько-української</w:t>
      </w:r>
      <w:proofErr w:type="spellEnd"/>
      <w:r w:rsidRPr="00DE336C">
        <w:rPr>
          <w:rFonts w:cs="Times New Roman"/>
          <w:szCs w:val="28"/>
        </w:rPr>
        <w:t xml:space="preserve"> </w:t>
      </w:r>
      <w:proofErr w:type="spellStart"/>
      <w:r w:rsidRPr="00DE336C">
        <w:rPr>
          <w:rFonts w:cs="Times New Roman"/>
          <w:szCs w:val="28"/>
        </w:rPr>
        <w:t>війни</w:t>
      </w:r>
      <w:proofErr w:type="spellEnd"/>
      <w:r w:rsidRPr="00DE336C">
        <w:rPr>
          <w:rFonts w:cs="Times New Roman"/>
          <w:szCs w:val="28"/>
        </w:rPr>
        <w:t xml:space="preserve"> (2014-2023). </w:t>
      </w:r>
      <w:proofErr w:type="spellStart"/>
      <w:r w:rsidRPr="00DE336C">
        <w:rPr>
          <w:rFonts w:cs="Times New Roman"/>
          <w:i/>
          <w:iCs/>
          <w:szCs w:val="28"/>
        </w:rPr>
        <w:t>Аналітично-порівняльне</w:t>
      </w:r>
      <w:proofErr w:type="spellEnd"/>
      <w:r w:rsidRPr="00DE336C">
        <w:rPr>
          <w:rFonts w:cs="Times New Roman"/>
          <w:i/>
          <w:iCs/>
          <w:szCs w:val="28"/>
        </w:rPr>
        <w:t xml:space="preserve"> </w:t>
      </w:r>
      <w:proofErr w:type="spellStart"/>
      <w:r w:rsidRPr="00DE336C">
        <w:rPr>
          <w:rFonts w:cs="Times New Roman"/>
          <w:i/>
          <w:iCs/>
          <w:szCs w:val="28"/>
        </w:rPr>
        <w:t>правознавство</w:t>
      </w:r>
      <w:proofErr w:type="spellEnd"/>
      <w:r w:rsidRPr="00DE336C">
        <w:rPr>
          <w:rFonts w:cs="Times New Roman"/>
          <w:szCs w:val="28"/>
        </w:rPr>
        <w:t>, (3), 432-436.</w:t>
      </w:r>
    </w:p>
    <w:p w14:paraId="06435513" w14:textId="5E797604" w:rsidR="007B4FDE" w:rsidRDefault="007B4FDE" w:rsidP="007B4FDE">
      <w:pPr>
        <w:pStyle w:val="a3"/>
        <w:numPr>
          <w:ilvl w:val="0"/>
          <w:numId w:val="14"/>
        </w:numPr>
        <w:spacing w:after="0" w:line="360" w:lineRule="auto"/>
        <w:ind w:left="0" w:firstLine="0"/>
        <w:jc w:val="both"/>
        <w:rPr>
          <w:rFonts w:cs="Times New Roman"/>
          <w:szCs w:val="28"/>
          <w:lang w:val="en-US"/>
        </w:rPr>
      </w:pPr>
      <w:proofErr w:type="spellStart"/>
      <w:r w:rsidRPr="00455467">
        <w:rPr>
          <w:rFonts w:cs="Times New Roman"/>
          <w:szCs w:val="28"/>
          <w:lang w:val="en-US"/>
        </w:rPr>
        <w:t>Piatetsky</w:t>
      </w:r>
      <w:proofErr w:type="spellEnd"/>
      <w:r w:rsidRPr="00455467">
        <w:rPr>
          <w:rFonts w:cs="Times New Roman"/>
          <w:szCs w:val="28"/>
          <w:lang w:val="en-US"/>
        </w:rPr>
        <w:t xml:space="preserve">, P. (n.d.). </w:t>
      </w:r>
      <w:r w:rsidRPr="00455467">
        <w:rPr>
          <w:rFonts w:cs="Times New Roman"/>
          <w:i/>
          <w:iCs/>
          <w:szCs w:val="28"/>
          <w:lang w:val="en-US"/>
        </w:rPr>
        <w:t>What Are Countries Doing to Counter Russia’s War?</w:t>
      </w:r>
      <w:r w:rsidRPr="00455467">
        <w:rPr>
          <w:rFonts w:cs="Times New Roman"/>
          <w:szCs w:val="28"/>
          <w:lang w:val="en-US"/>
        </w:rPr>
        <w:t xml:space="preserve"> Castellum AI. </w:t>
      </w:r>
      <w:hyperlink r:id="rId70" w:history="1">
        <w:r w:rsidRPr="00C91C29">
          <w:rPr>
            <w:rStyle w:val="a7"/>
            <w:rFonts w:cs="Times New Roman"/>
            <w:szCs w:val="28"/>
            <w:lang w:val="en-US"/>
          </w:rPr>
          <w:t>https://www.castellum.ai/insights/which-countries-are-taking-action-on-ukraine</w:t>
        </w:r>
      </w:hyperlink>
    </w:p>
    <w:p w14:paraId="60236595" w14:textId="77777777" w:rsidR="007B4FDE" w:rsidRPr="006053E2" w:rsidRDefault="007B4FDE" w:rsidP="007B4FDE">
      <w:pPr>
        <w:pStyle w:val="a3"/>
        <w:numPr>
          <w:ilvl w:val="0"/>
          <w:numId w:val="14"/>
        </w:numPr>
        <w:spacing w:after="0" w:line="360" w:lineRule="auto"/>
        <w:ind w:left="0" w:firstLine="0"/>
        <w:jc w:val="both"/>
        <w:rPr>
          <w:rFonts w:cs="Times New Roman"/>
          <w:szCs w:val="28"/>
          <w:lang w:val="en-US"/>
        </w:rPr>
      </w:pPr>
      <w:r w:rsidRPr="001E5F63">
        <w:rPr>
          <w:rFonts w:cs="Times New Roman"/>
          <w:szCs w:val="28"/>
          <w:lang w:val="en-US"/>
        </w:rPr>
        <w:t xml:space="preserve">Fischer, N. A., Hutman, A. R., Farmer, S., Rabinowitz, M. R., Karaman, I., &amp; </w:t>
      </w:r>
      <w:proofErr w:type="spellStart"/>
      <w:r w:rsidRPr="001E5F63">
        <w:rPr>
          <w:rFonts w:cs="Times New Roman"/>
          <w:szCs w:val="28"/>
          <w:lang w:val="en-US"/>
        </w:rPr>
        <w:t>Kotamäki</w:t>
      </w:r>
      <w:proofErr w:type="spellEnd"/>
      <w:r w:rsidRPr="001E5F63">
        <w:rPr>
          <w:rFonts w:cs="Times New Roman"/>
          <w:szCs w:val="28"/>
          <w:lang w:val="en-US"/>
        </w:rPr>
        <w:t xml:space="preserve">, J. (2025, January 17). </w:t>
      </w:r>
      <w:r w:rsidRPr="001E5F63">
        <w:rPr>
          <w:rFonts w:cs="Times New Roman"/>
          <w:i/>
          <w:iCs/>
          <w:szCs w:val="28"/>
          <w:lang w:val="en-US"/>
        </w:rPr>
        <w:t>Framework for Collaboration Between U.S. and UK Sanctions Authorities</w:t>
      </w:r>
      <w:r w:rsidRPr="001E5F63">
        <w:rPr>
          <w:rFonts w:cs="Times New Roman"/>
          <w:szCs w:val="28"/>
          <w:lang w:val="en-US"/>
        </w:rPr>
        <w:t xml:space="preserve">. Pillsbury's Global Trade and Sanctions Blog. </w:t>
      </w:r>
      <w:hyperlink r:id="rId71" w:history="1">
        <w:r w:rsidRPr="00C91C29">
          <w:rPr>
            <w:rStyle w:val="a7"/>
            <w:rFonts w:cs="Times New Roman"/>
            <w:szCs w:val="28"/>
            <w:lang w:val="en-US"/>
          </w:rPr>
          <w:t>https://www.globaltradeandsanctionslaw.com/collaboration-us-uk-sanctions-authorities/</w:t>
        </w:r>
      </w:hyperlink>
      <w:r>
        <w:rPr>
          <w:rFonts w:cs="Times New Roman"/>
          <w:szCs w:val="28"/>
          <w:lang w:val="uk-UA"/>
        </w:rPr>
        <w:t xml:space="preserve"> </w:t>
      </w:r>
      <w:r w:rsidRPr="001E5F63">
        <w:rPr>
          <w:rFonts w:cs="Times New Roman"/>
          <w:szCs w:val="28"/>
          <w:lang w:val="en-US"/>
        </w:rPr>
        <w:t xml:space="preserve"> </w:t>
      </w:r>
    </w:p>
    <w:p w14:paraId="49E69E8E" w14:textId="1C2A5546" w:rsidR="003E6683" w:rsidRPr="007B4FDE" w:rsidRDefault="007B4FDE" w:rsidP="007B4FDE">
      <w:pPr>
        <w:pStyle w:val="a3"/>
        <w:numPr>
          <w:ilvl w:val="0"/>
          <w:numId w:val="14"/>
        </w:numPr>
        <w:spacing w:after="0" w:line="360" w:lineRule="auto"/>
        <w:ind w:left="0" w:firstLine="0"/>
        <w:jc w:val="both"/>
        <w:rPr>
          <w:rFonts w:cs="Times New Roman"/>
          <w:szCs w:val="28"/>
          <w:lang w:val="en-US"/>
        </w:rPr>
      </w:pPr>
      <w:r w:rsidRPr="0098102B">
        <w:rPr>
          <w:rFonts w:cs="Times New Roman"/>
          <w:szCs w:val="28"/>
          <w:lang w:val="en-US"/>
        </w:rPr>
        <w:t xml:space="preserve">Webster, J. (Canada), Xu, J., Bruno, M., Bing, A. (2025, February 28). </w:t>
      </w:r>
      <w:r w:rsidRPr="0098102B">
        <w:rPr>
          <w:rFonts w:cs="Times New Roman"/>
          <w:i/>
          <w:iCs/>
          <w:szCs w:val="28"/>
          <w:lang w:val="en-US"/>
        </w:rPr>
        <w:t>Canada Announces Additional Secondary Sanctions and Further Amendments Under Russia Regulations</w:t>
      </w:r>
      <w:r w:rsidRPr="0098102B">
        <w:rPr>
          <w:rFonts w:cs="Times New Roman"/>
          <w:szCs w:val="28"/>
          <w:lang w:val="en-US"/>
        </w:rPr>
        <w:t xml:space="preserve">. A Blog by Baker </w:t>
      </w:r>
      <w:proofErr w:type="spellStart"/>
      <w:r w:rsidRPr="0098102B">
        <w:rPr>
          <w:rFonts w:cs="Times New Roman"/>
          <w:szCs w:val="28"/>
          <w:lang w:val="en-US"/>
        </w:rPr>
        <w:t>MCKenzie</w:t>
      </w:r>
      <w:proofErr w:type="spellEnd"/>
      <w:r w:rsidRPr="0098102B">
        <w:rPr>
          <w:rFonts w:cs="Times New Roman"/>
          <w:szCs w:val="28"/>
          <w:lang w:val="en-US"/>
        </w:rPr>
        <w:t>.</w:t>
      </w:r>
      <w:r>
        <w:rPr>
          <w:rFonts w:cs="Times New Roman"/>
          <w:szCs w:val="28"/>
          <w:lang w:val="en-US"/>
        </w:rPr>
        <w:t xml:space="preserve"> </w:t>
      </w:r>
      <w:hyperlink r:id="rId72" w:history="1">
        <w:r w:rsidRPr="00C91C29">
          <w:rPr>
            <w:rStyle w:val="a7"/>
            <w:rFonts w:cs="Times New Roman"/>
            <w:szCs w:val="28"/>
            <w:lang w:val="en-US"/>
          </w:rPr>
          <w:t>https://sanctionsnews.bakermckenzie.com/canada-announces-additional-secondary-sanctions-and-further-amendments-under-russia-regulations/</w:t>
        </w:r>
      </w:hyperlink>
      <w:r>
        <w:rPr>
          <w:rFonts w:cs="Times New Roman"/>
          <w:szCs w:val="28"/>
          <w:lang w:val="en-US"/>
        </w:rPr>
        <w:t xml:space="preserve"> </w:t>
      </w:r>
      <w:r w:rsidRPr="0098102B">
        <w:rPr>
          <w:rFonts w:cs="Times New Roman"/>
          <w:szCs w:val="28"/>
          <w:lang w:val="en-US"/>
        </w:rPr>
        <w:t xml:space="preserve"> </w:t>
      </w:r>
    </w:p>
    <w:sectPr w:rsidR="003E6683" w:rsidRPr="007B4FDE" w:rsidSect="00D106C6">
      <w:headerReference w:type="default" r:id="rId7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DA69" w14:textId="77777777" w:rsidR="00185D14" w:rsidRDefault="00185D14" w:rsidP="00333667">
      <w:pPr>
        <w:spacing w:after="0"/>
      </w:pPr>
      <w:r>
        <w:separator/>
      </w:r>
    </w:p>
  </w:endnote>
  <w:endnote w:type="continuationSeparator" w:id="0">
    <w:p w14:paraId="13A58502" w14:textId="77777777" w:rsidR="00185D14" w:rsidRDefault="00185D14" w:rsidP="00333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494F" w14:textId="77777777" w:rsidR="00185D14" w:rsidRDefault="00185D14" w:rsidP="00333667">
      <w:pPr>
        <w:spacing w:after="0"/>
      </w:pPr>
      <w:r>
        <w:separator/>
      </w:r>
    </w:p>
  </w:footnote>
  <w:footnote w:type="continuationSeparator" w:id="0">
    <w:p w14:paraId="10F82641" w14:textId="77777777" w:rsidR="00185D14" w:rsidRDefault="00185D14" w:rsidP="00333667">
      <w:pPr>
        <w:spacing w:after="0"/>
      </w:pPr>
      <w:r>
        <w:continuationSeparator/>
      </w:r>
    </w:p>
  </w:footnote>
  <w:footnote w:id="1">
    <w:p w14:paraId="519D9FC8" w14:textId="2925437C" w:rsidR="003F7E59" w:rsidRPr="003E110D" w:rsidRDefault="003F7E59" w:rsidP="003E110D">
      <w:pPr>
        <w:pStyle w:val="a4"/>
        <w:jc w:val="both"/>
        <w:rPr>
          <w:sz w:val="24"/>
          <w:szCs w:val="24"/>
          <w:lang w:val="uk-UA"/>
        </w:rPr>
      </w:pPr>
      <w:r w:rsidRPr="003E110D">
        <w:rPr>
          <w:rStyle w:val="a6"/>
          <w:sz w:val="24"/>
          <w:szCs w:val="24"/>
        </w:rPr>
        <w:footnoteRef/>
      </w:r>
      <w:r w:rsidR="003E110D" w:rsidRPr="003E110D">
        <w:rPr>
          <w:sz w:val="24"/>
          <w:szCs w:val="24"/>
          <w:lang w:val="uk-UA"/>
        </w:rPr>
        <w:t xml:space="preserve"> Дрогомерецька, Т.О. (2025). Гуманітарна допомога США Україні в контексті повномасштабної війни: масштаби, ефективність та роль НУО</w:t>
      </w:r>
      <w:r w:rsidR="003E110D" w:rsidRPr="003E110D">
        <w:rPr>
          <w:i/>
          <w:iCs/>
          <w:sz w:val="24"/>
          <w:szCs w:val="24"/>
          <w:lang w:val="uk-UA"/>
        </w:rPr>
        <w:t>. Modern science and innovation: trends, challenges, and breakthroughs</w:t>
      </w:r>
      <w:r w:rsidR="003E110D" w:rsidRPr="003E110D">
        <w:rPr>
          <w:sz w:val="24"/>
          <w:szCs w:val="24"/>
          <w:lang w:val="uk-UA"/>
        </w:rPr>
        <w:t xml:space="preserve"> (с. 89-91). New York, USA: International Center of Scientific Research. </w:t>
      </w:r>
      <w:r w:rsidR="003E110D">
        <w:fldChar w:fldCharType="begin"/>
      </w:r>
      <w:r w:rsidR="003E110D" w:rsidRPr="00CE6141">
        <w:rPr>
          <w:lang w:val="en-US"/>
        </w:rPr>
        <w:instrText>HYPERLINK "https://go-vropejska.esclick.me/1iV5VAyBhDVIEm7BOk"</w:instrText>
      </w:r>
      <w:r w:rsidR="003E110D">
        <w:fldChar w:fldCharType="separate"/>
      </w:r>
      <w:r w:rsidR="003E110D" w:rsidRPr="003E110D">
        <w:rPr>
          <w:rStyle w:val="a7"/>
          <w:sz w:val="24"/>
          <w:szCs w:val="24"/>
          <w:lang w:val="uk-UA"/>
        </w:rPr>
        <w:t>https://go-vropejska.esclick.me/1iV5VAyBhDVIEm7BOk</w:t>
      </w:r>
      <w:r w:rsidR="003E110D">
        <w:fldChar w:fldCharType="end"/>
      </w:r>
      <w:r w:rsidRPr="003E110D">
        <w:rPr>
          <w:sz w:val="24"/>
          <w:szCs w:val="24"/>
          <w:lang w:val="uk-UA"/>
        </w:rPr>
        <w:t xml:space="preserve"> </w:t>
      </w:r>
    </w:p>
  </w:footnote>
  <w:footnote w:id="2">
    <w:p w14:paraId="12ECED7A" w14:textId="6B6E8440" w:rsidR="00AF09A4" w:rsidRPr="00AF09A4" w:rsidRDefault="00AF09A4" w:rsidP="00AF09A4">
      <w:pPr>
        <w:pStyle w:val="a4"/>
        <w:jc w:val="both"/>
        <w:rPr>
          <w:sz w:val="24"/>
          <w:szCs w:val="24"/>
          <w:lang w:val="uk-UA"/>
        </w:rPr>
      </w:pPr>
      <w:r>
        <w:rPr>
          <w:rStyle w:val="a6"/>
        </w:rPr>
        <w:footnoteRef/>
      </w:r>
      <w:r w:rsidRPr="00AF09A4">
        <w:rPr>
          <w:lang w:val="uk-UA"/>
        </w:rPr>
        <w:t xml:space="preserve"> </w:t>
      </w:r>
      <w:r w:rsidR="00EC63D2" w:rsidRPr="003E110D">
        <w:rPr>
          <w:sz w:val="24"/>
          <w:szCs w:val="24"/>
          <w:lang w:val="uk-UA"/>
        </w:rPr>
        <w:t>Дрогомерецька, Т.О. (2025</w:t>
      </w:r>
      <w:r w:rsidR="00EC63D2" w:rsidRPr="00EC63D2">
        <w:rPr>
          <w:sz w:val="24"/>
          <w:szCs w:val="24"/>
          <w:lang w:val="uk-UA"/>
        </w:rPr>
        <w:t>). Санкції як інструмент стримування агресії: приклад США та міжнародного партнерства</w:t>
      </w:r>
      <w:r w:rsidR="00EC63D2">
        <w:rPr>
          <w:sz w:val="24"/>
          <w:szCs w:val="24"/>
          <w:lang w:val="uk-UA"/>
        </w:rPr>
        <w:t xml:space="preserve">. </w:t>
      </w:r>
      <w:r w:rsidR="00EB18DE" w:rsidRPr="005362EC">
        <w:rPr>
          <w:i/>
          <w:iCs/>
          <w:sz w:val="24"/>
          <w:szCs w:val="24"/>
          <w:lang w:val="uk-UA"/>
        </w:rPr>
        <w:t>Пріоритетні  напрямки  та  вектори  розвитку  світової  науки</w:t>
      </w:r>
      <w:r w:rsidR="00EB18DE">
        <w:rPr>
          <w:sz w:val="24"/>
          <w:szCs w:val="24"/>
          <w:lang w:val="uk-UA"/>
        </w:rPr>
        <w:t xml:space="preserve"> </w:t>
      </w:r>
      <w:r w:rsidR="00EC63D2">
        <w:rPr>
          <w:sz w:val="24"/>
          <w:szCs w:val="24"/>
          <w:lang w:val="uk-UA"/>
        </w:rPr>
        <w:t>(с.</w:t>
      </w:r>
      <w:r w:rsidR="00EB18DE">
        <w:rPr>
          <w:sz w:val="24"/>
          <w:szCs w:val="24"/>
          <w:lang w:val="uk-UA"/>
        </w:rPr>
        <w:t xml:space="preserve"> </w:t>
      </w:r>
      <w:r w:rsidR="00EC63D2">
        <w:rPr>
          <w:sz w:val="24"/>
          <w:szCs w:val="24"/>
          <w:lang w:val="uk-UA"/>
        </w:rPr>
        <w:t>24-26)</w:t>
      </w:r>
      <w:r w:rsidR="00EB18DE">
        <w:rPr>
          <w:sz w:val="24"/>
          <w:szCs w:val="24"/>
          <w:lang w:val="uk-UA"/>
        </w:rPr>
        <w:t xml:space="preserve">. </w:t>
      </w:r>
      <w:r w:rsidR="005362EC" w:rsidRPr="005362EC">
        <w:rPr>
          <w:sz w:val="24"/>
          <w:szCs w:val="24"/>
          <w:lang w:val="uk-UA"/>
        </w:rPr>
        <w:t>ГО</w:t>
      </w:r>
      <w:r w:rsidR="0036701E">
        <w:rPr>
          <w:sz w:val="24"/>
          <w:szCs w:val="24"/>
          <w:lang w:val="uk-UA"/>
        </w:rPr>
        <w:t xml:space="preserve"> </w:t>
      </w:r>
      <w:r w:rsidR="005362EC" w:rsidRPr="005362EC">
        <w:rPr>
          <w:sz w:val="24"/>
          <w:szCs w:val="24"/>
          <w:lang w:val="uk-UA"/>
        </w:rPr>
        <w:t>«Молодіжна  наукова  ліга».</w:t>
      </w:r>
      <w:r w:rsidR="005362EC">
        <w:rPr>
          <w:sz w:val="24"/>
          <w:szCs w:val="24"/>
          <w:lang w:val="uk-UA"/>
        </w:rPr>
        <w:t xml:space="preserve"> </w:t>
      </w:r>
      <w:r w:rsidR="005362EC" w:rsidRPr="005362EC">
        <w:rPr>
          <w:sz w:val="24"/>
          <w:szCs w:val="24"/>
          <w:lang w:val="uk-UA"/>
        </w:rPr>
        <w:t>Вінниця: ТОВ</w:t>
      </w:r>
      <w:r w:rsidR="0036701E">
        <w:rPr>
          <w:sz w:val="24"/>
          <w:szCs w:val="24"/>
          <w:lang w:val="uk-UA"/>
        </w:rPr>
        <w:t xml:space="preserve"> </w:t>
      </w:r>
      <w:r w:rsidR="005362EC" w:rsidRPr="005362EC">
        <w:rPr>
          <w:sz w:val="24"/>
          <w:szCs w:val="24"/>
          <w:lang w:val="uk-UA"/>
        </w:rPr>
        <w:t>«УКРЛОГОС</w:t>
      </w:r>
      <w:r w:rsidR="005362EC">
        <w:rPr>
          <w:sz w:val="24"/>
          <w:szCs w:val="24"/>
          <w:lang w:val="uk-UA"/>
        </w:rPr>
        <w:t xml:space="preserve"> </w:t>
      </w:r>
      <w:r w:rsidR="005362EC" w:rsidRPr="005362EC">
        <w:rPr>
          <w:sz w:val="24"/>
          <w:szCs w:val="24"/>
          <w:lang w:val="uk-UA"/>
        </w:rPr>
        <w:t>Груп»</w:t>
      </w:r>
      <w:r w:rsidR="005362EC">
        <w:rPr>
          <w:sz w:val="24"/>
          <w:szCs w:val="24"/>
          <w:lang w:val="uk-UA"/>
        </w:rPr>
        <w:t xml:space="preserve">. </w:t>
      </w:r>
      <w:hyperlink r:id="rId1" w:history="1">
        <w:r w:rsidR="005362EC" w:rsidRPr="00D910B6">
          <w:rPr>
            <w:rStyle w:val="a7"/>
            <w:sz w:val="24"/>
            <w:szCs w:val="24"/>
            <w:lang w:val="uk-UA"/>
          </w:rPr>
          <w:t>https://go-vropejska.esclick.me/1iq8KJf7PwLWC1rp0k</w:t>
        </w:r>
      </w:hyperlink>
      <w:r>
        <w:rPr>
          <w:sz w:val="24"/>
          <w:szCs w:val="24"/>
          <w:lang w:val="uk-UA"/>
        </w:rPr>
        <w:t xml:space="preserve"> </w:t>
      </w:r>
    </w:p>
  </w:footnote>
  <w:footnote w:id="3">
    <w:p w14:paraId="62E09537" w14:textId="7DA0EF98" w:rsidR="00E66294" w:rsidRPr="00E66294" w:rsidRDefault="00E66294" w:rsidP="00E66294">
      <w:pPr>
        <w:pStyle w:val="a4"/>
        <w:jc w:val="both"/>
        <w:rPr>
          <w:sz w:val="24"/>
          <w:szCs w:val="24"/>
          <w:lang w:val="uk-UA"/>
        </w:rPr>
      </w:pPr>
      <w:r w:rsidRPr="00E66294">
        <w:rPr>
          <w:rStyle w:val="a6"/>
          <w:sz w:val="24"/>
          <w:szCs w:val="24"/>
        </w:rPr>
        <w:footnoteRef/>
      </w:r>
      <w:r w:rsidRPr="00E66294">
        <w:rPr>
          <w:sz w:val="24"/>
          <w:szCs w:val="24"/>
          <w:lang w:val="uk-UA"/>
        </w:rPr>
        <w:t xml:space="preserve"> </w:t>
      </w:r>
      <w:r w:rsidRPr="00E66294">
        <w:rPr>
          <w:sz w:val="24"/>
          <w:szCs w:val="24"/>
          <w:lang w:val="uk-UA"/>
        </w:rPr>
        <w:t>Ніколаєць, Ю. (2023). ІНФОРМАЦІЙНО-КОМУНІКАЦІЙНИЙ ПРОСТІР УКРАЇНИ В УМОВАХ РОСІЙСЬКО-УКРАЇНСЬКОЇ ВІЙНИ (2014–2023).</w:t>
      </w:r>
      <w:r w:rsidRPr="00E66294">
        <w:rPr>
          <w:sz w:val="24"/>
          <w:szCs w:val="24"/>
        </w:rPr>
        <w:t> </w:t>
      </w:r>
      <w:r w:rsidRPr="00E66294">
        <w:rPr>
          <w:i/>
          <w:iCs/>
          <w:sz w:val="24"/>
          <w:szCs w:val="24"/>
        </w:rPr>
        <w:t>Сіверянський літопис</w:t>
      </w:r>
      <w:r w:rsidRPr="00E66294">
        <w:rPr>
          <w:sz w:val="24"/>
          <w:szCs w:val="24"/>
        </w:rPr>
        <w:t xml:space="preserve">, (2), 140-152. </w:t>
      </w:r>
      <w:hyperlink r:id="rId2" w:history="1">
        <w:r w:rsidRPr="00E66294">
          <w:rPr>
            <w:rStyle w:val="a7"/>
            <w:sz w:val="24"/>
            <w:szCs w:val="24"/>
          </w:rPr>
          <w:t>https://doi.org/10.58407/litopis.230216</w:t>
        </w:r>
      </w:hyperlink>
      <w:r w:rsidRPr="00E66294">
        <w:rPr>
          <w:sz w:val="24"/>
          <w:szCs w:val="24"/>
          <w:lang w:val="uk-UA"/>
        </w:rPr>
        <w:t xml:space="preserve"> </w:t>
      </w:r>
    </w:p>
  </w:footnote>
  <w:footnote w:id="4">
    <w:p w14:paraId="4F3D06A7" w14:textId="156995E8" w:rsidR="00E66294" w:rsidRPr="00E66294" w:rsidRDefault="00E66294" w:rsidP="00E66294">
      <w:pPr>
        <w:pStyle w:val="a4"/>
        <w:jc w:val="both"/>
        <w:rPr>
          <w:sz w:val="24"/>
          <w:szCs w:val="24"/>
          <w:lang w:val="uk-UA"/>
        </w:rPr>
      </w:pPr>
      <w:r w:rsidRPr="00E66294">
        <w:rPr>
          <w:rStyle w:val="a6"/>
          <w:sz w:val="24"/>
          <w:szCs w:val="24"/>
        </w:rPr>
        <w:footnoteRef/>
      </w:r>
      <w:r w:rsidRPr="00E66294">
        <w:rPr>
          <w:sz w:val="24"/>
          <w:szCs w:val="24"/>
        </w:rPr>
        <w:t xml:space="preserve"> Сидорук, Т., Шуляк, А., &amp; Павлюк, В. (2022). </w:t>
      </w:r>
      <w:r w:rsidRPr="00E66294">
        <w:rPr>
          <w:sz w:val="24"/>
          <w:szCs w:val="24"/>
        </w:rPr>
        <w:t>Трансформації в архітектурі європейської безпеки під впливом російсько-української війни. </w:t>
      </w:r>
      <w:r w:rsidRPr="00E66294">
        <w:rPr>
          <w:i/>
          <w:iCs/>
          <w:sz w:val="24"/>
          <w:szCs w:val="24"/>
        </w:rPr>
        <w:t>Міжнародні відносини, суспільні комунікації та регіональні студії</w:t>
      </w:r>
      <w:r w:rsidRPr="00E66294">
        <w:rPr>
          <w:sz w:val="24"/>
          <w:szCs w:val="24"/>
        </w:rPr>
        <w:t>, (3 (14)), 60-72.</w:t>
      </w:r>
      <w:r w:rsidRPr="00E66294">
        <w:rPr>
          <w:sz w:val="24"/>
          <w:szCs w:val="24"/>
          <w:lang w:val="uk-UA"/>
        </w:rPr>
        <w:t xml:space="preserve"> </w:t>
      </w:r>
    </w:p>
  </w:footnote>
  <w:footnote w:id="5">
    <w:p w14:paraId="7CE087C6" w14:textId="6661DBE5" w:rsidR="00DE336C" w:rsidRPr="00DE336C" w:rsidRDefault="00DE336C" w:rsidP="00DE336C">
      <w:pPr>
        <w:pStyle w:val="a4"/>
        <w:jc w:val="both"/>
        <w:rPr>
          <w:sz w:val="24"/>
          <w:szCs w:val="24"/>
        </w:rPr>
      </w:pPr>
      <w:r w:rsidRPr="00DE336C">
        <w:rPr>
          <w:rStyle w:val="a6"/>
          <w:sz w:val="24"/>
          <w:szCs w:val="24"/>
        </w:rPr>
        <w:footnoteRef/>
      </w:r>
      <w:r w:rsidRPr="00DE336C">
        <w:rPr>
          <w:sz w:val="24"/>
          <w:szCs w:val="24"/>
        </w:rPr>
        <w:t xml:space="preserve"> </w:t>
      </w:r>
      <w:r w:rsidRPr="00DE336C">
        <w:rPr>
          <w:sz w:val="24"/>
          <w:szCs w:val="24"/>
        </w:rPr>
        <w:t xml:space="preserve">Лендел, М. (2024). </w:t>
      </w:r>
      <w:r w:rsidRPr="00DE336C">
        <w:rPr>
          <w:i/>
          <w:iCs/>
          <w:sz w:val="24"/>
          <w:szCs w:val="24"/>
        </w:rPr>
        <w:t>Військова допомога США як чинник перебігу російсько-української війни (2022–2024 рр.)</w:t>
      </w:r>
      <w:r w:rsidRPr="00DE336C">
        <w:rPr>
          <w:sz w:val="24"/>
          <w:szCs w:val="24"/>
        </w:rPr>
        <w:t>. Формат розвитку відносин України та Європейського Союзу в контексті російсько-української війни, виборчих процесів та прав національних меншин, 88.</w:t>
      </w:r>
    </w:p>
  </w:footnote>
  <w:footnote w:id="6">
    <w:p w14:paraId="70039ABB" w14:textId="4BDD0DA0" w:rsidR="00DE336C" w:rsidRPr="00081E18" w:rsidRDefault="00DE336C" w:rsidP="00DE336C">
      <w:pPr>
        <w:pStyle w:val="a4"/>
        <w:jc w:val="both"/>
        <w:rPr>
          <w:sz w:val="24"/>
          <w:szCs w:val="24"/>
        </w:rPr>
      </w:pPr>
      <w:r w:rsidRPr="00DE336C">
        <w:rPr>
          <w:rStyle w:val="a6"/>
          <w:sz w:val="24"/>
          <w:szCs w:val="24"/>
        </w:rPr>
        <w:footnoteRef/>
      </w:r>
      <w:r w:rsidRPr="00DE336C">
        <w:rPr>
          <w:sz w:val="24"/>
          <w:szCs w:val="24"/>
        </w:rPr>
        <w:t xml:space="preserve"> Турчак, О. В., Бураков, Ю. В., &amp; Посохова, А. В. (2023). </w:t>
      </w:r>
      <w:r w:rsidRPr="00DE336C">
        <w:rPr>
          <w:sz w:val="24"/>
          <w:szCs w:val="24"/>
        </w:rPr>
        <w:t>Правове підгрунтя міжнародного військового співробітництва Збройних Сил України під час російсько-української війни (2014-2023). </w:t>
      </w:r>
      <w:r w:rsidRPr="00DE336C">
        <w:rPr>
          <w:i/>
          <w:iCs/>
          <w:sz w:val="24"/>
          <w:szCs w:val="24"/>
        </w:rPr>
        <w:t>Аналітично-порівняльне правознавство</w:t>
      </w:r>
      <w:r w:rsidRPr="00DE336C">
        <w:rPr>
          <w:sz w:val="24"/>
          <w:szCs w:val="24"/>
        </w:rPr>
        <w:t>, (3), 432-436.</w:t>
      </w:r>
    </w:p>
  </w:footnote>
  <w:footnote w:id="7">
    <w:p w14:paraId="5B155971" w14:textId="77777777" w:rsidR="002A227F" w:rsidRPr="00B41C7E" w:rsidRDefault="002A227F" w:rsidP="002A227F">
      <w:pPr>
        <w:pStyle w:val="a4"/>
        <w:jc w:val="both"/>
        <w:rPr>
          <w:lang w:val="uk-UA"/>
        </w:rPr>
      </w:pPr>
      <w:r w:rsidRPr="00EB2790">
        <w:rPr>
          <w:rStyle w:val="a6"/>
          <w:sz w:val="24"/>
          <w:szCs w:val="24"/>
        </w:rPr>
        <w:footnoteRef/>
      </w:r>
      <w:r w:rsidRPr="009528A9">
        <w:rPr>
          <w:sz w:val="24"/>
          <w:szCs w:val="24"/>
        </w:rPr>
        <w:t xml:space="preserve"> </w:t>
      </w:r>
      <w:r w:rsidRPr="00EB2790">
        <w:rPr>
          <w:sz w:val="24"/>
          <w:szCs w:val="24"/>
          <w:lang w:val="en-US"/>
        </w:rPr>
        <w:t>RAND</w:t>
      </w:r>
      <w:r w:rsidRPr="009528A9">
        <w:rPr>
          <w:sz w:val="24"/>
          <w:szCs w:val="24"/>
        </w:rPr>
        <w:t xml:space="preserve"> </w:t>
      </w:r>
      <w:r w:rsidRPr="00EB2790">
        <w:rPr>
          <w:sz w:val="24"/>
          <w:szCs w:val="24"/>
          <w:lang w:val="en-US"/>
        </w:rPr>
        <w:t>Corporation</w:t>
      </w:r>
      <w:r w:rsidRPr="00EB2790">
        <w:rPr>
          <w:sz w:val="24"/>
          <w:szCs w:val="24"/>
          <w:lang w:val="uk-UA"/>
        </w:rPr>
        <w:t xml:space="preserve">. </w:t>
      </w:r>
      <w:hyperlink r:id="rId3" w:history="1">
        <w:r w:rsidRPr="00C91C29">
          <w:rPr>
            <w:rStyle w:val="a7"/>
            <w:sz w:val="24"/>
            <w:szCs w:val="24"/>
            <w:lang w:val="en-US"/>
          </w:rPr>
          <w:t>https</w:t>
        </w:r>
        <w:r w:rsidRPr="009528A9">
          <w:rPr>
            <w:rStyle w:val="a7"/>
            <w:sz w:val="24"/>
            <w:szCs w:val="24"/>
          </w:rPr>
          <w:t>://</w:t>
        </w:r>
        <w:r w:rsidRPr="00C91C29">
          <w:rPr>
            <w:rStyle w:val="a7"/>
            <w:sz w:val="24"/>
            <w:szCs w:val="24"/>
            <w:lang w:val="en-US"/>
          </w:rPr>
          <w:t>www</w:t>
        </w:r>
        <w:r w:rsidRPr="009528A9">
          <w:rPr>
            <w:rStyle w:val="a7"/>
            <w:sz w:val="24"/>
            <w:szCs w:val="24"/>
          </w:rPr>
          <w:t>.</w:t>
        </w:r>
        <w:r w:rsidRPr="00C91C29">
          <w:rPr>
            <w:rStyle w:val="a7"/>
            <w:sz w:val="24"/>
            <w:szCs w:val="24"/>
            <w:lang w:val="en-US"/>
          </w:rPr>
          <w:t>rand</w:t>
        </w:r>
        <w:r w:rsidRPr="009528A9">
          <w:rPr>
            <w:rStyle w:val="a7"/>
            <w:sz w:val="24"/>
            <w:szCs w:val="24"/>
          </w:rPr>
          <w:t>.</w:t>
        </w:r>
        <w:r w:rsidRPr="00C91C29">
          <w:rPr>
            <w:rStyle w:val="a7"/>
            <w:sz w:val="24"/>
            <w:szCs w:val="24"/>
            <w:lang w:val="en-US"/>
          </w:rPr>
          <w:t>org</w:t>
        </w:r>
        <w:r w:rsidRPr="009528A9">
          <w:rPr>
            <w:rStyle w:val="a7"/>
            <w:sz w:val="24"/>
            <w:szCs w:val="24"/>
          </w:rPr>
          <w:t>/</w:t>
        </w:r>
      </w:hyperlink>
      <w:r>
        <w:rPr>
          <w:sz w:val="24"/>
          <w:szCs w:val="24"/>
          <w:lang w:val="uk-UA"/>
        </w:rPr>
        <w:t xml:space="preserve"> </w:t>
      </w:r>
    </w:p>
  </w:footnote>
  <w:footnote w:id="8">
    <w:p w14:paraId="5D152348" w14:textId="77777777" w:rsidR="002A227F" w:rsidRPr="00DE336C" w:rsidRDefault="002A227F" w:rsidP="002A227F">
      <w:pPr>
        <w:pStyle w:val="a4"/>
        <w:jc w:val="both"/>
        <w:rPr>
          <w:sz w:val="24"/>
          <w:szCs w:val="24"/>
          <w:lang w:val="uk-UA"/>
        </w:rPr>
      </w:pPr>
      <w:r w:rsidRPr="00DE336C">
        <w:rPr>
          <w:rStyle w:val="a6"/>
          <w:sz w:val="24"/>
          <w:szCs w:val="24"/>
        </w:rPr>
        <w:footnoteRef/>
      </w:r>
      <w:r w:rsidRPr="00DE336C">
        <w:rPr>
          <w:sz w:val="24"/>
          <w:szCs w:val="24"/>
        </w:rPr>
        <w:t xml:space="preserve"> </w:t>
      </w:r>
      <w:r w:rsidRPr="00DE336C">
        <w:rPr>
          <w:sz w:val="24"/>
          <w:szCs w:val="24"/>
        </w:rPr>
        <w:t>Івасечко, О., &amp; Лопушанський, П. (2023). Військова допомога США Україні у протидії збройній агресії Росії у 2014–2023 рр. </w:t>
      </w:r>
      <w:r w:rsidRPr="00DE336C">
        <w:rPr>
          <w:i/>
          <w:iCs/>
          <w:sz w:val="24"/>
          <w:szCs w:val="24"/>
        </w:rPr>
        <w:t>Вісник Львівського університету. Серія: Філософсько-політологічні студії</w:t>
      </w:r>
      <w:r w:rsidRPr="00DE336C">
        <w:rPr>
          <w:sz w:val="24"/>
          <w:szCs w:val="24"/>
        </w:rPr>
        <w:t>, 259-269.</w:t>
      </w:r>
      <w:r w:rsidRPr="00DE336C">
        <w:rPr>
          <w:sz w:val="24"/>
          <w:szCs w:val="24"/>
          <w:lang w:val="uk-UA"/>
        </w:rPr>
        <w:t xml:space="preserve"> </w:t>
      </w:r>
    </w:p>
  </w:footnote>
  <w:footnote w:id="9">
    <w:p w14:paraId="75B8B801" w14:textId="77777777" w:rsidR="00621B3A" w:rsidRPr="00B41C7E" w:rsidRDefault="00621B3A" w:rsidP="00621B3A">
      <w:pPr>
        <w:pStyle w:val="a4"/>
        <w:jc w:val="both"/>
        <w:rPr>
          <w:sz w:val="24"/>
          <w:szCs w:val="24"/>
          <w:lang w:val="uk-UA"/>
        </w:rPr>
      </w:pPr>
      <w:r w:rsidRPr="00EB2790">
        <w:rPr>
          <w:rStyle w:val="a6"/>
          <w:sz w:val="24"/>
          <w:szCs w:val="24"/>
        </w:rPr>
        <w:footnoteRef/>
      </w:r>
      <w:r w:rsidRPr="00BB5528">
        <w:rPr>
          <w:sz w:val="24"/>
          <w:szCs w:val="24"/>
          <w:lang w:val="uk-UA"/>
        </w:rPr>
        <w:t xml:space="preserve"> </w:t>
      </w:r>
      <w:r w:rsidRPr="00B41C7E">
        <w:rPr>
          <w:sz w:val="24"/>
          <w:szCs w:val="24"/>
          <w:lang w:val="en-US"/>
        </w:rPr>
        <w:t>U</w:t>
      </w:r>
      <w:r w:rsidRPr="00BB5528">
        <w:rPr>
          <w:sz w:val="24"/>
          <w:szCs w:val="24"/>
          <w:lang w:val="uk-UA"/>
        </w:rPr>
        <w:t>.</w:t>
      </w:r>
      <w:r w:rsidRPr="00B41C7E">
        <w:rPr>
          <w:sz w:val="24"/>
          <w:szCs w:val="24"/>
          <w:lang w:val="en-US"/>
        </w:rPr>
        <w:t>S</w:t>
      </w:r>
      <w:r w:rsidRPr="00BB5528">
        <w:rPr>
          <w:sz w:val="24"/>
          <w:szCs w:val="24"/>
          <w:lang w:val="uk-UA"/>
        </w:rPr>
        <w:t xml:space="preserve">. </w:t>
      </w:r>
      <w:r w:rsidRPr="00B41C7E">
        <w:rPr>
          <w:sz w:val="24"/>
          <w:szCs w:val="24"/>
          <w:lang w:val="en-US"/>
        </w:rPr>
        <w:t>Embassy</w:t>
      </w:r>
      <w:r w:rsidRPr="00BB5528">
        <w:rPr>
          <w:sz w:val="24"/>
          <w:szCs w:val="24"/>
          <w:lang w:val="uk-UA"/>
        </w:rPr>
        <w:t xml:space="preserve"> </w:t>
      </w:r>
      <w:r w:rsidRPr="00B41C7E">
        <w:rPr>
          <w:sz w:val="24"/>
          <w:szCs w:val="24"/>
          <w:lang w:val="en-US"/>
        </w:rPr>
        <w:t>in</w:t>
      </w:r>
      <w:r w:rsidRPr="00BB5528">
        <w:rPr>
          <w:sz w:val="24"/>
          <w:szCs w:val="24"/>
          <w:lang w:val="uk-UA"/>
        </w:rPr>
        <w:t xml:space="preserve"> </w:t>
      </w:r>
      <w:r w:rsidRPr="00B41C7E">
        <w:rPr>
          <w:sz w:val="24"/>
          <w:szCs w:val="24"/>
          <w:lang w:val="en-US"/>
        </w:rPr>
        <w:t>Ukraine</w:t>
      </w:r>
      <w:r w:rsidRPr="00BB5528">
        <w:rPr>
          <w:sz w:val="24"/>
          <w:szCs w:val="24"/>
          <w:lang w:val="uk-UA"/>
        </w:rPr>
        <w:t xml:space="preserve">. </w:t>
      </w:r>
      <w:r w:rsidRPr="00B41C7E">
        <w:rPr>
          <w:sz w:val="24"/>
          <w:szCs w:val="24"/>
        </w:rPr>
        <w:t xml:space="preserve">(2021, 10 листопада). </w:t>
      </w:r>
      <w:r w:rsidRPr="00B41C7E">
        <w:rPr>
          <w:i/>
          <w:iCs/>
          <w:sz w:val="24"/>
          <w:szCs w:val="24"/>
        </w:rPr>
        <w:t>Хартія стратегічного партнерства США-Україна</w:t>
      </w:r>
      <w:r w:rsidRPr="00B41C7E">
        <w:rPr>
          <w:sz w:val="24"/>
          <w:szCs w:val="24"/>
        </w:rPr>
        <w:t xml:space="preserve">. </w:t>
      </w:r>
      <w:hyperlink r:id="rId4" w:history="1">
        <w:r w:rsidRPr="00C91C29">
          <w:rPr>
            <w:rStyle w:val="a7"/>
            <w:sz w:val="24"/>
            <w:szCs w:val="24"/>
          </w:rPr>
          <w:t>https://ua.usembassy.gov/uk/u-s-ukraine-charter-on-strategic-partnership/</w:t>
        </w:r>
      </w:hyperlink>
      <w:r>
        <w:rPr>
          <w:sz w:val="24"/>
          <w:szCs w:val="24"/>
          <w:lang w:val="uk-UA"/>
        </w:rPr>
        <w:t xml:space="preserve"> </w:t>
      </w:r>
    </w:p>
  </w:footnote>
  <w:footnote w:id="10">
    <w:p w14:paraId="61503764" w14:textId="40D3E2D7" w:rsidR="0066394E" w:rsidRPr="00B41C7E" w:rsidRDefault="0066394E" w:rsidP="0066394E">
      <w:pPr>
        <w:pStyle w:val="a4"/>
        <w:jc w:val="both"/>
        <w:rPr>
          <w:sz w:val="24"/>
          <w:szCs w:val="24"/>
          <w:lang w:val="uk-UA"/>
        </w:rPr>
      </w:pPr>
      <w:r w:rsidRPr="0066394E">
        <w:rPr>
          <w:rStyle w:val="a6"/>
          <w:sz w:val="24"/>
          <w:szCs w:val="24"/>
        </w:rPr>
        <w:footnoteRef/>
      </w:r>
      <w:r w:rsidRPr="0066394E">
        <w:rPr>
          <w:sz w:val="24"/>
          <w:szCs w:val="24"/>
        </w:rPr>
        <w:t xml:space="preserve"> </w:t>
      </w:r>
      <w:r w:rsidRPr="0066394E">
        <w:rPr>
          <w:sz w:val="24"/>
          <w:szCs w:val="24"/>
        </w:rPr>
        <w:t xml:space="preserve">Програми USAID (Агентства США з міжнародного розвитку) для підтримки України (2023) </w:t>
      </w:r>
      <w:hyperlink r:id="rId5" w:history="1">
        <w:r w:rsidR="00B41C7E" w:rsidRPr="00C91C29">
          <w:rPr>
            <w:rStyle w:val="a7"/>
            <w:sz w:val="24"/>
            <w:szCs w:val="24"/>
          </w:rPr>
          <w:t>https://www.usaid.gov/ukraine/economic-growth</w:t>
        </w:r>
      </w:hyperlink>
      <w:r w:rsidR="00B41C7E">
        <w:rPr>
          <w:sz w:val="24"/>
          <w:szCs w:val="24"/>
          <w:lang w:val="uk-UA"/>
        </w:rPr>
        <w:t xml:space="preserve"> </w:t>
      </w:r>
    </w:p>
  </w:footnote>
  <w:footnote w:id="11">
    <w:p w14:paraId="61584016" w14:textId="6CC45C1C" w:rsidR="00333667" w:rsidRPr="00A36505" w:rsidRDefault="00333667" w:rsidP="003337D7">
      <w:pPr>
        <w:pStyle w:val="a4"/>
        <w:jc w:val="both"/>
        <w:rPr>
          <w:lang w:val="uk-UA"/>
        </w:rPr>
      </w:pPr>
      <w:r>
        <w:rPr>
          <w:rStyle w:val="a6"/>
        </w:rPr>
        <w:footnoteRef/>
      </w:r>
      <w:r w:rsidR="003337D7">
        <w:rPr>
          <w:lang w:val="uk-UA"/>
        </w:rPr>
        <w:t> </w:t>
      </w:r>
      <w:bookmarkStart w:id="1" w:name="_Hlk200871818"/>
      <w:r w:rsidR="00A36505" w:rsidRPr="00A36505">
        <w:rPr>
          <w:sz w:val="24"/>
          <w:szCs w:val="24"/>
        </w:rPr>
        <w:t xml:space="preserve">Дутко, В. (2022, 4 лютого). </w:t>
      </w:r>
      <w:r w:rsidR="00A36505" w:rsidRPr="00A36505">
        <w:rPr>
          <w:i/>
          <w:iCs/>
          <w:sz w:val="24"/>
          <w:szCs w:val="24"/>
        </w:rPr>
        <w:t>Воєнно-технічна співпраця України та США</w:t>
      </w:r>
      <w:r w:rsidR="00A36505" w:rsidRPr="00A36505">
        <w:rPr>
          <w:sz w:val="24"/>
          <w:szCs w:val="24"/>
        </w:rPr>
        <w:t xml:space="preserve">. </w:t>
      </w:r>
      <w:r w:rsidR="00A36505" w:rsidRPr="00A36505">
        <w:rPr>
          <w:sz w:val="24"/>
          <w:szCs w:val="24"/>
          <w:lang w:val="en-US"/>
        </w:rPr>
        <w:t>PolUkr</w:t>
      </w:r>
      <w:r w:rsidR="00A36505">
        <w:rPr>
          <w:sz w:val="24"/>
          <w:szCs w:val="24"/>
          <w:lang w:val="uk-UA"/>
        </w:rPr>
        <w:t>.</w:t>
      </w:r>
      <w:r w:rsidR="00A36505" w:rsidRPr="00A36505">
        <w:rPr>
          <w:sz w:val="24"/>
          <w:szCs w:val="24"/>
          <w:lang w:val="en-US"/>
        </w:rPr>
        <w:t xml:space="preserve"> </w:t>
      </w:r>
      <w:r w:rsidR="00A36505">
        <w:fldChar w:fldCharType="begin"/>
      </w:r>
      <w:r w:rsidR="00A36505" w:rsidRPr="00CE6141">
        <w:rPr>
          <w:lang w:val="en-US"/>
        </w:rPr>
        <w:instrText>HYPERLINK "https://www.polukr.net/uk/blog/2022/02/vojenno-techniczna-spivpraca-ukraini-ta-ssza/"</w:instrText>
      </w:r>
      <w:r w:rsidR="00A36505">
        <w:fldChar w:fldCharType="separate"/>
      </w:r>
      <w:r w:rsidR="00A36505" w:rsidRPr="00C91C29">
        <w:rPr>
          <w:rStyle w:val="a7"/>
          <w:sz w:val="24"/>
          <w:szCs w:val="24"/>
          <w:lang w:val="en-US"/>
        </w:rPr>
        <w:t>https://www.polukr.net/uk/blog/2022/02/vojenno-techniczna-spivpraca-ukraini-ta-ssza/</w:t>
      </w:r>
      <w:r w:rsidR="00A36505">
        <w:fldChar w:fldCharType="end"/>
      </w:r>
      <w:r w:rsidR="00A36505">
        <w:rPr>
          <w:sz w:val="24"/>
          <w:szCs w:val="24"/>
          <w:lang w:val="uk-UA"/>
        </w:rPr>
        <w:t xml:space="preserve"> </w:t>
      </w:r>
      <w:bookmarkEnd w:id="1"/>
    </w:p>
  </w:footnote>
  <w:footnote w:id="12">
    <w:p w14:paraId="45BB4463" w14:textId="1111A3C4" w:rsidR="006E7E0C" w:rsidRPr="00A36505" w:rsidRDefault="006E7E0C" w:rsidP="00A36505">
      <w:pPr>
        <w:pStyle w:val="a4"/>
        <w:jc w:val="both"/>
        <w:rPr>
          <w:sz w:val="24"/>
          <w:szCs w:val="24"/>
          <w:lang w:val="en-US"/>
        </w:rPr>
      </w:pPr>
      <w:r>
        <w:rPr>
          <w:rStyle w:val="a6"/>
        </w:rPr>
        <w:footnoteRef/>
      </w:r>
      <w:r w:rsidRPr="006E7E0C">
        <w:rPr>
          <w:lang w:val="uk-UA"/>
        </w:rPr>
        <w:t xml:space="preserve"> </w:t>
      </w:r>
      <w:bookmarkStart w:id="2" w:name="_Hlk200871983"/>
      <w:r w:rsidR="00A36505" w:rsidRPr="00A36505">
        <w:rPr>
          <w:sz w:val="24"/>
          <w:szCs w:val="24"/>
          <w:lang w:val="uk-UA"/>
        </w:rPr>
        <w:t xml:space="preserve">Кабацій, М. (2015, 12 листопада). </w:t>
      </w:r>
      <w:r w:rsidR="00A36505" w:rsidRPr="00A36505">
        <w:rPr>
          <w:i/>
          <w:iCs/>
          <w:sz w:val="24"/>
          <w:szCs w:val="24"/>
          <w:lang w:val="uk-UA"/>
        </w:rPr>
        <w:t xml:space="preserve">В Україні завершилися спільні з США вчення </w:t>
      </w:r>
      <w:r w:rsidR="00A36505" w:rsidRPr="00A36505">
        <w:rPr>
          <w:i/>
          <w:iCs/>
          <w:sz w:val="24"/>
          <w:szCs w:val="24"/>
          <w:lang w:val="en-US"/>
        </w:rPr>
        <w:t>Fearless</w:t>
      </w:r>
      <w:r w:rsidR="00A36505" w:rsidRPr="00A36505">
        <w:rPr>
          <w:i/>
          <w:iCs/>
          <w:sz w:val="24"/>
          <w:szCs w:val="24"/>
          <w:lang w:val="uk-UA"/>
        </w:rPr>
        <w:t xml:space="preserve"> </w:t>
      </w:r>
      <w:r w:rsidR="00A36505" w:rsidRPr="00A36505">
        <w:rPr>
          <w:i/>
          <w:iCs/>
          <w:sz w:val="24"/>
          <w:szCs w:val="24"/>
          <w:lang w:val="en-US"/>
        </w:rPr>
        <w:t>Guardian</w:t>
      </w:r>
      <w:r w:rsidR="00A36505" w:rsidRPr="00A36505">
        <w:rPr>
          <w:sz w:val="24"/>
          <w:szCs w:val="24"/>
          <w:lang w:val="uk-UA"/>
        </w:rPr>
        <w:t xml:space="preserve">. </w:t>
      </w:r>
      <w:r w:rsidR="00A36505" w:rsidRPr="00A36505">
        <w:rPr>
          <w:sz w:val="24"/>
          <w:szCs w:val="24"/>
          <w:lang w:val="en-US"/>
        </w:rPr>
        <w:t>New Voice</w:t>
      </w:r>
      <w:r w:rsidR="00A36505">
        <w:rPr>
          <w:sz w:val="24"/>
          <w:szCs w:val="24"/>
          <w:lang w:val="uk-UA"/>
        </w:rPr>
        <w:t>.</w:t>
      </w:r>
      <w:r w:rsidR="00A36505" w:rsidRPr="00A36505">
        <w:rPr>
          <w:sz w:val="24"/>
          <w:szCs w:val="24"/>
          <w:lang w:val="en-US"/>
        </w:rPr>
        <w:t xml:space="preserve"> https://nv.ua/ukr/ukraine/events/v-ukrajini-zavershilisja-spilni-z-ssha-vchennja-fearless-guardian-79609.html</w:t>
      </w:r>
      <w:r w:rsidRPr="006E7E0C">
        <w:rPr>
          <w:sz w:val="24"/>
          <w:szCs w:val="24"/>
          <w:lang w:val="uk-UA"/>
        </w:rPr>
        <w:t xml:space="preserve"> </w:t>
      </w:r>
      <w:bookmarkEnd w:id="2"/>
    </w:p>
  </w:footnote>
  <w:footnote w:id="13">
    <w:p w14:paraId="0F40C033" w14:textId="154CC39B" w:rsidR="008E1E38" w:rsidRPr="008E1E38" w:rsidRDefault="008E1E38" w:rsidP="008E1E38">
      <w:pPr>
        <w:pStyle w:val="a4"/>
        <w:jc w:val="both"/>
        <w:rPr>
          <w:sz w:val="24"/>
          <w:szCs w:val="24"/>
          <w:lang w:val="en-US"/>
        </w:rPr>
      </w:pPr>
      <w:r w:rsidRPr="008E1E38">
        <w:rPr>
          <w:rStyle w:val="a6"/>
          <w:sz w:val="24"/>
          <w:szCs w:val="24"/>
        </w:rPr>
        <w:footnoteRef/>
      </w:r>
      <w:r w:rsidRPr="008E1E38">
        <w:rPr>
          <w:sz w:val="24"/>
          <w:szCs w:val="24"/>
          <w:lang w:val="en-US"/>
        </w:rPr>
        <w:t xml:space="preserve"> </w:t>
      </w:r>
      <w:bookmarkStart w:id="3" w:name="_Hlk200872286"/>
      <w:r w:rsidRPr="008E1E38">
        <w:rPr>
          <w:sz w:val="24"/>
          <w:szCs w:val="24"/>
          <w:lang w:val="en-US"/>
        </w:rPr>
        <w:t>Miller</w:t>
      </w:r>
      <w:r w:rsidRPr="008E1E38">
        <w:rPr>
          <w:sz w:val="24"/>
          <w:szCs w:val="24"/>
          <w:lang w:val="uk-UA"/>
        </w:rPr>
        <w:t>,</w:t>
      </w:r>
      <w:r w:rsidRPr="008E1E38">
        <w:rPr>
          <w:sz w:val="24"/>
          <w:szCs w:val="24"/>
          <w:lang w:val="en-US"/>
        </w:rPr>
        <w:t xml:space="preserve"> C</w:t>
      </w:r>
      <w:r w:rsidRPr="008E1E38">
        <w:rPr>
          <w:sz w:val="24"/>
          <w:szCs w:val="24"/>
          <w:lang w:val="uk-UA"/>
        </w:rPr>
        <w:t>.</w:t>
      </w:r>
      <w:r w:rsidRPr="008E1E38">
        <w:rPr>
          <w:sz w:val="24"/>
          <w:szCs w:val="24"/>
          <w:lang w:val="en-US"/>
        </w:rPr>
        <w:t xml:space="preserve"> (2018</w:t>
      </w:r>
      <w:r w:rsidRPr="008E1E38">
        <w:rPr>
          <w:sz w:val="24"/>
          <w:szCs w:val="24"/>
          <w:lang w:val="uk-UA"/>
        </w:rPr>
        <w:t>,</w:t>
      </w:r>
      <w:r w:rsidRPr="008E1E38">
        <w:rPr>
          <w:sz w:val="24"/>
          <w:szCs w:val="24"/>
          <w:lang w:val="en-US"/>
        </w:rPr>
        <w:t xml:space="preserve"> </w:t>
      </w:r>
      <w:r w:rsidRPr="008E1E38">
        <w:rPr>
          <w:sz w:val="24"/>
          <w:szCs w:val="24"/>
          <w:lang w:val="uk-UA"/>
        </w:rPr>
        <w:t>April 30</w:t>
      </w:r>
      <w:r w:rsidRPr="008E1E38">
        <w:rPr>
          <w:sz w:val="24"/>
          <w:szCs w:val="24"/>
          <w:lang w:val="en-US"/>
        </w:rPr>
        <w:t xml:space="preserve">) </w:t>
      </w:r>
      <w:r w:rsidRPr="0066394E">
        <w:rPr>
          <w:i/>
          <w:iCs/>
          <w:sz w:val="24"/>
          <w:szCs w:val="24"/>
          <w:lang w:val="en-US"/>
        </w:rPr>
        <w:t xml:space="preserve">U.S. Confirms Delivery </w:t>
      </w:r>
      <w:proofErr w:type="gramStart"/>
      <w:r w:rsidRPr="0066394E">
        <w:rPr>
          <w:i/>
          <w:iCs/>
          <w:sz w:val="24"/>
          <w:szCs w:val="24"/>
          <w:lang w:val="en-US"/>
        </w:rPr>
        <w:t>Of</w:t>
      </w:r>
      <w:proofErr w:type="gramEnd"/>
      <w:r w:rsidRPr="0066394E">
        <w:rPr>
          <w:i/>
          <w:iCs/>
          <w:sz w:val="24"/>
          <w:szCs w:val="24"/>
          <w:lang w:val="en-US"/>
        </w:rPr>
        <w:t xml:space="preserve"> Javelin Antitank Missiles </w:t>
      </w:r>
      <w:proofErr w:type="gramStart"/>
      <w:r w:rsidRPr="0066394E">
        <w:rPr>
          <w:i/>
          <w:iCs/>
          <w:sz w:val="24"/>
          <w:szCs w:val="24"/>
          <w:lang w:val="en-US"/>
        </w:rPr>
        <w:t>To</w:t>
      </w:r>
      <w:proofErr w:type="gramEnd"/>
      <w:r w:rsidRPr="0066394E">
        <w:rPr>
          <w:i/>
          <w:iCs/>
          <w:sz w:val="24"/>
          <w:szCs w:val="24"/>
          <w:lang w:val="en-US"/>
        </w:rPr>
        <w:t xml:space="preserve"> Ukraine</w:t>
      </w:r>
      <w:r>
        <w:rPr>
          <w:sz w:val="24"/>
          <w:szCs w:val="24"/>
          <w:lang w:val="uk-UA"/>
        </w:rPr>
        <w:t xml:space="preserve">. </w:t>
      </w:r>
      <w:r w:rsidRPr="008E1E38">
        <w:rPr>
          <w:sz w:val="24"/>
          <w:szCs w:val="24"/>
          <w:lang w:val="en-US"/>
        </w:rPr>
        <w:t>Radio Liberty</w:t>
      </w:r>
      <w:r>
        <w:rPr>
          <w:sz w:val="24"/>
          <w:szCs w:val="24"/>
          <w:lang w:val="uk-UA"/>
        </w:rPr>
        <w:t xml:space="preserve">. </w:t>
      </w:r>
      <w:hyperlink r:id="rId6" w:history="1">
        <w:r w:rsidRPr="00C91C29">
          <w:rPr>
            <w:rStyle w:val="a7"/>
            <w:sz w:val="24"/>
            <w:szCs w:val="24"/>
            <w:lang w:val="en-US"/>
          </w:rPr>
          <w:t>https://www.rferl.org/a/javelin-missile-delivery-ukraine-us confirmed/29200588.html</w:t>
        </w:r>
      </w:hyperlink>
      <w:r>
        <w:rPr>
          <w:lang w:val="uk-UA"/>
        </w:rPr>
        <w:t xml:space="preserve"> </w:t>
      </w:r>
      <w:bookmarkEnd w:id="3"/>
    </w:p>
  </w:footnote>
  <w:footnote w:id="14">
    <w:p w14:paraId="3CA92B02" w14:textId="77777777" w:rsidR="00206497" w:rsidRPr="00AA3083" w:rsidRDefault="00206497" w:rsidP="00206497">
      <w:pPr>
        <w:pStyle w:val="a4"/>
        <w:jc w:val="both"/>
        <w:rPr>
          <w:sz w:val="24"/>
          <w:szCs w:val="24"/>
          <w:lang w:val="uk-UA"/>
        </w:rPr>
      </w:pPr>
      <w:r w:rsidRPr="00AA3083">
        <w:rPr>
          <w:rStyle w:val="a6"/>
          <w:sz w:val="24"/>
          <w:szCs w:val="24"/>
        </w:rPr>
        <w:footnoteRef/>
      </w:r>
      <w:r w:rsidRPr="00AA3083">
        <w:rPr>
          <w:sz w:val="24"/>
          <w:szCs w:val="24"/>
          <w:lang w:val="en-US"/>
        </w:rPr>
        <w:t xml:space="preserve"> </w:t>
      </w:r>
      <w:bookmarkStart w:id="4" w:name="_Hlk200872827"/>
      <w:r w:rsidRPr="00AA3083">
        <w:rPr>
          <w:sz w:val="24"/>
          <w:szCs w:val="24"/>
          <w:lang w:val="uk-UA"/>
        </w:rPr>
        <w:t>Мариняк, Ю.</w:t>
      </w:r>
      <w:r>
        <w:rPr>
          <w:sz w:val="24"/>
          <w:szCs w:val="24"/>
          <w:lang w:val="uk-UA"/>
        </w:rPr>
        <w:t xml:space="preserve"> (</w:t>
      </w:r>
      <w:r w:rsidRPr="00AA3083">
        <w:rPr>
          <w:sz w:val="24"/>
          <w:szCs w:val="24"/>
          <w:lang w:val="uk-UA"/>
        </w:rPr>
        <w:t>2024</w:t>
      </w:r>
      <w:r>
        <w:rPr>
          <w:sz w:val="24"/>
          <w:szCs w:val="24"/>
          <w:lang w:val="uk-UA"/>
        </w:rPr>
        <w:t>,</w:t>
      </w:r>
      <w:r w:rsidRPr="00AA3083">
        <w:rPr>
          <w:sz w:val="24"/>
          <w:szCs w:val="24"/>
          <w:lang w:val="uk-UA"/>
        </w:rPr>
        <w:t xml:space="preserve"> 7 жовтня</w:t>
      </w:r>
      <w:r>
        <w:rPr>
          <w:sz w:val="24"/>
          <w:szCs w:val="24"/>
          <w:lang w:val="uk-UA"/>
        </w:rPr>
        <w:t>).</w:t>
      </w:r>
      <w:r w:rsidRPr="00AA3083">
        <w:rPr>
          <w:sz w:val="24"/>
          <w:szCs w:val="24"/>
          <w:lang w:val="uk-UA"/>
        </w:rPr>
        <w:t xml:space="preserve"> </w:t>
      </w:r>
      <w:r w:rsidRPr="00AA3083">
        <w:rPr>
          <w:i/>
          <w:iCs/>
          <w:sz w:val="24"/>
          <w:szCs w:val="24"/>
          <w:lang w:val="uk-UA"/>
        </w:rPr>
        <w:t>PDA, USAI, FMF: огляд американської військової допомоги та подальші перспективи підтримки України</w:t>
      </w:r>
      <w:r>
        <w:rPr>
          <w:sz w:val="24"/>
          <w:szCs w:val="24"/>
          <w:lang w:val="uk-UA"/>
        </w:rPr>
        <w:t xml:space="preserve">. </w:t>
      </w:r>
      <w:r w:rsidRPr="00AA3083">
        <w:rPr>
          <w:sz w:val="24"/>
          <w:szCs w:val="24"/>
          <w:lang w:val="uk-UA"/>
        </w:rPr>
        <w:t>LVIV.MEDIA</w:t>
      </w:r>
      <w:r>
        <w:rPr>
          <w:sz w:val="24"/>
          <w:szCs w:val="24"/>
          <w:lang w:val="uk-UA"/>
        </w:rPr>
        <w:t xml:space="preserve">. </w:t>
      </w:r>
      <w:r>
        <w:fldChar w:fldCharType="begin"/>
      </w:r>
      <w:r w:rsidRPr="00CE6141">
        <w:rPr>
          <w:lang w:val="en-US"/>
        </w:rPr>
        <w:instrText>HYPERLINK "https://lviv.media/analitika/93461-pda-usai-fmf-oglyad-amerikanskoyi-vijskovoyi-dopomogi-ta-podalshi-perspektivi-pidtrimki-ukrayini/"</w:instrText>
      </w:r>
      <w:r>
        <w:fldChar w:fldCharType="separate"/>
      </w:r>
      <w:r w:rsidRPr="00C91C29">
        <w:rPr>
          <w:rStyle w:val="a7"/>
          <w:sz w:val="24"/>
          <w:szCs w:val="24"/>
          <w:lang w:val="uk-UA"/>
        </w:rPr>
        <w:t>https://lviv.media/analitika/93461-pda-usai-fmf-oglyad-amerikanskoyi-vijskovoyi-dopomogi-ta-podalshi-perspektivi-pidtrimki-ukrayini/</w:t>
      </w:r>
      <w:r>
        <w:fldChar w:fldCharType="end"/>
      </w:r>
      <w:r>
        <w:rPr>
          <w:sz w:val="24"/>
          <w:szCs w:val="24"/>
          <w:lang w:val="uk-UA"/>
        </w:rPr>
        <w:t xml:space="preserve"> </w:t>
      </w:r>
    </w:p>
    <w:bookmarkEnd w:id="4"/>
  </w:footnote>
  <w:footnote w:id="15">
    <w:p w14:paraId="1F7BB884" w14:textId="717B265B" w:rsidR="00A13C3F" w:rsidRPr="00206497" w:rsidRDefault="00A13C3F" w:rsidP="00206497">
      <w:pPr>
        <w:pStyle w:val="a3"/>
        <w:spacing w:after="0"/>
        <w:ind w:left="0"/>
        <w:jc w:val="both"/>
        <w:rPr>
          <w:sz w:val="24"/>
          <w:szCs w:val="24"/>
          <w:lang w:val="uk-UA"/>
        </w:rPr>
      </w:pPr>
      <w:r w:rsidRPr="003337D7">
        <w:rPr>
          <w:rStyle w:val="a6"/>
          <w:sz w:val="24"/>
          <w:szCs w:val="24"/>
        </w:rPr>
        <w:footnoteRef/>
      </w:r>
      <w:r w:rsidRPr="003337D7">
        <w:rPr>
          <w:sz w:val="24"/>
          <w:szCs w:val="24"/>
          <w:lang w:val="uk-UA"/>
        </w:rPr>
        <w:t xml:space="preserve"> </w:t>
      </w:r>
      <w:bookmarkStart w:id="5" w:name="_Hlk200872930"/>
      <w:r w:rsidR="00206497" w:rsidRPr="00206497">
        <w:rPr>
          <w:sz w:val="24"/>
          <w:szCs w:val="24"/>
          <w:lang w:val="en-US"/>
        </w:rPr>
        <w:t>Sportyv</w:t>
      </w:r>
      <w:r w:rsidR="00206497" w:rsidRPr="00206497">
        <w:rPr>
          <w:sz w:val="24"/>
          <w:szCs w:val="24"/>
          <w:lang w:val="uk-UA"/>
        </w:rPr>
        <w:t>.</w:t>
      </w:r>
      <w:r w:rsidR="00206497" w:rsidRPr="00206497">
        <w:rPr>
          <w:sz w:val="24"/>
          <w:szCs w:val="24"/>
          <w:lang w:val="en-US"/>
        </w:rPr>
        <w:t>Info</w:t>
      </w:r>
      <w:r w:rsidR="00D94EEF">
        <w:rPr>
          <w:sz w:val="24"/>
          <w:szCs w:val="24"/>
          <w:lang w:val="uk-UA"/>
        </w:rPr>
        <w:t>.</w:t>
      </w:r>
      <w:r w:rsidR="00206497" w:rsidRPr="00206497">
        <w:rPr>
          <w:sz w:val="24"/>
          <w:szCs w:val="24"/>
          <w:lang w:val="uk-UA"/>
        </w:rPr>
        <w:t xml:space="preserve"> (2021, 13 квітня). </w:t>
      </w:r>
      <w:r w:rsidR="00206497" w:rsidRPr="00206497">
        <w:rPr>
          <w:i/>
          <w:iCs/>
          <w:sz w:val="24"/>
          <w:szCs w:val="24"/>
          <w:lang w:val="en-US"/>
        </w:rPr>
        <w:t>Rapid</w:t>
      </w:r>
      <w:r w:rsidR="00206497" w:rsidRPr="00206497">
        <w:rPr>
          <w:i/>
          <w:iCs/>
          <w:sz w:val="24"/>
          <w:szCs w:val="24"/>
          <w:lang w:val="uk-UA"/>
        </w:rPr>
        <w:t xml:space="preserve"> </w:t>
      </w:r>
      <w:r w:rsidR="00206497" w:rsidRPr="00206497">
        <w:rPr>
          <w:i/>
          <w:iCs/>
          <w:sz w:val="24"/>
          <w:szCs w:val="24"/>
          <w:lang w:val="en-US"/>
        </w:rPr>
        <w:t>Trident</w:t>
      </w:r>
      <w:r w:rsidR="00206497" w:rsidRPr="00206497">
        <w:rPr>
          <w:i/>
          <w:iCs/>
          <w:sz w:val="24"/>
          <w:szCs w:val="24"/>
          <w:lang w:val="uk-UA"/>
        </w:rPr>
        <w:t xml:space="preserve">, </w:t>
      </w:r>
      <w:r w:rsidR="00206497" w:rsidRPr="00206497">
        <w:rPr>
          <w:i/>
          <w:iCs/>
          <w:sz w:val="24"/>
          <w:szCs w:val="24"/>
          <w:lang w:val="en-US"/>
        </w:rPr>
        <w:t>Sea</w:t>
      </w:r>
      <w:r w:rsidR="00206497" w:rsidRPr="00206497">
        <w:rPr>
          <w:i/>
          <w:iCs/>
          <w:sz w:val="24"/>
          <w:szCs w:val="24"/>
          <w:lang w:val="uk-UA"/>
        </w:rPr>
        <w:t xml:space="preserve"> </w:t>
      </w:r>
      <w:r w:rsidR="00206497" w:rsidRPr="00206497">
        <w:rPr>
          <w:i/>
          <w:iCs/>
          <w:sz w:val="24"/>
          <w:szCs w:val="24"/>
          <w:lang w:val="en-US"/>
        </w:rPr>
        <w:t>Breeze</w:t>
      </w:r>
      <w:r w:rsidR="00206497" w:rsidRPr="00206497">
        <w:rPr>
          <w:i/>
          <w:iCs/>
          <w:sz w:val="24"/>
          <w:szCs w:val="24"/>
          <w:lang w:val="uk-UA"/>
        </w:rPr>
        <w:t xml:space="preserve">, </w:t>
      </w:r>
      <w:r w:rsidR="00206497" w:rsidRPr="00206497">
        <w:rPr>
          <w:i/>
          <w:iCs/>
          <w:sz w:val="24"/>
          <w:szCs w:val="24"/>
          <w:lang w:val="en-US"/>
        </w:rPr>
        <w:t>Joint</w:t>
      </w:r>
      <w:r w:rsidR="00206497" w:rsidRPr="00206497">
        <w:rPr>
          <w:i/>
          <w:iCs/>
          <w:sz w:val="24"/>
          <w:szCs w:val="24"/>
          <w:lang w:val="uk-UA"/>
        </w:rPr>
        <w:t xml:space="preserve"> </w:t>
      </w:r>
      <w:r w:rsidR="00206497" w:rsidRPr="00206497">
        <w:rPr>
          <w:i/>
          <w:iCs/>
          <w:sz w:val="24"/>
          <w:szCs w:val="24"/>
          <w:lang w:val="en-US"/>
        </w:rPr>
        <w:t>Effort</w:t>
      </w:r>
      <w:r w:rsidR="00206497" w:rsidRPr="00206497">
        <w:rPr>
          <w:i/>
          <w:iCs/>
          <w:sz w:val="24"/>
          <w:szCs w:val="24"/>
          <w:lang w:val="uk-UA"/>
        </w:rPr>
        <w:t xml:space="preserve"> та інші: які міжнародні військові навчання пройдуть в Україні</w:t>
      </w:r>
      <w:r w:rsidR="00206497" w:rsidRPr="00206497">
        <w:rPr>
          <w:sz w:val="24"/>
          <w:szCs w:val="24"/>
          <w:lang w:val="uk-UA"/>
        </w:rPr>
        <w:t xml:space="preserve">. </w:t>
      </w:r>
      <w:r w:rsidR="00206497">
        <w:fldChar w:fldCharType="begin"/>
      </w:r>
      <w:r w:rsidR="00206497">
        <w:instrText>HYPERLINK</w:instrText>
      </w:r>
      <w:r w:rsidR="00206497" w:rsidRPr="00CE6141">
        <w:rPr>
          <w:lang w:val="uk-UA"/>
        </w:rPr>
        <w:instrText xml:space="preserve"> "</w:instrText>
      </w:r>
      <w:r w:rsidR="00206497">
        <w:instrText>https</w:instrText>
      </w:r>
      <w:r w:rsidR="00206497" w:rsidRPr="00CE6141">
        <w:rPr>
          <w:lang w:val="uk-UA"/>
        </w:rPr>
        <w:instrText>://</w:instrText>
      </w:r>
      <w:r w:rsidR="00206497">
        <w:instrText>sprotyv</w:instrText>
      </w:r>
      <w:r w:rsidR="00206497" w:rsidRPr="00CE6141">
        <w:rPr>
          <w:lang w:val="uk-UA"/>
        </w:rPr>
        <w:instrText>.</w:instrText>
      </w:r>
      <w:r w:rsidR="00206497">
        <w:instrText>info</w:instrText>
      </w:r>
      <w:r w:rsidR="00206497" w:rsidRPr="00CE6141">
        <w:rPr>
          <w:lang w:val="uk-UA"/>
        </w:rPr>
        <w:instrText>/</w:instrText>
      </w:r>
      <w:r w:rsidR="00206497">
        <w:instrText>obshchestvo</w:instrText>
      </w:r>
      <w:r w:rsidR="00206497" w:rsidRPr="00CE6141">
        <w:rPr>
          <w:lang w:val="uk-UA"/>
        </w:rPr>
        <w:instrText>/</w:instrText>
      </w:r>
      <w:r w:rsidR="00206497">
        <w:instrText>rapid</w:instrText>
      </w:r>
      <w:r w:rsidR="00206497" w:rsidRPr="00CE6141">
        <w:rPr>
          <w:lang w:val="uk-UA"/>
        </w:rPr>
        <w:instrText>-</w:instrText>
      </w:r>
      <w:r w:rsidR="00206497">
        <w:instrText>trident</w:instrText>
      </w:r>
      <w:r w:rsidR="00206497" w:rsidRPr="00CE6141">
        <w:rPr>
          <w:lang w:val="uk-UA"/>
        </w:rPr>
        <w:instrText>-</w:instrText>
      </w:r>
      <w:r w:rsidR="00206497">
        <w:instrText>sea</w:instrText>
      </w:r>
      <w:r w:rsidR="00206497" w:rsidRPr="00CE6141">
        <w:rPr>
          <w:lang w:val="uk-UA"/>
        </w:rPr>
        <w:instrText>-</w:instrText>
      </w:r>
      <w:r w:rsidR="00206497">
        <w:instrText>breeze</w:instrText>
      </w:r>
      <w:r w:rsidR="00206497" w:rsidRPr="00CE6141">
        <w:rPr>
          <w:lang w:val="uk-UA"/>
        </w:rPr>
        <w:instrText>-</w:instrText>
      </w:r>
      <w:r w:rsidR="00206497">
        <w:instrText>joint</w:instrText>
      </w:r>
      <w:r w:rsidR="00206497" w:rsidRPr="00CE6141">
        <w:rPr>
          <w:lang w:val="uk-UA"/>
        </w:rPr>
        <w:instrText>-</w:instrText>
      </w:r>
      <w:r w:rsidR="00206497">
        <w:instrText>effort</w:instrText>
      </w:r>
      <w:r w:rsidR="00206497" w:rsidRPr="00CE6141">
        <w:rPr>
          <w:lang w:val="uk-UA"/>
        </w:rPr>
        <w:instrText>-</w:instrText>
      </w:r>
      <w:r w:rsidR="00206497">
        <w:instrText>ta</w:instrText>
      </w:r>
      <w:r w:rsidR="00206497" w:rsidRPr="00CE6141">
        <w:rPr>
          <w:lang w:val="uk-UA"/>
        </w:rPr>
        <w:instrText>-</w:instrText>
      </w:r>
      <w:r w:rsidR="00206497">
        <w:instrText>inshi</w:instrText>
      </w:r>
      <w:r w:rsidR="00206497" w:rsidRPr="00CE6141">
        <w:rPr>
          <w:lang w:val="uk-UA"/>
        </w:rPr>
        <w:instrText>-</w:instrText>
      </w:r>
      <w:r w:rsidR="00206497">
        <w:instrText>yaki</w:instrText>
      </w:r>
      <w:r w:rsidR="00206497" w:rsidRPr="00CE6141">
        <w:rPr>
          <w:lang w:val="uk-UA"/>
        </w:rPr>
        <w:instrText>-</w:instrText>
      </w:r>
      <w:r w:rsidR="00206497">
        <w:instrText>mizhnarodni</w:instrText>
      </w:r>
      <w:r w:rsidR="00206497" w:rsidRPr="00CE6141">
        <w:rPr>
          <w:lang w:val="uk-UA"/>
        </w:rPr>
        <w:instrText>-</w:instrText>
      </w:r>
      <w:r w:rsidR="00206497">
        <w:instrText>vijskovi</w:instrText>
      </w:r>
      <w:r w:rsidR="00206497" w:rsidRPr="00CE6141">
        <w:rPr>
          <w:lang w:val="uk-UA"/>
        </w:rPr>
        <w:instrText>-</w:instrText>
      </w:r>
      <w:r w:rsidR="00206497">
        <w:instrText>navchannya</w:instrText>
      </w:r>
      <w:r w:rsidR="00206497" w:rsidRPr="00CE6141">
        <w:rPr>
          <w:lang w:val="uk-UA"/>
        </w:rPr>
        <w:instrText>-</w:instrText>
      </w:r>
      <w:r w:rsidR="00206497">
        <w:instrText>projdut</w:instrText>
      </w:r>
      <w:r w:rsidR="00206497" w:rsidRPr="00CE6141">
        <w:rPr>
          <w:lang w:val="uk-UA"/>
        </w:rPr>
        <w:instrText>-</w:instrText>
      </w:r>
      <w:r w:rsidR="00206497">
        <w:instrText>v</w:instrText>
      </w:r>
      <w:r w:rsidR="00206497" w:rsidRPr="00CE6141">
        <w:rPr>
          <w:lang w:val="uk-UA"/>
        </w:rPr>
        <w:instrText>-</w:instrText>
      </w:r>
      <w:r w:rsidR="00206497">
        <w:instrText>ukraini</w:instrText>
      </w:r>
      <w:r w:rsidR="00206497" w:rsidRPr="00CE6141">
        <w:rPr>
          <w:lang w:val="uk-UA"/>
        </w:rPr>
        <w:instrText>/"</w:instrText>
      </w:r>
      <w:r w:rsidR="00206497">
        <w:fldChar w:fldCharType="separate"/>
      </w:r>
      <w:r w:rsidR="00206497" w:rsidRPr="00C91C29">
        <w:rPr>
          <w:rStyle w:val="a7"/>
          <w:sz w:val="24"/>
          <w:szCs w:val="24"/>
          <w:lang w:val="en-US"/>
        </w:rPr>
        <w:t>https</w:t>
      </w:r>
      <w:r w:rsidR="00206497" w:rsidRPr="00C91C29">
        <w:rPr>
          <w:rStyle w:val="a7"/>
          <w:sz w:val="24"/>
          <w:szCs w:val="24"/>
          <w:lang w:val="uk-UA"/>
        </w:rPr>
        <w:t>://</w:t>
      </w:r>
      <w:r w:rsidR="00206497" w:rsidRPr="00C91C29">
        <w:rPr>
          <w:rStyle w:val="a7"/>
          <w:sz w:val="24"/>
          <w:szCs w:val="24"/>
          <w:lang w:val="en-US"/>
        </w:rPr>
        <w:t>sprotyv</w:t>
      </w:r>
      <w:r w:rsidR="00206497" w:rsidRPr="00C91C29">
        <w:rPr>
          <w:rStyle w:val="a7"/>
          <w:sz w:val="24"/>
          <w:szCs w:val="24"/>
          <w:lang w:val="uk-UA"/>
        </w:rPr>
        <w:t>.</w:t>
      </w:r>
      <w:r w:rsidR="00206497" w:rsidRPr="00C91C29">
        <w:rPr>
          <w:rStyle w:val="a7"/>
          <w:sz w:val="24"/>
          <w:szCs w:val="24"/>
          <w:lang w:val="en-US"/>
        </w:rPr>
        <w:t>info</w:t>
      </w:r>
      <w:r w:rsidR="00206497" w:rsidRPr="00C91C29">
        <w:rPr>
          <w:rStyle w:val="a7"/>
          <w:sz w:val="24"/>
          <w:szCs w:val="24"/>
          <w:lang w:val="uk-UA"/>
        </w:rPr>
        <w:t>/</w:t>
      </w:r>
      <w:r w:rsidR="00206497" w:rsidRPr="00C91C29">
        <w:rPr>
          <w:rStyle w:val="a7"/>
          <w:sz w:val="24"/>
          <w:szCs w:val="24"/>
          <w:lang w:val="en-US"/>
        </w:rPr>
        <w:t>obshchestvo</w:t>
      </w:r>
      <w:r w:rsidR="00206497" w:rsidRPr="00C91C29">
        <w:rPr>
          <w:rStyle w:val="a7"/>
          <w:sz w:val="24"/>
          <w:szCs w:val="24"/>
          <w:lang w:val="uk-UA"/>
        </w:rPr>
        <w:t>/</w:t>
      </w:r>
      <w:r w:rsidR="00206497" w:rsidRPr="00C91C29">
        <w:rPr>
          <w:rStyle w:val="a7"/>
          <w:sz w:val="24"/>
          <w:szCs w:val="24"/>
          <w:lang w:val="en-US"/>
        </w:rPr>
        <w:t>rapid</w:t>
      </w:r>
      <w:r w:rsidR="00206497" w:rsidRPr="00C91C29">
        <w:rPr>
          <w:rStyle w:val="a7"/>
          <w:sz w:val="24"/>
          <w:szCs w:val="24"/>
          <w:lang w:val="uk-UA"/>
        </w:rPr>
        <w:t>-</w:t>
      </w:r>
      <w:r w:rsidR="00206497" w:rsidRPr="00C91C29">
        <w:rPr>
          <w:rStyle w:val="a7"/>
          <w:sz w:val="24"/>
          <w:szCs w:val="24"/>
          <w:lang w:val="en-US"/>
        </w:rPr>
        <w:t>trident</w:t>
      </w:r>
      <w:r w:rsidR="00206497" w:rsidRPr="00C91C29">
        <w:rPr>
          <w:rStyle w:val="a7"/>
          <w:sz w:val="24"/>
          <w:szCs w:val="24"/>
          <w:lang w:val="uk-UA"/>
        </w:rPr>
        <w:t>-</w:t>
      </w:r>
      <w:r w:rsidR="00206497" w:rsidRPr="00C91C29">
        <w:rPr>
          <w:rStyle w:val="a7"/>
          <w:sz w:val="24"/>
          <w:szCs w:val="24"/>
          <w:lang w:val="en-US"/>
        </w:rPr>
        <w:t>sea</w:t>
      </w:r>
      <w:r w:rsidR="00206497" w:rsidRPr="00C91C29">
        <w:rPr>
          <w:rStyle w:val="a7"/>
          <w:sz w:val="24"/>
          <w:szCs w:val="24"/>
          <w:lang w:val="uk-UA"/>
        </w:rPr>
        <w:t>-</w:t>
      </w:r>
      <w:r w:rsidR="00206497" w:rsidRPr="00C91C29">
        <w:rPr>
          <w:rStyle w:val="a7"/>
          <w:sz w:val="24"/>
          <w:szCs w:val="24"/>
          <w:lang w:val="en-US"/>
        </w:rPr>
        <w:t>breeze</w:t>
      </w:r>
      <w:r w:rsidR="00206497" w:rsidRPr="00C91C29">
        <w:rPr>
          <w:rStyle w:val="a7"/>
          <w:sz w:val="24"/>
          <w:szCs w:val="24"/>
          <w:lang w:val="uk-UA"/>
        </w:rPr>
        <w:t>-</w:t>
      </w:r>
      <w:r w:rsidR="00206497" w:rsidRPr="00C91C29">
        <w:rPr>
          <w:rStyle w:val="a7"/>
          <w:sz w:val="24"/>
          <w:szCs w:val="24"/>
          <w:lang w:val="en-US"/>
        </w:rPr>
        <w:t>joint</w:t>
      </w:r>
      <w:r w:rsidR="00206497" w:rsidRPr="00C91C29">
        <w:rPr>
          <w:rStyle w:val="a7"/>
          <w:sz w:val="24"/>
          <w:szCs w:val="24"/>
          <w:lang w:val="uk-UA"/>
        </w:rPr>
        <w:t>-</w:t>
      </w:r>
      <w:r w:rsidR="00206497" w:rsidRPr="00C91C29">
        <w:rPr>
          <w:rStyle w:val="a7"/>
          <w:sz w:val="24"/>
          <w:szCs w:val="24"/>
          <w:lang w:val="en-US"/>
        </w:rPr>
        <w:t>effort</w:t>
      </w:r>
      <w:r w:rsidR="00206497" w:rsidRPr="00C91C29">
        <w:rPr>
          <w:rStyle w:val="a7"/>
          <w:sz w:val="24"/>
          <w:szCs w:val="24"/>
          <w:lang w:val="uk-UA"/>
        </w:rPr>
        <w:t>-</w:t>
      </w:r>
      <w:r w:rsidR="00206497" w:rsidRPr="00C91C29">
        <w:rPr>
          <w:rStyle w:val="a7"/>
          <w:sz w:val="24"/>
          <w:szCs w:val="24"/>
          <w:lang w:val="en-US"/>
        </w:rPr>
        <w:t>ta</w:t>
      </w:r>
      <w:r w:rsidR="00206497" w:rsidRPr="00C91C29">
        <w:rPr>
          <w:rStyle w:val="a7"/>
          <w:sz w:val="24"/>
          <w:szCs w:val="24"/>
          <w:lang w:val="uk-UA"/>
        </w:rPr>
        <w:t>-</w:t>
      </w:r>
      <w:r w:rsidR="00206497" w:rsidRPr="00C91C29">
        <w:rPr>
          <w:rStyle w:val="a7"/>
          <w:sz w:val="24"/>
          <w:szCs w:val="24"/>
          <w:lang w:val="en-US"/>
        </w:rPr>
        <w:t>inshi</w:t>
      </w:r>
      <w:r w:rsidR="00206497" w:rsidRPr="00C91C29">
        <w:rPr>
          <w:rStyle w:val="a7"/>
          <w:sz w:val="24"/>
          <w:szCs w:val="24"/>
          <w:lang w:val="uk-UA"/>
        </w:rPr>
        <w:t>-</w:t>
      </w:r>
      <w:r w:rsidR="00206497" w:rsidRPr="00C91C29">
        <w:rPr>
          <w:rStyle w:val="a7"/>
          <w:sz w:val="24"/>
          <w:szCs w:val="24"/>
          <w:lang w:val="en-US"/>
        </w:rPr>
        <w:t>yaki</w:t>
      </w:r>
      <w:r w:rsidR="00206497" w:rsidRPr="00C91C29">
        <w:rPr>
          <w:rStyle w:val="a7"/>
          <w:sz w:val="24"/>
          <w:szCs w:val="24"/>
          <w:lang w:val="uk-UA"/>
        </w:rPr>
        <w:t>-</w:t>
      </w:r>
      <w:r w:rsidR="00206497" w:rsidRPr="00C91C29">
        <w:rPr>
          <w:rStyle w:val="a7"/>
          <w:sz w:val="24"/>
          <w:szCs w:val="24"/>
          <w:lang w:val="en-US"/>
        </w:rPr>
        <w:t>mizhnarodni</w:t>
      </w:r>
      <w:r w:rsidR="00206497" w:rsidRPr="00C91C29">
        <w:rPr>
          <w:rStyle w:val="a7"/>
          <w:sz w:val="24"/>
          <w:szCs w:val="24"/>
          <w:lang w:val="uk-UA"/>
        </w:rPr>
        <w:t>-</w:t>
      </w:r>
      <w:r w:rsidR="00206497" w:rsidRPr="00C91C29">
        <w:rPr>
          <w:rStyle w:val="a7"/>
          <w:sz w:val="24"/>
          <w:szCs w:val="24"/>
          <w:lang w:val="en-US"/>
        </w:rPr>
        <w:t>vijskovi</w:t>
      </w:r>
      <w:r w:rsidR="00206497" w:rsidRPr="00C91C29">
        <w:rPr>
          <w:rStyle w:val="a7"/>
          <w:sz w:val="24"/>
          <w:szCs w:val="24"/>
          <w:lang w:val="uk-UA"/>
        </w:rPr>
        <w:t>-</w:t>
      </w:r>
      <w:r w:rsidR="00206497" w:rsidRPr="00C91C29">
        <w:rPr>
          <w:rStyle w:val="a7"/>
          <w:sz w:val="24"/>
          <w:szCs w:val="24"/>
          <w:lang w:val="en-US"/>
        </w:rPr>
        <w:t>navchannya</w:t>
      </w:r>
      <w:r w:rsidR="00206497" w:rsidRPr="00C91C29">
        <w:rPr>
          <w:rStyle w:val="a7"/>
          <w:sz w:val="24"/>
          <w:szCs w:val="24"/>
          <w:lang w:val="uk-UA"/>
        </w:rPr>
        <w:t>-</w:t>
      </w:r>
      <w:r w:rsidR="00206497" w:rsidRPr="00C91C29">
        <w:rPr>
          <w:rStyle w:val="a7"/>
          <w:sz w:val="24"/>
          <w:szCs w:val="24"/>
          <w:lang w:val="en-US"/>
        </w:rPr>
        <w:t>projdut</w:t>
      </w:r>
      <w:r w:rsidR="00206497" w:rsidRPr="00C91C29">
        <w:rPr>
          <w:rStyle w:val="a7"/>
          <w:sz w:val="24"/>
          <w:szCs w:val="24"/>
          <w:lang w:val="uk-UA"/>
        </w:rPr>
        <w:t>-</w:t>
      </w:r>
      <w:r w:rsidR="00206497" w:rsidRPr="00C91C29">
        <w:rPr>
          <w:rStyle w:val="a7"/>
          <w:sz w:val="24"/>
          <w:szCs w:val="24"/>
          <w:lang w:val="en-US"/>
        </w:rPr>
        <w:t>v</w:t>
      </w:r>
      <w:r w:rsidR="00206497" w:rsidRPr="00C91C29">
        <w:rPr>
          <w:rStyle w:val="a7"/>
          <w:sz w:val="24"/>
          <w:szCs w:val="24"/>
          <w:lang w:val="uk-UA"/>
        </w:rPr>
        <w:t>-</w:t>
      </w:r>
      <w:r w:rsidR="00206497" w:rsidRPr="00C91C29">
        <w:rPr>
          <w:rStyle w:val="a7"/>
          <w:sz w:val="24"/>
          <w:szCs w:val="24"/>
          <w:lang w:val="en-US"/>
        </w:rPr>
        <w:t>ukraini</w:t>
      </w:r>
      <w:r w:rsidR="00206497" w:rsidRPr="00C91C29">
        <w:rPr>
          <w:rStyle w:val="a7"/>
          <w:sz w:val="24"/>
          <w:szCs w:val="24"/>
          <w:lang w:val="uk-UA"/>
        </w:rPr>
        <w:t>/</w:t>
      </w:r>
      <w:r w:rsidR="00206497">
        <w:fldChar w:fldCharType="end"/>
      </w:r>
      <w:r w:rsidR="00206497">
        <w:rPr>
          <w:sz w:val="24"/>
          <w:szCs w:val="24"/>
          <w:lang w:val="uk-UA"/>
        </w:rPr>
        <w:t xml:space="preserve"> </w:t>
      </w:r>
      <w:bookmarkEnd w:id="5"/>
    </w:p>
  </w:footnote>
  <w:footnote w:id="16">
    <w:p w14:paraId="0E129053" w14:textId="595D75C0" w:rsidR="002814E4" w:rsidRPr="002814E4" w:rsidRDefault="002814E4" w:rsidP="00206497">
      <w:pPr>
        <w:pStyle w:val="a4"/>
        <w:jc w:val="both"/>
        <w:rPr>
          <w:sz w:val="24"/>
          <w:szCs w:val="24"/>
          <w:lang w:val="uk-UA"/>
        </w:rPr>
      </w:pPr>
      <w:r w:rsidRPr="002814E4">
        <w:rPr>
          <w:rStyle w:val="a6"/>
          <w:sz w:val="24"/>
          <w:szCs w:val="24"/>
        </w:rPr>
        <w:footnoteRef/>
      </w:r>
      <w:r w:rsidRPr="00D94EEF">
        <w:rPr>
          <w:sz w:val="24"/>
          <w:szCs w:val="24"/>
          <w:lang w:val="en-US"/>
        </w:rPr>
        <w:t xml:space="preserve"> </w:t>
      </w:r>
      <w:bookmarkStart w:id="6" w:name="_Hlk200873213"/>
      <w:r w:rsidR="00D94EEF" w:rsidRPr="00D94EEF">
        <w:rPr>
          <w:sz w:val="24"/>
          <w:szCs w:val="24"/>
          <w:lang w:val="uk-UA"/>
        </w:rPr>
        <w:t xml:space="preserve">U.S. </w:t>
      </w:r>
      <w:r w:rsidR="00D94EEF" w:rsidRPr="00D94EEF">
        <w:rPr>
          <w:sz w:val="24"/>
          <w:szCs w:val="24"/>
          <w:lang w:val="uk-UA"/>
        </w:rPr>
        <w:t>Embassy in Ukraine</w:t>
      </w:r>
      <w:r w:rsidR="00D94EEF">
        <w:rPr>
          <w:sz w:val="24"/>
          <w:szCs w:val="24"/>
          <w:lang w:val="uk-UA"/>
        </w:rPr>
        <w:t>.</w:t>
      </w:r>
      <w:r w:rsidR="00D94EEF" w:rsidRPr="00D94EEF">
        <w:rPr>
          <w:sz w:val="24"/>
          <w:szCs w:val="24"/>
          <w:lang w:val="en-US"/>
        </w:rPr>
        <w:t xml:space="preserve"> </w:t>
      </w:r>
      <w:r w:rsidR="00D94EEF" w:rsidRPr="002814E4">
        <w:rPr>
          <w:sz w:val="24"/>
          <w:szCs w:val="24"/>
        </w:rPr>
        <w:t>(2021</w:t>
      </w:r>
      <w:r w:rsidR="00D94EEF">
        <w:rPr>
          <w:sz w:val="24"/>
          <w:szCs w:val="24"/>
          <w:lang w:val="uk-UA"/>
        </w:rPr>
        <w:t xml:space="preserve">, </w:t>
      </w:r>
      <w:r w:rsidR="00D94EEF" w:rsidRPr="00D94EEF">
        <w:rPr>
          <w:sz w:val="24"/>
          <w:szCs w:val="24"/>
          <w:lang w:val="uk-UA"/>
        </w:rPr>
        <w:t>10 листопада</w:t>
      </w:r>
      <w:r w:rsidR="00D94EEF" w:rsidRPr="002814E4">
        <w:rPr>
          <w:sz w:val="24"/>
          <w:szCs w:val="24"/>
        </w:rPr>
        <w:t>).</w:t>
      </w:r>
      <w:r w:rsidR="00D94EEF">
        <w:rPr>
          <w:sz w:val="24"/>
          <w:szCs w:val="24"/>
          <w:lang w:val="uk-UA"/>
        </w:rPr>
        <w:t xml:space="preserve"> </w:t>
      </w:r>
      <w:r w:rsidRPr="00B41C7E">
        <w:rPr>
          <w:i/>
          <w:iCs/>
          <w:sz w:val="24"/>
          <w:szCs w:val="24"/>
        </w:rPr>
        <w:t>Хартія стратегічного партнерства США-Україна</w:t>
      </w:r>
      <w:r w:rsidRPr="002814E4">
        <w:rPr>
          <w:sz w:val="24"/>
          <w:szCs w:val="24"/>
        </w:rPr>
        <w:t xml:space="preserve">. </w:t>
      </w:r>
      <w:hyperlink r:id="rId7" w:history="1">
        <w:r w:rsidR="00D94EEF" w:rsidRPr="00D94EEF">
          <w:rPr>
            <w:rStyle w:val="a7"/>
            <w:sz w:val="24"/>
            <w:szCs w:val="24"/>
            <w:lang w:val="en-US"/>
          </w:rPr>
          <w:t>https</w:t>
        </w:r>
        <w:r w:rsidR="00D94EEF" w:rsidRPr="00C91C29">
          <w:rPr>
            <w:rStyle w:val="a7"/>
            <w:sz w:val="24"/>
            <w:szCs w:val="24"/>
            <w:lang w:val="uk-UA"/>
          </w:rPr>
          <w:t>://</w:t>
        </w:r>
        <w:r w:rsidR="00D94EEF" w:rsidRPr="00D94EEF">
          <w:rPr>
            <w:rStyle w:val="a7"/>
            <w:sz w:val="24"/>
            <w:szCs w:val="24"/>
            <w:lang w:val="en-US"/>
          </w:rPr>
          <w:t>ua</w:t>
        </w:r>
        <w:r w:rsidR="00D94EEF" w:rsidRPr="00C91C29">
          <w:rPr>
            <w:rStyle w:val="a7"/>
            <w:sz w:val="24"/>
            <w:szCs w:val="24"/>
            <w:lang w:val="uk-UA"/>
          </w:rPr>
          <w:t>.</w:t>
        </w:r>
        <w:r w:rsidR="00D94EEF" w:rsidRPr="00D94EEF">
          <w:rPr>
            <w:rStyle w:val="a7"/>
            <w:sz w:val="24"/>
            <w:szCs w:val="24"/>
            <w:lang w:val="en-US"/>
          </w:rPr>
          <w:t>usembassy</w:t>
        </w:r>
        <w:r w:rsidR="00D94EEF" w:rsidRPr="00C91C29">
          <w:rPr>
            <w:rStyle w:val="a7"/>
            <w:sz w:val="24"/>
            <w:szCs w:val="24"/>
            <w:lang w:val="uk-UA"/>
          </w:rPr>
          <w:t>.</w:t>
        </w:r>
        <w:r w:rsidR="00D94EEF" w:rsidRPr="00D94EEF">
          <w:rPr>
            <w:rStyle w:val="a7"/>
            <w:sz w:val="24"/>
            <w:szCs w:val="24"/>
            <w:lang w:val="en-US"/>
          </w:rPr>
          <w:t>gov</w:t>
        </w:r>
        <w:r w:rsidR="00D94EEF" w:rsidRPr="00C91C29">
          <w:rPr>
            <w:rStyle w:val="a7"/>
            <w:sz w:val="24"/>
            <w:szCs w:val="24"/>
            <w:lang w:val="uk-UA"/>
          </w:rPr>
          <w:t>/</w:t>
        </w:r>
        <w:r w:rsidR="00D94EEF" w:rsidRPr="00D94EEF">
          <w:rPr>
            <w:rStyle w:val="a7"/>
            <w:sz w:val="24"/>
            <w:szCs w:val="24"/>
            <w:lang w:val="en-US"/>
          </w:rPr>
          <w:t>uk</w:t>
        </w:r>
        <w:r w:rsidR="00D94EEF" w:rsidRPr="00C91C29">
          <w:rPr>
            <w:rStyle w:val="a7"/>
            <w:sz w:val="24"/>
            <w:szCs w:val="24"/>
            <w:lang w:val="uk-UA"/>
          </w:rPr>
          <w:t>/</w:t>
        </w:r>
        <w:r w:rsidR="00D94EEF" w:rsidRPr="00D94EEF">
          <w:rPr>
            <w:rStyle w:val="a7"/>
            <w:sz w:val="24"/>
            <w:szCs w:val="24"/>
            <w:lang w:val="en-US"/>
          </w:rPr>
          <w:t>u</w:t>
        </w:r>
        <w:r w:rsidR="00D94EEF" w:rsidRPr="00C91C29">
          <w:rPr>
            <w:rStyle w:val="a7"/>
            <w:sz w:val="24"/>
            <w:szCs w:val="24"/>
            <w:lang w:val="uk-UA"/>
          </w:rPr>
          <w:t>-</w:t>
        </w:r>
        <w:r w:rsidR="00D94EEF" w:rsidRPr="00D94EEF">
          <w:rPr>
            <w:rStyle w:val="a7"/>
            <w:sz w:val="24"/>
            <w:szCs w:val="24"/>
            <w:lang w:val="en-US"/>
          </w:rPr>
          <w:t>s</w:t>
        </w:r>
        <w:r w:rsidR="00D94EEF" w:rsidRPr="00C91C29">
          <w:rPr>
            <w:rStyle w:val="a7"/>
            <w:sz w:val="24"/>
            <w:szCs w:val="24"/>
            <w:lang w:val="uk-UA"/>
          </w:rPr>
          <w:t>-</w:t>
        </w:r>
        <w:r w:rsidR="00D94EEF" w:rsidRPr="00D94EEF">
          <w:rPr>
            <w:rStyle w:val="a7"/>
            <w:sz w:val="24"/>
            <w:szCs w:val="24"/>
            <w:lang w:val="en-US"/>
          </w:rPr>
          <w:t>ukraine</w:t>
        </w:r>
        <w:r w:rsidR="00D94EEF" w:rsidRPr="00C91C29">
          <w:rPr>
            <w:rStyle w:val="a7"/>
            <w:sz w:val="24"/>
            <w:szCs w:val="24"/>
            <w:lang w:val="uk-UA"/>
          </w:rPr>
          <w:t>-</w:t>
        </w:r>
        <w:r w:rsidR="00D94EEF" w:rsidRPr="00D94EEF">
          <w:rPr>
            <w:rStyle w:val="a7"/>
            <w:sz w:val="24"/>
            <w:szCs w:val="24"/>
            <w:lang w:val="en-US"/>
          </w:rPr>
          <w:t>charter</w:t>
        </w:r>
        <w:r w:rsidR="00D94EEF" w:rsidRPr="00C91C29">
          <w:rPr>
            <w:rStyle w:val="a7"/>
            <w:sz w:val="24"/>
            <w:szCs w:val="24"/>
            <w:lang w:val="uk-UA"/>
          </w:rPr>
          <w:t>-</w:t>
        </w:r>
        <w:r w:rsidR="00D94EEF" w:rsidRPr="00D94EEF">
          <w:rPr>
            <w:rStyle w:val="a7"/>
            <w:sz w:val="24"/>
            <w:szCs w:val="24"/>
            <w:lang w:val="en-US"/>
          </w:rPr>
          <w:t>on</w:t>
        </w:r>
        <w:r w:rsidR="00D94EEF" w:rsidRPr="00C91C29">
          <w:rPr>
            <w:rStyle w:val="a7"/>
            <w:sz w:val="24"/>
            <w:szCs w:val="24"/>
            <w:lang w:val="uk-UA"/>
          </w:rPr>
          <w:t>-</w:t>
        </w:r>
        <w:r w:rsidR="00D94EEF" w:rsidRPr="00D94EEF">
          <w:rPr>
            <w:rStyle w:val="a7"/>
            <w:sz w:val="24"/>
            <w:szCs w:val="24"/>
            <w:lang w:val="en-US"/>
          </w:rPr>
          <w:t>strategic</w:t>
        </w:r>
        <w:r w:rsidR="00D94EEF" w:rsidRPr="00C91C29">
          <w:rPr>
            <w:rStyle w:val="a7"/>
            <w:sz w:val="24"/>
            <w:szCs w:val="24"/>
            <w:lang w:val="uk-UA"/>
          </w:rPr>
          <w:t>-</w:t>
        </w:r>
        <w:r w:rsidR="00D94EEF" w:rsidRPr="00D94EEF">
          <w:rPr>
            <w:rStyle w:val="a7"/>
            <w:sz w:val="24"/>
            <w:szCs w:val="24"/>
            <w:lang w:val="en-US"/>
          </w:rPr>
          <w:t>partnership</w:t>
        </w:r>
        <w:r w:rsidR="00D94EEF" w:rsidRPr="00C91C29">
          <w:rPr>
            <w:rStyle w:val="a7"/>
            <w:sz w:val="24"/>
            <w:szCs w:val="24"/>
            <w:lang w:val="uk-UA"/>
          </w:rPr>
          <w:t>/</w:t>
        </w:r>
      </w:hyperlink>
      <w:r w:rsidR="00D94EEF">
        <w:rPr>
          <w:sz w:val="24"/>
          <w:szCs w:val="24"/>
          <w:lang w:val="uk-UA"/>
        </w:rPr>
        <w:t xml:space="preserve"> </w:t>
      </w:r>
      <w:bookmarkEnd w:id="6"/>
    </w:p>
  </w:footnote>
  <w:footnote w:id="17">
    <w:p w14:paraId="0E14231D" w14:textId="148C46A9" w:rsidR="008462A6" w:rsidRPr="008462A6" w:rsidRDefault="008462A6" w:rsidP="00EC3B87">
      <w:pPr>
        <w:pStyle w:val="a4"/>
        <w:jc w:val="both"/>
        <w:rPr>
          <w:sz w:val="24"/>
          <w:szCs w:val="24"/>
          <w:lang w:val="uk-UA"/>
        </w:rPr>
      </w:pPr>
      <w:r w:rsidRPr="008462A6">
        <w:rPr>
          <w:rStyle w:val="a6"/>
          <w:sz w:val="24"/>
          <w:szCs w:val="24"/>
        </w:rPr>
        <w:footnoteRef/>
      </w:r>
      <w:r w:rsidRPr="00094DDD">
        <w:rPr>
          <w:sz w:val="24"/>
          <w:szCs w:val="24"/>
          <w:lang w:val="uk-UA"/>
        </w:rPr>
        <w:t xml:space="preserve"> </w:t>
      </w:r>
      <w:bookmarkStart w:id="7" w:name="_Hlk200873672"/>
      <w:r w:rsidR="00094DDD" w:rsidRPr="00094DDD">
        <w:rPr>
          <w:sz w:val="24"/>
          <w:szCs w:val="24"/>
        </w:rPr>
        <w:t>BBC</w:t>
      </w:r>
      <w:r w:rsidR="00EC3B87">
        <w:rPr>
          <w:sz w:val="24"/>
          <w:szCs w:val="24"/>
          <w:lang w:val="uk-UA"/>
        </w:rPr>
        <w:t xml:space="preserve"> </w:t>
      </w:r>
      <w:r w:rsidR="00094DDD">
        <w:rPr>
          <w:sz w:val="24"/>
          <w:szCs w:val="24"/>
          <w:lang w:val="uk-UA"/>
        </w:rPr>
        <w:t>Україна</w:t>
      </w:r>
      <w:r w:rsidR="00094DDD" w:rsidRPr="00094DDD">
        <w:rPr>
          <w:sz w:val="24"/>
          <w:szCs w:val="24"/>
          <w:lang w:val="uk-UA"/>
        </w:rPr>
        <w:t>. (</w:t>
      </w:r>
      <w:r w:rsidR="00094DDD">
        <w:rPr>
          <w:sz w:val="24"/>
          <w:szCs w:val="24"/>
          <w:lang w:val="uk-UA"/>
        </w:rPr>
        <w:t xml:space="preserve">2024, 24 квітня). </w:t>
      </w:r>
      <w:r w:rsidRPr="00094DDD">
        <w:rPr>
          <w:i/>
          <w:iCs/>
          <w:sz w:val="24"/>
          <w:szCs w:val="24"/>
          <w:lang w:val="uk-UA"/>
        </w:rPr>
        <w:t>Байден підписав виділення $60 млрд Україні на війну проти Росії. Коли зброя поїде Києву</w:t>
      </w:r>
      <w:r w:rsidRPr="008462A6">
        <w:rPr>
          <w:sz w:val="24"/>
          <w:szCs w:val="24"/>
          <w:lang w:val="uk-UA"/>
        </w:rPr>
        <w:t xml:space="preserve">. </w:t>
      </w:r>
      <w:hyperlink r:id="rId8" w:history="1">
        <w:r w:rsidR="00094DDD" w:rsidRPr="00C91C29">
          <w:rPr>
            <w:rStyle w:val="a7"/>
            <w:sz w:val="24"/>
            <w:szCs w:val="24"/>
            <w:lang w:val="uk-UA"/>
          </w:rPr>
          <w:t>https://www.bbc.com/ukrainian/articles/crgy0zx02y4o</w:t>
        </w:r>
      </w:hyperlink>
      <w:r w:rsidR="00094DDD">
        <w:rPr>
          <w:sz w:val="24"/>
          <w:szCs w:val="24"/>
          <w:lang w:val="uk-UA"/>
        </w:rPr>
        <w:t xml:space="preserve"> </w:t>
      </w:r>
      <w:bookmarkEnd w:id="7"/>
    </w:p>
  </w:footnote>
  <w:footnote w:id="18">
    <w:p w14:paraId="719D8483" w14:textId="1C02F62D" w:rsidR="00847399" w:rsidRPr="00137494" w:rsidRDefault="00847399" w:rsidP="00EC3B87">
      <w:pPr>
        <w:pStyle w:val="a3"/>
        <w:spacing w:after="0"/>
        <w:ind w:left="0"/>
        <w:jc w:val="both"/>
        <w:rPr>
          <w:lang w:val="en-US"/>
        </w:rPr>
      </w:pPr>
      <w:r>
        <w:rPr>
          <w:rStyle w:val="a6"/>
        </w:rPr>
        <w:footnoteRef/>
      </w:r>
      <w:r w:rsidRPr="00847399">
        <w:rPr>
          <w:lang w:val="uk-UA"/>
        </w:rPr>
        <w:t xml:space="preserve"> </w:t>
      </w:r>
      <w:r w:rsidR="00137494" w:rsidRPr="00137494">
        <w:rPr>
          <w:sz w:val="24"/>
          <w:szCs w:val="24"/>
          <w:lang w:val="en-US"/>
        </w:rPr>
        <w:t xml:space="preserve">Ukraine Democracy Defense Lend-Lease Act of 2022. (2022). </w:t>
      </w:r>
      <w:r w:rsidR="00137494">
        <w:fldChar w:fldCharType="begin"/>
      </w:r>
      <w:r w:rsidR="00137494" w:rsidRPr="00CE6141">
        <w:rPr>
          <w:lang w:val="en-US"/>
        </w:rPr>
        <w:instrText>HYPERLINK "https://ips.ligazakon.net/document/view/mu22010?an=25" \t "_blank"</w:instrText>
      </w:r>
      <w:r w:rsidR="00137494">
        <w:fldChar w:fldCharType="separate"/>
      </w:r>
      <w:r w:rsidR="00137494" w:rsidRPr="00137494">
        <w:rPr>
          <w:rStyle w:val="a7"/>
          <w:sz w:val="24"/>
          <w:szCs w:val="24"/>
          <w:lang w:val="en-US"/>
        </w:rPr>
        <w:t>https://ips.ligazakon.net/document/view/mu22010?an=25</w:t>
      </w:r>
      <w:r w:rsidR="00137494">
        <w:fldChar w:fldCharType="end"/>
      </w:r>
      <w:r w:rsidR="00137494" w:rsidRPr="003E6683">
        <w:rPr>
          <w:lang w:val="en-US"/>
        </w:rPr>
        <w:t xml:space="preserve"> </w:t>
      </w:r>
    </w:p>
  </w:footnote>
  <w:footnote w:id="19">
    <w:p w14:paraId="486F51BE" w14:textId="4D8F8C7E" w:rsidR="007B495C" w:rsidRPr="00EC3B87" w:rsidRDefault="007B495C" w:rsidP="00EC3B87">
      <w:pPr>
        <w:pStyle w:val="a4"/>
        <w:jc w:val="both"/>
        <w:rPr>
          <w:sz w:val="24"/>
          <w:szCs w:val="24"/>
          <w:lang w:val="uk-UA"/>
        </w:rPr>
      </w:pPr>
      <w:r w:rsidRPr="00EC3B87">
        <w:rPr>
          <w:rStyle w:val="a6"/>
          <w:sz w:val="24"/>
          <w:szCs w:val="24"/>
        </w:rPr>
        <w:footnoteRef/>
      </w:r>
      <w:r w:rsidRPr="00EC3B87">
        <w:rPr>
          <w:sz w:val="24"/>
          <w:szCs w:val="24"/>
          <w:lang w:val="uk-UA"/>
        </w:rPr>
        <w:t xml:space="preserve"> </w:t>
      </w:r>
      <w:bookmarkStart w:id="8" w:name="_Hlk200873916"/>
      <w:r w:rsidR="00EC3B87" w:rsidRPr="00EC3B87">
        <w:rPr>
          <w:sz w:val="24"/>
          <w:szCs w:val="24"/>
          <w:lang w:val="uk-UA"/>
        </w:rPr>
        <w:t>Черниш, О.</w:t>
      </w:r>
      <w:r w:rsidR="00137494" w:rsidRPr="00EC3B87">
        <w:rPr>
          <w:sz w:val="24"/>
          <w:szCs w:val="24"/>
          <w:lang w:val="uk-UA"/>
        </w:rPr>
        <w:t> </w:t>
      </w:r>
      <w:r w:rsidR="00137494" w:rsidRPr="00EC3B87">
        <w:rPr>
          <w:sz w:val="24"/>
          <w:szCs w:val="24"/>
        </w:rPr>
        <w:t>(2023</w:t>
      </w:r>
      <w:r w:rsidR="00EC3B87" w:rsidRPr="00EC3B87">
        <w:rPr>
          <w:sz w:val="24"/>
          <w:szCs w:val="24"/>
          <w:lang w:val="uk-UA"/>
        </w:rPr>
        <w:t>, 5 жовтня</w:t>
      </w:r>
      <w:r w:rsidR="00137494" w:rsidRPr="00EC3B87">
        <w:rPr>
          <w:sz w:val="24"/>
          <w:szCs w:val="24"/>
        </w:rPr>
        <w:t>).</w:t>
      </w:r>
      <w:r w:rsidR="00137494" w:rsidRPr="00EC3B87">
        <w:rPr>
          <w:sz w:val="24"/>
          <w:szCs w:val="24"/>
          <w:lang w:val="uk-UA"/>
        </w:rPr>
        <w:t> </w:t>
      </w:r>
      <w:r w:rsidR="00137494" w:rsidRPr="00EC3B87">
        <w:rPr>
          <w:i/>
          <w:iCs/>
          <w:sz w:val="24"/>
          <w:szCs w:val="24"/>
        </w:rPr>
        <w:t>Американський ленд-ліз для України закінчився, так і не</w:t>
      </w:r>
      <w:r w:rsidR="00137494" w:rsidRPr="00EC3B87">
        <w:rPr>
          <w:i/>
          <w:iCs/>
          <w:sz w:val="24"/>
          <w:szCs w:val="24"/>
          <w:lang w:val="uk-UA"/>
        </w:rPr>
        <w:t> </w:t>
      </w:r>
      <w:r w:rsidR="00137494" w:rsidRPr="00EC3B87">
        <w:rPr>
          <w:i/>
          <w:iCs/>
          <w:sz w:val="24"/>
          <w:szCs w:val="24"/>
        </w:rPr>
        <w:t>почавшись.Чому</w:t>
      </w:r>
      <w:r w:rsidR="00137494" w:rsidRPr="00EC3B87">
        <w:rPr>
          <w:i/>
          <w:iCs/>
          <w:sz w:val="24"/>
          <w:szCs w:val="24"/>
          <w:lang w:val="uk-UA"/>
        </w:rPr>
        <w:t> </w:t>
      </w:r>
      <w:r w:rsidR="00137494" w:rsidRPr="00EC3B87">
        <w:rPr>
          <w:i/>
          <w:iCs/>
          <w:sz w:val="24"/>
          <w:szCs w:val="24"/>
        </w:rPr>
        <w:t>він</w:t>
      </w:r>
      <w:r w:rsidR="00137494" w:rsidRPr="00EC3B87">
        <w:rPr>
          <w:i/>
          <w:iCs/>
          <w:sz w:val="24"/>
          <w:szCs w:val="24"/>
          <w:lang w:val="uk-UA"/>
        </w:rPr>
        <w:t> </w:t>
      </w:r>
      <w:r w:rsidR="00137494" w:rsidRPr="00EC3B87">
        <w:rPr>
          <w:i/>
          <w:iCs/>
          <w:sz w:val="24"/>
          <w:szCs w:val="24"/>
        </w:rPr>
        <w:t>не</w:t>
      </w:r>
      <w:r w:rsidR="00137494" w:rsidRPr="00EC3B87">
        <w:rPr>
          <w:i/>
          <w:iCs/>
          <w:sz w:val="24"/>
          <w:szCs w:val="24"/>
          <w:lang w:val="uk-UA"/>
        </w:rPr>
        <w:t> </w:t>
      </w:r>
      <w:r w:rsidR="00137494" w:rsidRPr="00EC3B87">
        <w:rPr>
          <w:i/>
          <w:iCs/>
          <w:sz w:val="24"/>
          <w:szCs w:val="24"/>
        </w:rPr>
        <w:t>запрацював.</w:t>
      </w:r>
      <w:r w:rsidR="00137494" w:rsidRPr="00EC3B87">
        <w:rPr>
          <w:sz w:val="24"/>
          <w:szCs w:val="24"/>
          <w:lang w:val="uk-UA"/>
        </w:rPr>
        <w:t> </w:t>
      </w:r>
      <w:r w:rsidR="00EC3B87" w:rsidRPr="00EC3B87">
        <w:rPr>
          <w:sz w:val="24"/>
          <w:szCs w:val="24"/>
        </w:rPr>
        <w:t>BBC</w:t>
      </w:r>
      <w:r w:rsidR="00EC3B87" w:rsidRPr="00EC3B87">
        <w:rPr>
          <w:sz w:val="24"/>
          <w:szCs w:val="24"/>
          <w:lang w:val="uk-UA"/>
        </w:rPr>
        <w:t xml:space="preserve"> Україна. </w:t>
      </w:r>
      <w:hyperlink r:id="rId9" w:history="1">
        <w:r w:rsidR="00EC3B87" w:rsidRPr="00EC3B87">
          <w:rPr>
            <w:rStyle w:val="a7"/>
            <w:sz w:val="24"/>
            <w:szCs w:val="24"/>
            <w:lang w:val="en-US"/>
          </w:rPr>
          <w:t>https</w:t>
        </w:r>
        <w:r w:rsidR="00EC3B87" w:rsidRPr="00EC3B87">
          <w:rPr>
            <w:rStyle w:val="a7"/>
            <w:sz w:val="24"/>
            <w:szCs w:val="24"/>
            <w:lang w:val="uk-UA"/>
          </w:rPr>
          <w:t>://</w:t>
        </w:r>
        <w:r w:rsidR="00EC3B87" w:rsidRPr="00EC3B87">
          <w:rPr>
            <w:rStyle w:val="a7"/>
            <w:sz w:val="24"/>
            <w:szCs w:val="24"/>
            <w:lang w:val="en-US"/>
          </w:rPr>
          <w:t>www</w:t>
        </w:r>
        <w:r w:rsidR="00EC3B87" w:rsidRPr="00EC3B87">
          <w:rPr>
            <w:rStyle w:val="a7"/>
            <w:sz w:val="24"/>
            <w:szCs w:val="24"/>
            <w:lang w:val="uk-UA"/>
          </w:rPr>
          <w:t>.</w:t>
        </w:r>
        <w:r w:rsidR="00EC3B87" w:rsidRPr="00EC3B87">
          <w:rPr>
            <w:rStyle w:val="a7"/>
            <w:sz w:val="24"/>
            <w:szCs w:val="24"/>
            <w:lang w:val="en-US"/>
          </w:rPr>
          <w:t>bbc</w:t>
        </w:r>
        <w:r w:rsidR="00EC3B87" w:rsidRPr="00EC3B87">
          <w:rPr>
            <w:rStyle w:val="a7"/>
            <w:sz w:val="24"/>
            <w:szCs w:val="24"/>
            <w:lang w:val="uk-UA"/>
          </w:rPr>
          <w:t>.</w:t>
        </w:r>
        <w:r w:rsidR="00EC3B87" w:rsidRPr="00EC3B87">
          <w:rPr>
            <w:rStyle w:val="a7"/>
            <w:sz w:val="24"/>
            <w:szCs w:val="24"/>
            <w:lang w:val="en-US"/>
          </w:rPr>
          <w:t>com</w:t>
        </w:r>
        <w:r w:rsidR="00EC3B87" w:rsidRPr="00EC3B87">
          <w:rPr>
            <w:rStyle w:val="a7"/>
            <w:sz w:val="24"/>
            <w:szCs w:val="24"/>
            <w:lang w:val="uk-UA"/>
          </w:rPr>
          <w:t>/</w:t>
        </w:r>
        <w:r w:rsidR="00EC3B87" w:rsidRPr="00EC3B87">
          <w:rPr>
            <w:rStyle w:val="a7"/>
            <w:sz w:val="24"/>
            <w:szCs w:val="24"/>
            <w:lang w:val="en-US"/>
          </w:rPr>
          <w:t>ukrainian</w:t>
        </w:r>
        <w:r w:rsidR="00EC3B87" w:rsidRPr="00EC3B87">
          <w:rPr>
            <w:rStyle w:val="a7"/>
            <w:sz w:val="24"/>
            <w:szCs w:val="24"/>
            <w:lang w:val="uk-UA"/>
          </w:rPr>
          <w:t>/</w:t>
        </w:r>
        <w:r w:rsidR="00EC3B87" w:rsidRPr="00EC3B87">
          <w:rPr>
            <w:rStyle w:val="a7"/>
            <w:sz w:val="24"/>
            <w:szCs w:val="24"/>
            <w:lang w:val="en-US"/>
          </w:rPr>
          <w:t>articles</w:t>
        </w:r>
        <w:r w:rsidR="00EC3B87" w:rsidRPr="00EC3B87">
          <w:rPr>
            <w:rStyle w:val="a7"/>
            <w:sz w:val="24"/>
            <w:szCs w:val="24"/>
            <w:lang w:val="uk-UA"/>
          </w:rPr>
          <w:t>/</w:t>
        </w:r>
        <w:r w:rsidR="00EC3B87" w:rsidRPr="00EC3B87">
          <w:rPr>
            <w:rStyle w:val="a7"/>
            <w:sz w:val="24"/>
            <w:szCs w:val="24"/>
            <w:lang w:val="en-US"/>
          </w:rPr>
          <w:t>c</w:t>
        </w:r>
        <w:r w:rsidR="00EC3B87" w:rsidRPr="00EC3B87">
          <w:rPr>
            <w:rStyle w:val="a7"/>
            <w:sz w:val="24"/>
            <w:szCs w:val="24"/>
            <w:lang w:val="uk-UA"/>
          </w:rPr>
          <w:t>4</w:t>
        </w:r>
        <w:r w:rsidR="00EC3B87" w:rsidRPr="00EC3B87">
          <w:rPr>
            <w:rStyle w:val="a7"/>
            <w:sz w:val="24"/>
            <w:szCs w:val="24"/>
            <w:lang w:val="en-US"/>
          </w:rPr>
          <w:t>n</w:t>
        </w:r>
        <w:r w:rsidR="00EC3B87" w:rsidRPr="00EC3B87">
          <w:rPr>
            <w:rStyle w:val="a7"/>
            <w:sz w:val="24"/>
            <w:szCs w:val="24"/>
            <w:lang w:val="uk-UA"/>
          </w:rPr>
          <w:t>5</w:t>
        </w:r>
        <w:r w:rsidR="00EC3B87" w:rsidRPr="00EC3B87">
          <w:rPr>
            <w:rStyle w:val="a7"/>
            <w:sz w:val="24"/>
            <w:szCs w:val="24"/>
            <w:lang w:val="en-US"/>
          </w:rPr>
          <w:t>p</w:t>
        </w:r>
        <w:r w:rsidR="00EC3B87" w:rsidRPr="00EC3B87">
          <w:rPr>
            <w:rStyle w:val="a7"/>
            <w:sz w:val="24"/>
            <w:szCs w:val="24"/>
            <w:lang w:val="uk-UA"/>
          </w:rPr>
          <w:t>6</w:t>
        </w:r>
        <w:r w:rsidR="00EC3B87" w:rsidRPr="00EC3B87">
          <w:rPr>
            <w:rStyle w:val="a7"/>
            <w:sz w:val="24"/>
            <w:szCs w:val="24"/>
            <w:lang w:val="en-US"/>
          </w:rPr>
          <w:t>pgengo</w:t>
        </w:r>
      </w:hyperlink>
      <w:bookmarkEnd w:id="8"/>
    </w:p>
  </w:footnote>
  <w:footnote w:id="20">
    <w:p w14:paraId="2AFA676C" w14:textId="6EBB8406" w:rsidR="005A539D" w:rsidRPr="00137494" w:rsidRDefault="005A539D" w:rsidP="00137494">
      <w:pPr>
        <w:pStyle w:val="a4"/>
        <w:jc w:val="both"/>
        <w:rPr>
          <w:sz w:val="24"/>
          <w:szCs w:val="24"/>
          <w:lang w:val="uk-UA"/>
        </w:rPr>
      </w:pPr>
      <w:r w:rsidRPr="00137494">
        <w:rPr>
          <w:rStyle w:val="a6"/>
          <w:sz w:val="24"/>
          <w:szCs w:val="24"/>
        </w:rPr>
        <w:footnoteRef/>
      </w:r>
      <w:r w:rsidRPr="00137494">
        <w:rPr>
          <w:sz w:val="24"/>
          <w:szCs w:val="24"/>
        </w:rPr>
        <w:t xml:space="preserve"> </w:t>
      </w:r>
      <w:r w:rsidR="00137494" w:rsidRPr="00137494">
        <w:rPr>
          <w:sz w:val="24"/>
          <w:szCs w:val="24"/>
        </w:rPr>
        <w:t>Еспресо</w:t>
      </w:r>
      <w:r w:rsidR="00D224E5">
        <w:rPr>
          <w:sz w:val="24"/>
          <w:szCs w:val="24"/>
          <w:lang w:val="uk-UA"/>
        </w:rPr>
        <w:t>.</w:t>
      </w:r>
      <w:r w:rsidR="00137494" w:rsidRPr="00137494">
        <w:rPr>
          <w:sz w:val="24"/>
          <w:szCs w:val="24"/>
        </w:rPr>
        <w:t xml:space="preserve"> (2014</w:t>
      </w:r>
      <w:r w:rsidR="00145637">
        <w:rPr>
          <w:sz w:val="24"/>
          <w:szCs w:val="24"/>
          <w:lang w:val="uk-UA"/>
        </w:rPr>
        <w:t>, 22 листопада</w:t>
      </w:r>
      <w:r w:rsidR="00137494" w:rsidRPr="00137494">
        <w:rPr>
          <w:sz w:val="24"/>
          <w:szCs w:val="24"/>
        </w:rPr>
        <w:t xml:space="preserve">). </w:t>
      </w:r>
      <w:r w:rsidR="00137494" w:rsidRPr="00137494">
        <w:rPr>
          <w:i/>
          <w:iCs/>
          <w:sz w:val="24"/>
          <w:szCs w:val="24"/>
        </w:rPr>
        <w:t>США передали Україні перші протимінометні радари</w:t>
      </w:r>
      <w:r w:rsidR="005B4CA3">
        <w:rPr>
          <w:i/>
          <w:iCs/>
          <w:sz w:val="24"/>
          <w:szCs w:val="24"/>
          <w:lang w:val="uk-UA"/>
        </w:rPr>
        <w:t>.</w:t>
      </w:r>
      <w:r w:rsidR="005B4CA3">
        <w:rPr>
          <w:sz w:val="24"/>
          <w:szCs w:val="24"/>
          <w:lang w:val="uk-UA"/>
        </w:rPr>
        <w:t xml:space="preserve"> </w:t>
      </w:r>
      <w:hyperlink r:id="rId10" w:history="1">
        <w:r w:rsidR="005B4CA3" w:rsidRPr="00BB5528">
          <w:rPr>
            <w:rStyle w:val="a7"/>
            <w:sz w:val="24"/>
            <w:szCs w:val="24"/>
            <w:lang w:val="en-US"/>
          </w:rPr>
          <w:t>https://espreso.tv/news/2014/11/22/ssha_peredaly_ukrayini_pershi_protyminometni_radary</w:t>
        </w:r>
      </w:hyperlink>
    </w:p>
  </w:footnote>
  <w:footnote w:id="21">
    <w:p w14:paraId="263A39EB" w14:textId="5253CF23" w:rsidR="005A539D" w:rsidRPr="00F21F7B" w:rsidRDefault="005A539D" w:rsidP="00F21F7B">
      <w:pPr>
        <w:pStyle w:val="a4"/>
        <w:jc w:val="both"/>
        <w:rPr>
          <w:sz w:val="24"/>
          <w:szCs w:val="24"/>
          <w:lang w:val="uk-UA"/>
        </w:rPr>
      </w:pPr>
      <w:r w:rsidRPr="00F21F7B">
        <w:rPr>
          <w:rStyle w:val="a6"/>
          <w:sz w:val="24"/>
          <w:szCs w:val="24"/>
        </w:rPr>
        <w:footnoteRef/>
      </w:r>
      <w:r w:rsidRPr="00F21F7B">
        <w:rPr>
          <w:sz w:val="24"/>
          <w:szCs w:val="24"/>
          <w:lang w:val="uk-UA"/>
        </w:rPr>
        <w:t xml:space="preserve"> </w:t>
      </w:r>
      <w:bookmarkStart w:id="9" w:name="_Hlk200874193"/>
      <w:r w:rsidR="00137494" w:rsidRPr="00BB5528">
        <w:rPr>
          <w:sz w:val="24"/>
          <w:szCs w:val="24"/>
          <w:lang w:val="en-US"/>
        </w:rPr>
        <w:t>My</w:t>
      </w:r>
      <w:r w:rsidR="00137494" w:rsidRPr="00F21F7B">
        <w:rPr>
          <w:sz w:val="24"/>
          <w:szCs w:val="24"/>
          <w:lang w:val="uk-UA"/>
        </w:rPr>
        <w:t xml:space="preserve"> </w:t>
      </w:r>
      <w:r w:rsidR="00137494" w:rsidRPr="00BB5528">
        <w:rPr>
          <w:sz w:val="24"/>
          <w:szCs w:val="24"/>
          <w:lang w:val="en-US"/>
        </w:rPr>
        <w:t>Vin</w:t>
      </w:r>
      <w:r w:rsidR="005B4CA3" w:rsidRPr="00F21F7B">
        <w:rPr>
          <w:sz w:val="24"/>
          <w:szCs w:val="24"/>
          <w:lang w:val="uk-UA"/>
        </w:rPr>
        <w:t>.</w:t>
      </w:r>
      <w:r w:rsidR="00137494" w:rsidRPr="00F21F7B">
        <w:rPr>
          <w:sz w:val="24"/>
          <w:szCs w:val="24"/>
          <w:lang w:val="uk-UA"/>
        </w:rPr>
        <w:t xml:space="preserve"> (2014</w:t>
      </w:r>
      <w:r w:rsidR="005B4CA3" w:rsidRPr="00F21F7B">
        <w:rPr>
          <w:sz w:val="24"/>
          <w:szCs w:val="24"/>
          <w:lang w:val="uk-UA"/>
        </w:rPr>
        <w:t>, 22 грудня</w:t>
      </w:r>
      <w:r w:rsidR="00137494" w:rsidRPr="00F21F7B">
        <w:rPr>
          <w:sz w:val="24"/>
          <w:szCs w:val="24"/>
          <w:lang w:val="uk-UA"/>
        </w:rPr>
        <w:t>)</w:t>
      </w:r>
      <w:r w:rsidR="005B4CA3" w:rsidRPr="00F21F7B">
        <w:rPr>
          <w:sz w:val="24"/>
          <w:szCs w:val="24"/>
          <w:lang w:val="uk-UA"/>
        </w:rPr>
        <w:t>.</w:t>
      </w:r>
      <w:r w:rsidR="00137494" w:rsidRPr="00F21F7B">
        <w:rPr>
          <w:sz w:val="24"/>
          <w:szCs w:val="24"/>
          <w:lang w:val="uk-UA"/>
        </w:rPr>
        <w:t xml:space="preserve"> </w:t>
      </w:r>
      <w:r w:rsidR="00137494" w:rsidRPr="00F21F7B">
        <w:rPr>
          <w:i/>
          <w:iCs/>
          <w:sz w:val="24"/>
          <w:szCs w:val="24"/>
          <w:lang w:val="uk-UA"/>
        </w:rPr>
        <w:t>Дежприкордонслужба отримала від США 35 броньованих джипів</w:t>
      </w:r>
      <w:r w:rsidR="005B4CA3" w:rsidRPr="00F21F7B">
        <w:rPr>
          <w:i/>
          <w:iCs/>
          <w:sz w:val="24"/>
          <w:szCs w:val="24"/>
          <w:lang w:val="uk-UA"/>
        </w:rPr>
        <w:t xml:space="preserve"> </w:t>
      </w:r>
      <w:r w:rsidR="00137494" w:rsidRPr="00F21F7B">
        <w:rPr>
          <w:i/>
          <w:iCs/>
          <w:sz w:val="24"/>
          <w:szCs w:val="24"/>
        </w:rPr>
        <w:t>Volkswagen</w:t>
      </w:r>
      <w:r w:rsidR="00137494" w:rsidRPr="00F21F7B">
        <w:rPr>
          <w:i/>
          <w:iCs/>
          <w:sz w:val="24"/>
          <w:szCs w:val="24"/>
          <w:lang w:val="uk-UA"/>
        </w:rPr>
        <w:t> </w:t>
      </w:r>
      <w:r w:rsidR="00137494" w:rsidRPr="00F21F7B">
        <w:rPr>
          <w:i/>
          <w:iCs/>
          <w:sz w:val="24"/>
          <w:szCs w:val="24"/>
        </w:rPr>
        <w:t>Amarok</w:t>
      </w:r>
      <w:r w:rsidR="00137494" w:rsidRPr="00F21F7B">
        <w:rPr>
          <w:i/>
          <w:iCs/>
          <w:sz w:val="24"/>
          <w:szCs w:val="24"/>
          <w:lang w:val="uk-UA"/>
        </w:rPr>
        <w:t> та </w:t>
      </w:r>
      <w:r w:rsidR="00137494" w:rsidRPr="00F21F7B">
        <w:rPr>
          <w:i/>
          <w:iCs/>
          <w:sz w:val="24"/>
          <w:szCs w:val="24"/>
        </w:rPr>
        <w:t>Toyota</w:t>
      </w:r>
      <w:r w:rsidR="00137494" w:rsidRPr="00F21F7B">
        <w:rPr>
          <w:i/>
          <w:iCs/>
          <w:sz w:val="24"/>
          <w:szCs w:val="24"/>
          <w:lang w:val="uk-UA"/>
        </w:rPr>
        <w:t> </w:t>
      </w:r>
      <w:r w:rsidR="00137494" w:rsidRPr="00F21F7B">
        <w:rPr>
          <w:i/>
          <w:iCs/>
          <w:sz w:val="24"/>
          <w:szCs w:val="24"/>
        </w:rPr>
        <w:t>Land</w:t>
      </w:r>
      <w:r w:rsidR="00137494" w:rsidRPr="00F21F7B">
        <w:rPr>
          <w:i/>
          <w:iCs/>
          <w:sz w:val="24"/>
          <w:szCs w:val="24"/>
          <w:lang w:val="uk-UA"/>
        </w:rPr>
        <w:t> </w:t>
      </w:r>
      <w:r w:rsidR="00137494" w:rsidRPr="00F21F7B">
        <w:rPr>
          <w:i/>
          <w:iCs/>
          <w:sz w:val="24"/>
          <w:szCs w:val="24"/>
        </w:rPr>
        <w:t>Cruiser</w:t>
      </w:r>
      <w:r w:rsidR="00137494" w:rsidRPr="00F21F7B">
        <w:rPr>
          <w:i/>
          <w:iCs/>
          <w:sz w:val="24"/>
          <w:szCs w:val="24"/>
          <w:lang w:val="uk-UA"/>
        </w:rPr>
        <w:t>.</w:t>
      </w:r>
      <w:r w:rsidR="00137494" w:rsidRPr="00F21F7B">
        <w:rPr>
          <w:sz w:val="24"/>
          <w:szCs w:val="24"/>
          <w:lang w:val="uk-UA"/>
        </w:rPr>
        <w:t xml:space="preserve"> </w:t>
      </w:r>
      <w:r w:rsidR="00137494">
        <w:fldChar w:fldCharType="begin"/>
      </w:r>
      <w:r w:rsidR="00137494">
        <w:instrText>HYPERLINK</w:instrText>
      </w:r>
      <w:r w:rsidR="00137494" w:rsidRPr="00CE6141">
        <w:rPr>
          <w:lang w:val="uk-UA"/>
        </w:rPr>
        <w:instrText xml:space="preserve"> "</w:instrText>
      </w:r>
      <w:r w:rsidR="00137494">
        <w:instrText>https</w:instrText>
      </w:r>
      <w:r w:rsidR="00137494" w:rsidRPr="00CE6141">
        <w:rPr>
          <w:lang w:val="uk-UA"/>
        </w:rPr>
        <w:instrText>://</w:instrText>
      </w:r>
      <w:r w:rsidR="00137494">
        <w:instrText>www</w:instrText>
      </w:r>
      <w:r w:rsidR="00137494" w:rsidRPr="00CE6141">
        <w:rPr>
          <w:lang w:val="uk-UA"/>
        </w:rPr>
        <w:instrText>.</w:instrText>
      </w:r>
      <w:r w:rsidR="00137494">
        <w:instrText>myvin</w:instrText>
      </w:r>
      <w:r w:rsidR="00137494" w:rsidRPr="00CE6141">
        <w:rPr>
          <w:lang w:val="uk-UA"/>
        </w:rPr>
        <w:instrText>.</w:instrText>
      </w:r>
      <w:r w:rsidR="00137494">
        <w:instrText>com</w:instrText>
      </w:r>
      <w:r w:rsidR="00137494" w:rsidRPr="00CE6141">
        <w:rPr>
          <w:lang w:val="uk-UA"/>
        </w:rPr>
        <w:instrText>.</w:instrText>
      </w:r>
      <w:r w:rsidR="00137494">
        <w:instrText>ua</w:instrText>
      </w:r>
      <w:r w:rsidR="00137494" w:rsidRPr="00CE6141">
        <w:rPr>
          <w:lang w:val="uk-UA"/>
        </w:rPr>
        <w:instrText>/</w:instrText>
      </w:r>
      <w:r w:rsidR="00137494">
        <w:instrText>ua</w:instrText>
      </w:r>
      <w:r w:rsidR="00137494" w:rsidRPr="00CE6141">
        <w:rPr>
          <w:lang w:val="uk-UA"/>
        </w:rPr>
        <w:instrText>/</w:instrText>
      </w:r>
      <w:r w:rsidR="00137494">
        <w:instrText>news</w:instrText>
      </w:r>
      <w:r w:rsidR="00137494" w:rsidRPr="00CE6141">
        <w:rPr>
          <w:lang w:val="uk-UA"/>
        </w:rPr>
        <w:instrText>/</w:instrText>
      </w:r>
      <w:r w:rsidR="00137494">
        <w:instrText>uaworld</w:instrText>
      </w:r>
      <w:r w:rsidR="00137494" w:rsidRPr="00CE6141">
        <w:rPr>
          <w:lang w:val="uk-UA"/>
        </w:rPr>
        <w:instrText>/31682.</w:instrText>
      </w:r>
      <w:r w:rsidR="00137494">
        <w:instrText>html</w:instrText>
      </w:r>
      <w:r w:rsidR="00137494" w:rsidRPr="00CE6141">
        <w:rPr>
          <w:lang w:val="uk-UA"/>
        </w:rPr>
        <w:instrText>" \</w:instrText>
      </w:r>
      <w:r w:rsidR="00137494">
        <w:instrText>t</w:instrText>
      </w:r>
      <w:r w:rsidR="00137494" w:rsidRPr="00CE6141">
        <w:rPr>
          <w:lang w:val="uk-UA"/>
        </w:rPr>
        <w:instrText xml:space="preserve"> "_</w:instrText>
      </w:r>
      <w:r w:rsidR="00137494">
        <w:instrText>blank</w:instrText>
      </w:r>
      <w:r w:rsidR="00137494" w:rsidRPr="00CE6141">
        <w:rPr>
          <w:lang w:val="uk-UA"/>
        </w:rPr>
        <w:instrText>"</w:instrText>
      </w:r>
      <w:r w:rsidR="00137494">
        <w:fldChar w:fldCharType="separate"/>
      </w:r>
      <w:r w:rsidR="00137494" w:rsidRPr="00F21F7B">
        <w:rPr>
          <w:rStyle w:val="a7"/>
          <w:sz w:val="24"/>
          <w:szCs w:val="24"/>
          <w:lang w:val="en-US"/>
        </w:rPr>
        <w:t>https</w:t>
      </w:r>
      <w:r w:rsidR="00137494" w:rsidRPr="00F21F7B">
        <w:rPr>
          <w:rStyle w:val="a7"/>
          <w:sz w:val="24"/>
          <w:szCs w:val="24"/>
          <w:lang w:val="uk-UA"/>
        </w:rPr>
        <w:t>://</w:t>
      </w:r>
      <w:r w:rsidR="00137494" w:rsidRPr="00F21F7B">
        <w:rPr>
          <w:rStyle w:val="a7"/>
          <w:sz w:val="24"/>
          <w:szCs w:val="24"/>
          <w:lang w:val="en-US"/>
        </w:rPr>
        <w:t>www</w:t>
      </w:r>
      <w:r w:rsidR="00137494" w:rsidRPr="00F21F7B">
        <w:rPr>
          <w:rStyle w:val="a7"/>
          <w:sz w:val="24"/>
          <w:szCs w:val="24"/>
          <w:lang w:val="uk-UA"/>
        </w:rPr>
        <w:t>.</w:t>
      </w:r>
      <w:r w:rsidR="00137494" w:rsidRPr="00F21F7B">
        <w:rPr>
          <w:rStyle w:val="a7"/>
          <w:sz w:val="24"/>
          <w:szCs w:val="24"/>
          <w:lang w:val="en-US"/>
        </w:rPr>
        <w:t>myvin</w:t>
      </w:r>
      <w:r w:rsidR="00137494" w:rsidRPr="00F21F7B">
        <w:rPr>
          <w:rStyle w:val="a7"/>
          <w:sz w:val="24"/>
          <w:szCs w:val="24"/>
          <w:lang w:val="uk-UA"/>
        </w:rPr>
        <w:t>.</w:t>
      </w:r>
      <w:r w:rsidR="00137494" w:rsidRPr="00F21F7B">
        <w:rPr>
          <w:rStyle w:val="a7"/>
          <w:sz w:val="24"/>
          <w:szCs w:val="24"/>
          <w:lang w:val="en-US"/>
        </w:rPr>
        <w:t>com</w:t>
      </w:r>
      <w:r w:rsidR="00137494" w:rsidRPr="00F21F7B">
        <w:rPr>
          <w:rStyle w:val="a7"/>
          <w:sz w:val="24"/>
          <w:szCs w:val="24"/>
          <w:lang w:val="uk-UA"/>
        </w:rPr>
        <w:t>.</w:t>
      </w:r>
      <w:r w:rsidR="00137494" w:rsidRPr="00F21F7B">
        <w:rPr>
          <w:rStyle w:val="a7"/>
          <w:sz w:val="24"/>
          <w:szCs w:val="24"/>
          <w:lang w:val="en-US"/>
        </w:rPr>
        <w:t>ua</w:t>
      </w:r>
      <w:r w:rsidR="00137494" w:rsidRPr="00F21F7B">
        <w:rPr>
          <w:rStyle w:val="a7"/>
          <w:sz w:val="24"/>
          <w:szCs w:val="24"/>
          <w:lang w:val="uk-UA"/>
        </w:rPr>
        <w:t>/</w:t>
      </w:r>
      <w:r w:rsidR="00137494" w:rsidRPr="00F21F7B">
        <w:rPr>
          <w:rStyle w:val="a7"/>
          <w:sz w:val="24"/>
          <w:szCs w:val="24"/>
          <w:lang w:val="en-US"/>
        </w:rPr>
        <w:t>ua</w:t>
      </w:r>
      <w:r w:rsidR="00137494" w:rsidRPr="00F21F7B">
        <w:rPr>
          <w:rStyle w:val="a7"/>
          <w:sz w:val="24"/>
          <w:szCs w:val="24"/>
          <w:lang w:val="uk-UA"/>
        </w:rPr>
        <w:t>/</w:t>
      </w:r>
      <w:r w:rsidR="00137494" w:rsidRPr="00F21F7B">
        <w:rPr>
          <w:rStyle w:val="a7"/>
          <w:sz w:val="24"/>
          <w:szCs w:val="24"/>
          <w:lang w:val="en-US"/>
        </w:rPr>
        <w:t>news</w:t>
      </w:r>
      <w:r w:rsidR="00137494" w:rsidRPr="00F21F7B">
        <w:rPr>
          <w:rStyle w:val="a7"/>
          <w:sz w:val="24"/>
          <w:szCs w:val="24"/>
          <w:lang w:val="uk-UA"/>
        </w:rPr>
        <w:t>/</w:t>
      </w:r>
      <w:r w:rsidR="00137494" w:rsidRPr="00F21F7B">
        <w:rPr>
          <w:rStyle w:val="a7"/>
          <w:sz w:val="24"/>
          <w:szCs w:val="24"/>
          <w:lang w:val="en-US"/>
        </w:rPr>
        <w:t>uaworld</w:t>
      </w:r>
      <w:r w:rsidR="00137494" w:rsidRPr="00F21F7B">
        <w:rPr>
          <w:rStyle w:val="a7"/>
          <w:sz w:val="24"/>
          <w:szCs w:val="24"/>
          <w:lang w:val="uk-UA"/>
        </w:rPr>
        <w:t>/31682.</w:t>
      </w:r>
      <w:r w:rsidR="00137494" w:rsidRPr="00F21F7B">
        <w:rPr>
          <w:rStyle w:val="a7"/>
          <w:sz w:val="24"/>
          <w:szCs w:val="24"/>
          <w:lang w:val="en-US"/>
        </w:rPr>
        <w:t>html</w:t>
      </w:r>
      <w:r w:rsidR="00137494">
        <w:fldChar w:fldCharType="end"/>
      </w:r>
      <w:r w:rsidRPr="00F21F7B">
        <w:rPr>
          <w:sz w:val="24"/>
          <w:szCs w:val="24"/>
          <w:lang w:val="uk-UA"/>
        </w:rPr>
        <w:t xml:space="preserve"> </w:t>
      </w:r>
      <w:bookmarkEnd w:id="9"/>
    </w:p>
  </w:footnote>
  <w:footnote w:id="22">
    <w:p w14:paraId="26099CBB" w14:textId="7D02F897" w:rsidR="00FD562E" w:rsidRPr="00F21F7B" w:rsidRDefault="00FD562E" w:rsidP="00F21F7B">
      <w:pPr>
        <w:pStyle w:val="a3"/>
        <w:spacing w:after="0"/>
        <w:ind w:left="0"/>
        <w:jc w:val="both"/>
        <w:rPr>
          <w:sz w:val="24"/>
          <w:szCs w:val="24"/>
          <w:lang w:val="uk-UA"/>
        </w:rPr>
      </w:pPr>
      <w:r w:rsidRPr="00F21F7B">
        <w:rPr>
          <w:rStyle w:val="a6"/>
          <w:sz w:val="24"/>
          <w:szCs w:val="24"/>
        </w:rPr>
        <w:footnoteRef/>
      </w:r>
      <w:r w:rsidR="001C0C07" w:rsidRPr="00F21F7B">
        <w:rPr>
          <w:sz w:val="24"/>
          <w:szCs w:val="24"/>
          <w:lang w:val="uk-UA"/>
        </w:rPr>
        <w:t xml:space="preserve"> </w:t>
      </w:r>
      <w:bookmarkStart w:id="10" w:name="_Hlk200874631"/>
      <w:r w:rsidR="00F21F7B" w:rsidRPr="00F21F7B">
        <w:rPr>
          <w:sz w:val="24"/>
          <w:szCs w:val="24"/>
          <w:lang w:val="uk-UA"/>
        </w:rPr>
        <w:t xml:space="preserve">Люксіков, М. (2021, 16 січня). </w:t>
      </w:r>
      <w:r w:rsidR="00F21F7B" w:rsidRPr="00F21F7B">
        <w:rPr>
          <w:i/>
          <w:iCs/>
          <w:sz w:val="24"/>
          <w:szCs w:val="24"/>
          <w:lang w:val="uk-UA"/>
        </w:rPr>
        <w:t>США передали ВМС України 84 човни</w:t>
      </w:r>
      <w:r w:rsidR="00F21F7B" w:rsidRPr="00F21F7B">
        <w:rPr>
          <w:sz w:val="24"/>
          <w:szCs w:val="24"/>
          <w:lang w:val="uk-UA"/>
        </w:rPr>
        <w:t xml:space="preserve">. </w:t>
      </w:r>
      <w:r w:rsidR="001B585A" w:rsidRPr="00F21F7B">
        <w:rPr>
          <w:sz w:val="24"/>
          <w:szCs w:val="24"/>
          <w:lang w:val="uk-UA"/>
        </w:rPr>
        <w:t>Мілітарний</w:t>
      </w:r>
      <w:r w:rsidR="00F21F7B" w:rsidRPr="00F21F7B">
        <w:rPr>
          <w:sz w:val="24"/>
          <w:szCs w:val="24"/>
          <w:lang w:val="uk-UA"/>
        </w:rPr>
        <w:t xml:space="preserve">.  </w:t>
      </w:r>
      <w:hyperlink r:id="rId11" w:history="1">
        <w:r w:rsidR="00F21F7B" w:rsidRPr="00C91C29">
          <w:rPr>
            <w:rStyle w:val="a7"/>
            <w:sz w:val="24"/>
            <w:szCs w:val="24"/>
          </w:rPr>
          <w:t>https://militarnyi.com/uk/news/ssha-peredaly-vms-ukrayiny-84-chovny/</w:t>
        </w:r>
      </w:hyperlink>
      <w:bookmarkEnd w:id="10"/>
      <w:r w:rsidR="00F21F7B">
        <w:rPr>
          <w:sz w:val="24"/>
          <w:szCs w:val="24"/>
          <w:lang w:val="uk-UA"/>
        </w:rPr>
        <w:t xml:space="preserve"> </w:t>
      </w:r>
    </w:p>
  </w:footnote>
  <w:footnote w:id="23">
    <w:p w14:paraId="5B8AF5F0" w14:textId="64E97098" w:rsidR="001F56FE" w:rsidRPr="00F21F7B" w:rsidRDefault="001F56FE" w:rsidP="00F21F7B">
      <w:pPr>
        <w:pStyle w:val="a4"/>
        <w:jc w:val="both"/>
        <w:rPr>
          <w:sz w:val="24"/>
          <w:szCs w:val="24"/>
          <w:lang w:val="uk-UA"/>
        </w:rPr>
      </w:pPr>
      <w:r w:rsidRPr="00F21F7B">
        <w:rPr>
          <w:rStyle w:val="a6"/>
          <w:sz w:val="24"/>
          <w:szCs w:val="24"/>
        </w:rPr>
        <w:footnoteRef/>
      </w:r>
      <w:r w:rsidRPr="00F21F7B">
        <w:rPr>
          <w:sz w:val="24"/>
          <w:szCs w:val="24"/>
          <w:lang w:val="uk-UA"/>
        </w:rPr>
        <w:t xml:space="preserve"> </w:t>
      </w:r>
      <w:bookmarkStart w:id="11" w:name="_Hlk200874733"/>
      <w:r w:rsidR="00F21F7B">
        <w:rPr>
          <w:sz w:val="24"/>
          <w:szCs w:val="24"/>
          <w:lang w:val="uk-UA"/>
        </w:rPr>
        <w:t xml:space="preserve">Шинко, А. </w:t>
      </w:r>
      <w:r w:rsidR="00F21F7B" w:rsidRPr="00F21F7B">
        <w:rPr>
          <w:sz w:val="24"/>
          <w:szCs w:val="24"/>
          <w:lang w:val="uk-UA"/>
        </w:rPr>
        <w:t>(2017</w:t>
      </w:r>
      <w:r w:rsidR="00F02707">
        <w:rPr>
          <w:sz w:val="24"/>
          <w:szCs w:val="24"/>
          <w:lang w:val="uk-UA"/>
        </w:rPr>
        <w:t>, 6 грудня</w:t>
      </w:r>
      <w:r w:rsidR="00F21F7B" w:rsidRPr="00F21F7B">
        <w:rPr>
          <w:sz w:val="24"/>
          <w:szCs w:val="24"/>
          <w:lang w:val="uk-UA"/>
        </w:rPr>
        <w:t>).</w:t>
      </w:r>
      <w:r w:rsidR="001C0C07" w:rsidRPr="00F21F7B">
        <w:rPr>
          <w:sz w:val="24"/>
          <w:szCs w:val="24"/>
          <w:lang w:val="uk-UA"/>
        </w:rPr>
        <w:t xml:space="preserve"> </w:t>
      </w:r>
      <w:r w:rsidR="001C0C07" w:rsidRPr="00F21F7B">
        <w:rPr>
          <w:i/>
          <w:iCs/>
          <w:sz w:val="24"/>
          <w:szCs w:val="24"/>
          <w:lang w:val="uk-UA"/>
        </w:rPr>
        <w:t>ЗСУ отримали 40 медичних «</w:t>
      </w:r>
      <w:r w:rsidR="001C0C07" w:rsidRPr="00F21F7B">
        <w:rPr>
          <w:i/>
          <w:iCs/>
          <w:sz w:val="24"/>
          <w:szCs w:val="24"/>
          <w:lang w:val="uk-UA"/>
        </w:rPr>
        <w:t xml:space="preserve">Хаммерів». </w:t>
      </w:r>
      <w:r w:rsidR="00F02707" w:rsidRPr="00F21F7B">
        <w:rPr>
          <w:sz w:val="24"/>
          <w:szCs w:val="24"/>
          <w:lang w:val="en-US"/>
        </w:rPr>
        <w:t>Ukrainian</w:t>
      </w:r>
      <w:r w:rsidR="00F02707" w:rsidRPr="00F21F7B">
        <w:rPr>
          <w:sz w:val="24"/>
          <w:szCs w:val="24"/>
          <w:lang w:val="uk-UA"/>
        </w:rPr>
        <w:t xml:space="preserve"> </w:t>
      </w:r>
      <w:r w:rsidR="00F02707" w:rsidRPr="00F21F7B">
        <w:rPr>
          <w:sz w:val="24"/>
          <w:szCs w:val="24"/>
          <w:lang w:val="en-US"/>
        </w:rPr>
        <w:t>Military</w:t>
      </w:r>
      <w:r w:rsidR="00F02707" w:rsidRPr="00F21F7B">
        <w:rPr>
          <w:sz w:val="24"/>
          <w:szCs w:val="24"/>
          <w:lang w:val="uk-UA"/>
        </w:rPr>
        <w:t xml:space="preserve"> </w:t>
      </w:r>
      <w:r w:rsidR="00F02707" w:rsidRPr="00F21F7B">
        <w:rPr>
          <w:sz w:val="24"/>
          <w:szCs w:val="24"/>
          <w:lang w:val="en-US"/>
        </w:rPr>
        <w:t>Pages</w:t>
      </w:r>
      <w:r w:rsidR="00F02707">
        <w:rPr>
          <w:sz w:val="24"/>
          <w:szCs w:val="24"/>
          <w:lang w:val="uk-UA"/>
        </w:rPr>
        <w:t>.</w:t>
      </w:r>
      <w:r w:rsidR="00F02707" w:rsidRPr="00F21F7B">
        <w:rPr>
          <w:sz w:val="24"/>
          <w:szCs w:val="24"/>
          <w:lang w:val="uk-UA"/>
        </w:rPr>
        <w:t xml:space="preserve">  </w:t>
      </w:r>
      <w:r w:rsidR="001C0C07">
        <w:fldChar w:fldCharType="begin"/>
      </w:r>
      <w:r w:rsidR="001C0C07" w:rsidRPr="00CE6141">
        <w:rPr>
          <w:lang w:val="en-US"/>
        </w:rPr>
        <w:instrText>HYPERLINK "https://www.ukrmilitary.com/2017/12/40-hmmwv.html" \t "_blank"</w:instrText>
      </w:r>
      <w:r w:rsidR="001C0C07">
        <w:fldChar w:fldCharType="separate"/>
      </w:r>
      <w:r w:rsidR="001C0C07" w:rsidRPr="00F21F7B">
        <w:rPr>
          <w:rStyle w:val="a7"/>
          <w:sz w:val="24"/>
          <w:szCs w:val="24"/>
          <w:lang w:val="en-US"/>
        </w:rPr>
        <w:t>https://www.ukrmilitary.com/2017/12/40-hmmwv.html</w:t>
      </w:r>
      <w:r w:rsidR="001C0C07">
        <w:fldChar w:fldCharType="end"/>
      </w:r>
      <w:r w:rsidRPr="00F21F7B">
        <w:rPr>
          <w:sz w:val="24"/>
          <w:szCs w:val="24"/>
          <w:lang w:val="uk-UA"/>
        </w:rPr>
        <w:t xml:space="preserve"> </w:t>
      </w:r>
      <w:bookmarkEnd w:id="11"/>
    </w:p>
  </w:footnote>
  <w:footnote w:id="24">
    <w:p w14:paraId="4CCC27BD" w14:textId="7867CFB7" w:rsidR="001B42F5" w:rsidRPr="00734A0B" w:rsidRDefault="001B42F5" w:rsidP="00F21F7B">
      <w:pPr>
        <w:pStyle w:val="a3"/>
        <w:spacing w:after="0"/>
        <w:ind w:left="0"/>
        <w:jc w:val="both"/>
        <w:rPr>
          <w:sz w:val="24"/>
          <w:szCs w:val="24"/>
          <w:lang w:val="uk-UA"/>
        </w:rPr>
      </w:pPr>
      <w:r w:rsidRPr="00F21F7B">
        <w:rPr>
          <w:rStyle w:val="a6"/>
          <w:sz w:val="24"/>
          <w:szCs w:val="24"/>
        </w:rPr>
        <w:footnoteRef/>
      </w:r>
      <w:r w:rsidRPr="00F21F7B">
        <w:rPr>
          <w:sz w:val="24"/>
          <w:szCs w:val="24"/>
          <w:lang w:val="uk-UA"/>
        </w:rPr>
        <w:t xml:space="preserve"> </w:t>
      </w:r>
      <w:bookmarkStart w:id="12" w:name="_Hlk200874991"/>
      <w:r w:rsidR="001C0C07" w:rsidRPr="00F21F7B">
        <w:rPr>
          <w:sz w:val="24"/>
          <w:szCs w:val="24"/>
          <w:lang w:val="en-US"/>
        </w:rPr>
        <w:t>Defence Security Cooperation Agency</w:t>
      </w:r>
      <w:r w:rsidR="00734A0B">
        <w:rPr>
          <w:sz w:val="24"/>
          <w:szCs w:val="24"/>
          <w:lang w:val="uk-UA"/>
        </w:rPr>
        <w:t>.</w:t>
      </w:r>
      <w:r w:rsidR="001C0C07" w:rsidRPr="00F21F7B">
        <w:rPr>
          <w:sz w:val="24"/>
          <w:szCs w:val="24"/>
          <w:lang w:val="uk-UA"/>
        </w:rPr>
        <w:t xml:space="preserve"> </w:t>
      </w:r>
      <w:r w:rsidR="001C0C07" w:rsidRPr="00F21F7B">
        <w:rPr>
          <w:sz w:val="24"/>
          <w:szCs w:val="24"/>
          <w:lang w:val="en-US"/>
        </w:rPr>
        <w:t>(</w:t>
      </w:r>
      <w:r w:rsidR="00734A0B" w:rsidRPr="00734A0B">
        <w:rPr>
          <w:sz w:val="24"/>
          <w:szCs w:val="24"/>
          <w:lang w:val="en-US"/>
        </w:rPr>
        <w:t>2019</w:t>
      </w:r>
      <w:r w:rsidR="00734A0B">
        <w:rPr>
          <w:sz w:val="24"/>
          <w:szCs w:val="24"/>
          <w:lang w:val="uk-UA"/>
        </w:rPr>
        <w:t>,</w:t>
      </w:r>
      <w:r w:rsidR="00734A0B" w:rsidRPr="00734A0B">
        <w:rPr>
          <w:sz w:val="24"/>
          <w:szCs w:val="24"/>
          <w:lang w:val="en-US"/>
        </w:rPr>
        <w:t xml:space="preserve"> October 3</w:t>
      </w:r>
      <w:r w:rsidR="001C0C07" w:rsidRPr="00F21F7B">
        <w:rPr>
          <w:sz w:val="24"/>
          <w:szCs w:val="24"/>
          <w:lang w:val="uk-UA"/>
        </w:rPr>
        <w:t>)</w:t>
      </w:r>
      <w:r w:rsidR="00734A0B">
        <w:rPr>
          <w:sz w:val="24"/>
          <w:szCs w:val="24"/>
          <w:lang w:val="uk-UA"/>
        </w:rPr>
        <w:t xml:space="preserve">. </w:t>
      </w:r>
      <w:r w:rsidR="001C0C07" w:rsidRPr="00734A0B">
        <w:rPr>
          <w:i/>
          <w:iCs/>
          <w:sz w:val="24"/>
          <w:szCs w:val="24"/>
          <w:lang w:val="en-US"/>
        </w:rPr>
        <w:t>Ukraine – Javelin Missiles and Command Launch Units</w:t>
      </w:r>
      <w:r w:rsidR="001C0C07" w:rsidRPr="00F21F7B">
        <w:rPr>
          <w:sz w:val="24"/>
          <w:szCs w:val="24"/>
          <w:lang w:val="en-US"/>
        </w:rPr>
        <w:t>.</w:t>
      </w:r>
      <w:r w:rsidR="00F02707">
        <w:rPr>
          <w:sz w:val="24"/>
          <w:szCs w:val="24"/>
          <w:lang w:val="uk-UA"/>
        </w:rPr>
        <w:t xml:space="preserve"> </w:t>
      </w:r>
      <w:r w:rsidR="00734A0B">
        <w:fldChar w:fldCharType="begin"/>
      </w:r>
      <w:r w:rsidR="00734A0B" w:rsidRPr="00CE6141">
        <w:rPr>
          <w:lang w:val="en-US"/>
        </w:rPr>
        <w:instrText>HYPERLINK "https://media.defense.gov/2024/Dec/09/2003604106/-1/-1/0/UKRAINE_19-70.PDF"</w:instrText>
      </w:r>
      <w:r w:rsidR="00734A0B">
        <w:fldChar w:fldCharType="separate"/>
      </w:r>
      <w:r w:rsidR="00734A0B" w:rsidRPr="00C91C29">
        <w:rPr>
          <w:rStyle w:val="a7"/>
          <w:sz w:val="24"/>
          <w:szCs w:val="24"/>
          <w:lang w:val="en-US"/>
        </w:rPr>
        <w:t>https://media.defense.gov/2024/Dec/09/2003604106/-1/-1/0/UKRAINE_19-70.PDF</w:t>
      </w:r>
      <w:r w:rsidR="00734A0B">
        <w:fldChar w:fldCharType="end"/>
      </w:r>
      <w:r w:rsidR="00734A0B">
        <w:rPr>
          <w:sz w:val="24"/>
          <w:szCs w:val="24"/>
          <w:lang w:val="uk-UA"/>
        </w:rPr>
        <w:t xml:space="preserve"> </w:t>
      </w:r>
      <w:bookmarkEnd w:id="12"/>
    </w:p>
  </w:footnote>
  <w:footnote w:id="25">
    <w:p w14:paraId="0FA279F5" w14:textId="253CE150" w:rsidR="008D59A2" w:rsidRPr="00F21F7B" w:rsidRDefault="008D59A2" w:rsidP="00F21F7B">
      <w:pPr>
        <w:pStyle w:val="a4"/>
        <w:jc w:val="both"/>
        <w:rPr>
          <w:sz w:val="24"/>
          <w:szCs w:val="24"/>
          <w:lang w:val="uk-UA"/>
        </w:rPr>
      </w:pPr>
      <w:r w:rsidRPr="00F21F7B">
        <w:rPr>
          <w:rStyle w:val="a6"/>
          <w:sz w:val="24"/>
          <w:szCs w:val="24"/>
        </w:rPr>
        <w:footnoteRef/>
      </w:r>
      <w:r w:rsidRPr="00F21F7B">
        <w:rPr>
          <w:sz w:val="24"/>
          <w:szCs w:val="24"/>
          <w:lang w:val="uk-UA"/>
        </w:rPr>
        <w:t xml:space="preserve"> </w:t>
      </w:r>
      <w:bookmarkStart w:id="13" w:name="_Hlk200875069"/>
      <w:r w:rsidR="001C0C07" w:rsidRPr="00FB0CB6">
        <w:rPr>
          <w:sz w:val="24"/>
          <w:szCs w:val="24"/>
          <w:lang w:val="en-US"/>
        </w:rPr>
        <w:t>Armia Inform</w:t>
      </w:r>
      <w:r w:rsidR="00734A0B">
        <w:rPr>
          <w:sz w:val="24"/>
          <w:szCs w:val="24"/>
          <w:lang w:val="uk-UA"/>
        </w:rPr>
        <w:t>.</w:t>
      </w:r>
      <w:r w:rsidR="001C0C07" w:rsidRPr="00FB0CB6">
        <w:rPr>
          <w:sz w:val="24"/>
          <w:szCs w:val="24"/>
          <w:lang w:val="en-US"/>
        </w:rPr>
        <w:t xml:space="preserve"> (2022</w:t>
      </w:r>
      <w:r w:rsidR="00734A0B">
        <w:rPr>
          <w:sz w:val="24"/>
          <w:szCs w:val="24"/>
          <w:lang w:val="uk-UA"/>
        </w:rPr>
        <w:t>, 11 січня</w:t>
      </w:r>
      <w:r w:rsidR="001C0C07" w:rsidRPr="00FB0CB6">
        <w:rPr>
          <w:sz w:val="24"/>
          <w:szCs w:val="24"/>
          <w:lang w:val="en-US"/>
        </w:rPr>
        <w:t xml:space="preserve">). </w:t>
      </w:r>
      <w:r w:rsidR="001C0C07" w:rsidRPr="00F21F7B">
        <w:rPr>
          <w:i/>
          <w:iCs/>
          <w:sz w:val="24"/>
          <w:szCs w:val="24"/>
        </w:rPr>
        <w:t>Міжнародна військова допомога Україні у 2021</w:t>
      </w:r>
      <w:r w:rsidR="001C0C07" w:rsidRPr="00F21F7B">
        <w:rPr>
          <w:i/>
          <w:iCs/>
          <w:sz w:val="24"/>
          <w:szCs w:val="24"/>
          <w:lang w:val="en-US"/>
        </w:rPr>
        <w:t> </w:t>
      </w:r>
      <w:r w:rsidR="001C0C07" w:rsidRPr="00F21F7B">
        <w:rPr>
          <w:i/>
          <w:iCs/>
          <w:sz w:val="24"/>
          <w:szCs w:val="24"/>
        </w:rPr>
        <w:t>році</w:t>
      </w:r>
      <w:r w:rsidR="001C0C07" w:rsidRPr="00F21F7B">
        <w:rPr>
          <w:sz w:val="24"/>
          <w:szCs w:val="24"/>
        </w:rPr>
        <w:t xml:space="preserve">. </w:t>
      </w:r>
      <w:hyperlink r:id="rId12" w:tgtFrame="_blank" w:history="1">
        <w:r w:rsidR="001C0C07" w:rsidRPr="00F21F7B">
          <w:rPr>
            <w:rStyle w:val="a7"/>
            <w:sz w:val="24"/>
            <w:szCs w:val="24"/>
            <w:lang w:val="en-US"/>
          </w:rPr>
          <w:t>https</w:t>
        </w:r>
        <w:r w:rsidR="001C0C07" w:rsidRPr="00F21F7B">
          <w:rPr>
            <w:rStyle w:val="a7"/>
            <w:sz w:val="24"/>
            <w:szCs w:val="24"/>
          </w:rPr>
          <w:t>://</w:t>
        </w:r>
        <w:r w:rsidR="001C0C07" w:rsidRPr="00F21F7B">
          <w:rPr>
            <w:rStyle w:val="a7"/>
            <w:sz w:val="24"/>
            <w:szCs w:val="24"/>
            <w:lang w:val="en-US"/>
          </w:rPr>
          <w:t>web</w:t>
        </w:r>
        <w:r w:rsidR="001C0C07" w:rsidRPr="00F21F7B">
          <w:rPr>
            <w:rStyle w:val="a7"/>
            <w:sz w:val="24"/>
            <w:szCs w:val="24"/>
          </w:rPr>
          <w:t>.</w:t>
        </w:r>
        <w:r w:rsidR="001C0C07" w:rsidRPr="00F21F7B">
          <w:rPr>
            <w:rStyle w:val="a7"/>
            <w:sz w:val="24"/>
            <w:szCs w:val="24"/>
            <w:lang w:val="en-US"/>
          </w:rPr>
          <w:t>archive</w:t>
        </w:r>
        <w:r w:rsidR="001C0C07" w:rsidRPr="00F21F7B">
          <w:rPr>
            <w:rStyle w:val="a7"/>
            <w:sz w:val="24"/>
            <w:szCs w:val="24"/>
          </w:rPr>
          <w:t>.</w:t>
        </w:r>
        <w:r w:rsidR="001C0C07" w:rsidRPr="00F21F7B">
          <w:rPr>
            <w:rStyle w:val="a7"/>
            <w:sz w:val="24"/>
            <w:szCs w:val="24"/>
            <w:lang w:val="en-US"/>
          </w:rPr>
          <w:t>org</w:t>
        </w:r>
        <w:r w:rsidR="001C0C07" w:rsidRPr="00F21F7B">
          <w:rPr>
            <w:rStyle w:val="a7"/>
            <w:sz w:val="24"/>
            <w:szCs w:val="24"/>
          </w:rPr>
          <w:t>/</w:t>
        </w:r>
        <w:r w:rsidR="001C0C07" w:rsidRPr="00F21F7B">
          <w:rPr>
            <w:rStyle w:val="a7"/>
            <w:sz w:val="24"/>
            <w:szCs w:val="24"/>
            <w:lang w:val="en-US"/>
          </w:rPr>
          <w:t>web</w:t>
        </w:r>
        <w:r w:rsidR="001C0C07" w:rsidRPr="00F21F7B">
          <w:rPr>
            <w:rStyle w:val="a7"/>
            <w:sz w:val="24"/>
            <w:szCs w:val="24"/>
          </w:rPr>
          <w:t>/20220123031502/</w:t>
        </w:r>
        <w:r w:rsidR="001C0C07" w:rsidRPr="00F21F7B">
          <w:rPr>
            <w:rStyle w:val="a7"/>
            <w:sz w:val="24"/>
            <w:szCs w:val="24"/>
            <w:lang w:val="en-US"/>
          </w:rPr>
          <w:t>https</w:t>
        </w:r>
        <w:r w:rsidR="001C0C07" w:rsidRPr="00F21F7B">
          <w:rPr>
            <w:rStyle w:val="a7"/>
            <w:sz w:val="24"/>
            <w:szCs w:val="24"/>
          </w:rPr>
          <w:t>://</w:t>
        </w:r>
        <w:r w:rsidR="001C0C07" w:rsidRPr="00F21F7B">
          <w:rPr>
            <w:rStyle w:val="a7"/>
            <w:sz w:val="24"/>
            <w:szCs w:val="24"/>
            <w:lang w:val="en-US"/>
          </w:rPr>
          <w:t>armyinform</w:t>
        </w:r>
        <w:r w:rsidR="001C0C07" w:rsidRPr="00F21F7B">
          <w:rPr>
            <w:rStyle w:val="a7"/>
            <w:sz w:val="24"/>
            <w:szCs w:val="24"/>
          </w:rPr>
          <w:t>.</w:t>
        </w:r>
        <w:r w:rsidR="001C0C07" w:rsidRPr="00F21F7B">
          <w:rPr>
            <w:rStyle w:val="a7"/>
            <w:sz w:val="24"/>
            <w:szCs w:val="24"/>
            <w:lang w:val="en-US"/>
          </w:rPr>
          <w:t>com</w:t>
        </w:r>
        <w:r w:rsidR="001C0C07" w:rsidRPr="00F21F7B">
          <w:rPr>
            <w:rStyle w:val="a7"/>
            <w:sz w:val="24"/>
            <w:szCs w:val="24"/>
          </w:rPr>
          <w:t>.</w:t>
        </w:r>
        <w:r w:rsidR="001C0C07" w:rsidRPr="00F21F7B">
          <w:rPr>
            <w:rStyle w:val="a7"/>
            <w:sz w:val="24"/>
            <w:szCs w:val="24"/>
            <w:lang w:val="en-US"/>
          </w:rPr>
          <w:t>ua</w:t>
        </w:r>
        <w:r w:rsidR="001C0C07" w:rsidRPr="00F21F7B">
          <w:rPr>
            <w:rStyle w:val="a7"/>
            <w:sz w:val="24"/>
            <w:szCs w:val="24"/>
          </w:rPr>
          <w:t>/2022/01/11/</w:t>
        </w:r>
        <w:r w:rsidR="001C0C07" w:rsidRPr="00F21F7B">
          <w:rPr>
            <w:rStyle w:val="a7"/>
            <w:sz w:val="24"/>
            <w:szCs w:val="24"/>
            <w:lang w:val="en-US"/>
          </w:rPr>
          <w:t>mizhnarodna</w:t>
        </w:r>
        <w:r w:rsidR="001C0C07" w:rsidRPr="00F21F7B">
          <w:rPr>
            <w:rStyle w:val="a7"/>
            <w:sz w:val="24"/>
            <w:szCs w:val="24"/>
          </w:rPr>
          <w:t>-</w:t>
        </w:r>
        <w:r w:rsidR="001C0C07" w:rsidRPr="00F21F7B">
          <w:rPr>
            <w:rStyle w:val="a7"/>
            <w:sz w:val="24"/>
            <w:szCs w:val="24"/>
            <w:lang w:val="en-US"/>
          </w:rPr>
          <w:t>vijskova</w:t>
        </w:r>
        <w:r w:rsidR="001C0C07" w:rsidRPr="00F21F7B">
          <w:rPr>
            <w:rStyle w:val="a7"/>
            <w:sz w:val="24"/>
            <w:szCs w:val="24"/>
          </w:rPr>
          <w:t>-</w:t>
        </w:r>
        <w:r w:rsidR="001C0C07" w:rsidRPr="00F21F7B">
          <w:rPr>
            <w:rStyle w:val="a7"/>
            <w:sz w:val="24"/>
            <w:szCs w:val="24"/>
            <w:lang w:val="en-US"/>
          </w:rPr>
          <w:t>dopomoga</w:t>
        </w:r>
        <w:r w:rsidR="001C0C07" w:rsidRPr="00F21F7B">
          <w:rPr>
            <w:rStyle w:val="a7"/>
            <w:sz w:val="24"/>
            <w:szCs w:val="24"/>
          </w:rPr>
          <w:t>-</w:t>
        </w:r>
        <w:r w:rsidR="001C0C07" w:rsidRPr="00F21F7B">
          <w:rPr>
            <w:rStyle w:val="a7"/>
            <w:sz w:val="24"/>
            <w:szCs w:val="24"/>
            <w:lang w:val="en-US"/>
          </w:rPr>
          <w:t>ukrayini</w:t>
        </w:r>
        <w:r w:rsidR="001C0C07" w:rsidRPr="00F21F7B">
          <w:rPr>
            <w:rStyle w:val="a7"/>
            <w:sz w:val="24"/>
            <w:szCs w:val="24"/>
          </w:rPr>
          <w:t>-</w:t>
        </w:r>
        <w:r w:rsidR="001C0C07" w:rsidRPr="00F21F7B">
          <w:rPr>
            <w:rStyle w:val="a7"/>
            <w:sz w:val="24"/>
            <w:szCs w:val="24"/>
            <w:lang w:val="en-US"/>
          </w:rPr>
          <w:t>u</w:t>
        </w:r>
        <w:r w:rsidR="001C0C07" w:rsidRPr="00F21F7B">
          <w:rPr>
            <w:rStyle w:val="a7"/>
            <w:sz w:val="24"/>
            <w:szCs w:val="24"/>
          </w:rPr>
          <w:t>-2021-</w:t>
        </w:r>
        <w:r w:rsidR="001C0C07" w:rsidRPr="00F21F7B">
          <w:rPr>
            <w:rStyle w:val="a7"/>
            <w:sz w:val="24"/>
            <w:szCs w:val="24"/>
            <w:lang w:val="en-US"/>
          </w:rPr>
          <w:t>roczi</w:t>
        </w:r>
        <w:r w:rsidR="001C0C07" w:rsidRPr="00F21F7B">
          <w:rPr>
            <w:rStyle w:val="a7"/>
            <w:sz w:val="24"/>
            <w:szCs w:val="24"/>
          </w:rPr>
          <w:t>/</w:t>
        </w:r>
      </w:hyperlink>
      <w:r w:rsidR="001C0C07" w:rsidRPr="00F21F7B">
        <w:rPr>
          <w:sz w:val="24"/>
          <w:szCs w:val="24"/>
        </w:rPr>
        <w:t xml:space="preserve"> </w:t>
      </w:r>
      <w:r w:rsidRPr="00F21F7B">
        <w:rPr>
          <w:sz w:val="24"/>
          <w:szCs w:val="24"/>
          <w:lang w:val="uk-UA"/>
        </w:rPr>
        <w:t xml:space="preserve"> </w:t>
      </w:r>
      <w:bookmarkEnd w:id="13"/>
    </w:p>
  </w:footnote>
  <w:footnote w:id="26">
    <w:p w14:paraId="2FE57221" w14:textId="61678653" w:rsidR="001D2C98" w:rsidRPr="001D2C98" w:rsidRDefault="001D2C98" w:rsidP="00F21F7B">
      <w:pPr>
        <w:pStyle w:val="a4"/>
        <w:jc w:val="both"/>
        <w:rPr>
          <w:lang w:val="uk-UA"/>
        </w:rPr>
      </w:pPr>
      <w:r w:rsidRPr="00F21F7B">
        <w:rPr>
          <w:rStyle w:val="a6"/>
          <w:sz w:val="24"/>
          <w:szCs w:val="24"/>
        </w:rPr>
        <w:footnoteRef/>
      </w:r>
      <w:r w:rsidRPr="00F21F7B">
        <w:rPr>
          <w:sz w:val="24"/>
          <w:szCs w:val="24"/>
          <w:lang w:val="uk-UA"/>
        </w:rPr>
        <w:t xml:space="preserve"> </w:t>
      </w:r>
      <w:bookmarkStart w:id="14" w:name="_Hlk200875160"/>
      <w:r w:rsidR="001C0C07" w:rsidRPr="00F21F7B">
        <w:rPr>
          <w:sz w:val="24"/>
          <w:szCs w:val="24"/>
          <w:lang w:val="en-US"/>
        </w:rPr>
        <w:t xml:space="preserve">U.S. </w:t>
      </w:r>
      <w:r w:rsidR="001C0C07" w:rsidRPr="00F21F7B">
        <w:rPr>
          <w:sz w:val="24"/>
          <w:szCs w:val="24"/>
          <w:lang w:val="en-US"/>
        </w:rPr>
        <w:t>Depatment of Defence</w:t>
      </w:r>
      <w:r w:rsidR="00FB0CB6">
        <w:rPr>
          <w:sz w:val="24"/>
          <w:szCs w:val="24"/>
          <w:lang w:val="uk-UA"/>
        </w:rPr>
        <w:t>.</w:t>
      </w:r>
      <w:r w:rsidR="001C0C07" w:rsidRPr="00F21F7B">
        <w:rPr>
          <w:sz w:val="24"/>
          <w:szCs w:val="24"/>
          <w:lang w:val="en-US"/>
        </w:rPr>
        <w:t xml:space="preserve"> (2022</w:t>
      </w:r>
      <w:r w:rsidR="00FB0CB6">
        <w:rPr>
          <w:sz w:val="24"/>
          <w:szCs w:val="24"/>
          <w:lang w:val="uk-UA"/>
        </w:rPr>
        <w:t xml:space="preserve">, </w:t>
      </w:r>
      <w:r w:rsidR="00FB0CB6" w:rsidRPr="00FB0CB6">
        <w:rPr>
          <w:sz w:val="24"/>
          <w:szCs w:val="24"/>
          <w:lang w:val="uk-UA"/>
        </w:rPr>
        <w:t>April 13</w:t>
      </w:r>
      <w:r w:rsidR="001C0C07" w:rsidRPr="00F21F7B">
        <w:rPr>
          <w:sz w:val="24"/>
          <w:szCs w:val="24"/>
          <w:lang w:val="en-US"/>
        </w:rPr>
        <w:t xml:space="preserve">). </w:t>
      </w:r>
      <w:r w:rsidR="001C0C07" w:rsidRPr="00F21F7B">
        <w:rPr>
          <w:i/>
          <w:iCs/>
          <w:sz w:val="24"/>
          <w:szCs w:val="24"/>
          <w:lang w:val="en-US"/>
        </w:rPr>
        <w:t>$800 Million in Additional Security Assistance for Ukraine</w:t>
      </w:r>
      <w:r w:rsidR="00FB0CB6">
        <w:rPr>
          <w:i/>
          <w:iCs/>
          <w:sz w:val="24"/>
          <w:szCs w:val="24"/>
          <w:lang w:val="uk-UA"/>
        </w:rPr>
        <w:t xml:space="preserve">. </w:t>
      </w:r>
      <w:r w:rsidR="00FB0CB6">
        <w:fldChar w:fldCharType="begin"/>
      </w:r>
      <w:r w:rsidR="00FB0CB6" w:rsidRPr="00CE6141">
        <w:rPr>
          <w:lang w:val="en-US"/>
        </w:rPr>
        <w:instrText>HYPERLINK "https://www.defense.gov/News/Releases/Release/Article/2999113/800-million-in-additional-security-assistance-for-ukraine/"</w:instrText>
      </w:r>
      <w:r w:rsidR="00FB0CB6">
        <w:fldChar w:fldCharType="separate"/>
      </w:r>
      <w:r w:rsidR="00FB0CB6" w:rsidRPr="00C91C29">
        <w:rPr>
          <w:rStyle w:val="a7"/>
          <w:sz w:val="24"/>
          <w:szCs w:val="24"/>
          <w:lang w:val="en-US"/>
        </w:rPr>
        <w:t>https</w:t>
      </w:r>
      <w:r w:rsidR="00FB0CB6" w:rsidRPr="00BB5528">
        <w:rPr>
          <w:rStyle w:val="a7"/>
          <w:sz w:val="24"/>
          <w:szCs w:val="24"/>
        </w:rPr>
        <w:t>://</w:t>
      </w:r>
      <w:r w:rsidR="00FB0CB6" w:rsidRPr="00C91C29">
        <w:rPr>
          <w:rStyle w:val="a7"/>
          <w:sz w:val="24"/>
          <w:szCs w:val="24"/>
          <w:lang w:val="en-US"/>
        </w:rPr>
        <w:t>www</w:t>
      </w:r>
      <w:r w:rsidR="00FB0CB6" w:rsidRPr="00BB5528">
        <w:rPr>
          <w:rStyle w:val="a7"/>
          <w:sz w:val="24"/>
          <w:szCs w:val="24"/>
        </w:rPr>
        <w:t>.</w:t>
      </w:r>
      <w:r w:rsidR="00FB0CB6" w:rsidRPr="00C91C29">
        <w:rPr>
          <w:rStyle w:val="a7"/>
          <w:sz w:val="24"/>
          <w:szCs w:val="24"/>
          <w:lang w:val="en-US"/>
        </w:rPr>
        <w:t>defense</w:t>
      </w:r>
      <w:r w:rsidR="00FB0CB6" w:rsidRPr="00BB5528">
        <w:rPr>
          <w:rStyle w:val="a7"/>
          <w:sz w:val="24"/>
          <w:szCs w:val="24"/>
        </w:rPr>
        <w:t>.</w:t>
      </w:r>
      <w:r w:rsidR="00FB0CB6" w:rsidRPr="00C91C29">
        <w:rPr>
          <w:rStyle w:val="a7"/>
          <w:sz w:val="24"/>
          <w:szCs w:val="24"/>
          <w:lang w:val="en-US"/>
        </w:rPr>
        <w:t>gov</w:t>
      </w:r>
      <w:r w:rsidR="00FB0CB6" w:rsidRPr="00BB5528">
        <w:rPr>
          <w:rStyle w:val="a7"/>
          <w:sz w:val="24"/>
          <w:szCs w:val="24"/>
        </w:rPr>
        <w:t>/</w:t>
      </w:r>
      <w:r w:rsidR="00FB0CB6" w:rsidRPr="00C91C29">
        <w:rPr>
          <w:rStyle w:val="a7"/>
          <w:sz w:val="24"/>
          <w:szCs w:val="24"/>
          <w:lang w:val="en-US"/>
        </w:rPr>
        <w:t>News</w:t>
      </w:r>
      <w:r w:rsidR="00FB0CB6" w:rsidRPr="00BB5528">
        <w:rPr>
          <w:rStyle w:val="a7"/>
          <w:sz w:val="24"/>
          <w:szCs w:val="24"/>
        </w:rPr>
        <w:t>/</w:t>
      </w:r>
      <w:r w:rsidR="00FB0CB6" w:rsidRPr="00C91C29">
        <w:rPr>
          <w:rStyle w:val="a7"/>
          <w:sz w:val="24"/>
          <w:szCs w:val="24"/>
          <w:lang w:val="en-US"/>
        </w:rPr>
        <w:t>Releases</w:t>
      </w:r>
      <w:r w:rsidR="00FB0CB6" w:rsidRPr="00BB5528">
        <w:rPr>
          <w:rStyle w:val="a7"/>
          <w:sz w:val="24"/>
          <w:szCs w:val="24"/>
        </w:rPr>
        <w:t>/</w:t>
      </w:r>
      <w:r w:rsidR="00FB0CB6" w:rsidRPr="00C91C29">
        <w:rPr>
          <w:rStyle w:val="a7"/>
          <w:sz w:val="24"/>
          <w:szCs w:val="24"/>
          <w:lang w:val="en-US"/>
        </w:rPr>
        <w:t>Release</w:t>
      </w:r>
      <w:r w:rsidR="00FB0CB6" w:rsidRPr="00BB5528">
        <w:rPr>
          <w:rStyle w:val="a7"/>
          <w:sz w:val="24"/>
          <w:szCs w:val="24"/>
        </w:rPr>
        <w:t>/</w:t>
      </w:r>
      <w:r w:rsidR="00FB0CB6" w:rsidRPr="00C91C29">
        <w:rPr>
          <w:rStyle w:val="a7"/>
          <w:sz w:val="24"/>
          <w:szCs w:val="24"/>
          <w:lang w:val="en-US"/>
        </w:rPr>
        <w:t>Article</w:t>
      </w:r>
      <w:r w:rsidR="00FB0CB6" w:rsidRPr="00BB5528">
        <w:rPr>
          <w:rStyle w:val="a7"/>
          <w:sz w:val="24"/>
          <w:szCs w:val="24"/>
        </w:rPr>
        <w:t>/2999113/800-</w:t>
      </w:r>
      <w:r w:rsidR="00FB0CB6" w:rsidRPr="00C91C29">
        <w:rPr>
          <w:rStyle w:val="a7"/>
          <w:sz w:val="24"/>
          <w:szCs w:val="24"/>
          <w:lang w:val="en-US"/>
        </w:rPr>
        <w:t>million</w:t>
      </w:r>
      <w:r w:rsidR="00FB0CB6" w:rsidRPr="00BB5528">
        <w:rPr>
          <w:rStyle w:val="a7"/>
          <w:sz w:val="24"/>
          <w:szCs w:val="24"/>
        </w:rPr>
        <w:t>-</w:t>
      </w:r>
      <w:r w:rsidR="00FB0CB6" w:rsidRPr="00C91C29">
        <w:rPr>
          <w:rStyle w:val="a7"/>
          <w:sz w:val="24"/>
          <w:szCs w:val="24"/>
          <w:lang w:val="en-US"/>
        </w:rPr>
        <w:t>in</w:t>
      </w:r>
      <w:r w:rsidR="00FB0CB6" w:rsidRPr="00BB5528">
        <w:rPr>
          <w:rStyle w:val="a7"/>
          <w:sz w:val="24"/>
          <w:szCs w:val="24"/>
        </w:rPr>
        <w:t>-</w:t>
      </w:r>
      <w:r w:rsidR="00FB0CB6" w:rsidRPr="00C91C29">
        <w:rPr>
          <w:rStyle w:val="a7"/>
          <w:sz w:val="24"/>
          <w:szCs w:val="24"/>
          <w:lang w:val="en-US"/>
        </w:rPr>
        <w:t>additional</w:t>
      </w:r>
      <w:r w:rsidR="00FB0CB6" w:rsidRPr="00BB5528">
        <w:rPr>
          <w:rStyle w:val="a7"/>
          <w:sz w:val="24"/>
          <w:szCs w:val="24"/>
        </w:rPr>
        <w:t>-</w:t>
      </w:r>
      <w:r w:rsidR="00FB0CB6" w:rsidRPr="00C91C29">
        <w:rPr>
          <w:rStyle w:val="a7"/>
          <w:sz w:val="24"/>
          <w:szCs w:val="24"/>
          <w:lang w:val="en-US"/>
        </w:rPr>
        <w:t>security</w:t>
      </w:r>
      <w:r w:rsidR="00FB0CB6" w:rsidRPr="00BB5528">
        <w:rPr>
          <w:rStyle w:val="a7"/>
          <w:sz w:val="24"/>
          <w:szCs w:val="24"/>
        </w:rPr>
        <w:t>-</w:t>
      </w:r>
      <w:r w:rsidR="00FB0CB6" w:rsidRPr="00C91C29">
        <w:rPr>
          <w:rStyle w:val="a7"/>
          <w:sz w:val="24"/>
          <w:szCs w:val="24"/>
          <w:lang w:val="en-US"/>
        </w:rPr>
        <w:t>assistance</w:t>
      </w:r>
      <w:r w:rsidR="00FB0CB6" w:rsidRPr="00BB5528">
        <w:rPr>
          <w:rStyle w:val="a7"/>
          <w:sz w:val="24"/>
          <w:szCs w:val="24"/>
        </w:rPr>
        <w:t>-</w:t>
      </w:r>
      <w:r w:rsidR="00FB0CB6" w:rsidRPr="00C91C29">
        <w:rPr>
          <w:rStyle w:val="a7"/>
          <w:sz w:val="24"/>
          <w:szCs w:val="24"/>
          <w:lang w:val="en-US"/>
        </w:rPr>
        <w:t>for</w:t>
      </w:r>
      <w:r w:rsidR="00FB0CB6" w:rsidRPr="00BB5528">
        <w:rPr>
          <w:rStyle w:val="a7"/>
          <w:sz w:val="24"/>
          <w:szCs w:val="24"/>
        </w:rPr>
        <w:t>-</w:t>
      </w:r>
      <w:r w:rsidR="00FB0CB6" w:rsidRPr="00C91C29">
        <w:rPr>
          <w:rStyle w:val="a7"/>
          <w:sz w:val="24"/>
          <w:szCs w:val="24"/>
          <w:lang w:val="en-US"/>
        </w:rPr>
        <w:t>ukraine</w:t>
      </w:r>
      <w:r w:rsidR="00FB0CB6" w:rsidRPr="00BB5528">
        <w:rPr>
          <w:rStyle w:val="a7"/>
          <w:sz w:val="24"/>
          <w:szCs w:val="24"/>
        </w:rPr>
        <w:t>/</w:t>
      </w:r>
      <w:r w:rsidR="00FB0CB6">
        <w:fldChar w:fldCharType="end"/>
      </w:r>
      <w:r>
        <w:rPr>
          <w:lang w:val="uk-UA"/>
        </w:rPr>
        <w:t xml:space="preserve"> </w:t>
      </w:r>
      <w:bookmarkEnd w:id="14"/>
    </w:p>
  </w:footnote>
  <w:footnote w:id="27">
    <w:p w14:paraId="78F54BF7" w14:textId="7B5D331E" w:rsidR="001D2C98" w:rsidRPr="00BB5528" w:rsidRDefault="001D2C98" w:rsidP="001C0C07">
      <w:pPr>
        <w:pStyle w:val="a4"/>
        <w:jc w:val="both"/>
        <w:rPr>
          <w:sz w:val="24"/>
          <w:szCs w:val="24"/>
        </w:rPr>
      </w:pPr>
      <w:r w:rsidRPr="00C443ED">
        <w:rPr>
          <w:rStyle w:val="a6"/>
          <w:sz w:val="24"/>
          <w:szCs w:val="24"/>
        </w:rPr>
        <w:footnoteRef/>
      </w:r>
      <w:r w:rsidRPr="00C443ED">
        <w:rPr>
          <w:sz w:val="24"/>
          <w:szCs w:val="24"/>
          <w:lang w:val="en-US"/>
        </w:rPr>
        <w:t xml:space="preserve"> </w:t>
      </w:r>
      <w:r w:rsidR="001C0C07" w:rsidRPr="00C443ED">
        <w:rPr>
          <w:sz w:val="24"/>
          <w:szCs w:val="24"/>
          <w:lang w:val="en-US"/>
        </w:rPr>
        <w:t xml:space="preserve">U.S. </w:t>
      </w:r>
      <w:r w:rsidR="001C0C07" w:rsidRPr="00C443ED">
        <w:rPr>
          <w:sz w:val="24"/>
          <w:szCs w:val="24"/>
          <w:lang w:val="en-US"/>
        </w:rPr>
        <w:t>Depatment of Defence</w:t>
      </w:r>
      <w:r w:rsidR="00FB0CB6" w:rsidRPr="00C443ED">
        <w:rPr>
          <w:sz w:val="24"/>
          <w:szCs w:val="24"/>
          <w:lang w:val="uk-UA"/>
        </w:rPr>
        <w:t>.</w:t>
      </w:r>
      <w:r w:rsidR="001C0C07" w:rsidRPr="00C443ED">
        <w:rPr>
          <w:sz w:val="24"/>
          <w:szCs w:val="24"/>
          <w:lang w:val="en-US"/>
        </w:rPr>
        <w:t xml:space="preserve"> </w:t>
      </w:r>
      <w:bookmarkStart w:id="15" w:name="_Hlk200875250"/>
      <w:r w:rsidR="001C0C07" w:rsidRPr="00C443ED">
        <w:rPr>
          <w:sz w:val="24"/>
          <w:szCs w:val="24"/>
          <w:lang w:val="en-US"/>
        </w:rPr>
        <w:t>(2022</w:t>
      </w:r>
      <w:r w:rsidR="00FB0CB6" w:rsidRPr="00C443ED">
        <w:rPr>
          <w:sz w:val="24"/>
          <w:szCs w:val="24"/>
          <w:lang w:val="uk-UA"/>
        </w:rPr>
        <w:t>, May 19</w:t>
      </w:r>
      <w:r w:rsidR="001C0C07" w:rsidRPr="00C443ED">
        <w:rPr>
          <w:sz w:val="24"/>
          <w:szCs w:val="24"/>
          <w:lang w:val="en-US"/>
        </w:rPr>
        <w:t xml:space="preserve">). </w:t>
      </w:r>
      <w:bookmarkEnd w:id="15"/>
      <w:r w:rsidR="001C0C07" w:rsidRPr="00C443ED">
        <w:rPr>
          <w:i/>
          <w:iCs/>
          <w:sz w:val="24"/>
          <w:szCs w:val="24"/>
          <w:lang w:val="en-US"/>
        </w:rPr>
        <w:t>$100 Million in Additional Security Assistance for Ukraine.</w:t>
      </w:r>
      <w:r w:rsidR="00FB0CB6" w:rsidRPr="00C443ED">
        <w:rPr>
          <w:sz w:val="24"/>
          <w:szCs w:val="24"/>
          <w:lang w:val="uk-UA"/>
        </w:rPr>
        <w:t xml:space="preserve"> </w:t>
      </w:r>
      <w:r w:rsidR="00FB0CB6">
        <w:fldChar w:fldCharType="begin"/>
      </w:r>
      <w:r w:rsidR="00FB0CB6" w:rsidRPr="00CE6141">
        <w:rPr>
          <w:lang w:val="en-US"/>
        </w:rPr>
        <w:instrText>HYPERLINK "https://www.defense.gov/News/Releases/Release/Article/3037837/100-million-in-additional-security-assistance-for-ukraine/"</w:instrText>
      </w:r>
      <w:r w:rsidR="00FB0CB6">
        <w:fldChar w:fldCharType="separate"/>
      </w:r>
      <w:r w:rsidR="00FB0CB6" w:rsidRPr="00C443ED">
        <w:rPr>
          <w:rStyle w:val="a7"/>
          <w:sz w:val="24"/>
          <w:szCs w:val="24"/>
          <w:lang w:val="en-US"/>
        </w:rPr>
        <w:t>https</w:t>
      </w:r>
      <w:r w:rsidR="00FB0CB6" w:rsidRPr="00BB5528">
        <w:rPr>
          <w:rStyle w:val="a7"/>
          <w:sz w:val="24"/>
          <w:szCs w:val="24"/>
        </w:rPr>
        <w:t>://</w:t>
      </w:r>
      <w:r w:rsidR="00FB0CB6" w:rsidRPr="00C443ED">
        <w:rPr>
          <w:rStyle w:val="a7"/>
          <w:sz w:val="24"/>
          <w:szCs w:val="24"/>
          <w:lang w:val="en-US"/>
        </w:rPr>
        <w:t>www</w:t>
      </w:r>
      <w:r w:rsidR="00FB0CB6" w:rsidRPr="00BB5528">
        <w:rPr>
          <w:rStyle w:val="a7"/>
          <w:sz w:val="24"/>
          <w:szCs w:val="24"/>
        </w:rPr>
        <w:t>.</w:t>
      </w:r>
      <w:r w:rsidR="00FB0CB6" w:rsidRPr="00C443ED">
        <w:rPr>
          <w:rStyle w:val="a7"/>
          <w:sz w:val="24"/>
          <w:szCs w:val="24"/>
          <w:lang w:val="en-US"/>
        </w:rPr>
        <w:t>defense</w:t>
      </w:r>
      <w:r w:rsidR="00FB0CB6" w:rsidRPr="00BB5528">
        <w:rPr>
          <w:rStyle w:val="a7"/>
          <w:sz w:val="24"/>
          <w:szCs w:val="24"/>
        </w:rPr>
        <w:t>.</w:t>
      </w:r>
      <w:r w:rsidR="00FB0CB6" w:rsidRPr="00C443ED">
        <w:rPr>
          <w:rStyle w:val="a7"/>
          <w:sz w:val="24"/>
          <w:szCs w:val="24"/>
          <w:lang w:val="en-US"/>
        </w:rPr>
        <w:t>gov</w:t>
      </w:r>
      <w:r w:rsidR="00FB0CB6" w:rsidRPr="00BB5528">
        <w:rPr>
          <w:rStyle w:val="a7"/>
          <w:sz w:val="24"/>
          <w:szCs w:val="24"/>
        </w:rPr>
        <w:t>/</w:t>
      </w:r>
      <w:r w:rsidR="00FB0CB6" w:rsidRPr="00C443ED">
        <w:rPr>
          <w:rStyle w:val="a7"/>
          <w:sz w:val="24"/>
          <w:szCs w:val="24"/>
          <w:lang w:val="en-US"/>
        </w:rPr>
        <w:t>News</w:t>
      </w:r>
      <w:r w:rsidR="00FB0CB6" w:rsidRPr="00BB5528">
        <w:rPr>
          <w:rStyle w:val="a7"/>
          <w:sz w:val="24"/>
          <w:szCs w:val="24"/>
        </w:rPr>
        <w:t>/</w:t>
      </w:r>
      <w:r w:rsidR="00FB0CB6" w:rsidRPr="00C443ED">
        <w:rPr>
          <w:rStyle w:val="a7"/>
          <w:sz w:val="24"/>
          <w:szCs w:val="24"/>
          <w:lang w:val="en-US"/>
        </w:rPr>
        <w:t>Releases</w:t>
      </w:r>
      <w:r w:rsidR="00FB0CB6" w:rsidRPr="00BB5528">
        <w:rPr>
          <w:rStyle w:val="a7"/>
          <w:sz w:val="24"/>
          <w:szCs w:val="24"/>
        </w:rPr>
        <w:t>/</w:t>
      </w:r>
      <w:r w:rsidR="00FB0CB6" w:rsidRPr="00C443ED">
        <w:rPr>
          <w:rStyle w:val="a7"/>
          <w:sz w:val="24"/>
          <w:szCs w:val="24"/>
          <w:lang w:val="en-US"/>
        </w:rPr>
        <w:t>Release</w:t>
      </w:r>
      <w:r w:rsidR="00FB0CB6" w:rsidRPr="00BB5528">
        <w:rPr>
          <w:rStyle w:val="a7"/>
          <w:sz w:val="24"/>
          <w:szCs w:val="24"/>
        </w:rPr>
        <w:t>/</w:t>
      </w:r>
      <w:r w:rsidR="00FB0CB6" w:rsidRPr="00C443ED">
        <w:rPr>
          <w:rStyle w:val="a7"/>
          <w:sz w:val="24"/>
          <w:szCs w:val="24"/>
          <w:lang w:val="en-US"/>
        </w:rPr>
        <w:t>Article</w:t>
      </w:r>
      <w:r w:rsidR="00FB0CB6" w:rsidRPr="00BB5528">
        <w:rPr>
          <w:rStyle w:val="a7"/>
          <w:sz w:val="24"/>
          <w:szCs w:val="24"/>
        </w:rPr>
        <w:t>/3037837/100-</w:t>
      </w:r>
      <w:r w:rsidR="00FB0CB6" w:rsidRPr="00C443ED">
        <w:rPr>
          <w:rStyle w:val="a7"/>
          <w:sz w:val="24"/>
          <w:szCs w:val="24"/>
          <w:lang w:val="en-US"/>
        </w:rPr>
        <w:t>million</w:t>
      </w:r>
      <w:r w:rsidR="00FB0CB6" w:rsidRPr="00BB5528">
        <w:rPr>
          <w:rStyle w:val="a7"/>
          <w:sz w:val="24"/>
          <w:szCs w:val="24"/>
        </w:rPr>
        <w:t>-</w:t>
      </w:r>
      <w:r w:rsidR="00FB0CB6" w:rsidRPr="00C443ED">
        <w:rPr>
          <w:rStyle w:val="a7"/>
          <w:sz w:val="24"/>
          <w:szCs w:val="24"/>
          <w:lang w:val="en-US"/>
        </w:rPr>
        <w:t>in</w:t>
      </w:r>
      <w:r w:rsidR="00FB0CB6" w:rsidRPr="00BB5528">
        <w:rPr>
          <w:rStyle w:val="a7"/>
          <w:sz w:val="24"/>
          <w:szCs w:val="24"/>
        </w:rPr>
        <w:t>-</w:t>
      </w:r>
      <w:r w:rsidR="00FB0CB6" w:rsidRPr="00C443ED">
        <w:rPr>
          <w:rStyle w:val="a7"/>
          <w:sz w:val="24"/>
          <w:szCs w:val="24"/>
          <w:lang w:val="en-US"/>
        </w:rPr>
        <w:t>additional</w:t>
      </w:r>
      <w:r w:rsidR="00FB0CB6" w:rsidRPr="00BB5528">
        <w:rPr>
          <w:rStyle w:val="a7"/>
          <w:sz w:val="24"/>
          <w:szCs w:val="24"/>
        </w:rPr>
        <w:t>-</w:t>
      </w:r>
      <w:r w:rsidR="00FB0CB6" w:rsidRPr="00C443ED">
        <w:rPr>
          <w:rStyle w:val="a7"/>
          <w:sz w:val="24"/>
          <w:szCs w:val="24"/>
          <w:lang w:val="en-US"/>
        </w:rPr>
        <w:t>security</w:t>
      </w:r>
      <w:r w:rsidR="00FB0CB6" w:rsidRPr="00BB5528">
        <w:rPr>
          <w:rStyle w:val="a7"/>
          <w:sz w:val="24"/>
          <w:szCs w:val="24"/>
        </w:rPr>
        <w:t>-</w:t>
      </w:r>
      <w:r w:rsidR="00FB0CB6" w:rsidRPr="00C443ED">
        <w:rPr>
          <w:rStyle w:val="a7"/>
          <w:sz w:val="24"/>
          <w:szCs w:val="24"/>
          <w:lang w:val="en-US"/>
        </w:rPr>
        <w:t>assistance</w:t>
      </w:r>
      <w:r w:rsidR="00FB0CB6" w:rsidRPr="00BB5528">
        <w:rPr>
          <w:rStyle w:val="a7"/>
          <w:sz w:val="24"/>
          <w:szCs w:val="24"/>
        </w:rPr>
        <w:t>-</w:t>
      </w:r>
      <w:r w:rsidR="00FB0CB6" w:rsidRPr="00C443ED">
        <w:rPr>
          <w:rStyle w:val="a7"/>
          <w:sz w:val="24"/>
          <w:szCs w:val="24"/>
          <w:lang w:val="en-US"/>
        </w:rPr>
        <w:t>for</w:t>
      </w:r>
      <w:r w:rsidR="00FB0CB6" w:rsidRPr="00BB5528">
        <w:rPr>
          <w:rStyle w:val="a7"/>
          <w:sz w:val="24"/>
          <w:szCs w:val="24"/>
        </w:rPr>
        <w:t>-</w:t>
      </w:r>
      <w:r w:rsidR="00FB0CB6" w:rsidRPr="00C443ED">
        <w:rPr>
          <w:rStyle w:val="a7"/>
          <w:sz w:val="24"/>
          <w:szCs w:val="24"/>
          <w:lang w:val="en-US"/>
        </w:rPr>
        <w:t>ukraine</w:t>
      </w:r>
      <w:r w:rsidR="00FB0CB6" w:rsidRPr="00BB5528">
        <w:rPr>
          <w:rStyle w:val="a7"/>
          <w:sz w:val="24"/>
          <w:szCs w:val="24"/>
        </w:rPr>
        <w:t>/</w:t>
      </w:r>
      <w:r w:rsidR="00FB0CB6">
        <w:fldChar w:fldCharType="end"/>
      </w:r>
      <w:r w:rsidRPr="00C443ED">
        <w:rPr>
          <w:sz w:val="24"/>
          <w:szCs w:val="24"/>
          <w:lang w:val="uk-UA"/>
        </w:rPr>
        <w:t xml:space="preserve"> </w:t>
      </w:r>
    </w:p>
  </w:footnote>
  <w:footnote w:id="28">
    <w:p w14:paraId="1DD5962A" w14:textId="716F0043" w:rsidR="00324433" w:rsidRPr="00C443ED" w:rsidRDefault="00324433" w:rsidP="001C0C07">
      <w:pPr>
        <w:pStyle w:val="a4"/>
        <w:jc w:val="both"/>
        <w:rPr>
          <w:sz w:val="24"/>
          <w:szCs w:val="24"/>
        </w:rPr>
      </w:pPr>
      <w:r w:rsidRPr="00C443ED">
        <w:rPr>
          <w:rStyle w:val="a6"/>
          <w:sz w:val="24"/>
          <w:szCs w:val="24"/>
        </w:rPr>
        <w:footnoteRef/>
      </w:r>
      <w:r w:rsidR="001C0C07" w:rsidRPr="00C443ED">
        <w:rPr>
          <w:sz w:val="24"/>
          <w:szCs w:val="24"/>
          <w:lang w:val="uk-UA"/>
        </w:rPr>
        <w:t xml:space="preserve"> </w:t>
      </w:r>
      <w:bookmarkStart w:id="16" w:name="_Hlk200875312"/>
      <w:r w:rsidR="001C0C07" w:rsidRPr="00C443ED">
        <w:rPr>
          <w:sz w:val="24"/>
          <w:szCs w:val="24"/>
          <w:lang w:val="en-US"/>
        </w:rPr>
        <w:t xml:space="preserve">U.S. </w:t>
      </w:r>
      <w:r w:rsidR="001C0C07" w:rsidRPr="00C443ED">
        <w:rPr>
          <w:sz w:val="24"/>
          <w:szCs w:val="24"/>
          <w:lang w:val="en-US"/>
        </w:rPr>
        <w:t>Depatment of Defence</w:t>
      </w:r>
      <w:r w:rsidR="00792858" w:rsidRPr="00C443ED">
        <w:rPr>
          <w:sz w:val="24"/>
          <w:szCs w:val="24"/>
          <w:lang w:val="uk-UA"/>
        </w:rPr>
        <w:t>.</w:t>
      </w:r>
      <w:r w:rsidR="001C0C07" w:rsidRPr="00C443ED">
        <w:rPr>
          <w:sz w:val="24"/>
          <w:szCs w:val="24"/>
          <w:lang w:val="en-US"/>
        </w:rPr>
        <w:t xml:space="preserve"> (2022</w:t>
      </w:r>
      <w:r w:rsidR="00792858" w:rsidRPr="00C443ED">
        <w:rPr>
          <w:sz w:val="24"/>
          <w:szCs w:val="24"/>
          <w:lang w:val="uk-UA"/>
        </w:rPr>
        <w:t>,</w:t>
      </w:r>
      <w:r w:rsidR="00792858" w:rsidRPr="00BB5528">
        <w:rPr>
          <w:sz w:val="24"/>
          <w:szCs w:val="24"/>
          <w:lang w:val="en-US"/>
        </w:rPr>
        <w:t xml:space="preserve"> </w:t>
      </w:r>
      <w:r w:rsidR="00792858" w:rsidRPr="00C443ED">
        <w:rPr>
          <w:sz w:val="24"/>
          <w:szCs w:val="24"/>
          <w:lang w:val="uk-UA"/>
        </w:rPr>
        <w:t>June 1</w:t>
      </w:r>
      <w:r w:rsidR="001C0C07" w:rsidRPr="00C443ED">
        <w:rPr>
          <w:i/>
          <w:iCs/>
          <w:sz w:val="24"/>
          <w:szCs w:val="24"/>
          <w:lang w:val="en-US"/>
        </w:rPr>
        <w:t>).</w:t>
      </w:r>
      <w:r w:rsidR="001C0C07" w:rsidRPr="00C443ED">
        <w:rPr>
          <w:i/>
          <w:iCs/>
          <w:sz w:val="24"/>
          <w:szCs w:val="24"/>
          <w:lang w:val="uk-UA"/>
        </w:rPr>
        <w:t xml:space="preserve"> </w:t>
      </w:r>
      <w:bookmarkEnd w:id="16"/>
      <w:r w:rsidR="001C0C07" w:rsidRPr="00C443ED">
        <w:rPr>
          <w:i/>
          <w:iCs/>
          <w:sz w:val="24"/>
          <w:szCs w:val="24"/>
          <w:lang w:val="en-US"/>
        </w:rPr>
        <w:t>$700 Million in Additional Security Assistance for Ukraine.</w:t>
      </w:r>
      <w:r w:rsidR="001C0C07" w:rsidRPr="00C443ED">
        <w:rPr>
          <w:sz w:val="24"/>
          <w:szCs w:val="24"/>
          <w:lang w:val="en-US"/>
        </w:rPr>
        <w:t xml:space="preserve"> </w:t>
      </w:r>
      <w:r w:rsidR="001C0C07">
        <w:fldChar w:fldCharType="begin"/>
      </w:r>
      <w:r w:rsidR="001C0C07" w:rsidRPr="00CE6141">
        <w:rPr>
          <w:lang w:val="en-US"/>
        </w:rPr>
        <w:instrText>HYPERLINK "https://www.defense.gov/News/Releases/Release/Article/3049472/700-million-in-additional-security-assistance-for-ukraine/" \t "_blank"</w:instrText>
      </w:r>
      <w:r w:rsidR="001C0C07">
        <w:fldChar w:fldCharType="separate"/>
      </w:r>
      <w:r w:rsidR="001C0C07" w:rsidRPr="00C443ED">
        <w:rPr>
          <w:rStyle w:val="a7"/>
          <w:sz w:val="24"/>
          <w:szCs w:val="24"/>
          <w:lang w:val="en-US"/>
        </w:rPr>
        <w:t>https</w:t>
      </w:r>
      <w:r w:rsidR="001C0C07" w:rsidRPr="00C443ED">
        <w:rPr>
          <w:rStyle w:val="a7"/>
          <w:sz w:val="24"/>
          <w:szCs w:val="24"/>
        </w:rPr>
        <w:t>://</w:t>
      </w:r>
      <w:r w:rsidR="001C0C07" w:rsidRPr="00C443ED">
        <w:rPr>
          <w:rStyle w:val="a7"/>
          <w:sz w:val="24"/>
          <w:szCs w:val="24"/>
          <w:lang w:val="en-US"/>
        </w:rPr>
        <w:t>www</w:t>
      </w:r>
      <w:r w:rsidR="001C0C07" w:rsidRPr="00C443ED">
        <w:rPr>
          <w:rStyle w:val="a7"/>
          <w:sz w:val="24"/>
          <w:szCs w:val="24"/>
        </w:rPr>
        <w:t>.</w:t>
      </w:r>
      <w:r w:rsidR="001C0C07" w:rsidRPr="00C443ED">
        <w:rPr>
          <w:rStyle w:val="a7"/>
          <w:sz w:val="24"/>
          <w:szCs w:val="24"/>
          <w:lang w:val="en-US"/>
        </w:rPr>
        <w:t>defense</w:t>
      </w:r>
      <w:r w:rsidR="001C0C07" w:rsidRPr="00C443ED">
        <w:rPr>
          <w:rStyle w:val="a7"/>
          <w:sz w:val="24"/>
          <w:szCs w:val="24"/>
        </w:rPr>
        <w:t>.</w:t>
      </w:r>
      <w:r w:rsidR="001C0C07" w:rsidRPr="00C443ED">
        <w:rPr>
          <w:rStyle w:val="a7"/>
          <w:sz w:val="24"/>
          <w:szCs w:val="24"/>
          <w:lang w:val="en-US"/>
        </w:rPr>
        <w:t>gov</w:t>
      </w:r>
      <w:r w:rsidR="001C0C07" w:rsidRPr="00C443ED">
        <w:rPr>
          <w:rStyle w:val="a7"/>
          <w:sz w:val="24"/>
          <w:szCs w:val="24"/>
        </w:rPr>
        <w:t>/</w:t>
      </w:r>
      <w:r w:rsidR="001C0C07" w:rsidRPr="00C443ED">
        <w:rPr>
          <w:rStyle w:val="a7"/>
          <w:sz w:val="24"/>
          <w:szCs w:val="24"/>
          <w:lang w:val="en-US"/>
        </w:rPr>
        <w:t>News</w:t>
      </w:r>
      <w:r w:rsidR="001C0C07" w:rsidRPr="00C443ED">
        <w:rPr>
          <w:rStyle w:val="a7"/>
          <w:sz w:val="24"/>
          <w:szCs w:val="24"/>
        </w:rPr>
        <w:t>/</w:t>
      </w:r>
      <w:r w:rsidR="001C0C07" w:rsidRPr="00C443ED">
        <w:rPr>
          <w:rStyle w:val="a7"/>
          <w:sz w:val="24"/>
          <w:szCs w:val="24"/>
          <w:lang w:val="en-US"/>
        </w:rPr>
        <w:t>Releases</w:t>
      </w:r>
      <w:r w:rsidR="001C0C07" w:rsidRPr="00C443ED">
        <w:rPr>
          <w:rStyle w:val="a7"/>
          <w:sz w:val="24"/>
          <w:szCs w:val="24"/>
        </w:rPr>
        <w:t>/</w:t>
      </w:r>
      <w:r w:rsidR="001C0C07" w:rsidRPr="00C443ED">
        <w:rPr>
          <w:rStyle w:val="a7"/>
          <w:sz w:val="24"/>
          <w:szCs w:val="24"/>
          <w:lang w:val="en-US"/>
        </w:rPr>
        <w:t>Release</w:t>
      </w:r>
      <w:r w:rsidR="001C0C07" w:rsidRPr="00C443ED">
        <w:rPr>
          <w:rStyle w:val="a7"/>
          <w:sz w:val="24"/>
          <w:szCs w:val="24"/>
        </w:rPr>
        <w:t>/</w:t>
      </w:r>
      <w:r w:rsidR="001C0C07" w:rsidRPr="00C443ED">
        <w:rPr>
          <w:rStyle w:val="a7"/>
          <w:sz w:val="24"/>
          <w:szCs w:val="24"/>
          <w:lang w:val="en-US"/>
        </w:rPr>
        <w:t>Article</w:t>
      </w:r>
      <w:r w:rsidR="001C0C07" w:rsidRPr="00C443ED">
        <w:rPr>
          <w:rStyle w:val="a7"/>
          <w:sz w:val="24"/>
          <w:szCs w:val="24"/>
        </w:rPr>
        <w:t>/3049472/700-</w:t>
      </w:r>
      <w:r w:rsidR="001C0C07" w:rsidRPr="00C443ED">
        <w:rPr>
          <w:rStyle w:val="a7"/>
          <w:sz w:val="24"/>
          <w:szCs w:val="24"/>
          <w:lang w:val="en-US"/>
        </w:rPr>
        <w:t>million</w:t>
      </w:r>
      <w:r w:rsidR="001C0C07" w:rsidRPr="00C443ED">
        <w:rPr>
          <w:rStyle w:val="a7"/>
          <w:sz w:val="24"/>
          <w:szCs w:val="24"/>
        </w:rPr>
        <w:t>-</w:t>
      </w:r>
      <w:r w:rsidR="001C0C07" w:rsidRPr="00C443ED">
        <w:rPr>
          <w:rStyle w:val="a7"/>
          <w:sz w:val="24"/>
          <w:szCs w:val="24"/>
          <w:lang w:val="en-US"/>
        </w:rPr>
        <w:t>in</w:t>
      </w:r>
      <w:r w:rsidR="001C0C07" w:rsidRPr="00C443ED">
        <w:rPr>
          <w:rStyle w:val="a7"/>
          <w:sz w:val="24"/>
          <w:szCs w:val="24"/>
        </w:rPr>
        <w:t>-</w:t>
      </w:r>
      <w:r w:rsidR="001C0C07" w:rsidRPr="00C443ED">
        <w:rPr>
          <w:rStyle w:val="a7"/>
          <w:sz w:val="24"/>
          <w:szCs w:val="24"/>
          <w:lang w:val="en-US"/>
        </w:rPr>
        <w:t>additional</w:t>
      </w:r>
      <w:r w:rsidR="001C0C07" w:rsidRPr="00C443ED">
        <w:rPr>
          <w:rStyle w:val="a7"/>
          <w:sz w:val="24"/>
          <w:szCs w:val="24"/>
        </w:rPr>
        <w:t>-</w:t>
      </w:r>
      <w:r w:rsidR="001C0C07" w:rsidRPr="00C443ED">
        <w:rPr>
          <w:rStyle w:val="a7"/>
          <w:sz w:val="24"/>
          <w:szCs w:val="24"/>
          <w:lang w:val="en-US"/>
        </w:rPr>
        <w:t>security</w:t>
      </w:r>
      <w:r w:rsidR="001C0C07" w:rsidRPr="00C443ED">
        <w:rPr>
          <w:rStyle w:val="a7"/>
          <w:sz w:val="24"/>
          <w:szCs w:val="24"/>
        </w:rPr>
        <w:t>-</w:t>
      </w:r>
      <w:r w:rsidR="001C0C07" w:rsidRPr="00C443ED">
        <w:rPr>
          <w:rStyle w:val="a7"/>
          <w:sz w:val="24"/>
          <w:szCs w:val="24"/>
          <w:lang w:val="en-US"/>
        </w:rPr>
        <w:t>assistance</w:t>
      </w:r>
      <w:r w:rsidR="001C0C07" w:rsidRPr="00C443ED">
        <w:rPr>
          <w:rStyle w:val="a7"/>
          <w:sz w:val="24"/>
          <w:szCs w:val="24"/>
        </w:rPr>
        <w:t>-</w:t>
      </w:r>
      <w:r w:rsidR="001C0C07" w:rsidRPr="00C443ED">
        <w:rPr>
          <w:rStyle w:val="a7"/>
          <w:sz w:val="24"/>
          <w:szCs w:val="24"/>
          <w:lang w:val="en-US"/>
        </w:rPr>
        <w:t>for</w:t>
      </w:r>
      <w:r w:rsidR="001C0C07" w:rsidRPr="00C443ED">
        <w:rPr>
          <w:rStyle w:val="a7"/>
          <w:sz w:val="24"/>
          <w:szCs w:val="24"/>
        </w:rPr>
        <w:t>-</w:t>
      </w:r>
      <w:r w:rsidR="001C0C07" w:rsidRPr="00C443ED">
        <w:rPr>
          <w:rStyle w:val="a7"/>
          <w:sz w:val="24"/>
          <w:szCs w:val="24"/>
          <w:lang w:val="en-US"/>
        </w:rPr>
        <w:t>ukraine</w:t>
      </w:r>
      <w:r w:rsidR="001C0C07" w:rsidRPr="00C443ED">
        <w:rPr>
          <w:rStyle w:val="a7"/>
          <w:sz w:val="24"/>
          <w:szCs w:val="24"/>
        </w:rPr>
        <w:t>/</w:t>
      </w:r>
      <w:r w:rsidR="001C0C07">
        <w:fldChar w:fldCharType="end"/>
      </w:r>
      <w:r w:rsidRPr="00C443ED">
        <w:rPr>
          <w:sz w:val="24"/>
          <w:szCs w:val="24"/>
        </w:rPr>
        <w:t xml:space="preserve"> </w:t>
      </w:r>
    </w:p>
  </w:footnote>
  <w:footnote w:id="29">
    <w:p w14:paraId="68286F46" w14:textId="62D16D98" w:rsidR="00B959F5" w:rsidRPr="00C443ED" w:rsidRDefault="00324433" w:rsidP="001C0C07">
      <w:pPr>
        <w:pStyle w:val="a4"/>
        <w:jc w:val="both"/>
        <w:rPr>
          <w:sz w:val="24"/>
          <w:szCs w:val="24"/>
          <w:lang w:val="uk-UA"/>
        </w:rPr>
      </w:pPr>
      <w:r w:rsidRPr="00C443ED">
        <w:rPr>
          <w:rStyle w:val="a6"/>
          <w:sz w:val="24"/>
          <w:szCs w:val="24"/>
        </w:rPr>
        <w:footnoteRef/>
      </w:r>
      <w:r w:rsidRPr="00C443ED">
        <w:rPr>
          <w:sz w:val="24"/>
          <w:szCs w:val="24"/>
          <w:lang w:val="en-US"/>
        </w:rPr>
        <w:t xml:space="preserve"> </w:t>
      </w:r>
      <w:bookmarkStart w:id="17" w:name="_Hlk200875396"/>
      <w:r w:rsidR="001C0C07" w:rsidRPr="00C443ED">
        <w:rPr>
          <w:sz w:val="24"/>
          <w:szCs w:val="24"/>
          <w:lang w:val="en-US"/>
        </w:rPr>
        <w:t xml:space="preserve">U.S. </w:t>
      </w:r>
      <w:r w:rsidR="001C0C07" w:rsidRPr="00C443ED">
        <w:rPr>
          <w:sz w:val="24"/>
          <w:szCs w:val="24"/>
          <w:lang w:val="en-US"/>
        </w:rPr>
        <w:t>Depatment of Defence</w:t>
      </w:r>
      <w:r w:rsidR="00792858" w:rsidRPr="00C443ED">
        <w:rPr>
          <w:sz w:val="24"/>
          <w:szCs w:val="24"/>
          <w:lang w:val="uk-UA"/>
        </w:rPr>
        <w:t>.</w:t>
      </w:r>
      <w:r w:rsidR="001C0C07" w:rsidRPr="00C443ED">
        <w:rPr>
          <w:sz w:val="24"/>
          <w:szCs w:val="24"/>
          <w:lang w:val="en-US"/>
        </w:rPr>
        <w:t xml:space="preserve"> (2022</w:t>
      </w:r>
      <w:r w:rsidR="00792858" w:rsidRPr="00C443ED">
        <w:rPr>
          <w:sz w:val="24"/>
          <w:szCs w:val="24"/>
          <w:lang w:val="uk-UA"/>
        </w:rPr>
        <w:t>,</w:t>
      </w:r>
      <w:r w:rsidR="00792858" w:rsidRPr="00BB5528">
        <w:rPr>
          <w:sz w:val="24"/>
          <w:szCs w:val="24"/>
          <w:lang w:val="en-US"/>
        </w:rPr>
        <w:t xml:space="preserve"> </w:t>
      </w:r>
      <w:r w:rsidR="00792858" w:rsidRPr="00C443ED">
        <w:rPr>
          <w:sz w:val="24"/>
          <w:szCs w:val="24"/>
          <w:lang w:val="uk-UA"/>
        </w:rPr>
        <w:t>June 15</w:t>
      </w:r>
      <w:r w:rsidR="001C0C07" w:rsidRPr="00C443ED">
        <w:rPr>
          <w:sz w:val="24"/>
          <w:szCs w:val="24"/>
          <w:lang w:val="en-US"/>
        </w:rPr>
        <w:t xml:space="preserve">). </w:t>
      </w:r>
      <w:bookmarkEnd w:id="17"/>
      <w:r w:rsidR="001C0C07" w:rsidRPr="00C443ED">
        <w:rPr>
          <w:i/>
          <w:iCs/>
          <w:sz w:val="24"/>
          <w:szCs w:val="24"/>
          <w:lang w:val="en-US"/>
        </w:rPr>
        <w:t>$1 Billion in Additional Security Assistance for Ukraine</w:t>
      </w:r>
      <w:r w:rsidR="001C0C07" w:rsidRPr="00C443ED">
        <w:rPr>
          <w:sz w:val="24"/>
          <w:szCs w:val="24"/>
          <w:lang w:val="en-US"/>
        </w:rPr>
        <w:t xml:space="preserve">. </w:t>
      </w:r>
    </w:p>
    <w:p w14:paraId="17CE0563" w14:textId="51409F90" w:rsidR="00324433" w:rsidRPr="00C443ED" w:rsidRDefault="00B959F5" w:rsidP="001C0C07">
      <w:pPr>
        <w:pStyle w:val="a4"/>
        <w:jc w:val="both"/>
        <w:rPr>
          <w:sz w:val="24"/>
          <w:szCs w:val="24"/>
          <w:lang w:val="uk-UA"/>
        </w:rPr>
      </w:pPr>
      <w:r>
        <w:fldChar w:fldCharType="begin"/>
      </w:r>
      <w:r>
        <w:instrText>HYPERLINK</w:instrText>
      </w:r>
      <w:r w:rsidRPr="00CE6141">
        <w:rPr>
          <w:lang w:val="uk-UA"/>
        </w:rPr>
        <w:instrText xml:space="preserve"> "</w:instrText>
      </w:r>
      <w:r>
        <w:instrText>https</w:instrText>
      </w:r>
      <w:r w:rsidRPr="00CE6141">
        <w:rPr>
          <w:lang w:val="uk-UA"/>
        </w:rPr>
        <w:instrText>://</w:instrText>
      </w:r>
      <w:r>
        <w:instrText>www</w:instrText>
      </w:r>
      <w:r w:rsidRPr="00CE6141">
        <w:rPr>
          <w:lang w:val="uk-UA"/>
        </w:rPr>
        <w:instrText>.</w:instrText>
      </w:r>
      <w:r>
        <w:instrText>defense</w:instrText>
      </w:r>
      <w:r w:rsidRPr="00CE6141">
        <w:rPr>
          <w:lang w:val="uk-UA"/>
        </w:rPr>
        <w:instrText>.</w:instrText>
      </w:r>
      <w:r>
        <w:instrText>gov</w:instrText>
      </w:r>
      <w:r w:rsidRPr="00CE6141">
        <w:rPr>
          <w:lang w:val="uk-UA"/>
        </w:rPr>
        <w:instrText>/</w:instrText>
      </w:r>
      <w:r>
        <w:instrText>News</w:instrText>
      </w:r>
      <w:r w:rsidRPr="00CE6141">
        <w:rPr>
          <w:lang w:val="uk-UA"/>
        </w:rPr>
        <w:instrText>/</w:instrText>
      </w:r>
      <w:r>
        <w:instrText>Releases</w:instrText>
      </w:r>
      <w:r w:rsidRPr="00CE6141">
        <w:rPr>
          <w:lang w:val="uk-UA"/>
        </w:rPr>
        <w:instrText>/</w:instrText>
      </w:r>
      <w:r>
        <w:instrText>Release</w:instrText>
      </w:r>
      <w:r w:rsidRPr="00CE6141">
        <w:rPr>
          <w:lang w:val="uk-UA"/>
        </w:rPr>
        <w:instrText>/</w:instrText>
      </w:r>
      <w:r>
        <w:instrText>Article</w:instrText>
      </w:r>
      <w:r w:rsidRPr="00CE6141">
        <w:rPr>
          <w:lang w:val="uk-UA"/>
        </w:rPr>
        <w:instrText>/3064351/1-</w:instrText>
      </w:r>
      <w:r>
        <w:instrText>billion</w:instrText>
      </w:r>
      <w:r w:rsidRPr="00CE6141">
        <w:rPr>
          <w:lang w:val="uk-UA"/>
        </w:rPr>
        <w:instrText>-</w:instrText>
      </w:r>
      <w:r>
        <w:instrText>in</w:instrText>
      </w:r>
      <w:r w:rsidRPr="00CE6141">
        <w:rPr>
          <w:lang w:val="uk-UA"/>
        </w:rPr>
        <w:instrText>-</w:instrText>
      </w:r>
      <w:r>
        <w:instrText>additional</w:instrText>
      </w:r>
      <w:r w:rsidRPr="00CE6141">
        <w:rPr>
          <w:lang w:val="uk-UA"/>
        </w:rPr>
        <w:instrText>-</w:instrText>
      </w:r>
      <w:r>
        <w:instrText>security</w:instrText>
      </w:r>
      <w:r w:rsidRPr="00CE6141">
        <w:rPr>
          <w:lang w:val="uk-UA"/>
        </w:rPr>
        <w:instrText>-</w:instrText>
      </w:r>
      <w:r>
        <w:instrText>assistance</w:instrText>
      </w:r>
      <w:r w:rsidRPr="00CE6141">
        <w:rPr>
          <w:lang w:val="uk-UA"/>
        </w:rPr>
        <w:instrText>-</w:instrText>
      </w:r>
      <w:r>
        <w:instrText>for</w:instrText>
      </w:r>
      <w:r w:rsidRPr="00CE6141">
        <w:rPr>
          <w:lang w:val="uk-UA"/>
        </w:rPr>
        <w:instrText>-</w:instrText>
      </w:r>
      <w:r>
        <w:instrText>ukraine</w:instrText>
      </w:r>
      <w:r w:rsidRPr="00CE6141">
        <w:rPr>
          <w:lang w:val="uk-UA"/>
        </w:rPr>
        <w:instrText>/"</w:instrText>
      </w:r>
      <w:r>
        <w:fldChar w:fldCharType="separate"/>
      </w:r>
      <w:r w:rsidRPr="00C443ED">
        <w:rPr>
          <w:rStyle w:val="a7"/>
          <w:sz w:val="24"/>
          <w:szCs w:val="24"/>
          <w:lang w:val="en-US"/>
        </w:rPr>
        <w:t>https</w:t>
      </w:r>
      <w:r w:rsidRPr="00C443ED">
        <w:rPr>
          <w:rStyle w:val="a7"/>
          <w:sz w:val="24"/>
          <w:szCs w:val="24"/>
          <w:lang w:val="uk-UA"/>
        </w:rPr>
        <w:t>://</w:t>
      </w:r>
      <w:r w:rsidRPr="00C443ED">
        <w:rPr>
          <w:rStyle w:val="a7"/>
          <w:sz w:val="24"/>
          <w:szCs w:val="24"/>
          <w:lang w:val="en-US"/>
        </w:rPr>
        <w:t>www</w:t>
      </w:r>
      <w:r w:rsidRPr="00C443ED">
        <w:rPr>
          <w:rStyle w:val="a7"/>
          <w:sz w:val="24"/>
          <w:szCs w:val="24"/>
          <w:lang w:val="uk-UA"/>
        </w:rPr>
        <w:t>.</w:t>
      </w:r>
      <w:r w:rsidRPr="00C443ED">
        <w:rPr>
          <w:rStyle w:val="a7"/>
          <w:sz w:val="24"/>
          <w:szCs w:val="24"/>
          <w:lang w:val="en-US"/>
        </w:rPr>
        <w:t>defense</w:t>
      </w:r>
      <w:r w:rsidRPr="00C443ED">
        <w:rPr>
          <w:rStyle w:val="a7"/>
          <w:sz w:val="24"/>
          <w:szCs w:val="24"/>
          <w:lang w:val="uk-UA"/>
        </w:rPr>
        <w:t>.</w:t>
      </w:r>
      <w:r w:rsidRPr="00C443ED">
        <w:rPr>
          <w:rStyle w:val="a7"/>
          <w:sz w:val="24"/>
          <w:szCs w:val="24"/>
          <w:lang w:val="en-US"/>
        </w:rPr>
        <w:t>gov</w:t>
      </w:r>
      <w:r w:rsidRPr="00C443ED">
        <w:rPr>
          <w:rStyle w:val="a7"/>
          <w:sz w:val="24"/>
          <w:szCs w:val="24"/>
          <w:lang w:val="uk-UA"/>
        </w:rPr>
        <w:t>/</w:t>
      </w:r>
      <w:r w:rsidRPr="00C443ED">
        <w:rPr>
          <w:rStyle w:val="a7"/>
          <w:sz w:val="24"/>
          <w:szCs w:val="24"/>
          <w:lang w:val="en-US"/>
        </w:rPr>
        <w:t>News</w:t>
      </w:r>
      <w:r w:rsidRPr="00C443ED">
        <w:rPr>
          <w:rStyle w:val="a7"/>
          <w:sz w:val="24"/>
          <w:szCs w:val="24"/>
          <w:lang w:val="uk-UA"/>
        </w:rPr>
        <w:t>/</w:t>
      </w:r>
      <w:r w:rsidRPr="00C443ED">
        <w:rPr>
          <w:rStyle w:val="a7"/>
          <w:sz w:val="24"/>
          <w:szCs w:val="24"/>
          <w:lang w:val="en-US"/>
        </w:rPr>
        <w:t>Releases</w:t>
      </w:r>
      <w:r w:rsidRPr="00C443ED">
        <w:rPr>
          <w:rStyle w:val="a7"/>
          <w:sz w:val="24"/>
          <w:szCs w:val="24"/>
          <w:lang w:val="uk-UA"/>
        </w:rPr>
        <w:t>/</w:t>
      </w:r>
      <w:r w:rsidRPr="00C443ED">
        <w:rPr>
          <w:rStyle w:val="a7"/>
          <w:sz w:val="24"/>
          <w:szCs w:val="24"/>
          <w:lang w:val="en-US"/>
        </w:rPr>
        <w:t>Release</w:t>
      </w:r>
      <w:r w:rsidRPr="00C443ED">
        <w:rPr>
          <w:rStyle w:val="a7"/>
          <w:sz w:val="24"/>
          <w:szCs w:val="24"/>
          <w:lang w:val="uk-UA"/>
        </w:rPr>
        <w:t>/</w:t>
      </w:r>
      <w:r w:rsidRPr="00C443ED">
        <w:rPr>
          <w:rStyle w:val="a7"/>
          <w:sz w:val="24"/>
          <w:szCs w:val="24"/>
          <w:lang w:val="en-US"/>
        </w:rPr>
        <w:t>Article</w:t>
      </w:r>
      <w:r w:rsidRPr="00C443ED">
        <w:rPr>
          <w:rStyle w:val="a7"/>
          <w:sz w:val="24"/>
          <w:szCs w:val="24"/>
          <w:lang w:val="uk-UA"/>
        </w:rPr>
        <w:t>/3064351/1-</w:t>
      </w:r>
      <w:r w:rsidRPr="00C443ED">
        <w:rPr>
          <w:rStyle w:val="a7"/>
          <w:sz w:val="24"/>
          <w:szCs w:val="24"/>
          <w:lang w:val="en-US"/>
        </w:rPr>
        <w:t>billion</w:t>
      </w:r>
      <w:r w:rsidRPr="00C443ED">
        <w:rPr>
          <w:rStyle w:val="a7"/>
          <w:sz w:val="24"/>
          <w:szCs w:val="24"/>
          <w:lang w:val="uk-UA"/>
        </w:rPr>
        <w:t>-</w:t>
      </w:r>
      <w:r w:rsidRPr="00C443ED">
        <w:rPr>
          <w:rStyle w:val="a7"/>
          <w:sz w:val="24"/>
          <w:szCs w:val="24"/>
          <w:lang w:val="en-US"/>
        </w:rPr>
        <w:t>in</w:t>
      </w:r>
      <w:r w:rsidRPr="00C443ED">
        <w:rPr>
          <w:rStyle w:val="a7"/>
          <w:sz w:val="24"/>
          <w:szCs w:val="24"/>
          <w:lang w:val="uk-UA"/>
        </w:rPr>
        <w:t>-</w:t>
      </w:r>
      <w:r w:rsidRPr="00C443ED">
        <w:rPr>
          <w:rStyle w:val="a7"/>
          <w:sz w:val="24"/>
          <w:szCs w:val="24"/>
          <w:lang w:val="en-US"/>
        </w:rPr>
        <w:t>additional</w:t>
      </w:r>
      <w:r w:rsidRPr="00C443ED">
        <w:rPr>
          <w:rStyle w:val="a7"/>
          <w:sz w:val="24"/>
          <w:szCs w:val="24"/>
          <w:lang w:val="uk-UA"/>
        </w:rPr>
        <w:t>-</w:t>
      </w:r>
      <w:r w:rsidRPr="00C443ED">
        <w:rPr>
          <w:rStyle w:val="a7"/>
          <w:sz w:val="24"/>
          <w:szCs w:val="24"/>
          <w:lang w:val="en-US"/>
        </w:rPr>
        <w:t>security</w:t>
      </w:r>
      <w:r w:rsidRPr="00C443ED">
        <w:rPr>
          <w:rStyle w:val="a7"/>
          <w:sz w:val="24"/>
          <w:szCs w:val="24"/>
          <w:lang w:val="uk-UA"/>
        </w:rPr>
        <w:t>-</w:t>
      </w:r>
      <w:r w:rsidRPr="00C443ED">
        <w:rPr>
          <w:rStyle w:val="a7"/>
          <w:sz w:val="24"/>
          <w:szCs w:val="24"/>
          <w:lang w:val="en-US"/>
        </w:rPr>
        <w:t>assistance</w:t>
      </w:r>
      <w:r w:rsidRPr="00C443ED">
        <w:rPr>
          <w:rStyle w:val="a7"/>
          <w:sz w:val="24"/>
          <w:szCs w:val="24"/>
          <w:lang w:val="uk-UA"/>
        </w:rPr>
        <w:t>-</w:t>
      </w:r>
      <w:r w:rsidRPr="00C443ED">
        <w:rPr>
          <w:rStyle w:val="a7"/>
          <w:sz w:val="24"/>
          <w:szCs w:val="24"/>
          <w:lang w:val="en-US"/>
        </w:rPr>
        <w:t>for</w:t>
      </w:r>
      <w:r w:rsidRPr="00C443ED">
        <w:rPr>
          <w:rStyle w:val="a7"/>
          <w:sz w:val="24"/>
          <w:szCs w:val="24"/>
          <w:lang w:val="uk-UA"/>
        </w:rPr>
        <w:t>-</w:t>
      </w:r>
      <w:r w:rsidRPr="00C443ED">
        <w:rPr>
          <w:rStyle w:val="a7"/>
          <w:sz w:val="24"/>
          <w:szCs w:val="24"/>
          <w:lang w:val="en-US"/>
        </w:rPr>
        <w:t>ukraine</w:t>
      </w:r>
      <w:r w:rsidRPr="00C443ED">
        <w:rPr>
          <w:rStyle w:val="a7"/>
          <w:sz w:val="24"/>
          <w:szCs w:val="24"/>
          <w:lang w:val="uk-UA"/>
        </w:rPr>
        <w:t>/</w:t>
      </w:r>
      <w:r>
        <w:fldChar w:fldCharType="end"/>
      </w:r>
      <w:r w:rsidR="00324433" w:rsidRPr="00C443ED">
        <w:rPr>
          <w:sz w:val="24"/>
          <w:szCs w:val="24"/>
          <w:lang w:val="uk-UA"/>
        </w:rPr>
        <w:t xml:space="preserve"> </w:t>
      </w:r>
    </w:p>
  </w:footnote>
  <w:footnote w:id="30">
    <w:p w14:paraId="5F6073C6" w14:textId="5F44E871" w:rsidR="009C560E" w:rsidRPr="00F22EB6" w:rsidRDefault="009C560E" w:rsidP="00B959F5">
      <w:pPr>
        <w:pStyle w:val="a3"/>
        <w:ind w:left="0"/>
        <w:jc w:val="both"/>
        <w:rPr>
          <w:sz w:val="24"/>
          <w:szCs w:val="24"/>
          <w:lang w:val="en-US"/>
        </w:rPr>
      </w:pPr>
      <w:r w:rsidRPr="00C443ED">
        <w:rPr>
          <w:rStyle w:val="a6"/>
          <w:sz w:val="24"/>
          <w:szCs w:val="24"/>
        </w:rPr>
        <w:footnoteRef/>
      </w:r>
      <w:r w:rsidRPr="00C443ED">
        <w:rPr>
          <w:sz w:val="24"/>
          <w:szCs w:val="24"/>
          <w:lang w:val="en-US"/>
        </w:rPr>
        <w:t xml:space="preserve"> </w:t>
      </w:r>
      <w:bookmarkStart w:id="18" w:name="_Hlk200875475"/>
      <w:bookmarkStart w:id="19" w:name="_Hlk200875567"/>
      <w:r w:rsidR="00F22EB6" w:rsidRPr="00C443ED">
        <w:rPr>
          <w:sz w:val="24"/>
          <w:szCs w:val="24"/>
          <w:lang w:val="en-US"/>
        </w:rPr>
        <w:t>Lopez</w:t>
      </w:r>
      <w:r w:rsidR="00F22EB6" w:rsidRPr="00C443ED">
        <w:rPr>
          <w:sz w:val="24"/>
          <w:szCs w:val="24"/>
          <w:lang w:val="uk-UA"/>
        </w:rPr>
        <w:t xml:space="preserve">, </w:t>
      </w:r>
      <w:r w:rsidR="00F22EB6" w:rsidRPr="00C443ED">
        <w:rPr>
          <w:sz w:val="24"/>
          <w:szCs w:val="24"/>
          <w:lang w:val="en-US"/>
        </w:rPr>
        <w:t>C. T</w:t>
      </w:r>
      <w:r w:rsidR="00F22EB6" w:rsidRPr="00C443ED">
        <w:rPr>
          <w:sz w:val="24"/>
          <w:szCs w:val="24"/>
          <w:lang w:val="uk-UA"/>
        </w:rPr>
        <w:t>.</w:t>
      </w:r>
      <w:r w:rsidR="00F22EB6" w:rsidRPr="00C443ED">
        <w:rPr>
          <w:sz w:val="24"/>
          <w:szCs w:val="24"/>
          <w:lang w:val="en-US"/>
        </w:rPr>
        <w:t xml:space="preserve"> </w:t>
      </w:r>
      <w:r w:rsidR="00B959F5" w:rsidRPr="00C443ED">
        <w:rPr>
          <w:sz w:val="24"/>
          <w:szCs w:val="24"/>
          <w:lang w:val="en-US"/>
        </w:rPr>
        <w:t>(2022</w:t>
      </w:r>
      <w:r w:rsidR="00792858" w:rsidRPr="00C443ED">
        <w:rPr>
          <w:sz w:val="24"/>
          <w:szCs w:val="24"/>
          <w:lang w:val="uk-UA"/>
        </w:rPr>
        <w:t>,</w:t>
      </w:r>
      <w:r w:rsidR="00792858" w:rsidRPr="00C443ED">
        <w:rPr>
          <w:sz w:val="24"/>
          <w:szCs w:val="24"/>
          <w:lang w:val="en-US"/>
        </w:rPr>
        <w:t xml:space="preserve"> </w:t>
      </w:r>
      <w:r w:rsidR="00792858" w:rsidRPr="00C443ED">
        <w:rPr>
          <w:sz w:val="24"/>
          <w:szCs w:val="24"/>
          <w:lang w:val="uk-UA"/>
        </w:rPr>
        <w:t>June 24</w:t>
      </w:r>
      <w:bookmarkEnd w:id="18"/>
      <w:r w:rsidR="00B959F5" w:rsidRPr="00C443ED">
        <w:rPr>
          <w:sz w:val="24"/>
          <w:szCs w:val="24"/>
          <w:lang w:val="en-US"/>
        </w:rPr>
        <w:t xml:space="preserve">).  </w:t>
      </w:r>
      <w:r w:rsidR="00B959F5" w:rsidRPr="00C443ED">
        <w:rPr>
          <w:i/>
          <w:iCs/>
          <w:sz w:val="24"/>
          <w:szCs w:val="24"/>
          <w:lang w:val="en-US"/>
        </w:rPr>
        <w:t>Two Security Assistance Packages for Ukraine Contribute to Coastal, Waterway Defense</w:t>
      </w:r>
      <w:r w:rsidR="00B959F5" w:rsidRPr="00C443ED">
        <w:rPr>
          <w:sz w:val="24"/>
          <w:szCs w:val="24"/>
          <w:lang w:val="en-US"/>
        </w:rPr>
        <w:t xml:space="preserve">. </w:t>
      </w:r>
      <w:r w:rsidR="00F22EB6" w:rsidRPr="00C443ED">
        <w:rPr>
          <w:sz w:val="24"/>
          <w:szCs w:val="24"/>
          <w:lang w:val="en-US"/>
        </w:rPr>
        <w:t>U.S. Depatment of Defence</w:t>
      </w:r>
      <w:r w:rsidR="00F22EB6" w:rsidRPr="00C443ED">
        <w:rPr>
          <w:sz w:val="24"/>
          <w:szCs w:val="24"/>
          <w:lang w:val="uk-UA"/>
        </w:rPr>
        <w:t xml:space="preserve">. </w:t>
      </w:r>
      <w:r w:rsidR="00F22EB6">
        <w:fldChar w:fldCharType="begin"/>
      </w:r>
      <w:r w:rsidR="00F22EB6" w:rsidRPr="00CE6141">
        <w:rPr>
          <w:lang w:val="en-US"/>
        </w:rPr>
        <w:instrText>HYPERLINK "https://www.defense.gov/News/News-Stories/Article/Article/3073876/two-security-assistance-packages-for-ukraine-contribute-to-coastal-waterway-def/"</w:instrText>
      </w:r>
      <w:r w:rsidR="00F22EB6">
        <w:fldChar w:fldCharType="separate"/>
      </w:r>
      <w:r w:rsidR="00F22EB6" w:rsidRPr="00C443ED">
        <w:rPr>
          <w:rStyle w:val="a7"/>
          <w:sz w:val="24"/>
          <w:szCs w:val="24"/>
          <w:lang w:val="en-US"/>
        </w:rPr>
        <w:t>https</w:t>
      </w:r>
      <w:r w:rsidR="00F22EB6" w:rsidRPr="00C443ED">
        <w:rPr>
          <w:rStyle w:val="a7"/>
          <w:sz w:val="24"/>
          <w:szCs w:val="24"/>
          <w:lang w:val="uk-UA"/>
        </w:rPr>
        <w:t>://</w:t>
      </w:r>
      <w:r w:rsidR="00F22EB6" w:rsidRPr="00C443ED">
        <w:rPr>
          <w:rStyle w:val="a7"/>
          <w:sz w:val="24"/>
          <w:szCs w:val="24"/>
          <w:lang w:val="en-US"/>
        </w:rPr>
        <w:t>www</w:t>
      </w:r>
      <w:r w:rsidR="00F22EB6" w:rsidRPr="00C443ED">
        <w:rPr>
          <w:rStyle w:val="a7"/>
          <w:sz w:val="24"/>
          <w:szCs w:val="24"/>
          <w:lang w:val="uk-UA"/>
        </w:rPr>
        <w:t>.</w:t>
      </w:r>
      <w:r w:rsidR="00F22EB6" w:rsidRPr="00C443ED">
        <w:rPr>
          <w:rStyle w:val="a7"/>
          <w:sz w:val="24"/>
          <w:szCs w:val="24"/>
          <w:lang w:val="en-US"/>
        </w:rPr>
        <w:t>defense</w:t>
      </w:r>
      <w:r w:rsidR="00F22EB6" w:rsidRPr="00C443ED">
        <w:rPr>
          <w:rStyle w:val="a7"/>
          <w:sz w:val="24"/>
          <w:szCs w:val="24"/>
          <w:lang w:val="uk-UA"/>
        </w:rPr>
        <w:t>.</w:t>
      </w:r>
      <w:r w:rsidR="00F22EB6" w:rsidRPr="00C443ED">
        <w:rPr>
          <w:rStyle w:val="a7"/>
          <w:sz w:val="24"/>
          <w:szCs w:val="24"/>
          <w:lang w:val="en-US"/>
        </w:rPr>
        <w:t>gov</w:t>
      </w:r>
      <w:r w:rsidR="00F22EB6" w:rsidRPr="00C443ED">
        <w:rPr>
          <w:rStyle w:val="a7"/>
          <w:sz w:val="24"/>
          <w:szCs w:val="24"/>
          <w:lang w:val="uk-UA"/>
        </w:rPr>
        <w:t>/</w:t>
      </w:r>
      <w:r w:rsidR="00F22EB6" w:rsidRPr="00C443ED">
        <w:rPr>
          <w:rStyle w:val="a7"/>
          <w:sz w:val="24"/>
          <w:szCs w:val="24"/>
          <w:lang w:val="en-US"/>
        </w:rPr>
        <w:t>News</w:t>
      </w:r>
      <w:r w:rsidR="00F22EB6" w:rsidRPr="00C443ED">
        <w:rPr>
          <w:rStyle w:val="a7"/>
          <w:sz w:val="24"/>
          <w:szCs w:val="24"/>
          <w:lang w:val="uk-UA"/>
        </w:rPr>
        <w:t>/</w:t>
      </w:r>
      <w:r w:rsidR="00F22EB6" w:rsidRPr="00C443ED">
        <w:rPr>
          <w:rStyle w:val="a7"/>
          <w:sz w:val="24"/>
          <w:szCs w:val="24"/>
          <w:lang w:val="en-US"/>
        </w:rPr>
        <w:t>News</w:t>
      </w:r>
      <w:r w:rsidR="00F22EB6" w:rsidRPr="00C443ED">
        <w:rPr>
          <w:rStyle w:val="a7"/>
          <w:sz w:val="24"/>
          <w:szCs w:val="24"/>
          <w:lang w:val="uk-UA"/>
        </w:rPr>
        <w:t>-</w:t>
      </w:r>
      <w:r w:rsidR="00F22EB6" w:rsidRPr="00C443ED">
        <w:rPr>
          <w:rStyle w:val="a7"/>
          <w:sz w:val="24"/>
          <w:szCs w:val="24"/>
          <w:lang w:val="en-US"/>
        </w:rPr>
        <w:t>Stories</w:t>
      </w:r>
      <w:r w:rsidR="00F22EB6" w:rsidRPr="00C443ED">
        <w:rPr>
          <w:rStyle w:val="a7"/>
          <w:sz w:val="24"/>
          <w:szCs w:val="24"/>
          <w:lang w:val="uk-UA"/>
        </w:rPr>
        <w:t>/</w:t>
      </w:r>
      <w:r w:rsidR="00F22EB6" w:rsidRPr="00C443ED">
        <w:rPr>
          <w:rStyle w:val="a7"/>
          <w:sz w:val="24"/>
          <w:szCs w:val="24"/>
          <w:lang w:val="en-US"/>
        </w:rPr>
        <w:t>Article</w:t>
      </w:r>
      <w:r w:rsidR="00F22EB6" w:rsidRPr="00C443ED">
        <w:rPr>
          <w:rStyle w:val="a7"/>
          <w:sz w:val="24"/>
          <w:szCs w:val="24"/>
          <w:lang w:val="uk-UA"/>
        </w:rPr>
        <w:t>/</w:t>
      </w:r>
      <w:r w:rsidR="00F22EB6" w:rsidRPr="00C443ED">
        <w:rPr>
          <w:rStyle w:val="a7"/>
          <w:sz w:val="24"/>
          <w:szCs w:val="24"/>
          <w:lang w:val="en-US"/>
        </w:rPr>
        <w:t>Article</w:t>
      </w:r>
      <w:r w:rsidR="00F22EB6" w:rsidRPr="00C443ED">
        <w:rPr>
          <w:rStyle w:val="a7"/>
          <w:sz w:val="24"/>
          <w:szCs w:val="24"/>
          <w:lang w:val="uk-UA"/>
        </w:rPr>
        <w:t>/3073876/</w:t>
      </w:r>
      <w:r w:rsidR="00F22EB6" w:rsidRPr="00C443ED">
        <w:rPr>
          <w:rStyle w:val="a7"/>
          <w:sz w:val="24"/>
          <w:szCs w:val="24"/>
          <w:lang w:val="en-US"/>
        </w:rPr>
        <w:t>two</w:t>
      </w:r>
      <w:r w:rsidR="00F22EB6" w:rsidRPr="00C443ED">
        <w:rPr>
          <w:rStyle w:val="a7"/>
          <w:sz w:val="24"/>
          <w:szCs w:val="24"/>
          <w:lang w:val="uk-UA"/>
        </w:rPr>
        <w:t>-</w:t>
      </w:r>
      <w:r w:rsidR="00F22EB6" w:rsidRPr="00C443ED">
        <w:rPr>
          <w:rStyle w:val="a7"/>
          <w:sz w:val="24"/>
          <w:szCs w:val="24"/>
          <w:lang w:val="en-US"/>
        </w:rPr>
        <w:t>security</w:t>
      </w:r>
      <w:r w:rsidR="00F22EB6" w:rsidRPr="00C443ED">
        <w:rPr>
          <w:rStyle w:val="a7"/>
          <w:sz w:val="24"/>
          <w:szCs w:val="24"/>
          <w:lang w:val="uk-UA"/>
        </w:rPr>
        <w:t>-</w:t>
      </w:r>
      <w:r w:rsidR="00F22EB6" w:rsidRPr="00C443ED">
        <w:rPr>
          <w:rStyle w:val="a7"/>
          <w:sz w:val="24"/>
          <w:szCs w:val="24"/>
          <w:lang w:val="en-US"/>
        </w:rPr>
        <w:t>assistance</w:t>
      </w:r>
      <w:r w:rsidR="00F22EB6" w:rsidRPr="00C443ED">
        <w:rPr>
          <w:rStyle w:val="a7"/>
          <w:sz w:val="24"/>
          <w:szCs w:val="24"/>
          <w:lang w:val="uk-UA"/>
        </w:rPr>
        <w:t>-</w:t>
      </w:r>
      <w:r w:rsidR="00F22EB6" w:rsidRPr="00C443ED">
        <w:rPr>
          <w:rStyle w:val="a7"/>
          <w:sz w:val="24"/>
          <w:szCs w:val="24"/>
          <w:lang w:val="en-US"/>
        </w:rPr>
        <w:t>packages</w:t>
      </w:r>
      <w:r w:rsidR="00F22EB6" w:rsidRPr="00C443ED">
        <w:rPr>
          <w:rStyle w:val="a7"/>
          <w:sz w:val="24"/>
          <w:szCs w:val="24"/>
          <w:lang w:val="uk-UA"/>
        </w:rPr>
        <w:t>-</w:t>
      </w:r>
      <w:r w:rsidR="00F22EB6" w:rsidRPr="00C443ED">
        <w:rPr>
          <w:rStyle w:val="a7"/>
          <w:sz w:val="24"/>
          <w:szCs w:val="24"/>
          <w:lang w:val="en-US"/>
        </w:rPr>
        <w:t>for</w:t>
      </w:r>
      <w:r w:rsidR="00F22EB6" w:rsidRPr="00C443ED">
        <w:rPr>
          <w:rStyle w:val="a7"/>
          <w:sz w:val="24"/>
          <w:szCs w:val="24"/>
          <w:lang w:val="uk-UA"/>
        </w:rPr>
        <w:t>-</w:t>
      </w:r>
      <w:r w:rsidR="00F22EB6" w:rsidRPr="00C443ED">
        <w:rPr>
          <w:rStyle w:val="a7"/>
          <w:sz w:val="24"/>
          <w:szCs w:val="24"/>
          <w:lang w:val="en-US"/>
        </w:rPr>
        <w:t>ukraine</w:t>
      </w:r>
      <w:r w:rsidR="00F22EB6" w:rsidRPr="00C443ED">
        <w:rPr>
          <w:rStyle w:val="a7"/>
          <w:sz w:val="24"/>
          <w:szCs w:val="24"/>
          <w:lang w:val="uk-UA"/>
        </w:rPr>
        <w:t>-</w:t>
      </w:r>
      <w:r w:rsidR="00F22EB6" w:rsidRPr="00C443ED">
        <w:rPr>
          <w:rStyle w:val="a7"/>
          <w:sz w:val="24"/>
          <w:szCs w:val="24"/>
          <w:lang w:val="en-US"/>
        </w:rPr>
        <w:t>contribute</w:t>
      </w:r>
      <w:r w:rsidR="00F22EB6" w:rsidRPr="00C443ED">
        <w:rPr>
          <w:rStyle w:val="a7"/>
          <w:sz w:val="24"/>
          <w:szCs w:val="24"/>
          <w:lang w:val="uk-UA"/>
        </w:rPr>
        <w:t>-</w:t>
      </w:r>
      <w:r w:rsidR="00F22EB6" w:rsidRPr="00C443ED">
        <w:rPr>
          <w:rStyle w:val="a7"/>
          <w:sz w:val="24"/>
          <w:szCs w:val="24"/>
          <w:lang w:val="en-US"/>
        </w:rPr>
        <w:t>to</w:t>
      </w:r>
      <w:r w:rsidR="00F22EB6" w:rsidRPr="00C443ED">
        <w:rPr>
          <w:rStyle w:val="a7"/>
          <w:sz w:val="24"/>
          <w:szCs w:val="24"/>
          <w:lang w:val="uk-UA"/>
        </w:rPr>
        <w:t>-</w:t>
      </w:r>
      <w:r w:rsidR="00F22EB6" w:rsidRPr="00C443ED">
        <w:rPr>
          <w:rStyle w:val="a7"/>
          <w:sz w:val="24"/>
          <w:szCs w:val="24"/>
          <w:lang w:val="en-US"/>
        </w:rPr>
        <w:t>coastal</w:t>
      </w:r>
      <w:r w:rsidR="00F22EB6" w:rsidRPr="00C443ED">
        <w:rPr>
          <w:rStyle w:val="a7"/>
          <w:sz w:val="24"/>
          <w:szCs w:val="24"/>
          <w:lang w:val="uk-UA"/>
        </w:rPr>
        <w:t>-</w:t>
      </w:r>
      <w:r w:rsidR="00F22EB6" w:rsidRPr="00C443ED">
        <w:rPr>
          <w:rStyle w:val="a7"/>
          <w:sz w:val="24"/>
          <w:szCs w:val="24"/>
          <w:lang w:val="en-US"/>
        </w:rPr>
        <w:t>waterway</w:t>
      </w:r>
      <w:r w:rsidR="00F22EB6" w:rsidRPr="00C443ED">
        <w:rPr>
          <w:rStyle w:val="a7"/>
          <w:sz w:val="24"/>
          <w:szCs w:val="24"/>
          <w:lang w:val="uk-UA"/>
        </w:rPr>
        <w:t>-</w:t>
      </w:r>
      <w:r w:rsidR="00F22EB6" w:rsidRPr="00C443ED">
        <w:rPr>
          <w:rStyle w:val="a7"/>
          <w:sz w:val="24"/>
          <w:szCs w:val="24"/>
          <w:lang w:val="en-US"/>
        </w:rPr>
        <w:t>def</w:t>
      </w:r>
      <w:r w:rsidR="00F22EB6" w:rsidRPr="00C443ED">
        <w:rPr>
          <w:rStyle w:val="a7"/>
          <w:sz w:val="24"/>
          <w:szCs w:val="24"/>
          <w:lang w:val="uk-UA"/>
        </w:rPr>
        <w:t>/</w:t>
      </w:r>
      <w:r w:rsidR="00F22EB6">
        <w:fldChar w:fldCharType="end"/>
      </w:r>
      <w:bookmarkEnd w:id="19"/>
    </w:p>
  </w:footnote>
  <w:footnote w:id="31">
    <w:p w14:paraId="508DF7A8" w14:textId="58453748" w:rsidR="009C560E" w:rsidRPr="00C443ED" w:rsidRDefault="009C560E" w:rsidP="00B959F5">
      <w:pPr>
        <w:pStyle w:val="a4"/>
        <w:jc w:val="both"/>
        <w:rPr>
          <w:sz w:val="24"/>
          <w:szCs w:val="24"/>
        </w:rPr>
      </w:pPr>
      <w:r w:rsidRPr="00C443ED">
        <w:rPr>
          <w:rStyle w:val="a6"/>
          <w:sz w:val="24"/>
          <w:szCs w:val="24"/>
        </w:rPr>
        <w:footnoteRef/>
      </w:r>
      <w:r w:rsidRPr="00C443ED">
        <w:rPr>
          <w:sz w:val="24"/>
          <w:szCs w:val="24"/>
          <w:lang w:val="en-US"/>
        </w:rPr>
        <w:t xml:space="preserve"> </w:t>
      </w:r>
      <w:bookmarkStart w:id="20" w:name="_Hlk200875629"/>
      <w:r w:rsidR="00B959F5" w:rsidRPr="00C443ED">
        <w:rPr>
          <w:sz w:val="24"/>
          <w:szCs w:val="24"/>
          <w:lang w:val="en-US"/>
        </w:rPr>
        <w:t xml:space="preserve">U.S. </w:t>
      </w:r>
      <w:r w:rsidR="00B959F5" w:rsidRPr="00C443ED">
        <w:rPr>
          <w:sz w:val="24"/>
          <w:szCs w:val="24"/>
          <w:lang w:val="en-US"/>
        </w:rPr>
        <w:t>Depatment of Defence</w:t>
      </w:r>
      <w:r w:rsidR="00F22EB6" w:rsidRPr="00C443ED">
        <w:rPr>
          <w:sz w:val="24"/>
          <w:szCs w:val="24"/>
          <w:lang w:val="uk-UA"/>
        </w:rPr>
        <w:t>.</w:t>
      </w:r>
      <w:r w:rsidR="00B959F5" w:rsidRPr="00C443ED">
        <w:rPr>
          <w:sz w:val="24"/>
          <w:szCs w:val="24"/>
          <w:lang w:val="uk-UA"/>
        </w:rPr>
        <w:t xml:space="preserve"> </w:t>
      </w:r>
      <w:r w:rsidR="00B959F5" w:rsidRPr="00C443ED">
        <w:rPr>
          <w:sz w:val="24"/>
          <w:szCs w:val="24"/>
          <w:lang w:val="en-US"/>
        </w:rPr>
        <w:t>(2022</w:t>
      </w:r>
      <w:r w:rsidR="00F22EB6" w:rsidRPr="00C443ED">
        <w:rPr>
          <w:sz w:val="24"/>
          <w:szCs w:val="24"/>
          <w:lang w:val="uk-UA"/>
        </w:rPr>
        <w:t>,</w:t>
      </w:r>
      <w:r w:rsidR="00F22EB6" w:rsidRPr="00BB5528">
        <w:rPr>
          <w:sz w:val="24"/>
          <w:szCs w:val="24"/>
          <w:lang w:val="en-US"/>
        </w:rPr>
        <w:t xml:space="preserve"> </w:t>
      </w:r>
      <w:r w:rsidR="00F22EB6" w:rsidRPr="00C443ED">
        <w:rPr>
          <w:sz w:val="24"/>
          <w:szCs w:val="24"/>
          <w:lang w:val="uk-UA"/>
        </w:rPr>
        <w:t>July 8</w:t>
      </w:r>
      <w:r w:rsidR="00B959F5" w:rsidRPr="00C443ED">
        <w:rPr>
          <w:sz w:val="24"/>
          <w:szCs w:val="24"/>
          <w:lang w:val="en-US"/>
        </w:rPr>
        <w:t xml:space="preserve">). </w:t>
      </w:r>
      <w:bookmarkEnd w:id="20"/>
      <w:r w:rsidR="00B959F5" w:rsidRPr="00C443ED">
        <w:rPr>
          <w:i/>
          <w:iCs/>
          <w:sz w:val="24"/>
          <w:szCs w:val="24"/>
          <w:lang w:val="en-US"/>
        </w:rPr>
        <w:t>$400 Million in Additional Security Assistance for Ukraine.</w:t>
      </w:r>
      <w:r w:rsidR="00B959F5" w:rsidRPr="00C443ED">
        <w:rPr>
          <w:sz w:val="24"/>
          <w:szCs w:val="24"/>
          <w:lang w:val="en-US"/>
        </w:rPr>
        <w:t xml:space="preserve"> </w:t>
      </w:r>
      <w:r w:rsidR="00B959F5">
        <w:fldChar w:fldCharType="begin"/>
      </w:r>
      <w:r w:rsidR="00B959F5" w:rsidRPr="00CE6141">
        <w:rPr>
          <w:lang w:val="en-US"/>
        </w:rPr>
        <w:instrText>HYPERLINK "https://www.defense.gov/News/Releases/Release/Article/3087750/400-million-in-additional-security-assistance-for-ukraine/" \t "_blank"</w:instrText>
      </w:r>
      <w:r w:rsidR="00B959F5">
        <w:fldChar w:fldCharType="separate"/>
      </w:r>
      <w:r w:rsidR="00B959F5" w:rsidRPr="00C443ED">
        <w:rPr>
          <w:rStyle w:val="a7"/>
          <w:sz w:val="24"/>
          <w:szCs w:val="24"/>
          <w:lang w:val="en-US"/>
        </w:rPr>
        <w:t>https</w:t>
      </w:r>
      <w:r w:rsidR="00B959F5" w:rsidRPr="00C443ED">
        <w:rPr>
          <w:rStyle w:val="a7"/>
          <w:sz w:val="24"/>
          <w:szCs w:val="24"/>
        </w:rPr>
        <w:t>://</w:t>
      </w:r>
      <w:r w:rsidR="00B959F5" w:rsidRPr="00C443ED">
        <w:rPr>
          <w:rStyle w:val="a7"/>
          <w:sz w:val="24"/>
          <w:szCs w:val="24"/>
          <w:lang w:val="en-US"/>
        </w:rPr>
        <w:t>www</w:t>
      </w:r>
      <w:r w:rsidR="00B959F5" w:rsidRPr="00C443ED">
        <w:rPr>
          <w:rStyle w:val="a7"/>
          <w:sz w:val="24"/>
          <w:szCs w:val="24"/>
        </w:rPr>
        <w:t>.</w:t>
      </w:r>
      <w:r w:rsidR="00B959F5" w:rsidRPr="00C443ED">
        <w:rPr>
          <w:rStyle w:val="a7"/>
          <w:sz w:val="24"/>
          <w:szCs w:val="24"/>
          <w:lang w:val="en-US"/>
        </w:rPr>
        <w:t>defense</w:t>
      </w:r>
      <w:r w:rsidR="00B959F5" w:rsidRPr="00C443ED">
        <w:rPr>
          <w:rStyle w:val="a7"/>
          <w:sz w:val="24"/>
          <w:szCs w:val="24"/>
        </w:rPr>
        <w:t>.</w:t>
      </w:r>
      <w:r w:rsidR="00B959F5" w:rsidRPr="00C443ED">
        <w:rPr>
          <w:rStyle w:val="a7"/>
          <w:sz w:val="24"/>
          <w:szCs w:val="24"/>
          <w:lang w:val="en-US"/>
        </w:rPr>
        <w:t>gov</w:t>
      </w:r>
      <w:r w:rsidR="00B959F5" w:rsidRPr="00C443ED">
        <w:rPr>
          <w:rStyle w:val="a7"/>
          <w:sz w:val="24"/>
          <w:szCs w:val="24"/>
        </w:rPr>
        <w:t>/</w:t>
      </w:r>
      <w:r w:rsidR="00B959F5" w:rsidRPr="00C443ED">
        <w:rPr>
          <w:rStyle w:val="a7"/>
          <w:sz w:val="24"/>
          <w:szCs w:val="24"/>
          <w:lang w:val="en-US"/>
        </w:rPr>
        <w:t>News</w:t>
      </w:r>
      <w:r w:rsidR="00B959F5" w:rsidRPr="00C443ED">
        <w:rPr>
          <w:rStyle w:val="a7"/>
          <w:sz w:val="24"/>
          <w:szCs w:val="24"/>
        </w:rPr>
        <w:t>/</w:t>
      </w:r>
      <w:r w:rsidR="00B959F5" w:rsidRPr="00C443ED">
        <w:rPr>
          <w:rStyle w:val="a7"/>
          <w:sz w:val="24"/>
          <w:szCs w:val="24"/>
          <w:lang w:val="en-US"/>
        </w:rPr>
        <w:t>Releases</w:t>
      </w:r>
      <w:r w:rsidR="00B959F5" w:rsidRPr="00C443ED">
        <w:rPr>
          <w:rStyle w:val="a7"/>
          <w:sz w:val="24"/>
          <w:szCs w:val="24"/>
        </w:rPr>
        <w:t>/</w:t>
      </w:r>
      <w:r w:rsidR="00B959F5" w:rsidRPr="00C443ED">
        <w:rPr>
          <w:rStyle w:val="a7"/>
          <w:sz w:val="24"/>
          <w:szCs w:val="24"/>
          <w:lang w:val="en-US"/>
        </w:rPr>
        <w:t>Release</w:t>
      </w:r>
      <w:r w:rsidR="00B959F5" w:rsidRPr="00C443ED">
        <w:rPr>
          <w:rStyle w:val="a7"/>
          <w:sz w:val="24"/>
          <w:szCs w:val="24"/>
        </w:rPr>
        <w:t>/</w:t>
      </w:r>
      <w:r w:rsidR="00B959F5" w:rsidRPr="00C443ED">
        <w:rPr>
          <w:rStyle w:val="a7"/>
          <w:sz w:val="24"/>
          <w:szCs w:val="24"/>
          <w:lang w:val="en-US"/>
        </w:rPr>
        <w:t>Article</w:t>
      </w:r>
      <w:r w:rsidR="00B959F5" w:rsidRPr="00C443ED">
        <w:rPr>
          <w:rStyle w:val="a7"/>
          <w:sz w:val="24"/>
          <w:szCs w:val="24"/>
        </w:rPr>
        <w:t>/3087750/400-</w:t>
      </w:r>
      <w:r w:rsidR="00B959F5" w:rsidRPr="00C443ED">
        <w:rPr>
          <w:rStyle w:val="a7"/>
          <w:sz w:val="24"/>
          <w:szCs w:val="24"/>
          <w:lang w:val="en-US"/>
        </w:rPr>
        <w:t>million</w:t>
      </w:r>
      <w:r w:rsidR="00B959F5" w:rsidRPr="00C443ED">
        <w:rPr>
          <w:rStyle w:val="a7"/>
          <w:sz w:val="24"/>
          <w:szCs w:val="24"/>
        </w:rPr>
        <w:t>-</w:t>
      </w:r>
      <w:r w:rsidR="00B959F5" w:rsidRPr="00C443ED">
        <w:rPr>
          <w:rStyle w:val="a7"/>
          <w:sz w:val="24"/>
          <w:szCs w:val="24"/>
          <w:lang w:val="en-US"/>
        </w:rPr>
        <w:t>in</w:t>
      </w:r>
      <w:r w:rsidR="00B959F5" w:rsidRPr="00C443ED">
        <w:rPr>
          <w:rStyle w:val="a7"/>
          <w:sz w:val="24"/>
          <w:szCs w:val="24"/>
        </w:rPr>
        <w:t>-</w:t>
      </w:r>
      <w:r w:rsidR="00B959F5" w:rsidRPr="00C443ED">
        <w:rPr>
          <w:rStyle w:val="a7"/>
          <w:sz w:val="24"/>
          <w:szCs w:val="24"/>
          <w:lang w:val="en-US"/>
        </w:rPr>
        <w:t>additional</w:t>
      </w:r>
      <w:r w:rsidR="00B959F5" w:rsidRPr="00C443ED">
        <w:rPr>
          <w:rStyle w:val="a7"/>
          <w:sz w:val="24"/>
          <w:szCs w:val="24"/>
        </w:rPr>
        <w:t>-</w:t>
      </w:r>
      <w:r w:rsidR="00B959F5" w:rsidRPr="00C443ED">
        <w:rPr>
          <w:rStyle w:val="a7"/>
          <w:sz w:val="24"/>
          <w:szCs w:val="24"/>
          <w:lang w:val="en-US"/>
        </w:rPr>
        <w:t>security</w:t>
      </w:r>
      <w:r w:rsidR="00B959F5" w:rsidRPr="00C443ED">
        <w:rPr>
          <w:rStyle w:val="a7"/>
          <w:sz w:val="24"/>
          <w:szCs w:val="24"/>
        </w:rPr>
        <w:t>-</w:t>
      </w:r>
      <w:r w:rsidR="00B959F5" w:rsidRPr="00C443ED">
        <w:rPr>
          <w:rStyle w:val="a7"/>
          <w:sz w:val="24"/>
          <w:szCs w:val="24"/>
          <w:lang w:val="en-US"/>
        </w:rPr>
        <w:t>assistance</w:t>
      </w:r>
      <w:r w:rsidR="00B959F5" w:rsidRPr="00C443ED">
        <w:rPr>
          <w:rStyle w:val="a7"/>
          <w:sz w:val="24"/>
          <w:szCs w:val="24"/>
        </w:rPr>
        <w:t>-</w:t>
      </w:r>
      <w:r w:rsidR="00B959F5" w:rsidRPr="00C443ED">
        <w:rPr>
          <w:rStyle w:val="a7"/>
          <w:sz w:val="24"/>
          <w:szCs w:val="24"/>
          <w:lang w:val="en-US"/>
        </w:rPr>
        <w:t>for</w:t>
      </w:r>
      <w:r w:rsidR="00B959F5" w:rsidRPr="00C443ED">
        <w:rPr>
          <w:rStyle w:val="a7"/>
          <w:sz w:val="24"/>
          <w:szCs w:val="24"/>
        </w:rPr>
        <w:t>-</w:t>
      </w:r>
      <w:r w:rsidR="00B959F5" w:rsidRPr="00C443ED">
        <w:rPr>
          <w:rStyle w:val="a7"/>
          <w:sz w:val="24"/>
          <w:szCs w:val="24"/>
          <w:lang w:val="en-US"/>
        </w:rPr>
        <w:t>ukraine</w:t>
      </w:r>
      <w:r w:rsidR="00B959F5" w:rsidRPr="00C443ED">
        <w:rPr>
          <w:rStyle w:val="a7"/>
          <w:sz w:val="24"/>
          <w:szCs w:val="24"/>
        </w:rPr>
        <w:t>/</w:t>
      </w:r>
      <w:r w:rsidR="00B959F5">
        <w:fldChar w:fldCharType="end"/>
      </w:r>
      <w:r w:rsidR="00B959F5" w:rsidRPr="00C443ED">
        <w:rPr>
          <w:sz w:val="24"/>
          <w:szCs w:val="24"/>
        </w:rPr>
        <w:t xml:space="preserve"> </w:t>
      </w:r>
      <w:r w:rsidRPr="00C443ED">
        <w:rPr>
          <w:sz w:val="24"/>
          <w:szCs w:val="24"/>
        </w:rPr>
        <w:t xml:space="preserve"> </w:t>
      </w:r>
    </w:p>
  </w:footnote>
  <w:footnote w:id="32">
    <w:p w14:paraId="7E843CB9" w14:textId="7FF7E956" w:rsidR="00324433" w:rsidRPr="00C443ED" w:rsidRDefault="00324433" w:rsidP="00B959F5">
      <w:pPr>
        <w:pStyle w:val="a4"/>
        <w:jc w:val="both"/>
        <w:rPr>
          <w:sz w:val="24"/>
          <w:szCs w:val="24"/>
          <w:lang w:val="uk-UA"/>
        </w:rPr>
      </w:pPr>
      <w:r w:rsidRPr="00C443ED">
        <w:rPr>
          <w:rStyle w:val="a6"/>
          <w:sz w:val="24"/>
          <w:szCs w:val="24"/>
        </w:rPr>
        <w:footnoteRef/>
      </w:r>
      <w:r w:rsidRPr="00C443ED">
        <w:rPr>
          <w:sz w:val="24"/>
          <w:szCs w:val="24"/>
          <w:lang w:val="en-US"/>
        </w:rPr>
        <w:t xml:space="preserve"> </w:t>
      </w:r>
      <w:bookmarkStart w:id="21" w:name="_Hlk200875706"/>
      <w:r w:rsidR="00B959F5" w:rsidRPr="00C443ED">
        <w:rPr>
          <w:sz w:val="24"/>
          <w:szCs w:val="24"/>
          <w:lang w:val="en-US"/>
        </w:rPr>
        <w:t xml:space="preserve">U.S. </w:t>
      </w:r>
      <w:r w:rsidR="00B959F5" w:rsidRPr="00C443ED">
        <w:rPr>
          <w:sz w:val="24"/>
          <w:szCs w:val="24"/>
          <w:lang w:val="en-US"/>
        </w:rPr>
        <w:t>Depatment of Defence</w:t>
      </w:r>
      <w:r w:rsidR="00305C18" w:rsidRPr="00C443ED">
        <w:rPr>
          <w:sz w:val="24"/>
          <w:szCs w:val="24"/>
          <w:lang w:val="uk-UA"/>
        </w:rPr>
        <w:t>.</w:t>
      </w:r>
      <w:r w:rsidR="00B959F5" w:rsidRPr="00C443ED">
        <w:rPr>
          <w:sz w:val="24"/>
          <w:szCs w:val="24"/>
          <w:lang w:val="en-US"/>
        </w:rPr>
        <w:t xml:space="preserve"> (2022</w:t>
      </w:r>
      <w:r w:rsidR="00305C18" w:rsidRPr="00C443ED">
        <w:rPr>
          <w:sz w:val="24"/>
          <w:szCs w:val="24"/>
          <w:lang w:val="uk-UA"/>
        </w:rPr>
        <w:t>,</w:t>
      </w:r>
      <w:r w:rsidR="00305C18" w:rsidRPr="00C443ED">
        <w:rPr>
          <w:sz w:val="24"/>
          <w:szCs w:val="24"/>
          <w:lang w:val="en-US"/>
        </w:rPr>
        <w:t xml:space="preserve"> </w:t>
      </w:r>
      <w:r w:rsidR="00305C18" w:rsidRPr="00C443ED">
        <w:rPr>
          <w:sz w:val="24"/>
          <w:szCs w:val="24"/>
          <w:lang w:val="uk-UA"/>
        </w:rPr>
        <w:t>Aug. 8</w:t>
      </w:r>
      <w:r w:rsidR="00B959F5" w:rsidRPr="00C443ED">
        <w:rPr>
          <w:sz w:val="24"/>
          <w:szCs w:val="24"/>
          <w:lang w:val="en-US"/>
        </w:rPr>
        <w:t xml:space="preserve">).  </w:t>
      </w:r>
      <w:bookmarkEnd w:id="21"/>
      <w:r w:rsidR="00B959F5" w:rsidRPr="00C443ED">
        <w:rPr>
          <w:i/>
          <w:iCs/>
          <w:sz w:val="24"/>
          <w:szCs w:val="24"/>
          <w:lang w:val="en-US"/>
        </w:rPr>
        <w:t>$1 Billion in Additional Security Assistance for Ukraine.</w:t>
      </w:r>
      <w:r w:rsidR="00305C18" w:rsidRPr="00C443ED">
        <w:rPr>
          <w:sz w:val="24"/>
          <w:szCs w:val="24"/>
          <w:lang w:val="uk-UA"/>
        </w:rPr>
        <w:t xml:space="preserve"> </w:t>
      </w:r>
      <w:r w:rsidR="00305C18">
        <w:fldChar w:fldCharType="begin"/>
      </w:r>
      <w:r w:rsidR="00305C18" w:rsidRPr="00CE6141">
        <w:rPr>
          <w:lang w:val="en-US"/>
        </w:rPr>
        <w:instrText>HYPERLINK "https://www.defense.gov/News/Releases/Release/Article/3120059/1-billion-in-additional-security-assistance-for-ukraine/"</w:instrText>
      </w:r>
      <w:r w:rsidR="00305C18">
        <w:fldChar w:fldCharType="separate"/>
      </w:r>
      <w:r w:rsidR="00305C18" w:rsidRPr="00C443ED">
        <w:rPr>
          <w:rStyle w:val="a7"/>
          <w:sz w:val="24"/>
          <w:szCs w:val="24"/>
          <w:lang w:val="en-US"/>
        </w:rPr>
        <w:t>https</w:t>
      </w:r>
      <w:r w:rsidR="00305C18" w:rsidRPr="00C443ED">
        <w:rPr>
          <w:rStyle w:val="a7"/>
          <w:sz w:val="24"/>
          <w:szCs w:val="24"/>
          <w:lang w:val="uk-UA"/>
        </w:rPr>
        <w:t>://</w:t>
      </w:r>
      <w:r w:rsidR="00305C18" w:rsidRPr="00C443ED">
        <w:rPr>
          <w:rStyle w:val="a7"/>
          <w:sz w:val="24"/>
          <w:szCs w:val="24"/>
          <w:lang w:val="en-US"/>
        </w:rPr>
        <w:t>www</w:t>
      </w:r>
      <w:r w:rsidR="00305C18" w:rsidRPr="00C443ED">
        <w:rPr>
          <w:rStyle w:val="a7"/>
          <w:sz w:val="24"/>
          <w:szCs w:val="24"/>
          <w:lang w:val="uk-UA"/>
        </w:rPr>
        <w:t>.</w:t>
      </w:r>
      <w:r w:rsidR="00305C18" w:rsidRPr="00C443ED">
        <w:rPr>
          <w:rStyle w:val="a7"/>
          <w:sz w:val="24"/>
          <w:szCs w:val="24"/>
          <w:lang w:val="en-US"/>
        </w:rPr>
        <w:t>defense</w:t>
      </w:r>
      <w:r w:rsidR="00305C18" w:rsidRPr="00C443ED">
        <w:rPr>
          <w:rStyle w:val="a7"/>
          <w:sz w:val="24"/>
          <w:szCs w:val="24"/>
          <w:lang w:val="uk-UA"/>
        </w:rPr>
        <w:t>.</w:t>
      </w:r>
      <w:r w:rsidR="00305C18" w:rsidRPr="00C443ED">
        <w:rPr>
          <w:rStyle w:val="a7"/>
          <w:sz w:val="24"/>
          <w:szCs w:val="24"/>
          <w:lang w:val="en-US"/>
        </w:rPr>
        <w:t>gov</w:t>
      </w:r>
      <w:r w:rsidR="00305C18" w:rsidRPr="00C443ED">
        <w:rPr>
          <w:rStyle w:val="a7"/>
          <w:sz w:val="24"/>
          <w:szCs w:val="24"/>
          <w:lang w:val="uk-UA"/>
        </w:rPr>
        <w:t>/</w:t>
      </w:r>
      <w:r w:rsidR="00305C18" w:rsidRPr="00C443ED">
        <w:rPr>
          <w:rStyle w:val="a7"/>
          <w:sz w:val="24"/>
          <w:szCs w:val="24"/>
          <w:lang w:val="en-US"/>
        </w:rPr>
        <w:t>News</w:t>
      </w:r>
      <w:r w:rsidR="00305C18" w:rsidRPr="00C443ED">
        <w:rPr>
          <w:rStyle w:val="a7"/>
          <w:sz w:val="24"/>
          <w:szCs w:val="24"/>
          <w:lang w:val="uk-UA"/>
        </w:rPr>
        <w:t>/</w:t>
      </w:r>
      <w:r w:rsidR="00305C18" w:rsidRPr="00C443ED">
        <w:rPr>
          <w:rStyle w:val="a7"/>
          <w:sz w:val="24"/>
          <w:szCs w:val="24"/>
          <w:lang w:val="en-US"/>
        </w:rPr>
        <w:t>Releases</w:t>
      </w:r>
      <w:r w:rsidR="00305C18" w:rsidRPr="00C443ED">
        <w:rPr>
          <w:rStyle w:val="a7"/>
          <w:sz w:val="24"/>
          <w:szCs w:val="24"/>
          <w:lang w:val="uk-UA"/>
        </w:rPr>
        <w:t>/</w:t>
      </w:r>
      <w:r w:rsidR="00305C18" w:rsidRPr="00C443ED">
        <w:rPr>
          <w:rStyle w:val="a7"/>
          <w:sz w:val="24"/>
          <w:szCs w:val="24"/>
          <w:lang w:val="en-US"/>
        </w:rPr>
        <w:t>Release</w:t>
      </w:r>
      <w:r w:rsidR="00305C18" w:rsidRPr="00C443ED">
        <w:rPr>
          <w:rStyle w:val="a7"/>
          <w:sz w:val="24"/>
          <w:szCs w:val="24"/>
          <w:lang w:val="uk-UA"/>
        </w:rPr>
        <w:t>/</w:t>
      </w:r>
      <w:r w:rsidR="00305C18" w:rsidRPr="00C443ED">
        <w:rPr>
          <w:rStyle w:val="a7"/>
          <w:sz w:val="24"/>
          <w:szCs w:val="24"/>
          <w:lang w:val="en-US"/>
        </w:rPr>
        <w:t>Article</w:t>
      </w:r>
      <w:r w:rsidR="00305C18" w:rsidRPr="00C443ED">
        <w:rPr>
          <w:rStyle w:val="a7"/>
          <w:sz w:val="24"/>
          <w:szCs w:val="24"/>
          <w:lang w:val="uk-UA"/>
        </w:rPr>
        <w:t>/3120059/1-</w:t>
      </w:r>
      <w:r w:rsidR="00305C18" w:rsidRPr="00C443ED">
        <w:rPr>
          <w:rStyle w:val="a7"/>
          <w:sz w:val="24"/>
          <w:szCs w:val="24"/>
          <w:lang w:val="en-US"/>
        </w:rPr>
        <w:t>billion</w:t>
      </w:r>
      <w:r w:rsidR="00305C18" w:rsidRPr="00C443ED">
        <w:rPr>
          <w:rStyle w:val="a7"/>
          <w:sz w:val="24"/>
          <w:szCs w:val="24"/>
          <w:lang w:val="uk-UA"/>
        </w:rPr>
        <w:t>-</w:t>
      </w:r>
      <w:r w:rsidR="00305C18" w:rsidRPr="00C443ED">
        <w:rPr>
          <w:rStyle w:val="a7"/>
          <w:sz w:val="24"/>
          <w:szCs w:val="24"/>
          <w:lang w:val="en-US"/>
        </w:rPr>
        <w:t>in</w:t>
      </w:r>
      <w:r w:rsidR="00305C18" w:rsidRPr="00C443ED">
        <w:rPr>
          <w:rStyle w:val="a7"/>
          <w:sz w:val="24"/>
          <w:szCs w:val="24"/>
          <w:lang w:val="uk-UA"/>
        </w:rPr>
        <w:t>-</w:t>
      </w:r>
      <w:r w:rsidR="00305C18" w:rsidRPr="00C443ED">
        <w:rPr>
          <w:rStyle w:val="a7"/>
          <w:sz w:val="24"/>
          <w:szCs w:val="24"/>
          <w:lang w:val="en-US"/>
        </w:rPr>
        <w:t>additional</w:t>
      </w:r>
      <w:r w:rsidR="00305C18" w:rsidRPr="00C443ED">
        <w:rPr>
          <w:rStyle w:val="a7"/>
          <w:sz w:val="24"/>
          <w:szCs w:val="24"/>
          <w:lang w:val="uk-UA"/>
        </w:rPr>
        <w:t>-</w:t>
      </w:r>
      <w:r w:rsidR="00305C18" w:rsidRPr="00C443ED">
        <w:rPr>
          <w:rStyle w:val="a7"/>
          <w:sz w:val="24"/>
          <w:szCs w:val="24"/>
          <w:lang w:val="en-US"/>
        </w:rPr>
        <w:t>security</w:t>
      </w:r>
      <w:r w:rsidR="00305C18" w:rsidRPr="00C443ED">
        <w:rPr>
          <w:rStyle w:val="a7"/>
          <w:sz w:val="24"/>
          <w:szCs w:val="24"/>
          <w:lang w:val="uk-UA"/>
        </w:rPr>
        <w:t>-</w:t>
      </w:r>
      <w:r w:rsidR="00305C18" w:rsidRPr="00C443ED">
        <w:rPr>
          <w:rStyle w:val="a7"/>
          <w:sz w:val="24"/>
          <w:szCs w:val="24"/>
          <w:lang w:val="en-US"/>
        </w:rPr>
        <w:t>assistance</w:t>
      </w:r>
      <w:r w:rsidR="00305C18" w:rsidRPr="00C443ED">
        <w:rPr>
          <w:rStyle w:val="a7"/>
          <w:sz w:val="24"/>
          <w:szCs w:val="24"/>
          <w:lang w:val="uk-UA"/>
        </w:rPr>
        <w:t>-</w:t>
      </w:r>
      <w:r w:rsidR="00305C18" w:rsidRPr="00C443ED">
        <w:rPr>
          <w:rStyle w:val="a7"/>
          <w:sz w:val="24"/>
          <w:szCs w:val="24"/>
          <w:lang w:val="en-US"/>
        </w:rPr>
        <w:t>for</w:t>
      </w:r>
      <w:r w:rsidR="00305C18" w:rsidRPr="00C443ED">
        <w:rPr>
          <w:rStyle w:val="a7"/>
          <w:sz w:val="24"/>
          <w:szCs w:val="24"/>
          <w:lang w:val="uk-UA"/>
        </w:rPr>
        <w:t>-</w:t>
      </w:r>
      <w:r w:rsidR="00305C18" w:rsidRPr="00C443ED">
        <w:rPr>
          <w:rStyle w:val="a7"/>
          <w:sz w:val="24"/>
          <w:szCs w:val="24"/>
          <w:lang w:val="en-US"/>
        </w:rPr>
        <w:t>ukraine</w:t>
      </w:r>
      <w:r w:rsidR="00305C18" w:rsidRPr="00C443ED">
        <w:rPr>
          <w:rStyle w:val="a7"/>
          <w:sz w:val="24"/>
          <w:szCs w:val="24"/>
          <w:lang w:val="uk-UA"/>
        </w:rPr>
        <w:t>/</w:t>
      </w:r>
      <w:r w:rsidR="00305C18">
        <w:fldChar w:fldCharType="end"/>
      </w:r>
      <w:r w:rsidR="009C560E" w:rsidRPr="00C443ED">
        <w:rPr>
          <w:sz w:val="24"/>
          <w:szCs w:val="24"/>
          <w:lang w:val="uk-UA"/>
        </w:rPr>
        <w:t xml:space="preserve"> </w:t>
      </w:r>
    </w:p>
  </w:footnote>
  <w:footnote w:id="33">
    <w:p w14:paraId="573728BB" w14:textId="302103B7" w:rsidR="009C560E" w:rsidRPr="00C443ED" w:rsidRDefault="009C560E" w:rsidP="00B959F5">
      <w:pPr>
        <w:pStyle w:val="a4"/>
        <w:jc w:val="both"/>
        <w:rPr>
          <w:sz w:val="24"/>
          <w:szCs w:val="24"/>
        </w:rPr>
      </w:pPr>
      <w:r w:rsidRPr="00C443ED">
        <w:rPr>
          <w:rStyle w:val="a6"/>
          <w:sz w:val="24"/>
          <w:szCs w:val="24"/>
        </w:rPr>
        <w:footnoteRef/>
      </w:r>
      <w:r w:rsidRPr="00C443ED">
        <w:rPr>
          <w:sz w:val="24"/>
          <w:szCs w:val="24"/>
          <w:lang w:val="en-US"/>
        </w:rPr>
        <w:t xml:space="preserve"> </w:t>
      </w:r>
      <w:bookmarkStart w:id="22" w:name="_Hlk200875764"/>
      <w:r w:rsidR="00B959F5" w:rsidRPr="00C443ED">
        <w:rPr>
          <w:sz w:val="24"/>
          <w:szCs w:val="24"/>
          <w:lang w:val="en-US"/>
        </w:rPr>
        <w:t xml:space="preserve">U.S. </w:t>
      </w:r>
      <w:r w:rsidR="00B959F5" w:rsidRPr="00C443ED">
        <w:rPr>
          <w:sz w:val="24"/>
          <w:szCs w:val="24"/>
          <w:lang w:val="en-US"/>
        </w:rPr>
        <w:t>Depatment of Defence</w:t>
      </w:r>
      <w:r w:rsidR="00305C18" w:rsidRPr="00C443ED">
        <w:rPr>
          <w:sz w:val="24"/>
          <w:szCs w:val="24"/>
          <w:lang w:val="uk-UA"/>
        </w:rPr>
        <w:t>.</w:t>
      </w:r>
      <w:r w:rsidR="00B959F5" w:rsidRPr="00C443ED">
        <w:rPr>
          <w:sz w:val="24"/>
          <w:szCs w:val="24"/>
          <w:lang w:val="en-US"/>
        </w:rPr>
        <w:t xml:space="preserve"> (2022</w:t>
      </w:r>
      <w:r w:rsidR="00305C18" w:rsidRPr="00C443ED">
        <w:rPr>
          <w:sz w:val="24"/>
          <w:szCs w:val="24"/>
          <w:lang w:val="uk-UA"/>
        </w:rPr>
        <w:t>, Sept. 15</w:t>
      </w:r>
      <w:r w:rsidR="00B959F5" w:rsidRPr="00C443ED">
        <w:rPr>
          <w:sz w:val="24"/>
          <w:szCs w:val="24"/>
          <w:lang w:val="en-US"/>
        </w:rPr>
        <w:t xml:space="preserve">). </w:t>
      </w:r>
      <w:bookmarkEnd w:id="22"/>
      <w:r w:rsidR="00B959F5" w:rsidRPr="00C443ED">
        <w:rPr>
          <w:i/>
          <w:iCs/>
          <w:sz w:val="24"/>
          <w:szCs w:val="24"/>
          <w:lang w:val="en-US"/>
        </w:rPr>
        <w:t>$600 Million in Additional Security Assistance for Ukraine.</w:t>
      </w:r>
      <w:r w:rsidR="00B959F5" w:rsidRPr="00C443ED">
        <w:rPr>
          <w:sz w:val="24"/>
          <w:szCs w:val="24"/>
          <w:lang w:val="en-US"/>
        </w:rPr>
        <w:t xml:space="preserve"> </w:t>
      </w:r>
      <w:r w:rsidR="00B959F5">
        <w:fldChar w:fldCharType="begin"/>
      </w:r>
      <w:r w:rsidR="00B959F5" w:rsidRPr="00CE6141">
        <w:rPr>
          <w:lang w:val="en-US"/>
        </w:rPr>
        <w:instrText>HYPERLINK "https://www.defense.gov/News/Releases/Release/Article/3160503/600-million-in-additional-security-assistance-for-ukraine/" \t "_blank"</w:instrText>
      </w:r>
      <w:r w:rsidR="00B959F5">
        <w:fldChar w:fldCharType="separate"/>
      </w:r>
      <w:r w:rsidR="00B959F5" w:rsidRPr="00C443ED">
        <w:rPr>
          <w:rStyle w:val="a7"/>
          <w:sz w:val="24"/>
          <w:szCs w:val="24"/>
          <w:lang w:val="en-US"/>
        </w:rPr>
        <w:t>https</w:t>
      </w:r>
      <w:r w:rsidR="00B959F5" w:rsidRPr="00C443ED">
        <w:rPr>
          <w:rStyle w:val="a7"/>
          <w:sz w:val="24"/>
          <w:szCs w:val="24"/>
        </w:rPr>
        <w:t>://</w:t>
      </w:r>
      <w:r w:rsidR="00B959F5" w:rsidRPr="00C443ED">
        <w:rPr>
          <w:rStyle w:val="a7"/>
          <w:sz w:val="24"/>
          <w:szCs w:val="24"/>
          <w:lang w:val="en-US"/>
        </w:rPr>
        <w:t>www</w:t>
      </w:r>
      <w:r w:rsidR="00B959F5" w:rsidRPr="00C443ED">
        <w:rPr>
          <w:rStyle w:val="a7"/>
          <w:sz w:val="24"/>
          <w:szCs w:val="24"/>
        </w:rPr>
        <w:t>.</w:t>
      </w:r>
      <w:r w:rsidR="00B959F5" w:rsidRPr="00C443ED">
        <w:rPr>
          <w:rStyle w:val="a7"/>
          <w:sz w:val="24"/>
          <w:szCs w:val="24"/>
          <w:lang w:val="en-US"/>
        </w:rPr>
        <w:t>defense</w:t>
      </w:r>
      <w:r w:rsidR="00B959F5" w:rsidRPr="00C443ED">
        <w:rPr>
          <w:rStyle w:val="a7"/>
          <w:sz w:val="24"/>
          <w:szCs w:val="24"/>
        </w:rPr>
        <w:t>.</w:t>
      </w:r>
      <w:r w:rsidR="00B959F5" w:rsidRPr="00C443ED">
        <w:rPr>
          <w:rStyle w:val="a7"/>
          <w:sz w:val="24"/>
          <w:szCs w:val="24"/>
          <w:lang w:val="en-US"/>
        </w:rPr>
        <w:t>gov</w:t>
      </w:r>
      <w:r w:rsidR="00B959F5" w:rsidRPr="00C443ED">
        <w:rPr>
          <w:rStyle w:val="a7"/>
          <w:sz w:val="24"/>
          <w:szCs w:val="24"/>
        </w:rPr>
        <w:t>/</w:t>
      </w:r>
      <w:r w:rsidR="00B959F5" w:rsidRPr="00C443ED">
        <w:rPr>
          <w:rStyle w:val="a7"/>
          <w:sz w:val="24"/>
          <w:szCs w:val="24"/>
          <w:lang w:val="en-US"/>
        </w:rPr>
        <w:t>News</w:t>
      </w:r>
      <w:r w:rsidR="00B959F5" w:rsidRPr="00C443ED">
        <w:rPr>
          <w:rStyle w:val="a7"/>
          <w:sz w:val="24"/>
          <w:szCs w:val="24"/>
        </w:rPr>
        <w:t>/</w:t>
      </w:r>
      <w:r w:rsidR="00B959F5" w:rsidRPr="00C443ED">
        <w:rPr>
          <w:rStyle w:val="a7"/>
          <w:sz w:val="24"/>
          <w:szCs w:val="24"/>
          <w:lang w:val="en-US"/>
        </w:rPr>
        <w:t>Releases</w:t>
      </w:r>
      <w:r w:rsidR="00B959F5" w:rsidRPr="00C443ED">
        <w:rPr>
          <w:rStyle w:val="a7"/>
          <w:sz w:val="24"/>
          <w:szCs w:val="24"/>
        </w:rPr>
        <w:t>/</w:t>
      </w:r>
      <w:r w:rsidR="00B959F5" w:rsidRPr="00C443ED">
        <w:rPr>
          <w:rStyle w:val="a7"/>
          <w:sz w:val="24"/>
          <w:szCs w:val="24"/>
          <w:lang w:val="en-US"/>
        </w:rPr>
        <w:t>Release</w:t>
      </w:r>
      <w:r w:rsidR="00B959F5" w:rsidRPr="00C443ED">
        <w:rPr>
          <w:rStyle w:val="a7"/>
          <w:sz w:val="24"/>
          <w:szCs w:val="24"/>
        </w:rPr>
        <w:t>/</w:t>
      </w:r>
      <w:r w:rsidR="00B959F5" w:rsidRPr="00C443ED">
        <w:rPr>
          <w:rStyle w:val="a7"/>
          <w:sz w:val="24"/>
          <w:szCs w:val="24"/>
          <w:lang w:val="en-US"/>
        </w:rPr>
        <w:t>Article</w:t>
      </w:r>
      <w:r w:rsidR="00B959F5" w:rsidRPr="00C443ED">
        <w:rPr>
          <w:rStyle w:val="a7"/>
          <w:sz w:val="24"/>
          <w:szCs w:val="24"/>
        </w:rPr>
        <w:t>/3160503/600-</w:t>
      </w:r>
      <w:r w:rsidR="00B959F5" w:rsidRPr="00C443ED">
        <w:rPr>
          <w:rStyle w:val="a7"/>
          <w:sz w:val="24"/>
          <w:szCs w:val="24"/>
          <w:lang w:val="en-US"/>
        </w:rPr>
        <w:t>million</w:t>
      </w:r>
      <w:r w:rsidR="00B959F5" w:rsidRPr="00C443ED">
        <w:rPr>
          <w:rStyle w:val="a7"/>
          <w:sz w:val="24"/>
          <w:szCs w:val="24"/>
        </w:rPr>
        <w:t>-</w:t>
      </w:r>
      <w:r w:rsidR="00B959F5" w:rsidRPr="00C443ED">
        <w:rPr>
          <w:rStyle w:val="a7"/>
          <w:sz w:val="24"/>
          <w:szCs w:val="24"/>
          <w:lang w:val="en-US"/>
        </w:rPr>
        <w:t>in</w:t>
      </w:r>
      <w:r w:rsidR="00B959F5" w:rsidRPr="00C443ED">
        <w:rPr>
          <w:rStyle w:val="a7"/>
          <w:sz w:val="24"/>
          <w:szCs w:val="24"/>
        </w:rPr>
        <w:t>-</w:t>
      </w:r>
      <w:r w:rsidR="00B959F5" w:rsidRPr="00C443ED">
        <w:rPr>
          <w:rStyle w:val="a7"/>
          <w:sz w:val="24"/>
          <w:szCs w:val="24"/>
          <w:lang w:val="en-US"/>
        </w:rPr>
        <w:t>additional</w:t>
      </w:r>
      <w:r w:rsidR="00B959F5" w:rsidRPr="00C443ED">
        <w:rPr>
          <w:rStyle w:val="a7"/>
          <w:sz w:val="24"/>
          <w:szCs w:val="24"/>
        </w:rPr>
        <w:t>-</w:t>
      </w:r>
      <w:r w:rsidR="00B959F5" w:rsidRPr="00C443ED">
        <w:rPr>
          <w:rStyle w:val="a7"/>
          <w:sz w:val="24"/>
          <w:szCs w:val="24"/>
          <w:lang w:val="en-US"/>
        </w:rPr>
        <w:t>security</w:t>
      </w:r>
      <w:r w:rsidR="00B959F5" w:rsidRPr="00C443ED">
        <w:rPr>
          <w:rStyle w:val="a7"/>
          <w:sz w:val="24"/>
          <w:szCs w:val="24"/>
        </w:rPr>
        <w:t>-</w:t>
      </w:r>
      <w:r w:rsidR="00B959F5" w:rsidRPr="00C443ED">
        <w:rPr>
          <w:rStyle w:val="a7"/>
          <w:sz w:val="24"/>
          <w:szCs w:val="24"/>
          <w:lang w:val="en-US"/>
        </w:rPr>
        <w:t>assistance</w:t>
      </w:r>
      <w:r w:rsidR="00B959F5" w:rsidRPr="00C443ED">
        <w:rPr>
          <w:rStyle w:val="a7"/>
          <w:sz w:val="24"/>
          <w:szCs w:val="24"/>
        </w:rPr>
        <w:t>-</w:t>
      </w:r>
      <w:r w:rsidR="00B959F5" w:rsidRPr="00C443ED">
        <w:rPr>
          <w:rStyle w:val="a7"/>
          <w:sz w:val="24"/>
          <w:szCs w:val="24"/>
          <w:lang w:val="en-US"/>
        </w:rPr>
        <w:t>for</w:t>
      </w:r>
      <w:r w:rsidR="00B959F5" w:rsidRPr="00C443ED">
        <w:rPr>
          <w:rStyle w:val="a7"/>
          <w:sz w:val="24"/>
          <w:szCs w:val="24"/>
        </w:rPr>
        <w:t>-</w:t>
      </w:r>
      <w:r w:rsidR="00B959F5" w:rsidRPr="00C443ED">
        <w:rPr>
          <w:rStyle w:val="a7"/>
          <w:sz w:val="24"/>
          <w:szCs w:val="24"/>
          <w:lang w:val="en-US"/>
        </w:rPr>
        <w:t>ukraine</w:t>
      </w:r>
      <w:r w:rsidR="00B959F5" w:rsidRPr="00C443ED">
        <w:rPr>
          <w:rStyle w:val="a7"/>
          <w:sz w:val="24"/>
          <w:szCs w:val="24"/>
        </w:rPr>
        <w:t>/</w:t>
      </w:r>
      <w:r w:rsidR="00B959F5">
        <w:fldChar w:fldCharType="end"/>
      </w:r>
      <w:r w:rsidRPr="00C443ED">
        <w:rPr>
          <w:sz w:val="24"/>
          <w:szCs w:val="24"/>
        </w:rPr>
        <w:t xml:space="preserve"> </w:t>
      </w:r>
    </w:p>
  </w:footnote>
  <w:footnote w:id="34">
    <w:p w14:paraId="3363136B" w14:textId="7E095090" w:rsidR="00B959F5" w:rsidRPr="00C443ED" w:rsidRDefault="009C560E" w:rsidP="00B959F5">
      <w:pPr>
        <w:pStyle w:val="a3"/>
        <w:ind w:left="0"/>
        <w:jc w:val="both"/>
        <w:rPr>
          <w:sz w:val="24"/>
          <w:szCs w:val="24"/>
        </w:rPr>
      </w:pPr>
      <w:r w:rsidRPr="00C443ED">
        <w:rPr>
          <w:rStyle w:val="a6"/>
          <w:sz w:val="24"/>
          <w:szCs w:val="24"/>
        </w:rPr>
        <w:footnoteRef/>
      </w:r>
      <w:r w:rsidRPr="00C443ED">
        <w:rPr>
          <w:sz w:val="24"/>
          <w:szCs w:val="24"/>
        </w:rPr>
        <w:t xml:space="preserve"> </w:t>
      </w:r>
      <w:bookmarkStart w:id="23" w:name="_Hlk200875874"/>
      <w:r w:rsidR="00305C18" w:rsidRPr="00C443ED">
        <w:rPr>
          <w:sz w:val="24"/>
          <w:szCs w:val="24"/>
          <w:lang w:val="uk-UA"/>
        </w:rPr>
        <w:t xml:space="preserve">Міллер. І. </w:t>
      </w:r>
      <w:r w:rsidR="00B959F5" w:rsidRPr="00C443ED">
        <w:rPr>
          <w:sz w:val="24"/>
          <w:szCs w:val="24"/>
        </w:rPr>
        <w:t>(202</w:t>
      </w:r>
      <w:r w:rsidR="00305C18" w:rsidRPr="00C443ED">
        <w:rPr>
          <w:sz w:val="24"/>
          <w:szCs w:val="24"/>
          <w:lang w:val="uk-UA"/>
        </w:rPr>
        <w:t>4, 9 квітня</w:t>
      </w:r>
      <w:r w:rsidR="00B959F5" w:rsidRPr="00C443ED">
        <w:rPr>
          <w:sz w:val="24"/>
          <w:szCs w:val="24"/>
        </w:rPr>
        <w:t xml:space="preserve">). </w:t>
      </w:r>
      <w:r w:rsidR="00B959F5" w:rsidRPr="00C443ED">
        <w:rPr>
          <w:i/>
          <w:iCs/>
          <w:sz w:val="24"/>
          <w:szCs w:val="24"/>
        </w:rPr>
        <w:t xml:space="preserve">США передали </w:t>
      </w:r>
      <w:r w:rsidR="00B959F5" w:rsidRPr="00C443ED">
        <w:rPr>
          <w:i/>
          <w:iCs/>
          <w:sz w:val="24"/>
          <w:szCs w:val="24"/>
        </w:rPr>
        <w:t>Україні трофейну іранську зброю</w:t>
      </w:r>
      <w:r w:rsidR="00B959F5" w:rsidRPr="00C443ED">
        <w:rPr>
          <w:sz w:val="24"/>
          <w:szCs w:val="24"/>
        </w:rPr>
        <w:t xml:space="preserve">. </w:t>
      </w:r>
      <w:r w:rsidR="00305C18" w:rsidRPr="00C443ED">
        <w:rPr>
          <w:sz w:val="24"/>
          <w:szCs w:val="24"/>
        </w:rPr>
        <w:t xml:space="preserve">Главком </w:t>
      </w:r>
      <w:hyperlink r:id="rId13" w:tgtFrame="_blank" w:history="1">
        <w:r w:rsidR="00B959F5" w:rsidRPr="00C443ED">
          <w:rPr>
            <w:rStyle w:val="a7"/>
            <w:sz w:val="24"/>
            <w:szCs w:val="24"/>
          </w:rPr>
          <w:t>https://glavcom.ua/news/ssha-peredali-ukrajini-trofejnu-iransku-zbroju-995188.html</w:t>
        </w:r>
      </w:hyperlink>
      <w:r w:rsidR="00B959F5" w:rsidRPr="00C443ED">
        <w:rPr>
          <w:sz w:val="24"/>
          <w:szCs w:val="24"/>
        </w:rPr>
        <w:t xml:space="preserve"> </w:t>
      </w:r>
      <w:bookmarkEnd w:id="23"/>
    </w:p>
    <w:p w14:paraId="4A934FB6" w14:textId="7AECBDA5" w:rsidR="009C560E" w:rsidRDefault="009C560E" w:rsidP="00B959F5">
      <w:pPr>
        <w:pStyle w:val="a4"/>
      </w:pPr>
    </w:p>
  </w:footnote>
  <w:footnote w:id="35">
    <w:p w14:paraId="35D74EF3" w14:textId="547BA2AA" w:rsidR="006449C9" w:rsidRPr="00C443ED" w:rsidRDefault="006449C9" w:rsidP="00C443ED">
      <w:pPr>
        <w:pStyle w:val="a4"/>
        <w:jc w:val="both"/>
        <w:rPr>
          <w:sz w:val="24"/>
          <w:szCs w:val="24"/>
          <w:lang w:val="uk-UA"/>
        </w:rPr>
      </w:pPr>
      <w:r w:rsidRPr="00C443ED">
        <w:rPr>
          <w:rStyle w:val="a6"/>
          <w:sz w:val="24"/>
          <w:szCs w:val="24"/>
        </w:rPr>
        <w:footnoteRef/>
      </w:r>
      <w:r w:rsidRPr="00C443ED">
        <w:rPr>
          <w:sz w:val="24"/>
          <w:szCs w:val="24"/>
        </w:rPr>
        <w:t xml:space="preserve"> </w:t>
      </w:r>
      <w:bookmarkStart w:id="24" w:name="_Hlk200875996"/>
      <w:r w:rsidR="00C443ED" w:rsidRPr="00C443ED">
        <w:rPr>
          <w:sz w:val="24"/>
          <w:szCs w:val="24"/>
          <w:lang w:val="uk-UA"/>
        </w:rPr>
        <w:t xml:space="preserve">Козацький, С. </w:t>
      </w:r>
      <w:r w:rsidRPr="00C443ED">
        <w:rPr>
          <w:sz w:val="24"/>
          <w:szCs w:val="24"/>
        </w:rPr>
        <w:t>(2023</w:t>
      </w:r>
      <w:r w:rsidR="00C443ED">
        <w:rPr>
          <w:sz w:val="24"/>
          <w:szCs w:val="24"/>
          <w:lang w:val="uk-UA"/>
        </w:rPr>
        <w:t>, 20 липня</w:t>
      </w:r>
      <w:r w:rsidRPr="00C443ED">
        <w:rPr>
          <w:sz w:val="24"/>
          <w:szCs w:val="24"/>
        </w:rPr>
        <w:t xml:space="preserve">). </w:t>
      </w:r>
      <w:r w:rsidRPr="00C443ED">
        <w:rPr>
          <w:i/>
          <w:iCs/>
          <w:sz w:val="24"/>
          <w:szCs w:val="24"/>
        </w:rPr>
        <w:t>Американські HIMARS в ЗСУ: рік бойового застосування по російських окупантах</w:t>
      </w:r>
      <w:r w:rsidRPr="00C443ED">
        <w:rPr>
          <w:sz w:val="24"/>
          <w:szCs w:val="24"/>
        </w:rPr>
        <w:t>.</w:t>
      </w:r>
      <w:r w:rsidR="00C443ED" w:rsidRPr="00C443ED">
        <w:rPr>
          <w:sz w:val="24"/>
          <w:szCs w:val="24"/>
        </w:rPr>
        <w:t xml:space="preserve"> </w:t>
      </w:r>
      <w:r w:rsidR="00C443ED" w:rsidRPr="00C443ED">
        <w:rPr>
          <w:sz w:val="24"/>
          <w:szCs w:val="24"/>
          <w:lang w:val="en-US"/>
        </w:rPr>
        <w:t>Militarnyi</w:t>
      </w:r>
      <w:r w:rsidR="00C443ED">
        <w:rPr>
          <w:sz w:val="24"/>
          <w:szCs w:val="24"/>
          <w:lang w:val="uk-UA"/>
        </w:rPr>
        <w:t xml:space="preserve">. </w:t>
      </w:r>
      <w:hyperlink r:id="rId14" w:history="1">
        <w:r w:rsidR="00C443ED" w:rsidRPr="00C91C29">
          <w:rPr>
            <w:rStyle w:val="a7"/>
            <w:sz w:val="24"/>
            <w:szCs w:val="24"/>
            <w:lang w:val="en-US"/>
          </w:rPr>
          <w:t>https</w:t>
        </w:r>
        <w:r w:rsidR="00C443ED" w:rsidRPr="00C91C29">
          <w:rPr>
            <w:rStyle w:val="a7"/>
            <w:sz w:val="24"/>
            <w:szCs w:val="24"/>
            <w:lang w:val="uk-UA"/>
          </w:rPr>
          <w:t>://</w:t>
        </w:r>
        <w:r w:rsidR="00C443ED" w:rsidRPr="00C91C29">
          <w:rPr>
            <w:rStyle w:val="a7"/>
            <w:sz w:val="24"/>
            <w:szCs w:val="24"/>
            <w:lang w:val="en-US"/>
          </w:rPr>
          <w:t>mil</w:t>
        </w:r>
        <w:r w:rsidR="00C443ED" w:rsidRPr="00C91C29">
          <w:rPr>
            <w:rStyle w:val="a7"/>
            <w:sz w:val="24"/>
            <w:szCs w:val="24"/>
            <w:lang w:val="uk-UA"/>
          </w:rPr>
          <w:t>.</w:t>
        </w:r>
        <w:r w:rsidR="00C443ED" w:rsidRPr="00C91C29">
          <w:rPr>
            <w:rStyle w:val="a7"/>
            <w:sz w:val="24"/>
            <w:szCs w:val="24"/>
            <w:lang w:val="en-US"/>
          </w:rPr>
          <w:t>in</w:t>
        </w:r>
        <w:r w:rsidR="00C443ED" w:rsidRPr="00C91C29">
          <w:rPr>
            <w:rStyle w:val="a7"/>
            <w:sz w:val="24"/>
            <w:szCs w:val="24"/>
            <w:lang w:val="uk-UA"/>
          </w:rPr>
          <w:t>.</w:t>
        </w:r>
        <w:r w:rsidR="00C443ED" w:rsidRPr="00C91C29">
          <w:rPr>
            <w:rStyle w:val="a7"/>
            <w:sz w:val="24"/>
            <w:szCs w:val="24"/>
            <w:lang w:val="en-US"/>
          </w:rPr>
          <w:t>ua</w:t>
        </w:r>
        <w:r w:rsidR="00C443ED" w:rsidRPr="00C91C29">
          <w:rPr>
            <w:rStyle w:val="a7"/>
            <w:sz w:val="24"/>
            <w:szCs w:val="24"/>
            <w:lang w:val="uk-UA"/>
          </w:rPr>
          <w:t>/</w:t>
        </w:r>
        <w:r w:rsidR="00C443ED" w:rsidRPr="00C91C29">
          <w:rPr>
            <w:rStyle w:val="a7"/>
            <w:sz w:val="24"/>
            <w:szCs w:val="24"/>
            <w:lang w:val="en-US"/>
          </w:rPr>
          <w:t>uk</w:t>
        </w:r>
        <w:r w:rsidR="00C443ED" w:rsidRPr="00C91C29">
          <w:rPr>
            <w:rStyle w:val="a7"/>
            <w:sz w:val="24"/>
            <w:szCs w:val="24"/>
            <w:lang w:val="uk-UA"/>
          </w:rPr>
          <w:t>/</w:t>
        </w:r>
        <w:r w:rsidR="00C443ED" w:rsidRPr="00C91C29">
          <w:rPr>
            <w:rStyle w:val="a7"/>
            <w:sz w:val="24"/>
            <w:szCs w:val="24"/>
            <w:lang w:val="en-US"/>
          </w:rPr>
          <w:t>articles</w:t>
        </w:r>
        <w:r w:rsidR="00C443ED" w:rsidRPr="00C91C29">
          <w:rPr>
            <w:rStyle w:val="a7"/>
            <w:sz w:val="24"/>
            <w:szCs w:val="24"/>
            <w:lang w:val="uk-UA"/>
          </w:rPr>
          <w:t>/</w:t>
        </w:r>
        <w:r w:rsidR="00C443ED" w:rsidRPr="00C91C29">
          <w:rPr>
            <w:rStyle w:val="a7"/>
            <w:sz w:val="24"/>
            <w:szCs w:val="24"/>
            <w:lang w:val="en-US"/>
          </w:rPr>
          <w:t>amerykanski</w:t>
        </w:r>
        <w:r w:rsidR="00C443ED" w:rsidRPr="00C91C29">
          <w:rPr>
            <w:rStyle w:val="a7"/>
            <w:sz w:val="24"/>
            <w:szCs w:val="24"/>
            <w:lang w:val="uk-UA"/>
          </w:rPr>
          <w:t>-</w:t>
        </w:r>
        <w:r w:rsidR="00C443ED" w:rsidRPr="00C91C29">
          <w:rPr>
            <w:rStyle w:val="a7"/>
            <w:sz w:val="24"/>
            <w:szCs w:val="24"/>
            <w:lang w:val="en-US"/>
          </w:rPr>
          <w:t>himars</w:t>
        </w:r>
        <w:r w:rsidR="00C443ED" w:rsidRPr="00C91C29">
          <w:rPr>
            <w:rStyle w:val="a7"/>
            <w:sz w:val="24"/>
            <w:szCs w:val="24"/>
            <w:lang w:val="uk-UA"/>
          </w:rPr>
          <w:t>-</w:t>
        </w:r>
        <w:r w:rsidR="00C443ED" w:rsidRPr="00C91C29">
          <w:rPr>
            <w:rStyle w:val="a7"/>
            <w:sz w:val="24"/>
            <w:szCs w:val="24"/>
            <w:lang w:val="en-US"/>
          </w:rPr>
          <w:t>v</w:t>
        </w:r>
        <w:r w:rsidR="00C443ED" w:rsidRPr="00C91C29">
          <w:rPr>
            <w:rStyle w:val="a7"/>
            <w:sz w:val="24"/>
            <w:szCs w:val="24"/>
            <w:lang w:val="uk-UA"/>
          </w:rPr>
          <w:t>-</w:t>
        </w:r>
        <w:r w:rsidR="00C443ED" w:rsidRPr="00C91C29">
          <w:rPr>
            <w:rStyle w:val="a7"/>
            <w:sz w:val="24"/>
            <w:szCs w:val="24"/>
            <w:lang w:val="en-US"/>
          </w:rPr>
          <w:t>zsu</w:t>
        </w:r>
        <w:r w:rsidR="00C443ED" w:rsidRPr="00C91C29">
          <w:rPr>
            <w:rStyle w:val="a7"/>
            <w:sz w:val="24"/>
            <w:szCs w:val="24"/>
            <w:lang w:val="uk-UA"/>
          </w:rPr>
          <w:t>-</w:t>
        </w:r>
        <w:r w:rsidR="00C443ED" w:rsidRPr="00C91C29">
          <w:rPr>
            <w:rStyle w:val="a7"/>
            <w:sz w:val="24"/>
            <w:szCs w:val="24"/>
            <w:lang w:val="en-US"/>
          </w:rPr>
          <w:t>rik</w:t>
        </w:r>
        <w:r w:rsidR="00C443ED" w:rsidRPr="00C91C29">
          <w:rPr>
            <w:rStyle w:val="a7"/>
            <w:sz w:val="24"/>
            <w:szCs w:val="24"/>
            <w:lang w:val="uk-UA"/>
          </w:rPr>
          <w:t>-</w:t>
        </w:r>
        <w:r w:rsidR="00C443ED" w:rsidRPr="00C91C29">
          <w:rPr>
            <w:rStyle w:val="a7"/>
            <w:sz w:val="24"/>
            <w:szCs w:val="24"/>
            <w:lang w:val="en-US"/>
          </w:rPr>
          <w:t>bojovogo</w:t>
        </w:r>
        <w:r w:rsidR="00C443ED" w:rsidRPr="00C91C29">
          <w:rPr>
            <w:rStyle w:val="a7"/>
            <w:sz w:val="24"/>
            <w:szCs w:val="24"/>
            <w:lang w:val="uk-UA"/>
          </w:rPr>
          <w:t>-</w:t>
        </w:r>
        <w:r w:rsidR="00C443ED" w:rsidRPr="00C91C29">
          <w:rPr>
            <w:rStyle w:val="a7"/>
            <w:sz w:val="24"/>
            <w:szCs w:val="24"/>
            <w:lang w:val="en-US"/>
          </w:rPr>
          <w:t>zastosuvannya</w:t>
        </w:r>
        <w:r w:rsidR="00C443ED" w:rsidRPr="00C91C29">
          <w:rPr>
            <w:rStyle w:val="a7"/>
            <w:sz w:val="24"/>
            <w:szCs w:val="24"/>
            <w:lang w:val="uk-UA"/>
          </w:rPr>
          <w:t>-</w:t>
        </w:r>
        <w:r w:rsidR="00C443ED" w:rsidRPr="00C91C29">
          <w:rPr>
            <w:rStyle w:val="a7"/>
            <w:sz w:val="24"/>
            <w:szCs w:val="24"/>
            <w:lang w:val="en-US"/>
          </w:rPr>
          <w:t>po</w:t>
        </w:r>
        <w:r w:rsidR="00C443ED" w:rsidRPr="00C91C29">
          <w:rPr>
            <w:rStyle w:val="a7"/>
            <w:sz w:val="24"/>
            <w:szCs w:val="24"/>
            <w:lang w:val="uk-UA"/>
          </w:rPr>
          <w:t>-</w:t>
        </w:r>
        <w:r w:rsidR="00C443ED" w:rsidRPr="00C91C29">
          <w:rPr>
            <w:rStyle w:val="a7"/>
            <w:sz w:val="24"/>
            <w:szCs w:val="24"/>
            <w:lang w:val="en-US"/>
          </w:rPr>
          <w:t>rosijskyh</w:t>
        </w:r>
        <w:r w:rsidR="00C443ED" w:rsidRPr="00C91C29">
          <w:rPr>
            <w:rStyle w:val="a7"/>
            <w:sz w:val="24"/>
            <w:szCs w:val="24"/>
            <w:lang w:val="uk-UA"/>
          </w:rPr>
          <w:t>-</w:t>
        </w:r>
        <w:r w:rsidR="00C443ED" w:rsidRPr="00C91C29">
          <w:rPr>
            <w:rStyle w:val="a7"/>
            <w:sz w:val="24"/>
            <w:szCs w:val="24"/>
            <w:lang w:val="en-US"/>
          </w:rPr>
          <w:t>okupantah</w:t>
        </w:r>
        <w:r w:rsidR="00C443ED" w:rsidRPr="00C91C29">
          <w:rPr>
            <w:rStyle w:val="a7"/>
            <w:sz w:val="24"/>
            <w:szCs w:val="24"/>
            <w:lang w:val="uk-UA"/>
          </w:rPr>
          <w:t>/</w:t>
        </w:r>
      </w:hyperlink>
      <w:r>
        <w:rPr>
          <w:sz w:val="24"/>
          <w:szCs w:val="24"/>
          <w:lang w:val="uk-UA"/>
        </w:rPr>
        <w:t xml:space="preserve"> </w:t>
      </w:r>
      <w:bookmarkEnd w:id="24"/>
    </w:p>
  </w:footnote>
  <w:footnote w:id="36">
    <w:p w14:paraId="585B7320" w14:textId="76EB4AF6" w:rsidR="004C1C03" w:rsidRPr="00CE6141" w:rsidRDefault="004C1C03" w:rsidP="004168A0">
      <w:pPr>
        <w:pStyle w:val="a3"/>
        <w:ind w:left="0"/>
        <w:jc w:val="both"/>
        <w:rPr>
          <w:sz w:val="24"/>
          <w:szCs w:val="24"/>
        </w:rPr>
      </w:pPr>
      <w:r w:rsidRPr="004168A0">
        <w:rPr>
          <w:rStyle w:val="a6"/>
          <w:sz w:val="24"/>
          <w:szCs w:val="24"/>
        </w:rPr>
        <w:footnoteRef/>
      </w:r>
      <w:r w:rsidRPr="00CE6141">
        <w:rPr>
          <w:sz w:val="24"/>
          <w:szCs w:val="24"/>
        </w:rPr>
        <w:t xml:space="preserve"> </w:t>
      </w:r>
      <w:r w:rsidR="004168A0" w:rsidRPr="004168A0">
        <w:rPr>
          <w:sz w:val="24"/>
          <w:szCs w:val="24"/>
        </w:rPr>
        <w:t>Там</w:t>
      </w:r>
      <w:r w:rsidR="004168A0" w:rsidRPr="00CE6141">
        <w:rPr>
          <w:sz w:val="24"/>
          <w:szCs w:val="24"/>
        </w:rPr>
        <w:t xml:space="preserve"> </w:t>
      </w:r>
      <w:r w:rsidR="004168A0" w:rsidRPr="004168A0">
        <w:rPr>
          <w:sz w:val="24"/>
          <w:szCs w:val="24"/>
        </w:rPr>
        <w:t>само</w:t>
      </w:r>
      <w:r w:rsidR="004168A0" w:rsidRPr="00CE6141">
        <w:rPr>
          <w:sz w:val="24"/>
          <w:szCs w:val="24"/>
        </w:rPr>
        <w:t>.</w:t>
      </w:r>
    </w:p>
  </w:footnote>
  <w:footnote w:id="37">
    <w:p w14:paraId="4125C1C1" w14:textId="056F29B1" w:rsidR="004C1C03" w:rsidRPr="00A5210A" w:rsidRDefault="004C1C03" w:rsidP="00E317D4">
      <w:pPr>
        <w:pStyle w:val="a3"/>
        <w:ind w:left="0"/>
        <w:jc w:val="both"/>
        <w:rPr>
          <w:sz w:val="24"/>
          <w:szCs w:val="24"/>
          <w:lang w:val="en-US"/>
        </w:rPr>
      </w:pPr>
      <w:r w:rsidRPr="004168A0">
        <w:rPr>
          <w:rStyle w:val="a6"/>
          <w:sz w:val="24"/>
          <w:szCs w:val="24"/>
        </w:rPr>
        <w:footnoteRef/>
      </w:r>
      <w:r w:rsidRPr="004168A0">
        <w:rPr>
          <w:sz w:val="24"/>
          <w:szCs w:val="24"/>
          <w:lang w:val="uk-UA"/>
        </w:rPr>
        <w:t xml:space="preserve"> </w:t>
      </w:r>
      <w:bookmarkStart w:id="25" w:name="_Hlk200876288"/>
      <w:r w:rsidR="004168A0" w:rsidRPr="004168A0">
        <w:rPr>
          <w:sz w:val="24"/>
          <w:szCs w:val="24"/>
          <w:lang w:val="uk-UA"/>
        </w:rPr>
        <w:t xml:space="preserve">Kalin, S., Michaels, D. </w:t>
      </w:r>
      <w:r w:rsidR="00E317D4" w:rsidRPr="004168A0">
        <w:rPr>
          <w:sz w:val="24"/>
          <w:szCs w:val="24"/>
          <w:lang w:val="en-US"/>
        </w:rPr>
        <w:t>(2022</w:t>
      </w:r>
      <w:r w:rsidR="004168A0">
        <w:rPr>
          <w:sz w:val="24"/>
          <w:szCs w:val="24"/>
          <w:lang w:val="uk-UA"/>
        </w:rPr>
        <w:t xml:space="preserve">, </w:t>
      </w:r>
      <w:r w:rsidR="004168A0" w:rsidRPr="004168A0">
        <w:rPr>
          <w:sz w:val="24"/>
          <w:szCs w:val="24"/>
          <w:lang w:val="uk-UA"/>
        </w:rPr>
        <w:t>Oct. 8</w:t>
      </w:r>
      <w:r w:rsidR="00E317D4" w:rsidRPr="004168A0">
        <w:rPr>
          <w:sz w:val="24"/>
          <w:szCs w:val="24"/>
          <w:lang w:val="en-US"/>
        </w:rPr>
        <w:t xml:space="preserve">). </w:t>
      </w:r>
      <w:r w:rsidR="00E317D4" w:rsidRPr="004168A0">
        <w:rPr>
          <w:i/>
          <w:iCs/>
          <w:sz w:val="24"/>
          <w:szCs w:val="24"/>
          <w:lang w:val="en-US"/>
        </w:rPr>
        <w:t>Himars Transform the Battle for Ukraine—and Modern Warfare.</w:t>
      </w:r>
      <w:r w:rsidR="00E317D4" w:rsidRPr="004168A0">
        <w:rPr>
          <w:sz w:val="24"/>
          <w:szCs w:val="24"/>
          <w:lang w:val="en-US"/>
        </w:rPr>
        <w:t xml:space="preserve"> </w:t>
      </w:r>
      <w:r w:rsidR="004168A0" w:rsidRPr="004168A0">
        <w:rPr>
          <w:sz w:val="24"/>
          <w:szCs w:val="24"/>
          <w:lang w:val="en-US"/>
        </w:rPr>
        <w:t>The Wall Street Journal</w:t>
      </w:r>
      <w:r w:rsidR="00A5210A">
        <w:rPr>
          <w:sz w:val="24"/>
          <w:szCs w:val="24"/>
          <w:lang w:val="uk-UA"/>
        </w:rPr>
        <w:t xml:space="preserve">. </w:t>
      </w:r>
      <w:hyperlink r:id="rId15" w:history="1">
        <w:r w:rsidR="00A5210A" w:rsidRPr="00C91C29">
          <w:rPr>
            <w:rStyle w:val="a7"/>
            <w:sz w:val="24"/>
            <w:szCs w:val="24"/>
            <w:lang w:val="en-US"/>
          </w:rPr>
          <w:t>https</w:t>
        </w:r>
        <w:r w:rsidR="00A5210A" w:rsidRPr="00C91C29">
          <w:rPr>
            <w:rStyle w:val="a7"/>
            <w:sz w:val="24"/>
            <w:szCs w:val="24"/>
            <w:lang w:val="uk-UA"/>
          </w:rPr>
          <w:t>://</w:t>
        </w:r>
        <w:r w:rsidR="00A5210A" w:rsidRPr="00C91C29">
          <w:rPr>
            <w:rStyle w:val="a7"/>
            <w:sz w:val="24"/>
            <w:szCs w:val="24"/>
            <w:lang w:val="en-US"/>
          </w:rPr>
          <w:t>www</w:t>
        </w:r>
        <w:r w:rsidR="00A5210A" w:rsidRPr="00C91C29">
          <w:rPr>
            <w:rStyle w:val="a7"/>
            <w:sz w:val="24"/>
            <w:szCs w:val="24"/>
            <w:lang w:val="uk-UA"/>
          </w:rPr>
          <w:t>.</w:t>
        </w:r>
        <w:r w:rsidR="00A5210A" w:rsidRPr="00C91C29">
          <w:rPr>
            <w:rStyle w:val="a7"/>
            <w:sz w:val="24"/>
            <w:szCs w:val="24"/>
            <w:lang w:val="en-US"/>
          </w:rPr>
          <w:t>wsj</w:t>
        </w:r>
        <w:r w:rsidR="00A5210A" w:rsidRPr="00C91C29">
          <w:rPr>
            <w:rStyle w:val="a7"/>
            <w:sz w:val="24"/>
            <w:szCs w:val="24"/>
            <w:lang w:val="uk-UA"/>
          </w:rPr>
          <w:t>.</w:t>
        </w:r>
        <w:r w:rsidR="00A5210A" w:rsidRPr="00C91C29">
          <w:rPr>
            <w:rStyle w:val="a7"/>
            <w:sz w:val="24"/>
            <w:szCs w:val="24"/>
            <w:lang w:val="en-US"/>
          </w:rPr>
          <w:t>com</w:t>
        </w:r>
        <w:r w:rsidR="00A5210A" w:rsidRPr="00C91C29">
          <w:rPr>
            <w:rStyle w:val="a7"/>
            <w:sz w:val="24"/>
            <w:szCs w:val="24"/>
            <w:lang w:val="uk-UA"/>
          </w:rPr>
          <w:t>/</w:t>
        </w:r>
        <w:r w:rsidR="00A5210A" w:rsidRPr="00C91C29">
          <w:rPr>
            <w:rStyle w:val="a7"/>
            <w:sz w:val="24"/>
            <w:szCs w:val="24"/>
            <w:lang w:val="en-US"/>
          </w:rPr>
          <w:t>articles</w:t>
        </w:r>
        <w:r w:rsidR="00A5210A" w:rsidRPr="00C91C29">
          <w:rPr>
            <w:rStyle w:val="a7"/>
            <w:sz w:val="24"/>
            <w:szCs w:val="24"/>
            <w:lang w:val="uk-UA"/>
          </w:rPr>
          <w:t>/</w:t>
        </w:r>
        <w:r w:rsidR="00A5210A" w:rsidRPr="00C91C29">
          <w:rPr>
            <w:rStyle w:val="a7"/>
            <w:sz w:val="24"/>
            <w:szCs w:val="24"/>
            <w:lang w:val="en-US"/>
          </w:rPr>
          <w:t>himars</w:t>
        </w:r>
        <w:r w:rsidR="00A5210A" w:rsidRPr="00C91C29">
          <w:rPr>
            <w:rStyle w:val="a7"/>
            <w:sz w:val="24"/>
            <w:szCs w:val="24"/>
            <w:lang w:val="uk-UA"/>
          </w:rPr>
          <w:t>-</w:t>
        </w:r>
        <w:r w:rsidR="00A5210A" w:rsidRPr="00C91C29">
          <w:rPr>
            <w:rStyle w:val="a7"/>
            <w:sz w:val="24"/>
            <w:szCs w:val="24"/>
            <w:lang w:val="en-US"/>
          </w:rPr>
          <w:t>transform</w:t>
        </w:r>
        <w:r w:rsidR="00A5210A" w:rsidRPr="00C91C29">
          <w:rPr>
            <w:rStyle w:val="a7"/>
            <w:sz w:val="24"/>
            <w:szCs w:val="24"/>
            <w:lang w:val="uk-UA"/>
          </w:rPr>
          <w:t>-</w:t>
        </w:r>
        <w:r w:rsidR="00A5210A" w:rsidRPr="00C91C29">
          <w:rPr>
            <w:rStyle w:val="a7"/>
            <w:sz w:val="24"/>
            <w:szCs w:val="24"/>
            <w:lang w:val="en-US"/>
          </w:rPr>
          <w:t>battle</w:t>
        </w:r>
        <w:r w:rsidR="00A5210A" w:rsidRPr="00C91C29">
          <w:rPr>
            <w:rStyle w:val="a7"/>
            <w:sz w:val="24"/>
            <w:szCs w:val="24"/>
            <w:lang w:val="uk-UA"/>
          </w:rPr>
          <w:t>-</w:t>
        </w:r>
        <w:r w:rsidR="00A5210A" w:rsidRPr="00C91C29">
          <w:rPr>
            <w:rStyle w:val="a7"/>
            <w:sz w:val="24"/>
            <w:szCs w:val="24"/>
            <w:lang w:val="en-US"/>
          </w:rPr>
          <w:t>for</w:t>
        </w:r>
        <w:r w:rsidR="00A5210A" w:rsidRPr="00C91C29">
          <w:rPr>
            <w:rStyle w:val="a7"/>
            <w:sz w:val="24"/>
            <w:szCs w:val="24"/>
            <w:lang w:val="uk-UA"/>
          </w:rPr>
          <w:t>-</w:t>
        </w:r>
        <w:r w:rsidR="00A5210A" w:rsidRPr="00C91C29">
          <w:rPr>
            <w:rStyle w:val="a7"/>
            <w:sz w:val="24"/>
            <w:szCs w:val="24"/>
            <w:lang w:val="en-US"/>
          </w:rPr>
          <w:t>ukraine</w:t>
        </w:r>
        <w:r w:rsidR="00A5210A" w:rsidRPr="00C91C29">
          <w:rPr>
            <w:rStyle w:val="a7"/>
            <w:sz w:val="24"/>
            <w:szCs w:val="24"/>
            <w:lang w:val="uk-UA"/>
          </w:rPr>
          <w:t>-</w:t>
        </w:r>
        <w:r w:rsidR="00A5210A" w:rsidRPr="00C91C29">
          <w:rPr>
            <w:rStyle w:val="a7"/>
            <w:sz w:val="24"/>
            <w:szCs w:val="24"/>
            <w:lang w:val="en-US"/>
          </w:rPr>
          <w:t>modern</w:t>
        </w:r>
        <w:r w:rsidR="00A5210A" w:rsidRPr="00C91C29">
          <w:rPr>
            <w:rStyle w:val="a7"/>
            <w:sz w:val="24"/>
            <w:szCs w:val="24"/>
            <w:lang w:val="uk-UA"/>
          </w:rPr>
          <w:t>-</w:t>
        </w:r>
        <w:r w:rsidR="00A5210A" w:rsidRPr="00C91C29">
          <w:rPr>
            <w:rStyle w:val="a7"/>
            <w:sz w:val="24"/>
            <w:szCs w:val="24"/>
            <w:lang w:val="en-US"/>
          </w:rPr>
          <w:t>warfare</w:t>
        </w:r>
        <w:r w:rsidR="00A5210A" w:rsidRPr="00C91C29">
          <w:rPr>
            <w:rStyle w:val="a7"/>
            <w:sz w:val="24"/>
            <w:szCs w:val="24"/>
            <w:lang w:val="uk-UA"/>
          </w:rPr>
          <w:t>-11665169716</w:t>
        </w:r>
      </w:hyperlink>
      <w:bookmarkEnd w:id="25"/>
    </w:p>
  </w:footnote>
  <w:footnote w:id="38">
    <w:p w14:paraId="6B16AC09" w14:textId="7A53E928" w:rsidR="00F10A8C" w:rsidRPr="00E317D4" w:rsidRDefault="00F10A8C" w:rsidP="00E317D4">
      <w:pPr>
        <w:pStyle w:val="a4"/>
        <w:jc w:val="both"/>
        <w:rPr>
          <w:sz w:val="24"/>
          <w:szCs w:val="24"/>
          <w:lang w:val="uk-UA"/>
        </w:rPr>
      </w:pPr>
      <w:r w:rsidRPr="00A5210A">
        <w:rPr>
          <w:rStyle w:val="a6"/>
          <w:sz w:val="24"/>
          <w:szCs w:val="24"/>
        </w:rPr>
        <w:footnoteRef/>
      </w:r>
      <w:r w:rsidR="00E317D4" w:rsidRPr="00A5210A">
        <w:rPr>
          <w:sz w:val="24"/>
          <w:szCs w:val="24"/>
          <w:lang w:val="uk-UA"/>
        </w:rPr>
        <w:t xml:space="preserve"> </w:t>
      </w:r>
      <w:bookmarkStart w:id="26" w:name="_Hlk200876469"/>
      <w:r w:rsidR="00A5210A" w:rsidRPr="00A5210A">
        <w:rPr>
          <w:sz w:val="24"/>
          <w:szCs w:val="24"/>
          <w:lang w:val="uk-UA"/>
        </w:rPr>
        <w:t xml:space="preserve">Прищепа, Я., Галка, Н. </w:t>
      </w:r>
      <w:r w:rsidR="00E317D4" w:rsidRPr="00A5210A">
        <w:rPr>
          <w:sz w:val="24"/>
          <w:szCs w:val="24"/>
        </w:rPr>
        <w:t>(2023</w:t>
      </w:r>
      <w:r w:rsidR="00A5210A">
        <w:rPr>
          <w:sz w:val="24"/>
          <w:szCs w:val="24"/>
          <w:lang w:val="uk-UA"/>
        </w:rPr>
        <w:t>, 13 травня</w:t>
      </w:r>
      <w:r w:rsidR="00E317D4" w:rsidRPr="00A5210A">
        <w:rPr>
          <w:sz w:val="24"/>
          <w:szCs w:val="24"/>
        </w:rPr>
        <w:t xml:space="preserve">). </w:t>
      </w:r>
      <w:r w:rsidR="00E317D4" w:rsidRPr="00A5210A">
        <w:rPr>
          <w:i/>
          <w:iCs/>
          <w:sz w:val="24"/>
          <w:szCs w:val="24"/>
        </w:rPr>
        <w:t>Працював в автономному режим</w:t>
      </w:r>
      <w:r w:rsidR="00E317D4" w:rsidRPr="00A5210A">
        <w:rPr>
          <w:i/>
          <w:iCs/>
          <w:sz w:val="24"/>
          <w:szCs w:val="24"/>
          <w:lang w:val="uk-UA"/>
        </w:rPr>
        <w:t>і</w:t>
      </w:r>
      <w:r w:rsidR="00E317D4" w:rsidRPr="00A5210A">
        <w:rPr>
          <w:i/>
          <w:iCs/>
          <w:sz w:val="24"/>
          <w:szCs w:val="24"/>
        </w:rPr>
        <w:t>: у Повітряних силах розповіли, як збили російський «Кинджал».</w:t>
      </w:r>
      <w:r w:rsidR="00E317D4" w:rsidRPr="00A5210A">
        <w:rPr>
          <w:sz w:val="24"/>
          <w:szCs w:val="24"/>
        </w:rPr>
        <w:t xml:space="preserve"> </w:t>
      </w:r>
      <w:r w:rsidR="00A5210A" w:rsidRPr="00A5210A">
        <w:rPr>
          <w:sz w:val="24"/>
          <w:szCs w:val="24"/>
          <w:lang w:val="uk-UA"/>
        </w:rPr>
        <w:t>Суспільне Новини</w:t>
      </w:r>
      <w:r w:rsidR="00A5210A">
        <w:rPr>
          <w:sz w:val="24"/>
          <w:szCs w:val="24"/>
          <w:lang w:val="uk-UA"/>
        </w:rPr>
        <w:t xml:space="preserve">. </w:t>
      </w:r>
      <w:hyperlink r:id="rId16" w:history="1">
        <w:r w:rsidR="00461A78" w:rsidRPr="00C91C29">
          <w:rPr>
            <w:rStyle w:val="a7"/>
            <w:sz w:val="24"/>
            <w:szCs w:val="24"/>
          </w:rPr>
          <w:t>https</w:t>
        </w:r>
        <w:r w:rsidR="00461A78" w:rsidRPr="00C91C29">
          <w:rPr>
            <w:rStyle w:val="a7"/>
            <w:sz w:val="24"/>
            <w:szCs w:val="24"/>
            <w:lang w:val="uk-UA"/>
          </w:rPr>
          <w:t>://</w:t>
        </w:r>
        <w:r w:rsidR="00461A78" w:rsidRPr="00C91C29">
          <w:rPr>
            <w:rStyle w:val="a7"/>
            <w:sz w:val="24"/>
            <w:szCs w:val="24"/>
          </w:rPr>
          <w:t>suspilne</w:t>
        </w:r>
        <w:r w:rsidR="00461A78" w:rsidRPr="00C91C29">
          <w:rPr>
            <w:rStyle w:val="a7"/>
            <w:sz w:val="24"/>
            <w:szCs w:val="24"/>
            <w:lang w:val="uk-UA"/>
          </w:rPr>
          <w:t>.</w:t>
        </w:r>
        <w:r w:rsidR="00461A78" w:rsidRPr="00C91C29">
          <w:rPr>
            <w:rStyle w:val="a7"/>
            <w:sz w:val="24"/>
            <w:szCs w:val="24"/>
          </w:rPr>
          <w:t>media</w:t>
        </w:r>
        <w:r w:rsidR="00461A78" w:rsidRPr="00C91C29">
          <w:rPr>
            <w:rStyle w:val="a7"/>
            <w:sz w:val="24"/>
            <w:szCs w:val="24"/>
            <w:lang w:val="uk-UA"/>
          </w:rPr>
          <w:t>/475102-</w:t>
        </w:r>
        <w:r w:rsidR="00461A78" w:rsidRPr="00C91C29">
          <w:rPr>
            <w:rStyle w:val="a7"/>
            <w:sz w:val="24"/>
            <w:szCs w:val="24"/>
          </w:rPr>
          <w:t>pracuvav</w:t>
        </w:r>
        <w:r w:rsidR="00461A78" w:rsidRPr="00C91C29">
          <w:rPr>
            <w:rStyle w:val="a7"/>
            <w:sz w:val="24"/>
            <w:szCs w:val="24"/>
            <w:lang w:val="uk-UA"/>
          </w:rPr>
          <w:t>-</w:t>
        </w:r>
        <w:r w:rsidR="00461A78" w:rsidRPr="00C91C29">
          <w:rPr>
            <w:rStyle w:val="a7"/>
            <w:sz w:val="24"/>
            <w:szCs w:val="24"/>
          </w:rPr>
          <w:t>v</w:t>
        </w:r>
        <w:r w:rsidR="00461A78" w:rsidRPr="00C91C29">
          <w:rPr>
            <w:rStyle w:val="a7"/>
            <w:sz w:val="24"/>
            <w:szCs w:val="24"/>
            <w:lang w:val="uk-UA"/>
          </w:rPr>
          <w:t>-</w:t>
        </w:r>
        <w:r w:rsidR="00461A78" w:rsidRPr="00C91C29">
          <w:rPr>
            <w:rStyle w:val="a7"/>
            <w:sz w:val="24"/>
            <w:szCs w:val="24"/>
          </w:rPr>
          <w:t>avtonomnomu</w:t>
        </w:r>
        <w:r w:rsidR="00461A78" w:rsidRPr="00C91C29">
          <w:rPr>
            <w:rStyle w:val="a7"/>
            <w:sz w:val="24"/>
            <w:szCs w:val="24"/>
            <w:lang w:val="uk-UA"/>
          </w:rPr>
          <w:t>-</w:t>
        </w:r>
        <w:r w:rsidR="00461A78" w:rsidRPr="00C91C29">
          <w:rPr>
            <w:rStyle w:val="a7"/>
            <w:sz w:val="24"/>
            <w:szCs w:val="24"/>
          </w:rPr>
          <w:t>rezimi</w:t>
        </w:r>
        <w:r w:rsidR="00461A78" w:rsidRPr="00C91C29">
          <w:rPr>
            <w:rStyle w:val="a7"/>
            <w:sz w:val="24"/>
            <w:szCs w:val="24"/>
            <w:lang w:val="uk-UA"/>
          </w:rPr>
          <w:t>-</w:t>
        </w:r>
        <w:r w:rsidR="00461A78" w:rsidRPr="00C91C29">
          <w:rPr>
            <w:rStyle w:val="a7"/>
            <w:sz w:val="24"/>
            <w:szCs w:val="24"/>
          </w:rPr>
          <w:t>u</w:t>
        </w:r>
        <w:r w:rsidR="00461A78" w:rsidRPr="00C91C29">
          <w:rPr>
            <w:rStyle w:val="a7"/>
            <w:sz w:val="24"/>
            <w:szCs w:val="24"/>
            <w:lang w:val="uk-UA"/>
          </w:rPr>
          <w:t>-</w:t>
        </w:r>
        <w:r w:rsidR="00461A78" w:rsidRPr="00C91C29">
          <w:rPr>
            <w:rStyle w:val="a7"/>
            <w:sz w:val="24"/>
            <w:szCs w:val="24"/>
          </w:rPr>
          <w:t>povitranih</w:t>
        </w:r>
        <w:r w:rsidR="00461A78" w:rsidRPr="00C91C29">
          <w:rPr>
            <w:rStyle w:val="a7"/>
            <w:sz w:val="24"/>
            <w:szCs w:val="24"/>
            <w:lang w:val="uk-UA"/>
          </w:rPr>
          <w:t>-</w:t>
        </w:r>
        <w:r w:rsidR="00461A78" w:rsidRPr="00C91C29">
          <w:rPr>
            <w:rStyle w:val="a7"/>
            <w:sz w:val="24"/>
            <w:szCs w:val="24"/>
          </w:rPr>
          <w:t>silah</w:t>
        </w:r>
        <w:r w:rsidR="00461A78" w:rsidRPr="00C91C29">
          <w:rPr>
            <w:rStyle w:val="a7"/>
            <w:sz w:val="24"/>
            <w:szCs w:val="24"/>
            <w:lang w:val="uk-UA"/>
          </w:rPr>
          <w:t>-</w:t>
        </w:r>
        <w:r w:rsidR="00461A78" w:rsidRPr="00C91C29">
          <w:rPr>
            <w:rStyle w:val="a7"/>
            <w:sz w:val="24"/>
            <w:szCs w:val="24"/>
          </w:rPr>
          <w:t>rozpovili</w:t>
        </w:r>
        <w:r w:rsidR="00461A78" w:rsidRPr="00C91C29">
          <w:rPr>
            <w:rStyle w:val="a7"/>
            <w:sz w:val="24"/>
            <w:szCs w:val="24"/>
            <w:lang w:val="uk-UA"/>
          </w:rPr>
          <w:t>-</w:t>
        </w:r>
        <w:r w:rsidR="00461A78" w:rsidRPr="00C91C29">
          <w:rPr>
            <w:rStyle w:val="a7"/>
            <w:sz w:val="24"/>
            <w:szCs w:val="24"/>
          </w:rPr>
          <w:t>ak</w:t>
        </w:r>
        <w:r w:rsidR="00461A78" w:rsidRPr="00C91C29">
          <w:rPr>
            <w:rStyle w:val="a7"/>
            <w:sz w:val="24"/>
            <w:szCs w:val="24"/>
            <w:lang w:val="uk-UA"/>
          </w:rPr>
          <w:t>-</w:t>
        </w:r>
        <w:r w:rsidR="00461A78" w:rsidRPr="00C91C29">
          <w:rPr>
            <w:rStyle w:val="a7"/>
            <w:sz w:val="24"/>
            <w:szCs w:val="24"/>
          </w:rPr>
          <w:t>zbili</w:t>
        </w:r>
        <w:r w:rsidR="00461A78" w:rsidRPr="00C91C29">
          <w:rPr>
            <w:rStyle w:val="a7"/>
            <w:sz w:val="24"/>
            <w:szCs w:val="24"/>
            <w:lang w:val="uk-UA"/>
          </w:rPr>
          <w:t>-</w:t>
        </w:r>
        <w:r w:rsidR="00461A78" w:rsidRPr="00C91C29">
          <w:rPr>
            <w:rStyle w:val="a7"/>
            <w:sz w:val="24"/>
            <w:szCs w:val="24"/>
          </w:rPr>
          <w:t>rosijskij</w:t>
        </w:r>
        <w:r w:rsidR="00461A78" w:rsidRPr="00C91C29">
          <w:rPr>
            <w:rStyle w:val="a7"/>
            <w:sz w:val="24"/>
            <w:szCs w:val="24"/>
            <w:lang w:val="uk-UA"/>
          </w:rPr>
          <w:t>-</w:t>
        </w:r>
        <w:r w:rsidR="00461A78" w:rsidRPr="00C91C29">
          <w:rPr>
            <w:rStyle w:val="a7"/>
            <w:sz w:val="24"/>
            <w:szCs w:val="24"/>
          </w:rPr>
          <w:t>kinzal</w:t>
        </w:r>
        <w:r w:rsidR="00461A78" w:rsidRPr="00C91C29">
          <w:rPr>
            <w:rStyle w:val="a7"/>
            <w:sz w:val="24"/>
            <w:szCs w:val="24"/>
            <w:lang w:val="uk-UA"/>
          </w:rPr>
          <w:t>/</w:t>
        </w:r>
      </w:hyperlink>
      <w:r w:rsidRPr="00E317D4">
        <w:rPr>
          <w:sz w:val="24"/>
          <w:szCs w:val="24"/>
          <w:lang w:val="uk-UA"/>
        </w:rPr>
        <w:t xml:space="preserve"> </w:t>
      </w:r>
      <w:bookmarkEnd w:id="26"/>
    </w:p>
  </w:footnote>
  <w:footnote w:id="39">
    <w:p w14:paraId="052DB20D" w14:textId="19399516" w:rsidR="00B52F86" w:rsidRPr="00E317D4" w:rsidRDefault="00B52F86" w:rsidP="00E317D4">
      <w:pPr>
        <w:pStyle w:val="a3"/>
        <w:ind w:left="0"/>
        <w:jc w:val="both"/>
        <w:rPr>
          <w:sz w:val="24"/>
          <w:szCs w:val="24"/>
          <w:lang w:val="uk-UA"/>
        </w:rPr>
      </w:pPr>
      <w:r w:rsidRPr="00E317D4">
        <w:rPr>
          <w:rStyle w:val="a6"/>
          <w:sz w:val="24"/>
          <w:szCs w:val="24"/>
        </w:rPr>
        <w:footnoteRef/>
      </w:r>
      <w:r w:rsidRPr="00E317D4">
        <w:rPr>
          <w:sz w:val="24"/>
          <w:szCs w:val="24"/>
          <w:lang w:val="uk-UA"/>
        </w:rPr>
        <w:t xml:space="preserve"> </w:t>
      </w:r>
      <w:bookmarkStart w:id="27" w:name="_Hlk200876567"/>
      <w:r w:rsidR="00461A78">
        <w:rPr>
          <w:sz w:val="24"/>
          <w:szCs w:val="24"/>
          <w:lang w:val="uk-UA"/>
        </w:rPr>
        <w:t xml:space="preserve">Скляревська, Г. </w:t>
      </w:r>
      <w:r w:rsidR="00E317D4" w:rsidRPr="00E317D4">
        <w:rPr>
          <w:sz w:val="24"/>
          <w:szCs w:val="24"/>
          <w:lang w:val="uk-UA"/>
        </w:rPr>
        <w:t>(2022</w:t>
      </w:r>
      <w:r w:rsidR="00461A78">
        <w:rPr>
          <w:sz w:val="24"/>
          <w:szCs w:val="24"/>
          <w:lang w:val="uk-UA"/>
        </w:rPr>
        <w:t>, 13 березня</w:t>
      </w:r>
      <w:r w:rsidR="00E317D4" w:rsidRPr="00E317D4">
        <w:rPr>
          <w:sz w:val="24"/>
          <w:szCs w:val="24"/>
          <w:lang w:val="uk-UA"/>
        </w:rPr>
        <w:t xml:space="preserve">).  </w:t>
      </w:r>
      <w:r w:rsidR="00E317D4" w:rsidRPr="00E317D4">
        <w:rPr>
          <w:i/>
          <w:iCs/>
          <w:sz w:val="24"/>
          <w:szCs w:val="24"/>
          <w:lang w:val="en-US"/>
        </w:rPr>
        <w:t>Starlink</w:t>
      </w:r>
      <w:r w:rsidR="00E317D4" w:rsidRPr="00E317D4">
        <w:rPr>
          <w:i/>
          <w:iCs/>
          <w:sz w:val="24"/>
          <w:szCs w:val="24"/>
          <w:lang w:val="uk-UA"/>
        </w:rPr>
        <w:t>: що це таке, як працює та хто зможе ним користуватися в Україні.</w:t>
      </w:r>
      <w:r w:rsidR="00E317D4" w:rsidRPr="00E317D4">
        <w:rPr>
          <w:sz w:val="24"/>
          <w:szCs w:val="24"/>
          <w:lang w:val="uk-UA"/>
        </w:rPr>
        <w:t xml:space="preserve"> </w:t>
      </w:r>
      <w:r w:rsidR="00461A78" w:rsidRPr="00E317D4">
        <w:rPr>
          <w:sz w:val="24"/>
          <w:szCs w:val="24"/>
          <w:lang w:val="en-US"/>
        </w:rPr>
        <w:t>Media</w:t>
      </w:r>
      <w:r w:rsidR="00461A78" w:rsidRPr="00E317D4">
        <w:rPr>
          <w:sz w:val="24"/>
          <w:szCs w:val="24"/>
          <w:lang w:val="uk-UA"/>
        </w:rPr>
        <w:t xml:space="preserve"> </w:t>
      </w:r>
      <w:r w:rsidR="00461A78" w:rsidRPr="00E317D4">
        <w:rPr>
          <w:sz w:val="24"/>
          <w:szCs w:val="24"/>
          <w:lang w:val="en-US"/>
        </w:rPr>
        <w:t>Sapience</w:t>
      </w:r>
      <w:r w:rsidR="00461A78">
        <w:rPr>
          <w:sz w:val="24"/>
          <w:szCs w:val="24"/>
          <w:lang w:val="uk-UA"/>
        </w:rPr>
        <w:t xml:space="preserve">. </w:t>
      </w:r>
      <w:r w:rsidR="00461A78">
        <w:fldChar w:fldCharType="begin"/>
      </w:r>
      <w:r w:rsidR="00461A78" w:rsidRPr="00CE6141">
        <w:rPr>
          <w:lang w:val="en-US"/>
        </w:rPr>
        <w:instrText>HYPERLINK "https://ms.detector.media/it-kompanii/post/29166/2022-03-13-starlink-shcho-tse-take-yak-pratsyuie-ta-khto-zmozhe-nym-korystuvatysya-v-ukraini/"</w:instrText>
      </w:r>
      <w:r w:rsidR="00461A78">
        <w:fldChar w:fldCharType="separate"/>
      </w:r>
      <w:r w:rsidR="00461A78" w:rsidRPr="00C91C29">
        <w:rPr>
          <w:rStyle w:val="a7"/>
          <w:sz w:val="24"/>
          <w:szCs w:val="24"/>
          <w:lang w:val="en-US"/>
        </w:rPr>
        <w:t>https</w:t>
      </w:r>
      <w:r w:rsidR="00461A78" w:rsidRPr="00C91C29">
        <w:rPr>
          <w:rStyle w:val="a7"/>
          <w:sz w:val="24"/>
          <w:szCs w:val="24"/>
          <w:lang w:val="uk-UA"/>
        </w:rPr>
        <w:t>://</w:t>
      </w:r>
      <w:r w:rsidR="00461A78" w:rsidRPr="00C91C29">
        <w:rPr>
          <w:rStyle w:val="a7"/>
          <w:sz w:val="24"/>
          <w:szCs w:val="24"/>
          <w:lang w:val="en-US"/>
        </w:rPr>
        <w:t>ms</w:t>
      </w:r>
      <w:r w:rsidR="00461A78" w:rsidRPr="00C91C29">
        <w:rPr>
          <w:rStyle w:val="a7"/>
          <w:sz w:val="24"/>
          <w:szCs w:val="24"/>
          <w:lang w:val="uk-UA"/>
        </w:rPr>
        <w:t>.</w:t>
      </w:r>
      <w:r w:rsidR="00461A78" w:rsidRPr="00C91C29">
        <w:rPr>
          <w:rStyle w:val="a7"/>
          <w:sz w:val="24"/>
          <w:szCs w:val="24"/>
          <w:lang w:val="en-US"/>
        </w:rPr>
        <w:t>detector</w:t>
      </w:r>
      <w:r w:rsidR="00461A78" w:rsidRPr="00C91C29">
        <w:rPr>
          <w:rStyle w:val="a7"/>
          <w:sz w:val="24"/>
          <w:szCs w:val="24"/>
          <w:lang w:val="uk-UA"/>
        </w:rPr>
        <w:t>.</w:t>
      </w:r>
      <w:r w:rsidR="00461A78" w:rsidRPr="00C91C29">
        <w:rPr>
          <w:rStyle w:val="a7"/>
          <w:sz w:val="24"/>
          <w:szCs w:val="24"/>
          <w:lang w:val="en-US"/>
        </w:rPr>
        <w:t>media</w:t>
      </w:r>
      <w:r w:rsidR="00461A78" w:rsidRPr="00C91C29">
        <w:rPr>
          <w:rStyle w:val="a7"/>
          <w:sz w:val="24"/>
          <w:szCs w:val="24"/>
          <w:lang w:val="uk-UA"/>
        </w:rPr>
        <w:t>/</w:t>
      </w:r>
      <w:r w:rsidR="00461A78" w:rsidRPr="00C91C29">
        <w:rPr>
          <w:rStyle w:val="a7"/>
          <w:sz w:val="24"/>
          <w:szCs w:val="24"/>
          <w:lang w:val="en-US"/>
        </w:rPr>
        <w:t>it</w:t>
      </w:r>
      <w:r w:rsidR="00461A78" w:rsidRPr="00C91C29">
        <w:rPr>
          <w:rStyle w:val="a7"/>
          <w:sz w:val="24"/>
          <w:szCs w:val="24"/>
          <w:lang w:val="uk-UA"/>
        </w:rPr>
        <w:t>-</w:t>
      </w:r>
      <w:r w:rsidR="00461A78" w:rsidRPr="00C91C29">
        <w:rPr>
          <w:rStyle w:val="a7"/>
          <w:sz w:val="24"/>
          <w:szCs w:val="24"/>
          <w:lang w:val="en-US"/>
        </w:rPr>
        <w:t>kompanii</w:t>
      </w:r>
      <w:r w:rsidR="00461A78" w:rsidRPr="00C91C29">
        <w:rPr>
          <w:rStyle w:val="a7"/>
          <w:sz w:val="24"/>
          <w:szCs w:val="24"/>
          <w:lang w:val="uk-UA"/>
        </w:rPr>
        <w:t>/</w:t>
      </w:r>
      <w:r w:rsidR="00461A78" w:rsidRPr="00C91C29">
        <w:rPr>
          <w:rStyle w:val="a7"/>
          <w:sz w:val="24"/>
          <w:szCs w:val="24"/>
          <w:lang w:val="en-US"/>
        </w:rPr>
        <w:t>post</w:t>
      </w:r>
      <w:r w:rsidR="00461A78" w:rsidRPr="00C91C29">
        <w:rPr>
          <w:rStyle w:val="a7"/>
          <w:sz w:val="24"/>
          <w:szCs w:val="24"/>
          <w:lang w:val="uk-UA"/>
        </w:rPr>
        <w:t>/29166/2022-03-13-</w:t>
      </w:r>
      <w:r w:rsidR="00461A78" w:rsidRPr="00C91C29">
        <w:rPr>
          <w:rStyle w:val="a7"/>
          <w:sz w:val="24"/>
          <w:szCs w:val="24"/>
          <w:lang w:val="en-US"/>
        </w:rPr>
        <w:t>starlink</w:t>
      </w:r>
      <w:r w:rsidR="00461A78" w:rsidRPr="00C91C29">
        <w:rPr>
          <w:rStyle w:val="a7"/>
          <w:sz w:val="24"/>
          <w:szCs w:val="24"/>
          <w:lang w:val="uk-UA"/>
        </w:rPr>
        <w:t>-</w:t>
      </w:r>
      <w:r w:rsidR="00461A78" w:rsidRPr="00C91C29">
        <w:rPr>
          <w:rStyle w:val="a7"/>
          <w:sz w:val="24"/>
          <w:szCs w:val="24"/>
          <w:lang w:val="en-US"/>
        </w:rPr>
        <w:t>shcho</w:t>
      </w:r>
      <w:r w:rsidR="00461A78" w:rsidRPr="00C91C29">
        <w:rPr>
          <w:rStyle w:val="a7"/>
          <w:sz w:val="24"/>
          <w:szCs w:val="24"/>
          <w:lang w:val="uk-UA"/>
        </w:rPr>
        <w:t>-</w:t>
      </w:r>
      <w:r w:rsidR="00461A78" w:rsidRPr="00C91C29">
        <w:rPr>
          <w:rStyle w:val="a7"/>
          <w:sz w:val="24"/>
          <w:szCs w:val="24"/>
          <w:lang w:val="en-US"/>
        </w:rPr>
        <w:t>tse</w:t>
      </w:r>
      <w:r w:rsidR="00461A78" w:rsidRPr="00C91C29">
        <w:rPr>
          <w:rStyle w:val="a7"/>
          <w:sz w:val="24"/>
          <w:szCs w:val="24"/>
          <w:lang w:val="uk-UA"/>
        </w:rPr>
        <w:t>-</w:t>
      </w:r>
      <w:r w:rsidR="00461A78" w:rsidRPr="00C91C29">
        <w:rPr>
          <w:rStyle w:val="a7"/>
          <w:sz w:val="24"/>
          <w:szCs w:val="24"/>
          <w:lang w:val="en-US"/>
        </w:rPr>
        <w:t>take</w:t>
      </w:r>
      <w:r w:rsidR="00461A78" w:rsidRPr="00C91C29">
        <w:rPr>
          <w:rStyle w:val="a7"/>
          <w:sz w:val="24"/>
          <w:szCs w:val="24"/>
          <w:lang w:val="uk-UA"/>
        </w:rPr>
        <w:t>-</w:t>
      </w:r>
      <w:r w:rsidR="00461A78" w:rsidRPr="00C91C29">
        <w:rPr>
          <w:rStyle w:val="a7"/>
          <w:sz w:val="24"/>
          <w:szCs w:val="24"/>
          <w:lang w:val="en-US"/>
        </w:rPr>
        <w:t>yak</w:t>
      </w:r>
      <w:r w:rsidR="00461A78" w:rsidRPr="00C91C29">
        <w:rPr>
          <w:rStyle w:val="a7"/>
          <w:sz w:val="24"/>
          <w:szCs w:val="24"/>
          <w:lang w:val="uk-UA"/>
        </w:rPr>
        <w:t>-</w:t>
      </w:r>
      <w:r w:rsidR="00461A78" w:rsidRPr="00C91C29">
        <w:rPr>
          <w:rStyle w:val="a7"/>
          <w:sz w:val="24"/>
          <w:szCs w:val="24"/>
          <w:lang w:val="en-US"/>
        </w:rPr>
        <w:t>pratsyuie</w:t>
      </w:r>
      <w:r w:rsidR="00461A78" w:rsidRPr="00C91C29">
        <w:rPr>
          <w:rStyle w:val="a7"/>
          <w:sz w:val="24"/>
          <w:szCs w:val="24"/>
          <w:lang w:val="uk-UA"/>
        </w:rPr>
        <w:t>-</w:t>
      </w:r>
      <w:r w:rsidR="00461A78" w:rsidRPr="00C91C29">
        <w:rPr>
          <w:rStyle w:val="a7"/>
          <w:sz w:val="24"/>
          <w:szCs w:val="24"/>
          <w:lang w:val="en-US"/>
        </w:rPr>
        <w:t>ta</w:t>
      </w:r>
      <w:r w:rsidR="00461A78" w:rsidRPr="00C91C29">
        <w:rPr>
          <w:rStyle w:val="a7"/>
          <w:sz w:val="24"/>
          <w:szCs w:val="24"/>
          <w:lang w:val="uk-UA"/>
        </w:rPr>
        <w:t>-</w:t>
      </w:r>
      <w:r w:rsidR="00461A78" w:rsidRPr="00C91C29">
        <w:rPr>
          <w:rStyle w:val="a7"/>
          <w:sz w:val="24"/>
          <w:szCs w:val="24"/>
          <w:lang w:val="en-US"/>
        </w:rPr>
        <w:t>khto</w:t>
      </w:r>
      <w:r w:rsidR="00461A78" w:rsidRPr="00C91C29">
        <w:rPr>
          <w:rStyle w:val="a7"/>
          <w:sz w:val="24"/>
          <w:szCs w:val="24"/>
          <w:lang w:val="uk-UA"/>
        </w:rPr>
        <w:t>-</w:t>
      </w:r>
      <w:r w:rsidR="00461A78" w:rsidRPr="00C91C29">
        <w:rPr>
          <w:rStyle w:val="a7"/>
          <w:sz w:val="24"/>
          <w:szCs w:val="24"/>
          <w:lang w:val="en-US"/>
        </w:rPr>
        <w:t>zmozhe</w:t>
      </w:r>
      <w:r w:rsidR="00461A78" w:rsidRPr="00C91C29">
        <w:rPr>
          <w:rStyle w:val="a7"/>
          <w:sz w:val="24"/>
          <w:szCs w:val="24"/>
          <w:lang w:val="uk-UA"/>
        </w:rPr>
        <w:t>-</w:t>
      </w:r>
      <w:r w:rsidR="00461A78" w:rsidRPr="00C91C29">
        <w:rPr>
          <w:rStyle w:val="a7"/>
          <w:sz w:val="24"/>
          <w:szCs w:val="24"/>
          <w:lang w:val="en-US"/>
        </w:rPr>
        <w:t>nym</w:t>
      </w:r>
      <w:r w:rsidR="00461A78" w:rsidRPr="00C91C29">
        <w:rPr>
          <w:rStyle w:val="a7"/>
          <w:sz w:val="24"/>
          <w:szCs w:val="24"/>
          <w:lang w:val="uk-UA"/>
        </w:rPr>
        <w:t>-</w:t>
      </w:r>
      <w:r w:rsidR="00461A78" w:rsidRPr="00C91C29">
        <w:rPr>
          <w:rStyle w:val="a7"/>
          <w:sz w:val="24"/>
          <w:szCs w:val="24"/>
          <w:lang w:val="en-US"/>
        </w:rPr>
        <w:t>korystuvatysya</w:t>
      </w:r>
      <w:r w:rsidR="00461A78" w:rsidRPr="00C91C29">
        <w:rPr>
          <w:rStyle w:val="a7"/>
          <w:sz w:val="24"/>
          <w:szCs w:val="24"/>
          <w:lang w:val="uk-UA"/>
        </w:rPr>
        <w:t>-</w:t>
      </w:r>
      <w:r w:rsidR="00461A78" w:rsidRPr="00C91C29">
        <w:rPr>
          <w:rStyle w:val="a7"/>
          <w:sz w:val="24"/>
          <w:szCs w:val="24"/>
          <w:lang w:val="en-US"/>
        </w:rPr>
        <w:t>v</w:t>
      </w:r>
      <w:r w:rsidR="00461A78" w:rsidRPr="00C91C29">
        <w:rPr>
          <w:rStyle w:val="a7"/>
          <w:sz w:val="24"/>
          <w:szCs w:val="24"/>
          <w:lang w:val="uk-UA"/>
        </w:rPr>
        <w:t>-</w:t>
      </w:r>
      <w:r w:rsidR="00461A78" w:rsidRPr="00C91C29">
        <w:rPr>
          <w:rStyle w:val="a7"/>
          <w:sz w:val="24"/>
          <w:szCs w:val="24"/>
          <w:lang w:val="en-US"/>
        </w:rPr>
        <w:t>ukraini</w:t>
      </w:r>
      <w:r w:rsidR="00461A78" w:rsidRPr="00C91C29">
        <w:rPr>
          <w:rStyle w:val="a7"/>
          <w:sz w:val="24"/>
          <w:szCs w:val="24"/>
          <w:lang w:val="uk-UA"/>
        </w:rPr>
        <w:t>/</w:t>
      </w:r>
      <w:r w:rsidR="00461A78">
        <w:fldChar w:fldCharType="end"/>
      </w:r>
      <w:r w:rsidRPr="00E317D4">
        <w:rPr>
          <w:sz w:val="24"/>
          <w:szCs w:val="24"/>
          <w:lang w:val="uk-UA"/>
        </w:rPr>
        <w:t xml:space="preserve"> </w:t>
      </w:r>
      <w:bookmarkEnd w:id="27"/>
    </w:p>
  </w:footnote>
  <w:footnote w:id="40">
    <w:p w14:paraId="2EC527C4" w14:textId="74D65980" w:rsidR="00240E11" w:rsidRPr="00BB5528" w:rsidRDefault="00240E11" w:rsidP="008B2346">
      <w:pPr>
        <w:pStyle w:val="a3"/>
        <w:spacing w:after="0"/>
        <w:ind w:left="0"/>
        <w:jc w:val="both"/>
        <w:rPr>
          <w:sz w:val="24"/>
          <w:szCs w:val="24"/>
        </w:rPr>
      </w:pPr>
      <w:r w:rsidRPr="008B2346">
        <w:rPr>
          <w:rStyle w:val="a6"/>
          <w:sz w:val="24"/>
          <w:szCs w:val="24"/>
        </w:rPr>
        <w:footnoteRef/>
      </w:r>
      <w:r w:rsidRPr="008B2346">
        <w:rPr>
          <w:sz w:val="24"/>
          <w:szCs w:val="24"/>
          <w:lang w:val="uk-UA"/>
        </w:rPr>
        <w:t xml:space="preserve"> </w:t>
      </w:r>
      <w:bookmarkStart w:id="28" w:name="_Hlk200876709"/>
      <w:r w:rsidR="00E317D4" w:rsidRPr="008B2346">
        <w:rPr>
          <w:sz w:val="24"/>
          <w:szCs w:val="24"/>
          <w:lang w:val="en-US"/>
        </w:rPr>
        <w:t>USAFacts</w:t>
      </w:r>
      <w:r w:rsidR="008B2346" w:rsidRPr="008B2346">
        <w:rPr>
          <w:sz w:val="24"/>
          <w:szCs w:val="24"/>
          <w:lang w:val="uk-UA"/>
        </w:rPr>
        <w:t>.</w:t>
      </w:r>
      <w:r w:rsidR="00E317D4" w:rsidRPr="008B2346">
        <w:rPr>
          <w:sz w:val="24"/>
          <w:szCs w:val="24"/>
          <w:lang w:val="en-US"/>
        </w:rPr>
        <w:t xml:space="preserve"> (2025</w:t>
      </w:r>
      <w:r w:rsidR="008B2346" w:rsidRPr="008B2346">
        <w:rPr>
          <w:sz w:val="24"/>
          <w:szCs w:val="24"/>
          <w:lang w:val="uk-UA"/>
        </w:rPr>
        <w:t>, March 14</w:t>
      </w:r>
      <w:r w:rsidR="00E317D4" w:rsidRPr="008B2346">
        <w:rPr>
          <w:sz w:val="24"/>
          <w:szCs w:val="24"/>
          <w:lang w:val="en-US"/>
        </w:rPr>
        <w:t xml:space="preserve">). </w:t>
      </w:r>
      <w:r w:rsidR="00E317D4" w:rsidRPr="008B2346">
        <w:rPr>
          <w:i/>
          <w:iCs/>
          <w:sz w:val="24"/>
          <w:szCs w:val="24"/>
          <w:lang w:val="en-US"/>
        </w:rPr>
        <w:t>How much money has the US given Ukraine since Russia’s invasion?</w:t>
      </w:r>
      <w:r w:rsidR="008B2346" w:rsidRPr="008B2346">
        <w:rPr>
          <w:sz w:val="24"/>
          <w:szCs w:val="24"/>
          <w:lang w:val="uk-UA"/>
        </w:rPr>
        <w:t xml:space="preserve"> </w:t>
      </w:r>
      <w:r w:rsidR="008B2346">
        <w:fldChar w:fldCharType="begin"/>
      </w:r>
      <w:r w:rsidR="008B2346" w:rsidRPr="00CE6141">
        <w:rPr>
          <w:lang w:val="en-US"/>
        </w:rPr>
        <w:instrText>HYPERLINK "https://usafacts.org/articles/how-much-money-has-the-us-given-ukraine-since-russias-invasion/"</w:instrText>
      </w:r>
      <w:r w:rsidR="008B2346">
        <w:fldChar w:fldCharType="separate"/>
      </w:r>
      <w:r w:rsidR="008B2346" w:rsidRPr="008B2346">
        <w:rPr>
          <w:rStyle w:val="a7"/>
          <w:sz w:val="24"/>
          <w:szCs w:val="24"/>
          <w:lang w:val="en-US"/>
        </w:rPr>
        <w:t>https</w:t>
      </w:r>
      <w:r w:rsidR="008B2346" w:rsidRPr="00BB5528">
        <w:rPr>
          <w:rStyle w:val="a7"/>
          <w:sz w:val="24"/>
          <w:szCs w:val="24"/>
        </w:rPr>
        <w:t>://</w:t>
      </w:r>
      <w:r w:rsidR="008B2346" w:rsidRPr="008B2346">
        <w:rPr>
          <w:rStyle w:val="a7"/>
          <w:sz w:val="24"/>
          <w:szCs w:val="24"/>
          <w:lang w:val="en-US"/>
        </w:rPr>
        <w:t>usafacts</w:t>
      </w:r>
      <w:r w:rsidR="008B2346" w:rsidRPr="00BB5528">
        <w:rPr>
          <w:rStyle w:val="a7"/>
          <w:sz w:val="24"/>
          <w:szCs w:val="24"/>
        </w:rPr>
        <w:t>.</w:t>
      </w:r>
      <w:r w:rsidR="008B2346" w:rsidRPr="008B2346">
        <w:rPr>
          <w:rStyle w:val="a7"/>
          <w:sz w:val="24"/>
          <w:szCs w:val="24"/>
          <w:lang w:val="en-US"/>
        </w:rPr>
        <w:t>org</w:t>
      </w:r>
      <w:r w:rsidR="008B2346" w:rsidRPr="00BB5528">
        <w:rPr>
          <w:rStyle w:val="a7"/>
          <w:sz w:val="24"/>
          <w:szCs w:val="24"/>
        </w:rPr>
        <w:t>/</w:t>
      </w:r>
      <w:r w:rsidR="008B2346" w:rsidRPr="008B2346">
        <w:rPr>
          <w:rStyle w:val="a7"/>
          <w:sz w:val="24"/>
          <w:szCs w:val="24"/>
          <w:lang w:val="en-US"/>
        </w:rPr>
        <w:t>articles</w:t>
      </w:r>
      <w:r w:rsidR="008B2346" w:rsidRPr="00BB5528">
        <w:rPr>
          <w:rStyle w:val="a7"/>
          <w:sz w:val="24"/>
          <w:szCs w:val="24"/>
        </w:rPr>
        <w:t>/</w:t>
      </w:r>
      <w:r w:rsidR="008B2346" w:rsidRPr="008B2346">
        <w:rPr>
          <w:rStyle w:val="a7"/>
          <w:sz w:val="24"/>
          <w:szCs w:val="24"/>
          <w:lang w:val="en-US"/>
        </w:rPr>
        <w:t>how</w:t>
      </w:r>
      <w:r w:rsidR="008B2346" w:rsidRPr="00BB5528">
        <w:rPr>
          <w:rStyle w:val="a7"/>
          <w:sz w:val="24"/>
          <w:szCs w:val="24"/>
        </w:rPr>
        <w:t>-</w:t>
      </w:r>
      <w:r w:rsidR="008B2346" w:rsidRPr="008B2346">
        <w:rPr>
          <w:rStyle w:val="a7"/>
          <w:sz w:val="24"/>
          <w:szCs w:val="24"/>
          <w:lang w:val="en-US"/>
        </w:rPr>
        <w:t>much</w:t>
      </w:r>
      <w:r w:rsidR="008B2346" w:rsidRPr="00BB5528">
        <w:rPr>
          <w:rStyle w:val="a7"/>
          <w:sz w:val="24"/>
          <w:szCs w:val="24"/>
        </w:rPr>
        <w:t>-</w:t>
      </w:r>
      <w:r w:rsidR="008B2346" w:rsidRPr="008B2346">
        <w:rPr>
          <w:rStyle w:val="a7"/>
          <w:sz w:val="24"/>
          <w:szCs w:val="24"/>
          <w:lang w:val="en-US"/>
        </w:rPr>
        <w:t>money</w:t>
      </w:r>
      <w:r w:rsidR="008B2346" w:rsidRPr="00BB5528">
        <w:rPr>
          <w:rStyle w:val="a7"/>
          <w:sz w:val="24"/>
          <w:szCs w:val="24"/>
        </w:rPr>
        <w:t>-</w:t>
      </w:r>
      <w:r w:rsidR="008B2346" w:rsidRPr="008B2346">
        <w:rPr>
          <w:rStyle w:val="a7"/>
          <w:sz w:val="24"/>
          <w:szCs w:val="24"/>
          <w:lang w:val="en-US"/>
        </w:rPr>
        <w:t>has</w:t>
      </w:r>
      <w:r w:rsidR="008B2346" w:rsidRPr="00BB5528">
        <w:rPr>
          <w:rStyle w:val="a7"/>
          <w:sz w:val="24"/>
          <w:szCs w:val="24"/>
        </w:rPr>
        <w:t>-</w:t>
      </w:r>
      <w:r w:rsidR="008B2346" w:rsidRPr="008B2346">
        <w:rPr>
          <w:rStyle w:val="a7"/>
          <w:sz w:val="24"/>
          <w:szCs w:val="24"/>
          <w:lang w:val="en-US"/>
        </w:rPr>
        <w:t>the</w:t>
      </w:r>
      <w:r w:rsidR="008B2346" w:rsidRPr="00BB5528">
        <w:rPr>
          <w:rStyle w:val="a7"/>
          <w:sz w:val="24"/>
          <w:szCs w:val="24"/>
        </w:rPr>
        <w:t>-</w:t>
      </w:r>
      <w:r w:rsidR="008B2346" w:rsidRPr="008B2346">
        <w:rPr>
          <w:rStyle w:val="a7"/>
          <w:sz w:val="24"/>
          <w:szCs w:val="24"/>
          <w:lang w:val="en-US"/>
        </w:rPr>
        <w:t>us</w:t>
      </w:r>
      <w:r w:rsidR="008B2346" w:rsidRPr="00BB5528">
        <w:rPr>
          <w:rStyle w:val="a7"/>
          <w:sz w:val="24"/>
          <w:szCs w:val="24"/>
        </w:rPr>
        <w:t>-</w:t>
      </w:r>
      <w:r w:rsidR="008B2346" w:rsidRPr="008B2346">
        <w:rPr>
          <w:rStyle w:val="a7"/>
          <w:sz w:val="24"/>
          <w:szCs w:val="24"/>
          <w:lang w:val="en-US"/>
        </w:rPr>
        <w:t>given</w:t>
      </w:r>
      <w:r w:rsidR="008B2346" w:rsidRPr="00BB5528">
        <w:rPr>
          <w:rStyle w:val="a7"/>
          <w:sz w:val="24"/>
          <w:szCs w:val="24"/>
        </w:rPr>
        <w:t>-</w:t>
      </w:r>
      <w:r w:rsidR="008B2346" w:rsidRPr="008B2346">
        <w:rPr>
          <w:rStyle w:val="a7"/>
          <w:sz w:val="24"/>
          <w:szCs w:val="24"/>
          <w:lang w:val="en-US"/>
        </w:rPr>
        <w:t>ukraine</w:t>
      </w:r>
      <w:r w:rsidR="008B2346" w:rsidRPr="00BB5528">
        <w:rPr>
          <w:rStyle w:val="a7"/>
          <w:sz w:val="24"/>
          <w:szCs w:val="24"/>
        </w:rPr>
        <w:t>-</w:t>
      </w:r>
      <w:r w:rsidR="008B2346" w:rsidRPr="008B2346">
        <w:rPr>
          <w:rStyle w:val="a7"/>
          <w:sz w:val="24"/>
          <w:szCs w:val="24"/>
          <w:lang w:val="en-US"/>
        </w:rPr>
        <w:t>since</w:t>
      </w:r>
      <w:r w:rsidR="008B2346" w:rsidRPr="00BB5528">
        <w:rPr>
          <w:rStyle w:val="a7"/>
          <w:sz w:val="24"/>
          <w:szCs w:val="24"/>
        </w:rPr>
        <w:t>-</w:t>
      </w:r>
      <w:r w:rsidR="008B2346" w:rsidRPr="008B2346">
        <w:rPr>
          <w:rStyle w:val="a7"/>
          <w:sz w:val="24"/>
          <w:szCs w:val="24"/>
          <w:lang w:val="en-US"/>
        </w:rPr>
        <w:t>russias</w:t>
      </w:r>
      <w:r w:rsidR="008B2346" w:rsidRPr="00BB5528">
        <w:rPr>
          <w:rStyle w:val="a7"/>
          <w:sz w:val="24"/>
          <w:szCs w:val="24"/>
        </w:rPr>
        <w:t>-</w:t>
      </w:r>
      <w:r w:rsidR="008B2346" w:rsidRPr="008B2346">
        <w:rPr>
          <w:rStyle w:val="a7"/>
          <w:sz w:val="24"/>
          <w:szCs w:val="24"/>
          <w:lang w:val="en-US"/>
        </w:rPr>
        <w:t>invasion</w:t>
      </w:r>
      <w:r w:rsidR="008B2346" w:rsidRPr="00BB5528">
        <w:rPr>
          <w:rStyle w:val="a7"/>
          <w:sz w:val="24"/>
          <w:szCs w:val="24"/>
        </w:rPr>
        <w:t>/</w:t>
      </w:r>
      <w:r w:rsidR="008B2346">
        <w:fldChar w:fldCharType="end"/>
      </w:r>
      <w:r w:rsidRPr="008B2346">
        <w:rPr>
          <w:sz w:val="24"/>
          <w:szCs w:val="24"/>
          <w:lang w:val="uk-UA"/>
        </w:rPr>
        <w:t xml:space="preserve"> </w:t>
      </w:r>
      <w:bookmarkEnd w:id="28"/>
    </w:p>
  </w:footnote>
  <w:footnote w:id="41">
    <w:p w14:paraId="7E07E75B" w14:textId="16013ABE" w:rsidR="008B2346" w:rsidRPr="008B2346" w:rsidRDefault="008B2346" w:rsidP="008B2346">
      <w:pPr>
        <w:pStyle w:val="a4"/>
        <w:jc w:val="both"/>
        <w:rPr>
          <w:lang w:val="uk-UA"/>
        </w:rPr>
      </w:pPr>
      <w:r w:rsidRPr="008B2346">
        <w:rPr>
          <w:rStyle w:val="a6"/>
          <w:sz w:val="24"/>
          <w:szCs w:val="24"/>
        </w:rPr>
        <w:footnoteRef/>
      </w:r>
      <w:r w:rsidRPr="008B2346">
        <w:rPr>
          <w:sz w:val="24"/>
          <w:szCs w:val="24"/>
          <w:lang w:val="en-US"/>
        </w:rPr>
        <w:t xml:space="preserve"> </w:t>
      </w:r>
      <w:r w:rsidRPr="008B2346">
        <w:rPr>
          <w:sz w:val="24"/>
          <w:szCs w:val="24"/>
          <w:lang w:val="uk-UA"/>
        </w:rPr>
        <w:t>Там само.</w:t>
      </w:r>
    </w:p>
  </w:footnote>
  <w:footnote w:id="42">
    <w:p w14:paraId="1B2A4BEA" w14:textId="149D772E" w:rsidR="00021404" w:rsidRPr="008B2346" w:rsidRDefault="00021404" w:rsidP="008B2346">
      <w:pPr>
        <w:pStyle w:val="a4"/>
        <w:jc w:val="both"/>
        <w:rPr>
          <w:sz w:val="24"/>
          <w:szCs w:val="24"/>
          <w:lang w:val="uk-UA"/>
        </w:rPr>
      </w:pPr>
      <w:r w:rsidRPr="008B2346">
        <w:rPr>
          <w:rStyle w:val="a6"/>
          <w:sz w:val="24"/>
          <w:szCs w:val="24"/>
        </w:rPr>
        <w:footnoteRef/>
      </w:r>
      <w:r w:rsidRPr="008B2346">
        <w:rPr>
          <w:sz w:val="24"/>
          <w:szCs w:val="24"/>
          <w:lang w:val="en-US"/>
        </w:rPr>
        <w:t xml:space="preserve"> </w:t>
      </w:r>
      <w:r w:rsidR="008B2346" w:rsidRPr="008B2346">
        <w:rPr>
          <w:sz w:val="24"/>
          <w:szCs w:val="24"/>
          <w:lang w:val="uk-UA"/>
        </w:rPr>
        <w:t>Там само.</w:t>
      </w:r>
      <w:r w:rsidRPr="008B2346">
        <w:rPr>
          <w:sz w:val="24"/>
          <w:szCs w:val="24"/>
          <w:lang w:val="uk-UA"/>
        </w:rPr>
        <w:t xml:space="preserve"> </w:t>
      </w:r>
    </w:p>
  </w:footnote>
  <w:footnote w:id="43">
    <w:p w14:paraId="10B6C92F" w14:textId="7A328658" w:rsidR="00C32CC0" w:rsidRPr="00E317D4" w:rsidRDefault="00C32CC0" w:rsidP="00E92678">
      <w:pPr>
        <w:pStyle w:val="a4"/>
        <w:jc w:val="both"/>
        <w:rPr>
          <w:sz w:val="24"/>
          <w:szCs w:val="24"/>
          <w:lang w:val="uk-UA"/>
        </w:rPr>
      </w:pPr>
      <w:r w:rsidRPr="008B2346">
        <w:rPr>
          <w:rStyle w:val="a6"/>
          <w:sz w:val="24"/>
          <w:szCs w:val="24"/>
        </w:rPr>
        <w:footnoteRef/>
      </w:r>
      <w:r w:rsidRPr="008B2346">
        <w:rPr>
          <w:sz w:val="24"/>
          <w:szCs w:val="24"/>
          <w:lang w:val="en-US"/>
        </w:rPr>
        <w:t xml:space="preserve"> </w:t>
      </w:r>
      <w:bookmarkStart w:id="29" w:name="_Hlk200876974"/>
      <w:r w:rsidR="00E92678" w:rsidRPr="00E92678">
        <w:rPr>
          <w:sz w:val="24"/>
          <w:szCs w:val="24"/>
          <w:lang w:val="en-US"/>
        </w:rPr>
        <w:t>U.S. Government Accountability Office</w:t>
      </w:r>
      <w:r w:rsidR="00E92678">
        <w:rPr>
          <w:sz w:val="24"/>
          <w:szCs w:val="24"/>
          <w:lang w:val="uk-UA"/>
        </w:rPr>
        <w:t xml:space="preserve">. </w:t>
      </w:r>
      <w:r w:rsidR="00E317D4" w:rsidRPr="008B2346">
        <w:rPr>
          <w:sz w:val="24"/>
          <w:szCs w:val="24"/>
          <w:lang w:val="en-US"/>
        </w:rPr>
        <w:t>(2024</w:t>
      </w:r>
      <w:r w:rsidR="00E92678">
        <w:rPr>
          <w:sz w:val="24"/>
          <w:szCs w:val="24"/>
          <w:lang w:val="uk-UA"/>
        </w:rPr>
        <w:t xml:space="preserve">, </w:t>
      </w:r>
      <w:r w:rsidR="00E92678" w:rsidRPr="00E92678">
        <w:rPr>
          <w:sz w:val="24"/>
          <w:szCs w:val="24"/>
          <w:lang w:val="uk-UA"/>
        </w:rPr>
        <w:t>May 30</w:t>
      </w:r>
      <w:r w:rsidR="00E317D4" w:rsidRPr="008B2346">
        <w:rPr>
          <w:sz w:val="24"/>
          <w:szCs w:val="24"/>
          <w:lang w:val="en-US"/>
        </w:rPr>
        <w:t>).</w:t>
      </w:r>
      <w:r w:rsidR="00E92678">
        <w:rPr>
          <w:sz w:val="24"/>
          <w:szCs w:val="24"/>
          <w:lang w:val="uk-UA"/>
        </w:rPr>
        <w:t xml:space="preserve"> </w:t>
      </w:r>
      <w:r w:rsidR="00E92678" w:rsidRPr="00E92678">
        <w:rPr>
          <w:i/>
          <w:iCs/>
          <w:sz w:val="24"/>
          <w:szCs w:val="24"/>
          <w:lang w:val="en-US"/>
        </w:rPr>
        <w:t>Status and Use of Supplemental U.S. Funding, as of First Quarter, Fiscal Year 2024</w:t>
      </w:r>
      <w:r w:rsidR="00E92678" w:rsidRPr="008B2346">
        <w:rPr>
          <w:sz w:val="24"/>
          <w:szCs w:val="24"/>
          <w:lang w:val="en-US"/>
        </w:rPr>
        <w:t xml:space="preserve">. </w:t>
      </w:r>
      <w:r w:rsidR="00100490">
        <w:fldChar w:fldCharType="begin"/>
      </w:r>
      <w:r w:rsidR="00100490" w:rsidRPr="00CE6141">
        <w:rPr>
          <w:lang w:val="en-US"/>
        </w:rPr>
        <w:instrText>HYPERLINK "https://www.gao.gov/products/gao-24-107232"</w:instrText>
      </w:r>
      <w:r w:rsidR="00100490">
        <w:fldChar w:fldCharType="separate"/>
      </w:r>
      <w:r w:rsidR="00100490" w:rsidRPr="008B2346">
        <w:rPr>
          <w:rStyle w:val="a7"/>
          <w:sz w:val="24"/>
          <w:szCs w:val="24"/>
          <w:lang w:val="en-US"/>
        </w:rPr>
        <w:t>https</w:t>
      </w:r>
      <w:r w:rsidR="00100490" w:rsidRPr="008B2346">
        <w:rPr>
          <w:rStyle w:val="a7"/>
          <w:sz w:val="24"/>
          <w:szCs w:val="24"/>
          <w:lang w:val="uk-UA"/>
        </w:rPr>
        <w:t>://</w:t>
      </w:r>
      <w:r w:rsidR="00100490" w:rsidRPr="008B2346">
        <w:rPr>
          <w:rStyle w:val="a7"/>
          <w:sz w:val="24"/>
          <w:szCs w:val="24"/>
          <w:lang w:val="en-US"/>
        </w:rPr>
        <w:t>www</w:t>
      </w:r>
      <w:r w:rsidR="00100490" w:rsidRPr="008B2346">
        <w:rPr>
          <w:rStyle w:val="a7"/>
          <w:sz w:val="24"/>
          <w:szCs w:val="24"/>
          <w:lang w:val="uk-UA"/>
        </w:rPr>
        <w:t>.</w:t>
      </w:r>
      <w:r w:rsidR="00100490" w:rsidRPr="008B2346">
        <w:rPr>
          <w:rStyle w:val="a7"/>
          <w:sz w:val="24"/>
          <w:szCs w:val="24"/>
          <w:lang w:val="en-US"/>
        </w:rPr>
        <w:t>gao</w:t>
      </w:r>
      <w:r w:rsidR="00100490" w:rsidRPr="008B2346">
        <w:rPr>
          <w:rStyle w:val="a7"/>
          <w:sz w:val="24"/>
          <w:szCs w:val="24"/>
          <w:lang w:val="uk-UA"/>
        </w:rPr>
        <w:t>.</w:t>
      </w:r>
      <w:r w:rsidR="00100490" w:rsidRPr="008B2346">
        <w:rPr>
          <w:rStyle w:val="a7"/>
          <w:sz w:val="24"/>
          <w:szCs w:val="24"/>
          <w:lang w:val="en-US"/>
        </w:rPr>
        <w:t>gov</w:t>
      </w:r>
      <w:r w:rsidR="00100490" w:rsidRPr="008B2346">
        <w:rPr>
          <w:rStyle w:val="a7"/>
          <w:sz w:val="24"/>
          <w:szCs w:val="24"/>
          <w:lang w:val="uk-UA"/>
        </w:rPr>
        <w:t>/</w:t>
      </w:r>
      <w:r w:rsidR="00100490" w:rsidRPr="008B2346">
        <w:rPr>
          <w:rStyle w:val="a7"/>
          <w:sz w:val="24"/>
          <w:szCs w:val="24"/>
          <w:lang w:val="en-US"/>
        </w:rPr>
        <w:t>products</w:t>
      </w:r>
      <w:r w:rsidR="00100490" w:rsidRPr="008B2346">
        <w:rPr>
          <w:rStyle w:val="a7"/>
          <w:sz w:val="24"/>
          <w:szCs w:val="24"/>
          <w:lang w:val="uk-UA"/>
        </w:rPr>
        <w:t>/</w:t>
      </w:r>
      <w:r w:rsidR="00100490" w:rsidRPr="008B2346">
        <w:rPr>
          <w:rStyle w:val="a7"/>
          <w:sz w:val="24"/>
          <w:szCs w:val="24"/>
          <w:lang w:val="en-US"/>
        </w:rPr>
        <w:t>gao</w:t>
      </w:r>
      <w:r w:rsidR="00100490" w:rsidRPr="008B2346">
        <w:rPr>
          <w:rStyle w:val="a7"/>
          <w:sz w:val="24"/>
          <w:szCs w:val="24"/>
          <w:lang w:val="uk-UA"/>
        </w:rPr>
        <w:t>-24-107232</w:t>
      </w:r>
      <w:r w:rsidR="00100490">
        <w:fldChar w:fldCharType="end"/>
      </w:r>
      <w:bookmarkEnd w:id="29"/>
    </w:p>
  </w:footnote>
  <w:footnote w:id="44">
    <w:p w14:paraId="4371C85E" w14:textId="6CD69B8A" w:rsidR="00584059" w:rsidRPr="00584059" w:rsidRDefault="00584059" w:rsidP="00584059">
      <w:pPr>
        <w:pStyle w:val="a4"/>
        <w:jc w:val="both"/>
        <w:rPr>
          <w:sz w:val="24"/>
          <w:szCs w:val="24"/>
          <w:lang w:val="uk-UA"/>
        </w:rPr>
      </w:pPr>
      <w:r w:rsidRPr="00584059">
        <w:rPr>
          <w:rStyle w:val="a6"/>
          <w:sz w:val="24"/>
          <w:szCs w:val="24"/>
        </w:rPr>
        <w:footnoteRef/>
      </w:r>
      <w:r w:rsidRPr="00584059">
        <w:rPr>
          <w:sz w:val="24"/>
          <w:szCs w:val="24"/>
          <w:lang w:val="uk-UA"/>
        </w:rPr>
        <w:t xml:space="preserve"> </w:t>
      </w:r>
      <w:bookmarkStart w:id="30" w:name="_Hlk200877092"/>
      <w:r>
        <w:rPr>
          <w:sz w:val="24"/>
          <w:szCs w:val="24"/>
          <w:lang w:val="en-US"/>
        </w:rPr>
        <w:t>FHI</w:t>
      </w:r>
      <w:r w:rsidRPr="00584059">
        <w:rPr>
          <w:sz w:val="24"/>
          <w:szCs w:val="24"/>
          <w:lang w:val="uk-UA"/>
        </w:rPr>
        <w:t xml:space="preserve"> 360</w:t>
      </w:r>
      <w:r w:rsidR="00236185" w:rsidRPr="00CE6141">
        <w:rPr>
          <w:sz w:val="24"/>
          <w:szCs w:val="24"/>
        </w:rPr>
        <w:t>.</w:t>
      </w:r>
      <w:r w:rsidRPr="00584059">
        <w:rPr>
          <w:sz w:val="24"/>
          <w:szCs w:val="24"/>
          <w:lang w:val="uk-UA"/>
        </w:rPr>
        <w:t xml:space="preserve"> (</w:t>
      </w:r>
      <w:r w:rsidR="00236185">
        <w:rPr>
          <w:sz w:val="24"/>
          <w:szCs w:val="24"/>
          <w:lang w:val="en-US"/>
        </w:rPr>
        <w:t>n</w:t>
      </w:r>
      <w:r>
        <w:rPr>
          <w:sz w:val="24"/>
          <w:szCs w:val="24"/>
          <w:lang w:val="uk-UA"/>
        </w:rPr>
        <w:t>.</w:t>
      </w:r>
      <w:r w:rsidR="00236185">
        <w:rPr>
          <w:sz w:val="24"/>
          <w:szCs w:val="24"/>
          <w:lang w:val="en-US"/>
        </w:rPr>
        <w:t>d</w:t>
      </w:r>
      <w:r>
        <w:rPr>
          <w:sz w:val="24"/>
          <w:szCs w:val="24"/>
          <w:lang w:val="uk-UA"/>
        </w:rPr>
        <w:t>.)</w:t>
      </w:r>
      <w:r w:rsidR="00236185" w:rsidRPr="00CE6141">
        <w:rPr>
          <w:sz w:val="24"/>
          <w:szCs w:val="24"/>
        </w:rPr>
        <w:t>.</w:t>
      </w:r>
      <w:r>
        <w:rPr>
          <w:sz w:val="24"/>
          <w:szCs w:val="24"/>
          <w:lang w:val="uk-UA"/>
        </w:rPr>
        <w:t xml:space="preserve"> </w:t>
      </w:r>
      <w:r w:rsidRPr="00584059">
        <w:rPr>
          <w:i/>
          <w:iCs/>
          <w:sz w:val="24"/>
          <w:szCs w:val="24"/>
          <w:lang w:val="uk-UA"/>
        </w:rPr>
        <w:t>Ukraine Humanitarian Assistance Response Program (UHARP</w:t>
      </w:r>
      <w:r w:rsidR="00236185" w:rsidRPr="00CE6141">
        <w:rPr>
          <w:i/>
          <w:iCs/>
          <w:sz w:val="24"/>
          <w:szCs w:val="24"/>
        </w:rPr>
        <w:t>.</w:t>
      </w:r>
      <w:r w:rsidRPr="00584059">
        <w:rPr>
          <w:i/>
          <w:iCs/>
          <w:sz w:val="24"/>
          <w:szCs w:val="24"/>
          <w:lang w:val="uk-UA"/>
        </w:rPr>
        <w:t>)</w:t>
      </w:r>
      <w:r w:rsidR="00236185" w:rsidRPr="00CE6141">
        <w:rPr>
          <w:sz w:val="24"/>
          <w:szCs w:val="24"/>
        </w:rPr>
        <w:t xml:space="preserve"> </w:t>
      </w:r>
      <w:hyperlink r:id="rId17" w:history="1">
        <w:r w:rsidR="00236185" w:rsidRPr="00C91C29">
          <w:rPr>
            <w:rStyle w:val="a7"/>
            <w:sz w:val="24"/>
            <w:szCs w:val="24"/>
            <w:lang w:val="en-US"/>
          </w:rPr>
          <w:t>https</w:t>
        </w:r>
        <w:r w:rsidR="00236185" w:rsidRPr="00C91C29">
          <w:rPr>
            <w:rStyle w:val="a7"/>
            <w:sz w:val="24"/>
            <w:szCs w:val="24"/>
            <w:lang w:val="uk-UA"/>
          </w:rPr>
          <w:t>://</w:t>
        </w:r>
        <w:r w:rsidR="00236185" w:rsidRPr="00C91C29">
          <w:rPr>
            <w:rStyle w:val="a7"/>
            <w:sz w:val="24"/>
            <w:szCs w:val="24"/>
            <w:lang w:val="en-US"/>
          </w:rPr>
          <w:t>www</w:t>
        </w:r>
        <w:r w:rsidR="00236185" w:rsidRPr="00C91C29">
          <w:rPr>
            <w:rStyle w:val="a7"/>
            <w:sz w:val="24"/>
            <w:szCs w:val="24"/>
            <w:lang w:val="uk-UA"/>
          </w:rPr>
          <w:t>.</w:t>
        </w:r>
        <w:r w:rsidR="00236185" w:rsidRPr="00C91C29">
          <w:rPr>
            <w:rStyle w:val="a7"/>
            <w:sz w:val="24"/>
            <w:szCs w:val="24"/>
            <w:lang w:val="en-US"/>
          </w:rPr>
          <w:t>fhi</w:t>
        </w:r>
        <w:r w:rsidR="00236185" w:rsidRPr="00C91C29">
          <w:rPr>
            <w:rStyle w:val="a7"/>
            <w:sz w:val="24"/>
            <w:szCs w:val="24"/>
            <w:lang w:val="uk-UA"/>
          </w:rPr>
          <w:t>360.</w:t>
        </w:r>
        <w:r w:rsidR="00236185" w:rsidRPr="00C91C29">
          <w:rPr>
            <w:rStyle w:val="a7"/>
            <w:sz w:val="24"/>
            <w:szCs w:val="24"/>
            <w:lang w:val="en-US"/>
          </w:rPr>
          <w:t>org</w:t>
        </w:r>
        <w:r w:rsidR="00236185" w:rsidRPr="00C91C29">
          <w:rPr>
            <w:rStyle w:val="a7"/>
            <w:sz w:val="24"/>
            <w:szCs w:val="24"/>
            <w:lang w:val="uk-UA"/>
          </w:rPr>
          <w:t>/</w:t>
        </w:r>
        <w:r w:rsidR="00236185" w:rsidRPr="00C91C29">
          <w:rPr>
            <w:rStyle w:val="a7"/>
            <w:sz w:val="24"/>
            <w:szCs w:val="24"/>
            <w:lang w:val="en-US"/>
          </w:rPr>
          <w:t>projects</w:t>
        </w:r>
        <w:r w:rsidR="00236185" w:rsidRPr="00C91C29">
          <w:rPr>
            <w:rStyle w:val="a7"/>
            <w:sz w:val="24"/>
            <w:szCs w:val="24"/>
            <w:lang w:val="uk-UA"/>
          </w:rPr>
          <w:t>/</w:t>
        </w:r>
        <w:r w:rsidR="00236185" w:rsidRPr="00C91C29">
          <w:rPr>
            <w:rStyle w:val="a7"/>
            <w:sz w:val="24"/>
            <w:szCs w:val="24"/>
            <w:lang w:val="en-US"/>
          </w:rPr>
          <w:t>ukraine</w:t>
        </w:r>
        <w:r w:rsidR="00236185" w:rsidRPr="00C91C29">
          <w:rPr>
            <w:rStyle w:val="a7"/>
            <w:sz w:val="24"/>
            <w:szCs w:val="24"/>
            <w:lang w:val="uk-UA"/>
          </w:rPr>
          <w:t>-</w:t>
        </w:r>
        <w:r w:rsidR="00236185" w:rsidRPr="00C91C29">
          <w:rPr>
            <w:rStyle w:val="a7"/>
            <w:sz w:val="24"/>
            <w:szCs w:val="24"/>
            <w:lang w:val="en-US"/>
          </w:rPr>
          <w:t>humanitarian</w:t>
        </w:r>
        <w:r w:rsidR="00236185" w:rsidRPr="00C91C29">
          <w:rPr>
            <w:rStyle w:val="a7"/>
            <w:sz w:val="24"/>
            <w:szCs w:val="24"/>
            <w:lang w:val="uk-UA"/>
          </w:rPr>
          <w:t>-</w:t>
        </w:r>
        <w:r w:rsidR="00236185" w:rsidRPr="00C91C29">
          <w:rPr>
            <w:rStyle w:val="a7"/>
            <w:sz w:val="24"/>
            <w:szCs w:val="24"/>
            <w:lang w:val="en-US"/>
          </w:rPr>
          <w:t>assistance</w:t>
        </w:r>
        <w:r w:rsidR="00236185" w:rsidRPr="00C91C29">
          <w:rPr>
            <w:rStyle w:val="a7"/>
            <w:sz w:val="24"/>
            <w:szCs w:val="24"/>
            <w:lang w:val="uk-UA"/>
          </w:rPr>
          <w:t>-</w:t>
        </w:r>
        <w:r w:rsidR="00236185" w:rsidRPr="00C91C29">
          <w:rPr>
            <w:rStyle w:val="a7"/>
            <w:sz w:val="24"/>
            <w:szCs w:val="24"/>
            <w:lang w:val="en-US"/>
          </w:rPr>
          <w:t>response</w:t>
        </w:r>
        <w:r w:rsidR="00236185" w:rsidRPr="00C91C29">
          <w:rPr>
            <w:rStyle w:val="a7"/>
            <w:sz w:val="24"/>
            <w:szCs w:val="24"/>
            <w:lang w:val="uk-UA"/>
          </w:rPr>
          <w:t>-</w:t>
        </w:r>
        <w:r w:rsidR="00236185" w:rsidRPr="00C91C29">
          <w:rPr>
            <w:rStyle w:val="a7"/>
            <w:sz w:val="24"/>
            <w:szCs w:val="24"/>
            <w:lang w:val="en-US"/>
          </w:rPr>
          <w:t>program</w:t>
        </w:r>
        <w:r w:rsidR="00236185" w:rsidRPr="00C91C29">
          <w:rPr>
            <w:rStyle w:val="a7"/>
            <w:sz w:val="24"/>
            <w:szCs w:val="24"/>
            <w:lang w:val="uk-UA"/>
          </w:rPr>
          <w:t>-</w:t>
        </w:r>
        <w:r w:rsidR="00236185" w:rsidRPr="00C91C29">
          <w:rPr>
            <w:rStyle w:val="a7"/>
            <w:sz w:val="24"/>
            <w:szCs w:val="24"/>
            <w:lang w:val="en-US"/>
          </w:rPr>
          <w:t>uharp</w:t>
        </w:r>
        <w:r w:rsidR="00236185" w:rsidRPr="00C91C29">
          <w:rPr>
            <w:rStyle w:val="a7"/>
            <w:sz w:val="24"/>
            <w:szCs w:val="24"/>
            <w:lang w:val="uk-UA"/>
          </w:rPr>
          <w:t>/</w:t>
        </w:r>
      </w:hyperlink>
      <w:r w:rsidRPr="00584059">
        <w:rPr>
          <w:sz w:val="24"/>
          <w:szCs w:val="24"/>
          <w:lang w:val="uk-UA"/>
        </w:rPr>
        <w:t xml:space="preserve"> </w:t>
      </w:r>
      <w:bookmarkEnd w:id="30"/>
    </w:p>
  </w:footnote>
  <w:footnote w:id="45">
    <w:p w14:paraId="655ADFCA" w14:textId="3AC8BA2A" w:rsidR="00D01402" w:rsidRPr="00100490" w:rsidRDefault="00D01402" w:rsidP="00A74FAD">
      <w:pPr>
        <w:pStyle w:val="a3"/>
        <w:ind w:left="0"/>
        <w:jc w:val="both"/>
        <w:rPr>
          <w:sz w:val="24"/>
          <w:szCs w:val="24"/>
          <w:lang w:val="uk-UA"/>
        </w:rPr>
      </w:pPr>
      <w:r w:rsidRPr="00A74FAD">
        <w:rPr>
          <w:rStyle w:val="a6"/>
          <w:sz w:val="24"/>
          <w:szCs w:val="24"/>
        </w:rPr>
        <w:footnoteRef/>
      </w:r>
      <w:r w:rsidRPr="00A74FAD">
        <w:rPr>
          <w:sz w:val="24"/>
          <w:szCs w:val="24"/>
          <w:lang w:val="uk-UA"/>
        </w:rPr>
        <w:t xml:space="preserve"> </w:t>
      </w:r>
      <w:bookmarkStart w:id="31" w:name="_Hlk200877218"/>
      <w:r w:rsidR="00A74FAD" w:rsidRPr="00A74FAD">
        <w:rPr>
          <w:sz w:val="24"/>
          <w:szCs w:val="24"/>
          <w:lang w:val="en-US"/>
        </w:rPr>
        <w:t>U.S. Department of State</w:t>
      </w:r>
      <w:r w:rsidR="00236185">
        <w:rPr>
          <w:sz w:val="24"/>
          <w:szCs w:val="24"/>
          <w:lang w:val="uk-UA"/>
        </w:rPr>
        <w:t>.</w:t>
      </w:r>
      <w:r w:rsidR="00A74FAD" w:rsidRPr="00A74FAD">
        <w:rPr>
          <w:sz w:val="24"/>
          <w:szCs w:val="24"/>
          <w:lang w:val="en-US"/>
        </w:rPr>
        <w:t xml:space="preserve"> (2025</w:t>
      </w:r>
      <w:r w:rsidR="00236185">
        <w:rPr>
          <w:sz w:val="24"/>
          <w:szCs w:val="24"/>
          <w:lang w:val="uk-UA"/>
        </w:rPr>
        <w:t xml:space="preserve">, </w:t>
      </w:r>
      <w:r w:rsidR="00236185" w:rsidRPr="00236185">
        <w:rPr>
          <w:sz w:val="24"/>
          <w:szCs w:val="24"/>
          <w:lang w:val="uk-UA"/>
        </w:rPr>
        <w:t>January 15</w:t>
      </w:r>
      <w:r w:rsidR="00A74FAD" w:rsidRPr="00A74FAD">
        <w:rPr>
          <w:sz w:val="24"/>
          <w:szCs w:val="24"/>
          <w:lang w:val="en-US"/>
        </w:rPr>
        <w:t xml:space="preserve">). </w:t>
      </w:r>
      <w:r w:rsidR="00A74FAD" w:rsidRPr="00A74FAD">
        <w:rPr>
          <w:i/>
          <w:iCs/>
          <w:sz w:val="24"/>
          <w:szCs w:val="24"/>
          <w:lang w:val="en-US"/>
        </w:rPr>
        <w:t>United with Ukraine</w:t>
      </w:r>
      <w:r w:rsidR="00A74FAD" w:rsidRPr="00A74FAD">
        <w:rPr>
          <w:sz w:val="24"/>
          <w:szCs w:val="24"/>
          <w:lang w:val="en-US"/>
        </w:rPr>
        <w:t xml:space="preserve">. </w:t>
      </w:r>
      <w:r w:rsidR="00100490">
        <w:fldChar w:fldCharType="begin"/>
      </w:r>
      <w:r w:rsidR="00100490" w:rsidRPr="00CE6141">
        <w:rPr>
          <w:lang w:val="en-US"/>
        </w:rPr>
        <w:instrText>HYPERLINK "https://2021-2025.state.gov/united-with-ukraine/"</w:instrText>
      </w:r>
      <w:r w:rsidR="00100490">
        <w:fldChar w:fldCharType="separate"/>
      </w:r>
      <w:r w:rsidR="00100490" w:rsidRPr="00D910B6">
        <w:rPr>
          <w:rStyle w:val="a7"/>
          <w:sz w:val="24"/>
          <w:szCs w:val="24"/>
          <w:lang w:val="en-US"/>
        </w:rPr>
        <w:t>https</w:t>
      </w:r>
      <w:r w:rsidR="00100490" w:rsidRPr="00D910B6">
        <w:rPr>
          <w:rStyle w:val="a7"/>
          <w:sz w:val="24"/>
          <w:szCs w:val="24"/>
          <w:lang w:val="uk-UA"/>
        </w:rPr>
        <w:t>://2021-2025.</w:t>
      </w:r>
      <w:r w:rsidR="00100490" w:rsidRPr="00D910B6">
        <w:rPr>
          <w:rStyle w:val="a7"/>
          <w:sz w:val="24"/>
          <w:szCs w:val="24"/>
          <w:lang w:val="en-US"/>
        </w:rPr>
        <w:t>state</w:t>
      </w:r>
      <w:r w:rsidR="00100490" w:rsidRPr="00D910B6">
        <w:rPr>
          <w:rStyle w:val="a7"/>
          <w:sz w:val="24"/>
          <w:szCs w:val="24"/>
          <w:lang w:val="uk-UA"/>
        </w:rPr>
        <w:t>.</w:t>
      </w:r>
      <w:r w:rsidR="00100490" w:rsidRPr="00D910B6">
        <w:rPr>
          <w:rStyle w:val="a7"/>
          <w:sz w:val="24"/>
          <w:szCs w:val="24"/>
          <w:lang w:val="en-US"/>
        </w:rPr>
        <w:t>gov</w:t>
      </w:r>
      <w:r w:rsidR="00100490" w:rsidRPr="00D910B6">
        <w:rPr>
          <w:rStyle w:val="a7"/>
          <w:sz w:val="24"/>
          <w:szCs w:val="24"/>
          <w:lang w:val="uk-UA"/>
        </w:rPr>
        <w:t>/</w:t>
      </w:r>
      <w:r w:rsidR="00100490" w:rsidRPr="00D910B6">
        <w:rPr>
          <w:rStyle w:val="a7"/>
          <w:sz w:val="24"/>
          <w:szCs w:val="24"/>
          <w:lang w:val="en-US"/>
        </w:rPr>
        <w:t>united</w:t>
      </w:r>
      <w:r w:rsidR="00100490" w:rsidRPr="00D910B6">
        <w:rPr>
          <w:rStyle w:val="a7"/>
          <w:sz w:val="24"/>
          <w:szCs w:val="24"/>
          <w:lang w:val="uk-UA"/>
        </w:rPr>
        <w:t>-</w:t>
      </w:r>
      <w:r w:rsidR="00100490" w:rsidRPr="00D910B6">
        <w:rPr>
          <w:rStyle w:val="a7"/>
          <w:sz w:val="24"/>
          <w:szCs w:val="24"/>
          <w:lang w:val="en-US"/>
        </w:rPr>
        <w:t>with</w:t>
      </w:r>
      <w:r w:rsidR="00100490" w:rsidRPr="00D910B6">
        <w:rPr>
          <w:rStyle w:val="a7"/>
          <w:sz w:val="24"/>
          <w:szCs w:val="24"/>
          <w:lang w:val="uk-UA"/>
        </w:rPr>
        <w:t>-</w:t>
      </w:r>
      <w:r w:rsidR="00100490" w:rsidRPr="00D910B6">
        <w:rPr>
          <w:rStyle w:val="a7"/>
          <w:sz w:val="24"/>
          <w:szCs w:val="24"/>
          <w:lang w:val="en-US"/>
        </w:rPr>
        <w:t>ukraine</w:t>
      </w:r>
      <w:r w:rsidR="00100490" w:rsidRPr="00D910B6">
        <w:rPr>
          <w:rStyle w:val="a7"/>
          <w:sz w:val="24"/>
          <w:szCs w:val="24"/>
          <w:lang w:val="uk-UA"/>
        </w:rPr>
        <w:t>/</w:t>
      </w:r>
      <w:r w:rsidR="00100490">
        <w:fldChar w:fldCharType="end"/>
      </w:r>
      <w:bookmarkEnd w:id="31"/>
    </w:p>
  </w:footnote>
  <w:footnote w:id="46">
    <w:p w14:paraId="06FECD1E" w14:textId="17F56011" w:rsidR="00936577" w:rsidRPr="00F00A48" w:rsidRDefault="00936577" w:rsidP="00F00A48">
      <w:pPr>
        <w:pStyle w:val="a3"/>
        <w:spacing w:after="0"/>
        <w:ind w:left="0"/>
        <w:jc w:val="both"/>
        <w:rPr>
          <w:sz w:val="24"/>
          <w:szCs w:val="24"/>
          <w:lang w:val="uk-UA"/>
        </w:rPr>
      </w:pPr>
      <w:r w:rsidRPr="00F00A48">
        <w:rPr>
          <w:rStyle w:val="a6"/>
          <w:sz w:val="24"/>
          <w:szCs w:val="24"/>
        </w:rPr>
        <w:footnoteRef/>
      </w:r>
      <w:r w:rsidR="00C222C8" w:rsidRPr="00F00A48">
        <w:rPr>
          <w:sz w:val="24"/>
          <w:szCs w:val="24"/>
          <w:lang w:val="uk-UA"/>
        </w:rPr>
        <w:t> </w:t>
      </w:r>
      <w:bookmarkStart w:id="32" w:name="_Hlk200877485"/>
      <w:r w:rsidR="00A74FAD" w:rsidRPr="00F00A48">
        <w:rPr>
          <w:sz w:val="24"/>
          <w:szCs w:val="24"/>
          <w:lang w:val="uk-UA"/>
        </w:rPr>
        <w:t>БО</w:t>
      </w:r>
      <w:r w:rsidR="00C222C8" w:rsidRPr="00F00A48">
        <w:rPr>
          <w:sz w:val="24"/>
          <w:szCs w:val="24"/>
          <w:lang w:val="uk-UA"/>
        </w:rPr>
        <w:t> </w:t>
      </w:r>
      <w:r w:rsidR="00A74FAD" w:rsidRPr="00F00A48">
        <w:rPr>
          <w:sz w:val="24"/>
          <w:szCs w:val="24"/>
          <w:lang w:val="uk-UA"/>
        </w:rPr>
        <w:t>«100%</w:t>
      </w:r>
      <w:r w:rsidR="00C222C8" w:rsidRPr="00F00A48">
        <w:rPr>
          <w:sz w:val="24"/>
          <w:szCs w:val="24"/>
          <w:lang w:val="uk-UA"/>
        </w:rPr>
        <w:t> </w:t>
      </w:r>
      <w:r w:rsidR="00A74FAD" w:rsidRPr="00F00A48">
        <w:rPr>
          <w:sz w:val="24"/>
          <w:szCs w:val="24"/>
          <w:lang w:val="uk-UA"/>
        </w:rPr>
        <w:t>Життя»</w:t>
      </w:r>
      <w:r w:rsidR="0052211D">
        <w:rPr>
          <w:sz w:val="24"/>
          <w:szCs w:val="24"/>
          <w:lang w:val="uk-UA"/>
        </w:rPr>
        <w:t>.</w:t>
      </w:r>
      <w:r w:rsidR="00C222C8" w:rsidRPr="00F00A48">
        <w:rPr>
          <w:sz w:val="24"/>
          <w:szCs w:val="24"/>
          <w:lang w:val="uk-UA"/>
        </w:rPr>
        <w:t> </w:t>
      </w:r>
      <w:r w:rsidR="00A74FAD" w:rsidRPr="00F00A48">
        <w:rPr>
          <w:sz w:val="24"/>
          <w:szCs w:val="24"/>
          <w:lang w:val="uk-UA"/>
        </w:rPr>
        <w:t>(2019</w:t>
      </w:r>
      <w:r w:rsidR="00F00A48">
        <w:rPr>
          <w:sz w:val="24"/>
          <w:szCs w:val="24"/>
          <w:lang w:val="uk-UA"/>
        </w:rPr>
        <w:t>,</w:t>
      </w:r>
      <w:r w:rsidR="0052211D">
        <w:rPr>
          <w:sz w:val="24"/>
          <w:szCs w:val="24"/>
          <w:lang w:val="uk-UA"/>
        </w:rPr>
        <w:t> </w:t>
      </w:r>
      <w:r w:rsidR="00F00A48">
        <w:rPr>
          <w:sz w:val="24"/>
          <w:szCs w:val="24"/>
          <w:lang w:val="uk-UA"/>
        </w:rPr>
        <w:t>12</w:t>
      </w:r>
      <w:r w:rsidR="0052211D">
        <w:rPr>
          <w:sz w:val="24"/>
          <w:szCs w:val="24"/>
          <w:lang w:val="uk-UA"/>
        </w:rPr>
        <w:t> </w:t>
      </w:r>
      <w:r w:rsidR="00F00A48">
        <w:rPr>
          <w:sz w:val="24"/>
          <w:szCs w:val="24"/>
          <w:lang w:val="uk-UA"/>
        </w:rPr>
        <w:t>травня</w:t>
      </w:r>
      <w:r w:rsidR="00A74FAD" w:rsidRPr="00F00A48">
        <w:rPr>
          <w:sz w:val="24"/>
          <w:szCs w:val="24"/>
          <w:lang w:val="uk-UA"/>
        </w:rPr>
        <w:t>)</w:t>
      </w:r>
      <w:r w:rsidR="00F00A48">
        <w:rPr>
          <w:sz w:val="24"/>
          <w:szCs w:val="24"/>
          <w:lang w:val="uk-UA"/>
        </w:rPr>
        <w:t>.</w:t>
      </w:r>
      <w:r w:rsidR="00A74FAD" w:rsidRPr="00F00A48">
        <w:rPr>
          <w:sz w:val="24"/>
          <w:szCs w:val="24"/>
          <w:lang w:val="uk-UA"/>
        </w:rPr>
        <w:t> </w:t>
      </w:r>
      <w:r w:rsidR="00A74FAD" w:rsidRPr="00F00A48">
        <w:rPr>
          <w:i/>
          <w:iCs/>
          <w:sz w:val="24"/>
          <w:szCs w:val="24"/>
          <w:lang w:val="uk-UA"/>
        </w:rPr>
        <w:t>Проект</w:t>
      </w:r>
      <w:r w:rsidR="00C222C8" w:rsidRPr="00F00A48">
        <w:rPr>
          <w:i/>
          <w:iCs/>
          <w:sz w:val="24"/>
          <w:szCs w:val="24"/>
          <w:lang w:val="uk-UA"/>
        </w:rPr>
        <w:t> </w:t>
      </w:r>
      <w:r w:rsidR="00A74FAD" w:rsidRPr="00F00A48">
        <w:rPr>
          <w:i/>
          <w:iCs/>
          <w:sz w:val="24"/>
          <w:szCs w:val="24"/>
          <w:lang w:val="en-US"/>
        </w:rPr>
        <w:t>USAID</w:t>
      </w:r>
      <w:r w:rsidR="00C222C8" w:rsidRPr="00F00A48">
        <w:rPr>
          <w:i/>
          <w:iCs/>
          <w:sz w:val="24"/>
          <w:szCs w:val="24"/>
          <w:lang w:val="uk-UA"/>
        </w:rPr>
        <w:t> </w:t>
      </w:r>
      <w:r w:rsidR="00A74FAD" w:rsidRPr="00F00A48">
        <w:rPr>
          <w:i/>
          <w:iCs/>
          <w:sz w:val="24"/>
          <w:szCs w:val="24"/>
          <w:lang w:val="en-US"/>
        </w:rPr>
        <w:t>HealthLink</w:t>
      </w:r>
      <w:r w:rsidR="00A74FAD" w:rsidRPr="00F00A48">
        <w:rPr>
          <w:sz w:val="24"/>
          <w:szCs w:val="24"/>
          <w:lang w:val="uk-UA"/>
        </w:rPr>
        <w:t>.</w:t>
      </w:r>
      <w:r w:rsidR="0052211D">
        <w:rPr>
          <w:sz w:val="24"/>
          <w:szCs w:val="24"/>
          <w:lang w:val="uk-UA"/>
        </w:rPr>
        <w:t xml:space="preserve"> </w:t>
      </w:r>
      <w:hyperlink r:id="rId18" w:history="1">
        <w:r w:rsidR="0052211D" w:rsidRPr="00C91C29">
          <w:rPr>
            <w:rStyle w:val="a7"/>
            <w:sz w:val="24"/>
            <w:szCs w:val="24"/>
            <w:lang w:val="en-US"/>
          </w:rPr>
          <w:t>https</w:t>
        </w:r>
        <w:r w:rsidR="0052211D" w:rsidRPr="00C91C29">
          <w:rPr>
            <w:rStyle w:val="a7"/>
            <w:sz w:val="24"/>
            <w:szCs w:val="24"/>
            <w:lang w:val="uk-UA"/>
          </w:rPr>
          <w:t>://</w:t>
        </w:r>
        <w:r w:rsidR="0052211D" w:rsidRPr="00C91C29">
          <w:rPr>
            <w:rStyle w:val="a7"/>
            <w:sz w:val="24"/>
            <w:szCs w:val="24"/>
            <w:lang w:val="en-US"/>
          </w:rPr>
          <w:t>network</w:t>
        </w:r>
        <w:r w:rsidR="0052211D" w:rsidRPr="00C91C29">
          <w:rPr>
            <w:rStyle w:val="a7"/>
            <w:sz w:val="24"/>
            <w:szCs w:val="24"/>
            <w:lang w:val="uk-UA"/>
          </w:rPr>
          <w:t>.</w:t>
        </w:r>
        <w:r w:rsidR="0052211D" w:rsidRPr="00C91C29">
          <w:rPr>
            <w:rStyle w:val="a7"/>
            <w:sz w:val="24"/>
            <w:szCs w:val="24"/>
            <w:lang w:val="en-US"/>
          </w:rPr>
          <w:t>org</w:t>
        </w:r>
        <w:r w:rsidR="0052211D" w:rsidRPr="00C91C29">
          <w:rPr>
            <w:rStyle w:val="a7"/>
            <w:sz w:val="24"/>
            <w:szCs w:val="24"/>
            <w:lang w:val="uk-UA"/>
          </w:rPr>
          <w:t>.</w:t>
        </w:r>
        <w:r w:rsidR="0052211D" w:rsidRPr="00C91C29">
          <w:rPr>
            <w:rStyle w:val="a7"/>
            <w:sz w:val="24"/>
            <w:szCs w:val="24"/>
            <w:lang w:val="en-US"/>
          </w:rPr>
          <w:t>ua</w:t>
        </w:r>
        <w:r w:rsidR="0052211D" w:rsidRPr="00C91C29">
          <w:rPr>
            <w:rStyle w:val="a7"/>
            <w:sz w:val="24"/>
            <w:szCs w:val="24"/>
            <w:lang w:val="uk-UA"/>
          </w:rPr>
          <w:t>/</w:t>
        </w:r>
        <w:r w:rsidR="0052211D" w:rsidRPr="00C91C29">
          <w:rPr>
            <w:rStyle w:val="a7"/>
            <w:sz w:val="24"/>
            <w:szCs w:val="24"/>
            <w:lang w:val="en-US"/>
          </w:rPr>
          <w:t>proekt</w:t>
        </w:r>
        <w:r w:rsidR="0052211D" w:rsidRPr="00C91C29">
          <w:rPr>
            <w:rStyle w:val="a7"/>
            <w:sz w:val="24"/>
            <w:szCs w:val="24"/>
            <w:lang w:val="uk-UA"/>
          </w:rPr>
          <w:t>-</w:t>
        </w:r>
        <w:r w:rsidR="0052211D" w:rsidRPr="00C91C29">
          <w:rPr>
            <w:rStyle w:val="a7"/>
            <w:sz w:val="24"/>
            <w:szCs w:val="24"/>
            <w:lang w:val="en-US"/>
          </w:rPr>
          <w:t>usaid</w:t>
        </w:r>
        <w:r w:rsidR="0052211D" w:rsidRPr="00C91C29">
          <w:rPr>
            <w:rStyle w:val="a7"/>
            <w:sz w:val="24"/>
            <w:szCs w:val="24"/>
            <w:lang w:val="uk-UA"/>
          </w:rPr>
          <w:t>-</w:t>
        </w:r>
        <w:r w:rsidR="0052211D" w:rsidRPr="00C91C29">
          <w:rPr>
            <w:rStyle w:val="a7"/>
            <w:sz w:val="24"/>
            <w:szCs w:val="24"/>
            <w:lang w:val="en-US"/>
          </w:rPr>
          <w:t>healthlink</w:t>
        </w:r>
        <w:r w:rsidR="0052211D" w:rsidRPr="00C91C29">
          <w:rPr>
            <w:rStyle w:val="a7"/>
            <w:sz w:val="24"/>
            <w:szCs w:val="24"/>
            <w:lang w:val="uk-UA"/>
          </w:rPr>
          <w:t>/</w:t>
        </w:r>
      </w:hyperlink>
      <w:r w:rsidR="00A74FAD" w:rsidRPr="00F00A48">
        <w:rPr>
          <w:sz w:val="24"/>
          <w:szCs w:val="24"/>
          <w:lang w:val="uk-UA"/>
        </w:rPr>
        <w:t xml:space="preserve"> </w:t>
      </w:r>
      <w:r w:rsidRPr="00F00A48">
        <w:rPr>
          <w:sz w:val="24"/>
          <w:szCs w:val="24"/>
          <w:lang w:val="uk-UA"/>
        </w:rPr>
        <w:t xml:space="preserve"> </w:t>
      </w:r>
      <w:bookmarkEnd w:id="32"/>
    </w:p>
  </w:footnote>
  <w:footnote w:id="47">
    <w:p w14:paraId="52734D2B" w14:textId="49E3BF2C" w:rsidR="00960701" w:rsidRPr="00A74FAD" w:rsidRDefault="00960701" w:rsidP="00F00A48">
      <w:pPr>
        <w:pStyle w:val="a4"/>
        <w:jc w:val="both"/>
        <w:rPr>
          <w:sz w:val="24"/>
          <w:szCs w:val="24"/>
          <w:lang w:val="uk-UA"/>
        </w:rPr>
      </w:pPr>
      <w:r w:rsidRPr="00F00A48">
        <w:rPr>
          <w:rStyle w:val="a6"/>
          <w:sz w:val="24"/>
          <w:szCs w:val="24"/>
        </w:rPr>
        <w:footnoteRef/>
      </w:r>
      <w:r w:rsidR="00A74FAD" w:rsidRPr="00F00A48">
        <w:rPr>
          <w:sz w:val="24"/>
          <w:szCs w:val="24"/>
          <w:lang w:val="uk-UA"/>
        </w:rPr>
        <w:t> </w:t>
      </w:r>
      <w:bookmarkStart w:id="33" w:name="_Hlk200877320"/>
      <w:r w:rsidR="00F00A48" w:rsidRPr="00F00A48">
        <w:rPr>
          <w:sz w:val="24"/>
          <w:szCs w:val="24"/>
          <w:lang w:val="uk-UA"/>
        </w:rPr>
        <w:t xml:space="preserve">Sodel, V. (2025, 29 січня). </w:t>
      </w:r>
      <w:r w:rsidR="00F00A48" w:rsidRPr="00F00A48">
        <w:rPr>
          <w:i/>
          <w:iCs/>
          <w:sz w:val="24"/>
          <w:szCs w:val="24"/>
          <w:lang w:val="uk-UA"/>
        </w:rPr>
        <w:t>Я от зрозумів що за 8 років зйомок для USAID</w:t>
      </w:r>
      <w:r w:rsidR="00F00A48" w:rsidRPr="00F00A48">
        <w:rPr>
          <w:sz w:val="24"/>
          <w:szCs w:val="24"/>
          <w:lang w:val="uk-UA"/>
        </w:rPr>
        <w:t xml:space="preserve">… [Статусний запис]. Facebook. </w:t>
      </w:r>
      <w:hyperlink r:id="rId19" w:history="1">
        <w:r w:rsidR="00F00A48" w:rsidRPr="00C91C29">
          <w:rPr>
            <w:rStyle w:val="a7"/>
            <w:sz w:val="24"/>
            <w:szCs w:val="24"/>
            <w:lang w:val="uk-UA"/>
          </w:rPr>
          <w:t>https://www.facebook.com/sodel.vlad/posts/pfbid028Bhhwu1SFNHpWuM6su4ooS9JdHi2XsgKzKjyiYzMLTJ6NmWQYwmRkoqZqS7Jbjpcl</w:t>
        </w:r>
      </w:hyperlink>
      <w:r w:rsidR="00F00A48">
        <w:rPr>
          <w:sz w:val="24"/>
          <w:szCs w:val="24"/>
          <w:lang w:val="uk-UA"/>
        </w:rPr>
        <w:t xml:space="preserve"> </w:t>
      </w:r>
      <w:bookmarkEnd w:id="33"/>
    </w:p>
  </w:footnote>
  <w:footnote w:id="48">
    <w:p w14:paraId="5B9BD23B" w14:textId="0F97704E" w:rsidR="0052211D" w:rsidRPr="0052211D" w:rsidRDefault="0052211D" w:rsidP="0052211D">
      <w:pPr>
        <w:pStyle w:val="a4"/>
        <w:jc w:val="both"/>
        <w:rPr>
          <w:sz w:val="24"/>
          <w:szCs w:val="24"/>
          <w:lang w:val="uk-UA"/>
        </w:rPr>
      </w:pPr>
      <w:r w:rsidRPr="0052211D">
        <w:rPr>
          <w:rStyle w:val="a6"/>
          <w:sz w:val="24"/>
          <w:szCs w:val="24"/>
        </w:rPr>
        <w:footnoteRef/>
      </w:r>
      <w:r w:rsidRPr="0052211D">
        <w:rPr>
          <w:sz w:val="24"/>
          <w:szCs w:val="24"/>
          <w:lang w:val="en-US"/>
        </w:rPr>
        <w:t xml:space="preserve"> </w:t>
      </w:r>
      <w:bookmarkStart w:id="34" w:name="_Hlk200877679"/>
      <w:r w:rsidRPr="0052211D">
        <w:rPr>
          <w:sz w:val="24"/>
          <w:szCs w:val="24"/>
          <w:lang w:val="en-US"/>
        </w:rPr>
        <w:t>Razom for Ukraine</w:t>
      </w:r>
      <w:r>
        <w:rPr>
          <w:sz w:val="24"/>
          <w:szCs w:val="24"/>
          <w:lang w:val="uk-UA"/>
        </w:rPr>
        <w:t>.</w:t>
      </w:r>
      <w:r w:rsidRPr="0052211D">
        <w:rPr>
          <w:sz w:val="24"/>
          <w:szCs w:val="24"/>
          <w:lang w:val="en-US"/>
        </w:rPr>
        <w:t xml:space="preserve"> (</w:t>
      </w:r>
      <w:r w:rsidR="00390776">
        <w:rPr>
          <w:sz w:val="24"/>
          <w:szCs w:val="24"/>
          <w:lang w:val="en-US"/>
        </w:rPr>
        <w:t>n</w:t>
      </w:r>
      <w:r w:rsidRPr="0052211D">
        <w:rPr>
          <w:sz w:val="24"/>
          <w:szCs w:val="24"/>
          <w:lang w:val="en-US"/>
        </w:rPr>
        <w:t>.</w:t>
      </w:r>
      <w:r w:rsidR="00390776">
        <w:rPr>
          <w:sz w:val="24"/>
          <w:szCs w:val="24"/>
          <w:lang w:val="en-US"/>
        </w:rPr>
        <w:t>d.</w:t>
      </w:r>
      <w:r w:rsidRPr="0052211D">
        <w:rPr>
          <w:sz w:val="24"/>
          <w:szCs w:val="24"/>
          <w:lang w:val="en-US"/>
        </w:rPr>
        <w:t>)</w:t>
      </w:r>
      <w:r w:rsidR="00390776">
        <w:rPr>
          <w:sz w:val="24"/>
          <w:szCs w:val="24"/>
          <w:lang w:val="en-US"/>
        </w:rPr>
        <w:t>.</w:t>
      </w:r>
      <w:r w:rsidRPr="0052211D">
        <w:rPr>
          <w:sz w:val="24"/>
          <w:szCs w:val="24"/>
          <w:lang w:val="en-US"/>
        </w:rPr>
        <w:t xml:space="preserve"> </w:t>
      </w:r>
      <w:r w:rsidRPr="00390776">
        <w:rPr>
          <w:i/>
          <w:iCs/>
          <w:sz w:val="24"/>
          <w:szCs w:val="24"/>
          <w:lang w:val="en-US"/>
        </w:rPr>
        <w:t>Our Story</w:t>
      </w:r>
      <w:r>
        <w:rPr>
          <w:sz w:val="24"/>
          <w:szCs w:val="24"/>
          <w:lang w:val="uk-UA"/>
        </w:rPr>
        <w:t xml:space="preserve">. </w:t>
      </w:r>
      <w:r>
        <w:fldChar w:fldCharType="begin"/>
      </w:r>
      <w:r w:rsidRPr="00CE6141">
        <w:rPr>
          <w:lang w:val="en-US"/>
        </w:rPr>
        <w:instrText>HYPERLINK "https://surl.li/gjxcmi"</w:instrText>
      </w:r>
      <w:r>
        <w:fldChar w:fldCharType="separate"/>
      </w:r>
      <w:r w:rsidRPr="00C91C29">
        <w:rPr>
          <w:rStyle w:val="a7"/>
          <w:sz w:val="24"/>
          <w:szCs w:val="24"/>
          <w:lang w:val="en-US"/>
        </w:rPr>
        <w:t>https://surl.li/gjxcmi</w:t>
      </w:r>
      <w:r>
        <w:fldChar w:fldCharType="end"/>
      </w:r>
      <w:r>
        <w:rPr>
          <w:sz w:val="24"/>
          <w:szCs w:val="24"/>
          <w:lang w:val="uk-UA"/>
        </w:rPr>
        <w:t xml:space="preserve"> </w:t>
      </w:r>
    </w:p>
    <w:bookmarkEnd w:id="34"/>
  </w:footnote>
  <w:footnote w:id="49">
    <w:p w14:paraId="148A9503" w14:textId="1D1A3FEA" w:rsidR="00BA6B3A" w:rsidRPr="00334B68" w:rsidRDefault="00BA6B3A" w:rsidP="00334B68">
      <w:pPr>
        <w:pStyle w:val="a4"/>
        <w:jc w:val="both"/>
        <w:rPr>
          <w:sz w:val="24"/>
          <w:szCs w:val="24"/>
          <w:lang w:val="uk-UA"/>
        </w:rPr>
      </w:pPr>
      <w:r w:rsidRPr="00334B68">
        <w:rPr>
          <w:rStyle w:val="a6"/>
          <w:sz w:val="24"/>
          <w:szCs w:val="24"/>
        </w:rPr>
        <w:footnoteRef/>
      </w:r>
      <w:r w:rsidRPr="00334B68">
        <w:rPr>
          <w:sz w:val="24"/>
          <w:szCs w:val="24"/>
          <w:lang w:val="en-US"/>
        </w:rPr>
        <w:t xml:space="preserve"> </w:t>
      </w:r>
      <w:bookmarkStart w:id="35" w:name="_Hlk200877856"/>
      <w:r w:rsidR="00A74FAD" w:rsidRPr="00334B68">
        <w:rPr>
          <w:sz w:val="24"/>
          <w:szCs w:val="24"/>
          <w:lang w:val="en-US"/>
        </w:rPr>
        <w:t>Razom</w:t>
      </w:r>
      <w:r w:rsidR="00390776" w:rsidRPr="00334B68">
        <w:rPr>
          <w:sz w:val="24"/>
          <w:szCs w:val="24"/>
          <w:lang w:val="uk-UA"/>
        </w:rPr>
        <w:t>.</w:t>
      </w:r>
      <w:r w:rsidR="00A74FAD" w:rsidRPr="00334B68">
        <w:rPr>
          <w:sz w:val="24"/>
          <w:szCs w:val="24"/>
          <w:lang w:val="en-US"/>
        </w:rPr>
        <w:t xml:space="preserve"> (</w:t>
      </w:r>
      <w:r w:rsidR="00390776" w:rsidRPr="00334B68">
        <w:rPr>
          <w:sz w:val="24"/>
          <w:szCs w:val="24"/>
          <w:lang w:val="en-US"/>
        </w:rPr>
        <w:t>n.d.</w:t>
      </w:r>
      <w:r w:rsidR="00A74FAD" w:rsidRPr="00334B68">
        <w:rPr>
          <w:sz w:val="24"/>
          <w:szCs w:val="24"/>
          <w:lang w:val="uk-UA"/>
        </w:rPr>
        <w:t>)</w:t>
      </w:r>
      <w:r w:rsidR="00390776" w:rsidRPr="00334B68">
        <w:rPr>
          <w:sz w:val="24"/>
          <w:szCs w:val="24"/>
          <w:lang w:val="en-US"/>
        </w:rPr>
        <w:t>.</w:t>
      </w:r>
      <w:r w:rsidR="00A74FAD" w:rsidRPr="00334B68">
        <w:rPr>
          <w:sz w:val="24"/>
          <w:szCs w:val="24"/>
          <w:lang w:val="en-US"/>
        </w:rPr>
        <w:t xml:space="preserve"> </w:t>
      </w:r>
      <w:r w:rsidR="00A74FAD" w:rsidRPr="00334B68">
        <w:rPr>
          <w:i/>
          <w:iCs/>
          <w:sz w:val="24"/>
          <w:szCs w:val="24"/>
          <w:lang w:val="en-US"/>
        </w:rPr>
        <w:t>The co-pilot project: neurosurgery training in Ukraine</w:t>
      </w:r>
      <w:r w:rsidR="00A74FAD" w:rsidRPr="00334B68">
        <w:rPr>
          <w:sz w:val="24"/>
          <w:szCs w:val="24"/>
          <w:lang w:val="en-US"/>
        </w:rPr>
        <w:t xml:space="preserve">. </w:t>
      </w:r>
      <w:r w:rsidR="00A74FAD">
        <w:fldChar w:fldCharType="begin"/>
      </w:r>
      <w:r w:rsidR="00A74FAD" w:rsidRPr="00CE6141">
        <w:rPr>
          <w:lang w:val="en-US"/>
        </w:rPr>
        <w:instrText>HYPERLINK "https://www.razomforukraine.org/ua/projectsua/the-co-pilot-project-neurosurgery-training-in-ukraine-ua/"</w:instrText>
      </w:r>
      <w:r w:rsidR="00A74FAD">
        <w:fldChar w:fldCharType="separate"/>
      </w:r>
      <w:r w:rsidR="00A74FAD" w:rsidRPr="00334B68">
        <w:rPr>
          <w:rStyle w:val="a7"/>
          <w:sz w:val="24"/>
          <w:szCs w:val="24"/>
          <w:lang w:val="en-US"/>
        </w:rPr>
        <w:t>https</w:t>
      </w:r>
      <w:r w:rsidR="00A74FAD" w:rsidRPr="00334B68">
        <w:rPr>
          <w:rStyle w:val="a7"/>
          <w:sz w:val="24"/>
          <w:szCs w:val="24"/>
        </w:rPr>
        <w:t>://</w:t>
      </w:r>
      <w:r w:rsidR="00A74FAD" w:rsidRPr="00334B68">
        <w:rPr>
          <w:rStyle w:val="a7"/>
          <w:sz w:val="24"/>
          <w:szCs w:val="24"/>
          <w:lang w:val="en-US"/>
        </w:rPr>
        <w:t>www</w:t>
      </w:r>
      <w:r w:rsidR="00A74FAD" w:rsidRPr="00334B68">
        <w:rPr>
          <w:rStyle w:val="a7"/>
          <w:sz w:val="24"/>
          <w:szCs w:val="24"/>
        </w:rPr>
        <w:t>.</w:t>
      </w:r>
      <w:r w:rsidR="00A74FAD" w:rsidRPr="00334B68">
        <w:rPr>
          <w:rStyle w:val="a7"/>
          <w:sz w:val="24"/>
          <w:szCs w:val="24"/>
          <w:lang w:val="en-US"/>
        </w:rPr>
        <w:t>razomforukraine</w:t>
      </w:r>
      <w:r w:rsidR="00A74FAD" w:rsidRPr="00334B68">
        <w:rPr>
          <w:rStyle w:val="a7"/>
          <w:sz w:val="24"/>
          <w:szCs w:val="24"/>
        </w:rPr>
        <w:t>.</w:t>
      </w:r>
      <w:r w:rsidR="00A74FAD" w:rsidRPr="00334B68">
        <w:rPr>
          <w:rStyle w:val="a7"/>
          <w:sz w:val="24"/>
          <w:szCs w:val="24"/>
          <w:lang w:val="en-US"/>
        </w:rPr>
        <w:t>org</w:t>
      </w:r>
      <w:r w:rsidR="00A74FAD" w:rsidRPr="00334B68">
        <w:rPr>
          <w:rStyle w:val="a7"/>
          <w:sz w:val="24"/>
          <w:szCs w:val="24"/>
        </w:rPr>
        <w:t>/</w:t>
      </w:r>
      <w:r w:rsidR="00A74FAD" w:rsidRPr="00334B68">
        <w:rPr>
          <w:rStyle w:val="a7"/>
          <w:sz w:val="24"/>
          <w:szCs w:val="24"/>
          <w:lang w:val="en-US"/>
        </w:rPr>
        <w:t>ua</w:t>
      </w:r>
      <w:r w:rsidR="00A74FAD" w:rsidRPr="00334B68">
        <w:rPr>
          <w:rStyle w:val="a7"/>
          <w:sz w:val="24"/>
          <w:szCs w:val="24"/>
        </w:rPr>
        <w:t>/</w:t>
      </w:r>
      <w:r w:rsidR="00A74FAD" w:rsidRPr="00334B68">
        <w:rPr>
          <w:rStyle w:val="a7"/>
          <w:sz w:val="24"/>
          <w:szCs w:val="24"/>
          <w:lang w:val="en-US"/>
        </w:rPr>
        <w:t>projectsua</w:t>
      </w:r>
      <w:r w:rsidR="00A74FAD" w:rsidRPr="00334B68">
        <w:rPr>
          <w:rStyle w:val="a7"/>
          <w:sz w:val="24"/>
          <w:szCs w:val="24"/>
        </w:rPr>
        <w:t>/</w:t>
      </w:r>
      <w:r w:rsidR="00A74FAD" w:rsidRPr="00334B68">
        <w:rPr>
          <w:rStyle w:val="a7"/>
          <w:sz w:val="24"/>
          <w:szCs w:val="24"/>
          <w:lang w:val="en-US"/>
        </w:rPr>
        <w:t>the</w:t>
      </w:r>
      <w:r w:rsidR="00A74FAD" w:rsidRPr="00334B68">
        <w:rPr>
          <w:rStyle w:val="a7"/>
          <w:sz w:val="24"/>
          <w:szCs w:val="24"/>
        </w:rPr>
        <w:t>-</w:t>
      </w:r>
      <w:r w:rsidR="00A74FAD" w:rsidRPr="00334B68">
        <w:rPr>
          <w:rStyle w:val="a7"/>
          <w:sz w:val="24"/>
          <w:szCs w:val="24"/>
          <w:lang w:val="en-US"/>
        </w:rPr>
        <w:t>co</w:t>
      </w:r>
      <w:r w:rsidR="00A74FAD" w:rsidRPr="00334B68">
        <w:rPr>
          <w:rStyle w:val="a7"/>
          <w:sz w:val="24"/>
          <w:szCs w:val="24"/>
        </w:rPr>
        <w:t>-</w:t>
      </w:r>
      <w:r w:rsidR="00A74FAD" w:rsidRPr="00334B68">
        <w:rPr>
          <w:rStyle w:val="a7"/>
          <w:sz w:val="24"/>
          <w:szCs w:val="24"/>
          <w:lang w:val="en-US"/>
        </w:rPr>
        <w:t>pilot</w:t>
      </w:r>
      <w:r w:rsidR="00A74FAD" w:rsidRPr="00334B68">
        <w:rPr>
          <w:rStyle w:val="a7"/>
          <w:sz w:val="24"/>
          <w:szCs w:val="24"/>
        </w:rPr>
        <w:t>-</w:t>
      </w:r>
      <w:r w:rsidR="00A74FAD" w:rsidRPr="00334B68">
        <w:rPr>
          <w:rStyle w:val="a7"/>
          <w:sz w:val="24"/>
          <w:szCs w:val="24"/>
          <w:lang w:val="en-US"/>
        </w:rPr>
        <w:t>project</w:t>
      </w:r>
      <w:r w:rsidR="00A74FAD" w:rsidRPr="00334B68">
        <w:rPr>
          <w:rStyle w:val="a7"/>
          <w:sz w:val="24"/>
          <w:szCs w:val="24"/>
        </w:rPr>
        <w:t>-</w:t>
      </w:r>
      <w:r w:rsidR="00A74FAD" w:rsidRPr="00334B68">
        <w:rPr>
          <w:rStyle w:val="a7"/>
          <w:sz w:val="24"/>
          <w:szCs w:val="24"/>
          <w:lang w:val="en-US"/>
        </w:rPr>
        <w:t>neurosurgery</w:t>
      </w:r>
      <w:r w:rsidR="00A74FAD" w:rsidRPr="00334B68">
        <w:rPr>
          <w:rStyle w:val="a7"/>
          <w:sz w:val="24"/>
          <w:szCs w:val="24"/>
        </w:rPr>
        <w:t>-</w:t>
      </w:r>
      <w:r w:rsidR="00A74FAD" w:rsidRPr="00334B68">
        <w:rPr>
          <w:rStyle w:val="a7"/>
          <w:sz w:val="24"/>
          <w:szCs w:val="24"/>
          <w:lang w:val="en-US"/>
        </w:rPr>
        <w:t>training</w:t>
      </w:r>
      <w:r w:rsidR="00A74FAD" w:rsidRPr="00334B68">
        <w:rPr>
          <w:rStyle w:val="a7"/>
          <w:sz w:val="24"/>
          <w:szCs w:val="24"/>
        </w:rPr>
        <w:t>-</w:t>
      </w:r>
      <w:r w:rsidR="00A74FAD" w:rsidRPr="00334B68">
        <w:rPr>
          <w:rStyle w:val="a7"/>
          <w:sz w:val="24"/>
          <w:szCs w:val="24"/>
          <w:lang w:val="en-US"/>
        </w:rPr>
        <w:t>in</w:t>
      </w:r>
      <w:r w:rsidR="00A74FAD" w:rsidRPr="00334B68">
        <w:rPr>
          <w:rStyle w:val="a7"/>
          <w:sz w:val="24"/>
          <w:szCs w:val="24"/>
        </w:rPr>
        <w:t>-</w:t>
      </w:r>
      <w:r w:rsidR="00A74FAD" w:rsidRPr="00334B68">
        <w:rPr>
          <w:rStyle w:val="a7"/>
          <w:sz w:val="24"/>
          <w:szCs w:val="24"/>
          <w:lang w:val="en-US"/>
        </w:rPr>
        <w:t>ukraine</w:t>
      </w:r>
      <w:r w:rsidR="00A74FAD" w:rsidRPr="00334B68">
        <w:rPr>
          <w:rStyle w:val="a7"/>
          <w:sz w:val="24"/>
          <w:szCs w:val="24"/>
        </w:rPr>
        <w:t>-</w:t>
      </w:r>
      <w:r w:rsidR="00A74FAD" w:rsidRPr="00334B68">
        <w:rPr>
          <w:rStyle w:val="a7"/>
          <w:sz w:val="24"/>
          <w:szCs w:val="24"/>
          <w:lang w:val="en-US"/>
        </w:rPr>
        <w:t>ua</w:t>
      </w:r>
      <w:r w:rsidR="00A74FAD" w:rsidRPr="00334B68">
        <w:rPr>
          <w:rStyle w:val="a7"/>
          <w:sz w:val="24"/>
          <w:szCs w:val="24"/>
        </w:rPr>
        <w:t>/</w:t>
      </w:r>
      <w:r w:rsidR="00A74FAD">
        <w:fldChar w:fldCharType="end"/>
      </w:r>
      <w:r w:rsidRPr="00334B68">
        <w:rPr>
          <w:sz w:val="24"/>
          <w:szCs w:val="24"/>
          <w:lang w:val="uk-UA"/>
        </w:rPr>
        <w:t xml:space="preserve"> </w:t>
      </w:r>
      <w:bookmarkEnd w:id="35"/>
    </w:p>
  </w:footnote>
  <w:footnote w:id="50">
    <w:p w14:paraId="0FE236DA" w14:textId="32FF8AA2" w:rsidR="00182333" w:rsidRPr="00334B68" w:rsidRDefault="00182333" w:rsidP="00334B68">
      <w:pPr>
        <w:pStyle w:val="a4"/>
        <w:jc w:val="both"/>
        <w:rPr>
          <w:sz w:val="24"/>
          <w:szCs w:val="24"/>
          <w:lang w:val="uk-UA"/>
        </w:rPr>
      </w:pPr>
      <w:r w:rsidRPr="00334B68">
        <w:rPr>
          <w:rStyle w:val="a6"/>
          <w:sz w:val="24"/>
          <w:szCs w:val="24"/>
        </w:rPr>
        <w:footnoteRef/>
      </w:r>
      <w:r w:rsidRPr="00334B68">
        <w:rPr>
          <w:sz w:val="24"/>
          <w:szCs w:val="24"/>
          <w:lang w:val="en-US"/>
        </w:rPr>
        <w:t xml:space="preserve"> </w:t>
      </w:r>
      <w:r w:rsidR="00334B68">
        <w:rPr>
          <w:sz w:val="24"/>
          <w:szCs w:val="24"/>
          <w:lang w:val="uk-UA"/>
        </w:rPr>
        <w:t>Там само.</w:t>
      </w:r>
    </w:p>
  </w:footnote>
  <w:footnote w:id="51">
    <w:p w14:paraId="331A3AC0" w14:textId="3EA2B6EB" w:rsidR="00182333" w:rsidRPr="00334B68" w:rsidRDefault="00182333" w:rsidP="00334B68">
      <w:pPr>
        <w:pStyle w:val="a4"/>
        <w:jc w:val="both"/>
        <w:rPr>
          <w:sz w:val="24"/>
          <w:szCs w:val="24"/>
          <w:lang w:val="uk-UA"/>
        </w:rPr>
      </w:pPr>
      <w:r w:rsidRPr="00334B68">
        <w:rPr>
          <w:rStyle w:val="a6"/>
          <w:sz w:val="24"/>
          <w:szCs w:val="24"/>
        </w:rPr>
        <w:footnoteRef/>
      </w:r>
      <w:r w:rsidR="00334B68">
        <w:rPr>
          <w:sz w:val="24"/>
          <w:szCs w:val="24"/>
          <w:lang w:val="uk-UA"/>
        </w:rPr>
        <w:t xml:space="preserve"> </w:t>
      </w:r>
      <w:r w:rsidR="00334B68" w:rsidRPr="00334B68">
        <w:rPr>
          <w:sz w:val="24"/>
          <w:szCs w:val="24"/>
          <w:lang w:val="en-US"/>
        </w:rPr>
        <w:t xml:space="preserve">Razom for Ukraine. (n.d.). </w:t>
      </w:r>
      <w:r w:rsidR="00334B68" w:rsidRPr="00334B68">
        <w:rPr>
          <w:i/>
          <w:iCs/>
          <w:sz w:val="24"/>
          <w:szCs w:val="24"/>
          <w:lang w:val="en-US"/>
        </w:rPr>
        <w:t>Our Story</w:t>
      </w:r>
      <w:r w:rsidR="00334B68" w:rsidRPr="00334B68">
        <w:rPr>
          <w:sz w:val="24"/>
          <w:szCs w:val="24"/>
          <w:lang w:val="en-US"/>
        </w:rPr>
        <w:t xml:space="preserve">. </w:t>
      </w:r>
      <w:r w:rsidR="00334B68">
        <w:fldChar w:fldCharType="begin"/>
      </w:r>
      <w:r w:rsidR="00334B68" w:rsidRPr="00CE6141">
        <w:rPr>
          <w:lang w:val="en-US"/>
        </w:rPr>
        <w:instrText>HYPERLINK "https://surl.li/gjxcmi"</w:instrText>
      </w:r>
      <w:r w:rsidR="00334B68">
        <w:fldChar w:fldCharType="separate"/>
      </w:r>
      <w:r w:rsidR="00334B68" w:rsidRPr="00334B68">
        <w:rPr>
          <w:rStyle w:val="a7"/>
          <w:sz w:val="24"/>
          <w:szCs w:val="24"/>
          <w:lang w:val="en-US"/>
        </w:rPr>
        <w:t>https://surl.li/gjxcmi</w:t>
      </w:r>
      <w:r w:rsidR="00334B68">
        <w:fldChar w:fldCharType="end"/>
      </w:r>
      <w:r w:rsidR="00334B68" w:rsidRPr="00334B68">
        <w:rPr>
          <w:sz w:val="24"/>
          <w:szCs w:val="24"/>
          <w:lang w:val="uk-UA"/>
        </w:rPr>
        <w:t xml:space="preserve"> </w:t>
      </w:r>
    </w:p>
  </w:footnote>
  <w:footnote w:id="52">
    <w:p w14:paraId="44EEE1BE" w14:textId="3C0E06BE" w:rsidR="00334B68" w:rsidRPr="00334B68" w:rsidRDefault="00334B68" w:rsidP="00334B68">
      <w:pPr>
        <w:pStyle w:val="a4"/>
        <w:jc w:val="both"/>
        <w:rPr>
          <w:lang w:val="uk-UA"/>
        </w:rPr>
      </w:pPr>
      <w:r w:rsidRPr="00334B68">
        <w:rPr>
          <w:rStyle w:val="a6"/>
          <w:sz w:val="24"/>
          <w:szCs w:val="24"/>
        </w:rPr>
        <w:footnoteRef/>
      </w:r>
      <w:r w:rsidRPr="00334B68">
        <w:rPr>
          <w:sz w:val="24"/>
          <w:szCs w:val="24"/>
          <w:lang w:val="en-US"/>
        </w:rPr>
        <w:t xml:space="preserve"> </w:t>
      </w:r>
      <w:r w:rsidRPr="00334B68">
        <w:rPr>
          <w:sz w:val="24"/>
          <w:szCs w:val="24"/>
          <w:lang w:val="uk-UA"/>
        </w:rPr>
        <w:t>Там само.</w:t>
      </w:r>
    </w:p>
  </w:footnote>
  <w:footnote w:id="53">
    <w:p w14:paraId="3BD9DB57" w14:textId="73773A90" w:rsidR="00182333" w:rsidRPr="00D229FA" w:rsidRDefault="00182333" w:rsidP="00D229FA">
      <w:pPr>
        <w:pStyle w:val="a4"/>
        <w:jc w:val="both"/>
        <w:rPr>
          <w:lang w:val="uk-UA"/>
        </w:rPr>
      </w:pPr>
      <w:r w:rsidRPr="00182333">
        <w:rPr>
          <w:rStyle w:val="a6"/>
          <w:sz w:val="24"/>
          <w:szCs w:val="24"/>
        </w:rPr>
        <w:footnoteRef/>
      </w:r>
      <w:r w:rsidR="00D229FA">
        <w:rPr>
          <w:sz w:val="24"/>
          <w:szCs w:val="24"/>
          <w:lang w:val="uk-UA"/>
        </w:rPr>
        <w:t xml:space="preserve"> </w:t>
      </w:r>
      <w:r w:rsidR="00D229FA" w:rsidRPr="00D229FA">
        <w:rPr>
          <w:sz w:val="24"/>
          <w:szCs w:val="24"/>
          <w:lang w:val="en-US"/>
        </w:rPr>
        <w:t xml:space="preserve">Razom for Ukraine. (n.d.). </w:t>
      </w:r>
      <w:r w:rsidR="00D229FA" w:rsidRPr="00D229FA">
        <w:rPr>
          <w:i/>
          <w:iCs/>
          <w:sz w:val="24"/>
          <w:szCs w:val="24"/>
          <w:lang w:val="en-US"/>
        </w:rPr>
        <w:t>Our Story</w:t>
      </w:r>
      <w:r w:rsidR="00D229FA" w:rsidRPr="00D229FA">
        <w:rPr>
          <w:sz w:val="24"/>
          <w:szCs w:val="24"/>
          <w:lang w:val="en-US"/>
        </w:rPr>
        <w:t xml:space="preserve">. </w:t>
      </w:r>
      <w:r w:rsidR="00D229FA">
        <w:fldChar w:fldCharType="begin"/>
      </w:r>
      <w:r w:rsidR="00D229FA" w:rsidRPr="00CE6141">
        <w:rPr>
          <w:lang w:val="en-US"/>
        </w:rPr>
        <w:instrText>HYPERLINK "https://surl.li/gjxcmi"</w:instrText>
      </w:r>
      <w:r w:rsidR="00D229FA">
        <w:fldChar w:fldCharType="separate"/>
      </w:r>
      <w:r w:rsidR="00D229FA" w:rsidRPr="00C91C29">
        <w:rPr>
          <w:rStyle w:val="a7"/>
          <w:sz w:val="24"/>
          <w:szCs w:val="24"/>
          <w:lang w:val="en-US"/>
        </w:rPr>
        <w:t>https://surl.li/gjxcmi</w:t>
      </w:r>
      <w:r w:rsidR="00D229FA">
        <w:fldChar w:fldCharType="end"/>
      </w:r>
      <w:r w:rsidR="00D229FA">
        <w:rPr>
          <w:sz w:val="24"/>
          <w:szCs w:val="24"/>
          <w:lang w:val="uk-UA"/>
        </w:rPr>
        <w:t xml:space="preserve"> </w:t>
      </w:r>
    </w:p>
  </w:footnote>
  <w:footnote w:id="54">
    <w:p w14:paraId="63BCC981" w14:textId="74F1A171" w:rsidR="004F62E6" w:rsidRPr="00D229FA" w:rsidRDefault="004F62E6" w:rsidP="00D229FA">
      <w:pPr>
        <w:pStyle w:val="a3"/>
        <w:ind w:left="0"/>
        <w:jc w:val="both"/>
        <w:rPr>
          <w:sz w:val="24"/>
          <w:szCs w:val="24"/>
          <w:lang w:val="en-US"/>
        </w:rPr>
      </w:pPr>
      <w:r w:rsidRPr="00D229FA">
        <w:rPr>
          <w:rStyle w:val="a6"/>
          <w:sz w:val="24"/>
          <w:szCs w:val="24"/>
        </w:rPr>
        <w:footnoteRef/>
      </w:r>
      <w:r w:rsidR="00D229FA">
        <w:rPr>
          <w:sz w:val="24"/>
          <w:szCs w:val="24"/>
          <w:lang w:val="en-US"/>
        </w:rPr>
        <w:t xml:space="preserve"> </w:t>
      </w:r>
      <w:r w:rsidR="00A74FAD" w:rsidRPr="00D229FA">
        <w:rPr>
          <w:sz w:val="24"/>
          <w:szCs w:val="24"/>
          <w:lang w:val="en-US"/>
        </w:rPr>
        <w:t>Razom for Ukraine</w:t>
      </w:r>
      <w:r w:rsidR="00D229FA">
        <w:rPr>
          <w:sz w:val="24"/>
          <w:szCs w:val="24"/>
          <w:lang w:val="uk-UA"/>
        </w:rPr>
        <w:t>.</w:t>
      </w:r>
      <w:r w:rsidR="00A74FAD" w:rsidRPr="00D229FA">
        <w:rPr>
          <w:sz w:val="24"/>
          <w:szCs w:val="24"/>
          <w:lang w:val="en-US"/>
        </w:rPr>
        <w:t xml:space="preserve"> (</w:t>
      </w:r>
      <w:r w:rsidR="00D229FA">
        <w:rPr>
          <w:sz w:val="24"/>
          <w:szCs w:val="24"/>
          <w:lang w:val="en-US"/>
        </w:rPr>
        <w:t>n.d.</w:t>
      </w:r>
      <w:r w:rsidR="00A74FAD" w:rsidRPr="00D229FA">
        <w:rPr>
          <w:sz w:val="24"/>
          <w:szCs w:val="24"/>
          <w:lang w:val="uk-UA"/>
        </w:rPr>
        <w:t>)</w:t>
      </w:r>
      <w:r w:rsidR="00D229FA">
        <w:rPr>
          <w:sz w:val="24"/>
          <w:szCs w:val="24"/>
          <w:lang w:val="uk-UA"/>
        </w:rPr>
        <w:t>.</w:t>
      </w:r>
      <w:r w:rsidR="00A74FAD" w:rsidRPr="00D229FA">
        <w:rPr>
          <w:sz w:val="24"/>
          <w:szCs w:val="24"/>
          <w:lang w:val="en-US"/>
        </w:rPr>
        <w:t xml:space="preserve"> </w:t>
      </w:r>
      <w:r w:rsidR="00A74FAD" w:rsidRPr="00D229FA">
        <w:rPr>
          <w:i/>
          <w:iCs/>
          <w:sz w:val="24"/>
          <w:szCs w:val="24"/>
          <w:lang w:val="en-US"/>
        </w:rPr>
        <w:t>Who we are</w:t>
      </w:r>
      <w:r w:rsidR="00D229FA">
        <w:rPr>
          <w:sz w:val="24"/>
          <w:szCs w:val="24"/>
          <w:lang w:val="uk-UA"/>
        </w:rPr>
        <w:t xml:space="preserve">. </w:t>
      </w:r>
      <w:r w:rsidR="00D229FA">
        <w:fldChar w:fldCharType="begin"/>
      </w:r>
      <w:r w:rsidR="00D229FA" w:rsidRPr="00CE6141">
        <w:rPr>
          <w:lang w:val="en-US"/>
        </w:rPr>
        <w:instrText>HYPERLINK "https://www.razomforukraine.org/about-us/"</w:instrText>
      </w:r>
      <w:r w:rsidR="00D229FA">
        <w:fldChar w:fldCharType="separate"/>
      </w:r>
      <w:r w:rsidR="00D229FA" w:rsidRPr="00C91C29">
        <w:rPr>
          <w:rStyle w:val="a7"/>
          <w:sz w:val="24"/>
          <w:szCs w:val="24"/>
          <w:lang w:val="en-US"/>
        </w:rPr>
        <w:t>https://www.razomforukraine.org/about-us/</w:t>
      </w:r>
      <w:r w:rsidR="00D229FA">
        <w:fldChar w:fldCharType="end"/>
      </w:r>
      <w:r w:rsidR="00A74FAD" w:rsidRPr="00D229FA">
        <w:rPr>
          <w:sz w:val="24"/>
          <w:szCs w:val="24"/>
          <w:lang w:val="en-US"/>
        </w:rPr>
        <w:t xml:space="preserve"> </w:t>
      </w:r>
    </w:p>
  </w:footnote>
  <w:footnote w:id="55">
    <w:p w14:paraId="66F2EDF5" w14:textId="4C1C4E38" w:rsidR="00DC6AFF" w:rsidRPr="00D229FA" w:rsidRDefault="00DC6AFF" w:rsidP="00A74FAD">
      <w:pPr>
        <w:pStyle w:val="a3"/>
        <w:ind w:left="0"/>
        <w:jc w:val="both"/>
        <w:rPr>
          <w:sz w:val="24"/>
          <w:szCs w:val="24"/>
          <w:lang w:val="uk-UA"/>
        </w:rPr>
      </w:pPr>
      <w:r w:rsidRPr="00D229FA">
        <w:rPr>
          <w:rStyle w:val="a6"/>
          <w:sz w:val="24"/>
          <w:szCs w:val="24"/>
        </w:rPr>
        <w:footnoteRef/>
      </w:r>
      <w:r w:rsidRPr="00D229FA">
        <w:rPr>
          <w:sz w:val="24"/>
          <w:szCs w:val="24"/>
          <w:lang w:val="uk-UA"/>
        </w:rPr>
        <w:t xml:space="preserve"> </w:t>
      </w:r>
      <w:r w:rsidR="00A74FAD" w:rsidRPr="00D229FA">
        <w:rPr>
          <w:sz w:val="24"/>
          <w:szCs w:val="24"/>
          <w:lang w:val="en-US"/>
        </w:rPr>
        <w:t>Direct Relief. (</w:t>
      </w:r>
      <w:r w:rsidR="00D229FA">
        <w:rPr>
          <w:sz w:val="24"/>
          <w:szCs w:val="24"/>
          <w:lang w:val="en-US"/>
        </w:rPr>
        <w:t>n.d.</w:t>
      </w:r>
      <w:r w:rsidR="00A74FAD" w:rsidRPr="00D229FA">
        <w:rPr>
          <w:sz w:val="24"/>
          <w:szCs w:val="24"/>
          <w:lang w:val="uk-UA"/>
        </w:rPr>
        <w:t>)</w:t>
      </w:r>
      <w:r w:rsidR="00D229FA">
        <w:rPr>
          <w:sz w:val="24"/>
          <w:szCs w:val="24"/>
          <w:lang w:val="uk-UA"/>
        </w:rPr>
        <w:t xml:space="preserve">. </w:t>
      </w:r>
      <w:r w:rsidR="00D229FA">
        <w:fldChar w:fldCharType="begin"/>
      </w:r>
      <w:r w:rsidR="00D229FA" w:rsidRPr="00CE6141">
        <w:rPr>
          <w:lang w:val="en-US"/>
        </w:rPr>
        <w:instrText>HYPERLINK "https://www.directrelief.org/work/"</w:instrText>
      </w:r>
      <w:r w:rsidR="00D229FA">
        <w:fldChar w:fldCharType="separate"/>
      </w:r>
      <w:r w:rsidR="00D229FA" w:rsidRPr="00C91C29">
        <w:rPr>
          <w:rStyle w:val="a7"/>
          <w:sz w:val="24"/>
          <w:szCs w:val="24"/>
          <w:lang w:val="en-US"/>
        </w:rPr>
        <w:t>https</w:t>
      </w:r>
      <w:r w:rsidR="00D229FA" w:rsidRPr="00C91C29">
        <w:rPr>
          <w:rStyle w:val="a7"/>
          <w:sz w:val="24"/>
          <w:szCs w:val="24"/>
          <w:lang w:val="uk-UA"/>
        </w:rPr>
        <w:t>://</w:t>
      </w:r>
      <w:r w:rsidR="00D229FA" w:rsidRPr="00C91C29">
        <w:rPr>
          <w:rStyle w:val="a7"/>
          <w:sz w:val="24"/>
          <w:szCs w:val="24"/>
          <w:lang w:val="en-US"/>
        </w:rPr>
        <w:t>www</w:t>
      </w:r>
      <w:r w:rsidR="00D229FA" w:rsidRPr="00C91C29">
        <w:rPr>
          <w:rStyle w:val="a7"/>
          <w:sz w:val="24"/>
          <w:szCs w:val="24"/>
          <w:lang w:val="uk-UA"/>
        </w:rPr>
        <w:t>.</w:t>
      </w:r>
      <w:r w:rsidR="00D229FA" w:rsidRPr="00C91C29">
        <w:rPr>
          <w:rStyle w:val="a7"/>
          <w:sz w:val="24"/>
          <w:szCs w:val="24"/>
          <w:lang w:val="en-US"/>
        </w:rPr>
        <w:t>directrelief</w:t>
      </w:r>
      <w:r w:rsidR="00D229FA" w:rsidRPr="00C91C29">
        <w:rPr>
          <w:rStyle w:val="a7"/>
          <w:sz w:val="24"/>
          <w:szCs w:val="24"/>
          <w:lang w:val="uk-UA"/>
        </w:rPr>
        <w:t>.</w:t>
      </w:r>
      <w:r w:rsidR="00D229FA" w:rsidRPr="00C91C29">
        <w:rPr>
          <w:rStyle w:val="a7"/>
          <w:sz w:val="24"/>
          <w:szCs w:val="24"/>
          <w:lang w:val="en-US"/>
        </w:rPr>
        <w:t>org</w:t>
      </w:r>
      <w:r w:rsidR="00D229FA" w:rsidRPr="00C91C29">
        <w:rPr>
          <w:rStyle w:val="a7"/>
          <w:sz w:val="24"/>
          <w:szCs w:val="24"/>
          <w:lang w:val="uk-UA"/>
        </w:rPr>
        <w:t>/</w:t>
      </w:r>
      <w:r w:rsidR="00D229FA" w:rsidRPr="00C91C29">
        <w:rPr>
          <w:rStyle w:val="a7"/>
          <w:sz w:val="24"/>
          <w:szCs w:val="24"/>
          <w:lang w:val="en-US"/>
        </w:rPr>
        <w:t>work</w:t>
      </w:r>
      <w:r w:rsidR="00D229FA" w:rsidRPr="00C91C29">
        <w:rPr>
          <w:rStyle w:val="a7"/>
          <w:sz w:val="24"/>
          <w:szCs w:val="24"/>
          <w:lang w:val="uk-UA"/>
        </w:rPr>
        <w:t>/</w:t>
      </w:r>
      <w:r w:rsidR="00D229FA">
        <w:fldChar w:fldCharType="end"/>
      </w:r>
    </w:p>
  </w:footnote>
  <w:footnote w:id="56">
    <w:p w14:paraId="223DAA86" w14:textId="5C569A1C" w:rsidR="00101386" w:rsidRPr="00101386" w:rsidRDefault="00101386" w:rsidP="00101386">
      <w:pPr>
        <w:pStyle w:val="a3"/>
        <w:ind w:left="0"/>
        <w:jc w:val="both"/>
        <w:rPr>
          <w:sz w:val="24"/>
          <w:szCs w:val="24"/>
          <w:lang w:val="uk-UA"/>
        </w:rPr>
      </w:pPr>
      <w:r w:rsidRPr="00101386">
        <w:rPr>
          <w:rStyle w:val="a6"/>
          <w:sz w:val="24"/>
          <w:szCs w:val="24"/>
        </w:rPr>
        <w:footnoteRef/>
      </w:r>
      <w:r w:rsidRPr="00101386">
        <w:rPr>
          <w:sz w:val="24"/>
          <w:szCs w:val="24"/>
          <w:lang w:val="en-US"/>
        </w:rPr>
        <w:t xml:space="preserve"> </w:t>
      </w:r>
      <w:bookmarkStart w:id="36" w:name="_Hlk200878490"/>
      <w:r w:rsidRPr="00101386">
        <w:rPr>
          <w:sz w:val="24"/>
          <w:szCs w:val="24"/>
          <w:lang w:val="en-US"/>
        </w:rPr>
        <w:t>Project Hope</w:t>
      </w:r>
      <w:r w:rsidR="00425CBB">
        <w:rPr>
          <w:sz w:val="24"/>
          <w:szCs w:val="24"/>
          <w:lang w:val="en-US"/>
        </w:rPr>
        <w:t>.</w:t>
      </w:r>
      <w:r w:rsidRPr="00101386">
        <w:rPr>
          <w:sz w:val="24"/>
          <w:szCs w:val="24"/>
          <w:lang w:val="uk-UA"/>
        </w:rPr>
        <w:t xml:space="preserve"> </w:t>
      </w:r>
      <w:r w:rsidRPr="00101386">
        <w:rPr>
          <w:sz w:val="24"/>
          <w:szCs w:val="24"/>
          <w:lang w:val="en-US"/>
        </w:rPr>
        <w:t>(</w:t>
      </w:r>
      <w:r w:rsidR="00425CBB">
        <w:rPr>
          <w:sz w:val="24"/>
          <w:szCs w:val="24"/>
          <w:lang w:val="en-US"/>
        </w:rPr>
        <w:t>n.d.</w:t>
      </w:r>
      <w:r w:rsidRPr="00101386">
        <w:rPr>
          <w:sz w:val="24"/>
          <w:szCs w:val="24"/>
          <w:lang w:val="uk-UA"/>
        </w:rPr>
        <w:t>)</w:t>
      </w:r>
      <w:r w:rsidR="00425CBB">
        <w:rPr>
          <w:sz w:val="24"/>
          <w:szCs w:val="24"/>
          <w:lang w:val="en-US"/>
        </w:rPr>
        <w:t>.</w:t>
      </w:r>
      <w:r w:rsidRPr="00101386">
        <w:rPr>
          <w:sz w:val="24"/>
          <w:szCs w:val="24"/>
          <w:lang w:val="en-US"/>
        </w:rPr>
        <w:t xml:space="preserve"> </w:t>
      </w:r>
      <w:r w:rsidRPr="00101386">
        <w:rPr>
          <w:i/>
          <w:iCs/>
          <w:sz w:val="24"/>
          <w:szCs w:val="24"/>
          <w:lang w:val="en-US"/>
        </w:rPr>
        <w:t>Ukraine</w:t>
      </w:r>
      <w:r w:rsidRPr="00101386">
        <w:rPr>
          <w:sz w:val="24"/>
          <w:szCs w:val="24"/>
          <w:lang w:val="en-US"/>
        </w:rPr>
        <w:t xml:space="preserve">. </w:t>
      </w:r>
      <w:r w:rsidR="00425CBB">
        <w:fldChar w:fldCharType="begin"/>
      </w:r>
      <w:r w:rsidR="00425CBB" w:rsidRPr="00CE6141">
        <w:rPr>
          <w:lang w:val="en-US"/>
        </w:rPr>
        <w:instrText>HYPERLINK "https://www.projecthope.org/region/europe/ukraine/"</w:instrText>
      </w:r>
      <w:r w:rsidR="00425CBB">
        <w:fldChar w:fldCharType="separate"/>
      </w:r>
      <w:r w:rsidR="00425CBB" w:rsidRPr="00C91C29">
        <w:rPr>
          <w:rStyle w:val="a7"/>
          <w:sz w:val="24"/>
          <w:szCs w:val="24"/>
          <w:lang w:val="en-US"/>
        </w:rPr>
        <w:t>https</w:t>
      </w:r>
      <w:r w:rsidR="00425CBB" w:rsidRPr="00C91C29">
        <w:rPr>
          <w:rStyle w:val="a7"/>
          <w:sz w:val="24"/>
          <w:szCs w:val="24"/>
          <w:lang w:val="uk-UA"/>
        </w:rPr>
        <w:t>://</w:t>
      </w:r>
      <w:r w:rsidR="00425CBB" w:rsidRPr="00C91C29">
        <w:rPr>
          <w:rStyle w:val="a7"/>
          <w:sz w:val="24"/>
          <w:szCs w:val="24"/>
          <w:lang w:val="en-US"/>
        </w:rPr>
        <w:t>www</w:t>
      </w:r>
      <w:r w:rsidR="00425CBB" w:rsidRPr="00C91C29">
        <w:rPr>
          <w:rStyle w:val="a7"/>
          <w:sz w:val="24"/>
          <w:szCs w:val="24"/>
          <w:lang w:val="uk-UA"/>
        </w:rPr>
        <w:t>.</w:t>
      </w:r>
      <w:r w:rsidR="00425CBB" w:rsidRPr="00C91C29">
        <w:rPr>
          <w:rStyle w:val="a7"/>
          <w:sz w:val="24"/>
          <w:szCs w:val="24"/>
          <w:lang w:val="en-US"/>
        </w:rPr>
        <w:t>projecthope</w:t>
      </w:r>
      <w:r w:rsidR="00425CBB" w:rsidRPr="00C91C29">
        <w:rPr>
          <w:rStyle w:val="a7"/>
          <w:sz w:val="24"/>
          <w:szCs w:val="24"/>
          <w:lang w:val="uk-UA"/>
        </w:rPr>
        <w:t>.</w:t>
      </w:r>
      <w:r w:rsidR="00425CBB" w:rsidRPr="00C91C29">
        <w:rPr>
          <w:rStyle w:val="a7"/>
          <w:sz w:val="24"/>
          <w:szCs w:val="24"/>
          <w:lang w:val="en-US"/>
        </w:rPr>
        <w:t>org</w:t>
      </w:r>
      <w:r w:rsidR="00425CBB" w:rsidRPr="00C91C29">
        <w:rPr>
          <w:rStyle w:val="a7"/>
          <w:sz w:val="24"/>
          <w:szCs w:val="24"/>
          <w:lang w:val="uk-UA"/>
        </w:rPr>
        <w:t>/</w:t>
      </w:r>
      <w:r w:rsidR="00425CBB" w:rsidRPr="00C91C29">
        <w:rPr>
          <w:rStyle w:val="a7"/>
          <w:sz w:val="24"/>
          <w:szCs w:val="24"/>
          <w:lang w:val="en-US"/>
        </w:rPr>
        <w:t>region</w:t>
      </w:r>
      <w:r w:rsidR="00425CBB" w:rsidRPr="00C91C29">
        <w:rPr>
          <w:rStyle w:val="a7"/>
          <w:sz w:val="24"/>
          <w:szCs w:val="24"/>
          <w:lang w:val="uk-UA"/>
        </w:rPr>
        <w:t>/</w:t>
      </w:r>
      <w:r w:rsidR="00425CBB" w:rsidRPr="00C91C29">
        <w:rPr>
          <w:rStyle w:val="a7"/>
          <w:sz w:val="24"/>
          <w:szCs w:val="24"/>
          <w:lang w:val="en-US"/>
        </w:rPr>
        <w:t>europe</w:t>
      </w:r>
      <w:r w:rsidR="00425CBB" w:rsidRPr="00C91C29">
        <w:rPr>
          <w:rStyle w:val="a7"/>
          <w:sz w:val="24"/>
          <w:szCs w:val="24"/>
          <w:lang w:val="uk-UA"/>
        </w:rPr>
        <w:t>/</w:t>
      </w:r>
      <w:r w:rsidR="00425CBB" w:rsidRPr="00C91C29">
        <w:rPr>
          <w:rStyle w:val="a7"/>
          <w:sz w:val="24"/>
          <w:szCs w:val="24"/>
          <w:lang w:val="en-US"/>
        </w:rPr>
        <w:t>ukraine</w:t>
      </w:r>
      <w:r w:rsidR="00425CBB" w:rsidRPr="00C91C29">
        <w:rPr>
          <w:rStyle w:val="a7"/>
          <w:sz w:val="24"/>
          <w:szCs w:val="24"/>
          <w:lang w:val="uk-UA"/>
        </w:rPr>
        <w:t>/</w:t>
      </w:r>
      <w:r w:rsidR="00425CBB">
        <w:fldChar w:fldCharType="end"/>
      </w:r>
      <w:bookmarkEnd w:id="36"/>
    </w:p>
  </w:footnote>
  <w:footnote w:id="57">
    <w:p w14:paraId="209F6E41" w14:textId="1EC502FA" w:rsidR="00AE0950" w:rsidRPr="00425CBB" w:rsidRDefault="00AE0950" w:rsidP="00425CBB">
      <w:pPr>
        <w:pStyle w:val="a3"/>
        <w:ind w:left="0"/>
        <w:jc w:val="both"/>
        <w:rPr>
          <w:sz w:val="24"/>
          <w:szCs w:val="24"/>
          <w:lang w:val="uk-UA"/>
        </w:rPr>
      </w:pPr>
      <w:r w:rsidRPr="00425CBB">
        <w:rPr>
          <w:rStyle w:val="a6"/>
          <w:sz w:val="24"/>
          <w:szCs w:val="24"/>
        </w:rPr>
        <w:footnoteRef/>
      </w:r>
      <w:r w:rsidRPr="00425CBB">
        <w:rPr>
          <w:sz w:val="24"/>
          <w:szCs w:val="24"/>
          <w:lang w:val="en-US"/>
        </w:rPr>
        <w:t xml:space="preserve"> </w:t>
      </w:r>
      <w:r w:rsidR="00425CBB" w:rsidRPr="00425CBB">
        <w:rPr>
          <w:sz w:val="24"/>
          <w:szCs w:val="24"/>
          <w:lang w:val="en-US"/>
        </w:rPr>
        <w:t xml:space="preserve">Project Hope. (n.d.). </w:t>
      </w:r>
      <w:r w:rsidR="00425CBB" w:rsidRPr="00425CBB">
        <w:rPr>
          <w:i/>
          <w:iCs/>
          <w:sz w:val="24"/>
          <w:szCs w:val="24"/>
          <w:lang w:val="en-US"/>
        </w:rPr>
        <w:t>Ukraine</w:t>
      </w:r>
      <w:r w:rsidR="00425CBB" w:rsidRPr="00425CBB">
        <w:rPr>
          <w:sz w:val="24"/>
          <w:szCs w:val="24"/>
          <w:lang w:val="en-US"/>
        </w:rPr>
        <w:t xml:space="preserve">. </w:t>
      </w:r>
      <w:r w:rsidR="00425CBB">
        <w:fldChar w:fldCharType="begin"/>
      </w:r>
      <w:r w:rsidR="00425CBB" w:rsidRPr="00CE6141">
        <w:rPr>
          <w:lang w:val="en-US"/>
        </w:rPr>
        <w:instrText>HYPERLINK "https://www.projecthope.org/region/europe/ukraine/"</w:instrText>
      </w:r>
      <w:r w:rsidR="00425CBB">
        <w:fldChar w:fldCharType="separate"/>
      </w:r>
      <w:r w:rsidR="00425CBB" w:rsidRPr="00425CBB">
        <w:rPr>
          <w:rStyle w:val="a7"/>
          <w:sz w:val="24"/>
          <w:szCs w:val="24"/>
          <w:lang w:val="en-US"/>
        </w:rPr>
        <w:t>https://www.projecthope.org/region/europe/ukraine/</w:t>
      </w:r>
      <w:r w:rsidR="00425CBB">
        <w:fldChar w:fldCharType="end"/>
      </w:r>
      <w:r w:rsidR="00425CBB" w:rsidRPr="00425CBB">
        <w:rPr>
          <w:sz w:val="24"/>
          <w:szCs w:val="24"/>
          <w:lang w:val="en-US"/>
        </w:rPr>
        <w:t xml:space="preserve"> </w:t>
      </w:r>
    </w:p>
  </w:footnote>
  <w:footnote w:id="58">
    <w:p w14:paraId="52935914" w14:textId="2809C17A" w:rsidR="000B282B" w:rsidRPr="00425CBB" w:rsidRDefault="000B282B" w:rsidP="00425CBB">
      <w:pPr>
        <w:pStyle w:val="a3"/>
        <w:ind w:left="0"/>
        <w:jc w:val="both"/>
        <w:rPr>
          <w:lang w:val="uk-UA"/>
        </w:rPr>
      </w:pPr>
      <w:r w:rsidRPr="00425CBB">
        <w:rPr>
          <w:rStyle w:val="a6"/>
          <w:sz w:val="24"/>
          <w:szCs w:val="24"/>
        </w:rPr>
        <w:footnoteRef/>
      </w:r>
      <w:r w:rsidRPr="00425CBB">
        <w:rPr>
          <w:sz w:val="24"/>
          <w:szCs w:val="24"/>
          <w:lang w:val="uk-UA"/>
        </w:rPr>
        <w:t xml:space="preserve"> </w:t>
      </w:r>
      <w:r w:rsidR="00425CBB" w:rsidRPr="00425CBB">
        <w:rPr>
          <w:sz w:val="24"/>
          <w:szCs w:val="24"/>
          <w:lang w:val="uk-UA"/>
        </w:rPr>
        <w:t>Там само.</w:t>
      </w:r>
    </w:p>
  </w:footnote>
  <w:footnote w:id="59">
    <w:p w14:paraId="0418188D" w14:textId="46057023" w:rsidR="009A4C4F" w:rsidRPr="00C73F97" w:rsidRDefault="009A4C4F" w:rsidP="00520B76">
      <w:pPr>
        <w:pStyle w:val="a4"/>
        <w:jc w:val="both"/>
        <w:rPr>
          <w:sz w:val="24"/>
          <w:szCs w:val="24"/>
          <w:lang w:val="uk-UA"/>
        </w:rPr>
      </w:pPr>
      <w:r w:rsidRPr="00C73F97">
        <w:rPr>
          <w:rStyle w:val="a6"/>
          <w:sz w:val="24"/>
          <w:szCs w:val="24"/>
        </w:rPr>
        <w:footnoteRef/>
      </w:r>
      <w:r w:rsidRPr="00C73F97">
        <w:rPr>
          <w:sz w:val="24"/>
          <w:szCs w:val="24"/>
          <w:lang w:val="uk-UA"/>
        </w:rPr>
        <w:t xml:space="preserve"> </w:t>
      </w:r>
      <w:r w:rsidR="00520B76" w:rsidRPr="00C73F97">
        <w:rPr>
          <w:sz w:val="24"/>
          <w:szCs w:val="24"/>
          <w:lang w:val="en-US"/>
        </w:rPr>
        <w:t>U.S. Department of State</w:t>
      </w:r>
      <w:r w:rsidR="00C73F97" w:rsidRPr="00C73F97">
        <w:rPr>
          <w:sz w:val="24"/>
          <w:szCs w:val="24"/>
          <w:lang w:val="uk-UA"/>
        </w:rPr>
        <w:t>.</w:t>
      </w:r>
      <w:r w:rsidR="00520B76" w:rsidRPr="00C73F97">
        <w:rPr>
          <w:sz w:val="24"/>
          <w:szCs w:val="24"/>
          <w:lang w:val="en-US"/>
        </w:rPr>
        <w:t xml:space="preserve"> (</w:t>
      </w:r>
      <w:r w:rsidR="00C73F97" w:rsidRPr="00C73F97">
        <w:rPr>
          <w:sz w:val="24"/>
          <w:szCs w:val="24"/>
          <w:lang w:val="en-US"/>
        </w:rPr>
        <w:t>n.d.</w:t>
      </w:r>
      <w:r w:rsidR="00520B76" w:rsidRPr="00C73F97">
        <w:rPr>
          <w:sz w:val="24"/>
          <w:szCs w:val="24"/>
          <w:lang w:val="uk-UA"/>
        </w:rPr>
        <w:t>)</w:t>
      </w:r>
      <w:r w:rsidR="00C73F97" w:rsidRPr="00C73F97">
        <w:rPr>
          <w:sz w:val="24"/>
          <w:szCs w:val="24"/>
          <w:lang w:val="uk-UA"/>
        </w:rPr>
        <w:t>.</w:t>
      </w:r>
      <w:r w:rsidR="00520B76" w:rsidRPr="00C73F97">
        <w:rPr>
          <w:sz w:val="24"/>
          <w:szCs w:val="24"/>
          <w:lang w:val="en-US"/>
        </w:rPr>
        <w:t xml:space="preserve"> </w:t>
      </w:r>
      <w:r w:rsidR="00520B76" w:rsidRPr="00C73F97">
        <w:rPr>
          <w:i/>
          <w:iCs/>
          <w:sz w:val="24"/>
          <w:szCs w:val="24"/>
          <w:lang w:val="en-US"/>
        </w:rPr>
        <w:t>Ukraine and Russia Sanctions</w:t>
      </w:r>
      <w:r w:rsidR="00520B76" w:rsidRPr="00C73F97">
        <w:rPr>
          <w:sz w:val="24"/>
          <w:szCs w:val="24"/>
          <w:lang w:val="en-US"/>
        </w:rPr>
        <w:t xml:space="preserve">. </w:t>
      </w:r>
      <w:r w:rsidR="00C73F97">
        <w:fldChar w:fldCharType="begin"/>
      </w:r>
      <w:r w:rsidR="00C73F97" w:rsidRPr="00CE6141">
        <w:rPr>
          <w:lang w:val="en-US"/>
        </w:rPr>
        <w:instrText>HYPERLINK "https://www.state.gov/division-for-counter-threat-finance-and-sanctions/ukraine-and-russia-sanctions"</w:instrText>
      </w:r>
      <w:r w:rsidR="00C73F97">
        <w:fldChar w:fldCharType="separate"/>
      </w:r>
      <w:r w:rsidR="00C73F97" w:rsidRPr="00C73F97">
        <w:rPr>
          <w:rStyle w:val="a7"/>
          <w:sz w:val="24"/>
          <w:szCs w:val="24"/>
          <w:lang w:val="en-US"/>
        </w:rPr>
        <w:t>https</w:t>
      </w:r>
      <w:r w:rsidR="00C73F97" w:rsidRPr="00C73F97">
        <w:rPr>
          <w:rStyle w:val="a7"/>
          <w:sz w:val="24"/>
          <w:szCs w:val="24"/>
          <w:lang w:val="uk-UA"/>
        </w:rPr>
        <w:t>://</w:t>
      </w:r>
      <w:r w:rsidR="00C73F97" w:rsidRPr="00C73F97">
        <w:rPr>
          <w:rStyle w:val="a7"/>
          <w:sz w:val="24"/>
          <w:szCs w:val="24"/>
          <w:lang w:val="en-US"/>
        </w:rPr>
        <w:t>www</w:t>
      </w:r>
      <w:r w:rsidR="00C73F97" w:rsidRPr="00C73F97">
        <w:rPr>
          <w:rStyle w:val="a7"/>
          <w:sz w:val="24"/>
          <w:szCs w:val="24"/>
          <w:lang w:val="uk-UA"/>
        </w:rPr>
        <w:t>.</w:t>
      </w:r>
      <w:r w:rsidR="00C73F97" w:rsidRPr="00C73F97">
        <w:rPr>
          <w:rStyle w:val="a7"/>
          <w:sz w:val="24"/>
          <w:szCs w:val="24"/>
          <w:lang w:val="en-US"/>
        </w:rPr>
        <w:t>state</w:t>
      </w:r>
      <w:r w:rsidR="00C73F97" w:rsidRPr="00C73F97">
        <w:rPr>
          <w:rStyle w:val="a7"/>
          <w:sz w:val="24"/>
          <w:szCs w:val="24"/>
          <w:lang w:val="uk-UA"/>
        </w:rPr>
        <w:t>.</w:t>
      </w:r>
      <w:r w:rsidR="00C73F97" w:rsidRPr="00C73F97">
        <w:rPr>
          <w:rStyle w:val="a7"/>
          <w:sz w:val="24"/>
          <w:szCs w:val="24"/>
          <w:lang w:val="en-US"/>
        </w:rPr>
        <w:t>gov</w:t>
      </w:r>
      <w:r w:rsidR="00C73F97" w:rsidRPr="00C73F97">
        <w:rPr>
          <w:rStyle w:val="a7"/>
          <w:sz w:val="24"/>
          <w:szCs w:val="24"/>
          <w:lang w:val="uk-UA"/>
        </w:rPr>
        <w:t>/</w:t>
      </w:r>
      <w:r w:rsidR="00C73F97" w:rsidRPr="00C73F97">
        <w:rPr>
          <w:rStyle w:val="a7"/>
          <w:sz w:val="24"/>
          <w:szCs w:val="24"/>
          <w:lang w:val="en-US"/>
        </w:rPr>
        <w:t>division</w:t>
      </w:r>
      <w:r w:rsidR="00C73F97" w:rsidRPr="00C73F97">
        <w:rPr>
          <w:rStyle w:val="a7"/>
          <w:sz w:val="24"/>
          <w:szCs w:val="24"/>
          <w:lang w:val="uk-UA"/>
        </w:rPr>
        <w:t>-</w:t>
      </w:r>
      <w:r w:rsidR="00C73F97" w:rsidRPr="00C73F97">
        <w:rPr>
          <w:rStyle w:val="a7"/>
          <w:sz w:val="24"/>
          <w:szCs w:val="24"/>
          <w:lang w:val="en-US"/>
        </w:rPr>
        <w:t>for</w:t>
      </w:r>
      <w:r w:rsidR="00C73F97" w:rsidRPr="00C73F97">
        <w:rPr>
          <w:rStyle w:val="a7"/>
          <w:sz w:val="24"/>
          <w:szCs w:val="24"/>
          <w:lang w:val="uk-UA"/>
        </w:rPr>
        <w:t>-</w:t>
      </w:r>
      <w:r w:rsidR="00C73F97" w:rsidRPr="00C73F97">
        <w:rPr>
          <w:rStyle w:val="a7"/>
          <w:sz w:val="24"/>
          <w:szCs w:val="24"/>
          <w:lang w:val="en-US"/>
        </w:rPr>
        <w:t>counter</w:t>
      </w:r>
      <w:r w:rsidR="00C73F97" w:rsidRPr="00C73F97">
        <w:rPr>
          <w:rStyle w:val="a7"/>
          <w:sz w:val="24"/>
          <w:szCs w:val="24"/>
          <w:lang w:val="uk-UA"/>
        </w:rPr>
        <w:t>-</w:t>
      </w:r>
      <w:r w:rsidR="00C73F97" w:rsidRPr="00C73F97">
        <w:rPr>
          <w:rStyle w:val="a7"/>
          <w:sz w:val="24"/>
          <w:szCs w:val="24"/>
          <w:lang w:val="en-US"/>
        </w:rPr>
        <w:t>threat</w:t>
      </w:r>
      <w:r w:rsidR="00C73F97" w:rsidRPr="00C73F97">
        <w:rPr>
          <w:rStyle w:val="a7"/>
          <w:sz w:val="24"/>
          <w:szCs w:val="24"/>
          <w:lang w:val="uk-UA"/>
        </w:rPr>
        <w:t>-</w:t>
      </w:r>
      <w:r w:rsidR="00C73F97" w:rsidRPr="00C73F97">
        <w:rPr>
          <w:rStyle w:val="a7"/>
          <w:sz w:val="24"/>
          <w:szCs w:val="24"/>
          <w:lang w:val="en-US"/>
        </w:rPr>
        <w:t>finance</w:t>
      </w:r>
      <w:r w:rsidR="00C73F97" w:rsidRPr="00C73F97">
        <w:rPr>
          <w:rStyle w:val="a7"/>
          <w:sz w:val="24"/>
          <w:szCs w:val="24"/>
          <w:lang w:val="uk-UA"/>
        </w:rPr>
        <w:t>-</w:t>
      </w:r>
      <w:r w:rsidR="00C73F97" w:rsidRPr="00C73F97">
        <w:rPr>
          <w:rStyle w:val="a7"/>
          <w:sz w:val="24"/>
          <w:szCs w:val="24"/>
          <w:lang w:val="en-US"/>
        </w:rPr>
        <w:t>and</w:t>
      </w:r>
      <w:r w:rsidR="00C73F97" w:rsidRPr="00C73F97">
        <w:rPr>
          <w:rStyle w:val="a7"/>
          <w:sz w:val="24"/>
          <w:szCs w:val="24"/>
          <w:lang w:val="uk-UA"/>
        </w:rPr>
        <w:t>-</w:t>
      </w:r>
      <w:r w:rsidR="00C73F97" w:rsidRPr="00C73F97">
        <w:rPr>
          <w:rStyle w:val="a7"/>
          <w:sz w:val="24"/>
          <w:szCs w:val="24"/>
          <w:lang w:val="en-US"/>
        </w:rPr>
        <w:t>sanctions</w:t>
      </w:r>
      <w:r w:rsidR="00C73F97" w:rsidRPr="00C73F97">
        <w:rPr>
          <w:rStyle w:val="a7"/>
          <w:sz w:val="24"/>
          <w:szCs w:val="24"/>
          <w:lang w:val="uk-UA"/>
        </w:rPr>
        <w:t>/</w:t>
      </w:r>
      <w:r w:rsidR="00C73F97" w:rsidRPr="00C73F97">
        <w:rPr>
          <w:rStyle w:val="a7"/>
          <w:sz w:val="24"/>
          <w:szCs w:val="24"/>
          <w:lang w:val="en-US"/>
        </w:rPr>
        <w:t>ukraine</w:t>
      </w:r>
      <w:r w:rsidR="00C73F97" w:rsidRPr="00C73F97">
        <w:rPr>
          <w:rStyle w:val="a7"/>
          <w:sz w:val="24"/>
          <w:szCs w:val="24"/>
          <w:lang w:val="uk-UA"/>
        </w:rPr>
        <w:t>-</w:t>
      </w:r>
      <w:r w:rsidR="00C73F97" w:rsidRPr="00C73F97">
        <w:rPr>
          <w:rStyle w:val="a7"/>
          <w:sz w:val="24"/>
          <w:szCs w:val="24"/>
          <w:lang w:val="en-US"/>
        </w:rPr>
        <w:t>and</w:t>
      </w:r>
      <w:r w:rsidR="00C73F97" w:rsidRPr="00C73F97">
        <w:rPr>
          <w:rStyle w:val="a7"/>
          <w:sz w:val="24"/>
          <w:szCs w:val="24"/>
          <w:lang w:val="uk-UA"/>
        </w:rPr>
        <w:t>-</w:t>
      </w:r>
      <w:r w:rsidR="00C73F97" w:rsidRPr="00C73F97">
        <w:rPr>
          <w:rStyle w:val="a7"/>
          <w:sz w:val="24"/>
          <w:szCs w:val="24"/>
          <w:lang w:val="en-US"/>
        </w:rPr>
        <w:t>russia</w:t>
      </w:r>
      <w:r w:rsidR="00C73F97" w:rsidRPr="00C73F97">
        <w:rPr>
          <w:rStyle w:val="a7"/>
          <w:sz w:val="24"/>
          <w:szCs w:val="24"/>
          <w:lang w:val="uk-UA"/>
        </w:rPr>
        <w:t>-</w:t>
      </w:r>
      <w:r w:rsidR="00C73F97" w:rsidRPr="00C73F97">
        <w:rPr>
          <w:rStyle w:val="a7"/>
          <w:sz w:val="24"/>
          <w:szCs w:val="24"/>
          <w:lang w:val="en-US"/>
        </w:rPr>
        <w:t>sanctions</w:t>
      </w:r>
      <w:r w:rsidR="00C73F97">
        <w:fldChar w:fldCharType="end"/>
      </w:r>
      <w:r w:rsidRPr="00C73F97">
        <w:rPr>
          <w:sz w:val="24"/>
          <w:szCs w:val="24"/>
          <w:lang w:val="uk-UA"/>
        </w:rPr>
        <w:t xml:space="preserve"> </w:t>
      </w:r>
    </w:p>
  </w:footnote>
  <w:footnote w:id="60">
    <w:p w14:paraId="47D4DC0E" w14:textId="4F7C355B" w:rsidR="0078394A" w:rsidRPr="00264E22" w:rsidRDefault="0078394A" w:rsidP="00520B76">
      <w:pPr>
        <w:pStyle w:val="a3"/>
        <w:ind w:left="0"/>
        <w:jc w:val="both"/>
        <w:rPr>
          <w:sz w:val="24"/>
          <w:szCs w:val="24"/>
          <w:lang w:val="en-US"/>
        </w:rPr>
      </w:pPr>
      <w:r w:rsidRPr="00264E22">
        <w:rPr>
          <w:rStyle w:val="a6"/>
          <w:sz w:val="24"/>
          <w:szCs w:val="24"/>
        </w:rPr>
        <w:footnoteRef/>
      </w:r>
      <w:r w:rsidRPr="00264E22">
        <w:rPr>
          <w:sz w:val="24"/>
          <w:szCs w:val="24"/>
          <w:lang w:val="uk-UA"/>
        </w:rPr>
        <w:t xml:space="preserve"> </w:t>
      </w:r>
      <w:bookmarkStart w:id="37" w:name="_Hlk200878824"/>
      <w:r w:rsidR="00264E22" w:rsidRPr="00264E22">
        <w:rPr>
          <w:sz w:val="24"/>
          <w:szCs w:val="24"/>
          <w:lang w:val="uk-UA"/>
        </w:rPr>
        <w:t>Welt, C</w:t>
      </w:r>
      <w:r w:rsidR="00264E22">
        <w:rPr>
          <w:sz w:val="24"/>
          <w:szCs w:val="24"/>
          <w:lang w:val="en-US"/>
        </w:rPr>
        <w:t>.</w:t>
      </w:r>
      <w:r w:rsidR="00520B76" w:rsidRPr="00264E22">
        <w:rPr>
          <w:sz w:val="24"/>
          <w:szCs w:val="24"/>
          <w:lang w:val="en-US"/>
        </w:rPr>
        <w:t xml:space="preserve"> (</w:t>
      </w:r>
      <w:r w:rsidR="00264E22" w:rsidRPr="00264E22">
        <w:rPr>
          <w:sz w:val="24"/>
          <w:szCs w:val="24"/>
          <w:lang w:val="en-US"/>
        </w:rPr>
        <w:t>2024, Apr. 26</w:t>
      </w:r>
      <w:r w:rsidR="00520B76" w:rsidRPr="00264E22">
        <w:rPr>
          <w:sz w:val="24"/>
          <w:szCs w:val="24"/>
          <w:lang w:val="uk-UA"/>
        </w:rPr>
        <w:t>)</w:t>
      </w:r>
      <w:r w:rsidR="00264E22" w:rsidRPr="00264E22">
        <w:rPr>
          <w:sz w:val="24"/>
          <w:szCs w:val="24"/>
          <w:lang w:val="en-US"/>
        </w:rPr>
        <w:t>.</w:t>
      </w:r>
      <w:r w:rsidR="00520B76" w:rsidRPr="00264E22">
        <w:rPr>
          <w:sz w:val="24"/>
          <w:szCs w:val="24"/>
          <w:lang w:val="en-US"/>
        </w:rPr>
        <w:t xml:space="preserve"> </w:t>
      </w:r>
      <w:r w:rsidR="00520B76" w:rsidRPr="00264E22">
        <w:rPr>
          <w:i/>
          <w:iCs/>
          <w:sz w:val="24"/>
          <w:szCs w:val="24"/>
          <w:lang w:val="en-US"/>
        </w:rPr>
        <w:t>U.S. Sanctions on Russia: Legal Authorities and Related Actions.</w:t>
      </w:r>
      <w:r w:rsidR="00264E22">
        <w:rPr>
          <w:sz w:val="24"/>
          <w:szCs w:val="24"/>
          <w:lang w:val="en-US"/>
        </w:rPr>
        <w:t xml:space="preserve"> </w:t>
      </w:r>
      <w:r w:rsidR="00264E22" w:rsidRPr="00264E22">
        <w:rPr>
          <w:sz w:val="24"/>
          <w:szCs w:val="24"/>
          <w:lang w:val="en-US"/>
        </w:rPr>
        <w:t>Congress.gov.</w:t>
      </w:r>
      <w:r w:rsidR="00264E22">
        <w:rPr>
          <w:sz w:val="24"/>
          <w:szCs w:val="24"/>
          <w:lang w:val="en-US"/>
        </w:rPr>
        <w:t xml:space="preserve"> </w:t>
      </w:r>
      <w:r w:rsidR="00264E22">
        <w:fldChar w:fldCharType="begin"/>
      </w:r>
      <w:r w:rsidR="00264E22" w:rsidRPr="00CE6141">
        <w:rPr>
          <w:lang w:val="en-US"/>
        </w:rPr>
        <w:instrText>HYPERLINK "https://www.congress.gov/crs-product/R48052"</w:instrText>
      </w:r>
      <w:r w:rsidR="00264E22">
        <w:fldChar w:fldCharType="separate"/>
      </w:r>
      <w:r w:rsidR="00264E22" w:rsidRPr="00C91C29">
        <w:rPr>
          <w:rStyle w:val="a7"/>
          <w:sz w:val="24"/>
          <w:szCs w:val="24"/>
          <w:lang w:val="en-US"/>
        </w:rPr>
        <w:t>https://www.congress.gov/crs-product/R48052</w:t>
      </w:r>
      <w:r w:rsidR="00264E22">
        <w:fldChar w:fldCharType="end"/>
      </w:r>
      <w:r w:rsidRPr="00520B76">
        <w:rPr>
          <w:lang w:val="uk-UA"/>
        </w:rPr>
        <w:t xml:space="preserve"> </w:t>
      </w:r>
      <w:bookmarkEnd w:id="37"/>
    </w:p>
  </w:footnote>
  <w:footnote w:id="61">
    <w:p w14:paraId="494C7589" w14:textId="4C483763" w:rsidR="00B674AB" w:rsidRPr="006454E6" w:rsidRDefault="00B674AB" w:rsidP="001B4C6A">
      <w:pPr>
        <w:pStyle w:val="a4"/>
        <w:jc w:val="both"/>
        <w:rPr>
          <w:sz w:val="24"/>
          <w:szCs w:val="24"/>
          <w:lang w:val="uk-UA"/>
        </w:rPr>
      </w:pPr>
      <w:r w:rsidRPr="006454E6">
        <w:rPr>
          <w:rStyle w:val="a6"/>
          <w:sz w:val="24"/>
          <w:szCs w:val="24"/>
        </w:rPr>
        <w:footnoteRef/>
      </w:r>
      <w:r w:rsidRPr="006454E6">
        <w:rPr>
          <w:sz w:val="24"/>
          <w:szCs w:val="24"/>
          <w:lang w:val="en-US"/>
        </w:rPr>
        <w:t xml:space="preserve"> </w:t>
      </w:r>
      <w:bookmarkStart w:id="38" w:name="_Hlk200879062"/>
      <w:r w:rsidR="00AB555B" w:rsidRPr="00AB555B">
        <w:rPr>
          <w:sz w:val="24"/>
          <w:szCs w:val="24"/>
          <w:lang w:val="en-US"/>
        </w:rPr>
        <w:t>Executive Order 14065 of February 21, 2022.</w:t>
      </w:r>
      <w:r w:rsidR="00AB555B" w:rsidRPr="006454E6">
        <w:rPr>
          <w:sz w:val="24"/>
          <w:szCs w:val="24"/>
          <w:lang w:val="uk-UA"/>
        </w:rPr>
        <w:t xml:space="preserve"> </w:t>
      </w:r>
      <w:r w:rsidR="00061EA4" w:rsidRPr="006454E6">
        <w:rPr>
          <w:sz w:val="24"/>
          <w:szCs w:val="24"/>
          <w:lang w:val="uk-UA"/>
        </w:rPr>
        <w:t>(</w:t>
      </w:r>
      <w:r w:rsidR="006454E6" w:rsidRPr="006454E6">
        <w:rPr>
          <w:sz w:val="24"/>
          <w:szCs w:val="24"/>
          <w:lang w:val="uk-UA"/>
        </w:rPr>
        <w:t>2022</w:t>
      </w:r>
      <w:r w:rsidR="006454E6" w:rsidRPr="006454E6">
        <w:rPr>
          <w:sz w:val="24"/>
          <w:szCs w:val="24"/>
          <w:lang w:val="en-US"/>
        </w:rPr>
        <w:t xml:space="preserve">, </w:t>
      </w:r>
      <w:r w:rsidR="006454E6" w:rsidRPr="006454E6">
        <w:rPr>
          <w:sz w:val="24"/>
          <w:szCs w:val="24"/>
          <w:lang w:val="uk-UA"/>
        </w:rPr>
        <w:t>February 23</w:t>
      </w:r>
      <w:r w:rsidR="00061EA4" w:rsidRPr="006454E6">
        <w:rPr>
          <w:sz w:val="24"/>
          <w:szCs w:val="24"/>
          <w:lang w:val="uk-UA"/>
        </w:rPr>
        <w:t>)</w:t>
      </w:r>
      <w:r w:rsidR="006454E6" w:rsidRPr="006454E6">
        <w:rPr>
          <w:sz w:val="24"/>
          <w:szCs w:val="24"/>
          <w:lang w:val="en-US"/>
        </w:rPr>
        <w:t xml:space="preserve">. </w:t>
      </w:r>
      <w:r w:rsidR="00AB555B" w:rsidRPr="006454E6">
        <w:rPr>
          <w:sz w:val="24"/>
          <w:szCs w:val="24"/>
          <w:lang w:val="en-US"/>
        </w:rPr>
        <w:t>Federal Register.</w:t>
      </w:r>
      <w:r w:rsidR="00AB555B" w:rsidRPr="006454E6">
        <w:rPr>
          <w:sz w:val="24"/>
          <w:szCs w:val="24"/>
          <w:lang w:val="uk-UA"/>
        </w:rPr>
        <w:t xml:space="preserve"> </w:t>
      </w:r>
      <w:r w:rsidR="001B4C6A">
        <w:fldChar w:fldCharType="begin"/>
      </w:r>
      <w:r w:rsidR="001B4C6A" w:rsidRPr="00CE6141">
        <w:rPr>
          <w:lang w:val="en-US"/>
        </w:rPr>
        <w:instrText>HYPERLINK "https://ofac.treasury.gov/media/918791/download?inline"</w:instrText>
      </w:r>
      <w:r w:rsidR="001B4C6A">
        <w:fldChar w:fldCharType="separate"/>
      </w:r>
      <w:r w:rsidR="001B4C6A" w:rsidRPr="006454E6">
        <w:rPr>
          <w:rStyle w:val="a7"/>
          <w:sz w:val="24"/>
          <w:szCs w:val="24"/>
          <w:lang w:val="uk-UA"/>
        </w:rPr>
        <w:t>https://ofac.treasury.gov/media/918791/download?inline</w:t>
      </w:r>
      <w:r w:rsidR="001B4C6A">
        <w:fldChar w:fldCharType="end"/>
      </w:r>
      <w:r w:rsidRPr="006454E6">
        <w:rPr>
          <w:sz w:val="24"/>
          <w:szCs w:val="24"/>
          <w:lang w:val="uk-UA"/>
        </w:rPr>
        <w:t xml:space="preserve"> </w:t>
      </w:r>
    </w:p>
    <w:bookmarkEnd w:id="38"/>
  </w:footnote>
  <w:footnote w:id="62">
    <w:p w14:paraId="6D4386D0" w14:textId="63F0B6D4" w:rsidR="00521AB3" w:rsidRPr="006454E6" w:rsidRDefault="00521AB3" w:rsidP="001B4C6A">
      <w:pPr>
        <w:pStyle w:val="a4"/>
        <w:jc w:val="both"/>
        <w:rPr>
          <w:sz w:val="24"/>
          <w:szCs w:val="24"/>
          <w:lang w:val="uk-UA"/>
        </w:rPr>
      </w:pPr>
      <w:r w:rsidRPr="006454E6">
        <w:rPr>
          <w:rStyle w:val="a6"/>
          <w:sz w:val="24"/>
          <w:szCs w:val="24"/>
        </w:rPr>
        <w:footnoteRef/>
      </w:r>
      <w:r w:rsidR="001B4C6A" w:rsidRPr="006454E6">
        <w:rPr>
          <w:sz w:val="24"/>
          <w:szCs w:val="24"/>
          <w:lang w:val="uk-UA"/>
        </w:rPr>
        <w:t xml:space="preserve"> </w:t>
      </w:r>
      <w:bookmarkStart w:id="39" w:name="_Hlk200879161"/>
      <w:r w:rsidR="00520B76" w:rsidRPr="006454E6">
        <w:rPr>
          <w:sz w:val="24"/>
          <w:szCs w:val="24"/>
        </w:rPr>
        <w:t>Радіо Свобода</w:t>
      </w:r>
      <w:r w:rsidR="00AB555B">
        <w:rPr>
          <w:sz w:val="24"/>
          <w:szCs w:val="24"/>
          <w:lang w:val="uk-UA"/>
        </w:rPr>
        <w:t>.</w:t>
      </w:r>
      <w:r w:rsidR="00520B76" w:rsidRPr="006454E6">
        <w:rPr>
          <w:sz w:val="24"/>
          <w:szCs w:val="24"/>
          <w:lang w:val="uk-UA"/>
        </w:rPr>
        <w:t xml:space="preserve"> </w:t>
      </w:r>
      <w:r w:rsidR="00520B76" w:rsidRPr="006454E6">
        <w:rPr>
          <w:sz w:val="24"/>
          <w:szCs w:val="24"/>
        </w:rPr>
        <w:t>(202</w:t>
      </w:r>
      <w:r w:rsidR="00AB555B" w:rsidRPr="00AB555B">
        <w:rPr>
          <w:sz w:val="24"/>
          <w:szCs w:val="24"/>
        </w:rPr>
        <w:t>2</w:t>
      </w:r>
      <w:r w:rsidR="00AB555B">
        <w:rPr>
          <w:sz w:val="24"/>
          <w:szCs w:val="24"/>
          <w:lang w:val="uk-UA"/>
        </w:rPr>
        <w:t>, 26 лютого</w:t>
      </w:r>
      <w:r w:rsidR="00520B76" w:rsidRPr="006454E6">
        <w:rPr>
          <w:sz w:val="24"/>
          <w:szCs w:val="24"/>
        </w:rPr>
        <w:t xml:space="preserve">). </w:t>
      </w:r>
      <w:r w:rsidR="00520B76" w:rsidRPr="006454E6">
        <w:rPr>
          <w:i/>
          <w:iCs/>
          <w:sz w:val="24"/>
          <w:szCs w:val="24"/>
        </w:rPr>
        <w:t>США приєднаються до санкцій проти Путіна,</w:t>
      </w:r>
      <w:r w:rsidR="00520B76" w:rsidRPr="006454E6">
        <w:rPr>
          <w:i/>
          <w:iCs/>
          <w:sz w:val="24"/>
          <w:szCs w:val="24"/>
          <w:lang w:val="uk-UA"/>
        </w:rPr>
        <w:t> </w:t>
      </w:r>
      <w:r w:rsidR="00520B76" w:rsidRPr="006454E6">
        <w:rPr>
          <w:i/>
          <w:iCs/>
          <w:sz w:val="24"/>
          <w:szCs w:val="24"/>
        </w:rPr>
        <w:t>Лаврова</w:t>
      </w:r>
      <w:r w:rsidR="00520B76" w:rsidRPr="006454E6">
        <w:rPr>
          <w:i/>
          <w:iCs/>
          <w:sz w:val="24"/>
          <w:szCs w:val="24"/>
          <w:lang w:val="uk-UA"/>
        </w:rPr>
        <w:t> </w:t>
      </w:r>
      <w:r w:rsidR="00520B76" w:rsidRPr="006454E6">
        <w:rPr>
          <w:i/>
          <w:iCs/>
          <w:sz w:val="24"/>
          <w:szCs w:val="24"/>
        </w:rPr>
        <w:t>та</w:t>
      </w:r>
      <w:r w:rsidR="00520B76" w:rsidRPr="006454E6">
        <w:rPr>
          <w:i/>
          <w:iCs/>
          <w:sz w:val="24"/>
          <w:szCs w:val="24"/>
          <w:lang w:val="uk-UA"/>
        </w:rPr>
        <w:t> </w:t>
      </w:r>
      <w:r w:rsidR="00520B76" w:rsidRPr="006454E6">
        <w:rPr>
          <w:i/>
          <w:iCs/>
          <w:sz w:val="24"/>
          <w:szCs w:val="24"/>
        </w:rPr>
        <w:t>членів</w:t>
      </w:r>
      <w:r w:rsidR="00520B76" w:rsidRPr="006454E6">
        <w:rPr>
          <w:i/>
          <w:iCs/>
          <w:sz w:val="24"/>
          <w:szCs w:val="24"/>
          <w:lang w:val="uk-UA"/>
        </w:rPr>
        <w:t> </w:t>
      </w:r>
      <w:r w:rsidR="00520B76" w:rsidRPr="006454E6">
        <w:rPr>
          <w:i/>
          <w:iCs/>
          <w:sz w:val="24"/>
          <w:szCs w:val="24"/>
        </w:rPr>
        <w:t>російського</w:t>
      </w:r>
      <w:r w:rsidR="00520B76" w:rsidRPr="006454E6">
        <w:rPr>
          <w:i/>
          <w:iCs/>
          <w:sz w:val="24"/>
          <w:szCs w:val="24"/>
          <w:lang w:val="uk-UA"/>
        </w:rPr>
        <w:t> </w:t>
      </w:r>
      <w:r w:rsidR="00520B76" w:rsidRPr="006454E6">
        <w:rPr>
          <w:i/>
          <w:iCs/>
          <w:sz w:val="24"/>
          <w:szCs w:val="24"/>
        </w:rPr>
        <w:t>Радбезу</w:t>
      </w:r>
      <w:r w:rsidR="00520B76" w:rsidRPr="006454E6">
        <w:rPr>
          <w:sz w:val="24"/>
          <w:szCs w:val="24"/>
        </w:rPr>
        <w:t>.</w:t>
      </w:r>
      <w:r w:rsidR="00AB555B">
        <w:rPr>
          <w:sz w:val="24"/>
          <w:szCs w:val="24"/>
          <w:lang w:val="uk-UA"/>
        </w:rPr>
        <w:t xml:space="preserve"> </w:t>
      </w:r>
      <w:hyperlink r:id="rId20" w:history="1">
        <w:r w:rsidR="00AB555B" w:rsidRPr="00C91C29">
          <w:rPr>
            <w:rStyle w:val="a7"/>
            <w:sz w:val="24"/>
            <w:szCs w:val="24"/>
          </w:rPr>
          <w:t>https</w:t>
        </w:r>
        <w:r w:rsidR="00AB555B" w:rsidRPr="00C91C29">
          <w:rPr>
            <w:rStyle w:val="a7"/>
            <w:sz w:val="24"/>
            <w:szCs w:val="24"/>
            <w:lang w:val="uk-UA"/>
          </w:rPr>
          <w:t>://</w:t>
        </w:r>
        <w:r w:rsidR="00AB555B" w:rsidRPr="00C91C29">
          <w:rPr>
            <w:rStyle w:val="a7"/>
            <w:sz w:val="24"/>
            <w:szCs w:val="24"/>
          </w:rPr>
          <w:t>www</w:t>
        </w:r>
        <w:r w:rsidR="00AB555B" w:rsidRPr="00C91C29">
          <w:rPr>
            <w:rStyle w:val="a7"/>
            <w:sz w:val="24"/>
            <w:szCs w:val="24"/>
            <w:lang w:val="uk-UA"/>
          </w:rPr>
          <w:t>.</w:t>
        </w:r>
        <w:r w:rsidR="00AB555B" w:rsidRPr="00C91C29">
          <w:rPr>
            <w:rStyle w:val="a7"/>
            <w:sz w:val="24"/>
            <w:szCs w:val="24"/>
          </w:rPr>
          <w:t>radiosvoboda</w:t>
        </w:r>
        <w:r w:rsidR="00AB555B" w:rsidRPr="00C91C29">
          <w:rPr>
            <w:rStyle w:val="a7"/>
            <w:sz w:val="24"/>
            <w:szCs w:val="24"/>
            <w:lang w:val="uk-UA"/>
          </w:rPr>
          <w:t>.</w:t>
        </w:r>
        <w:r w:rsidR="00AB555B" w:rsidRPr="00C91C29">
          <w:rPr>
            <w:rStyle w:val="a7"/>
            <w:sz w:val="24"/>
            <w:szCs w:val="24"/>
          </w:rPr>
          <w:t>org</w:t>
        </w:r>
        <w:r w:rsidR="00AB555B" w:rsidRPr="00C91C29">
          <w:rPr>
            <w:rStyle w:val="a7"/>
            <w:sz w:val="24"/>
            <w:szCs w:val="24"/>
            <w:lang w:val="uk-UA"/>
          </w:rPr>
          <w:t>/</w:t>
        </w:r>
        <w:r w:rsidR="00AB555B" w:rsidRPr="00C91C29">
          <w:rPr>
            <w:rStyle w:val="a7"/>
            <w:sz w:val="24"/>
            <w:szCs w:val="24"/>
          </w:rPr>
          <w:t>a</w:t>
        </w:r>
        <w:r w:rsidR="00AB555B" w:rsidRPr="00C91C29">
          <w:rPr>
            <w:rStyle w:val="a7"/>
            <w:sz w:val="24"/>
            <w:szCs w:val="24"/>
            <w:lang w:val="uk-UA"/>
          </w:rPr>
          <w:t>/</w:t>
        </w:r>
        <w:r w:rsidR="00AB555B" w:rsidRPr="00C91C29">
          <w:rPr>
            <w:rStyle w:val="a7"/>
            <w:sz w:val="24"/>
            <w:szCs w:val="24"/>
          </w:rPr>
          <w:t>news</w:t>
        </w:r>
        <w:r w:rsidR="00AB555B" w:rsidRPr="00C91C29">
          <w:rPr>
            <w:rStyle w:val="a7"/>
            <w:sz w:val="24"/>
            <w:szCs w:val="24"/>
            <w:lang w:val="uk-UA"/>
          </w:rPr>
          <w:t>-</w:t>
        </w:r>
        <w:r w:rsidR="00AB555B" w:rsidRPr="00C91C29">
          <w:rPr>
            <w:rStyle w:val="a7"/>
            <w:sz w:val="24"/>
            <w:szCs w:val="24"/>
          </w:rPr>
          <w:t>ssha</w:t>
        </w:r>
        <w:r w:rsidR="00AB555B" w:rsidRPr="00C91C29">
          <w:rPr>
            <w:rStyle w:val="a7"/>
            <w:sz w:val="24"/>
            <w:szCs w:val="24"/>
            <w:lang w:val="uk-UA"/>
          </w:rPr>
          <w:t>-</w:t>
        </w:r>
        <w:r w:rsidR="00AB555B" w:rsidRPr="00C91C29">
          <w:rPr>
            <w:rStyle w:val="a7"/>
            <w:sz w:val="24"/>
            <w:szCs w:val="24"/>
          </w:rPr>
          <w:t>pryyednayutsya</w:t>
        </w:r>
        <w:r w:rsidR="00AB555B" w:rsidRPr="00C91C29">
          <w:rPr>
            <w:rStyle w:val="a7"/>
            <w:sz w:val="24"/>
            <w:szCs w:val="24"/>
            <w:lang w:val="uk-UA"/>
          </w:rPr>
          <w:t>-</w:t>
        </w:r>
        <w:r w:rsidR="00AB555B" w:rsidRPr="00C91C29">
          <w:rPr>
            <w:rStyle w:val="a7"/>
            <w:sz w:val="24"/>
            <w:szCs w:val="24"/>
          </w:rPr>
          <w:t>do</w:t>
        </w:r>
        <w:r w:rsidR="00AB555B" w:rsidRPr="00C91C29">
          <w:rPr>
            <w:rStyle w:val="a7"/>
            <w:sz w:val="24"/>
            <w:szCs w:val="24"/>
            <w:lang w:val="uk-UA"/>
          </w:rPr>
          <w:t>-</w:t>
        </w:r>
        <w:r w:rsidR="00AB555B" w:rsidRPr="00C91C29">
          <w:rPr>
            <w:rStyle w:val="a7"/>
            <w:sz w:val="24"/>
            <w:szCs w:val="24"/>
          </w:rPr>
          <w:t>sanktsiy</w:t>
        </w:r>
        <w:r w:rsidR="00AB555B" w:rsidRPr="00C91C29">
          <w:rPr>
            <w:rStyle w:val="a7"/>
            <w:sz w:val="24"/>
            <w:szCs w:val="24"/>
            <w:lang w:val="uk-UA"/>
          </w:rPr>
          <w:t>-</w:t>
        </w:r>
        <w:r w:rsidR="00AB555B" w:rsidRPr="00C91C29">
          <w:rPr>
            <w:rStyle w:val="a7"/>
            <w:sz w:val="24"/>
            <w:szCs w:val="24"/>
          </w:rPr>
          <w:t>proty</w:t>
        </w:r>
        <w:r w:rsidR="00AB555B" w:rsidRPr="00C91C29">
          <w:rPr>
            <w:rStyle w:val="a7"/>
            <w:sz w:val="24"/>
            <w:szCs w:val="24"/>
            <w:lang w:val="uk-UA"/>
          </w:rPr>
          <w:t>-</w:t>
        </w:r>
        <w:r w:rsidR="00AB555B" w:rsidRPr="00C91C29">
          <w:rPr>
            <w:rStyle w:val="a7"/>
            <w:sz w:val="24"/>
            <w:szCs w:val="24"/>
          </w:rPr>
          <w:t>putina</w:t>
        </w:r>
        <w:r w:rsidR="00AB555B" w:rsidRPr="00C91C29">
          <w:rPr>
            <w:rStyle w:val="a7"/>
            <w:sz w:val="24"/>
            <w:szCs w:val="24"/>
            <w:lang w:val="uk-UA"/>
          </w:rPr>
          <w:t>-</w:t>
        </w:r>
        <w:r w:rsidR="00AB555B" w:rsidRPr="00C91C29">
          <w:rPr>
            <w:rStyle w:val="a7"/>
            <w:sz w:val="24"/>
            <w:szCs w:val="24"/>
          </w:rPr>
          <w:t>lavrova</w:t>
        </w:r>
        <w:r w:rsidR="00AB555B" w:rsidRPr="00C91C29">
          <w:rPr>
            <w:rStyle w:val="a7"/>
            <w:sz w:val="24"/>
            <w:szCs w:val="24"/>
            <w:lang w:val="uk-UA"/>
          </w:rPr>
          <w:t>-</w:t>
        </w:r>
        <w:r w:rsidR="00AB555B" w:rsidRPr="00C91C29">
          <w:rPr>
            <w:rStyle w:val="a7"/>
            <w:sz w:val="24"/>
            <w:szCs w:val="24"/>
          </w:rPr>
          <w:t>ta</w:t>
        </w:r>
        <w:r w:rsidR="00AB555B" w:rsidRPr="00C91C29">
          <w:rPr>
            <w:rStyle w:val="a7"/>
            <w:sz w:val="24"/>
            <w:szCs w:val="24"/>
            <w:lang w:val="uk-UA"/>
          </w:rPr>
          <w:t>-</w:t>
        </w:r>
        <w:r w:rsidR="00AB555B" w:rsidRPr="00C91C29">
          <w:rPr>
            <w:rStyle w:val="a7"/>
            <w:sz w:val="24"/>
            <w:szCs w:val="24"/>
          </w:rPr>
          <w:t>chleniv</w:t>
        </w:r>
        <w:r w:rsidR="00AB555B" w:rsidRPr="00C91C29">
          <w:rPr>
            <w:rStyle w:val="a7"/>
            <w:sz w:val="24"/>
            <w:szCs w:val="24"/>
            <w:lang w:val="uk-UA"/>
          </w:rPr>
          <w:t>-</w:t>
        </w:r>
        <w:r w:rsidR="00AB555B" w:rsidRPr="00C91C29">
          <w:rPr>
            <w:rStyle w:val="a7"/>
            <w:sz w:val="24"/>
            <w:szCs w:val="24"/>
          </w:rPr>
          <w:t>rosiyskoho</w:t>
        </w:r>
        <w:r w:rsidR="00AB555B" w:rsidRPr="00C91C29">
          <w:rPr>
            <w:rStyle w:val="a7"/>
            <w:sz w:val="24"/>
            <w:szCs w:val="24"/>
            <w:lang w:val="uk-UA"/>
          </w:rPr>
          <w:t>-</w:t>
        </w:r>
        <w:r w:rsidR="00AB555B" w:rsidRPr="00C91C29">
          <w:rPr>
            <w:rStyle w:val="a7"/>
            <w:sz w:val="24"/>
            <w:szCs w:val="24"/>
          </w:rPr>
          <w:t>radbezu</w:t>
        </w:r>
        <w:r w:rsidR="00AB555B" w:rsidRPr="00C91C29">
          <w:rPr>
            <w:rStyle w:val="a7"/>
            <w:sz w:val="24"/>
            <w:szCs w:val="24"/>
            <w:lang w:val="uk-UA"/>
          </w:rPr>
          <w:t>/31723867.</w:t>
        </w:r>
        <w:r w:rsidR="00AB555B" w:rsidRPr="00C91C29">
          <w:rPr>
            <w:rStyle w:val="a7"/>
            <w:sz w:val="24"/>
            <w:szCs w:val="24"/>
          </w:rPr>
          <w:t>html</w:t>
        </w:r>
      </w:hyperlink>
      <w:r w:rsidRPr="006454E6">
        <w:rPr>
          <w:sz w:val="24"/>
          <w:szCs w:val="24"/>
          <w:lang w:val="uk-UA"/>
        </w:rPr>
        <w:t xml:space="preserve"> </w:t>
      </w:r>
      <w:bookmarkEnd w:id="39"/>
    </w:p>
  </w:footnote>
  <w:footnote w:id="63">
    <w:p w14:paraId="023A2242" w14:textId="2E7EDBB5" w:rsidR="00D70ED2" w:rsidRPr="00520B76" w:rsidRDefault="00D70ED2" w:rsidP="00536943">
      <w:pPr>
        <w:pStyle w:val="a4"/>
        <w:jc w:val="both"/>
        <w:rPr>
          <w:sz w:val="24"/>
          <w:szCs w:val="24"/>
          <w:lang w:val="uk-UA"/>
        </w:rPr>
      </w:pPr>
      <w:r w:rsidRPr="00520B76">
        <w:rPr>
          <w:rStyle w:val="a6"/>
          <w:sz w:val="24"/>
          <w:szCs w:val="24"/>
        </w:rPr>
        <w:footnoteRef/>
      </w:r>
      <w:r w:rsidR="00D87CA8">
        <w:rPr>
          <w:sz w:val="24"/>
          <w:szCs w:val="24"/>
          <w:lang w:val="uk-UA"/>
        </w:rPr>
        <w:t> </w:t>
      </w:r>
      <w:bookmarkStart w:id="40" w:name="_Hlk200879273"/>
      <w:r w:rsidR="00520B76" w:rsidRPr="00520B76">
        <w:rPr>
          <w:sz w:val="24"/>
          <w:szCs w:val="24"/>
          <w:lang w:val="en-US"/>
        </w:rPr>
        <w:t>Executive</w:t>
      </w:r>
      <w:r w:rsidR="00D87CA8">
        <w:rPr>
          <w:sz w:val="24"/>
          <w:szCs w:val="24"/>
          <w:lang w:val="uk-UA"/>
        </w:rPr>
        <w:t> </w:t>
      </w:r>
      <w:r w:rsidR="00520B76" w:rsidRPr="00520B76">
        <w:rPr>
          <w:sz w:val="24"/>
          <w:szCs w:val="24"/>
          <w:lang w:val="en-US"/>
        </w:rPr>
        <w:t>Order</w:t>
      </w:r>
      <w:r w:rsidR="00D87CA8">
        <w:rPr>
          <w:sz w:val="24"/>
          <w:szCs w:val="24"/>
          <w:lang w:val="uk-UA"/>
        </w:rPr>
        <w:t> </w:t>
      </w:r>
      <w:r w:rsidR="00520B76" w:rsidRPr="00520B76">
        <w:rPr>
          <w:sz w:val="24"/>
          <w:szCs w:val="24"/>
          <w:lang w:val="en-US"/>
        </w:rPr>
        <w:t>14066</w:t>
      </w:r>
      <w:r w:rsidR="00D87CA8">
        <w:rPr>
          <w:sz w:val="24"/>
          <w:szCs w:val="24"/>
          <w:lang w:val="uk-UA"/>
        </w:rPr>
        <w:t> </w:t>
      </w:r>
      <w:r w:rsidR="00520B76" w:rsidRPr="00520B76">
        <w:rPr>
          <w:sz w:val="24"/>
          <w:szCs w:val="24"/>
          <w:lang w:val="en-US"/>
        </w:rPr>
        <w:t>of</w:t>
      </w:r>
      <w:r w:rsidR="00D87CA8">
        <w:rPr>
          <w:sz w:val="24"/>
          <w:szCs w:val="24"/>
          <w:lang w:val="uk-UA"/>
        </w:rPr>
        <w:t> </w:t>
      </w:r>
      <w:r w:rsidR="00520B76" w:rsidRPr="00520B76">
        <w:rPr>
          <w:sz w:val="24"/>
          <w:szCs w:val="24"/>
          <w:lang w:val="en-US"/>
        </w:rPr>
        <w:t>March</w:t>
      </w:r>
      <w:r w:rsidR="00D87CA8">
        <w:rPr>
          <w:sz w:val="24"/>
          <w:szCs w:val="24"/>
          <w:lang w:val="uk-UA"/>
        </w:rPr>
        <w:t> </w:t>
      </w:r>
      <w:r w:rsidR="00520B76" w:rsidRPr="00520B76">
        <w:rPr>
          <w:sz w:val="24"/>
          <w:szCs w:val="24"/>
          <w:lang w:val="en-US"/>
        </w:rPr>
        <w:t>8,</w:t>
      </w:r>
      <w:r w:rsidR="00D87CA8">
        <w:rPr>
          <w:sz w:val="24"/>
          <w:szCs w:val="24"/>
          <w:lang w:val="uk-UA"/>
        </w:rPr>
        <w:t> </w:t>
      </w:r>
      <w:r w:rsidR="00520B76" w:rsidRPr="00520B76">
        <w:rPr>
          <w:sz w:val="24"/>
          <w:szCs w:val="24"/>
          <w:lang w:val="en-US"/>
        </w:rPr>
        <w:t>2022.</w:t>
      </w:r>
      <w:r w:rsidR="00D87CA8">
        <w:rPr>
          <w:sz w:val="24"/>
          <w:szCs w:val="24"/>
          <w:lang w:val="uk-UA"/>
        </w:rPr>
        <w:t> </w:t>
      </w:r>
      <w:r w:rsidR="00520B76" w:rsidRPr="00520B76">
        <w:rPr>
          <w:sz w:val="24"/>
          <w:szCs w:val="24"/>
          <w:lang w:val="en-US"/>
        </w:rPr>
        <w:t>(</w:t>
      </w:r>
      <w:r w:rsidR="00EF035D" w:rsidRPr="00EF035D">
        <w:rPr>
          <w:sz w:val="24"/>
          <w:szCs w:val="24"/>
          <w:lang w:val="en-US"/>
        </w:rPr>
        <w:t>2022</w:t>
      </w:r>
      <w:r w:rsidR="00EF035D">
        <w:rPr>
          <w:sz w:val="24"/>
          <w:szCs w:val="24"/>
          <w:lang w:val="uk-UA"/>
        </w:rPr>
        <w:t xml:space="preserve">, </w:t>
      </w:r>
      <w:r w:rsidR="00EF035D" w:rsidRPr="00EF035D">
        <w:rPr>
          <w:sz w:val="24"/>
          <w:szCs w:val="24"/>
          <w:lang w:val="en-US"/>
        </w:rPr>
        <w:t>March 10</w:t>
      </w:r>
      <w:r w:rsidR="00520B76" w:rsidRPr="00520B76">
        <w:rPr>
          <w:sz w:val="24"/>
          <w:szCs w:val="24"/>
          <w:lang w:val="en-US"/>
        </w:rPr>
        <w:t>).</w:t>
      </w:r>
      <w:r w:rsidR="00EF035D">
        <w:rPr>
          <w:sz w:val="24"/>
          <w:szCs w:val="24"/>
          <w:lang w:val="uk-UA"/>
        </w:rPr>
        <w:t xml:space="preserve"> </w:t>
      </w:r>
      <w:r w:rsidR="00EF035D" w:rsidRPr="00EF035D">
        <w:rPr>
          <w:sz w:val="24"/>
          <w:szCs w:val="24"/>
          <w:lang w:val="uk-UA"/>
        </w:rPr>
        <w:t>Federal Register.</w:t>
      </w:r>
      <w:r w:rsidR="00EF035D">
        <w:rPr>
          <w:sz w:val="24"/>
          <w:szCs w:val="24"/>
          <w:lang w:val="uk-UA"/>
        </w:rPr>
        <w:t xml:space="preserve"> </w:t>
      </w:r>
      <w:r w:rsidR="00EF035D">
        <w:fldChar w:fldCharType="begin"/>
      </w:r>
      <w:r w:rsidR="00EF035D" w:rsidRPr="00CE6141">
        <w:rPr>
          <w:lang w:val="en-US"/>
        </w:rPr>
        <w:instrText>HYPERLINK "https://ofac.treasury.gov/media/919111/download?inline"</w:instrText>
      </w:r>
      <w:r w:rsidR="00EF035D">
        <w:fldChar w:fldCharType="separate"/>
      </w:r>
      <w:r w:rsidR="00EF035D" w:rsidRPr="00C91C29">
        <w:rPr>
          <w:rStyle w:val="a7"/>
          <w:sz w:val="24"/>
          <w:szCs w:val="24"/>
          <w:lang w:val="en-US"/>
        </w:rPr>
        <w:t>https://ofac.treasury.gov/media/919111/download?inline</w:t>
      </w:r>
      <w:r w:rsidR="00EF035D">
        <w:fldChar w:fldCharType="end"/>
      </w:r>
      <w:r w:rsidRPr="00520B76">
        <w:rPr>
          <w:sz w:val="24"/>
          <w:szCs w:val="24"/>
          <w:lang w:val="uk-UA"/>
        </w:rPr>
        <w:t xml:space="preserve"> </w:t>
      </w:r>
      <w:bookmarkEnd w:id="40"/>
    </w:p>
  </w:footnote>
  <w:footnote w:id="64">
    <w:p w14:paraId="76AD6E68" w14:textId="385CF6D4" w:rsidR="00425789" w:rsidRPr="00713239" w:rsidRDefault="00425789" w:rsidP="00536943">
      <w:pPr>
        <w:pStyle w:val="a4"/>
        <w:jc w:val="both"/>
        <w:rPr>
          <w:sz w:val="24"/>
          <w:szCs w:val="24"/>
          <w:lang w:val="uk-UA"/>
        </w:rPr>
      </w:pPr>
      <w:r w:rsidRPr="00713239">
        <w:rPr>
          <w:rStyle w:val="a6"/>
          <w:sz w:val="24"/>
          <w:szCs w:val="24"/>
        </w:rPr>
        <w:footnoteRef/>
      </w:r>
      <w:r w:rsidR="00D87CA8">
        <w:rPr>
          <w:sz w:val="24"/>
          <w:szCs w:val="24"/>
          <w:lang w:val="uk-UA"/>
        </w:rPr>
        <w:t> </w:t>
      </w:r>
      <w:bookmarkStart w:id="41" w:name="_Hlk200879675"/>
      <w:r w:rsidR="00713239" w:rsidRPr="00713239">
        <w:rPr>
          <w:sz w:val="24"/>
          <w:szCs w:val="24"/>
          <w:lang w:val="en-US"/>
        </w:rPr>
        <w:t>Executive</w:t>
      </w:r>
      <w:r w:rsidR="00D87CA8">
        <w:rPr>
          <w:sz w:val="24"/>
          <w:szCs w:val="24"/>
          <w:lang w:val="uk-UA"/>
        </w:rPr>
        <w:t> </w:t>
      </w:r>
      <w:r w:rsidR="00713239" w:rsidRPr="00713239">
        <w:rPr>
          <w:sz w:val="24"/>
          <w:szCs w:val="24"/>
          <w:lang w:val="en-US"/>
        </w:rPr>
        <w:t>Order</w:t>
      </w:r>
      <w:r w:rsidR="00D87CA8">
        <w:rPr>
          <w:sz w:val="24"/>
          <w:szCs w:val="24"/>
          <w:lang w:val="uk-UA"/>
        </w:rPr>
        <w:t> </w:t>
      </w:r>
      <w:r w:rsidR="00713239" w:rsidRPr="00713239">
        <w:rPr>
          <w:sz w:val="24"/>
          <w:szCs w:val="24"/>
          <w:lang w:val="en-US"/>
        </w:rPr>
        <w:t>14068</w:t>
      </w:r>
      <w:r w:rsidR="00D87CA8">
        <w:rPr>
          <w:sz w:val="24"/>
          <w:szCs w:val="24"/>
          <w:lang w:val="uk-UA"/>
        </w:rPr>
        <w:t> </w:t>
      </w:r>
      <w:r w:rsidR="00713239" w:rsidRPr="00713239">
        <w:rPr>
          <w:sz w:val="24"/>
          <w:szCs w:val="24"/>
          <w:lang w:val="en-US"/>
        </w:rPr>
        <w:t>of</w:t>
      </w:r>
      <w:r w:rsidR="00D87CA8">
        <w:rPr>
          <w:sz w:val="24"/>
          <w:szCs w:val="24"/>
          <w:lang w:val="uk-UA"/>
        </w:rPr>
        <w:t> </w:t>
      </w:r>
      <w:r w:rsidR="00713239" w:rsidRPr="00713239">
        <w:rPr>
          <w:sz w:val="24"/>
          <w:szCs w:val="24"/>
          <w:lang w:val="en-US"/>
        </w:rPr>
        <w:t>March</w:t>
      </w:r>
      <w:r w:rsidR="00D87CA8">
        <w:rPr>
          <w:sz w:val="24"/>
          <w:szCs w:val="24"/>
          <w:lang w:val="uk-UA"/>
        </w:rPr>
        <w:t> </w:t>
      </w:r>
      <w:r w:rsidR="00713239" w:rsidRPr="00713239">
        <w:rPr>
          <w:sz w:val="24"/>
          <w:szCs w:val="24"/>
          <w:lang w:val="en-US"/>
        </w:rPr>
        <w:t>11,</w:t>
      </w:r>
      <w:r w:rsidR="00D87CA8">
        <w:rPr>
          <w:sz w:val="24"/>
          <w:szCs w:val="24"/>
          <w:lang w:val="uk-UA"/>
        </w:rPr>
        <w:t> </w:t>
      </w:r>
      <w:r w:rsidR="00713239" w:rsidRPr="00713239">
        <w:rPr>
          <w:sz w:val="24"/>
          <w:szCs w:val="24"/>
          <w:lang w:val="en-US"/>
        </w:rPr>
        <w:t>2022.</w:t>
      </w:r>
      <w:r w:rsidR="00D87CA8">
        <w:rPr>
          <w:sz w:val="24"/>
          <w:szCs w:val="24"/>
          <w:lang w:val="uk-UA"/>
        </w:rPr>
        <w:t> </w:t>
      </w:r>
      <w:r w:rsidR="00713239" w:rsidRPr="00713239">
        <w:rPr>
          <w:sz w:val="24"/>
          <w:szCs w:val="24"/>
          <w:lang w:val="en-US"/>
        </w:rPr>
        <w:t>(</w:t>
      </w:r>
      <w:r w:rsidR="004074A4" w:rsidRPr="004074A4">
        <w:rPr>
          <w:sz w:val="24"/>
          <w:szCs w:val="24"/>
          <w:lang w:val="en-US"/>
        </w:rPr>
        <w:t>2022</w:t>
      </w:r>
      <w:r w:rsidR="004074A4">
        <w:rPr>
          <w:sz w:val="24"/>
          <w:szCs w:val="24"/>
          <w:lang w:val="uk-UA"/>
        </w:rPr>
        <w:t xml:space="preserve">, </w:t>
      </w:r>
      <w:r w:rsidR="004074A4" w:rsidRPr="004074A4">
        <w:rPr>
          <w:sz w:val="24"/>
          <w:szCs w:val="24"/>
          <w:lang w:val="en-US"/>
        </w:rPr>
        <w:t>March 15</w:t>
      </w:r>
      <w:r w:rsidR="004074A4">
        <w:rPr>
          <w:sz w:val="24"/>
          <w:szCs w:val="24"/>
          <w:lang w:val="uk-UA"/>
        </w:rPr>
        <w:t xml:space="preserve">). </w:t>
      </w:r>
      <w:r w:rsidR="004074A4" w:rsidRPr="00EF035D">
        <w:rPr>
          <w:sz w:val="24"/>
          <w:szCs w:val="24"/>
          <w:lang w:val="uk-UA"/>
        </w:rPr>
        <w:t>Federal Register.</w:t>
      </w:r>
      <w:r w:rsidR="004074A4">
        <w:rPr>
          <w:sz w:val="24"/>
          <w:szCs w:val="24"/>
          <w:lang w:val="uk-UA"/>
        </w:rPr>
        <w:t xml:space="preserve"> </w:t>
      </w:r>
      <w:r w:rsidR="004074A4">
        <w:fldChar w:fldCharType="begin"/>
      </w:r>
      <w:r w:rsidR="004074A4" w:rsidRPr="00CE6141">
        <w:rPr>
          <w:lang w:val="en-US"/>
        </w:rPr>
        <w:instrText>HYPERLINK "https://ofac.treasury.gov/media/919281/download?inline"</w:instrText>
      </w:r>
      <w:r w:rsidR="004074A4">
        <w:fldChar w:fldCharType="separate"/>
      </w:r>
      <w:r w:rsidR="004074A4" w:rsidRPr="00C91C29">
        <w:rPr>
          <w:rStyle w:val="a7"/>
          <w:sz w:val="24"/>
          <w:szCs w:val="24"/>
          <w:lang w:val="en-US"/>
        </w:rPr>
        <w:t>https://ofac.treasury.gov/media/919281/download?inline</w:t>
      </w:r>
      <w:r w:rsidR="004074A4">
        <w:fldChar w:fldCharType="end"/>
      </w:r>
      <w:bookmarkEnd w:id="41"/>
    </w:p>
  </w:footnote>
  <w:footnote w:id="65">
    <w:p w14:paraId="41AC78FE" w14:textId="1A66E3E8" w:rsidR="003C08C8" w:rsidRPr="00D87CA8" w:rsidRDefault="00D87CA8" w:rsidP="00D87CA8">
      <w:pPr>
        <w:pStyle w:val="a4"/>
        <w:jc w:val="both"/>
        <w:rPr>
          <w:sz w:val="24"/>
          <w:szCs w:val="24"/>
          <w:lang w:val="uk-UA"/>
        </w:rPr>
      </w:pPr>
      <w:r w:rsidRPr="00D87CA8">
        <w:rPr>
          <w:rStyle w:val="a6"/>
          <w:sz w:val="24"/>
          <w:szCs w:val="24"/>
        </w:rPr>
        <w:footnoteRef/>
      </w:r>
      <w:r w:rsidRPr="00D87CA8">
        <w:rPr>
          <w:sz w:val="24"/>
          <w:szCs w:val="24"/>
          <w:lang w:val="en-US"/>
        </w:rPr>
        <w:t xml:space="preserve"> </w:t>
      </w:r>
      <w:bookmarkStart w:id="42" w:name="_Hlk200879827"/>
      <w:r w:rsidRPr="00D87CA8">
        <w:rPr>
          <w:sz w:val="24"/>
          <w:szCs w:val="24"/>
          <w:lang w:val="en-US"/>
        </w:rPr>
        <w:t>Executive Order 14071 of April 6, 2022</w:t>
      </w:r>
      <w:r w:rsidR="004074A4">
        <w:rPr>
          <w:sz w:val="24"/>
          <w:szCs w:val="24"/>
          <w:lang w:val="uk-UA"/>
        </w:rPr>
        <w:t>.</w:t>
      </w:r>
      <w:r>
        <w:rPr>
          <w:sz w:val="24"/>
          <w:szCs w:val="24"/>
          <w:lang w:val="uk-UA"/>
        </w:rPr>
        <w:t xml:space="preserve"> (</w:t>
      </w:r>
      <w:r w:rsidR="004074A4" w:rsidRPr="004074A4">
        <w:rPr>
          <w:sz w:val="24"/>
          <w:szCs w:val="24"/>
          <w:lang w:val="uk-UA"/>
        </w:rPr>
        <w:t>2022</w:t>
      </w:r>
      <w:r w:rsidR="004074A4">
        <w:rPr>
          <w:sz w:val="24"/>
          <w:szCs w:val="24"/>
          <w:lang w:val="uk-UA"/>
        </w:rPr>
        <w:t>,</w:t>
      </w:r>
      <w:r w:rsidR="004074A4" w:rsidRPr="004074A4">
        <w:rPr>
          <w:sz w:val="24"/>
          <w:szCs w:val="24"/>
          <w:lang w:val="uk-UA"/>
        </w:rPr>
        <w:t xml:space="preserve"> </w:t>
      </w:r>
      <w:r w:rsidR="004074A4" w:rsidRPr="004074A4">
        <w:rPr>
          <w:sz w:val="24"/>
          <w:szCs w:val="24"/>
          <w:lang w:val="uk-UA"/>
        </w:rPr>
        <w:t>April 8</w:t>
      </w:r>
      <w:r>
        <w:rPr>
          <w:sz w:val="24"/>
          <w:szCs w:val="24"/>
          <w:lang w:val="uk-UA"/>
        </w:rPr>
        <w:t>)</w:t>
      </w:r>
      <w:r w:rsidR="003C08C8">
        <w:rPr>
          <w:sz w:val="24"/>
          <w:szCs w:val="24"/>
          <w:lang w:val="uk-UA"/>
        </w:rPr>
        <w:t>.</w:t>
      </w:r>
      <w:r w:rsidR="004074A4">
        <w:rPr>
          <w:sz w:val="24"/>
          <w:szCs w:val="24"/>
          <w:lang w:val="uk-UA"/>
        </w:rPr>
        <w:t xml:space="preserve"> </w:t>
      </w:r>
      <w:r w:rsidR="004074A4" w:rsidRPr="00EF035D">
        <w:rPr>
          <w:sz w:val="24"/>
          <w:szCs w:val="24"/>
          <w:lang w:val="uk-UA"/>
        </w:rPr>
        <w:t>Federal Register.</w:t>
      </w:r>
      <w:r w:rsidR="004074A4">
        <w:rPr>
          <w:sz w:val="24"/>
          <w:szCs w:val="24"/>
          <w:lang w:val="uk-UA"/>
        </w:rPr>
        <w:t xml:space="preserve"> </w:t>
      </w:r>
      <w:r w:rsidR="004074A4">
        <w:fldChar w:fldCharType="begin"/>
      </w:r>
      <w:r w:rsidR="004074A4" w:rsidRPr="00CE6141">
        <w:rPr>
          <w:lang w:val="en-US"/>
        </w:rPr>
        <w:instrText>HYPERLINK "https://ofac.treasury.gov/media/922081/download?inline"</w:instrText>
      </w:r>
      <w:r w:rsidR="004074A4">
        <w:fldChar w:fldCharType="separate"/>
      </w:r>
      <w:r w:rsidR="004074A4" w:rsidRPr="00C91C29">
        <w:rPr>
          <w:rStyle w:val="a7"/>
          <w:sz w:val="24"/>
          <w:szCs w:val="24"/>
          <w:lang w:val="uk-UA"/>
        </w:rPr>
        <w:t>https://ofac.treasury.gov/media/922081/download?inline</w:t>
      </w:r>
      <w:r w:rsidR="004074A4">
        <w:fldChar w:fldCharType="end"/>
      </w:r>
      <w:r w:rsidR="003C08C8">
        <w:rPr>
          <w:sz w:val="24"/>
          <w:szCs w:val="24"/>
          <w:lang w:val="uk-UA"/>
        </w:rPr>
        <w:t xml:space="preserve"> </w:t>
      </w:r>
      <w:bookmarkEnd w:id="42"/>
    </w:p>
  </w:footnote>
  <w:footnote w:id="66">
    <w:p w14:paraId="03195735" w14:textId="3FDAA88D" w:rsidR="00D230F3" w:rsidRPr="00713239" w:rsidRDefault="00D230F3" w:rsidP="00536943">
      <w:pPr>
        <w:pStyle w:val="a4"/>
        <w:jc w:val="both"/>
        <w:rPr>
          <w:sz w:val="24"/>
          <w:szCs w:val="24"/>
          <w:lang w:val="uk-UA"/>
        </w:rPr>
      </w:pPr>
      <w:r w:rsidRPr="00713239">
        <w:rPr>
          <w:rStyle w:val="a6"/>
          <w:sz w:val="24"/>
          <w:szCs w:val="24"/>
        </w:rPr>
        <w:footnoteRef/>
      </w:r>
      <w:r w:rsidR="001A676C">
        <w:rPr>
          <w:sz w:val="24"/>
          <w:szCs w:val="24"/>
          <w:lang w:val="uk-UA"/>
        </w:rPr>
        <w:t xml:space="preserve"> </w:t>
      </w:r>
      <w:bookmarkStart w:id="43" w:name="_Hlk200879893"/>
      <w:r w:rsidR="00713239" w:rsidRPr="00713239">
        <w:rPr>
          <w:sz w:val="24"/>
          <w:szCs w:val="24"/>
          <w:lang w:val="en-US"/>
        </w:rPr>
        <w:t>Executive</w:t>
      </w:r>
      <w:r w:rsidR="00346038">
        <w:rPr>
          <w:sz w:val="24"/>
          <w:szCs w:val="24"/>
          <w:lang w:val="uk-UA"/>
        </w:rPr>
        <w:t> </w:t>
      </w:r>
      <w:r w:rsidR="00713239" w:rsidRPr="00713239">
        <w:rPr>
          <w:sz w:val="24"/>
          <w:szCs w:val="24"/>
          <w:lang w:val="en-US"/>
        </w:rPr>
        <w:t>Order</w:t>
      </w:r>
      <w:r w:rsidR="00346038">
        <w:rPr>
          <w:sz w:val="24"/>
          <w:szCs w:val="24"/>
          <w:lang w:val="uk-UA"/>
        </w:rPr>
        <w:t> </w:t>
      </w:r>
      <w:r w:rsidR="00713239" w:rsidRPr="00713239">
        <w:rPr>
          <w:sz w:val="24"/>
          <w:szCs w:val="24"/>
          <w:lang w:val="en-US"/>
        </w:rPr>
        <w:t>14024</w:t>
      </w:r>
      <w:r w:rsidR="00346038">
        <w:rPr>
          <w:sz w:val="24"/>
          <w:szCs w:val="24"/>
          <w:lang w:val="uk-UA"/>
        </w:rPr>
        <w:t> </w:t>
      </w:r>
      <w:r w:rsidR="00713239" w:rsidRPr="00713239">
        <w:rPr>
          <w:sz w:val="24"/>
          <w:szCs w:val="24"/>
          <w:lang w:val="en-US"/>
        </w:rPr>
        <w:t>of</w:t>
      </w:r>
      <w:r w:rsidR="00346038">
        <w:rPr>
          <w:sz w:val="24"/>
          <w:szCs w:val="24"/>
          <w:lang w:val="uk-UA"/>
        </w:rPr>
        <w:t> </w:t>
      </w:r>
      <w:r w:rsidR="00713239" w:rsidRPr="00713239">
        <w:rPr>
          <w:sz w:val="24"/>
          <w:szCs w:val="24"/>
          <w:lang w:val="en-US"/>
        </w:rPr>
        <w:t>April</w:t>
      </w:r>
      <w:r w:rsidR="00346038">
        <w:rPr>
          <w:sz w:val="24"/>
          <w:szCs w:val="24"/>
          <w:lang w:val="uk-UA"/>
        </w:rPr>
        <w:t> </w:t>
      </w:r>
      <w:r w:rsidR="00713239" w:rsidRPr="00713239">
        <w:rPr>
          <w:sz w:val="24"/>
          <w:szCs w:val="24"/>
          <w:lang w:val="en-US"/>
        </w:rPr>
        <w:t>15,</w:t>
      </w:r>
      <w:r w:rsidR="00346038">
        <w:rPr>
          <w:sz w:val="24"/>
          <w:szCs w:val="24"/>
          <w:lang w:val="uk-UA"/>
        </w:rPr>
        <w:t> </w:t>
      </w:r>
      <w:r w:rsidR="00713239" w:rsidRPr="00713239">
        <w:rPr>
          <w:sz w:val="24"/>
          <w:szCs w:val="24"/>
          <w:lang w:val="en-US"/>
        </w:rPr>
        <w:t>2021.</w:t>
      </w:r>
      <w:r w:rsidR="00346038">
        <w:rPr>
          <w:sz w:val="24"/>
          <w:szCs w:val="24"/>
          <w:lang w:val="uk-UA"/>
        </w:rPr>
        <w:t> </w:t>
      </w:r>
      <w:r w:rsidR="00713239" w:rsidRPr="00713239">
        <w:rPr>
          <w:sz w:val="24"/>
          <w:szCs w:val="24"/>
          <w:lang w:val="en-US"/>
        </w:rPr>
        <w:t>(</w:t>
      </w:r>
      <w:r w:rsidR="001A676C" w:rsidRPr="001A676C">
        <w:rPr>
          <w:sz w:val="24"/>
          <w:szCs w:val="24"/>
          <w:lang w:val="en-US"/>
        </w:rPr>
        <w:t>2021</w:t>
      </w:r>
      <w:r w:rsidR="001A676C">
        <w:rPr>
          <w:sz w:val="24"/>
          <w:szCs w:val="24"/>
          <w:lang w:val="uk-UA"/>
        </w:rPr>
        <w:t xml:space="preserve">, </w:t>
      </w:r>
      <w:r w:rsidR="001A676C" w:rsidRPr="001A676C">
        <w:rPr>
          <w:sz w:val="24"/>
          <w:szCs w:val="24"/>
          <w:lang w:val="en-US"/>
        </w:rPr>
        <w:t>April 19</w:t>
      </w:r>
      <w:r w:rsidR="00713239" w:rsidRPr="00713239">
        <w:rPr>
          <w:sz w:val="24"/>
          <w:szCs w:val="24"/>
          <w:lang w:val="en-US"/>
        </w:rPr>
        <w:t xml:space="preserve">). </w:t>
      </w:r>
      <w:r w:rsidR="001A676C" w:rsidRPr="00EF035D">
        <w:rPr>
          <w:sz w:val="24"/>
          <w:szCs w:val="24"/>
          <w:lang w:val="uk-UA"/>
        </w:rPr>
        <w:t>Federal Register.</w:t>
      </w:r>
      <w:r w:rsidR="001A676C">
        <w:rPr>
          <w:sz w:val="24"/>
          <w:szCs w:val="24"/>
          <w:lang w:val="uk-UA"/>
        </w:rPr>
        <w:t xml:space="preserve"> </w:t>
      </w:r>
      <w:r w:rsidR="001A676C">
        <w:fldChar w:fldCharType="begin"/>
      </w:r>
      <w:r w:rsidR="001A676C" w:rsidRPr="00CE6141">
        <w:rPr>
          <w:lang w:val="en-US"/>
        </w:rPr>
        <w:instrText>HYPERLINK "https://ofac.treasury.gov/media/57936/download?inline"</w:instrText>
      </w:r>
      <w:r w:rsidR="001A676C">
        <w:fldChar w:fldCharType="separate"/>
      </w:r>
      <w:r w:rsidR="001A676C" w:rsidRPr="00C91C29">
        <w:rPr>
          <w:rStyle w:val="a7"/>
          <w:sz w:val="24"/>
          <w:szCs w:val="24"/>
          <w:lang w:val="en-US"/>
        </w:rPr>
        <w:t>https://ofac.treasury.gov/media/57936/download?inline</w:t>
      </w:r>
      <w:r w:rsidR="001A676C">
        <w:fldChar w:fldCharType="end"/>
      </w:r>
      <w:r w:rsidRPr="00713239">
        <w:rPr>
          <w:sz w:val="24"/>
          <w:szCs w:val="24"/>
          <w:lang w:val="uk-UA"/>
        </w:rPr>
        <w:t xml:space="preserve"> </w:t>
      </w:r>
      <w:bookmarkEnd w:id="43"/>
    </w:p>
  </w:footnote>
  <w:footnote w:id="67">
    <w:p w14:paraId="0E95809D" w14:textId="00C0B124" w:rsidR="009C51C5" w:rsidRPr="00713239" w:rsidRDefault="009C51C5" w:rsidP="00536943">
      <w:pPr>
        <w:pStyle w:val="a4"/>
        <w:jc w:val="both"/>
        <w:rPr>
          <w:sz w:val="24"/>
          <w:szCs w:val="24"/>
          <w:lang w:val="uk-UA"/>
        </w:rPr>
      </w:pPr>
      <w:r w:rsidRPr="00713239">
        <w:rPr>
          <w:rStyle w:val="a6"/>
          <w:sz w:val="24"/>
          <w:szCs w:val="24"/>
        </w:rPr>
        <w:footnoteRef/>
      </w:r>
      <w:r w:rsidR="001A676C">
        <w:rPr>
          <w:sz w:val="24"/>
          <w:szCs w:val="24"/>
          <w:lang w:val="uk-UA"/>
        </w:rPr>
        <w:t xml:space="preserve"> </w:t>
      </w:r>
      <w:bookmarkStart w:id="44" w:name="_Hlk200880012"/>
      <w:r w:rsidR="00713239" w:rsidRPr="00713239">
        <w:rPr>
          <w:sz w:val="24"/>
          <w:szCs w:val="24"/>
          <w:lang w:val="en-US"/>
        </w:rPr>
        <w:t>Executive</w:t>
      </w:r>
      <w:r w:rsidR="00346038">
        <w:rPr>
          <w:sz w:val="24"/>
          <w:szCs w:val="24"/>
          <w:lang w:val="uk-UA"/>
        </w:rPr>
        <w:t> </w:t>
      </w:r>
      <w:r w:rsidR="00713239" w:rsidRPr="00713239">
        <w:rPr>
          <w:sz w:val="24"/>
          <w:szCs w:val="24"/>
          <w:lang w:val="en-US"/>
        </w:rPr>
        <w:t>Order</w:t>
      </w:r>
      <w:r w:rsidR="00346038">
        <w:rPr>
          <w:sz w:val="24"/>
          <w:szCs w:val="24"/>
          <w:lang w:val="uk-UA"/>
        </w:rPr>
        <w:t> </w:t>
      </w:r>
      <w:r w:rsidR="00713239" w:rsidRPr="00713239">
        <w:rPr>
          <w:sz w:val="24"/>
          <w:szCs w:val="24"/>
          <w:lang w:val="en-US"/>
        </w:rPr>
        <w:t>14114</w:t>
      </w:r>
      <w:r w:rsidR="00346038">
        <w:rPr>
          <w:sz w:val="24"/>
          <w:szCs w:val="24"/>
          <w:lang w:val="uk-UA"/>
        </w:rPr>
        <w:t> </w:t>
      </w:r>
      <w:r w:rsidR="00713239" w:rsidRPr="00713239">
        <w:rPr>
          <w:sz w:val="24"/>
          <w:szCs w:val="24"/>
          <w:lang w:val="en-US"/>
        </w:rPr>
        <w:t>of</w:t>
      </w:r>
      <w:r w:rsidR="00346038">
        <w:rPr>
          <w:sz w:val="24"/>
          <w:szCs w:val="24"/>
          <w:lang w:val="uk-UA"/>
        </w:rPr>
        <w:t> </w:t>
      </w:r>
      <w:r w:rsidR="00713239" w:rsidRPr="00713239">
        <w:rPr>
          <w:sz w:val="24"/>
          <w:szCs w:val="24"/>
          <w:lang w:val="en-US"/>
        </w:rPr>
        <w:t>December</w:t>
      </w:r>
      <w:r w:rsidR="00346038">
        <w:rPr>
          <w:sz w:val="24"/>
          <w:szCs w:val="24"/>
          <w:lang w:val="uk-UA"/>
        </w:rPr>
        <w:t> </w:t>
      </w:r>
      <w:r w:rsidR="00713239" w:rsidRPr="00713239">
        <w:rPr>
          <w:sz w:val="24"/>
          <w:szCs w:val="24"/>
          <w:lang w:val="en-US"/>
        </w:rPr>
        <w:t>22,</w:t>
      </w:r>
      <w:r w:rsidR="00346038">
        <w:rPr>
          <w:sz w:val="24"/>
          <w:szCs w:val="24"/>
          <w:lang w:val="uk-UA"/>
        </w:rPr>
        <w:t> </w:t>
      </w:r>
      <w:r w:rsidR="00713239" w:rsidRPr="00713239">
        <w:rPr>
          <w:sz w:val="24"/>
          <w:szCs w:val="24"/>
          <w:lang w:val="en-US"/>
        </w:rPr>
        <w:t>2023.</w:t>
      </w:r>
      <w:r w:rsidR="00346038">
        <w:rPr>
          <w:sz w:val="24"/>
          <w:szCs w:val="24"/>
          <w:lang w:val="uk-UA"/>
        </w:rPr>
        <w:t> </w:t>
      </w:r>
      <w:r w:rsidR="00713239" w:rsidRPr="00713239">
        <w:rPr>
          <w:sz w:val="24"/>
          <w:szCs w:val="24"/>
          <w:lang w:val="en-US"/>
        </w:rPr>
        <w:t>(</w:t>
      </w:r>
      <w:r w:rsidR="001A676C">
        <w:rPr>
          <w:sz w:val="24"/>
          <w:szCs w:val="24"/>
          <w:lang w:val="uk-UA"/>
        </w:rPr>
        <w:t xml:space="preserve">2023, </w:t>
      </w:r>
      <w:r w:rsidR="001A676C" w:rsidRPr="001A676C">
        <w:rPr>
          <w:sz w:val="24"/>
          <w:szCs w:val="24"/>
          <w:lang w:val="en-US"/>
        </w:rPr>
        <w:t>December 26</w:t>
      </w:r>
      <w:r w:rsidR="00713239" w:rsidRPr="00713239">
        <w:rPr>
          <w:sz w:val="24"/>
          <w:szCs w:val="24"/>
          <w:lang w:val="en-US"/>
        </w:rPr>
        <w:t>).</w:t>
      </w:r>
      <w:r w:rsidR="001A676C">
        <w:rPr>
          <w:sz w:val="24"/>
          <w:szCs w:val="24"/>
          <w:lang w:val="uk-UA"/>
        </w:rPr>
        <w:t xml:space="preserve"> </w:t>
      </w:r>
      <w:r w:rsidR="001A676C" w:rsidRPr="00EF035D">
        <w:rPr>
          <w:sz w:val="24"/>
          <w:szCs w:val="24"/>
          <w:lang w:val="uk-UA"/>
        </w:rPr>
        <w:t>Federal Register.</w:t>
      </w:r>
      <w:r w:rsidR="001A676C">
        <w:rPr>
          <w:sz w:val="24"/>
          <w:szCs w:val="24"/>
          <w:lang w:val="uk-UA"/>
        </w:rPr>
        <w:t xml:space="preserve"> </w:t>
      </w:r>
      <w:r w:rsidR="001A676C">
        <w:fldChar w:fldCharType="begin"/>
      </w:r>
      <w:r w:rsidR="001A676C" w:rsidRPr="00CE6141">
        <w:rPr>
          <w:lang w:val="en-US"/>
        </w:rPr>
        <w:instrText>HYPERLINK "https://ofac.treasury.gov/media/932441/download?inline"</w:instrText>
      </w:r>
      <w:r w:rsidR="001A676C">
        <w:fldChar w:fldCharType="separate"/>
      </w:r>
      <w:r w:rsidR="001A676C" w:rsidRPr="00C91C29">
        <w:rPr>
          <w:rStyle w:val="a7"/>
          <w:sz w:val="24"/>
          <w:szCs w:val="24"/>
          <w:lang w:val="en-US"/>
        </w:rPr>
        <w:t>https://ofac.treasury.gov/media/932441/download?inline</w:t>
      </w:r>
      <w:r w:rsidR="001A676C">
        <w:fldChar w:fldCharType="end"/>
      </w:r>
      <w:r w:rsidRPr="00713239">
        <w:rPr>
          <w:sz w:val="24"/>
          <w:szCs w:val="24"/>
          <w:lang w:val="uk-UA"/>
        </w:rPr>
        <w:t xml:space="preserve"> </w:t>
      </w:r>
      <w:bookmarkEnd w:id="44"/>
    </w:p>
  </w:footnote>
  <w:footnote w:id="68">
    <w:p w14:paraId="3FC1D785" w14:textId="1179ED22" w:rsidR="00F76B2D" w:rsidRPr="00CE6141" w:rsidRDefault="00F76B2D" w:rsidP="00EA3911">
      <w:pPr>
        <w:pStyle w:val="a3"/>
        <w:spacing w:after="0"/>
        <w:ind w:left="0"/>
        <w:jc w:val="both"/>
        <w:rPr>
          <w:sz w:val="24"/>
          <w:szCs w:val="24"/>
          <w:lang w:val="en-US"/>
        </w:rPr>
      </w:pPr>
      <w:r w:rsidRPr="00FB35FA">
        <w:rPr>
          <w:rStyle w:val="a6"/>
          <w:sz w:val="24"/>
          <w:szCs w:val="24"/>
        </w:rPr>
        <w:footnoteRef/>
      </w:r>
      <w:r w:rsidRPr="00CE6141">
        <w:rPr>
          <w:sz w:val="24"/>
          <w:szCs w:val="24"/>
          <w:lang w:val="en-US"/>
        </w:rPr>
        <w:t xml:space="preserve"> </w:t>
      </w:r>
      <w:bookmarkStart w:id="45" w:name="_Hlk200880252"/>
      <w:r w:rsidR="00713239" w:rsidRPr="00CE6141">
        <w:rPr>
          <w:sz w:val="24"/>
          <w:szCs w:val="24"/>
          <w:lang w:val="en-US"/>
        </w:rPr>
        <w:t>EU Sanctions map. (</w:t>
      </w:r>
      <w:r w:rsidR="00FB35FA" w:rsidRPr="00CE6141">
        <w:rPr>
          <w:sz w:val="24"/>
          <w:szCs w:val="24"/>
          <w:lang w:val="en-US"/>
        </w:rPr>
        <w:t>2025</w:t>
      </w:r>
      <w:r w:rsidR="00FB35FA" w:rsidRPr="00FB35FA">
        <w:rPr>
          <w:sz w:val="24"/>
          <w:szCs w:val="24"/>
          <w:lang w:val="uk-UA"/>
        </w:rPr>
        <w:t xml:space="preserve">, </w:t>
      </w:r>
      <w:r w:rsidR="00FB35FA" w:rsidRPr="00CE6141">
        <w:rPr>
          <w:sz w:val="24"/>
          <w:szCs w:val="24"/>
          <w:lang w:val="en-US"/>
        </w:rPr>
        <w:t>May 20</w:t>
      </w:r>
      <w:r w:rsidR="00713239" w:rsidRPr="00FB35FA">
        <w:rPr>
          <w:sz w:val="24"/>
          <w:szCs w:val="24"/>
          <w:lang w:val="uk-UA"/>
        </w:rPr>
        <w:t>)</w:t>
      </w:r>
      <w:r w:rsidR="00EA3911" w:rsidRPr="00FB35FA">
        <w:rPr>
          <w:sz w:val="24"/>
          <w:szCs w:val="24"/>
          <w:lang w:val="uk-UA"/>
        </w:rPr>
        <w:t xml:space="preserve">. </w:t>
      </w:r>
      <w:hyperlink r:id="rId21" w:anchor="/main" w:history="1">
        <w:r w:rsidR="00EA3911" w:rsidRPr="00CE6141">
          <w:rPr>
            <w:rStyle w:val="a7"/>
            <w:sz w:val="24"/>
            <w:szCs w:val="24"/>
            <w:lang w:val="en-US"/>
          </w:rPr>
          <w:t>https://sanctionsmap.eu/#/main</w:t>
        </w:r>
      </w:hyperlink>
      <w:r w:rsidR="00713239" w:rsidRPr="00CE6141">
        <w:rPr>
          <w:sz w:val="24"/>
          <w:szCs w:val="24"/>
          <w:lang w:val="en-US"/>
        </w:rPr>
        <w:t xml:space="preserve"> </w:t>
      </w:r>
      <w:r w:rsidRPr="00FB35FA">
        <w:rPr>
          <w:sz w:val="24"/>
          <w:szCs w:val="24"/>
          <w:lang w:val="uk-UA"/>
        </w:rPr>
        <w:t xml:space="preserve"> </w:t>
      </w:r>
      <w:bookmarkEnd w:id="45"/>
    </w:p>
  </w:footnote>
  <w:footnote w:id="69">
    <w:p w14:paraId="150BE0E7" w14:textId="3B46B966" w:rsidR="00363D61" w:rsidRPr="00FB35FA" w:rsidRDefault="00363D61" w:rsidP="00073F53">
      <w:pPr>
        <w:pStyle w:val="a4"/>
        <w:jc w:val="both"/>
        <w:rPr>
          <w:sz w:val="24"/>
          <w:szCs w:val="24"/>
          <w:lang w:val="uk-UA"/>
        </w:rPr>
      </w:pPr>
      <w:r w:rsidRPr="00FB35FA">
        <w:rPr>
          <w:rStyle w:val="a6"/>
          <w:sz w:val="24"/>
          <w:szCs w:val="24"/>
        </w:rPr>
        <w:footnoteRef/>
      </w:r>
      <w:r w:rsidR="00073F53">
        <w:rPr>
          <w:sz w:val="24"/>
          <w:szCs w:val="24"/>
          <w:lang w:val="uk-UA"/>
        </w:rPr>
        <w:t xml:space="preserve"> </w:t>
      </w:r>
      <w:bookmarkStart w:id="46" w:name="_Hlk200880491"/>
      <w:r w:rsidR="00713239" w:rsidRPr="00FB35FA">
        <w:rPr>
          <w:sz w:val="24"/>
          <w:szCs w:val="24"/>
          <w:lang w:val="en-US"/>
        </w:rPr>
        <w:t>Gov.UK:</w:t>
      </w:r>
      <w:r w:rsidR="00346038" w:rsidRPr="00FB35FA">
        <w:rPr>
          <w:sz w:val="24"/>
          <w:szCs w:val="24"/>
          <w:lang w:val="uk-UA"/>
        </w:rPr>
        <w:t> </w:t>
      </w:r>
      <w:r w:rsidR="00713239" w:rsidRPr="00FB35FA">
        <w:rPr>
          <w:sz w:val="24"/>
          <w:szCs w:val="24"/>
          <w:lang w:val="en-US"/>
        </w:rPr>
        <w:t>(</w:t>
      </w:r>
      <w:r w:rsidR="00073F53" w:rsidRPr="00073F53">
        <w:rPr>
          <w:sz w:val="24"/>
          <w:szCs w:val="24"/>
          <w:lang w:val="en-US"/>
        </w:rPr>
        <w:t>2025</w:t>
      </w:r>
      <w:r w:rsidR="00073F53">
        <w:rPr>
          <w:sz w:val="24"/>
          <w:szCs w:val="24"/>
          <w:lang w:val="uk-UA"/>
        </w:rPr>
        <w:t xml:space="preserve">, </w:t>
      </w:r>
      <w:r w:rsidR="00073F53" w:rsidRPr="00073F53">
        <w:rPr>
          <w:sz w:val="24"/>
          <w:szCs w:val="24"/>
          <w:lang w:val="uk-UA"/>
        </w:rPr>
        <w:t>May</w:t>
      </w:r>
      <w:r w:rsidR="00073F53">
        <w:rPr>
          <w:sz w:val="24"/>
          <w:szCs w:val="24"/>
          <w:lang w:val="uk-UA"/>
        </w:rPr>
        <w:t xml:space="preserve"> </w:t>
      </w:r>
      <w:r w:rsidR="00073F53" w:rsidRPr="00073F53">
        <w:rPr>
          <w:sz w:val="24"/>
          <w:szCs w:val="24"/>
          <w:lang w:val="uk-UA"/>
        </w:rPr>
        <w:t>27</w:t>
      </w:r>
      <w:r w:rsidR="00713239" w:rsidRPr="00FB35FA">
        <w:rPr>
          <w:sz w:val="24"/>
          <w:szCs w:val="24"/>
          <w:lang w:val="en-US"/>
        </w:rPr>
        <w:t>).</w:t>
      </w:r>
      <w:r w:rsidR="00346038" w:rsidRPr="00FB35FA">
        <w:rPr>
          <w:sz w:val="24"/>
          <w:szCs w:val="24"/>
          <w:lang w:val="uk-UA"/>
        </w:rPr>
        <w:t> </w:t>
      </w:r>
      <w:r w:rsidR="00354067" w:rsidRPr="00354067">
        <w:rPr>
          <w:i/>
          <w:iCs/>
          <w:sz w:val="24"/>
          <w:szCs w:val="24"/>
          <w:lang w:val="en-US"/>
        </w:rPr>
        <w:t>Russia sanctions regime: industry and specialist guidance</w:t>
      </w:r>
      <w:r w:rsidR="00713239" w:rsidRPr="00FB35FA">
        <w:rPr>
          <w:i/>
          <w:iCs/>
          <w:sz w:val="24"/>
          <w:szCs w:val="24"/>
          <w:lang w:val="en-US"/>
        </w:rPr>
        <w:t>.</w:t>
      </w:r>
      <w:r w:rsidR="00073F53">
        <w:rPr>
          <w:sz w:val="24"/>
          <w:szCs w:val="24"/>
          <w:lang w:val="uk-UA"/>
        </w:rPr>
        <w:t xml:space="preserve"> </w:t>
      </w:r>
      <w:hyperlink r:id="rId22" w:history="1">
        <w:r w:rsidR="00354067" w:rsidRPr="00C91C29">
          <w:rPr>
            <w:rStyle w:val="a7"/>
            <w:sz w:val="24"/>
            <w:szCs w:val="24"/>
            <w:lang w:val="en-US"/>
          </w:rPr>
          <w:t>https://www.gov.uk/government/collections/uk-sanctions-on-russia</w:t>
        </w:r>
      </w:hyperlink>
      <w:r w:rsidRPr="00FB35FA">
        <w:rPr>
          <w:sz w:val="24"/>
          <w:szCs w:val="24"/>
          <w:lang w:val="uk-UA"/>
        </w:rPr>
        <w:t xml:space="preserve"> </w:t>
      </w:r>
      <w:bookmarkEnd w:id="46"/>
    </w:p>
  </w:footnote>
  <w:footnote w:id="70">
    <w:p w14:paraId="7B1EA3FC" w14:textId="1CBC449D" w:rsidR="00363D61" w:rsidRPr="00BB5528" w:rsidRDefault="00363D61" w:rsidP="00EA3911">
      <w:pPr>
        <w:pStyle w:val="a3"/>
        <w:spacing w:after="0"/>
        <w:ind w:left="0"/>
        <w:jc w:val="both"/>
        <w:rPr>
          <w:sz w:val="24"/>
          <w:szCs w:val="24"/>
        </w:rPr>
      </w:pPr>
      <w:r w:rsidRPr="00FB35FA">
        <w:rPr>
          <w:rStyle w:val="a6"/>
          <w:sz w:val="24"/>
          <w:szCs w:val="24"/>
        </w:rPr>
        <w:footnoteRef/>
      </w:r>
      <w:r w:rsidRPr="00FB35FA">
        <w:rPr>
          <w:sz w:val="24"/>
          <w:szCs w:val="24"/>
          <w:lang w:val="uk-UA"/>
        </w:rPr>
        <w:t xml:space="preserve"> </w:t>
      </w:r>
      <w:bookmarkStart w:id="47" w:name="_Hlk200880607"/>
      <w:r w:rsidR="00713239" w:rsidRPr="00FB35FA">
        <w:rPr>
          <w:sz w:val="24"/>
          <w:szCs w:val="24"/>
          <w:lang w:val="en-US"/>
        </w:rPr>
        <w:t>Government of Canada</w:t>
      </w:r>
      <w:r w:rsidR="00896887">
        <w:rPr>
          <w:sz w:val="24"/>
          <w:szCs w:val="24"/>
          <w:lang w:val="en-US"/>
        </w:rPr>
        <w:t>.</w:t>
      </w:r>
      <w:r w:rsidR="00713239" w:rsidRPr="00FB35FA">
        <w:rPr>
          <w:sz w:val="24"/>
          <w:szCs w:val="24"/>
          <w:lang w:val="en-US"/>
        </w:rPr>
        <w:t xml:space="preserve"> (2025</w:t>
      </w:r>
      <w:r w:rsidR="00354067">
        <w:rPr>
          <w:sz w:val="24"/>
          <w:szCs w:val="24"/>
          <w:lang w:val="uk-UA"/>
        </w:rPr>
        <w:t xml:space="preserve">, </w:t>
      </w:r>
      <w:r w:rsidR="00354067">
        <w:rPr>
          <w:sz w:val="24"/>
          <w:szCs w:val="24"/>
          <w:lang w:val="en-US"/>
        </w:rPr>
        <w:t>March 4</w:t>
      </w:r>
      <w:r w:rsidR="00713239" w:rsidRPr="00FB35FA">
        <w:rPr>
          <w:sz w:val="24"/>
          <w:szCs w:val="24"/>
          <w:lang w:val="en-US"/>
        </w:rPr>
        <w:t xml:space="preserve">). </w:t>
      </w:r>
      <w:bookmarkEnd w:id="47"/>
      <w:r w:rsidR="00713239" w:rsidRPr="00FB35FA">
        <w:rPr>
          <w:i/>
          <w:iCs/>
          <w:sz w:val="24"/>
          <w:szCs w:val="24"/>
          <w:lang w:val="en-US"/>
        </w:rPr>
        <w:t>Sanctions – Russian invasion of Ukraine.</w:t>
      </w:r>
      <w:r w:rsidR="00896887">
        <w:rPr>
          <w:sz w:val="24"/>
          <w:szCs w:val="24"/>
          <w:lang w:val="en-US"/>
        </w:rPr>
        <w:t xml:space="preserve"> </w:t>
      </w:r>
      <w:r w:rsidR="00896887">
        <w:fldChar w:fldCharType="begin"/>
      </w:r>
      <w:r w:rsidR="00896887" w:rsidRPr="00CE6141">
        <w:rPr>
          <w:lang w:val="en-US"/>
        </w:rPr>
        <w:instrText>HYPERLINK "https://www.international.gc.ca/world-monde/issues_development-enjeux_developpement/response_conflict-reponse_conflits/crisis-crises/ukraine-sanctions.aspx?lang=eng"</w:instrText>
      </w:r>
      <w:r w:rsidR="00896887">
        <w:fldChar w:fldCharType="separate"/>
      </w:r>
      <w:r w:rsidR="00896887" w:rsidRPr="00C91C29">
        <w:rPr>
          <w:rStyle w:val="a7"/>
          <w:sz w:val="24"/>
          <w:szCs w:val="24"/>
          <w:lang w:val="en-US"/>
        </w:rPr>
        <w:t>https</w:t>
      </w:r>
      <w:r w:rsidR="00896887" w:rsidRPr="00BB5528">
        <w:rPr>
          <w:rStyle w:val="a7"/>
          <w:sz w:val="24"/>
          <w:szCs w:val="24"/>
        </w:rPr>
        <w:t>://</w:t>
      </w:r>
      <w:r w:rsidR="00896887" w:rsidRPr="00C91C29">
        <w:rPr>
          <w:rStyle w:val="a7"/>
          <w:sz w:val="24"/>
          <w:szCs w:val="24"/>
          <w:lang w:val="en-US"/>
        </w:rPr>
        <w:t>www</w:t>
      </w:r>
      <w:r w:rsidR="00896887" w:rsidRPr="00BB5528">
        <w:rPr>
          <w:rStyle w:val="a7"/>
          <w:sz w:val="24"/>
          <w:szCs w:val="24"/>
        </w:rPr>
        <w:t>.</w:t>
      </w:r>
      <w:r w:rsidR="00896887" w:rsidRPr="00C91C29">
        <w:rPr>
          <w:rStyle w:val="a7"/>
          <w:sz w:val="24"/>
          <w:szCs w:val="24"/>
          <w:lang w:val="en-US"/>
        </w:rPr>
        <w:t>international</w:t>
      </w:r>
      <w:r w:rsidR="00896887" w:rsidRPr="00BB5528">
        <w:rPr>
          <w:rStyle w:val="a7"/>
          <w:sz w:val="24"/>
          <w:szCs w:val="24"/>
        </w:rPr>
        <w:t>.</w:t>
      </w:r>
      <w:r w:rsidR="00896887" w:rsidRPr="00C91C29">
        <w:rPr>
          <w:rStyle w:val="a7"/>
          <w:sz w:val="24"/>
          <w:szCs w:val="24"/>
          <w:lang w:val="en-US"/>
        </w:rPr>
        <w:t>gc</w:t>
      </w:r>
      <w:r w:rsidR="00896887" w:rsidRPr="00BB5528">
        <w:rPr>
          <w:rStyle w:val="a7"/>
          <w:sz w:val="24"/>
          <w:szCs w:val="24"/>
        </w:rPr>
        <w:t>.</w:t>
      </w:r>
      <w:r w:rsidR="00896887" w:rsidRPr="00C91C29">
        <w:rPr>
          <w:rStyle w:val="a7"/>
          <w:sz w:val="24"/>
          <w:szCs w:val="24"/>
          <w:lang w:val="en-US"/>
        </w:rPr>
        <w:t>ca</w:t>
      </w:r>
      <w:r w:rsidR="00896887" w:rsidRPr="00BB5528">
        <w:rPr>
          <w:rStyle w:val="a7"/>
          <w:sz w:val="24"/>
          <w:szCs w:val="24"/>
        </w:rPr>
        <w:t>/</w:t>
      </w:r>
      <w:r w:rsidR="00896887" w:rsidRPr="00C91C29">
        <w:rPr>
          <w:rStyle w:val="a7"/>
          <w:sz w:val="24"/>
          <w:szCs w:val="24"/>
          <w:lang w:val="en-US"/>
        </w:rPr>
        <w:t>world</w:t>
      </w:r>
      <w:r w:rsidR="00896887" w:rsidRPr="00BB5528">
        <w:rPr>
          <w:rStyle w:val="a7"/>
          <w:sz w:val="24"/>
          <w:szCs w:val="24"/>
        </w:rPr>
        <w:t>-</w:t>
      </w:r>
      <w:r w:rsidR="00896887" w:rsidRPr="00C91C29">
        <w:rPr>
          <w:rStyle w:val="a7"/>
          <w:sz w:val="24"/>
          <w:szCs w:val="24"/>
          <w:lang w:val="en-US"/>
        </w:rPr>
        <w:t>monde</w:t>
      </w:r>
      <w:r w:rsidR="00896887" w:rsidRPr="00BB5528">
        <w:rPr>
          <w:rStyle w:val="a7"/>
          <w:sz w:val="24"/>
          <w:szCs w:val="24"/>
        </w:rPr>
        <w:t>/</w:t>
      </w:r>
      <w:r w:rsidR="00896887" w:rsidRPr="00C91C29">
        <w:rPr>
          <w:rStyle w:val="a7"/>
          <w:sz w:val="24"/>
          <w:szCs w:val="24"/>
          <w:lang w:val="en-US"/>
        </w:rPr>
        <w:t>issues</w:t>
      </w:r>
      <w:r w:rsidR="00896887" w:rsidRPr="00BB5528">
        <w:rPr>
          <w:rStyle w:val="a7"/>
          <w:sz w:val="24"/>
          <w:szCs w:val="24"/>
        </w:rPr>
        <w:t>_</w:t>
      </w:r>
      <w:r w:rsidR="00896887" w:rsidRPr="00C91C29">
        <w:rPr>
          <w:rStyle w:val="a7"/>
          <w:sz w:val="24"/>
          <w:szCs w:val="24"/>
          <w:lang w:val="en-US"/>
        </w:rPr>
        <w:t>development</w:t>
      </w:r>
      <w:r w:rsidR="00896887" w:rsidRPr="00BB5528">
        <w:rPr>
          <w:rStyle w:val="a7"/>
          <w:sz w:val="24"/>
          <w:szCs w:val="24"/>
        </w:rPr>
        <w:t>-</w:t>
      </w:r>
      <w:r w:rsidR="00896887" w:rsidRPr="00C91C29">
        <w:rPr>
          <w:rStyle w:val="a7"/>
          <w:sz w:val="24"/>
          <w:szCs w:val="24"/>
          <w:lang w:val="en-US"/>
        </w:rPr>
        <w:t>enjeux</w:t>
      </w:r>
      <w:r w:rsidR="00896887" w:rsidRPr="00BB5528">
        <w:rPr>
          <w:rStyle w:val="a7"/>
          <w:sz w:val="24"/>
          <w:szCs w:val="24"/>
        </w:rPr>
        <w:t>_</w:t>
      </w:r>
      <w:r w:rsidR="00896887" w:rsidRPr="00C91C29">
        <w:rPr>
          <w:rStyle w:val="a7"/>
          <w:sz w:val="24"/>
          <w:szCs w:val="24"/>
          <w:lang w:val="en-US"/>
        </w:rPr>
        <w:t>developpement</w:t>
      </w:r>
      <w:r w:rsidR="00896887" w:rsidRPr="00BB5528">
        <w:rPr>
          <w:rStyle w:val="a7"/>
          <w:sz w:val="24"/>
          <w:szCs w:val="24"/>
        </w:rPr>
        <w:t>/</w:t>
      </w:r>
      <w:r w:rsidR="00896887" w:rsidRPr="00C91C29">
        <w:rPr>
          <w:rStyle w:val="a7"/>
          <w:sz w:val="24"/>
          <w:szCs w:val="24"/>
          <w:lang w:val="en-US"/>
        </w:rPr>
        <w:t>response</w:t>
      </w:r>
      <w:r w:rsidR="00896887" w:rsidRPr="00BB5528">
        <w:rPr>
          <w:rStyle w:val="a7"/>
          <w:sz w:val="24"/>
          <w:szCs w:val="24"/>
        </w:rPr>
        <w:t>_</w:t>
      </w:r>
      <w:r w:rsidR="00896887" w:rsidRPr="00C91C29">
        <w:rPr>
          <w:rStyle w:val="a7"/>
          <w:sz w:val="24"/>
          <w:szCs w:val="24"/>
          <w:lang w:val="en-US"/>
        </w:rPr>
        <w:t>conflict</w:t>
      </w:r>
      <w:r w:rsidR="00896887" w:rsidRPr="00BB5528">
        <w:rPr>
          <w:rStyle w:val="a7"/>
          <w:sz w:val="24"/>
          <w:szCs w:val="24"/>
        </w:rPr>
        <w:t>-</w:t>
      </w:r>
      <w:r w:rsidR="00896887" w:rsidRPr="00C91C29">
        <w:rPr>
          <w:rStyle w:val="a7"/>
          <w:sz w:val="24"/>
          <w:szCs w:val="24"/>
          <w:lang w:val="en-US"/>
        </w:rPr>
        <w:t>reponse</w:t>
      </w:r>
      <w:r w:rsidR="00896887" w:rsidRPr="00BB5528">
        <w:rPr>
          <w:rStyle w:val="a7"/>
          <w:sz w:val="24"/>
          <w:szCs w:val="24"/>
        </w:rPr>
        <w:t>_</w:t>
      </w:r>
      <w:r w:rsidR="00896887" w:rsidRPr="00C91C29">
        <w:rPr>
          <w:rStyle w:val="a7"/>
          <w:sz w:val="24"/>
          <w:szCs w:val="24"/>
          <w:lang w:val="en-US"/>
        </w:rPr>
        <w:t>conflits</w:t>
      </w:r>
      <w:r w:rsidR="00896887" w:rsidRPr="00BB5528">
        <w:rPr>
          <w:rStyle w:val="a7"/>
          <w:sz w:val="24"/>
          <w:szCs w:val="24"/>
        </w:rPr>
        <w:t>/</w:t>
      </w:r>
      <w:r w:rsidR="00896887" w:rsidRPr="00C91C29">
        <w:rPr>
          <w:rStyle w:val="a7"/>
          <w:sz w:val="24"/>
          <w:szCs w:val="24"/>
          <w:lang w:val="en-US"/>
        </w:rPr>
        <w:t>crisis</w:t>
      </w:r>
      <w:r w:rsidR="00896887" w:rsidRPr="00BB5528">
        <w:rPr>
          <w:rStyle w:val="a7"/>
          <w:sz w:val="24"/>
          <w:szCs w:val="24"/>
        </w:rPr>
        <w:t>-</w:t>
      </w:r>
      <w:r w:rsidR="00896887" w:rsidRPr="00C91C29">
        <w:rPr>
          <w:rStyle w:val="a7"/>
          <w:sz w:val="24"/>
          <w:szCs w:val="24"/>
          <w:lang w:val="en-US"/>
        </w:rPr>
        <w:t>crises</w:t>
      </w:r>
      <w:r w:rsidR="00896887" w:rsidRPr="00BB5528">
        <w:rPr>
          <w:rStyle w:val="a7"/>
          <w:sz w:val="24"/>
          <w:szCs w:val="24"/>
        </w:rPr>
        <w:t>/</w:t>
      </w:r>
      <w:r w:rsidR="00896887" w:rsidRPr="00C91C29">
        <w:rPr>
          <w:rStyle w:val="a7"/>
          <w:sz w:val="24"/>
          <w:szCs w:val="24"/>
          <w:lang w:val="en-US"/>
        </w:rPr>
        <w:t>ukraine</w:t>
      </w:r>
      <w:r w:rsidR="00896887" w:rsidRPr="00BB5528">
        <w:rPr>
          <w:rStyle w:val="a7"/>
          <w:sz w:val="24"/>
          <w:szCs w:val="24"/>
        </w:rPr>
        <w:t>-</w:t>
      </w:r>
      <w:r w:rsidR="00896887" w:rsidRPr="00C91C29">
        <w:rPr>
          <w:rStyle w:val="a7"/>
          <w:sz w:val="24"/>
          <w:szCs w:val="24"/>
          <w:lang w:val="en-US"/>
        </w:rPr>
        <w:t>sanctions</w:t>
      </w:r>
      <w:r w:rsidR="00896887" w:rsidRPr="00BB5528">
        <w:rPr>
          <w:rStyle w:val="a7"/>
          <w:sz w:val="24"/>
          <w:szCs w:val="24"/>
        </w:rPr>
        <w:t>.</w:t>
      </w:r>
      <w:r w:rsidR="00896887" w:rsidRPr="00C91C29">
        <w:rPr>
          <w:rStyle w:val="a7"/>
          <w:sz w:val="24"/>
          <w:szCs w:val="24"/>
          <w:lang w:val="en-US"/>
        </w:rPr>
        <w:t>aspx</w:t>
      </w:r>
      <w:r w:rsidR="00896887" w:rsidRPr="00BB5528">
        <w:rPr>
          <w:rStyle w:val="a7"/>
          <w:sz w:val="24"/>
          <w:szCs w:val="24"/>
        </w:rPr>
        <w:t>?</w:t>
      </w:r>
      <w:r w:rsidR="00896887" w:rsidRPr="00C91C29">
        <w:rPr>
          <w:rStyle w:val="a7"/>
          <w:sz w:val="24"/>
          <w:szCs w:val="24"/>
          <w:lang w:val="en-US"/>
        </w:rPr>
        <w:t>lang</w:t>
      </w:r>
      <w:r w:rsidR="00896887" w:rsidRPr="00BB5528">
        <w:rPr>
          <w:rStyle w:val="a7"/>
          <w:sz w:val="24"/>
          <w:szCs w:val="24"/>
        </w:rPr>
        <w:t>=</w:t>
      </w:r>
      <w:r w:rsidR="00896887" w:rsidRPr="00C91C29">
        <w:rPr>
          <w:rStyle w:val="a7"/>
          <w:sz w:val="24"/>
          <w:szCs w:val="24"/>
          <w:lang w:val="en-US"/>
        </w:rPr>
        <w:t>eng</w:t>
      </w:r>
      <w:r w:rsidR="00896887">
        <w:fldChar w:fldCharType="end"/>
      </w:r>
      <w:r w:rsidRPr="00FB35FA">
        <w:rPr>
          <w:sz w:val="24"/>
          <w:szCs w:val="24"/>
          <w:lang w:val="uk-UA"/>
        </w:rPr>
        <w:t xml:space="preserve"> </w:t>
      </w:r>
    </w:p>
  </w:footnote>
  <w:footnote w:id="71">
    <w:p w14:paraId="0CCE1F2F" w14:textId="58EBCD52" w:rsidR="00363D61" w:rsidRPr="00EA3911" w:rsidRDefault="00363D61" w:rsidP="00EA3911">
      <w:pPr>
        <w:pStyle w:val="a4"/>
        <w:jc w:val="both"/>
        <w:rPr>
          <w:sz w:val="24"/>
          <w:szCs w:val="24"/>
          <w:lang w:val="uk-UA"/>
        </w:rPr>
      </w:pPr>
      <w:r w:rsidRPr="00FB35FA">
        <w:rPr>
          <w:rStyle w:val="a6"/>
          <w:sz w:val="24"/>
          <w:szCs w:val="24"/>
        </w:rPr>
        <w:footnoteRef/>
      </w:r>
      <w:r w:rsidRPr="00FB35FA">
        <w:rPr>
          <w:sz w:val="24"/>
          <w:szCs w:val="24"/>
          <w:lang w:val="uk-UA"/>
        </w:rPr>
        <w:t xml:space="preserve"> </w:t>
      </w:r>
      <w:r w:rsidR="00896887" w:rsidRPr="00896887">
        <w:rPr>
          <w:sz w:val="24"/>
          <w:szCs w:val="24"/>
          <w:lang w:val="uk-UA"/>
        </w:rPr>
        <w:t>Webster</w:t>
      </w:r>
      <w:r w:rsidR="00896887">
        <w:rPr>
          <w:sz w:val="24"/>
          <w:szCs w:val="24"/>
          <w:lang w:val="uk-UA"/>
        </w:rPr>
        <w:t>,</w:t>
      </w:r>
      <w:r w:rsidR="00896887" w:rsidRPr="00896887">
        <w:rPr>
          <w:sz w:val="24"/>
          <w:szCs w:val="24"/>
          <w:lang w:val="uk-UA"/>
        </w:rPr>
        <w:t xml:space="preserve"> J</w:t>
      </w:r>
      <w:r w:rsidR="00896887">
        <w:rPr>
          <w:sz w:val="24"/>
          <w:szCs w:val="24"/>
          <w:lang w:val="en-US"/>
        </w:rPr>
        <w:t>.</w:t>
      </w:r>
      <w:r w:rsidR="00896887" w:rsidRPr="00896887">
        <w:rPr>
          <w:sz w:val="24"/>
          <w:szCs w:val="24"/>
          <w:lang w:val="uk-UA"/>
        </w:rPr>
        <w:t xml:space="preserve"> (Canada), Xu</w:t>
      </w:r>
      <w:r w:rsidR="00896887">
        <w:rPr>
          <w:sz w:val="24"/>
          <w:szCs w:val="24"/>
          <w:lang w:val="uk-UA"/>
        </w:rPr>
        <w:t>,</w:t>
      </w:r>
      <w:r w:rsidR="00896887" w:rsidRPr="00896887">
        <w:rPr>
          <w:sz w:val="24"/>
          <w:szCs w:val="24"/>
          <w:lang w:val="uk-UA"/>
        </w:rPr>
        <w:t xml:space="preserve"> J</w:t>
      </w:r>
      <w:r w:rsidR="00896887">
        <w:rPr>
          <w:sz w:val="24"/>
          <w:szCs w:val="24"/>
          <w:lang w:val="uk-UA"/>
        </w:rPr>
        <w:t>.</w:t>
      </w:r>
      <w:r w:rsidR="00896887" w:rsidRPr="00896887">
        <w:rPr>
          <w:sz w:val="24"/>
          <w:szCs w:val="24"/>
          <w:lang w:val="uk-UA"/>
        </w:rPr>
        <w:t>, Bruno</w:t>
      </w:r>
      <w:r w:rsidR="00896887">
        <w:rPr>
          <w:sz w:val="24"/>
          <w:szCs w:val="24"/>
          <w:lang w:val="uk-UA"/>
        </w:rPr>
        <w:t>,</w:t>
      </w:r>
      <w:r w:rsidR="00896887" w:rsidRPr="00896887">
        <w:rPr>
          <w:sz w:val="24"/>
          <w:szCs w:val="24"/>
          <w:lang w:val="uk-UA"/>
        </w:rPr>
        <w:t xml:space="preserve"> M</w:t>
      </w:r>
      <w:r w:rsidR="00896887">
        <w:rPr>
          <w:sz w:val="24"/>
          <w:szCs w:val="24"/>
          <w:lang w:val="uk-UA"/>
        </w:rPr>
        <w:t xml:space="preserve">., </w:t>
      </w:r>
      <w:r w:rsidR="00896887" w:rsidRPr="00896887">
        <w:rPr>
          <w:sz w:val="24"/>
          <w:szCs w:val="24"/>
          <w:lang w:val="uk-UA"/>
        </w:rPr>
        <w:t>Bing</w:t>
      </w:r>
      <w:r w:rsidR="00896887">
        <w:rPr>
          <w:sz w:val="24"/>
          <w:szCs w:val="24"/>
          <w:lang w:val="uk-UA"/>
        </w:rPr>
        <w:t>,</w:t>
      </w:r>
      <w:r w:rsidR="00896887" w:rsidRPr="00896887">
        <w:rPr>
          <w:sz w:val="24"/>
          <w:szCs w:val="24"/>
          <w:lang w:val="uk-UA"/>
        </w:rPr>
        <w:t xml:space="preserve"> A</w:t>
      </w:r>
      <w:r w:rsidR="00896887">
        <w:rPr>
          <w:sz w:val="24"/>
          <w:szCs w:val="24"/>
          <w:lang w:val="uk-UA"/>
        </w:rPr>
        <w:t>.</w:t>
      </w:r>
      <w:r w:rsidR="00896887" w:rsidRPr="00896887">
        <w:rPr>
          <w:sz w:val="24"/>
          <w:szCs w:val="24"/>
          <w:lang w:val="uk-UA"/>
        </w:rPr>
        <w:t xml:space="preserve"> </w:t>
      </w:r>
      <w:r w:rsidR="00713239" w:rsidRPr="00FB35FA">
        <w:rPr>
          <w:sz w:val="24"/>
          <w:szCs w:val="24"/>
          <w:lang w:val="en-US"/>
        </w:rPr>
        <w:t>(2025</w:t>
      </w:r>
      <w:r w:rsidR="00F8472C">
        <w:rPr>
          <w:sz w:val="24"/>
          <w:szCs w:val="24"/>
          <w:lang w:val="en-US"/>
        </w:rPr>
        <w:t xml:space="preserve">, </w:t>
      </w:r>
      <w:r w:rsidR="00F8472C" w:rsidRPr="00F8472C">
        <w:rPr>
          <w:sz w:val="24"/>
          <w:szCs w:val="24"/>
          <w:lang w:val="en-US"/>
        </w:rPr>
        <w:t>February 28</w:t>
      </w:r>
      <w:r w:rsidR="00713239" w:rsidRPr="00FB35FA">
        <w:rPr>
          <w:sz w:val="24"/>
          <w:szCs w:val="24"/>
          <w:lang w:val="en-US"/>
        </w:rPr>
        <w:t xml:space="preserve">). </w:t>
      </w:r>
      <w:r w:rsidR="00713239" w:rsidRPr="00FB35FA">
        <w:rPr>
          <w:i/>
          <w:iCs/>
          <w:sz w:val="24"/>
          <w:szCs w:val="24"/>
          <w:lang w:val="en-US"/>
        </w:rPr>
        <w:t>Canada Announces Additional Secondary Sanctions and Further Amendments Under Russia Regulations</w:t>
      </w:r>
      <w:r w:rsidR="00896887">
        <w:rPr>
          <w:i/>
          <w:iCs/>
          <w:sz w:val="24"/>
          <w:szCs w:val="24"/>
          <w:lang w:val="uk-UA"/>
        </w:rPr>
        <w:t>.</w:t>
      </w:r>
      <w:r w:rsidR="00896887" w:rsidRPr="00896887">
        <w:rPr>
          <w:sz w:val="24"/>
          <w:szCs w:val="24"/>
          <w:lang w:val="en-US"/>
        </w:rPr>
        <w:t xml:space="preserve"> </w:t>
      </w:r>
      <w:r w:rsidR="00F8472C">
        <w:rPr>
          <w:sz w:val="24"/>
          <w:szCs w:val="24"/>
          <w:lang w:val="en-US"/>
        </w:rPr>
        <w:t xml:space="preserve">A </w:t>
      </w:r>
      <w:r w:rsidR="00F8472C" w:rsidRPr="00F8472C">
        <w:rPr>
          <w:sz w:val="24"/>
          <w:szCs w:val="24"/>
          <w:lang w:val="en-US"/>
        </w:rPr>
        <w:t>Blog</w:t>
      </w:r>
      <w:r w:rsidR="00F8472C">
        <w:rPr>
          <w:sz w:val="24"/>
          <w:szCs w:val="24"/>
          <w:lang w:val="en-US"/>
        </w:rPr>
        <w:t xml:space="preserve"> by </w:t>
      </w:r>
      <w:r w:rsidR="00896887" w:rsidRPr="00FB35FA">
        <w:rPr>
          <w:sz w:val="24"/>
          <w:szCs w:val="24"/>
          <w:lang w:val="en-US"/>
        </w:rPr>
        <w:t>Baker MCKenzie</w:t>
      </w:r>
      <w:r w:rsidR="00713239" w:rsidRPr="00FB35FA">
        <w:rPr>
          <w:i/>
          <w:iCs/>
          <w:sz w:val="24"/>
          <w:szCs w:val="24"/>
          <w:lang w:val="en-US"/>
        </w:rPr>
        <w:t>.</w:t>
      </w:r>
      <w:r w:rsidR="00EA3911" w:rsidRPr="00FB35FA">
        <w:rPr>
          <w:sz w:val="24"/>
          <w:szCs w:val="24"/>
          <w:lang w:val="uk-UA"/>
        </w:rPr>
        <w:t xml:space="preserve"> </w:t>
      </w:r>
      <w:r w:rsidR="0069101C">
        <w:fldChar w:fldCharType="begin"/>
      </w:r>
      <w:r w:rsidR="0069101C" w:rsidRPr="00CE6141">
        <w:rPr>
          <w:lang w:val="en-US"/>
        </w:rPr>
        <w:instrText>HYPERLINK "https://sanctionsnews.bakermckenzie.com/canada-announces-additional-secondary-sanctions-and-further-amendments-under-russia-regulations/"</w:instrText>
      </w:r>
      <w:r w:rsidR="0069101C">
        <w:fldChar w:fldCharType="separate"/>
      </w:r>
      <w:r w:rsidR="0069101C" w:rsidRPr="00FB35FA">
        <w:rPr>
          <w:rStyle w:val="a7"/>
          <w:sz w:val="24"/>
          <w:szCs w:val="24"/>
          <w:lang w:val="en-US"/>
        </w:rPr>
        <w:t>https</w:t>
      </w:r>
      <w:r w:rsidR="0069101C" w:rsidRPr="00FB35FA">
        <w:rPr>
          <w:rStyle w:val="a7"/>
          <w:sz w:val="24"/>
          <w:szCs w:val="24"/>
          <w:lang w:val="uk-UA"/>
        </w:rPr>
        <w:t>://</w:t>
      </w:r>
      <w:r w:rsidR="0069101C" w:rsidRPr="00FB35FA">
        <w:rPr>
          <w:rStyle w:val="a7"/>
          <w:sz w:val="24"/>
          <w:szCs w:val="24"/>
          <w:lang w:val="en-US"/>
        </w:rPr>
        <w:t>sanctionsnews</w:t>
      </w:r>
      <w:r w:rsidR="0069101C" w:rsidRPr="00FB35FA">
        <w:rPr>
          <w:rStyle w:val="a7"/>
          <w:sz w:val="24"/>
          <w:szCs w:val="24"/>
          <w:lang w:val="uk-UA"/>
        </w:rPr>
        <w:t>.</w:t>
      </w:r>
      <w:r w:rsidR="0069101C" w:rsidRPr="00FB35FA">
        <w:rPr>
          <w:rStyle w:val="a7"/>
          <w:sz w:val="24"/>
          <w:szCs w:val="24"/>
          <w:lang w:val="en-US"/>
        </w:rPr>
        <w:t>bakermckenzie</w:t>
      </w:r>
      <w:r w:rsidR="0069101C" w:rsidRPr="00FB35FA">
        <w:rPr>
          <w:rStyle w:val="a7"/>
          <w:sz w:val="24"/>
          <w:szCs w:val="24"/>
          <w:lang w:val="uk-UA"/>
        </w:rPr>
        <w:t>.</w:t>
      </w:r>
      <w:r w:rsidR="0069101C" w:rsidRPr="00FB35FA">
        <w:rPr>
          <w:rStyle w:val="a7"/>
          <w:sz w:val="24"/>
          <w:szCs w:val="24"/>
          <w:lang w:val="en-US"/>
        </w:rPr>
        <w:t>com</w:t>
      </w:r>
      <w:r w:rsidR="0069101C" w:rsidRPr="00FB35FA">
        <w:rPr>
          <w:rStyle w:val="a7"/>
          <w:sz w:val="24"/>
          <w:szCs w:val="24"/>
          <w:lang w:val="uk-UA"/>
        </w:rPr>
        <w:t>/</w:t>
      </w:r>
      <w:r w:rsidR="0069101C" w:rsidRPr="00FB35FA">
        <w:rPr>
          <w:rStyle w:val="a7"/>
          <w:sz w:val="24"/>
          <w:szCs w:val="24"/>
          <w:lang w:val="en-US"/>
        </w:rPr>
        <w:t>canada</w:t>
      </w:r>
      <w:r w:rsidR="0069101C" w:rsidRPr="00FB35FA">
        <w:rPr>
          <w:rStyle w:val="a7"/>
          <w:sz w:val="24"/>
          <w:szCs w:val="24"/>
          <w:lang w:val="uk-UA"/>
        </w:rPr>
        <w:t>-</w:t>
      </w:r>
      <w:r w:rsidR="0069101C" w:rsidRPr="00FB35FA">
        <w:rPr>
          <w:rStyle w:val="a7"/>
          <w:sz w:val="24"/>
          <w:szCs w:val="24"/>
          <w:lang w:val="en-US"/>
        </w:rPr>
        <w:t>announces</w:t>
      </w:r>
      <w:r w:rsidR="0069101C" w:rsidRPr="00FB35FA">
        <w:rPr>
          <w:rStyle w:val="a7"/>
          <w:sz w:val="24"/>
          <w:szCs w:val="24"/>
          <w:lang w:val="uk-UA"/>
        </w:rPr>
        <w:t>-</w:t>
      </w:r>
      <w:r w:rsidR="0069101C" w:rsidRPr="00FB35FA">
        <w:rPr>
          <w:rStyle w:val="a7"/>
          <w:sz w:val="24"/>
          <w:szCs w:val="24"/>
          <w:lang w:val="en-US"/>
        </w:rPr>
        <w:t>additional</w:t>
      </w:r>
      <w:r w:rsidR="0069101C" w:rsidRPr="00FB35FA">
        <w:rPr>
          <w:rStyle w:val="a7"/>
          <w:sz w:val="24"/>
          <w:szCs w:val="24"/>
          <w:lang w:val="uk-UA"/>
        </w:rPr>
        <w:t>-</w:t>
      </w:r>
      <w:r w:rsidR="0069101C" w:rsidRPr="00FB35FA">
        <w:rPr>
          <w:rStyle w:val="a7"/>
          <w:sz w:val="24"/>
          <w:szCs w:val="24"/>
          <w:lang w:val="en-US"/>
        </w:rPr>
        <w:t>secondary</w:t>
      </w:r>
      <w:r w:rsidR="0069101C" w:rsidRPr="00FB35FA">
        <w:rPr>
          <w:rStyle w:val="a7"/>
          <w:sz w:val="24"/>
          <w:szCs w:val="24"/>
          <w:lang w:val="uk-UA"/>
        </w:rPr>
        <w:t>-</w:t>
      </w:r>
      <w:r w:rsidR="0069101C" w:rsidRPr="00FB35FA">
        <w:rPr>
          <w:rStyle w:val="a7"/>
          <w:sz w:val="24"/>
          <w:szCs w:val="24"/>
          <w:lang w:val="en-US"/>
        </w:rPr>
        <w:t>sanctions</w:t>
      </w:r>
      <w:r w:rsidR="0069101C" w:rsidRPr="00FB35FA">
        <w:rPr>
          <w:rStyle w:val="a7"/>
          <w:sz w:val="24"/>
          <w:szCs w:val="24"/>
          <w:lang w:val="uk-UA"/>
        </w:rPr>
        <w:t>-</w:t>
      </w:r>
      <w:r w:rsidR="0069101C" w:rsidRPr="00FB35FA">
        <w:rPr>
          <w:rStyle w:val="a7"/>
          <w:sz w:val="24"/>
          <w:szCs w:val="24"/>
          <w:lang w:val="en-US"/>
        </w:rPr>
        <w:t>and</w:t>
      </w:r>
      <w:r w:rsidR="0069101C" w:rsidRPr="00FB35FA">
        <w:rPr>
          <w:rStyle w:val="a7"/>
          <w:sz w:val="24"/>
          <w:szCs w:val="24"/>
          <w:lang w:val="uk-UA"/>
        </w:rPr>
        <w:t>-</w:t>
      </w:r>
      <w:r w:rsidR="0069101C" w:rsidRPr="00FB35FA">
        <w:rPr>
          <w:rStyle w:val="a7"/>
          <w:sz w:val="24"/>
          <w:szCs w:val="24"/>
          <w:lang w:val="en-US"/>
        </w:rPr>
        <w:t>further</w:t>
      </w:r>
      <w:r w:rsidR="0069101C" w:rsidRPr="00FB35FA">
        <w:rPr>
          <w:rStyle w:val="a7"/>
          <w:sz w:val="24"/>
          <w:szCs w:val="24"/>
          <w:lang w:val="uk-UA"/>
        </w:rPr>
        <w:t>-</w:t>
      </w:r>
      <w:r w:rsidR="0069101C" w:rsidRPr="00FB35FA">
        <w:rPr>
          <w:rStyle w:val="a7"/>
          <w:sz w:val="24"/>
          <w:szCs w:val="24"/>
          <w:lang w:val="en-US"/>
        </w:rPr>
        <w:t>amendments</w:t>
      </w:r>
      <w:r w:rsidR="0069101C" w:rsidRPr="00FB35FA">
        <w:rPr>
          <w:rStyle w:val="a7"/>
          <w:sz w:val="24"/>
          <w:szCs w:val="24"/>
          <w:lang w:val="uk-UA"/>
        </w:rPr>
        <w:t>-</w:t>
      </w:r>
      <w:r w:rsidR="0069101C" w:rsidRPr="00FB35FA">
        <w:rPr>
          <w:rStyle w:val="a7"/>
          <w:sz w:val="24"/>
          <w:szCs w:val="24"/>
          <w:lang w:val="en-US"/>
        </w:rPr>
        <w:t>under</w:t>
      </w:r>
      <w:r w:rsidR="0069101C" w:rsidRPr="00FB35FA">
        <w:rPr>
          <w:rStyle w:val="a7"/>
          <w:sz w:val="24"/>
          <w:szCs w:val="24"/>
          <w:lang w:val="uk-UA"/>
        </w:rPr>
        <w:t>-</w:t>
      </w:r>
      <w:r w:rsidR="0069101C" w:rsidRPr="00FB35FA">
        <w:rPr>
          <w:rStyle w:val="a7"/>
          <w:sz w:val="24"/>
          <w:szCs w:val="24"/>
          <w:lang w:val="en-US"/>
        </w:rPr>
        <w:t>russia</w:t>
      </w:r>
      <w:r w:rsidR="0069101C" w:rsidRPr="00FB35FA">
        <w:rPr>
          <w:rStyle w:val="a7"/>
          <w:sz w:val="24"/>
          <w:szCs w:val="24"/>
          <w:lang w:val="uk-UA"/>
        </w:rPr>
        <w:t>-</w:t>
      </w:r>
      <w:r w:rsidR="0069101C" w:rsidRPr="00FB35FA">
        <w:rPr>
          <w:rStyle w:val="a7"/>
          <w:sz w:val="24"/>
          <w:szCs w:val="24"/>
          <w:lang w:val="en-US"/>
        </w:rPr>
        <w:t>regulations</w:t>
      </w:r>
      <w:r w:rsidR="0069101C" w:rsidRPr="00FB35FA">
        <w:rPr>
          <w:rStyle w:val="a7"/>
          <w:sz w:val="24"/>
          <w:szCs w:val="24"/>
          <w:lang w:val="uk-UA"/>
        </w:rPr>
        <w:t>/</w:t>
      </w:r>
      <w:r w:rsidR="0069101C">
        <w:fldChar w:fldCharType="end"/>
      </w:r>
      <w:r w:rsidR="00492843" w:rsidRPr="00492843">
        <w:rPr>
          <w:lang w:val="uk-UA"/>
        </w:rPr>
        <w:t xml:space="preserve"> </w:t>
      </w:r>
    </w:p>
  </w:footnote>
  <w:footnote w:id="72">
    <w:p w14:paraId="03E57F4B" w14:textId="38F8C1AD" w:rsidR="00F8472C" w:rsidRPr="00BB3539" w:rsidRDefault="00F8472C" w:rsidP="00BB3539">
      <w:pPr>
        <w:pStyle w:val="a4"/>
        <w:jc w:val="both"/>
        <w:rPr>
          <w:sz w:val="24"/>
          <w:szCs w:val="24"/>
        </w:rPr>
      </w:pPr>
      <w:r w:rsidRPr="00BB3539">
        <w:rPr>
          <w:rStyle w:val="a6"/>
          <w:sz w:val="24"/>
          <w:szCs w:val="24"/>
        </w:rPr>
        <w:footnoteRef/>
      </w:r>
      <w:r w:rsidRPr="00BB3539">
        <w:rPr>
          <w:sz w:val="24"/>
          <w:szCs w:val="24"/>
        </w:rPr>
        <w:t xml:space="preserve"> </w:t>
      </w:r>
      <w:bookmarkStart w:id="48" w:name="_Hlk200881083"/>
      <w:r w:rsidRPr="00BB3539">
        <w:rPr>
          <w:sz w:val="24"/>
          <w:szCs w:val="24"/>
        </w:rPr>
        <w:t>Кузьменко</w:t>
      </w:r>
      <w:r w:rsidR="00BB3539">
        <w:rPr>
          <w:sz w:val="24"/>
          <w:szCs w:val="24"/>
          <w:lang w:val="uk-UA"/>
        </w:rPr>
        <w:t>,</w:t>
      </w:r>
      <w:r w:rsidRPr="00BB3539">
        <w:rPr>
          <w:sz w:val="24"/>
          <w:szCs w:val="24"/>
        </w:rPr>
        <w:t xml:space="preserve"> </w:t>
      </w:r>
      <w:r w:rsidR="00BB3539" w:rsidRPr="00BB3539">
        <w:rPr>
          <w:sz w:val="24"/>
          <w:szCs w:val="24"/>
        </w:rPr>
        <w:t>Ю</w:t>
      </w:r>
      <w:r w:rsidR="00BB3539">
        <w:rPr>
          <w:sz w:val="24"/>
          <w:szCs w:val="24"/>
          <w:lang w:val="uk-UA"/>
        </w:rPr>
        <w:t>.</w:t>
      </w:r>
      <w:r w:rsidR="00BB3539" w:rsidRPr="00BB3539">
        <w:rPr>
          <w:sz w:val="24"/>
          <w:szCs w:val="24"/>
        </w:rPr>
        <w:t xml:space="preserve"> </w:t>
      </w:r>
      <w:r w:rsidRPr="00BB3539">
        <w:rPr>
          <w:sz w:val="24"/>
          <w:szCs w:val="24"/>
        </w:rPr>
        <w:t>(2025</w:t>
      </w:r>
      <w:r w:rsidR="00BB3539">
        <w:rPr>
          <w:sz w:val="24"/>
          <w:szCs w:val="24"/>
          <w:lang w:val="uk-UA"/>
        </w:rPr>
        <w:t>, 10 січня</w:t>
      </w:r>
      <w:r w:rsidRPr="00BB3539">
        <w:rPr>
          <w:sz w:val="24"/>
          <w:szCs w:val="24"/>
        </w:rPr>
        <w:t>)</w:t>
      </w:r>
      <w:r w:rsidR="00BB3539">
        <w:rPr>
          <w:sz w:val="24"/>
          <w:szCs w:val="24"/>
          <w:lang w:val="uk-UA"/>
        </w:rPr>
        <w:t>.</w:t>
      </w:r>
      <w:r w:rsidRPr="00BB3539">
        <w:rPr>
          <w:sz w:val="24"/>
          <w:szCs w:val="24"/>
        </w:rPr>
        <w:t xml:space="preserve"> </w:t>
      </w:r>
      <w:r w:rsidRPr="00BB3539">
        <w:rPr>
          <w:i/>
          <w:iCs/>
          <w:sz w:val="24"/>
          <w:szCs w:val="24"/>
        </w:rPr>
        <w:t>Японія оголосила нові санкції проти РФ</w:t>
      </w:r>
      <w:r w:rsidR="00BB3539">
        <w:rPr>
          <w:sz w:val="24"/>
          <w:szCs w:val="24"/>
          <w:lang w:val="uk-UA"/>
        </w:rPr>
        <w:t>.</w:t>
      </w:r>
      <w:r w:rsidRPr="00BB3539">
        <w:rPr>
          <w:sz w:val="24"/>
          <w:szCs w:val="24"/>
        </w:rPr>
        <w:t xml:space="preserve"> Суспільне Новини</w:t>
      </w:r>
      <w:r w:rsidR="00BB3539">
        <w:rPr>
          <w:sz w:val="24"/>
          <w:szCs w:val="24"/>
          <w:lang w:val="uk-UA"/>
        </w:rPr>
        <w:t xml:space="preserve">. </w:t>
      </w:r>
      <w:hyperlink r:id="rId23" w:history="1">
        <w:r w:rsidR="00BB3539" w:rsidRPr="00C91C29">
          <w:rPr>
            <w:rStyle w:val="a7"/>
            <w:sz w:val="24"/>
            <w:szCs w:val="24"/>
          </w:rPr>
          <w:t>https://suspilne.media/921909-aponia-ogolosila-novi-sankcii-proti-rf/</w:t>
        </w:r>
      </w:hyperlink>
      <w:r w:rsidR="00BB3539" w:rsidRPr="00BB3539">
        <w:rPr>
          <w:sz w:val="24"/>
          <w:szCs w:val="24"/>
        </w:rPr>
        <w:t xml:space="preserve"> </w:t>
      </w:r>
    </w:p>
    <w:bookmarkEnd w:id="48"/>
  </w:footnote>
  <w:footnote w:id="73">
    <w:p w14:paraId="73290B05" w14:textId="6BC7A2AD" w:rsidR="00F66137" w:rsidRPr="00BB3539" w:rsidRDefault="00F66137" w:rsidP="00BB3539">
      <w:pPr>
        <w:pStyle w:val="a4"/>
        <w:jc w:val="both"/>
        <w:rPr>
          <w:sz w:val="24"/>
          <w:szCs w:val="24"/>
          <w:lang w:val="uk-UA"/>
        </w:rPr>
      </w:pPr>
      <w:r w:rsidRPr="00BB3539">
        <w:rPr>
          <w:rStyle w:val="a6"/>
          <w:sz w:val="24"/>
          <w:szCs w:val="24"/>
        </w:rPr>
        <w:footnoteRef/>
      </w:r>
      <w:r w:rsidRPr="00BB3539">
        <w:rPr>
          <w:sz w:val="24"/>
          <w:szCs w:val="24"/>
        </w:rPr>
        <w:t xml:space="preserve"> </w:t>
      </w:r>
      <w:bookmarkStart w:id="49" w:name="_Hlk200881319"/>
      <w:r w:rsidR="00AE3505" w:rsidRPr="00BB3539">
        <w:rPr>
          <w:sz w:val="24"/>
          <w:szCs w:val="24"/>
        </w:rPr>
        <w:t>Заяц</w:t>
      </w:r>
      <w:r w:rsidR="00AE3505">
        <w:rPr>
          <w:sz w:val="24"/>
          <w:szCs w:val="24"/>
          <w:lang w:val="uk-UA"/>
        </w:rPr>
        <w:t xml:space="preserve">. </w:t>
      </w:r>
      <w:r w:rsidR="00AE3505" w:rsidRPr="00BB3539">
        <w:rPr>
          <w:sz w:val="24"/>
          <w:szCs w:val="24"/>
        </w:rPr>
        <w:t>П</w:t>
      </w:r>
      <w:r w:rsidR="00AE3505">
        <w:rPr>
          <w:sz w:val="24"/>
          <w:szCs w:val="24"/>
          <w:lang w:val="uk-UA"/>
        </w:rPr>
        <w:t>.</w:t>
      </w:r>
      <w:r w:rsidR="00AE3505" w:rsidRPr="00BB3539">
        <w:rPr>
          <w:sz w:val="24"/>
          <w:szCs w:val="24"/>
        </w:rPr>
        <w:t xml:space="preserve"> </w:t>
      </w:r>
      <w:r w:rsidRPr="00BB3539">
        <w:rPr>
          <w:sz w:val="24"/>
          <w:szCs w:val="24"/>
        </w:rPr>
        <w:t>(2014</w:t>
      </w:r>
      <w:r w:rsidR="00AE3505">
        <w:rPr>
          <w:sz w:val="24"/>
          <w:szCs w:val="24"/>
          <w:lang w:val="uk-UA"/>
        </w:rPr>
        <w:t>, 21 травня</w:t>
      </w:r>
      <w:r w:rsidRPr="00BB3539">
        <w:rPr>
          <w:sz w:val="24"/>
          <w:szCs w:val="24"/>
        </w:rPr>
        <w:t>)</w:t>
      </w:r>
      <w:r w:rsidR="00AE3505">
        <w:rPr>
          <w:sz w:val="24"/>
          <w:szCs w:val="24"/>
          <w:lang w:val="uk-UA"/>
        </w:rPr>
        <w:t>.</w:t>
      </w:r>
      <w:r w:rsidRPr="00BB3539">
        <w:rPr>
          <w:sz w:val="24"/>
          <w:szCs w:val="24"/>
          <w:lang w:val="uk-UA"/>
        </w:rPr>
        <w:t xml:space="preserve"> </w:t>
      </w:r>
      <w:r w:rsidRPr="00BB3539">
        <w:rPr>
          <w:i/>
          <w:iCs/>
          <w:sz w:val="24"/>
          <w:szCs w:val="24"/>
        </w:rPr>
        <w:t>Австралія ввела нові санкції проти Росії</w:t>
      </w:r>
      <w:r w:rsidR="00AE3505">
        <w:rPr>
          <w:sz w:val="24"/>
          <w:szCs w:val="24"/>
          <w:lang w:val="uk-UA"/>
        </w:rPr>
        <w:t xml:space="preserve">. </w:t>
      </w:r>
      <w:r w:rsidR="00AE3505" w:rsidRPr="00BB3539">
        <w:rPr>
          <w:sz w:val="24"/>
          <w:szCs w:val="24"/>
        </w:rPr>
        <w:t>Дзеркало тижня</w:t>
      </w:r>
      <w:r w:rsidR="00AE3505">
        <w:rPr>
          <w:sz w:val="24"/>
          <w:szCs w:val="24"/>
          <w:lang w:val="uk-UA"/>
        </w:rPr>
        <w:t xml:space="preserve">. </w:t>
      </w:r>
      <w:hyperlink r:id="rId24" w:history="1">
        <w:r w:rsidR="00AE3505" w:rsidRPr="00C91C29">
          <w:rPr>
            <w:rStyle w:val="a7"/>
            <w:sz w:val="24"/>
            <w:szCs w:val="24"/>
          </w:rPr>
          <w:t>https://zn.ua/ukr/WORLD/avstraliya-vvela-novi-sankciyi-proti-rosiyi-143615_.html</w:t>
        </w:r>
      </w:hyperlink>
      <w:r w:rsidRPr="00BB3539">
        <w:rPr>
          <w:sz w:val="24"/>
          <w:szCs w:val="24"/>
          <w:lang w:val="uk-UA"/>
        </w:rPr>
        <w:t xml:space="preserve"> </w:t>
      </w:r>
      <w:bookmarkEnd w:id="49"/>
    </w:p>
  </w:footnote>
  <w:footnote w:id="74">
    <w:p w14:paraId="03EB519F" w14:textId="45323F82" w:rsidR="00EC728A" w:rsidRPr="00E04B1E" w:rsidRDefault="00EC728A" w:rsidP="00BB3539">
      <w:pPr>
        <w:pStyle w:val="a4"/>
        <w:jc w:val="both"/>
        <w:rPr>
          <w:sz w:val="24"/>
          <w:szCs w:val="24"/>
          <w:lang w:val="uk-UA"/>
        </w:rPr>
      </w:pPr>
      <w:r w:rsidRPr="00BB3539">
        <w:rPr>
          <w:rStyle w:val="a6"/>
          <w:sz w:val="24"/>
          <w:szCs w:val="24"/>
        </w:rPr>
        <w:footnoteRef/>
      </w:r>
      <w:r w:rsidRPr="00BB3539">
        <w:rPr>
          <w:sz w:val="24"/>
          <w:szCs w:val="24"/>
          <w:lang w:val="uk-UA"/>
        </w:rPr>
        <w:t xml:space="preserve"> </w:t>
      </w:r>
      <w:r w:rsidR="00E04B1E" w:rsidRPr="00BB3539">
        <w:rPr>
          <w:sz w:val="24"/>
          <w:szCs w:val="24"/>
          <w:lang w:val="en-US"/>
        </w:rPr>
        <w:t>Verordnung</w:t>
      </w:r>
      <w:r w:rsidR="00E04B1E" w:rsidRPr="00BB3539">
        <w:rPr>
          <w:sz w:val="24"/>
          <w:szCs w:val="24"/>
          <w:lang w:val="uk-UA"/>
        </w:rPr>
        <w:t xml:space="preserve"> ü</w:t>
      </w:r>
      <w:r w:rsidR="00E04B1E" w:rsidRPr="00BB3539">
        <w:rPr>
          <w:sz w:val="24"/>
          <w:szCs w:val="24"/>
          <w:lang w:val="en-US"/>
        </w:rPr>
        <w:t>ber</w:t>
      </w:r>
      <w:r w:rsidR="00E04B1E" w:rsidRPr="00BB3539">
        <w:rPr>
          <w:sz w:val="24"/>
          <w:szCs w:val="24"/>
          <w:lang w:val="uk-UA"/>
        </w:rPr>
        <w:t xml:space="preserve"> </w:t>
      </w:r>
      <w:r w:rsidR="00E04B1E" w:rsidRPr="00BB3539">
        <w:rPr>
          <w:sz w:val="24"/>
          <w:szCs w:val="24"/>
          <w:lang w:val="en-US"/>
        </w:rPr>
        <w:t>Massnahmen</w:t>
      </w:r>
      <w:r w:rsidR="00E04B1E" w:rsidRPr="00BB3539">
        <w:rPr>
          <w:sz w:val="24"/>
          <w:szCs w:val="24"/>
          <w:lang w:val="uk-UA"/>
        </w:rPr>
        <w:t xml:space="preserve"> </w:t>
      </w:r>
      <w:r w:rsidR="00E04B1E" w:rsidRPr="00BB3539">
        <w:rPr>
          <w:sz w:val="24"/>
          <w:szCs w:val="24"/>
          <w:lang w:val="en-US"/>
        </w:rPr>
        <w:t>im</w:t>
      </w:r>
      <w:r w:rsidR="00E04B1E" w:rsidRPr="00BB3539">
        <w:rPr>
          <w:sz w:val="24"/>
          <w:szCs w:val="24"/>
          <w:lang w:val="uk-UA"/>
        </w:rPr>
        <w:t xml:space="preserve"> </w:t>
      </w:r>
      <w:r w:rsidR="00E04B1E" w:rsidRPr="00BB3539">
        <w:rPr>
          <w:sz w:val="24"/>
          <w:szCs w:val="24"/>
          <w:lang w:val="en-US"/>
        </w:rPr>
        <w:t>Zusammenhang</w:t>
      </w:r>
      <w:r w:rsidR="00E04B1E" w:rsidRPr="00BB3539">
        <w:rPr>
          <w:sz w:val="24"/>
          <w:szCs w:val="24"/>
          <w:lang w:val="uk-UA"/>
        </w:rPr>
        <w:t xml:space="preserve"> </w:t>
      </w:r>
      <w:r w:rsidR="00E04B1E" w:rsidRPr="00BB3539">
        <w:rPr>
          <w:sz w:val="24"/>
          <w:szCs w:val="24"/>
          <w:lang w:val="en-US"/>
        </w:rPr>
        <w:t>mit</w:t>
      </w:r>
      <w:r w:rsidR="00E04B1E" w:rsidRPr="00BB3539">
        <w:rPr>
          <w:sz w:val="24"/>
          <w:szCs w:val="24"/>
          <w:lang w:val="uk-UA"/>
        </w:rPr>
        <w:t xml:space="preserve"> </w:t>
      </w:r>
      <w:r w:rsidR="00E04B1E" w:rsidRPr="00BB3539">
        <w:rPr>
          <w:sz w:val="24"/>
          <w:szCs w:val="24"/>
          <w:lang w:val="en-US"/>
        </w:rPr>
        <w:t>der</w:t>
      </w:r>
      <w:r w:rsidR="00E04B1E" w:rsidRPr="00BB3539">
        <w:rPr>
          <w:sz w:val="24"/>
          <w:szCs w:val="24"/>
          <w:lang w:val="uk-UA"/>
        </w:rPr>
        <w:t xml:space="preserve"> </w:t>
      </w:r>
      <w:r w:rsidR="00E04B1E" w:rsidRPr="00BB3539">
        <w:rPr>
          <w:sz w:val="24"/>
          <w:szCs w:val="24"/>
          <w:lang w:val="en-US"/>
        </w:rPr>
        <w:t>Situation</w:t>
      </w:r>
      <w:r w:rsidR="00E04B1E" w:rsidRPr="00BB3539">
        <w:rPr>
          <w:sz w:val="24"/>
          <w:szCs w:val="24"/>
          <w:lang w:val="uk-UA"/>
        </w:rPr>
        <w:t xml:space="preserve"> </w:t>
      </w:r>
      <w:r w:rsidR="00E04B1E" w:rsidRPr="00BB3539">
        <w:rPr>
          <w:sz w:val="24"/>
          <w:szCs w:val="24"/>
          <w:lang w:val="en-US"/>
        </w:rPr>
        <w:t>in</w:t>
      </w:r>
      <w:r w:rsidR="00E04B1E" w:rsidRPr="00BB3539">
        <w:rPr>
          <w:sz w:val="24"/>
          <w:szCs w:val="24"/>
          <w:lang w:val="uk-UA"/>
        </w:rPr>
        <w:t xml:space="preserve"> </w:t>
      </w:r>
      <w:r w:rsidR="00E04B1E" w:rsidRPr="00BB3539">
        <w:rPr>
          <w:sz w:val="24"/>
          <w:szCs w:val="24"/>
          <w:lang w:val="en-US"/>
        </w:rPr>
        <w:t>der</w:t>
      </w:r>
      <w:r w:rsidR="00E04B1E" w:rsidRPr="00BB3539">
        <w:rPr>
          <w:sz w:val="24"/>
          <w:szCs w:val="24"/>
          <w:lang w:val="uk-UA"/>
        </w:rPr>
        <w:t xml:space="preserve"> </w:t>
      </w:r>
      <w:r w:rsidR="00E04B1E" w:rsidRPr="00BB3539">
        <w:rPr>
          <w:sz w:val="24"/>
          <w:szCs w:val="24"/>
          <w:lang w:val="en-US"/>
        </w:rPr>
        <w:t>Ukraine</w:t>
      </w:r>
      <w:r w:rsidR="00E04B1E" w:rsidRPr="00BB3539">
        <w:rPr>
          <w:sz w:val="24"/>
          <w:szCs w:val="24"/>
          <w:lang w:val="uk-UA"/>
        </w:rPr>
        <w:t xml:space="preserve">. </w:t>
      </w:r>
      <w:bookmarkStart w:id="50" w:name="_Hlk200881448"/>
      <w:r w:rsidR="00E04B1E" w:rsidRPr="00BB3539">
        <w:rPr>
          <w:sz w:val="24"/>
          <w:szCs w:val="24"/>
          <w:lang w:val="uk-UA"/>
        </w:rPr>
        <w:t>(2022</w:t>
      </w:r>
      <w:r w:rsidR="007A2B20">
        <w:rPr>
          <w:sz w:val="24"/>
          <w:szCs w:val="24"/>
          <w:lang w:val="uk-UA"/>
        </w:rPr>
        <w:t xml:space="preserve">, </w:t>
      </w:r>
      <w:r w:rsidR="007A2B20" w:rsidRPr="007A2B20">
        <w:rPr>
          <w:sz w:val="24"/>
          <w:szCs w:val="24"/>
          <w:lang w:val="uk-UA"/>
        </w:rPr>
        <w:t>4 März</w:t>
      </w:r>
      <w:r w:rsidR="00E04B1E" w:rsidRPr="00BB3539">
        <w:rPr>
          <w:sz w:val="24"/>
          <w:szCs w:val="24"/>
          <w:lang w:val="uk-UA"/>
        </w:rPr>
        <w:t xml:space="preserve">). </w:t>
      </w:r>
      <w:bookmarkEnd w:id="50"/>
      <w:r w:rsidR="00E04B1E" w:rsidRPr="00BB3539">
        <w:rPr>
          <w:sz w:val="24"/>
          <w:szCs w:val="24"/>
        </w:rPr>
        <w:fldChar w:fldCharType="begin"/>
      </w:r>
      <w:r w:rsidR="00E04B1E" w:rsidRPr="00BB3539">
        <w:rPr>
          <w:sz w:val="24"/>
          <w:szCs w:val="24"/>
          <w:lang w:val="en-US"/>
        </w:rPr>
        <w:instrText>HYPERLINK</w:instrText>
      </w:r>
      <w:r w:rsidR="00E04B1E" w:rsidRPr="00BB5528">
        <w:rPr>
          <w:sz w:val="24"/>
          <w:szCs w:val="24"/>
          <w:lang w:val="uk-UA"/>
        </w:rPr>
        <w:instrText xml:space="preserve"> "</w:instrText>
      </w:r>
      <w:r w:rsidR="00E04B1E" w:rsidRPr="00BB3539">
        <w:rPr>
          <w:sz w:val="24"/>
          <w:szCs w:val="24"/>
          <w:lang w:val="en-US"/>
        </w:rPr>
        <w:instrText>https</w:instrText>
      </w:r>
      <w:r w:rsidR="00E04B1E" w:rsidRPr="00BB5528">
        <w:rPr>
          <w:sz w:val="24"/>
          <w:szCs w:val="24"/>
          <w:lang w:val="uk-UA"/>
        </w:rPr>
        <w:instrText>://</w:instrText>
      </w:r>
      <w:r w:rsidR="00E04B1E" w:rsidRPr="00BB3539">
        <w:rPr>
          <w:sz w:val="24"/>
          <w:szCs w:val="24"/>
          <w:lang w:val="en-US"/>
        </w:rPr>
        <w:instrText>www</w:instrText>
      </w:r>
      <w:r w:rsidR="00E04B1E" w:rsidRPr="00BB5528">
        <w:rPr>
          <w:sz w:val="24"/>
          <w:szCs w:val="24"/>
          <w:lang w:val="uk-UA"/>
        </w:rPr>
        <w:instrText>.</w:instrText>
      </w:r>
      <w:r w:rsidR="00E04B1E" w:rsidRPr="00BB3539">
        <w:rPr>
          <w:sz w:val="24"/>
          <w:szCs w:val="24"/>
          <w:lang w:val="en-US"/>
        </w:rPr>
        <w:instrText>fedlex</w:instrText>
      </w:r>
      <w:r w:rsidR="00E04B1E" w:rsidRPr="00BB5528">
        <w:rPr>
          <w:sz w:val="24"/>
          <w:szCs w:val="24"/>
          <w:lang w:val="uk-UA"/>
        </w:rPr>
        <w:instrText>.</w:instrText>
      </w:r>
      <w:r w:rsidR="00E04B1E" w:rsidRPr="00BB3539">
        <w:rPr>
          <w:sz w:val="24"/>
          <w:szCs w:val="24"/>
          <w:lang w:val="en-US"/>
        </w:rPr>
        <w:instrText>admin</w:instrText>
      </w:r>
      <w:r w:rsidR="00E04B1E" w:rsidRPr="00BB5528">
        <w:rPr>
          <w:sz w:val="24"/>
          <w:szCs w:val="24"/>
          <w:lang w:val="uk-UA"/>
        </w:rPr>
        <w:instrText>.</w:instrText>
      </w:r>
      <w:r w:rsidR="00E04B1E" w:rsidRPr="00BB3539">
        <w:rPr>
          <w:sz w:val="24"/>
          <w:szCs w:val="24"/>
          <w:lang w:val="en-US"/>
        </w:rPr>
        <w:instrText>ch</w:instrText>
      </w:r>
      <w:r w:rsidR="00E04B1E" w:rsidRPr="00BB5528">
        <w:rPr>
          <w:sz w:val="24"/>
          <w:szCs w:val="24"/>
          <w:lang w:val="uk-UA"/>
        </w:rPr>
        <w:instrText>/</w:instrText>
      </w:r>
      <w:r w:rsidR="00E04B1E" w:rsidRPr="00BB3539">
        <w:rPr>
          <w:sz w:val="24"/>
          <w:szCs w:val="24"/>
          <w:lang w:val="en-US"/>
        </w:rPr>
        <w:instrText>eli</w:instrText>
      </w:r>
      <w:r w:rsidR="00E04B1E" w:rsidRPr="00BB5528">
        <w:rPr>
          <w:sz w:val="24"/>
          <w:szCs w:val="24"/>
          <w:lang w:val="uk-UA"/>
        </w:rPr>
        <w:instrText>/</w:instrText>
      </w:r>
      <w:r w:rsidR="00E04B1E" w:rsidRPr="00BB3539">
        <w:rPr>
          <w:sz w:val="24"/>
          <w:szCs w:val="24"/>
          <w:lang w:val="en-US"/>
        </w:rPr>
        <w:instrText>cc</w:instrText>
      </w:r>
      <w:r w:rsidR="00E04B1E" w:rsidRPr="00BB5528">
        <w:rPr>
          <w:sz w:val="24"/>
          <w:szCs w:val="24"/>
          <w:lang w:val="uk-UA"/>
        </w:rPr>
        <w:instrText>/2022/151/</w:instrText>
      </w:r>
      <w:r w:rsidR="00E04B1E" w:rsidRPr="00BB3539">
        <w:rPr>
          <w:sz w:val="24"/>
          <w:szCs w:val="24"/>
          <w:lang w:val="en-US"/>
        </w:rPr>
        <w:instrText>de</w:instrText>
      </w:r>
      <w:r w:rsidR="00E04B1E" w:rsidRPr="00BB5528">
        <w:rPr>
          <w:sz w:val="24"/>
          <w:szCs w:val="24"/>
          <w:lang w:val="uk-UA"/>
        </w:rPr>
        <w:instrText>" \</w:instrText>
      </w:r>
      <w:r w:rsidR="00E04B1E" w:rsidRPr="00BB3539">
        <w:rPr>
          <w:sz w:val="24"/>
          <w:szCs w:val="24"/>
          <w:lang w:val="en-US"/>
        </w:rPr>
        <w:instrText>t</w:instrText>
      </w:r>
      <w:r w:rsidR="00E04B1E" w:rsidRPr="00BB5528">
        <w:rPr>
          <w:sz w:val="24"/>
          <w:szCs w:val="24"/>
          <w:lang w:val="uk-UA"/>
        </w:rPr>
        <w:instrText xml:space="preserve"> "_</w:instrText>
      </w:r>
      <w:r w:rsidR="00E04B1E" w:rsidRPr="00BB3539">
        <w:rPr>
          <w:sz w:val="24"/>
          <w:szCs w:val="24"/>
          <w:lang w:val="en-US"/>
        </w:rPr>
        <w:instrText>blank</w:instrText>
      </w:r>
      <w:r w:rsidR="00E04B1E" w:rsidRPr="00BB5528">
        <w:rPr>
          <w:sz w:val="24"/>
          <w:szCs w:val="24"/>
          <w:lang w:val="uk-UA"/>
        </w:rPr>
        <w:instrText>"</w:instrText>
      </w:r>
      <w:r w:rsidR="00E04B1E" w:rsidRPr="00BB3539">
        <w:rPr>
          <w:sz w:val="24"/>
          <w:szCs w:val="24"/>
        </w:rPr>
      </w:r>
      <w:r w:rsidR="00E04B1E" w:rsidRPr="00BB3539">
        <w:rPr>
          <w:sz w:val="24"/>
          <w:szCs w:val="24"/>
        </w:rPr>
        <w:fldChar w:fldCharType="separate"/>
      </w:r>
      <w:r w:rsidR="00E04B1E" w:rsidRPr="00BB3539">
        <w:rPr>
          <w:rStyle w:val="a7"/>
          <w:sz w:val="24"/>
          <w:szCs w:val="24"/>
          <w:lang w:val="en-US"/>
        </w:rPr>
        <w:t>https</w:t>
      </w:r>
      <w:r w:rsidR="00E04B1E" w:rsidRPr="00BB3539">
        <w:rPr>
          <w:rStyle w:val="a7"/>
          <w:sz w:val="24"/>
          <w:szCs w:val="24"/>
          <w:lang w:val="uk-UA"/>
        </w:rPr>
        <w:t>://</w:t>
      </w:r>
      <w:r w:rsidR="00E04B1E" w:rsidRPr="00BB3539">
        <w:rPr>
          <w:rStyle w:val="a7"/>
          <w:sz w:val="24"/>
          <w:szCs w:val="24"/>
          <w:lang w:val="en-US"/>
        </w:rPr>
        <w:t>www</w:t>
      </w:r>
      <w:r w:rsidR="00E04B1E" w:rsidRPr="00BB3539">
        <w:rPr>
          <w:rStyle w:val="a7"/>
          <w:sz w:val="24"/>
          <w:szCs w:val="24"/>
          <w:lang w:val="uk-UA"/>
        </w:rPr>
        <w:t>.</w:t>
      </w:r>
      <w:r w:rsidR="00E04B1E" w:rsidRPr="00BB3539">
        <w:rPr>
          <w:rStyle w:val="a7"/>
          <w:sz w:val="24"/>
          <w:szCs w:val="24"/>
          <w:lang w:val="en-US"/>
        </w:rPr>
        <w:t>fedlex</w:t>
      </w:r>
      <w:r w:rsidR="00E04B1E" w:rsidRPr="00BB3539">
        <w:rPr>
          <w:rStyle w:val="a7"/>
          <w:sz w:val="24"/>
          <w:szCs w:val="24"/>
          <w:lang w:val="uk-UA"/>
        </w:rPr>
        <w:t>.</w:t>
      </w:r>
      <w:r w:rsidR="00E04B1E" w:rsidRPr="00BB3539">
        <w:rPr>
          <w:rStyle w:val="a7"/>
          <w:sz w:val="24"/>
          <w:szCs w:val="24"/>
          <w:lang w:val="en-US"/>
        </w:rPr>
        <w:t>admin</w:t>
      </w:r>
      <w:r w:rsidR="00E04B1E" w:rsidRPr="00BB3539">
        <w:rPr>
          <w:rStyle w:val="a7"/>
          <w:sz w:val="24"/>
          <w:szCs w:val="24"/>
          <w:lang w:val="uk-UA"/>
        </w:rPr>
        <w:t>.</w:t>
      </w:r>
      <w:r w:rsidR="00E04B1E" w:rsidRPr="00BB3539">
        <w:rPr>
          <w:rStyle w:val="a7"/>
          <w:sz w:val="24"/>
          <w:szCs w:val="24"/>
          <w:lang w:val="en-US"/>
        </w:rPr>
        <w:t>ch</w:t>
      </w:r>
      <w:r w:rsidR="00E04B1E" w:rsidRPr="00BB3539">
        <w:rPr>
          <w:rStyle w:val="a7"/>
          <w:sz w:val="24"/>
          <w:szCs w:val="24"/>
          <w:lang w:val="uk-UA"/>
        </w:rPr>
        <w:t>/</w:t>
      </w:r>
      <w:r w:rsidR="00E04B1E" w:rsidRPr="00BB3539">
        <w:rPr>
          <w:rStyle w:val="a7"/>
          <w:sz w:val="24"/>
          <w:szCs w:val="24"/>
          <w:lang w:val="en-US"/>
        </w:rPr>
        <w:t>eli</w:t>
      </w:r>
      <w:r w:rsidR="00E04B1E" w:rsidRPr="00BB3539">
        <w:rPr>
          <w:rStyle w:val="a7"/>
          <w:sz w:val="24"/>
          <w:szCs w:val="24"/>
          <w:lang w:val="uk-UA"/>
        </w:rPr>
        <w:t>/</w:t>
      </w:r>
      <w:r w:rsidR="00E04B1E" w:rsidRPr="00BB3539">
        <w:rPr>
          <w:rStyle w:val="a7"/>
          <w:sz w:val="24"/>
          <w:szCs w:val="24"/>
          <w:lang w:val="en-US"/>
        </w:rPr>
        <w:t>cc</w:t>
      </w:r>
      <w:r w:rsidR="00E04B1E" w:rsidRPr="00BB3539">
        <w:rPr>
          <w:rStyle w:val="a7"/>
          <w:sz w:val="24"/>
          <w:szCs w:val="24"/>
          <w:lang w:val="uk-UA"/>
        </w:rPr>
        <w:t>/2022/151/</w:t>
      </w:r>
      <w:r w:rsidR="00E04B1E" w:rsidRPr="00BB3539">
        <w:rPr>
          <w:rStyle w:val="a7"/>
          <w:sz w:val="24"/>
          <w:szCs w:val="24"/>
          <w:lang w:val="en-US"/>
        </w:rPr>
        <w:t>de</w:t>
      </w:r>
      <w:r w:rsidR="00E04B1E" w:rsidRPr="00BB3539">
        <w:rPr>
          <w:sz w:val="24"/>
          <w:szCs w:val="24"/>
        </w:rPr>
        <w:fldChar w:fldCharType="end"/>
      </w:r>
      <w:r w:rsidRPr="002710D4">
        <w:rPr>
          <w:sz w:val="24"/>
          <w:szCs w:val="24"/>
          <w:lang w:val="uk-UA"/>
        </w:rPr>
        <w:t xml:space="preserve"> </w:t>
      </w:r>
    </w:p>
  </w:footnote>
  <w:footnote w:id="75">
    <w:p w14:paraId="75FBD8BF" w14:textId="40D67997" w:rsidR="005108F3" w:rsidRPr="007A2B20" w:rsidRDefault="005108F3" w:rsidP="00E04B1E">
      <w:pPr>
        <w:pStyle w:val="a3"/>
        <w:ind w:left="0"/>
        <w:jc w:val="both"/>
        <w:rPr>
          <w:sz w:val="24"/>
          <w:szCs w:val="24"/>
          <w:lang w:val="en-US"/>
        </w:rPr>
      </w:pPr>
      <w:r w:rsidRPr="007A2B20">
        <w:rPr>
          <w:rStyle w:val="a6"/>
          <w:sz w:val="24"/>
          <w:szCs w:val="24"/>
        </w:rPr>
        <w:footnoteRef/>
      </w:r>
      <w:r w:rsidRPr="007A2B20">
        <w:rPr>
          <w:sz w:val="24"/>
          <w:szCs w:val="24"/>
          <w:lang w:val="uk-UA"/>
        </w:rPr>
        <w:t xml:space="preserve"> </w:t>
      </w:r>
      <w:bookmarkStart w:id="51" w:name="_Hlk200881585"/>
      <w:r w:rsidR="007A2B20" w:rsidRPr="007A2B20">
        <w:rPr>
          <w:sz w:val="24"/>
          <w:szCs w:val="24"/>
          <w:lang w:val="uk-UA"/>
        </w:rPr>
        <w:t>Piatetsky</w:t>
      </w:r>
      <w:r w:rsidR="007A2B20">
        <w:rPr>
          <w:sz w:val="24"/>
          <w:szCs w:val="24"/>
          <w:lang w:val="uk-UA"/>
        </w:rPr>
        <w:t>,</w:t>
      </w:r>
      <w:r w:rsidR="007A2B20" w:rsidRPr="007A2B20">
        <w:rPr>
          <w:sz w:val="24"/>
          <w:szCs w:val="24"/>
          <w:lang w:val="uk-UA"/>
        </w:rPr>
        <w:t xml:space="preserve"> P</w:t>
      </w:r>
      <w:r w:rsidR="007A2B20">
        <w:rPr>
          <w:sz w:val="24"/>
          <w:szCs w:val="24"/>
          <w:lang w:val="uk-UA"/>
        </w:rPr>
        <w:t>.</w:t>
      </w:r>
      <w:r w:rsidR="007A2B20" w:rsidRPr="007A2B20">
        <w:rPr>
          <w:sz w:val="24"/>
          <w:szCs w:val="24"/>
          <w:lang w:val="uk-UA"/>
        </w:rPr>
        <w:t xml:space="preserve"> </w:t>
      </w:r>
      <w:r w:rsidR="00E04B1E" w:rsidRPr="007A2B20">
        <w:rPr>
          <w:sz w:val="24"/>
          <w:szCs w:val="24"/>
          <w:lang w:val="uk-UA"/>
        </w:rPr>
        <w:t>(</w:t>
      </w:r>
      <w:r w:rsidR="00046016">
        <w:rPr>
          <w:sz w:val="24"/>
          <w:szCs w:val="24"/>
          <w:lang w:val="en-US"/>
        </w:rPr>
        <w:t>n</w:t>
      </w:r>
      <w:r w:rsidR="00046016" w:rsidRPr="00BB5528">
        <w:rPr>
          <w:sz w:val="24"/>
          <w:szCs w:val="24"/>
          <w:lang w:val="uk-UA"/>
        </w:rPr>
        <w:t>.</w:t>
      </w:r>
      <w:r w:rsidR="00046016">
        <w:rPr>
          <w:sz w:val="24"/>
          <w:szCs w:val="24"/>
          <w:lang w:val="en-US"/>
        </w:rPr>
        <w:t>d</w:t>
      </w:r>
      <w:r w:rsidR="00046016" w:rsidRPr="00BB5528">
        <w:rPr>
          <w:sz w:val="24"/>
          <w:szCs w:val="24"/>
          <w:lang w:val="uk-UA"/>
        </w:rPr>
        <w:t>.</w:t>
      </w:r>
      <w:r w:rsidR="00E04B1E" w:rsidRPr="007A2B20">
        <w:rPr>
          <w:sz w:val="24"/>
          <w:szCs w:val="24"/>
          <w:lang w:val="uk-UA"/>
        </w:rPr>
        <w:t xml:space="preserve">). </w:t>
      </w:r>
      <w:r w:rsidR="00E04B1E" w:rsidRPr="007A2B20">
        <w:rPr>
          <w:i/>
          <w:iCs/>
          <w:sz w:val="24"/>
          <w:szCs w:val="24"/>
          <w:lang w:val="en-US"/>
        </w:rPr>
        <w:t>What Are Countries Doing to Counter Russia’s War?</w:t>
      </w:r>
      <w:r w:rsidR="00E04B1E" w:rsidRPr="007A2B20">
        <w:rPr>
          <w:sz w:val="24"/>
          <w:szCs w:val="24"/>
          <w:lang w:val="en-US"/>
        </w:rPr>
        <w:t xml:space="preserve"> </w:t>
      </w:r>
      <w:r w:rsidR="007A2B20" w:rsidRPr="007A2B20">
        <w:rPr>
          <w:sz w:val="24"/>
          <w:szCs w:val="24"/>
          <w:lang w:val="en-US"/>
        </w:rPr>
        <w:t>Castellum</w:t>
      </w:r>
      <w:r w:rsidR="007A2B20" w:rsidRPr="007A2B20">
        <w:rPr>
          <w:sz w:val="24"/>
          <w:szCs w:val="24"/>
          <w:lang w:val="uk-UA"/>
        </w:rPr>
        <w:t xml:space="preserve"> </w:t>
      </w:r>
      <w:r w:rsidR="007A2B20" w:rsidRPr="007A2B20">
        <w:rPr>
          <w:sz w:val="24"/>
          <w:szCs w:val="24"/>
          <w:lang w:val="en-US"/>
        </w:rPr>
        <w:t>AI</w:t>
      </w:r>
      <w:r w:rsidR="007A2B20">
        <w:rPr>
          <w:sz w:val="24"/>
          <w:szCs w:val="24"/>
          <w:lang w:val="uk-UA"/>
        </w:rPr>
        <w:t xml:space="preserve">. </w:t>
      </w:r>
      <w:r w:rsidR="00046016">
        <w:fldChar w:fldCharType="begin"/>
      </w:r>
      <w:r w:rsidR="00046016" w:rsidRPr="00CE6141">
        <w:rPr>
          <w:lang w:val="en-US"/>
        </w:rPr>
        <w:instrText>HYPERLINK "https://www.castellum.ai/insights/which-countries-are-taking-action-on-ukraine"</w:instrText>
      </w:r>
      <w:r w:rsidR="00046016">
        <w:fldChar w:fldCharType="separate"/>
      </w:r>
      <w:r w:rsidR="00046016" w:rsidRPr="00C91C29">
        <w:rPr>
          <w:rStyle w:val="a7"/>
          <w:sz w:val="24"/>
          <w:szCs w:val="24"/>
          <w:lang w:val="en-US"/>
        </w:rPr>
        <w:t>https://www.castellum.ai/insights/which-countries-are-taking-action-on-ukraine</w:t>
      </w:r>
      <w:r w:rsidR="00046016">
        <w:fldChar w:fldCharType="end"/>
      </w:r>
      <w:bookmarkEnd w:id="51"/>
    </w:p>
  </w:footnote>
  <w:footnote w:id="76">
    <w:p w14:paraId="4BA69C35" w14:textId="37BAD055" w:rsidR="00A968C2" w:rsidRPr="002710D4" w:rsidRDefault="00A968C2" w:rsidP="00E04B1E">
      <w:pPr>
        <w:pStyle w:val="a3"/>
        <w:ind w:left="0"/>
        <w:jc w:val="both"/>
        <w:rPr>
          <w:lang w:val="uk-UA"/>
        </w:rPr>
      </w:pPr>
      <w:r w:rsidRPr="007A2B20">
        <w:rPr>
          <w:rStyle w:val="a6"/>
          <w:sz w:val="24"/>
          <w:szCs w:val="24"/>
        </w:rPr>
        <w:footnoteRef/>
      </w:r>
      <w:r w:rsidRPr="007A2B20">
        <w:rPr>
          <w:sz w:val="24"/>
          <w:szCs w:val="24"/>
          <w:lang w:val="uk-UA"/>
        </w:rPr>
        <w:t xml:space="preserve"> </w:t>
      </w:r>
      <w:bookmarkStart w:id="52" w:name="_Hlk200881785"/>
      <w:r w:rsidR="00305E18" w:rsidRPr="00305E18">
        <w:rPr>
          <w:sz w:val="24"/>
          <w:szCs w:val="24"/>
          <w:lang w:val="uk-UA"/>
        </w:rPr>
        <w:t>European Commission</w:t>
      </w:r>
      <w:r w:rsidR="00305E18">
        <w:rPr>
          <w:sz w:val="24"/>
          <w:szCs w:val="24"/>
          <w:lang w:val="en-US"/>
        </w:rPr>
        <w:t xml:space="preserve">. </w:t>
      </w:r>
      <w:r w:rsidR="00305E18" w:rsidRPr="007A2B20">
        <w:rPr>
          <w:sz w:val="24"/>
          <w:szCs w:val="24"/>
          <w:lang w:val="uk-UA"/>
        </w:rPr>
        <w:t>(2024</w:t>
      </w:r>
      <w:r w:rsidR="00305E18">
        <w:rPr>
          <w:sz w:val="24"/>
          <w:szCs w:val="24"/>
          <w:lang w:val="en-US"/>
        </w:rPr>
        <w:t>,</w:t>
      </w:r>
      <w:r w:rsidR="00305E18" w:rsidRPr="00305E18">
        <w:rPr>
          <w:lang w:val="en-US"/>
        </w:rPr>
        <w:t xml:space="preserve"> </w:t>
      </w:r>
      <w:r w:rsidR="00305E18" w:rsidRPr="00046016">
        <w:rPr>
          <w:sz w:val="24"/>
          <w:szCs w:val="24"/>
          <w:lang w:val="en-US"/>
        </w:rPr>
        <w:t>24 September</w:t>
      </w:r>
      <w:r w:rsidR="00305E18" w:rsidRPr="007A2B20">
        <w:rPr>
          <w:sz w:val="24"/>
          <w:szCs w:val="24"/>
          <w:lang w:val="uk-UA"/>
        </w:rPr>
        <w:t xml:space="preserve">).  </w:t>
      </w:r>
      <w:r w:rsidR="00E04B1E" w:rsidRPr="00305E18">
        <w:rPr>
          <w:i/>
          <w:iCs/>
          <w:sz w:val="24"/>
          <w:szCs w:val="24"/>
          <w:lang w:val="en-US"/>
        </w:rPr>
        <w:t>Preventing Russian Export Control and Sanctions Evasion</w:t>
      </w:r>
      <w:r w:rsidR="00305E18" w:rsidRPr="00305E18">
        <w:rPr>
          <w:i/>
          <w:iCs/>
          <w:sz w:val="24"/>
          <w:szCs w:val="24"/>
          <w:lang w:val="en-US"/>
        </w:rPr>
        <w:t xml:space="preserve"> </w:t>
      </w:r>
      <w:r w:rsidR="00E04B1E" w:rsidRPr="00305E18">
        <w:rPr>
          <w:i/>
          <w:iCs/>
          <w:sz w:val="24"/>
          <w:szCs w:val="24"/>
          <w:lang w:val="en-US"/>
        </w:rPr>
        <w:t>Updated</w:t>
      </w:r>
      <w:r w:rsidR="00E04B1E" w:rsidRPr="00305E18">
        <w:rPr>
          <w:i/>
          <w:iCs/>
          <w:sz w:val="24"/>
          <w:szCs w:val="24"/>
          <w:lang w:val="uk-UA"/>
        </w:rPr>
        <w:t> </w:t>
      </w:r>
      <w:r w:rsidR="00E04B1E" w:rsidRPr="00305E18">
        <w:rPr>
          <w:i/>
          <w:iCs/>
          <w:sz w:val="24"/>
          <w:szCs w:val="24"/>
          <w:lang w:val="en-US"/>
        </w:rPr>
        <w:t>Guidance</w:t>
      </w:r>
      <w:r w:rsidR="00E04B1E" w:rsidRPr="00305E18">
        <w:rPr>
          <w:i/>
          <w:iCs/>
          <w:sz w:val="24"/>
          <w:szCs w:val="24"/>
          <w:lang w:val="uk-UA"/>
        </w:rPr>
        <w:t> </w:t>
      </w:r>
      <w:r w:rsidR="00E04B1E" w:rsidRPr="00305E18">
        <w:rPr>
          <w:i/>
          <w:iCs/>
          <w:sz w:val="24"/>
          <w:szCs w:val="24"/>
          <w:lang w:val="en-US"/>
        </w:rPr>
        <w:t>for</w:t>
      </w:r>
      <w:r w:rsidR="00E04B1E" w:rsidRPr="00305E18">
        <w:rPr>
          <w:i/>
          <w:iCs/>
          <w:sz w:val="24"/>
          <w:szCs w:val="24"/>
          <w:lang w:val="uk-UA"/>
        </w:rPr>
        <w:t> </w:t>
      </w:r>
      <w:r w:rsidR="00E04B1E" w:rsidRPr="00305E18">
        <w:rPr>
          <w:i/>
          <w:iCs/>
          <w:sz w:val="24"/>
          <w:szCs w:val="24"/>
          <w:lang w:val="en-US"/>
        </w:rPr>
        <w:t>Industry</w:t>
      </w:r>
      <w:r w:rsidR="00E04B1E" w:rsidRPr="007A2B20">
        <w:rPr>
          <w:sz w:val="24"/>
          <w:szCs w:val="24"/>
          <w:lang w:val="en-US"/>
        </w:rPr>
        <w:t>.</w:t>
      </w:r>
      <w:r w:rsidR="00305E18">
        <w:rPr>
          <w:sz w:val="24"/>
          <w:szCs w:val="24"/>
          <w:lang w:val="en-US"/>
        </w:rPr>
        <w:t xml:space="preserve"> </w:t>
      </w:r>
      <w:r w:rsidR="00305E18">
        <w:fldChar w:fldCharType="begin"/>
      </w:r>
      <w:r w:rsidR="00305E18" w:rsidRPr="00CE6141">
        <w:rPr>
          <w:lang w:val="en-US"/>
        </w:rPr>
        <w:instrText>HYPERLINK "https://finance.ec.europa.eu/document/download/ae2e63e2-4c4d-4f77-9757-c408ddbcede1_en?filename=240924-preventing-russian-export-control-sanctions-evasion%20.pdf"</w:instrText>
      </w:r>
      <w:r w:rsidR="00305E18">
        <w:fldChar w:fldCharType="separate"/>
      </w:r>
      <w:r w:rsidR="00305E18" w:rsidRPr="00C91C29">
        <w:rPr>
          <w:rStyle w:val="a7"/>
          <w:sz w:val="24"/>
          <w:szCs w:val="24"/>
          <w:lang w:val="en-US"/>
        </w:rPr>
        <w:t>https</w:t>
      </w:r>
      <w:r w:rsidR="00305E18" w:rsidRPr="00C91C29">
        <w:rPr>
          <w:rStyle w:val="a7"/>
          <w:sz w:val="24"/>
          <w:szCs w:val="24"/>
          <w:lang w:val="uk-UA"/>
        </w:rPr>
        <w:t>://</w:t>
      </w:r>
      <w:r w:rsidR="00305E18" w:rsidRPr="00C91C29">
        <w:rPr>
          <w:rStyle w:val="a7"/>
          <w:sz w:val="24"/>
          <w:szCs w:val="24"/>
          <w:lang w:val="en-US"/>
        </w:rPr>
        <w:t>finance</w:t>
      </w:r>
      <w:r w:rsidR="00305E18" w:rsidRPr="00C91C29">
        <w:rPr>
          <w:rStyle w:val="a7"/>
          <w:sz w:val="24"/>
          <w:szCs w:val="24"/>
          <w:lang w:val="uk-UA"/>
        </w:rPr>
        <w:t>.</w:t>
      </w:r>
      <w:r w:rsidR="00305E18" w:rsidRPr="00C91C29">
        <w:rPr>
          <w:rStyle w:val="a7"/>
          <w:sz w:val="24"/>
          <w:szCs w:val="24"/>
          <w:lang w:val="en-US"/>
        </w:rPr>
        <w:t>ec</w:t>
      </w:r>
      <w:r w:rsidR="00305E18" w:rsidRPr="00C91C29">
        <w:rPr>
          <w:rStyle w:val="a7"/>
          <w:sz w:val="24"/>
          <w:szCs w:val="24"/>
          <w:lang w:val="uk-UA"/>
        </w:rPr>
        <w:t>.</w:t>
      </w:r>
      <w:r w:rsidR="00305E18" w:rsidRPr="00C91C29">
        <w:rPr>
          <w:rStyle w:val="a7"/>
          <w:sz w:val="24"/>
          <w:szCs w:val="24"/>
          <w:lang w:val="en-US"/>
        </w:rPr>
        <w:t>europa</w:t>
      </w:r>
      <w:r w:rsidR="00305E18" w:rsidRPr="00C91C29">
        <w:rPr>
          <w:rStyle w:val="a7"/>
          <w:sz w:val="24"/>
          <w:szCs w:val="24"/>
          <w:lang w:val="uk-UA"/>
        </w:rPr>
        <w:t>.</w:t>
      </w:r>
      <w:r w:rsidR="00305E18" w:rsidRPr="00C91C29">
        <w:rPr>
          <w:rStyle w:val="a7"/>
          <w:sz w:val="24"/>
          <w:szCs w:val="24"/>
          <w:lang w:val="en-US"/>
        </w:rPr>
        <w:t>eu</w:t>
      </w:r>
      <w:r w:rsidR="00305E18" w:rsidRPr="00C91C29">
        <w:rPr>
          <w:rStyle w:val="a7"/>
          <w:sz w:val="24"/>
          <w:szCs w:val="24"/>
          <w:lang w:val="uk-UA"/>
        </w:rPr>
        <w:t>/</w:t>
      </w:r>
      <w:r w:rsidR="00305E18" w:rsidRPr="00C91C29">
        <w:rPr>
          <w:rStyle w:val="a7"/>
          <w:sz w:val="24"/>
          <w:szCs w:val="24"/>
          <w:lang w:val="en-US"/>
        </w:rPr>
        <w:t>document</w:t>
      </w:r>
      <w:r w:rsidR="00305E18" w:rsidRPr="00C91C29">
        <w:rPr>
          <w:rStyle w:val="a7"/>
          <w:sz w:val="24"/>
          <w:szCs w:val="24"/>
          <w:lang w:val="uk-UA"/>
        </w:rPr>
        <w:t>/</w:t>
      </w:r>
      <w:r w:rsidR="00305E18" w:rsidRPr="00C91C29">
        <w:rPr>
          <w:rStyle w:val="a7"/>
          <w:sz w:val="24"/>
          <w:szCs w:val="24"/>
          <w:lang w:val="en-US"/>
        </w:rPr>
        <w:t>download</w:t>
      </w:r>
      <w:r w:rsidR="00305E18" w:rsidRPr="00C91C29">
        <w:rPr>
          <w:rStyle w:val="a7"/>
          <w:sz w:val="24"/>
          <w:szCs w:val="24"/>
          <w:lang w:val="uk-UA"/>
        </w:rPr>
        <w:t>/</w:t>
      </w:r>
      <w:r w:rsidR="00305E18" w:rsidRPr="00C91C29">
        <w:rPr>
          <w:rStyle w:val="a7"/>
          <w:sz w:val="24"/>
          <w:szCs w:val="24"/>
          <w:lang w:val="en-US"/>
        </w:rPr>
        <w:t>ae</w:t>
      </w:r>
      <w:r w:rsidR="00305E18" w:rsidRPr="00C91C29">
        <w:rPr>
          <w:rStyle w:val="a7"/>
          <w:sz w:val="24"/>
          <w:szCs w:val="24"/>
          <w:lang w:val="uk-UA"/>
        </w:rPr>
        <w:t>2</w:t>
      </w:r>
      <w:r w:rsidR="00305E18" w:rsidRPr="00C91C29">
        <w:rPr>
          <w:rStyle w:val="a7"/>
          <w:sz w:val="24"/>
          <w:szCs w:val="24"/>
          <w:lang w:val="en-US"/>
        </w:rPr>
        <w:t>e</w:t>
      </w:r>
      <w:r w:rsidR="00305E18" w:rsidRPr="00C91C29">
        <w:rPr>
          <w:rStyle w:val="a7"/>
          <w:sz w:val="24"/>
          <w:szCs w:val="24"/>
          <w:lang w:val="uk-UA"/>
        </w:rPr>
        <w:t>63</w:t>
      </w:r>
      <w:r w:rsidR="00305E18" w:rsidRPr="00C91C29">
        <w:rPr>
          <w:rStyle w:val="a7"/>
          <w:sz w:val="24"/>
          <w:szCs w:val="24"/>
          <w:lang w:val="en-US"/>
        </w:rPr>
        <w:t>e</w:t>
      </w:r>
      <w:r w:rsidR="00305E18" w:rsidRPr="00C91C29">
        <w:rPr>
          <w:rStyle w:val="a7"/>
          <w:sz w:val="24"/>
          <w:szCs w:val="24"/>
          <w:lang w:val="uk-UA"/>
        </w:rPr>
        <w:t>2-4</w:t>
      </w:r>
      <w:r w:rsidR="00305E18" w:rsidRPr="00C91C29">
        <w:rPr>
          <w:rStyle w:val="a7"/>
          <w:sz w:val="24"/>
          <w:szCs w:val="24"/>
          <w:lang w:val="en-US"/>
        </w:rPr>
        <w:t>c</w:t>
      </w:r>
      <w:r w:rsidR="00305E18" w:rsidRPr="00C91C29">
        <w:rPr>
          <w:rStyle w:val="a7"/>
          <w:sz w:val="24"/>
          <w:szCs w:val="24"/>
          <w:lang w:val="uk-UA"/>
        </w:rPr>
        <w:t>4</w:t>
      </w:r>
      <w:r w:rsidR="00305E18" w:rsidRPr="00C91C29">
        <w:rPr>
          <w:rStyle w:val="a7"/>
          <w:sz w:val="24"/>
          <w:szCs w:val="24"/>
          <w:lang w:val="en-US"/>
        </w:rPr>
        <w:t>d</w:t>
      </w:r>
      <w:r w:rsidR="00305E18" w:rsidRPr="00C91C29">
        <w:rPr>
          <w:rStyle w:val="a7"/>
          <w:sz w:val="24"/>
          <w:szCs w:val="24"/>
          <w:lang w:val="uk-UA"/>
        </w:rPr>
        <w:t>-4</w:t>
      </w:r>
      <w:r w:rsidR="00305E18" w:rsidRPr="00C91C29">
        <w:rPr>
          <w:rStyle w:val="a7"/>
          <w:sz w:val="24"/>
          <w:szCs w:val="24"/>
          <w:lang w:val="en-US"/>
        </w:rPr>
        <w:t>f</w:t>
      </w:r>
      <w:r w:rsidR="00305E18" w:rsidRPr="00C91C29">
        <w:rPr>
          <w:rStyle w:val="a7"/>
          <w:sz w:val="24"/>
          <w:szCs w:val="24"/>
          <w:lang w:val="uk-UA"/>
        </w:rPr>
        <w:t>77-9757-</w:t>
      </w:r>
      <w:r w:rsidR="00305E18" w:rsidRPr="00C91C29">
        <w:rPr>
          <w:rStyle w:val="a7"/>
          <w:sz w:val="24"/>
          <w:szCs w:val="24"/>
          <w:lang w:val="en-US"/>
        </w:rPr>
        <w:t>c</w:t>
      </w:r>
      <w:r w:rsidR="00305E18" w:rsidRPr="00C91C29">
        <w:rPr>
          <w:rStyle w:val="a7"/>
          <w:sz w:val="24"/>
          <w:szCs w:val="24"/>
          <w:lang w:val="uk-UA"/>
        </w:rPr>
        <w:t>408</w:t>
      </w:r>
      <w:r w:rsidR="00305E18" w:rsidRPr="00C91C29">
        <w:rPr>
          <w:rStyle w:val="a7"/>
          <w:sz w:val="24"/>
          <w:szCs w:val="24"/>
          <w:lang w:val="en-US"/>
        </w:rPr>
        <w:t>ddbcede</w:t>
      </w:r>
      <w:r w:rsidR="00305E18" w:rsidRPr="00C91C29">
        <w:rPr>
          <w:rStyle w:val="a7"/>
          <w:sz w:val="24"/>
          <w:szCs w:val="24"/>
          <w:lang w:val="uk-UA"/>
        </w:rPr>
        <w:t>1_</w:t>
      </w:r>
      <w:r w:rsidR="00305E18" w:rsidRPr="00C91C29">
        <w:rPr>
          <w:rStyle w:val="a7"/>
          <w:sz w:val="24"/>
          <w:szCs w:val="24"/>
          <w:lang w:val="en-US"/>
        </w:rPr>
        <w:t>en</w:t>
      </w:r>
      <w:r w:rsidR="00305E18" w:rsidRPr="00C91C29">
        <w:rPr>
          <w:rStyle w:val="a7"/>
          <w:sz w:val="24"/>
          <w:szCs w:val="24"/>
          <w:lang w:val="uk-UA"/>
        </w:rPr>
        <w:t>?</w:t>
      </w:r>
      <w:r w:rsidR="00305E18" w:rsidRPr="00C91C29">
        <w:rPr>
          <w:rStyle w:val="a7"/>
          <w:sz w:val="24"/>
          <w:szCs w:val="24"/>
          <w:lang w:val="en-US"/>
        </w:rPr>
        <w:t>filename</w:t>
      </w:r>
      <w:r w:rsidR="00305E18" w:rsidRPr="00C91C29">
        <w:rPr>
          <w:rStyle w:val="a7"/>
          <w:sz w:val="24"/>
          <w:szCs w:val="24"/>
          <w:lang w:val="uk-UA"/>
        </w:rPr>
        <w:t>=240924-</w:t>
      </w:r>
      <w:r w:rsidR="00305E18" w:rsidRPr="00C91C29">
        <w:rPr>
          <w:rStyle w:val="a7"/>
          <w:sz w:val="24"/>
          <w:szCs w:val="24"/>
          <w:lang w:val="en-US"/>
        </w:rPr>
        <w:t>preventing</w:t>
      </w:r>
      <w:r w:rsidR="00305E18" w:rsidRPr="00C91C29">
        <w:rPr>
          <w:rStyle w:val="a7"/>
          <w:sz w:val="24"/>
          <w:szCs w:val="24"/>
          <w:lang w:val="uk-UA"/>
        </w:rPr>
        <w:t>-</w:t>
      </w:r>
      <w:r w:rsidR="00305E18" w:rsidRPr="00C91C29">
        <w:rPr>
          <w:rStyle w:val="a7"/>
          <w:sz w:val="24"/>
          <w:szCs w:val="24"/>
          <w:lang w:val="en-US"/>
        </w:rPr>
        <w:t>russian</w:t>
      </w:r>
      <w:r w:rsidR="00305E18" w:rsidRPr="00C91C29">
        <w:rPr>
          <w:rStyle w:val="a7"/>
          <w:sz w:val="24"/>
          <w:szCs w:val="24"/>
          <w:lang w:val="uk-UA"/>
        </w:rPr>
        <w:t>-</w:t>
      </w:r>
      <w:r w:rsidR="00305E18" w:rsidRPr="00C91C29">
        <w:rPr>
          <w:rStyle w:val="a7"/>
          <w:sz w:val="24"/>
          <w:szCs w:val="24"/>
          <w:lang w:val="en-US"/>
        </w:rPr>
        <w:t>export</w:t>
      </w:r>
      <w:r w:rsidR="00305E18" w:rsidRPr="00C91C29">
        <w:rPr>
          <w:rStyle w:val="a7"/>
          <w:sz w:val="24"/>
          <w:szCs w:val="24"/>
          <w:lang w:val="uk-UA"/>
        </w:rPr>
        <w:t>-</w:t>
      </w:r>
      <w:r w:rsidR="00305E18" w:rsidRPr="00C91C29">
        <w:rPr>
          <w:rStyle w:val="a7"/>
          <w:sz w:val="24"/>
          <w:szCs w:val="24"/>
          <w:lang w:val="en-US"/>
        </w:rPr>
        <w:t>control</w:t>
      </w:r>
      <w:r w:rsidR="00305E18" w:rsidRPr="00C91C29">
        <w:rPr>
          <w:rStyle w:val="a7"/>
          <w:sz w:val="24"/>
          <w:szCs w:val="24"/>
          <w:lang w:val="uk-UA"/>
        </w:rPr>
        <w:t>-</w:t>
      </w:r>
      <w:r w:rsidR="00305E18" w:rsidRPr="00C91C29">
        <w:rPr>
          <w:rStyle w:val="a7"/>
          <w:sz w:val="24"/>
          <w:szCs w:val="24"/>
          <w:lang w:val="en-US"/>
        </w:rPr>
        <w:t>sanctions</w:t>
      </w:r>
      <w:r w:rsidR="00305E18" w:rsidRPr="00C91C29">
        <w:rPr>
          <w:rStyle w:val="a7"/>
          <w:sz w:val="24"/>
          <w:szCs w:val="24"/>
          <w:lang w:val="uk-UA"/>
        </w:rPr>
        <w:t>-</w:t>
      </w:r>
      <w:r w:rsidR="00305E18" w:rsidRPr="00C91C29">
        <w:rPr>
          <w:rStyle w:val="a7"/>
          <w:sz w:val="24"/>
          <w:szCs w:val="24"/>
          <w:lang w:val="en-US"/>
        </w:rPr>
        <w:t>evasion</w:t>
      </w:r>
      <w:r w:rsidR="00305E18" w:rsidRPr="00C91C29">
        <w:rPr>
          <w:rStyle w:val="a7"/>
          <w:sz w:val="24"/>
          <w:szCs w:val="24"/>
          <w:lang w:val="uk-UA"/>
        </w:rPr>
        <w:t>%20.</w:t>
      </w:r>
      <w:r w:rsidR="00305E18" w:rsidRPr="00C91C29">
        <w:rPr>
          <w:rStyle w:val="a7"/>
          <w:sz w:val="24"/>
          <w:szCs w:val="24"/>
          <w:lang w:val="en-US"/>
        </w:rPr>
        <w:t>pdf</w:t>
      </w:r>
      <w:r w:rsidR="00305E18">
        <w:fldChar w:fldCharType="end"/>
      </w:r>
      <w:r w:rsidRPr="00E04B1E">
        <w:rPr>
          <w:sz w:val="24"/>
          <w:szCs w:val="24"/>
          <w:lang w:val="uk-UA"/>
        </w:rPr>
        <w:t xml:space="preserve"> </w:t>
      </w:r>
      <w:bookmarkEnd w:id="52"/>
    </w:p>
  </w:footnote>
  <w:footnote w:id="77">
    <w:p w14:paraId="46446320" w14:textId="00D9A31E" w:rsidR="007250FE" w:rsidRPr="00A42BCA" w:rsidRDefault="007250FE" w:rsidP="00A42BCA">
      <w:pPr>
        <w:pStyle w:val="a4"/>
        <w:jc w:val="both"/>
        <w:rPr>
          <w:sz w:val="24"/>
          <w:szCs w:val="24"/>
          <w:lang w:val="uk-UA"/>
        </w:rPr>
      </w:pPr>
      <w:r w:rsidRPr="00A42BCA">
        <w:rPr>
          <w:rStyle w:val="a6"/>
          <w:sz w:val="24"/>
          <w:szCs w:val="24"/>
        </w:rPr>
        <w:footnoteRef/>
      </w:r>
      <w:r w:rsidRPr="00A42BCA">
        <w:rPr>
          <w:sz w:val="24"/>
          <w:szCs w:val="24"/>
          <w:lang w:val="uk-UA"/>
        </w:rPr>
        <w:t xml:space="preserve"> </w:t>
      </w:r>
      <w:bookmarkStart w:id="53" w:name="_Hlk200882421"/>
      <w:r w:rsidR="00E04B1E" w:rsidRPr="00A42BCA">
        <w:rPr>
          <w:sz w:val="24"/>
          <w:szCs w:val="24"/>
          <w:lang w:val="en-US"/>
        </w:rPr>
        <w:t>European Commission</w:t>
      </w:r>
      <w:r w:rsidR="00A46A25">
        <w:rPr>
          <w:sz w:val="24"/>
          <w:szCs w:val="24"/>
          <w:lang w:val="uk-UA"/>
        </w:rPr>
        <w:t>.</w:t>
      </w:r>
      <w:r w:rsidR="00E04B1E" w:rsidRPr="00A42BCA">
        <w:rPr>
          <w:sz w:val="24"/>
          <w:szCs w:val="24"/>
          <w:lang w:val="en-US"/>
        </w:rPr>
        <w:t xml:space="preserve"> (2025</w:t>
      </w:r>
      <w:r w:rsidR="00A46A25">
        <w:rPr>
          <w:sz w:val="24"/>
          <w:szCs w:val="24"/>
          <w:lang w:val="uk-UA"/>
        </w:rPr>
        <w:t xml:space="preserve">, </w:t>
      </w:r>
      <w:r w:rsidR="00A46A25" w:rsidRPr="00BB5528">
        <w:rPr>
          <w:sz w:val="24"/>
          <w:szCs w:val="24"/>
          <w:lang w:val="en-US"/>
        </w:rPr>
        <w:t>20 May</w:t>
      </w:r>
      <w:r w:rsidR="00E04B1E" w:rsidRPr="00A42BCA">
        <w:rPr>
          <w:sz w:val="24"/>
          <w:szCs w:val="24"/>
          <w:lang w:val="en-US"/>
        </w:rPr>
        <w:t xml:space="preserve">). </w:t>
      </w:r>
      <w:r w:rsidR="00E04B1E" w:rsidRPr="00A42BCA">
        <w:rPr>
          <w:i/>
          <w:iCs/>
          <w:sz w:val="24"/>
          <w:szCs w:val="24"/>
          <w:lang w:val="en-US"/>
        </w:rPr>
        <w:t>Making sanctions effective</w:t>
      </w:r>
      <w:r w:rsidR="00E04B1E" w:rsidRPr="00A42BCA">
        <w:rPr>
          <w:sz w:val="24"/>
          <w:szCs w:val="24"/>
          <w:lang w:val="en-US"/>
        </w:rPr>
        <w:t xml:space="preserve">. </w:t>
      </w:r>
      <w:r w:rsidR="00E04B1E">
        <w:fldChar w:fldCharType="begin"/>
      </w:r>
      <w:r w:rsidR="00E04B1E" w:rsidRPr="00CE6141">
        <w:rPr>
          <w:lang w:val="en-US"/>
        </w:rPr>
        <w:instrText>HYPERLINK "https://commission.europa.eu/topics/eu-solidarity-ukraine/eu-sanctions-against-russia-following-invasion-ukraine/making-sanctions-effective_en" \t "_blank"</w:instrText>
      </w:r>
      <w:r w:rsidR="00E04B1E">
        <w:fldChar w:fldCharType="separate"/>
      </w:r>
      <w:r w:rsidR="00E04B1E" w:rsidRPr="00A42BCA">
        <w:rPr>
          <w:rStyle w:val="a7"/>
          <w:sz w:val="24"/>
          <w:szCs w:val="24"/>
          <w:lang w:val="en-US"/>
        </w:rPr>
        <w:t>https</w:t>
      </w:r>
      <w:r w:rsidR="00E04B1E" w:rsidRPr="00A42BCA">
        <w:rPr>
          <w:rStyle w:val="a7"/>
          <w:sz w:val="24"/>
          <w:szCs w:val="24"/>
        </w:rPr>
        <w:t>://</w:t>
      </w:r>
      <w:r w:rsidR="00E04B1E" w:rsidRPr="00A42BCA">
        <w:rPr>
          <w:rStyle w:val="a7"/>
          <w:sz w:val="24"/>
          <w:szCs w:val="24"/>
          <w:lang w:val="en-US"/>
        </w:rPr>
        <w:t>commission</w:t>
      </w:r>
      <w:r w:rsidR="00E04B1E" w:rsidRPr="00A42BCA">
        <w:rPr>
          <w:rStyle w:val="a7"/>
          <w:sz w:val="24"/>
          <w:szCs w:val="24"/>
        </w:rPr>
        <w:t>.</w:t>
      </w:r>
      <w:r w:rsidR="00E04B1E" w:rsidRPr="00A42BCA">
        <w:rPr>
          <w:rStyle w:val="a7"/>
          <w:sz w:val="24"/>
          <w:szCs w:val="24"/>
          <w:lang w:val="en-US"/>
        </w:rPr>
        <w:t>europa</w:t>
      </w:r>
      <w:r w:rsidR="00E04B1E" w:rsidRPr="00A42BCA">
        <w:rPr>
          <w:rStyle w:val="a7"/>
          <w:sz w:val="24"/>
          <w:szCs w:val="24"/>
        </w:rPr>
        <w:t>.</w:t>
      </w:r>
      <w:r w:rsidR="00E04B1E" w:rsidRPr="00A42BCA">
        <w:rPr>
          <w:rStyle w:val="a7"/>
          <w:sz w:val="24"/>
          <w:szCs w:val="24"/>
          <w:lang w:val="en-US"/>
        </w:rPr>
        <w:t>eu</w:t>
      </w:r>
      <w:r w:rsidR="00E04B1E" w:rsidRPr="00A42BCA">
        <w:rPr>
          <w:rStyle w:val="a7"/>
          <w:sz w:val="24"/>
          <w:szCs w:val="24"/>
        </w:rPr>
        <w:t>/</w:t>
      </w:r>
      <w:r w:rsidR="00E04B1E" w:rsidRPr="00A42BCA">
        <w:rPr>
          <w:rStyle w:val="a7"/>
          <w:sz w:val="24"/>
          <w:szCs w:val="24"/>
          <w:lang w:val="en-US"/>
        </w:rPr>
        <w:t>topics</w:t>
      </w:r>
      <w:r w:rsidR="00E04B1E" w:rsidRPr="00A42BCA">
        <w:rPr>
          <w:rStyle w:val="a7"/>
          <w:sz w:val="24"/>
          <w:szCs w:val="24"/>
        </w:rPr>
        <w:t>/</w:t>
      </w:r>
      <w:r w:rsidR="00E04B1E" w:rsidRPr="00A42BCA">
        <w:rPr>
          <w:rStyle w:val="a7"/>
          <w:sz w:val="24"/>
          <w:szCs w:val="24"/>
          <w:lang w:val="en-US"/>
        </w:rPr>
        <w:t>eu</w:t>
      </w:r>
      <w:r w:rsidR="00E04B1E" w:rsidRPr="00A42BCA">
        <w:rPr>
          <w:rStyle w:val="a7"/>
          <w:sz w:val="24"/>
          <w:szCs w:val="24"/>
        </w:rPr>
        <w:t>-</w:t>
      </w:r>
      <w:r w:rsidR="00E04B1E" w:rsidRPr="00A42BCA">
        <w:rPr>
          <w:rStyle w:val="a7"/>
          <w:sz w:val="24"/>
          <w:szCs w:val="24"/>
          <w:lang w:val="en-US"/>
        </w:rPr>
        <w:t>solidarity</w:t>
      </w:r>
      <w:r w:rsidR="00E04B1E" w:rsidRPr="00A42BCA">
        <w:rPr>
          <w:rStyle w:val="a7"/>
          <w:sz w:val="24"/>
          <w:szCs w:val="24"/>
        </w:rPr>
        <w:t>-</w:t>
      </w:r>
      <w:r w:rsidR="00E04B1E" w:rsidRPr="00A42BCA">
        <w:rPr>
          <w:rStyle w:val="a7"/>
          <w:sz w:val="24"/>
          <w:szCs w:val="24"/>
          <w:lang w:val="en-US"/>
        </w:rPr>
        <w:t>ukraine</w:t>
      </w:r>
      <w:r w:rsidR="00E04B1E" w:rsidRPr="00A42BCA">
        <w:rPr>
          <w:rStyle w:val="a7"/>
          <w:sz w:val="24"/>
          <w:szCs w:val="24"/>
        </w:rPr>
        <w:t>/</w:t>
      </w:r>
      <w:r w:rsidR="00E04B1E" w:rsidRPr="00A42BCA">
        <w:rPr>
          <w:rStyle w:val="a7"/>
          <w:sz w:val="24"/>
          <w:szCs w:val="24"/>
          <w:lang w:val="en-US"/>
        </w:rPr>
        <w:t>eu</w:t>
      </w:r>
      <w:r w:rsidR="00E04B1E" w:rsidRPr="00A42BCA">
        <w:rPr>
          <w:rStyle w:val="a7"/>
          <w:sz w:val="24"/>
          <w:szCs w:val="24"/>
        </w:rPr>
        <w:t>-</w:t>
      </w:r>
      <w:r w:rsidR="00E04B1E" w:rsidRPr="00A42BCA">
        <w:rPr>
          <w:rStyle w:val="a7"/>
          <w:sz w:val="24"/>
          <w:szCs w:val="24"/>
          <w:lang w:val="en-US"/>
        </w:rPr>
        <w:t>sanctions</w:t>
      </w:r>
      <w:r w:rsidR="00E04B1E" w:rsidRPr="00A42BCA">
        <w:rPr>
          <w:rStyle w:val="a7"/>
          <w:sz w:val="24"/>
          <w:szCs w:val="24"/>
        </w:rPr>
        <w:t>-</w:t>
      </w:r>
      <w:r w:rsidR="00E04B1E" w:rsidRPr="00A42BCA">
        <w:rPr>
          <w:rStyle w:val="a7"/>
          <w:sz w:val="24"/>
          <w:szCs w:val="24"/>
          <w:lang w:val="en-US"/>
        </w:rPr>
        <w:t>against</w:t>
      </w:r>
      <w:r w:rsidR="00E04B1E" w:rsidRPr="00A42BCA">
        <w:rPr>
          <w:rStyle w:val="a7"/>
          <w:sz w:val="24"/>
          <w:szCs w:val="24"/>
        </w:rPr>
        <w:t>-</w:t>
      </w:r>
      <w:r w:rsidR="00E04B1E" w:rsidRPr="00A42BCA">
        <w:rPr>
          <w:rStyle w:val="a7"/>
          <w:sz w:val="24"/>
          <w:szCs w:val="24"/>
          <w:lang w:val="en-US"/>
        </w:rPr>
        <w:t>russia</w:t>
      </w:r>
      <w:r w:rsidR="00E04B1E" w:rsidRPr="00A42BCA">
        <w:rPr>
          <w:rStyle w:val="a7"/>
          <w:sz w:val="24"/>
          <w:szCs w:val="24"/>
        </w:rPr>
        <w:t>-</w:t>
      </w:r>
      <w:r w:rsidR="00E04B1E" w:rsidRPr="00A42BCA">
        <w:rPr>
          <w:rStyle w:val="a7"/>
          <w:sz w:val="24"/>
          <w:szCs w:val="24"/>
          <w:lang w:val="en-US"/>
        </w:rPr>
        <w:t>following</w:t>
      </w:r>
      <w:r w:rsidR="00E04B1E" w:rsidRPr="00A42BCA">
        <w:rPr>
          <w:rStyle w:val="a7"/>
          <w:sz w:val="24"/>
          <w:szCs w:val="24"/>
        </w:rPr>
        <w:t>-</w:t>
      </w:r>
      <w:r w:rsidR="00E04B1E" w:rsidRPr="00A42BCA">
        <w:rPr>
          <w:rStyle w:val="a7"/>
          <w:sz w:val="24"/>
          <w:szCs w:val="24"/>
          <w:lang w:val="en-US"/>
        </w:rPr>
        <w:t>invasion</w:t>
      </w:r>
      <w:r w:rsidR="00E04B1E" w:rsidRPr="00A42BCA">
        <w:rPr>
          <w:rStyle w:val="a7"/>
          <w:sz w:val="24"/>
          <w:szCs w:val="24"/>
        </w:rPr>
        <w:t>-</w:t>
      </w:r>
      <w:r w:rsidR="00E04B1E" w:rsidRPr="00A42BCA">
        <w:rPr>
          <w:rStyle w:val="a7"/>
          <w:sz w:val="24"/>
          <w:szCs w:val="24"/>
          <w:lang w:val="en-US"/>
        </w:rPr>
        <w:t>ukraine</w:t>
      </w:r>
      <w:r w:rsidR="00E04B1E" w:rsidRPr="00A42BCA">
        <w:rPr>
          <w:rStyle w:val="a7"/>
          <w:sz w:val="24"/>
          <w:szCs w:val="24"/>
        </w:rPr>
        <w:t>/</w:t>
      </w:r>
      <w:r w:rsidR="00E04B1E" w:rsidRPr="00A42BCA">
        <w:rPr>
          <w:rStyle w:val="a7"/>
          <w:sz w:val="24"/>
          <w:szCs w:val="24"/>
          <w:lang w:val="en-US"/>
        </w:rPr>
        <w:t>making</w:t>
      </w:r>
      <w:r w:rsidR="00E04B1E" w:rsidRPr="00A42BCA">
        <w:rPr>
          <w:rStyle w:val="a7"/>
          <w:sz w:val="24"/>
          <w:szCs w:val="24"/>
        </w:rPr>
        <w:t>-</w:t>
      </w:r>
      <w:r w:rsidR="00E04B1E" w:rsidRPr="00A42BCA">
        <w:rPr>
          <w:rStyle w:val="a7"/>
          <w:sz w:val="24"/>
          <w:szCs w:val="24"/>
          <w:lang w:val="en-US"/>
        </w:rPr>
        <w:t>sanctions</w:t>
      </w:r>
      <w:r w:rsidR="00E04B1E" w:rsidRPr="00A42BCA">
        <w:rPr>
          <w:rStyle w:val="a7"/>
          <w:sz w:val="24"/>
          <w:szCs w:val="24"/>
        </w:rPr>
        <w:t>-</w:t>
      </w:r>
      <w:r w:rsidR="00E04B1E" w:rsidRPr="00A42BCA">
        <w:rPr>
          <w:rStyle w:val="a7"/>
          <w:sz w:val="24"/>
          <w:szCs w:val="24"/>
          <w:lang w:val="en-US"/>
        </w:rPr>
        <w:t>effective</w:t>
      </w:r>
      <w:r w:rsidR="00E04B1E" w:rsidRPr="00A42BCA">
        <w:rPr>
          <w:rStyle w:val="a7"/>
          <w:sz w:val="24"/>
          <w:szCs w:val="24"/>
        </w:rPr>
        <w:t>_</w:t>
      </w:r>
      <w:r w:rsidR="00E04B1E" w:rsidRPr="00A42BCA">
        <w:rPr>
          <w:rStyle w:val="a7"/>
          <w:sz w:val="24"/>
          <w:szCs w:val="24"/>
          <w:lang w:val="en-US"/>
        </w:rPr>
        <w:t>en</w:t>
      </w:r>
      <w:r w:rsidR="00E04B1E">
        <w:fldChar w:fldCharType="end"/>
      </w:r>
      <w:r w:rsidRPr="00A42BCA">
        <w:rPr>
          <w:sz w:val="24"/>
          <w:szCs w:val="24"/>
          <w:lang w:val="uk-UA"/>
        </w:rPr>
        <w:t xml:space="preserve"> </w:t>
      </w:r>
      <w:bookmarkEnd w:id="53"/>
    </w:p>
  </w:footnote>
  <w:footnote w:id="78">
    <w:p w14:paraId="2254A867" w14:textId="63338572" w:rsidR="00F4726F" w:rsidRPr="00A42BCA" w:rsidRDefault="00F4726F" w:rsidP="00A42BCA">
      <w:pPr>
        <w:pStyle w:val="a3"/>
        <w:spacing w:after="0"/>
        <w:ind w:left="0"/>
        <w:jc w:val="both"/>
        <w:rPr>
          <w:i/>
          <w:iCs/>
          <w:sz w:val="24"/>
          <w:szCs w:val="24"/>
          <w:lang w:val="uk-UA"/>
        </w:rPr>
      </w:pPr>
      <w:r w:rsidRPr="00A42BCA">
        <w:rPr>
          <w:rStyle w:val="a6"/>
          <w:sz w:val="24"/>
          <w:szCs w:val="24"/>
        </w:rPr>
        <w:footnoteRef/>
      </w:r>
      <w:r w:rsidRPr="00A42BCA">
        <w:rPr>
          <w:sz w:val="24"/>
          <w:szCs w:val="24"/>
          <w:lang w:val="uk-UA"/>
        </w:rPr>
        <w:t xml:space="preserve"> </w:t>
      </w:r>
      <w:bookmarkStart w:id="54" w:name="_Hlk200882647"/>
      <w:r w:rsidR="00EB13D2" w:rsidRPr="00EB13D2">
        <w:rPr>
          <w:sz w:val="24"/>
          <w:szCs w:val="24"/>
          <w:lang w:val="en-US"/>
        </w:rPr>
        <w:t xml:space="preserve">Fischer, N. A., Hutman, A. R., Farmer, S., Rabinowitz, M. R., Karaman, I., &amp; </w:t>
      </w:r>
      <w:r w:rsidR="00EB13D2" w:rsidRPr="00EB13D2">
        <w:rPr>
          <w:sz w:val="24"/>
          <w:szCs w:val="24"/>
          <w:lang w:val="en-US"/>
        </w:rPr>
        <w:t xml:space="preserve">Kotamäki, J. (2025, January 17). Framework for Collaboration Between U.S. and UK Sanctions Authorities. Pillsbury's Global Trade and Sanctions Blog. </w:t>
      </w:r>
      <w:r w:rsidR="00EB13D2">
        <w:fldChar w:fldCharType="begin"/>
      </w:r>
      <w:r w:rsidR="00EB13D2" w:rsidRPr="00CE6141">
        <w:rPr>
          <w:lang w:val="en-US"/>
        </w:rPr>
        <w:instrText>HYPERLINK "https://www.globaltradeandsanctionslaw.com/collaboration-us-uk-sanctions-authorities/"</w:instrText>
      </w:r>
      <w:r w:rsidR="00EB13D2">
        <w:fldChar w:fldCharType="separate"/>
      </w:r>
      <w:r w:rsidR="00EB13D2" w:rsidRPr="00C91C29">
        <w:rPr>
          <w:rStyle w:val="a7"/>
          <w:sz w:val="24"/>
          <w:szCs w:val="24"/>
          <w:lang w:val="en-US"/>
        </w:rPr>
        <w:t>https</w:t>
      </w:r>
      <w:r w:rsidR="00EB13D2" w:rsidRPr="00C91C29">
        <w:rPr>
          <w:rStyle w:val="a7"/>
          <w:sz w:val="24"/>
          <w:szCs w:val="24"/>
          <w:lang w:val="uk-UA"/>
        </w:rPr>
        <w:t>://</w:t>
      </w:r>
      <w:r w:rsidR="00EB13D2" w:rsidRPr="00C91C29">
        <w:rPr>
          <w:rStyle w:val="a7"/>
          <w:sz w:val="24"/>
          <w:szCs w:val="24"/>
          <w:lang w:val="en-US"/>
        </w:rPr>
        <w:t>www</w:t>
      </w:r>
      <w:r w:rsidR="00EB13D2" w:rsidRPr="00C91C29">
        <w:rPr>
          <w:rStyle w:val="a7"/>
          <w:sz w:val="24"/>
          <w:szCs w:val="24"/>
          <w:lang w:val="uk-UA"/>
        </w:rPr>
        <w:t>.</w:t>
      </w:r>
      <w:r w:rsidR="00EB13D2" w:rsidRPr="00C91C29">
        <w:rPr>
          <w:rStyle w:val="a7"/>
          <w:sz w:val="24"/>
          <w:szCs w:val="24"/>
          <w:lang w:val="en-US"/>
        </w:rPr>
        <w:t>globaltradeandsanctionslaw</w:t>
      </w:r>
      <w:r w:rsidR="00EB13D2" w:rsidRPr="00C91C29">
        <w:rPr>
          <w:rStyle w:val="a7"/>
          <w:sz w:val="24"/>
          <w:szCs w:val="24"/>
          <w:lang w:val="uk-UA"/>
        </w:rPr>
        <w:t>.</w:t>
      </w:r>
      <w:r w:rsidR="00EB13D2" w:rsidRPr="00C91C29">
        <w:rPr>
          <w:rStyle w:val="a7"/>
          <w:sz w:val="24"/>
          <w:szCs w:val="24"/>
          <w:lang w:val="en-US"/>
        </w:rPr>
        <w:t>com</w:t>
      </w:r>
      <w:r w:rsidR="00EB13D2" w:rsidRPr="00C91C29">
        <w:rPr>
          <w:rStyle w:val="a7"/>
          <w:sz w:val="24"/>
          <w:szCs w:val="24"/>
          <w:lang w:val="uk-UA"/>
        </w:rPr>
        <w:t>/</w:t>
      </w:r>
      <w:r w:rsidR="00EB13D2" w:rsidRPr="00C91C29">
        <w:rPr>
          <w:rStyle w:val="a7"/>
          <w:sz w:val="24"/>
          <w:szCs w:val="24"/>
          <w:lang w:val="en-US"/>
        </w:rPr>
        <w:t>collaboration</w:t>
      </w:r>
      <w:r w:rsidR="00EB13D2" w:rsidRPr="00C91C29">
        <w:rPr>
          <w:rStyle w:val="a7"/>
          <w:sz w:val="24"/>
          <w:szCs w:val="24"/>
          <w:lang w:val="uk-UA"/>
        </w:rPr>
        <w:t>-</w:t>
      </w:r>
      <w:r w:rsidR="00EB13D2" w:rsidRPr="00C91C29">
        <w:rPr>
          <w:rStyle w:val="a7"/>
          <w:sz w:val="24"/>
          <w:szCs w:val="24"/>
          <w:lang w:val="en-US"/>
        </w:rPr>
        <w:t>us</w:t>
      </w:r>
      <w:r w:rsidR="00EB13D2" w:rsidRPr="00C91C29">
        <w:rPr>
          <w:rStyle w:val="a7"/>
          <w:sz w:val="24"/>
          <w:szCs w:val="24"/>
          <w:lang w:val="uk-UA"/>
        </w:rPr>
        <w:t>-</w:t>
      </w:r>
      <w:r w:rsidR="00EB13D2" w:rsidRPr="00C91C29">
        <w:rPr>
          <w:rStyle w:val="a7"/>
          <w:sz w:val="24"/>
          <w:szCs w:val="24"/>
          <w:lang w:val="en-US"/>
        </w:rPr>
        <w:t>uk</w:t>
      </w:r>
      <w:r w:rsidR="00EB13D2" w:rsidRPr="00C91C29">
        <w:rPr>
          <w:rStyle w:val="a7"/>
          <w:sz w:val="24"/>
          <w:szCs w:val="24"/>
          <w:lang w:val="uk-UA"/>
        </w:rPr>
        <w:t>-</w:t>
      </w:r>
      <w:r w:rsidR="00EB13D2" w:rsidRPr="00C91C29">
        <w:rPr>
          <w:rStyle w:val="a7"/>
          <w:sz w:val="24"/>
          <w:szCs w:val="24"/>
          <w:lang w:val="en-US"/>
        </w:rPr>
        <w:t>sanctions</w:t>
      </w:r>
      <w:r w:rsidR="00EB13D2" w:rsidRPr="00C91C29">
        <w:rPr>
          <w:rStyle w:val="a7"/>
          <w:sz w:val="24"/>
          <w:szCs w:val="24"/>
          <w:lang w:val="uk-UA"/>
        </w:rPr>
        <w:t>-</w:t>
      </w:r>
      <w:r w:rsidR="00EB13D2" w:rsidRPr="00C91C29">
        <w:rPr>
          <w:rStyle w:val="a7"/>
          <w:sz w:val="24"/>
          <w:szCs w:val="24"/>
          <w:lang w:val="en-US"/>
        </w:rPr>
        <w:t>authorities</w:t>
      </w:r>
      <w:r w:rsidR="00EB13D2" w:rsidRPr="00C91C29">
        <w:rPr>
          <w:rStyle w:val="a7"/>
          <w:sz w:val="24"/>
          <w:szCs w:val="24"/>
          <w:lang w:val="uk-UA"/>
        </w:rPr>
        <w:t>/</w:t>
      </w:r>
      <w:r w:rsidR="00EB13D2">
        <w:fldChar w:fldCharType="end"/>
      </w:r>
      <w:r w:rsidRPr="00A42BCA">
        <w:rPr>
          <w:sz w:val="24"/>
          <w:szCs w:val="24"/>
          <w:lang w:val="uk-UA"/>
        </w:rPr>
        <w:t xml:space="preserve"> </w:t>
      </w:r>
      <w:bookmarkEnd w:id="54"/>
    </w:p>
  </w:footnote>
  <w:footnote w:id="79">
    <w:p w14:paraId="022D321D" w14:textId="6A97971C" w:rsidR="00A42BCA" w:rsidRPr="00BB5528" w:rsidRDefault="00A42BCA" w:rsidP="00A42BCA">
      <w:pPr>
        <w:pStyle w:val="a4"/>
        <w:jc w:val="both"/>
      </w:pPr>
      <w:r w:rsidRPr="00A42BCA">
        <w:rPr>
          <w:rStyle w:val="a6"/>
          <w:sz w:val="24"/>
          <w:szCs w:val="24"/>
        </w:rPr>
        <w:footnoteRef/>
      </w:r>
      <w:r w:rsidRPr="00A42BCA">
        <w:rPr>
          <w:sz w:val="24"/>
          <w:szCs w:val="24"/>
          <w:lang w:val="uk-UA"/>
        </w:rPr>
        <w:t xml:space="preserve"> </w:t>
      </w:r>
      <w:bookmarkStart w:id="55" w:name="_Hlk200882097"/>
      <w:r w:rsidRPr="00A42BCA">
        <w:rPr>
          <w:sz w:val="24"/>
          <w:szCs w:val="24"/>
        </w:rPr>
        <w:t>EU</w:t>
      </w:r>
      <w:r w:rsidRPr="00A42BCA">
        <w:rPr>
          <w:sz w:val="24"/>
          <w:szCs w:val="24"/>
          <w:lang w:val="uk-UA"/>
        </w:rPr>
        <w:t xml:space="preserve"> </w:t>
      </w:r>
      <w:r w:rsidRPr="00A42BCA">
        <w:rPr>
          <w:sz w:val="24"/>
          <w:szCs w:val="24"/>
        </w:rPr>
        <w:t>Neighbours</w:t>
      </w:r>
      <w:r w:rsidRPr="00A42BCA">
        <w:rPr>
          <w:sz w:val="24"/>
          <w:szCs w:val="24"/>
          <w:lang w:val="uk-UA"/>
        </w:rPr>
        <w:t xml:space="preserve"> </w:t>
      </w:r>
      <w:r w:rsidRPr="00A42BCA">
        <w:rPr>
          <w:sz w:val="24"/>
          <w:szCs w:val="24"/>
        </w:rPr>
        <w:t>East</w:t>
      </w:r>
      <w:r w:rsidRPr="00A42BCA">
        <w:rPr>
          <w:sz w:val="24"/>
          <w:szCs w:val="24"/>
          <w:lang w:val="uk-UA"/>
        </w:rPr>
        <w:t xml:space="preserve">. (2022, 1 </w:t>
      </w:r>
      <w:r w:rsidR="005C7CF1">
        <w:rPr>
          <w:sz w:val="24"/>
          <w:szCs w:val="24"/>
          <w:lang w:val="uk-UA"/>
        </w:rPr>
        <w:t>липня</w:t>
      </w:r>
      <w:r w:rsidRPr="00A42BCA">
        <w:rPr>
          <w:sz w:val="24"/>
          <w:szCs w:val="24"/>
          <w:lang w:val="uk-UA"/>
        </w:rPr>
        <w:t xml:space="preserve">). Оперативна група «Російська еліта, довірені особи та олігархи» заморозила 30 млрд доларів активів росіян, які перебувають під санкціями. </w:t>
      </w:r>
      <w:r>
        <w:fldChar w:fldCharType="begin"/>
      </w:r>
      <w:r>
        <w:instrText>HYPERLINK</w:instrText>
      </w:r>
      <w:r w:rsidRPr="00CE6141">
        <w:rPr>
          <w:lang w:val="uk-UA"/>
        </w:rPr>
        <w:instrText xml:space="preserve"> "</w:instrText>
      </w:r>
      <w:r>
        <w:instrText>https</w:instrText>
      </w:r>
      <w:r w:rsidRPr="00CE6141">
        <w:rPr>
          <w:lang w:val="uk-UA"/>
        </w:rPr>
        <w:instrText>://</w:instrText>
      </w:r>
      <w:r>
        <w:instrText>euneighbourseast</w:instrText>
      </w:r>
      <w:r w:rsidRPr="00CE6141">
        <w:rPr>
          <w:lang w:val="uk-UA"/>
        </w:rPr>
        <w:instrText>.</w:instrText>
      </w:r>
      <w:r>
        <w:instrText>eu</w:instrText>
      </w:r>
      <w:r w:rsidRPr="00CE6141">
        <w:rPr>
          <w:lang w:val="uk-UA"/>
        </w:rPr>
        <w:instrText>/</w:instrText>
      </w:r>
      <w:r>
        <w:instrText>uk</w:instrText>
      </w:r>
      <w:r w:rsidRPr="00CE6141">
        <w:rPr>
          <w:lang w:val="uk-UA"/>
        </w:rPr>
        <w:instrText>/</w:instrText>
      </w:r>
      <w:r>
        <w:instrText>news</w:instrText>
      </w:r>
      <w:r w:rsidRPr="00CE6141">
        <w:rPr>
          <w:lang w:val="uk-UA"/>
        </w:rPr>
        <w:instrText>/</w:instrText>
      </w:r>
      <w:r>
        <w:instrText>latest</w:instrText>
      </w:r>
      <w:r w:rsidRPr="00CE6141">
        <w:rPr>
          <w:lang w:val="uk-UA"/>
        </w:rPr>
        <w:instrText>-</w:instrText>
      </w:r>
      <w:r>
        <w:instrText>news</w:instrText>
      </w:r>
      <w:r w:rsidRPr="00CE6141">
        <w:rPr>
          <w:lang w:val="uk-UA"/>
        </w:rPr>
        <w:instrText>/</w:instrText>
      </w:r>
      <w:r>
        <w:instrText>operatyvna</w:instrText>
      </w:r>
      <w:r w:rsidRPr="00CE6141">
        <w:rPr>
          <w:lang w:val="uk-UA"/>
        </w:rPr>
        <w:instrText>-</w:instrText>
      </w:r>
      <w:r>
        <w:instrText>grupa</w:instrText>
      </w:r>
      <w:r w:rsidRPr="00CE6141">
        <w:rPr>
          <w:lang w:val="uk-UA"/>
        </w:rPr>
        <w:instrText>-</w:instrText>
      </w:r>
      <w:r>
        <w:instrText>rosijska</w:instrText>
      </w:r>
      <w:r w:rsidRPr="00CE6141">
        <w:rPr>
          <w:lang w:val="uk-UA"/>
        </w:rPr>
        <w:instrText>-</w:instrText>
      </w:r>
      <w:r>
        <w:instrText>elita</w:instrText>
      </w:r>
      <w:r w:rsidRPr="00CE6141">
        <w:rPr>
          <w:lang w:val="uk-UA"/>
        </w:rPr>
        <w:instrText>-</w:instrText>
      </w:r>
      <w:r>
        <w:instrText>dovireni</w:instrText>
      </w:r>
      <w:r w:rsidRPr="00CE6141">
        <w:rPr>
          <w:lang w:val="uk-UA"/>
        </w:rPr>
        <w:instrText>-</w:instrText>
      </w:r>
      <w:r>
        <w:instrText>osoby</w:instrText>
      </w:r>
      <w:r w:rsidRPr="00CE6141">
        <w:rPr>
          <w:lang w:val="uk-UA"/>
        </w:rPr>
        <w:instrText>-</w:instrText>
      </w:r>
      <w:r>
        <w:instrText>ta</w:instrText>
      </w:r>
      <w:r w:rsidRPr="00CE6141">
        <w:rPr>
          <w:lang w:val="uk-UA"/>
        </w:rPr>
        <w:instrText>-</w:instrText>
      </w:r>
      <w:r>
        <w:instrText>oligarhy</w:instrText>
      </w:r>
      <w:r w:rsidRPr="00CE6141">
        <w:rPr>
          <w:lang w:val="uk-UA"/>
        </w:rPr>
        <w:instrText>-</w:instrText>
      </w:r>
      <w:r>
        <w:instrText>zamorozyla</w:instrText>
      </w:r>
      <w:r w:rsidRPr="00CE6141">
        <w:rPr>
          <w:lang w:val="uk-UA"/>
        </w:rPr>
        <w:instrText>-30-</w:instrText>
      </w:r>
      <w:r>
        <w:instrText>mlrd</w:instrText>
      </w:r>
      <w:r w:rsidRPr="00CE6141">
        <w:rPr>
          <w:lang w:val="uk-UA"/>
        </w:rPr>
        <w:instrText>-</w:instrText>
      </w:r>
      <w:r>
        <w:instrText>dolariv</w:instrText>
      </w:r>
      <w:r w:rsidRPr="00CE6141">
        <w:rPr>
          <w:lang w:val="uk-UA"/>
        </w:rPr>
        <w:instrText>-</w:instrText>
      </w:r>
      <w:r>
        <w:instrText>aktyviv</w:instrText>
      </w:r>
      <w:r w:rsidRPr="00CE6141">
        <w:rPr>
          <w:lang w:val="uk-UA"/>
        </w:rPr>
        <w:instrText>-</w:instrText>
      </w:r>
      <w:r>
        <w:instrText>rosiyan</w:instrText>
      </w:r>
      <w:r w:rsidRPr="00CE6141">
        <w:rPr>
          <w:lang w:val="uk-UA"/>
        </w:rPr>
        <w:instrText>-</w:instrText>
      </w:r>
      <w:r>
        <w:instrText>yaki</w:instrText>
      </w:r>
      <w:r w:rsidRPr="00CE6141">
        <w:rPr>
          <w:lang w:val="uk-UA"/>
        </w:rPr>
        <w:instrText>-</w:instrText>
      </w:r>
      <w:r>
        <w:instrText>perebuvayut</w:instrText>
      </w:r>
      <w:r w:rsidRPr="00CE6141">
        <w:rPr>
          <w:lang w:val="uk-UA"/>
        </w:rPr>
        <w:instrText>-</w:instrText>
      </w:r>
      <w:r>
        <w:instrText>pid</w:instrText>
      </w:r>
      <w:r w:rsidRPr="00CE6141">
        <w:rPr>
          <w:lang w:val="uk-UA"/>
        </w:rPr>
        <w:instrText>-</w:instrText>
      </w:r>
      <w:r>
        <w:instrText>sankcziyamy</w:instrText>
      </w:r>
      <w:r w:rsidRPr="00CE6141">
        <w:rPr>
          <w:lang w:val="uk-UA"/>
        </w:rPr>
        <w:instrText>/"</w:instrText>
      </w:r>
      <w:r>
        <w:fldChar w:fldCharType="separate"/>
      </w:r>
      <w:r w:rsidRPr="00A42BCA">
        <w:rPr>
          <w:rStyle w:val="a7"/>
          <w:sz w:val="24"/>
          <w:szCs w:val="24"/>
          <w:lang w:val="en-US"/>
        </w:rPr>
        <w:t>https</w:t>
      </w:r>
      <w:r w:rsidRPr="00BB5528">
        <w:rPr>
          <w:rStyle w:val="a7"/>
          <w:sz w:val="24"/>
          <w:szCs w:val="24"/>
        </w:rPr>
        <w:t>://</w:t>
      </w:r>
      <w:r w:rsidRPr="00A42BCA">
        <w:rPr>
          <w:rStyle w:val="a7"/>
          <w:sz w:val="24"/>
          <w:szCs w:val="24"/>
          <w:lang w:val="en-US"/>
        </w:rPr>
        <w:t>euneighbourseast</w:t>
      </w:r>
      <w:r w:rsidRPr="00BB5528">
        <w:rPr>
          <w:rStyle w:val="a7"/>
          <w:sz w:val="24"/>
          <w:szCs w:val="24"/>
        </w:rPr>
        <w:t>.</w:t>
      </w:r>
      <w:r w:rsidRPr="00A42BCA">
        <w:rPr>
          <w:rStyle w:val="a7"/>
          <w:sz w:val="24"/>
          <w:szCs w:val="24"/>
          <w:lang w:val="en-US"/>
        </w:rPr>
        <w:t>eu</w:t>
      </w:r>
      <w:r w:rsidRPr="00BB5528">
        <w:rPr>
          <w:rStyle w:val="a7"/>
          <w:sz w:val="24"/>
          <w:szCs w:val="24"/>
        </w:rPr>
        <w:t>/</w:t>
      </w:r>
      <w:r w:rsidRPr="00A42BCA">
        <w:rPr>
          <w:rStyle w:val="a7"/>
          <w:sz w:val="24"/>
          <w:szCs w:val="24"/>
          <w:lang w:val="en-US"/>
        </w:rPr>
        <w:t>uk</w:t>
      </w:r>
      <w:r w:rsidRPr="00BB5528">
        <w:rPr>
          <w:rStyle w:val="a7"/>
          <w:sz w:val="24"/>
          <w:szCs w:val="24"/>
        </w:rPr>
        <w:t>/</w:t>
      </w:r>
      <w:r w:rsidRPr="00A42BCA">
        <w:rPr>
          <w:rStyle w:val="a7"/>
          <w:sz w:val="24"/>
          <w:szCs w:val="24"/>
          <w:lang w:val="en-US"/>
        </w:rPr>
        <w:t>news</w:t>
      </w:r>
      <w:r w:rsidRPr="00BB5528">
        <w:rPr>
          <w:rStyle w:val="a7"/>
          <w:sz w:val="24"/>
          <w:szCs w:val="24"/>
        </w:rPr>
        <w:t>/</w:t>
      </w:r>
      <w:r w:rsidRPr="00A42BCA">
        <w:rPr>
          <w:rStyle w:val="a7"/>
          <w:sz w:val="24"/>
          <w:szCs w:val="24"/>
          <w:lang w:val="en-US"/>
        </w:rPr>
        <w:t>latest</w:t>
      </w:r>
      <w:r w:rsidRPr="00BB5528">
        <w:rPr>
          <w:rStyle w:val="a7"/>
          <w:sz w:val="24"/>
          <w:szCs w:val="24"/>
        </w:rPr>
        <w:t>-</w:t>
      </w:r>
      <w:r w:rsidRPr="00A42BCA">
        <w:rPr>
          <w:rStyle w:val="a7"/>
          <w:sz w:val="24"/>
          <w:szCs w:val="24"/>
          <w:lang w:val="en-US"/>
        </w:rPr>
        <w:t>news</w:t>
      </w:r>
      <w:r w:rsidRPr="00BB5528">
        <w:rPr>
          <w:rStyle w:val="a7"/>
          <w:sz w:val="24"/>
          <w:szCs w:val="24"/>
        </w:rPr>
        <w:t>/</w:t>
      </w:r>
      <w:r w:rsidRPr="00A42BCA">
        <w:rPr>
          <w:rStyle w:val="a7"/>
          <w:sz w:val="24"/>
          <w:szCs w:val="24"/>
          <w:lang w:val="en-US"/>
        </w:rPr>
        <w:t>operatyvna</w:t>
      </w:r>
      <w:r w:rsidRPr="00BB5528">
        <w:rPr>
          <w:rStyle w:val="a7"/>
          <w:sz w:val="24"/>
          <w:szCs w:val="24"/>
        </w:rPr>
        <w:t>-</w:t>
      </w:r>
      <w:r w:rsidRPr="00A42BCA">
        <w:rPr>
          <w:rStyle w:val="a7"/>
          <w:sz w:val="24"/>
          <w:szCs w:val="24"/>
          <w:lang w:val="en-US"/>
        </w:rPr>
        <w:t>grupa</w:t>
      </w:r>
      <w:r w:rsidRPr="00BB5528">
        <w:rPr>
          <w:rStyle w:val="a7"/>
          <w:sz w:val="24"/>
          <w:szCs w:val="24"/>
        </w:rPr>
        <w:t>-</w:t>
      </w:r>
      <w:r w:rsidRPr="00A42BCA">
        <w:rPr>
          <w:rStyle w:val="a7"/>
          <w:sz w:val="24"/>
          <w:szCs w:val="24"/>
          <w:lang w:val="en-US"/>
        </w:rPr>
        <w:t>rosijska</w:t>
      </w:r>
      <w:r w:rsidRPr="00BB5528">
        <w:rPr>
          <w:rStyle w:val="a7"/>
          <w:sz w:val="24"/>
          <w:szCs w:val="24"/>
        </w:rPr>
        <w:t>-</w:t>
      </w:r>
      <w:r w:rsidRPr="00A42BCA">
        <w:rPr>
          <w:rStyle w:val="a7"/>
          <w:sz w:val="24"/>
          <w:szCs w:val="24"/>
          <w:lang w:val="en-US"/>
        </w:rPr>
        <w:t>elita</w:t>
      </w:r>
      <w:r w:rsidRPr="00BB5528">
        <w:rPr>
          <w:rStyle w:val="a7"/>
          <w:sz w:val="24"/>
          <w:szCs w:val="24"/>
        </w:rPr>
        <w:t>-</w:t>
      </w:r>
      <w:r w:rsidRPr="00A42BCA">
        <w:rPr>
          <w:rStyle w:val="a7"/>
          <w:sz w:val="24"/>
          <w:szCs w:val="24"/>
          <w:lang w:val="en-US"/>
        </w:rPr>
        <w:t>dovireni</w:t>
      </w:r>
      <w:r w:rsidRPr="00BB5528">
        <w:rPr>
          <w:rStyle w:val="a7"/>
          <w:sz w:val="24"/>
          <w:szCs w:val="24"/>
        </w:rPr>
        <w:t>-</w:t>
      </w:r>
      <w:r w:rsidRPr="00A42BCA">
        <w:rPr>
          <w:rStyle w:val="a7"/>
          <w:sz w:val="24"/>
          <w:szCs w:val="24"/>
          <w:lang w:val="en-US"/>
        </w:rPr>
        <w:t>osoby</w:t>
      </w:r>
      <w:r w:rsidRPr="00BB5528">
        <w:rPr>
          <w:rStyle w:val="a7"/>
          <w:sz w:val="24"/>
          <w:szCs w:val="24"/>
        </w:rPr>
        <w:t>-</w:t>
      </w:r>
      <w:r w:rsidRPr="00A42BCA">
        <w:rPr>
          <w:rStyle w:val="a7"/>
          <w:sz w:val="24"/>
          <w:szCs w:val="24"/>
          <w:lang w:val="en-US"/>
        </w:rPr>
        <w:t>ta</w:t>
      </w:r>
      <w:r w:rsidRPr="00BB5528">
        <w:rPr>
          <w:rStyle w:val="a7"/>
          <w:sz w:val="24"/>
          <w:szCs w:val="24"/>
        </w:rPr>
        <w:t>-</w:t>
      </w:r>
      <w:r w:rsidRPr="00A42BCA">
        <w:rPr>
          <w:rStyle w:val="a7"/>
          <w:sz w:val="24"/>
          <w:szCs w:val="24"/>
          <w:lang w:val="en-US"/>
        </w:rPr>
        <w:t>oligarhy</w:t>
      </w:r>
      <w:r w:rsidRPr="00BB5528">
        <w:rPr>
          <w:rStyle w:val="a7"/>
          <w:sz w:val="24"/>
          <w:szCs w:val="24"/>
        </w:rPr>
        <w:t>-</w:t>
      </w:r>
      <w:r w:rsidRPr="00A42BCA">
        <w:rPr>
          <w:rStyle w:val="a7"/>
          <w:sz w:val="24"/>
          <w:szCs w:val="24"/>
          <w:lang w:val="en-US"/>
        </w:rPr>
        <w:t>zamorozyla</w:t>
      </w:r>
      <w:r w:rsidRPr="00BB5528">
        <w:rPr>
          <w:rStyle w:val="a7"/>
          <w:sz w:val="24"/>
          <w:szCs w:val="24"/>
        </w:rPr>
        <w:t>-30-</w:t>
      </w:r>
      <w:r w:rsidRPr="00A42BCA">
        <w:rPr>
          <w:rStyle w:val="a7"/>
          <w:sz w:val="24"/>
          <w:szCs w:val="24"/>
          <w:lang w:val="en-US"/>
        </w:rPr>
        <w:t>mlrd</w:t>
      </w:r>
      <w:r w:rsidRPr="00BB5528">
        <w:rPr>
          <w:rStyle w:val="a7"/>
          <w:sz w:val="24"/>
          <w:szCs w:val="24"/>
        </w:rPr>
        <w:t>-</w:t>
      </w:r>
      <w:r w:rsidRPr="00A42BCA">
        <w:rPr>
          <w:rStyle w:val="a7"/>
          <w:sz w:val="24"/>
          <w:szCs w:val="24"/>
          <w:lang w:val="en-US"/>
        </w:rPr>
        <w:t>dolariv</w:t>
      </w:r>
      <w:r w:rsidRPr="00BB5528">
        <w:rPr>
          <w:rStyle w:val="a7"/>
          <w:sz w:val="24"/>
          <w:szCs w:val="24"/>
        </w:rPr>
        <w:t>-</w:t>
      </w:r>
      <w:r w:rsidRPr="00A42BCA">
        <w:rPr>
          <w:rStyle w:val="a7"/>
          <w:sz w:val="24"/>
          <w:szCs w:val="24"/>
          <w:lang w:val="en-US"/>
        </w:rPr>
        <w:t>aktyviv</w:t>
      </w:r>
      <w:r w:rsidRPr="00BB5528">
        <w:rPr>
          <w:rStyle w:val="a7"/>
          <w:sz w:val="24"/>
          <w:szCs w:val="24"/>
        </w:rPr>
        <w:t>-</w:t>
      </w:r>
      <w:r w:rsidRPr="00A42BCA">
        <w:rPr>
          <w:rStyle w:val="a7"/>
          <w:sz w:val="24"/>
          <w:szCs w:val="24"/>
          <w:lang w:val="en-US"/>
        </w:rPr>
        <w:t>rosiyan</w:t>
      </w:r>
      <w:r w:rsidRPr="00BB5528">
        <w:rPr>
          <w:rStyle w:val="a7"/>
          <w:sz w:val="24"/>
          <w:szCs w:val="24"/>
        </w:rPr>
        <w:t>-</w:t>
      </w:r>
      <w:r w:rsidRPr="00A42BCA">
        <w:rPr>
          <w:rStyle w:val="a7"/>
          <w:sz w:val="24"/>
          <w:szCs w:val="24"/>
          <w:lang w:val="en-US"/>
        </w:rPr>
        <w:t>yaki</w:t>
      </w:r>
      <w:r w:rsidRPr="00BB5528">
        <w:rPr>
          <w:rStyle w:val="a7"/>
          <w:sz w:val="24"/>
          <w:szCs w:val="24"/>
        </w:rPr>
        <w:t>-</w:t>
      </w:r>
      <w:r w:rsidRPr="00A42BCA">
        <w:rPr>
          <w:rStyle w:val="a7"/>
          <w:sz w:val="24"/>
          <w:szCs w:val="24"/>
          <w:lang w:val="en-US"/>
        </w:rPr>
        <w:t>perebuvayut</w:t>
      </w:r>
      <w:r w:rsidRPr="00BB5528">
        <w:rPr>
          <w:rStyle w:val="a7"/>
          <w:sz w:val="24"/>
          <w:szCs w:val="24"/>
        </w:rPr>
        <w:t>-</w:t>
      </w:r>
      <w:r w:rsidRPr="00A42BCA">
        <w:rPr>
          <w:rStyle w:val="a7"/>
          <w:sz w:val="24"/>
          <w:szCs w:val="24"/>
          <w:lang w:val="en-US"/>
        </w:rPr>
        <w:t>pid</w:t>
      </w:r>
      <w:r w:rsidRPr="00BB5528">
        <w:rPr>
          <w:rStyle w:val="a7"/>
          <w:sz w:val="24"/>
          <w:szCs w:val="24"/>
        </w:rPr>
        <w:t>-</w:t>
      </w:r>
      <w:r w:rsidRPr="00A42BCA">
        <w:rPr>
          <w:rStyle w:val="a7"/>
          <w:sz w:val="24"/>
          <w:szCs w:val="24"/>
          <w:lang w:val="en-US"/>
        </w:rPr>
        <w:t>sankcziyamy</w:t>
      </w:r>
      <w:r w:rsidRPr="00BB5528">
        <w:rPr>
          <w:rStyle w:val="a7"/>
          <w:sz w:val="24"/>
          <w:szCs w:val="24"/>
        </w:rPr>
        <w:t>/</w:t>
      </w:r>
      <w:r>
        <w:fldChar w:fldCharType="end"/>
      </w:r>
      <w:r w:rsidRPr="00BB5528">
        <w:t xml:space="preserve"> </w:t>
      </w:r>
      <w:bookmarkEnd w:id="5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223941"/>
      <w:docPartObj>
        <w:docPartGallery w:val="Page Numbers (Top of Page)"/>
        <w:docPartUnique/>
      </w:docPartObj>
    </w:sdtPr>
    <w:sdtContent>
      <w:p w14:paraId="00A93D37" w14:textId="68F7C927" w:rsidR="00D106C6" w:rsidRDefault="00D106C6">
        <w:pPr>
          <w:pStyle w:val="ab"/>
          <w:jc w:val="right"/>
        </w:pPr>
        <w:r>
          <w:fldChar w:fldCharType="begin"/>
        </w:r>
        <w:r>
          <w:instrText>PAGE   \* MERGEFORMAT</w:instrText>
        </w:r>
        <w:r>
          <w:fldChar w:fldCharType="separate"/>
        </w:r>
        <w:r>
          <w:rPr>
            <w:lang w:val="uk-UA"/>
          </w:rPr>
          <w:t>2</w:t>
        </w:r>
        <w:r>
          <w:fldChar w:fldCharType="end"/>
        </w:r>
      </w:p>
    </w:sdtContent>
  </w:sdt>
  <w:p w14:paraId="44B605F2" w14:textId="77777777" w:rsidR="00D106C6" w:rsidRDefault="00D106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1EE"/>
    <w:multiLevelType w:val="hybridMultilevel"/>
    <w:tmpl w:val="875C7884"/>
    <w:lvl w:ilvl="0" w:tplc="041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0C5A075E"/>
    <w:multiLevelType w:val="multilevel"/>
    <w:tmpl w:val="AE5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EFE"/>
    <w:multiLevelType w:val="multilevel"/>
    <w:tmpl w:val="6EF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5586F"/>
    <w:multiLevelType w:val="multilevel"/>
    <w:tmpl w:val="D1B6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D6454"/>
    <w:multiLevelType w:val="multilevel"/>
    <w:tmpl w:val="8DB8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B1D87"/>
    <w:multiLevelType w:val="hybridMultilevel"/>
    <w:tmpl w:val="8160B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2546D3"/>
    <w:multiLevelType w:val="hybridMultilevel"/>
    <w:tmpl w:val="B4107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30B5233"/>
    <w:multiLevelType w:val="hybridMultilevel"/>
    <w:tmpl w:val="10DAD782"/>
    <w:lvl w:ilvl="0" w:tplc="B1C8B7B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33F079D"/>
    <w:multiLevelType w:val="hybridMultilevel"/>
    <w:tmpl w:val="3880D682"/>
    <w:lvl w:ilvl="0" w:tplc="041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49260906"/>
    <w:multiLevelType w:val="multilevel"/>
    <w:tmpl w:val="C2B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101B"/>
    <w:multiLevelType w:val="hybridMultilevel"/>
    <w:tmpl w:val="10EEFA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54E524C"/>
    <w:multiLevelType w:val="hybridMultilevel"/>
    <w:tmpl w:val="EBD63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6596962"/>
    <w:multiLevelType w:val="hybridMultilevel"/>
    <w:tmpl w:val="977E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8F272A"/>
    <w:multiLevelType w:val="multilevel"/>
    <w:tmpl w:val="70C2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E4BDC"/>
    <w:multiLevelType w:val="hybridMultilevel"/>
    <w:tmpl w:val="EB6C2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09E1F26"/>
    <w:multiLevelType w:val="multilevel"/>
    <w:tmpl w:val="6C6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73838"/>
    <w:multiLevelType w:val="hybridMultilevel"/>
    <w:tmpl w:val="68365A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4377596">
    <w:abstractNumId w:val="11"/>
  </w:num>
  <w:num w:numId="2" w16cid:durableId="208424855">
    <w:abstractNumId w:val="5"/>
  </w:num>
  <w:num w:numId="3" w16cid:durableId="632059433">
    <w:abstractNumId w:val="3"/>
  </w:num>
  <w:num w:numId="4" w16cid:durableId="19092873">
    <w:abstractNumId w:val="13"/>
  </w:num>
  <w:num w:numId="5" w16cid:durableId="1860661332">
    <w:abstractNumId w:val="1"/>
  </w:num>
  <w:num w:numId="6" w16cid:durableId="1012220177">
    <w:abstractNumId w:val="2"/>
  </w:num>
  <w:num w:numId="7" w16cid:durableId="579021500">
    <w:abstractNumId w:val="9"/>
  </w:num>
  <w:num w:numId="8" w16cid:durableId="1264846976">
    <w:abstractNumId w:val="15"/>
  </w:num>
  <w:num w:numId="9" w16cid:durableId="2086564168">
    <w:abstractNumId w:val="4"/>
  </w:num>
  <w:num w:numId="10" w16cid:durableId="1210722254">
    <w:abstractNumId w:val="10"/>
  </w:num>
  <w:num w:numId="11" w16cid:durableId="1399129203">
    <w:abstractNumId w:val="14"/>
  </w:num>
  <w:num w:numId="12" w16cid:durableId="974262985">
    <w:abstractNumId w:val="7"/>
  </w:num>
  <w:num w:numId="13" w16cid:durableId="37093686">
    <w:abstractNumId w:val="6"/>
  </w:num>
  <w:num w:numId="14" w16cid:durableId="999621538">
    <w:abstractNumId w:val="16"/>
  </w:num>
  <w:num w:numId="15" w16cid:durableId="960576913">
    <w:abstractNumId w:val="6"/>
  </w:num>
  <w:num w:numId="16" w16cid:durableId="852839576">
    <w:abstractNumId w:val="8"/>
  </w:num>
  <w:num w:numId="17" w16cid:durableId="39014393">
    <w:abstractNumId w:val="0"/>
  </w:num>
  <w:num w:numId="18" w16cid:durableId="1987123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6E"/>
    <w:rsid w:val="00002A21"/>
    <w:rsid w:val="000065A0"/>
    <w:rsid w:val="00006B7A"/>
    <w:rsid w:val="00010B59"/>
    <w:rsid w:val="000157EA"/>
    <w:rsid w:val="00021404"/>
    <w:rsid w:val="00023933"/>
    <w:rsid w:val="00026A8D"/>
    <w:rsid w:val="00027423"/>
    <w:rsid w:val="00030AD7"/>
    <w:rsid w:val="00033E12"/>
    <w:rsid w:val="00035BC4"/>
    <w:rsid w:val="000362B5"/>
    <w:rsid w:val="00036811"/>
    <w:rsid w:val="00036BA4"/>
    <w:rsid w:val="000377E4"/>
    <w:rsid w:val="00037EC6"/>
    <w:rsid w:val="0004083E"/>
    <w:rsid w:val="00046016"/>
    <w:rsid w:val="00050027"/>
    <w:rsid w:val="00050CAA"/>
    <w:rsid w:val="00052CD4"/>
    <w:rsid w:val="000549BC"/>
    <w:rsid w:val="00057569"/>
    <w:rsid w:val="00061EA4"/>
    <w:rsid w:val="00064B00"/>
    <w:rsid w:val="00066396"/>
    <w:rsid w:val="0006709A"/>
    <w:rsid w:val="00071713"/>
    <w:rsid w:val="00073F53"/>
    <w:rsid w:val="00076442"/>
    <w:rsid w:val="00081E18"/>
    <w:rsid w:val="000834F7"/>
    <w:rsid w:val="000843B6"/>
    <w:rsid w:val="00084DCD"/>
    <w:rsid w:val="000877C5"/>
    <w:rsid w:val="000913DB"/>
    <w:rsid w:val="00094DDD"/>
    <w:rsid w:val="0009526F"/>
    <w:rsid w:val="000A0CAA"/>
    <w:rsid w:val="000A1529"/>
    <w:rsid w:val="000A1908"/>
    <w:rsid w:val="000A3380"/>
    <w:rsid w:val="000A534C"/>
    <w:rsid w:val="000B282B"/>
    <w:rsid w:val="000B6E71"/>
    <w:rsid w:val="000B7B65"/>
    <w:rsid w:val="000C09D2"/>
    <w:rsid w:val="000C1BE0"/>
    <w:rsid w:val="000C2E80"/>
    <w:rsid w:val="000D0C83"/>
    <w:rsid w:val="000D19A0"/>
    <w:rsid w:val="000D2831"/>
    <w:rsid w:val="000D4E96"/>
    <w:rsid w:val="000E102C"/>
    <w:rsid w:val="000E5622"/>
    <w:rsid w:val="000E7EB2"/>
    <w:rsid w:val="000F32D0"/>
    <w:rsid w:val="00100490"/>
    <w:rsid w:val="00101386"/>
    <w:rsid w:val="001017DE"/>
    <w:rsid w:val="0010452B"/>
    <w:rsid w:val="00105421"/>
    <w:rsid w:val="00113491"/>
    <w:rsid w:val="0011476B"/>
    <w:rsid w:val="00115ABD"/>
    <w:rsid w:val="00124807"/>
    <w:rsid w:val="00130E37"/>
    <w:rsid w:val="0013560C"/>
    <w:rsid w:val="00137494"/>
    <w:rsid w:val="0013779A"/>
    <w:rsid w:val="001379A1"/>
    <w:rsid w:val="001413DC"/>
    <w:rsid w:val="00142712"/>
    <w:rsid w:val="00145637"/>
    <w:rsid w:val="0015381E"/>
    <w:rsid w:val="00155084"/>
    <w:rsid w:val="00156887"/>
    <w:rsid w:val="0016610E"/>
    <w:rsid w:val="0016658C"/>
    <w:rsid w:val="00167BB8"/>
    <w:rsid w:val="00170EAA"/>
    <w:rsid w:val="001745CC"/>
    <w:rsid w:val="00175591"/>
    <w:rsid w:val="0017598F"/>
    <w:rsid w:val="00176F21"/>
    <w:rsid w:val="00180295"/>
    <w:rsid w:val="00182333"/>
    <w:rsid w:val="00185D14"/>
    <w:rsid w:val="00187A00"/>
    <w:rsid w:val="0019060D"/>
    <w:rsid w:val="001919AC"/>
    <w:rsid w:val="00193162"/>
    <w:rsid w:val="00195DBB"/>
    <w:rsid w:val="001963CF"/>
    <w:rsid w:val="00196CD2"/>
    <w:rsid w:val="001A1D04"/>
    <w:rsid w:val="001A5591"/>
    <w:rsid w:val="001A676C"/>
    <w:rsid w:val="001A738B"/>
    <w:rsid w:val="001B1615"/>
    <w:rsid w:val="001B29E4"/>
    <w:rsid w:val="001B4268"/>
    <w:rsid w:val="001B42F5"/>
    <w:rsid w:val="001B49C9"/>
    <w:rsid w:val="001B4C6A"/>
    <w:rsid w:val="001B585A"/>
    <w:rsid w:val="001B631E"/>
    <w:rsid w:val="001B7091"/>
    <w:rsid w:val="001C0C07"/>
    <w:rsid w:val="001C123F"/>
    <w:rsid w:val="001C1825"/>
    <w:rsid w:val="001C1B51"/>
    <w:rsid w:val="001C7BAD"/>
    <w:rsid w:val="001D2C98"/>
    <w:rsid w:val="001D3F18"/>
    <w:rsid w:val="001D573B"/>
    <w:rsid w:val="001E0219"/>
    <w:rsid w:val="001E052F"/>
    <w:rsid w:val="001E19A0"/>
    <w:rsid w:val="001E2F0F"/>
    <w:rsid w:val="001E55C5"/>
    <w:rsid w:val="001E589B"/>
    <w:rsid w:val="001E59CC"/>
    <w:rsid w:val="001E6FBE"/>
    <w:rsid w:val="001E6FDF"/>
    <w:rsid w:val="001E79EF"/>
    <w:rsid w:val="001F0FE4"/>
    <w:rsid w:val="001F2B1F"/>
    <w:rsid w:val="001F34C7"/>
    <w:rsid w:val="001F56FE"/>
    <w:rsid w:val="001F57D7"/>
    <w:rsid w:val="002042D5"/>
    <w:rsid w:val="00205CBF"/>
    <w:rsid w:val="00205D36"/>
    <w:rsid w:val="00206497"/>
    <w:rsid w:val="00213124"/>
    <w:rsid w:val="002135FE"/>
    <w:rsid w:val="00214C30"/>
    <w:rsid w:val="00216B52"/>
    <w:rsid w:val="00226220"/>
    <w:rsid w:val="00235992"/>
    <w:rsid w:val="0023610F"/>
    <w:rsid w:val="00236185"/>
    <w:rsid w:val="00237FDA"/>
    <w:rsid w:val="002401FA"/>
    <w:rsid w:val="00240E11"/>
    <w:rsid w:val="00241AAC"/>
    <w:rsid w:val="0024694D"/>
    <w:rsid w:val="0025146F"/>
    <w:rsid w:val="00252119"/>
    <w:rsid w:val="00254945"/>
    <w:rsid w:val="00264E22"/>
    <w:rsid w:val="00266D81"/>
    <w:rsid w:val="002710D4"/>
    <w:rsid w:val="00271E68"/>
    <w:rsid w:val="002814E4"/>
    <w:rsid w:val="00284622"/>
    <w:rsid w:val="00286BB4"/>
    <w:rsid w:val="0028766B"/>
    <w:rsid w:val="00287744"/>
    <w:rsid w:val="002911E4"/>
    <w:rsid w:val="00292CB6"/>
    <w:rsid w:val="002A227F"/>
    <w:rsid w:val="002A2F7E"/>
    <w:rsid w:val="002C0B39"/>
    <w:rsid w:val="002C3CBE"/>
    <w:rsid w:val="002C600C"/>
    <w:rsid w:val="002C62A2"/>
    <w:rsid w:val="002C7836"/>
    <w:rsid w:val="002D3376"/>
    <w:rsid w:val="002D50AA"/>
    <w:rsid w:val="002E10A2"/>
    <w:rsid w:val="002E1647"/>
    <w:rsid w:val="002E29EF"/>
    <w:rsid w:val="002E5751"/>
    <w:rsid w:val="002E7545"/>
    <w:rsid w:val="002F3973"/>
    <w:rsid w:val="00305699"/>
    <w:rsid w:val="00305AA9"/>
    <w:rsid w:val="00305C18"/>
    <w:rsid w:val="00305E18"/>
    <w:rsid w:val="00306145"/>
    <w:rsid w:val="0030635C"/>
    <w:rsid w:val="0030741F"/>
    <w:rsid w:val="003074B3"/>
    <w:rsid w:val="003174DB"/>
    <w:rsid w:val="00324433"/>
    <w:rsid w:val="00324A8E"/>
    <w:rsid w:val="00330775"/>
    <w:rsid w:val="00331F83"/>
    <w:rsid w:val="003327A0"/>
    <w:rsid w:val="0033280D"/>
    <w:rsid w:val="00332890"/>
    <w:rsid w:val="00333667"/>
    <w:rsid w:val="003337D7"/>
    <w:rsid w:val="003347C8"/>
    <w:rsid w:val="00334B68"/>
    <w:rsid w:val="00334CF4"/>
    <w:rsid w:val="00336420"/>
    <w:rsid w:val="0034289B"/>
    <w:rsid w:val="003456BA"/>
    <w:rsid w:val="00345E2F"/>
    <w:rsid w:val="00346038"/>
    <w:rsid w:val="0034673B"/>
    <w:rsid w:val="00354067"/>
    <w:rsid w:val="00356CED"/>
    <w:rsid w:val="0036154C"/>
    <w:rsid w:val="00362C24"/>
    <w:rsid w:val="00363D61"/>
    <w:rsid w:val="00363E6E"/>
    <w:rsid w:val="00364AFA"/>
    <w:rsid w:val="0036701E"/>
    <w:rsid w:val="003703F4"/>
    <w:rsid w:val="003757A3"/>
    <w:rsid w:val="003759D0"/>
    <w:rsid w:val="00377BF7"/>
    <w:rsid w:val="0038065C"/>
    <w:rsid w:val="00380F13"/>
    <w:rsid w:val="00383960"/>
    <w:rsid w:val="003855E4"/>
    <w:rsid w:val="00390776"/>
    <w:rsid w:val="00392AC4"/>
    <w:rsid w:val="0039386C"/>
    <w:rsid w:val="00395402"/>
    <w:rsid w:val="00397552"/>
    <w:rsid w:val="003A20E1"/>
    <w:rsid w:val="003A21B9"/>
    <w:rsid w:val="003A390E"/>
    <w:rsid w:val="003A51F2"/>
    <w:rsid w:val="003B429D"/>
    <w:rsid w:val="003C08C8"/>
    <w:rsid w:val="003C111D"/>
    <w:rsid w:val="003C2FA1"/>
    <w:rsid w:val="003C6B13"/>
    <w:rsid w:val="003C7E59"/>
    <w:rsid w:val="003D0632"/>
    <w:rsid w:val="003D063F"/>
    <w:rsid w:val="003D0B67"/>
    <w:rsid w:val="003D2717"/>
    <w:rsid w:val="003D2EBA"/>
    <w:rsid w:val="003D428B"/>
    <w:rsid w:val="003D61C9"/>
    <w:rsid w:val="003E0A59"/>
    <w:rsid w:val="003E110D"/>
    <w:rsid w:val="003E324B"/>
    <w:rsid w:val="003E4958"/>
    <w:rsid w:val="003E5C8B"/>
    <w:rsid w:val="003E6683"/>
    <w:rsid w:val="003E7E4D"/>
    <w:rsid w:val="003F03B8"/>
    <w:rsid w:val="003F4BEB"/>
    <w:rsid w:val="003F7E59"/>
    <w:rsid w:val="00406C89"/>
    <w:rsid w:val="004074A4"/>
    <w:rsid w:val="004107B5"/>
    <w:rsid w:val="00412F7C"/>
    <w:rsid w:val="004168A0"/>
    <w:rsid w:val="00421909"/>
    <w:rsid w:val="00421958"/>
    <w:rsid w:val="00425789"/>
    <w:rsid w:val="004258A8"/>
    <w:rsid w:val="00425CBB"/>
    <w:rsid w:val="00426CBB"/>
    <w:rsid w:val="00430594"/>
    <w:rsid w:val="00431032"/>
    <w:rsid w:val="004335B1"/>
    <w:rsid w:val="0043445C"/>
    <w:rsid w:val="004357BE"/>
    <w:rsid w:val="00435E2A"/>
    <w:rsid w:val="00442F1D"/>
    <w:rsid w:val="0044322C"/>
    <w:rsid w:val="0044448B"/>
    <w:rsid w:val="00450490"/>
    <w:rsid w:val="00450845"/>
    <w:rsid w:val="00454A63"/>
    <w:rsid w:val="00461A18"/>
    <w:rsid w:val="00461A78"/>
    <w:rsid w:val="0046567A"/>
    <w:rsid w:val="00465AC0"/>
    <w:rsid w:val="00471B2C"/>
    <w:rsid w:val="0047346A"/>
    <w:rsid w:val="004749B0"/>
    <w:rsid w:val="00477196"/>
    <w:rsid w:val="00477C40"/>
    <w:rsid w:val="004801F2"/>
    <w:rsid w:val="004808B6"/>
    <w:rsid w:val="00484D7B"/>
    <w:rsid w:val="004851FC"/>
    <w:rsid w:val="004857FE"/>
    <w:rsid w:val="0048657E"/>
    <w:rsid w:val="004870B7"/>
    <w:rsid w:val="004918B1"/>
    <w:rsid w:val="00492843"/>
    <w:rsid w:val="004933DE"/>
    <w:rsid w:val="00493B95"/>
    <w:rsid w:val="00493D91"/>
    <w:rsid w:val="00494075"/>
    <w:rsid w:val="004965E3"/>
    <w:rsid w:val="004A062B"/>
    <w:rsid w:val="004A074D"/>
    <w:rsid w:val="004A0D85"/>
    <w:rsid w:val="004A7575"/>
    <w:rsid w:val="004B3B1B"/>
    <w:rsid w:val="004B57D0"/>
    <w:rsid w:val="004C1736"/>
    <w:rsid w:val="004C1C03"/>
    <w:rsid w:val="004C5D95"/>
    <w:rsid w:val="004C5F15"/>
    <w:rsid w:val="004E7B72"/>
    <w:rsid w:val="004E7B8E"/>
    <w:rsid w:val="004F0659"/>
    <w:rsid w:val="004F3696"/>
    <w:rsid w:val="004F40E6"/>
    <w:rsid w:val="004F6134"/>
    <w:rsid w:val="004F62E6"/>
    <w:rsid w:val="00500007"/>
    <w:rsid w:val="00500126"/>
    <w:rsid w:val="00500F56"/>
    <w:rsid w:val="00502F42"/>
    <w:rsid w:val="00504D11"/>
    <w:rsid w:val="005108F3"/>
    <w:rsid w:val="00512A27"/>
    <w:rsid w:val="00520420"/>
    <w:rsid w:val="00520985"/>
    <w:rsid w:val="00520B76"/>
    <w:rsid w:val="00521459"/>
    <w:rsid w:val="00521AB3"/>
    <w:rsid w:val="0052211D"/>
    <w:rsid w:val="005231D0"/>
    <w:rsid w:val="005304D7"/>
    <w:rsid w:val="00530F71"/>
    <w:rsid w:val="005362EC"/>
    <w:rsid w:val="00536943"/>
    <w:rsid w:val="00543CC4"/>
    <w:rsid w:val="0054696E"/>
    <w:rsid w:val="005479C4"/>
    <w:rsid w:val="00551921"/>
    <w:rsid w:val="00552E10"/>
    <w:rsid w:val="00553199"/>
    <w:rsid w:val="005672DF"/>
    <w:rsid w:val="00571F63"/>
    <w:rsid w:val="00573096"/>
    <w:rsid w:val="00576A82"/>
    <w:rsid w:val="00576FF3"/>
    <w:rsid w:val="00584059"/>
    <w:rsid w:val="00586149"/>
    <w:rsid w:val="0059329F"/>
    <w:rsid w:val="005962AA"/>
    <w:rsid w:val="00596551"/>
    <w:rsid w:val="005A0B59"/>
    <w:rsid w:val="005A2AC9"/>
    <w:rsid w:val="005A539D"/>
    <w:rsid w:val="005A639B"/>
    <w:rsid w:val="005A7046"/>
    <w:rsid w:val="005A751A"/>
    <w:rsid w:val="005B3D43"/>
    <w:rsid w:val="005B4451"/>
    <w:rsid w:val="005B4CA3"/>
    <w:rsid w:val="005B4F42"/>
    <w:rsid w:val="005B5046"/>
    <w:rsid w:val="005B6AF4"/>
    <w:rsid w:val="005B7F8F"/>
    <w:rsid w:val="005C3F7F"/>
    <w:rsid w:val="005C437A"/>
    <w:rsid w:val="005C719D"/>
    <w:rsid w:val="005C7CF1"/>
    <w:rsid w:val="005D3594"/>
    <w:rsid w:val="005D7FDC"/>
    <w:rsid w:val="005E13AD"/>
    <w:rsid w:val="005E74CE"/>
    <w:rsid w:val="005F12BA"/>
    <w:rsid w:val="005F1C34"/>
    <w:rsid w:val="005F24CD"/>
    <w:rsid w:val="005F25F4"/>
    <w:rsid w:val="005F5238"/>
    <w:rsid w:val="005F66FB"/>
    <w:rsid w:val="005F7BB7"/>
    <w:rsid w:val="00605F3D"/>
    <w:rsid w:val="00605FD6"/>
    <w:rsid w:val="006106CC"/>
    <w:rsid w:val="00612F3D"/>
    <w:rsid w:val="006162D4"/>
    <w:rsid w:val="006166C8"/>
    <w:rsid w:val="00621651"/>
    <w:rsid w:val="00621B3A"/>
    <w:rsid w:val="00622026"/>
    <w:rsid w:val="0062317D"/>
    <w:rsid w:val="00623A3F"/>
    <w:rsid w:val="00623FAD"/>
    <w:rsid w:val="00632210"/>
    <w:rsid w:val="00632EF4"/>
    <w:rsid w:val="00634DDB"/>
    <w:rsid w:val="006359D0"/>
    <w:rsid w:val="00635DA4"/>
    <w:rsid w:val="006410CE"/>
    <w:rsid w:val="006423EA"/>
    <w:rsid w:val="00642948"/>
    <w:rsid w:val="006449C9"/>
    <w:rsid w:val="006454E6"/>
    <w:rsid w:val="00647CDD"/>
    <w:rsid w:val="006500DF"/>
    <w:rsid w:val="0065272C"/>
    <w:rsid w:val="00661D65"/>
    <w:rsid w:val="0066394E"/>
    <w:rsid w:val="00670E4E"/>
    <w:rsid w:val="00671A4C"/>
    <w:rsid w:val="00671F3E"/>
    <w:rsid w:val="00673E3C"/>
    <w:rsid w:val="0067410C"/>
    <w:rsid w:val="006766D3"/>
    <w:rsid w:val="00677A3D"/>
    <w:rsid w:val="00690B3A"/>
    <w:rsid w:val="0069101C"/>
    <w:rsid w:val="006946C0"/>
    <w:rsid w:val="00694B12"/>
    <w:rsid w:val="006A38B5"/>
    <w:rsid w:val="006B06AE"/>
    <w:rsid w:val="006B0EF8"/>
    <w:rsid w:val="006C0B77"/>
    <w:rsid w:val="006C292F"/>
    <w:rsid w:val="006C742C"/>
    <w:rsid w:val="006D075F"/>
    <w:rsid w:val="006D1815"/>
    <w:rsid w:val="006D2995"/>
    <w:rsid w:val="006D63C8"/>
    <w:rsid w:val="006D6D40"/>
    <w:rsid w:val="006D6E76"/>
    <w:rsid w:val="006D7B48"/>
    <w:rsid w:val="006D7F36"/>
    <w:rsid w:val="006E0C6E"/>
    <w:rsid w:val="006E1D6E"/>
    <w:rsid w:val="006E5DA9"/>
    <w:rsid w:val="006E7E0C"/>
    <w:rsid w:val="006F2CAF"/>
    <w:rsid w:val="006F57E6"/>
    <w:rsid w:val="006F5C01"/>
    <w:rsid w:val="006F7EF3"/>
    <w:rsid w:val="0070727F"/>
    <w:rsid w:val="00707C60"/>
    <w:rsid w:val="007100B6"/>
    <w:rsid w:val="00710E7A"/>
    <w:rsid w:val="00710EBB"/>
    <w:rsid w:val="00712FF0"/>
    <w:rsid w:val="00713239"/>
    <w:rsid w:val="00720808"/>
    <w:rsid w:val="00721CD2"/>
    <w:rsid w:val="0072482B"/>
    <w:rsid w:val="007250FE"/>
    <w:rsid w:val="007270FB"/>
    <w:rsid w:val="00730049"/>
    <w:rsid w:val="00734A0B"/>
    <w:rsid w:val="00734F09"/>
    <w:rsid w:val="007406FA"/>
    <w:rsid w:val="00742B53"/>
    <w:rsid w:val="00745B86"/>
    <w:rsid w:val="00761C34"/>
    <w:rsid w:val="007621DB"/>
    <w:rsid w:val="0076492F"/>
    <w:rsid w:val="0076498D"/>
    <w:rsid w:val="00765458"/>
    <w:rsid w:val="007676C3"/>
    <w:rsid w:val="0077066E"/>
    <w:rsid w:val="007719C4"/>
    <w:rsid w:val="0077720A"/>
    <w:rsid w:val="007803C1"/>
    <w:rsid w:val="00783389"/>
    <w:rsid w:val="007835EF"/>
    <w:rsid w:val="0078394A"/>
    <w:rsid w:val="00786403"/>
    <w:rsid w:val="007873EB"/>
    <w:rsid w:val="0078774A"/>
    <w:rsid w:val="00790D72"/>
    <w:rsid w:val="00791162"/>
    <w:rsid w:val="00792858"/>
    <w:rsid w:val="007929A1"/>
    <w:rsid w:val="007933C3"/>
    <w:rsid w:val="00794AB0"/>
    <w:rsid w:val="007A2B20"/>
    <w:rsid w:val="007A4372"/>
    <w:rsid w:val="007A6345"/>
    <w:rsid w:val="007A6B13"/>
    <w:rsid w:val="007B495C"/>
    <w:rsid w:val="007B4B04"/>
    <w:rsid w:val="007B4E24"/>
    <w:rsid w:val="007B4FDE"/>
    <w:rsid w:val="007B5D65"/>
    <w:rsid w:val="007B7725"/>
    <w:rsid w:val="007C53B4"/>
    <w:rsid w:val="007C568C"/>
    <w:rsid w:val="007C654F"/>
    <w:rsid w:val="007D7D32"/>
    <w:rsid w:val="007E2AA4"/>
    <w:rsid w:val="007E30FF"/>
    <w:rsid w:val="007E36BE"/>
    <w:rsid w:val="007E39D1"/>
    <w:rsid w:val="007E5BB2"/>
    <w:rsid w:val="007F34AD"/>
    <w:rsid w:val="00804D8A"/>
    <w:rsid w:val="00805077"/>
    <w:rsid w:val="00807D66"/>
    <w:rsid w:val="008127EC"/>
    <w:rsid w:val="00813D96"/>
    <w:rsid w:val="00815D7D"/>
    <w:rsid w:val="0082260D"/>
    <w:rsid w:val="00822BF4"/>
    <w:rsid w:val="008242FF"/>
    <w:rsid w:val="00824761"/>
    <w:rsid w:val="008306CA"/>
    <w:rsid w:val="0083211F"/>
    <w:rsid w:val="00833647"/>
    <w:rsid w:val="008360B7"/>
    <w:rsid w:val="008413AE"/>
    <w:rsid w:val="008442ED"/>
    <w:rsid w:val="008462A6"/>
    <w:rsid w:val="00846883"/>
    <w:rsid w:val="0084734F"/>
    <w:rsid w:val="00847399"/>
    <w:rsid w:val="008540D4"/>
    <w:rsid w:val="0085724E"/>
    <w:rsid w:val="00861777"/>
    <w:rsid w:val="00862102"/>
    <w:rsid w:val="008661B1"/>
    <w:rsid w:val="00867F54"/>
    <w:rsid w:val="00870751"/>
    <w:rsid w:val="008724B6"/>
    <w:rsid w:val="00872559"/>
    <w:rsid w:val="00874137"/>
    <w:rsid w:val="00876E27"/>
    <w:rsid w:val="0087792B"/>
    <w:rsid w:val="008835C3"/>
    <w:rsid w:val="008866AA"/>
    <w:rsid w:val="008868DB"/>
    <w:rsid w:val="008907F9"/>
    <w:rsid w:val="00891FE1"/>
    <w:rsid w:val="008957FD"/>
    <w:rsid w:val="008959EC"/>
    <w:rsid w:val="00896887"/>
    <w:rsid w:val="00897E47"/>
    <w:rsid w:val="00897FEE"/>
    <w:rsid w:val="008A03DD"/>
    <w:rsid w:val="008A2BE7"/>
    <w:rsid w:val="008A331E"/>
    <w:rsid w:val="008A3364"/>
    <w:rsid w:val="008B03D3"/>
    <w:rsid w:val="008B2346"/>
    <w:rsid w:val="008B6CFC"/>
    <w:rsid w:val="008C0B49"/>
    <w:rsid w:val="008C2012"/>
    <w:rsid w:val="008C5ACD"/>
    <w:rsid w:val="008C643A"/>
    <w:rsid w:val="008D3554"/>
    <w:rsid w:val="008D571F"/>
    <w:rsid w:val="008D59A2"/>
    <w:rsid w:val="008D7828"/>
    <w:rsid w:val="008E1E38"/>
    <w:rsid w:val="008E4B13"/>
    <w:rsid w:val="008F1D4B"/>
    <w:rsid w:val="008F4BDD"/>
    <w:rsid w:val="008F4BF1"/>
    <w:rsid w:val="009054C5"/>
    <w:rsid w:val="009141DD"/>
    <w:rsid w:val="009145C3"/>
    <w:rsid w:val="00915A62"/>
    <w:rsid w:val="00917221"/>
    <w:rsid w:val="009174B1"/>
    <w:rsid w:val="00917CCC"/>
    <w:rsid w:val="009228C3"/>
    <w:rsid w:val="00922C48"/>
    <w:rsid w:val="00926241"/>
    <w:rsid w:val="00926FB2"/>
    <w:rsid w:val="0093079E"/>
    <w:rsid w:val="00930936"/>
    <w:rsid w:val="009322EE"/>
    <w:rsid w:val="0093509E"/>
    <w:rsid w:val="00935BC8"/>
    <w:rsid w:val="00936577"/>
    <w:rsid w:val="00936ACF"/>
    <w:rsid w:val="009405D8"/>
    <w:rsid w:val="00947C9F"/>
    <w:rsid w:val="009528A9"/>
    <w:rsid w:val="0095584C"/>
    <w:rsid w:val="009602A2"/>
    <w:rsid w:val="00960701"/>
    <w:rsid w:val="0096160A"/>
    <w:rsid w:val="00962B57"/>
    <w:rsid w:val="00965776"/>
    <w:rsid w:val="0096735C"/>
    <w:rsid w:val="00967A64"/>
    <w:rsid w:val="00972451"/>
    <w:rsid w:val="00982358"/>
    <w:rsid w:val="00982F30"/>
    <w:rsid w:val="00983621"/>
    <w:rsid w:val="00985B29"/>
    <w:rsid w:val="0098783F"/>
    <w:rsid w:val="00987EA2"/>
    <w:rsid w:val="00994C05"/>
    <w:rsid w:val="009959CA"/>
    <w:rsid w:val="00996F51"/>
    <w:rsid w:val="009A45B0"/>
    <w:rsid w:val="009A4C4F"/>
    <w:rsid w:val="009A609B"/>
    <w:rsid w:val="009A6321"/>
    <w:rsid w:val="009B3E22"/>
    <w:rsid w:val="009B46B9"/>
    <w:rsid w:val="009B5AD8"/>
    <w:rsid w:val="009C11A0"/>
    <w:rsid w:val="009C51C5"/>
    <w:rsid w:val="009C560E"/>
    <w:rsid w:val="009D018D"/>
    <w:rsid w:val="009D6970"/>
    <w:rsid w:val="009E0814"/>
    <w:rsid w:val="009E6825"/>
    <w:rsid w:val="009E78B9"/>
    <w:rsid w:val="009E7B2B"/>
    <w:rsid w:val="009F232A"/>
    <w:rsid w:val="009F3B90"/>
    <w:rsid w:val="009F4E4F"/>
    <w:rsid w:val="00A00207"/>
    <w:rsid w:val="00A003B0"/>
    <w:rsid w:val="00A016E2"/>
    <w:rsid w:val="00A0284B"/>
    <w:rsid w:val="00A05050"/>
    <w:rsid w:val="00A05199"/>
    <w:rsid w:val="00A11B5D"/>
    <w:rsid w:val="00A13C3F"/>
    <w:rsid w:val="00A13CE5"/>
    <w:rsid w:val="00A15034"/>
    <w:rsid w:val="00A21687"/>
    <w:rsid w:val="00A246B5"/>
    <w:rsid w:val="00A25A76"/>
    <w:rsid w:val="00A2669F"/>
    <w:rsid w:val="00A26D07"/>
    <w:rsid w:val="00A3111E"/>
    <w:rsid w:val="00A3287D"/>
    <w:rsid w:val="00A36505"/>
    <w:rsid w:val="00A42BCA"/>
    <w:rsid w:val="00A4578F"/>
    <w:rsid w:val="00A467DF"/>
    <w:rsid w:val="00A46A25"/>
    <w:rsid w:val="00A5210A"/>
    <w:rsid w:val="00A52A27"/>
    <w:rsid w:val="00A530A0"/>
    <w:rsid w:val="00A5737A"/>
    <w:rsid w:val="00A57F5C"/>
    <w:rsid w:val="00A626FD"/>
    <w:rsid w:val="00A6420C"/>
    <w:rsid w:val="00A64A47"/>
    <w:rsid w:val="00A66BC8"/>
    <w:rsid w:val="00A70BF1"/>
    <w:rsid w:val="00A714EE"/>
    <w:rsid w:val="00A72902"/>
    <w:rsid w:val="00A74FAD"/>
    <w:rsid w:val="00A76872"/>
    <w:rsid w:val="00A8169D"/>
    <w:rsid w:val="00A8173F"/>
    <w:rsid w:val="00A81E81"/>
    <w:rsid w:val="00A81ECA"/>
    <w:rsid w:val="00A82449"/>
    <w:rsid w:val="00A83403"/>
    <w:rsid w:val="00A8354E"/>
    <w:rsid w:val="00A8687A"/>
    <w:rsid w:val="00A91851"/>
    <w:rsid w:val="00A926AF"/>
    <w:rsid w:val="00A92A96"/>
    <w:rsid w:val="00A949B5"/>
    <w:rsid w:val="00A9532D"/>
    <w:rsid w:val="00A964B3"/>
    <w:rsid w:val="00A968C2"/>
    <w:rsid w:val="00A96DF3"/>
    <w:rsid w:val="00AA0A1E"/>
    <w:rsid w:val="00AA3083"/>
    <w:rsid w:val="00AA4C8B"/>
    <w:rsid w:val="00AA4D73"/>
    <w:rsid w:val="00AA5E8B"/>
    <w:rsid w:val="00AB447A"/>
    <w:rsid w:val="00AB555B"/>
    <w:rsid w:val="00AB7B72"/>
    <w:rsid w:val="00AC0F79"/>
    <w:rsid w:val="00AC21BA"/>
    <w:rsid w:val="00AC2E46"/>
    <w:rsid w:val="00AC309E"/>
    <w:rsid w:val="00AD15C1"/>
    <w:rsid w:val="00AD3DDA"/>
    <w:rsid w:val="00AE0950"/>
    <w:rsid w:val="00AE1B68"/>
    <w:rsid w:val="00AE3505"/>
    <w:rsid w:val="00AE39BE"/>
    <w:rsid w:val="00AE513B"/>
    <w:rsid w:val="00AE65ED"/>
    <w:rsid w:val="00AE7782"/>
    <w:rsid w:val="00AF09A4"/>
    <w:rsid w:val="00AF0ED8"/>
    <w:rsid w:val="00AF1367"/>
    <w:rsid w:val="00AF2704"/>
    <w:rsid w:val="00AF3F58"/>
    <w:rsid w:val="00AF78C6"/>
    <w:rsid w:val="00B0193B"/>
    <w:rsid w:val="00B03BEF"/>
    <w:rsid w:val="00B050B7"/>
    <w:rsid w:val="00B07805"/>
    <w:rsid w:val="00B1236D"/>
    <w:rsid w:val="00B16841"/>
    <w:rsid w:val="00B16A91"/>
    <w:rsid w:val="00B17233"/>
    <w:rsid w:val="00B1785D"/>
    <w:rsid w:val="00B17B82"/>
    <w:rsid w:val="00B20466"/>
    <w:rsid w:val="00B2241D"/>
    <w:rsid w:val="00B23C48"/>
    <w:rsid w:val="00B24CFF"/>
    <w:rsid w:val="00B2529B"/>
    <w:rsid w:val="00B256B9"/>
    <w:rsid w:val="00B27029"/>
    <w:rsid w:val="00B27B99"/>
    <w:rsid w:val="00B318F8"/>
    <w:rsid w:val="00B31EF3"/>
    <w:rsid w:val="00B321F4"/>
    <w:rsid w:val="00B32F23"/>
    <w:rsid w:val="00B37B1E"/>
    <w:rsid w:val="00B4134F"/>
    <w:rsid w:val="00B41C7E"/>
    <w:rsid w:val="00B42266"/>
    <w:rsid w:val="00B44518"/>
    <w:rsid w:val="00B4491D"/>
    <w:rsid w:val="00B511E0"/>
    <w:rsid w:val="00B52F86"/>
    <w:rsid w:val="00B54D7C"/>
    <w:rsid w:val="00B55CF3"/>
    <w:rsid w:val="00B56A0A"/>
    <w:rsid w:val="00B674AB"/>
    <w:rsid w:val="00B70136"/>
    <w:rsid w:val="00B70168"/>
    <w:rsid w:val="00B7178B"/>
    <w:rsid w:val="00B72C06"/>
    <w:rsid w:val="00B73D30"/>
    <w:rsid w:val="00B7453E"/>
    <w:rsid w:val="00B7722A"/>
    <w:rsid w:val="00B80541"/>
    <w:rsid w:val="00B85355"/>
    <w:rsid w:val="00B91120"/>
    <w:rsid w:val="00B915B7"/>
    <w:rsid w:val="00B94C81"/>
    <w:rsid w:val="00B959F5"/>
    <w:rsid w:val="00BA06DD"/>
    <w:rsid w:val="00BA6B3A"/>
    <w:rsid w:val="00BB21DF"/>
    <w:rsid w:val="00BB294C"/>
    <w:rsid w:val="00BB3539"/>
    <w:rsid w:val="00BB424C"/>
    <w:rsid w:val="00BB4E74"/>
    <w:rsid w:val="00BB5528"/>
    <w:rsid w:val="00BC2C60"/>
    <w:rsid w:val="00BC3B16"/>
    <w:rsid w:val="00BC480E"/>
    <w:rsid w:val="00BC5174"/>
    <w:rsid w:val="00BD1814"/>
    <w:rsid w:val="00BD39D5"/>
    <w:rsid w:val="00BD3DF3"/>
    <w:rsid w:val="00BD49AE"/>
    <w:rsid w:val="00BD4F85"/>
    <w:rsid w:val="00BD5FFB"/>
    <w:rsid w:val="00BE23DA"/>
    <w:rsid w:val="00BE2C4F"/>
    <w:rsid w:val="00BE3DD2"/>
    <w:rsid w:val="00BE668E"/>
    <w:rsid w:val="00BF0A57"/>
    <w:rsid w:val="00BF0E7F"/>
    <w:rsid w:val="00BF5574"/>
    <w:rsid w:val="00C04B22"/>
    <w:rsid w:val="00C06A09"/>
    <w:rsid w:val="00C11163"/>
    <w:rsid w:val="00C137E7"/>
    <w:rsid w:val="00C15D18"/>
    <w:rsid w:val="00C2110F"/>
    <w:rsid w:val="00C22203"/>
    <w:rsid w:val="00C222C8"/>
    <w:rsid w:val="00C242E5"/>
    <w:rsid w:val="00C3133F"/>
    <w:rsid w:val="00C32CC0"/>
    <w:rsid w:val="00C3796D"/>
    <w:rsid w:val="00C4161E"/>
    <w:rsid w:val="00C41B5D"/>
    <w:rsid w:val="00C443ED"/>
    <w:rsid w:val="00C46720"/>
    <w:rsid w:val="00C47BD1"/>
    <w:rsid w:val="00C54397"/>
    <w:rsid w:val="00C54792"/>
    <w:rsid w:val="00C54941"/>
    <w:rsid w:val="00C55E5F"/>
    <w:rsid w:val="00C62EDF"/>
    <w:rsid w:val="00C656D9"/>
    <w:rsid w:val="00C66D4A"/>
    <w:rsid w:val="00C7202C"/>
    <w:rsid w:val="00C72D0B"/>
    <w:rsid w:val="00C73F97"/>
    <w:rsid w:val="00C74834"/>
    <w:rsid w:val="00C75AF7"/>
    <w:rsid w:val="00C81540"/>
    <w:rsid w:val="00C85CC0"/>
    <w:rsid w:val="00C87F3D"/>
    <w:rsid w:val="00C976EE"/>
    <w:rsid w:val="00CA005D"/>
    <w:rsid w:val="00CA1DC6"/>
    <w:rsid w:val="00CA457F"/>
    <w:rsid w:val="00CA7B09"/>
    <w:rsid w:val="00CB3A67"/>
    <w:rsid w:val="00CB4119"/>
    <w:rsid w:val="00CC0E46"/>
    <w:rsid w:val="00CC0F82"/>
    <w:rsid w:val="00CC6AEB"/>
    <w:rsid w:val="00CD48E6"/>
    <w:rsid w:val="00CD56DF"/>
    <w:rsid w:val="00CD693F"/>
    <w:rsid w:val="00CD7FED"/>
    <w:rsid w:val="00CE21B7"/>
    <w:rsid w:val="00CE6141"/>
    <w:rsid w:val="00CE61A7"/>
    <w:rsid w:val="00CE6E1F"/>
    <w:rsid w:val="00CF5048"/>
    <w:rsid w:val="00CF54C3"/>
    <w:rsid w:val="00D01402"/>
    <w:rsid w:val="00D03B53"/>
    <w:rsid w:val="00D1032E"/>
    <w:rsid w:val="00D106C6"/>
    <w:rsid w:val="00D12E0F"/>
    <w:rsid w:val="00D12EA9"/>
    <w:rsid w:val="00D145CB"/>
    <w:rsid w:val="00D16F41"/>
    <w:rsid w:val="00D16F79"/>
    <w:rsid w:val="00D2090E"/>
    <w:rsid w:val="00D21162"/>
    <w:rsid w:val="00D224E5"/>
    <w:rsid w:val="00D229FA"/>
    <w:rsid w:val="00D230F3"/>
    <w:rsid w:val="00D2392F"/>
    <w:rsid w:val="00D2458A"/>
    <w:rsid w:val="00D26197"/>
    <w:rsid w:val="00D27C15"/>
    <w:rsid w:val="00D3032B"/>
    <w:rsid w:val="00D30585"/>
    <w:rsid w:val="00D33147"/>
    <w:rsid w:val="00D343A0"/>
    <w:rsid w:val="00D361EB"/>
    <w:rsid w:val="00D36A0B"/>
    <w:rsid w:val="00D42E81"/>
    <w:rsid w:val="00D45D5A"/>
    <w:rsid w:val="00D51D43"/>
    <w:rsid w:val="00D54593"/>
    <w:rsid w:val="00D558BC"/>
    <w:rsid w:val="00D613A6"/>
    <w:rsid w:val="00D66E80"/>
    <w:rsid w:val="00D70ED2"/>
    <w:rsid w:val="00D71040"/>
    <w:rsid w:val="00D71FCE"/>
    <w:rsid w:val="00D72169"/>
    <w:rsid w:val="00D75363"/>
    <w:rsid w:val="00D76D9C"/>
    <w:rsid w:val="00D77295"/>
    <w:rsid w:val="00D80C8F"/>
    <w:rsid w:val="00D855CB"/>
    <w:rsid w:val="00D856E1"/>
    <w:rsid w:val="00D8796B"/>
    <w:rsid w:val="00D87CA8"/>
    <w:rsid w:val="00D915C8"/>
    <w:rsid w:val="00D91865"/>
    <w:rsid w:val="00D922E3"/>
    <w:rsid w:val="00D92C56"/>
    <w:rsid w:val="00D94EEF"/>
    <w:rsid w:val="00DA0E94"/>
    <w:rsid w:val="00DA2BA0"/>
    <w:rsid w:val="00DA428D"/>
    <w:rsid w:val="00DB0F4E"/>
    <w:rsid w:val="00DB1C2C"/>
    <w:rsid w:val="00DC3E40"/>
    <w:rsid w:val="00DC43FD"/>
    <w:rsid w:val="00DC6AFF"/>
    <w:rsid w:val="00DC7C47"/>
    <w:rsid w:val="00DD41FE"/>
    <w:rsid w:val="00DD450D"/>
    <w:rsid w:val="00DD4FD6"/>
    <w:rsid w:val="00DE1CDB"/>
    <w:rsid w:val="00DE336C"/>
    <w:rsid w:val="00DE441B"/>
    <w:rsid w:val="00DE5BB2"/>
    <w:rsid w:val="00DF3EFA"/>
    <w:rsid w:val="00DF573E"/>
    <w:rsid w:val="00DF5C58"/>
    <w:rsid w:val="00E000FD"/>
    <w:rsid w:val="00E01218"/>
    <w:rsid w:val="00E028CD"/>
    <w:rsid w:val="00E04B1E"/>
    <w:rsid w:val="00E05613"/>
    <w:rsid w:val="00E075CE"/>
    <w:rsid w:val="00E11C86"/>
    <w:rsid w:val="00E13950"/>
    <w:rsid w:val="00E16020"/>
    <w:rsid w:val="00E1791C"/>
    <w:rsid w:val="00E17960"/>
    <w:rsid w:val="00E20FAE"/>
    <w:rsid w:val="00E23E93"/>
    <w:rsid w:val="00E246EC"/>
    <w:rsid w:val="00E25839"/>
    <w:rsid w:val="00E311AC"/>
    <w:rsid w:val="00E3141C"/>
    <w:rsid w:val="00E317D4"/>
    <w:rsid w:val="00E32971"/>
    <w:rsid w:val="00E3448A"/>
    <w:rsid w:val="00E36CE6"/>
    <w:rsid w:val="00E37262"/>
    <w:rsid w:val="00E40558"/>
    <w:rsid w:val="00E500F9"/>
    <w:rsid w:val="00E50BDF"/>
    <w:rsid w:val="00E51BD4"/>
    <w:rsid w:val="00E5209A"/>
    <w:rsid w:val="00E57B27"/>
    <w:rsid w:val="00E66294"/>
    <w:rsid w:val="00E712C0"/>
    <w:rsid w:val="00E729B7"/>
    <w:rsid w:val="00E73297"/>
    <w:rsid w:val="00E741C0"/>
    <w:rsid w:val="00E80881"/>
    <w:rsid w:val="00E81A8B"/>
    <w:rsid w:val="00E833D8"/>
    <w:rsid w:val="00E847A7"/>
    <w:rsid w:val="00E85AF2"/>
    <w:rsid w:val="00E92678"/>
    <w:rsid w:val="00E93E35"/>
    <w:rsid w:val="00E94D98"/>
    <w:rsid w:val="00EA023A"/>
    <w:rsid w:val="00EA05DE"/>
    <w:rsid w:val="00EA28CA"/>
    <w:rsid w:val="00EA3911"/>
    <w:rsid w:val="00EA59DF"/>
    <w:rsid w:val="00EA77B1"/>
    <w:rsid w:val="00EB13D2"/>
    <w:rsid w:val="00EB18DE"/>
    <w:rsid w:val="00EB2790"/>
    <w:rsid w:val="00EC1A22"/>
    <w:rsid w:val="00EC392A"/>
    <w:rsid w:val="00EC3B87"/>
    <w:rsid w:val="00EC5C70"/>
    <w:rsid w:val="00EC63D2"/>
    <w:rsid w:val="00EC70B1"/>
    <w:rsid w:val="00EC728A"/>
    <w:rsid w:val="00ED2162"/>
    <w:rsid w:val="00ED3633"/>
    <w:rsid w:val="00ED5DA2"/>
    <w:rsid w:val="00EE2092"/>
    <w:rsid w:val="00EE2D97"/>
    <w:rsid w:val="00EE4070"/>
    <w:rsid w:val="00EE5CB7"/>
    <w:rsid w:val="00EF035D"/>
    <w:rsid w:val="00EF3E6A"/>
    <w:rsid w:val="00EF3F19"/>
    <w:rsid w:val="00F00A48"/>
    <w:rsid w:val="00F00D77"/>
    <w:rsid w:val="00F0224E"/>
    <w:rsid w:val="00F023F8"/>
    <w:rsid w:val="00F02707"/>
    <w:rsid w:val="00F07495"/>
    <w:rsid w:val="00F10A8C"/>
    <w:rsid w:val="00F12C76"/>
    <w:rsid w:val="00F14A97"/>
    <w:rsid w:val="00F151FC"/>
    <w:rsid w:val="00F210A0"/>
    <w:rsid w:val="00F21F7B"/>
    <w:rsid w:val="00F22EB6"/>
    <w:rsid w:val="00F274B5"/>
    <w:rsid w:val="00F31505"/>
    <w:rsid w:val="00F353A5"/>
    <w:rsid w:val="00F36D6B"/>
    <w:rsid w:val="00F37592"/>
    <w:rsid w:val="00F375AD"/>
    <w:rsid w:val="00F3787D"/>
    <w:rsid w:val="00F426FA"/>
    <w:rsid w:val="00F44834"/>
    <w:rsid w:val="00F46FDD"/>
    <w:rsid w:val="00F4726F"/>
    <w:rsid w:val="00F47FE0"/>
    <w:rsid w:val="00F50492"/>
    <w:rsid w:val="00F57CC1"/>
    <w:rsid w:val="00F60ECD"/>
    <w:rsid w:val="00F61215"/>
    <w:rsid w:val="00F652D4"/>
    <w:rsid w:val="00F66137"/>
    <w:rsid w:val="00F76B2D"/>
    <w:rsid w:val="00F7756E"/>
    <w:rsid w:val="00F81B39"/>
    <w:rsid w:val="00F83385"/>
    <w:rsid w:val="00F83B4D"/>
    <w:rsid w:val="00F8472C"/>
    <w:rsid w:val="00F87263"/>
    <w:rsid w:val="00F910D1"/>
    <w:rsid w:val="00F936FB"/>
    <w:rsid w:val="00F9779F"/>
    <w:rsid w:val="00FA4739"/>
    <w:rsid w:val="00FB0CB6"/>
    <w:rsid w:val="00FB0D51"/>
    <w:rsid w:val="00FB35FA"/>
    <w:rsid w:val="00FB7B8E"/>
    <w:rsid w:val="00FC3E3A"/>
    <w:rsid w:val="00FC5680"/>
    <w:rsid w:val="00FC7AA5"/>
    <w:rsid w:val="00FD02F4"/>
    <w:rsid w:val="00FD562E"/>
    <w:rsid w:val="00FD6D93"/>
    <w:rsid w:val="00FD7EF2"/>
    <w:rsid w:val="00FE0C4A"/>
    <w:rsid w:val="00FE46CE"/>
    <w:rsid w:val="00FE5434"/>
    <w:rsid w:val="00FE7010"/>
    <w:rsid w:val="00FE719F"/>
    <w:rsid w:val="00FF4A5C"/>
    <w:rsid w:val="00F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B98C6"/>
  <w15:chartTrackingRefBased/>
  <w15:docId w15:val="{3DA840DF-ED83-4FC1-BD05-A14CEE2F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B4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C65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94D"/>
    <w:pPr>
      <w:ind w:left="720"/>
      <w:contextualSpacing/>
    </w:pPr>
  </w:style>
  <w:style w:type="paragraph" w:styleId="a4">
    <w:name w:val="footnote text"/>
    <w:basedOn w:val="a"/>
    <w:link w:val="a5"/>
    <w:uiPriority w:val="99"/>
    <w:unhideWhenUsed/>
    <w:rsid w:val="00333667"/>
    <w:pPr>
      <w:spacing w:after="0"/>
    </w:pPr>
    <w:rPr>
      <w:sz w:val="20"/>
      <w:szCs w:val="20"/>
    </w:rPr>
  </w:style>
  <w:style w:type="character" w:customStyle="1" w:styleId="a5">
    <w:name w:val="Текст виноски Знак"/>
    <w:basedOn w:val="a0"/>
    <w:link w:val="a4"/>
    <w:uiPriority w:val="99"/>
    <w:rsid w:val="00333667"/>
    <w:rPr>
      <w:rFonts w:ascii="Times New Roman" w:hAnsi="Times New Roman"/>
      <w:sz w:val="20"/>
      <w:szCs w:val="20"/>
    </w:rPr>
  </w:style>
  <w:style w:type="character" w:styleId="a6">
    <w:name w:val="footnote reference"/>
    <w:basedOn w:val="a0"/>
    <w:uiPriority w:val="99"/>
    <w:semiHidden/>
    <w:unhideWhenUsed/>
    <w:rsid w:val="00333667"/>
    <w:rPr>
      <w:vertAlign w:val="superscript"/>
    </w:rPr>
  </w:style>
  <w:style w:type="character" w:styleId="a7">
    <w:name w:val="Hyperlink"/>
    <w:basedOn w:val="a0"/>
    <w:uiPriority w:val="99"/>
    <w:unhideWhenUsed/>
    <w:rsid w:val="00333667"/>
    <w:rPr>
      <w:color w:val="0563C1" w:themeColor="hyperlink"/>
      <w:u w:val="single"/>
    </w:rPr>
  </w:style>
  <w:style w:type="character" w:styleId="a8">
    <w:name w:val="Unresolved Mention"/>
    <w:basedOn w:val="a0"/>
    <w:uiPriority w:val="99"/>
    <w:semiHidden/>
    <w:unhideWhenUsed/>
    <w:rsid w:val="00333667"/>
    <w:rPr>
      <w:color w:val="605E5C"/>
      <w:shd w:val="clear" w:color="auto" w:fill="E1DFDD"/>
    </w:rPr>
  </w:style>
  <w:style w:type="paragraph" w:styleId="a9">
    <w:name w:val="Normal (Web)"/>
    <w:basedOn w:val="a"/>
    <w:uiPriority w:val="99"/>
    <w:unhideWhenUsed/>
    <w:rsid w:val="00C976EE"/>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Заголовок 1 Знак"/>
    <w:basedOn w:val="a0"/>
    <w:link w:val="1"/>
    <w:uiPriority w:val="9"/>
    <w:rsid w:val="007B495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7C654F"/>
    <w:rPr>
      <w:rFonts w:asciiTheme="majorHAnsi" w:eastAsiaTheme="majorEastAsia" w:hAnsiTheme="majorHAnsi" w:cstheme="majorBidi"/>
      <w:color w:val="2F5496" w:themeColor="accent1" w:themeShade="BF"/>
      <w:sz w:val="26"/>
      <w:szCs w:val="26"/>
    </w:rPr>
  </w:style>
  <w:style w:type="character" w:styleId="aa">
    <w:name w:val="FollowedHyperlink"/>
    <w:basedOn w:val="a0"/>
    <w:uiPriority w:val="99"/>
    <w:semiHidden/>
    <w:unhideWhenUsed/>
    <w:rsid w:val="004F62E6"/>
    <w:rPr>
      <w:color w:val="954F72" w:themeColor="followedHyperlink"/>
      <w:u w:val="single"/>
    </w:rPr>
  </w:style>
  <w:style w:type="paragraph" w:styleId="ab">
    <w:name w:val="header"/>
    <w:basedOn w:val="a"/>
    <w:link w:val="ac"/>
    <w:uiPriority w:val="99"/>
    <w:unhideWhenUsed/>
    <w:rsid w:val="004107B5"/>
    <w:pPr>
      <w:tabs>
        <w:tab w:val="center" w:pos="4819"/>
        <w:tab w:val="right" w:pos="9639"/>
      </w:tabs>
      <w:spacing w:after="0"/>
    </w:pPr>
  </w:style>
  <w:style w:type="character" w:customStyle="1" w:styleId="ac">
    <w:name w:val="Верхній колонтитул Знак"/>
    <w:basedOn w:val="a0"/>
    <w:link w:val="ab"/>
    <w:uiPriority w:val="99"/>
    <w:rsid w:val="004107B5"/>
    <w:rPr>
      <w:rFonts w:ascii="Times New Roman" w:hAnsi="Times New Roman"/>
      <w:sz w:val="28"/>
    </w:rPr>
  </w:style>
  <w:style w:type="paragraph" w:styleId="ad">
    <w:name w:val="footer"/>
    <w:basedOn w:val="a"/>
    <w:link w:val="ae"/>
    <w:uiPriority w:val="99"/>
    <w:unhideWhenUsed/>
    <w:rsid w:val="004107B5"/>
    <w:pPr>
      <w:tabs>
        <w:tab w:val="center" w:pos="4819"/>
        <w:tab w:val="right" w:pos="9639"/>
      </w:tabs>
      <w:spacing w:after="0"/>
    </w:pPr>
  </w:style>
  <w:style w:type="character" w:customStyle="1" w:styleId="ae">
    <w:name w:val="Нижній колонтитул Знак"/>
    <w:basedOn w:val="a0"/>
    <w:link w:val="ad"/>
    <w:uiPriority w:val="99"/>
    <w:rsid w:val="004107B5"/>
    <w:rPr>
      <w:rFonts w:ascii="Times New Roman" w:hAnsi="Times New Roman"/>
      <w:sz w:val="28"/>
    </w:rPr>
  </w:style>
  <w:style w:type="paragraph" w:styleId="af">
    <w:name w:val="annotation text"/>
    <w:basedOn w:val="a"/>
    <w:link w:val="af0"/>
    <w:uiPriority w:val="99"/>
    <w:unhideWhenUsed/>
    <w:rsid w:val="00115ABD"/>
    <w:rPr>
      <w:sz w:val="20"/>
      <w:szCs w:val="20"/>
    </w:rPr>
  </w:style>
  <w:style w:type="character" w:customStyle="1" w:styleId="af0">
    <w:name w:val="Текст примітки Знак"/>
    <w:basedOn w:val="a0"/>
    <w:link w:val="af"/>
    <w:uiPriority w:val="99"/>
    <w:rsid w:val="00115ABD"/>
    <w:rPr>
      <w:rFonts w:ascii="Times New Roman" w:hAnsi="Times New Roman"/>
      <w:sz w:val="20"/>
      <w:szCs w:val="20"/>
    </w:rPr>
  </w:style>
  <w:style w:type="character" w:styleId="af1">
    <w:name w:val="annotation reference"/>
    <w:basedOn w:val="a0"/>
    <w:uiPriority w:val="99"/>
    <w:semiHidden/>
    <w:unhideWhenUsed/>
    <w:rsid w:val="00115ABD"/>
    <w:rPr>
      <w:sz w:val="16"/>
      <w:szCs w:val="16"/>
    </w:rPr>
  </w:style>
  <w:style w:type="paragraph" w:styleId="af2">
    <w:name w:val="annotation subject"/>
    <w:basedOn w:val="af"/>
    <w:next w:val="af"/>
    <w:link w:val="af3"/>
    <w:uiPriority w:val="99"/>
    <w:semiHidden/>
    <w:unhideWhenUsed/>
    <w:rsid w:val="00334CF4"/>
    <w:rPr>
      <w:b/>
      <w:bCs/>
    </w:rPr>
  </w:style>
  <w:style w:type="character" w:customStyle="1" w:styleId="af3">
    <w:name w:val="Тема примітки Знак"/>
    <w:basedOn w:val="af0"/>
    <w:link w:val="af2"/>
    <w:uiPriority w:val="99"/>
    <w:semiHidden/>
    <w:rsid w:val="00334CF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662">
      <w:bodyDiv w:val="1"/>
      <w:marLeft w:val="0"/>
      <w:marRight w:val="0"/>
      <w:marTop w:val="0"/>
      <w:marBottom w:val="0"/>
      <w:divBdr>
        <w:top w:val="none" w:sz="0" w:space="0" w:color="auto"/>
        <w:left w:val="none" w:sz="0" w:space="0" w:color="auto"/>
        <w:bottom w:val="none" w:sz="0" w:space="0" w:color="auto"/>
        <w:right w:val="none" w:sz="0" w:space="0" w:color="auto"/>
      </w:divBdr>
    </w:div>
    <w:div w:id="23874697">
      <w:bodyDiv w:val="1"/>
      <w:marLeft w:val="0"/>
      <w:marRight w:val="0"/>
      <w:marTop w:val="0"/>
      <w:marBottom w:val="0"/>
      <w:divBdr>
        <w:top w:val="none" w:sz="0" w:space="0" w:color="auto"/>
        <w:left w:val="none" w:sz="0" w:space="0" w:color="auto"/>
        <w:bottom w:val="none" w:sz="0" w:space="0" w:color="auto"/>
        <w:right w:val="none" w:sz="0" w:space="0" w:color="auto"/>
      </w:divBdr>
    </w:div>
    <w:div w:id="58328752">
      <w:bodyDiv w:val="1"/>
      <w:marLeft w:val="0"/>
      <w:marRight w:val="0"/>
      <w:marTop w:val="0"/>
      <w:marBottom w:val="0"/>
      <w:divBdr>
        <w:top w:val="none" w:sz="0" w:space="0" w:color="auto"/>
        <w:left w:val="none" w:sz="0" w:space="0" w:color="auto"/>
        <w:bottom w:val="none" w:sz="0" w:space="0" w:color="auto"/>
        <w:right w:val="none" w:sz="0" w:space="0" w:color="auto"/>
      </w:divBdr>
    </w:div>
    <w:div w:id="90667457">
      <w:bodyDiv w:val="1"/>
      <w:marLeft w:val="0"/>
      <w:marRight w:val="0"/>
      <w:marTop w:val="0"/>
      <w:marBottom w:val="0"/>
      <w:divBdr>
        <w:top w:val="none" w:sz="0" w:space="0" w:color="auto"/>
        <w:left w:val="none" w:sz="0" w:space="0" w:color="auto"/>
        <w:bottom w:val="none" w:sz="0" w:space="0" w:color="auto"/>
        <w:right w:val="none" w:sz="0" w:space="0" w:color="auto"/>
      </w:divBdr>
    </w:div>
    <w:div w:id="97717969">
      <w:bodyDiv w:val="1"/>
      <w:marLeft w:val="0"/>
      <w:marRight w:val="0"/>
      <w:marTop w:val="0"/>
      <w:marBottom w:val="0"/>
      <w:divBdr>
        <w:top w:val="none" w:sz="0" w:space="0" w:color="auto"/>
        <w:left w:val="none" w:sz="0" w:space="0" w:color="auto"/>
        <w:bottom w:val="none" w:sz="0" w:space="0" w:color="auto"/>
        <w:right w:val="none" w:sz="0" w:space="0" w:color="auto"/>
      </w:divBdr>
    </w:div>
    <w:div w:id="100613525">
      <w:bodyDiv w:val="1"/>
      <w:marLeft w:val="0"/>
      <w:marRight w:val="0"/>
      <w:marTop w:val="0"/>
      <w:marBottom w:val="0"/>
      <w:divBdr>
        <w:top w:val="none" w:sz="0" w:space="0" w:color="auto"/>
        <w:left w:val="none" w:sz="0" w:space="0" w:color="auto"/>
        <w:bottom w:val="none" w:sz="0" w:space="0" w:color="auto"/>
        <w:right w:val="none" w:sz="0" w:space="0" w:color="auto"/>
      </w:divBdr>
    </w:div>
    <w:div w:id="122236131">
      <w:bodyDiv w:val="1"/>
      <w:marLeft w:val="0"/>
      <w:marRight w:val="0"/>
      <w:marTop w:val="0"/>
      <w:marBottom w:val="0"/>
      <w:divBdr>
        <w:top w:val="none" w:sz="0" w:space="0" w:color="auto"/>
        <w:left w:val="none" w:sz="0" w:space="0" w:color="auto"/>
        <w:bottom w:val="none" w:sz="0" w:space="0" w:color="auto"/>
        <w:right w:val="none" w:sz="0" w:space="0" w:color="auto"/>
      </w:divBdr>
    </w:div>
    <w:div w:id="123697536">
      <w:bodyDiv w:val="1"/>
      <w:marLeft w:val="0"/>
      <w:marRight w:val="0"/>
      <w:marTop w:val="0"/>
      <w:marBottom w:val="0"/>
      <w:divBdr>
        <w:top w:val="none" w:sz="0" w:space="0" w:color="auto"/>
        <w:left w:val="none" w:sz="0" w:space="0" w:color="auto"/>
        <w:bottom w:val="none" w:sz="0" w:space="0" w:color="auto"/>
        <w:right w:val="none" w:sz="0" w:space="0" w:color="auto"/>
      </w:divBdr>
      <w:divsChild>
        <w:div w:id="283460907">
          <w:marLeft w:val="0"/>
          <w:marRight w:val="0"/>
          <w:marTop w:val="0"/>
          <w:marBottom w:val="0"/>
          <w:divBdr>
            <w:top w:val="none" w:sz="0" w:space="0" w:color="auto"/>
            <w:left w:val="none" w:sz="0" w:space="0" w:color="auto"/>
            <w:bottom w:val="none" w:sz="0" w:space="0" w:color="auto"/>
            <w:right w:val="none" w:sz="0" w:space="0" w:color="auto"/>
          </w:divBdr>
        </w:div>
        <w:div w:id="613631466">
          <w:marLeft w:val="0"/>
          <w:marRight w:val="0"/>
          <w:marTop w:val="0"/>
          <w:marBottom w:val="0"/>
          <w:divBdr>
            <w:top w:val="none" w:sz="0" w:space="0" w:color="auto"/>
            <w:left w:val="none" w:sz="0" w:space="0" w:color="auto"/>
            <w:bottom w:val="none" w:sz="0" w:space="0" w:color="auto"/>
            <w:right w:val="none" w:sz="0" w:space="0" w:color="auto"/>
          </w:divBdr>
        </w:div>
        <w:div w:id="836775482">
          <w:marLeft w:val="0"/>
          <w:marRight w:val="0"/>
          <w:marTop w:val="0"/>
          <w:marBottom w:val="0"/>
          <w:divBdr>
            <w:top w:val="none" w:sz="0" w:space="0" w:color="auto"/>
            <w:left w:val="none" w:sz="0" w:space="0" w:color="auto"/>
            <w:bottom w:val="none" w:sz="0" w:space="0" w:color="auto"/>
            <w:right w:val="none" w:sz="0" w:space="0" w:color="auto"/>
          </w:divBdr>
        </w:div>
      </w:divsChild>
    </w:div>
    <w:div w:id="169416204">
      <w:bodyDiv w:val="1"/>
      <w:marLeft w:val="0"/>
      <w:marRight w:val="0"/>
      <w:marTop w:val="0"/>
      <w:marBottom w:val="0"/>
      <w:divBdr>
        <w:top w:val="none" w:sz="0" w:space="0" w:color="auto"/>
        <w:left w:val="none" w:sz="0" w:space="0" w:color="auto"/>
        <w:bottom w:val="none" w:sz="0" w:space="0" w:color="auto"/>
        <w:right w:val="none" w:sz="0" w:space="0" w:color="auto"/>
      </w:divBdr>
    </w:div>
    <w:div w:id="175391355">
      <w:bodyDiv w:val="1"/>
      <w:marLeft w:val="0"/>
      <w:marRight w:val="0"/>
      <w:marTop w:val="0"/>
      <w:marBottom w:val="0"/>
      <w:divBdr>
        <w:top w:val="none" w:sz="0" w:space="0" w:color="auto"/>
        <w:left w:val="none" w:sz="0" w:space="0" w:color="auto"/>
        <w:bottom w:val="none" w:sz="0" w:space="0" w:color="auto"/>
        <w:right w:val="none" w:sz="0" w:space="0" w:color="auto"/>
      </w:divBdr>
    </w:div>
    <w:div w:id="188378320">
      <w:bodyDiv w:val="1"/>
      <w:marLeft w:val="0"/>
      <w:marRight w:val="0"/>
      <w:marTop w:val="0"/>
      <w:marBottom w:val="0"/>
      <w:divBdr>
        <w:top w:val="none" w:sz="0" w:space="0" w:color="auto"/>
        <w:left w:val="none" w:sz="0" w:space="0" w:color="auto"/>
        <w:bottom w:val="none" w:sz="0" w:space="0" w:color="auto"/>
        <w:right w:val="none" w:sz="0" w:space="0" w:color="auto"/>
      </w:divBdr>
    </w:div>
    <w:div w:id="223568290">
      <w:bodyDiv w:val="1"/>
      <w:marLeft w:val="0"/>
      <w:marRight w:val="0"/>
      <w:marTop w:val="0"/>
      <w:marBottom w:val="0"/>
      <w:divBdr>
        <w:top w:val="none" w:sz="0" w:space="0" w:color="auto"/>
        <w:left w:val="none" w:sz="0" w:space="0" w:color="auto"/>
        <w:bottom w:val="none" w:sz="0" w:space="0" w:color="auto"/>
        <w:right w:val="none" w:sz="0" w:space="0" w:color="auto"/>
      </w:divBdr>
    </w:div>
    <w:div w:id="228730603">
      <w:bodyDiv w:val="1"/>
      <w:marLeft w:val="0"/>
      <w:marRight w:val="0"/>
      <w:marTop w:val="0"/>
      <w:marBottom w:val="0"/>
      <w:divBdr>
        <w:top w:val="none" w:sz="0" w:space="0" w:color="auto"/>
        <w:left w:val="none" w:sz="0" w:space="0" w:color="auto"/>
        <w:bottom w:val="none" w:sz="0" w:space="0" w:color="auto"/>
        <w:right w:val="none" w:sz="0" w:space="0" w:color="auto"/>
      </w:divBdr>
    </w:div>
    <w:div w:id="236091999">
      <w:bodyDiv w:val="1"/>
      <w:marLeft w:val="0"/>
      <w:marRight w:val="0"/>
      <w:marTop w:val="0"/>
      <w:marBottom w:val="0"/>
      <w:divBdr>
        <w:top w:val="none" w:sz="0" w:space="0" w:color="auto"/>
        <w:left w:val="none" w:sz="0" w:space="0" w:color="auto"/>
        <w:bottom w:val="none" w:sz="0" w:space="0" w:color="auto"/>
        <w:right w:val="none" w:sz="0" w:space="0" w:color="auto"/>
      </w:divBdr>
    </w:div>
    <w:div w:id="243730914">
      <w:bodyDiv w:val="1"/>
      <w:marLeft w:val="0"/>
      <w:marRight w:val="0"/>
      <w:marTop w:val="0"/>
      <w:marBottom w:val="0"/>
      <w:divBdr>
        <w:top w:val="none" w:sz="0" w:space="0" w:color="auto"/>
        <w:left w:val="none" w:sz="0" w:space="0" w:color="auto"/>
        <w:bottom w:val="none" w:sz="0" w:space="0" w:color="auto"/>
        <w:right w:val="none" w:sz="0" w:space="0" w:color="auto"/>
      </w:divBdr>
      <w:divsChild>
        <w:div w:id="887834365">
          <w:marLeft w:val="0"/>
          <w:marRight w:val="0"/>
          <w:marTop w:val="0"/>
          <w:marBottom w:val="240"/>
          <w:divBdr>
            <w:top w:val="none" w:sz="0" w:space="0" w:color="auto"/>
            <w:left w:val="none" w:sz="0" w:space="0" w:color="auto"/>
            <w:bottom w:val="none" w:sz="0" w:space="0" w:color="auto"/>
            <w:right w:val="none" w:sz="0" w:space="0" w:color="auto"/>
          </w:divBdr>
          <w:divsChild>
            <w:div w:id="14490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7307">
      <w:bodyDiv w:val="1"/>
      <w:marLeft w:val="0"/>
      <w:marRight w:val="0"/>
      <w:marTop w:val="0"/>
      <w:marBottom w:val="0"/>
      <w:divBdr>
        <w:top w:val="none" w:sz="0" w:space="0" w:color="auto"/>
        <w:left w:val="none" w:sz="0" w:space="0" w:color="auto"/>
        <w:bottom w:val="none" w:sz="0" w:space="0" w:color="auto"/>
        <w:right w:val="none" w:sz="0" w:space="0" w:color="auto"/>
      </w:divBdr>
      <w:divsChild>
        <w:div w:id="758789907">
          <w:marLeft w:val="0"/>
          <w:marRight w:val="0"/>
          <w:marTop w:val="0"/>
          <w:marBottom w:val="0"/>
          <w:divBdr>
            <w:top w:val="none" w:sz="0" w:space="0" w:color="auto"/>
            <w:left w:val="none" w:sz="0" w:space="0" w:color="auto"/>
            <w:bottom w:val="none" w:sz="0" w:space="0" w:color="auto"/>
            <w:right w:val="none" w:sz="0" w:space="0" w:color="auto"/>
          </w:divBdr>
          <w:divsChild>
            <w:div w:id="141427880">
              <w:marLeft w:val="0"/>
              <w:marRight w:val="0"/>
              <w:marTop w:val="0"/>
              <w:marBottom w:val="0"/>
              <w:divBdr>
                <w:top w:val="none" w:sz="0" w:space="0" w:color="auto"/>
                <w:left w:val="none" w:sz="0" w:space="0" w:color="auto"/>
                <w:bottom w:val="none" w:sz="0" w:space="0" w:color="auto"/>
                <w:right w:val="none" w:sz="0" w:space="0" w:color="auto"/>
              </w:divBdr>
              <w:divsChild>
                <w:div w:id="1411540492">
                  <w:marLeft w:val="0"/>
                  <w:marRight w:val="0"/>
                  <w:marTop w:val="0"/>
                  <w:marBottom w:val="0"/>
                  <w:divBdr>
                    <w:top w:val="none" w:sz="0" w:space="0" w:color="auto"/>
                    <w:left w:val="none" w:sz="0" w:space="0" w:color="auto"/>
                    <w:bottom w:val="none" w:sz="0" w:space="0" w:color="auto"/>
                    <w:right w:val="none" w:sz="0" w:space="0" w:color="auto"/>
                  </w:divBdr>
                  <w:divsChild>
                    <w:div w:id="15547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2646">
          <w:marLeft w:val="0"/>
          <w:marRight w:val="0"/>
          <w:marTop w:val="0"/>
          <w:marBottom w:val="0"/>
          <w:divBdr>
            <w:top w:val="none" w:sz="0" w:space="0" w:color="auto"/>
            <w:left w:val="none" w:sz="0" w:space="0" w:color="auto"/>
            <w:bottom w:val="none" w:sz="0" w:space="0" w:color="auto"/>
            <w:right w:val="none" w:sz="0" w:space="0" w:color="auto"/>
          </w:divBdr>
          <w:divsChild>
            <w:div w:id="1751734606">
              <w:marLeft w:val="0"/>
              <w:marRight w:val="0"/>
              <w:marTop w:val="0"/>
              <w:marBottom w:val="0"/>
              <w:divBdr>
                <w:top w:val="none" w:sz="0" w:space="0" w:color="auto"/>
                <w:left w:val="none" w:sz="0" w:space="0" w:color="auto"/>
                <w:bottom w:val="none" w:sz="0" w:space="0" w:color="auto"/>
                <w:right w:val="none" w:sz="0" w:space="0" w:color="auto"/>
              </w:divBdr>
              <w:divsChild>
                <w:div w:id="1985162873">
                  <w:marLeft w:val="0"/>
                  <w:marRight w:val="0"/>
                  <w:marTop w:val="0"/>
                  <w:marBottom w:val="0"/>
                  <w:divBdr>
                    <w:top w:val="none" w:sz="0" w:space="0" w:color="auto"/>
                    <w:left w:val="none" w:sz="0" w:space="0" w:color="auto"/>
                    <w:bottom w:val="none" w:sz="0" w:space="0" w:color="auto"/>
                    <w:right w:val="none" w:sz="0" w:space="0" w:color="auto"/>
                  </w:divBdr>
                  <w:divsChild>
                    <w:div w:id="16299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65039">
      <w:bodyDiv w:val="1"/>
      <w:marLeft w:val="0"/>
      <w:marRight w:val="0"/>
      <w:marTop w:val="0"/>
      <w:marBottom w:val="0"/>
      <w:divBdr>
        <w:top w:val="none" w:sz="0" w:space="0" w:color="auto"/>
        <w:left w:val="none" w:sz="0" w:space="0" w:color="auto"/>
        <w:bottom w:val="none" w:sz="0" w:space="0" w:color="auto"/>
        <w:right w:val="none" w:sz="0" w:space="0" w:color="auto"/>
      </w:divBdr>
    </w:div>
    <w:div w:id="303387087">
      <w:bodyDiv w:val="1"/>
      <w:marLeft w:val="0"/>
      <w:marRight w:val="0"/>
      <w:marTop w:val="0"/>
      <w:marBottom w:val="0"/>
      <w:divBdr>
        <w:top w:val="none" w:sz="0" w:space="0" w:color="auto"/>
        <w:left w:val="none" w:sz="0" w:space="0" w:color="auto"/>
        <w:bottom w:val="none" w:sz="0" w:space="0" w:color="auto"/>
        <w:right w:val="none" w:sz="0" w:space="0" w:color="auto"/>
      </w:divBdr>
    </w:div>
    <w:div w:id="314997931">
      <w:bodyDiv w:val="1"/>
      <w:marLeft w:val="0"/>
      <w:marRight w:val="0"/>
      <w:marTop w:val="0"/>
      <w:marBottom w:val="0"/>
      <w:divBdr>
        <w:top w:val="none" w:sz="0" w:space="0" w:color="auto"/>
        <w:left w:val="none" w:sz="0" w:space="0" w:color="auto"/>
        <w:bottom w:val="none" w:sz="0" w:space="0" w:color="auto"/>
        <w:right w:val="none" w:sz="0" w:space="0" w:color="auto"/>
      </w:divBdr>
    </w:div>
    <w:div w:id="337778554">
      <w:bodyDiv w:val="1"/>
      <w:marLeft w:val="0"/>
      <w:marRight w:val="0"/>
      <w:marTop w:val="0"/>
      <w:marBottom w:val="0"/>
      <w:divBdr>
        <w:top w:val="none" w:sz="0" w:space="0" w:color="auto"/>
        <w:left w:val="none" w:sz="0" w:space="0" w:color="auto"/>
        <w:bottom w:val="none" w:sz="0" w:space="0" w:color="auto"/>
        <w:right w:val="none" w:sz="0" w:space="0" w:color="auto"/>
      </w:divBdr>
    </w:div>
    <w:div w:id="346292896">
      <w:bodyDiv w:val="1"/>
      <w:marLeft w:val="0"/>
      <w:marRight w:val="0"/>
      <w:marTop w:val="0"/>
      <w:marBottom w:val="0"/>
      <w:divBdr>
        <w:top w:val="none" w:sz="0" w:space="0" w:color="auto"/>
        <w:left w:val="none" w:sz="0" w:space="0" w:color="auto"/>
        <w:bottom w:val="none" w:sz="0" w:space="0" w:color="auto"/>
        <w:right w:val="none" w:sz="0" w:space="0" w:color="auto"/>
      </w:divBdr>
    </w:div>
    <w:div w:id="362679771">
      <w:bodyDiv w:val="1"/>
      <w:marLeft w:val="0"/>
      <w:marRight w:val="0"/>
      <w:marTop w:val="0"/>
      <w:marBottom w:val="0"/>
      <w:divBdr>
        <w:top w:val="none" w:sz="0" w:space="0" w:color="auto"/>
        <w:left w:val="none" w:sz="0" w:space="0" w:color="auto"/>
        <w:bottom w:val="none" w:sz="0" w:space="0" w:color="auto"/>
        <w:right w:val="none" w:sz="0" w:space="0" w:color="auto"/>
      </w:divBdr>
    </w:div>
    <w:div w:id="368459620">
      <w:bodyDiv w:val="1"/>
      <w:marLeft w:val="0"/>
      <w:marRight w:val="0"/>
      <w:marTop w:val="0"/>
      <w:marBottom w:val="0"/>
      <w:divBdr>
        <w:top w:val="none" w:sz="0" w:space="0" w:color="auto"/>
        <w:left w:val="none" w:sz="0" w:space="0" w:color="auto"/>
        <w:bottom w:val="none" w:sz="0" w:space="0" w:color="auto"/>
        <w:right w:val="none" w:sz="0" w:space="0" w:color="auto"/>
      </w:divBdr>
    </w:div>
    <w:div w:id="382992969">
      <w:bodyDiv w:val="1"/>
      <w:marLeft w:val="0"/>
      <w:marRight w:val="0"/>
      <w:marTop w:val="0"/>
      <w:marBottom w:val="0"/>
      <w:divBdr>
        <w:top w:val="none" w:sz="0" w:space="0" w:color="auto"/>
        <w:left w:val="none" w:sz="0" w:space="0" w:color="auto"/>
        <w:bottom w:val="none" w:sz="0" w:space="0" w:color="auto"/>
        <w:right w:val="none" w:sz="0" w:space="0" w:color="auto"/>
      </w:divBdr>
    </w:div>
    <w:div w:id="423653746">
      <w:bodyDiv w:val="1"/>
      <w:marLeft w:val="0"/>
      <w:marRight w:val="0"/>
      <w:marTop w:val="0"/>
      <w:marBottom w:val="0"/>
      <w:divBdr>
        <w:top w:val="none" w:sz="0" w:space="0" w:color="auto"/>
        <w:left w:val="none" w:sz="0" w:space="0" w:color="auto"/>
        <w:bottom w:val="none" w:sz="0" w:space="0" w:color="auto"/>
        <w:right w:val="none" w:sz="0" w:space="0" w:color="auto"/>
      </w:divBdr>
    </w:div>
    <w:div w:id="432896729">
      <w:bodyDiv w:val="1"/>
      <w:marLeft w:val="0"/>
      <w:marRight w:val="0"/>
      <w:marTop w:val="0"/>
      <w:marBottom w:val="0"/>
      <w:divBdr>
        <w:top w:val="none" w:sz="0" w:space="0" w:color="auto"/>
        <w:left w:val="none" w:sz="0" w:space="0" w:color="auto"/>
        <w:bottom w:val="none" w:sz="0" w:space="0" w:color="auto"/>
        <w:right w:val="none" w:sz="0" w:space="0" w:color="auto"/>
      </w:divBdr>
    </w:div>
    <w:div w:id="445587865">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
    <w:div w:id="481430547">
      <w:bodyDiv w:val="1"/>
      <w:marLeft w:val="0"/>
      <w:marRight w:val="0"/>
      <w:marTop w:val="0"/>
      <w:marBottom w:val="0"/>
      <w:divBdr>
        <w:top w:val="none" w:sz="0" w:space="0" w:color="auto"/>
        <w:left w:val="none" w:sz="0" w:space="0" w:color="auto"/>
        <w:bottom w:val="none" w:sz="0" w:space="0" w:color="auto"/>
        <w:right w:val="none" w:sz="0" w:space="0" w:color="auto"/>
      </w:divBdr>
    </w:div>
    <w:div w:id="526986305">
      <w:bodyDiv w:val="1"/>
      <w:marLeft w:val="0"/>
      <w:marRight w:val="0"/>
      <w:marTop w:val="0"/>
      <w:marBottom w:val="0"/>
      <w:divBdr>
        <w:top w:val="none" w:sz="0" w:space="0" w:color="auto"/>
        <w:left w:val="none" w:sz="0" w:space="0" w:color="auto"/>
        <w:bottom w:val="none" w:sz="0" w:space="0" w:color="auto"/>
        <w:right w:val="none" w:sz="0" w:space="0" w:color="auto"/>
      </w:divBdr>
    </w:div>
    <w:div w:id="527984435">
      <w:bodyDiv w:val="1"/>
      <w:marLeft w:val="0"/>
      <w:marRight w:val="0"/>
      <w:marTop w:val="0"/>
      <w:marBottom w:val="0"/>
      <w:divBdr>
        <w:top w:val="none" w:sz="0" w:space="0" w:color="auto"/>
        <w:left w:val="none" w:sz="0" w:space="0" w:color="auto"/>
        <w:bottom w:val="none" w:sz="0" w:space="0" w:color="auto"/>
        <w:right w:val="none" w:sz="0" w:space="0" w:color="auto"/>
      </w:divBdr>
    </w:div>
    <w:div w:id="533662382">
      <w:bodyDiv w:val="1"/>
      <w:marLeft w:val="0"/>
      <w:marRight w:val="0"/>
      <w:marTop w:val="0"/>
      <w:marBottom w:val="0"/>
      <w:divBdr>
        <w:top w:val="none" w:sz="0" w:space="0" w:color="auto"/>
        <w:left w:val="none" w:sz="0" w:space="0" w:color="auto"/>
        <w:bottom w:val="none" w:sz="0" w:space="0" w:color="auto"/>
        <w:right w:val="none" w:sz="0" w:space="0" w:color="auto"/>
      </w:divBdr>
    </w:div>
    <w:div w:id="545221654">
      <w:bodyDiv w:val="1"/>
      <w:marLeft w:val="0"/>
      <w:marRight w:val="0"/>
      <w:marTop w:val="0"/>
      <w:marBottom w:val="0"/>
      <w:divBdr>
        <w:top w:val="none" w:sz="0" w:space="0" w:color="auto"/>
        <w:left w:val="none" w:sz="0" w:space="0" w:color="auto"/>
        <w:bottom w:val="none" w:sz="0" w:space="0" w:color="auto"/>
        <w:right w:val="none" w:sz="0" w:space="0" w:color="auto"/>
      </w:divBdr>
    </w:div>
    <w:div w:id="546142189">
      <w:bodyDiv w:val="1"/>
      <w:marLeft w:val="0"/>
      <w:marRight w:val="0"/>
      <w:marTop w:val="0"/>
      <w:marBottom w:val="0"/>
      <w:divBdr>
        <w:top w:val="none" w:sz="0" w:space="0" w:color="auto"/>
        <w:left w:val="none" w:sz="0" w:space="0" w:color="auto"/>
        <w:bottom w:val="none" w:sz="0" w:space="0" w:color="auto"/>
        <w:right w:val="none" w:sz="0" w:space="0" w:color="auto"/>
      </w:divBdr>
    </w:div>
    <w:div w:id="546601334">
      <w:bodyDiv w:val="1"/>
      <w:marLeft w:val="0"/>
      <w:marRight w:val="0"/>
      <w:marTop w:val="0"/>
      <w:marBottom w:val="0"/>
      <w:divBdr>
        <w:top w:val="none" w:sz="0" w:space="0" w:color="auto"/>
        <w:left w:val="none" w:sz="0" w:space="0" w:color="auto"/>
        <w:bottom w:val="none" w:sz="0" w:space="0" w:color="auto"/>
        <w:right w:val="none" w:sz="0" w:space="0" w:color="auto"/>
      </w:divBdr>
    </w:div>
    <w:div w:id="550651592">
      <w:bodyDiv w:val="1"/>
      <w:marLeft w:val="0"/>
      <w:marRight w:val="0"/>
      <w:marTop w:val="0"/>
      <w:marBottom w:val="0"/>
      <w:divBdr>
        <w:top w:val="none" w:sz="0" w:space="0" w:color="auto"/>
        <w:left w:val="none" w:sz="0" w:space="0" w:color="auto"/>
        <w:bottom w:val="none" w:sz="0" w:space="0" w:color="auto"/>
        <w:right w:val="none" w:sz="0" w:space="0" w:color="auto"/>
      </w:divBdr>
    </w:div>
    <w:div w:id="566769860">
      <w:bodyDiv w:val="1"/>
      <w:marLeft w:val="0"/>
      <w:marRight w:val="0"/>
      <w:marTop w:val="0"/>
      <w:marBottom w:val="0"/>
      <w:divBdr>
        <w:top w:val="none" w:sz="0" w:space="0" w:color="auto"/>
        <w:left w:val="none" w:sz="0" w:space="0" w:color="auto"/>
        <w:bottom w:val="none" w:sz="0" w:space="0" w:color="auto"/>
        <w:right w:val="none" w:sz="0" w:space="0" w:color="auto"/>
      </w:divBdr>
    </w:div>
    <w:div w:id="570315691">
      <w:bodyDiv w:val="1"/>
      <w:marLeft w:val="0"/>
      <w:marRight w:val="0"/>
      <w:marTop w:val="0"/>
      <w:marBottom w:val="0"/>
      <w:divBdr>
        <w:top w:val="none" w:sz="0" w:space="0" w:color="auto"/>
        <w:left w:val="none" w:sz="0" w:space="0" w:color="auto"/>
        <w:bottom w:val="none" w:sz="0" w:space="0" w:color="auto"/>
        <w:right w:val="none" w:sz="0" w:space="0" w:color="auto"/>
      </w:divBdr>
    </w:div>
    <w:div w:id="605386738">
      <w:bodyDiv w:val="1"/>
      <w:marLeft w:val="0"/>
      <w:marRight w:val="0"/>
      <w:marTop w:val="0"/>
      <w:marBottom w:val="0"/>
      <w:divBdr>
        <w:top w:val="none" w:sz="0" w:space="0" w:color="auto"/>
        <w:left w:val="none" w:sz="0" w:space="0" w:color="auto"/>
        <w:bottom w:val="none" w:sz="0" w:space="0" w:color="auto"/>
        <w:right w:val="none" w:sz="0" w:space="0" w:color="auto"/>
      </w:divBdr>
      <w:divsChild>
        <w:div w:id="1367096595">
          <w:marLeft w:val="0"/>
          <w:marRight w:val="0"/>
          <w:marTop w:val="0"/>
          <w:marBottom w:val="0"/>
          <w:divBdr>
            <w:top w:val="none" w:sz="0" w:space="0" w:color="auto"/>
            <w:left w:val="none" w:sz="0" w:space="0" w:color="auto"/>
            <w:bottom w:val="none" w:sz="0" w:space="0" w:color="auto"/>
            <w:right w:val="none" w:sz="0" w:space="0" w:color="auto"/>
          </w:divBdr>
          <w:divsChild>
            <w:div w:id="868953233">
              <w:marLeft w:val="0"/>
              <w:marRight w:val="0"/>
              <w:marTop w:val="0"/>
              <w:marBottom w:val="0"/>
              <w:divBdr>
                <w:top w:val="none" w:sz="0" w:space="0" w:color="auto"/>
                <w:left w:val="none" w:sz="0" w:space="0" w:color="auto"/>
                <w:bottom w:val="none" w:sz="0" w:space="0" w:color="auto"/>
                <w:right w:val="none" w:sz="0" w:space="0" w:color="auto"/>
              </w:divBdr>
              <w:divsChild>
                <w:div w:id="2003968180">
                  <w:marLeft w:val="0"/>
                  <w:marRight w:val="0"/>
                  <w:marTop w:val="0"/>
                  <w:marBottom w:val="0"/>
                  <w:divBdr>
                    <w:top w:val="none" w:sz="0" w:space="0" w:color="auto"/>
                    <w:left w:val="none" w:sz="0" w:space="0" w:color="auto"/>
                    <w:bottom w:val="none" w:sz="0" w:space="0" w:color="auto"/>
                    <w:right w:val="none" w:sz="0" w:space="0" w:color="auto"/>
                  </w:divBdr>
                  <w:divsChild>
                    <w:div w:id="701519014">
                      <w:marLeft w:val="0"/>
                      <w:marRight w:val="0"/>
                      <w:marTop w:val="0"/>
                      <w:marBottom w:val="0"/>
                      <w:divBdr>
                        <w:top w:val="none" w:sz="0" w:space="0" w:color="auto"/>
                        <w:left w:val="none" w:sz="0" w:space="0" w:color="auto"/>
                        <w:bottom w:val="none" w:sz="0" w:space="0" w:color="auto"/>
                        <w:right w:val="none" w:sz="0" w:space="0" w:color="auto"/>
                      </w:divBdr>
                      <w:divsChild>
                        <w:div w:id="310017758">
                          <w:marLeft w:val="0"/>
                          <w:marRight w:val="0"/>
                          <w:marTop w:val="0"/>
                          <w:marBottom w:val="0"/>
                          <w:divBdr>
                            <w:top w:val="none" w:sz="0" w:space="0" w:color="auto"/>
                            <w:left w:val="none" w:sz="0" w:space="0" w:color="auto"/>
                            <w:bottom w:val="none" w:sz="0" w:space="0" w:color="auto"/>
                            <w:right w:val="none" w:sz="0" w:space="0" w:color="auto"/>
                          </w:divBdr>
                          <w:divsChild>
                            <w:div w:id="1297757298">
                              <w:marLeft w:val="0"/>
                              <w:marRight w:val="0"/>
                              <w:marTop w:val="0"/>
                              <w:marBottom w:val="0"/>
                              <w:divBdr>
                                <w:top w:val="none" w:sz="0" w:space="0" w:color="auto"/>
                                <w:left w:val="none" w:sz="0" w:space="0" w:color="auto"/>
                                <w:bottom w:val="none" w:sz="0" w:space="0" w:color="auto"/>
                                <w:right w:val="none" w:sz="0" w:space="0" w:color="auto"/>
                              </w:divBdr>
                              <w:divsChild>
                                <w:div w:id="2083328827">
                                  <w:marLeft w:val="0"/>
                                  <w:marRight w:val="0"/>
                                  <w:marTop w:val="0"/>
                                  <w:marBottom w:val="0"/>
                                  <w:divBdr>
                                    <w:top w:val="none" w:sz="0" w:space="0" w:color="auto"/>
                                    <w:left w:val="none" w:sz="0" w:space="0" w:color="auto"/>
                                    <w:bottom w:val="none" w:sz="0" w:space="0" w:color="auto"/>
                                    <w:right w:val="none" w:sz="0" w:space="0" w:color="auto"/>
                                  </w:divBdr>
                                  <w:divsChild>
                                    <w:div w:id="17836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903985">
      <w:bodyDiv w:val="1"/>
      <w:marLeft w:val="0"/>
      <w:marRight w:val="0"/>
      <w:marTop w:val="0"/>
      <w:marBottom w:val="0"/>
      <w:divBdr>
        <w:top w:val="none" w:sz="0" w:space="0" w:color="auto"/>
        <w:left w:val="none" w:sz="0" w:space="0" w:color="auto"/>
        <w:bottom w:val="none" w:sz="0" w:space="0" w:color="auto"/>
        <w:right w:val="none" w:sz="0" w:space="0" w:color="auto"/>
      </w:divBdr>
    </w:div>
    <w:div w:id="639577901">
      <w:bodyDiv w:val="1"/>
      <w:marLeft w:val="0"/>
      <w:marRight w:val="0"/>
      <w:marTop w:val="0"/>
      <w:marBottom w:val="0"/>
      <w:divBdr>
        <w:top w:val="none" w:sz="0" w:space="0" w:color="auto"/>
        <w:left w:val="none" w:sz="0" w:space="0" w:color="auto"/>
        <w:bottom w:val="none" w:sz="0" w:space="0" w:color="auto"/>
        <w:right w:val="none" w:sz="0" w:space="0" w:color="auto"/>
      </w:divBdr>
    </w:div>
    <w:div w:id="658533678">
      <w:bodyDiv w:val="1"/>
      <w:marLeft w:val="0"/>
      <w:marRight w:val="0"/>
      <w:marTop w:val="0"/>
      <w:marBottom w:val="0"/>
      <w:divBdr>
        <w:top w:val="none" w:sz="0" w:space="0" w:color="auto"/>
        <w:left w:val="none" w:sz="0" w:space="0" w:color="auto"/>
        <w:bottom w:val="none" w:sz="0" w:space="0" w:color="auto"/>
        <w:right w:val="none" w:sz="0" w:space="0" w:color="auto"/>
      </w:divBdr>
    </w:div>
    <w:div w:id="708913388">
      <w:bodyDiv w:val="1"/>
      <w:marLeft w:val="0"/>
      <w:marRight w:val="0"/>
      <w:marTop w:val="0"/>
      <w:marBottom w:val="0"/>
      <w:divBdr>
        <w:top w:val="none" w:sz="0" w:space="0" w:color="auto"/>
        <w:left w:val="none" w:sz="0" w:space="0" w:color="auto"/>
        <w:bottom w:val="none" w:sz="0" w:space="0" w:color="auto"/>
        <w:right w:val="none" w:sz="0" w:space="0" w:color="auto"/>
      </w:divBdr>
    </w:div>
    <w:div w:id="723259317">
      <w:bodyDiv w:val="1"/>
      <w:marLeft w:val="0"/>
      <w:marRight w:val="0"/>
      <w:marTop w:val="0"/>
      <w:marBottom w:val="0"/>
      <w:divBdr>
        <w:top w:val="none" w:sz="0" w:space="0" w:color="auto"/>
        <w:left w:val="none" w:sz="0" w:space="0" w:color="auto"/>
        <w:bottom w:val="none" w:sz="0" w:space="0" w:color="auto"/>
        <w:right w:val="none" w:sz="0" w:space="0" w:color="auto"/>
      </w:divBdr>
    </w:div>
    <w:div w:id="733503605">
      <w:bodyDiv w:val="1"/>
      <w:marLeft w:val="0"/>
      <w:marRight w:val="0"/>
      <w:marTop w:val="0"/>
      <w:marBottom w:val="0"/>
      <w:divBdr>
        <w:top w:val="none" w:sz="0" w:space="0" w:color="auto"/>
        <w:left w:val="none" w:sz="0" w:space="0" w:color="auto"/>
        <w:bottom w:val="none" w:sz="0" w:space="0" w:color="auto"/>
        <w:right w:val="none" w:sz="0" w:space="0" w:color="auto"/>
      </w:divBdr>
      <w:divsChild>
        <w:div w:id="479032057">
          <w:marLeft w:val="0"/>
          <w:marRight w:val="0"/>
          <w:marTop w:val="0"/>
          <w:marBottom w:val="0"/>
          <w:divBdr>
            <w:top w:val="none" w:sz="0" w:space="0" w:color="auto"/>
            <w:left w:val="none" w:sz="0" w:space="0" w:color="auto"/>
            <w:bottom w:val="none" w:sz="0" w:space="0" w:color="auto"/>
            <w:right w:val="none" w:sz="0" w:space="0" w:color="auto"/>
          </w:divBdr>
        </w:div>
        <w:div w:id="747993798">
          <w:marLeft w:val="0"/>
          <w:marRight w:val="0"/>
          <w:marTop w:val="0"/>
          <w:marBottom w:val="0"/>
          <w:divBdr>
            <w:top w:val="none" w:sz="0" w:space="0" w:color="auto"/>
            <w:left w:val="none" w:sz="0" w:space="0" w:color="auto"/>
            <w:bottom w:val="none" w:sz="0" w:space="0" w:color="auto"/>
            <w:right w:val="none" w:sz="0" w:space="0" w:color="auto"/>
          </w:divBdr>
        </w:div>
        <w:div w:id="1561554359">
          <w:marLeft w:val="0"/>
          <w:marRight w:val="0"/>
          <w:marTop w:val="0"/>
          <w:marBottom w:val="0"/>
          <w:divBdr>
            <w:top w:val="none" w:sz="0" w:space="0" w:color="auto"/>
            <w:left w:val="none" w:sz="0" w:space="0" w:color="auto"/>
            <w:bottom w:val="none" w:sz="0" w:space="0" w:color="auto"/>
            <w:right w:val="none" w:sz="0" w:space="0" w:color="auto"/>
          </w:divBdr>
        </w:div>
      </w:divsChild>
    </w:div>
    <w:div w:id="736319746">
      <w:bodyDiv w:val="1"/>
      <w:marLeft w:val="0"/>
      <w:marRight w:val="0"/>
      <w:marTop w:val="0"/>
      <w:marBottom w:val="0"/>
      <w:divBdr>
        <w:top w:val="none" w:sz="0" w:space="0" w:color="auto"/>
        <w:left w:val="none" w:sz="0" w:space="0" w:color="auto"/>
        <w:bottom w:val="none" w:sz="0" w:space="0" w:color="auto"/>
        <w:right w:val="none" w:sz="0" w:space="0" w:color="auto"/>
      </w:divBdr>
    </w:div>
    <w:div w:id="743645181">
      <w:bodyDiv w:val="1"/>
      <w:marLeft w:val="0"/>
      <w:marRight w:val="0"/>
      <w:marTop w:val="0"/>
      <w:marBottom w:val="0"/>
      <w:divBdr>
        <w:top w:val="none" w:sz="0" w:space="0" w:color="auto"/>
        <w:left w:val="none" w:sz="0" w:space="0" w:color="auto"/>
        <w:bottom w:val="none" w:sz="0" w:space="0" w:color="auto"/>
        <w:right w:val="none" w:sz="0" w:space="0" w:color="auto"/>
      </w:divBdr>
    </w:div>
    <w:div w:id="766583612">
      <w:bodyDiv w:val="1"/>
      <w:marLeft w:val="0"/>
      <w:marRight w:val="0"/>
      <w:marTop w:val="0"/>
      <w:marBottom w:val="0"/>
      <w:divBdr>
        <w:top w:val="none" w:sz="0" w:space="0" w:color="auto"/>
        <w:left w:val="none" w:sz="0" w:space="0" w:color="auto"/>
        <w:bottom w:val="none" w:sz="0" w:space="0" w:color="auto"/>
        <w:right w:val="none" w:sz="0" w:space="0" w:color="auto"/>
      </w:divBdr>
    </w:div>
    <w:div w:id="770854757">
      <w:bodyDiv w:val="1"/>
      <w:marLeft w:val="0"/>
      <w:marRight w:val="0"/>
      <w:marTop w:val="0"/>
      <w:marBottom w:val="0"/>
      <w:divBdr>
        <w:top w:val="none" w:sz="0" w:space="0" w:color="auto"/>
        <w:left w:val="none" w:sz="0" w:space="0" w:color="auto"/>
        <w:bottom w:val="none" w:sz="0" w:space="0" w:color="auto"/>
        <w:right w:val="none" w:sz="0" w:space="0" w:color="auto"/>
      </w:divBdr>
    </w:div>
    <w:div w:id="777331359">
      <w:bodyDiv w:val="1"/>
      <w:marLeft w:val="0"/>
      <w:marRight w:val="0"/>
      <w:marTop w:val="0"/>
      <w:marBottom w:val="0"/>
      <w:divBdr>
        <w:top w:val="none" w:sz="0" w:space="0" w:color="auto"/>
        <w:left w:val="none" w:sz="0" w:space="0" w:color="auto"/>
        <w:bottom w:val="none" w:sz="0" w:space="0" w:color="auto"/>
        <w:right w:val="none" w:sz="0" w:space="0" w:color="auto"/>
      </w:divBdr>
    </w:div>
    <w:div w:id="786314743">
      <w:bodyDiv w:val="1"/>
      <w:marLeft w:val="0"/>
      <w:marRight w:val="0"/>
      <w:marTop w:val="0"/>
      <w:marBottom w:val="0"/>
      <w:divBdr>
        <w:top w:val="none" w:sz="0" w:space="0" w:color="auto"/>
        <w:left w:val="none" w:sz="0" w:space="0" w:color="auto"/>
        <w:bottom w:val="none" w:sz="0" w:space="0" w:color="auto"/>
        <w:right w:val="none" w:sz="0" w:space="0" w:color="auto"/>
      </w:divBdr>
    </w:div>
    <w:div w:id="788862306">
      <w:bodyDiv w:val="1"/>
      <w:marLeft w:val="0"/>
      <w:marRight w:val="0"/>
      <w:marTop w:val="0"/>
      <w:marBottom w:val="0"/>
      <w:divBdr>
        <w:top w:val="none" w:sz="0" w:space="0" w:color="auto"/>
        <w:left w:val="none" w:sz="0" w:space="0" w:color="auto"/>
        <w:bottom w:val="none" w:sz="0" w:space="0" w:color="auto"/>
        <w:right w:val="none" w:sz="0" w:space="0" w:color="auto"/>
      </w:divBdr>
    </w:div>
    <w:div w:id="818810707">
      <w:bodyDiv w:val="1"/>
      <w:marLeft w:val="0"/>
      <w:marRight w:val="0"/>
      <w:marTop w:val="0"/>
      <w:marBottom w:val="0"/>
      <w:divBdr>
        <w:top w:val="none" w:sz="0" w:space="0" w:color="auto"/>
        <w:left w:val="none" w:sz="0" w:space="0" w:color="auto"/>
        <w:bottom w:val="none" w:sz="0" w:space="0" w:color="auto"/>
        <w:right w:val="none" w:sz="0" w:space="0" w:color="auto"/>
      </w:divBdr>
    </w:div>
    <w:div w:id="819230786">
      <w:bodyDiv w:val="1"/>
      <w:marLeft w:val="0"/>
      <w:marRight w:val="0"/>
      <w:marTop w:val="0"/>
      <w:marBottom w:val="0"/>
      <w:divBdr>
        <w:top w:val="none" w:sz="0" w:space="0" w:color="auto"/>
        <w:left w:val="none" w:sz="0" w:space="0" w:color="auto"/>
        <w:bottom w:val="none" w:sz="0" w:space="0" w:color="auto"/>
        <w:right w:val="none" w:sz="0" w:space="0" w:color="auto"/>
      </w:divBdr>
    </w:div>
    <w:div w:id="867566046">
      <w:bodyDiv w:val="1"/>
      <w:marLeft w:val="0"/>
      <w:marRight w:val="0"/>
      <w:marTop w:val="0"/>
      <w:marBottom w:val="0"/>
      <w:divBdr>
        <w:top w:val="none" w:sz="0" w:space="0" w:color="auto"/>
        <w:left w:val="none" w:sz="0" w:space="0" w:color="auto"/>
        <w:bottom w:val="none" w:sz="0" w:space="0" w:color="auto"/>
        <w:right w:val="none" w:sz="0" w:space="0" w:color="auto"/>
      </w:divBdr>
    </w:div>
    <w:div w:id="880898422">
      <w:bodyDiv w:val="1"/>
      <w:marLeft w:val="0"/>
      <w:marRight w:val="0"/>
      <w:marTop w:val="0"/>
      <w:marBottom w:val="0"/>
      <w:divBdr>
        <w:top w:val="none" w:sz="0" w:space="0" w:color="auto"/>
        <w:left w:val="none" w:sz="0" w:space="0" w:color="auto"/>
        <w:bottom w:val="none" w:sz="0" w:space="0" w:color="auto"/>
        <w:right w:val="none" w:sz="0" w:space="0" w:color="auto"/>
      </w:divBdr>
      <w:divsChild>
        <w:div w:id="200809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561609">
      <w:bodyDiv w:val="1"/>
      <w:marLeft w:val="0"/>
      <w:marRight w:val="0"/>
      <w:marTop w:val="0"/>
      <w:marBottom w:val="0"/>
      <w:divBdr>
        <w:top w:val="none" w:sz="0" w:space="0" w:color="auto"/>
        <w:left w:val="none" w:sz="0" w:space="0" w:color="auto"/>
        <w:bottom w:val="none" w:sz="0" w:space="0" w:color="auto"/>
        <w:right w:val="none" w:sz="0" w:space="0" w:color="auto"/>
      </w:divBdr>
    </w:div>
    <w:div w:id="965158427">
      <w:bodyDiv w:val="1"/>
      <w:marLeft w:val="0"/>
      <w:marRight w:val="0"/>
      <w:marTop w:val="0"/>
      <w:marBottom w:val="0"/>
      <w:divBdr>
        <w:top w:val="none" w:sz="0" w:space="0" w:color="auto"/>
        <w:left w:val="none" w:sz="0" w:space="0" w:color="auto"/>
        <w:bottom w:val="none" w:sz="0" w:space="0" w:color="auto"/>
        <w:right w:val="none" w:sz="0" w:space="0" w:color="auto"/>
      </w:divBdr>
    </w:div>
    <w:div w:id="979308411">
      <w:bodyDiv w:val="1"/>
      <w:marLeft w:val="0"/>
      <w:marRight w:val="0"/>
      <w:marTop w:val="0"/>
      <w:marBottom w:val="0"/>
      <w:divBdr>
        <w:top w:val="none" w:sz="0" w:space="0" w:color="auto"/>
        <w:left w:val="none" w:sz="0" w:space="0" w:color="auto"/>
        <w:bottom w:val="none" w:sz="0" w:space="0" w:color="auto"/>
        <w:right w:val="none" w:sz="0" w:space="0" w:color="auto"/>
      </w:divBdr>
    </w:div>
    <w:div w:id="987898014">
      <w:bodyDiv w:val="1"/>
      <w:marLeft w:val="0"/>
      <w:marRight w:val="0"/>
      <w:marTop w:val="0"/>
      <w:marBottom w:val="0"/>
      <w:divBdr>
        <w:top w:val="none" w:sz="0" w:space="0" w:color="auto"/>
        <w:left w:val="none" w:sz="0" w:space="0" w:color="auto"/>
        <w:bottom w:val="none" w:sz="0" w:space="0" w:color="auto"/>
        <w:right w:val="none" w:sz="0" w:space="0" w:color="auto"/>
      </w:divBdr>
    </w:div>
    <w:div w:id="1002273915">
      <w:bodyDiv w:val="1"/>
      <w:marLeft w:val="0"/>
      <w:marRight w:val="0"/>
      <w:marTop w:val="0"/>
      <w:marBottom w:val="0"/>
      <w:divBdr>
        <w:top w:val="none" w:sz="0" w:space="0" w:color="auto"/>
        <w:left w:val="none" w:sz="0" w:space="0" w:color="auto"/>
        <w:bottom w:val="none" w:sz="0" w:space="0" w:color="auto"/>
        <w:right w:val="none" w:sz="0" w:space="0" w:color="auto"/>
      </w:divBdr>
    </w:div>
    <w:div w:id="1003896406">
      <w:bodyDiv w:val="1"/>
      <w:marLeft w:val="0"/>
      <w:marRight w:val="0"/>
      <w:marTop w:val="0"/>
      <w:marBottom w:val="0"/>
      <w:divBdr>
        <w:top w:val="none" w:sz="0" w:space="0" w:color="auto"/>
        <w:left w:val="none" w:sz="0" w:space="0" w:color="auto"/>
        <w:bottom w:val="none" w:sz="0" w:space="0" w:color="auto"/>
        <w:right w:val="none" w:sz="0" w:space="0" w:color="auto"/>
      </w:divBdr>
      <w:divsChild>
        <w:div w:id="1113135855">
          <w:marLeft w:val="0"/>
          <w:marRight w:val="0"/>
          <w:marTop w:val="0"/>
          <w:marBottom w:val="0"/>
          <w:divBdr>
            <w:top w:val="none" w:sz="0" w:space="0" w:color="auto"/>
            <w:left w:val="none" w:sz="0" w:space="0" w:color="auto"/>
            <w:bottom w:val="none" w:sz="0" w:space="0" w:color="auto"/>
            <w:right w:val="none" w:sz="0" w:space="0" w:color="auto"/>
          </w:divBdr>
          <w:divsChild>
            <w:div w:id="250941222">
              <w:marLeft w:val="0"/>
              <w:marRight w:val="0"/>
              <w:marTop w:val="0"/>
              <w:marBottom w:val="0"/>
              <w:divBdr>
                <w:top w:val="none" w:sz="0" w:space="0" w:color="auto"/>
                <w:left w:val="none" w:sz="0" w:space="0" w:color="auto"/>
                <w:bottom w:val="none" w:sz="0" w:space="0" w:color="auto"/>
                <w:right w:val="none" w:sz="0" w:space="0" w:color="auto"/>
              </w:divBdr>
              <w:divsChild>
                <w:div w:id="811603763">
                  <w:marLeft w:val="0"/>
                  <w:marRight w:val="0"/>
                  <w:marTop w:val="0"/>
                  <w:marBottom w:val="0"/>
                  <w:divBdr>
                    <w:top w:val="none" w:sz="0" w:space="0" w:color="auto"/>
                    <w:left w:val="none" w:sz="0" w:space="0" w:color="auto"/>
                    <w:bottom w:val="none" w:sz="0" w:space="0" w:color="auto"/>
                    <w:right w:val="none" w:sz="0" w:space="0" w:color="auto"/>
                  </w:divBdr>
                  <w:divsChild>
                    <w:div w:id="8540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96536">
          <w:marLeft w:val="0"/>
          <w:marRight w:val="0"/>
          <w:marTop w:val="0"/>
          <w:marBottom w:val="0"/>
          <w:divBdr>
            <w:top w:val="none" w:sz="0" w:space="0" w:color="auto"/>
            <w:left w:val="none" w:sz="0" w:space="0" w:color="auto"/>
            <w:bottom w:val="none" w:sz="0" w:space="0" w:color="auto"/>
            <w:right w:val="none" w:sz="0" w:space="0" w:color="auto"/>
          </w:divBdr>
          <w:divsChild>
            <w:div w:id="920410207">
              <w:marLeft w:val="0"/>
              <w:marRight w:val="0"/>
              <w:marTop w:val="0"/>
              <w:marBottom w:val="0"/>
              <w:divBdr>
                <w:top w:val="none" w:sz="0" w:space="0" w:color="auto"/>
                <w:left w:val="none" w:sz="0" w:space="0" w:color="auto"/>
                <w:bottom w:val="none" w:sz="0" w:space="0" w:color="auto"/>
                <w:right w:val="none" w:sz="0" w:space="0" w:color="auto"/>
              </w:divBdr>
              <w:divsChild>
                <w:div w:id="157157621">
                  <w:marLeft w:val="0"/>
                  <w:marRight w:val="0"/>
                  <w:marTop w:val="0"/>
                  <w:marBottom w:val="0"/>
                  <w:divBdr>
                    <w:top w:val="none" w:sz="0" w:space="0" w:color="auto"/>
                    <w:left w:val="none" w:sz="0" w:space="0" w:color="auto"/>
                    <w:bottom w:val="none" w:sz="0" w:space="0" w:color="auto"/>
                    <w:right w:val="none" w:sz="0" w:space="0" w:color="auto"/>
                  </w:divBdr>
                  <w:divsChild>
                    <w:div w:id="1197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3212">
      <w:bodyDiv w:val="1"/>
      <w:marLeft w:val="0"/>
      <w:marRight w:val="0"/>
      <w:marTop w:val="0"/>
      <w:marBottom w:val="0"/>
      <w:divBdr>
        <w:top w:val="none" w:sz="0" w:space="0" w:color="auto"/>
        <w:left w:val="none" w:sz="0" w:space="0" w:color="auto"/>
        <w:bottom w:val="none" w:sz="0" w:space="0" w:color="auto"/>
        <w:right w:val="none" w:sz="0" w:space="0" w:color="auto"/>
      </w:divBdr>
    </w:div>
    <w:div w:id="1054278076">
      <w:bodyDiv w:val="1"/>
      <w:marLeft w:val="0"/>
      <w:marRight w:val="0"/>
      <w:marTop w:val="0"/>
      <w:marBottom w:val="0"/>
      <w:divBdr>
        <w:top w:val="none" w:sz="0" w:space="0" w:color="auto"/>
        <w:left w:val="none" w:sz="0" w:space="0" w:color="auto"/>
        <w:bottom w:val="none" w:sz="0" w:space="0" w:color="auto"/>
        <w:right w:val="none" w:sz="0" w:space="0" w:color="auto"/>
      </w:divBdr>
    </w:div>
    <w:div w:id="1065225905">
      <w:bodyDiv w:val="1"/>
      <w:marLeft w:val="0"/>
      <w:marRight w:val="0"/>
      <w:marTop w:val="0"/>
      <w:marBottom w:val="0"/>
      <w:divBdr>
        <w:top w:val="none" w:sz="0" w:space="0" w:color="auto"/>
        <w:left w:val="none" w:sz="0" w:space="0" w:color="auto"/>
        <w:bottom w:val="none" w:sz="0" w:space="0" w:color="auto"/>
        <w:right w:val="none" w:sz="0" w:space="0" w:color="auto"/>
      </w:divBdr>
      <w:divsChild>
        <w:div w:id="1121340570">
          <w:marLeft w:val="0"/>
          <w:marRight w:val="0"/>
          <w:marTop w:val="0"/>
          <w:marBottom w:val="0"/>
          <w:divBdr>
            <w:top w:val="none" w:sz="0" w:space="0" w:color="auto"/>
            <w:left w:val="none" w:sz="0" w:space="0" w:color="auto"/>
            <w:bottom w:val="none" w:sz="0" w:space="0" w:color="auto"/>
            <w:right w:val="none" w:sz="0" w:space="0" w:color="auto"/>
          </w:divBdr>
          <w:divsChild>
            <w:div w:id="1464957242">
              <w:marLeft w:val="0"/>
              <w:marRight w:val="0"/>
              <w:marTop w:val="0"/>
              <w:marBottom w:val="0"/>
              <w:divBdr>
                <w:top w:val="none" w:sz="0" w:space="0" w:color="auto"/>
                <w:left w:val="none" w:sz="0" w:space="0" w:color="auto"/>
                <w:bottom w:val="none" w:sz="0" w:space="0" w:color="auto"/>
                <w:right w:val="none" w:sz="0" w:space="0" w:color="auto"/>
              </w:divBdr>
              <w:divsChild>
                <w:div w:id="418448099">
                  <w:marLeft w:val="0"/>
                  <w:marRight w:val="0"/>
                  <w:marTop w:val="0"/>
                  <w:marBottom w:val="0"/>
                  <w:divBdr>
                    <w:top w:val="none" w:sz="0" w:space="0" w:color="auto"/>
                    <w:left w:val="none" w:sz="0" w:space="0" w:color="auto"/>
                    <w:bottom w:val="none" w:sz="0" w:space="0" w:color="auto"/>
                    <w:right w:val="none" w:sz="0" w:space="0" w:color="auto"/>
                  </w:divBdr>
                  <w:divsChild>
                    <w:div w:id="1038120402">
                      <w:marLeft w:val="0"/>
                      <w:marRight w:val="0"/>
                      <w:marTop w:val="0"/>
                      <w:marBottom w:val="0"/>
                      <w:divBdr>
                        <w:top w:val="none" w:sz="0" w:space="0" w:color="auto"/>
                        <w:left w:val="none" w:sz="0" w:space="0" w:color="auto"/>
                        <w:bottom w:val="none" w:sz="0" w:space="0" w:color="auto"/>
                        <w:right w:val="none" w:sz="0" w:space="0" w:color="auto"/>
                      </w:divBdr>
                      <w:divsChild>
                        <w:div w:id="1136877997">
                          <w:marLeft w:val="0"/>
                          <w:marRight w:val="0"/>
                          <w:marTop w:val="0"/>
                          <w:marBottom w:val="0"/>
                          <w:divBdr>
                            <w:top w:val="none" w:sz="0" w:space="0" w:color="auto"/>
                            <w:left w:val="none" w:sz="0" w:space="0" w:color="auto"/>
                            <w:bottom w:val="none" w:sz="0" w:space="0" w:color="auto"/>
                            <w:right w:val="none" w:sz="0" w:space="0" w:color="auto"/>
                          </w:divBdr>
                          <w:divsChild>
                            <w:div w:id="1477643613">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none" w:sz="0" w:space="0" w:color="auto"/>
                                    <w:right w:val="none" w:sz="0" w:space="0" w:color="auto"/>
                                  </w:divBdr>
                                  <w:divsChild>
                                    <w:div w:id="15013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278918">
      <w:bodyDiv w:val="1"/>
      <w:marLeft w:val="0"/>
      <w:marRight w:val="0"/>
      <w:marTop w:val="0"/>
      <w:marBottom w:val="0"/>
      <w:divBdr>
        <w:top w:val="none" w:sz="0" w:space="0" w:color="auto"/>
        <w:left w:val="none" w:sz="0" w:space="0" w:color="auto"/>
        <w:bottom w:val="none" w:sz="0" w:space="0" w:color="auto"/>
        <w:right w:val="none" w:sz="0" w:space="0" w:color="auto"/>
      </w:divBdr>
    </w:div>
    <w:div w:id="1076587325">
      <w:bodyDiv w:val="1"/>
      <w:marLeft w:val="0"/>
      <w:marRight w:val="0"/>
      <w:marTop w:val="0"/>
      <w:marBottom w:val="0"/>
      <w:divBdr>
        <w:top w:val="none" w:sz="0" w:space="0" w:color="auto"/>
        <w:left w:val="none" w:sz="0" w:space="0" w:color="auto"/>
        <w:bottom w:val="none" w:sz="0" w:space="0" w:color="auto"/>
        <w:right w:val="none" w:sz="0" w:space="0" w:color="auto"/>
      </w:divBdr>
    </w:div>
    <w:div w:id="1077825705">
      <w:bodyDiv w:val="1"/>
      <w:marLeft w:val="0"/>
      <w:marRight w:val="0"/>
      <w:marTop w:val="0"/>
      <w:marBottom w:val="0"/>
      <w:divBdr>
        <w:top w:val="none" w:sz="0" w:space="0" w:color="auto"/>
        <w:left w:val="none" w:sz="0" w:space="0" w:color="auto"/>
        <w:bottom w:val="none" w:sz="0" w:space="0" w:color="auto"/>
        <w:right w:val="none" w:sz="0" w:space="0" w:color="auto"/>
      </w:divBdr>
    </w:div>
    <w:div w:id="1099839022">
      <w:bodyDiv w:val="1"/>
      <w:marLeft w:val="0"/>
      <w:marRight w:val="0"/>
      <w:marTop w:val="0"/>
      <w:marBottom w:val="0"/>
      <w:divBdr>
        <w:top w:val="none" w:sz="0" w:space="0" w:color="auto"/>
        <w:left w:val="none" w:sz="0" w:space="0" w:color="auto"/>
        <w:bottom w:val="none" w:sz="0" w:space="0" w:color="auto"/>
        <w:right w:val="none" w:sz="0" w:space="0" w:color="auto"/>
      </w:divBdr>
    </w:div>
    <w:div w:id="1121605778">
      <w:bodyDiv w:val="1"/>
      <w:marLeft w:val="0"/>
      <w:marRight w:val="0"/>
      <w:marTop w:val="0"/>
      <w:marBottom w:val="0"/>
      <w:divBdr>
        <w:top w:val="none" w:sz="0" w:space="0" w:color="auto"/>
        <w:left w:val="none" w:sz="0" w:space="0" w:color="auto"/>
        <w:bottom w:val="none" w:sz="0" w:space="0" w:color="auto"/>
        <w:right w:val="none" w:sz="0" w:space="0" w:color="auto"/>
      </w:divBdr>
    </w:div>
    <w:div w:id="1134132732">
      <w:bodyDiv w:val="1"/>
      <w:marLeft w:val="0"/>
      <w:marRight w:val="0"/>
      <w:marTop w:val="0"/>
      <w:marBottom w:val="0"/>
      <w:divBdr>
        <w:top w:val="none" w:sz="0" w:space="0" w:color="auto"/>
        <w:left w:val="none" w:sz="0" w:space="0" w:color="auto"/>
        <w:bottom w:val="none" w:sz="0" w:space="0" w:color="auto"/>
        <w:right w:val="none" w:sz="0" w:space="0" w:color="auto"/>
      </w:divBdr>
    </w:div>
    <w:div w:id="1151409213">
      <w:bodyDiv w:val="1"/>
      <w:marLeft w:val="0"/>
      <w:marRight w:val="0"/>
      <w:marTop w:val="0"/>
      <w:marBottom w:val="0"/>
      <w:divBdr>
        <w:top w:val="none" w:sz="0" w:space="0" w:color="auto"/>
        <w:left w:val="none" w:sz="0" w:space="0" w:color="auto"/>
        <w:bottom w:val="none" w:sz="0" w:space="0" w:color="auto"/>
        <w:right w:val="none" w:sz="0" w:space="0" w:color="auto"/>
      </w:divBdr>
    </w:div>
    <w:div w:id="1173030752">
      <w:bodyDiv w:val="1"/>
      <w:marLeft w:val="0"/>
      <w:marRight w:val="0"/>
      <w:marTop w:val="0"/>
      <w:marBottom w:val="0"/>
      <w:divBdr>
        <w:top w:val="none" w:sz="0" w:space="0" w:color="auto"/>
        <w:left w:val="none" w:sz="0" w:space="0" w:color="auto"/>
        <w:bottom w:val="none" w:sz="0" w:space="0" w:color="auto"/>
        <w:right w:val="none" w:sz="0" w:space="0" w:color="auto"/>
      </w:divBdr>
    </w:div>
    <w:div w:id="1220900039">
      <w:bodyDiv w:val="1"/>
      <w:marLeft w:val="0"/>
      <w:marRight w:val="0"/>
      <w:marTop w:val="0"/>
      <w:marBottom w:val="0"/>
      <w:divBdr>
        <w:top w:val="none" w:sz="0" w:space="0" w:color="auto"/>
        <w:left w:val="none" w:sz="0" w:space="0" w:color="auto"/>
        <w:bottom w:val="none" w:sz="0" w:space="0" w:color="auto"/>
        <w:right w:val="none" w:sz="0" w:space="0" w:color="auto"/>
      </w:divBdr>
    </w:div>
    <w:div w:id="1280798970">
      <w:bodyDiv w:val="1"/>
      <w:marLeft w:val="0"/>
      <w:marRight w:val="0"/>
      <w:marTop w:val="0"/>
      <w:marBottom w:val="0"/>
      <w:divBdr>
        <w:top w:val="none" w:sz="0" w:space="0" w:color="auto"/>
        <w:left w:val="none" w:sz="0" w:space="0" w:color="auto"/>
        <w:bottom w:val="none" w:sz="0" w:space="0" w:color="auto"/>
        <w:right w:val="none" w:sz="0" w:space="0" w:color="auto"/>
      </w:divBdr>
    </w:div>
    <w:div w:id="1321932351">
      <w:bodyDiv w:val="1"/>
      <w:marLeft w:val="0"/>
      <w:marRight w:val="0"/>
      <w:marTop w:val="0"/>
      <w:marBottom w:val="0"/>
      <w:divBdr>
        <w:top w:val="none" w:sz="0" w:space="0" w:color="auto"/>
        <w:left w:val="none" w:sz="0" w:space="0" w:color="auto"/>
        <w:bottom w:val="none" w:sz="0" w:space="0" w:color="auto"/>
        <w:right w:val="none" w:sz="0" w:space="0" w:color="auto"/>
      </w:divBdr>
    </w:div>
    <w:div w:id="1325890186">
      <w:bodyDiv w:val="1"/>
      <w:marLeft w:val="0"/>
      <w:marRight w:val="0"/>
      <w:marTop w:val="0"/>
      <w:marBottom w:val="0"/>
      <w:divBdr>
        <w:top w:val="none" w:sz="0" w:space="0" w:color="auto"/>
        <w:left w:val="none" w:sz="0" w:space="0" w:color="auto"/>
        <w:bottom w:val="none" w:sz="0" w:space="0" w:color="auto"/>
        <w:right w:val="none" w:sz="0" w:space="0" w:color="auto"/>
      </w:divBdr>
    </w:div>
    <w:div w:id="1330214438">
      <w:bodyDiv w:val="1"/>
      <w:marLeft w:val="0"/>
      <w:marRight w:val="0"/>
      <w:marTop w:val="0"/>
      <w:marBottom w:val="0"/>
      <w:divBdr>
        <w:top w:val="none" w:sz="0" w:space="0" w:color="auto"/>
        <w:left w:val="none" w:sz="0" w:space="0" w:color="auto"/>
        <w:bottom w:val="none" w:sz="0" w:space="0" w:color="auto"/>
        <w:right w:val="none" w:sz="0" w:space="0" w:color="auto"/>
      </w:divBdr>
    </w:div>
    <w:div w:id="1338145333">
      <w:bodyDiv w:val="1"/>
      <w:marLeft w:val="0"/>
      <w:marRight w:val="0"/>
      <w:marTop w:val="0"/>
      <w:marBottom w:val="0"/>
      <w:divBdr>
        <w:top w:val="none" w:sz="0" w:space="0" w:color="auto"/>
        <w:left w:val="none" w:sz="0" w:space="0" w:color="auto"/>
        <w:bottom w:val="none" w:sz="0" w:space="0" w:color="auto"/>
        <w:right w:val="none" w:sz="0" w:space="0" w:color="auto"/>
      </w:divBdr>
    </w:div>
    <w:div w:id="1341589771">
      <w:bodyDiv w:val="1"/>
      <w:marLeft w:val="0"/>
      <w:marRight w:val="0"/>
      <w:marTop w:val="0"/>
      <w:marBottom w:val="0"/>
      <w:divBdr>
        <w:top w:val="none" w:sz="0" w:space="0" w:color="auto"/>
        <w:left w:val="none" w:sz="0" w:space="0" w:color="auto"/>
        <w:bottom w:val="none" w:sz="0" w:space="0" w:color="auto"/>
        <w:right w:val="none" w:sz="0" w:space="0" w:color="auto"/>
      </w:divBdr>
    </w:div>
    <w:div w:id="1369405766">
      <w:bodyDiv w:val="1"/>
      <w:marLeft w:val="0"/>
      <w:marRight w:val="0"/>
      <w:marTop w:val="0"/>
      <w:marBottom w:val="0"/>
      <w:divBdr>
        <w:top w:val="none" w:sz="0" w:space="0" w:color="auto"/>
        <w:left w:val="none" w:sz="0" w:space="0" w:color="auto"/>
        <w:bottom w:val="none" w:sz="0" w:space="0" w:color="auto"/>
        <w:right w:val="none" w:sz="0" w:space="0" w:color="auto"/>
      </w:divBdr>
    </w:div>
    <w:div w:id="1372339418">
      <w:bodyDiv w:val="1"/>
      <w:marLeft w:val="0"/>
      <w:marRight w:val="0"/>
      <w:marTop w:val="0"/>
      <w:marBottom w:val="0"/>
      <w:divBdr>
        <w:top w:val="none" w:sz="0" w:space="0" w:color="auto"/>
        <w:left w:val="none" w:sz="0" w:space="0" w:color="auto"/>
        <w:bottom w:val="none" w:sz="0" w:space="0" w:color="auto"/>
        <w:right w:val="none" w:sz="0" w:space="0" w:color="auto"/>
      </w:divBdr>
    </w:div>
    <w:div w:id="1399354116">
      <w:bodyDiv w:val="1"/>
      <w:marLeft w:val="0"/>
      <w:marRight w:val="0"/>
      <w:marTop w:val="0"/>
      <w:marBottom w:val="0"/>
      <w:divBdr>
        <w:top w:val="none" w:sz="0" w:space="0" w:color="auto"/>
        <w:left w:val="none" w:sz="0" w:space="0" w:color="auto"/>
        <w:bottom w:val="none" w:sz="0" w:space="0" w:color="auto"/>
        <w:right w:val="none" w:sz="0" w:space="0" w:color="auto"/>
      </w:divBdr>
    </w:div>
    <w:div w:id="1416903116">
      <w:bodyDiv w:val="1"/>
      <w:marLeft w:val="0"/>
      <w:marRight w:val="0"/>
      <w:marTop w:val="0"/>
      <w:marBottom w:val="0"/>
      <w:divBdr>
        <w:top w:val="none" w:sz="0" w:space="0" w:color="auto"/>
        <w:left w:val="none" w:sz="0" w:space="0" w:color="auto"/>
        <w:bottom w:val="none" w:sz="0" w:space="0" w:color="auto"/>
        <w:right w:val="none" w:sz="0" w:space="0" w:color="auto"/>
      </w:divBdr>
    </w:div>
    <w:div w:id="1423183636">
      <w:bodyDiv w:val="1"/>
      <w:marLeft w:val="0"/>
      <w:marRight w:val="0"/>
      <w:marTop w:val="0"/>
      <w:marBottom w:val="0"/>
      <w:divBdr>
        <w:top w:val="none" w:sz="0" w:space="0" w:color="auto"/>
        <w:left w:val="none" w:sz="0" w:space="0" w:color="auto"/>
        <w:bottom w:val="none" w:sz="0" w:space="0" w:color="auto"/>
        <w:right w:val="none" w:sz="0" w:space="0" w:color="auto"/>
      </w:divBdr>
    </w:div>
    <w:div w:id="1431118465">
      <w:bodyDiv w:val="1"/>
      <w:marLeft w:val="0"/>
      <w:marRight w:val="0"/>
      <w:marTop w:val="0"/>
      <w:marBottom w:val="0"/>
      <w:divBdr>
        <w:top w:val="none" w:sz="0" w:space="0" w:color="auto"/>
        <w:left w:val="none" w:sz="0" w:space="0" w:color="auto"/>
        <w:bottom w:val="none" w:sz="0" w:space="0" w:color="auto"/>
        <w:right w:val="none" w:sz="0" w:space="0" w:color="auto"/>
      </w:divBdr>
    </w:div>
    <w:div w:id="1434738110">
      <w:bodyDiv w:val="1"/>
      <w:marLeft w:val="0"/>
      <w:marRight w:val="0"/>
      <w:marTop w:val="0"/>
      <w:marBottom w:val="0"/>
      <w:divBdr>
        <w:top w:val="none" w:sz="0" w:space="0" w:color="auto"/>
        <w:left w:val="none" w:sz="0" w:space="0" w:color="auto"/>
        <w:bottom w:val="none" w:sz="0" w:space="0" w:color="auto"/>
        <w:right w:val="none" w:sz="0" w:space="0" w:color="auto"/>
      </w:divBdr>
    </w:div>
    <w:div w:id="1439329189">
      <w:bodyDiv w:val="1"/>
      <w:marLeft w:val="0"/>
      <w:marRight w:val="0"/>
      <w:marTop w:val="0"/>
      <w:marBottom w:val="0"/>
      <w:divBdr>
        <w:top w:val="none" w:sz="0" w:space="0" w:color="auto"/>
        <w:left w:val="none" w:sz="0" w:space="0" w:color="auto"/>
        <w:bottom w:val="none" w:sz="0" w:space="0" w:color="auto"/>
        <w:right w:val="none" w:sz="0" w:space="0" w:color="auto"/>
      </w:divBdr>
    </w:div>
    <w:div w:id="1452817554">
      <w:bodyDiv w:val="1"/>
      <w:marLeft w:val="0"/>
      <w:marRight w:val="0"/>
      <w:marTop w:val="0"/>
      <w:marBottom w:val="0"/>
      <w:divBdr>
        <w:top w:val="none" w:sz="0" w:space="0" w:color="auto"/>
        <w:left w:val="none" w:sz="0" w:space="0" w:color="auto"/>
        <w:bottom w:val="none" w:sz="0" w:space="0" w:color="auto"/>
        <w:right w:val="none" w:sz="0" w:space="0" w:color="auto"/>
      </w:divBdr>
    </w:div>
    <w:div w:id="1474518283">
      <w:bodyDiv w:val="1"/>
      <w:marLeft w:val="0"/>
      <w:marRight w:val="0"/>
      <w:marTop w:val="0"/>
      <w:marBottom w:val="0"/>
      <w:divBdr>
        <w:top w:val="none" w:sz="0" w:space="0" w:color="auto"/>
        <w:left w:val="none" w:sz="0" w:space="0" w:color="auto"/>
        <w:bottom w:val="none" w:sz="0" w:space="0" w:color="auto"/>
        <w:right w:val="none" w:sz="0" w:space="0" w:color="auto"/>
      </w:divBdr>
      <w:divsChild>
        <w:div w:id="817957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204246">
      <w:bodyDiv w:val="1"/>
      <w:marLeft w:val="0"/>
      <w:marRight w:val="0"/>
      <w:marTop w:val="0"/>
      <w:marBottom w:val="0"/>
      <w:divBdr>
        <w:top w:val="none" w:sz="0" w:space="0" w:color="auto"/>
        <w:left w:val="none" w:sz="0" w:space="0" w:color="auto"/>
        <w:bottom w:val="none" w:sz="0" w:space="0" w:color="auto"/>
        <w:right w:val="none" w:sz="0" w:space="0" w:color="auto"/>
      </w:divBdr>
    </w:div>
    <w:div w:id="1498424369">
      <w:bodyDiv w:val="1"/>
      <w:marLeft w:val="0"/>
      <w:marRight w:val="0"/>
      <w:marTop w:val="0"/>
      <w:marBottom w:val="0"/>
      <w:divBdr>
        <w:top w:val="none" w:sz="0" w:space="0" w:color="auto"/>
        <w:left w:val="none" w:sz="0" w:space="0" w:color="auto"/>
        <w:bottom w:val="none" w:sz="0" w:space="0" w:color="auto"/>
        <w:right w:val="none" w:sz="0" w:space="0" w:color="auto"/>
      </w:divBdr>
    </w:div>
    <w:div w:id="1525054923">
      <w:bodyDiv w:val="1"/>
      <w:marLeft w:val="0"/>
      <w:marRight w:val="0"/>
      <w:marTop w:val="0"/>
      <w:marBottom w:val="0"/>
      <w:divBdr>
        <w:top w:val="none" w:sz="0" w:space="0" w:color="auto"/>
        <w:left w:val="none" w:sz="0" w:space="0" w:color="auto"/>
        <w:bottom w:val="none" w:sz="0" w:space="0" w:color="auto"/>
        <w:right w:val="none" w:sz="0" w:space="0" w:color="auto"/>
      </w:divBdr>
    </w:div>
    <w:div w:id="1532766035">
      <w:bodyDiv w:val="1"/>
      <w:marLeft w:val="0"/>
      <w:marRight w:val="0"/>
      <w:marTop w:val="0"/>
      <w:marBottom w:val="0"/>
      <w:divBdr>
        <w:top w:val="none" w:sz="0" w:space="0" w:color="auto"/>
        <w:left w:val="none" w:sz="0" w:space="0" w:color="auto"/>
        <w:bottom w:val="none" w:sz="0" w:space="0" w:color="auto"/>
        <w:right w:val="none" w:sz="0" w:space="0" w:color="auto"/>
      </w:divBdr>
    </w:div>
    <w:div w:id="1564370194">
      <w:bodyDiv w:val="1"/>
      <w:marLeft w:val="0"/>
      <w:marRight w:val="0"/>
      <w:marTop w:val="0"/>
      <w:marBottom w:val="0"/>
      <w:divBdr>
        <w:top w:val="none" w:sz="0" w:space="0" w:color="auto"/>
        <w:left w:val="none" w:sz="0" w:space="0" w:color="auto"/>
        <w:bottom w:val="none" w:sz="0" w:space="0" w:color="auto"/>
        <w:right w:val="none" w:sz="0" w:space="0" w:color="auto"/>
      </w:divBdr>
    </w:div>
    <w:div w:id="1577589648">
      <w:bodyDiv w:val="1"/>
      <w:marLeft w:val="0"/>
      <w:marRight w:val="0"/>
      <w:marTop w:val="0"/>
      <w:marBottom w:val="0"/>
      <w:divBdr>
        <w:top w:val="none" w:sz="0" w:space="0" w:color="auto"/>
        <w:left w:val="none" w:sz="0" w:space="0" w:color="auto"/>
        <w:bottom w:val="none" w:sz="0" w:space="0" w:color="auto"/>
        <w:right w:val="none" w:sz="0" w:space="0" w:color="auto"/>
      </w:divBdr>
    </w:div>
    <w:div w:id="1582177666">
      <w:bodyDiv w:val="1"/>
      <w:marLeft w:val="0"/>
      <w:marRight w:val="0"/>
      <w:marTop w:val="0"/>
      <w:marBottom w:val="0"/>
      <w:divBdr>
        <w:top w:val="none" w:sz="0" w:space="0" w:color="auto"/>
        <w:left w:val="none" w:sz="0" w:space="0" w:color="auto"/>
        <w:bottom w:val="none" w:sz="0" w:space="0" w:color="auto"/>
        <w:right w:val="none" w:sz="0" w:space="0" w:color="auto"/>
      </w:divBdr>
    </w:div>
    <w:div w:id="1589460810">
      <w:bodyDiv w:val="1"/>
      <w:marLeft w:val="0"/>
      <w:marRight w:val="0"/>
      <w:marTop w:val="0"/>
      <w:marBottom w:val="0"/>
      <w:divBdr>
        <w:top w:val="none" w:sz="0" w:space="0" w:color="auto"/>
        <w:left w:val="none" w:sz="0" w:space="0" w:color="auto"/>
        <w:bottom w:val="none" w:sz="0" w:space="0" w:color="auto"/>
        <w:right w:val="none" w:sz="0" w:space="0" w:color="auto"/>
      </w:divBdr>
    </w:div>
    <w:div w:id="1597053319">
      <w:bodyDiv w:val="1"/>
      <w:marLeft w:val="0"/>
      <w:marRight w:val="0"/>
      <w:marTop w:val="0"/>
      <w:marBottom w:val="0"/>
      <w:divBdr>
        <w:top w:val="none" w:sz="0" w:space="0" w:color="auto"/>
        <w:left w:val="none" w:sz="0" w:space="0" w:color="auto"/>
        <w:bottom w:val="none" w:sz="0" w:space="0" w:color="auto"/>
        <w:right w:val="none" w:sz="0" w:space="0" w:color="auto"/>
      </w:divBdr>
    </w:div>
    <w:div w:id="1631977763">
      <w:bodyDiv w:val="1"/>
      <w:marLeft w:val="0"/>
      <w:marRight w:val="0"/>
      <w:marTop w:val="0"/>
      <w:marBottom w:val="0"/>
      <w:divBdr>
        <w:top w:val="none" w:sz="0" w:space="0" w:color="auto"/>
        <w:left w:val="none" w:sz="0" w:space="0" w:color="auto"/>
        <w:bottom w:val="none" w:sz="0" w:space="0" w:color="auto"/>
        <w:right w:val="none" w:sz="0" w:space="0" w:color="auto"/>
      </w:divBdr>
    </w:div>
    <w:div w:id="1657998563">
      <w:bodyDiv w:val="1"/>
      <w:marLeft w:val="0"/>
      <w:marRight w:val="0"/>
      <w:marTop w:val="0"/>
      <w:marBottom w:val="0"/>
      <w:divBdr>
        <w:top w:val="none" w:sz="0" w:space="0" w:color="auto"/>
        <w:left w:val="none" w:sz="0" w:space="0" w:color="auto"/>
        <w:bottom w:val="none" w:sz="0" w:space="0" w:color="auto"/>
        <w:right w:val="none" w:sz="0" w:space="0" w:color="auto"/>
      </w:divBdr>
    </w:div>
    <w:div w:id="1672295890">
      <w:bodyDiv w:val="1"/>
      <w:marLeft w:val="0"/>
      <w:marRight w:val="0"/>
      <w:marTop w:val="0"/>
      <w:marBottom w:val="0"/>
      <w:divBdr>
        <w:top w:val="none" w:sz="0" w:space="0" w:color="auto"/>
        <w:left w:val="none" w:sz="0" w:space="0" w:color="auto"/>
        <w:bottom w:val="none" w:sz="0" w:space="0" w:color="auto"/>
        <w:right w:val="none" w:sz="0" w:space="0" w:color="auto"/>
      </w:divBdr>
    </w:div>
    <w:div w:id="1694647932">
      <w:bodyDiv w:val="1"/>
      <w:marLeft w:val="0"/>
      <w:marRight w:val="0"/>
      <w:marTop w:val="0"/>
      <w:marBottom w:val="0"/>
      <w:divBdr>
        <w:top w:val="none" w:sz="0" w:space="0" w:color="auto"/>
        <w:left w:val="none" w:sz="0" w:space="0" w:color="auto"/>
        <w:bottom w:val="none" w:sz="0" w:space="0" w:color="auto"/>
        <w:right w:val="none" w:sz="0" w:space="0" w:color="auto"/>
      </w:divBdr>
    </w:div>
    <w:div w:id="1701776605">
      <w:bodyDiv w:val="1"/>
      <w:marLeft w:val="0"/>
      <w:marRight w:val="0"/>
      <w:marTop w:val="0"/>
      <w:marBottom w:val="0"/>
      <w:divBdr>
        <w:top w:val="none" w:sz="0" w:space="0" w:color="auto"/>
        <w:left w:val="none" w:sz="0" w:space="0" w:color="auto"/>
        <w:bottom w:val="none" w:sz="0" w:space="0" w:color="auto"/>
        <w:right w:val="none" w:sz="0" w:space="0" w:color="auto"/>
      </w:divBdr>
    </w:div>
    <w:div w:id="1731725656">
      <w:bodyDiv w:val="1"/>
      <w:marLeft w:val="0"/>
      <w:marRight w:val="0"/>
      <w:marTop w:val="0"/>
      <w:marBottom w:val="0"/>
      <w:divBdr>
        <w:top w:val="none" w:sz="0" w:space="0" w:color="auto"/>
        <w:left w:val="none" w:sz="0" w:space="0" w:color="auto"/>
        <w:bottom w:val="none" w:sz="0" w:space="0" w:color="auto"/>
        <w:right w:val="none" w:sz="0" w:space="0" w:color="auto"/>
      </w:divBdr>
    </w:div>
    <w:div w:id="1738281218">
      <w:bodyDiv w:val="1"/>
      <w:marLeft w:val="0"/>
      <w:marRight w:val="0"/>
      <w:marTop w:val="0"/>
      <w:marBottom w:val="0"/>
      <w:divBdr>
        <w:top w:val="none" w:sz="0" w:space="0" w:color="auto"/>
        <w:left w:val="none" w:sz="0" w:space="0" w:color="auto"/>
        <w:bottom w:val="none" w:sz="0" w:space="0" w:color="auto"/>
        <w:right w:val="none" w:sz="0" w:space="0" w:color="auto"/>
      </w:divBdr>
    </w:div>
    <w:div w:id="1740596772">
      <w:bodyDiv w:val="1"/>
      <w:marLeft w:val="0"/>
      <w:marRight w:val="0"/>
      <w:marTop w:val="0"/>
      <w:marBottom w:val="0"/>
      <w:divBdr>
        <w:top w:val="none" w:sz="0" w:space="0" w:color="auto"/>
        <w:left w:val="none" w:sz="0" w:space="0" w:color="auto"/>
        <w:bottom w:val="none" w:sz="0" w:space="0" w:color="auto"/>
        <w:right w:val="none" w:sz="0" w:space="0" w:color="auto"/>
      </w:divBdr>
    </w:div>
    <w:div w:id="1746149481">
      <w:bodyDiv w:val="1"/>
      <w:marLeft w:val="0"/>
      <w:marRight w:val="0"/>
      <w:marTop w:val="0"/>
      <w:marBottom w:val="0"/>
      <w:divBdr>
        <w:top w:val="none" w:sz="0" w:space="0" w:color="auto"/>
        <w:left w:val="none" w:sz="0" w:space="0" w:color="auto"/>
        <w:bottom w:val="none" w:sz="0" w:space="0" w:color="auto"/>
        <w:right w:val="none" w:sz="0" w:space="0" w:color="auto"/>
      </w:divBdr>
    </w:div>
    <w:div w:id="1752584722">
      <w:bodyDiv w:val="1"/>
      <w:marLeft w:val="0"/>
      <w:marRight w:val="0"/>
      <w:marTop w:val="0"/>
      <w:marBottom w:val="0"/>
      <w:divBdr>
        <w:top w:val="none" w:sz="0" w:space="0" w:color="auto"/>
        <w:left w:val="none" w:sz="0" w:space="0" w:color="auto"/>
        <w:bottom w:val="none" w:sz="0" w:space="0" w:color="auto"/>
        <w:right w:val="none" w:sz="0" w:space="0" w:color="auto"/>
      </w:divBdr>
    </w:div>
    <w:div w:id="1773667016">
      <w:bodyDiv w:val="1"/>
      <w:marLeft w:val="0"/>
      <w:marRight w:val="0"/>
      <w:marTop w:val="0"/>
      <w:marBottom w:val="0"/>
      <w:divBdr>
        <w:top w:val="none" w:sz="0" w:space="0" w:color="auto"/>
        <w:left w:val="none" w:sz="0" w:space="0" w:color="auto"/>
        <w:bottom w:val="none" w:sz="0" w:space="0" w:color="auto"/>
        <w:right w:val="none" w:sz="0" w:space="0" w:color="auto"/>
      </w:divBdr>
    </w:div>
    <w:div w:id="1783453847">
      <w:bodyDiv w:val="1"/>
      <w:marLeft w:val="0"/>
      <w:marRight w:val="0"/>
      <w:marTop w:val="0"/>
      <w:marBottom w:val="0"/>
      <w:divBdr>
        <w:top w:val="none" w:sz="0" w:space="0" w:color="auto"/>
        <w:left w:val="none" w:sz="0" w:space="0" w:color="auto"/>
        <w:bottom w:val="none" w:sz="0" w:space="0" w:color="auto"/>
        <w:right w:val="none" w:sz="0" w:space="0" w:color="auto"/>
      </w:divBdr>
    </w:div>
    <w:div w:id="1784154600">
      <w:bodyDiv w:val="1"/>
      <w:marLeft w:val="0"/>
      <w:marRight w:val="0"/>
      <w:marTop w:val="0"/>
      <w:marBottom w:val="0"/>
      <w:divBdr>
        <w:top w:val="none" w:sz="0" w:space="0" w:color="auto"/>
        <w:left w:val="none" w:sz="0" w:space="0" w:color="auto"/>
        <w:bottom w:val="none" w:sz="0" w:space="0" w:color="auto"/>
        <w:right w:val="none" w:sz="0" w:space="0" w:color="auto"/>
      </w:divBdr>
    </w:div>
    <w:div w:id="1805854093">
      <w:bodyDiv w:val="1"/>
      <w:marLeft w:val="0"/>
      <w:marRight w:val="0"/>
      <w:marTop w:val="0"/>
      <w:marBottom w:val="0"/>
      <w:divBdr>
        <w:top w:val="none" w:sz="0" w:space="0" w:color="auto"/>
        <w:left w:val="none" w:sz="0" w:space="0" w:color="auto"/>
        <w:bottom w:val="none" w:sz="0" w:space="0" w:color="auto"/>
        <w:right w:val="none" w:sz="0" w:space="0" w:color="auto"/>
      </w:divBdr>
    </w:div>
    <w:div w:id="1842963190">
      <w:bodyDiv w:val="1"/>
      <w:marLeft w:val="0"/>
      <w:marRight w:val="0"/>
      <w:marTop w:val="0"/>
      <w:marBottom w:val="0"/>
      <w:divBdr>
        <w:top w:val="none" w:sz="0" w:space="0" w:color="auto"/>
        <w:left w:val="none" w:sz="0" w:space="0" w:color="auto"/>
        <w:bottom w:val="none" w:sz="0" w:space="0" w:color="auto"/>
        <w:right w:val="none" w:sz="0" w:space="0" w:color="auto"/>
      </w:divBdr>
    </w:div>
    <w:div w:id="1856111553">
      <w:bodyDiv w:val="1"/>
      <w:marLeft w:val="0"/>
      <w:marRight w:val="0"/>
      <w:marTop w:val="0"/>
      <w:marBottom w:val="0"/>
      <w:divBdr>
        <w:top w:val="none" w:sz="0" w:space="0" w:color="auto"/>
        <w:left w:val="none" w:sz="0" w:space="0" w:color="auto"/>
        <w:bottom w:val="none" w:sz="0" w:space="0" w:color="auto"/>
        <w:right w:val="none" w:sz="0" w:space="0" w:color="auto"/>
      </w:divBdr>
    </w:div>
    <w:div w:id="1873348363">
      <w:bodyDiv w:val="1"/>
      <w:marLeft w:val="0"/>
      <w:marRight w:val="0"/>
      <w:marTop w:val="0"/>
      <w:marBottom w:val="0"/>
      <w:divBdr>
        <w:top w:val="none" w:sz="0" w:space="0" w:color="auto"/>
        <w:left w:val="none" w:sz="0" w:space="0" w:color="auto"/>
        <w:bottom w:val="none" w:sz="0" w:space="0" w:color="auto"/>
        <w:right w:val="none" w:sz="0" w:space="0" w:color="auto"/>
      </w:divBdr>
    </w:div>
    <w:div w:id="1877351504">
      <w:bodyDiv w:val="1"/>
      <w:marLeft w:val="0"/>
      <w:marRight w:val="0"/>
      <w:marTop w:val="0"/>
      <w:marBottom w:val="0"/>
      <w:divBdr>
        <w:top w:val="none" w:sz="0" w:space="0" w:color="auto"/>
        <w:left w:val="none" w:sz="0" w:space="0" w:color="auto"/>
        <w:bottom w:val="none" w:sz="0" w:space="0" w:color="auto"/>
        <w:right w:val="none" w:sz="0" w:space="0" w:color="auto"/>
      </w:divBdr>
    </w:div>
    <w:div w:id="1879659809">
      <w:bodyDiv w:val="1"/>
      <w:marLeft w:val="0"/>
      <w:marRight w:val="0"/>
      <w:marTop w:val="0"/>
      <w:marBottom w:val="0"/>
      <w:divBdr>
        <w:top w:val="none" w:sz="0" w:space="0" w:color="auto"/>
        <w:left w:val="none" w:sz="0" w:space="0" w:color="auto"/>
        <w:bottom w:val="none" w:sz="0" w:space="0" w:color="auto"/>
        <w:right w:val="none" w:sz="0" w:space="0" w:color="auto"/>
      </w:divBdr>
    </w:div>
    <w:div w:id="1888449768">
      <w:bodyDiv w:val="1"/>
      <w:marLeft w:val="0"/>
      <w:marRight w:val="0"/>
      <w:marTop w:val="0"/>
      <w:marBottom w:val="0"/>
      <w:divBdr>
        <w:top w:val="none" w:sz="0" w:space="0" w:color="auto"/>
        <w:left w:val="none" w:sz="0" w:space="0" w:color="auto"/>
        <w:bottom w:val="none" w:sz="0" w:space="0" w:color="auto"/>
        <w:right w:val="none" w:sz="0" w:space="0" w:color="auto"/>
      </w:divBdr>
    </w:div>
    <w:div w:id="1893031706">
      <w:bodyDiv w:val="1"/>
      <w:marLeft w:val="0"/>
      <w:marRight w:val="0"/>
      <w:marTop w:val="0"/>
      <w:marBottom w:val="0"/>
      <w:divBdr>
        <w:top w:val="none" w:sz="0" w:space="0" w:color="auto"/>
        <w:left w:val="none" w:sz="0" w:space="0" w:color="auto"/>
        <w:bottom w:val="none" w:sz="0" w:space="0" w:color="auto"/>
        <w:right w:val="none" w:sz="0" w:space="0" w:color="auto"/>
      </w:divBdr>
    </w:div>
    <w:div w:id="1894458756">
      <w:bodyDiv w:val="1"/>
      <w:marLeft w:val="0"/>
      <w:marRight w:val="0"/>
      <w:marTop w:val="0"/>
      <w:marBottom w:val="0"/>
      <w:divBdr>
        <w:top w:val="none" w:sz="0" w:space="0" w:color="auto"/>
        <w:left w:val="none" w:sz="0" w:space="0" w:color="auto"/>
        <w:bottom w:val="none" w:sz="0" w:space="0" w:color="auto"/>
        <w:right w:val="none" w:sz="0" w:space="0" w:color="auto"/>
      </w:divBdr>
    </w:div>
    <w:div w:id="1899321443">
      <w:bodyDiv w:val="1"/>
      <w:marLeft w:val="0"/>
      <w:marRight w:val="0"/>
      <w:marTop w:val="0"/>
      <w:marBottom w:val="0"/>
      <w:divBdr>
        <w:top w:val="none" w:sz="0" w:space="0" w:color="auto"/>
        <w:left w:val="none" w:sz="0" w:space="0" w:color="auto"/>
        <w:bottom w:val="none" w:sz="0" w:space="0" w:color="auto"/>
        <w:right w:val="none" w:sz="0" w:space="0" w:color="auto"/>
      </w:divBdr>
    </w:div>
    <w:div w:id="1915359513">
      <w:bodyDiv w:val="1"/>
      <w:marLeft w:val="0"/>
      <w:marRight w:val="0"/>
      <w:marTop w:val="0"/>
      <w:marBottom w:val="0"/>
      <w:divBdr>
        <w:top w:val="none" w:sz="0" w:space="0" w:color="auto"/>
        <w:left w:val="none" w:sz="0" w:space="0" w:color="auto"/>
        <w:bottom w:val="none" w:sz="0" w:space="0" w:color="auto"/>
        <w:right w:val="none" w:sz="0" w:space="0" w:color="auto"/>
      </w:divBdr>
    </w:div>
    <w:div w:id="1916938272">
      <w:bodyDiv w:val="1"/>
      <w:marLeft w:val="0"/>
      <w:marRight w:val="0"/>
      <w:marTop w:val="0"/>
      <w:marBottom w:val="0"/>
      <w:divBdr>
        <w:top w:val="none" w:sz="0" w:space="0" w:color="auto"/>
        <w:left w:val="none" w:sz="0" w:space="0" w:color="auto"/>
        <w:bottom w:val="none" w:sz="0" w:space="0" w:color="auto"/>
        <w:right w:val="none" w:sz="0" w:space="0" w:color="auto"/>
      </w:divBdr>
    </w:div>
    <w:div w:id="1919169756">
      <w:bodyDiv w:val="1"/>
      <w:marLeft w:val="0"/>
      <w:marRight w:val="0"/>
      <w:marTop w:val="0"/>
      <w:marBottom w:val="0"/>
      <w:divBdr>
        <w:top w:val="none" w:sz="0" w:space="0" w:color="auto"/>
        <w:left w:val="none" w:sz="0" w:space="0" w:color="auto"/>
        <w:bottom w:val="none" w:sz="0" w:space="0" w:color="auto"/>
        <w:right w:val="none" w:sz="0" w:space="0" w:color="auto"/>
      </w:divBdr>
    </w:div>
    <w:div w:id="1947348262">
      <w:bodyDiv w:val="1"/>
      <w:marLeft w:val="0"/>
      <w:marRight w:val="0"/>
      <w:marTop w:val="0"/>
      <w:marBottom w:val="0"/>
      <w:divBdr>
        <w:top w:val="none" w:sz="0" w:space="0" w:color="auto"/>
        <w:left w:val="none" w:sz="0" w:space="0" w:color="auto"/>
        <w:bottom w:val="none" w:sz="0" w:space="0" w:color="auto"/>
        <w:right w:val="none" w:sz="0" w:space="0" w:color="auto"/>
      </w:divBdr>
    </w:div>
    <w:div w:id="1957132483">
      <w:bodyDiv w:val="1"/>
      <w:marLeft w:val="0"/>
      <w:marRight w:val="0"/>
      <w:marTop w:val="0"/>
      <w:marBottom w:val="0"/>
      <w:divBdr>
        <w:top w:val="none" w:sz="0" w:space="0" w:color="auto"/>
        <w:left w:val="none" w:sz="0" w:space="0" w:color="auto"/>
        <w:bottom w:val="none" w:sz="0" w:space="0" w:color="auto"/>
        <w:right w:val="none" w:sz="0" w:space="0" w:color="auto"/>
      </w:divBdr>
    </w:div>
    <w:div w:id="1973753865">
      <w:bodyDiv w:val="1"/>
      <w:marLeft w:val="0"/>
      <w:marRight w:val="0"/>
      <w:marTop w:val="0"/>
      <w:marBottom w:val="0"/>
      <w:divBdr>
        <w:top w:val="none" w:sz="0" w:space="0" w:color="auto"/>
        <w:left w:val="none" w:sz="0" w:space="0" w:color="auto"/>
        <w:bottom w:val="none" w:sz="0" w:space="0" w:color="auto"/>
        <w:right w:val="none" w:sz="0" w:space="0" w:color="auto"/>
      </w:divBdr>
    </w:div>
    <w:div w:id="1993833029">
      <w:bodyDiv w:val="1"/>
      <w:marLeft w:val="0"/>
      <w:marRight w:val="0"/>
      <w:marTop w:val="0"/>
      <w:marBottom w:val="0"/>
      <w:divBdr>
        <w:top w:val="none" w:sz="0" w:space="0" w:color="auto"/>
        <w:left w:val="none" w:sz="0" w:space="0" w:color="auto"/>
        <w:bottom w:val="none" w:sz="0" w:space="0" w:color="auto"/>
        <w:right w:val="none" w:sz="0" w:space="0" w:color="auto"/>
      </w:divBdr>
    </w:div>
    <w:div w:id="2013952316">
      <w:bodyDiv w:val="1"/>
      <w:marLeft w:val="0"/>
      <w:marRight w:val="0"/>
      <w:marTop w:val="0"/>
      <w:marBottom w:val="0"/>
      <w:divBdr>
        <w:top w:val="none" w:sz="0" w:space="0" w:color="auto"/>
        <w:left w:val="none" w:sz="0" w:space="0" w:color="auto"/>
        <w:bottom w:val="none" w:sz="0" w:space="0" w:color="auto"/>
        <w:right w:val="none" w:sz="0" w:space="0" w:color="auto"/>
      </w:divBdr>
    </w:div>
    <w:div w:id="2023629440">
      <w:bodyDiv w:val="1"/>
      <w:marLeft w:val="0"/>
      <w:marRight w:val="0"/>
      <w:marTop w:val="0"/>
      <w:marBottom w:val="0"/>
      <w:divBdr>
        <w:top w:val="none" w:sz="0" w:space="0" w:color="auto"/>
        <w:left w:val="none" w:sz="0" w:space="0" w:color="auto"/>
        <w:bottom w:val="none" w:sz="0" w:space="0" w:color="auto"/>
        <w:right w:val="none" w:sz="0" w:space="0" w:color="auto"/>
      </w:divBdr>
    </w:div>
    <w:div w:id="2098558342">
      <w:bodyDiv w:val="1"/>
      <w:marLeft w:val="0"/>
      <w:marRight w:val="0"/>
      <w:marTop w:val="0"/>
      <w:marBottom w:val="0"/>
      <w:divBdr>
        <w:top w:val="none" w:sz="0" w:space="0" w:color="auto"/>
        <w:left w:val="none" w:sz="0" w:space="0" w:color="auto"/>
        <w:bottom w:val="none" w:sz="0" w:space="0" w:color="auto"/>
        <w:right w:val="none" w:sz="0" w:space="0" w:color="auto"/>
      </w:divBdr>
    </w:div>
    <w:div w:id="2128234005">
      <w:bodyDiv w:val="1"/>
      <w:marLeft w:val="0"/>
      <w:marRight w:val="0"/>
      <w:marTop w:val="0"/>
      <w:marBottom w:val="0"/>
      <w:divBdr>
        <w:top w:val="none" w:sz="0" w:space="0" w:color="auto"/>
        <w:left w:val="none" w:sz="0" w:space="0" w:color="auto"/>
        <w:bottom w:val="none" w:sz="0" w:space="0" w:color="auto"/>
        <w:right w:val="none" w:sz="0" w:space="0" w:color="auto"/>
      </w:divBdr>
    </w:div>
    <w:div w:id="2138640725">
      <w:bodyDiv w:val="1"/>
      <w:marLeft w:val="0"/>
      <w:marRight w:val="0"/>
      <w:marTop w:val="0"/>
      <w:marBottom w:val="0"/>
      <w:divBdr>
        <w:top w:val="none" w:sz="0" w:space="0" w:color="auto"/>
        <w:left w:val="none" w:sz="0" w:space="0" w:color="auto"/>
        <w:bottom w:val="none" w:sz="0" w:space="0" w:color="auto"/>
        <w:right w:val="none" w:sz="0" w:space="0" w:color="auto"/>
      </w:divBdr>
      <w:divsChild>
        <w:div w:id="722945960">
          <w:marLeft w:val="0"/>
          <w:marRight w:val="0"/>
          <w:marTop w:val="0"/>
          <w:marBottom w:val="240"/>
          <w:divBdr>
            <w:top w:val="none" w:sz="0" w:space="0" w:color="auto"/>
            <w:left w:val="none" w:sz="0" w:space="0" w:color="auto"/>
            <w:bottom w:val="none" w:sz="0" w:space="0" w:color="auto"/>
            <w:right w:val="none" w:sz="0" w:space="0" w:color="auto"/>
          </w:divBdr>
          <w:divsChild>
            <w:div w:id="4236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ac.treasury.gov/media/918791/download?inline" TargetMode="External"/><Relationship Id="rId18" Type="http://schemas.openxmlformats.org/officeDocument/2006/relationships/hyperlink" Target="https://ips.ligazakon.net/document/view/mu22010?an=25" TargetMode="External"/><Relationship Id="rId26" Type="http://schemas.openxmlformats.org/officeDocument/2006/relationships/hyperlink" Target="https://mil.in.ua/uk/articles/amerykanski-himars-v-zsu-rik-bojovogo-zastosuvannya-po-rosijskyh-okupantah/" TargetMode="External"/><Relationship Id="rId39" Type="http://schemas.openxmlformats.org/officeDocument/2006/relationships/hyperlink" Target="https://www.rferl.org/a/javelin-missile-delivery-ukraine-us%20confirmed/29200588.html" TargetMode="External"/><Relationship Id="rId21" Type="http://schemas.openxmlformats.org/officeDocument/2006/relationships/hyperlink" Target="https://espreso.tv/news/2014/11/22/ssha_peredaly_ukrayini_pershi_protyminometni_radary" TargetMode="External"/><Relationship Id="rId34" Type="http://schemas.openxmlformats.org/officeDocument/2006/relationships/hyperlink" Target="https://web.archive.org/web/20220123031502/https://armyinform.com.ua/2022/01/11/mizhnarodna-vijskova-dopomoga-ukrayini-u-2021-roczi/" TargetMode="External"/><Relationship Id="rId42" Type="http://schemas.openxmlformats.org/officeDocument/2006/relationships/hyperlink" Target="https://media.defense.gov/2024/Dec/09/2003604106/-1/-1/0/UKRAINE_19-70.PDF" TargetMode="External"/><Relationship Id="rId47" Type="http://schemas.openxmlformats.org/officeDocument/2006/relationships/hyperlink" Target="https://www.defense.gov/News/Releases/Release/Article/3064351/1-billion-in-additional-security-assistance-for-ukraine/" TargetMode="External"/><Relationship Id="rId50" Type="http://schemas.openxmlformats.org/officeDocument/2006/relationships/hyperlink" Target="https://www.defense.gov/News/Releases/Release/Article/3087750/400-million-in-additional-security-assistance-for-ukraine/" TargetMode="External"/><Relationship Id="rId55" Type="http://schemas.openxmlformats.org/officeDocument/2006/relationships/hyperlink" Target="https://network.org.ua/proekt-usaid-healthlink/" TargetMode="External"/><Relationship Id="rId63" Type="http://schemas.openxmlformats.org/officeDocument/2006/relationships/hyperlink" Target="https://www.projecthope.org/region/europe/ukraine/" TargetMode="External"/><Relationship Id="rId68" Type="http://schemas.openxmlformats.org/officeDocument/2006/relationships/hyperlink" Target="https://usafacts.org/articles/how-much-money-has-the-us-given-ukraine-since-russias-invasion/" TargetMode="External"/><Relationship Id="rId7" Type="http://schemas.openxmlformats.org/officeDocument/2006/relationships/endnotes" Target="endnotes.xml"/><Relationship Id="rId71" Type="http://schemas.openxmlformats.org/officeDocument/2006/relationships/hyperlink" Target="https://www.globaltradeandsanctionslaw.com/collaboration-us-uk-sanctions-authorities/" TargetMode="External"/><Relationship Id="rId2" Type="http://schemas.openxmlformats.org/officeDocument/2006/relationships/numbering" Target="numbering.xml"/><Relationship Id="rId16" Type="http://schemas.openxmlformats.org/officeDocument/2006/relationships/hyperlink" Target="https://ofac.treasury.gov/media/922081/download?inline" TargetMode="External"/><Relationship Id="rId29" Type="http://schemas.openxmlformats.org/officeDocument/2006/relationships/hyperlink" Target="https://suspilne.media/475102-pracuvav-v-avtonomnomu-rezimi-u-povitranih-silah-rozpovili-ak-zbili-rosijskij-kinzal/" TargetMode="External"/><Relationship Id="rId11" Type="http://schemas.openxmlformats.org/officeDocument/2006/relationships/hyperlink" Target="https://ua.usembassy.gov/uk/u-s-ukraine-charter-on-strategic-partnership/" TargetMode="External"/><Relationship Id="rId24" Type="http://schemas.openxmlformats.org/officeDocument/2006/relationships/hyperlink" Target="https://lviv.media/analitika/93461-pda-usai-fmf-oglyad-amerikanskoyi-vijskovoyi-dopomogi-ta-podalshi-perspektivi-pidtrimki-ukrayini/" TargetMode="External"/><Relationship Id="rId32" Type="http://schemas.openxmlformats.org/officeDocument/2006/relationships/hyperlink" Target="https://www.bbc.com/ukrainian/articles/c4n5p6pgengo" TargetMode="External"/><Relationship Id="rId37" Type="http://schemas.openxmlformats.org/officeDocument/2006/relationships/hyperlink" Target="https://www.facebook.com/sodel.vlad/posts/pfbid028Bhhwu1SFNHpWuM6su4ooS9JdHi2XsgKzKjyiYzMLTJ6NmWQYwmRkoqZqS7Jbjpcl" TargetMode="External"/><Relationship Id="rId40" Type="http://schemas.openxmlformats.org/officeDocument/2006/relationships/hyperlink" Target="https://sprotyv.info/obshchestvo/rapid-trident-sea-breeze-joint-effort-ta-inshi-yaki-mizhnarodni-vijskovi-navchannya-projdut-v-ukraini/" TargetMode="External"/><Relationship Id="rId45" Type="http://schemas.openxmlformats.org/officeDocument/2006/relationships/hyperlink" Target="https://www.gao.gov/products/gao-24-107232" TargetMode="External"/><Relationship Id="rId53" Type="http://schemas.openxmlformats.org/officeDocument/2006/relationships/hyperlink" Target="https://www.defense.gov/News/Releases/Release/Article/2999113/800-million-in-additional-security-assistance-for-ukraine/" TargetMode="External"/><Relationship Id="rId58" Type="http://schemas.openxmlformats.org/officeDocument/2006/relationships/hyperlink" Target="https://commission.europa.eu/topics/eu-solidarity-ukraine/eu-sanctions-against-russia-following-invasion-ukraine/making-sanctions-effective_en" TargetMode="External"/><Relationship Id="rId66" Type="http://schemas.openxmlformats.org/officeDocument/2006/relationships/hyperlink" Target="https://www.razomforukraine.org/about-u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fac.treasury.gov/media/919281/download?inline" TargetMode="External"/><Relationship Id="rId23" Type="http://schemas.openxmlformats.org/officeDocument/2006/relationships/hyperlink" Target="https://militarnyi.com/uk/news/ssha-peredaly-vms-ukrayiny-84-chovny/" TargetMode="External"/><Relationship Id="rId28" Type="http://schemas.openxmlformats.org/officeDocument/2006/relationships/hyperlink" Target="https://glavcom.ua/news/ssha-peredali-ukrajini-trofejnu-iransku-zbroju-995188.html" TargetMode="External"/><Relationship Id="rId36" Type="http://schemas.openxmlformats.org/officeDocument/2006/relationships/hyperlink" Target="https://www.myvin.com.ua/ua/news/uaworld/31682.html" TargetMode="External"/><Relationship Id="rId49" Type="http://schemas.openxmlformats.org/officeDocument/2006/relationships/hyperlink" Target="https://www.defense.gov/News/Releases/Release/Article/3037837/100-million-in-additional-security-assistance-for-ukraine/" TargetMode="External"/><Relationship Id="rId57" Type="http://schemas.openxmlformats.org/officeDocument/2006/relationships/hyperlink" Target="https://sanctionsmap.eu/" TargetMode="External"/><Relationship Id="rId61" Type="http://schemas.openxmlformats.org/officeDocument/2006/relationships/hyperlink" Target="https://euneighbourseast.eu/uk/news/latest-news/operatyvna-grupa-rosijska-elita-dovireni-osoby-ta-oligarhy-zamorozyla-30-mlrd-dolariv-aktyviv-rosiyan-yaki-perebuvayut-pid-sankcziyamy/" TargetMode="External"/><Relationship Id="rId10" Type="http://schemas.openxmlformats.org/officeDocument/2006/relationships/image" Target="media/image3.png"/><Relationship Id="rId19" Type="http://schemas.openxmlformats.org/officeDocument/2006/relationships/hyperlink" Target="https://www.fedlex.admin.ch/eli/cc/2022/151/de" TargetMode="External"/><Relationship Id="rId31" Type="http://schemas.openxmlformats.org/officeDocument/2006/relationships/hyperlink" Target="https://ms.detector.media/it-kompanii/post/29166/2022-03-13-starlink-shcho-tse-take-yak-pratsyuie-ta-khto-zmozhe-nym-korystuvatysya-v-ukraini/" TargetMode="External"/><Relationship Id="rId44" Type="http://schemas.openxmlformats.org/officeDocument/2006/relationships/hyperlink" Target="https://www.international.gc.ca/world-monde/issues_development-enjeux_developpement/response_conflict-reponse_conflits/crisis-crises/ukraine-sanctions.aspx?lang=eng" TargetMode="External"/><Relationship Id="rId52" Type="http://schemas.openxmlformats.org/officeDocument/2006/relationships/hyperlink" Target="https://www.defense.gov/News/Releases/Release/Article/3049472/700-million-in-additional-security-assistance-for-ukraine/" TargetMode="External"/><Relationship Id="rId60" Type="http://schemas.openxmlformats.org/officeDocument/2006/relationships/hyperlink" Target="https://finance.ec.europa.eu/document/download/ae2e63e2-4c4d-4f77-9757-c408ddbcede1_en?filename=240924-preventing-russian-export-control-sanctions-evasion%20.pdf" TargetMode="External"/><Relationship Id="rId65" Type="http://schemas.openxmlformats.org/officeDocument/2006/relationships/hyperlink" Target="https://surl.li/gjxcmi"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fac.treasury.gov/media/919111/download?inline" TargetMode="External"/><Relationship Id="rId22" Type="http://schemas.openxmlformats.org/officeDocument/2006/relationships/hyperlink" Target="https://zn.ua/ukr/WORLD/avstraliya-vvela-novi-sankciyi-proti-rosiyi-143615_.html" TargetMode="External"/><Relationship Id="rId27" Type="http://schemas.openxmlformats.org/officeDocument/2006/relationships/hyperlink" Target="https://suspilne.media/921909-aponia-ogolosila-novi-sankcii-proti-rf/" TargetMode="External"/><Relationship Id="rId30" Type="http://schemas.openxmlformats.org/officeDocument/2006/relationships/hyperlink" Target="https://www.radiosvoboda.org/a/news-ssha-pryyednayutsya-do-sanktsiy-proty-putina-lavrova-ta-chleniv-rosiyskoho-radbezu/31723867.html" TargetMode="External"/><Relationship Id="rId35" Type="http://schemas.openxmlformats.org/officeDocument/2006/relationships/hyperlink" Target="https://www.bbc.com/ukrainian/articles/crgy0zx02y4o" TargetMode="External"/><Relationship Id="rId43" Type="http://schemas.openxmlformats.org/officeDocument/2006/relationships/hyperlink" Target="https://www.gov.uk/government/collections/uk-sanctions-on-russia" TargetMode="External"/><Relationship Id="rId48" Type="http://schemas.openxmlformats.org/officeDocument/2006/relationships/hyperlink" Target="https://www.defense.gov/News/Releases/Release/Article/3120059/1-billion-in-additional-security-assistance-for-ukraine/" TargetMode="External"/><Relationship Id="rId56" Type="http://schemas.openxmlformats.org/officeDocument/2006/relationships/hyperlink" Target="https://www.directrelief.org/work/" TargetMode="External"/><Relationship Id="rId64" Type="http://schemas.openxmlformats.org/officeDocument/2006/relationships/hyperlink" Target="https://www.rand.org/" TargetMode="External"/><Relationship Id="rId69" Type="http://schemas.openxmlformats.org/officeDocument/2006/relationships/hyperlink" Target="https://doi.org/10.58407/litopis.230216" TargetMode="External"/><Relationship Id="rId8" Type="http://schemas.openxmlformats.org/officeDocument/2006/relationships/image" Target="media/image1.png"/><Relationship Id="rId51" Type="http://schemas.openxmlformats.org/officeDocument/2006/relationships/hyperlink" Target="https://www.defense.gov/News/Releases/Release/Article/3160503/600-million-in-additional-security-assistance-for-ukraine/" TargetMode="External"/><Relationship Id="rId72" Type="http://schemas.openxmlformats.org/officeDocument/2006/relationships/hyperlink" Target="https://sanctionsnews.bakermckenzie.com/canada-announces-additional-secondary-sanctions-and-further-amendments-under-russia-regulations/" TargetMode="External"/><Relationship Id="rId3" Type="http://schemas.openxmlformats.org/officeDocument/2006/relationships/styles" Target="styles.xml"/><Relationship Id="rId12" Type="http://schemas.openxmlformats.org/officeDocument/2006/relationships/hyperlink" Target="https://ofac.treasury.gov/media/57936/download?inline" TargetMode="External"/><Relationship Id="rId17" Type="http://schemas.openxmlformats.org/officeDocument/2006/relationships/hyperlink" Target="https://ofac.treasury.gov/media/932441/download?inline" TargetMode="External"/><Relationship Id="rId25" Type="http://schemas.openxmlformats.org/officeDocument/2006/relationships/hyperlink" Target="https://nv.ua/ukr/ukraine/events/v-ukrajini-zavershilisja-spilni-z-ssha-vchennja-fearless-guardian-79609.html" TargetMode="External"/><Relationship Id="rId33" Type="http://schemas.openxmlformats.org/officeDocument/2006/relationships/hyperlink" Target="https://www.ukrmilitary.com/2017/12/40-hmmwv.html" TargetMode="External"/><Relationship Id="rId38" Type="http://schemas.openxmlformats.org/officeDocument/2006/relationships/hyperlink" Target="https://www.wsj.com/articles/himars-transform-battle-for-ukraine-modern-warfare-11665169716" TargetMode="External"/><Relationship Id="rId46" Type="http://schemas.openxmlformats.org/officeDocument/2006/relationships/hyperlink" Target="https://www.defense.gov/News/News-Stories/Article/Article/3073876/two-security-assistance-packages-for-ukraine-contribute-to-coastal-waterway-def/" TargetMode="External"/><Relationship Id="rId59" Type="http://schemas.openxmlformats.org/officeDocument/2006/relationships/hyperlink" Target="https://commission.europa.eu/topics/eu-solidarity-ukraine/eu-sanctions-against-russia-following-invasion-ukraine/making-sanctions-effective_en" TargetMode="External"/><Relationship Id="rId67" Type="http://schemas.openxmlformats.org/officeDocument/2006/relationships/hyperlink" Target="https://www.razomforukraine.org/ua/projectsua/the-co-pilot-project-neurosurgery-training-in-ukraine-ua/" TargetMode="External"/><Relationship Id="rId20" Type="http://schemas.openxmlformats.org/officeDocument/2006/relationships/hyperlink" Target="https://www.polukr.net/uk/blog/2022/02/vojenno-techniczna-spivpraca-ukraini-ta-ssza/" TargetMode="External"/><Relationship Id="rId41" Type="http://schemas.openxmlformats.org/officeDocument/2006/relationships/hyperlink" Target="https://www.usaid.gov/ukraine/economic-growth" TargetMode="External"/><Relationship Id="rId54" Type="http://schemas.openxmlformats.org/officeDocument/2006/relationships/hyperlink" Target="https://2021-2025.state.gov/united-with-ukraine/" TargetMode="External"/><Relationship Id="rId62" Type="http://schemas.openxmlformats.org/officeDocument/2006/relationships/hyperlink" Target="https://www.fhi360.org/projects/ukraine-humanitarian-assistance-response-program-uharp/" TargetMode="External"/><Relationship Id="rId70" Type="http://schemas.openxmlformats.org/officeDocument/2006/relationships/hyperlink" Target="https://www.castellum.ai/insights/which-countries-are-taking-action-on-ukrain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ukrainian/articles/crgy0zx02y4o" TargetMode="External"/><Relationship Id="rId13" Type="http://schemas.openxmlformats.org/officeDocument/2006/relationships/hyperlink" Target="https://glavcom.ua/news/ssha-peredali-ukrajini-trofejnu-iransku-zbroju-995188.html" TargetMode="External"/><Relationship Id="rId18" Type="http://schemas.openxmlformats.org/officeDocument/2006/relationships/hyperlink" Target="https://network.org.ua/proekt-usaid-healthlink/" TargetMode="External"/><Relationship Id="rId3" Type="http://schemas.openxmlformats.org/officeDocument/2006/relationships/hyperlink" Target="https://www.rand.org/" TargetMode="External"/><Relationship Id="rId21" Type="http://schemas.openxmlformats.org/officeDocument/2006/relationships/hyperlink" Target="https://sanctionsmap.eu/" TargetMode="External"/><Relationship Id="rId7" Type="http://schemas.openxmlformats.org/officeDocument/2006/relationships/hyperlink" Target="https://ua.usembassy.gov/uk/u-s-ukraine-charter-on-strategic-partnership/" TargetMode="External"/><Relationship Id="rId12" Type="http://schemas.openxmlformats.org/officeDocument/2006/relationships/hyperlink" Target="https://web.archive.org/web/20220123031502/https:/armyinform.com.ua/2022/01/11/mizhnarodna-vijskova-dopomoga-ukrayini-u-2021-roczi/" TargetMode="External"/><Relationship Id="rId17" Type="http://schemas.openxmlformats.org/officeDocument/2006/relationships/hyperlink" Target="https://www.fhi360.org/projects/ukraine-humanitarian-assistance-response-program-uharp/" TargetMode="External"/><Relationship Id="rId2" Type="http://schemas.openxmlformats.org/officeDocument/2006/relationships/hyperlink" Target="https://doi.org/10.58407/litopis.230216" TargetMode="External"/><Relationship Id="rId16" Type="http://schemas.openxmlformats.org/officeDocument/2006/relationships/hyperlink" Target="https://suspilne.media/475102-pracuvav-v-avtonomnomu-rezimi-u-povitranih-silah-rozpovili-ak-zbili-rosijskij-kinzal/" TargetMode="External"/><Relationship Id="rId20" Type="http://schemas.openxmlformats.org/officeDocument/2006/relationships/hyperlink" Target="https://www.radiosvoboda.org/a/news-ssha-pryyednayutsya-do-sanktsiy-proty-putina-lavrova-ta-chleniv-rosiyskoho-radbezu/31723867.html" TargetMode="External"/><Relationship Id="rId1" Type="http://schemas.openxmlformats.org/officeDocument/2006/relationships/hyperlink" Target="https://go-vropejska.esclick.me/1iq8KJf7PwLWC1rp0k" TargetMode="External"/><Relationship Id="rId6" Type="http://schemas.openxmlformats.org/officeDocument/2006/relationships/hyperlink" Target="https://www.rferl.org/a/javelin-missile-delivery-ukraine-us%20confirmed/29200588.html" TargetMode="External"/><Relationship Id="rId11" Type="http://schemas.openxmlformats.org/officeDocument/2006/relationships/hyperlink" Target="https://militarnyi.com/uk/news/ssha-peredaly-vms-ukrayiny-84-chovny/" TargetMode="External"/><Relationship Id="rId24" Type="http://schemas.openxmlformats.org/officeDocument/2006/relationships/hyperlink" Target="https://zn.ua/ukr/WORLD/avstraliya-vvela-novi-sankciyi-proti-rosiyi-143615_.html" TargetMode="External"/><Relationship Id="rId5" Type="http://schemas.openxmlformats.org/officeDocument/2006/relationships/hyperlink" Target="https://www.usaid.gov/ukraine/economic-growth" TargetMode="External"/><Relationship Id="rId15" Type="http://schemas.openxmlformats.org/officeDocument/2006/relationships/hyperlink" Target="https://www.wsj.com/articles/himars-transform-battle-for-ukraine-modern-warfare-11665169716" TargetMode="External"/><Relationship Id="rId23" Type="http://schemas.openxmlformats.org/officeDocument/2006/relationships/hyperlink" Target="https://suspilne.media/921909-aponia-ogolosila-novi-sankcii-proti-rf/" TargetMode="External"/><Relationship Id="rId10" Type="http://schemas.openxmlformats.org/officeDocument/2006/relationships/hyperlink" Target="https://espreso.tv/news/2014/11/22/ssha_peredaly_ukrayini_pershi_protyminometni_radary" TargetMode="External"/><Relationship Id="rId19" Type="http://schemas.openxmlformats.org/officeDocument/2006/relationships/hyperlink" Target="https://www.facebook.com/sodel.vlad/posts/pfbid028Bhhwu1SFNHpWuM6su4ooS9JdHi2XsgKzKjyiYzMLTJ6NmWQYwmRkoqZqS7Jbjpcl" TargetMode="External"/><Relationship Id="rId4" Type="http://schemas.openxmlformats.org/officeDocument/2006/relationships/hyperlink" Target="https://ua.usembassy.gov/uk/u-s-ukraine-charter-on-strategic-partnership/" TargetMode="External"/><Relationship Id="rId9" Type="http://schemas.openxmlformats.org/officeDocument/2006/relationships/hyperlink" Target="https://www.bbc.com/ukrainian/articles/c4n5p6pgengo" TargetMode="External"/><Relationship Id="rId14" Type="http://schemas.openxmlformats.org/officeDocument/2006/relationships/hyperlink" Target="https://mil.in.ua/uk/articles/amerykanski-himars-v-zsu-rik-bojovogo-zastosuvannya-po-rosijskyh-okupantah/" TargetMode="External"/><Relationship Id="rId22" Type="http://schemas.openxmlformats.org/officeDocument/2006/relationships/hyperlink" Target="https://www.gov.uk/government/collections/uk-sanctions-on-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80EB-2B2E-4EF8-91DD-A94A5A78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82</Pages>
  <Words>17768</Words>
  <Characters>122777</Characters>
  <Application>Microsoft Office Word</Application>
  <DocSecurity>0</DocSecurity>
  <Lines>2273</Lines>
  <Paragraphs>437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Дрогомерецька</dc:creator>
  <cp:keywords/>
  <dc:description/>
  <cp:lastModifiedBy>Тетяна Дрогомерецька</cp:lastModifiedBy>
  <cp:revision>9</cp:revision>
  <dcterms:created xsi:type="dcterms:W3CDTF">2025-06-15T13:34:00Z</dcterms:created>
  <dcterms:modified xsi:type="dcterms:W3CDTF">2025-06-16T12:05:00Z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4b4ee4e1-ab2d-46cd-8e15-1838ed1c821a</vt:lpwstr>
  </property>
</Properties>
</file>