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055" w:rsidRDefault="00EE61B4">
      <w:pPr>
        <w:pStyle w:val="1"/>
        <w:spacing w:before="76" w:line="276" w:lineRule="auto"/>
        <w:ind w:left="954" w:right="822" w:hanging="1"/>
      </w:pPr>
      <w:r>
        <w:t>МІНІСТЕРСТВО ОСВІТИ І НАУКИ УКРАЇНИ КИЇВСЬКИЙ СТОЛИЧНИЙ</w:t>
      </w:r>
      <w:r>
        <w:rPr>
          <w:spacing w:val="-8"/>
        </w:rPr>
        <w:t xml:space="preserve"> </w:t>
      </w:r>
      <w:r>
        <w:t>УНІВЕРСИТЕТ</w:t>
      </w:r>
      <w:r>
        <w:rPr>
          <w:spacing w:val="-12"/>
        </w:rPr>
        <w:t xml:space="preserve"> </w:t>
      </w:r>
      <w:r>
        <w:t>ІМЕНІ</w:t>
      </w:r>
      <w:r>
        <w:rPr>
          <w:spacing w:val="-7"/>
        </w:rPr>
        <w:t xml:space="preserve"> </w:t>
      </w:r>
      <w:r>
        <w:t>БОРИСА</w:t>
      </w:r>
      <w:r>
        <w:rPr>
          <w:spacing w:val="-9"/>
        </w:rPr>
        <w:t xml:space="preserve"> </w:t>
      </w:r>
      <w:r>
        <w:t>ГРІНЧЕНКА ФАКУЛЬТЕТ ПРАВА ТА МІЖНАРОДНИХ ВІДНОСИН</w:t>
      </w:r>
    </w:p>
    <w:p w:rsidR="00634055" w:rsidRDefault="00634055">
      <w:pPr>
        <w:pStyle w:val="a3"/>
        <w:spacing w:before="48"/>
        <w:ind w:left="0"/>
        <w:rPr>
          <w:b/>
        </w:rPr>
      </w:pPr>
    </w:p>
    <w:p w:rsidR="00634055" w:rsidRDefault="00EE61B4">
      <w:pPr>
        <w:ind w:left="134" w:right="2"/>
        <w:jc w:val="center"/>
        <w:rPr>
          <w:b/>
          <w:sz w:val="28"/>
        </w:rPr>
      </w:pPr>
      <w:r>
        <w:rPr>
          <w:b/>
          <w:sz w:val="28"/>
        </w:rPr>
        <w:t>Кафедра</w:t>
      </w:r>
      <w:r>
        <w:rPr>
          <w:b/>
          <w:spacing w:val="-9"/>
          <w:sz w:val="28"/>
        </w:rPr>
        <w:t xml:space="preserve"> </w:t>
      </w:r>
      <w:r>
        <w:rPr>
          <w:b/>
          <w:sz w:val="28"/>
        </w:rPr>
        <w:t>міжнародних</w:t>
      </w:r>
      <w:r>
        <w:rPr>
          <w:b/>
          <w:spacing w:val="-5"/>
          <w:sz w:val="28"/>
        </w:rPr>
        <w:t xml:space="preserve"> </w:t>
      </w:r>
      <w:r>
        <w:rPr>
          <w:b/>
          <w:spacing w:val="-2"/>
          <w:sz w:val="28"/>
        </w:rPr>
        <w:t>відносин</w:t>
      </w:r>
    </w:p>
    <w:p w:rsidR="00634055" w:rsidRDefault="00634055">
      <w:pPr>
        <w:pStyle w:val="a3"/>
        <w:ind w:left="0"/>
        <w:rPr>
          <w:b/>
        </w:rPr>
      </w:pPr>
    </w:p>
    <w:p w:rsidR="00634055" w:rsidRDefault="00634055">
      <w:pPr>
        <w:pStyle w:val="a3"/>
        <w:spacing w:before="145"/>
        <w:ind w:left="0"/>
        <w:rPr>
          <w:b/>
        </w:rPr>
      </w:pPr>
    </w:p>
    <w:p w:rsidR="00634055" w:rsidRDefault="00EE61B4">
      <w:pPr>
        <w:spacing w:before="1"/>
        <w:ind w:left="140" w:right="8"/>
        <w:jc w:val="right"/>
        <w:rPr>
          <w:b/>
          <w:sz w:val="28"/>
        </w:rPr>
      </w:pPr>
      <w:r>
        <w:rPr>
          <w:b/>
          <w:sz w:val="28"/>
        </w:rPr>
        <w:t>Спеціальність</w:t>
      </w:r>
      <w:r>
        <w:rPr>
          <w:b/>
          <w:spacing w:val="-10"/>
          <w:sz w:val="28"/>
        </w:rPr>
        <w:t xml:space="preserve"> </w:t>
      </w:r>
      <w:r>
        <w:rPr>
          <w:b/>
          <w:sz w:val="28"/>
        </w:rPr>
        <w:t>291</w:t>
      </w:r>
      <w:r>
        <w:rPr>
          <w:b/>
          <w:spacing w:val="-11"/>
          <w:sz w:val="28"/>
        </w:rPr>
        <w:t xml:space="preserve"> </w:t>
      </w:r>
      <w:r>
        <w:rPr>
          <w:b/>
          <w:sz w:val="28"/>
        </w:rPr>
        <w:t>«Міжнародні</w:t>
      </w:r>
      <w:r>
        <w:rPr>
          <w:b/>
          <w:spacing w:val="-7"/>
          <w:sz w:val="28"/>
        </w:rPr>
        <w:t xml:space="preserve"> </w:t>
      </w:r>
      <w:r>
        <w:rPr>
          <w:b/>
          <w:sz w:val="28"/>
        </w:rPr>
        <w:t>відносини,</w:t>
      </w:r>
      <w:r>
        <w:rPr>
          <w:b/>
          <w:spacing w:val="-9"/>
          <w:sz w:val="28"/>
        </w:rPr>
        <w:t xml:space="preserve"> </w:t>
      </w:r>
      <w:r>
        <w:rPr>
          <w:b/>
          <w:sz w:val="28"/>
        </w:rPr>
        <w:t>суспільні</w:t>
      </w:r>
      <w:r>
        <w:rPr>
          <w:b/>
          <w:spacing w:val="-7"/>
          <w:sz w:val="28"/>
        </w:rPr>
        <w:t xml:space="preserve"> </w:t>
      </w:r>
      <w:r>
        <w:rPr>
          <w:b/>
          <w:sz w:val="28"/>
        </w:rPr>
        <w:t>комунікації</w:t>
      </w:r>
      <w:r>
        <w:rPr>
          <w:b/>
          <w:spacing w:val="-6"/>
          <w:sz w:val="28"/>
        </w:rPr>
        <w:t xml:space="preserve"> </w:t>
      </w:r>
      <w:r>
        <w:rPr>
          <w:b/>
          <w:spacing w:val="-5"/>
          <w:sz w:val="28"/>
        </w:rPr>
        <w:t>та</w:t>
      </w:r>
    </w:p>
    <w:p w:rsidR="00634055" w:rsidRDefault="00EE61B4">
      <w:pPr>
        <w:spacing w:before="47" w:line="278" w:lineRule="auto"/>
        <w:ind w:left="3122" w:right="8" w:firstLine="4270"/>
        <w:jc w:val="right"/>
        <w:rPr>
          <w:b/>
          <w:sz w:val="28"/>
        </w:rPr>
      </w:pPr>
      <w:r>
        <w:rPr>
          <w:b/>
          <w:sz w:val="28"/>
        </w:rPr>
        <w:t>регіональні</w:t>
      </w:r>
      <w:r>
        <w:rPr>
          <w:b/>
          <w:spacing w:val="-18"/>
          <w:sz w:val="28"/>
        </w:rPr>
        <w:t xml:space="preserve"> </w:t>
      </w:r>
      <w:r>
        <w:rPr>
          <w:b/>
          <w:sz w:val="28"/>
        </w:rPr>
        <w:t>студії» Освітня</w:t>
      </w:r>
      <w:r>
        <w:rPr>
          <w:b/>
          <w:spacing w:val="-12"/>
          <w:sz w:val="28"/>
        </w:rPr>
        <w:t xml:space="preserve"> </w:t>
      </w:r>
      <w:r>
        <w:rPr>
          <w:b/>
          <w:sz w:val="28"/>
        </w:rPr>
        <w:t>програма</w:t>
      </w:r>
      <w:r>
        <w:rPr>
          <w:b/>
          <w:spacing w:val="-10"/>
          <w:sz w:val="28"/>
        </w:rPr>
        <w:t xml:space="preserve"> </w:t>
      </w:r>
      <w:r>
        <w:rPr>
          <w:b/>
          <w:sz w:val="28"/>
        </w:rPr>
        <w:t>291.00.01</w:t>
      </w:r>
      <w:r>
        <w:rPr>
          <w:b/>
          <w:spacing w:val="-11"/>
          <w:sz w:val="28"/>
        </w:rPr>
        <w:t xml:space="preserve"> </w:t>
      </w:r>
      <w:r>
        <w:rPr>
          <w:b/>
          <w:sz w:val="28"/>
        </w:rPr>
        <w:t>«Суспільні</w:t>
      </w:r>
      <w:r>
        <w:rPr>
          <w:b/>
          <w:spacing w:val="-6"/>
          <w:sz w:val="28"/>
        </w:rPr>
        <w:t xml:space="preserve"> </w:t>
      </w:r>
      <w:r>
        <w:rPr>
          <w:b/>
          <w:spacing w:val="-2"/>
          <w:sz w:val="28"/>
        </w:rPr>
        <w:t>комунікації»</w:t>
      </w:r>
    </w:p>
    <w:p w:rsidR="00634055" w:rsidRDefault="00634055">
      <w:pPr>
        <w:pStyle w:val="a3"/>
        <w:ind w:left="0"/>
        <w:rPr>
          <w:b/>
        </w:rPr>
      </w:pPr>
    </w:p>
    <w:p w:rsidR="00634055" w:rsidRDefault="00634055">
      <w:pPr>
        <w:pStyle w:val="a3"/>
        <w:ind w:left="0"/>
        <w:rPr>
          <w:b/>
        </w:rPr>
      </w:pPr>
    </w:p>
    <w:p w:rsidR="00634055" w:rsidRDefault="00634055">
      <w:pPr>
        <w:pStyle w:val="a3"/>
        <w:spacing w:before="141"/>
        <w:ind w:left="0"/>
        <w:rPr>
          <w:b/>
        </w:rPr>
      </w:pPr>
    </w:p>
    <w:p w:rsidR="00634055" w:rsidRDefault="00EE61B4">
      <w:pPr>
        <w:pStyle w:val="1"/>
        <w:ind w:right="1"/>
      </w:pPr>
      <w:r>
        <w:t>БАКАЛАВРСЬКА</w:t>
      </w:r>
      <w:r>
        <w:rPr>
          <w:spacing w:val="-16"/>
        </w:rPr>
        <w:t xml:space="preserve"> </w:t>
      </w:r>
      <w:r>
        <w:rPr>
          <w:spacing w:val="-2"/>
        </w:rPr>
        <w:t>РОБОТА</w:t>
      </w:r>
    </w:p>
    <w:p w:rsidR="00634055" w:rsidRDefault="00EE61B4">
      <w:pPr>
        <w:spacing w:before="47"/>
        <w:ind w:left="134" w:right="5"/>
        <w:jc w:val="center"/>
        <w:rPr>
          <w:b/>
          <w:sz w:val="28"/>
        </w:rPr>
      </w:pPr>
      <w:r>
        <w:rPr>
          <w:b/>
          <w:sz w:val="28"/>
        </w:rPr>
        <w:t xml:space="preserve">на </w:t>
      </w:r>
      <w:r>
        <w:rPr>
          <w:b/>
          <w:spacing w:val="-2"/>
          <w:sz w:val="28"/>
        </w:rPr>
        <w:t>тему:</w:t>
      </w:r>
    </w:p>
    <w:p w:rsidR="00634055" w:rsidRDefault="00EE61B4">
      <w:pPr>
        <w:pStyle w:val="1"/>
        <w:spacing w:before="48" w:line="276" w:lineRule="auto"/>
        <w:ind w:right="4"/>
      </w:pPr>
      <w:r>
        <w:t>РОЛЬ</w:t>
      </w:r>
      <w:r>
        <w:rPr>
          <w:spacing w:val="-8"/>
        </w:rPr>
        <w:t xml:space="preserve"> </w:t>
      </w:r>
      <w:r>
        <w:t>ТА</w:t>
      </w:r>
      <w:r>
        <w:rPr>
          <w:spacing w:val="-8"/>
        </w:rPr>
        <w:t xml:space="preserve"> </w:t>
      </w:r>
      <w:r>
        <w:t>ОСОБЛИВОСТІ</w:t>
      </w:r>
      <w:r>
        <w:rPr>
          <w:spacing w:val="-6"/>
        </w:rPr>
        <w:t xml:space="preserve"> </w:t>
      </w:r>
      <w:r>
        <w:t>ДІЯЛЬНОСТІ</w:t>
      </w:r>
      <w:r>
        <w:rPr>
          <w:spacing w:val="-6"/>
        </w:rPr>
        <w:t xml:space="preserve"> </w:t>
      </w:r>
      <w:r>
        <w:t>НІМЕЦЬКИХ</w:t>
      </w:r>
      <w:r>
        <w:rPr>
          <w:spacing w:val="-7"/>
        </w:rPr>
        <w:t xml:space="preserve"> </w:t>
      </w:r>
      <w:r w:rsidR="00A76EA2">
        <w:rPr>
          <w:spacing w:val="-7"/>
        </w:rPr>
        <w:t>«</w:t>
      </w:r>
      <w:r w:rsidR="00A76EA2">
        <w:t>«МОЗКОВИХ ЦЕНТРІВ»</w:t>
      </w:r>
      <w:r w:rsidR="00A76EA2">
        <w:rPr>
          <w:spacing w:val="-2"/>
        </w:rPr>
        <w:t>»</w:t>
      </w:r>
    </w:p>
    <w:p w:rsidR="00634055" w:rsidRDefault="00634055">
      <w:pPr>
        <w:pStyle w:val="a3"/>
        <w:ind w:left="0"/>
        <w:rPr>
          <w:b/>
        </w:rPr>
      </w:pPr>
    </w:p>
    <w:p w:rsidR="00634055" w:rsidRDefault="00634055">
      <w:pPr>
        <w:pStyle w:val="a3"/>
        <w:ind w:left="0"/>
        <w:rPr>
          <w:b/>
        </w:rPr>
      </w:pPr>
    </w:p>
    <w:p w:rsidR="00634055" w:rsidRDefault="00634055">
      <w:pPr>
        <w:pStyle w:val="a3"/>
        <w:spacing w:before="96"/>
        <w:ind w:left="0"/>
        <w:rPr>
          <w:b/>
        </w:rPr>
      </w:pPr>
    </w:p>
    <w:p w:rsidR="00634055" w:rsidRDefault="00EE61B4">
      <w:pPr>
        <w:spacing w:line="364" w:lineRule="auto"/>
        <w:ind w:left="5901" w:right="706"/>
        <w:rPr>
          <w:b/>
          <w:sz w:val="28"/>
        </w:rPr>
      </w:pPr>
      <w:r>
        <w:rPr>
          <w:b/>
          <w:sz w:val="28"/>
        </w:rPr>
        <w:t>Студентки 4-го курсу денної</w:t>
      </w:r>
      <w:r>
        <w:rPr>
          <w:b/>
          <w:spacing w:val="-18"/>
          <w:sz w:val="28"/>
        </w:rPr>
        <w:t xml:space="preserve"> </w:t>
      </w:r>
      <w:r>
        <w:rPr>
          <w:b/>
          <w:sz w:val="28"/>
        </w:rPr>
        <w:t>форми</w:t>
      </w:r>
      <w:r>
        <w:rPr>
          <w:b/>
          <w:spacing w:val="-17"/>
          <w:sz w:val="28"/>
        </w:rPr>
        <w:t xml:space="preserve"> </w:t>
      </w:r>
      <w:r>
        <w:rPr>
          <w:b/>
          <w:sz w:val="28"/>
        </w:rPr>
        <w:t>навчання</w:t>
      </w:r>
    </w:p>
    <w:p w:rsidR="00634055" w:rsidRDefault="00EE61B4">
      <w:pPr>
        <w:spacing w:before="1"/>
        <w:ind w:left="5901"/>
        <w:rPr>
          <w:b/>
          <w:sz w:val="28"/>
        </w:rPr>
      </w:pPr>
      <w:r>
        <w:rPr>
          <w:b/>
          <w:sz w:val="28"/>
        </w:rPr>
        <w:t>Мухіної</w:t>
      </w:r>
      <w:r>
        <w:rPr>
          <w:b/>
          <w:spacing w:val="-8"/>
          <w:sz w:val="28"/>
        </w:rPr>
        <w:t xml:space="preserve"> </w:t>
      </w:r>
      <w:r>
        <w:rPr>
          <w:b/>
          <w:sz w:val="28"/>
        </w:rPr>
        <w:t>Анастасії</w:t>
      </w:r>
      <w:r>
        <w:rPr>
          <w:b/>
          <w:spacing w:val="-9"/>
          <w:sz w:val="28"/>
        </w:rPr>
        <w:t xml:space="preserve"> </w:t>
      </w:r>
      <w:r>
        <w:rPr>
          <w:b/>
          <w:spacing w:val="-2"/>
          <w:sz w:val="28"/>
        </w:rPr>
        <w:t>Андріївни</w:t>
      </w:r>
    </w:p>
    <w:p w:rsidR="00634055" w:rsidRDefault="00EE61B4">
      <w:pPr>
        <w:spacing w:before="251" w:line="490" w:lineRule="atLeast"/>
        <w:ind w:left="5901" w:right="706"/>
        <w:rPr>
          <w:b/>
          <w:sz w:val="28"/>
        </w:rPr>
      </w:pPr>
      <w:r>
        <w:rPr>
          <w:b/>
          <w:sz w:val="28"/>
        </w:rPr>
        <w:t>Науковий</w:t>
      </w:r>
      <w:r>
        <w:rPr>
          <w:b/>
          <w:spacing w:val="-18"/>
          <w:sz w:val="28"/>
        </w:rPr>
        <w:t xml:space="preserve"> </w:t>
      </w:r>
      <w:r>
        <w:rPr>
          <w:b/>
          <w:sz w:val="28"/>
        </w:rPr>
        <w:t>керівник: завідувач кафедри</w:t>
      </w:r>
    </w:p>
    <w:p w:rsidR="00634055" w:rsidRDefault="00EE61B4">
      <w:pPr>
        <w:spacing w:before="48" w:line="276" w:lineRule="auto"/>
        <w:ind w:left="5901" w:right="706"/>
        <w:rPr>
          <w:b/>
          <w:sz w:val="28"/>
        </w:rPr>
      </w:pPr>
      <w:r>
        <w:rPr>
          <w:b/>
          <w:sz w:val="28"/>
        </w:rPr>
        <w:t>міжнародних відносин доктор історичних наук, доцент</w:t>
      </w:r>
      <w:r>
        <w:rPr>
          <w:b/>
          <w:spacing w:val="-18"/>
          <w:sz w:val="28"/>
        </w:rPr>
        <w:t xml:space="preserve"> </w:t>
      </w:r>
      <w:r>
        <w:rPr>
          <w:b/>
          <w:sz w:val="28"/>
        </w:rPr>
        <w:t>Яблонський</w:t>
      </w:r>
      <w:r>
        <w:rPr>
          <w:b/>
          <w:spacing w:val="-17"/>
          <w:sz w:val="28"/>
        </w:rPr>
        <w:t xml:space="preserve"> </w:t>
      </w:r>
      <w:r>
        <w:rPr>
          <w:b/>
          <w:sz w:val="28"/>
        </w:rPr>
        <w:t>В.М.</w:t>
      </w:r>
    </w:p>
    <w:p w:rsidR="00634055" w:rsidRDefault="00634055">
      <w:pPr>
        <w:pStyle w:val="a3"/>
        <w:ind w:left="0"/>
        <w:rPr>
          <w:b/>
        </w:rPr>
      </w:pPr>
    </w:p>
    <w:p w:rsidR="00634055" w:rsidRDefault="00634055">
      <w:pPr>
        <w:pStyle w:val="a3"/>
        <w:ind w:left="0"/>
        <w:rPr>
          <w:b/>
        </w:rPr>
      </w:pPr>
    </w:p>
    <w:p w:rsidR="00634055" w:rsidRDefault="00634055">
      <w:pPr>
        <w:pStyle w:val="a3"/>
        <w:ind w:left="0"/>
        <w:rPr>
          <w:b/>
        </w:rPr>
      </w:pPr>
    </w:p>
    <w:p w:rsidR="00634055" w:rsidRDefault="00634055">
      <w:pPr>
        <w:pStyle w:val="a3"/>
        <w:ind w:left="0"/>
        <w:rPr>
          <w:b/>
        </w:rPr>
      </w:pPr>
    </w:p>
    <w:p w:rsidR="00634055" w:rsidRDefault="00634055">
      <w:pPr>
        <w:pStyle w:val="a3"/>
        <w:ind w:left="0"/>
        <w:rPr>
          <w:b/>
        </w:rPr>
      </w:pPr>
    </w:p>
    <w:p w:rsidR="00634055" w:rsidRDefault="00634055">
      <w:pPr>
        <w:pStyle w:val="a3"/>
        <w:ind w:left="0"/>
        <w:rPr>
          <w:b/>
        </w:rPr>
      </w:pPr>
    </w:p>
    <w:p w:rsidR="00634055" w:rsidRDefault="00634055">
      <w:pPr>
        <w:pStyle w:val="a3"/>
        <w:ind w:left="0"/>
        <w:rPr>
          <w:b/>
        </w:rPr>
      </w:pPr>
    </w:p>
    <w:p w:rsidR="00634055" w:rsidRDefault="00634055">
      <w:pPr>
        <w:pStyle w:val="a3"/>
        <w:ind w:left="0"/>
        <w:rPr>
          <w:b/>
        </w:rPr>
      </w:pPr>
    </w:p>
    <w:p w:rsidR="00634055" w:rsidRDefault="00634055">
      <w:pPr>
        <w:pStyle w:val="a3"/>
        <w:spacing w:before="129"/>
        <w:ind w:left="0"/>
        <w:rPr>
          <w:b/>
        </w:rPr>
      </w:pPr>
    </w:p>
    <w:p w:rsidR="00634055" w:rsidRDefault="00EE61B4">
      <w:pPr>
        <w:spacing w:before="1"/>
        <w:ind w:left="152" w:right="1501"/>
        <w:jc w:val="center"/>
        <w:rPr>
          <w:b/>
          <w:sz w:val="28"/>
        </w:rPr>
      </w:pPr>
      <w:r>
        <w:rPr>
          <w:b/>
          <w:sz w:val="28"/>
        </w:rPr>
        <w:t>Київ</w:t>
      </w:r>
      <w:r>
        <w:rPr>
          <w:b/>
          <w:spacing w:val="-3"/>
          <w:sz w:val="28"/>
        </w:rPr>
        <w:t xml:space="preserve"> </w:t>
      </w:r>
      <w:r>
        <w:rPr>
          <w:b/>
          <w:sz w:val="28"/>
        </w:rPr>
        <w:t>–</w:t>
      </w:r>
      <w:r>
        <w:rPr>
          <w:b/>
          <w:spacing w:val="-1"/>
          <w:sz w:val="28"/>
        </w:rPr>
        <w:t xml:space="preserve"> </w:t>
      </w:r>
      <w:r>
        <w:rPr>
          <w:b/>
          <w:spacing w:val="-4"/>
          <w:sz w:val="28"/>
        </w:rPr>
        <w:t>2024</w:t>
      </w:r>
    </w:p>
    <w:p w:rsidR="00634055" w:rsidRDefault="00634055">
      <w:pPr>
        <w:jc w:val="center"/>
        <w:rPr>
          <w:b/>
          <w:sz w:val="28"/>
        </w:rPr>
        <w:sectPr w:rsidR="00634055">
          <w:type w:val="continuous"/>
          <w:pgSz w:w="11910" w:h="16840"/>
          <w:pgMar w:top="1060" w:right="566" w:bottom="280" w:left="1559" w:header="708" w:footer="708" w:gutter="0"/>
          <w:cols w:space="720"/>
        </w:sectPr>
      </w:pPr>
    </w:p>
    <w:p w:rsidR="00634055" w:rsidRDefault="00634055">
      <w:pPr>
        <w:pStyle w:val="a3"/>
        <w:ind w:left="0"/>
        <w:rPr>
          <w:b/>
        </w:rPr>
      </w:pPr>
    </w:p>
    <w:p w:rsidR="00634055" w:rsidRDefault="00634055">
      <w:pPr>
        <w:pStyle w:val="a3"/>
        <w:ind w:left="0"/>
        <w:rPr>
          <w:b/>
        </w:rPr>
      </w:pPr>
    </w:p>
    <w:p w:rsidR="00634055" w:rsidRDefault="00634055">
      <w:pPr>
        <w:pStyle w:val="a3"/>
        <w:spacing w:before="93"/>
        <w:ind w:left="0"/>
        <w:rPr>
          <w:b/>
        </w:rPr>
      </w:pPr>
    </w:p>
    <w:p w:rsidR="00634055" w:rsidRDefault="00EE61B4">
      <w:pPr>
        <w:spacing w:before="1"/>
        <w:ind w:left="134" w:right="1584"/>
        <w:jc w:val="center"/>
        <w:rPr>
          <w:b/>
          <w:sz w:val="28"/>
        </w:rPr>
      </w:pPr>
      <w:r>
        <w:rPr>
          <w:b/>
          <w:spacing w:val="-2"/>
          <w:sz w:val="28"/>
        </w:rPr>
        <w:t>ЗМІСТ</w:t>
      </w:r>
    </w:p>
    <w:sdt>
      <w:sdtPr>
        <w:id w:val="-1769992740"/>
        <w:docPartObj>
          <w:docPartGallery w:val="Table of Contents"/>
          <w:docPartUnique/>
        </w:docPartObj>
      </w:sdtPr>
      <w:sdtEndPr/>
      <w:sdtContent>
        <w:p w:rsidR="00634055" w:rsidRDefault="00EE61B4">
          <w:pPr>
            <w:pStyle w:val="10"/>
            <w:tabs>
              <w:tab w:val="right" w:leader="dot" w:pos="9595"/>
            </w:tabs>
            <w:spacing w:before="640"/>
            <w:rPr>
              <w:b w:val="0"/>
            </w:rPr>
          </w:pPr>
          <w:r>
            <w:t>ПЕРЕЛІК</w:t>
          </w:r>
          <w:r>
            <w:rPr>
              <w:spacing w:val="-10"/>
            </w:rPr>
            <w:t xml:space="preserve"> </w:t>
          </w:r>
          <w:r>
            <w:t>ВИКОРИСТАНИХ</w:t>
          </w:r>
          <w:r>
            <w:rPr>
              <w:spacing w:val="-11"/>
            </w:rPr>
            <w:t xml:space="preserve"> </w:t>
          </w:r>
          <w:r>
            <w:rPr>
              <w:spacing w:val="-2"/>
            </w:rPr>
            <w:t>СКОРОЧЕНЬ</w:t>
          </w:r>
          <w:r>
            <w:rPr>
              <w:b w:val="0"/>
            </w:rPr>
            <w:tab/>
          </w:r>
          <w:r>
            <w:rPr>
              <w:b w:val="0"/>
              <w:spacing w:val="-10"/>
            </w:rPr>
            <w:t>2</w:t>
          </w:r>
        </w:p>
        <w:p w:rsidR="00634055" w:rsidRDefault="00EE61B4">
          <w:pPr>
            <w:pStyle w:val="3"/>
            <w:tabs>
              <w:tab w:val="right" w:leader="dot" w:pos="9539"/>
            </w:tabs>
            <w:rPr>
              <w:b w:val="0"/>
              <w:i w:val="0"/>
              <w:sz w:val="28"/>
            </w:rPr>
          </w:pPr>
          <w:hyperlink w:anchor="_TOC_250002" w:history="1">
            <w:r>
              <w:rPr>
                <w:i w:val="0"/>
                <w:spacing w:val="-2"/>
                <w:sz w:val="28"/>
              </w:rPr>
              <w:t>ВСТУП</w:t>
            </w:r>
            <w:r>
              <w:rPr>
                <w:b w:val="0"/>
                <w:i w:val="0"/>
                <w:sz w:val="28"/>
              </w:rPr>
              <w:tab/>
            </w:r>
            <w:r>
              <w:rPr>
                <w:b w:val="0"/>
                <w:i w:val="0"/>
                <w:spacing w:val="-10"/>
                <w:sz w:val="28"/>
              </w:rPr>
              <w:t>4</w:t>
            </w:r>
          </w:hyperlink>
        </w:p>
        <w:p w:rsidR="00634055" w:rsidRDefault="00EE61B4">
          <w:pPr>
            <w:pStyle w:val="10"/>
            <w:tabs>
              <w:tab w:val="right" w:leader="dot" w:pos="9586"/>
            </w:tabs>
            <w:spacing w:before="161"/>
            <w:rPr>
              <w:b w:val="0"/>
            </w:rPr>
          </w:pPr>
          <w:r>
            <w:t>РОЗДІЛ</w:t>
          </w:r>
          <w:r>
            <w:rPr>
              <w:spacing w:val="-8"/>
            </w:rPr>
            <w:t xml:space="preserve"> </w:t>
          </w:r>
          <w:r>
            <w:rPr>
              <w:spacing w:val="-10"/>
            </w:rPr>
            <w:t>1</w:t>
          </w:r>
          <w:r>
            <w:rPr>
              <w:b w:val="0"/>
            </w:rPr>
            <w:tab/>
          </w:r>
          <w:r>
            <w:rPr>
              <w:b w:val="0"/>
              <w:spacing w:val="-10"/>
            </w:rPr>
            <w:t>6</w:t>
          </w:r>
        </w:p>
        <w:p w:rsidR="00634055" w:rsidRDefault="00EE61B4">
          <w:pPr>
            <w:pStyle w:val="10"/>
            <w:tabs>
              <w:tab w:val="right" w:leader="dot" w:pos="9645"/>
            </w:tabs>
            <w:spacing w:before="163"/>
            <w:rPr>
              <w:b w:val="0"/>
            </w:rPr>
          </w:pPr>
          <w:r>
            <w:t>ТЕОРЕТИЧНО-</w:t>
          </w:r>
          <w:r>
            <w:rPr>
              <w:spacing w:val="-11"/>
            </w:rPr>
            <w:t xml:space="preserve"> </w:t>
          </w:r>
          <w:r>
            <w:t>МЕТОДОЛОГІЧНІ</w:t>
          </w:r>
          <w:r>
            <w:rPr>
              <w:spacing w:val="-10"/>
            </w:rPr>
            <w:t xml:space="preserve"> </w:t>
          </w:r>
          <w:r>
            <w:t>АСПЕКТИ</w:t>
          </w:r>
          <w:r>
            <w:rPr>
              <w:spacing w:val="-8"/>
            </w:rPr>
            <w:t xml:space="preserve"> </w:t>
          </w:r>
          <w:r>
            <w:rPr>
              <w:spacing w:val="-2"/>
            </w:rPr>
            <w:t>ДОСЛІДЖЕННЯ</w:t>
          </w:r>
          <w:r>
            <w:rPr>
              <w:b w:val="0"/>
            </w:rPr>
            <w:tab/>
          </w:r>
          <w:r>
            <w:rPr>
              <w:b w:val="0"/>
              <w:spacing w:val="-10"/>
            </w:rPr>
            <w:t>6</w:t>
          </w:r>
        </w:p>
        <w:p w:rsidR="00634055" w:rsidRDefault="00EE61B4">
          <w:pPr>
            <w:pStyle w:val="2"/>
            <w:numPr>
              <w:ilvl w:val="1"/>
              <w:numId w:val="11"/>
            </w:numPr>
            <w:tabs>
              <w:tab w:val="left" w:pos="561"/>
              <w:tab w:val="right" w:leader="dot" w:pos="9582"/>
            </w:tabs>
            <w:ind w:left="561" w:hanging="421"/>
          </w:pPr>
          <w:r>
            <w:t>Стан</w:t>
          </w:r>
          <w:r>
            <w:rPr>
              <w:spacing w:val="-5"/>
            </w:rPr>
            <w:t xml:space="preserve"> </w:t>
          </w:r>
          <w:r>
            <w:t>наукової</w:t>
          </w:r>
          <w:r>
            <w:rPr>
              <w:spacing w:val="-6"/>
            </w:rPr>
            <w:t xml:space="preserve"> </w:t>
          </w:r>
          <w:r>
            <w:t>розробки</w:t>
          </w:r>
          <w:r>
            <w:rPr>
              <w:spacing w:val="-7"/>
            </w:rPr>
            <w:t xml:space="preserve"> </w:t>
          </w:r>
          <w:r>
            <w:t>проблеми</w:t>
          </w:r>
          <w:r>
            <w:rPr>
              <w:spacing w:val="-4"/>
            </w:rPr>
            <w:t xml:space="preserve"> </w:t>
          </w:r>
          <w:r>
            <w:t>та</w:t>
          </w:r>
          <w:r>
            <w:rPr>
              <w:spacing w:val="-5"/>
            </w:rPr>
            <w:t xml:space="preserve"> </w:t>
          </w:r>
          <w:r>
            <w:t>джерельна</w:t>
          </w:r>
          <w:r>
            <w:rPr>
              <w:spacing w:val="-7"/>
            </w:rPr>
            <w:t xml:space="preserve"> </w:t>
          </w:r>
          <w:r>
            <w:t>база</w:t>
          </w:r>
          <w:r>
            <w:rPr>
              <w:spacing w:val="-8"/>
            </w:rPr>
            <w:t xml:space="preserve"> </w:t>
          </w:r>
          <w:r>
            <w:rPr>
              <w:spacing w:val="-2"/>
            </w:rPr>
            <w:t>дослідження</w:t>
          </w:r>
          <w:r>
            <w:tab/>
          </w:r>
          <w:r>
            <w:rPr>
              <w:spacing w:val="-10"/>
            </w:rPr>
            <w:t>6</w:t>
          </w:r>
        </w:p>
        <w:p w:rsidR="00634055" w:rsidRDefault="00EE61B4">
          <w:pPr>
            <w:pStyle w:val="2"/>
            <w:numPr>
              <w:ilvl w:val="1"/>
              <w:numId w:val="11"/>
            </w:numPr>
            <w:tabs>
              <w:tab w:val="left" w:pos="561"/>
              <w:tab w:val="right" w:leader="dot" w:pos="9587"/>
            </w:tabs>
            <w:spacing w:before="160"/>
            <w:ind w:left="561" w:hanging="421"/>
          </w:pPr>
          <w:r>
            <w:t>Понятійно-категоріальний</w:t>
          </w:r>
          <w:r>
            <w:rPr>
              <w:spacing w:val="-11"/>
            </w:rPr>
            <w:t xml:space="preserve"> </w:t>
          </w:r>
          <w:r>
            <w:t>апарат</w:t>
          </w:r>
          <w:r>
            <w:rPr>
              <w:spacing w:val="-8"/>
            </w:rPr>
            <w:t xml:space="preserve"> </w:t>
          </w:r>
          <w:r>
            <w:t>та</w:t>
          </w:r>
          <w:r>
            <w:rPr>
              <w:spacing w:val="-11"/>
            </w:rPr>
            <w:t xml:space="preserve"> </w:t>
          </w:r>
          <w:r>
            <w:t>методи</w:t>
          </w:r>
          <w:r>
            <w:rPr>
              <w:spacing w:val="-10"/>
            </w:rPr>
            <w:t xml:space="preserve"> </w:t>
          </w:r>
          <w:r>
            <w:rPr>
              <w:spacing w:val="-2"/>
            </w:rPr>
            <w:t>дослідження</w:t>
          </w:r>
          <w:r>
            <w:tab/>
          </w:r>
          <w:r>
            <w:rPr>
              <w:spacing w:val="-5"/>
            </w:rPr>
            <w:t>10</w:t>
          </w:r>
        </w:p>
        <w:p w:rsidR="00634055" w:rsidRDefault="00EE61B4">
          <w:pPr>
            <w:pStyle w:val="3"/>
            <w:tabs>
              <w:tab w:val="right" w:leader="dot" w:pos="9586"/>
            </w:tabs>
            <w:spacing w:before="161"/>
            <w:rPr>
              <w:b w:val="0"/>
              <w:i w:val="0"/>
              <w:sz w:val="28"/>
            </w:rPr>
          </w:pPr>
          <w:r>
            <w:rPr>
              <w:i w:val="0"/>
              <w:sz w:val="28"/>
            </w:rPr>
            <w:t>РОЗДІЛ</w:t>
          </w:r>
          <w:r>
            <w:rPr>
              <w:i w:val="0"/>
              <w:spacing w:val="-8"/>
              <w:sz w:val="28"/>
            </w:rPr>
            <w:t xml:space="preserve"> </w:t>
          </w:r>
          <w:r>
            <w:rPr>
              <w:i w:val="0"/>
              <w:spacing w:val="-10"/>
              <w:sz w:val="28"/>
            </w:rPr>
            <w:t>2</w:t>
          </w:r>
          <w:r>
            <w:rPr>
              <w:b w:val="0"/>
              <w:i w:val="0"/>
              <w:sz w:val="28"/>
            </w:rPr>
            <w:tab/>
          </w:r>
          <w:r>
            <w:rPr>
              <w:b w:val="0"/>
              <w:i w:val="0"/>
              <w:spacing w:val="-5"/>
              <w:sz w:val="28"/>
            </w:rPr>
            <w:t>14</w:t>
          </w:r>
        </w:p>
        <w:p w:rsidR="00634055" w:rsidRDefault="00EE61B4">
          <w:pPr>
            <w:pStyle w:val="10"/>
            <w:spacing w:before="167"/>
          </w:pPr>
          <w:r>
            <w:t>РОЛЬ</w:t>
          </w:r>
          <w:r>
            <w:rPr>
              <w:spacing w:val="-10"/>
            </w:rPr>
            <w:t xml:space="preserve"> </w:t>
          </w:r>
          <w:r w:rsidR="00A76EA2">
            <w:t>«МОЗКОВИХ ЦЕНТРІВ»</w:t>
          </w:r>
          <w:r>
            <w:rPr>
              <w:spacing w:val="-6"/>
            </w:rPr>
            <w:t xml:space="preserve"> </w:t>
          </w:r>
          <w:r>
            <w:t>У</w:t>
          </w:r>
          <w:r>
            <w:rPr>
              <w:spacing w:val="-7"/>
            </w:rPr>
            <w:t xml:space="preserve"> </w:t>
          </w:r>
          <w:r>
            <w:t>ФОРМУВАННІ</w:t>
          </w:r>
          <w:r>
            <w:rPr>
              <w:spacing w:val="-5"/>
            </w:rPr>
            <w:t xml:space="preserve"> </w:t>
          </w:r>
          <w:r>
            <w:t>ПОЛІТИКИ</w:t>
          </w:r>
          <w:r>
            <w:rPr>
              <w:spacing w:val="-6"/>
            </w:rPr>
            <w:t xml:space="preserve"> </w:t>
          </w:r>
          <w:r>
            <w:rPr>
              <w:spacing w:val="-10"/>
            </w:rPr>
            <w:t>В</w:t>
          </w:r>
        </w:p>
        <w:p w:rsidR="00634055" w:rsidRDefault="00EE61B4">
          <w:pPr>
            <w:pStyle w:val="10"/>
            <w:tabs>
              <w:tab w:val="right" w:leader="dot" w:pos="9568"/>
            </w:tabs>
            <w:rPr>
              <w:b w:val="0"/>
            </w:rPr>
          </w:pPr>
          <w:r>
            <w:t>НІМЕЧЧИНІ</w:t>
          </w:r>
          <w:r>
            <w:rPr>
              <w:spacing w:val="-5"/>
            </w:rPr>
            <w:t xml:space="preserve"> </w:t>
          </w:r>
          <w:r>
            <w:t>ТА</w:t>
          </w:r>
          <w:r>
            <w:rPr>
              <w:spacing w:val="-6"/>
            </w:rPr>
            <w:t xml:space="preserve"> </w:t>
          </w:r>
          <w:r>
            <w:rPr>
              <w:spacing w:val="-4"/>
            </w:rPr>
            <w:t>СВІТІ</w:t>
          </w:r>
          <w:r>
            <w:rPr>
              <w:b w:val="0"/>
            </w:rPr>
            <w:tab/>
          </w:r>
          <w:r>
            <w:rPr>
              <w:b w:val="0"/>
              <w:spacing w:val="-5"/>
            </w:rPr>
            <w:t>14</w:t>
          </w:r>
        </w:p>
        <w:p w:rsidR="00634055" w:rsidRDefault="00EE61B4">
          <w:pPr>
            <w:pStyle w:val="2"/>
            <w:numPr>
              <w:ilvl w:val="1"/>
              <w:numId w:val="10"/>
            </w:numPr>
            <w:tabs>
              <w:tab w:val="left" w:pos="561"/>
              <w:tab w:val="right" w:leader="dot" w:pos="9572"/>
            </w:tabs>
            <w:spacing w:before="160"/>
            <w:ind w:left="561" w:hanging="421"/>
          </w:pPr>
          <w:r>
            <w:t>Історія</w:t>
          </w:r>
          <w:r>
            <w:rPr>
              <w:spacing w:val="-8"/>
            </w:rPr>
            <w:t xml:space="preserve"> </w:t>
          </w:r>
          <w:r>
            <w:t>розвитку</w:t>
          </w:r>
          <w:r>
            <w:rPr>
              <w:spacing w:val="-10"/>
            </w:rPr>
            <w:t xml:space="preserve"> </w:t>
          </w:r>
          <w:r>
            <w:t>та</w:t>
          </w:r>
          <w:r>
            <w:rPr>
              <w:spacing w:val="-6"/>
            </w:rPr>
            <w:t xml:space="preserve"> </w:t>
          </w:r>
          <w:r>
            <w:t>становлення</w:t>
          </w:r>
          <w:r>
            <w:rPr>
              <w:spacing w:val="-6"/>
            </w:rPr>
            <w:t xml:space="preserve"> </w:t>
          </w:r>
          <w:r w:rsidR="00A76EA2">
            <w:t>«мозкових центрів»</w:t>
          </w:r>
          <w:r>
            <w:rPr>
              <w:spacing w:val="-2"/>
            </w:rPr>
            <w:t>…</w:t>
          </w:r>
          <w:r>
            <w:tab/>
          </w:r>
          <w:r>
            <w:rPr>
              <w:spacing w:val="-5"/>
            </w:rPr>
            <w:t>14</w:t>
          </w:r>
        </w:p>
        <w:p w:rsidR="00634055" w:rsidRDefault="00EE61B4">
          <w:pPr>
            <w:pStyle w:val="2"/>
            <w:numPr>
              <w:ilvl w:val="1"/>
              <w:numId w:val="10"/>
            </w:numPr>
            <w:tabs>
              <w:tab w:val="left" w:pos="561"/>
              <w:tab w:val="right" w:leader="dot" w:pos="9556"/>
            </w:tabs>
            <w:ind w:left="561" w:hanging="421"/>
          </w:pPr>
          <w:r>
            <w:t>Класифікація</w:t>
          </w:r>
          <w:r>
            <w:rPr>
              <w:spacing w:val="-8"/>
            </w:rPr>
            <w:t xml:space="preserve"> </w:t>
          </w:r>
          <w:r>
            <w:t>та</w:t>
          </w:r>
          <w:r>
            <w:rPr>
              <w:spacing w:val="-12"/>
            </w:rPr>
            <w:t xml:space="preserve"> </w:t>
          </w:r>
          <w:r>
            <w:t>спеціалізація</w:t>
          </w:r>
          <w:r>
            <w:rPr>
              <w:spacing w:val="-8"/>
            </w:rPr>
            <w:t xml:space="preserve"> </w:t>
          </w:r>
          <w:r w:rsidR="00A76EA2">
            <w:t>«мозкових центрів»</w:t>
          </w:r>
          <w:r>
            <w:tab/>
          </w:r>
          <w:r>
            <w:rPr>
              <w:spacing w:val="-5"/>
            </w:rPr>
            <w:t>20</w:t>
          </w:r>
        </w:p>
        <w:p w:rsidR="00634055" w:rsidRDefault="00EE61B4">
          <w:pPr>
            <w:pStyle w:val="2"/>
            <w:numPr>
              <w:ilvl w:val="1"/>
              <w:numId w:val="10"/>
            </w:numPr>
            <w:tabs>
              <w:tab w:val="left" w:pos="561"/>
              <w:tab w:val="right" w:leader="dot" w:pos="9601"/>
            </w:tabs>
            <w:ind w:left="561" w:hanging="421"/>
          </w:pPr>
          <w:r>
            <w:t>Роль</w:t>
          </w:r>
          <w:r>
            <w:rPr>
              <w:spacing w:val="-7"/>
            </w:rPr>
            <w:t xml:space="preserve"> </w:t>
          </w:r>
          <w:r w:rsidR="00A76EA2">
            <w:t>«мозкових центрів»</w:t>
          </w:r>
          <w:r>
            <w:rPr>
              <w:spacing w:val="-6"/>
            </w:rPr>
            <w:t xml:space="preserve"> </w:t>
          </w:r>
          <w:r>
            <w:t>у</w:t>
          </w:r>
          <w:r>
            <w:rPr>
              <w:spacing w:val="-9"/>
            </w:rPr>
            <w:t xml:space="preserve"> </w:t>
          </w:r>
          <w:r>
            <w:t>формуванні</w:t>
          </w:r>
          <w:r>
            <w:rPr>
              <w:spacing w:val="-6"/>
            </w:rPr>
            <w:t xml:space="preserve"> </w:t>
          </w:r>
          <w:r>
            <w:t>зовнішньої</w:t>
          </w:r>
          <w:r>
            <w:rPr>
              <w:spacing w:val="-7"/>
            </w:rPr>
            <w:t xml:space="preserve"> </w:t>
          </w:r>
          <w:r>
            <w:rPr>
              <w:spacing w:val="-2"/>
            </w:rPr>
            <w:t>політики</w:t>
          </w:r>
          <w:r>
            <w:tab/>
          </w:r>
          <w:r>
            <w:rPr>
              <w:spacing w:val="-5"/>
            </w:rPr>
            <w:t>31</w:t>
          </w:r>
        </w:p>
        <w:p w:rsidR="00634055" w:rsidRDefault="00EE61B4">
          <w:pPr>
            <w:pStyle w:val="3"/>
            <w:tabs>
              <w:tab w:val="right" w:leader="dot" w:pos="9586"/>
            </w:tabs>
            <w:spacing w:before="162"/>
            <w:rPr>
              <w:b w:val="0"/>
              <w:i w:val="0"/>
              <w:sz w:val="28"/>
            </w:rPr>
          </w:pPr>
          <w:r>
            <w:rPr>
              <w:i w:val="0"/>
              <w:sz w:val="28"/>
            </w:rPr>
            <w:t>РОЗДІЛ</w:t>
          </w:r>
          <w:r>
            <w:rPr>
              <w:i w:val="0"/>
              <w:spacing w:val="-8"/>
              <w:sz w:val="28"/>
            </w:rPr>
            <w:t xml:space="preserve"> </w:t>
          </w:r>
          <w:r>
            <w:rPr>
              <w:i w:val="0"/>
              <w:spacing w:val="-10"/>
              <w:sz w:val="28"/>
            </w:rPr>
            <w:t>3</w:t>
          </w:r>
          <w:r>
            <w:rPr>
              <w:b w:val="0"/>
              <w:i w:val="0"/>
              <w:sz w:val="28"/>
            </w:rPr>
            <w:tab/>
          </w:r>
          <w:r>
            <w:rPr>
              <w:b w:val="0"/>
              <w:i w:val="0"/>
              <w:spacing w:val="-5"/>
              <w:sz w:val="28"/>
            </w:rPr>
            <w:t>38</w:t>
          </w:r>
        </w:p>
        <w:p w:rsidR="00634055" w:rsidRDefault="00EE61B4">
          <w:pPr>
            <w:pStyle w:val="10"/>
            <w:spacing w:before="166"/>
          </w:pPr>
          <w:r>
            <w:t>ВПЛИВ</w:t>
          </w:r>
          <w:r>
            <w:rPr>
              <w:spacing w:val="-8"/>
            </w:rPr>
            <w:t xml:space="preserve"> </w:t>
          </w:r>
          <w:r>
            <w:t>THINK</w:t>
          </w:r>
          <w:r>
            <w:rPr>
              <w:spacing w:val="-6"/>
            </w:rPr>
            <w:t xml:space="preserve"> </w:t>
          </w:r>
          <w:r>
            <w:t>THANKS</w:t>
          </w:r>
          <w:r>
            <w:rPr>
              <w:spacing w:val="-6"/>
            </w:rPr>
            <w:t xml:space="preserve"> </w:t>
          </w:r>
          <w:r>
            <w:t>НА</w:t>
          </w:r>
          <w:r>
            <w:rPr>
              <w:spacing w:val="-7"/>
            </w:rPr>
            <w:t xml:space="preserve"> </w:t>
          </w:r>
          <w:r>
            <w:t>МІЖНАРОДНІ</w:t>
          </w:r>
          <w:r>
            <w:rPr>
              <w:spacing w:val="-5"/>
            </w:rPr>
            <w:t xml:space="preserve"> </w:t>
          </w:r>
          <w:r>
            <w:t>ВІДНОСИНИ</w:t>
          </w:r>
          <w:r>
            <w:rPr>
              <w:spacing w:val="-6"/>
            </w:rPr>
            <w:t xml:space="preserve"> </w:t>
          </w:r>
          <w:r>
            <w:rPr>
              <w:spacing w:val="-5"/>
            </w:rPr>
            <w:t>ТА</w:t>
          </w:r>
        </w:p>
        <w:p w:rsidR="00634055" w:rsidRDefault="00EE61B4">
          <w:pPr>
            <w:pStyle w:val="10"/>
            <w:spacing w:before="160"/>
          </w:pPr>
          <w:r>
            <w:t>ПОЛІТИКУ</w:t>
          </w:r>
          <w:r>
            <w:rPr>
              <w:spacing w:val="-8"/>
            </w:rPr>
            <w:t xml:space="preserve"> </w:t>
          </w:r>
          <w:r>
            <w:t>НІМЕЧЧИНІ</w:t>
          </w:r>
          <w:r>
            <w:rPr>
              <w:spacing w:val="-4"/>
            </w:rPr>
            <w:t xml:space="preserve"> </w:t>
          </w:r>
          <w:r>
            <w:t>НА</w:t>
          </w:r>
          <w:r>
            <w:rPr>
              <w:spacing w:val="-8"/>
            </w:rPr>
            <w:t xml:space="preserve"> </w:t>
          </w:r>
          <w:r>
            <w:t>ПРИКЛАДІ</w:t>
          </w:r>
          <w:r>
            <w:rPr>
              <w:spacing w:val="-4"/>
            </w:rPr>
            <w:t xml:space="preserve"> </w:t>
          </w:r>
          <w:r>
            <w:t>ІНСТИТУ</w:t>
          </w:r>
          <w:r>
            <w:rPr>
              <w:spacing w:val="-5"/>
            </w:rPr>
            <w:t xml:space="preserve"> </w:t>
          </w:r>
          <w:r>
            <w:rPr>
              <w:spacing w:val="-2"/>
            </w:rPr>
            <w:t>МІЖНАРОДНИХ</w:t>
          </w:r>
        </w:p>
        <w:p w:rsidR="00634055" w:rsidRDefault="00EE61B4">
          <w:pPr>
            <w:pStyle w:val="10"/>
            <w:tabs>
              <w:tab w:val="right" w:leader="dot" w:pos="9549"/>
            </w:tabs>
            <w:rPr>
              <w:b w:val="0"/>
            </w:rPr>
          </w:pPr>
          <w:r>
            <w:t>ВІДНОСИН</w:t>
          </w:r>
          <w:r>
            <w:rPr>
              <w:spacing w:val="-7"/>
            </w:rPr>
            <w:t xml:space="preserve"> </w:t>
          </w:r>
          <w:r>
            <w:t>І</w:t>
          </w:r>
          <w:r>
            <w:rPr>
              <w:spacing w:val="-3"/>
            </w:rPr>
            <w:t xml:space="preserve"> </w:t>
          </w:r>
          <w:r>
            <w:t>БЕЗПЕКИ</w:t>
          </w:r>
          <w:r>
            <w:rPr>
              <w:spacing w:val="-3"/>
            </w:rPr>
            <w:t xml:space="preserve"> </w:t>
          </w:r>
          <w:r>
            <w:rPr>
              <w:spacing w:val="-2"/>
            </w:rPr>
            <w:t>(SWP)</w:t>
          </w:r>
          <w:r>
            <w:rPr>
              <w:b w:val="0"/>
            </w:rPr>
            <w:tab/>
          </w:r>
          <w:r>
            <w:rPr>
              <w:b w:val="0"/>
              <w:spacing w:val="-5"/>
            </w:rPr>
            <w:t>38</w:t>
          </w:r>
        </w:p>
        <w:p w:rsidR="00634055" w:rsidRDefault="00EE61B4">
          <w:pPr>
            <w:pStyle w:val="2"/>
            <w:numPr>
              <w:ilvl w:val="1"/>
              <w:numId w:val="9"/>
            </w:numPr>
            <w:tabs>
              <w:tab w:val="left" w:pos="561"/>
              <w:tab w:val="right" w:leader="dot" w:pos="9560"/>
            </w:tabs>
            <w:spacing w:before="162"/>
            <w:ind w:left="561" w:hanging="421"/>
          </w:pPr>
          <w:r>
            <w:t>Місія,</w:t>
          </w:r>
          <w:r>
            <w:rPr>
              <w:spacing w:val="-5"/>
            </w:rPr>
            <w:t xml:space="preserve"> </w:t>
          </w:r>
          <w:r>
            <w:t>ідеї</w:t>
          </w:r>
          <w:r>
            <w:rPr>
              <w:spacing w:val="-4"/>
            </w:rPr>
            <w:t xml:space="preserve"> </w:t>
          </w:r>
          <w:r>
            <w:t>та</w:t>
          </w:r>
          <w:r>
            <w:rPr>
              <w:spacing w:val="-5"/>
            </w:rPr>
            <w:t xml:space="preserve"> </w:t>
          </w:r>
          <w:r>
            <w:t>основні</w:t>
          </w:r>
          <w:r>
            <w:rPr>
              <w:spacing w:val="-1"/>
            </w:rPr>
            <w:t xml:space="preserve"> </w:t>
          </w:r>
          <w:r>
            <w:rPr>
              <w:spacing w:val="-2"/>
            </w:rPr>
            <w:t>напрями</w:t>
          </w:r>
          <w:r>
            <w:tab/>
          </w:r>
          <w:r>
            <w:rPr>
              <w:spacing w:val="-5"/>
            </w:rPr>
            <w:t>38</w:t>
          </w:r>
        </w:p>
        <w:p w:rsidR="00634055" w:rsidRDefault="00EE61B4">
          <w:pPr>
            <w:pStyle w:val="2"/>
            <w:numPr>
              <w:ilvl w:val="1"/>
              <w:numId w:val="9"/>
            </w:numPr>
            <w:tabs>
              <w:tab w:val="left" w:pos="561"/>
              <w:tab w:val="right" w:leader="dot" w:pos="9596"/>
            </w:tabs>
            <w:ind w:left="561" w:hanging="421"/>
          </w:pPr>
          <w:r>
            <w:t>Організаційна</w:t>
          </w:r>
          <w:r>
            <w:rPr>
              <w:spacing w:val="-12"/>
            </w:rPr>
            <w:t xml:space="preserve"> </w:t>
          </w:r>
          <w:r>
            <w:t>структура,</w:t>
          </w:r>
          <w:r>
            <w:rPr>
              <w:spacing w:val="-8"/>
            </w:rPr>
            <w:t xml:space="preserve"> </w:t>
          </w:r>
          <w:r>
            <w:t>управління</w:t>
          </w:r>
          <w:r>
            <w:rPr>
              <w:spacing w:val="-9"/>
            </w:rPr>
            <w:t xml:space="preserve"> </w:t>
          </w:r>
          <w:r>
            <w:t>та</w:t>
          </w:r>
          <w:r>
            <w:rPr>
              <w:spacing w:val="-7"/>
            </w:rPr>
            <w:t xml:space="preserve"> </w:t>
          </w:r>
          <w:r>
            <w:rPr>
              <w:spacing w:val="-2"/>
            </w:rPr>
            <w:t>фінансування…</w:t>
          </w:r>
          <w:r>
            <w:tab/>
          </w:r>
          <w:r>
            <w:rPr>
              <w:spacing w:val="-5"/>
            </w:rPr>
            <w:t>41</w:t>
          </w:r>
        </w:p>
        <w:p w:rsidR="00634055" w:rsidRDefault="00EE61B4">
          <w:pPr>
            <w:pStyle w:val="2"/>
            <w:numPr>
              <w:ilvl w:val="1"/>
              <w:numId w:val="9"/>
            </w:numPr>
            <w:tabs>
              <w:tab w:val="left" w:pos="561"/>
              <w:tab w:val="right" w:leader="dot" w:pos="9595"/>
            </w:tabs>
            <w:ind w:left="561" w:hanging="421"/>
          </w:pPr>
          <w:r>
            <w:t>Конкретні</w:t>
          </w:r>
          <w:r>
            <w:rPr>
              <w:spacing w:val="-11"/>
            </w:rPr>
            <w:t xml:space="preserve"> </w:t>
          </w:r>
          <w:r>
            <w:t>кейси</w:t>
          </w:r>
          <w:r>
            <w:rPr>
              <w:spacing w:val="-11"/>
            </w:rPr>
            <w:t xml:space="preserve"> </w:t>
          </w:r>
          <w:r>
            <w:t>зовнішньополітичної</w:t>
          </w:r>
          <w:r>
            <w:rPr>
              <w:spacing w:val="-11"/>
            </w:rPr>
            <w:t xml:space="preserve"> </w:t>
          </w:r>
          <w:r>
            <w:rPr>
              <w:spacing w:val="-2"/>
            </w:rPr>
            <w:t>діяльності</w:t>
          </w:r>
          <w:r>
            <w:tab/>
          </w:r>
          <w:r>
            <w:rPr>
              <w:spacing w:val="-5"/>
            </w:rPr>
            <w:t>48</w:t>
          </w:r>
        </w:p>
        <w:p w:rsidR="00634055" w:rsidRDefault="00EE61B4">
          <w:pPr>
            <w:pStyle w:val="3"/>
            <w:tabs>
              <w:tab w:val="right" w:leader="dot" w:pos="9560"/>
            </w:tabs>
            <w:rPr>
              <w:b w:val="0"/>
              <w:i w:val="0"/>
              <w:sz w:val="28"/>
            </w:rPr>
          </w:pPr>
          <w:hyperlink w:anchor="_TOC_250001" w:history="1">
            <w:r>
              <w:rPr>
                <w:i w:val="0"/>
                <w:spacing w:val="-2"/>
                <w:sz w:val="28"/>
              </w:rPr>
              <w:t>ВИСНОВКИ</w:t>
            </w:r>
            <w:r>
              <w:rPr>
                <w:b w:val="0"/>
                <w:i w:val="0"/>
                <w:sz w:val="28"/>
              </w:rPr>
              <w:tab/>
            </w:r>
            <w:r>
              <w:rPr>
                <w:b w:val="0"/>
                <w:i w:val="0"/>
                <w:spacing w:val="-5"/>
                <w:sz w:val="28"/>
              </w:rPr>
              <w:t>53</w:t>
            </w:r>
          </w:hyperlink>
        </w:p>
        <w:p w:rsidR="00634055" w:rsidRDefault="00EE61B4">
          <w:pPr>
            <w:pStyle w:val="10"/>
            <w:tabs>
              <w:tab w:val="right" w:leader="dot" w:pos="9614"/>
            </w:tabs>
            <w:spacing w:before="163"/>
            <w:rPr>
              <w:b w:val="0"/>
            </w:rPr>
          </w:pPr>
          <w:hyperlink w:anchor="_TOC_250000" w:history="1">
            <w:r>
              <w:t>СПИСОК</w:t>
            </w:r>
            <w:r>
              <w:rPr>
                <w:spacing w:val="-10"/>
              </w:rPr>
              <w:t xml:space="preserve"> </w:t>
            </w:r>
            <w:r>
              <w:t>ВИК</w:t>
            </w:r>
            <w:r>
              <w:t>ОРИСТАНИХ</w:t>
            </w:r>
            <w:r>
              <w:rPr>
                <w:spacing w:val="-8"/>
              </w:rPr>
              <w:t xml:space="preserve"> </w:t>
            </w:r>
            <w:r>
              <w:t>ДЖЕРЕЛ</w:t>
            </w:r>
            <w:r>
              <w:rPr>
                <w:spacing w:val="-8"/>
              </w:rPr>
              <w:t xml:space="preserve"> </w:t>
            </w:r>
            <w:r>
              <w:t>ТА</w:t>
            </w:r>
            <w:r>
              <w:rPr>
                <w:spacing w:val="-9"/>
              </w:rPr>
              <w:t xml:space="preserve"> </w:t>
            </w:r>
            <w:r>
              <w:rPr>
                <w:spacing w:val="-2"/>
              </w:rPr>
              <w:t>ЛІТЕРАТУРИ</w:t>
            </w:r>
            <w:r>
              <w:rPr>
                <w:b w:val="0"/>
              </w:rPr>
              <w:tab/>
            </w:r>
            <w:r>
              <w:rPr>
                <w:b w:val="0"/>
                <w:spacing w:val="-5"/>
              </w:rPr>
              <w:t>56</w:t>
            </w:r>
          </w:hyperlink>
        </w:p>
      </w:sdtContent>
    </w:sdt>
    <w:p w:rsidR="00634055" w:rsidRDefault="00634055">
      <w:pPr>
        <w:pStyle w:val="10"/>
        <w:rPr>
          <w:b w:val="0"/>
        </w:rPr>
        <w:sectPr w:rsidR="00634055">
          <w:headerReference w:type="default" r:id="rId7"/>
          <w:pgSz w:w="11910" w:h="16840"/>
          <w:pgMar w:top="1040" w:right="566" w:bottom="280" w:left="1559" w:header="724" w:footer="0" w:gutter="0"/>
          <w:pgNumType w:start="1"/>
          <w:cols w:space="720"/>
        </w:sectPr>
      </w:pPr>
      <w:bookmarkStart w:id="0" w:name="_GoBack"/>
      <w:bookmarkEnd w:id="0"/>
    </w:p>
    <w:p w:rsidR="00634055" w:rsidRDefault="00634055">
      <w:pPr>
        <w:pStyle w:val="a3"/>
        <w:ind w:left="0"/>
      </w:pPr>
    </w:p>
    <w:p w:rsidR="00634055" w:rsidRDefault="00634055">
      <w:pPr>
        <w:pStyle w:val="a3"/>
        <w:ind w:left="0"/>
      </w:pPr>
    </w:p>
    <w:p w:rsidR="00634055" w:rsidRDefault="00634055">
      <w:pPr>
        <w:pStyle w:val="a3"/>
        <w:spacing w:before="93"/>
        <w:ind w:left="0"/>
      </w:pPr>
    </w:p>
    <w:p w:rsidR="00634055" w:rsidRDefault="00EE61B4">
      <w:pPr>
        <w:spacing w:before="1"/>
        <w:ind w:left="1818"/>
        <w:rPr>
          <w:b/>
          <w:sz w:val="28"/>
        </w:rPr>
      </w:pPr>
      <w:r>
        <w:rPr>
          <w:b/>
          <w:sz w:val="28"/>
        </w:rPr>
        <w:t>ПЕРЕЛІК</w:t>
      </w:r>
      <w:r>
        <w:rPr>
          <w:b/>
          <w:spacing w:val="-5"/>
          <w:sz w:val="28"/>
        </w:rPr>
        <w:t xml:space="preserve"> </w:t>
      </w:r>
      <w:r>
        <w:rPr>
          <w:b/>
          <w:sz w:val="28"/>
        </w:rPr>
        <w:t>УМОВНИХ</w:t>
      </w:r>
      <w:r>
        <w:rPr>
          <w:b/>
          <w:spacing w:val="-7"/>
          <w:sz w:val="28"/>
        </w:rPr>
        <w:t xml:space="preserve"> </w:t>
      </w:r>
      <w:r>
        <w:rPr>
          <w:b/>
          <w:spacing w:val="-2"/>
          <w:sz w:val="28"/>
        </w:rPr>
        <w:t>СКОРОЧЕНЬ</w:t>
      </w:r>
    </w:p>
    <w:p w:rsidR="00634055" w:rsidRDefault="00634055">
      <w:pPr>
        <w:pStyle w:val="a3"/>
        <w:ind w:left="0"/>
        <w:rPr>
          <w:b/>
          <w:sz w:val="20"/>
        </w:rPr>
      </w:pPr>
    </w:p>
    <w:p w:rsidR="00634055" w:rsidRDefault="00634055">
      <w:pPr>
        <w:pStyle w:val="a3"/>
        <w:spacing w:before="191"/>
        <w:ind w:left="0"/>
        <w:rPr>
          <w:b/>
          <w:sz w:val="20"/>
        </w:rPr>
      </w:pPr>
    </w:p>
    <w:tbl>
      <w:tblPr>
        <w:tblStyle w:val="TableNormal"/>
        <w:tblW w:w="0" w:type="auto"/>
        <w:tblInd w:w="98" w:type="dxa"/>
        <w:tblLayout w:type="fixed"/>
        <w:tblLook w:val="01E0" w:firstRow="1" w:lastRow="1" w:firstColumn="1" w:lastColumn="1" w:noHBand="0" w:noVBand="0"/>
      </w:tblPr>
      <w:tblGrid>
        <w:gridCol w:w="1840"/>
        <w:gridCol w:w="7259"/>
      </w:tblGrid>
      <w:tr w:rsidR="00634055">
        <w:trPr>
          <w:trHeight w:val="396"/>
        </w:trPr>
        <w:tc>
          <w:tcPr>
            <w:tcW w:w="1840" w:type="dxa"/>
          </w:tcPr>
          <w:p w:rsidR="00634055" w:rsidRDefault="00EE61B4">
            <w:pPr>
              <w:pStyle w:val="TableParagraph"/>
              <w:spacing w:before="0" w:line="311" w:lineRule="exact"/>
              <w:rPr>
                <w:sz w:val="28"/>
              </w:rPr>
            </w:pPr>
            <w:r>
              <w:rPr>
                <w:spacing w:val="-5"/>
                <w:sz w:val="28"/>
              </w:rPr>
              <w:t>AFD</w:t>
            </w:r>
          </w:p>
        </w:tc>
        <w:tc>
          <w:tcPr>
            <w:tcW w:w="7259" w:type="dxa"/>
          </w:tcPr>
          <w:p w:rsidR="00634055" w:rsidRDefault="00EE61B4">
            <w:pPr>
              <w:pStyle w:val="TableParagraph"/>
              <w:spacing w:before="0" w:line="311" w:lineRule="exact"/>
              <w:ind w:left="370"/>
              <w:rPr>
                <w:sz w:val="28"/>
              </w:rPr>
            </w:pPr>
            <w:r>
              <w:rPr>
                <w:sz w:val="28"/>
              </w:rPr>
              <w:t>Альтернатива</w:t>
            </w:r>
            <w:r>
              <w:rPr>
                <w:spacing w:val="-5"/>
                <w:sz w:val="28"/>
              </w:rPr>
              <w:t xml:space="preserve"> </w:t>
            </w:r>
            <w:r>
              <w:rPr>
                <w:sz w:val="28"/>
              </w:rPr>
              <w:t>для</w:t>
            </w:r>
            <w:r>
              <w:rPr>
                <w:spacing w:val="-4"/>
                <w:sz w:val="28"/>
              </w:rPr>
              <w:t xml:space="preserve"> </w:t>
            </w:r>
            <w:r>
              <w:rPr>
                <w:spacing w:val="-2"/>
                <w:sz w:val="28"/>
              </w:rPr>
              <w:t>Німеччини</w:t>
            </w:r>
          </w:p>
        </w:tc>
      </w:tr>
      <w:tr w:rsidR="00634055">
        <w:trPr>
          <w:trHeight w:val="482"/>
        </w:trPr>
        <w:tc>
          <w:tcPr>
            <w:tcW w:w="1840" w:type="dxa"/>
          </w:tcPr>
          <w:p w:rsidR="00634055" w:rsidRDefault="00EE61B4">
            <w:pPr>
              <w:pStyle w:val="TableParagraph"/>
              <w:rPr>
                <w:sz w:val="28"/>
              </w:rPr>
            </w:pPr>
            <w:r>
              <w:rPr>
                <w:color w:val="0D0D0D"/>
                <w:spacing w:val="-4"/>
                <w:sz w:val="28"/>
              </w:rPr>
              <w:t>BICC</w:t>
            </w:r>
          </w:p>
        </w:tc>
        <w:tc>
          <w:tcPr>
            <w:tcW w:w="7259" w:type="dxa"/>
          </w:tcPr>
          <w:p w:rsidR="00634055" w:rsidRDefault="00EE61B4">
            <w:pPr>
              <w:pStyle w:val="TableParagraph"/>
              <w:ind w:left="370"/>
              <w:rPr>
                <w:sz w:val="28"/>
              </w:rPr>
            </w:pPr>
            <w:r>
              <w:rPr>
                <w:color w:val="0D0D0D"/>
                <w:sz w:val="28"/>
              </w:rPr>
              <w:t>Боннський</w:t>
            </w:r>
            <w:r>
              <w:rPr>
                <w:color w:val="0D0D0D"/>
                <w:spacing w:val="-8"/>
                <w:sz w:val="28"/>
              </w:rPr>
              <w:t xml:space="preserve"> </w:t>
            </w:r>
            <w:r>
              <w:rPr>
                <w:color w:val="0D0D0D"/>
                <w:sz w:val="28"/>
              </w:rPr>
              <w:t>міжнародний</w:t>
            </w:r>
            <w:r>
              <w:rPr>
                <w:color w:val="0D0D0D"/>
                <w:spacing w:val="-9"/>
                <w:sz w:val="28"/>
              </w:rPr>
              <w:t xml:space="preserve"> </w:t>
            </w:r>
            <w:r>
              <w:rPr>
                <w:color w:val="0D0D0D"/>
                <w:sz w:val="28"/>
              </w:rPr>
              <w:t>центр</w:t>
            </w:r>
            <w:r>
              <w:rPr>
                <w:color w:val="0D0D0D"/>
                <w:spacing w:val="-4"/>
                <w:sz w:val="28"/>
              </w:rPr>
              <w:t xml:space="preserve"> </w:t>
            </w:r>
            <w:r>
              <w:rPr>
                <w:color w:val="0D0D0D"/>
                <w:sz w:val="28"/>
              </w:rPr>
              <w:t>з</w:t>
            </w:r>
            <w:r>
              <w:rPr>
                <w:color w:val="0D0D0D"/>
                <w:spacing w:val="-7"/>
                <w:sz w:val="28"/>
              </w:rPr>
              <w:t xml:space="preserve"> </w:t>
            </w:r>
            <w:r>
              <w:rPr>
                <w:color w:val="0D0D0D"/>
                <w:sz w:val="28"/>
              </w:rPr>
              <w:t>питань</w:t>
            </w:r>
            <w:r>
              <w:rPr>
                <w:color w:val="0D0D0D"/>
                <w:spacing w:val="-6"/>
                <w:sz w:val="28"/>
              </w:rPr>
              <w:t xml:space="preserve"> </w:t>
            </w:r>
            <w:r>
              <w:rPr>
                <w:color w:val="0D0D0D"/>
                <w:spacing w:val="-2"/>
                <w:sz w:val="28"/>
              </w:rPr>
              <w:t>трансформацій</w:t>
            </w:r>
          </w:p>
        </w:tc>
      </w:tr>
      <w:tr w:rsidR="00634055">
        <w:trPr>
          <w:trHeight w:val="483"/>
        </w:trPr>
        <w:tc>
          <w:tcPr>
            <w:tcW w:w="1840" w:type="dxa"/>
          </w:tcPr>
          <w:p w:rsidR="00634055" w:rsidRDefault="00EE61B4">
            <w:pPr>
              <w:pStyle w:val="TableParagraph"/>
              <w:rPr>
                <w:sz w:val="28"/>
              </w:rPr>
            </w:pPr>
            <w:r>
              <w:rPr>
                <w:spacing w:val="-5"/>
                <w:sz w:val="28"/>
              </w:rPr>
              <w:t>BHO</w:t>
            </w:r>
          </w:p>
        </w:tc>
        <w:tc>
          <w:tcPr>
            <w:tcW w:w="7259" w:type="dxa"/>
          </w:tcPr>
          <w:p w:rsidR="00634055" w:rsidRDefault="00EE61B4">
            <w:pPr>
              <w:pStyle w:val="TableParagraph"/>
              <w:ind w:left="370"/>
              <w:rPr>
                <w:sz w:val="28"/>
              </w:rPr>
            </w:pPr>
            <w:r>
              <w:rPr>
                <w:sz w:val="28"/>
              </w:rPr>
              <w:t>Федеральний</w:t>
            </w:r>
            <w:r>
              <w:rPr>
                <w:spacing w:val="-12"/>
                <w:sz w:val="28"/>
              </w:rPr>
              <w:t xml:space="preserve"> </w:t>
            </w:r>
            <w:r>
              <w:rPr>
                <w:sz w:val="28"/>
              </w:rPr>
              <w:t>Бюджетний</w:t>
            </w:r>
            <w:r>
              <w:rPr>
                <w:spacing w:val="-9"/>
                <w:sz w:val="28"/>
              </w:rPr>
              <w:t xml:space="preserve"> </w:t>
            </w:r>
            <w:r>
              <w:rPr>
                <w:sz w:val="28"/>
              </w:rPr>
              <w:t>Кодекс</w:t>
            </w:r>
            <w:r>
              <w:rPr>
                <w:spacing w:val="-9"/>
                <w:sz w:val="28"/>
              </w:rPr>
              <w:t xml:space="preserve"> </w:t>
            </w:r>
            <w:r>
              <w:rPr>
                <w:spacing w:val="-2"/>
                <w:sz w:val="28"/>
              </w:rPr>
              <w:t>Німеччини</w:t>
            </w:r>
          </w:p>
        </w:tc>
      </w:tr>
      <w:tr w:rsidR="00634055">
        <w:trPr>
          <w:trHeight w:val="483"/>
        </w:trPr>
        <w:tc>
          <w:tcPr>
            <w:tcW w:w="1840" w:type="dxa"/>
          </w:tcPr>
          <w:p w:rsidR="00634055" w:rsidRDefault="00EE61B4">
            <w:pPr>
              <w:pStyle w:val="TableParagraph"/>
              <w:spacing w:before="75"/>
              <w:rPr>
                <w:sz w:val="28"/>
              </w:rPr>
            </w:pPr>
            <w:r>
              <w:rPr>
                <w:color w:val="0D0D0D"/>
                <w:spacing w:val="-5"/>
                <w:sz w:val="28"/>
              </w:rPr>
              <w:t>CAP</w:t>
            </w:r>
          </w:p>
        </w:tc>
        <w:tc>
          <w:tcPr>
            <w:tcW w:w="7259" w:type="dxa"/>
          </w:tcPr>
          <w:p w:rsidR="00634055" w:rsidRDefault="00EE61B4">
            <w:pPr>
              <w:pStyle w:val="TableParagraph"/>
              <w:spacing w:before="75"/>
              <w:ind w:left="370"/>
              <w:rPr>
                <w:sz w:val="28"/>
              </w:rPr>
            </w:pPr>
            <w:r>
              <w:rPr>
                <w:color w:val="0D0D0D"/>
                <w:sz w:val="28"/>
              </w:rPr>
              <w:t>Центр</w:t>
            </w:r>
            <w:r>
              <w:rPr>
                <w:color w:val="0D0D0D"/>
                <w:spacing w:val="-11"/>
                <w:sz w:val="28"/>
              </w:rPr>
              <w:t xml:space="preserve"> </w:t>
            </w:r>
            <w:r>
              <w:rPr>
                <w:color w:val="0D0D0D"/>
                <w:sz w:val="28"/>
              </w:rPr>
              <w:t>прикладних</w:t>
            </w:r>
            <w:r>
              <w:rPr>
                <w:color w:val="0D0D0D"/>
                <w:spacing w:val="-7"/>
                <w:sz w:val="28"/>
              </w:rPr>
              <w:t xml:space="preserve"> </w:t>
            </w:r>
            <w:r>
              <w:rPr>
                <w:color w:val="0D0D0D"/>
                <w:sz w:val="28"/>
              </w:rPr>
              <w:t>політичних</w:t>
            </w:r>
            <w:r>
              <w:rPr>
                <w:color w:val="0D0D0D"/>
                <w:spacing w:val="-6"/>
                <w:sz w:val="28"/>
              </w:rPr>
              <w:t xml:space="preserve"> </w:t>
            </w:r>
            <w:r>
              <w:rPr>
                <w:color w:val="0D0D0D"/>
                <w:spacing w:val="-2"/>
                <w:sz w:val="28"/>
              </w:rPr>
              <w:t>досліджень</w:t>
            </w:r>
          </w:p>
        </w:tc>
      </w:tr>
      <w:tr w:rsidR="00634055">
        <w:trPr>
          <w:trHeight w:val="482"/>
        </w:trPr>
        <w:tc>
          <w:tcPr>
            <w:tcW w:w="1840" w:type="dxa"/>
          </w:tcPr>
          <w:p w:rsidR="00634055" w:rsidRDefault="00EE61B4">
            <w:pPr>
              <w:pStyle w:val="TableParagraph"/>
              <w:spacing w:before="75"/>
              <w:rPr>
                <w:sz w:val="28"/>
              </w:rPr>
            </w:pPr>
            <w:r>
              <w:rPr>
                <w:spacing w:val="-5"/>
                <w:sz w:val="28"/>
              </w:rPr>
              <w:t>CDU</w:t>
            </w:r>
          </w:p>
        </w:tc>
        <w:tc>
          <w:tcPr>
            <w:tcW w:w="7259" w:type="dxa"/>
          </w:tcPr>
          <w:p w:rsidR="00634055" w:rsidRDefault="00EE61B4">
            <w:pPr>
              <w:pStyle w:val="TableParagraph"/>
              <w:spacing w:before="75"/>
              <w:ind w:left="370"/>
              <w:rPr>
                <w:sz w:val="28"/>
              </w:rPr>
            </w:pPr>
            <w:r>
              <w:rPr>
                <w:sz w:val="28"/>
              </w:rPr>
              <w:t>Християнсько-демократичний</w:t>
            </w:r>
            <w:r>
              <w:rPr>
                <w:spacing w:val="-12"/>
                <w:sz w:val="28"/>
              </w:rPr>
              <w:t xml:space="preserve"> </w:t>
            </w:r>
            <w:r>
              <w:rPr>
                <w:sz w:val="28"/>
              </w:rPr>
              <w:t>союз</w:t>
            </w:r>
            <w:r>
              <w:rPr>
                <w:spacing w:val="-10"/>
                <w:sz w:val="28"/>
              </w:rPr>
              <w:t xml:space="preserve"> </w:t>
            </w:r>
            <w:r>
              <w:rPr>
                <w:spacing w:val="-2"/>
                <w:sz w:val="28"/>
              </w:rPr>
              <w:t>(Німеччина)</w:t>
            </w:r>
          </w:p>
        </w:tc>
      </w:tr>
      <w:tr w:rsidR="00634055">
        <w:trPr>
          <w:trHeight w:val="482"/>
        </w:trPr>
        <w:tc>
          <w:tcPr>
            <w:tcW w:w="1840" w:type="dxa"/>
          </w:tcPr>
          <w:p w:rsidR="00634055" w:rsidRDefault="00EE61B4">
            <w:pPr>
              <w:pStyle w:val="TableParagraph"/>
              <w:rPr>
                <w:sz w:val="28"/>
              </w:rPr>
            </w:pPr>
            <w:r>
              <w:rPr>
                <w:spacing w:val="-5"/>
                <w:sz w:val="28"/>
              </w:rPr>
              <w:t>CSU</w:t>
            </w:r>
          </w:p>
        </w:tc>
        <w:tc>
          <w:tcPr>
            <w:tcW w:w="7259" w:type="dxa"/>
          </w:tcPr>
          <w:p w:rsidR="00634055" w:rsidRDefault="00EE61B4">
            <w:pPr>
              <w:pStyle w:val="TableParagraph"/>
              <w:ind w:left="370"/>
              <w:rPr>
                <w:sz w:val="28"/>
              </w:rPr>
            </w:pPr>
            <w:r>
              <w:rPr>
                <w:spacing w:val="-2"/>
                <w:sz w:val="28"/>
              </w:rPr>
              <w:t>Християнсько-соціальний</w:t>
            </w:r>
            <w:r>
              <w:rPr>
                <w:spacing w:val="28"/>
                <w:sz w:val="28"/>
              </w:rPr>
              <w:t xml:space="preserve"> </w:t>
            </w:r>
            <w:r>
              <w:rPr>
                <w:spacing w:val="-4"/>
                <w:sz w:val="28"/>
              </w:rPr>
              <w:t>союз</w:t>
            </w:r>
          </w:p>
        </w:tc>
      </w:tr>
      <w:tr w:rsidR="00634055">
        <w:trPr>
          <w:trHeight w:val="483"/>
        </w:trPr>
        <w:tc>
          <w:tcPr>
            <w:tcW w:w="1840" w:type="dxa"/>
          </w:tcPr>
          <w:p w:rsidR="00634055" w:rsidRDefault="00EE61B4">
            <w:pPr>
              <w:pStyle w:val="TableParagraph"/>
              <w:rPr>
                <w:sz w:val="28"/>
              </w:rPr>
            </w:pPr>
            <w:r>
              <w:rPr>
                <w:color w:val="111111"/>
                <w:spacing w:val="-5"/>
                <w:sz w:val="28"/>
              </w:rPr>
              <w:t>CFR</w:t>
            </w:r>
          </w:p>
        </w:tc>
        <w:tc>
          <w:tcPr>
            <w:tcW w:w="7259" w:type="dxa"/>
          </w:tcPr>
          <w:p w:rsidR="00634055" w:rsidRDefault="00EE61B4">
            <w:pPr>
              <w:pStyle w:val="TableParagraph"/>
              <w:ind w:left="370"/>
              <w:rPr>
                <w:sz w:val="28"/>
              </w:rPr>
            </w:pPr>
            <w:r>
              <w:rPr>
                <w:color w:val="111111"/>
                <w:sz w:val="28"/>
              </w:rPr>
              <w:t>Рада</w:t>
            </w:r>
            <w:r>
              <w:rPr>
                <w:color w:val="111111"/>
                <w:spacing w:val="-4"/>
                <w:sz w:val="28"/>
              </w:rPr>
              <w:t xml:space="preserve"> </w:t>
            </w:r>
            <w:r>
              <w:rPr>
                <w:color w:val="111111"/>
                <w:sz w:val="28"/>
              </w:rPr>
              <w:t>з</w:t>
            </w:r>
            <w:r>
              <w:rPr>
                <w:color w:val="111111"/>
                <w:spacing w:val="-5"/>
                <w:sz w:val="28"/>
              </w:rPr>
              <w:t xml:space="preserve"> </w:t>
            </w:r>
            <w:r>
              <w:rPr>
                <w:color w:val="111111"/>
                <w:sz w:val="28"/>
              </w:rPr>
              <w:t>міжнародних</w:t>
            </w:r>
            <w:r>
              <w:rPr>
                <w:color w:val="111111"/>
                <w:spacing w:val="-6"/>
                <w:sz w:val="28"/>
              </w:rPr>
              <w:t xml:space="preserve"> </w:t>
            </w:r>
            <w:r>
              <w:rPr>
                <w:color w:val="111111"/>
                <w:spacing w:val="-2"/>
                <w:sz w:val="28"/>
              </w:rPr>
              <w:t>відносин</w:t>
            </w:r>
          </w:p>
        </w:tc>
      </w:tr>
      <w:tr w:rsidR="00634055">
        <w:trPr>
          <w:trHeight w:val="483"/>
        </w:trPr>
        <w:tc>
          <w:tcPr>
            <w:tcW w:w="1840" w:type="dxa"/>
          </w:tcPr>
          <w:p w:rsidR="00634055" w:rsidRDefault="00EE61B4">
            <w:pPr>
              <w:pStyle w:val="TableParagraph"/>
              <w:spacing w:before="75"/>
              <w:rPr>
                <w:sz w:val="28"/>
              </w:rPr>
            </w:pPr>
            <w:r>
              <w:rPr>
                <w:color w:val="111111"/>
                <w:spacing w:val="-5"/>
                <w:sz w:val="28"/>
              </w:rPr>
              <w:t>CEI</w:t>
            </w:r>
          </w:p>
        </w:tc>
        <w:tc>
          <w:tcPr>
            <w:tcW w:w="7259" w:type="dxa"/>
          </w:tcPr>
          <w:p w:rsidR="00634055" w:rsidRDefault="00EE61B4">
            <w:pPr>
              <w:pStyle w:val="TableParagraph"/>
              <w:spacing w:before="75"/>
              <w:ind w:left="370"/>
              <w:rPr>
                <w:sz w:val="28"/>
              </w:rPr>
            </w:pPr>
            <w:r>
              <w:rPr>
                <w:color w:val="111111"/>
                <w:sz w:val="28"/>
              </w:rPr>
              <w:t>Фонд</w:t>
            </w:r>
            <w:r>
              <w:rPr>
                <w:color w:val="111111"/>
                <w:spacing w:val="-4"/>
                <w:sz w:val="28"/>
              </w:rPr>
              <w:t xml:space="preserve"> </w:t>
            </w:r>
            <w:r>
              <w:rPr>
                <w:color w:val="111111"/>
                <w:sz w:val="28"/>
              </w:rPr>
              <w:t>міжнародного</w:t>
            </w:r>
            <w:r>
              <w:rPr>
                <w:color w:val="111111"/>
                <w:spacing w:val="-6"/>
                <w:sz w:val="28"/>
              </w:rPr>
              <w:t xml:space="preserve"> </w:t>
            </w:r>
            <w:r>
              <w:rPr>
                <w:color w:val="111111"/>
                <w:sz w:val="28"/>
              </w:rPr>
              <w:t>миру</w:t>
            </w:r>
            <w:r>
              <w:rPr>
                <w:color w:val="111111"/>
                <w:spacing w:val="-8"/>
                <w:sz w:val="28"/>
              </w:rPr>
              <w:t xml:space="preserve"> </w:t>
            </w:r>
            <w:r>
              <w:rPr>
                <w:color w:val="111111"/>
                <w:spacing w:val="-2"/>
                <w:sz w:val="28"/>
              </w:rPr>
              <w:t>Карнегі</w:t>
            </w:r>
          </w:p>
        </w:tc>
      </w:tr>
      <w:tr w:rsidR="00634055">
        <w:trPr>
          <w:trHeight w:val="482"/>
        </w:trPr>
        <w:tc>
          <w:tcPr>
            <w:tcW w:w="1840" w:type="dxa"/>
          </w:tcPr>
          <w:p w:rsidR="00634055" w:rsidRDefault="00EE61B4">
            <w:pPr>
              <w:pStyle w:val="TableParagraph"/>
              <w:rPr>
                <w:sz w:val="28"/>
              </w:rPr>
            </w:pPr>
            <w:r>
              <w:rPr>
                <w:spacing w:val="-2"/>
                <w:sz w:val="28"/>
              </w:rPr>
              <w:t>De-Coupling</w:t>
            </w:r>
          </w:p>
        </w:tc>
        <w:tc>
          <w:tcPr>
            <w:tcW w:w="7259" w:type="dxa"/>
          </w:tcPr>
          <w:p w:rsidR="00634055" w:rsidRDefault="00EE61B4">
            <w:pPr>
              <w:pStyle w:val="TableParagraph"/>
              <w:ind w:left="370"/>
              <w:rPr>
                <w:sz w:val="28"/>
              </w:rPr>
            </w:pPr>
            <w:r>
              <w:rPr>
                <w:sz w:val="28"/>
              </w:rPr>
              <w:t>відокремлення</w:t>
            </w:r>
            <w:r>
              <w:rPr>
                <w:spacing w:val="-11"/>
                <w:sz w:val="28"/>
              </w:rPr>
              <w:t xml:space="preserve"> </w:t>
            </w:r>
            <w:r>
              <w:rPr>
                <w:sz w:val="28"/>
              </w:rPr>
              <w:t>(національних</w:t>
            </w:r>
            <w:r>
              <w:rPr>
                <w:spacing w:val="-10"/>
                <w:sz w:val="28"/>
              </w:rPr>
              <w:t xml:space="preserve"> </w:t>
            </w:r>
            <w:r>
              <w:rPr>
                <w:spacing w:val="-2"/>
                <w:sz w:val="28"/>
              </w:rPr>
              <w:t>економік)</w:t>
            </w:r>
          </w:p>
        </w:tc>
      </w:tr>
      <w:tr w:rsidR="00634055">
        <w:trPr>
          <w:trHeight w:val="482"/>
        </w:trPr>
        <w:tc>
          <w:tcPr>
            <w:tcW w:w="1840" w:type="dxa"/>
          </w:tcPr>
          <w:p w:rsidR="00634055" w:rsidRDefault="00EE61B4">
            <w:pPr>
              <w:pStyle w:val="TableParagraph"/>
              <w:rPr>
                <w:sz w:val="28"/>
              </w:rPr>
            </w:pPr>
            <w:r>
              <w:rPr>
                <w:spacing w:val="-2"/>
                <w:sz w:val="28"/>
              </w:rPr>
              <w:t>De-Risking</w:t>
            </w:r>
          </w:p>
        </w:tc>
        <w:tc>
          <w:tcPr>
            <w:tcW w:w="7259" w:type="dxa"/>
          </w:tcPr>
          <w:p w:rsidR="00634055" w:rsidRDefault="00EE61B4">
            <w:pPr>
              <w:pStyle w:val="TableParagraph"/>
              <w:ind w:left="370"/>
              <w:rPr>
                <w:sz w:val="28"/>
              </w:rPr>
            </w:pPr>
            <w:r>
              <w:rPr>
                <w:sz w:val="28"/>
              </w:rPr>
              <w:t>зменшення</w:t>
            </w:r>
            <w:r>
              <w:rPr>
                <w:spacing w:val="-4"/>
                <w:sz w:val="28"/>
              </w:rPr>
              <w:t xml:space="preserve"> </w:t>
            </w:r>
            <w:r>
              <w:rPr>
                <w:spacing w:val="-2"/>
                <w:sz w:val="28"/>
              </w:rPr>
              <w:t>ризиків</w:t>
            </w:r>
          </w:p>
        </w:tc>
      </w:tr>
      <w:tr w:rsidR="00634055">
        <w:trPr>
          <w:trHeight w:val="482"/>
        </w:trPr>
        <w:tc>
          <w:tcPr>
            <w:tcW w:w="1840" w:type="dxa"/>
          </w:tcPr>
          <w:p w:rsidR="00634055" w:rsidRDefault="00EE61B4">
            <w:pPr>
              <w:pStyle w:val="TableParagraph"/>
              <w:rPr>
                <w:sz w:val="28"/>
              </w:rPr>
            </w:pPr>
            <w:r>
              <w:rPr>
                <w:color w:val="0D0D0D"/>
                <w:spacing w:val="-4"/>
                <w:sz w:val="28"/>
              </w:rPr>
              <w:t>DGAP</w:t>
            </w:r>
          </w:p>
        </w:tc>
        <w:tc>
          <w:tcPr>
            <w:tcW w:w="7259" w:type="dxa"/>
          </w:tcPr>
          <w:p w:rsidR="00634055" w:rsidRDefault="00EE61B4">
            <w:pPr>
              <w:pStyle w:val="TableParagraph"/>
              <w:ind w:left="370"/>
              <w:rPr>
                <w:sz w:val="28"/>
              </w:rPr>
            </w:pPr>
            <w:r>
              <w:rPr>
                <w:color w:val="0D0D0D"/>
                <w:sz w:val="28"/>
              </w:rPr>
              <w:t>Німецька</w:t>
            </w:r>
            <w:r>
              <w:rPr>
                <w:color w:val="0D0D0D"/>
                <w:spacing w:val="-6"/>
                <w:sz w:val="28"/>
              </w:rPr>
              <w:t xml:space="preserve"> </w:t>
            </w:r>
            <w:r>
              <w:rPr>
                <w:color w:val="0D0D0D"/>
                <w:sz w:val="28"/>
              </w:rPr>
              <w:t>рада</w:t>
            </w:r>
            <w:r>
              <w:rPr>
                <w:color w:val="0D0D0D"/>
                <w:spacing w:val="-5"/>
                <w:sz w:val="28"/>
              </w:rPr>
              <w:t xml:space="preserve"> </w:t>
            </w:r>
            <w:r>
              <w:rPr>
                <w:color w:val="0D0D0D"/>
                <w:sz w:val="28"/>
              </w:rPr>
              <w:t>з</w:t>
            </w:r>
            <w:r>
              <w:rPr>
                <w:color w:val="0D0D0D"/>
                <w:spacing w:val="-6"/>
                <w:sz w:val="28"/>
              </w:rPr>
              <w:t xml:space="preserve"> </w:t>
            </w:r>
            <w:r>
              <w:rPr>
                <w:color w:val="0D0D0D"/>
                <w:sz w:val="28"/>
              </w:rPr>
              <w:t>міжнародних</w:t>
            </w:r>
            <w:r>
              <w:rPr>
                <w:color w:val="0D0D0D"/>
                <w:spacing w:val="-4"/>
                <w:sz w:val="28"/>
              </w:rPr>
              <w:t xml:space="preserve"> </w:t>
            </w:r>
            <w:r>
              <w:rPr>
                <w:color w:val="0D0D0D"/>
                <w:spacing w:val="-2"/>
                <w:sz w:val="28"/>
              </w:rPr>
              <w:t>відносин</w:t>
            </w:r>
          </w:p>
        </w:tc>
      </w:tr>
      <w:tr w:rsidR="00634055">
        <w:trPr>
          <w:trHeight w:val="483"/>
        </w:trPr>
        <w:tc>
          <w:tcPr>
            <w:tcW w:w="1840" w:type="dxa"/>
          </w:tcPr>
          <w:p w:rsidR="00634055" w:rsidRDefault="00EE61B4">
            <w:pPr>
              <w:pStyle w:val="TableParagraph"/>
              <w:rPr>
                <w:sz w:val="28"/>
              </w:rPr>
            </w:pPr>
            <w:r>
              <w:rPr>
                <w:color w:val="0D0D0D"/>
                <w:spacing w:val="-5"/>
                <w:sz w:val="28"/>
              </w:rPr>
              <w:t>DIW</w:t>
            </w:r>
          </w:p>
        </w:tc>
        <w:tc>
          <w:tcPr>
            <w:tcW w:w="7259" w:type="dxa"/>
          </w:tcPr>
          <w:p w:rsidR="00634055" w:rsidRDefault="00EE61B4">
            <w:pPr>
              <w:pStyle w:val="TableParagraph"/>
              <w:ind w:left="370"/>
              <w:rPr>
                <w:sz w:val="28"/>
              </w:rPr>
            </w:pPr>
            <w:r>
              <w:rPr>
                <w:color w:val="0D0D0D"/>
                <w:sz w:val="28"/>
              </w:rPr>
              <w:t>Німецький</w:t>
            </w:r>
            <w:r>
              <w:rPr>
                <w:color w:val="0D0D0D"/>
                <w:spacing w:val="-10"/>
                <w:sz w:val="28"/>
              </w:rPr>
              <w:t xml:space="preserve"> </w:t>
            </w:r>
            <w:r>
              <w:rPr>
                <w:color w:val="0D0D0D"/>
                <w:sz w:val="28"/>
              </w:rPr>
              <w:t>інститут</w:t>
            </w:r>
            <w:r>
              <w:rPr>
                <w:color w:val="0D0D0D"/>
                <w:spacing w:val="-7"/>
                <w:sz w:val="28"/>
              </w:rPr>
              <w:t xml:space="preserve"> </w:t>
            </w:r>
            <w:r>
              <w:rPr>
                <w:color w:val="0D0D0D"/>
                <w:sz w:val="28"/>
              </w:rPr>
              <w:t>економічних</w:t>
            </w:r>
            <w:r>
              <w:rPr>
                <w:color w:val="0D0D0D"/>
                <w:spacing w:val="-8"/>
                <w:sz w:val="28"/>
              </w:rPr>
              <w:t xml:space="preserve"> </w:t>
            </w:r>
            <w:r>
              <w:rPr>
                <w:color w:val="0D0D0D"/>
                <w:sz w:val="28"/>
              </w:rPr>
              <w:t>досліджень</w:t>
            </w:r>
            <w:r>
              <w:rPr>
                <w:color w:val="0D0D0D"/>
                <w:spacing w:val="-6"/>
                <w:sz w:val="28"/>
              </w:rPr>
              <w:t xml:space="preserve"> </w:t>
            </w:r>
            <w:r>
              <w:rPr>
                <w:color w:val="0D0D0D"/>
                <w:sz w:val="28"/>
              </w:rPr>
              <w:t>у</w:t>
            </w:r>
            <w:r>
              <w:rPr>
                <w:color w:val="0D0D0D"/>
                <w:spacing w:val="-9"/>
                <w:sz w:val="28"/>
              </w:rPr>
              <w:t xml:space="preserve"> </w:t>
            </w:r>
            <w:r>
              <w:rPr>
                <w:color w:val="0D0D0D"/>
                <w:spacing w:val="-2"/>
                <w:sz w:val="28"/>
              </w:rPr>
              <w:t>Берліні</w:t>
            </w:r>
          </w:p>
        </w:tc>
      </w:tr>
      <w:tr w:rsidR="00634055">
        <w:trPr>
          <w:trHeight w:val="483"/>
        </w:trPr>
        <w:tc>
          <w:tcPr>
            <w:tcW w:w="1840" w:type="dxa"/>
          </w:tcPr>
          <w:p w:rsidR="00634055" w:rsidRDefault="00EE61B4">
            <w:pPr>
              <w:pStyle w:val="TableParagraph"/>
              <w:spacing w:before="75"/>
              <w:rPr>
                <w:sz w:val="28"/>
              </w:rPr>
            </w:pPr>
            <w:r>
              <w:rPr>
                <w:spacing w:val="-5"/>
                <w:sz w:val="28"/>
              </w:rPr>
              <w:t>FDP</w:t>
            </w:r>
          </w:p>
        </w:tc>
        <w:tc>
          <w:tcPr>
            <w:tcW w:w="7259" w:type="dxa"/>
          </w:tcPr>
          <w:p w:rsidR="00634055" w:rsidRDefault="00EE61B4">
            <w:pPr>
              <w:pStyle w:val="TableParagraph"/>
              <w:spacing w:before="75"/>
              <w:ind w:left="370"/>
              <w:rPr>
                <w:sz w:val="28"/>
              </w:rPr>
            </w:pPr>
            <w:r>
              <w:rPr>
                <w:sz w:val="28"/>
              </w:rPr>
              <w:t>Вільна</w:t>
            </w:r>
            <w:r>
              <w:rPr>
                <w:spacing w:val="-10"/>
                <w:sz w:val="28"/>
              </w:rPr>
              <w:t xml:space="preserve"> </w:t>
            </w:r>
            <w:r>
              <w:rPr>
                <w:sz w:val="28"/>
              </w:rPr>
              <w:t>демократична</w:t>
            </w:r>
            <w:r>
              <w:rPr>
                <w:spacing w:val="-7"/>
                <w:sz w:val="28"/>
              </w:rPr>
              <w:t xml:space="preserve"> </w:t>
            </w:r>
            <w:r>
              <w:rPr>
                <w:spacing w:val="-2"/>
                <w:sz w:val="28"/>
              </w:rPr>
              <w:t>партія</w:t>
            </w:r>
          </w:p>
        </w:tc>
      </w:tr>
      <w:tr w:rsidR="00634055">
        <w:trPr>
          <w:trHeight w:val="482"/>
        </w:trPr>
        <w:tc>
          <w:tcPr>
            <w:tcW w:w="1840" w:type="dxa"/>
          </w:tcPr>
          <w:p w:rsidR="00634055" w:rsidRDefault="00EE61B4">
            <w:pPr>
              <w:pStyle w:val="TableParagraph"/>
              <w:rPr>
                <w:sz w:val="28"/>
              </w:rPr>
            </w:pPr>
            <w:r>
              <w:rPr>
                <w:spacing w:val="-2"/>
                <w:sz w:val="28"/>
              </w:rPr>
              <w:t>Grüne</w:t>
            </w:r>
          </w:p>
        </w:tc>
        <w:tc>
          <w:tcPr>
            <w:tcW w:w="7259" w:type="dxa"/>
          </w:tcPr>
          <w:p w:rsidR="00634055" w:rsidRDefault="00EE61B4">
            <w:pPr>
              <w:pStyle w:val="TableParagraph"/>
              <w:ind w:left="370"/>
              <w:rPr>
                <w:sz w:val="28"/>
              </w:rPr>
            </w:pPr>
            <w:r>
              <w:rPr>
                <w:sz w:val="28"/>
              </w:rPr>
              <w:t>Зелені</w:t>
            </w:r>
            <w:r>
              <w:rPr>
                <w:spacing w:val="-4"/>
                <w:sz w:val="28"/>
              </w:rPr>
              <w:t xml:space="preserve"> </w:t>
            </w:r>
            <w:r>
              <w:rPr>
                <w:spacing w:val="-2"/>
                <w:sz w:val="28"/>
              </w:rPr>
              <w:t>(Німеччина)</w:t>
            </w:r>
          </w:p>
        </w:tc>
      </w:tr>
      <w:tr w:rsidR="00634055">
        <w:trPr>
          <w:trHeight w:val="482"/>
        </w:trPr>
        <w:tc>
          <w:tcPr>
            <w:tcW w:w="1840" w:type="dxa"/>
          </w:tcPr>
          <w:p w:rsidR="00634055" w:rsidRDefault="00EE61B4">
            <w:pPr>
              <w:pStyle w:val="TableParagraph"/>
              <w:rPr>
                <w:sz w:val="28"/>
              </w:rPr>
            </w:pPr>
            <w:r>
              <w:rPr>
                <w:color w:val="0D0D0D"/>
                <w:spacing w:val="-5"/>
                <w:sz w:val="28"/>
              </w:rPr>
              <w:t>IEP</w:t>
            </w:r>
          </w:p>
        </w:tc>
        <w:tc>
          <w:tcPr>
            <w:tcW w:w="7259" w:type="dxa"/>
          </w:tcPr>
          <w:p w:rsidR="00634055" w:rsidRDefault="00EE61B4">
            <w:pPr>
              <w:pStyle w:val="TableParagraph"/>
              <w:ind w:left="370"/>
              <w:rPr>
                <w:sz w:val="28"/>
              </w:rPr>
            </w:pPr>
            <w:r>
              <w:rPr>
                <w:color w:val="0D0D0D"/>
                <w:sz w:val="28"/>
              </w:rPr>
              <w:t>Інститут</w:t>
            </w:r>
            <w:r>
              <w:rPr>
                <w:color w:val="0D0D0D"/>
                <w:spacing w:val="-10"/>
                <w:sz w:val="28"/>
              </w:rPr>
              <w:t xml:space="preserve"> </w:t>
            </w:r>
            <w:r>
              <w:rPr>
                <w:color w:val="0D0D0D"/>
                <w:sz w:val="28"/>
              </w:rPr>
              <w:t>європейської</w:t>
            </w:r>
            <w:r>
              <w:rPr>
                <w:color w:val="0D0D0D"/>
                <w:spacing w:val="-10"/>
                <w:sz w:val="28"/>
              </w:rPr>
              <w:t xml:space="preserve"> </w:t>
            </w:r>
            <w:r>
              <w:rPr>
                <w:color w:val="0D0D0D"/>
                <w:spacing w:val="-2"/>
                <w:sz w:val="28"/>
              </w:rPr>
              <w:t>політики</w:t>
            </w:r>
          </w:p>
        </w:tc>
      </w:tr>
      <w:tr w:rsidR="00634055">
        <w:trPr>
          <w:trHeight w:val="483"/>
        </w:trPr>
        <w:tc>
          <w:tcPr>
            <w:tcW w:w="1840" w:type="dxa"/>
          </w:tcPr>
          <w:p w:rsidR="00634055" w:rsidRDefault="00EE61B4">
            <w:pPr>
              <w:pStyle w:val="TableParagraph"/>
              <w:rPr>
                <w:sz w:val="28"/>
              </w:rPr>
            </w:pPr>
            <w:r>
              <w:rPr>
                <w:color w:val="0D0D0D"/>
                <w:spacing w:val="-5"/>
                <w:sz w:val="28"/>
              </w:rPr>
              <w:t>IFO</w:t>
            </w:r>
          </w:p>
        </w:tc>
        <w:tc>
          <w:tcPr>
            <w:tcW w:w="7259" w:type="dxa"/>
          </w:tcPr>
          <w:p w:rsidR="00634055" w:rsidRDefault="00EE61B4">
            <w:pPr>
              <w:pStyle w:val="TableParagraph"/>
              <w:ind w:left="327"/>
              <w:rPr>
                <w:sz w:val="28"/>
              </w:rPr>
            </w:pPr>
            <w:r>
              <w:rPr>
                <w:color w:val="0D0D0D"/>
                <w:sz w:val="28"/>
              </w:rPr>
              <w:t>Інститут</w:t>
            </w:r>
            <w:r>
              <w:rPr>
                <w:color w:val="0D0D0D"/>
                <w:spacing w:val="-10"/>
                <w:sz w:val="28"/>
              </w:rPr>
              <w:t xml:space="preserve"> </w:t>
            </w:r>
            <w:r>
              <w:rPr>
                <w:color w:val="0D0D0D"/>
                <w:sz w:val="28"/>
              </w:rPr>
              <w:t>економічних</w:t>
            </w:r>
            <w:r>
              <w:rPr>
                <w:color w:val="0D0D0D"/>
                <w:spacing w:val="-11"/>
                <w:sz w:val="28"/>
              </w:rPr>
              <w:t xml:space="preserve"> </w:t>
            </w:r>
            <w:r>
              <w:rPr>
                <w:color w:val="0D0D0D"/>
                <w:sz w:val="28"/>
              </w:rPr>
              <w:t>досліджень</w:t>
            </w:r>
            <w:r>
              <w:rPr>
                <w:color w:val="0D0D0D"/>
                <w:spacing w:val="-9"/>
                <w:sz w:val="28"/>
              </w:rPr>
              <w:t xml:space="preserve"> </w:t>
            </w:r>
            <w:r>
              <w:rPr>
                <w:color w:val="0D0D0D"/>
                <w:sz w:val="28"/>
              </w:rPr>
              <w:t>Університеті</w:t>
            </w:r>
            <w:r>
              <w:rPr>
                <w:color w:val="0D0D0D"/>
                <w:spacing w:val="-10"/>
                <w:sz w:val="28"/>
              </w:rPr>
              <w:t xml:space="preserve"> </w:t>
            </w:r>
            <w:r>
              <w:rPr>
                <w:color w:val="0D0D0D"/>
                <w:spacing w:val="-2"/>
                <w:sz w:val="28"/>
              </w:rPr>
              <w:t>Мюнхена</w:t>
            </w:r>
          </w:p>
        </w:tc>
      </w:tr>
      <w:tr w:rsidR="00634055">
        <w:trPr>
          <w:trHeight w:val="483"/>
        </w:trPr>
        <w:tc>
          <w:tcPr>
            <w:tcW w:w="1840" w:type="dxa"/>
          </w:tcPr>
          <w:p w:rsidR="00634055" w:rsidRDefault="00EE61B4">
            <w:pPr>
              <w:pStyle w:val="TableParagraph"/>
              <w:spacing w:before="75"/>
              <w:rPr>
                <w:sz w:val="28"/>
              </w:rPr>
            </w:pPr>
            <w:r>
              <w:rPr>
                <w:spacing w:val="-4"/>
                <w:sz w:val="28"/>
              </w:rPr>
              <w:t>IFRI</w:t>
            </w:r>
          </w:p>
        </w:tc>
        <w:tc>
          <w:tcPr>
            <w:tcW w:w="7259" w:type="dxa"/>
          </w:tcPr>
          <w:p w:rsidR="00634055" w:rsidRDefault="00EE61B4">
            <w:pPr>
              <w:pStyle w:val="TableParagraph"/>
              <w:spacing w:before="75"/>
              <w:ind w:left="370"/>
              <w:rPr>
                <w:sz w:val="28"/>
              </w:rPr>
            </w:pPr>
            <w:r>
              <w:rPr>
                <w:sz w:val="28"/>
              </w:rPr>
              <w:t>Французького</w:t>
            </w:r>
            <w:r>
              <w:rPr>
                <w:spacing w:val="-9"/>
                <w:sz w:val="28"/>
              </w:rPr>
              <w:t xml:space="preserve"> </w:t>
            </w:r>
            <w:r>
              <w:rPr>
                <w:sz w:val="28"/>
              </w:rPr>
              <w:t>інституту</w:t>
            </w:r>
            <w:r>
              <w:rPr>
                <w:spacing w:val="-10"/>
                <w:sz w:val="28"/>
              </w:rPr>
              <w:t xml:space="preserve"> </w:t>
            </w:r>
            <w:r>
              <w:rPr>
                <w:sz w:val="28"/>
              </w:rPr>
              <w:t>політичних</w:t>
            </w:r>
            <w:r>
              <w:rPr>
                <w:spacing w:val="-11"/>
                <w:sz w:val="28"/>
              </w:rPr>
              <w:t xml:space="preserve"> </w:t>
            </w:r>
            <w:r>
              <w:rPr>
                <w:spacing w:val="-2"/>
                <w:sz w:val="28"/>
              </w:rPr>
              <w:t>досліджень</w:t>
            </w:r>
          </w:p>
        </w:tc>
      </w:tr>
      <w:tr w:rsidR="00634055">
        <w:trPr>
          <w:trHeight w:val="482"/>
        </w:trPr>
        <w:tc>
          <w:tcPr>
            <w:tcW w:w="1840" w:type="dxa"/>
          </w:tcPr>
          <w:p w:rsidR="00634055" w:rsidRDefault="00EE61B4">
            <w:pPr>
              <w:pStyle w:val="TableParagraph"/>
              <w:spacing w:before="75"/>
              <w:rPr>
                <w:sz w:val="28"/>
              </w:rPr>
            </w:pPr>
            <w:r>
              <w:rPr>
                <w:color w:val="0D0D0D"/>
                <w:spacing w:val="-5"/>
                <w:sz w:val="28"/>
              </w:rPr>
              <w:t>IfW</w:t>
            </w:r>
          </w:p>
        </w:tc>
        <w:tc>
          <w:tcPr>
            <w:tcW w:w="7259" w:type="dxa"/>
          </w:tcPr>
          <w:p w:rsidR="00634055" w:rsidRDefault="00EE61B4">
            <w:pPr>
              <w:pStyle w:val="TableParagraph"/>
              <w:spacing w:before="75"/>
              <w:ind w:left="370"/>
              <w:rPr>
                <w:sz w:val="28"/>
              </w:rPr>
            </w:pPr>
            <w:r>
              <w:rPr>
                <w:color w:val="0D0D0D"/>
                <w:sz w:val="28"/>
              </w:rPr>
              <w:t>Інститут</w:t>
            </w:r>
            <w:r>
              <w:rPr>
                <w:color w:val="0D0D0D"/>
                <w:spacing w:val="-7"/>
                <w:sz w:val="28"/>
              </w:rPr>
              <w:t xml:space="preserve"> </w:t>
            </w:r>
            <w:r>
              <w:rPr>
                <w:color w:val="0D0D0D"/>
                <w:sz w:val="28"/>
              </w:rPr>
              <w:t>світової</w:t>
            </w:r>
            <w:r>
              <w:rPr>
                <w:color w:val="0D0D0D"/>
                <w:spacing w:val="-4"/>
                <w:sz w:val="28"/>
              </w:rPr>
              <w:t xml:space="preserve"> </w:t>
            </w:r>
            <w:r>
              <w:rPr>
                <w:color w:val="0D0D0D"/>
                <w:sz w:val="28"/>
              </w:rPr>
              <w:t>економіки</w:t>
            </w:r>
            <w:r>
              <w:rPr>
                <w:color w:val="0D0D0D"/>
                <w:spacing w:val="-5"/>
                <w:sz w:val="28"/>
              </w:rPr>
              <w:t xml:space="preserve"> </w:t>
            </w:r>
            <w:r>
              <w:rPr>
                <w:color w:val="0D0D0D"/>
                <w:sz w:val="28"/>
              </w:rPr>
              <w:t>у</w:t>
            </w:r>
            <w:r>
              <w:rPr>
                <w:color w:val="0D0D0D"/>
                <w:spacing w:val="-9"/>
                <w:sz w:val="28"/>
              </w:rPr>
              <w:t xml:space="preserve"> </w:t>
            </w:r>
            <w:r>
              <w:rPr>
                <w:color w:val="0D0D0D"/>
                <w:spacing w:val="-4"/>
                <w:sz w:val="28"/>
              </w:rPr>
              <w:t>Кілі</w:t>
            </w:r>
          </w:p>
        </w:tc>
      </w:tr>
      <w:tr w:rsidR="00634055">
        <w:trPr>
          <w:trHeight w:val="482"/>
        </w:trPr>
        <w:tc>
          <w:tcPr>
            <w:tcW w:w="1840" w:type="dxa"/>
          </w:tcPr>
          <w:p w:rsidR="00634055" w:rsidRDefault="00EE61B4">
            <w:pPr>
              <w:pStyle w:val="TableParagraph"/>
              <w:rPr>
                <w:sz w:val="28"/>
              </w:rPr>
            </w:pPr>
            <w:r>
              <w:rPr>
                <w:spacing w:val="-4"/>
                <w:sz w:val="28"/>
              </w:rPr>
              <w:t>ISAF</w:t>
            </w:r>
          </w:p>
        </w:tc>
        <w:tc>
          <w:tcPr>
            <w:tcW w:w="7259" w:type="dxa"/>
          </w:tcPr>
          <w:p w:rsidR="00634055" w:rsidRDefault="00EE61B4">
            <w:pPr>
              <w:pStyle w:val="TableParagraph"/>
              <w:ind w:left="370"/>
              <w:rPr>
                <w:sz w:val="28"/>
              </w:rPr>
            </w:pPr>
            <w:r>
              <w:rPr>
                <w:sz w:val="28"/>
              </w:rPr>
              <w:t>Міжнародні</w:t>
            </w:r>
            <w:r>
              <w:rPr>
                <w:spacing w:val="-7"/>
                <w:sz w:val="28"/>
              </w:rPr>
              <w:t xml:space="preserve"> </w:t>
            </w:r>
            <w:r>
              <w:rPr>
                <w:sz w:val="28"/>
              </w:rPr>
              <w:t>сили</w:t>
            </w:r>
            <w:r>
              <w:rPr>
                <w:spacing w:val="-7"/>
                <w:sz w:val="28"/>
              </w:rPr>
              <w:t xml:space="preserve"> </w:t>
            </w:r>
            <w:r>
              <w:rPr>
                <w:sz w:val="28"/>
              </w:rPr>
              <w:t>сприяння</w:t>
            </w:r>
            <w:r>
              <w:rPr>
                <w:spacing w:val="-6"/>
                <w:sz w:val="28"/>
              </w:rPr>
              <w:t xml:space="preserve"> </w:t>
            </w:r>
            <w:r>
              <w:rPr>
                <w:spacing w:val="-2"/>
                <w:sz w:val="28"/>
              </w:rPr>
              <w:t>безпеці</w:t>
            </w:r>
          </w:p>
        </w:tc>
      </w:tr>
      <w:tr w:rsidR="00634055">
        <w:trPr>
          <w:trHeight w:val="483"/>
        </w:trPr>
        <w:tc>
          <w:tcPr>
            <w:tcW w:w="1840" w:type="dxa"/>
          </w:tcPr>
          <w:p w:rsidR="00634055" w:rsidRDefault="00EE61B4">
            <w:pPr>
              <w:pStyle w:val="TableParagraph"/>
              <w:rPr>
                <w:sz w:val="28"/>
              </w:rPr>
            </w:pPr>
            <w:r>
              <w:rPr>
                <w:color w:val="0D0D0D"/>
                <w:spacing w:val="-4"/>
                <w:sz w:val="28"/>
              </w:rPr>
              <w:t>ISFH</w:t>
            </w:r>
          </w:p>
        </w:tc>
        <w:tc>
          <w:tcPr>
            <w:tcW w:w="7259" w:type="dxa"/>
          </w:tcPr>
          <w:p w:rsidR="00634055" w:rsidRDefault="00EE61B4">
            <w:pPr>
              <w:pStyle w:val="TableParagraph"/>
              <w:ind w:left="370"/>
              <w:rPr>
                <w:sz w:val="28"/>
              </w:rPr>
            </w:pPr>
            <w:r>
              <w:rPr>
                <w:color w:val="0D0D0D"/>
                <w:sz w:val="28"/>
              </w:rPr>
              <w:t>Інститут</w:t>
            </w:r>
            <w:r>
              <w:rPr>
                <w:color w:val="0D0D0D"/>
                <w:spacing w:val="-6"/>
                <w:sz w:val="28"/>
              </w:rPr>
              <w:t xml:space="preserve"> </w:t>
            </w:r>
            <w:r>
              <w:rPr>
                <w:color w:val="0D0D0D"/>
                <w:sz w:val="28"/>
              </w:rPr>
              <w:t>досліджень</w:t>
            </w:r>
            <w:r>
              <w:rPr>
                <w:color w:val="0D0D0D"/>
                <w:spacing w:val="-5"/>
                <w:sz w:val="28"/>
              </w:rPr>
              <w:t xml:space="preserve"> </w:t>
            </w:r>
            <w:r>
              <w:rPr>
                <w:color w:val="0D0D0D"/>
                <w:sz w:val="28"/>
              </w:rPr>
              <w:t>миру</w:t>
            </w:r>
            <w:r>
              <w:rPr>
                <w:color w:val="0D0D0D"/>
                <w:spacing w:val="-7"/>
                <w:sz w:val="28"/>
              </w:rPr>
              <w:t xml:space="preserve"> </w:t>
            </w:r>
            <w:r>
              <w:rPr>
                <w:color w:val="0D0D0D"/>
                <w:sz w:val="28"/>
              </w:rPr>
              <w:t>та</w:t>
            </w:r>
            <w:r>
              <w:rPr>
                <w:color w:val="0D0D0D"/>
                <w:spacing w:val="-4"/>
                <w:sz w:val="28"/>
              </w:rPr>
              <w:t xml:space="preserve"> </w:t>
            </w:r>
            <w:r>
              <w:rPr>
                <w:color w:val="0D0D0D"/>
                <w:sz w:val="28"/>
              </w:rPr>
              <w:t>політики</w:t>
            </w:r>
            <w:r>
              <w:rPr>
                <w:color w:val="0D0D0D"/>
                <w:spacing w:val="-4"/>
                <w:sz w:val="28"/>
              </w:rPr>
              <w:t xml:space="preserve"> </w:t>
            </w:r>
            <w:r>
              <w:rPr>
                <w:color w:val="0D0D0D"/>
                <w:spacing w:val="-2"/>
                <w:sz w:val="28"/>
              </w:rPr>
              <w:t>безпеки</w:t>
            </w:r>
          </w:p>
        </w:tc>
      </w:tr>
      <w:tr w:rsidR="00634055">
        <w:trPr>
          <w:trHeight w:val="483"/>
        </w:trPr>
        <w:tc>
          <w:tcPr>
            <w:tcW w:w="1840" w:type="dxa"/>
          </w:tcPr>
          <w:p w:rsidR="00634055" w:rsidRDefault="00EE61B4">
            <w:pPr>
              <w:pStyle w:val="TableParagraph"/>
              <w:spacing w:before="75"/>
              <w:rPr>
                <w:sz w:val="28"/>
              </w:rPr>
            </w:pPr>
            <w:r>
              <w:rPr>
                <w:color w:val="0D0D0D"/>
                <w:spacing w:val="-5"/>
                <w:sz w:val="28"/>
              </w:rPr>
              <w:t>IW</w:t>
            </w:r>
          </w:p>
        </w:tc>
        <w:tc>
          <w:tcPr>
            <w:tcW w:w="7259" w:type="dxa"/>
          </w:tcPr>
          <w:p w:rsidR="00634055" w:rsidRDefault="00EE61B4">
            <w:pPr>
              <w:pStyle w:val="TableParagraph"/>
              <w:spacing w:before="75"/>
              <w:ind w:left="370"/>
              <w:rPr>
                <w:sz w:val="28"/>
              </w:rPr>
            </w:pPr>
            <w:r>
              <w:rPr>
                <w:color w:val="0D0D0D"/>
                <w:sz w:val="28"/>
              </w:rPr>
              <w:t>Німецький</w:t>
            </w:r>
            <w:r>
              <w:rPr>
                <w:color w:val="0D0D0D"/>
                <w:spacing w:val="-7"/>
                <w:sz w:val="28"/>
              </w:rPr>
              <w:t xml:space="preserve"> </w:t>
            </w:r>
            <w:r>
              <w:rPr>
                <w:color w:val="0D0D0D"/>
                <w:sz w:val="28"/>
              </w:rPr>
              <w:t>інститут</w:t>
            </w:r>
            <w:r>
              <w:rPr>
                <w:color w:val="0D0D0D"/>
                <w:spacing w:val="-6"/>
                <w:sz w:val="28"/>
              </w:rPr>
              <w:t xml:space="preserve"> </w:t>
            </w:r>
            <w:r>
              <w:rPr>
                <w:color w:val="0D0D0D"/>
                <w:sz w:val="28"/>
              </w:rPr>
              <w:t>бізнесу</w:t>
            </w:r>
            <w:r>
              <w:rPr>
                <w:color w:val="0D0D0D"/>
                <w:spacing w:val="-6"/>
                <w:sz w:val="28"/>
              </w:rPr>
              <w:t xml:space="preserve"> </w:t>
            </w:r>
            <w:r>
              <w:rPr>
                <w:color w:val="0D0D0D"/>
                <w:sz w:val="28"/>
              </w:rPr>
              <w:t>у</w:t>
            </w:r>
            <w:r>
              <w:rPr>
                <w:color w:val="0D0D0D"/>
                <w:spacing w:val="-7"/>
                <w:sz w:val="28"/>
              </w:rPr>
              <w:t xml:space="preserve"> </w:t>
            </w:r>
            <w:r>
              <w:rPr>
                <w:color w:val="0D0D0D"/>
                <w:spacing w:val="-4"/>
                <w:sz w:val="28"/>
              </w:rPr>
              <w:t>Кельн</w:t>
            </w:r>
          </w:p>
        </w:tc>
      </w:tr>
      <w:tr w:rsidR="00634055">
        <w:trPr>
          <w:trHeight w:val="482"/>
        </w:trPr>
        <w:tc>
          <w:tcPr>
            <w:tcW w:w="1840" w:type="dxa"/>
          </w:tcPr>
          <w:p w:rsidR="00634055" w:rsidRDefault="00EE61B4">
            <w:pPr>
              <w:pStyle w:val="TableParagraph"/>
              <w:rPr>
                <w:sz w:val="28"/>
              </w:rPr>
            </w:pPr>
            <w:r>
              <w:rPr>
                <w:color w:val="0D0D0D"/>
                <w:spacing w:val="-5"/>
                <w:sz w:val="28"/>
              </w:rPr>
              <w:t>IWH</w:t>
            </w:r>
          </w:p>
        </w:tc>
        <w:tc>
          <w:tcPr>
            <w:tcW w:w="7259" w:type="dxa"/>
          </w:tcPr>
          <w:p w:rsidR="00634055" w:rsidRDefault="00EE61B4">
            <w:pPr>
              <w:pStyle w:val="TableParagraph"/>
              <w:ind w:left="370"/>
              <w:rPr>
                <w:sz w:val="28"/>
              </w:rPr>
            </w:pPr>
            <w:r>
              <w:rPr>
                <w:color w:val="0D0D0D"/>
                <w:sz w:val="28"/>
              </w:rPr>
              <w:t>Інститут</w:t>
            </w:r>
            <w:r>
              <w:rPr>
                <w:color w:val="0D0D0D"/>
                <w:spacing w:val="-7"/>
                <w:sz w:val="28"/>
              </w:rPr>
              <w:t xml:space="preserve"> </w:t>
            </w:r>
            <w:r>
              <w:rPr>
                <w:color w:val="0D0D0D"/>
                <w:sz w:val="28"/>
              </w:rPr>
              <w:t>економічних</w:t>
            </w:r>
            <w:r>
              <w:rPr>
                <w:color w:val="0D0D0D"/>
                <w:spacing w:val="-8"/>
                <w:sz w:val="28"/>
              </w:rPr>
              <w:t xml:space="preserve"> </w:t>
            </w:r>
            <w:r>
              <w:rPr>
                <w:color w:val="0D0D0D"/>
                <w:sz w:val="28"/>
              </w:rPr>
              <w:t>досліджень</w:t>
            </w:r>
            <w:r>
              <w:rPr>
                <w:color w:val="0D0D0D"/>
                <w:spacing w:val="-6"/>
                <w:sz w:val="28"/>
              </w:rPr>
              <w:t xml:space="preserve"> </w:t>
            </w:r>
            <w:r>
              <w:rPr>
                <w:color w:val="0D0D0D"/>
                <w:sz w:val="28"/>
              </w:rPr>
              <w:t>у</w:t>
            </w:r>
            <w:r>
              <w:rPr>
                <w:color w:val="0D0D0D"/>
                <w:spacing w:val="-9"/>
                <w:sz w:val="28"/>
              </w:rPr>
              <w:t xml:space="preserve"> </w:t>
            </w:r>
            <w:r>
              <w:rPr>
                <w:color w:val="0D0D0D"/>
                <w:spacing w:val="-4"/>
                <w:sz w:val="28"/>
              </w:rPr>
              <w:t>Галле</w:t>
            </w:r>
          </w:p>
        </w:tc>
      </w:tr>
      <w:tr w:rsidR="00634055">
        <w:trPr>
          <w:trHeight w:val="482"/>
        </w:trPr>
        <w:tc>
          <w:tcPr>
            <w:tcW w:w="1840" w:type="dxa"/>
          </w:tcPr>
          <w:p w:rsidR="00634055" w:rsidRDefault="00EE61B4">
            <w:pPr>
              <w:pStyle w:val="TableParagraph"/>
              <w:rPr>
                <w:sz w:val="28"/>
              </w:rPr>
            </w:pPr>
            <w:r>
              <w:rPr>
                <w:spacing w:val="-2"/>
                <w:sz w:val="28"/>
              </w:rPr>
              <w:t>Linke</w:t>
            </w:r>
          </w:p>
        </w:tc>
        <w:tc>
          <w:tcPr>
            <w:tcW w:w="7259" w:type="dxa"/>
          </w:tcPr>
          <w:p w:rsidR="00634055" w:rsidRDefault="00EE61B4">
            <w:pPr>
              <w:pStyle w:val="TableParagraph"/>
              <w:ind w:left="370"/>
              <w:rPr>
                <w:sz w:val="28"/>
              </w:rPr>
            </w:pPr>
            <w:r>
              <w:rPr>
                <w:sz w:val="28"/>
              </w:rPr>
              <w:t xml:space="preserve">Ліві </w:t>
            </w:r>
            <w:r>
              <w:rPr>
                <w:spacing w:val="-2"/>
                <w:sz w:val="28"/>
              </w:rPr>
              <w:t>(Німеччина)</w:t>
            </w:r>
          </w:p>
        </w:tc>
      </w:tr>
      <w:tr w:rsidR="00634055">
        <w:trPr>
          <w:trHeight w:val="483"/>
        </w:trPr>
        <w:tc>
          <w:tcPr>
            <w:tcW w:w="1840" w:type="dxa"/>
          </w:tcPr>
          <w:p w:rsidR="00634055" w:rsidRDefault="00EE61B4">
            <w:pPr>
              <w:pStyle w:val="TableParagraph"/>
              <w:rPr>
                <w:sz w:val="28"/>
              </w:rPr>
            </w:pPr>
            <w:r>
              <w:rPr>
                <w:spacing w:val="-5"/>
                <w:sz w:val="28"/>
              </w:rPr>
              <w:t>OEF</w:t>
            </w:r>
          </w:p>
        </w:tc>
        <w:tc>
          <w:tcPr>
            <w:tcW w:w="7259" w:type="dxa"/>
          </w:tcPr>
          <w:p w:rsidR="00634055" w:rsidRDefault="00EE61B4">
            <w:pPr>
              <w:pStyle w:val="TableParagraph"/>
              <w:ind w:left="370"/>
              <w:rPr>
                <w:sz w:val="28"/>
              </w:rPr>
            </w:pPr>
            <w:r>
              <w:rPr>
                <w:sz w:val="28"/>
              </w:rPr>
              <w:t>Операція</w:t>
            </w:r>
            <w:r>
              <w:rPr>
                <w:spacing w:val="-9"/>
                <w:sz w:val="28"/>
              </w:rPr>
              <w:t xml:space="preserve"> </w:t>
            </w:r>
            <w:r>
              <w:rPr>
                <w:sz w:val="28"/>
              </w:rPr>
              <w:t>«Нескорена</w:t>
            </w:r>
            <w:r>
              <w:rPr>
                <w:spacing w:val="-8"/>
                <w:sz w:val="28"/>
              </w:rPr>
              <w:t xml:space="preserve"> </w:t>
            </w:r>
            <w:r>
              <w:rPr>
                <w:spacing w:val="-2"/>
                <w:sz w:val="28"/>
              </w:rPr>
              <w:t>свобода»</w:t>
            </w:r>
          </w:p>
        </w:tc>
      </w:tr>
      <w:tr w:rsidR="00634055">
        <w:trPr>
          <w:trHeight w:val="483"/>
        </w:trPr>
        <w:tc>
          <w:tcPr>
            <w:tcW w:w="1840" w:type="dxa"/>
          </w:tcPr>
          <w:p w:rsidR="00634055" w:rsidRDefault="00EE61B4">
            <w:pPr>
              <w:pStyle w:val="TableParagraph"/>
              <w:spacing w:before="76"/>
              <w:rPr>
                <w:sz w:val="28"/>
              </w:rPr>
            </w:pPr>
            <w:r>
              <w:rPr>
                <w:color w:val="0D0D0D"/>
                <w:spacing w:val="-4"/>
                <w:sz w:val="28"/>
              </w:rPr>
              <w:t>PRIF</w:t>
            </w:r>
          </w:p>
        </w:tc>
        <w:tc>
          <w:tcPr>
            <w:tcW w:w="7259" w:type="dxa"/>
          </w:tcPr>
          <w:p w:rsidR="00634055" w:rsidRDefault="00EE61B4">
            <w:pPr>
              <w:pStyle w:val="TableParagraph"/>
              <w:spacing w:before="76"/>
              <w:ind w:left="370"/>
              <w:rPr>
                <w:sz w:val="28"/>
              </w:rPr>
            </w:pPr>
            <w:r>
              <w:rPr>
                <w:color w:val="0D0D0D"/>
                <w:sz w:val="28"/>
              </w:rPr>
              <w:t>Інститут</w:t>
            </w:r>
            <w:r>
              <w:rPr>
                <w:color w:val="0D0D0D"/>
                <w:spacing w:val="-6"/>
                <w:sz w:val="28"/>
              </w:rPr>
              <w:t xml:space="preserve"> </w:t>
            </w:r>
            <w:r>
              <w:rPr>
                <w:color w:val="0D0D0D"/>
                <w:sz w:val="28"/>
              </w:rPr>
              <w:t>досліджень</w:t>
            </w:r>
            <w:r>
              <w:rPr>
                <w:color w:val="0D0D0D"/>
                <w:spacing w:val="-5"/>
                <w:sz w:val="28"/>
              </w:rPr>
              <w:t xml:space="preserve"> </w:t>
            </w:r>
            <w:r>
              <w:rPr>
                <w:color w:val="0D0D0D"/>
                <w:sz w:val="28"/>
              </w:rPr>
              <w:t>проблем</w:t>
            </w:r>
            <w:r>
              <w:rPr>
                <w:color w:val="0D0D0D"/>
                <w:spacing w:val="-4"/>
                <w:sz w:val="28"/>
              </w:rPr>
              <w:t xml:space="preserve"> </w:t>
            </w:r>
            <w:r>
              <w:rPr>
                <w:color w:val="0D0D0D"/>
                <w:sz w:val="28"/>
              </w:rPr>
              <w:t>миру</w:t>
            </w:r>
            <w:r>
              <w:rPr>
                <w:color w:val="0D0D0D"/>
                <w:spacing w:val="-7"/>
                <w:sz w:val="28"/>
              </w:rPr>
              <w:t xml:space="preserve"> </w:t>
            </w:r>
            <w:r>
              <w:rPr>
                <w:color w:val="0D0D0D"/>
                <w:sz w:val="28"/>
              </w:rPr>
              <w:t>у</w:t>
            </w:r>
            <w:r>
              <w:rPr>
                <w:color w:val="0D0D0D"/>
                <w:spacing w:val="-7"/>
                <w:sz w:val="28"/>
              </w:rPr>
              <w:t xml:space="preserve"> </w:t>
            </w:r>
            <w:r>
              <w:rPr>
                <w:color w:val="0D0D0D"/>
                <w:spacing w:val="-2"/>
                <w:sz w:val="28"/>
              </w:rPr>
              <w:t>Франкфурті</w:t>
            </w:r>
          </w:p>
        </w:tc>
      </w:tr>
      <w:tr w:rsidR="00634055">
        <w:trPr>
          <w:trHeight w:val="396"/>
        </w:trPr>
        <w:tc>
          <w:tcPr>
            <w:tcW w:w="1840" w:type="dxa"/>
          </w:tcPr>
          <w:p w:rsidR="00634055" w:rsidRDefault="00EE61B4">
            <w:pPr>
              <w:pStyle w:val="TableParagraph"/>
              <w:spacing w:line="302" w:lineRule="exact"/>
              <w:rPr>
                <w:sz w:val="28"/>
              </w:rPr>
            </w:pPr>
            <w:r>
              <w:rPr>
                <w:color w:val="0D0D0D"/>
                <w:spacing w:val="-4"/>
                <w:sz w:val="28"/>
              </w:rPr>
              <w:t>RAND</w:t>
            </w:r>
          </w:p>
        </w:tc>
        <w:tc>
          <w:tcPr>
            <w:tcW w:w="7259" w:type="dxa"/>
          </w:tcPr>
          <w:p w:rsidR="00634055" w:rsidRDefault="00EE61B4">
            <w:pPr>
              <w:pStyle w:val="TableParagraph"/>
              <w:spacing w:line="302" w:lineRule="exact"/>
              <w:ind w:left="370"/>
              <w:rPr>
                <w:sz w:val="28"/>
              </w:rPr>
            </w:pPr>
            <w:r>
              <w:rPr>
                <w:color w:val="0D0D0D"/>
                <w:sz w:val="28"/>
              </w:rPr>
              <w:t>Rand</w:t>
            </w:r>
            <w:r>
              <w:rPr>
                <w:color w:val="0D0D0D"/>
                <w:spacing w:val="-3"/>
                <w:sz w:val="28"/>
              </w:rPr>
              <w:t xml:space="preserve"> </w:t>
            </w:r>
            <w:r>
              <w:rPr>
                <w:color w:val="0D0D0D"/>
                <w:spacing w:val="-2"/>
                <w:sz w:val="28"/>
              </w:rPr>
              <w:t>Corporation</w:t>
            </w:r>
          </w:p>
        </w:tc>
      </w:tr>
    </w:tbl>
    <w:p w:rsidR="00634055" w:rsidRDefault="00634055">
      <w:pPr>
        <w:pStyle w:val="TableParagraph"/>
        <w:spacing w:line="302" w:lineRule="exact"/>
        <w:rPr>
          <w:sz w:val="28"/>
        </w:rPr>
        <w:sectPr w:rsidR="00634055">
          <w:pgSz w:w="11910" w:h="16840"/>
          <w:pgMar w:top="1040" w:right="566" w:bottom="280" w:left="1559" w:header="724" w:footer="0" w:gutter="0"/>
          <w:cols w:space="720"/>
        </w:sectPr>
      </w:pPr>
    </w:p>
    <w:p w:rsidR="00634055" w:rsidRDefault="00634055">
      <w:pPr>
        <w:pStyle w:val="a3"/>
        <w:spacing w:before="8" w:after="1"/>
        <w:ind w:left="0"/>
        <w:rPr>
          <w:b/>
          <w:sz w:val="8"/>
        </w:rPr>
      </w:pPr>
    </w:p>
    <w:tbl>
      <w:tblPr>
        <w:tblStyle w:val="TableNormal"/>
        <w:tblW w:w="0" w:type="auto"/>
        <w:tblInd w:w="98" w:type="dxa"/>
        <w:tblLayout w:type="fixed"/>
        <w:tblLook w:val="01E0" w:firstRow="1" w:lastRow="1" w:firstColumn="1" w:lastColumn="1" w:noHBand="0" w:noVBand="0"/>
      </w:tblPr>
      <w:tblGrid>
        <w:gridCol w:w="1730"/>
        <w:gridCol w:w="7131"/>
      </w:tblGrid>
      <w:tr w:rsidR="00634055">
        <w:trPr>
          <w:trHeight w:val="396"/>
        </w:trPr>
        <w:tc>
          <w:tcPr>
            <w:tcW w:w="1730" w:type="dxa"/>
          </w:tcPr>
          <w:p w:rsidR="00634055" w:rsidRDefault="00EE61B4">
            <w:pPr>
              <w:pStyle w:val="TableParagraph"/>
              <w:spacing w:before="0" w:line="311" w:lineRule="exact"/>
              <w:rPr>
                <w:sz w:val="28"/>
              </w:rPr>
            </w:pPr>
            <w:r>
              <w:rPr>
                <w:color w:val="0D0D0D"/>
                <w:spacing w:val="-5"/>
                <w:sz w:val="28"/>
              </w:rPr>
              <w:t>RWI</w:t>
            </w:r>
          </w:p>
        </w:tc>
        <w:tc>
          <w:tcPr>
            <w:tcW w:w="7131" w:type="dxa"/>
          </w:tcPr>
          <w:p w:rsidR="00634055" w:rsidRDefault="00EE61B4">
            <w:pPr>
              <w:pStyle w:val="TableParagraph"/>
              <w:spacing w:before="0" w:line="311" w:lineRule="exact"/>
              <w:ind w:left="480"/>
              <w:rPr>
                <w:sz w:val="28"/>
              </w:rPr>
            </w:pPr>
            <w:r>
              <w:rPr>
                <w:color w:val="0D0D0D"/>
                <w:sz w:val="28"/>
              </w:rPr>
              <w:t>Рейн-Вестфальський</w:t>
            </w:r>
            <w:r>
              <w:rPr>
                <w:color w:val="0D0D0D"/>
                <w:spacing w:val="-12"/>
                <w:sz w:val="28"/>
              </w:rPr>
              <w:t xml:space="preserve"> </w:t>
            </w:r>
            <w:r>
              <w:rPr>
                <w:color w:val="0D0D0D"/>
                <w:sz w:val="28"/>
              </w:rPr>
              <w:t>інститут</w:t>
            </w:r>
            <w:r>
              <w:rPr>
                <w:color w:val="0D0D0D"/>
                <w:spacing w:val="-11"/>
                <w:sz w:val="28"/>
              </w:rPr>
              <w:t xml:space="preserve"> </w:t>
            </w:r>
            <w:r>
              <w:rPr>
                <w:color w:val="0D0D0D"/>
                <w:sz w:val="28"/>
              </w:rPr>
              <w:t>економічних</w:t>
            </w:r>
            <w:r>
              <w:rPr>
                <w:color w:val="0D0D0D"/>
                <w:spacing w:val="-8"/>
                <w:sz w:val="28"/>
              </w:rPr>
              <w:t xml:space="preserve"> </w:t>
            </w:r>
            <w:r>
              <w:rPr>
                <w:color w:val="0D0D0D"/>
                <w:spacing w:val="-2"/>
                <w:sz w:val="28"/>
              </w:rPr>
              <w:t>досліджень</w:t>
            </w:r>
          </w:p>
        </w:tc>
      </w:tr>
      <w:tr w:rsidR="00634055">
        <w:trPr>
          <w:trHeight w:val="482"/>
        </w:trPr>
        <w:tc>
          <w:tcPr>
            <w:tcW w:w="1730" w:type="dxa"/>
          </w:tcPr>
          <w:p w:rsidR="00634055" w:rsidRDefault="00EE61B4">
            <w:pPr>
              <w:pStyle w:val="TableParagraph"/>
              <w:rPr>
                <w:sz w:val="28"/>
              </w:rPr>
            </w:pPr>
            <w:r>
              <w:rPr>
                <w:spacing w:val="-5"/>
                <w:sz w:val="28"/>
              </w:rPr>
              <w:t>SPD</w:t>
            </w:r>
          </w:p>
        </w:tc>
        <w:tc>
          <w:tcPr>
            <w:tcW w:w="7131" w:type="dxa"/>
          </w:tcPr>
          <w:p w:rsidR="00634055" w:rsidRDefault="00EE61B4">
            <w:pPr>
              <w:pStyle w:val="TableParagraph"/>
              <w:ind w:left="480"/>
              <w:rPr>
                <w:sz w:val="28"/>
              </w:rPr>
            </w:pPr>
            <w:r>
              <w:rPr>
                <w:sz w:val="28"/>
              </w:rPr>
              <w:t>Соціал-демократична</w:t>
            </w:r>
            <w:r>
              <w:rPr>
                <w:spacing w:val="-11"/>
                <w:sz w:val="28"/>
              </w:rPr>
              <w:t xml:space="preserve"> </w:t>
            </w:r>
            <w:r>
              <w:rPr>
                <w:sz w:val="28"/>
              </w:rPr>
              <w:t>партія</w:t>
            </w:r>
            <w:r>
              <w:rPr>
                <w:spacing w:val="-10"/>
                <w:sz w:val="28"/>
              </w:rPr>
              <w:t xml:space="preserve"> </w:t>
            </w:r>
            <w:r>
              <w:rPr>
                <w:spacing w:val="-2"/>
                <w:sz w:val="28"/>
              </w:rPr>
              <w:t>Німеччини</w:t>
            </w:r>
          </w:p>
        </w:tc>
      </w:tr>
      <w:tr w:rsidR="00634055">
        <w:trPr>
          <w:trHeight w:val="483"/>
        </w:trPr>
        <w:tc>
          <w:tcPr>
            <w:tcW w:w="1730" w:type="dxa"/>
          </w:tcPr>
          <w:p w:rsidR="00634055" w:rsidRDefault="00EE61B4">
            <w:pPr>
              <w:pStyle w:val="TableParagraph"/>
              <w:rPr>
                <w:sz w:val="28"/>
              </w:rPr>
            </w:pPr>
            <w:r>
              <w:rPr>
                <w:spacing w:val="-5"/>
                <w:sz w:val="28"/>
              </w:rPr>
              <w:t>SWP</w:t>
            </w:r>
          </w:p>
        </w:tc>
        <w:tc>
          <w:tcPr>
            <w:tcW w:w="7131" w:type="dxa"/>
          </w:tcPr>
          <w:p w:rsidR="00634055" w:rsidRDefault="00EE61B4">
            <w:pPr>
              <w:pStyle w:val="TableParagraph"/>
              <w:ind w:left="480"/>
              <w:rPr>
                <w:sz w:val="28"/>
              </w:rPr>
            </w:pPr>
            <w:r>
              <w:rPr>
                <w:sz w:val="28"/>
              </w:rPr>
              <w:t>Німецький</w:t>
            </w:r>
            <w:r>
              <w:rPr>
                <w:spacing w:val="-10"/>
                <w:sz w:val="28"/>
              </w:rPr>
              <w:t xml:space="preserve"> </w:t>
            </w:r>
            <w:r>
              <w:rPr>
                <w:sz w:val="28"/>
              </w:rPr>
              <w:t>інститут</w:t>
            </w:r>
            <w:r>
              <w:rPr>
                <w:spacing w:val="-6"/>
                <w:sz w:val="28"/>
              </w:rPr>
              <w:t xml:space="preserve"> </w:t>
            </w:r>
            <w:r>
              <w:rPr>
                <w:sz w:val="28"/>
              </w:rPr>
              <w:t>з</w:t>
            </w:r>
            <w:r>
              <w:rPr>
                <w:spacing w:val="-6"/>
                <w:sz w:val="28"/>
              </w:rPr>
              <w:t xml:space="preserve"> </w:t>
            </w:r>
            <w:r>
              <w:rPr>
                <w:sz w:val="28"/>
              </w:rPr>
              <w:t>міжнародних</w:t>
            </w:r>
            <w:r>
              <w:rPr>
                <w:spacing w:val="-8"/>
                <w:sz w:val="28"/>
              </w:rPr>
              <w:t xml:space="preserve"> </w:t>
            </w:r>
            <w:r>
              <w:rPr>
                <w:sz w:val="28"/>
              </w:rPr>
              <w:t>питань</w:t>
            </w:r>
            <w:r>
              <w:rPr>
                <w:spacing w:val="-6"/>
                <w:sz w:val="28"/>
              </w:rPr>
              <w:t xml:space="preserve"> </w:t>
            </w:r>
            <w:r>
              <w:rPr>
                <w:sz w:val="28"/>
              </w:rPr>
              <w:t>та</w:t>
            </w:r>
            <w:r>
              <w:rPr>
                <w:spacing w:val="-4"/>
                <w:sz w:val="28"/>
              </w:rPr>
              <w:t xml:space="preserve"> </w:t>
            </w:r>
            <w:r>
              <w:rPr>
                <w:spacing w:val="-2"/>
                <w:sz w:val="28"/>
              </w:rPr>
              <w:t>безпеки</w:t>
            </w:r>
          </w:p>
        </w:tc>
      </w:tr>
      <w:tr w:rsidR="00634055">
        <w:trPr>
          <w:trHeight w:val="483"/>
        </w:trPr>
        <w:tc>
          <w:tcPr>
            <w:tcW w:w="1730" w:type="dxa"/>
          </w:tcPr>
          <w:p w:rsidR="00634055" w:rsidRDefault="00EE61B4">
            <w:pPr>
              <w:pStyle w:val="TableParagraph"/>
              <w:spacing w:before="75"/>
              <w:rPr>
                <w:sz w:val="28"/>
              </w:rPr>
            </w:pPr>
            <w:r>
              <w:rPr>
                <w:sz w:val="28"/>
              </w:rPr>
              <w:t>Think</w:t>
            </w:r>
            <w:r>
              <w:rPr>
                <w:spacing w:val="-7"/>
                <w:sz w:val="28"/>
              </w:rPr>
              <w:t xml:space="preserve"> </w:t>
            </w:r>
            <w:r>
              <w:rPr>
                <w:spacing w:val="-4"/>
                <w:sz w:val="28"/>
              </w:rPr>
              <w:t>tank</w:t>
            </w:r>
          </w:p>
        </w:tc>
        <w:tc>
          <w:tcPr>
            <w:tcW w:w="7131" w:type="dxa"/>
          </w:tcPr>
          <w:p w:rsidR="00634055" w:rsidRDefault="00EE61B4">
            <w:pPr>
              <w:pStyle w:val="TableParagraph"/>
              <w:spacing w:before="75"/>
              <w:ind w:left="480"/>
              <w:rPr>
                <w:sz w:val="28"/>
              </w:rPr>
            </w:pPr>
            <w:r>
              <w:rPr>
                <w:sz w:val="28"/>
              </w:rPr>
              <w:t>Мозковий</w:t>
            </w:r>
            <w:r>
              <w:rPr>
                <w:spacing w:val="-8"/>
                <w:sz w:val="28"/>
              </w:rPr>
              <w:t xml:space="preserve"> </w:t>
            </w:r>
            <w:r>
              <w:rPr>
                <w:spacing w:val="-4"/>
                <w:sz w:val="28"/>
              </w:rPr>
              <w:t>центр</w:t>
            </w:r>
          </w:p>
        </w:tc>
      </w:tr>
      <w:tr w:rsidR="00634055">
        <w:trPr>
          <w:trHeight w:val="482"/>
        </w:trPr>
        <w:tc>
          <w:tcPr>
            <w:tcW w:w="1730" w:type="dxa"/>
          </w:tcPr>
          <w:p w:rsidR="00634055" w:rsidRDefault="00EE61B4">
            <w:pPr>
              <w:pStyle w:val="TableParagraph"/>
              <w:rPr>
                <w:sz w:val="28"/>
              </w:rPr>
            </w:pPr>
            <w:r>
              <w:rPr>
                <w:spacing w:val="-4"/>
                <w:sz w:val="28"/>
              </w:rPr>
              <w:t>TVöD</w:t>
            </w:r>
          </w:p>
        </w:tc>
        <w:tc>
          <w:tcPr>
            <w:tcW w:w="7131" w:type="dxa"/>
          </w:tcPr>
          <w:p w:rsidR="00634055" w:rsidRDefault="00EE61B4">
            <w:pPr>
              <w:pStyle w:val="TableParagraph"/>
              <w:ind w:left="458"/>
              <w:rPr>
                <w:sz w:val="28"/>
              </w:rPr>
            </w:pPr>
            <w:r>
              <w:rPr>
                <w:sz w:val="28"/>
              </w:rPr>
              <w:t>Угода</w:t>
            </w:r>
            <w:r>
              <w:rPr>
                <w:spacing w:val="-6"/>
                <w:sz w:val="28"/>
              </w:rPr>
              <w:t xml:space="preserve"> </w:t>
            </w:r>
            <w:r>
              <w:rPr>
                <w:sz w:val="28"/>
              </w:rPr>
              <w:t>про</w:t>
            </w:r>
            <w:r>
              <w:rPr>
                <w:spacing w:val="-6"/>
                <w:sz w:val="28"/>
              </w:rPr>
              <w:t xml:space="preserve"> </w:t>
            </w:r>
            <w:r>
              <w:rPr>
                <w:sz w:val="28"/>
              </w:rPr>
              <w:t>оплату</w:t>
            </w:r>
            <w:r>
              <w:rPr>
                <w:spacing w:val="-7"/>
                <w:sz w:val="28"/>
              </w:rPr>
              <w:t xml:space="preserve"> </w:t>
            </w:r>
            <w:r>
              <w:rPr>
                <w:sz w:val="28"/>
              </w:rPr>
              <w:t>праці</w:t>
            </w:r>
            <w:r>
              <w:rPr>
                <w:spacing w:val="-2"/>
                <w:sz w:val="28"/>
              </w:rPr>
              <w:t xml:space="preserve"> </w:t>
            </w:r>
            <w:r>
              <w:rPr>
                <w:sz w:val="28"/>
              </w:rPr>
              <w:t>державних</w:t>
            </w:r>
            <w:r>
              <w:rPr>
                <w:spacing w:val="-2"/>
                <w:sz w:val="28"/>
              </w:rPr>
              <w:t xml:space="preserve"> службовців</w:t>
            </w:r>
          </w:p>
        </w:tc>
      </w:tr>
      <w:tr w:rsidR="00634055">
        <w:trPr>
          <w:trHeight w:val="482"/>
        </w:trPr>
        <w:tc>
          <w:tcPr>
            <w:tcW w:w="1730" w:type="dxa"/>
          </w:tcPr>
          <w:p w:rsidR="00634055" w:rsidRDefault="00EE61B4">
            <w:pPr>
              <w:pStyle w:val="TableParagraph"/>
              <w:rPr>
                <w:sz w:val="28"/>
              </w:rPr>
            </w:pPr>
            <w:r>
              <w:rPr>
                <w:spacing w:val="-4"/>
                <w:sz w:val="28"/>
              </w:rPr>
              <w:t>U.S.</w:t>
            </w:r>
          </w:p>
        </w:tc>
        <w:tc>
          <w:tcPr>
            <w:tcW w:w="7131" w:type="dxa"/>
          </w:tcPr>
          <w:p w:rsidR="00634055" w:rsidRDefault="00EE61B4">
            <w:pPr>
              <w:pStyle w:val="TableParagraph"/>
              <w:ind w:left="480"/>
              <w:rPr>
                <w:sz w:val="28"/>
              </w:rPr>
            </w:pPr>
            <w:r>
              <w:rPr>
                <w:sz w:val="28"/>
              </w:rPr>
              <w:t>Сполучені</w:t>
            </w:r>
            <w:r>
              <w:rPr>
                <w:spacing w:val="-6"/>
                <w:sz w:val="28"/>
              </w:rPr>
              <w:t xml:space="preserve"> </w:t>
            </w:r>
            <w:r>
              <w:rPr>
                <w:sz w:val="28"/>
              </w:rPr>
              <w:t>Штати</w:t>
            </w:r>
            <w:r>
              <w:rPr>
                <w:spacing w:val="-6"/>
                <w:sz w:val="28"/>
              </w:rPr>
              <w:t xml:space="preserve"> </w:t>
            </w:r>
            <w:r>
              <w:rPr>
                <w:spacing w:val="-2"/>
                <w:sz w:val="28"/>
              </w:rPr>
              <w:t>Америки</w:t>
            </w:r>
          </w:p>
        </w:tc>
      </w:tr>
      <w:tr w:rsidR="00634055">
        <w:trPr>
          <w:trHeight w:val="483"/>
        </w:trPr>
        <w:tc>
          <w:tcPr>
            <w:tcW w:w="1730" w:type="dxa"/>
          </w:tcPr>
          <w:p w:rsidR="00634055" w:rsidRDefault="00EE61B4">
            <w:pPr>
              <w:pStyle w:val="TableParagraph"/>
              <w:rPr>
                <w:sz w:val="28"/>
              </w:rPr>
            </w:pPr>
            <w:r>
              <w:rPr>
                <w:spacing w:val="-5"/>
                <w:sz w:val="28"/>
              </w:rPr>
              <w:t>ZEI</w:t>
            </w:r>
          </w:p>
        </w:tc>
        <w:tc>
          <w:tcPr>
            <w:tcW w:w="7131" w:type="dxa"/>
          </w:tcPr>
          <w:p w:rsidR="00634055" w:rsidRDefault="00EE61B4">
            <w:pPr>
              <w:pStyle w:val="TableParagraph"/>
              <w:ind w:left="480"/>
              <w:rPr>
                <w:sz w:val="28"/>
              </w:rPr>
            </w:pPr>
            <w:r>
              <w:rPr>
                <w:color w:val="0D0D0D"/>
                <w:sz w:val="28"/>
              </w:rPr>
              <w:t>Центр</w:t>
            </w:r>
            <w:r>
              <w:rPr>
                <w:color w:val="0D0D0D"/>
                <w:spacing w:val="-9"/>
                <w:sz w:val="28"/>
              </w:rPr>
              <w:t xml:space="preserve"> </w:t>
            </w:r>
            <w:r>
              <w:rPr>
                <w:color w:val="0D0D0D"/>
                <w:sz w:val="28"/>
              </w:rPr>
              <w:t>досліджень</w:t>
            </w:r>
            <w:r>
              <w:rPr>
                <w:color w:val="0D0D0D"/>
                <w:spacing w:val="-6"/>
                <w:sz w:val="28"/>
              </w:rPr>
              <w:t xml:space="preserve"> </w:t>
            </w:r>
            <w:r>
              <w:rPr>
                <w:color w:val="0D0D0D"/>
                <w:sz w:val="28"/>
              </w:rPr>
              <w:t>європейської</w:t>
            </w:r>
            <w:r>
              <w:rPr>
                <w:color w:val="0D0D0D"/>
                <w:spacing w:val="-7"/>
                <w:sz w:val="28"/>
              </w:rPr>
              <w:t xml:space="preserve"> </w:t>
            </w:r>
            <w:r>
              <w:rPr>
                <w:color w:val="0D0D0D"/>
                <w:spacing w:val="-2"/>
                <w:sz w:val="28"/>
              </w:rPr>
              <w:t>інтеграції</w:t>
            </w:r>
          </w:p>
        </w:tc>
      </w:tr>
      <w:tr w:rsidR="00634055">
        <w:trPr>
          <w:trHeight w:val="483"/>
        </w:trPr>
        <w:tc>
          <w:tcPr>
            <w:tcW w:w="1730" w:type="dxa"/>
          </w:tcPr>
          <w:p w:rsidR="00634055" w:rsidRDefault="00EE61B4">
            <w:pPr>
              <w:pStyle w:val="TableParagraph"/>
              <w:spacing w:before="75"/>
              <w:rPr>
                <w:sz w:val="28"/>
              </w:rPr>
            </w:pPr>
            <w:r>
              <w:rPr>
                <w:color w:val="0D0D0D"/>
                <w:spacing w:val="-5"/>
                <w:sz w:val="28"/>
              </w:rPr>
              <w:t>ZEW</w:t>
            </w:r>
          </w:p>
        </w:tc>
        <w:tc>
          <w:tcPr>
            <w:tcW w:w="7131" w:type="dxa"/>
          </w:tcPr>
          <w:p w:rsidR="00634055" w:rsidRDefault="00EE61B4">
            <w:pPr>
              <w:pStyle w:val="TableParagraph"/>
              <w:spacing w:before="75"/>
              <w:ind w:left="480"/>
              <w:rPr>
                <w:sz w:val="28"/>
              </w:rPr>
            </w:pPr>
            <w:r>
              <w:rPr>
                <w:color w:val="0D0D0D"/>
                <w:sz w:val="28"/>
              </w:rPr>
              <w:t>Центр</w:t>
            </w:r>
            <w:r>
              <w:rPr>
                <w:color w:val="0D0D0D"/>
                <w:spacing w:val="-12"/>
                <w:sz w:val="28"/>
              </w:rPr>
              <w:t xml:space="preserve"> </w:t>
            </w:r>
            <w:r>
              <w:rPr>
                <w:color w:val="0D0D0D"/>
                <w:sz w:val="28"/>
              </w:rPr>
              <w:t>європейських</w:t>
            </w:r>
            <w:r>
              <w:rPr>
                <w:color w:val="0D0D0D"/>
                <w:spacing w:val="-10"/>
                <w:sz w:val="28"/>
              </w:rPr>
              <w:t xml:space="preserve"> </w:t>
            </w:r>
            <w:r>
              <w:rPr>
                <w:color w:val="0D0D0D"/>
                <w:sz w:val="28"/>
              </w:rPr>
              <w:t>економічних</w:t>
            </w:r>
            <w:r>
              <w:rPr>
                <w:color w:val="0D0D0D"/>
                <w:spacing w:val="-11"/>
                <w:sz w:val="28"/>
              </w:rPr>
              <w:t xml:space="preserve"> </w:t>
            </w:r>
            <w:r>
              <w:rPr>
                <w:color w:val="0D0D0D"/>
                <w:spacing w:val="-2"/>
                <w:sz w:val="28"/>
              </w:rPr>
              <w:t>досліджень</w:t>
            </w:r>
          </w:p>
        </w:tc>
      </w:tr>
      <w:tr w:rsidR="00634055">
        <w:trPr>
          <w:trHeight w:val="482"/>
        </w:trPr>
        <w:tc>
          <w:tcPr>
            <w:tcW w:w="1730" w:type="dxa"/>
          </w:tcPr>
          <w:p w:rsidR="00634055" w:rsidRDefault="00EE61B4">
            <w:pPr>
              <w:pStyle w:val="TableParagraph"/>
              <w:spacing w:before="75"/>
              <w:rPr>
                <w:sz w:val="28"/>
              </w:rPr>
            </w:pPr>
            <w:r>
              <w:rPr>
                <w:spacing w:val="-5"/>
                <w:sz w:val="28"/>
              </w:rPr>
              <w:t>ВПК</w:t>
            </w:r>
          </w:p>
        </w:tc>
        <w:tc>
          <w:tcPr>
            <w:tcW w:w="7131" w:type="dxa"/>
          </w:tcPr>
          <w:p w:rsidR="00634055" w:rsidRDefault="00EE61B4">
            <w:pPr>
              <w:pStyle w:val="TableParagraph"/>
              <w:spacing w:before="75"/>
              <w:ind w:left="480"/>
              <w:rPr>
                <w:sz w:val="28"/>
              </w:rPr>
            </w:pPr>
            <w:r>
              <w:rPr>
                <w:color w:val="212121"/>
                <w:spacing w:val="-2"/>
                <w:sz w:val="28"/>
              </w:rPr>
              <w:t>Військово-промисловий</w:t>
            </w:r>
            <w:r>
              <w:rPr>
                <w:color w:val="212121"/>
                <w:spacing w:val="21"/>
                <w:sz w:val="28"/>
              </w:rPr>
              <w:t xml:space="preserve"> </w:t>
            </w:r>
            <w:r>
              <w:rPr>
                <w:color w:val="212121"/>
                <w:spacing w:val="-2"/>
                <w:sz w:val="28"/>
              </w:rPr>
              <w:t>комплекс</w:t>
            </w:r>
          </w:p>
        </w:tc>
      </w:tr>
      <w:tr w:rsidR="00634055">
        <w:trPr>
          <w:trHeight w:val="482"/>
        </w:trPr>
        <w:tc>
          <w:tcPr>
            <w:tcW w:w="1730" w:type="dxa"/>
          </w:tcPr>
          <w:p w:rsidR="00634055" w:rsidRDefault="00EE61B4">
            <w:pPr>
              <w:pStyle w:val="TableParagraph"/>
              <w:rPr>
                <w:sz w:val="28"/>
              </w:rPr>
            </w:pPr>
            <w:r>
              <w:rPr>
                <w:spacing w:val="-5"/>
                <w:sz w:val="28"/>
              </w:rPr>
              <w:t>ЄС</w:t>
            </w:r>
          </w:p>
        </w:tc>
        <w:tc>
          <w:tcPr>
            <w:tcW w:w="7131" w:type="dxa"/>
          </w:tcPr>
          <w:p w:rsidR="00634055" w:rsidRDefault="00EE61B4">
            <w:pPr>
              <w:pStyle w:val="TableParagraph"/>
              <w:ind w:left="480"/>
              <w:rPr>
                <w:sz w:val="28"/>
              </w:rPr>
            </w:pPr>
            <w:r>
              <w:rPr>
                <w:sz w:val="28"/>
              </w:rPr>
              <w:t>Європейський</w:t>
            </w:r>
            <w:r>
              <w:rPr>
                <w:spacing w:val="-13"/>
                <w:sz w:val="28"/>
              </w:rPr>
              <w:t xml:space="preserve"> </w:t>
            </w:r>
            <w:r>
              <w:rPr>
                <w:spacing w:val="-4"/>
                <w:sz w:val="28"/>
              </w:rPr>
              <w:t>Союз</w:t>
            </w:r>
          </w:p>
        </w:tc>
      </w:tr>
      <w:tr w:rsidR="00634055">
        <w:trPr>
          <w:trHeight w:val="483"/>
        </w:trPr>
        <w:tc>
          <w:tcPr>
            <w:tcW w:w="1730" w:type="dxa"/>
          </w:tcPr>
          <w:p w:rsidR="00634055" w:rsidRDefault="00EE61B4">
            <w:pPr>
              <w:pStyle w:val="TableParagraph"/>
              <w:rPr>
                <w:sz w:val="28"/>
              </w:rPr>
            </w:pPr>
            <w:r>
              <w:rPr>
                <w:spacing w:val="-5"/>
                <w:sz w:val="28"/>
              </w:rPr>
              <w:t>ФРН</w:t>
            </w:r>
          </w:p>
        </w:tc>
        <w:tc>
          <w:tcPr>
            <w:tcW w:w="7131" w:type="dxa"/>
          </w:tcPr>
          <w:p w:rsidR="00634055" w:rsidRDefault="00EE61B4">
            <w:pPr>
              <w:pStyle w:val="TableParagraph"/>
              <w:ind w:left="480"/>
              <w:rPr>
                <w:sz w:val="28"/>
              </w:rPr>
            </w:pPr>
            <w:r>
              <w:rPr>
                <w:sz w:val="28"/>
              </w:rPr>
              <w:t>Федеративна</w:t>
            </w:r>
            <w:r>
              <w:rPr>
                <w:spacing w:val="-11"/>
                <w:sz w:val="28"/>
              </w:rPr>
              <w:t xml:space="preserve"> </w:t>
            </w:r>
            <w:r>
              <w:rPr>
                <w:sz w:val="28"/>
              </w:rPr>
              <w:t>Республіка</w:t>
            </w:r>
            <w:r>
              <w:rPr>
                <w:spacing w:val="-10"/>
                <w:sz w:val="28"/>
              </w:rPr>
              <w:t xml:space="preserve"> </w:t>
            </w:r>
            <w:r>
              <w:rPr>
                <w:spacing w:val="-2"/>
                <w:sz w:val="28"/>
              </w:rPr>
              <w:t>Німеччина</w:t>
            </w:r>
          </w:p>
        </w:tc>
      </w:tr>
      <w:tr w:rsidR="00634055">
        <w:trPr>
          <w:trHeight w:val="483"/>
        </w:trPr>
        <w:tc>
          <w:tcPr>
            <w:tcW w:w="1730" w:type="dxa"/>
          </w:tcPr>
          <w:p w:rsidR="00634055" w:rsidRDefault="00EE61B4">
            <w:pPr>
              <w:pStyle w:val="TableParagraph"/>
              <w:spacing w:before="75"/>
              <w:rPr>
                <w:sz w:val="28"/>
              </w:rPr>
            </w:pPr>
            <w:r>
              <w:rPr>
                <w:spacing w:val="-5"/>
                <w:sz w:val="28"/>
              </w:rPr>
              <w:t>ЗМІ</w:t>
            </w:r>
          </w:p>
        </w:tc>
        <w:tc>
          <w:tcPr>
            <w:tcW w:w="7131" w:type="dxa"/>
          </w:tcPr>
          <w:p w:rsidR="00634055" w:rsidRDefault="00EE61B4">
            <w:pPr>
              <w:pStyle w:val="TableParagraph"/>
              <w:spacing w:before="75"/>
              <w:ind w:left="480"/>
              <w:rPr>
                <w:sz w:val="28"/>
              </w:rPr>
            </w:pPr>
            <w:r>
              <w:rPr>
                <w:sz w:val="28"/>
              </w:rPr>
              <w:t>Засоби</w:t>
            </w:r>
            <w:r>
              <w:rPr>
                <w:spacing w:val="-5"/>
                <w:sz w:val="28"/>
              </w:rPr>
              <w:t xml:space="preserve"> </w:t>
            </w:r>
            <w:r>
              <w:rPr>
                <w:sz w:val="28"/>
              </w:rPr>
              <w:t>масової</w:t>
            </w:r>
            <w:r>
              <w:rPr>
                <w:spacing w:val="-3"/>
                <w:sz w:val="28"/>
              </w:rPr>
              <w:t xml:space="preserve"> </w:t>
            </w:r>
            <w:r>
              <w:rPr>
                <w:spacing w:val="-2"/>
                <w:sz w:val="28"/>
              </w:rPr>
              <w:t>інформації</w:t>
            </w:r>
          </w:p>
        </w:tc>
      </w:tr>
      <w:tr w:rsidR="00634055">
        <w:trPr>
          <w:trHeight w:val="482"/>
        </w:trPr>
        <w:tc>
          <w:tcPr>
            <w:tcW w:w="1730" w:type="dxa"/>
          </w:tcPr>
          <w:p w:rsidR="00634055" w:rsidRDefault="00EE61B4">
            <w:pPr>
              <w:pStyle w:val="TableParagraph"/>
              <w:rPr>
                <w:sz w:val="28"/>
              </w:rPr>
            </w:pPr>
            <w:r>
              <w:rPr>
                <w:spacing w:val="-5"/>
                <w:sz w:val="28"/>
              </w:rPr>
              <w:t>Млн</w:t>
            </w:r>
          </w:p>
        </w:tc>
        <w:tc>
          <w:tcPr>
            <w:tcW w:w="7131" w:type="dxa"/>
          </w:tcPr>
          <w:p w:rsidR="00634055" w:rsidRDefault="00EE61B4">
            <w:pPr>
              <w:pStyle w:val="TableParagraph"/>
              <w:ind w:left="480"/>
              <w:rPr>
                <w:sz w:val="28"/>
              </w:rPr>
            </w:pPr>
            <w:r>
              <w:rPr>
                <w:spacing w:val="-2"/>
                <w:sz w:val="28"/>
              </w:rPr>
              <w:t>Мільйон</w:t>
            </w:r>
          </w:p>
        </w:tc>
      </w:tr>
      <w:tr w:rsidR="00634055">
        <w:trPr>
          <w:trHeight w:val="482"/>
        </w:trPr>
        <w:tc>
          <w:tcPr>
            <w:tcW w:w="1730" w:type="dxa"/>
          </w:tcPr>
          <w:p w:rsidR="00634055" w:rsidRDefault="00EE61B4">
            <w:pPr>
              <w:pStyle w:val="TableParagraph"/>
              <w:rPr>
                <w:sz w:val="28"/>
              </w:rPr>
            </w:pPr>
            <w:r>
              <w:rPr>
                <w:spacing w:val="-4"/>
                <w:sz w:val="28"/>
              </w:rPr>
              <w:t>НАТО</w:t>
            </w:r>
          </w:p>
        </w:tc>
        <w:tc>
          <w:tcPr>
            <w:tcW w:w="7131" w:type="dxa"/>
          </w:tcPr>
          <w:p w:rsidR="00634055" w:rsidRDefault="00EE61B4">
            <w:pPr>
              <w:pStyle w:val="TableParagraph"/>
              <w:ind w:left="480"/>
              <w:rPr>
                <w:sz w:val="28"/>
              </w:rPr>
            </w:pPr>
            <w:r>
              <w:rPr>
                <w:sz w:val="28"/>
              </w:rPr>
              <w:t>Організація</w:t>
            </w:r>
            <w:r>
              <w:rPr>
                <w:spacing w:val="-16"/>
                <w:sz w:val="28"/>
              </w:rPr>
              <w:t xml:space="preserve"> </w:t>
            </w:r>
            <w:r>
              <w:rPr>
                <w:sz w:val="28"/>
              </w:rPr>
              <w:t>Північноатлантичного</w:t>
            </w:r>
            <w:r>
              <w:rPr>
                <w:spacing w:val="-16"/>
                <w:sz w:val="28"/>
              </w:rPr>
              <w:t xml:space="preserve"> </w:t>
            </w:r>
            <w:r>
              <w:rPr>
                <w:spacing w:val="-2"/>
                <w:sz w:val="28"/>
              </w:rPr>
              <w:t>договору</w:t>
            </w:r>
          </w:p>
        </w:tc>
      </w:tr>
      <w:tr w:rsidR="00634055">
        <w:trPr>
          <w:trHeight w:val="482"/>
        </w:trPr>
        <w:tc>
          <w:tcPr>
            <w:tcW w:w="1730" w:type="dxa"/>
          </w:tcPr>
          <w:p w:rsidR="00634055" w:rsidRDefault="00EE61B4">
            <w:pPr>
              <w:pStyle w:val="TableParagraph"/>
              <w:rPr>
                <w:sz w:val="28"/>
              </w:rPr>
            </w:pPr>
            <w:r>
              <w:rPr>
                <w:spacing w:val="-5"/>
                <w:sz w:val="28"/>
              </w:rPr>
              <w:t>ПАР</w:t>
            </w:r>
          </w:p>
        </w:tc>
        <w:tc>
          <w:tcPr>
            <w:tcW w:w="7131" w:type="dxa"/>
          </w:tcPr>
          <w:p w:rsidR="00634055" w:rsidRDefault="00EE61B4">
            <w:pPr>
              <w:pStyle w:val="TableParagraph"/>
              <w:ind w:left="480"/>
              <w:rPr>
                <w:sz w:val="28"/>
              </w:rPr>
            </w:pPr>
            <w:r>
              <w:rPr>
                <w:sz w:val="28"/>
              </w:rPr>
              <w:t>Інститут</w:t>
            </w:r>
            <w:r>
              <w:rPr>
                <w:spacing w:val="-7"/>
                <w:sz w:val="28"/>
              </w:rPr>
              <w:t xml:space="preserve"> </w:t>
            </w:r>
            <w:r>
              <w:rPr>
                <w:sz w:val="28"/>
              </w:rPr>
              <w:t>проблем</w:t>
            </w:r>
            <w:r>
              <w:rPr>
                <w:spacing w:val="-6"/>
                <w:sz w:val="28"/>
              </w:rPr>
              <w:t xml:space="preserve"> </w:t>
            </w:r>
            <w:r>
              <w:rPr>
                <w:spacing w:val="-2"/>
                <w:sz w:val="28"/>
              </w:rPr>
              <w:t>безпеки</w:t>
            </w:r>
          </w:p>
        </w:tc>
      </w:tr>
      <w:tr w:rsidR="00634055">
        <w:trPr>
          <w:trHeight w:val="483"/>
        </w:trPr>
        <w:tc>
          <w:tcPr>
            <w:tcW w:w="1730" w:type="dxa"/>
          </w:tcPr>
          <w:p w:rsidR="00634055" w:rsidRDefault="00EE61B4">
            <w:pPr>
              <w:pStyle w:val="TableParagraph"/>
              <w:rPr>
                <w:sz w:val="28"/>
              </w:rPr>
            </w:pPr>
            <w:r>
              <w:rPr>
                <w:spacing w:val="-4"/>
                <w:sz w:val="28"/>
              </w:rPr>
              <w:t>РЕНД</w:t>
            </w:r>
          </w:p>
        </w:tc>
        <w:tc>
          <w:tcPr>
            <w:tcW w:w="7131" w:type="dxa"/>
          </w:tcPr>
          <w:p w:rsidR="00634055" w:rsidRDefault="00EE61B4">
            <w:pPr>
              <w:pStyle w:val="TableParagraph"/>
              <w:ind w:left="458"/>
              <w:rPr>
                <w:sz w:val="28"/>
              </w:rPr>
            </w:pPr>
            <w:r>
              <w:rPr>
                <w:sz w:val="28"/>
              </w:rPr>
              <w:t>Корпорація</w:t>
            </w:r>
            <w:r>
              <w:rPr>
                <w:spacing w:val="-6"/>
                <w:sz w:val="28"/>
              </w:rPr>
              <w:t xml:space="preserve"> </w:t>
            </w:r>
            <w:r>
              <w:rPr>
                <w:sz w:val="28"/>
              </w:rPr>
              <w:t>РЕНД,</w:t>
            </w:r>
            <w:r>
              <w:rPr>
                <w:spacing w:val="-5"/>
                <w:sz w:val="28"/>
              </w:rPr>
              <w:t xml:space="preserve"> </w:t>
            </w:r>
            <w:r>
              <w:rPr>
                <w:sz w:val="28"/>
              </w:rPr>
              <w:t>також</w:t>
            </w:r>
            <w:r>
              <w:rPr>
                <w:spacing w:val="-5"/>
                <w:sz w:val="28"/>
              </w:rPr>
              <w:t xml:space="preserve"> </w:t>
            </w:r>
            <w:r>
              <w:rPr>
                <w:sz w:val="28"/>
              </w:rPr>
              <w:t>RAND</w:t>
            </w:r>
            <w:r>
              <w:rPr>
                <w:spacing w:val="-5"/>
                <w:sz w:val="28"/>
              </w:rPr>
              <w:t xml:space="preserve"> </w:t>
            </w:r>
            <w:r>
              <w:rPr>
                <w:spacing w:val="-2"/>
                <w:sz w:val="28"/>
              </w:rPr>
              <w:t>Corporation</w:t>
            </w:r>
          </w:p>
        </w:tc>
      </w:tr>
      <w:tr w:rsidR="00634055">
        <w:trPr>
          <w:trHeight w:val="483"/>
        </w:trPr>
        <w:tc>
          <w:tcPr>
            <w:tcW w:w="1730" w:type="dxa"/>
          </w:tcPr>
          <w:p w:rsidR="00634055" w:rsidRDefault="00EE61B4">
            <w:pPr>
              <w:pStyle w:val="TableParagraph"/>
              <w:spacing w:before="75"/>
              <w:rPr>
                <w:sz w:val="28"/>
              </w:rPr>
            </w:pPr>
            <w:r>
              <w:rPr>
                <w:spacing w:val="-5"/>
                <w:sz w:val="28"/>
              </w:rPr>
              <w:t>США</w:t>
            </w:r>
          </w:p>
        </w:tc>
        <w:tc>
          <w:tcPr>
            <w:tcW w:w="7131" w:type="dxa"/>
          </w:tcPr>
          <w:p w:rsidR="00634055" w:rsidRDefault="00EE61B4">
            <w:pPr>
              <w:pStyle w:val="TableParagraph"/>
              <w:spacing w:before="75"/>
              <w:ind w:left="480"/>
              <w:rPr>
                <w:sz w:val="28"/>
              </w:rPr>
            </w:pPr>
            <w:r>
              <w:rPr>
                <w:sz w:val="28"/>
              </w:rPr>
              <w:t>Сполучені</w:t>
            </w:r>
            <w:r>
              <w:rPr>
                <w:spacing w:val="-6"/>
                <w:sz w:val="28"/>
              </w:rPr>
              <w:t xml:space="preserve"> </w:t>
            </w:r>
            <w:r>
              <w:rPr>
                <w:sz w:val="28"/>
              </w:rPr>
              <w:t>Штати</w:t>
            </w:r>
            <w:r>
              <w:rPr>
                <w:spacing w:val="-6"/>
                <w:sz w:val="28"/>
              </w:rPr>
              <w:t xml:space="preserve"> </w:t>
            </w:r>
            <w:r>
              <w:rPr>
                <w:spacing w:val="-2"/>
                <w:sz w:val="28"/>
              </w:rPr>
              <w:t>Америки</w:t>
            </w:r>
          </w:p>
        </w:tc>
      </w:tr>
      <w:tr w:rsidR="00634055">
        <w:trPr>
          <w:trHeight w:val="396"/>
        </w:trPr>
        <w:tc>
          <w:tcPr>
            <w:tcW w:w="1730" w:type="dxa"/>
          </w:tcPr>
          <w:p w:rsidR="00634055" w:rsidRDefault="00EE61B4">
            <w:pPr>
              <w:pStyle w:val="TableParagraph"/>
              <w:spacing w:line="302" w:lineRule="exact"/>
              <w:rPr>
                <w:sz w:val="28"/>
              </w:rPr>
            </w:pPr>
            <w:r>
              <w:rPr>
                <w:spacing w:val="-5"/>
                <w:sz w:val="28"/>
              </w:rPr>
              <w:t>ТНК</w:t>
            </w:r>
          </w:p>
        </w:tc>
        <w:tc>
          <w:tcPr>
            <w:tcW w:w="7131" w:type="dxa"/>
          </w:tcPr>
          <w:p w:rsidR="00634055" w:rsidRDefault="00EE61B4">
            <w:pPr>
              <w:pStyle w:val="TableParagraph"/>
              <w:spacing w:line="302" w:lineRule="exact"/>
              <w:ind w:left="480"/>
              <w:rPr>
                <w:sz w:val="28"/>
              </w:rPr>
            </w:pPr>
            <w:r>
              <w:rPr>
                <w:sz w:val="28"/>
              </w:rPr>
              <w:t>Транснаціональна</w:t>
            </w:r>
            <w:r>
              <w:rPr>
                <w:spacing w:val="-17"/>
                <w:sz w:val="28"/>
              </w:rPr>
              <w:t xml:space="preserve"> </w:t>
            </w:r>
            <w:r>
              <w:rPr>
                <w:spacing w:val="-2"/>
                <w:sz w:val="28"/>
              </w:rPr>
              <w:t>корпорація</w:t>
            </w:r>
          </w:p>
        </w:tc>
      </w:tr>
    </w:tbl>
    <w:p w:rsidR="00634055" w:rsidRDefault="00634055">
      <w:pPr>
        <w:pStyle w:val="TableParagraph"/>
        <w:spacing w:line="302" w:lineRule="exact"/>
        <w:rPr>
          <w:sz w:val="28"/>
        </w:rPr>
        <w:sectPr w:rsidR="00634055">
          <w:pgSz w:w="11910" w:h="16840"/>
          <w:pgMar w:top="1040" w:right="566" w:bottom="280" w:left="1559" w:header="724" w:footer="0" w:gutter="0"/>
          <w:cols w:space="720"/>
        </w:sectPr>
      </w:pPr>
    </w:p>
    <w:p w:rsidR="00634055" w:rsidRDefault="00634055">
      <w:pPr>
        <w:pStyle w:val="a3"/>
        <w:spacing w:before="255"/>
        <w:ind w:left="0"/>
        <w:rPr>
          <w:b/>
        </w:rPr>
      </w:pPr>
    </w:p>
    <w:p w:rsidR="00634055" w:rsidRDefault="00EE61B4">
      <w:pPr>
        <w:pStyle w:val="1"/>
        <w:ind w:right="1635"/>
      </w:pPr>
      <w:bookmarkStart w:id="1" w:name="_TOC_250002"/>
      <w:bookmarkEnd w:id="1"/>
      <w:r>
        <w:rPr>
          <w:spacing w:val="-2"/>
        </w:rPr>
        <w:t>ВСТУП</w:t>
      </w:r>
    </w:p>
    <w:p w:rsidR="00634055" w:rsidRDefault="00634055">
      <w:pPr>
        <w:pStyle w:val="a3"/>
        <w:spacing w:before="318"/>
        <w:ind w:left="0"/>
        <w:rPr>
          <w:b/>
        </w:rPr>
      </w:pPr>
    </w:p>
    <w:p w:rsidR="00634055" w:rsidRDefault="00EE61B4">
      <w:pPr>
        <w:pStyle w:val="a3"/>
        <w:spacing w:before="1" w:line="360" w:lineRule="auto"/>
        <w:ind w:right="5"/>
        <w:jc w:val="both"/>
      </w:pPr>
      <w:r>
        <w:t>Стрімкий розвиток сучасного світу призвів до швидких змін у міжнародних відносинах,</w:t>
      </w:r>
      <w:r>
        <w:rPr>
          <w:spacing w:val="-6"/>
        </w:rPr>
        <w:t xml:space="preserve"> </w:t>
      </w:r>
      <w:r>
        <w:t>в</w:t>
      </w:r>
      <w:r>
        <w:rPr>
          <w:spacing w:val="-6"/>
        </w:rPr>
        <w:t xml:space="preserve"> </w:t>
      </w:r>
      <w:r>
        <w:t>яких</w:t>
      </w:r>
      <w:r>
        <w:rPr>
          <w:spacing w:val="-9"/>
        </w:rPr>
        <w:t xml:space="preserve"> </w:t>
      </w:r>
      <w:r w:rsidR="00674F9A">
        <w:t>«мозкові центри»</w:t>
      </w:r>
      <w:r>
        <w:rPr>
          <w:spacing w:val="40"/>
        </w:rPr>
        <w:t xml:space="preserve"> </w:t>
      </w:r>
      <w:r>
        <w:t>відіграють</w:t>
      </w:r>
      <w:r>
        <w:rPr>
          <w:spacing w:val="-6"/>
        </w:rPr>
        <w:t xml:space="preserve"> </w:t>
      </w:r>
      <w:r>
        <w:t>значну</w:t>
      </w:r>
      <w:r>
        <w:rPr>
          <w:spacing w:val="-9"/>
        </w:rPr>
        <w:t xml:space="preserve"> </w:t>
      </w:r>
      <w:r>
        <w:t>роль.</w:t>
      </w:r>
      <w:r>
        <w:rPr>
          <w:spacing w:val="40"/>
        </w:rPr>
        <w:t xml:space="preserve"> </w:t>
      </w:r>
      <w:r>
        <w:t>Саме</w:t>
      </w:r>
      <w:r>
        <w:rPr>
          <w:spacing w:val="-5"/>
        </w:rPr>
        <w:t xml:space="preserve"> </w:t>
      </w:r>
      <w:r>
        <w:t>тому</w:t>
      </w:r>
      <w:r>
        <w:rPr>
          <w:spacing w:val="-9"/>
        </w:rPr>
        <w:t xml:space="preserve"> </w:t>
      </w:r>
      <w:r>
        <w:t>мозкові</w:t>
      </w:r>
      <w:r>
        <w:rPr>
          <w:spacing w:val="-7"/>
        </w:rPr>
        <w:t xml:space="preserve"> </w:t>
      </w:r>
      <w:r>
        <w:t>є невід'ємною частиною міжнародних відносин, адже, маючи в собі ресурсний та інтелектуальний потенціал, в</w:t>
      </w:r>
      <w:r>
        <w:t>они здійснюють якісні дослідження та сприяють пошуку оптимального рішення. Німеччина, як одна з провідних країн Європейського</w:t>
      </w:r>
      <w:r>
        <w:rPr>
          <w:spacing w:val="-11"/>
        </w:rPr>
        <w:t xml:space="preserve"> </w:t>
      </w:r>
      <w:r>
        <w:t>Союзу,</w:t>
      </w:r>
      <w:r>
        <w:rPr>
          <w:spacing w:val="40"/>
        </w:rPr>
        <w:t xml:space="preserve"> </w:t>
      </w:r>
      <w:r>
        <w:t>активно</w:t>
      </w:r>
      <w:r>
        <w:rPr>
          <w:spacing w:val="-11"/>
        </w:rPr>
        <w:t xml:space="preserve"> </w:t>
      </w:r>
      <w:r>
        <w:t>використовує</w:t>
      </w:r>
      <w:r>
        <w:rPr>
          <w:spacing w:val="-12"/>
        </w:rPr>
        <w:t xml:space="preserve"> </w:t>
      </w:r>
      <w:r>
        <w:t>потенціал</w:t>
      </w:r>
      <w:r>
        <w:rPr>
          <w:spacing w:val="-12"/>
        </w:rPr>
        <w:t xml:space="preserve"> </w:t>
      </w:r>
      <w:r>
        <w:t>своїх</w:t>
      </w:r>
      <w:r>
        <w:rPr>
          <w:spacing w:val="-11"/>
        </w:rPr>
        <w:t xml:space="preserve"> </w:t>
      </w:r>
      <w:r w:rsidR="00A76EA2">
        <w:t>«мозкових центрів»</w:t>
      </w:r>
      <w:r>
        <w:t>, оскільки, ці інституції не тільки формують політику, а й сприя</w:t>
      </w:r>
      <w:r>
        <w:t xml:space="preserve">ють глобальному діалогу, аналізуючи складні міжнародні процеси. Дана бакалаврська робота присвячена вивченню та аналізу діяльності німецьких </w:t>
      </w:r>
      <w:r w:rsidR="00A76EA2">
        <w:t>«мозкових центрів»</w:t>
      </w:r>
      <w:r>
        <w:t>, їх ролі в середині країни та на міжнародній арені.</w:t>
      </w:r>
    </w:p>
    <w:p w:rsidR="00634055" w:rsidRDefault="00634055">
      <w:pPr>
        <w:pStyle w:val="a3"/>
        <w:spacing w:before="160"/>
        <w:ind w:left="0"/>
      </w:pPr>
    </w:p>
    <w:p w:rsidR="00634055" w:rsidRDefault="00EE61B4">
      <w:pPr>
        <w:pStyle w:val="a3"/>
        <w:spacing w:line="360" w:lineRule="auto"/>
        <w:ind w:right="4"/>
        <w:jc w:val="both"/>
      </w:pPr>
      <w:r>
        <w:rPr>
          <w:b/>
        </w:rPr>
        <w:t xml:space="preserve">Актуальність теми. </w:t>
      </w:r>
      <w:r>
        <w:t xml:space="preserve">У сучасному світі </w:t>
      </w:r>
      <w:r w:rsidR="00674F9A">
        <w:t>«мозкові центри»</w:t>
      </w:r>
      <w:r>
        <w:t xml:space="preserve"> виконують важливу функцію забезпечення якості рішень, що приймаються в сучасній політичній системі. Політичні ускладнення політичних процесів у сучасному суспільстві призводять</w:t>
      </w:r>
      <w:r>
        <w:rPr>
          <w:spacing w:val="-14"/>
        </w:rPr>
        <w:t xml:space="preserve"> </w:t>
      </w:r>
      <w:r>
        <w:t>до</w:t>
      </w:r>
      <w:r>
        <w:rPr>
          <w:spacing w:val="-15"/>
        </w:rPr>
        <w:t xml:space="preserve"> </w:t>
      </w:r>
      <w:r>
        <w:t>безперечного</w:t>
      </w:r>
      <w:r>
        <w:rPr>
          <w:spacing w:val="-12"/>
        </w:rPr>
        <w:t xml:space="preserve"> </w:t>
      </w:r>
      <w:r>
        <w:t>зростання</w:t>
      </w:r>
      <w:r>
        <w:rPr>
          <w:spacing w:val="-15"/>
        </w:rPr>
        <w:t xml:space="preserve"> </w:t>
      </w:r>
      <w:r>
        <w:t>ролі</w:t>
      </w:r>
      <w:r>
        <w:rPr>
          <w:spacing w:val="-13"/>
        </w:rPr>
        <w:t xml:space="preserve"> </w:t>
      </w:r>
      <w:r w:rsidR="00A76EA2">
        <w:t>«мозкових центрів»</w:t>
      </w:r>
      <w:r>
        <w:t>.</w:t>
      </w:r>
      <w:r>
        <w:rPr>
          <w:spacing w:val="-15"/>
        </w:rPr>
        <w:t xml:space="preserve"> </w:t>
      </w:r>
      <w:r>
        <w:t>Крім</w:t>
      </w:r>
      <w:r>
        <w:rPr>
          <w:spacing w:val="-14"/>
        </w:rPr>
        <w:t xml:space="preserve"> </w:t>
      </w:r>
      <w:r>
        <w:t>того,</w:t>
      </w:r>
      <w:r>
        <w:rPr>
          <w:spacing w:val="-14"/>
        </w:rPr>
        <w:t xml:space="preserve"> </w:t>
      </w:r>
      <w:r w:rsidR="00674F9A">
        <w:t>«мозкові центри»</w:t>
      </w:r>
      <w:r>
        <w:rPr>
          <w:spacing w:val="40"/>
        </w:rPr>
        <w:t xml:space="preserve"> </w:t>
      </w:r>
      <w:r>
        <w:t>в розвинутих державах беруть на себе місію просвітництва і виховання громадян. Цим самим вони можуть сприяти вирішенню актуальних загальнозначних проблем, захищати суспільні інтереси, сприяти розвитку та укріпленню демократії.</w:t>
      </w:r>
    </w:p>
    <w:p w:rsidR="00634055" w:rsidRDefault="00634055">
      <w:pPr>
        <w:pStyle w:val="a3"/>
        <w:spacing w:before="161"/>
        <w:ind w:left="0"/>
      </w:pPr>
    </w:p>
    <w:p w:rsidR="00634055" w:rsidRDefault="00EE61B4">
      <w:pPr>
        <w:pStyle w:val="a3"/>
        <w:spacing w:before="1" w:line="362" w:lineRule="auto"/>
        <w:ind w:right="12"/>
        <w:jc w:val="both"/>
      </w:pPr>
      <w:r>
        <w:rPr>
          <w:b/>
        </w:rPr>
        <w:t>Об'єктом досліджен</w:t>
      </w:r>
      <w:r>
        <w:rPr>
          <w:b/>
        </w:rPr>
        <w:t xml:space="preserve">ня </w:t>
      </w:r>
      <w:r>
        <w:t xml:space="preserve">є німецькі </w:t>
      </w:r>
      <w:r w:rsidR="00674F9A">
        <w:t>«мозкові центри»</w:t>
      </w:r>
      <w:r>
        <w:t xml:space="preserve"> та їх роль у формуванні міжнародної політики та розробці стратегій.</w:t>
      </w:r>
    </w:p>
    <w:p w:rsidR="00634055" w:rsidRDefault="00634055">
      <w:pPr>
        <w:pStyle w:val="a3"/>
        <w:spacing w:before="155"/>
        <w:ind w:left="0"/>
      </w:pPr>
    </w:p>
    <w:p w:rsidR="00634055" w:rsidRDefault="00EE61B4">
      <w:pPr>
        <w:pStyle w:val="a3"/>
        <w:spacing w:line="360" w:lineRule="auto"/>
        <w:ind w:right="6"/>
        <w:jc w:val="both"/>
      </w:pPr>
      <w:r>
        <w:rPr>
          <w:b/>
        </w:rPr>
        <w:t xml:space="preserve">Предметом дослідження </w:t>
      </w:r>
      <w:r>
        <w:t xml:space="preserve">даної роботи є процес розвитку </w:t>
      </w:r>
      <w:r w:rsidR="00A76EA2">
        <w:t>«мозкових центрів»</w:t>
      </w:r>
      <w:r>
        <w:t xml:space="preserve"> та становлення їх політичного статусу.</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spacing w:before="92"/>
        <w:ind w:left="140"/>
        <w:jc w:val="both"/>
        <w:rPr>
          <w:b/>
          <w:sz w:val="28"/>
        </w:rPr>
      </w:pPr>
      <w:r>
        <w:rPr>
          <w:b/>
          <w:sz w:val="28"/>
        </w:rPr>
        <w:lastRenderedPageBreak/>
        <w:t>Мета</w:t>
      </w:r>
      <w:r>
        <w:rPr>
          <w:b/>
          <w:spacing w:val="-11"/>
          <w:sz w:val="28"/>
        </w:rPr>
        <w:t xml:space="preserve"> </w:t>
      </w:r>
      <w:r>
        <w:rPr>
          <w:b/>
          <w:sz w:val="28"/>
        </w:rPr>
        <w:t>та</w:t>
      </w:r>
      <w:r>
        <w:rPr>
          <w:b/>
          <w:spacing w:val="-5"/>
          <w:sz w:val="28"/>
        </w:rPr>
        <w:t xml:space="preserve"> </w:t>
      </w:r>
      <w:r>
        <w:rPr>
          <w:b/>
          <w:sz w:val="28"/>
        </w:rPr>
        <w:t>дослідницькі</w:t>
      </w:r>
      <w:r>
        <w:rPr>
          <w:b/>
          <w:spacing w:val="-7"/>
          <w:sz w:val="28"/>
        </w:rPr>
        <w:t xml:space="preserve"> </w:t>
      </w:r>
      <w:r>
        <w:rPr>
          <w:b/>
          <w:sz w:val="28"/>
        </w:rPr>
        <w:t>завда</w:t>
      </w:r>
      <w:r>
        <w:rPr>
          <w:b/>
          <w:sz w:val="28"/>
        </w:rPr>
        <w:t>ння</w:t>
      </w:r>
      <w:r>
        <w:rPr>
          <w:b/>
          <w:spacing w:val="-7"/>
          <w:sz w:val="28"/>
        </w:rPr>
        <w:t xml:space="preserve"> </w:t>
      </w:r>
      <w:r>
        <w:rPr>
          <w:b/>
          <w:sz w:val="28"/>
        </w:rPr>
        <w:t>даної</w:t>
      </w:r>
      <w:r>
        <w:rPr>
          <w:b/>
          <w:spacing w:val="-8"/>
          <w:sz w:val="28"/>
        </w:rPr>
        <w:t xml:space="preserve"> </w:t>
      </w:r>
      <w:r>
        <w:rPr>
          <w:b/>
          <w:sz w:val="28"/>
        </w:rPr>
        <w:t>бакалаврської</w:t>
      </w:r>
      <w:r>
        <w:rPr>
          <w:b/>
          <w:spacing w:val="-5"/>
          <w:sz w:val="28"/>
        </w:rPr>
        <w:t xml:space="preserve"> </w:t>
      </w:r>
      <w:r>
        <w:rPr>
          <w:b/>
          <w:spacing w:val="-2"/>
          <w:sz w:val="28"/>
        </w:rPr>
        <w:t>роботи:</w:t>
      </w:r>
    </w:p>
    <w:p w:rsidR="00634055" w:rsidRDefault="00634055">
      <w:pPr>
        <w:pStyle w:val="a3"/>
        <w:spacing w:before="177"/>
        <w:ind w:left="0"/>
        <w:rPr>
          <w:b/>
        </w:rPr>
      </w:pPr>
    </w:p>
    <w:p w:rsidR="00634055" w:rsidRDefault="00EE61B4">
      <w:pPr>
        <w:pStyle w:val="a4"/>
        <w:numPr>
          <w:ilvl w:val="0"/>
          <w:numId w:val="8"/>
        </w:numPr>
        <w:tabs>
          <w:tab w:val="left" w:pos="860"/>
          <w:tab w:val="left" w:pos="2364"/>
          <w:tab w:val="left" w:pos="3131"/>
          <w:tab w:val="left" w:pos="3428"/>
          <w:tab w:val="left" w:pos="4303"/>
          <w:tab w:val="left" w:pos="5646"/>
          <w:tab w:val="left" w:pos="6763"/>
          <w:tab w:val="left" w:pos="7116"/>
          <w:tab w:val="left" w:pos="8861"/>
        </w:tabs>
        <w:spacing w:line="360" w:lineRule="auto"/>
        <w:ind w:right="15"/>
        <w:rPr>
          <w:sz w:val="28"/>
        </w:rPr>
      </w:pPr>
      <w:r>
        <w:rPr>
          <w:spacing w:val="-2"/>
          <w:sz w:val="28"/>
        </w:rPr>
        <w:t>Визначити</w:t>
      </w:r>
      <w:r>
        <w:rPr>
          <w:sz w:val="28"/>
        </w:rPr>
        <w:tab/>
      </w:r>
      <w:r>
        <w:rPr>
          <w:spacing w:val="-4"/>
          <w:sz w:val="28"/>
        </w:rPr>
        <w:t>роль</w:t>
      </w:r>
      <w:r>
        <w:rPr>
          <w:sz w:val="28"/>
        </w:rPr>
        <w:tab/>
      </w:r>
      <w:r>
        <w:rPr>
          <w:spacing w:val="-10"/>
          <w:sz w:val="28"/>
        </w:rPr>
        <w:t>і</w:t>
      </w:r>
      <w:r>
        <w:rPr>
          <w:sz w:val="28"/>
        </w:rPr>
        <w:tab/>
      </w:r>
      <w:r>
        <w:rPr>
          <w:spacing w:val="-4"/>
          <w:sz w:val="28"/>
        </w:rPr>
        <w:t>місце</w:t>
      </w:r>
      <w:r>
        <w:rPr>
          <w:sz w:val="28"/>
        </w:rPr>
        <w:tab/>
      </w:r>
      <w:r>
        <w:rPr>
          <w:spacing w:val="-2"/>
          <w:sz w:val="28"/>
        </w:rPr>
        <w:t>мозкових</w:t>
      </w:r>
      <w:r>
        <w:rPr>
          <w:sz w:val="28"/>
        </w:rPr>
        <w:tab/>
      </w:r>
      <w:r>
        <w:rPr>
          <w:spacing w:val="-2"/>
          <w:sz w:val="28"/>
        </w:rPr>
        <w:t>центрів</w:t>
      </w:r>
      <w:r>
        <w:rPr>
          <w:sz w:val="28"/>
        </w:rPr>
        <w:tab/>
      </w:r>
      <w:r>
        <w:rPr>
          <w:spacing w:val="-10"/>
          <w:sz w:val="28"/>
        </w:rPr>
        <w:t>в</w:t>
      </w:r>
      <w:r>
        <w:rPr>
          <w:sz w:val="28"/>
        </w:rPr>
        <w:tab/>
      </w:r>
      <w:r>
        <w:rPr>
          <w:spacing w:val="-2"/>
          <w:sz w:val="28"/>
        </w:rPr>
        <w:t>політичному</w:t>
      </w:r>
      <w:r>
        <w:rPr>
          <w:sz w:val="28"/>
        </w:rPr>
        <w:tab/>
      </w:r>
      <w:r>
        <w:rPr>
          <w:spacing w:val="-2"/>
          <w:sz w:val="28"/>
        </w:rPr>
        <w:t>процесі Німеччини.</w:t>
      </w:r>
    </w:p>
    <w:p w:rsidR="00634055" w:rsidRDefault="00EE61B4">
      <w:pPr>
        <w:pStyle w:val="a4"/>
        <w:numPr>
          <w:ilvl w:val="0"/>
          <w:numId w:val="8"/>
        </w:numPr>
        <w:tabs>
          <w:tab w:val="left" w:pos="860"/>
        </w:tabs>
        <w:spacing w:line="362" w:lineRule="auto"/>
        <w:ind w:right="13"/>
        <w:rPr>
          <w:sz w:val="28"/>
        </w:rPr>
      </w:pPr>
      <w:r>
        <w:rPr>
          <w:sz w:val="28"/>
        </w:rPr>
        <w:t>Визначити</w:t>
      </w:r>
      <w:r>
        <w:rPr>
          <w:spacing w:val="-10"/>
          <w:sz w:val="28"/>
        </w:rPr>
        <w:t xml:space="preserve"> </w:t>
      </w:r>
      <w:r>
        <w:rPr>
          <w:sz w:val="28"/>
        </w:rPr>
        <w:t>основні</w:t>
      </w:r>
      <w:r>
        <w:rPr>
          <w:spacing w:val="-10"/>
          <w:sz w:val="28"/>
        </w:rPr>
        <w:t xml:space="preserve"> </w:t>
      </w:r>
      <w:r>
        <w:rPr>
          <w:sz w:val="28"/>
        </w:rPr>
        <w:t>фактори,</w:t>
      </w:r>
      <w:r>
        <w:rPr>
          <w:spacing w:val="-10"/>
          <w:sz w:val="28"/>
        </w:rPr>
        <w:t xml:space="preserve"> </w:t>
      </w:r>
      <w:r>
        <w:rPr>
          <w:sz w:val="28"/>
        </w:rPr>
        <w:t>що</w:t>
      </w:r>
      <w:r>
        <w:rPr>
          <w:spacing w:val="-10"/>
          <w:sz w:val="28"/>
        </w:rPr>
        <w:t xml:space="preserve"> </w:t>
      </w:r>
      <w:r>
        <w:rPr>
          <w:sz w:val="28"/>
        </w:rPr>
        <w:t>визначають</w:t>
      </w:r>
      <w:r>
        <w:rPr>
          <w:spacing w:val="-10"/>
          <w:sz w:val="28"/>
        </w:rPr>
        <w:t xml:space="preserve"> </w:t>
      </w:r>
      <w:r>
        <w:rPr>
          <w:sz w:val="28"/>
        </w:rPr>
        <w:t>розвиток</w:t>
      </w:r>
      <w:r>
        <w:rPr>
          <w:spacing w:val="-10"/>
          <w:sz w:val="28"/>
        </w:rPr>
        <w:t xml:space="preserve"> </w:t>
      </w:r>
      <w:r w:rsidR="00A76EA2">
        <w:rPr>
          <w:sz w:val="28"/>
        </w:rPr>
        <w:t>«мозкових центрів»</w:t>
      </w:r>
      <w:r>
        <w:rPr>
          <w:sz w:val="28"/>
        </w:rPr>
        <w:t>,</w:t>
      </w:r>
      <w:r>
        <w:rPr>
          <w:spacing w:val="-13"/>
          <w:sz w:val="28"/>
        </w:rPr>
        <w:t xml:space="preserve"> </w:t>
      </w:r>
      <w:r>
        <w:rPr>
          <w:sz w:val="28"/>
        </w:rPr>
        <w:t>їх становлення в якості суб'єктів політики.</w:t>
      </w:r>
    </w:p>
    <w:p w:rsidR="00634055" w:rsidRDefault="00EE61B4">
      <w:pPr>
        <w:pStyle w:val="a4"/>
        <w:numPr>
          <w:ilvl w:val="0"/>
          <w:numId w:val="8"/>
        </w:numPr>
        <w:tabs>
          <w:tab w:val="left" w:pos="860"/>
        </w:tabs>
        <w:spacing w:line="360" w:lineRule="auto"/>
        <w:ind w:right="16"/>
        <w:rPr>
          <w:sz w:val="28"/>
        </w:rPr>
      </w:pPr>
      <w:r>
        <w:rPr>
          <w:sz w:val="28"/>
        </w:rPr>
        <w:t xml:space="preserve">Дослідити основні основні теми </w:t>
      </w:r>
      <w:r w:rsidR="00A76EA2">
        <w:rPr>
          <w:sz w:val="28"/>
        </w:rPr>
        <w:t>«мозкових центрів»</w:t>
      </w:r>
      <w:r>
        <w:rPr>
          <w:sz w:val="28"/>
        </w:rPr>
        <w:t xml:space="preserve"> Німеччини, їх функції та форми участі в сучасному політичному процесі.</w:t>
      </w:r>
    </w:p>
    <w:p w:rsidR="00634055" w:rsidRDefault="00EE61B4">
      <w:pPr>
        <w:pStyle w:val="a4"/>
        <w:numPr>
          <w:ilvl w:val="0"/>
          <w:numId w:val="8"/>
        </w:numPr>
        <w:tabs>
          <w:tab w:val="left" w:pos="860"/>
        </w:tabs>
        <w:spacing w:line="362" w:lineRule="auto"/>
        <w:ind w:right="14"/>
        <w:rPr>
          <w:sz w:val="28"/>
        </w:rPr>
      </w:pPr>
      <w:r>
        <w:rPr>
          <w:spacing w:val="-2"/>
          <w:sz w:val="28"/>
        </w:rPr>
        <w:t>Дослідити</w:t>
      </w:r>
      <w:r>
        <w:rPr>
          <w:spacing w:val="-7"/>
          <w:sz w:val="28"/>
        </w:rPr>
        <w:t xml:space="preserve"> </w:t>
      </w:r>
      <w:r>
        <w:rPr>
          <w:spacing w:val="-2"/>
          <w:sz w:val="28"/>
        </w:rPr>
        <w:t>різницю</w:t>
      </w:r>
      <w:r>
        <w:rPr>
          <w:spacing w:val="-9"/>
          <w:sz w:val="28"/>
        </w:rPr>
        <w:t xml:space="preserve"> </w:t>
      </w:r>
      <w:r>
        <w:rPr>
          <w:spacing w:val="-2"/>
          <w:sz w:val="28"/>
        </w:rPr>
        <w:t>німецьких</w:t>
      </w:r>
      <w:r>
        <w:rPr>
          <w:spacing w:val="-4"/>
          <w:sz w:val="28"/>
        </w:rPr>
        <w:t xml:space="preserve"> </w:t>
      </w:r>
      <w:r w:rsidR="00A76EA2">
        <w:rPr>
          <w:spacing w:val="-2"/>
          <w:sz w:val="28"/>
        </w:rPr>
        <w:t>«мозкових центрів»</w:t>
      </w:r>
      <w:r>
        <w:rPr>
          <w:spacing w:val="-5"/>
          <w:sz w:val="28"/>
        </w:rPr>
        <w:t xml:space="preserve"> </w:t>
      </w:r>
      <w:r>
        <w:rPr>
          <w:spacing w:val="-2"/>
          <w:sz w:val="28"/>
        </w:rPr>
        <w:t>від</w:t>
      </w:r>
      <w:r>
        <w:rPr>
          <w:spacing w:val="-4"/>
          <w:sz w:val="28"/>
        </w:rPr>
        <w:t xml:space="preserve"> </w:t>
      </w:r>
      <w:r>
        <w:rPr>
          <w:spacing w:val="-2"/>
          <w:sz w:val="28"/>
        </w:rPr>
        <w:t>міжнародних</w:t>
      </w:r>
      <w:r>
        <w:rPr>
          <w:spacing w:val="-4"/>
          <w:sz w:val="28"/>
        </w:rPr>
        <w:t xml:space="preserve"> </w:t>
      </w:r>
      <w:r w:rsidR="00A76EA2">
        <w:rPr>
          <w:spacing w:val="-2"/>
          <w:sz w:val="28"/>
        </w:rPr>
        <w:t>«мозкових центрів»</w:t>
      </w:r>
      <w:r>
        <w:rPr>
          <w:spacing w:val="-2"/>
          <w:sz w:val="28"/>
        </w:rPr>
        <w:t>.</w:t>
      </w:r>
    </w:p>
    <w:p w:rsidR="00634055" w:rsidRDefault="00EE61B4">
      <w:pPr>
        <w:pStyle w:val="a3"/>
        <w:spacing w:before="288" w:line="360" w:lineRule="auto"/>
        <w:ind w:right="8"/>
        <w:jc w:val="both"/>
      </w:pPr>
      <w:r>
        <w:rPr>
          <w:b/>
        </w:rPr>
        <w:t xml:space="preserve">Теоретичне та практичне значення: </w:t>
      </w:r>
      <w:r>
        <w:t>у роботі зібрано остан</w:t>
      </w:r>
      <w:r>
        <w:t xml:space="preserve">ні закони та акти, результати діяльності </w:t>
      </w:r>
      <w:r w:rsidR="00A76EA2">
        <w:t>«мозкових центрів»</w:t>
      </w:r>
      <w:r>
        <w:t>, а також зазначено про специфіку їх діяльності в Німеччині. Також у досліджені присутні авторські погляди й висновки,</w:t>
      </w:r>
      <w:r>
        <w:rPr>
          <w:spacing w:val="-1"/>
        </w:rPr>
        <w:t xml:space="preserve"> </w:t>
      </w:r>
      <w:r>
        <w:t>зроблені</w:t>
      </w:r>
      <w:r>
        <w:rPr>
          <w:spacing w:val="-2"/>
        </w:rPr>
        <w:t xml:space="preserve"> </w:t>
      </w:r>
      <w:r>
        <w:t>з</w:t>
      </w:r>
      <w:r>
        <w:rPr>
          <w:spacing w:val="-1"/>
        </w:rPr>
        <w:t xml:space="preserve"> </w:t>
      </w:r>
      <w:r>
        <w:t>позиції наукового</w:t>
      </w:r>
      <w:r>
        <w:rPr>
          <w:spacing w:val="-4"/>
        </w:rPr>
        <w:t xml:space="preserve"> </w:t>
      </w:r>
      <w:r>
        <w:t>матеріалу.</w:t>
      </w:r>
      <w:r>
        <w:rPr>
          <w:spacing w:val="-1"/>
        </w:rPr>
        <w:t xml:space="preserve"> </w:t>
      </w:r>
      <w:r>
        <w:t>Розглянуто поняття</w:t>
      </w:r>
      <w:r>
        <w:rPr>
          <w:spacing w:val="-3"/>
        </w:rPr>
        <w:t xml:space="preserve"> </w:t>
      </w:r>
      <w:r w:rsidR="00A76EA2">
        <w:t>«мозкових центрів»</w:t>
      </w:r>
      <w:r>
        <w:t xml:space="preserve"> та їх класифікація. Ця тематика є актуальною і вона потребує уваги і якісного прикладного дослідження. Дослідження може бути використано в підготовці наукових робіт з досліджуваної тематики; в процесі подальшого навчання студентів-</w:t>
      </w:r>
      <w:r>
        <w:rPr>
          <w:spacing w:val="-2"/>
        </w:rPr>
        <w:t xml:space="preserve"> </w:t>
      </w:r>
      <w:r>
        <w:t>міжна</w:t>
      </w:r>
      <w:r>
        <w:t>родників</w:t>
      </w:r>
      <w:r>
        <w:rPr>
          <w:spacing w:val="-1"/>
        </w:rPr>
        <w:t xml:space="preserve"> </w:t>
      </w:r>
      <w:r>
        <w:t>та</w:t>
      </w:r>
      <w:r>
        <w:rPr>
          <w:spacing w:val="-1"/>
        </w:rPr>
        <w:t xml:space="preserve"> </w:t>
      </w:r>
      <w:r>
        <w:t>державних службовців; підвищенні</w:t>
      </w:r>
      <w:r>
        <w:rPr>
          <w:spacing w:val="-2"/>
        </w:rPr>
        <w:t xml:space="preserve"> </w:t>
      </w:r>
      <w:r>
        <w:t>рівня обізнаності суспільства.</w:t>
      </w:r>
    </w:p>
    <w:p w:rsidR="00634055" w:rsidRDefault="00634055">
      <w:pPr>
        <w:pStyle w:val="a3"/>
        <w:spacing w:before="19"/>
        <w:ind w:left="0"/>
      </w:pPr>
    </w:p>
    <w:p w:rsidR="00634055" w:rsidRDefault="00EE61B4">
      <w:pPr>
        <w:pStyle w:val="a3"/>
        <w:spacing w:line="357" w:lineRule="auto"/>
        <w:ind w:right="10"/>
        <w:jc w:val="both"/>
      </w:pPr>
      <w:r>
        <w:rPr>
          <w:b/>
        </w:rPr>
        <w:t xml:space="preserve">Апробація роботи: </w:t>
      </w:r>
      <w:r>
        <w:t>відбулася в рамках виступу на студентській науковій конференції «Актуальні проблеми міжнародних відносин»</w:t>
      </w:r>
      <w:r>
        <w:rPr>
          <w:spacing w:val="-4"/>
        </w:rPr>
        <w:t xml:space="preserve"> </w:t>
      </w:r>
      <w:r>
        <w:t>23 травня 2024</w:t>
      </w:r>
      <w:r>
        <w:rPr>
          <w:spacing w:val="-2"/>
        </w:rPr>
        <w:t xml:space="preserve"> </w:t>
      </w:r>
      <w:r>
        <w:t>року.</w:t>
      </w:r>
    </w:p>
    <w:p w:rsidR="00634055" w:rsidRDefault="00634055">
      <w:pPr>
        <w:pStyle w:val="a3"/>
        <w:spacing w:before="25"/>
        <w:ind w:left="0"/>
      </w:pPr>
    </w:p>
    <w:p w:rsidR="00634055" w:rsidRDefault="00EE61B4">
      <w:pPr>
        <w:pStyle w:val="a3"/>
        <w:spacing w:line="360" w:lineRule="auto"/>
        <w:ind w:right="5"/>
        <w:jc w:val="both"/>
      </w:pPr>
      <w:r>
        <w:rPr>
          <w:b/>
        </w:rPr>
        <w:t>Структура та обсяг бакалаврськ</w:t>
      </w:r>
      <w:r>
        <w:rPr>
          <w:b/>
        </w:rPr>
        <w:t>ої роботи.</w:t>
      </w:r>
      <w:r>
        <w:rPr>
          <w:b/>
          <w:spacing w:val="40"/>
        </w:rPr>
        <w:t xml:space="preserve"> </w:t>
      </w:r>
      <w:r>
        <w:t>Робота складається із переліку умовних скорочень, вступу, трьох розділів, де перший розподіляється на два підрозділи, другий та третій розподіляється на три підрозділи, висновків, переліку</w:t>
      </w:r>
      <w:r>
        <w:rPr>
          <w:spacing w:val="-6"/>
        </w:rPr>
        <w:t xml:space="preserve"> </w:t>
      </w:r>
      <w:r>
        <w:t>використаних</w:t>
      </w:r>
      <w:r>
        <w:rPr>
          <w:spacing w:val="-2"/>
        </w:rPr>
        <w:t xml:space="preserve"> </w:t>
      </w:r>
      <w:r>
        <w:t>джерел</w:t>
      </w:r>
      <w:r>
        <w:rPr>
          <w:spacing w:val="-5"/>
        </w:rPr>
        <w:t xml:space="preserve"> </w:t>
      </w:r>
      <w:r>
        <w:t>та</w:t>
      </w:r>
      <w:r>
        <w:rPr>
          <w:spacing w:val="-3"/>
        </w:rPr>
        <w:t xml:space="preserve"> </w:t>
      </w:r>
      <w:r>
        <w:t>літератури</w:t>
      </w:r>
      <w:r>
        <w:rPr>
          <w:spacing w:val="-3"/>
        </w:rPr>
        <w:t xml:space="preserve"> </w:t>
      </w:r>
      <w:r>
        <w:t>з</w:t>
      </w:r>
      <w:r>
        <w:rPr>
          <w:spacing w:val="-4"/>
        </w:rPr>
        <w:t xml:space="preserve"> </w:t>
      </w:r>
      <w:r>
        <w:t>33</w:t>
      </w:r>
      <w:r>
        <w:rPr>
          <w:spacing w:val="-5"/>
        </w:rPr>
        <w:t xml:space="preserve"> </w:t>
      </w:r>
      <w:r>
        <w:t>опрацьованих</w:t>
      </w:r>
      <w:r>
        <w:rPr>
          <w:spacing w:val="-2"/>
        </w:rPr>
        <w:t xml:space="preserve"> </w:t>
      </w:r>
      <w:r>
        <w:t>м</w:t>
      </w:r>
      <w:r>
        <w:t>атеріалів,</w:t>
      </w:r>
      <w:r>
        <w:rPr>
          <w:spacing w:val="-7"/>
        </w:rPr>
        <w:t xml:space="preserve"> </w:t>
      </w:r>
      <w:r>
        <w:t>двох додатків, а також налічує у сукупному обсязі 59 сторінок.</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1"/>
        <w:spacing w:before="94" w:line="360" w:lineRule="auto"/>
        <w:ind w:left="140" w:right="706"/>
        <w:jc w:val="left"/>
      </w:pPr>
      <w:r>
        <w:lastRenderedPageBreak/>
        <w:t>РОЗДІЛ</w:t>
      </w:r>
      <w:r>
        <w:rPr>
          <w:spacing w:val="-8"/>
        </w:rPr>
        <w:t xml:space="preserve"> </w:t>
      </w:r>
      <w:r>
        <w:t>1.</w:t>
      </w:r>
      <w:r>
        <w:rPr>
          <w:spacing w:val="-8"/>
        </w:rPr>
        <w:t xml:space="preserve"> </w:t>
      </w:r>
      <w:r>
        <w:t>ТЕОРЕТИЧНО-</w:t>
      </w:r>
      <w:r>
        <w:rPr>
          <w:spacing w:val="-9"/>
        </w:rPr>
        <w:t xml:space="preserve"> </w:t>
      </w:r>
      <w:r>
        <w:t>МЕТОДОЛОГІЧНІ</w:t>
      </w:r>
      <w:r>
        <w:rPr>
          <w:spacing w:val="-7"/>
        </w:rPr>
        <w:t xml:space="preserve"> </w:t>
      </w:r>
      <w:r>
        <w:t xml:space="preserve">АСПЕКТИ </w:t>
      </w:r>
      <w:r>
        <w:rPr>
          <w:spacing w:val="-2"/>
        </w:rPr>
        <w:t>ДОСЛІДЖЕННЯ</w:t>
      </w:r>
    </w:p>
    <w:p w:rsidR="00634055" w:rsidRDefault="00634055">
      <w:pPr>
        <w:pStyle w:val="a3"/>
        <w:spacing w:before="162"/>
        <w:ind w:left="0"/>
        <w:rPr>
          <w:b/>
        </w:rPr>
      </w:pPr>
    </w:p>
    <w:p w:rsidR="00634055" w:rsidRDefault="00EE61B4">
      <w:pPr>
        <w:pStyle w:val="a3"/>
        <w:tabs>
          <w:tab w:val="left" w:pos="1845"/>
          <w:tab w:val="left" w:pos="2082"/>
          <w:tab w:val="left" w:pos="3142"/>
          <w:tab w:val="left" w:pos="3363"/>
          <w:tab w:val="left" w:pos="5564"/>
          <w:tab w:val="left" w:pos="5770"/>
          <w:tab w:val="left" w:pos="6732"/>
          <w:tab w:val="left" w:pos="7266"/>
          <w:tab w:val="left" w:pos="7782"/>
          <w:tab w:val="left" w:pos="7825"/>
          <w:tab w:val="left" w:pos="8417"/>
          <w:tab w:val="left" w:pos="8933"/>
        </w:tabs>
        <w:spacing w:line="360" w:lineRule="auto"/>
        <w:ind w:right="5"/>
        <w:jc w:val="right"/>
      </w:pPr>
      <w:r>
        <w:rPr>
          <w:b/>
        </w:rPr>
        <w:t>1.1</w:t>
      </w:r>
      <w:r>
        <w:rPr>
          <w:b/>
          <w:spacing w:val="80"/>
        </w:rPr>
        <w:t xml:space="preserve"> </w:t>
      </w:r>
      <w:r>
        <w:rPr>
          <w:b/>
        </w:rPr>
        <w:t>Стан</w:t>
      </w:r>
      <w:r>
        <w:rPr>
          <w:b/>
          <w:spacing w:val="80"/>
        </w:rPr>
        <w:t xml:space="preserve"> </w:t>
      </w:r>
      <w:r>
        <w:rPr>
          <w:b/>
        </w:rPr>
        <w:t>наукової</w:t>
      </w:r>
      <w:r>
        <w:rPr>
          <w:b/>
          <w:spacing w:val="80"/>
        </w:rPr>
        <w:t xml:space="preserve"> </w:t>
      </w:r>
      <w:r>
        <w:rPr>
          <w:b/>
        </w:rPr>
        <w:t>розробки</w:t>
      </w:r>
      <w:r>
        <w:rPr>
          <w:b/>
          <w:spacing w:val="80"/>
        </w:rPr>
        <w:t xml:space="preserve"> </w:t>
      </w:r>
      <w:r>
        <w:rPr>
          <w:b/>
        </w:rPr>
        <w:t>проблеми</w:t>
      </w:r>
      <w:r>
        <w:rPr>
          <w:b/>
          <w:spacing w:val="80"/>
        </w:rPr>
        <w:t xml:space="preserve"> </w:t>
      </w:r>
      <w:r>
        <w:rPr>
          <w:b/>
        </w:rPr>
        <w:t>та</w:t>
      </w:r>
      <w:r>
        <w:rPr>
          <w:b/>
          <w:spacing w:val="80"/>
        </w:rPr>
        <w:t xml:space="preserve"> </w:t>
      </w:r>
      <w:r>
        <w:rPr>
          <w:b/>
        </w:rPr>
        <w:t>джерельна</w:t>
      </w:r>
      <w:r>
        <w:rPr>
          <w:b/>
          <w:spacing w:val="80"/>
        </w:rPr>
        <w:t xml:space="preserve"> </w:t>
      </w:r>
      <w:r>
        <w:rPr>
          <w:b/>
        </w:rPr>
        <w:t>база</w:t>
      </w:r>
      <w:r>
        <w:rPr>
          <w:b/>
          <w:spacing w:val="80"/>
        </w:rPr>
        <w:t xml:space="preserve"> </w:t>
      </w:r>
      <w:r>
        <w:rPr>
          <w:b/>
        </w:rPr>
        <w:t xml:space="preserve">дослідження </w:t>
      </w:r>
      <w:r>
        <w:t>Дана</w:t>
      </w:r>
      <w:r>
        <w:rPr>
          <w:spacing w:val="80"/>
        </w:rPr>
        <w:t xml:space="preserve"> </w:t>
      </w:r>
      <w:r>
        <w:t>бакалаврська</w:t>
      </w:r>
      <w:r>
        <w:rPr>
          <w:spacing w:val="80"/>
        </w:rPr>
        <w:t xml:space="preserve"> </w:t>
      </w:r>
      <w:r>
        <w:t>робота</w:t>
      </w:r>
      <w:r>
        <w:rPr>
          <w:spacing w:val="80"/>
        </w:rPr>
        <w:t xml:space="preserve"> </w:t>
      </w:r>
      <w:r>
        <w:t>присвячена</w:t>
      </w:r>
      <w:r>
        <w:rPr>
          <w:spacing w:val="80"/>
        </w:rPr>
        <w:t xml:space="preserve"> </w:t>
      </w:r>
      <w:r>
        <w:t>вивченню</w:t>
      </w:r>
      <w:r>
        <w:rPr>
          <w:spacing w:val="80"/>
        </w:rPr>
        <w:t xml:space="preserve"> </w:t>
      </w:r>
      <w:r>
        <w:t>та</w:t>
      </w:r>
      <w:r>
        <w:rPr>
          <w:spacing w:val="80"/>
        </w:rPr>
        <w:t xml:space="preserve"> </w:t>
      </w:r>
      <w:r>
        <w:t>аналізу</w:t>
      </w:r>
      <w:r>
        <w:rPr>
          <w:spacing w:val="80"/>
        </w:rPr>
        <w:t xml:space="preserve"> </w:t>
      </w:r>
      <w:r>
        <w:t>діяльності німецьких</w:t>
      </w:r>
      <w:r>
        <w:rPr>
          <w:spacing w:val="-7"/>
        </w:rPr>
        <w:t xml:space="preserve"> </w:t>
      </w:r>
      <w:r w:rsidR="00A76EA2">
        <w:t>«мозкових центрів»</w:t>
      </w:r>
      <w:r>
        <w:t>,</w:t>
      </w:r>
      <w:r>
        <w:rPr>
          <w:spacing w:val="-9"/>
        </w:rPr>
        <w:t xml:space="preserve"> </w:t>
      </w:r>
      <w:r>
        <w:t>її</w:t>
      </w:r>
      <w:r>
        <w:rPr>
          <w:spacing w:val="-7"/>
        </w:rPr>
        <w:t xml:space="preserve"> </w:t>
      </w:r>
      <w:r>
        <w:t>ролі</w:t>
      </w:r>
      <w:r>
        <w:rPr>
          <w:spacing w:val="-7"/>
        </w:rPr>
        <w:t xml:space="preserve"> </w:t>
      </w:r>
      <w:r>
        <w:t>в</w:t>
      </w:r>
      <w:r>
        <w:rPr>
          <w:spacing w:val="-8"/>
        </w:rPr>
        <w:t xml:space="preserve"> </w:t>
      </w:r>
      <w:r>
        <w:t>середині</w:t>
      </w:r>
      <w:r>
        <w:rPr>
          <w:spacing w:val="-7"/>
        </w:rPr>
        <w:t xml:space="preserve"> </w:t>
      </w:r>
      <w:r>
        <w:t>країни</w:t>
      </w:r>
      <w:r>
        <w:rPr>
          <w:spacing w:val="-7"/>
        </w:rPr>
        <w:t xml:space="preserve"> </w:t>
      </w:r>
      <w:r>
        <w:t>та</w:t>
      </w:r>
      <w:r>
        <w:rPr>
          <w:spacing w:val="-8"/>
        </w:rPr>
        <w:t xml:space="preserve"> </w:t>
      </w:r>
      <w:r>
        <w:t>на</w:t>
      </w:r>
      <w:r>
        <w:rPr>
          <w:spacing w:val="-10"/>
        </w:rPr>
        <w:t xml:space="preserve"> </w:t>
      </w:r>
      <w:r>
        <w:t>міжнародній</w:t>
      </w:r>
      <w:r>
        <w:rPr>
          <w:spacing w:val="-7"/>
        </w:rPr>
        <w:t xml:space="preserve"> </w:t>
      </w:r>
      <w:r>
        <w:t>арені.</w:t>
      </w:r>
      <w:r>
        <w:rPr>
          <w:spacing w:val="-8"/>
        </w:rPr>
        <w:t xml:space="preserve"> </w:t>
      </w:r>
      <w:r>
        <w:t>У бакалаврській роботі</w:t>
      </w:r>
      <w:r>
        <w:rPr>
          <w:spacing w:val="40"/>
        </w:rPr>
        <w:t xml:space="preserve"> </w:t>
      </w:r>
      <w:r>
        <w:t>розглянуті основні класифікації «</w:t>
      </w:r>
      <w:r w:rsidR="00A76EA2">
        <w:t>«мозкових центрів»</w:t>
      </w:r>
      <w:r>
        <w:t>» світу та Німеччини, а також розкрите поняття «мозкового» центру. З</w:t>
      </w:r>
      <w:r>
        <w:t>роблено спробу визначити</w:t>
      </w:r>
      <w:r>
        <w:rPr>
          <w:spacing w:val="40"/>
        </w:rPr>
        <w:t xml:space="preserve"> </w:t>
      </w:r>
      <w:r>
        <w:t>та</w:t>
      </w:r>
      <w:r>
        <w:rPr>
          <w:spacing w:val="40"/>
        </w:rPr>
        <w:t xml:space="preserve"> </w:t>
      </w:r>
      <w:r>
        <w:t>порівняти</w:t>
      </w:r>
      <w:r>
        <w:rPr>
          <w:spacing w:val="40"/>
        </w:rPr>
        <w:t xml:space="preserve"> </w:t>
      </w:r>
      <w:r>
        <w:t>основні</w:t>
      </w:r>
      <w:r>
        <w:rPr>
          <w:spacing w:val="40"/>
        </w:rPr>
        <w:t xml:space="preserve"> </w:t>
      </w:r>
      <w:r>
        <w:t>підходи</w:t>
      </w:r>
      <w:r>
        <w:rPr>
          <w:spacing w:val="40"/>
        </w:rPr>
        <w:t xml:space="preserve"> </w:t>
      </w:r>
      <w:r>
        <w:t>провідних</w:t>
      </w:r>
      <w:r>
        <w:rPr>
          <w:spacing w:val="40"/>
        </w:rPr>
        <w:t xml:space="preserve"> </w:t>
      </w:r>
      <w:r>
        <w:t>вчених</w:t>
      </w:r>
      <w:r>
        <w:rPr>
          <w:spacing w:val="40"/>
        </w:rPr>
        <w:t xml:space="preserve"> </w:t>
      </w:r>
      <w:r>
        <w:t>та</w:t>
      </w:r>
      <w:r>
        <w:rPr>
          <w:spacing w:val="40"/>
        </w:rPr>
        <w:t xml:space="preserve"> </w:t>
      </w:r>
      <w:r>
        <w:t>практиків</w:t>
      </w:r>
      <w:r>
        <w:rPr>
          <w:spacing w:val="40"/>
        </w:rPr>
        <w:t xml:space="preserve"> </w:t>
      </w:r>
      <w:r>
        <w:t>до</w:t>
      </w:r>
      <w:r>
        <w:rPr>
          <w:spacing w:val="80"/>
          <w:w w:val="150"/>
        </w:rPr>
        <w:t xml:space="preserve"> </w:t>
      </w:r>
      <w:r>
        <w:t>класифікації</w:t>
      </w:r>
      <w:r>
        <w:rPr>
          <w:spacing w:val="40"/>
        </w:rPr>
        <w:t xml:space="preserve"> </w:t>
      </w:r>
      <w:r>
        <w:t>даних</w:t>
      </w:r>
      <w:r>
        <w:rPr>
          <w:spacing w:val="40"/>
        </w:rPr>
        <w:t xml:space="preserve"> </w:t>
      </w:r>
      <w:r>
        <w:t>організацій.</w:t>
      </w:r>
      <w:r>
        <w:rPr>
          <w:spacing w:val="40"/>
        </w:rPr>
        <w:t xml:space="preserve"> </w:t>
      </w:r>
      <w:r>
        <w:t>Нині</w:t>
      </w:r>
      <w:r>
        <w:rPr>
          <w:spacing w:val="40"/>
        </w:rPr>
        <w:t xml:space="preserve"> </w:t>
      </w:r>
      <w:r w:rsidR="00674F9A">
        <w:t>«мозкові центри»</w:t>
      </w:r>
      <w:r>
        <w:rPr>
          <w:spacing w:val="40"/>
        </w:rPr>
        <w:t xml:space="preserve"> </w:t>
      </w:r>
      <w:r>
        <w:t>активно</w:t>
      </w:r>
      <w:r>
        <w:rPr>
          <w:spacing w:val="40"/>
        </w:rPr>
        <w:t xml:space="preserve"> </w:t>
      </w:r>
      <w:r>
        <w:t>розвиваються</w:t>
      </w:r>
      <w:r>
        <w:rPr>
          <w:spacing w:val="40"/>
        </w:rPr>
        <w:t xml:space="preserve"> </w:t>
      </w:r>
      <w:r>
        <w:t>і посідають</w:t>
      </w:r>
      <w:r>
        <w:rPr>
          <w:spacing w:val="37"/>
        </w:rPr>
        <w:t xml:space="preserve"> </w:t>
      </w:r>
      <w:r>
        <w:t>вагоме</w:t>
      </w:r>
      <w:r>
        <w:rPr>
          <w:spacing w:val="38"/>
        </w:rPr>
        <w:t xml:space="preserve"> </w:t>
      </w:r>
      <w:r>
        <w:t>місце</w:t>
      </w:r>
      <w:r>
        <w:rPr>
          <w:spacing w:val="38"/>
        </w:rPr>
        <w:t xml:space="preserve"> </w:t>
      </w:r>
      <w:r>
        <w:t>серед</w:t>
      </w:r>
      <w:r>
        <w:rPr>
          <w:spacing w:val="39"/>
        </w:rPr>
        <w:t xml:space="preserve"> </w:t>
      </w:r>
      <w:r>
        <w:t>впливових</w:t>
      </w:r>
      <w:r>
        <w:rPr>
          <w:spacing w:val="36"/>
        </w:rPr>
        <w:t xml:space="preserve"> </w:t>
      </w:r>
      <w:r>
        <w:t>суб’єктів</w:t>
      </w:r>
      <w:r>
        <w:rPr>
          <w:spacing w:val="38"/>
        </w:rPr>
        <w:t xml:space="preserve"> </w:t>
      </w:r>
      <w:r>
        <w:t>внутрішньої</w:t>
      </w:r>
      <w:r>
        <w:rPr>
          <w:spacing w:val="39"/>
        </w:rPr>
        <w:t xml:space="preserve"> </w:t>
      </w:r>
      <w:r>
        <w:t>та</w:t>
      </w:r>
      <w:r>
        <w:rPr>
          <w:spacing w:val="38"/>
        </w:rPr>
        <w:t xml:space="preserve"> </w:t>
      </w:r>
      <w:r>
        <w:t>зовнішньої політики.</w:t>
      </w:r>
      <w:r>
        <w:rPr>
          <w:spacing w:val="80"/>
        </w:rPr>
        <w:t xml:space="preserve"> </w:t>
      </w:r>
      <w:r>
        <w:t>Крім</w:t>
      </w:r>
      <w:r>
        <w:rPr>
          <w:spacing w:val="80"/>
        </w:rPr>
        <w:t xml:space="preserve"> </w:t>
      </w:r>
      <w:r>
        <w:t>того,</w:t>
      </w:r>
      <w:r>
        <w:rPr>
          <w:spacing w:val="80"/>
        </w:rPr>
        <w:t xml:space="preserve"> </w:t>
      </w:r>
      <w:r>
        <w:t>сучасні</w:t>
      </w:r>
      <w:r>
        <w:rPr>
          <w:spacing w:val="80"/>
        </w:rPr>
        <w:t xml:space="preserve"> </w:t>
      </w:r>
      <w:r>
        <w:t>тенденції</w:t>
      </w:r>
      <w:r>
        <w:rPr>
          <w:spacing w:val="40"/>
        </w:rPr>
        <w:t xml:space="preserve"> </w:t>
      </w:r>
      <w:r>
        <w:t>розвитку</w:t>
      </w:r>
      <w:r>
        <w:rPr>
          <w:spacing w:val="40"/>
        </w:rPr>
        <w:t xml:space="preserve"> </w:t>
      </w:r>
      <w:r>
        <w:t>суспільства</w:t>
      </w:r>
      <w:r>
        <w:rPr>
          <w:spacing w:val="80"/>
        </w:rPr>
        <w:t xml:space="preserve"> </w:t>
      </w:r>
      <w:r>
        <w:t>сприяли</w:t>
      </w:r>
      <w:r>
        <w:rPr>
          <w:spacing w:val="40"/>
        </w:rPr>
        <w:t xml:space="preserve"> </w:t>
      </w:r>
      <w:r>
        <w:t xml:space="preserve">появі </w:t>
      </w:r>
      <w:r>
        <w:rPr>
          <w:spacing w:val="-2"/>
        </w:rPr>
        <w:t>аналітичних</w:t>
      </w:r>
      <w:r>
        <w:tab/>
      </w:r>
      <w:r>
        <w:rPr>
          <w:spacing w:val="-2"/>
        </w:rPr>
        <w:t>структур</w:t>
      </w:r>
      <w:r>
        <w:tab/>
      </w:r>
      <w:r>
        <w:rPr>
          <w:spacing w:val="-2"/>
        </w:rPr>
        <w:t>транснаціонального</w:t>
      </w:r>
      <w:r>
        <w:tab/>
      </w:r>
      <w:r>
        <w:tab/>
      </w:r>
      <w:r>
        <w:rPr>
          <w:spacing w:val="-2"/>
        </w:rPr>
        <w:t>характеру.</w:t>
      </w:r>
      <w:r>
        <w:tab/>
      </w:r>
      <w:r>
        <w:rPr>
          <w:spacing w:val="-6"/>
        </w:rPr>
        <w:t>Ці</w:t>
      </w:r>
      <w:r>
        <w:tab/>
      </w:r>
      <w:r>
        <w:rPr>
          <w:spacing w:val="-2"/>
        </w:rPr>
        <w:t>мозкові</w:t>
      </w:r>
      <w:r>
        <w:tab/>
      </w:r>
      <w:r>
        <w:rPr>
          <w:spacing w:val="-2"/>
        </w:rPr>
        <w:t xml:space="preserve">центри </w:t>
      </w:r>
      <w:r>
        <w:t>займаються</w:t>
      </w:r>
      <w:r>
        <w:rPr>
          <w:spacing w:val="40"/>
        </w:rPr>
        <w:t xml:space="preserve"> </w:t>
      </w:r>
      <w:r>
        <w:t>дослідженням</w:t>
      </w:r>
      <w:r>
        <w:rPr>
          <w:spacing w:val="40"/>
        </w:rPr>
        <w:t xml:space="preserve"> </w:t>
      </w:r>
      <w:r>
        <w:t>питань</w:t>
      </w:r>
      <w:r>
        <w:rPr>
          <w:spacing w:val="40"/>
        </w:rPr>
        <w:t xml:space="preserve"> </w:t>
      </w:r>
      <w:r>
        <w:t>глобального</w:t>
      </w:r>
      <w:r>
        <w:rPr>
          <w:spacing w:val="40"/>
        </w:rPr>
        <w:t xml:space="preserve"> </w:t>
      </w:r>
      <w:r>
        <w:t>та</w:t>
      </w:r>
      <w:r>
        <w:rPr>
          <w:spacing w:val="40"/>
        </w:rPr>
        <w:t xml:space="preserve"> </w:t>
      </w:r>
      <w:r>
        <w:t>регіонального</w:t>
      </w:r>
      <w:r>
        <w:rPr>
          <w:spacing w:val="40"/>
        </w:rPr>
        <w:t xml:space="preserve"> </w:t>
      </w:r>
      <w:r>
        <w:t>характеру</w:t>
      </w:r>
      <w:r>
        <w:rPr>
          <w:spacing w:val="40"/>
        </w:rPr>
        <w:t xml:space="preserve"> </w:t>
      </w:r>
      <w:r>
        <w:t>і</w:t>
      </w:r>
      <w:r>
        <w:rPr>
          <w:spacing w:val="40"/>
        </w:rPr>
        <w:t xml:space="preserve"> </w:t>
      </w:r>
      <w:r>
        <w:t>залучають до</w:t>
      </w:r>
      <w:r>
        <w:rPr>
          <w:spacing w:val="29"/>
        </w:rPr>
        <w:t xml:space="preserve"> </w:t>
      </w:r>
      <w:r>
        <w:t>співпраці</w:t>
      </w:r>
      <w:r>
        <w:rPr>
          <w:spacing w:val="29"/>
        </w:rPr>
        <w:t xml:space="preserve"> </w:t>
      </w:r>
      <w:r>
        <w:t>вчених</w:t>
      </w:r>
      <w:r>
        <w:rPr>
          <w:spacing w:val="29"/>
        </w:rPr>
        <w:t xml:space="preserve"> </w:t>
      </w:r>
      <w:r>
        <w:t>з різних</w:t>
      </w:r>
      <w:r>
        <w:rPr>
          <w:spacing w:val="29"/>
        </w:rPr>
        <w:t xml:space="preserve"> </w:t>
      </w:r>
      <w:r>
        <w:t>країн.</w:t>
      </w:r>
      <w:r>
        <w:rPr>
          <w:spacing w:val="35"/>
        </w:rPr>
        <w:t xml:space="preserve"> </w:t>
      </w:r>
      <w:r>
        <w:t>З огля</w:t>
      </w:r>
      <w:r>
        <w:t>ду на такі</w:t>
      </w:r>
      <w:r>
        <w:rPr>
          <w:spacing w:val="29"/>
        </w:rPr>
        <w:t xml:space="preserve"> </w:t>
      </w:r>
      <w:r>
        <w:t xml:space="preserve">тенденції було здійснено систематизацію </w:t>
      </w:r>
      <w:r w:rsidR="00A76EA2">
        <w:t>«мозкових центрів»</w:t>
      </w:r>
      <w:r>
        <w:t xml:space="preserve"> за рівнем організації діяльності та </w:t>
      </w:r>
      <w:r>
        <w:rPr>
          <w:spacing w:val="-2"/>
        </w:rPr>
        <w:t>представлено</w:t>
      </w:r>
      <w:r>
        <w:tab/>
      </w:r>
      <w:r>
        <w:tab/>
      </w:r>
      <w:r>
        <w:rPr>
          <w:spacing w:val="-2"/>
        </w:rPr>
        <w:t>коротку</w:t>
      </w:r>
      <w:r>
        <w:tab/>
      </w:r>
      <w:r>
        <w:tab/>
      </w:r>
      <w:r>
        <w:rPr>
          <w:spacing w:val="-2"/>
        </w:rPr>
        <w:t>характеристику</w:t>
      </w:r>
      <w:r>
        <w:tab/>
      </w:r>
      <w:r>
        <w:rPr>
          <w:spacing w:val="-2"/>
        </w:rPr>
        <w:t>кожної</w:t>
      </w:r>
      <w:r>
        <w:tab/>
      </w:r>
      <w:r>
        <w:rPr>
          <w:spacing w:val="-2"/>
        </w:rPr>
        <w:t>групи.</w:t>
      </w:r>
      <w:r>
        <w:tab/>
      </w:r>
      <w:r>
        <w:tab/>
      </w:r>
      <w:r>
        <w:rPr>
          <w:spacing w:val="-6"/>
        </w:rPr>
        <w:t>За</w:t>
      </w:r>
      <w:r>
        <w:tab/>
      </w:r>
      <w:r>
        <w:rPr>
          <w:spacing w:val="-2"/>
        </w:rPr>
        <w:t xml:space="preserve">допомогою </w:t>
      </w:r>
      <w:r>
        <w:t>загальнонаукового</w:t>
      </w:r>
      <w:r>
        <w:rPr>
          <w:spacing w:val="9"/>
        </w:rPr>
        <w:t xml:space="preserve"> </w:t>
      </w:r>
      <w:r>
        <w:t>методу-порівняння</w:t>
      </w:r>
      <w:r>
        <w:rPr>
          <w:spacing w:val="9"/>
        </w:rPr>
        <w:t xml:space="preserve"> </w:t>
      </w:r>
      <w:r>
        <w:t>проведено</w:t>
      </w:r>
      <w:r>
        <w:rPr>
          <w:spacing w:val="12"/>
        </w:rPr>
        <w:t xml:space="preserve"> </w:t>
      </w:r>
      <w:r>
        <w:t>аналіз</w:t>
      </w:r>
      <w:r>
        <w:rPr>
          <w:spacing w:val="10"/>
        </w:rPr>
        <w:t xml:space="preserve"> </w:t>
      </w:r>
      <w:r>
        <w:t>структури</w:t>
      </w:r>
      <w:r>
        <w:rPr>
          <w:spacing w:val="11"/>
        </w:rPr>
        <w:t xml:space="preserve"> </w:t>
      </w:r>
      <w:r>
        <w:t>й</w:t>
      </w:r>
      <w:r>
        <w:rPr>
          <w:spacing w:val="9"/>
        </w:rPr>
        <w:t xml:space="preserve"> </w:t>
      </w:r>
      <w:r>
        <w:rPr>
          <w:spacing w:val="-2"/>
        </w:rPr>
        <w:t>діяльності</w:t>
      </w:r>
    </w:p>
    <w:p w:rsidR="00634055" w:rsidRDefault="00EE61B4">
      <w:pPr>
        <w:pStyle w:val="a3"/>
        <w:spacing w:line="317" w:lineRule="exact"/>
      </w:pPr>
      <w:r>
        <w:t>найголовніших</w:t>
      </w:r>
      <w:r>
        <w:rPr>
          <w:spacing w:val="-9"/>
        </w:rPr>
        <w:t xml:space="preserve"> </w:t>
      </w:r>
      <w:r>
        <w:t>німецьких</w:t>
      </w:r>
      <w:r>
        <w:rPr>
          <w:spacing w:val="-8"/>
        </w:rPr>
        <w:t xml:space="preserve"> </w:t>
      </w:r>
      <w:r w:rsidR="00A76EA2">
        <w:t>«мозкових центрів»</w:t>
      </w:r>
      <w:r>
        <w:rPr>
          <w:spacing w:val="-2"/>
        </w:rPr>
        <w:t>.</w:t>
      </w:r>
    </w:p>
    <w:p w:rsidR="00634055" w:rsidRDefault="00634055">
      <w:pPr>
        <w:pStyle w:val="a3"/>
        <w:ind w:left="0"/>
      </w:pPr>
    </w:p>
    <w:p w:rsidR="00634055" w:rsidRDefault="00634055">
      <w:pPr>
        <w:pStyle w:val="a3"/>
        <w:spacing w:before="121"/>
        <w:ind w:left="0"/>
      </w:pPr>
    </w:p>
    <w:p w:rsidR="00634055" w:rsidRDefault="00EE61B4">
      <w:pPr>
        <w:pStyle w:val="a3"/>
        <w:spacing w:before="1" w:line="360" w:lineRule="auto"/>
        <w:ind w:right="12" w:firstLine="719"/>
        <w:jc w:val="both"/>
      </w:pPr>
      <w:r>
        <w:t>За дослідженням наукової служби Німецького Бундестагу</w:t>
      </w:r>
      <w:r>
        <w:rPr>
          <w:spacing w:val="-2"/>
        </w:rPr>
        <w:t xml:space="preserve"> </w:t>
      </w:r>
      <w:r>
        <w:t>зроблено огляд кращих</w:t>
      </w:r>
      <w:r>
        <w:rPr>
          <w:spacing w:val="-18"/>
        </w:rPr>
        <w:t xml:space="preserve"> </w:t>
      </w:r>
      <w:r w:rsidR="00A76EA2">
        <w:t>«мозкових центрів»</w:t>
      </w:r>
      <w:r>
        <w:rPr>
          <w:spacing w:val="-18"/>
        </w:rPr>
        <w:t xml:space="preserve"> </w:t>
      </w:r>
      <w:r>
        <w:t>та</w:t>
      </w:r>
      <w:r>
        <w:rPr>
          <w:spacing w:val="-17"/>
        </w:rPr>
        <w:t xml:space="preserve"> </w:t>
      </w:r>
      <w:r>
        <w:t>розкрито</w:t>
      </w:r>
      <w:r>
        <w:rPr>
          <w:spacing w:val="-18"/>
        </w:rPr>
        <w:t xml:space="preserve"> </w:t>
      </w:r>
      <w:r>
        <w:t>напрямки</w:t>
      </w:r>
      <w:r>
        <w:rPr>
          <w:spacing w:val="-17"/>
        </w:rPr>
        <w:t xml:space="preserve"> </w:t>
      </w:r>
      <w:r>
        <w:t>їх</w:t>
      </w:r>
      <w:r>
        <w:rPr>
          <w:spacing w:val="-18"/>
        </w:rPr>
        <w:t xml:space="preserve"> </w:t>
      </w:r>
      <w:r>
        <w:t>діяльності.</w:t>
      </w:r>
      <w:r>
        <w:rPr>
          <w:spacing w:val="-17"/>
        </w:rPr>
        <w:t xml:space="preserve"> </w:t>
      </w:r>
      <w:r>
        <w:t>До</w:t>
      </w:r>
      <w:r>
        <w:rPr>
          <w:spacing w:val="-18"/>
        </w:rPr>
        <w:t xml:space="preserve"> </w:t>
      </w:r>
      <w:r>
        <w:t>огляду</w:t>
      </w:r>
      <w:r>
        <w:rPr>
          <w:spacing w:val="-17"/>
        </w:rPr>
        <w:t xml:space="preserve"> </w:t>
      </w:r>
      <w:r>
        <w:t xml:space="preserve">увійшли найкращі </w:t>
      </w:r>
      <w:r w:rsidR="00674F9A">
        <w:t>«мозкові центри»</w:t>
      </w:r>
      <w:r>
        <w:t xml:space="preserve"> Німеччини, до якого входять:</w:t>
      </w:r>
    </w:p>
    <w:p w:rsidR="00634055" w:rsidRDefault="00EE61B4">
      <w:pPr>
        <w:pStyle w:val="a4"/>
        <w:numPr>
          <w:ilvl w:val="0"/>
          <w:numId w:val="7"/>
        </w:numPr>
        <w:tabs>
          <w:tab w:val="left" w:pos="428"/>
        </w:tabs>
        <w:spacing w:line="360" w:lineRule="auto"/>
        <w:ind w:right="10" w:firstLine="0"/>
        <w:jc w:val="both"/>
        <w:rPr>
          <w:sz w:val="28"/>
        </w:rPr>
      </w:pPr>
      <w:r>
        <w:rPr>
          <w:sz w:val="28"/>
        </w:rPr>
        <w:t>Центр д</w:t>
      </w:r>
      <w:r>
        <w:rPr>
          <w:sz w:val="28"/>
        </w:rPr>
        <w:t>осліджень європейської інтеграції (CEI). Він займається на проектній основі дослідженнями актуальних політичних питань Центральної та Східної Європи, на проекти в галузі європейської зовнішньої політики, роль США в новій світовій політиці та на</w:t>
      </w:r>
      <w:r>
        <w:rPr>
          <w:sz w:val="28"/>
        </w:rPr>
        <w:t>слідки глобалізації.</w:t>
      </w:r>
    </w:p>
    <w:p w:rsidR="00634055" w:rsidRDefault="00EE61B4">
      <w:pPr>
        <w:pStyle w:val="a4"/>
        <w:numPr>
          <w:ilvl w:val="0"/>
          <w:numId w:val="7"/>
        </w:numPr>
        <w:tabs>
          <w:tab w:val="left" w:pos="519"/>
        </w:tabs>
        <w:spacing w:line="360" w:lineRule="auto"/>
        <w:ind w:right="12" w:firstLine="0"/>
        <w:jc w:val="both"/>
        <w:rPr>
          <w:sz w:val="28"/>
        </w:rPr>
      </w:pPr>
      <w:r>
        <w:rPr>
          <w:sz w:val="28"/>
        </w:rPr>
        <w:t xml:space="preserve">Інститут з міжнародних питань та безпеки (SWP). Здійснює прикладні дослідження щодо Європи, Німеччини, з проблем політичних позицій і </w:t>
      </w:r>
      <w:r>
        <w:rPr>
          <w:spacing w:val="-2"/>
          <w:sz w:val="28"/>
        </w:rPr>
        <w:t>майбутнього.</w:t>
      </w:r>
    </w:p>
    <w:p w:rsidR="00634055" w:rsidRDefault="00634055">
      <w:pPr>
        <w:pStyle w:val="a4"/>
        <w:spacing w:line="360" w:lineRule="auto"/>
        <w:jc w:val="both"/>
        <w:rPr>
          <w:sz w:val="28"/>
        </w:rPr>
        <w:sectPr w:rsidR="00634055">
          <w:pgSz w:w="11910" w:h="16840"/>
          <w:pgMar w:top="1040" w:right="566" w:bottom="280" w:left="1559" w:header="724" w:footer="0" w:gutter="0"/>
          <w:cols w:space="720"/>
        </w:sectPr>
      </w:pPr>
    </w:p>
    <w:p w:rsidR="00634055" w:rsidRDefault="00EE61B4">
      <w:pPr>
        <w:pStyle w:val="a4"/>
        <w:numPr>
          <w:ilvl w:val="0"/>
          <w:numId w:val="7"/>
        </w:numPr>
        <w:tabs>
          <w:tab w:val="left" w:pos="533"/>
        </w:tabs>
        <w:spacing w:before="89" w:line="360" w:lineRule="auto"/>
        <w:ind w:right="5" w:firstLine="0"/>
        <w:jc w:val="both"/>
        <w:rPr>
          <w:sz w:val="28"/>
        </w:rPr>
      </w:pPr>
      <w:r>
        <w:rPr>
          <w:sz w:val="28"/>
        </w:rPr>
        <w:lastRenderedPageBreak/>
        <w:t>Німецький інститут економічних досліджень. Створює базу даних для</w:t>
      </w:r>
      <w:r>
        <w:rPr>
          <w:sz w:val="28"/>
        </w:rPr>
        <w:t xml:space="preserve"> прогнозів у рамках народногосподарського балансу.</w:t>
      </w:r>
    </w:p>
    <w:p w:rsidR="00634055" w:rsidRDefault="00EE61B4">
      <w:pPr>
        <w:pStyle w:val="a4"/>
        <w:numPr>
          <w:ilvl w:val="0"/>
          <w:numId w:val="7"/>
        </w:numPr>
        <w:tabs>
          <w:tab w:val="left" w:pos="489"/>
        </w:tabs>
        <w:spacing w:line="321" w:lineRule="exact"/>
        <w:ind w:left="489" w:hanging="349"/>
        <w:jc w:val="both"/>
        <w:rPr>
          <w:sz w:val="28"/>
        </w:rPr>
      </w:pPr>
      <w:r>
        <w:rPr>
          <w:sz w:val="28"/>
        </w:rPr>
        <w:t>Центр</w:t>
      </w:r>
      <w:r>
        <w:rPr>
          <w:spacing w:val="-11"/>
          <w:sz w:val="28"/>
        </w:rPr>
        <w:t xml:space="preserve"> </w:t>
      </w:r>
      <w:r>
        <w:rPr>
          <w:sz w:val="28"/>
        </w:rPr>
        <w:t>європейських</w:t>
      </w:r>
      <w:r>
        <w:rPr>
          <w:spacing w:val="-8"/>
          <w:sz w:val="28"/>
        </w:rPr>
        <w:t xml:space="preserve"> </w:t>
      </w:r>
      <w:r>
        <w:rPr>
          <w:sz w:val="28"/>
        </w:rPr>
        <w:t>економічних</w:t>
      </w:r>
      <w:r>
        <w:rPr>
          <w:spacing w:val="-8"/>
          <w:sz w:val="28"/>
        </w:rPr>
        <w:t xml:space="preserve"> </w:t>
      </w:r>
      <w:r>
        <w:rPr>
          <w:sz w:val="28"/>
        </w:rPr>
        <w:t>досліджень</w:t>
      </w:r>
      <w:r>
        <w:rPr>
          <w:spacing w:val="-12"/>
          <w:sz w:val="28"/>
        </w:rPr>
        <w:t xml:space="preserve"> </w:t>
      </w:r>
      <w:r>
        <w:rPr>
          <w:sz w:val="28"/>
        </w:rPr>
        <w:t>імені</w:t>
      </w:r>
      <w:r>
        <w:rPr>
          <w:spacing w:val="-7"/>
          <w:sz w:val="28"/>
        </w:rPr>
        <w:t xml:space="preserve"> </w:t>
      </w:r>
      <w:r>
        <w:rPr>
          <w:spacing w:val="-2"/>
          <w:sz w:val="28"/>
        </w:rPr>
        <w:t>Лейбніца.</w:t>
      </w:r>
    </w:p>
    <w:p w:rsidR="00634055" w:rsidRDefault="00EE61B4">
      <w:pPr>
        <w:pStyle w:val="a3"/>
        <w:spacing w:before="163" w:line="360" w:lineRule="auto"/>
        <w:ind w:right="14"/>
        <w:jc w:val="both"/>
      </w:pPr>
      <w:r>
        <w:t>До завдання входять спостереження і дослідження соціальних, економічних політичних процесів у європейських країнах.</w:t>
      </w:r>
    </w:p>
    <w:p w:rsidR="00634055" w:rsidRDefault="00EE61B4">
      <w:pPr>
        <w:pStyle w:val="a4"/>
        <w:numPr>
          <w:ilvl w:val="0"/>
          <w:numId w:val="7"/>
        </w:numPr>
        <w:tabs>
          <w:tab w:val="left" w:pos="557"/>
        </w:tabs>
        <w:spacing w:line="360" w:lineRule="auto"/>
        <w:ind w:right="9" w:firstLine="0"/>
        <w:jc w:val="both"/>
        <w:rPr>
          <w:sz w:val="28"/>
        </w:rPr>
      </w:pPr>
      <w:r>
        <w:rPr>
          <w:sz w:val="28"/>
        </w:rPr>
        <w:t>Боннський міжнародний центр досліджень конфліктів (BICC). Робота спрямована на виявлення причин виникнення внутрішніх і міжнародних конфліктів з метою вироблення методів їх запобігання та врегулювання без військового втручання.</w:t>
      </w:r>
    </w:p>
    <w:p w:rsidR="00634055" w:rsidRDefault="00EE61B4">
      <w:pPr>
        <w:pStyle w:val="a4"/>
        <w:numPr>
          <w:ilvl w:val="0"/>
          <w:numId w:val="7"/>
        </w:numPr>
        <w:tabs>
          <w:tab w:val="left" w:pos="485"/>
        </w:tabs>
        <w:spacing w:line="360" w:lineRule="auto"/>
        <w:ind w:right="8" w:firstLine="0"/>
        <w:jc w:val="both"/>
        <w:rPr>
          <w:sz w:val="28"/>
        </w:rPr>
      </w:pPr>
      <w:r>
        <w:rPr>
          <w:sz w:val="28"/>
        </w:rPr>
        <w:t>Фонд науки і політики. З</w:t>
      </w:r>
      <w:r>
        <w:rPr>
          <w:sz w:val="28"/>
        </w:rPr>
        <w:t>аймається прикладними дослідженнями в галузі міжнародної</w:t>
      </w:r>
      <w:r>
        <w:rPr>
          <w:spacing w:val="-7"/>
          <w:sz w:val="28"/>
        </w:rPr>
        <w:t xml:space="preserve"> </w:t>
      </w:r>
      <w:r>
        <w:rPr>
          <w:sz w:val="28"/>
        </w:rPr>
        <w:t>безпеки,</w:t>
      </w:r>
      <w:r>
        <w:rPr>
          <w:spacing w:val="-9"/>
          <w:sz w:val="28"/>
        </w:rPr>
        <w:t xml:space="preserve"> </w:t>
      </w:r>
      <w:r>
        <w:rPr>
          <w:sz w:val="28"/>
        </w:rPr>
        <w:t>зовнішньої</w:t>
      </w:r>
      <w:r>
        <w:rPr>
          <w:spacing w:val="-7"/>
          <w:sz w:val="28"/>
        </w:rPr>
        <w:t xml:space="preserve"> </w:t>
      </w:r>
      <w:r>
        <w:rPr>
          <w:sz w:val="28"/>
        </w:rPr>
        <w:t>політики,</w:t>
      </w:r>
      <w:r>
        <w:rPr>
          <w:spacing w:val="-9"/>
          <w:sz w:val="28"/>
        </w:rPr>
        <w:t xml:space="preserve"> </w:t>
      </w:r>
      <w:r>
        <w:rPr>
          <w:sz w:val="28"/>
        </w:rPr>
        <w:t>міжнародних</w:t>
      </w:r>
      <w:r>
        <w:rPr>
          <w:spacing w:val="-8"/>
          <w:sz w:val="28"/>
        </w:rPr>
        <w:t xml:space="preserve"> </w:t>
      </w:r>
      <w:r>
        <w:rPr>
          <w:sz w:val="28"/>
        </w:rPr>
        <w:t>економічних</w:t>
      </w:r>
      <w:r>
        <w:rPr>
          <w:spacing w:val="-8"/>
          <w:sz w:val="28"/>
        </w:rPr>
        <w:t xml:space="preserve"> </w:t>
      </w:r>
      <w:r>
        <w:rPr>
          <w:sz w:val="28"/>
        </w:rPr>
        <w:t>відносин.</w:t>
      </w:r>
    </w:p>
    <w:p w:rsidR="00634055" w:rsidRDefault="00EE61B4">
      <w:pPr>
        <w:pStyle w:val="a4"/>
        <w:numPr>
          <w:ilvl w:val="0"/>
          <w:numId w:val="7"/>
        </w:numPr>
        <w:tabs>
          <w:tab w:val="left" w:pos="466"/>
        </w:tabs>
        <w:spacing w:before="1" w:line="360" w:lineRule="auto"/>
        <w:ind w:right="12" w:firstLine="0"/>
        <w:jc w:val="both"/>
        <w:rPr>
          <w:sz w:val="28"/>
        </w:rPr>
      </w:pPr>
      <w:r>
        <w:rPr>
          <w:sz w:val="28"/>
        </w:rPr>
        <w:t>Кільський інститут світової економіки (IfW). Йде в авангарді дослідження питань сталого розвитку.</w:t>
      </w:r>
    </w:p>
    <w:p w:rsidR="00634055" w:rsidRDefault="00EE61B4">
      <w:pPr>
        <w:pStyle w:val="a4"/>
        <w:numPr>
          <w:ilvl w:val="0"/>
          <w:numId w:val="7"/>
        </w:numPr>
        <w:tabs>
          <w:tab w:val="left" w:pos="553"/>
        </w:tabs>
        <w:spacing w:line="360" w:lineRule="auto"/>
        <w:ind w:right="7" w:firstLine="0"/>
        <w:jc w:val="both"/>
        <w:rPr>
          <w:sz w:val="28"/>
        </w:rPr>
      </w:pPr>
      <w:r>
        <w:rPr>
          <w:sz w:val="28"/>
        </w:rPr>
        <w:t>Інститут дослідження миру та пол</w:t>
      </w:r>
      <w:r>
        <w:rPr>
          <w:sz w:val="28"/>
        </w:rPr>
        <w:t>ітики безпеки (ISFH). Проводяться дослідження про зв'язок між розвитком і миром у країнах третього світу та глобальну взаємозалежність безпеки, економіки та екології.</w:t>
      </w:r>
    </w:p>
    <w:p w:rsidR="00634055" w:rsidRDefault="00634055">
      <w:pPr>
        <w:pStyle w:val="a3"/>
        <w:spacing w:before="160"/>
        <w:ind w:left="0"/>
      </w:pPr>
    </w:p>
    <w:p w:rsidR="00634055" w:rsidRDefault="00EE61B4">
      <w:pPr>
        <w:pStyle w:val="a3"/>
        <w:spacing w:before="1" w:line="360" w:lineRule="auto"/>
        <w:ind w:right="10" w:firstLine="719"/>
        <w:jc w:val="both"/>
      </w:pPr>
      <w:r>
        <w:t>У ході підготовки бакалаврської роботи використовувались</w:t>
      </w:r>
      <w:r>
        <w:rPr>
          <w:spacing w:val="40"/>
        </w:rPr>
        <w:t xml:space="preserve"> </w:t>
      </w:r>
      <w:r>
        <w:t xml:space="preserve">закони та </w:t>
      </w:r>
      <w:r>
        <w:rPr>
          <w:spacing w:val="-2"/>
        </w:rPr>
        <w:t>нормативні</w:t>
      </w:r>
      <w:r>
        <w:rPr>
          <w:spacing w:val="-4"/>
        </w:rPr>
        <w:t xml:space="preserve"> </w:t>
      </w:r>
      <w:r>
        <w:rPr>
          <w:spacing w:val="-2"/>
        </w:rPr>
        <w:t>акти,</w:t>
      </w:r>
      <w:r>
        <w:rPr>
          <w:spacing w:val="-5"/>
        </w:rPr>
        <w:t xml:space="preserve"> </w:t>
      </w:r>
      <w:r>
        <w:rPr>
          <w:spacing w:val="-2"/>
        </w:rPr>
        <w:t>які</w:t>
      </w:r>
      <w:r>
        <w:rPr>
          <w:spacing w:val="-5"/>
        </w:rPr>
        <w:t xml:space="preserve"> </w:t>
      </w:r>
      <w:r>
        <w:rPr>
          <w:spacing w:val="-2"/>
        </w:rPr>
        <w:t>були</w:t>
      </w:r>
      <w:r>
        <w:rPr>
          <w:spacing w:val="-4"/>
        </w:rPr>
        <w:t xml:space="preserve"> </w:t>
      </w:r>
      <w:r>
        <w:rPr>
          <w:spacing w:val="-2"/>
        </w:rPr>
        <w:t>опубліковані</w:t>
      </w:r>
      <w:r>
        <w:rPr>
          <w:spacing w:val="-4"/>
        </w:rPr>
        <w:t xml:space="preserve"> </w:t>
      </w:r>
      <w:r>
        <w:rPr>
          <w:spacing w:val="-2"/>
        </w:rPr>
        <w:t>у “Віснику</w:t>
      </w:r>
      <w:r>
        <w:rPr>
          <w:spacing w:val="-9"/>
        </w:rPr>
        <w:t xml:space="preserve"> </w:t>
      </w:r>
      <w:r>
        <w:rPr>
          <w:spacing w:val="-2"/>
        </w:rPr>
        <w:t>федерального</w:t>
      </w:r>
      <w:r>
        <w:rPr>
          <w:spacing w:val="-4"/>
        </w:rPr>
        <w:t xml:space="preserve"> </w:t>
      </w:r>
      <w:r>
        <w:rPr>
          <w:spacing w:val="-2"/>
        </w:rPr>
        <w:t xml:space="preserve">законодавства”, </w:t>
      </w:r>
      <w:r>
        <w:t xml:space="preserve">а саме Закон §8 про Берлінські фонди в Німеччині (Gesetz über die Berliner Fondgesellschaften) спрямований на регулювання та створення фондів в місті </w:t>
      </w:r>
      <w:r>
        <w:rPr>
          <w:spacing w:val="-2"/>
        </w:rPr>
        <w:t>Берлін.</w:t>
      </w:r>
    </w:p>
    <w:p w:rsidR="00634055" w:rsidRDefault="00634055">
      <w:pPr>
        <w:pStyle w:val="a3"/>
        <w:spacing w:before="160"/>
        <w:ind w:left="0"/>
      </w:pPr>
    </w:p>
    <w:p w:rsidR="00634055" w:rsidRDefault="00EE61B4">
      <w:pPr>
        <w:pStyle w:val="a3"/>
        <w:spacing w:line="362" w:lineRule="auto"/>
        <w:ind w:right="5" w:firstLine="719"/>
        <w:jc w:val="both"/>
      </w:pPr>
      <w:r>
        <w:t xml:space="preserve">Також використовувалися офіційни сайти німецьких </w:t>
      </w:r>
      <w:r w:rsidR="00A76EA2">
        <w:rPr>
          <w:color w:val="0D0D0D"/>
        </w:rPr>
        <w:t>«мозкових центрів»</w:t>
      </w:r>
      <w:r>
        <w:t xml:space="preserve"> та наступні наукові статті:</w:t>
      </w:r>
    </w:p>
    <w:p w:rsidR="00634055" w:rsidRDefault="00634055">
      <w:pPr>
        <w:pStyle w:val="a3"/>
        <w:spacing w:before="155"/>
        <w:ind w:left="0"/>
      </w:pPr>
    </w:p>
    <w:p w:rsidR="00634055" w:rsidRDefault="00EE61B4">
      <w:pPr>
        <w:pStyle w:val="a4"/>
        <w:numPr>
          <w:ilvl w:val="1"/>
          <w:numId w:val="7"/>
        </w:numPr>
        <w:tabs>
          <w:tab w:val="left" w:pos="860"/>
        </w:tabs>
        <w:spacing w:before="1" w:line="360" w:lineRule="auto"/>
        <w:ind w:right="9"/>
        <w:rPr>
          <w:sz w:val="28"/>
        </w:rPr>
      </w:pPr>
      <w:r>
        <w:rPr>
          <w:sz w:val="28"/>
        </w:rPr>
        <w:t>Wissenschaftliche</w:t>
      </w:r>
      <w:r>
        <w:rPr>
          <w:spacing w:val="80"/>
          <w:sz w:val="28"/>
        </w:rPr>
        <w:t xml:space="preserve"> </w:t>
      </w:r>
      <w:r>
        <w:rPr>
          <w:sz w:val="28"/>
        </w:rPr>
        <w:t>Dienste,</w:t>
      </w:r>
      <w:r>
        <w:rPr>
          <w:spacing w:val="80"/>
          <w:sz w:val="28"/>
        </w:rPr>
        <w:t xml:space="preserve"> </w:t>
      </w:r>
      <w:r>
        <w:rPr>
          <w:sz w:val="28"/>
        </w:rPr>
        <w:t>Think</w:t>
      </w:r>
      <w:r>
        <w:rPr>
          <w:spacing w:val="80"/>
          <w:sz w:val="28"/>
        </w:rPr>
        <w:t xml:space="preserve"> </w:t>
      </w:r>
      <w:r>
        <w:rPr>
          <w:sz w:val="28"/>
        </w:rPr>
        <w:t>Tanks</w:t>
      </w:r>
      <w:r>
        <w:rPr>
          <w:spacing w:val="80"/>
          <w:sz w:val="28"/>
        </w:rPr>
        <w:t xml:space="preserve"> </w:t>
      </w:r>
      <w:r>
        <w:rPr>
          <w:sz w:val="28"/>
        </w:rPr>
        <w:t>–</w:t>
      </w:r>
      <w:r>
        <w:rPr>
          <w:spacing w:val="80"/>
          <w:sz w:val="28"/>
        </w:rPr>
        <w:t xml:space="preserve"> </w:t>
      </w:r>
      <w:r>
        <w:rPr>
          <w:sz w:val="28"/>
        </w:rPr>
        <w:t>ein</w:t>
      </w:r>
      <w:r>
        <w:rPr>
          <w:spacing w:val="80"/>
          <w:sz w:val="28"/>
        </w:rPr>
        <w:t xml:space="preserve"> </w:t>
      </w:r>
      <w:r>
        <w:rPr>
          <w:sz w:val="28"/>
        </w:rPr>
        <w:t>internationaler</w:t>
      </w:r>
      <w:r>
        <w:rPr>
          <w:spacing w:val="80"/>
          <w:sz w:val="28"/>
        </w:rPr>
        <w:t xml:space="preserve"> </w:t>
      </w:r>
      <w:r>
        <w:rPr>
          <w:sz w:val="28"/>
        </w:rPr>
        <w:t>Vergleich</w:t>
      </w:r>
      <w:r>
        <w:rPr>
          <w:spacing w:val="80"/>
          <w:sz w:val="28"/>
        </w:rPr>
        <w:t xml:space="preserve"> </w:t>
      </w:r>
      <w:r>
        <w:rPr>
          <w:sz w:val="28"/>
        </w:rPr>
        <w:t>Deutscher Bundestag, 2021.</w:t>
      </w:r>
    </w:p>
    <w:p w:rsidR="00634055" w:rsidRDefault="00EE61B4">
      <w:pPr>
        <w:pStyle w:val="a4"/>
        <w:numPr>
          <w:ilvl w:val="1"/>
          <w:numId w:val="7"/>
        </w:numPr>
        <w:tabs>
          <w:tab w:val="left" w:pos="860"/>
          <w:tab w:val="left" w:pos="2207"/>
          <w:tab w:val="left" w:pos="5182"/>
          <w:tab w:val="left" w:pos="6170"/>
          <w:tab w:val="left" w:pos="7096"/>
          <w:tab w:val="left" w:pos="8223"/>
          <w:tab w:val="left" w:pos="8870"/>
        </w:tabs>
        <w:spacing w:before="1" w:line="360" w:lineRule="auto"/>
        <w:ind w:right="9"/>
        <w:rPr>
          <w:sz w:val="28"/>
        </w:rPr>
      </w:pPr>
      <w:r>
        <w:rPr>
          <w:sz w:val="28"/>
        </w:rPr>
        <w:t>Forschen und Beraten in der Außen- und Sicherheitspolitik. Ei</w:t>
      </w:r>
      <w:r>
        <w:rPr>
          <w:sz w:val="28"/>
        </w:rPr>
        <w:t xml:space="preserve">ne Analyse der </w:t>
      </w:r>
      <w:r>
        <w:rPr>
          <w:spacing w:val="-2"/>
          <w:sz w:val="28"/>
        </w:rPr>
        <w:t>deutschen</w:t>
      </w:r>
      <w:r>
        <w:rPr>
          <w:sz w:val="28"/>
        </w:rPr>
        <w:tab/>
      </w:r>
      <w:r>
        <w:rPr>
          <w:spacing w:val="-2"/>
          <w:sz w:val="28"/>
        </w:rPr>
        <w:t>Think-Tank-Landschaft,</w:t>
      </w:r>
      <w:r>
        <w:rPr>
          <w:sz w:val="28"/>
        </w:rPr>
        <w:tab/>
      </w:r>
      <w:r>
        <w:rPr>
          <w:spacing w:val="-2"/>
          <w:sz w:val="28"/>
        </w:rPr>
        <w:t>Robert</w:t>
      </w:r>
      <w:r>
        <w:rPr>
          <w:sz w:val="28"/>
        </w:rPr>
        <w:tab/>
      </w:r>
      <w:r>
        <w:rPr>
          <w:spacing w:val="-2"/>
          <w:sz w:val="28"/>
        </w:rPr>
        <w:t>Bosch</w:t>
      </w:r>
      <w:r>
        <w:rPr>
          <w:sz w:val="28"/>
        </w:rPr>
        <w:tab/>
      </w:r>
      <w:r>
        <w:rPr>
          <w:spacing w:val="-2"/>
          <w:sz w:val="28"/>
        </w:rPr>
        <w:t>Stiftung</w:t>
      </w:r>
      <w:r>
        <w:rPr>
          <w:sz w:val="28"/>
        </w:rPr>
        <w:tab/>
      </w:r>
      <w:r>
        <w:rPr>
          <w:spacing w:val="-4"/>
          <w:sz w:val="28"/>
        </w:rPr>
        <w:t>und</w:t>
      </w:r>
      <w:r>
        <w:rPr>
          <w:sz w:val="28"/>
        </w:rPr>
        <w:tab/>
      </w:r>
      <w:r>
        <w:rPr>
          <w:spacing w:val="-2"/>
          <w:sz w:val="28"/>
        </w:rPr>
        <w:t>Stiftung</w:t>
      </w:r>
    </w:p>
    <w:p w:rsidR="00634055" w:rsidRDefault="00634055">
      <w:pPr>
        <w:pStyle w:val="a4"/>
        <w:spacing w:line="360" w:lineRule="auto"/>
        <w:rPr>
          <w:sz w:val="28"/>
        </w:rPr>
        <w:sectPr w:rsidR="00634055">
          <w:pgSz w:w="11910" w:h="16840"/>
          <w:pgMar w:top="1040" w:right="566" w:bottom="280" w:left="1559" w:header="724" w:footer="0" w:gutter="0"/>
          <w:cols w:space="720"/>
        </w:sectPr>
      </w:pPr>
    </w:p>
    <w:p w:rsidR="00634055" w:rsidRDefault="00EE61B4">
      <w:pPr>
        <w:pStyle w:val="a3"/>
        <w:spacing w:before="89" w:line="360" w:lineRule="auto"/>
        <w:ind w:left="860"/>
      </w:pPr>
      <w:r>
        <w:lastRenderedPageBreak/>
        <w:t>Mercator,</w:t>
      </w:r>
      <w:r>
        <w:rPr>
          <w:spacing w:val="37"/>
        </w:rPr>
        <w:t xml:space="preserve"> </w:t>
      </w:r>
      <w:r>
        <w:t>Christoph</w:t>
      </w:r>
      <w:r>
        <w:rPr>
          <w:spacing w:val="38"/>
        </w:rPr>
        <w:t xml:space="preserve"> </w:t>
      </w:r>
      <w:r>
        <w:t>Bertram,</w:t>
      </w:r>
      <w:r>
        <w:rPr>
          <w:spacing w:val="39"/>
        </w:rPr>
        <w:t xml:space="preserve"> </w:t>
      </w:r>
      <w:r>
        <w:t>Christiane</w:t>
      </w:r>
      <w:r>
        <w:rPr>
          <w:spacing w:val="37"/>
        </w:rPr>
        <w:t xml:space="preserve"> </w:t>
      </w:r>
      <w:r>
        <w:t>Hoffmann,</w:t>
      </w:r>
      <w:r>
        <w:rPr>
          <w:spacing w:val="39"/>
        </w:rPr>
        <w:t xml:space="preserve"> </w:t>
      </w:r>
      <w:r>
        <w:t>in</w:t>
      </w:r>
      <w:r>
        <w:rPr>
          <w:spacing w:val="40"/>
        </w:rPr>
        <w:t xml:space="preserve"> </w:t>
      </w:r>
      <w:r>
        <w:t>Zusammenarbeit</w:t>
      </w:r>
      <w:r>
        <w:rPr>
          <w:spacing w:val="40"/>
        </w:rPr>
        <w:t xml:space="preserve"> </w:t>
      </w:r>
      <w:r>
        <w:t>mit: Phineo gAG, 2020.</w:t>
      </w:r>
    </w:p>
    <w:p w:rsidR="00634055" w:rsidRDefault="00EE61B4">
      <w:pPr>
        <w:pStyle w:val="a4"/>
        <w:numPr>
          <w:ilvl w:val="1"/>
          <w:numId w:val="7"/>
        </w:numPr>
        <w:tabs>
          <w:tab w:val="left" w:pos="860"/>
          <w:tab w:val="left" w:pos="3329"/>
          <w:tab w:val="left" w:pos="4162"/>
          <w:tab w:val="left" w:pos="4807"/>
          <w:tab w:val="left" w:pos="5665"/>
          <w:tab w:val="left" w:pos="6777"/>
          <w:tab w:val="left" w:pos="7795"/>
          <w:tab w:val="left" w:pos="8159"/>
        </w:tabs>
        <w:spacing w:line="362" w:lineRule="auto"/>
        <w:ind w:right="5"/>
        <w:rPr>
          <w:sz w:val="28"/>
        </w:rPr>
      </w:pPr>
      <w:r>
        <w:rPr>
          <w:sz w:val="28"/>
        </w:rPr>
        <w:t>Haass</w:t>
      </w:r>
      <w:r>
        <w:rPr>
          <w:spacing w:val="40"/>
          <w:sz w:val="28"/>
        </w:rPr>
        <w:t xml:space="preserve"> </w:t>
      </w:r>
      <w:r>
        <w:rPr>
          <w:sz w:val="28"/>
        </w:rPr>
        <w:t>R.</w:t>
      </w:r>
      <w:r>
        <w:rPr>
          <w:spacing w:val="40"/>
          <w:sz w:val="28"/>
        </w:rPr>
        <w:t xml:space="preserve"> </w:t>
      </w:r>
      <w:r>
        <w:rPr>
          <w:sz w:val="28"/>
        </w:rPr>
        <w:t>N.</w:t>
      </w:r>
      <w:r>
        <w:rPr>
          <w:spacing w:val="40"/>
          <w:sz w:val="28"/>
        </w:rPr>
        <w:t xml:space="preserve"> </w:t>
      </w:r>
      <w:r>
        <w:rPr>
          <w:sz w:val="28"/>
        </w:rPr>
        <w:t>Think</w:t>
      </w:r>
      <w:r>
        <w:rPr>
          <w:sz w:val="28"/>
        </w:rPr>
        <w:tab/>
      </w:r>
      <w:r>
        <w:rPr>
          <w:spacing w:val="-4"/>
          <w:sz w:val="28"/>
        </w:rPr>
        <w:t>tanks</w:t>
      </w:r>
      <w:r>
        <w:rPr>
          <w:sz w:val="28"/>
        </w:rPr>
        <w:tab/>
      </w:r>
      <w:r>
        <w:rPr>
          <w:spacing w:val="-4"/>
          <w:sz w:val="28"/>
        </w:rPr>
        <w:t>and</w:t>
      </w:r>
      <w:r>
        <w:rPr>
          <w:sz w:val="28"/>
        </w:rPr>
        <w:tab/>
        <w:t>U.</w:t>
      </w:r>
      <w:r>
        <w:rPr>
          <w:spacing w:val="40"/>
          <w:sz w:val="28"/>
        </w:rPr>
        <w:t xml:space="preserve"> </w:t>
      </w:r>
      <w:r>
        <w:rPr>
          <w:sz w:val="28"/>
        </w:rPr>
        <w:t>S.</w:t>
      </w:r>
      <w:r>
        <w:rPr>
          <w:sz w:val="28"/>
        </w:rPr>
        <w:tab/>
      </w:r>
      <w:r>
        <w:rPr>
          <w:spacing w:val="-2"/>
          <w:sz w:val="28"/>
        </w:rPr>
        <w:t>Foreign</w:t>
      </w:r>
      <w:r>
        <w:rPr>
          <w:sz w:val="28"/>
        </w:rPr>
        <w:tab/>
      </w:r>
      <w:r>
        <w:rPr>
          <w:spacing w:val="-2"/>
          <w:sz w:val="28"/>
        </w:rPr>
        <w:t>policy:</w:t>
      </w:r>
      <w:r>
        <w:rPr>
          <w:sz w:val="28"/>
        </w:rPr>
        <w:tab/>
      </w:r>
      <w:r>
        <w:rPr>
          <w:spacing w:val="-10"/>
          <w:sz w:val="28"/>
        </w:rPr>
        <w:t>a</w:t>
      </w:r>
      <w:r>
        <w:rPr>
          <w:sz w:val="28"/>
        </w:rPr>
        <w:tab/>
      </w:r>
      <w:r>
        <w:rPr>
          <w:spacing w:val="-2"/>
          <w:sz w:val="28"/>
        </w:rPr>
        <w:t>policy-</w:t>
      </w:r>
      <w:r>
        <w:rPr>
          <w:spacing w:val="-2"/>
          <w:sz w:val="28"/>
        </w:rPr>
        <w:t>makers perspective.</w:t>
      </w:r>
    </w:p>
    <w:p w:rsidR="00634055" w:rsidRDefault="00EE61B4">
      <w:pPr>
        <w:pStyle w:val="a4"/>
        <w:numPr>
          <w:ilvl w:val="1"/>
          <w:numId w:val="7"/>
        </w:numPr>
        <w:tabs>
          <w:tab w:val="left" w:pos="859"/>
        </w:tabs>
        <w:spacing w:line="317" w:lineRule="exact"/>
        <w:ind w:left="859" w:hanging="359"/>
        <w:rPr>
          <w:sz w:val="28"/>
        </w:rPr>
      </w:pPr>
      <w:r>
        <w:rPr>
          <w:sz w:val="28"/>
        </w:rPr>
        <w:t>McGann</w:t>
      </w:r>
      <w:r>
        <w:rPr>
          <w:spacing w:val="-2"/>
          <w:sz w:val="28"/>
        </w:rPr>
        <w:t xml:space="preserve"> </w:t>
      </w:r>
      <w:r>
        <w:rPr>
          <w:sz w:val="28"/>
        </w:rPr>
        <w:t>J.</w:t>
      </w:r>
      <w:r>
        <w:rPr>
          <w:spacing w:val="-3"/>
          <w:sz w:val="28"/>
        </w:rPr>
        <w:t xml:space="preserve"> </w:t>
      </w:r>
      <w:r>
        <w:rPr>
          <w:sz w:val="28"/>
        </w:rPr>
        <w:t>G.</w:t>
      </w:r>
      <w:r>
        <w:rPr>
          <w:spacing w:val="63"/>
          <w:sz w:val="28"/>
        </w:rPr>
        <w:t xml:space="preserve"> </w:t>
      </w:r>
      <w:r>
        <w:rPr>
          <w:sz w:val="28"/>
        </w:rPr>
        <w:t>2016</w:t>
      </w:r>
      <w:r>
        <w:rPr>
          <w:spacing w:val="-5"/>
          <w:sz w:val="28"/>
        </w:rPr>
        <w:t xml:space="preserve"> </w:t>
      </w:r>
      <w:r>
        <w:rPr>
          <w:sz w:val="28"/>
        </w:rPr>
        <w:t>Global</w:t>
      </w:r>
      <w:r>
        <w:rPr>
          <w:spacing w:val="-2"/>
          <w:sz w:val="28"/>
        </w:rPr>
        <w:t xml:space="preserve"> </w:t>
      </w:r>
      <w:r>
        <w:rPr>
          <w:sz w:val="28"/>
        </w:rPr>
        <w:t>Go</w:t>
      </w:r>
      <w:r>
        <w:rPr>
          <w:spacing w:val="-2"/>
          <w:sz w:val="28"/>
        </w:rPr>
        <w:t xml:space="preserve"> </w:t>
      </w:r>
      <w:r>
        <w:rPr>
          <w:sz w:val="28"/>
        </w:rPr>
        <w:t>To</w:t>
      </w:r>
      <w:r>
        <w:rPr>
          <w:spacing w:val="-2"/>
          <w:sz w:val="28"/>
        </w:rPr>
        <w:t xml:space="preserve"> </w:t>
      </w:r>
      <w:r>
        <w:rPr>
          <w:sz w:val="28"/>
        </w:rPr>
        <w:t>Think</w:t>
      </w:r>
      <w:r>
        <w:rPr>
          <w:spacing w:val="-6"/>
          <w:sz w:val="28"/>
        </w:rPr>
        <w:t xml:space="preserve"> </w:t>
      </w:r>
      <w:r>
        <w:rPr>
          <w:sz w:val="28"/>
        </w:rPr>
        <w:t>Tank</w:t>
      </w:r>
      <w:r>
        <w:rPr>
          <w:spacing w:val="-2"/>
          <w:sz w:val="28"/>
        </w:rPr>
        <w:t xml:space="preserve"> </w:t>
      </w:r>
      <w:r>
        <w:rPr>
          <w:sz w:val="28"/>
        </w:rPr>
        <w:t>Index</w:t>
      </w:r>
      <w:r>
        <w:rPr>
          <w:spacing w:val="-1"/>
          <w:sz w:val="28"/>
        </w:rPr>
        <w:t xml:space="preserve"> </w:t>
      </w:r>
      <w:r>
        <w:rPr>
          <w:spacing w:val="-2"/>
          <w:sz w:val="28"/>
        </w:rPr>
        <w:t>Report.</w:t>
      </w:r>
    </w:p>
    <w:p w:rsidR="00634055" w:rsidRDefault="00EE61B4">
      <w:pPr>
        <w:pStyle w:val="a4"/>
        <w:numPr>
          <w:ilvl w:val="1"/>
          <w:numId w:val="7"/>
        </w:numPr>
        <w:tabs>
          <w:tab w:val="left" w:pos="859"/>
        </w:tabs>
        <w:spacing w:before="160"/>
        <w:ind w:left="859" w:hanging="359"/>
        <w:rPr>
          <w:sz w:val="28"/>
        </w:rPr>
      </w:pPr>
      <w:r>
        <w:rPr>
          <w:sz w:val="28"/>
        </w:rPr>
        <w:t>McGann</w:t>
      </w:r>
      <w:r>
        <w:rPr>
          <w:spacing w:val="-4"/>
          <w:sz w:val="28"/>
        </w:rPr>
        <w:t xml:space="preserve"> </w:t>
      </w:r>
      <w:r>
        <w:rPr>
          <w:sz w:val="28"/>
        </w:rPr>
        <w:t>J.</w:t>
      </w:r>
      <w:r>
        <w:rPr>
          <w:spacing w:val="-3"/>
          <w:sz w:val="28"/>
        </w:rPr>
        <w:t xml:space="preserve"> </w:t>
      </w:r>
      <w:r>
        <w:rPr>
          <w:sz w:val="28"/>
        </w:rPr>
        <w:t>G.</w:t>
      </w:r>
      <w:r>
        <w:rPr>
          <w:spacing w:val="64"/>
          <w:sz w:val="28"/>
        </w:rPr>
        <w:t xml:space="preserve"> </w:t>
      </w:r>
      <w:r>
        <w:rPr>
          <w:sz w:val="28"/>
        </w:rPr>
        <w:t>2018</w:t>
      </w:r>
      <w:r>
        <w:rPr>
          <w:spacing w:val="65"/>
          <w:sz w:val="28"/>
        </w:rPr>
        <w:t xml:space="preserve"> </w:t>
      </w:r>
      <w:r>
        <w:rPr>
          <w:sz w:val="28"/>
        </w:rPr>
        <w:t>Global</w:t>
      </w:r>
      <w:r>
        <w:rPr>
          <w:spacing w:val="-2"/>
          <w:sz w:val="28"/>
        </w:rPr>
        <w:t xml:space="preserve"> </w:t>
      </w:r>
      <w:r>
        <w:rPr>
          <w:sz w:val="28"/>
        </w:rPr>
        <w:t>Go</w:t>
      </w:r>
      <w:r>
        <w:rPr>
          <w:spacing w:val="-1"/>
          <w:sz w:val="28"/>
        </w:rPr>
        <w:t xml:space="preserve"> </w:t>
      </w:r>
      <w:r>
        <w:rPr>
          <w:sz w:val="28"/>
        </w:rPr>
        <w:t>To</w:t>
      </w:r>
      <w:r>
        <w:rPr>
          <w:spacing w:val="-2"/>
          <w:sz w:val="28"/>
        </w:rPr>
        <w:t xml:space="preserve"> </w:t>
      </w:r>
      <w:r>
        <w:rPr>
          <w:sz w:val="28"/>
        </w:rPr>
        <w:t>Think</w:t>
      </w:r>
      <w:r>
        <w:rPr>
          <w:spacing w:val="-5"/>
          <w:sz w:val="28"/>
        </w:rPr>
        <w:t xml:space="preserve"> </w:t>
      </w:r>
      <w:r>
        <w:rPr>
          <w:sz w:val="28"/>
        </w:rPr>
        <w:t>Tank</w:t>
      </w:r>
      <w:r>
        <w:rPr>
          <w:spacing w:val="-2"/>
          <w:sz w:val="28"/>
        </w:rPr>
        <w:t xml:space="preserve"> </w:t>
      </w:r>
      <w:r>
        <w:rPr>
          <w:sz w:val="28"/>
        </w:rPr>
        <w:t>Index</w:t>
      </w:r>
      <w:r>
        <w:rPr>
          <w:spacing w:val="-1"/>
          <w:sz w:val="28"/>
        </w:rPr>
        <w:t xml:space="preserve"> </w:t>
      </w:r>
      <w:r>
        <w:rPr>
          <w:spacing w:val="-2"/>
          <w:sz w:val="28"/>
        </w:rPr>
        <w:t>Report.</w:t>
      </w:r>
    </w:p>
    <w:p w:rsidR="00634055" w:rsidRDefault="00EE61B4">
      <w:pPr>
        <w:pStyle w:val="a4"/>
        <w:numPr>
          <w:ilvl w:val="1"/>
          <w:numId w:val="7"/>
        </w:numPr>
        <w:tabs>
          <w:tab w:val="left" w:pos="859"/>
        </w:tabs>
        <w:spacing w:before="161"/>
        <w:ind w:left="859" w:hanging="359"/>
        <w:rPr>
          <w:sz w:val="28"/>
        </w:rPr>
      </w:pPr>
      <w:r>
        <w:rPr>
          <w:sz w:val="28"/>
        </w:rPr>
        <w:t>Маєвська</w:t>
      </w:r>
      <w:r>
        <w:rPr>
          <w:spacing w:val="65"/>
          <w:w w:val="150"/>
          <w:sz w:val="28"/>
        </w:rPr>
        <w:t xml:space="preserve"> </w:t>
      </w:r>
      <w:r>
        <w:rPr>
          <w:sz w:val="28"/>
        </w:rPr>
        <w:t>О.</w:t>
      </w:r>
      <w:r>
        <w:rPr>
          <w:spacing w:val="64"/>
          <w:w w:val="150"/>
          <w:sz w:val="28"/>
        </w:rPr>
        <w:t xml:space="preserve"> </w:t>
      </w:r>
      <w:r>
        <w:rPr>
          <w:sz w:val="28"/>
        </w:rPr>
        <w:t>М.,</w:t>
      </w:r>
      <w:r>
        <w:rPr>
          <w:spacing w:val="64"/>
          <w:w w:val="150"/>
          <w:sz w:val="28"/>
        </w:rPr>
        <w:t xml:space="preserve"> </w:t>
      </w:r>
      <w:r>
        <w:rPr>
          <w:sz w:val="28"/>
        </w:rPr>
        <w:t>Національний</w:t>
      </w:r>
      <w:r>
        <w:rPr>
          <w:spacing w:val="65"/>
          <w:w w:val="150"/>
          <w:sz w:val="28"/>
        </w:rPr>
        <w:t xml:space="preserve"> </w:t>
      </w:r>
      <w:r>
        <w:rPr>
          <w:sz w:val="28"/>
        </w:rPr>
        <w:t>авіаційний</w:t>
      </w:r>
      <w:r>
        <w:rPr>
          <w:spacing w:val="65"/>
          <w:w w:val="150"/>
          <w:sz w:val="28"/>
        </w:rPr>
        <w:t xml:space="preserve"> </w:t>
      </w:r>
      <w:r>
        <w:rPr>
          <w:sz w:val="28"/>
        </w:rPr>
        <w:t>університет,</w:t>
      </w:r>
      <w:r>
        <w:rPr>
          <w:spacing w:val="65"/>
          <w:w w:val="150"/>
          <w:sz w:val="28"/>
        </w:rPr>
        <w:t xml:space="preserve"> </w:t>
      </w:r>
      <w:r>
        <w:rPr>
          <w:spacing w:val="-2"/>
          <w:sz w:val="28"/>
        </w:rPr>
        <w:t>Класифікація</w:t>
      </w:r>
    </w:p>
    <w:p w:rsidR="00634055" w:rsidRDefault="00EE61B4">
      <w:pPr>
        <w:pStyle w:val="a3"/>
        <w:spacing w:before="162"/>
        <w:ind w:left="860"/>
      </w:pPr>
      <w:r>
        <w:t>«</w:t>
      </w:r>
      <w:r w:rsidR="00A76EA2">
        <w:t>«мозкових центрів»</w:t>
      </w:r>
      <w:r>
        <w:t>»</w:t>
      </w:r>
      <w:r>
        <w:rPr>
          <w:spacing w:val="-9"/>
        </w:rPr>
        <w:t xml:space="preserve"> </w:t>
      </w:r>
      <w:r>
        <w:t>світу:</w:t>
      </w:r>
      <w:r>
        <w:rPr>
          <w:spacing w:val="-5"/>
        </w:rPr>
        <w:t xml:space="preserve"> </w:t>
      </w:r>
      <w:r>
        <w:t>основні</w:t>
      </w:r>
      <w:r>
        <w:rPr>
          <w:spacing w:val="-6"/>
        </w:rPr>
        <w:t xml:space="preserve"> </w:t>
      </w:r>
      <w:r>
        <w:t>підходи,</w:t>
      </w:r>
      <w:r>
        <w:rPr>
          <w:spacing w:val="-10"/>
        </w:rPr>
        <w:t xml:space="preserve"> </w:t>
      </w:r>
      <w:r>
        <w:rPr>
          <w:spacing w:val="-2"/>
        </w:rPr>
        <w:t>2017.</w:t>
      </w:r>
    </w:p>
    <w:p w:rsidR="00634055" w:rsidRDefault="00EE61B4">
      <w:pPr>
        <w:pStyle w:val="a4"/>
        <w:numPr>
          <w:ilvl w:val="1"/>
          <w:numId w:val="7"/>
        </w:numPr>
        <w:tabs>
          <w:tab w:val="left" w:pos="860"/>
        </w:tabs>
        <w:spacing w:before="161" w:line="360" w:lineRule="auto"/>
        <w:ind w:right="3"/>
        <w:rPr>
          <w:sz w:val="28"/>
        </w:rPr>
      </w:pPr>
      <w:r>
        <w:rPr>
          <w:sz w:val="28"/>
        </w:rPr>
        <w:t>Martin</w:t>
      </w:r>
      <w:r>
        <w:rPr>
          <w:spacing w:val="-5"/>
          <w:sz w:val="28"/>
        </w:rPr>
        <w:t xml:space="preserve"> </w:t>
      </w:r>
      <w:r>
        <w:rPr>
          <w:sz w:val="28"/>
        </w:rPr>
        <w:t>Thunert,</w:t>
      </w:r>
      <w:r>
        <w:rPr>
          <w:spacing w:val="-4"/>
          <w:sz w:val="28"/>
        </w:rPr>
        <w:t xml:space="preserve"> </w:t>
      </w:r>
      <w:r>
        <w:rPr>
          <w:sz w:val="28"/>
        </w:rPr>
        <w:t>How</w:t>
      </w:r>
      <w:r>
        <w:rPr>
          <w:spacing w:val="-7"/>
          <w:sz w:val="28"/>
        </w:rPr>
        <w:t xml:space="preserve"> </w:t>
      </w:r>
      <w:r>
        <w:rPr>
          <w:sz w:val="28"/>
        </w:rPr>
        <w:t>German</w:t>
      </w:r>
      <w:r>
        <w:rPr>
          <w:spacing w:val="-4"/>
          <w:sz w:val="28"/>
        </w:rPr>
        <w:t xml:space="preserve"> </w:t>
      </w:r>
      <w:r>
        <w:rPr>
          <w:sz w:val="28"/>
        </w:rPr>
        <w:t>think</w:t>
      </w:r>
      <w:r>
        <w:rPr>
          <w:spacing w:val="-5"/>
          <w:sz w:val="28"/>
        </w:rPr>
        <w:t xml:space="preserve"> </w:t>
      </w:r>
      <w:r>
        <w:rPr>
          <w:sz w:val="28"/>
        </w:rPr>
        <w:t>tanks</w:t>
      </w:r>
      <w:r>
        <w:rPr>
          <w:spacing w:val="-5"/>
          <w:sz w:val="28"/>
        </w:rPr>
        <w:t xml:space="preserve"> </w:t>
      </w:r>
      <w:r>
        <w:rPr>
          <w:sz w:val="28"/>
        </w:rPr>
        <w:t>emerged</w:t>
      </w:r>
      <w:r>
        <w:rPr>
          <w:spacing w:val="-4"/>
          <w:sz w:val="28"/>
        </w:rPr>
        <w:t xml:space="preserve"> </w:t>
      </w:r>
      <w:r>
        <w:rPr>
          <w:sz w:val="28"/>
        </w:rPr>
        <w:t>and</w:t>
      </w:r>
      <w:r>
        <w:rPr>
          <w:spacing w:val="-5"/>
          <w:sz w:val="28"/>
        </w:rPr>
        <w:t xml:space="preserve"> </w:t>
      </w:r>
      <w:r>
        <w:rPr>
          <w:sz w:val="28"/>
        </w:rPr>
        <w:t>where</w:t>
      </w:r>
      <w:r>
        <w:rPr>
          <w:spacing w:val="-5"/>
          <w:sz w:val="28"/>
        </w:rPr>
        <w:t xml:space="preserve"> </w:t>
      </w:r>
      <w:r>
        <w:rPr>
          <w:sz w:val="28"/>
        </w:rPr>
        <w:t>they</w:t>
      </w:r>
      <w:r>
        <w:rPr>
          <w:spacing w:val="-9"/>
          <w:sz w:val="28"/>
        </w:rPr>
        <w:t xml:space="preserve"> </w:t>
      </w:r>
      <w:r>
        <w:rPr>
          <w:sz w:val="28"/>
        </w:rPr>
        <w:t>are</w:t>
      </w:r>
      <w:r>
        <w:rPr>
          <w:spacing w:val="-5"/>
          <w:sz w:val="28"/>
        </w:rPr>
        <w:t xml:space="preserve"> </w:t>
      </w:r>
      <w:r>
        <w:rPr>
          <w:sz w:val="28"/>
        </w:rPr>
        <w:t xml:space="preserve">heading, </w:t>
      </w:r>
      <w:r>
        <w:rPr>
          <w:spacing w:val="-2"/>
          <w:sz w:val="28"/>
        </w:rPr>
        <w:t>14.05.2023.</w:t>
      </w:r>
    </w:p>
    <w:p w:rsidR="00634055" w:rsidRDefault="00634055">
      <w:pPr>
        <w:pStyle w:val="a3"/>
        <w:spacing w:before="162"/>
        <w:ind w:left="0"/>
      </w:pPr>
    </w:p>
    <w:p w:rsidR="00634055" w:rsidRDefault="00EE61B4">
      <w:pPr>
        <w:pStyle w:val="a3"/>
        <w:spacing w:line="360" w:lineRule="auto"/>
        <w:ind w:right="7" w:firstLine="719"/>
        <w:jc w:val="both"/>
      </w:pPr>
      <w:r>
        <w:t>За</w:t>
      </w:r>
      <w:r>
        <w:rPr>
          <w:spacing w:val="40"/>
        </w:rPr>
        <w:t xml:space="preserve"> </w:t>
      </w:r>
      <w:r>
        <w:t>даними</w:t>
      </w:r>
      <w:r>
        <w:rPr>
          <w:spacing w:val="-3"/>
        </w:rPr>
        <w:t xml:space="preserve"> </w:t>
      </w:r>
      <w:r>
        <w:t>наукової</w:t>
      </w:r>
      <w:r>
        <w:rPr>
          <w:spacing w:val="-4"/>
        </w:rPr>
        <w:t xml:space="preserve"> </w:t>
      </w:r>
      <w:r>
        <w:t>служби</w:t>
      </w:r>
      <w:r>
        <w:rPr>
          <w:spacing w:val="40"/>
        </w:rPr>
        <w:t xml:space="preserve"> </w:t>
      </w:r>
      <w:r>
        <w:t>Німецького</w:t>
      </w:r>
      <w:r>
        <w:rPr>
          <w:spacing w:val="-2"/>
        </w:rPr>
        <w:t xml:space="preserve"> </w:t>
      </w:r>
      <w:r>
        <w:t>Бундестагу у</w:t>
      </w:r>
      <w:r>
        <w:rPr>
          <w:spacing w:val="-4"/>
        </w:rPr>
        <w:t xml:space="preserve"> </w:t>
      </w:r>
      <w:r>
        <w:t>статті</w:t>
      </w:r>
      <w:r>
        <w:rPr>
          <w:spacing w:val="-1"/>
        </w:rPr>
        <w:t xml:space="preserve"> </w:t>
      </w:r>
      <w:r>
        <w:t>“Think</w:t>
      </w:r>
      <w:r>
        <w:rPr>
          <w:spacing w:val="-2"/>
        </w:rPr>
        <w:t xml:space="preserve"> </w:t>
      </w:r>
      <w:r>
        <w:t>Tanks –</w:t>
      </w:r>
      <w:r>
        <w:rPr>
          <w:spacing w:val="-18"/>
        </w:rPr>
        <w:t xml:space="preserve"> </w:t>
      </w:r>
      <w:r>
        <w:t>ein</w:t>
      </w:r>
      <w:r>
        <w:rPr>
          <w:spacing w:val="-17"/>
        </w:rPr>
        <w:t xml:space="preserve"> </w:t>
      </w:r>
      <w:r>
        <w:t>internationaler</w:t>
      </w:r>
      <w:r>
        <w:rPr>
          <w:spacing w:val="-18"/>
        </w:rPr>
        <w:t xml:space="preserve"> </w:t>
      </w:r>
      <w:r>
        <w:t>Vergleich”</w:t>
      </w:r>
      <w:r>
        <w:rPr>
          <w:spacing w:val="-17"/>
        </w:rPr>
        <w:t xml:space="preserve"> </w:t>
      </w:r>
      <w:r>
        <w:t>розглядається</w:t>
      </w:r>
      <w:r>
        <w:rPr>
          <w:spacing w:val="-18"/>
        </w:rPr>
        <w:t xml:space="preserve"> </w:t>
      </w:r>
      <w:r>
        <w:t>роль</w:t>
      </w:r>
      <w:r>
        <w:rPr>
          <w:spacing w:val="-17"/>
        </w:rPr>
        <w:t xml:space="preserve"> </w:t>
      </w:r>
      <w:r w:rsidR="00A76EA2">
        <w:rPr>
          <w:color w:val="0D0D0D"/>
        </w:rPr>
        <w:t>«мозкових центрів»</w:t>
      </w:r>
      <w:r>
        <w:rPr>
          <w:spacing w:val="-17"/>
        </w:rPr>
        <w:t xml:space="preserve"> </w:t>
      </w:r>
      <w:r>
        <w:t>у</w:t>
      </w:r>
      <w:r>
        <w:rPr>
          <w:spacing w:val="-18"/>
        </w:rPr>
        <w:t xml:space="preserve"> </w:t>
      </w:r>
      <w:r>
        <w:t xml:space="preserve">формуванні зовнішньої політики Німеччини. Автор дає огляд історії розвитку </w:t>
      </w:r>
      <w:r w:rsidR="00A76EA2">
        <w:t>«мозкових центрів»</w:t>
      </w:r>
      <w:r>
        <w:t xml:space="preserve"> у Німеччині та світі, показує, яким чином була сформована нинішня політика Німеччини. У статті розглядається діяльність німецьких </w:t>
      </w:r>
      <w:r w:rsidR="00A76EA2">
        <w:t>«мозкових центрів»</w:t>
      </w:r>
      <w:r>
        <w:t>,</w:t>
      </w:r>
      <w:r>
        <w:rPr>
          <w:spacing w:val="-14"/>
        </w:rPr>
        <w:t xml:space="preserve"> </w:t>
      </w:r>
      <w:r>
        <w:t>рекомендації</w:t>
      </w:r>
      <w:r>
        <w:rPr>
          <w:spacing w:val="-12"/>
        </w:rPr>
        <w:t xml:space="preserve"> </w:t>
      </w:r>
      <w:r>
        <w:t>з</w:t>
      </w:r>
      <w:r>
        <w:rPr>
          <w:spacing w:val="-13"/>
        </w:rPr>
        <w:t xml:space="preserve"> </w:t>
      </w:r>
      <w:r>
        <w:t>приводу</w:t>
      </w:r>
      <w:r>
        <w:rPr>
          <w:spacing w:val="-16"/>
        </w:rPr>
        <w:t xml:space="preserve"> </w:t>
      </w:r>
      <w:r>
        <w:t>того,</w:t>
      </w:r>
      <w:r>
        <w:rPr>
          <w:spacing w:val="-13"/>
        </w:rPr>
        <w:t xml:space="preserve"> </w:t>
      </w:r>
      <w:r>
        <w:t>як</w:t>
      </w:r>
      <w:r>
        <w:rPr>
          <w:spacing w:val="-14"/>
        </w:rPr>
        <w:t xml:space="preserve"> </w:t>
      </w:r>
      <w:r>
        <w:t>слід</w:t>
      </w:r>
      <w:r>
        <w:rPr>
          <w:spacing w:val="-11"/>
        </w:rPr>
        <w:t xml:space="preserve"> </w:t>
      </w:r>
      <w:r>
        <w:t>вибудовувати</w:t>
      </w:r>
      <w:r>
        <w:rPr>
          <w:spacing w:val="-12"/>
        </w:rPr>
        <w:t xml:space="preserve"> </w:t>
      </w:r>
      <w:r>
        <w:t>відносини</w:t>
      </w:r>
      <w:r>
        <w:rPr>
          <w:spacing w:val="-12"/>
        </w:rPr>
        <w:t xml:space="preserve"> </w:t>
      </w:r>
      <w:r>
        <w:t>з</w:t>
      </w:r>
      <w:r>
        <w:rPr>
          <w:spacing w:val="-13"/>
        </w:rPr>
        <w:t xml:space="preserve"> </w:t>
      </w:r>
      <w:r>
        <w:t>країнами світу. Автор робить висновок стосовно важливості експертного забезпечення цього напряму зовнішньої політики Німеччини.</w:t>
      </w:r>
    </w:p>
    <w:p w:rsidR="00634055" w:rsidRDefault="00634055">
      <w:pPr>
        <w:pStyle w:val="a3"/>
        <w:spacing w:before="161"/>
        <w:ind w:left="0"/>
      </w:pPr>
    </w:p>
    <w:p w:rsidR="00634055" w:rsidRDefault="00EE61B4">
      <w:pPr>
        <w:pStyle w:val="a3"/>
        <w:spacing w:line="360" w:lineRule="auto"/>
        <w:ind w:right="5" w:firstLine="719"/>
        <w:jc w:val="both"/>
      </w:pPr>
      <w:r>
        <w:t>А ось наприклад німецький дослідник Мартін Тунерт у своїй статті “How Ger</w:t>
      </w:r>
      <w:r>
        <w:t xml:space="preserve">man think tanks emerged and where they are heading” пише про діяльність </w:t>
      </w:r>
      <w:r w:rsidR="00A76EA2">
        <w:t>«мозкових центрів»</w:t>
      </w:r>
      <w:r>
        <w:t xml:space="preserve"> Німеччини. </w:t>
      </w:r>
      <w:r w:rsidR="00674F9A">
        <w:t>«мозкові центри»</w:t>
      </w:r>
      <w:r>
        <w:t xml:space="preserve"> являють собою державні або приватні, некомерційні установи, що займаються політичними питаннями та в ідеалі проводять підготовчу роботу для</w:t>
      </w:r>
      <w:r>
        <w:t xml:space="preserve"> ухвалення політичних рішень.</w:t>
      </w:r>
    </w:p>
    <w:p w:rsidR="00634055" w:rsidRDefault="00634055">
      <w:pPr>
        <w:pStyle w:val="a3"/>
        <w:spacing w:before="161"/>
        <w:ind w:left="0"/>
      </w:pPr>
    </w:p>
    <w:p w:rsidR="00634055" w:rsidRDefault="00EE61B4">
      <w:pPr>
        <w:pStyle w:val="a3"/>
        <w:spacing w:line="360" w:lineRule="auto"/>
        <w:ind w:right="5"/>
        <w:jc w:val="both"/>
      </w:pPr>
      <w:r>
        <w:t xml:space="preserve">Джеймс Макганн, керівник програми Університету Пенсильванії, що складає найавторитетніші рейтинги </w:t>
      </w:r>
      <w:r w:rsidR="00A76EA2">
        <w:t>«мозкових центрів»</w:t>
      </w:r>
      <w:r>
        <w:t xml:space="preserve"> у світі (The Global Go-To Think Tanks Index), зазначає, що "</w:t>
      </w:r>
      <w:r w:rsidR="00674F9A">
        <w:t>«мозкові центри»</w:t>
      </w:r>
      <w:r>
        <w:t xml:space="preserve"> в демократичних країнах вже да</w:t>
      </w:r>
      <w:r>
        <w:t>вно відіграють провідну</w:t>
      </w:r>
      <w:r>
        <w:rPr>
          <w:spacing w:val="-2"/>
        </w:rPr>
        <w:t xml:space="preserve"> </w:t>
      </w:r>
      <w:r>
        <w:t>роль у</w:t>
      </w:r>
      <w:r>
        <w:rPr>
          <w:spacing w:val="-2"/>
        </w:rPr>
        <w:t xml:space="preserve"> </w:t>
      </w:r>
      <w:r>
        <w:t>формуванні політики, пропонуючи експертні оцінки</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a3"/>
        <w:spacing w:before="89" w:line="360" w:lineRule="auto"/>
        <w:ind w:right="5"/>
        <w:jc w:val="both"/>
      </w:pPr>
      <w:r>
        <w:lastRenderedPageBreak/>
        <w:t>найрізноманітніших ситуацій - від боротьби з</w:t>
      </w:r>
      <w:r>
        <w:rPr>
          <w:spacing w:val="-1"/>
        </w:rPr>
        <w:t xml:space="preserve"> </w:t>
      </w:r>
      <w:r>
        <w:t>глобальною економічною</w:t>
      </w:r>
      <w:r>
        <w:rPr>
          <w:spacing w:val="-1"/>
        </w:rPr>
        <w:t xml:space="preserve"> </w:t>
      </w:r>
      <w:r>
        <w:t>кризою до аналізу бойових дій".</w:t>
      </w:r>
      <w:r>
        <w:rPr>
          <w:spacing w:val="40"/>
        </w:rPr>
        <w:t xml:space="preserve"> </w:t>
      </w:r>
      <w:r>
        <w:t xml:space="preserve">У демократичних країнах </w:t>
      </w:r>
      <w:r w:rsidR="00674F9A">
        <w:t>«мозкові центри»</w:t>
      </w:r>
      <w:r>
        <w:t xml:space="preserve"> іноді навіть н</w:t>
      </w:r>
      <w:r>
        <w:t>азивають "п'ятою владою", поряд із вільно функціонуючими засобами масової інформації,</w:t>
      </w:r>
      <w:r>
        <w:rPr>
          <w:spacing w:val="-2"/>
        </w:rPr>
        <w:t xml:space="preserve"> </w:t>
      </w:r>
      <w:r>
        <w:t>які</w:t>
      </w:r>
      <w:r>
        <w:rPr>
          <w:spacing w:val="-1"/>
        </w:rPr>
        <w:t xml:space="preserve"> </w:t>
      </w:r>
      <w:r>
        <w:t>традиційно</w:t>
      </w:r>
      <w:r>
        <w:rPr>
          <w:spacing w:val="-2"/>
        </w:rPr>
        <w:t xml:space="preserve"> </w:t>
      </w:r>
      <w:r>
        <w:t>розглядаються</w:t>
      </w:r>
      <w:r>
        <w:rPr>
          <w:spacing w:val="-1"/>
        </w:rPr>
        <w:t xml:space="preserve"> </w:t>
      </w:r>
      <w:r>
        <w:t>як</w:t>
      </w:r>
      <w:r>
        <w:rPr>
          <w:spacing w:val="-3"/>
        </w:rPr>
        <w:t xml:space="preserve"> </w:t>
      </w:r>
      <w:r>
        <w:t>"четверта</w:t>
      </w:r>
      <w:r>
        <w:rPr>
          <w:spacing w:val="-2"/>
        </w:rPr>
        <w:t xml:space="preserve"> </w:t>
      </w:r>
      <w:r>
        <w:t>влада".</w:t>
      </w:r>
      <w:r>
        <w:rPr>
          <w:spacing w:val="-2"/>
        </w:rPr>
        <w:t xml:space="preserve"> </w:t>
      </w:r>
      <w:r>
        <w:t>Їхнє</w:t>
      </w:r>
      <w:r>
        <w:rPr>
          <w:spacing w:val="-2"/>
        </w:rPr>
        <w:t xml:space="preserve"> </w:t>
      </w:r>
      <w:r>
        <w:t>значення</w:t>
      </w:r>
      <w:r>
        <w:rPr>
          <w:spacing w:val="-3"/>
        </w:rPr>
        <w:t xml:space="preserve"> </w:t>
      </w:r>
      <w:r>
        <w:t>ще більше зросло з появою на початку тисячоліття експертно-аналітичних організацій,</w:t>
      </w:r>
      <w:r>
        <w:rPr>
          <w:spacing w:val="-1"/>
        </w:rPr>
        <w:t xml:space="preserve"> </w:t>
      </w:r>
      <w:r>
        <w:t>що</w:t>
      </w:r>
      <w:r>
        <w:rPr>
          <w:spacing w:val="-2"/>
        </w:rPr>
        <w:t xml:space="preserve"> </w:t>
      </w:r>
      <w:r>
        <w:t>позиціонують</w:t>
      </w:r>
      <w:r>
        <w:rPr>
          <w:spacing w:val="-1"/>
        </w:rPr>
        <w:t xml:space="preserve"> </w:t>
      </w:r>
      <w:r>
        <w:t>се</w:t>
      </w:r>
      <w:r>
        <w:t>бе як</w:t>
      </w:r>
      <w:r>
        <w:rPr>
          <w:spacing w:val="-2"/>
        </w:rPr>
        <w:t xml:space="preserve"> </w:t>
      </w:r>
      <w:r>
        <w:t>"глобальні" - з</w:t>
      </w:r>
      <w:r>
        <w:rPr>
          <w:spacing w:val="-1"/>
        </w:rPr>
        <w:t xml:space="preserve"> </w:t>
      </w:r>
      <w:r>
        <w:t>постійно функціонуючими і взаємодіючими центрами в</w:t>
      </w:r>
      <w:r>
        <w:rPr>
          <w:spacing w:val="-1"/>
        </w:rPr>
        <w:t xml:space="preserve"> </w:t>
      </w:r>
      <w:r>
        <w:t>різних країнах.</w:t>
      </w:r>
      <w:r>
        <w:rPr>
          <w:spacing w:val="-1"/>
        </w:rPr>
        <w:t xml:space="preserve"> </w:t>
      </w:r>
      <w:r>
        <w:t>Формується світове</w:t>
      </w:r>
      <w:r>
        <w:rPr>
          <w:spacing w:val="-1"/>
        </w:rPr>
        <w:t xml:space="preserve"> </w:t>
      </w:r>
      <w:r>
        <w:t xml:space="preserve">співтовариство </w:t>
      </w:r>
      <w:r w:rsidR="00A76EA2">
        <w:t>«мозкових центрів»</w:t>
      </w:r>
      <w:r>
        <w:t>,</w:t>
      </w:r>
      <w:r>
        <w:rPr>
          <w:spacing w:val="-16"/>
        </w:rPr>
        <w:t xml:space="preserve"> </w:t>
      </w:r>
      <w:r>
        <w:t>які</w:t>
      </w:r>
      <w:r>
        <w:rPr>
          <w:spacing w:val="-13"/>
        </w:rPr>
        <w:t xml:space="preserve"> </w:t>
      </w:r>
      <w:r>
        <w:t>наводять</w:t>
      </w:r>
      <w:r>
        <w:rPr>
          <w:spacing w:val="-16"/>
        </w:rPr>
        <w:t xml:space="preserve"> </w:t>
      </w:r>
      <w:r>
        <w:t>мости</w:t>
      </w:r>
      <w:r>
        <w:rPr>
          <w:spacing w:val="-14"/>
        </w:rPr>
        <w:t xml:space="preserve"> </w:t>
      </w:r>
      <w:r>
        <w:t>між</w:t>
      </w:r>
      <w:r>
        <w:rPr>
          <w:spacing w:val="-15"/>
        </w:rPr>
        <w:t xml:space="preserve"> </w:t>
      </w:r>
      <w:r>
        <w:t>країнами</w:t>
      </w:r>
      <w:r>
        <w:rPr>
          <w:spacing w:val="-14"/>
        </w:rPr>
        <w:t xml:space="preserve"> </w:t>
      </w:r>
      <w:r>
        <w:t>і</w:t>
      </w:r>
      <w:r>
        <w:rPr>
          <w:spacing w:val="-14"/>
        </w:rPr>
        <w:t xml:space="preserve"> </w:t>
      </w:r>
      <w:r>
        <w:t>стикаються</w:t>
      </w:r>
      <w:r>
        <w:rPr>
          <w:spacing w:val="-14"/>
        </w:rPr>
        <w:t xml:space="preserve"> </w:t>
      </w:r>
      <w:r>
        <w:t>часто</w:t>
      </w:r>
      <w:r>
        <w:rPr>
          <w:spacing w:val="-14"/>
        </w:rPr>
        <w:t xml:space="preserve"> </w:t>
      </w:r>
      <w:r>
        <w:t>з</w:t>
      </w:r>
      <w:r>
        <w:rPr>
          <w:spacing w:val="-15"/>
        </w:rPr>
        <w:t xml:space="preserve"> </w:t>
      </w:r>
      <w:r>
        <w:t>певними бар'єрами під час співпраці, а ніж уряди й комерційні організації.</w:t>
      </w:r>
    </w:p>
    <w:p w:rsidR="00634055" w:rsidRDefault="00634055">
      <w:pPr>
        <w:pStyle w:val="a3"/>
        <w:spacing w:before="162"/>
        <w:ind w:left="0"/>
      </w:pPr>
    </w:p>
    <w:p w:rsidR="00634055" w:rsidRDefault="00EE61B4">
      <w:pPr>
        <w:pStyle w:val="a3"/>
        <w:spacing w:line="360" w:lineRule="auto"/>
        <w:ind w:right="6" w:firstLine="719"/>
        <w:jc w:val="both"/>
      </w:pPr>
      <w:r>
        <w:t xml:space="preserve">У процесі роботи були використані різні методи дослідження, а саме: теоретичні методи, які визначені в розділі, де обговорюються поняття та класифікація </w:t>
      </w:r>
      <w:r w:rsidR="00A76EA2">
        <w:t>«мозкових центрів»</w:t>
      </w:r>
      <w:r>
        <w:t>, а також теоретичні підходи та їх роль у формуванні</w:t>
      </w:r>
      <w:r>
        <w:rPr>
          <w:spacing w:val="-18"/>
        </w:rPr>
        <w:t xml:space="preserve"> </w:t>
      </w:r>
      <w:r>
        <w:t>політики.</w:t>
      </w:r>
      <w:r>
        <w:rPr>
          <w:spacing w:val="-17"/>
        </w:rPr>
        <w:t xml:space="preserve"> </w:t>
      </w:r>
      <w:r>
        <w:t>У</w:t>
      </w:r>
      <w:r>
        <w:rPr>
          <w:spacing w:val="-18"/>
        </w:rPr>
        <w:t xml:space="preserve"> </w:t>
      </w:r>
      <w:r>
        <w:t>розділі</w:t>
      </w:r>
      <w:r>
        <w:rPr>
          <w:spacing w:val="-17"/>
        </w:rPr>
        <w:t xml:space="preserve"> </w:t>
      </w:r>
      <w:r>
        <w:t>присвяченому</w:t>
      </w:r>
      <w:r>
        <w:rPr>
          <w:spacing w:val="3"/>
        </w:rPr>
        <w:t xml:space="preserve"> </w:t>
      </w:r>
      <w:r>
        <w:t>про</w:t>
      </w:r>
      <w:r>
        <w:rPr>
          <w:spacing w:val="-18"/>
        </w:rPr>
        <w:t xml:space="preserve"> </w:t>
      </w:r>
      <w:r>
        <w:t>вплив</w:t>
      </w:r>
      <w:r>
        <w:rPr>
          <w:spacing w:val="-17"/>
        </w:rPr>
        <w:t xml:space="preserve"> </w:t>
      </w:r>
      <w:r>
        <w:t>і</w:t>
      </w:r>
      <w:r>
        <w:rPr>
          <w:spacing w:val="-18"/>
        </w:rPr>
        <w:t xml:space="preserve"> </w:t>
      </w:r>
      <w:r>
        <w:t>роль</w:t>
      </w:r>
      <w:r>
        <w:rPr>
          <w:spacing w:val="-17"/>
        </w:rPr>
        <w:t xml:space="preserve"> </w:t>
      </w:r>
      <w:r w:rsidR="00A76EA2">
        <w:t>«мозкових центрів»</w:t>
      </w:r>
      <w:r>
        <w:t xml:space="preserve"> у політичному процесі та міжнародних відносинах, також можна простежити теоретичні</w:t>
      </w:r>
      <w:r>
        <w:rPr>
          <w:spacing w:val="-9"/>
        </w:rPr>
        <w:t xml:space="preserve"> </w:t>
      </w:r>
      <w:r>
        <w:t>методи</w:t>
      </w:r>
      <w:r>
        <w:rPr>
          <w:spacing w:val="-12"/>
        </w:rPr>
        <w:t xml:space="preserve"> </w:t>
      </w:r>
      <w:r>
        <w:t>дослідження.</w:t>
      </w:r>
      <w:r>
        <w:rPr>
          <w:spacing w:val="-10"/>
        </w:rPr>
        <w:t xml:space="preserve"> </w:t>
      </w:r>
      <w:r>
        <w:t>У</w:t>
      </w:r>
      <w:r>
        <w:rPr>
          <w:spacing w:val="-12"/>
        </w:rPr>
        <w:t xml:space="preserve"> </w:t>
      </w:r>
      <w:r>
        <w:t>даному</w:t>
      </w:r>
      <w:r>
        <w:rPr>
          <w:spacing w:val="-12"/>
        </w:rPr>
        <w:t xml:space="preserve"> </w:t>
      </w:r>
      <w:r>
        <w:t>дослідженні</w:t>
      </w:r>
      <w:r>
        <w:rPr>
          <w:spacing w:val="-11"/>
        </w:rPr>
        <w:t xml:space="preserve"> </w:t>
      </w:r>
      <w:r>
        <w:t>був</w:t>
      </w:r>
      <w:r>
        <w:rPr>
          <w:spacing w:val="-8"/>
        </w:rPr>
        <w:t xml:space="preserve"> </w:t>
      </w:r>
      <w:r>
        <w:t>використаний</w:t>
      </w:r>
      <w:r>
        <w:rPr>
          <w:spacing w:val="40"/>
        </w:rPr>
        <w:t xml:space="preserve"> </w:t>
      </w:r>
      <w:r>
        <w:t>метод спостереження. Цей метод зазначено в контексті детального опису діяльност</w:t>
      </w:r>
      <w:r>
        <w:t xml:space="preserve">і роботи </w:t>
      </w:r>
      <w:r w:rsidR="00A76EA2">
        <w:t>«мозкових центрів»</w:t>
      </w:r>
      <w:r>
        <w:t xml:space="preserve">, також був використаний кількісний аналіз у статистичних даних та рейтингів, які згадуються у дослідженні, щоб кількісно оцінити присутність та вплив </w:t>
      </w:r>
      <w:r w:rsidR="00A76EA2">
        <w:t>«мозкових центрів»</w:t>
      </w:r>
      <w:r>
        <w:t>. Також, використовується якісний контент аналіз, який розк</w:t>
      </w:r>
      <w:r>
        <w:t xml:space="preserve">риває аналіз діяльності </w:t>
      </w:r>
      <w:r w:rsidR="00A76EA2">
        <w:t>«мозкових центрів»</w:t>
      </w:r>
      <w:r>
        <w:t>, їх ролі у формуванні політики, що включає детальний розгляд конкретних прикладів, проектів та ініціатив.</w:t>
      </w:r>
    </w:p>
    <w:p w:rsidR="00634055" w:rsidRDefault="00634055">
      <w:pPr>
        <w:pStyle w:val="a3"/>
        <w:spacing w:before="163"/>
        <w:ind w:left="0"/>
      </w:pPr>
    </w:p>
    <w:p w:rsidR="00634055" w:rsidRDefault="00EE61B4">
      <w:pPr>
        <w:pStyle w:val="a3"/>
        <w:spacing w:line="360" w:lineRule="auto"/>
        <w:ind w:right="6" w:firstLine="719"/>
        <w:jc w:val="both"/>
      </w:pPr>
      <w:r>
        <w:t>Отже, на основі вище перерахованих статей, публікацій, академічних досліджень, законів та актів та офіці</w:t>
      </w:r>
      <w:r>
        <w:t xml:space="preserve">йних веб-сайтів дана бакалаврська робота містить комплексне дослідження ролі та особливостей діяльності німецьких </w:t>
      </w:r>
      <w:r w:rsidR="00A76EA2">
        <w:t>«мозкових центрів»</w:t>
      </w:r>
      <w:r>
        <w:t>,</w:t>
      </w:r>
      <w:r>
        <w:rPr>
          <w:spacing w:val="-10"/>
        </w:rPr>
        <w:t xml:space="preserve"> </w:t>
      </w:r>
      <w:r>
        <w:t>головні</w:t>
      </w:r>
      <w:r>
        <w:rPr>
          <w:spacing w:val="-10"/>
        </w:rPr>
        <w:t xml:space="preserve"> </w:t>
      </w:r>
      <w:r>
        <w:t>проблеми,</w:t>
      </w:r>
      <w:r>
        <w:rPr>
          <w:spacing w:val="-8"/>
        </w:rPr>
        <w:t xml:space="preserve"> </w:t>
      </w:r>
      <w:r>
        <w:t>перспективи</w:t>
      </w:r>
      <w:r>
        <w:rPr>
          <w:spacing w:val="40"/>
        </w:rPr>
        <w:t xml:space="preserve"> </w:t>
      </w:r>
      <w:r>
        <w:t>та</w:t>
      </w:r>
      <w:r>
        <w:rPr>
          <w:spacing w:val="-9"/>
        </w:rPr>
        <w:t xml:space="preserve"> </w:t>
      </w:r>
      <w:r>
        <w:t>можливості,</w:t>
      </w:r>
      <w:r>
        <w:rPr>
          <w:spacing w:val="-9"/>
        </w:rPr>
        <w:t xml:space="preserve"> </w:t>
      </w:r>
      <w:r>
        <w:t>що</w:t>
      </w:r>
      <w:r>
        <w:rPr>
          <w:spacing w:val="-8"/>
        </w:rPr>
        <w:t xml:space="preserve"> </w:t>
      </w:r>
      <w:r>
        <w:t>може</w:t>
      </w:r>
      <w:r>
        <w:rPr>
          <w:spacing w:val="-9"/>
        </w:rPr>
        <w:t xml:space="preserve"> </w:t>
      </w:r>
      <w:r>
        <w:t>бути використано для розробки рекомендацій з покращення роботи німе</w:t>
      </w:r>
      <w:r>
        <w:t xml:space="preserve">цьких </w:t>
      </w:r>
      <w:r w:rsidR="00A76EA2">
        <w:t>«мозкових центрів»</w:t>
      </w:r>
      <w:r>
        <w:t>.</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634055">
      <w:pPr>
        <w:pStyle w:val="a3"/>
        <w:spacing w:before="255"/>
        <w:ind w:left="0"/>
      </w:pPr>
    </w:p>
    <w:p w:rsidR="00634055" w:rsidRDefault="00EE61B4">
      <w:pPr>
        <w:tabs>
          <w:tab w:val="left" w:pos="991"/>
          <w:tab w:val="left" w:pos="4855"/>
          <w:tab w:val="left" w:pos="6158"/>
          <w:tab w:val="left" w:pos="6865"/>
          <w:tab w:val="left" w:pos="8189"/>
        </w:tabs>
        <w:ind w:left="860" w:hanging="720"/>
        <w:rPr>
          <w:b/>
          <w:sz w:val="28"/>
        </w:rPr>
      </w:pPr>
      <w:r>
        <w:rPr>
          <w:b/>
          <w:spacing w:val="-4"/>
          <w:sz w:val="28"/>
        </w:rPr>
        <w:t>1.2.</w:t>
      </w:r>
      <w:r>
        <w:rPr>
          <w:b/>
          <w:sz w:val="28"/>
        </w:rPr>
        <w:tab/>
      </w:r>
      <w:r>
        <w:rPr>
          <w:b/>
          <w:sz w:val="28"/>
        </w:rPr>
        <w:tab/>
      </w:r>
      <w:r>
        <w:rPr>
          <w:b/>
          <w:spacing w:val="-2"/>
          <w:sz w:val="28"/>
        </w:rPr>
        <w:t>Понятійно-категоріальний</w:t>
      </w:r>
      <w:r>
        <w:rPr>
          <w:b/>
          <w:sz w:val="28"/>
        </w:rPr>
        <w:tab/>
      </w:r>
      <w:r>
        <w:rPr>
          <w:b/>
          <w:spacing w:val="-2"/>
          <w:sz w:val="28"/>
        </w:rPr>
        <w:t>апарат</w:t>
      </w:r>
      <w:r>
        <w:rPr>
          <w:b/>
          <w:sz w:val="28"/>
        </w:rPr>
        <w:tab/>
      </w:r>
      <w:r>
        <w:rPr>
          <w:b/>
          <w:spacing w:val="-5"/>
          <w:sz w:val="28"/>
        </w:rPr>
        <w:t>та</w:t>
      </w:r>
      <w:r>
        <w:rPr>
          <w:b/>
          <w:sz w:val="28"/>
        </w:rPr>
        <w:tab/>
      </w:r>
      <w:r>
        <w:rPr>
          <w:b/>
          <w:spacing w:val="-2"/>
          <w:sz w:val="28"/>
        </w:rPr>
        <w:t>методи</w:t>
      </w:r>
      <w:r>
        <w:rPr>
          <w:b/>
          <w:sz w:val="28"/>
        </w:rPr>
        <w:tab/>
      </w:r>
      <w:r>
        <w:rPr>
          <w:b/>
          <w:spacing w:val="-2"/>
          <w:sz w:val="28"/>
        </w:rPr>
        <w:t>дослідження</w:t>
      </w:r>
    </w:p>
    <w:p w:rsidR="00634055" w:rsidRDefault="00634055">
      <w:pPr>
        <w:pStyle w:val="a3"/>
        <w:spacing w:before="318"/>
        <w:ind w:left="0"/>
        <w:rPr>
          <w:b/>
        </w:rPr>
      </w:pPr>
    </w:p>
    <w:p w:rsidR="00634055" w:rsidRDefault="00EE61B4">
      <w:pPr>
        <w:pStyle w:val="a3"/>
        <w:spacing w:before="1" w:line="360" w:lineRule="auto"/>
        <w:ind w:right="7" w:firstLine="719"/>
        <w:jc w:val="both"/>
      </w:pPr>
      <w:r>
        <w:t xml:space="preserve">В сучасному світі </w:t>
      </w:r>
      <w:r w:rsidR="00674F9A">
        <w:t>«мозкові центри»</w:t>
      </w:r>
      <w:r>
        <w:t xml:space="preserve"> або Think Tanks є найголовнішими акторами сучасного демократичного політичного процесу. Вони впливають на наше повсякденне життя та проводять дослідження зі спеціальних тем і консультують політиків. Таким чином, вони висту</w:t>
      </w:r>
      <w:r>
        <w:t>пають як посередники між наукою</w:t>
      </w:r>
      <w:r>
        <w:rPr>
          <w:spacing w:val="60"/>
          <w:w w:val="150"/>
        </w:rPr>
        <w:t xml:space="preserve"> </w:t>
      </w:r>
      <w:r>
        <w:t>й</w:t>
      </w:r>
      <w:r>
        <w:rPr>
          <w:spacing w:val="64"/>
          <w:w w:val="150"/>
        </w:rPr>
        <w:t xml:space="preserve"> </w:t>
      </w:r>
      <w:r>
        <w:t>політикою.</w:t>
      </w:r>
      <w:r>
        <w:rPr>
          <w:spacing w:val="63"/>
          <w:w w:val="150"/>
        </w:rPr>
        <w:t xml:space="preserve"> </w:t>
      </w:r>
      <w:r>
        <w:t>Але</w:t>
      </w:r>
      <w:r>
        <w:rPr>
          <w:spacing w:val="66"/>
          <w:w w:val="150"/>
        </w:rPr>
        <w:t xml:space="preserve"> </w:t>
      </w:r>
      <w:r>
        <w:t>що</w:t>
      </w:r>
      <w:r>
        <w:rPr>
          <w:spacing w:val="64"/>
          <w:w w:val="150"/>
        </w:rPr>
        <w:t xml:space="preserve"> </w:t>
      </w:r>
      <w:r>
        <w:t>ж</w:t>
      </w:r>
      <w:r>
        <w:rPr>
          <w:spacing w:val="65"/>
          <w:w w:val="150"/>
        </w:rPr>
        <w:t xml:space="preserve"> </w:t>
      </w:r>
      <w:r>
        <w:t>собою</w:t>
      </w:r>
      <w:r>
        <w:rPr>
          <w:spacing w:val="63"/>
          <w:w w:val="150"/>
        </w:rPr>
        <w:t xml:space="preserve"> </w:t>
      </w:r>
      <w:r>
        <w:t>представляють</w:t>
      </w:r>
      <w:r>
        <w:rPr>
          <w:spacing w:val="62"/>
          <w:w w:val="150"/>
        </w:rPr>
        <w:t xml:space="preserve"> </w:t>
      </w:r>
      <w:r>
        <w:t>“</w:t>
      </w:r>
      <w:r w:rsidR="00674F9A">
        <w:t>«мозкові центри»</w:t>
      </w:r>
      <w:r>
        <w:rPr>
          <w:spacing w:val="-2"/>
        </w:rPr>
        <w:t>”?</w:t>
      </w:r>
    </w:p>
    <w:p w:rsidR="00634055" w:rsidRDefault="00634055">
      <w:pPr>
        <w:pStyle w:val="a3"/>
        <w:spacing w:before="160"/>
        <w:ind w:left="0"/>
      </w:pPr>
    </w:p>
    <w:p w:rsidR="00634055" w:rsidRDefault="00674F9A">
      <w:pPr>
        <w:pStyle w:val="a3"/>
        <w:spacing w:line="360" w:lineRule="auto"/>
        <w:ind w:right="4" w:firstLine="719"/>
        <w:jc w:val="both"/>
      </w:pPr>
      <w:r>
        <w:t>«мозкові центри»</w:t>
      </w:r>
      <w:r w:rsidR="00EE61B4">
        <w:t xml:space="preserve"> - досить поширене і при цьому нечітке поняття. У ЗМІ, політичному та науковому середовищі його можна вживати щодо будь-якої організаційної стру</w:t>
      </w:r>
      <w:r w:rsidR="00EE61B4">
        <w:t xml:space="preserve">ктури, результатом діяльності якої є інтелектуальний </w:t>
      </w:r>
      <w:r w:rsidR="00EE61B4">
        <w:rPr>
          <w:spacing w:val="-2"/>
        </w:rPr>
        <w:t>продукт.</w:t>
      </w:r>
    </w:p>
    <w:p w:rsidR="00634055" w:rsidRDefault="00634055">
      <w:pPr>
        <w:pStyle w:val="a3"/>
        <w:spacing w:before="161"/>
        <w:ind w:left="0"/>
      </w:pPr>
    </w:p>
    <w:p w:rsidR="00634055" w:rsidRDefault="00EE61B4">
      <w:pPr>
        <w:pStyle w:val="a3"/>
        <w:spacing w:line="360" w:lineRule="auto"/>
        <w:ind w:right="6" w:firstLine="719"/>
        <w:jc w:val="both"/>
      </w:pPr>
      <w:r>
        <w:t xml:space="preserve">Найчіткіше розуміння сутності та ролі </w:t>
      </w:r>
      <w:r w:rsidR="00A76EA2">
        <w:t>«мозкових центрів»</w:t>
      </w:r>
      <w:r>
        <w:t xml:space="preserve"> існує в західній суспільно-політичній</w:t>
      </w:r>
      <w:r>
        <w:rPr>
          <w:spacing w:val="-3"/>
        </w:rPr>
        <w:t xml:space="preserve"> </w:t>
      </w:r>
      <w:r>
        <w:t>традиції,</w:t>
      </w:r>
      <w:r>
        <w:rPr>
          <w:spacing w:val="-4"/>
        </w:rPr>
        <w:t xml:space="preserve"> </w:t>
      </w:r>
      <w:r>
        <w:t>в</w:t>
      </w:r>
      <w:r>
        <w:rPr>
          <w:spacing w:val="-4"/>
        </w:rPr>
        <w:t xml:space="preserve"> </w:t>
      </w:r>
      <w:r>
        <w:t>рамках</w:t>
      </w:r>
      <w:r>
        <w:rPr>
          <w:spacing w:val="-4"/>
        </w:rPr>
        <w:t xml:space="preserve"> </w:t>
      </w:r>
      <w:r>
        <w:t>якої</w:t>
      </w:r>
      <w:r>
        <w:rPr>
          <w:spacing w:val="-2"/>
        </w:rPr>
        <w:t xml:space="preserve"> </w:t>
      </w:r>
      <w:r>
        <w:t>вони,</w:t>
      </w:r>
      <w:r>
        <w:rPr>
          <w:spacing w:val="-4"/>
        </w:rPr>
        <w:t xml:space="preserve"> </w:t>
      </w:r>
      <w:r>
        <w:t>власне,</w:t>
      </w:r>
      <w:r>
        <w:rPr>
          <w:spacing w:val="-4"/>
        </w:rPr>
        <w:t xml:space="preserve"> </w:t>
      </w:r>
      <w:r>
        <w:t>і</w:t>
      </w:r>
      <w:r>
        <w:rPr>
          <w:spacing w:val="-5"/>
        </w:rPr>
        <w:t xml:space="preserve"> </w:t>
      </w:r>
      <w:r>
        <w:t>з'явилися</w:t>
      </w:r>
      <w:r>
        <w:rPr>
          <w:spacing w:val="-3"/>
        </w:rPr>
        <w:t xml:space="preserve"> </w:t>
      </w:r>
      <w:r>
        <w:t>вперше.</w:t>
      </w:r>
      <w:r>
        <w:rPr>
          <w:spacing w:val="-5"/>
        </w:rPr>
        <w:t xml:space="preserve"> </w:t>
      </w:r>
      <w:r>
        <w:t>У першій</w:t>
      </w:r>
      <w:r>
        <w:rPr>
          <w:spacing w:val="-14"/>
        </w:rPr>
        <w:t xml:space="preserve"> </w:t>
      </w:r>
      <w:r>
        <w:t>половині</w:t>
      </w:r>
      <w:r>
        <w:rPr>
          <w:spacing w:val="-14"/>
        </w:rPr>
        <w:t xml:space="preserve"> </w:t>
      </w:r>
      <w:r>
        <w:t>XX</w:t>
      </w:r>
      <w:r>
        <w:rPr>
          <w:spacing w:val="-15"/>
        </w:rPr>
        <w:t xml:space="preserve"> </w:t>
      </w:r>
      <w:r>
        <w:t>ст.</w:t>
      </w:r>
      <w:r>
        <w:rPr>
          <w:spacing w:val="-15"/>
        </w:rPr>
        <w:t xml:space="preserve"> </w:t>
      </w:r>
      <w:r>
        <w:t>для</w:t>
      </w:r>
      <w:r>
        <w:rPr>
          <w:spacing w:val="-14"/>
        </w:rPr>
        <w:t xml:space="preserve"> </w:t>
      </w:r>
      <w:r>
        <w:t>позна</w:t>
      </w:r>
      <w:r>
        <w:t>чення</w:t>
      </w:r>
      <w:r>
        <w:rPr>
          <w:spacing w:val="-14"/>
        </w:rPr>
        <w:t xml:space="preserve"> </w:t>
      </w:r>
      <w:r>
        <w:t>подібних</w:t>
      </w:r>
      <w:r>
        <w:rPr>
          <w:spacing w:val="-14"/>
        </w:rPr>
        <w:t xml:space="preserve"> </w:t>
      </w:r>
      <w:r>
        <w:t>структур</w:t>
      </w:r>
      <w:r>
        <w:rPr>
          <w:spacing w:val="-14"/>
        </w:rPr>
        <w:t xml:space="preserve"> </w:t>
      </w:r>
      <w:r>
        <w:t>застосовували</w:t>
      </w:r>
      <w:r>
        <w:rPr>
          <w:spacing w:val="-14"/>
        </w:rPr>
        <w:t xml:space="preserve"> </w:t>
      </w:r>
      <w:r>
        <w:t>термін "Brain Trust" - "мозковий трест" (або "мозковий центр"). Термін мав на увазі державні аналітичні структури, що працювали за урядовими замовленнями.</w:t>
      </w:r>
    </w:p>
    <w:p w:rsidR="00634055" w:rsidRDefault="00634055">
      <w:pPr>
        <w:pStyle w:val="a3"/>
        <w:spacing w:before="162"/>
        <w:ind w:left="0"/>
      </w:pPr>
    </w:p>
    <w:p w:rsidR="00634055" w:rsidRDefault="00EE61B4">
      <w:pPr>
        <w:pStyle w:val="a3"/>
        <w:spacing w:before="1" w:line="360" w:lineRule="auto"/>
        <w:ind w:right="5" w:firstLine="719"/>
        <w:jc w:val="both"/>
      </w:pPr>
      <w:r>
        <w:t>Пізніший термін "Think Tank", який набув великого поширення сьогодні, виник у роки Другої світової війни і використовувався для позначення американських і британських державних військово-аналітичних організацій. У другій половині XX століття значен</w:t>
      </w:r>
      <w:r>
        <w:t>ня терміну розширилося - ним стали позначати</w:t>
      </w:r>
      <w:r>
        <w:rPr>
          <w:spacing w:val="44"/>
        </w:rPr>
        <w:t xml:space="preserve">  </w:t>
      </w:r>
      <w:r>
        <w:t>як</w:t>
      </w:r>
      <w:r>
        <w:rPr>
          <w:spacing w:val="44"/>
        </w:rPr>
        <w:t xml:space="preserve">  </w:t>
      </w:r>
      <w:r>
        <w:t>державні,</w:t>
      </w:r>
      <w:r>
        <w:rPr>
          <w:spacing w:val="45"/>
        </w:rPr>
        <w:t xml:space="preserve">  </w:t>
      </w:r>
      <w:r>
        <w:t>так</w:t>
      </w:r>
      <w:r>
        <w:rPr>
          <w:spacing w:val="45"/>
        </w:rPr>
        <w:t xml:space="preserve">  </w:t>
      </w:r>
      <w:r>
        <w:t>і</w:t>
      </w:r>
      <w:r>
        <w:rPr>
          <w:spacing w:val="45"/>
        </w:rPr>
        <w:t xml:space="preserve">  </w:t>
      </w:r>
      <w:r>
        <w:t>приватні</w:t>
      </w:r>
      <w:r>
        <w:rPr>
          <w:spacing w:val="45"/>
        </w:rPr>
        <w:t xml:space="preserve">  </w:t>
      </w:r>
      <w:r>
        <w:t>експертно-аналітичні</w:t>
      </w:r>
      <w:r>
        <w:rPr>
          <w:spacing w:val="45"/>
        </w:rPr>
        <w:t xml:space="preserve">  </w:t>
      </w:r>
      <w:r>
        <w:rPr>
          <w:spacing w:val="-2"/>
        </w:rPr>
        <w:t>структури.</w:t>
      </w:r>
    </w:p>
    <w:p w:rsidR="00634055" w:rsidRDefault="00634055">
      <w:pPr>
        <w:pStyle w:val="a3"/>
        <w:spacing w:before="160"/>
        <w:ind w:left="0"/>
      </w:pPr>
    </w:p>
    <w:p w:rsidR="00634055" w:rsidRDefault="00EE61B4">
      <w:pPr>
        <w:pStyle w:val="a3"/>
        <w:spacing w:line="360" w:lineRule="auto"/>
        <w:ind w:right="14" w:firstLine="719"/>
        <w:jc w:val="both"/>
      </w:pPr>
      <w:r>
        <w:t>Протягом часів різні дослідники та наукові інститути трактували термін “мозковий центр” по-різному. Можна навести декілька прикладів:</w:t>
      </w:r>
    </w:p>
    <w:p w:rsidR="00634055" w:rsidRDefault="00634055">
      <w:pPr>
        <w:pStyle w:val="a3"/>
        <w:spacing w:before="162"/>
        <w:ind w:left="0"/>
      </w:pPr>
    </w:p>
    <w:p w:rsidR="00634055" w:rsidRDefault="00EE61B4">
      <w:pPr>
        <w:pStyle w:val="a3"/>
        <w:ind w:left="860"/>
      </w:pPr>
      <w:r>
        <w:t>Р.</w:t>
      </w:r>
      <w:r>
        <w:rPr>
          <w:spacing w:val="47"/>
        </w:rPr>
        <w:t xml:space="preserve"> </w:t>
      </w:r>
      <w:r>
        <w:t>Хаас</w:t>
      </w:r>
      <w:r>
        <w:rPr>
          <w:spacing w:val="50"/>
        </w:rPr>
        <w:t xml:space="preserve"> </w:t>
      </w:r>
      <w:r>
        <w:t>американський</w:t>
      </w:r>
      <w:r>
        <w:rPr>
          <w:spacing w:val="47"/>
        </w:rPr>
        <w:t xml:space="preserve"> </w:t>
      </w:r>
      <w:r>
        <w:t>дипломат,</w:t>
      </w:r>
      <w:r>
        <w:rPr>
          <w:spacing w:val="48"/>
        </w:rPr>
        <w:t xml:space="preserve"> </w:t>
      </w:r>
      <w:r>
        <w:t>зокрема,</w:t>
      </w:r>
      <w:r>
        <w:rPr>
          <w:spacing w:val="49"/>
        </w:rPr>
        <w:t xml:space="preserve"> </w:t>
      </w:r>
      <w:r>
        <w:t>визначає</w:t>
      </w:r>
      <w:r>
        <w:rPr>
          <w:spacing w:val="47"/>
        </w:rPr>
        <w:t xml:space="preserve"> </w:t>
      </w:r>
      <w:r w:rsidR="00674F9A">
        <w:t>«мозкові центри»</w:t>
      </w:r>
      <w:r>
        <w:rPr>
          <w:spacing w:val="49"/>
        </w:rPr>
        <w:t xml:space="preserve"> </w:t>
      </w:r>
      <w:r>
        <w:rPr>
          <w:spacing w:val="-5"/>
        </w:rPr>
        <w:lastRenderedPageBreak/>
        <w:t>як</w:t>
      </w:r>
    </w:p>
    <w:p w:rsidR="00634055" w:rsidRDefault="00634055">
      <w:pPr>
        <w:pStyle w:val="a3"/>
        <w:sectPr w:rsidR="00634055">
          <w:pgSz w:w="11910" w:h="16840"/>
          <w:pgMar w:top="1040" w:right="566" w:bottom="280" w:left="1559" w:header="724" w:footer="0" w:gutter="0"/>
          <w:cols w:space="720"/>
        </w:sectPr>
      </w:pPr>
    </w:p>
    <w:p w:rsidR="00634055" w:rsidRDefault="00EE61B4">
      <w:pPr>
        <w:pStyle w:val="a3"/>
        <w:spacing w:before="89" w:line="360" w:lineRule="auto"/>
        <w:ind w:right="3"/>
        <w:jc w:val="both"/>
      </w:pPr>
      <w:r>
        <w:lastRenderedPageBreak/>
        <w:t>автономні установи, які зосереджені на проведенні досліджень і виробництві знань, які є незалежними та політично важливими. З точки зору вченого, ці аналітичні організації зап</w:t>
      </w:r>
      <w:r>
        <w:t>овнюють прогалини між державним і академічним секторами. Він пояснює цю тезу тим, що в університетах дослідження зазвичай базуються на результатах теоретичних і методологічних дебатів, які обмежуються</w:t>
      </w:r>
      <w:r>
        <w:rPr>
          <w:spacing w:val="-5"/>
        </w:rPr>
        <w:t xml:space="preserve"> </w:t>
      </w:r>
      <w:r>
        <w:t>політичними</w:t>
      </w:r>
      <w:r>
        <w:rPr>
          <w:spacing w:val="-5"/>
        </w:rPr>
        <w:t xml:space="preserve"> </w:t>
      </w:r>
      <w:r>
        <w:t>питаннями.</w:t>
      </w:r>
      <w:r>
        <w:rPr>
          <w:spacing w:val="-9"/>
        </w:rPr>
        <w:t xml:space="preserve"> </w:t>
      </w:r>
      <w:r>
        <w:t>Посадові</w:t>
      </w:r>
      <w:r>
        <w:rPr>
          <w:spacing w:val="-4"/>
        </w:rPr>
        <w:t xml:space="preserve"> </w:t>
      </w:r>
      <w:r>
        <w:t>особи</w:t>
      </w:r>
      <w:r>
        <w:rPr>
          <w:spacing w:val="-5"/>
        </w:rPr>
        <w:t xml:space="preserve"> </w:t>
      </w:r>
      <w:r>
        <w:t>уряду</w:t>
      </w:r>
      <w:r>
        <w:rPr>
          <w:spacing w:val="-9"/>
        </w:rPr>
        <w:t xml:space="preserve"> </w:t>
      </w:r>
      <w:r>
        <w:t>надто</w:t>
      </w:r>
      <w:r>
        <w:rPr>
          <w:spacing w:val="-4"/>
        </w:rPr>
        <w:t xml:space="preserve"> </w:t>
      </w:r>
      <w:r>
        <w:t>зосе</w:t>
      </w:r>
      <w:r>
        <w:t xml:space="preserve">реджені на певних питаннях, що унеможливлює розгляд політики уряду в широкому сенсі. Таким чином, вчений стверджує, що основна функція </w:t>
      </w:r>
      <w:r w:rsidR="00A76EA2">
        <w:t>«мозкових центрів»</w:t>
      </w:r>
      <w:r>
        <w:t xml:space="preserve"> полягає в тому, щоб допомогти подолати розрив між світом, який складається з думок, і світом, який ск</w:t>
      </w:r>
      <w:r>
        <w:t>ладається з дій</w:t>
      </w:r>
      <w:r>
        <w:rPr>
          <w:vertAlign w:val="superscript"/>
        </w:rPr>
        <w:t>1</w:t>
      </w:r>
      <w:r>
        <w:t>.</w:t>
      </w:r>
    </w:p>
    <w:p w:rsidR="00634055" w:rsidRDefault="00634055">
      <w:pPr>
        <w:pStyle w:val="a3"/>
        <w:spacing w:before="163"/>
        <w:ind w:left="0"/>
      </w:pPr>
    </w:p>
    <w:p w:rsidR="00634055" w:rsidRDefault="00EE61B4">
      <w:pPr>
        <w:pStyle w:val="a3"/>
        <w:spacing w:before="1" w:line="360" w:lineRule="auto"/>
        <w:ind w:right="4" w:firstLine="719"/>
        <w:jc w:val="both"/>
      </w:pPr>
      <w:r>
        <w:t xml:space="preserve">Ще одне визначення пропонує Д. Ейлбесон канадський вчений: </w:t>
      </w:r>
      <w:r w:rsidR="00674F9A">
        <w:t>«мозкові центри»</w:t>
      </w:r>
      <w:r>
        <w:t xml:space="preserve"> – це некомерційні, позапартійні, орієнтовані на дослідницьку роботу інститути, метою яких є вироблення відповідних механізмів, що впливають на громадську</w:t>
      </w:r>
      <w:r>
        <w:rPr>
          <w:spacing w:val="-18"/>
        </w:rPr>
        <w:t xml:space="preserve"> </w:t>
      </w:r>
      <w:r>
        <w:t>дум</w:t>
      </w:r>
      <w:r>
        <w:t>ку</w:t>
      </w:r>
      <w:r>
        <w:rPr>
          <w:spacing w:val="-17"/>
        </w:rPr>
        <w:t xml:space="preserve"> </w:t>
      </w:r>
      <w:r>
        <w:t>та</w:t>
      </w:r>
      <w:r>
        <w:rPr>
          <w:spacing w:val="-18"/>
        </w:rPr>
        <w:t xml:space="preserve"> </w:t>
      </w:r>
      <w:r>
        <w:t>державну</w:t>
      </w:r>
      <w:r>
        <w:rPr>
          <w:spacing w:val="-17"/>
        </w:rPr>
        <w:t xml:space="preserve"> </w:t>
      </w:r>
      <w:r>
        <w:t>політику</w:t>
      </w:r>
      <w:r>
        <w:rPr>
          <w:vertAlign w:val="superscript"/>
        </w:rPr>
        <w:t>2</w:t>
      </w:r>
      <w:r>
        <w:t>.</w:t>
      </w:r>
      <w:r>
        <w:rPr>
          <w:spacing w:val="-17"/>
        </w:rPr>
        <w:t xml:space="preserve"> </w:t>
      </w:r>
      <w:r>
        <w:t>Таким</w:t>
      </w:r>
      <w:r>
        <w:rPr>
          <w:spacing w:val="-15"/>
        </w:rPr>
        <w:t xml:space="preserve"> </w:t>
      </w:r>
      <w:r>
        <w:t>чином,</w:t>
      </w:r>
      <w:r>
        <w:rPr>
          <w:spacing w:val="-18"/>
        </w:rPr>
        <w:t xml:space="preserve"> </w:t>
      </w:r>
      <w:r>
        <w:t>під</w:t>
      </w:r>
      <w:r>
        <w:rPr>
          <w:spacing w:val="-14"/>
        </w:rPr>
        <w:t xml:space="preserve"> </w:t>
      </w:r>
      <w:r>
        <w:t>мозковими</w:t>
      </w:r>
      <w:r>
        <w:rPr>
          <w:spacing w:val="-14"/>
        </w:rPr>
        <w:t xml:space="preserve"> </w:t>
      </w:r>
      <w:r>
        <w:t xml:space="preserve">центрами варто розуміти аналітичні установи, що проводять дослідження у політичній сфері та можуть впливати як на державну політику, так і на формування громадської думки. Таким чином, </w:t>
      </w:r>
      <w:r w:rsidR="00674F9A">
        <w:t>«мозкові центри»</w:t>
      </w:r>
      <w:r>
        <w:t xml:space="preserve"> виступають посередниками між</w:t>
      </w:r>
      <w:r>
        <w:rPr>
          <w:spacing w:val="40"/>
        </w:rPr>
        <w:t xml:space="preserve"> </w:t>
      </w:r>
      <w:r>
        <w:t>теоретичним</w:t>
      </w:r>
      <w:r>
        <w:rPr>
          <w:spacing w:val="40"/>
        </w:rPr>
        <w:t xml:space="preserve"> </w:t>
      </w:r>
      <w:r>
        <w:t>знанням</w:t>
      </w:r>
      <w:r>
        <w:rPr>
          <w:spacing w:val="40"/>
        </w:rPr>
        <w:t xml:space="preserve"> </w:t>
      </w:r>
      <w:r>
        <w:t>та</w:t>
      </w:r>
      <w:r>
        <w:rPr>
          <w:spacing w:val="40"/>
        </w:rPr>
        <w:t xml:space="preserve"> </w:t>
      </w:r>
      <w:r>
        <w:t>пр</w:t>
      </w:r>
      <w:r>
        <w:t>актичними</w:t>
      </w:r>
      <w:r>
        <w:rPr>
          <w:spacing w:val="40"/>
        </w:rPr>
        <w:t xml:space="preserve"> </w:t>
      </w:r>
      <w:r>
        <w:t>діями.</w:t>
      </w:r>
      <w:r>
        <w:rPr>
          <w:spacing w:val="40"/>
        </w:rPr>
        <w:t xml:space="preserve"> </w:t>
      </w:r>
      <w:r>
        <w:t>По</w:t>
      </w:r>
      <w:r>
        <w:rPr>
          <w:spacing w:val="40"/>
        </w:rPr>
        <w:t xml:space="preserve"> </w:t>
      </w:r>
      <w:r>
        <w:t>суті,</w:t>
      </w:r>
      <w:r>
        <w:rPr>
          <w:spacing w:val="40"/>
        </w:rPr>
        <w:t xml:space="preserve"> </w:t>
      </w:r>
      <w:r>
        <w:t>за</w:t>
      </w:r>
      <w:r>
        <w:rPr>
          <w:spacing w:val="40"/>
        </w:rPr>
        <w:t xml:space="preserve"> </w:t>
      </w:r>
      <w:r>
        <w:t>трактуванням</w:t>
      </w:r>
      <w:r>
        <w:rPr>
          <w:spacing w:val="40"/>
        </w:rPr>
        <w:t xml:space="preserve"> </w:t>
      </w:r>
      <w:r>
        <w:t xml:space="preserve">Д. Ейлбесона </w:t>
      </w:r>
      <w:r w:rsidR="00674F9A">
        <w:t>«мозкові центри»</w:t>
      </w:r>
      <w:r>
        <w:t xml:space="preserve"> синтезують у собі особливості науково-дослідних інститутів, що мають безпосередній вплив на прийняття політичних рішень.</w:t>
      </w:r>
    </w:p>
    <w:p w:rsidR="00634055" w:rsidRDefault="00634055">
      <w:pPr>
        <w:pStyle w:val="a3"/>
        <w:spacing w:before="160"/>
        <w:ind w:left="0"/>
      </w:pPr>
    </w:p>
    <w:p w:rsidR="00634055" w:rsidRDefault="00EE61B4">
      <w:pPr>
        <w:pStyle w:val="a3"/>
        <w:spacing w:line="360" w:lineRule="auto"/>
        <w:ind w:right="10" w:firstLine="719"/>
        <w:jc w:val="both"/>
      </w:pPr>
      <w:r>
        <w:rPr>
          <w:color w:val="111111"/>
        </w:rPr>
        <w:t>Джеймс МакГанн американський вчений дає таке поняття мозко</w:t>
      </w:r>
      <w:r>
        <w:rPr>
          <w:color w:val="111111"/>
        </w:rPr>
        <w:t>вого центру.</w:t>
      </w:r>
      <w:r>
        <w:rPr>
          <w:color w:val="111111"/>
          <w:spacing w:val="29"/>
        </w:rPr>
        <w:t xml:space="preserve">  </w:t>
      </w:r>
      <w:r w:rsidR="00674F9A">
        <w:rPr>
          <w:color w:val="0D0D0D"/>
        </w:rPr>
        <w:t>«мозкові центри»</w:t>
      </w:r>
      <w:r>
        <w:rPr>
          <w:color w:val="0D0D0D"/>
          <w:spacing w:val="34"/>
        </w:rPr>
        <w:t xml:space="preserve"> </w:t>
      </w:r>
      <w:r>
        <w:rPr>
          <w:color w:val="0D0D0D"/>
        </w:rPr>
        <w:t>—</w:t>
      </w:r>
      <w:r>
        <w:rPr>
          <w:color w:val="0D0D0D"/>
          <w:spacing w:val="31"/>
        </w:rPr>
        <w:t xml:space="preserve"> </w:t>
      </w:r>
      <w:r>
        <w:rPr>
          <w:color w:val="0D0D0D"/>
        </w:rPr>
        <w:t>це</w:t>
      </w:r>
      <w:r>
        <w:rPr>
          <w:color w:val="0D0D0D"/>
          <w:spacing w:val="31"/>
        </w:rPr>
        <w:t xml:space="preserve"> </w:t>
      </w:r>
      <w:r>
        <w:rPr>
          <w:color w:val="0D0D0D"/>
        </w:rPr>
        <w:t>організації,</w:t>
      </w:r>
      <w:r>
        <w:rPr>
          <w:color w:val="0D0D0D"/>
          <w:spacing w:val="31"/>
        </w:rPr>
        <w:t xml:space="preserve"> </w:t>
      </w:r>
      <w:r>
        <w:rPr>
          <w:color w:val="0D0D0D"/>
        </w:rPr>
        <w:t>які</w:t>
      </w:r>
      <w:r>
        <w:rPr>
          <w:color w:val="0D0D0D"/>
          <w:spacing w:val="32"/>
        </w:rPr>
        <w:t xml:space="preserve"> </w:t>
      </w:r>
      <w:r>
        <w:rPr>
          <w:color w:val="0D0D0D"/>
        </w:rPr>
        <w:t>займаються</w:t>
      </w:r>
      <w:r>
        <w:rPr>
          <w:color w:val="0D0D0D"/>
          <w:spacing w:val="29"/>
        </w:rPr>
        <w:t xml:space="preserve"> </w:t>
      </w:r>
      <w:r>
        <w:rPr>
          <w:color w:val="0D0D0D"/>
        </w:rPr>
        <w:t>аналізом</w:t>
      </w:r>
      <w:r>
        <w:rPr>
          <w:color w:val="0D0D0D"/>
          <w:spacing w:val="32"/>
        </w:rPr>
        <w:t xml:space="preserve"> </w:t>
      </w:r>
      <w:r>
        <w:rPr>
          <w:color w:val="0D0D0D"/>
          <w:spacing w:val="-2"/>
        </w:rPr>
        <w:t>публічної</w:t>
      </w:r>
    </w:p>
    <w:p w:rsidR="00634055" w:rsidRDefault="00EE61B4">
      <w:pPr>
        <w:pStyle w:val="a3"/>
        <w:spacing w:before="57"/>
        <w:ind w:left="0"/>
        <w:rPr>
          <w:sz w:val="20"/>
        </w:rPr>
      </w:pPr>
      <w:r>
        <w:rPr>
          <w:noProof/>
          <w:sz w:val="20"/>
          <w:lang w:eastAsia="uk-UA"/>
        </w:rPr>
        <mc:AlternateContent>
          <mc:Choice Requires="wps">
            <w:drawing>
              <wp:anchor distT="0" distB="0" distL="0" distR="0" simplePos="0" relativeHeight="251632640" behindDoc="1" locked="0" layoutInCell="1" allowOverlap="1">
                <wp:simplePos x="0" y="0"/>
                <wp:positionH relativeFrom="page">
                  <wp:posOffset>1079296</wp:posOffset>
                </wp:positionH>
                <wp:positionV relativeFrom="paragraph">
                  <wp:posOffset>197585</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32AB7C" id="Graphic 2" o:spid="_x0000_s1026" style="position:absolute;margin-left:85pt;margin-top:15.55pt;width:144.05pt;height:.6pt;z-index:-2516838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" path="m1829054,l,,,7619r1829054,l1829054,xe" fillcolor="black" stroked="f">
                <v:path arrowok="t"/>
                <w10:wrap type="topAndBottom" anchorx="page"/>
              </v:shape>
            </w:pict>
          </mc:Fallback>
        </mc:AlternateContent>
      </w:r>
    </w:p>
    <w:p w:rsidR="00634055" w:rsidRDefault="00EE61B4">
      <w:pPr>
        <w:spacing w:before="86"/>
        <w:ind w:left="140" w:right="706"/>
        <w:rPr>
          <w:sz w:val="24"/>
        </w:rPr>
      </w:pPr>
      <w:r>
        <w:rPr>
          <w:rFonts w:ascii="Arial MT" w:hAnsi="Arial MT"/>
          <w:position w:val="8"/>
          <w:sz w:val="14"/>
        </w:rPr>
        <w:t>1</w:t>
      </w:r>
      <w:r>
        <w:rPr>
          <w:rFonts w:ascii="Arial MT" w:hAnsi="Arial MT"/>
          <w:spacing w:val="16"/>
          <w:position w:val="8"/>
          <w:sz w:val="14"/>
        </w:rPr>
        <w:t xml:space="preserve"> </w:t>
      </w:r>
      <w:r>
        <w:rPr>
          <w:color w:val="0D0D0D"/>
          <w:sz w:val="28"/>
        </w:rPr>
        <w:t>H</w:t>
      </w:r>
      <w:r>
        <w:rPr>
          <w:color w:val="0D0D0D"/>
          <w:sz w:val="24"/>
        </w:rPr>
        <w:t>aass,</w:t>
      </w:r>
      <w:r>
        <w:rPr>
          <w:color w:val="0D0D0D"/>
          <w:spacing w:val="-4"/>
          <w:sz w:val="24"/>
        </w:rPr>
        <w:t xml:space="preserve"> </w:t>
      </w:r>
      <w:r>
        <w:rPr>
          <w:color w:val="0D0D0D"/>
          <w:sz w:val="24"/>
        </w:rPr>
        <w:t>R.</w:t>
      </w:r>
      <w:r>
        <w:rPr>
          <w:color w:val="0D0D0D"/>
          <w:spacing w:val="-4"/>
          <w:sz w:val="24"/>
        </w:rPr>
        <w:t xml:space="preserve"> </w:t>
      </w:r>
      <w:r>
        <w:rPr>
          <w:color w:val="0D0D0D"/>
          <w:sz w:val="24"/>
        </w:rPr>
        <w:t>N.</w:t>
      </w:r>
      <w:r>
        <w:rPr>
          <w:color w:val="0D0D0D"/>
          <w:spacing w:val="-4"/>
          <w:sz w:val="24"/>
        </w:rPr>
        <w:t xml:space="preserve"> </w:t>
      </w:r>
      <w:r>
        <w:rPr>
          <w:color w:val="0D0D0D"/>
          <w:sz w:val="24"/>
        </w:rPr>
        <w:t>(2002).</w:t>
      </w:r>
      <w:r>
        <w:rPr>
          <w:color w:val="0D0D0D"/>
          <w:spacing w:val="-2"/>
          <w:sz w:val="24"/>
        </w:rPr>
        <w:t xml:space="preserve"> </w:t>
      </w:r>
      <w:r>
        <w:rPr>
          <w:color w:val="0D0D0D"/>
          <w:sz w:val="24"/>
        </w:rPr>
        <w:t>Think</w:t>
      </w:r>
      <w:r>
        <w:rPr>
          <w:color w:val="0D0D0D"/>
          <w:spacing w:val="-4"/>
          <w:sz w:val="24"/>
        </w:rPr>
        <w:t xml:space="preserve"> </w:t>
      </w:r>
      <w:r>
        <w:rPr>
          <w:color w:val="0D0D0D"/>
          <w:sz w:val="24"/>
        </w:rPr>
        <w:t>tanks</w:t>
      </w:r>
      <w:r>
        <w:rPr>
          <w:color w:val="0D0D0D"/>
          <w:spacing w:val="-4"/>
          <w:sz w:val="24"/>
        </w:rPr>
        <w:t xml:space="preserve"> </w:t>
      </w:r>
      <w:r>
        <w:rPr>
          <w:color w:val="0D0D0D"/>
          <w:sz w:val="24"/>
        </w:rPr>
        <w:t>and</w:t>
      </w:r>
      <w:r>
        <w:rPr>
          <w:color w:val="0D0D0D"/>
          <w:spacing w:val="-4"/>
          <w:sz w:val="24"/>
        </w:rPr>
        <w:t xml:space="preserve"> </w:t>
      </w:r>
      <w:r>
        <w:rPr>
          <w:color w:val="0D0D0D"/>
          <w:sz w:val="24"/>
        </w:rPr>
        <w:t>U.S.</w:t>
      </w:r>
      <w:r>
        <w:rPr>
          <w:color w:val="0D0D0D"/>
          <w:spacing w:val="-4"/>
          <w:sz w:val="24"/>
        </w:rPr>
        <w:t xml:space="preserve"> </w:t>
      </w:r>
      <w:r>
        <w:rPr>
          <w:color w:val="0D0D0D"/>
          <w:sz w:val="24"/>
        </w:rPr>
        <w:t>Foreign</w:t>
      </w:r>
      <w:r>
        <w:rPr>
          <w:color w:val="0D0D0D"/>
          <w:spacing w:val="-4"/>
          <w:sz w:val="24"/>
        </w:rPr>
        <w:t xml:space="preserve"> </w:t>
      </w:r>
      <w:r>
        <w:rPr>
          <w:color w:val="0D0D0D"/>
          <w:sz w:val="24"/>
        </w:rPr>
        <w:t>policy:</w:t>
      </w:r>
      <w:r>
        <w:rPr>
          <w:color w:val="0D0D0D"/>
          <w:spacing w:val="-4"/>
          <w:sz w:val="24"/>
        </w:rPr>
        <w:t xml:space="preserve"> </w:t>
      </w:r>
      <w:r>
        <w:rPr>
          <w:color w:val="0D0D0D"/>
          <w:sz w:val="24"/>
        </w:rPr>
        <w:t>a</w:t>
      </w:r>
      <w:r>
        <w:rPr>
          <w:color w:val="0D0D0D"/>
          <w:spacing w:val="-4"/>
          <w:sz w:val="24"/>
        </w:rPr>
        <w:t xml:space="preserve"> </w:t>
      </w:r>
      <w:r>
        <w:rPr>
          <w:color w:val="0D0D0D"/>
          <w:sz w:val="24"/>
        </w:rPr>
        <w:t>policy-makers</w:t>
      </w:r>
      <w:r>
        <w:rPr>
          <w:color w:val="0D0D0D"/>
          <w:spacing w:val="-3"/>
          <w:sz w:val="24"/>
        </w:rPr>
        <w:t xml:space="preserve"> </w:t>
      </w:r>
      <w:r>
        <w:rPr>
          <w:color w:val="0D0D0D"/>
          <w:sz w:val="24"/>
        </w:rPr>
        <w:t>perspective.</w:t>
      </w:r>
      <w:r>
        <w:rPr>
          <w:color w:val="0D0D0D"/>
          <w:spacing w:val="-2"/>
          <w:sz w:val="24"/>
        </w:rPr>
        <w:t xml:space="preserve"> </w:t>
      </w:r>
      <w:r>
        <w:rPr>
          <w:color w:val="0D0D0D"/>
          <w:sz w:val="24"/>
        </w:rPr>
        <w:t xml:space="preserve">US Foreign Policy Agenda, Vol.7, No. 3, С.5–8. URL: </w:t>
      </w:r>
      <w:hyperlink r:id="rId8">
        <w:r>
          <w:rPr>
            <w:color w:val="1154CC"/>
            <w:sz w:val="24"/>
            <w:u w:val="single" w:color="1154CC"/>
          </w:rPr>
          <w:t>http://guangzhou.usembassy-</w:t>
        </w:r>
      </w:hyperlink>
      <w:r>
        <w:rPr>
          <w:color w:val="1154CC"/>
          <w:sz w:val="24"/>
        </w:rPr>
        <w:t xml:space="preserve"> </w:t>
      </w:r>
      <w:hyperlink r:id="rId9">
        <w:r>
          <w:rPr>
            <w:color w:val="1154CC"/>
            <w:sz w:val="24"/>
            <w:u w:val="single" w:color="1154CC"/>
          </w:rPr>
          <w:t>china.org.</w:t>
        </w:r>
        <w:r>
          <w:rPr>
            <w:color w:val="1154CC"/>
            <w:sz w:val="24"/>
            <w:u w:val="single" w:color="1154CC"/>
          </w:rPr>
          <w:t>cn/uploads/images/QHgRpr9Ar-KtqbseIUl05Q/ijpe1102.pdf</w:t>
        </w:r>
      </w:hyperlink>
      <w:r>
        <w:rPr>
          <w:color w:val="1154CC"/>
          <w:sz w:val="24"/>
        </w:rPr>
        <w:t xml:space="preserve"> </w:t>
      </w:r>
      <w:r>
        <w:rPr>
          <w:color w:val="0D0D0D"/>
          <w:sz w:val="24"/>
        </w:rPr>
        <w:t xml:space="preserve">(дата звернення: </w:t>
      </w:r>
      <w:r>
        <w:rPr>
          <w:color w:val="0D0D0D"/>
          <w:spacing w:val="-2"/>
          <w:sz w:val="24"/>
        </w:rPr>
        <w:t>15.05.2024).</w:t>
      </w:r>
    </w:p>
    <w:p w:rsidR="00634055" w:rsidRDefault="00EE61B4">
      <w:pPr>
        <w:spacing w:before="275"/>
        <w:ind w:left="140" w:right="77"/>
        <w:rPr>
          <w:sz w:val="24"/>
        </w:rPr>
      </w:pPr>
      <w:r>
        <w:rPr>
          <w:rFonts w:ascii="Arial MT" w:hAnsi="Arial MT"/>
          <w:position w:val="8"/>
          <w:sz w:val="14"/>
        </w:rPr>
        <w:t>2</w:t>
      </w:r>
      <w:r>
        <w:rPr>
          <w:rFonts w:ascii="Arial MT" w:hAnsi="Arial MT"/>
          <w:spacing w:val="16"/>
          <w:position w:val="8"/>
          <w:sz w:val="14"/>
        </w:rPr>
        <w:t xml:space="preserve"> </w:t>
      </w:r>
      <w:r>
        <w:rPr>
          <w:color w:val="0D0D0D"/>
          <w:sz w:val="24"/>
        </w:rPr>
        <w:t>Abelson,</w:t>
      </w:r>
      <w:r>
        <w:rPr>
          <w:color w:val="0D0D0D"/>
          <w:spacing w:val="-3"/>
          <w:sz w:val="24"/>
        </w:rPr>
        <w:t xml:space="preserve"> </w:t>
      </w:r>
      <w:r>
        <w:rPr>
          <w:color w:val="0D0D0D"/>
          <w:sz w:val="24"/>
        </w:rPr>
        <w:t>D.</w:t>
      </w:r>
      <w:r>
        <w:rPr>
          <w:color w:val="0D0D0D"/>
          <w:spacing w:val="-3"/>
          <w:sz w:val="24"/>
        </w:rPr>
        <w:t xml:space="preserve"> </w:t>
      </w:r>
      <w:r>
        <w:rPr>
          <w:color w:val="0D0D0D"/>
          <w:sz w:val="24"/>
        </w:rPr>
        <w:t>E.</w:t>
      </w:r>
      <w:r>
        <w:rPr>
          <w:color w:val="0D0D0D"/>
          <w:spacing w:val="-4"/>
          <w:sz w:val="24"/>
        </w:rPr>
        <w:t xml:space="preserve"> </w:t>
      </w:r>
      <w:r>
        <w:rPr>
          <w:color w:val="0D0D0D"/>
          <w:sz w:val="24"/>
        </w:rPr>
        <w:t>(2002).</w:t>
      </w:r>
      <w:r>
        <w:rPr>
          <w:color w:val="0D0D0D"/>
          <w:spacing w:val="-3"/>
          <w:sz w:val="24"/>
        </w:rPr>
        <w:t xml:space="preserve"> </w:t>
      </w:r>
      <w:r>
        <w:rPr>
          <w:color w:val="0D0D0D"/>
          <w:sz w:val="24"/>
        </w:rPr>
        <w:t>Think</w:t>
      </w:r>
      <w:r>
        <w:rPr>
          <w:color w:val="0D0D0D"/>
          <w:spacing w:val="-3"/>
          <w:sz w:val="24"/>
        </w:rPr>
        <w:t xml:space="preserve"> </w:t>
      </w:r>
      <w:r>
        <w:rPr>
          <w:color w:val="0D0D0D"/>
          <w:sz w:val="24"/>
        </w:rPr>
        <w:t>tanks</w:t>
      </w:r>
      <w:r>
        <w:rPr>
          <w:color w:val="0D0D0D"/>
          <w:spacing w:val="-3"/>
          <w:sz w:val="24"/>
        </w:rPr>
        <w:t xml:space="preserve"> </w:t>
      </w:r>
      <w:r>
        <w:rPr>
          <w:color w:val="0D0D0D"/>
          <w:sz w:val="24"/>
        </w:rPr>
        <w:t>and</w:t>
      </w:r>
      <w:r>
        <w:rPr>
          <w:color w:val="0D0D0D"/>
          <w:spacing w:val="-3"/>
          <w:sz w:val="24"/>
        </w:rPr>
        <w:t xml:space="preserve"> </w:t>
      </w:r>
      <w:r>
        <w:rPr>
          <w:color w:val="0D0D0D"/>
          <w:sz w:val="24"/>
        </w:rPr>
        <w:t>U.S.</w:t>
      </w:r>
      <w:r>
        <w:rPr>
          <w:color w:val="0D0D0D"/>
          <w:spacing w:val="-3"/>
          <w:sz w:val="24"/>
        </w:rPr>
        <w:t xml:space="preserve"> </w:t>
      </w:r>
      <w:r>
        <w:rPr>
          <w:color w:val="0D0D0D"/>
          <w:sz w:val="24"/>
        </w:rPr>
        <w:t>Foreign</w:t>
      </w:r>
      <w:r>
        <w:rPr>
          <w:color w:val="0D0D0D"/>
          <w:spacing w:val="-3"/>
          <w:sz w:val="24"/>
        </w:rPr>
        <w:t xml:space="preserve"> </w:t>
      </w:r>
      <w:r>
        <w:rPr>
          <w:color w:val="0D0D0D"/>
          <w:sz w:val="24"/>
        </w:rPr>
        <w:t>policy:</w:t>
      </w:r>
      <w:r>
        <w:rPr>
          <w:color w:val="0D0D0D"/>
          <w:spacing w:val="-3"/>
          <w:sz w:val="24"/>
        </w:rPr>
        <w:t xml:space="preserve"> </w:t>
      </w:r>
      <w:r>
        <w:rPr>
          <w:color w:val="0D0D0D"/>
          <w:sz w:val="24"/>
        </w:rPr>
        <w:t>an</w:t>
      </w:r>
      <w:r>
        <w:rPr>
          <w:color w:val="0D0D0D"/>
          <w:spacing w:val="-3"/>
          <w:sz w:val="24"/>
        </w:rPr>
        <w:t xml:space="preserve"> </w:t>
      </w:r>
      <w:r>
        <w:rPr>
          <w:color w:val="0D0D0D"/>
          <w:sz w:val="24"/>
        </w:rPr>
        <w:t>historical</w:t>
      </w:r>
      <w:r>
        <w:rPr>
          <w:color w:val="0D0D0D"/>
          <w:spacing w:val="-3"/>
          <w:sz w:val="24"/>
        </w:rPr>
        <w:t xml:space="preserve"> </w:t>
      </w:r>
      <w:r>
        <w:rPr>
          <w:color w:val="0D0D0D"/>
          <w:sz w:val="24"/>
        </w:rPr>
        <w:t>perspective.</w:t>
      </w:r>
      <w:r>
        <w:rPr>
          <w:color w:val="0D0D0D"/>
          <w:spacing w:val="-1"/>
          <w:sz w:val="24"/>
        </w:rPr>
        <w:t xml:space="preserve"> </w:t>
      </w:r>
      <w:r>
        <w:rPr>
          <w:color w:val="0D0D0D"/>
          <w:sz w:val="24"/>
        </w:rPr>
        <w:t>US</w:t>
      </w:r>
      <w:r>
        <w:rPr>
          <w:color w:val="0D0D0D"/>
          <w:spacing w:val="-3"/>
          <w:sz w:val="24"/>
        </w:rPr>
        <w:t xml:space="preserve"> </w:t>
      </w:r>
      <w:r>
        <w:rPr>
          <w:color w:val="0D0D0D"/>
          <w:sz w:val="24"/>
        </w:rPr>
        <w:t xml:space="preserve">Foreign Policy Agenda, Vol.7, No.3, С. 9–12. URL: </w:t>
      </w:r>
      <w:hyperlink r:id="rId10">
        <w:r>
          <w:rPr>
            <w:color w:val="1154CC"/>
            <w:sz w:val="24"/>
            <w:u w:val="single" w:color="1154CC"/>
          </w:rPr>
          <w:t>http://guangzhou.usembassy-</w:t>
        </w:r>
      </w:hyperlink>
      <w:r>
        <w:rPr>
          <w:color w:val="1154CC"/>
          <w:sz w:val="24"/>
        </w:rPr>
        <w:t xml:space="preserve"> </w:t>
      </w:r>
      <w:hyperlink r:id="rId11">
        <w:r>
          <w:rPr>
            <w:color w:val="1154CC"/>
            <w:sz w:val="24"/>
            <w:u w:val="single" w:color="1154CC"/>
          </w:rPr>
          <w:t>china.org.</w:t>
        </w:r>
        <w:r>
          <w:rPr>
            <w:color w:val="1154CC"/>
            <w:sz w:val="24"/>
            <w:u w:val="single" w:color="1154CC"/>
          </w:rPr>
          <w:t>cn/uploads/images/QHgRpr9Ar-KtqbseIUl05Q/ijpe1102.pdf</w:t>
        </w:r>
      </w:hyperlink>
      <w:r>
        <w:rPr>
          <w:color w:val="1154CC"/>
          <w:sz w:val="24"/>
        </w:rPr>
        <w:t xml:space="preserve"> </w:t>
      </w:r>
      <w:r>
        <w:rPr>
          <w:color w:val="0D0D0D"/>
          <w:sz w:val="24"/>
        </w:rPr>
        <w:t xml:space="preserve">(дата звернення: </w:t>
      </w:r>
      <w:r>
        <w:rPr>
          <w:color w:val="0D0D0D"/>
          <w:spacing w:val="-2"/>
          <w:sz w:val="24"/>
        </w:rPr>
        <w:lastRenderedPageBreak/>
        <w:t>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5"/>
        <w:jc w:val="both"/>
      </w:pPr>
      <w:r>
        <w:rPr>
          <w:color w:val="0D0D0D"/>
        </w:rPr>
        <w:lastRenderedPageBreak/>
        <w:t>політики та науковими дослідженнями, генеруючи політико-орієнтовані дослідження,</w:t>
      </w:r>
      <w:r>
        <w:rPr>
          <w:color w:val="0D0D0D"/>
          <w:spacing w:val="-4"/>
        </w:rPr>
        <w:t xml:space="preserve"> </w:t>
      </w:r>
      <w:r>
        <w:rPr>
          <w:color w:val="0D0D0D"/>
        </w:rPr>
        <w:t>аналізи</w:t>
      </w:r>
      <w:r>
        <w:rPr>
          <w:color w:val="0D0D0D"/>
          <w:spacing w:val="-4"/>
        </w:rPr>
        <w:t xml:space="preserve"> </w:t>
      </w:r>
      <w:r>
        <w:rPr>
          <w:color w:val="0D0D0D"/>
        </w:rPr>
        <w:t>та</w:t>
      </w:r>
      <w:r>
        <w:rPr>
          <w:color w:val="0D0D0D"/>
          <w:spacing w:val="-3"/>
        </w:rPr>
        <w:t xml:space="preserve"> </w:t>
      </w:r>
      <w:r>
        <w:rPr>
          <w:color w:val="0D0D0D"/>
        </w:rPr>
        <w:t>поради</w:t>
      </w:r>
      <w:r>
        <w:rPr>
          <w:color w:val="0D0D0D"/>
          <w:spacing w:val="-4"/>
        </w:rPr>
        <w:t xml:space="preserve"> </w:t>
      </w:r>
      <w:r>
        <w:rPr>
          <w:color w:val="0D0D0D"/>
        </w:rPr>
        <w:t>з</w:t>
      </w:r>
      <w:r>
        <w:rPr>
          <w:color w:val="0D0D0D"/>
          <w:spacing w:val="-5"/>
        </w:rPr>
        <w:t xml:space="preserve"> </w:t>
      </w:r>
      <w:r>
        <w:rPr>
          <w:color w:val="0D0D0D"/>
        </w:rPr>
        <w:t>внутрішніх</w:t>
      </w:r>
      <w:r>
        <w:rPr>
          <w:color w:val="0D0D0D"/>
          <w:spacing w:val="-4"/>
        </w:rPr>
        <w:t xml:space="preserve"> </w:t>
      </w:r>
      <w:r>
        <w:rPr>
          <w:color w:val="0D0D0D"/>
        </w:rPr>
        <w:t>та</w:t>
      </w:r>
      <w:r>
        <w:rPr>
          <w:color w:val="0D0D0D"/>
          <w:spacing w:val="-4"/>
        </w:rPr>
        <w:t xml:space="preserve"> </w:t>
      </w:r>
      <w:r>
        <w:rPr>
          <w:color w:val="0D0D0D"/>
        </w:rPr>
        <w:t>міжнародних</w:t>
      </w:r>
      <w:r>
        <w:rPr>
          <w:color w:val="0D0D0D"/>
          <w:spacing w:val="-3"/>
        </w:rPr>
        <w:t xml:space="preserve"> </w:t>
      </w:r>
      <w:r>
        <w:rPr>
          <w:color w:val="0D0D0D"/>
        </w:rPr>
        <w:t>питань,</w:t>
      </w:r>
      <w:r>
        <w:rPr>
          <w:color w:val="0D0D0D"/>
          <w:spacing w:val="-5"/>
        </w:rPr>
        <w:t xml:space="preserve"> </w:t>
      </w:r>
      <w:r>
        <w:rPr>
          <w:color w:val="0D0D0D"/>
        </w:rPr>
        <w:t>тим</w:t>
      </w:r>
      <w:r>
        <w:rPr>
          <w:color w:val="0D0D0D"/>
          <w:spacing w:val="-4"/>
        </w:rPr>
        <w:t xml:space="preserve"> </w:t>
      </w:r>
      <w:r>
        <w:rPr>
          <w:color w:val="0D0D0D"/>
        </w:rPr>
        <w:t>самим дозволяюч</w:t>
      </w:r>
      <w:r>
        <w:rPr>
          <w:color w:val="0D0D0D"/>
        </w:rPr>
        <w:t xml:space="preserve">и законодавцям та громадськості приймати обізнані рішення щодо публічної політики. </w:t>
      </w:r>
      <w:r w:rsidR="00674F9A">
        <w:rPr>
          <w:color w:val="0D0D0D"/>
        </w:rPr>
        <w:t>«мозкові центри»</w:t>
      </w:r>
      <w:r>
        <w:rPr>
          <w:color w:val="0D0D0D"/>
        </w:rPr>
        <w:t xml:space="preserve"> можуть бути афілійованими або незалежними установами, які структуровані як постійні органи. Ці установи часто</w:t>
      </w:r>
      <w:r>
        <w:rPr>
          <w:color w:val="0D0D0D"/>
          <w:spacing w:val="-7"/>
        </w:rPr>
        <w:t xml:space="preserve"> </w:t>
      </w:r>
      <w:r>
        <w:rPr>
          <w:color w:val="0D0D0D"/>
        </w:rPr>
        <w:t>діють</w:t>
      </w:r>
      <w:r>
        <w:rPr>
          <w:color w:val="0D0D0D"/>
          <w:spacing w:val="-7"/>
        </w:rPr>
        <w:t xml:space="preserve"> </w:t>
      </w:r>
      <w:r>
        <w:rPr>
          <w:color w:val="0D0D0D"/>
        </w:rPr>
        <w:t>як</w:t>
      </w:r>
      <w:r>
        <w:rPr>
          <w:color w:val="0D0D0D"/>
          <w:spacing w:val="-4"/>
        </w:rPr>
        <w:t xml:space="preserve"> </w:t>
      </w:r>
      <w:r>
        <w:rPr>
          <w:color w:val="0D0D0D"/>
        </w:rPr>
        <w:t>міст</w:t>
      </w:r>
      <w:r>
        <w:rPr>
          <w:color w:val="0D0D0D"/>
          <w:spacing w:val="-5"/>
        </w:rPr>
        <w:t xml:space="preserve"> </w:t>
      </w:r>
      <w:r>
        <w:rPr>
          <w:color w:val="0D0D0D"/>
        </w:rPr>
        <w:t>між</w:t>
      </w:r>
      <w:r>
        <w:rPr>
          <w:color w:val="0D0D0D"/>
          <w:spacing w:val="-5"/>
        </w:rPr>
        <w:t xml:space="preserve"> </w:t>
      </w:r>
      <w:r>
        <w:rPr>
          <w:color w:val="0D0D0D"/>
        </w:rPr>
        <w:t>академічною</w:t>
      </w:r>
      <w:r>
        <w:rPr>
          <w:color w:val="0D0D0D"/>
          <w:spacing w:val="-6"/>
        </w:rPr>
        <w:t xml:space="preserve"> </w:t>
      </w:r>
      <w:r>
        <w:rPr>
          <w:color w:val="0D0D0D"/>
        </w:rPr>
        <w:t>спільнотою</w:t>
      </w:r>
      <w:r>
        <w:rPr>
          <w:color w:val="0D0D0D"/>
          <w:spacing w:val="-6"/>
        </w:rPr>
        <w:t xml:space="preserve"> </w:t>
      </w:r>
      <w:r>
        <w:rPr>
          <w:color w:val="0D0D0D"/>
        </w:rPr>
        <w:t>та</w:t>
      </w:r>
      <w:r>
        <w:rPr>
          <w:color w:val="0D0D0D"/>
          <w:spacing w:val="-5"/>
        </w:rPr>
        <w:t xml:space="preserve"> </w:t>
      </w:r>
      <w:r>
        <w:rPr>
          <w:color w:val="0D0D0D"/>
        </w:rPr>
        <w:t>законодавцями,</w:t>
      </w:r>
      <w:r>
        <w:rPr>
          <w:color w:val="0D0D0D"/>
          <w:spacing w:val="-6"/>
        </w:rPr>
        <w:t xml:space="preserve"> </w:t>
      </w:r>
      <w:r>
        <w:rPr>
          <w:color w:val="0D0D0D"/>
        </w:rPr>
        <w:t>а</w:t>
      </w:r>
      <w:r>
        <w:rPr>
          <w:color w:val="0D0D0D"/>
          <w:spacing w:val="-5"/>
        </w:rPr>
        <w:t xml:space="preserve"> </w:t>
      </w:r>
      <w:r>
        <w:rPr>
          <w:color w:val="0D0D0D"/>
        </w:rPr>
        <w:t>також</w:t>
      </w:r>
      <w:r>
        <w:rPr>
          <w:color w:val="0D0D0D"/>
          <w:spacing w:val="-5"/>
        </w:rPr>
        <w:t xml:space="preserve"> </w:t>
      </w:r>
      <w:r>
        <w:rPr>
          <w:color w:val="0D0D0D"/>
        </w:rPr>
        <w:t>між державами та громадянським суспільством, виступаючи в інтересах громадськості як незалежні голоси, які перетворюють прикладні та базові дослідження</w:t>
      </w:r>
      <w:r>
        <w:rPr>
          <w:color w:val="0D0D0D"/>
          <w:spacing w:val="-18"/>
        </w:rPr>
        <w:t xml:space="preserve"> </w:t>
      </w:r>
      <w:r>
        <w:rPr>
          <w:color w:val="0D0D0D"/>
        </w:rPr>
        <w:t>на</w:t>
      </w:r>
      <w:r>
        <w:rPr>
          <w:color w:val="0D0D0D"/>
          <w:spacing w:val="-17"/>
        </w:rPr>
        <w:t xml:space="preserve"> </w:t>
      </w:r>
      <w:r>
        <w:rPr>
          <w:color w:val="0D0D0D"/>
        </w:rPr>
        <w:t>мову,</w:t>
      </w:r>
      <w:r>
        <w:rPr>
          <w:color w:val="0D0D0D"/>
          <w:spacing w:val="-18"/>
        </w:rPr>
        <w:t xml:space="preserve"> </w:t>
      </w:r>
      <w:r>
        <w:rPr>
          <w:color w:val="0D0D0D"/>
        </w:rPr>
        <w:t>яка</w:t>
      </w:r>
      <w:r>
        <w:rPr>
          <w:color w:val="0D0D0D"/>
          <w:spacing w:val="-17"/>
        </w:rPr>
        <w:t xml:space="preserve"> </w:t>
      </w:r>
      <w:r>
        <w:rPr>
          <w:color w:val="0D0D0D"/>
        </w:rPr>
        <w:t>є</w:t>
      </w:r>
      <w:r>
        <w:rPr>
          <w:color w:val="0D0D0D"/>
          <w:spacing w:val="-18"/>
        </w:rPr>
        <w:t xml:space="preserve"> </w:t>
      </w:r>
      <w:r>
        <w:rPr>
          <w:color w:val="0D0D0D"/>
        </w:rPr>
        <w:t>зрозумілою,</w:t>
      </w:r>
      <w:r>
        <w:rPr>
          <w:color w:val="0D0D0D"/>
          <w:spacing w:val="-17"/>
        </w:rPr>
        <w:t xml:space="preserve"> </w:t>
      </w:r>
      <w:r>
        <w:rPr>
          <w:color w:val="0D0D0D"/>
        </w:rPr>
        <w:t>надійною</w:t>
      </w:r>
      <w:r>
        <w:rPr>
          <w:color w:val="0D0D0D"/>
          <w:spacing w:val="-18"/>
        </w:rPr>
        <w:t xml:space="preserve"> </w:t>
      </w:r>
      <w:r>
        <w:rPr>
          <w:color w:val="0D0D0D"/>
        </w:rPr>
        <w:t>та</w:t>
      </w:r>
      <w:r>
        <w:rPr>
          <w:color w:val="0D0D0D"/>
          <w:spacing w:val="-17"/>
        </w:rPr>
        <w:t xml:space="preserve"> </w:t>
      </w:r>
      <w:r>
        <w:rPr>
          <w:color w:val="0D0D0D"/>
        </w:rPr>
        <w:t>доступною</w:t>
      </w:r>
      <w:r>
        <w:rPr>
          <w:color w:val="0D0D0D"/>
          <w:spacing w:val="-18"/>
        </w:rPr>
        <w:t xml:space="preserve"> </w:t>
      </w:r>
      <w:r>
        <w:rPr>
          <w:color w:val="0D0D0D"/>
        </w:rPr>
        <w:t>для</w:t>
      </w:r>
      <w:r>
        <w:rPr>
          <w:color w:val="0D0D0D"/>
          <w:spacing w:val="-17"/>
        </w:rPr>
        <w:t xml:space="preserve"> </w:t>
      </w:r>
      <w:r>
        <w:rPr>
          <w:color w:val="0D0D0D"/>
        </w:rPr>
        <w:t>законодавців та широкої громадськості</w:t>
      </w:r>
      <w:r>
        <w:rPr>
          <w:color w:val="111111"/>
          <w:vertAlign w:val="superscript"/>
        </w:rPr>
        <w:t>3</w:t>
      </w:r>
      <w:r>
        <w:rPr>
          <w:color w:val="111111"/>
        </w:rPr>
        <w:t>.</w:t>
      </w:r>
    </w:p>
    <w:p w:rsidR="00634055" w:rsidRDefault="00634055">
      <w:pPr>
        <w:pStyle w:val="a3"/>
        <w:spacing w:before="163"/>
        <w:ind w:left="0"/>
      </w:pPr>
    </w:p>
    <w:p w:rsidR="00634055" w:rsidRDefault="00EE61B4">
      <w:pPr>
        <w:pStyle w:val="a3"/>
        <w:spacing w:before="1" w:line="360" w:lineRule="auto"/>
        <w:ind w:right="2" w:firstLine="719"/>
        <w:jc w:val="both"/>
      </w:pPr>
      <w:r>
        <w:t>Французький інституту політичних досліджень (IFRI) трактує поняття “</w:t>
      </w:r>
      <w:r w:rsidR="00674F9A">
        <w:t>«мозкові центри»</w:t>
      </w:r>
      <w:r>
        <w:t xml:space="preserve">”, як важливі джерела інтелектуальної дипломатії. </w:t>
      </w:r>
      <w:r w:rsidR="00674F9A">
        <w:t>«мозкові центри»</w:t>
      </w:r>
      <w:r>
        <w:t>, крім загальновизнаної функції виробника оригінальних нових ід</w:t>
      </w:r>
      <w:r>
        <w:t xml:space="preserve">ей, допомагають офіційним структурам налагоджувати так звану second track of diplomacy - неформальну комунікацію, сприяючи подоланню розбіжностей і криз, проведенню неофіційних консультацій з «проблемних» питань. Тому функції </w:t>
      </w:r>
      <w:r w:rsidR="00A76EA2">
        <w:t>«мозкових центрів»</w:t>
      </w:r>
      <w:r>
        <w:t xml:space="preserve"> дозволя</w:t>
      </w:r>
      <w:r>
        <w:t>ють з упевненістю констатувати, що ці структури є невід’ємною частиною вироблення зовнішньополітичного курсу демократичної держави.</w:t>
      </w:r>
    </w:p>
    <w:p w:rsidR="00634055" w:rsidRDefault="00634055">
      <w:pPr>
        <w:pStyle w:val="a3"/>
        <w:spacing w:before="161"/>
        <w:ind w:left="0"/>
      </w:pPr>
    </w:p>
    <w:p w:rsidR="00634055" w:rsidRDefault="00EE61B4">
      <w:pPr>
        <w:pStyle w:val="a3"/>
        <w:spacing w:line="360" w:lineRule="auto"/>
        <w:ind w:right="10" w:firstLine="719"/>
        <w:jc w:val="both"/>
      </w:pPr>
      <w:r>
        <w:t xml:space="preserve">Підводячи підсумки, можна зазначити, що в залежності від історичної епохи </w:t>
      </w:r>
      <w:r w:rsidR="00674F9A">
        <w:t>«мозкові центри»</w:t>
      </w:r>
      <w:r>
        <w:t xml:space="preserve"> виконують різні функції і таким</w:t>
      </w:r>
      <w:r>
        <w:t xml:space="preserve"> чином їхня дефініція та роль постійно динамічно змінюються. Також кожен дослідник має власне бачення,</w:t>
      </w:r>
      <w:r>
        <w:rPr>
          <w:spacing w:val="-10"/>
        </w:rPr>
        <w:t xml:space="preserve"> </w:t>
      </w:r>
      <w:r>
        <w:t>що</w:t>
      </w:r>
      <w:r>
        <w:rPr>
          <w:spacing w:val="-9"/>
        </w:rPr>
        <w:t xml:space="preserve"> </w:t>
      </w:r>
      <w:r>
        <w:t>конкретно</w:t>
      </w:r>
      <w:r>
        <w:rPr>
          <w:spacing w:val="-10"/>
        </w:rPr>
        <w:t xml:space="preserve"> </w:t>
      </w:r>
      <w:r>
        <w:t>повинна</w:t>
      </w:r>
      <w:r>
        <w:rPr>
          <w:spacing w:val="-12"/>
        </w:rPr>
        <w:t xml:space="preserve"> </w:t>
      </w:r>
      <w:r>
        <w:t>виконувати</w:t>
      </w:r>
      <w:r>
        <w:rPr>
          <w:spacing w:val="-9"/>
        </w:rPr>
        <w:t xml:space="preserve"> </w:t>
      </w:r>
      <w:r>
        <w:t>конкретна</w:t>
      </w:r>
      <w:r>
        <w:rPr>
          <w:spacing w:val="-12"/>
        </w:rPr>
        <w:t xml:space="preserve"> </w:t>
      </w:r>
      <w:r>
        <w:t>організація</w:t>
      </w:r>
      <w:r>
        <w:rPr>
          <w:spacing w:val="-12"/>
        </w:rPr>
        <w:t xml:space="preserve"> </w:t>
      </w:r>
      <w:r>
        <w:t>для</w:t>
      </w:r>
      <w:r>
        <w:rPr>
          <w:spacing w:val="-9"/>
        </w:rPr>
        <w:t xml:space="preserve"> </w:t>
      </w:r>
      <w:r>
        <w:t>того,</w:t>
      </w:r>
      <w:r>
        <w:rPr>
          <w:spacing w:val="-13"/>
        </w:rPr>
        <w:t xml:space="preserve"> </w:t>
      </w:r>
      <w:r>
        <w:t>щоб вважатися мозковим центром.</w:t>
      </w:r>
    </w:p>
    <w:p w:rsidR="00634055" w:rsidRDefault="00634055">
      <w:pPr>
        <w:pStyle w:val="a3"/>
        <w:ind w:left="0"/>
        <w:rPr>
          <w:sz w:val="20"/>
        </w:rPr>
      </w:pPr>
    </w:p>
    <w:p w:rsidR="00634055" w:rsidRDefault="00634055">
      <w:pPr>
        <w:pStyle w:val="a3"/>
        <w:ind w:left="0"/>
        <w:rPr>
          <w:sz w:val="20"/>
        </w:rPr>
      </w:pPr>
    </w:p>
    <w:p w:rsidR="00634055" w:rsidRDefault="00EE61B4">
      <w:pPr>
        <w:pStyle w:val="a3"/>
        <w:spacing w:before="55"/>
        <w:ind w:left="0"/>
        <w:rPr>
          <w:sz w:val="20"/>
        </w:rPr>
      </w:pPr>
      <w:r>
        <w:rPr>
          <w:noProof/>
          <w:sz w:val="20"/>
          <w:lang w:eastAsia="uk-UA"/>
        </w:rPr>
        <mc:AlternateContent>
          <mc:Choice Requires="wps">
            <w:drawing>
              <wp:anchor distT="0" distB="0" distL="0" distR="0" simplePos="0" relativeHeight="251634688" behindDoc="1" locked="0" layoutInCell="1" allowOverlap="1">
                <wp:simplePos x="0" y="0"/>
                <wp:positionH relativeFrom="page">
                  <wp:posOffset>1079296</wp:posOffset>
                </wp:positionH>
                <wp:positionV relativeFrom="paragraph">
                  <wp:posOffset>196772</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DCB2A8" id="Graphic 3" o:spid="_x0000_s1026" style="position:absolute;margin-left:85pt;margin-top:15.5pt;width:144.05pt;height:.6pt;z-index:-2516817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" path="m1829054,l,,,7620r1829054,l1829054,xe" fillcolor="black" stroked="f">
                <v:path arrowok="t"/>
                <w10:wrap type="topAndBottom" anchorx="page"/>
              </v:shape>
            </w:pict>
          </mc:Fallback>
        </mc:AlternateContent>
      </w:r>
    </w:p>
    <w:p w:rsidR="00634055" w:rsidRDefault="00EE61B4">
      <w:pPr>
        <w:spacing w:before="85"/>
        <w:ind w:left="140"/>
        <w:rPr>
          <w:sz w:val="24"/>
        </w:rPr>
      </w:pPr>
      <w:r>
        <w:rPr>
          <w:rFonts w:ascii="Arial MT" w:hAnsi="Arial MT"/>
          <w:position w:val="8"/>
          <w:sz w:val="14"/>
        </w:rPr>
        <w:t>3</w:t>
      </w:r>
      <w:r>
        <w:rPr>
          <w:rFonts w:ascii="Arial MT" w:hAnsi="Arial MT"/>
          <w:spacing w:val="23"/>
          <w:position w:val="8"/>
          <w:sz w:val="14"/>
        </w:rPr>
        <w:t xml:space="preserve"> </w:t>
      </w:r>
      <w:r>
        <w:rPr>
          <w:color w:val="0D0D0D"/>
          <w:sz w:val="24"/>
        </w:rPr>
        <w:t>McGann, J. G. (2017). 2016 Global Go To Think Tan</w:t>
      </w:r>
      <w:r>
        <w:rPr>
          <w:color w:val="0D0D0D"/>
          <w:sz w:val="24"/>
        </w:rPr>
        <w:t>k Index Report. Think tanks and civil societies program, International relation program, University of Pennsylvania, Director J. G. McGann.</w:t>
      </w:r>
      <w:r>
        <w:rPr>
          <w:color w:val="0D0D0D"/>
          <w:spacing w:val="-15"/>
          <w:sz w:val="24"/>
        </w:rPr>
        <w:t xml:space="preserve"> </w:t>
      </w:r>
      <w:r>
        <w:rPr>
          <w:color w:val="0D0D0D"/>
          <w:sz w:val="24"/>
        </w:rPr>
        <w:t>URL:</w:t>
      </w:r>
      <w:r>
        <w:rPr>
          <w:color w:val="0D0D0D"/>
          <w:spacing w:val="-15"/>
          <w:sz w:val="24"/>
        </w:rPr>
        <w:t xml:space="preserve"> </w:t>
      </w:r>
      <w:hyperlink r:id="rId12">
        <w:r>
          <w:rPr>
            <w:color w:val="1154CC"/>
            <w:sz w:val="24"/>
            <w:u w:val="single" w:color="1154CC"/>
          </w:rPr>
          <w:t>http://repository.upenn.edu/cgi/viewcontent.cgi?article=1011&amp;context=think_tanks</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8" w:firstLine="719"/>
        <w:jc w:val="both"/>
      </w:pPr>
      <w:r>
        <w:lastRenderedPageBreak/>
        <w:t>Отже,</w:t>
      </w:r>
      <w:r>
        <w:rPr>
          <w:spacing w:val="-2"/>
        </w:rPr>
        <w:t xml:space="preserve"> </w:t>
      </w:r>
      <w:r>
        <w:t>у</w:t>
      </w:r>
      <w:r>
        <w:rPr>
          <w:spacing w:val="-6"/>
        </w:rPr>
        <w:t xml:space="preserve"> </w:t>
      </w:r>
      <w:r>
        <w:t>даному</w:t>
      </w:r>
      <w:r>
        <w:rPr>
          <w:spacing w:val="-6"/>
        </w:rPr>
        <w:t xml:space="preserve"> </w:t>
      </w:r>
      <w:r>
        <w:t>розділі</w:t>
      </w:r>
      <w:r>
        <w:rPr>
          <w:spacing w:val="-1"/>
        </w:rPr>
        <w:t xml:space="preserve"> </w:t>
      </w:r>
      <w:r>
        <w:t>було</w:t>
      </w:r>
      <w:r>
        <w:rPr>
          <w:spacing w:val="-1"/>
        </w:rPr>
        <w:t xml:space="preserve"> </w:t>
      </w:r>
      <w:r>
        <w:t>розглянуто</w:t>
      </w:r>
      <w:r>
        <w:rPr>
          <w:spacing w:val="-1"/>
        </w:rPr>
        <w:t xml:space="preserve"> </w:t>
      </w:r>
      <w:r>
        <w:t>cтан</w:t>
      </w:r>
      <w:r>
        <w:rPr>
          <w:spacing w:val="-1"/>
        </w:rPr>
        <w:t xml:space="preserve"> </w:t>
      </w:r>
      <w:r>
        <w:t>наукової</w:t>
      </w:r>
      <w:r>
        <w:rPr>
          <w:spacing w:val="-2"/>
        </w:rPr>
        <w:t xml:space="preserve"> </w:t>
      </w:r>
      <w:r>
        <w:t>розробки</w:t>
      </w:r>
      <w:r>
        <w:rPr>
          <w:spacing w:val="-2"/>
        </w:rPr>
        <w:t xml:space="preserve"> </w:t>
      </w:r>
      <w:r>
        <w:t>проблеми та</w:t>
      </w:r>
      <w:r>
        <w:rPr>
          <w:spacing w:val="-18"/>
        </w:rPr>
        <w:t xml:space="preserve"> </w:t>
      </w:r>
      <w:r>
        <w:t>джерельна</w:t>
      </w:r>
      <w:r>
        <w:rPr>
          <w:spacing w:val="-17"/>
        </w:rPr>
        <w:t xml:space="preserve"> </w:t>
      </w:r>
      <w:r>
        <w:t>база</w:t>
      </w:r>
      <w:r>
        <w:rPr>
          <w:spacing w:val="-18"/>
        </w:rPr>
        <w:t xml:space="preserve"> </w:t>
      </w:r>
      <w:r>
        <w:t>дослідження</w:t>
      </w:r>
      <w:r>
        <w:rPr>
          <w:spacing w:val="-17"/>
        </w:rPr>
        <w:t xml:space="preserve"> </w:t>
      </w:r>
      <w:r w:rsidR="00A76EA2">
        <w:t>«мозкових центрів»</w:t>
      </w:r>
      <w:r>
        <w:t>,</w:t>
      </w:r>
      <w:r>
        <w:rPr>
          <w:spacing w:val="-17"/>
        </w:rPr>
        <w:t xml:space="preserve"> </w:t>
      </w:r>
      <w:r>
        <w:t>а</w:t>
      </w:r>
      <w:r>
        <w:rPr>
          <w:spacing w:val="-18"/>
        </w:rPr>
        <w:t xml:space="preserve"> </w:t>
      </w:r>
      <w:r>
        <w:t>також</w:t>
      </w:r>
      <w:r>
        <w:rPr>
          <w:spacing w:val="-17"/>
        </w:rPr>
        <w:t xml:space="preserve"> </w:t>
      </w:r>
      <w:r>
        <w:t>особливості</w:t>
      </w:r>
      <w:r>
        <w:rPr>
          <w:spacing w:val="-18"/>
        </w:rPr>
        <w:t xml:space="preserve"> </w:t>
      </w:r>
      <w:r>
        <w:t xml:space="preserve">німецьких </w:t>
      </w:r>
      <w:r w:rsidR="00A76EA2">
        <w:t>«мозкових центрів»</w:t>
      </w:r>
      <w:r>
        <w:t>. Також було розглянуто понятійно-категоріальний апарат від різних</w:t>
      </w:r>
      <w:r>
        <w:rPr>
          <w:spacing w:val="64"/>
          <w:w w:val="150"/>
        </w:rPr>
        <w:t xml:space="preserve">  </w:t>
      </w:r>
      <w:r>
        <w:t>дослідників</w:t>
      </w:r>
      <w:r>
        <w:rPr>
          <w:spacing w:val="66"/>
          <w:w w:val="150"/>
        </w:rPr>
        <w:t xml:space="preserve">  </w:t>
      </w:r>
      <w:r>
        <w:t>та</w:t>
      </w:r>
      <w:r>
        <w:rPr>
          <w:spacing w:val="66"/>
          <w:w w:val="150"/>
        </w:rPr>
        <w:t xml:space="preserve">  </w:t>
      </w:r>
      <w:r>
        <w:t>вказані</w:t>
      </w:r>
      <w:r>
        <w:rPr>
          <w:spacing w:val="68"/>
          <w:w w:val="150"/>
        </w:rPr>
        <w:t xml:space="preserve">  </w:t>
      </w:r>
      <w:r>
        <w:t>методи</w:t>
      </w:r>
      <w:r>
        <w:rPr>
          <w:spacing w:val="66"/>
          <w:w w:val="150"/>
        </w:rPr>
        <w:t xml:space="preserve">  </w:t>
      </w:r>
      <w:r>
        <w:t>дослідження</w:t>
      </w:r>
      <w:r>
        <w:rPr>
          <w:spacing w:val="67"/>
          <w:w w:val="150"/>
        </w:rPr>
        <w:t xml:space="preserve">  </w:t>
      </w:r>
      <w:r>
        <w:t>даної</w:t>
      </w:r>
      <w:r>
        <w:rPr>
          <w:spacing w:val="67"/>
          <w:w w:val="150"/>
        </w:rPr>
        <w:t xml:space="preserve">  </w:t>
      </w:r>
      <w:r>
        <w:rPr>
          <w:spacing w:val="-2"/>
        </w:rPr>
        <w:t>роботи.</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634055">
      <w:pPr>
        <w:pStyle w:val="a3"/>
        <w:ind w:left="0"/>
      </w:pPr>
    </w:p>
    <w:p w:rsidR="00634055" w:rsidRDefault="00634055">
      <w:pPr>
        <w:pStyle w:val="a3"/>
        <w:spacing w:before="173"/>
        <w:ind w:left="0"/>
      </w:pPr>
    </w:p>
    <w:p w:rsidR="00634055" w:rsidRDefault="00EE61B4">
      <w:pPr>
        <w:pStyle w:val="1"/>
        <w:tabs>
          <w:tab w:val="left" w:pos="7980"/>
        </w:tabs>
        <w:spacing w:line="360" w:lineRule="auto"/>
        <w:ind w:left="140" w:right="222"/>
        <w:jc w:val="left"/>
      </w:pPr>
      <w:r>
        <w:t xml:space="preserve">РОЗДІЛ 2. РОЛЬ </w:t>
      </w:r>
      <w:r w:rsidR="00A76EA2">
        <w:t>«МОЗКОВИХ ЦЕНТРІВ»</w:t>
      </w:r>
      <w:r>
        <w:t xml:space="preserve"> У ФОРМУВАННІ</w:t>
      </w:r>
      <w:r>
        <w:tab/>
      </w:r>
      <w:r>
        <w:rPr>
          <w:spacing w:val="-2"/>
        </w:rPr>
        <w:t xml:space="preserve">ПОЛІТИКИ </w:t>
      </w:r>
      <w:r>
        <w:t>В НІМЕЧЧИНІ ТА СВІТІ</w:t>
      </w:r>
    </w:p>
    <w:p w:rsidR="00634055" w:rsidRDefault="00EE61B4">
      <w:pPr>
        <w:pStyle w:val="a4"/>
        <w:numPr>
          <w:ilvl w:val="1"/>
          <w:numId w:val="6"/>
        </w:numPr>
        <w:tabs>
          <w:tab w:val="left" w:pos="559"/>
        </w:tabs>
        <w:spacing w:before="241"/>
        <w:ind w:left="559" w:hanging="419"/>
        <w:rPr>
          <w:b/>
          <w:sz w:val="28"/>
        </w:rPr>
      </w:pPr>
      <w:r>
        <w:rPr>
          <w:b/>
          <w:sz w:val="28"/>
        </w:rPr>
        <w:t>Історія</w:t>
      </w:r>
      <w:r>
        <w:rPr>
          <w:b/>
          <w:spacing w:val="-10"/>
          <w:sz w:val="28"/>
        </w:rPr>
        <w:t xml:space="preserve"> </w:t>
      </w:r>
      <w:r>
        <w:rPr>
          <w:b/>
          <w:sz w:val="28"/>
        </w:rPr>
        <w:t>розвитку</w:t>
      </w:r>
      <w:r>
        <w:rPr>
          <w:b/>
          <w:spacing w:val="-7"/>
          <w:sz w:val="28"/>
        </w:rPr>
        <w:t xml:space="preserve"> </w:t>
      </w:r>
      <w:r w:rsidR="00A76EA2">
        <w:rPr>
          <w:b/>
          <w:sz w:val="28"/>
        </w:rPr>
        <w:t>«мозкових центрів»</w:t>
      </w:r>
    </w:p>
    <w:p w:rsidR="00634055" w:rsidRDefault="00634055">
      <w:pPr>
        <w:pStyle w:val="a3"/>
        <w:spacing w:before="316"/>
        <w:ind w:left="0"/>
        <w:rPr>
          <w:b/>
        </w:rPr>
      </w:pPr>
    </w:p>
    <w:p w:rsidR="00634055" w:rsidRDefault="00EE61B4">
      <w:pPr>
        <w:pStyle w:val="a3"/>
        <w:spacing w:line="360" w:lineRule="auto"/>
        <w:ind w:right="5" w:firstLine="719"/>
        <w:jc w:val="both"/>
      </w:pPr>
      <w:r>
        <w:t>У XXІ столітті “</w:t>
      </w:r>
      <w:r w:rsidR="00674F9A">
        <w:t>«мозкові центри»</w:t>
      </w:r>
      <w:r>
        <w:t xml:space="preserve">” поступово перетворюються в ключовий компонент державної системи, сприяючи прийняттю науково-обґрунтованих рішень в області державної політики і забезпечення національної безпеки. </w:t>
      </w:r>
      <w:r w:rsidR="00674F9A">
        <w:t>«мозкові центри»</w:t>
      </w:r>
      <w:r>
        <w:t xml:space="preserve"> стали своєрідним містком </w:t>
      </w:r>
      <w:r>
        <w:t xml:space="preserve">між світом реальної політики та світом академічних досліджень, а також ланкою між державним апаратом та </w:t>
      </w:r>
      <w:r>
        <w:rPr>
          <w:spacing w:val="-2"/>
        </w:rPr>
        <w:t>суспільством.</w:t>
      </w:r>
    </w:p>
    <w:p w:rsidR="00634055" w:rsidRDefault="00634055">
      <w:pPr>
        <w:pStyle w:val="a3"/>
        <w:spacing w:before="163"/>
        <w:ind w:left="0"/>
      </w:pPr>
    </w:p>
    <w:p w:rsidR="00634055" w:rsidRDefault="00EE61B4">
      <w:pPr>
        <w:pStyle w:val="a3"/>
        <w:spacing w:line="360" w:lineRule="auto"/>
        <w:ind w:right="10" w:firstLine="719"/>
        <w:jc w:val="both"/>
      </w:pPr>
      <w:r>
        <w:t xml:space="preserve">Історія розвитку </w:t>
      </w:r>
      <w:r w:rsidR="00A76EA2">
        <w:t>«мозкових центрів»</w:t>
      </w:r>
      <w:r>
        <w:t xml:space="preserve"> переплітається з етапами глобальних змін, політичних криз, технологічних проривів та розвитку державно</w:t>
      </w:r>
      <w:r>
        <w:t>ї та приватної інформаційної інфраструктури. Протягом часу різні дослідники та наукові інститути досліджували історичне походження цих організацій.</w:t>
      </w:r>
    </w:p>
    <w:p w:rsidR="00634055" w:rsidRDefault="00634055">
      <w:pPr>
        <w:pStyle w:val="a3"/>
        <w:spacing w:before="161"/>
        <w:ind w:left="0"/>
      </w:pPr>
    </w:p>
    <w:p w:rsidR="00634055" w:rsidRDefault="00EE61B4">
      <w:pPr>
        <w:pStyle w:val="a3"/>
        <w:spacing w:line="360" w:lineRule="auto"/>
        <w:ind w:right="8" w:firstLine="719"/>
        <w:jc w:val="both"/>
      </w:pPr>
      <w:r>
        <w:t>Існують</w:t>
      </w:r>
      <w:r>
        <w:rPr>
          <w:spacing w:val="-18"/>
        </w:rPr>
        <w:t xml:space="preserve"> </w:t>
      </w:r>
      <w:r>
        <w:t>різні</w:t>
      </w:r>
      <w:r>
        <w:rPr>
          <w:spacing w:val="-17"/>
        </w:rPr>
        <w:t xml:space="preserve"> </w:t>
      </w:r>
      <w:r>
        <w:t>версії</w:t>
      </w:r>
      <w:r>
        <w:rPr>
          <w:spacing w:val="-18"/>
        </w:rPr>
        <w:t xml:space="preserve"> </w:t>
      </w:r>
      <w:r>
        <w:t>історичного</w:t>
      </w:r>
      <w:r>
        <w:rPr>
          <w:spacing w:val="-17"/>
        </w:rPr>
        <w:t xml:space="preserve"> </w:t>
      </w:r>
      <w:r>
        <w:t>зародження</w:t>
      </w:r>
      <w:r>
        <w:rPr>
          <w:spacing w:val="-18"/>
        </w:rPr>
        <w:t xml:space="preserve"> </w:t>
      </w:r>
      <w:r w:rsidR="00A76EA2">
        <w:t>«мозкових центрів»</w:t>
      </w:r>
      <w:r>
        <w:t>.</w:t>
      </w:r>
      <w:r>
        <w:rPr>
          <w:spacing w:val="-18"/>
        </w:rPr>
        <w:t xml:space="preserve"> </w:t>
      </w:r>
      <w:r>
        <w:t>Наприклад, відомий</w:t>
      </w:r>
      <w:r>
        <w:rPr>
          <w:spacing w:val="40"/>
        </w:rPr>
        <w:t xml:space="preserve"> </w:t>
      </w:r>
      <w:r>
        <w:t>американський досл</w:t>
      </w:r>
      <w:r>
        <w:t>ідник Якоб Солл вважає,</w:t>
      </w:r>
      <w:r>
        <w:rPr>
          <w:spacing w:val="40"/>
        </w:rPr>
        <w:t xml:space="preserve"> </w:t>
      </w:r>
      <w:r>
        <w:t>що одним з</w:t>
      </w:r>
      <w:r>
        <w:rPr>
          <w:spacing w:val="40"/>
        </w:rPr>
        <w:t xml:space="preserve"> </w:t>
      </w:r>
      <w:r>
        <w:t xml:space="preserve">перших </w:t>
      </w:r>
      <w:r w:rsidR="00A76EA2">
        <w:t>«мозкових центрів»</w:t>
      </w:r>
      <w:r>
        <w:t xml:space="preserve"> була заснована Академія братів Дюпюї (Académie putéane) у 1580-х роках.</w:t>
      </w:r>
      <w:r>
        <w:rPr>
          <w:vertAlign w:val="superscript"/>
        </w:rPr>
        <w:t>4</w:t>
      </w:r>
      <w:r>
        <w:rPr>
          <w:spacing w:val="-14"/>
        </w:rPr>
        <w:t xml:space="preserve"> </w:t>
      </w:r>
      <w:r>
        <w:rPr>
          <w:color w:val="0D0D0D"/>
        </w:rPr>
        <w:t>Академія була відома на весь світ, як центр експертного вчення, до якого зверталися церква, вчені з усієї Європи, французь</w:t>
      </w:r>
      <w:r>
        <w:rPr>
          <w:color w:val="0D0D0D"/>
        </w:rPr>
        <w:t>кі парламенти та передусім, французька влада</w:t>
      </w:r>
      <w:r>
        <w:rPr>
          <w:color w:val="0D0D0D"/>
          <w:spacing w:val="40"/>
        </w:rPr>
        <w:t xml:space="preserve"> </w:t>
      </w:r>
      <w:r>
        <w:rPr>
          <w:color w:val="0D0D0D"/>
        </w:rPr>
        <w:t>за порадами, професійною допомогою та пропагандистською підтримкою. Академія Дюпюїв стала одним із найвпливовіших французьких центрів</w:t>
      </w:r>
      <w:r>
        <w:rPr>
          <w:color w:val="0D0D0D"/>
          <w:spacing w:val="40"/>
        </w:rPr>
        <w:t xml:space="preserve"> </w:t>
      </w:r>
      <w:r>
        <w:rPr>
          <w:color w:val="0D0D0D"/>
        </w:rPr>
        <w:t>у керуванні</w:t>
      </w:r>
      <w:r>
        <w:rPr>
          <w:color w:val="0D0D0D"/>
          <w:spacing w:val="40"/>
        </w:rPr>
        <w:t xml:space="preserve"> </w:t>
      </w:r>
      <w:r>
        <w:rPr>
          <w:color w:val="0D0D0D"/>
        </w:rPr>
        <w:t>політичними поглядами.</w:t>
      </w:r>
    </w:p>
    <w:p w:rsidR="00634055" w:rsidRDefault="00634055">
      <w:pPr>
        <w:pStyle w:val="a3"/>
        <w:ind w:left="0"/>
        <w:rPr>
          <w:sz w:val="20"/>
        </w:rPr>
      </w:pPr>
    </w:p>
    <w:p w:rsidR="00634055" w:rsidRDefault="00634055">
      <w:pPr>
        <w:pStyle w:val="a3"/>
        <w:ind w:left="0"/>
        <w:rPr>
          <w:sz w:val="20"/>
        </w:rPr>
      </w:pPr>
    </w:p>
    <w:p w:rsidR="00634055" w:rsidRDefault="00EE61B4">
      <w:pPr>
        <w:pStyle w:val="a3"/>
        <w:spacing w:before="59"/>
        <w:ind w:left="0"/>
        <w:rPr>
          <w:sz w:val="20"/>
        </w:rPr>
      </w:pPr>
      <w:r>
        <w:rPr>
          <w:noProof/>
          <w:sz w:val="20"/>
          <w:lang w:eastAsia="uk-UA"/>
        </w:rPr>
        <mc:AlternateContent>
          <mc:Choice Requires="wps">
            <w:drawing>
              <wp:anchor distT="0" distB="0" distL="0" distR="0" simplePos="0" relativeHeight="251636736" behindDoc="1" locked="0" layoutInCell="1" allowOverlap="1">
                <wp:simplePos x="0" y="0"/>
                <wp:positionH relativeFrom="page">
                  <wp:posOffset>1079296</wp:posOffset>
                </wp:positionH>
                <wp:positionV relativeFrom="paragraph">
                  <wp:posOffset>199277</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2E440D" id="Graphic 4" o:spid="_x0000_s1026" style="position:absolute;margin-left:85pt;margin-top:15.7pt;width:144.05pt;height:.6pt;z-index:-2516797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" path="m1829054,l,,,7620r1829054,l1829054,xe" fillcolor="black" stroked="f">
                <v:path arrowok="t"/>
                <w10:wrap type="topAndBottom" anchorx="page"/>
              </v:shape>
            </w:pict>
          </mc:Fallback>
        </mc:AlternateContent>
      </w:r>
    </w:p>
    <w:p w:rsidR="00634055" w:rsidRDefault="00EE61B4">
      <w:pPr>
        <w:spacing w:before="85"/>
        <w:ind w:left="140" w:right="274"/>
        <w:rPr>
          <w:sz w:val="24"/>
        </w:rPr>
      </w:pPr>
      <w:r>
        <w:rPr>
          <w:rFonts w:ascii="Arial MT" w:hAnsi="Arial MT"/>
          <w:position w:val="8"/>
          <w:sz w:val="14"/>
        </w:rPr>
        <w:t>4</w:t>
      </w:r>
      <w:r>
        <w:rPr>
          <w:rFonts w:ascii="Arial MT" w:hAnsi="Arial MT"/>
          <w:spacing w:val="24"/>
          <w:position w:val="8"/>
          <w:sz w:val="14"/>
        </w:rPr>
        <w:t xml:space="preserve"> </w:t>
      </w:r>
      <w:r>
        <w:rPr>
          <w:color w:val="0D0D0D"/>
          <w:sz w:val="24"/>
        </w:rPr>
        <w:t>Soll, Jacob. (2009). Think Tanks um 1640. Von der Akademie der Brüder Dupuy zu Colberts staatspolitischer</w:t>
      </w:r>
      <w:r>
        <w:rPr>
          <w:color w:val="0D0D0D"/>
          <w:spacing w:val="-5"/>
          <w:sz w:val="24"/>
        </w:rPr>
        <w:t xml:space="preserve"> </w:t>
      </w:r>
      <w:r>
        <w:rPr>
          <w:color w:val="0D0D0D"/>
          <w:sz w:val="24"/>
        </w:rPr>
        <w:t>Bibliothek.</w:t>
      </w:r>
      <w:r>
        <w:rPr>
          <w:color w:val="0D0D0D"/>
          <w:spacing w:val="-5"/>
          <w:sz w:val="24"/>
        </w:rPr>
        <w:t xml:space="preserve"> </w:t>
      </w:r>
      <w:r>
        <w:rPr>
          <w:color w:val="0D0D0D"/>
          <w:sz w:val="24"/>
        </w:rPr>
        <w:t>Zeitschrift</w:t>
      </w:r>
      <w:r>
        <w:rPr>
          <w:color w:val="0D0D0D"/>
          <w:spacing w:val="-5"/>
          <w:sz w:val="24"/>
        </w:rPr>
        <w:t xml:space="preserve"> </w:t>
      </w:r>
      <w:r>
        <w:rPr>
          <w:color w:val="0D0D0D"/>
          <w:sz w:val="24"/>
        </w:rPr>
        <w:t>für</w:t>
      </w:r>
      <w:r>
        <w:rPr>
          <w:color w:val="0D0D0D"/>
          <w:spacing w:val="-4"/>
          <w:sz w:val="24"/>
        </w:rPr>
        <w:t xml:space="preserve"> </w:t>
      </w:r>
      <w:r>
        <w:rPr>
          <w:color w:val="0D0D0D"/>
          <w:sz w:val="24"/>
        </w:rPr>
        <w:t>Ideengeschichte,</w:t>
      </w:r>
      <w:r>
        <w:rPr>
          <w:color w:val="0D0D0D"/>
          <w:spacing w:val="-5"/>
          <w:sz w:val="24"/>
        </w:rPr>
        <w:t xml:space="preserve"> </w:t>
      </w:r>
      <w:r>
        <w:rPr>
          <w:color w:val="0D0D0D"/>
          <w:sz w:val="24"/>
        </w:rPr>
        <w:t>3,</w:t>
      </w:r>
      <w:r>
        <w:rPr>
          <w:color w:val="0D0D0D"/>
          <w:spacing w:val="-5"/>
          <w:sz w:val="24"/>
        </w:rPr>
        <w:t xml:space="preserve"> </w:t>
      </w:r>
      <w:r>
        <w:rPr>
          <w:color w:val="0D0D0D"/>
          <w:sz w:val="24"/>
        </w:rPr>
        <w:t>44-60.</w:t>
      </w:r>
      <w:r>
        <w:rPr>
          <w:color w:val="0D0D0D"/>
          <w:spacing w:val="-3"/>
          <w:sz w:val="24"/>
        </w:rPr>
        <w:t xml:space="preserve"> </w:t>
      </w:r>
      <w:r>
        <w:rPr>
          <w:color w:val="0D0D0D"/>
          <w:sz w:val="24"/>
        </w:rPr>
        <w:t>DOI:</w:t>
      </w:r>
      <w:r>
        <w:rPr>
          <w:color w:val="0D0D0D"/>
          <w:spacing w:val="-3"/>
          <w:sz w:val="24"/>
        </w:rPr>
        <w:t xml:space="preserve"> </w:t>
      </w:r>
      <w:r>
        <w:rPr>
          <w:color w:val="0D0D0D"/>
          <w:sz w:val="24"/>
        </w:rPr>
        <w:t xml:space="preserve">10.17104/1863-8937- </w:t>
      </w:r>
      <w:r>
        <w:rPr>
          <w:color w:val="0D0D0D"/>
          <w:sz w:val="24"/>
        </w:rPr>
        <w:lastRenderedPageBreak/>
        <w:t xml:space="preserve">2009-3-44. URL: </w:t>
      </w:r>
      <w:hyperlink r:id="rId13">
        <w:r>
          <w:rPr>
            <w:color w:val="1154CC"/>
            <w:sz w:val="24"/>
            <w:u w:val="single" w:color="1154CC"/>
          </w:rPr>
          <w:t>https://www.wiko-berlin.de/fileadmin/user_upload/ZIG_3_2009.pdf</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6" w:firstLine="719"/>
        <w:jc w:val="both"/>
      </w:pPr>
      <w:r>
        <w:lastRenderedPageBreak/>
        <w:t>А</w:t>
      </w:r>
      <w:r>
        <w:rPr>
          <w:spacing w:val="-14"/>
        </w:rPr>
        <w:t xml:space="preserve"> </w:t>
      </w:r>
      <w:r>
        <w:t>ось,</w:t>
      </w:r>
      <w:r>
        <w:rPr>
          <w:spacing w:val="-14"/>
        </w:rPr>
        <w:t xml:space="preserve"> </w:t>
      </w:r>
      <w:r>
        <w:t>за</w:t>
      </w:r>
      <w:r>
        <w:rPr>
          <w:spacing w:val="-13"/>
        </w:rPr>
        <w:t xml:space="preserve"> </w:t>
      </w:r>
      <w:r>
        <w:t>даними</w:t>
      </w:r>
      <w:r>
        <w:rPr>
          <w:spacing w:val="40"/>
        </w:rPr>
        <w:t xml:space="preserve"> </w:t>
      </w:r>
      <w:r>
        <w:t>наукової</w:t>
      </w:r>
      <w:r>
        <w:rPr>
          <w:spacing w:val="-11"/>
        </w:rPr>
        <w:t xml:space="preserve"> </w:t>
      </w:r>
      <w:r>
        <w:t>служби</w:t>
      </w:r>
      <w:r>
        <w:rPr>
          <w:spacing w:val="40"/>
        </w:rPr>
        <w:t xml:space="preserve"> </w:t>
      </w:r>
      <w:r>
        <w:t>Німецького</w:t>
      </w:r>
      <w:r>
        <w:rPr>
          <w:spacing w:val="-12"/>
        </w:rPr>
        <w:t xml:space="preserve"> </w:t>
      </w:r>
      <w:r>
        <w:t>Бундестагу,</w:t>
      </w:r>
      <w:r>
        <w:rPr>
          <w:spacing w:val="-11"/>
        </w:rPr>
        <w:t xml:space="preserve"> </w:t>
      </w:r>
      <w:r>
        <w:t>в</w:t>
      </w:r>
      <w:r>
        <w:rPr>
          <w:spacing w:val="-13"/>
        </w:rPr>
        <w:t xml:space="preserve"> </w:t>
      </w:r>
      <w:r>
        <w:t>серед</w:t>
      </w:r>
      <w:r>
        <w:t>ині</w:t>
      </w:r>
      <w:r>
        <w:rPr>
          <w:spacing w:val="-12"/>
        </w:rPr>
        <w:t xml:space="preserve"> </w:t>
      </w:r>
      <w:r>
        <w:t xml:space="preserve">XIX століття німецький генеральний штаб став першою в історії «інтелектуальною корпорацією», що поставив перед собою завдання замінити «особисту геніальність полководця розподіленим інформаційно–інтелектуальним </w:t>
      </w:r>
      <w:r>
        <w:rPr>
          <w:spacing w:val="-2"/>
        </w:rPr>
        <w:t>ресурсом».</w:t>
      </w:r>
    </w:p>
    <w:p w:rsidR="00634055" w:rsidRDefault="00634055">
      <w:pPr>
        <w:pStyle w:val="a3"/>
        <w:spacing w:before="161"/>
        <w:ind w:left="0"/>
      </w:pPr>
    </w:p>
    <w:p w:rsidR="00634055" w:rsidRDefault="00EE61B4">
      <w:pPr>
        <w:pStyle w:val="a3"/>
        <w:spacing w:line="360" w:lineRule="auto"/>
        <w:ind w:right="8" w:firstLine="719"/>
        <w:jc w:val="both"/>
      </w:pPr>
      <w:r>
        <w:t>Однак,</w:t>
      </w:r>
      <w:r>
        <w:rPr>
          <w:spacing w:val="40"/>
        </w:rPr>
        <w:t xml:space="preserve"> </w:t>
      </w:r>
      <w:r>
        <w:t>за дослідженнями</w:t>
      </w:r>
      <w:r>
        <w:rPr>
          <w:spacing w:val="40"/>
        </w:rPr>
        <w:t xml:space="preserve"> </w:t>
      </w:r>
      <w:r>
        <w:t>п</w:t>
      </w:r>
      <w:r>
        <w:t xml:space="preserve">рофесора Пенсільванського університету Джеймса МакГанна справжній розквіт </w:t>
      </w:r>
      <w:r w:rsidR="00A76EA2">
        <w:t>«мозкових центрів»</w:t>
      </w:r>
      <w:r>
        <w:t xml:space="preserve"> настав в XX ст., коли </w:t>
      </w:r>
      <w:r>
        <w:rPr>
          <w:spacing w:val="-2"/>
        </w:rPr>
        <w:t>вони</w:t>
      </w:r>
      <w:r>
        <w:rPr>
          <w:spacing w:val="-6"/>
        </w:rPr>
        <w:t xml:space="preserve"> </w:t>
      </w:r>
      <w:r>
        <w:rPr>
          <w:spacing w:val="-2"/>
        </w:rPr>
        <w:t>отримали</w:t>
      </w:r>
      <w:r>
        <w:rPr>
          <w:spacing w:val="-6"/>
        </w:rPr>
        <w:t xml:space="preserve"> </w:t>
      </w:r>
      <w:r>
        <w:rPr>
          <w:spacing w:val="-2"/>
        </w:rPr>
        <w:t>універсальне</w:t>
      </w:r>
      <w:r>
        <w:rPr>
          <w:spacing w:val="-7"/>
        </w:rPr>
        <w:t xml:space="preserve"> </w:t>
      </w:r>
      <w:r>
        <w:rPr>
          <w:spacing w:val="-2"/>
        </w:rPr>
        <w:t>визнання</w:t>
      </w:r>
      <w:r>
        <w:rPr>
          <w:spacing w:val="-6"/>
        </w:rPr>
        <w:t xml:space="preserve"> </w:t>
      </w:r>
      <w:r>
        <w:rPr>
          <w:spacing w:val="-2"/>
        </w:rPr>
        <w:t>й</w:t>
      </w:r>
      <w:r>
        <w:rPr>
          <w:spacing w:val="-6"/>
        </w:rPr>
        <w:t xml:space="preserve"> </w:t>
      </w:r>
      <w:r>
        <w:rPr>
          <w:spacing w:val="-2"/>
        </w:rPr>
        <w:t>застосування</w:t>
      </w:r>
      <w:r>
        <w:rPr>
          <w:spacing w:val="-6"/>
        </w:rPr>
        <w:t xml:space="preserve"> </w:t>
      </w:r>
      <w:r>
        <w:rPr>
          <w:spacing w:val="-2"/>
        </w:rPr>
        <w:t>у</w:t>
      </w:r>
      <w:r>
        <w:rPr>
          <w:spacing w:val="-11"/>
        </w:rPr>
        <w:t xml:space="preserve"> </w:t>
      </w:r>
      <w:r>
        <w:rPr>
          <w:spacing w:val="-2"/>
        </w:rPr>
        <w:t>всіх</w:t>
      </w:r>
      <w:r>
        <w:rPr>
          <w:spacing w:val="-5"/>
        </w:rPr>
        <w:t xml:space="preserve"> </w:t>
      </w:r>
      <w:r>
        <w:rPr>
          <w:spacing w:val="-2"/>
        </w:rPr>
        <w:t>сферах</w:t>
      </w:r>
      <w:r>
        <w:rPr>
          <w:spacing w:val="-6"/>
        </w:rPr>
        <w:t xml:space="preserve"> </w:t>
      </w:r>
      <w:r>
        <w:rPr>
          <w:spacing w:val="-2"/>
        </w:rPr>
        <w:t xml:space="preserve">громадського </w:t>
      </w:r>
      <w:r>
        <w:t>життя США</w:t>
      </w:r>
      <w:r>
        <w:rPr>
          <w:vertAlign w:val="superscript"/>
        </w:rPr>
        <w:t>5</w:t>
      </w:r>
      <w:r>
        <w:t xml:space="preserve">. Так, уже в перші десятиліття XX століття в Сполучених Штатах Америки виникли </w:t>
      </w:r>
      <w:r w:rsidR="00674F9A">
        <w:t>«мозкові центри»</w:t>
      </w:r>
      <w:r>
        <w:t>. Зокрема,</w:t>
      </w:r>
      <w:r>
        <w:rPr>
          <w:spacing w:val="40"/>
        </w:rPr>
        <w:t xml:space="preserve"> </w:t>
      </w:r>
      <w:r>
        <w:t xml:space="preserve">Фонд Карнегі «За міжнародний мир», заснований у 1910 році. Сьогодні він займає третє місце серед найважливіших </w:t>
      </w:r>
      <w:r w:rsidR="00A76EA2">
        <w:t>«мозкових центрів»</w:t>
      </w:r>
      <w:r>
        <w:t xml:space="preserve"> світу. Інститут Брук</w:t>
      </w:r>
      <w:r>
        <w:t>інгса (1916), Рада з міжнародних відносин (1921). Подальша хвиля розвитку фондів відбулася вже після</w:t>
      </w:r>
      <w:r>
        <w:rPr>
          <w:spacing w:val="-3"/>
        </w:rPr>
        <w:t xml:space="preserve"> </w:t>
      </w:r>
      <w:r>
        <w:t>Другої світової війни.</w:t>
      </w:r>
      <w:r>
        <w:rPr>
          <w:spacing w:val="-3"/>
        </w:rPr>
        <w:t xml:space="preserve"> </w:t>
      </w:r>
      <w:r>
        <w:t>Зокрема,</w:t>
      </w:r>
      <w:r>
        <w:rPr>
          <w:spacing w:val="40"/>
        </w:rPr>
        <w:t xml:space="preserve"> </w:t>
      </w:r>
      <w:r>
        <w:t>Корпорація РЕНД</w:t>
      </w:r>
      <w:r>
        <w:rPr>
          <w:spacing w:val="-2"/>
        </w:rPr>
        <w:t xml:space="preserve"> </w:t>
      </w:r>
      <w:r>
        <w:t>(переклад з</w:t>
      </w:r>
      <w:r>
        <w:rPr>
          <w:spacing w:val="-1"/>
        </w:rPr>
        <w:t xml:space="preserve"> </w:t>
      </w:r>
      <w:r>
        <w:t xml:space="preserve">англійської Rand Corporation) та </w:t>
      </w:r>
      <w:r>
        <w:rPr>
          <w:color w:val="111111"/>
        </w:rPr>
        <w:t xml:space="preserve">Фонд спадщини </w:t>
      </w:r>
      <w:r>
        <w:t xml:space="preserve">(переклад з англійської Heritage </w:t>
      </w:r>
      <w:r>
        <w:rPr>
          <w:spacing w:val="-2"/>
        </w:rPr>
        <w:t>Foundati</w:t>
      </w:r>
      <w:r>
        <w:rPr>
          <w:spacing w:val="-2"/>
        </w:rPr>
        <w:t>on).</w:t>
      </w:r>
    </w:p>
    <w:p w:rsidR="00634055" w:rsidRDefault="00634055">
      <w:pPr>
        <w:pStyle w:val="a3"/>
        <w:spacing w:before="162"/>
        <w:ind w:left="0"/>
      </w:pPr>
    </w:p>
    <w:p w:rsidR="00634055" w:rsidRDefault="00EE61B4">
      <w:pPr>
        <w:pStyle w:val="a3"/>
        <w:spacing w:line="360" w:lineRule="auto"/>
        <w:ind w:right="10" w:firstLine="719"/>
        <w:jc w:val="both"/>
      </w:pPr>
      <w:r>
        <w:t>У</w:t>
      </w:r>
      <w:r>
        <w:rPr>
          <w:spacing w:val="-1"/>
        </w:rPr>
        <w:t xml:space="preserve"> </w:t>
      </w:r>
      <w:r>
        <w:t>кінці</w:t>
      </w:r>
      <w:r>
        <w:rPr>
          <w:spacing w:val="-2"/>
        </w:rPr>
        <w:t xml:space="preserve"> </w:t>
      </w:r>
      <w:r>
        <w:t>1990-х</w:t>
      </w:r>
      <w:r>
        <w:rPr>
          <w:spacing w:val="-2"/>
        </w:rPr>
        <w:t xml:space="preserve"> </w:t>
      </w:r>
      <w:r>
        <w:t>років</w:t>
      </w:r>
      <w:r>
        <w:rPr>
          <w:spacing w:val="-5"/>
        </w:rPr>
        <w:t xml:space="preserve"> </w:t>
      </w:r>
      <w:r>
        <w:t>вивчення</w:t>
      </w:r>
      <w:r>
        <w:rPr>
          <w:spacing w:val="-1"/>
        </w:rPr>
        <w:t xml:space="preserve"> </w:t>
      </w:r>
      <w:r w:rsidR="00A76EA2">
        <w:t>«мозкових центрів»</w:t>
      </w:r>
      <w:r>
        <w:rPr>
          <w:spacing w:val="-2"/>
        </w:rPr>
        <w:t xml:space="preserve"> </w:t>
      </w:r>
      <w:r>
        <w:t>та</w:t>
      </w:r>
      <w:r>
        <w:rPr>
          <w:spacing w:val="-3"/>
        </w:rPr>
        <w:t xml:space="preserve"> </w:t>
      </w:r>
      <w:r>
        <w:t>їхнього</w:t>
      </w:r>
      <w:r>
        <w:rPr>
          <w:spacing w:val="-2"/>
        </w:rPr>
        <w:t xml:space="preserve"> </w:t>
      </w:r>
      <w:r>
        <w:t>розвитку</w:t>
      </w:r>
      <w:r>
        <w:rPr>
          <w:spacing w:val="-6"/>
        </w:rPr>
        <w:t xml:space="preserve"> </w:t>
      </w:r>
      <w:r>
        <w:t xml:space="preserve">стало однією із найголовніших сфер політичної та соціальної науки. Згідно зі звітом </w:t>
      </w:r>
      <w:r w:rsidR="00A76EA2">
        <w:t>«мозкових центрів»</w:t>
      </w:r>
      <w:r>
        <w:t xml:space="preserve"> за 2018 рік, опублікованим Джеймсом Г. МакГенном, у світі налічується 8248 </w:t>
      </w:r>
      <w:r w:rsidR="00A76EA2">
        <w:t>«мозкових центрів»</w:t>
      </w:r>
      <w:r>
        <w:t>, більше половини з яких розташовані в Північній Америці та Європі</w:t>
      </w:r>
      <w:r>
        <w:rPr>
          <w:vertAlign w:val="superscript"/>
        </w:rPr>
        <w:t>6</w:t>
      </w:r>
      <w:r>
        <w:t>.</w:t>
      </w:r>
    </w:p>
    <w:p w:rsidR="00634055" w:rsidRDefault="00634055">
      <w:pPr>
        <w:pStyle w:val="a3"/>
        <w:spacing w:before="163"/>
        <w:ind w:left="0"/>
      </w:pPr>
    </w:p>
    <w:p w:rsidR="00634055" w:rsidRDefault="00EE61B4">
      <w:pPr>
        <w:pStyle w:val="a3"/>
        <w:spacing w:line="360" w:lineRule="auto"/>
        <w:ind w:right="7" w:firstLine="719"/>
        <w:jc w:val="both"/>
      </w:pPr>
      <w:r>
        <w:rPr>
          <w:color w:val="111111"/>
        </w:rPr>
        <w:t>Згідно дослідженням Мартіна Тунерта,</w:t>
      </w:r>
      <w:r>
        <w:rPr>
          <w:color w:val="111111"/>
          <w:spacing w:val="40"/>
        </w:rPr>
        <w:t xml:space="preserve"> </w:t>
      </w:r>
      <w:r>
        <w:rPr>
          <w:color w:val="111111"/>
        </w:rPr>
        <w:t>кількістю,</w:t>
      </w:r>
      <w:r>
        <w:rPr>
          <w:color w:val="111111"/>
          <w:spacing w:val="40"/>
        </w:rPr>
        <w:t xml:space="preserve"> </w:t>
      </w:r>
      <w:r>
        <w:rPr>
          <w:color w:val="111111"/>
        </w:rPr>
        <w:t>розміром,</w:t>
      </w:r>
      <w:r>
        <w:rPr>
          <w:color w:val="111111"/>
          <w:spacing w:val="40"/>
        </w:rPr>
        <w:t xml:space="preserve"> </w:t>
      </w:r>
      <w:r>
        <w:rPr>
          <w:color w:val="111111"/>
        </w:rPr>
        <w:t>ресурсами та</w:t>
      </w:r>
      <w:r>
        <w:rPr>
          <w:color w:val="111111"/>
          <w:spacing w:val="66"/>
          <w:w w:val="150"/>
        </w:rPr>
        <w:t xml:space="preserve"> </w:t>
      </w:r>
      <w:r>
        <w:rPr>
          <w:color w:val="111111"/>
        </w:rPr>
        <w:t>різноманітністю</w:t>
      </w:r>
      <w:r>
        <w:rPr>
          <w:color w:val="111111"/>
          <w:spacing w:val="65"/>
          <w:w w:val="150"/>
        </w:rPr>
        <w:t xml:space="preserve"> </w:t>
      </w:r>
      <w:r>
        <w:rPr>
          <w:color w:val="111111"/>
        </w:rPr>
        <w:t>мозкових</w:t>
      </w:r>
      <w:r>
        <w:rPr>
          <w:color w:val="111111"/>
          <w:spacing w:val="67"/>
          <w:w w:val="150"/>
        </w:rPr>
        <w:t xml:space="preserve">  </w:t>
      </w:r>
      <w:r>
        <w:rPr>
          <w:color w:val="111111"/>
        </w:rPr>
        <w:t>центрів,</w:t>
      </w:r>
      <w:r>
        <w:rPr>
          <w:color w:val="111111"/>
          <w:spacing w:val="74"/>
          <w:w w:val="150"/>
        </w:rPr>
        <w:t xml:space="preserve"> </w:t>
      </w:r>
      <w:r>
        <w:rPr>
          <w:color w:val="111111"/>
        </w:rPr>
        <w:t>Німеччина</w:t>
      </w:r>
      <w:r>
        <w:rPr>
          <w:color w:val="111111"/>
          <w:spacing w:val="68"/>
          <w:w w:val="150"/>
        </w:rPr>
        <w:t xml:space="preserve"> </w:t>
      </w:r>
      <w:r>
        <w:rPr>
          <w:color w:val="111111"/>
        </w:rPr>
        <w:t>не</w:t>
      </w:r>
      <w:r>
        <w:rPr>
          <w:color w:val="111111"/>
          <w:spacing w:val="68"/>
          <w:w w:val="150"/>
        </w:rPr>
        <w:t xml:space="preserve"> </w:t>
      </w:r>
      <w:r>
        <w:rPr>
          <w:color w:val="111111"/>
        </w:rPr>
        <w:t>поступається</w:t>
      </w:r>
      <w:r>
        <w:rPr>
          <w:color w:val="111111"/>
          <w:spacing w:val="70"/>
          <w:w w:val="150"/>
        </w:rPr>
        <w:t xml:space="preserve"> </w:t>
      </w:r>
      <w:r>
        <w:rPr>
          <w:color w:val="111111"/>
          <w:spacing w:val="-2"/>
        </w:rPr>
        <w:t>іншим</w:t>
      </w:r>
    </w:p>
    <w:p w:rsidR="00634055" w:rsidRDefault="00EE61B4">
      <w:pPr>
        <w:pStyle w:val="a3"/>
        <w:spacing w:before="9"/>
        <w:ind w:left="0"/>
        <w:rPr>
          <w:sz w:val="16"/>
        </w:rPr>
      </w:pPr>
      <w:r>
        <w:rPr>
          <w:noProof/>
          <w:sz w:val="16"/>
          <w:lang w:eastAsia="uk-UA"/>
        </w:rPr>
        <mc:AlternateContent>
          <mc:Choice Requires="wps">
            <w:drawing>
              <wp:anchor distT="0" distB="0" distL="0" distR="0" simplePos="0" relativeHeight="251638784" behindDoc="1" locked="0" layoutInCell="1" allowOverlap="1">
                <wp:simplePos x="0" y="0"/>
                <wp:positionH relativeFrom="page">
                  <wp:posOffset>1079296</wp:posOffset>
                </wp:positionH>
                <wp:positionV relativeFrom="paragraph">
                  <wp:posOffset>138319</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49983E" id="Graphic 5" o:spid="_x0000_s1026" style="position:absolute;margin-left:85pt;margin-top:10.9pt;width:144.05pt;height:.6pt;z-index:-2516776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" path="m1829054,l,,,7619r1829054,l1829054,xe" fillcolor="black" stroked="f">
                <v:path arrowok="t"/>
                <w10:wrap type="topAndBottom" anchorx="page"/>
              </v:shape>
            </w:pict>
          </mc:Fallback>
        </mc:AlternateContent>
      </w:r>
    </w:p>
    <w:p w:rsidR="00634055" w:rsidRDefault="00EE61B4">
      <w:pPr>
        <w:spacing w:before="85"/>
        <w:ind w:left="140" w:right="22"/>
        <w:rPr>
          <w:sz w:val="24"/>
        </w:rPr>
      </w:pPr>
      <w:r>
        <w:rPr>
          <w:rFonts w:ascii="Arial MT" w:hAnsi="Arial MT"/>
          <w:position w:val="8"/>
          <w:sz w:val="14"/>
        </w:rPr>
        <w:t>5</w:t>
      </w:r>
      <w:r>
        <w:rPr>
          <w:rFonts w:ascii="Arial MT" w:hAnsi="Arial MT"/>
          <w:spacing w:val="25"/>
          <w:position w:val="8"/>
          <w:sz w:val="14"/>
        </w:rPr>
        <w:t xml:space="preserve"> </w:t>
      </w:r>
      <w:r>
        <w:rPr>
          <w:color w:val="0D0D0D"/>
          <w:sz w:val="24"/>
        </w:rPr>
        <w:t>McGann, James G. (2016). The Fifth Estate: Think Tanks, Public Policy, and Governance. Brookings</w:t>
      </w:r>
      <w:r>
        <w:rPr>
          <w:color w:val="0D0D0D"/>
          <w:spacing w:val="-9"/>
          <w:sz w:val="24"/>
        </w:rPr>
        <w:t xml:space="preserve"> </w:t>
      </w:r>
      <w:r>
        <w:rPr>
          <w:color w:val="0D0D0D"/>
          <w:sz w:val="24"/>
        </w:rPr>
        <w:t>Institution</w:t>
      </w:r>
      <w:r>
        <w:rPr>
          <w:color w:val="0D0D0D"/>
          <w:spacing w:val="-10"/>
          <w:sz w:val="24"/>
        </w:rPr>
        <w:t xml:space="preserve"> </w:t>
      </w:r>
      <w:r>
        <w:rPr>
          <w:color w:val="0D0D0D"/>
          <w:sz w:val="24"/>
        </w:rPr>
        <w:t>Press.</w:t>
      </w:r>
      <w:r>
        <w:rPr>
          <w:color w:val="0D0D0D"/>
          <w:spacing w:val="-10"/>
          <w:sz w:val="24"/>
        </w:rPr>
        <w:t xml:space="preserve"> </w:t>
      </w:r>
      <w:r>
        <w:rPr>
          <w:color w:val="0D0D0D"/>
          <w:sz w:val="24"/>
        </w:rPr>
        <w:t>URL:</w:t>
      </w:r>
      <w:r>
        <w:rPr>
          <w:color w:val="0D0D0D"/>
          <w:spacing w:val="-9"/>
          <w:sz w:val="24"/>
        </w:rPr>
        <w:t xml:space="preserve"> </w:t>
      </w:r>
      <w:hyperlink r:id="rId14">
        <w:r>
          <w:rPr>
            <w:color w:val="1154CC"/>
            <w:sz w:val="24"/>
            <w:u w:val="single" w:color="1154CC"/>
          </w:rPr>
          <w:t>https://www.brookings.edu/wp-</w:t>
        </w:r>
        <w:r>
          <w:rPr>
            <w:color w:val="1154CC"/>
            <w:sz w:val="24"/>
            <w:u w:val="single" w:color="1154CC"/>
          </w:rPr>
          <w:t>content/uploads/2016/06/chapter-</w:t>
        </w:r>
      </w:hyperlink>
      <w:r>
        <w:rPr>
          <w:color w:val="1154CC"/>
          <w:sz w:val="24"/>
        </w:rPr>
        <w:t xml:space="preserve"> </w:t>
      </w:r>
      <w:hyperlink r:id="rId15">
        <w:r>
          <w:rPr>
            <w:color w:val="1154CC"/>
            <w:sz w:val="24"/>
            <w:u w:val="single" w:color="1154CC"/>
          </w:rPr>
          <w:t>one_-the-fifth-estate.pdf</w:t>
        </w:r>
      </w:hyperlink>
      <w:r>
        <w:rPr>
          <w:color w:val="1154CC"/>
          <w:sz w:val="24"/>
        </w:rPr>
        <w:t xml:space="preserve"> </w:t>
      </w:r>
      <w:r>
        <w:rPr>
          <w:color w:val="0D0D0D"/>
          <w:sz w:val="24"/>
        </w:rPr>
        <w:t>(дата звернення: 15.05.2024).</w:t>
      </w:r>
    </w:p>
    <w:p w:rsidR="00634055" w:rsidRDefault="00EE61B4">
      <w:pPr>
        <w:spacing w:before="1"/>
        <w:ind w:left="140" w:right="946"/>
        <w:rPr>
          <w:sz w:val="24"/>
        </w:rPr>
      </w:pPr>
      <w:r>
        <w:rPr>
          <w:rFonts w:ascii="Arial MT" w:hAnsi="Arial MT"/>
          <w:position w:val="8"/>
          <w:sz w:val="14"/>
        </w:rPr>
        <w:t>6</w:t>
      </w:r>
      <w:r>
        <w:rPr>
          <w:rFonts w:ascii="Arial MT" w:hAnsi="Arial MT"/>
          <w:spacing w:val="25"/>
          <w:position w:val="8"/>
          <w:sz w:val="14"/>
        </w:rPr>
        <w:t xml:space="preserve"> </w:t>
      </w:r>
      <w:r>
        <w:rPr>
          <w:color w:val="0D0D0D"/>
          <w:sz w:val="24"/>
        </w:rPr>
        <w:t>McGann, James G. (2018). Global Go To Think Tank Index Repo</w:t>
      </w:r>
      <w:r>
        <w:rPr>
          <w:color w:val="0D0D0D"/>
          <w:sz w:val="24"/>
        </w:rPr>
        <w:t xml:space="preserve">rt. URL: </w:t>
      </w:r>
      <w:hyperlink r:id="rId16">
        <w:r>
          <w:rPr>
            <w:color w:val="1154CC"/>
            <w:spacing w:val="-2"/>
            <w:sz w:val="24"/>
          </w:rPr>
          <w:t>https://cebrap.org.br/wp-content/uploads/2019/02/2018-Global-Go-To-Think-Tank-Index-</w:t>
        </w:r>
      </w:hyperlink>
      <w:r>
        <w:rPr>
          <w:color w:val="1154CC"/>
          <w:spacing w:val="-2"/>
          <w:sz w:val="24"/>
        </w:rPr>
        <w:t xml:space="preserve"> </w:t>
      </w:r>
      <w:hyperlink r:id="rId17">
        <w:r>
          <w:rPr>
            <w:color w:val="1154CC"/>
            <w:sz w:val="24"/>
          </w:rPr>
          <w:t>Report.pdf</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14"/>
        <w:jc w:val="both"/>
      </w:pPr>
      <w:r>
        <w:rPr>
          <w:color w:val="111111"/>
        </w:rPr>
        <w:lastRenderedPageBreak/>
        <w:t xml:space="preserve">країнам. </w:t>
      </w:r>
      <w:r w:rsidR="00674F9A">
        <w:rPr>
          <w:color w:val="111111"/>
        </w:rPr>
        <w:t>«мозкові центри»</w:t>
      </w:r>
      <w:r>
        <w:rPr>
          <w:color w:val="111111"/>
        </w:rPr>
        <w:t xml:space="preserve"> не були нововведенням у Німеччині, проте їхня кількість,</w:t>
      </w:r>
      <w:r>
        <w:rPr>
          <w:color w:val="111111"/>
          <w:spacing w:val="40"/>
        </w:rPr>
        <w:t xml:space="preserve"> </w:t>
      </w:r>
      <w:r>
        <w:rPr>
          <w:color w:val="111111"/>
        </w:rPr>
        <w:t xml:space="preserve">статус та рівень публічності значно зросли з кінця </w:t>
      </w:r>
      <w:r>
        <w:t xml:space="preserve">XX </w:t>
      </w:r>
      <w:r>
        <w:rPr>
          <w:color w:val="111111"/>
        </w:rPr>
        <w:t>століття</w:t>
      </w:r>
      <w:r>
        <w:rPr>
          <w:color w:val="111111"/>
          <w:vertAlign w:val="superscript"/>
        </w:rPr>
        <w:t>7</w:t>
      </w:r>
      <w:r>
        <w:rPr>
          <w:color w:val="111111"/>
        </w:rPr>
        <w:t>.</w:t>
      </w:r>
    </w:p>
    <w:p w:rsidR="00634055" w:rsidRDefault="00EE61B4">
      <w:pPr>
        <w:pStyle w:val="a3"/>
        <w:spacing w:before="240" w:line="360" w:lineRule="auto"/>
        <w:ind w:right="3" w:firstLine="719"/>
        <w:jc w:val="both"/>
      </w:pPr>
      <w:r>
        <w:t>За</w:t>
      </w:r>
      <w:r>
        <w:rPr>
          <w:spacing w:val="40"/>
        </w:rPr>
        <w:t xml:space="preserve"> </w:t>
      </w:r>
      <w:r>
        <w:t>даними</w:t>
      </w:r>
      <w:r>
        <w:rPr>
          <w:spacing w:val="40"/>
        </w:rPr>
        <w:t xml:space="preserve"> </w:t>
      </w:r>
      <w:r>
        <w:t>наукової служби</w:t>
      </w:r>
      <w:r>
        <w:rPr>
          <w:spacing w:val="40"/>
        </w:rPr>
        <w:t xml:space="preserve"> </w:t>
      </w:r>
      <w:r>
        <w:t xml:space="preserve">Німецького Бундестагу, </w:t>
      </w:r>
      <w:r>
        <w:rPr>
          <w:color w:val="111111"/>
        </w:rPr>
        <w:t>перший мозковий центр, який сьогодні відомий як Кільський інститут світової економіки, був заснований</w:t>
      </w:r>
      <w:r>
        <w:rPr>
          <w:color w:val="111111"/>
          <w:spacing w:val="-10"/>
        </w:rPr>
        <w:t xml:space="preserve"> </w:t>
      </w:r>
      <w:r>
        <w:rPr>
          <w:color w:val="111111"/>
        </w:rPr>
        <w:t>у</w:t>
      </w:r>
      <w:r>
        <w:rPr>
          <w:color w:val="111111"/>
          <w:spacing w:val="-11"/>
        </w:rPr>
        <w:t xml:space="preserve"> </w:t>
      </w:r>
      <w:r>
        <w:rPr>
          <w:color w:val="111111"/>
        </w:rPr>
        <w:t>імперській</w:t>
      </w:r>
      <w:r>
        <w:rPr>
          <w:color w:val="111111"/>
          <w:spacing w:val="-10"/>
        </w:rPr>
        <w:t xml:space="preserve"> </w:t>
      </w:r>
      <w:r>
        <w:rPr>
          <w:color w:val="111111"/>
        </w:rPr>
        <w:t>Німеччині</w:t>
      </w:r>
      <w:r>
        <w:rPr>
          <w:color w:val="111111"/>
          <w:spacing w:val="-8"/>
        </w:rPr>
        <w:t xml:space="preserve"> </w:t>
      </w:r>
      <w:r>
        <w:rPr>
          <w:color w:val="111111"/>
        </w:rPr>
        <w:t>приблизн</w:t>
      </w:r>
      <w:r>
        <w:rPr>
          <w:color w:val="111111"/>
        </w:rPr>
        <w:t>о</w:t>
      </w:r>
      <w:r>
        <w:rPr>
          <w:color w:val="111111"/>
          <w:spacing w:val="-9"/>
        </w:rPr>
        <w:t xml:space="preserve"> </w:t>
      </w:r>
      <w:r>
        <w:rPr>
          <w:color w:val="111111"/>
        </w:rPr>
        <w:t>у</w:t>
      </w:r>
      <w:r>
        <w:rPr>
          <w:color w:val="111111"/>
          <w:spacing w:val="-11"/>
        </w:rPr>
        <w:t xml:space="preserve"> </w:t>
      </w:r>
      <w:r>
        <w:rPr>
          <w:color w:val="111111"/>
        </w:rPr>
        <w:t>1914</w:t>
      </w:r>
      <w:r>
        <w:rPr>
          <w:color w:val="111111"/>
          <w:spacing w:val="-10"/>
        </w:rPr>
        <w:t xml:space="preserve"> </w:t>
      </w:r>
      <w:r>
        <w:rPr>
          <w:color w:val="111111"/>
        </w:rPr>
        <w:t>році.</w:t>
      </w:r>
      <w:r>
        <w:rPr>
          <w:color w:val="111111"/>
          <w:spacing w:val="-9"/>
        </w:rPr>
        <w:t xml:space="preserve"> </w:t>
      </w:r>
      <w:r>
        <w:rPr>
          <w:color w:val="111111"/>
        </w:rPr>
        <w:t>Після</w:t>
      </w:r>
      <w:r>
        <w:rPr>
          <w:color w:val="111111"/>
          <w:spacing w:val="-11"/>
        </w:rPr>
        <w:t xml:space="preserve"> </w:t>
      </w:r>
      <w:r>
        <w:rPr>
          <w:color w:val="111111"/>
        </w:rPr>
        <w:t>Другої</w:t>
      </w:r>
      <w:r>
        <w:rPr>
          <w:color w:val="111111"/>
          <w:spacing w:val="-10"/>
        </w:rPr>
        <w:t xml:space="preserve"> </w:t>
      </w:r>
      <w:r>
        <w:rPr>
          <w:color w:val="111111"/>
        </w:rPr>
        <w:t>світової війни</w:t>
      </w:r>
      <w:r>
        <w:rPr>
          <w:color w:val="111111"/>
          <w:spacing w:val="-1"/>
        </w:rPr>
        <w:t xml:space="preserve"> </w:t>
      </w:r>
      <w:r>
        <w:rPr>
          <w:color w:val="111111"/>
        </w:rPr>
        <w:t>перші</w:t>
      </w:r>
      <w:r>
        <w:rPr>
          <w:color w:val="111111"/>
          <w:spacing w:val="-1"/>
        </w:rPr>
        <w:t xml:space="preserve"> </w:t>
      </w:r>
      <w:r>
        <w:rPr>
          <w:color w:val="111111"/>
        </w:rPr>
        <w:t>інститути з аналізу</w:t>
      </w:r>
      <w:r>
        <w:rPr>
          <w:color w:val="111111"/>
          <w:spacing w:val="-3"/>
        </w:rPr>
        <w:t xml:space="preserve"> </w:t>
      </w:r>
      <w:r>
        <w:rPr>
          <w:color w:val="111111"/>
        </w:rPr>
        <w:t>державної</w:t>
      </w:r>
      <w:r>
        <w:rPr>
          <w:color w:val="111111"/>
          <w:spacing w:val="-1"/>
        </w:rPr>
        <w:t xml:space="preserve"> </w:t>
      </w:r>
      <w:r>
        <w:rPr>
          <w:color w:val="111111"/>
        </w:rPr>
        <w:t>політики - тоді вони</w:t>
      </w:r>
      <w:r>
        <w:rPr>
          <w:color w:val="111111"/>
          <w:spacing w:val="-1"/>
        </w:rPr>
        <w:t xml:space="preserve"> </w:t>
      </w:r>
      <w:r>
        <w:rPr>
          <w:color w:val="111111"/>
        </w:rPr>
        <w:t>називалися</w:t>
      </w:r>
      <w:r>
        <w:rPr>
          <w:color w:val="111111"/>
          <w:spacing w:val="-1"/>
        </w:rPr>
        <w:t xml:space="preserve"> </w:t>
      </w:r>
      <w:r>
        <w:rPr>
          <w:color w:val="111111"/>
        </w:rPr>
        <w:t>так - розпочали</w:t>
      </w:r>
      <w:r>
        <w:rPr>
          <w:color w:val="111111"/>
          <w:spacing w:val="-18"/>
        </w:rPr>
        <w:t xml:space="preserve"> </w:t>
      </w:r>
      <w:r>
        <w:rPr>
          <w:color w:val="111111"/>
        </w:rPr>
        <w:t>свій</w:t>
      </w:r>
      <w:r>
        <w:rPr>
          <w:color w:val="111111"/>
          <w:spacing w:val="-17"/>
        </w:rPr>
        <w:t xml:space="preserve"> </w:t>
      </w:r>
      <w:r>
        <w:rPr>
          <w:color w:val="111111"/>
        </w:rPr>
        <w:t>розвиток</w:t>
      </w:r>
      <w:r>
        <w:rPr>
          <w:color w:val="111111"/>
          <w:spacing w:val="-18"/>
        </w:rPr>
        <w:t xml:space="preserve"> </w:t>
      </w:r>
      <w:r>
        <w:rPr>
          <w:color w:val="111111"/>
        </w:rPr>
        <w:t>у</w:t>
      </w:r>
      <w:r>
        <w:rPr>
          <w:color w:val="111111"/>
          <w:spacing w:val="-17"/>
        </w:rPr>
        <w:t xml:space="preserve"> </w:t>
      </w:r>
      <w:r>
        <w:rPr>
          <w:color w:val="111111"/>
        </w:rPr>
        <w:t>Західній</w:t>
      </w:r>
      <w:r>
        <w:rPr>
          <w:color w:val="111111"/>
          <w:spacing w:val="-18"/>
        </w:rPr>
        <w:t xml:space="preserve"> </w:t>
      </w:r>
      <w:r>
        <w:rPr>
          <w:color w:val="111111"/>
        </w:rPr>
        <w:t>Німеччині</w:t>
      </w:r>
      <w:r>
        <w:rPr>
          <w:color w:val="111111"/>
          <w:spacing w:val="-17"/>
        </w:rPr>
        <w:t xml:space="preserve"> </w:t>
      </w:r>
      <w:r>
        <w:rPr>
          <w:color w:val="111111"/>
        </w:rPr>
        <w:t>з</w:t>
      </w:r>
      <w:r>
        <w:rPr>
          <w:color w:val="111111"/>
          <w:spacing w:val="-18"/>
        </w:rPr>
        <w:t xml:space="preserve"> </w:t>
      </w:r>
      <w:r>
        <w:rPr>
          <w:color w:val="111111"/>
        </w:rPr>
        <w:t>1960-х</w:t>
      </w:r>
      <w:r>
        <w:rPr>
          <w:color w:val="111111"/>
          <w:spacing w:val="-17"/>
        </w:rPr>
        <w:t xml:space="preserve"> </w:t>
      </w:r>
      <w:r>
        <w:rPr>
          <w:color w:val="111111"/>
        </w:rPr>
        <w:t>років.</w:t>
      </w:r>
      <w:r>
        <w:rPr>
          <w:color w:val="111111"/>
          <w:spacing w:val="-18"/>
        </w:rPr>
        <w:t xml:space="preserve"> </w:t>
      </w:r>
      <w:r>
        <w:rPr>
          <w:color w:val="111111"/>
        </w:rPr>
        <w:t>Крім</w:t>
      </w:r>
      <w:r>
        <w:rPr>
          <w:color w:val="111111"/>
          <w:spacing w:val="-17"/>
        </w:rPr>
        <w:t xml:space="preserve"> </w:t>
      </w:r>
      <w:r>
        <w:rPr>
          <w:color w:val="111111"/>
        </w:rPr>
        <w:t>того,</w:t>
      </w:r>
      <w:r>
        <w:rPr>
          <w:color w:val="111111"/>
          <w:spacing w:val="-18"/>
        </w:rPr>
        <w:t xml:space="preserve"> </w:t>
      </w:r>
      <w:r>
        <w:rPr>
          <w:color w:val="111111"/>
        </w:rPr>
        <w:t>у</w:t>
      </w:r>
      <w:r>
        <w:rPr>
          <w:color w:val="111111"/>
          <w:spacing w:val="-17"/>
        </w:rPr>
        <w:t xml:space="preserve"> </w:t>
      </w:r>
      <w:r>
        <w:rPr>
          <w:color w:val="111111"/>
        </w:rPr>
        <w:t xml:space="preserve">системі державного управління західнонімецької Німеччини з'явилося багато напів офіційних організацій для консультування з питань політики та досліджень. Більшість цих організацій складалися з викладачів університетів, постійних </w:t>
      </w:r>
      <w:r>
        <w:rPr>
          <w:color w:val="111111"/>
          <w:spacing w:val="-2"/>
        </w:rPr>
        <w:t>державних</w:t>
      </w:r>
      <w:r>
        <w:rPr>
          <w:color w:val="111111"/>
          <w:spacing w:val="-11"/>
        </w:rPr>
        <w:t xml:space="preserve"> </w:t>
      </w:r>
      <w:r>
        <w:rPr>
          <w:color w:val="111111"/>
          <w:spacing w:val="-2"/>
        </w:rPr>
        <w:t>службовців</w:t>
      </w:r>
      <w:r>
        <w:rPr>
          <w:color w:val="111111"/>
          <w:spacing w:val="-9"/>
        </w:rPr>
        <w:t xml:space="preserve"> </w:t>
      </w:r>
      <w:r>
        <w:rPr>
          <w:color w:val="111111"/>
          <w:spacing w:val="-2"/>
        </w:rPr>
        <w:t>т</w:t>
      </w:r>
      <w:r>
        <w:rPr>
          <w:color w:val="111111"/>
          <w:spacing w:val="-2"/>
        </w:rPr>
        <w:t>а</w:t>
      </w:r>
      <w:r>
        <w:rPr>
          <w:color w:val="111111"/>
          <w:spacing w:val="-10"/>
        </w:rPr>
        <w:t xml:space="preserve"> </w:t>
      </w:r>
      <w:r>
        <w:rPr>
          <w:color w:val="111111"/>
          <w:spacing w:val="-2"/>
        </w:rPr>
        <w:t>навіть</w:t>
      </w:r>
      <w:r>
        <w:rPr>
          <w:color w:val="111111"/>
          <w:spacing w:val="-11"/>
        </w:rPr>
        <w:t xml:space="preserve"> </w:t>
      </w:r>
      <w:r>
        <w:rPr>
          <w:color w:val="111111"/>
          <w:spacing w:val="-2"/>
        </w:rPr>
        <w:t>представників</w:t>
      </w:r>
      <w:r>
        <w:rPr>
          <w:color w:val="111111"/>
          <w:spacing w:val="-9"/>
        </w:rPr>
        <w:t xml:space="preserve"> </w:t>
      </w:r>
      <w:r>
        <w:rPr>
          <w:color w:val="111111"/>
          <w:spacing w:val="-2"/>
        </w:rPr>
        <w:t>груп</w:t>
      </w:r>
      <w:r>
        <w:rPr>
          <w:color w:val="111111"/>
          <w:spacing w:val="-8"/>
        </w:rPr>
        <w:t xml:space="preserve"> </w:t>
      </w:r>
      <w:r>
        <w:rPr>
          <w:color w:val="111111"/>
          <w:spacing w:val="-2"/>
        </w:rPr>
        <w:t>зі</w:t>
      </w:r>
      <w:r>
        <w:rPr>
          <w:color w:val="111111"/>
          <w:spacing w:val="-9"/>
        </w:rPr>
        <w:t xml:space="preserve"> </w:t>
      </w:r>
      <w:r>
        <w:rPr>
          <w:color w:val="111111"/>
          <w:spacing w:val="-2"/>
        </w:rPr>
        <w:t>спеціальними</w:t>
      </w:r>
      <w:r>
        <w:rPr>
          <w:color w:val="111111"/>
          <w:spacing w:val="-10"/>
        </w:rPr>
        <w:t xml:space="preserve"> </w:t>
      </w:r>
      <w:r>
        <w:rPr>
          <w:color w:val="111111"/>
          <w:spacing w:val="-2"/>
        </w:rPr>
        <w:t>інтересами</w:t>
      </w:r>
      <w:r>
        <w:rPr>
          <w:spacing w:val="-2"/>
          <w:vertAlign w:val="superscript"/>
        </w:rPr>
        <w:t>8</w:t>
      </w:r>
      <w:r>
        <w:rPr>
          <w:color w:val="111111"/>
          <w:spacing w:val="-2"/>
        </w:rPr>
        <w:t>.</w:t>
      </w:r>
    </w:p>
    <w:p w:rsidR="00634055" w:rsidRDefault="00EE61B4">
      <w:pPr>
        <w:pStyle w:val="a3"/>
        <w:spacing w:before="243" w:line="360" w:lineRule="auto"/>
        <w:ind w:right="7" w:firstLine="719"/>
        <w:jc w:val="both"/>
      </w:pPr>
      <w:r>
        <w:rPr>
          <w:color w:val="111111"/>
        </w:rPr>
        <w:t>У результаті, політичні консультації в Німеччині стали високо інституціоналізованими</w:t>
      </w:r>
      <w:r>
        <w:rPr>
          <w:color w:val="111111"/>
          <w:spacing w:val="-1"/>
        </w:rPr>
        <w:t xml:space="preserve"> </w:t>
      </w:r>
      <w:r>
        <w:rPr>
          <w:color w:val="111111"/>
        </w:rPr>
        <w:t>у</w:t>
      </w:r>
      <w:r>
        <w:rPr>
          <w:color w:val="111111"/>
          <w:spacing w:val="-6"/>
        </w:rPr>
        <w:t xml:space="preserve"> </w:t>
      </w:r>
      <w:r>
        <w:rPr>
          <w:color w:val="111111"/>
        </w:rPr>
        <w:t>ряді</w:t>
      </w:r>
      <w:r>
        <w:rPr>
          <w:color w:val="111111"/>
          <w:spacing w:val="-2"/>
        </w:rPr>
        <w:t xml:space="preserve"> </w:t>
      </w:r>
      <w:r>
        <w:rPr>
          <w:color w:val="111111"/>
        </w:rPr>
        <w:t>сфер,</w:t>
      </w:r>
      <w:r>
        <w:rPr>
          <w:color w:val="111111"/>
          <w:spacing w:val="-2"/>
        </w:rPr>
        <w:t xml:space="preserve"> </w:t>
      </w:r>
      <w:r>
        <w:rPr>
          <w:color w:val="111111"/>
        </w:rPr>
        <w:t>таких</w:t>
      </w:r>
      <w:r>
        <w:rPr>
          <w:color w:val="111111"/>
          <w:spacing w:val="-2"/>
        </w:rPr>
        <w:t xml:space="preserve"> </w:t>
      </w:r>
      <w:r>
        <w:rPr>
          <w:color w:val="111111"/>
        </w:rPr>
        <w:t>як</w:t>
      </w:r>
      <w:r>
        <w:rPr>
          <w:color w:val="111111"/>
          <w:spacing w:val="-2"/>
        </w:rPr>
        <w:t xml:space="preserve"> </w:t>
      </w:r>
      <w:r>
        <w:rPr>
          <w:color w:val="111111"/>
        </w:rPr>
        <w:t>економічна</w:t>
      </w:r>
      <w:r>
        <w:rPr>
          <w:color w:val="111111"/>
          <w:spacing w:val="-2"/>
        </w:rPr>
        <w:t xml:space="preserve"> </w:t>
      </w:r>
      <w:r>
        <w:rPr>
          <w:color w:val="111111"/>
        </w:rPr>
        <w:t>та</w:t>
      </w:r>
      <w:r>
        <w:rPr>
          <w:color w:val="111111"/>
          <w:spacing w:val="-3"/>
        </w:rPr>
        <w:t xml:space="preserve"> </w:t>
      </w:r>
      <w:r>
        <w:rPr>
          <w:color w:val="111111"/>
        </w:rPr>
        <w:t>фіскальна</w:t>
      </w:r>
      <w:r>
        <w:rPr>
          <w:color w:val="111111"/>
          <w:spacing w:val="-3"/>
        </w:rPr>
        <w:t xml:space="preserve"> </w:t>
      </w:r>
      <w:r>
        <w:rPr>
          <w:color w:val="111111"/>
        </w:rPr>
        <w:t>політика, а</w:t>
      </w:r>
      <w:r>
        <w:rPr>
          <w:color w:val="111111"/>
          <w:spacing w:val="-4"/>
        </w:rPr>
        <w:t xml:space="preserve"> </w:t>
      </w:r>
      <w:r>
        <w:rPr>
          <w:color w:val="111111"/>
        </w:rPr>
        <w:t>також</w:t>
      </w:r>
      <w:r>
        <w:rPr>
          <w:color w:val="111111"/>
          <w:spacing w:val="-4"/>
        </w:rPr>
        <w:t xml:space="preserve"> </w:t>
      </w:r>
      <w:r>
        <w:rPr>
          <w:color w:val="111111"/>
        </w:rPr>
        <w:t>у</w:t>
      </w:r>
      <w:r>
        <w:rPr>
          <w:color w:val="111111"/>
          <w:spacing w:val="-7"/>
        </w:rPr>
        <w:t xml:space="preserve"> </w:t>
      </w:r>
      <w:r>
        <w:rPr>
          <w:color w:val="111111"/>
        </w:rPr>
        <w:t>зростаючій</w:t>
      </w:r>
      <w:r>
        <w:rPr>
          <w:color w:val="111111"/>
          <w:spacing w:val="-4"/>
        </w:rPr>
        <w:t xml:space="preserve"> </w:t>
      </w:r>
      <w:r>
        <w:rPr>
          <w:color w:val="111111"/>
        </w:rPr>
        <w:t>мірі</w:t>
      </w:r>
      <w:r>
        <w:rPr>
          <w:color w:val="111111"/>
          <w:spacing w:val="-3"/>
        </w:rPr>
        <w:t xml:space="preserve"> </w:t>
      </w:r>
      <w:r>
        <w:rPr>
          <w:color w:val="111111"/>
        </w:rPr>
        <w:t>-</w:t>
      </w:r>
      <w:r>
        <w:rPr>
          <w:color w:val="111111"/>
          <w:spacing w:val="-5"/>
        </w:rPr>
        <w:t xml:space="preserve"> </w:t>
      </w:r>
      <w:r>
        <w:rPr>
          <w:color w:val="111111"/>
        </w:rPr>
        <w:t>в</w:t>
      </w:r>
      <w:r>
        <w:rPr>
          <w:color w:val="111111"/>
          <w:spacing w:val="-7"/>
        </w:rPr>
        <w:t xml:space="preserve"> </w:t>
      </w:r>
      <w:r>
        <w:rPr>
          <w:color w:val="111111"/>
        </w:rPr>
        <w:t>екологічній</w:t>
      </w:r>
      <w:r>
        <w:rPr>
          <w:color w:val="111111"/>
          <w:spacing w:val="-4"/>
        </w:rPr>
        <w:t xml:space="preserve"> </w:t>
      </w:r>
      <w:r>
        <w:rPr>
          <w:color w:val="111111"/>
        </w:rPr>
        <w:t>політиці</w:t>
      </w:r>
      <w:r>
        <w:rPr>
          <w:color w:val="111111"/>
          <w:spacing w:val="-3"/>
        </w:rPr>
        <w:t xml:space="preserve"> </w:t>
      </w:r>
      <w:r>
        <w:rPr>
          <w:color w:val="111111"/>
        </w:rPr>
        <w:t>та</w:t>
      </w:r>
      <w:r>
        <w:rPr>
          <w:color w:val="111111"/>
          <w:spacing w:val="-6"/>
        </w:rPr>
        <w:t xml:space="preserve"> </w:t>
      </w:r>
      <w:r>
        <w:rPr>
          <w:color w:val="111111"/>
        </w:rPr>
        <w:t>боротьбі</w:t>
      </w:r>
      <w:r>
        <w:rPr>
          <w:color w:val="111111"/>
          <w:spacing w:val="-3"/>
        </w:rPr>
        <w:t xml:space="preserve"> </w:t>
      </w:r>
      <w:r>
        <w:rPr>
          <w:color w:val="111111"/>
        </w:rPr>
        <w:t>зі</w:t>
      </w:r>
      <w:r>
        <w:rPr>
          <w:color w:val="111111"/>
          <w:spacing w:val="-3"/>
        </w:rPr>
        <w:t xml:space="preserve"> </w:t>
      </w:r>
      <w:r>
        <w:rPr>
          <w:color w:val="111111"/>
        </w:rPr>
        <w:t>зміною</w:t>
      </w:r>
      <w:r>
        <w:rPr>
          <w:color w:val="111111"/>
          <w:spacing w:val="-5"/>
        </w:rPr>
        <w:t xml:space="preserve"> </w:t>
      </w:r>
      <w:r>
        <w:rPr>
          <w:color w:val="111111"/>
        </w:rPr>
        <w:t xml:space="preserve">клімату. Крім того сфери зовнішній політики та безпеки, а також новітні галузі, як цифрові технології або штучний інтелект, стали більше цікавими для </w:t>
      </w:r>
      <w:r w:rsidR="00A76EA2">
        <w:rPr>
          <w:color w:val="111111"/>
        </w:rPr>
        <w:t>«мозкових центрів»</w:t>
      </w:r>
      <w:r>
        <w:rPr>
          <w:color w:val="111111"/>
        </w:rPr>
        <w:t xml:space="preserve"> Німеччини.</w:t>
      </w:r>
      <w:r>
        <w:rPr>
          <w:color w:val="111111"/>
          <w:spacing w:val="40"/>
        </w:rPr>
        <w:t xml:space="preserve"> </w:t>
      </w:r>
      <w:r>
        <w:rPr>
          <w:color w:val="111111"/>
        </w:rPr>
        <w:t xml:space="preserve">Тим не менш, до початку </w:t>
      </w:r>
      <w:r>
        <w:t xml:space="preserve">XXI </w:t>
      </w:r>
      <w:r>
        <w:rPr>
          <w:color w:val="111111"/>
        </w:rPr>
        <w:t xml:space="preserve">століття західнонімецькі </w:t>
      </w:r>
      <w:r w:rsidR="00674F9A">
        <w:rPr>
          <w:color w:val="111111"/>
        </w:rPr>
        <w:t>«мозкові центри»</w:t>
      </w:r>
      <w:r>
        <w:rPr>
          <w:color w:val="111111"/>
        </w:rPr>
        <w:t xml:space="preserve"> часто описували як технократичні. Причина такої прагматичності</w:t>
      </w:r>
      <w:r>
        <w:rPr>
          <w:color w:val="111111"/>
          <w:spacing w:val="-18"/>
        </w:rPr>
        <w:t xml:space="preserve"> </w:t>
      </w:r>
      <w:r>
        <w:rPr>
          <w:color w:val="111111"/>
        </w:rPr>
        <w:t>полягає</w:t>
      </w:r>
      <w:r>
        <w:rPr>
          <w:color w:val="111111"/>
          <w:spacing w:val="-17"/>
        </w:rPr>
        <w:t xml:space="preserve"> </w:t>
      </w:r>
      <w:r>
        <w:rPr>
          <w:color w:val="111111"/>
        </w:rPr>
        <w:t>у</w:t>
      </w:r>
      <w:r>
        <w:rPr>
          <w:color w:val="111111"/>
          <w:spacing w:val="-18"/>
        </w:rPr>
        <w:t xml:space="preserve"> </w:t>
      </w:r>
      <w:r>
        <w:rPr>
          <w:color w:val="111111"/>
        </w:rPr>
        <w:t>складній</w:t>
      </w:r>
      <w:r>
        <w:rPr>
          <w:color w:val="111111"/>
          <w:spacing w:val="-17"/>
        </w:rPr>
        <w:t xml:space="preserve"> </w:t>
      </w:r>
      <w:r>
        <w:rPr>
          <w:color w:val="111111"/>
        </w:rPr>
        <w:t>історії</w:t>
      </w:r>
      <w:r>
        <w:rPr>
          <w:color w:val="111111"/>
          <w:spacing w:val="-18"/>
        </w:rPr>
        <w:t xml:space="preserve"> </w:t>
      </w:r>
      <w:r>
        <w:rPr>
          <w:color w:val="111111"/>
        </w:rPr>
        <w:t>Німеччини</w:t>
      </w:r>
      <w:r>
        <w:rPr>
          <w:color w:val="111111"/>
          <w:spacing w:val="-17"/>
        </w:rPr>
        <w:t xml:space="preserve"> </w:t>
      </w:r>
      <w:r>
        <w:rPr>
          <w:color w:val="111111"/>
        </w:rPr>
        <w:t>у</w:t>
      </w:r>
      <w:r>
        <w:rPr>
          <w:color w:val="111111"/>
          <w:spacing w:val="-18"/>
        </w:rPr>
        <w:t xml:space="preserve"> </w:t>
      </w:r>
      <w:r>
        <w:t>XX</w:t>
      </w:r>
      <w:r>
        <w:rPr>
          <w:spacing w:val="16"/>
        </w:rPr>
        <w:t xml:space="preserve"> </w:t>
      </w:r>
      <w:r>
        <w:rPr>
          <w:color w:val="111111"/>
        </w:rPr>
        <w:t>столітті,</w:t>
      </w:r>
      <w:r>
        <w:rPr>
          <w:color w:val="111111"/>
          <w:spacing w:val="-17"/>
        </w:rPr>
        <w:t xml:space="preserve"> </w:t>
      </w:r>
      <w:r>
        <w:rPr>
          <w:color w:val="111111"/>
        </w:rPr>
        <w:t>коли</w:t>
      </w:r>
      <w:r>
        <w:rPr>
          <w:color w:val="111111"/>
          <w:spacing w:val="-18"/>
        </w:rPr>
        <w:t xml:space="preserve"> </w:t>
      </w:r>
      <w:r>
        <w:rPr>
          <w:color w:val="111111"/>
        </w:rPr>
        <w:t>наукові знання та науковці часто ставали жертвами утисків або зловживань авторитарних режимів. Це призвело до того, що бі</w:t>
      </w:r>
      <w:r>
        <w:rPr>
          <w:color w:val="111111"/>
        </w:rPr>
        <w:t xml:space="preserve">льшість німецьких </w:t>
      </w:r>
      <w:r w:rsidR="00A76EA2">
        <w:rPr>
          <w:color w:val="111111"/>
        </w:rPr>
        <w:t>«мозкових центрів»</w:t>
      </w:r>
      <w:r>
        <w:rPr>
          <w:color w:val="111111"/>
        </w:rPr>
        <w:t xml:space="preserve"> уникали активної участі в адвокації політики.</w:t>
      </w:r>
    </w:p>
    <w:p w:rsidR="00634055" w:rsidRDefault="00EE61B4">
      <w:pPr>
        <w:pStyle w:val="a3"/>
        <w:spacing w:before="239" w:line="360" w:lineRule="auto"/>
        <w:ind w:right="12" w:firstLine="719"/>
        <w:jc w:val="both"/>
      </w:pPr>
      <w:r>
        <w:rPr>
          <w:color w:val="111111"/>
        </w:rPr>
        <w:t xml:space="preserve">Справді, німецькі </w:t>
      </w:r>
      <w:r w:rsidR="00674F9A">
        <w:rPr>
          <w:color w:val="111111"/>
        </w:rPr>
        <w:t>«мозкові центри»</w:t>
      </w:r>
      <w:r>
        <w:rPr>
          <w:color w:val="111111"/>
        </w:rPr>
        <w:t xml:space="preserve"> особливо пишаються своєю науковою діяльністю</w:t>
      </w:r>
      <w:r>
        <w:rPr>
          <w:color w:val="111111"/>
          <w:spacing w:val="21"/>
        </w:rPr>
        <w:t xml:space="preserve"> </w:t>
      </w:r>
      <w:r>
        <w:rPr>
          <w:color w:val="111111"/>
        </w:rPr>
        <w:t>та</w:t>
      </w:r>
      <w:r>
        <w:rPr>
          <w:color w:val="111111"/>
          <w:spacing w:val="24"/>
        </w:rPr>
        <w:t xml:space="preserve"> </w:t>
      </w:r>
      <w:r>
        <w:rPr>
          <w:color w:val="111111"/>
        </w:rPr>
        <w:t>проведенням</w:t>
      </w:r>
      <w:r>
        <w:rPr>
          <w:color w:val="111111"/>
          <w:spacing w:val="22"/>
        </w:rPr>
        <w:t xml:space="preserve"> </w:t>
      </w:r>
      <w:r>
        <w:rPr>
          <w:color w:val="111111"/>
        </w:rPr>
        <w:t>наукового</w:t>
      </w:r>
      <w:r>
        <w:rPr>
          <w:color w:val="111111"/>
          <w:spacing w:val="23"/>
        </w:rPr>
        <w:t xml:space="preserve"> </w:t>
      </w:r>
      <w:r>
        <w:rPr>
          <w:color w:val="111111"/>
        </w:rPr>
        <w:t>аналізу</w:t>
      </w:r>
      <w:r>
        <w:rPr>
          <w:color w:val="111111"/>
          <w:spacing w:val="20"/>
        </w:rPr>
        <w:t xml:space="preserve"> </w:t>
      </w:r>
      <w:r>
        <w:rPr>
          <w:color w:val="111111"/>
        </w:rPr>
        <w:t>політики,</w:t>
      </w:r>
      <w:r>
        <w:rPr>
          <w:color w:val="111111"/>
          <w:spacing w:val="23"/>
        </w:rPr>
        <w:t xml:space="preserve"> </w:t>
      </w:r>
      <w:r>
        <w:rPr>
          <w:color w:val="111111"/>
        </w:rPr>
        <w:t>а</w:t>
      </w:r>
      <w:r>
        <w:rPr>
          <w:color w:val="111111"/>
          <w:spacing w:val="23"/>
        </w:rPr>
        <w:t xml:space="preserve"> </w:t>
      </w:r>
      <w:r>
        <w:rPr>
          <w:color w:val="111111"/>
        </w:rPr>
        <w:t>також</w:t>
      </w:r>
      <w:r>
        <w:rPr>
          <w:color w:val="111111"/>
          <w:spacing w:val="23"/>
        </w:rPr>
        <w:t xml:space="preserve"> </w:t>
      </w:r>
      <w:r>
        <w:rPr>
          <w:color w:val="111111"/>
        </w:rPr>
        <w:t>мають</w:t>
      </w:r>
      <w:r>
        <w:rPr>
          <w:color w:val="111111"/>
          <w:spacing w:val="22"/>
        </w:rPr>
        <w:t xml:space="preserve"> </w:t>
      </w:r>
      <w:r>
        <w:rPr>
          <w:color w:val="111111"/>
          <w:spacing w:val="-2"/>
        </w:rPr>
        <w:t>сильне</w:t>
      </w:r>
    </w:p>
    <w:p w:rsidR="00634055" w:rsidRDefault="00EE61B4">
      <w:pPr>
        <w:pStyle w:val="a3"/>
        <w:spacing w:before="3"/>
        <w:ind w:left="0"/>
        <w:rPr>
          <w:sz w:val="14"/>
        </w:rPr>
      </w:pPr>
      <w:r>
        <w:rPr>
          <w:noProof/>
          <w:sz w:val="14"/>
          <w:lang w:eastAsia="uk-UA"/>
        </w:rPr>
        <mc:AlternateContent>
          <mc:Choice Requires="wps">
            <w:drawing>
              <wp:anchor distT="0" distB="0" distL="0" distR="0" simplePos="0" relativeHeight="251640832" behindDoc="1" locked="0" layoutInCell="1" allowOverlap="1">
                <wp:simplePos x="0" y="0"/>
                <wp:positionH relativeFrom="page">
                  <wp:posOffset>1079296</wp:posOffset>
                </wp:positionH>
                <wp:positionV relativeFrom="paragraph">
                  <wp:posOffset>119878</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97EBD8" id="Graphic 6" o:spid="_x0000_s1026" style="position:absolute;margin-left:85pt;margin-top:9.45pt;width:144.05pt;height:.6pt;z-index:-2516756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" path="m1829054,l,,,7619r1829054,l1829054,xe" fillcolor="black" stroked="f">
                <v:path arrowok="t"/>
                <w10:wrap type="topAndBottom" anchorx="page"/>
              </v:shape>
            </w:pict>
          </mc:Fallback>
        </mc:AlternateContent>
      </w:r>
    </w:p>
    <w:p w:rsidR="00634055" w:rsidRDefault="00EE61B4">
      <w:pPr>
        <w:spacing w:before="85"/>
        <w:ind w:left="140" w:right="413"/>
        <w:jc w:val="both"/>
        <w:rPr>
          <w:sz w:val="24"/>
        </w:rPr>
      </w:pPr>
      <w:r>
        <w:rPr>
          <w:rFonts w:ascii="Arial MT" w:hAnsi="Arial MT"/>
          <w:position w:val="8"/>
          <w:sz w:val="14"/>
        </w:rPr>
        <w:t>7</w:t>
      </w:r>
      <w:r>
        <w:rPr>
          <w:rFonts w:ascii="Arial MT" w:hAnsi="Arial MT"/>
          <w:spacing w:val="26"/>
          <w:position w:val="8"/>
          <w:sz w:val="14"/>
        </w:rPr>
        <w:t xml:space="preserve"> </w:t>
      </w:r>
      <w:r>
        <w:rPr>
          <w:color w:val="0D0D0D"/>
          <w:sz w:val="24"/>
        </w:rPr>
        <w:t>Thunert,</w:t>
      </w:r>
      <w:r>
        <w:rPr>
          <w:color w:val="0D0D0D"/>
          <w:spacing w:val="-3"/>
          <w:sz w:val="24"/>
        </w:rPr>
        <w:t xml:space="preserve"> </w:t>
      </w:r>
      <w:r>
        <w:rPr>
          <w:color w:val="0D0D0D"/>
          <w:sz w:val="24"/>
        </w:rPr>
        <w:t>Martin.</w:t>
      </w:r>
      <w:r>
        <w:rPr>
          <w:color w:val="0D0D0D"/>
          <w:spacing w:val="-3"/>
          <w:sz w:val="24"/>
        </w:rPr>
        <w:t xml:space="preserve"> </w:t>
      </w:r>
      <w:r>
        <w:rPr>
          <w:color w:val="0D0D0D"/>
          <w:sz w:val="24"/>
        </w:rPr>
        <w:t>(2023).</w:t>
      </w:r>
      <w:r>
        <w:rPr>
          <w:color w:val="0D0D0D"/>
          <w:spacing w:val="-2"/>
          <w:sz w:val="24"/>
        </w:rPr>
        <w:t xml:space="preserve"> </w:t>
      </w:r>
      <w:r>
        <w:rPr>
          <w:color w:val="0D0D0D"/>
          <w:sz w:val="24"/>
        </w:rPr>
        <w:t>How</w:t>
      </w:r>
      <w:r>
        <w:rPr>
          <w:color w:val="0D0D0D"/>
          <w:spacing w:val="-4"/>
          <w:sz w:val="24"/>
        </w:rPr>
        <w:t xml:space="preserve"> </w:t>
      </w:r>
      <w:r>
        <w:rPr>
          <w:color w:val="0D0D0D"/>
          <w:sz w:val="24"/>
        </w:rPr>
        <w:t>German</w:t>
      </w:r>
      <w:r>
        <w:rPr>
          <w:color w:val="0D0D0D"/>
          <w:spacing w:val="-3"/>
          <w:sz w:val="24"/>
        </w:rPr>
        <w:t xml:space="preserve"> </w:t>
      </w:r>
      <w:r>
        <w:rPr>
          <w:color w:val="0D0D0D"/>
          <w:sz w:val="24"/>
        </w:rPr>
        <w:t>think</w:t>
      </w:r>
      <w:r>
        <w:rPr>
          <w:color w:val="0D0D0D"/>
          <w:spacing w:val="-3"/>
          <w:sz w:val="24"/>
        </w:rPr>
        <w:t xml:space="preserve"> </w:t>
      </w:r>
      <w:r>
        <w:rPr>
          <w:color w:val="0D0D0D"/>
          <w:sz w:val="24"/>
        </w:rPr>
        <w:t>tanks</w:t>
      </w:r>
      <w:r>
        <w:rPr>
          <w:color w:val="0D0D0D"/>
          <w:spacing w:val="-3"/>
          <w:sz w:val="24"/>
        </w:rPr>
        <w:t xml:space="preserve"> </w:t>
      </w:r>
      <w:r>
        <w:rPr>
          <w:color w:val="0D0D0D"/>
          <w:sz w:val="24"/>
        </w:rPr>
        <w:t>emerged</w:t>
      </w:r>
      <w:r>
        <w:rPr>
          <w:color w:val="0D0D0D"/>
          <w:spacing w:val="-1"/>
          <w:sz w:val="24"/>
        </w:rPr>
        <w:t xml:space="preserve"> </w:t>
      </w:r>
      <w:r>
        <w:rPr>
          <w:color w:val="0D0D0D"/>
          <w:sz w:val="24"/>
        </w:rPr>
        <w:t>and</w:t>
      </w:r>
      <w:r>
        <w:rPr>
          <w:color w:val="0D0D0D"/>
          <w:spacing w:val="-3"/>
          <w:sz w:val="24"/>
        </w:rPr>
        <w:t xml:space="preserve"> </w:t>
      </w:r>
      <w:r>
        <w:rPr>
          <w:color w:val="0D0D0D"/>
          <w:sz w:val="24"/>
        </w:rPr>
        <w:t>where</w:t>
      </w:r>
      <w:r>
        <w:rPr>
          <w:color w:val="0D0D0D"/>
          <w:spacing w:val="-5"/>
          <w:sz w:val="24"/>
        </w:rPr>
        <w:t xml:space="preserve"> </w:t>
      </w:r>
      <w:r>
        <w:rPr>
          <w:color w:val="0D0D0D"/>
          <w:sz w:val="24"/>
        </w:rPr>
        <w:t>they</w:t>
      </w:r>
      <w:r>
        <w:rPr>
          <w:color w:val="0D0D0D"/>
          <w:spacing w:val="-6"/>
          <w:sz w:val="24"/>
        </w:rPr>
        <w:t xml:space="preserve"> </w:t>
      </w:r>
      <w:r>
        <w:rPr>
          <w:color w:val="0D0D0D"/>
          <w:sz w:val="24"/>
        </w:rPr>
        <w:t>are</w:t>
      </w:r>
      <w:r>
        <w:rPr>
          <w:color w:val="0D0D0D"/>
          <w:spacing w:val="-5"/>
          <w:sz w:val="24"/>
        </w:rPr>
        <w:t xml:space="preserve"> </w:t>
      </w:r>
      <w:r>
        <w:rPr>
          <w:color w:val="0D0D0D"/>
          <w:sz w:val="24"/>
        </w:rPr>
        <w:t>heading.</w:t>
      </w:r>
      <w:r>
        <w:rPr>
          <w:color w:val="0D0D0D"/>
          <w:spacing w:val="-3"/>
          <w:sz w:val="24"/>
        </w:rPr>
        <w:t xml:space="preserve"> </w:t>
      </w:r>
      <w:r>
        <w:rPr>
          <w:color w:val="0D0D0D"/>
          <w:sz w:val="24"/>
        </w:rPr>
        <w:t xml:space="preserve">URL: </w:t>
      </w:r>
      <w:hyperlink r:id="rId18">
        <w:r>
          <w:rPr>
            <w:color w:val="1154CC"/>
            <w:spacing w:val="-2"/>
            <w:sz w:val="24"/>
          </w:rPr>
          <w:t>https://merics.org/en/think-tank-toolbox/how-german-think-tanks-emerged-an</w:t>
        </w:r>
        <w:r>
          <w:rPr>
            <w:color w:val="1154CC"/>
            <w:spacing w:val="-2"/>
            <w:sz w:val="24"/>
          </w:rPr>
          <w:t>d-where-they-are-</w:t>
        </w:r>
      </w:hyperlink>
      <w:r>
        <w:rPr>
          <w:color w:val="1154CC"/>
          <w:spacing w:val="-2"/>
          <w:sz w:val="24"/>
        </w:rPr>
        <w:t xml:space="preserve"> </w:t>
      </w:r>
      <w:hyperlink r:id="rId19">
        <w:r>
          <w:rPr>
            <w:color w:val="1154CC"/>
            <w:sz w:val="24"/>
          </w:rPr>
          <w:t>heading</w:t>
        </w:r>
      </w:hyperlink>
      <w:r>
        <w:rPr>
          <w:color w:val="1154CC"/>
          <w:sz w:val="24"/>
        </w:rPr>
        <w:t xml:space="preserve"> </w:t>
      </w:r>
      <w:r>
        <w:rPr>
          <w:color w:val="0D0D0D"/>
          <w:sz w:val="24"/>
        </w:rPr>
        <w:t>(дата звернення: 15.05.2024).</w:t>
      </w:r>
    </w:p>
    <w:p w:rsidR="00634055" w:rsidRDefault="00EE61B4">
      <w:pPr>
        <w:ind w:left="140" w:right="29"/>
        <w:rPr>
          <w:sz w:val="24"/>
        </w:rPr>
      </w:pPr>
      <w:r>
        <w:rPr>
          <w:rFonts w:ascii="Arial MT" w:hAnsi="Arial MT"/>
          <w:position w:val="8"/>
          <w:sz w:val="14"/>
        </w:rPr>
        <w:t>8</w:t>
      </w:r>
      <w:r>
        <w:rPr>
          <w:rFonts w:ascii="Arial MT" w:hAnsi="Arial MT"/>
          <w:spacing w:val="28"/>
          <w:position w:val="8"/>
          <w:sz w:val="14"/>
        </w:rPr>
        <w:t xml:space="preserve"> </w:t>
      </w:r>
      <w:r>
        <w:rPr>
          <w:color w:val="0D0D0D"/>
          <w:sz w:val="24"/>
        </w:rPr>
        <w:t xml:space="preserve">Wissenschaftliche Dienste. (2021). Think Tanks – ein internationaler Vergleich. Deutscher Bundestag. URL: </w:t>
      </w:r>
      <w:hyperlink r:id="rId20">
        <w:r>
          <w:rPr>
            <w:color w:val="1154CC"/>
            <w:spacing w:val="-2"/>
            <w:sz w:val="24"/>
          </w:rPr>
          <w:t>https://www.bundestag.de/re</w:t>
        </w:r>
        <w:r>
          <w:rPr>
            <w:color w:val="1154CC"/>
            <w:spacing w:val="-2"/>
            <w:sz w:val="24"/>
          </w:rPr>
          <w:t>source/blob/874358/90671412ef44a392952d4ac1e1df2361/WD-2-078-</w:t>
        </w:r>
      </w:hyperlink>
      <w:r>
        <w:rPr>
          <w:color w:val="1154CC"/>
          <w:spacing w:val="-2"/>
          <w:sz w:val="24"/>
        </w:rPr>
        <w:t xml:space="preserve"> </w:t>
      </w:r>
      <w:hyperlink r:id="rId21">
        <w:r>
          <w:rPr>
            <w:color w:val="1154CC"/>
            <w:sz w:val="24"/>
          </w:rPr>
          <w:t>21-pdf-data.pdf</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7"/>
        <w:jc w:val="both"/>
      </w:pPr>
      <w:r>
        <w:rPr>
          <w:color w:val="111111"/>
        </w:rPr>
        <w:lastRenderedPageBreak/>
        <w:t>самоспр</w:t>
      </w:r>
      <w:r>
        <w:rPr>
          <w:color w:val="111111"/>
        </w:rPr>
        <w:t>ийняття,</w:t>
      </w:r>
      <w:r>
        <w:rPr>
          <w:color w:val="111111"/>
          <w:spacing w:val="-18"/>
        </w:rPr>
        <w:t xml:space="preserve"> </w:t>
      </w:r>
      <w:r>
        <w:rPr>
          <w:color w:val="111111"/>
        </w:rPr>
        <w:t>пов'язане</w:t>
      </w:r>
      <w:r>
        <w:rPr>
          <w:color w:val="111111"/>
          <w:spacing w:val="-17"/>
        </w:rPr>
        <w:t xml:space="preserve"> </w:t>
      </w:r>
      <w:r>
        <w:rPr>
          <w:color w:val="111111"/>
        </w:rPr>
        <w:t>з</w:t>
      </w:r>
      <w:r>
        <w:rPr>
          <w:color w:val="111111"/>
          <w:spacing w:val="-18"/>
        </w:rPr>
        <w:t xml:space="preserve"> </w:t>
      </w:r>
      <w:r>
        <w:rPr>
          <w:color w:val="111111"/>
        </w:rPr>
        <w:t>"Wissenschaftlichkeit"</w:t>
      </w:r>
      <w:r>
        <w:rPr>
          <w:color w:val="111111"/>
          <w:spacing w:val="-17"/>
        </w:rPr>
        <w:t xml:space="preserve"> </w:t>
      </w:r>
      <w:r>
        <w:rPr>
          <w:color w:val="111111"/>
        </w:rPr>
        <w:t>(в</w:t>
      </w:r>
      <w:r>
        <w:rPr>
          <w:color w:val="111111"/>
          <w:spacing w:val="-18"/>
        </w:rPr>
        <w:t xml:space="preserve"> </w:t>
      </w:r>
      <w:r>
        <w:rPr>
          <w:color w:val="111111"/>
        </w:rPr>
        <w:t>перекладі</w:t>
      </w:r>
      <w:r>
        <w:rPr>
          <w:color w:val="111111"/>
          <w:spacing w:val="-17"/>
        </w:rPr>
        <w:t xml:space="preserve"> </w:t>
      </w:r>
      <w:r>
        <w:rPr>
          <w:color w:val="111111"/>
        </w:rPr>
        <w:t>науковість,</w:t>
      </w:r>
      <w:r>
        <w:rPr>
          <w:color w:val="111111"/>
          <w:spacing w:val="33"/>
        </w:rPr>
        <w:t xml:space="preserve"> </w:t>
      </w:r>
      <w:r>
        <w:rPr>
          <w:color w:val="111111"/>
        </w:rPr>
        <w:t>тобто обґрунтованість незаангажованість наукових досліджень). Позначка заангажованості або втручання в політику через участь у політичній адвокації в багатьох</w:t>
      </w:r>
      <w:r>
        <w:rPr>
          <w:color w:val="111111"/>
          <w:spacing w:val="-17"/>
        </w:rPr>
        <w:t xml:space="preserve"> </w:t>
      </w:r>
      <w:r>
        <w:rPr>
          <w:color w:val="111111"/>
        </w:rPr>
        <w:t>випадках</w:t>
      </w:r>
      <w:r>
        <w:rPr>
          <w:color w:val="111111"/>
          <w:spacing w:val="-17"/>
        </w:rPr>
        <w:t xml:space="preserve"> </w:t>
      </w:r>
      <w:r>
        <w:rPr>
          <w:color w:val="111111"/>
        </w:rPr>
        <w:t>сприймається</w:t>
      </w:r>
      <w:r>
        <w:rPr>
          <w:color w:val="111111"/>
          <w:spacing w:val="-16"/>
        </w:rPr>
        <w:t xml:space="preserve"> </w:t>
      </w:r>
      <w:r>
        <w:rPr>
          <w:color w:val="111111"/>
        </w:rPr>
        <w:t>не</w:t>
      </w:r>
      <w:r>
        <w:rPr>
          <w:color w:val="111111"/>
          <w:spacing w:val="-17"/>
        </w:rPr>
        <w:t xml:space="preserve"> </w:t>
      </w:r>
      <w:r>
        <w:rPr>
          <w:color w:val="111111"/>
        </w:rPr>
        <w:t>як</w:t>
      </w:r>
      <w:r>
        <w:rPr>
          <w:color w:val="111111"/>
          <w:spacing w:val="-18"/>
        </w:rPr>
        <w:t xml:space="preserve"> </w:t>
      </w:r>
      <w:r>
        <w:rPr>
          <w:color w:val="111111"/>
        </w:rPr>
        <w:t>вираження</w:t>
      </w:r>
      <w:r>
        <w:rPr>
          <w:color w:val="111111"/>
          <w:spacing w:val="-17"/>
        </w:rPr>
        <w:t xml:space="preserve"> </w:t>
      </w:r>
      <w:r>
        <w:rPr>
          <w:color w:val="111111"/>
        </w:rPr>
        <w:t>компетентності,</w:t>
      </w:r>
      <w:r>
        <w:rPr>
          <w:color w:val="111111"/>
          <w:spacing w:val="-17"/>
        </w:rPr>
        <w:t xml:space="preserve"> </w:t>
      </w:r>
      <w:r>
        <w:rPr>
          <w:color w:val="111111"/>
        </w:rPr>
        <w:t>а</w:t>
      </w:r>
      <w:r>
        <w:rPr>
          <w:color w:val="111111"/>
          <w:spacing w:val="-17"/>
        </w:rPr>
        <w:t xml:space="preserve"> </w:t>
      </w:r>
      <w:r>
        <w:rPr>
          <w:color w:val="111111"/>
        </w:rPr>
        <w:t>як</w:t>
      </w:r>
      <w:r>
        <w:rPr>
          <w:color w:val="111111"/>
          <w:spacing w:val="-17"/>
        </w:rPr>
        <w:t xml:space="preserve"> </w:t>
      </w:r>
      <w:r>
        <w:rPr>
          <w:color w:val="111111"/>
        </w:rPr>
        <w:t>негативна мітка,</w:t>
      </w:r>
      <w:r>
        <w:rPr>
          <w:color w:val="111111"/>
          <w:spacing w:val="40"/>
        </w:rPr>
        <w:t xml:space="preserve"> </w:t>
      </w:r>
      <w:r>
        <w:rPr>
          <w:color w:val="111111"/>
        </w:rPr>
        <w:t>що може стати перешкодою для діяльності мозкового центру.</w:t>
      </w:r>
    </w:p>
    <w:p w:rsidR="00634055" w:rsidRDefault="00EE61B4">
      <w:pPr>
        <w:pStyle w:val="a3"/>
        <w:spacing w:before="240" w:line="360" w:lineRule="auto"/>
        <w:ind w:right="3" w:firstLine="719"/>
        <w:jc w:val="both"/>
      </w:pPr>
      <w:r>
        <w:rPr>
          <w:color w:val="111111"/>
        </w:rPr>
        <w:t>Через чверть століття після об'єднання Німеччини, яке призвело до перенесення столиці країни з Бонна до Берліна у 1999/2000 роках, ландшафт німец</w:t>
      </w:r>
      <w:r>
        <w:rPr>
          <w:color w:val="111111"/>
        </w:rPr>
        <w:t xml:space="preserve">ьких </w:t>
      </w:r>
      <w:r w:rsidR="00A76EA2">
        <w:rPr>
          <w:color w:val="111111"/>
        </w:rPr>
        <w:t>«мозкових центрів»</w:t>
      </w:r>
      <w:r>
        <w:rPr>
          <w:color w:val="111111"/>
        </w:rPr>
        <w:t xml:space="preserve"> став значно більш різноманітним і, в багатьох випадках, динамічнішим, оскільки багато інститутів активно взяли на себе роль у комунікації. Крім того, більшість цих інститутів тепер ідентифікують себе як </w:t>
      </w:r>
      <w:r w:rsidR="00674F9A">
        <w:rPr>
          <w:color w:val="111111"/>
        </w:rPr>
        <w:t>«мозкові центри»</w:t>
      </w:r>
      <w:r>
        <w:rPr>
          <w:color w:val="111111"/>
        </w:rPr>
        <w:t>. Згідно з дослі</w:t>
      </w:r>
      <w:r>
        <w:rPr>
          <w:color w:val="111111"/>
        </w:rPr>
        <w:t>дженнями, проведеними в Університеті Пенсильванії під керівництвом</w:t>
      </w:r>
      <w:r>
        <w:rPr>
          <w:color w:val="111111"/>
          <w:spacing w:val="-1"/>
        </w:rPr>
        <w:t xml:space="preserve"> </w:t>
      </w:r>
      <w:r>
        <w:rPr>
          <w:color w:val="111111"/>
        </w:rPr>
        <w:t>Джеймса МакГанна та</w:t>
      </w:r>
      <w:r>
        <w:rPr>
          <w:color w:val="111111"/>
          <w:spacing w:val="-1"/>
        </w:rPr>
        <w:t xml:space="preserve"> </w:t>
      </w:r>
      <w:r>
        <w:rPr>
          <w:color w:val="111111"/>
        </w:rPr>
        <w:t xml:space="preserve">дослідниками платформи On Think Tanks, Німеччина посідає четверте або п'яте місце у світі за кількістю </w:t>
      </w:r>
      <w:r w:rsidR="00A76EA2">
        <w:rPr>
          <w:color w:val="111111"/>
        </w:rPr>
        <w:t>«мозкових центрів»</w:t>
      </w:r>
      <w:r>
        <w:rPr>
          <w:color w:val="111111"/>
          <w:vertAlign w:val="superscript"/>
        </w:rPr>
        <w:t>9</w:t>
      </w:r>
      <w:r>
        <w:rPr>
          <w:color w:val="111111"/>
        </w:rPr>
        <w:t xml:space="preserve">. Хоча точний розподіл не чітко визначений, оцінки свідчать, що в Німеччині функціонує трохи більше 200 </w:t>
      </w:r>
      <w:r w:rsidR="00A76EA2">
        <w:rPr>
          <w:color w:val="111111"/>
        </w:rPr>
        <w:t>«мозкових центрів»</w:t>
      </w:r>
      <w:r>
        <w:rPr>
          <w:color w:val="111111"/>
        </w:rPr>
        <w:t>.</w:t>
      </w:r>
    </w:p>
    <w:p w:rsidR="00634055" w:rsidRDefault="00EE61B4">
      <w:pPr>
        <w:pStyle w:val="a3"/>
        <w:spacing w:before="241" w:line="360" w:lineRule="auto"/>
        <w:ind w:right="7" w:firstLine="719"/>
        <w:jc w:val="both"/>
      </w:pPr>
      <w:r>
        <w:rPr>
          <w:color w:val="111111"/>
        </w:rPr>
        <w:t>Таким</w:t>
      </w:r>
      <w:r>
        <w:rPr>
          <w:color w:val="111111"/>
          <w:spacing w:val="-10"/>
        </w:rPr>
        <w:t xml:space="preserve"> </w:t>
      </w:r>
      <w:r>
        <w:rPr>
          <w:color w:val="111111"/>
        </w:rPr>
        <w:t>чином,</w:t>
      </w:r>
      <w:r>
        <w:rPr>
          <w:color w:val="111111"/>
          <w:spacing w:val="-11"/>
        </w:rPr>
        <w:t xml:space="preserve"> </w:t>
      </w:r>
      <w:r>
        <w:rPr>
          <w:color w:val="111111"/>
        </w:rPr>
        <w:t>зараз</w:t>
      </w:r>
      <w:r>
        <w:rPr>
          <w:color w:val="111111"/>
          <w:spacing w:val="-13"/>
        </w:rPr>
        <w:t xml:space="preserve"> </w:t>
      </w:r>
      <w:r>
        <w:rPr>
          <w:color w:val="111111"/>
        </w:rPr>
        <w:t>у</w:t>
      </w:r>
      <w:r>
        <w:rPr>
          <w:color w:val="111111"/>
          <w:spacing w:val="-11"/>
        </w:rPr>
        <w:t xml:space="preserve"> </w:t>
      </w:r>
      <w:r>
        <w:rPr>
          <w:color w:val="111111"/>
        </w:rPr>
        <w:t>Німеччині</w:t>
      </w:r>
      <w:r>
        <w:rPr>
          <w:color w:val="111111"/>
          <w:spacing w:val="-11"/>
        </w:rPr>
        <w:t xml:space="preserve"> </w:t>
      </w:r>
      <w:r>
        <w:rPr>
          <w:color w:val="111111"/>
        </w:rPr>
        <w:t>діє</w:t>
      </w:r>
      <w:r>
        <w:rPr>
          <w:color w:val="111111"/>
          <w:spacing w:val="-10"/>
        </w:rPr>
        <w:t xml:space="preserve"> </w:t>
      </w:r>
      <w:r>
        <w:rPr>
          <w:color w:val="111111"/>
        </w:rPr>
        <w:t>кілька</w:t>
      </w:r>
      <w:r>
        <w:rPr>
          <w:color w:val="111111"/>
          <w:spacing w:val="-10"/>
        </w:rPr>
        <w:t xml:space="preserve"> </w:t>
      </w:r>
      <w:r>
        <w:rPr>
          <w:color w:val="111111"/>
        </w:rPr>
        <w:t>впливових</w:t>
      </w:r>
      <w:r>
        <w:rPr>
          <w:color w:val="111111"/>
          <w:spacing w:val="-9"/>
        </w:rPr>
        <w:t xml:space="preserve"> </w:t>
      </w:r>
      <w:r w:rsidR="00A76EA2">
        <w:rPr>
          <w:color w:val="111111"/>
        </w:rPr>
        <w:t>«мозкових центрів»</w:t>
      </w:r>
      <w:r>
        <w:rPr>
          <w:color w:val="111111"/>
        </w:rPr>
        <w:t>,</w:t>
      </w:r>
      <w:r>
        <w:rPr>
          <w:color w:val="111111"/>
          <w:spacing w:val="-11"/>
        </w:rPr>
        <w:t xml:space="preserve"> </w:t>
      </w:r>
      <w:r>
        <w:rPr>
          <w:color w:val="111111"/>
        </w:rPr>
        <w:t>як у країні, так і за її межами, які</w:t>
      </w:r>
      <w:r>
        <w:rPr>
          <w:color w:val="111111"/>
          <w:spacing w:val="40"/>
        </w:rPr>
        <w:t xml:space="preserve"> </w:t>
      </w:r>
      <w:r>
        <w:rPr>
          <w:color w:val="111111"/>
        </w:rPr>
        <w:t xml:space="preserve">зайняли свою нішу на </w:t>
      </w:r>
      <w:r>
        <w:rPr>
          <w:color w:val="111111"/>
        </w:rPr>
        <w:t xml:space="preserve">політичному ландшафті. Наприклад, у Німеччині існує значна кількість академічних </w:t>
      </w:r>
      <w:r w:rsidR="00A76EA2">
        <w:rPr>
          <w:color w:val="111111"/>
        </w:rPr>
        <w:t>«мозкових центрів»</w:t>
      </w:r>
      <w:r>
        <w:rPr>
          <w:color w:val="111111"/>
        </w:rPr>
        <w:t>, багато з яких є не університетськими дослідницькими інститутами, такими як Інститути</w:t>
      </w:r>
      <w:r>
        <w:rPr>
          <w:color w:val="111111"/>
          <w:spacing w:val="-18"/>
        </w:rPr>
        <w:t xml:space="preserve"> </w:t>
      </w:r>
      <w:r>
        <w:rPr>
          <w:color w:val="111111"/>
        </w:rPr>
        <w:t>Макса</w:t>
      </w:r>
      <w:r>
        <w:rPr>
          <w:color w:val="111111"/>
          <w:spacing w:val="-17"/>
        </w:rPr>
        <w:t xml:space="preserve"> </w:t>
      </w:r>
      <w:r>
        <w:rPr>
          <w:color w:val="111111"/>
        </w:rPr>
        <w:t>Планка,</w:t>
      </w:r>
      <w:r>
        <w:rPr>
          <w:color w:val="111111"/>
          <w:spacing w:val="-18"/>
        </w:rPr>
        <w:t xml:space="preserve"> </w:t>
      </w:r>
      <w:r>
        <w:rPr>
          <w:color w:val="111111"/>
        </w:rPr>
        <w:t>Леопольдіна,</w:t>
      </w:r>
      <w:r>
        <w:rPr>
          <w:color w:val="111111"/>
          <w:spacing w:val="-17"/>
        </w:rPr>
        <w:t xml:space="preserve"> </w:t>
      </w:r>
      <w:r>
        <w:rPr>
          <w:color w:val="111111"/>
        </w:rPr>
        <w:t>Товариство</w:t>
      </w:r>
      <w:r>
        <w:rPr>
          <w:color w:val="111111"/>
          <w:spacing w:val="-18"/>
        </w:rPr>
        <w:t xml:space="preserve"> </w:t>
      </w:r>
      <w:r>
        <w:rPr>
          <w:color w:val="111111"/>
        </w:rPr>
        <w:t>Лейбніца</w:t>
      </w:r>
      <w:r>
        <w:rPr>
          <w:color w:val="111111"/>
          <w:spacing w:val="-17"/>
        </w:rPr>
        <w:t xml:space="preserve"> </w:t>
      </w:r>
      <w:r>
        <w:rPr>
          <w:color w:val="111111"/>
        </w:rPr>
        <w:t>та</w:t>
      </w:r>
      <w:r>
        <w:rPr>
          <w:color w:val="111111"/>
          <w:spacing w:val="-18"/>
        </w:rPr>
        <w:t xml:space="preserve"> </w:t>
      </w:r>
      <w:r>
        <w:rPr>
          <w:color w:val="111111"/>
        </w:rPr>
        <w:t>Фраунгофера,</w:t>
      </w:r>
      <w:r>
        <w:rPr>
          <w:color w:val="111111"/>
          <w:spacing w:val="-17"/>
        </w:rPr>
        <w:t xml:space="preserve"> </w:t>
      </w:r>
      <w:r>
        <w:rPr>
          <w:color w:val="111111"/>
        </w:rPr>
        <w:t>які кори</w:t>
      </w:r>
      <w:r>
        <w:rPr>
          <w:color w:val="111111"/>
        </w:rPr>
        <w:t>стуються високою міжнародною репутацією і все частіше виконують функції політичних консультантів.</w:t>
      </w:r>
    </w:p>
    <w:p w:rsidR="00634055" w:rsidRDefault="00EE61B4">
      <w:pPr>
        <w:pStyle w:val="a3"/>
        <w:spacing w:before="241" w:line="360" w:lineRule="auto"/>
        <w:ind w:right="13" w:firstLine="719"/>
        <w:jc w:val="both"/>
      </w:pPr>
      <w:r>
        <w:rPr>
          <w:color w:val="111111"/>
        </w:rPr>
        <w:t xml:space="preserve">Кілька німецьких </w:t>
      </w:r>
      <w:r w:rsidR="00A76EA2">
        <w:rPr>
          <w:color w:val="111111"/>
        </w:rPr>
        <w:t>«мозкових центрів»</w:t>
      </w:r>
      <w:r>
        <w:rPr>
          <w:color w:val="111111"/>
        </w:rPr>
        <w:t>, що працюють у сфері клімату, довкілля та сталого розвитку, є одними з найвідоміших у своїх галузях на міжнародному</w:t>
      </w:r>
      <w:r>
        <w:rPr>
          <w:color w:val="111111"/>
          <w:spacing w:val="74"/>
          <w:w w:val="150"/>
        </w:rPr>
        <w:t xml:space="preserve"> </w:t>
      </w:r>
      <w:r>
        <w:rPr>
          <w:color w:val="111111"/>
        </w:rPr>
        <w:t>рівні.</w:t>
      </w:r>
      <w:r>
        <w:rPr>
          <w:color w:val="111111"/>
          <w:spacing w:val="22"/>
        </w:rPr>
        <w:t xml:space="preserve">  </w:t>
      </w:r>
      <w:r>
        <w:rPr>
          <w:color w:val="111111"/>
        </w:rPr>
        <w:t>Берлін,</w:t>
      </w:r>
      <w:r>
        <w:rPr>
          <w:color w:val="111111"/>
          <w:spacing w:val="23"/>
        </w:rPr>
        <w:t xml:space="preserve">  </w:t>
      </w:r>
      <w:r>
        <w:rPr>
          <w:color w:val="111111"/>
        </w:rPr>
        <w:t>зокрема,</w:t>
      </w:r>
      <w:r>
        <w:rPr>
          <w:color w:val="111111"/>
          <w:spacing w:val="78"/>
          <w:w w:val="150"/>
        </w:rPr>
        <w:t xml:space="preserve"> </w:t>
      </w:r>
      <w:r>
        <w:rPr>
          <w:color w:val="111111"/>
        </w:rPr>
        <w:t>зараз</w:t>
      </w:r>
      <w:r>
        <w:rPr>
          <w:color w:val="111111"/>
          <w:spacing w:val="79"/>
          <w:w w:val="150"/>
        </w:rPr>
        <w:t xml:space="preserve"> </w:t>
      </w:r>
      <w:r>
        <w:rPr>
          <w:color w:val="111111"/>
        </w:rPr>
        <w:t>є</w:t>
      </w:r>
      <w:r>
        <w:rPr>
          <w:color w:val="111111"/>
          <w:spacing w:val="22"/>
        </w:rPr>
        <w:t xml:space="preserve">  </w:t>
      </w:r>
      <w:r>
        <w:rPr>
          <w:color w:val="111111"/>
        </w:rPr>
        <w:t>центром</w:t>
      </w:r>
      <w:r>
        <w:rPr>
          <w:color w:val="111111"/>
          <w:spacing w:val="79"/>
          <w:w w:val="150"/>
        </w:rPr>
        <w:t xml:space="preserve"> </w:t>
      </w:r>
      <w:r w:rsidR="00A76EA2">
        <w:rPr>
          <w:color w:val="111111"/>
        </w:rPr>
        <w:t>«мозкових центрів»</w:t>
      </w:r>
      <w:r>
        <w:rPr>
          <w:color w:val="111111"/>
          <w:spacing w:val="-2"/>
        </w:rPr>
        <w:t>,</w:t>
      </w:r>
    </w:p>
    <w:p w:rsidR="00634055" w:rsidRDefault="00634055">
      <w:pPr>
        <w:pStyle w:val="a3"/>
        <w:ind w:left="0"/>
        <w:rPr>
          <w:sz w:val="20"/>
        </w:rPr>
      </w:pPr>
    </w:p>
    <w:p w:rsidR="00634055" w:rsidRDefault="00EE61B4">
      <w:pPr>
        <w:pStyle w:val="a3"/>
        <w:spacing w:before="95"/>
        <w:ind w:left="0"/>
        <w:rPr>
          <w:sz w:val="20"/>
        </w:rPr>
      </w:pPr>
      <w:r>
        <w:rPr>
          <w:noProof/>
          <w:sz w:val="20"/>
          <w:lang w:eastAsia="uk-UA"/>
        </w:rPr>
        <mc:AlternateContent>
          <mc:Choice Requires="wps">
            <w:drawing>
              <wp:anchor distT="0" distB="0" distL="0" distR="0" simplePos="0" relativeHeight="251642880" behindDoc="1" locked="0" layoutInCell="1" allowOverlap="1">
                <wp:simplePos x="0" y="0"/>
                <wp:positionH relativeFrom="page">
                  <wp:posOffset>1079296</wp:posOffset>
                </wp:positionH>
                <wp:positionV relativeFrom="paragraph">
                  <wp:posOffset>221898</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8D1ADC" id="Graphic 7" o:spid="_x0000_s1026" style="position:absolute;margin-left:85pt;margin-top:17.45pt;width:144.0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" path="m1829054,l,,,7619r1829054,l1829054,xe" fillcolor="black" stroked="f">
                <v:path arrowok="t"/>
                <w10:wrap type="topAndBottom" anchorx="page"/>
              </v:shape>
            </w:pict>
          </mc:Fallback>
        </mc:AlternateContent>
      </w:r>
    </w:p>
    <w:p w:rsidR="00634055" w:rsidRDefault="00EE61B4">
      <w:pPr>
        <w:spacing w:before="85"/>
        <w:ind w:left="140" w:right="401"/>
        <w:rPr>
          <w:sz w:val="24"/>
        </w:rPr>
      </w:pPr>
      <w:r>
        <w:rPr>
          <w:rFonts w:ascii="Arial MT" w:hAnsi="Arial MT"/>
          <w:sz w:val="24"/>
          <w:vertAlign w:val="superscript"/>
        </w:rPr>
        <w:t>9</w:t>
      </w:r>
      <w:r>
        <w:rPr>
          <w:rFonts w:ascii="Arial MT" w:hAnsi="Arial MT"/>
          <w:spacing w:val="-3"/>
          <w:sz w:val="24"/>
        </w:rPr>
        <w:t xml:space="preserve"> </w:t>
      </w:r>
      <w:r>
        <w:rPr>
          <w:color w:val="0D0D0D"/>
          <w:sz w:val="24"/>
        </w:rPr>
        <w:t xml:space="preserve">McGann, James G. (2018). Global Go To Think Tank Index Report. </w:t>
      </w:r>
      <w:r>
        <w:rPr>
          <w:color w:val="0D0D0D"/>
          <w:spacing w:val="-2"/>
          <w:sz w:val="24"/>
        </w:rPr>
        <w:t>URL:</w:t>
      </w:r>
      <w:hyperlink r:id="rId22">
        <w:r>
          <w:rPr>
            <w:color w:val="1154CC"/>
            <w:spacing w:val="-2"/>
            <w:sz w:val="24"/>
          </w:rPr>
          <w:t>https://cebrap.org.br/wp-content/uploads/2019/02/2018-Global-Go-To-Think-Tank-Index-</w:t>
        </w:r>
      </w:hyperlink>
      <w:r>
        <w:rPr>
          <w:color w:val="1154CC"/>
          <w:spacing w:val="-2"/>
          <w:sz w:val="24"/>
        </w:rPr>
        <w:t xml:space="preserve"> </w:t>
      </w:r>
      <w:hyperlink r:id="rId23">
        <w:r>
          <w:rPr>
            <w:color w:val="1154CC"/>
            <w:sz w:val="24"/>
          </w:rPr>
          <w:t>Report.pdf</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7"/>
        <w:jc w:val="both"/>
      </w:pPr>
      <w:r>
        <w:rPr>
          <w:color w:val="111111"/>
        </w:rPr>
        <w:lastRenderedPageBreak/>
        <w:t>орієнтованих на міжнародні відносини - як німецьких, так і іноземних. Особливістю німецької аналітичної діяльності є аналітичні та консалтингові підрозділи так званих політичних фондів (parteinahe Stiftungen). Ці фонди юридично не пов'язані з німецьким</w:t>
      </w:r>
      <w:r>
        <w:rPr>
          <w:color w:val="111111"/>
        </w:rPr>
        <w:t>и політичними партіями, але вони чітко прив'язані</w:t>
      </w:r>
      <w:r>
        <w:rPr>
          <w:color w:val="111111"/>
          <w:spacing w:val="-11"/>
        </w:rPr>
        <w:t xml:space="preserve"> </w:t>
      </w:r>
      <w:r>
        <w:rPr>
          <w:color w:val="111111"/>
        </w:rPr>
        <w:t>до</w:t>
      </w:r>
      <w:r>
        <w:rPr>
          <w:color w:val="111111"/>
          <w:spacing w:val="-9"/>
        </w:rPr>
        <w:t xml:space="preserve"> </w:t>
      </w:r>
      <w:r>
        <w:rPr>
          <w:color w:val="111111"/>
        </w:rPr>
        <w:t>їхнього</w:t>
      </w:r>
      <w:r>
        <w:rPr>
          <w:color w:val="111111"/>
          <w:spacing w:val="-9"/>
        </w:rPr>
        <w:t xml:space="preserve"> </w:t>
      </w:r>
      <w:r>
        <w:rPr>
          <w:color w:val="111111"/>
        </w:rPr>
        <w:t>оточення.</w:t>
      </w:r>
      <w:r>
        <w:rPr>
          <w:color w:val="111111"/>
          <w:spacing w:val="-10"/>
        </w:rPr>
        <w:t xml:space="preserve"> </w:t>
      </w:r>
      <w:r>
        <w:rPr>
          <w:color w:val="111111"/>
        </w:rPr>
        <w:t>Вони</w:t>
      </w:r>
      <w:r>
        <w:rPr>
          <w:color w:val="111111"/>
          <w:spacing w:val="-9"/>
        </w:rPr>
        <w:t xml:space="preserve"> </w:t>
      </w:r>
      <w:r>
        <w:rPr>
          <w:color w:val="111111"/>
        </w:rPr>
        <w:t>фінансуються</w:t>
      </w:r>
      <w:r>
        <w:rPr>
          <w:color w:val="111111"/>
          <w:spacing w:val="-9"/>
        </w:rPr>
        <w:t xml:space="preserve"> </w:t>
      </w:r>
      <w:r>
        <w:rPr>
          <w:color w:val="111111"/>
        </w:rPr>
        <w:t>державою</w:t>
      </w:r>
      <w:r>
        <w:rPr>
          <w:color w:val="111111"/>
          <w:spacing w:val="-10"/>
        </w:rPr>
        <w:t xml:space="preserve"> </w:t>
      </w:r>
      <w:r>
        <w:rPr>
          <w:color w:val="111111"/>
        </w:rPr>
        <w:t>на</w:t>
      </w:r>
      <w:r>
        <w:rPr>
          <w:color w:val="111111"/>
          <w:spacing w:val="-12"/>
        </w:rPr>
        <w:t xml:space="preserve"> </w:t>
      </w:r>
      <w:r>
        <w:rPr>
          <w:color w:val="111111"/>
        </w:rPr>
        <w:t>основі</w:t>
      </w:r>
      <w:r>
        <w:rPr>
          <w:color w:val="111111"/>
          <w:spacing w:val="-12"/>
        </w:rPr>
        <w:t xml:space="preserve"> </w:t>
      </w:r>
      <w:r>
        <w:rPr>
          <w:color w:val="111111"/>
        </w:rPr>
        <w:t>перемог відповідних</w:t>
      </w:r>
      <w:r>
        <w:rPr>
          <w:color w:val="111111"/>
          <w:spacing w:val="-4"/>
        </w:rPr>
        <w:t xml:space="preserve"> </w:t>
      </w:r>
      <w:r>
        <w:rPr>
          <w:color w:val="111111"/>
        </w:rPr>
        <w:t>партій</w:t>
      </w:r>
      <w:r>
        <w:rPr>
          <w:color w:val="111111"/>
          <w:spacing w:val="-6"/>
        </w:rPr>
        <w:t xml:space="preserve"> </w:t>
      </w:r>
      <w:r>
        <w:rPr>
          <w:color w:val="111111"/>
        </w:rPr>
        <w:t>на</w:t>
      </w:r>
      <w:r>
        <w:rPr>
          <w:color w:val="111111"/>
          <w:spacing w:val="-4"/>
        </w:rPr>
        <w:t xml:space="preserve"> </w:t>
      </w:r>
      <w:r>
        <w:rPr>
          <w:color w:val="111111"/>
        </w:rPr>
        <w:t>національних</w:t>
      </w:r>
      <w:r>
        <w:rPr>
          <w:color w:val="111111"/>
          <w:spacing w:val="-3"/>
        </w:rPr>
        <w:t xml:space="preserve"> </w:t>
      </w:r>
      <w:r>
        <w:rPr>
          <w:color w:val="111111"/>
        </w:rPr>
        <w:t>парламентських</w:t>
      </w:r>
      <w:r>
        <w:rPr>
          <w:color w:val="111111"/>
          <w:spacing w:val="-4"/>
        </w:rPr>
        <w:t xml:space="preserve"> </w:t>
      </w:r>
      <w:r>
        <w:rPr>
          <w:color w:val="111111"/>
        </w:rPr>
        <w:t>виборах</w:t>
      </w:r>
      <w:r>
        <w:rPr>
          <w:color w:val="111111"/>
          <w:spacing w:val="-3"/>
        </w:rPr>
        <w:t xml:space="preserve"> </w:t>
      </w:r>
      <w:r>
        <w:rPr>
          <w:color w:val="111111"/>
        </w:rPr>
        <w:t>протягом</w:t>
      </w:r>
      <w:r>
        <w:rPr>
          <w:color w:val="111111"/>
          <w:spacing w:val="-5"/>
        </w:rPr>
        <w:t xml:space="preserve"> </w:t>
      </w:r>
      <w:r>
        <w:rPr>
          <w:color w:val="111111"/>
        </w:rPr>
        <w:t>останніх двох виборчих циклів.</w:t>
      </w:r>
    </w:p>
    <w:p w:rsidR="00634055" w:rsidRDefault="00634055">
      <w:pPr>
        <w:pStyle w:val="a3"/>
        <w:spacing w:before="163"/>
        <w:ind w:left="0"/>
      </w:pPr>
    </w:p>
    <w:p w:rsidR="00634055" w:rsidRDefault="00EE61B4">
      <w:pPr>
        <w:pStyle w:val="a3"/>
        <w:spacing w:line="360" w:lineRule="auto"/>
        <w:ind w:right="6"/>
        <w:jc w:val="both"/>
      </w:pPr>
      <w:r>
        <w:rPr>
          <w:color w:val="0D0D0D"/>
        </w:rPr>
        <w:t>У рамках дослідження М.Тунерта зазначається, що</w:t>
      </w:r>
      <w:r>
        <w:rPr>
          <w:color w:val="0D0D0D"/>
          <w:spacing w:val="40"/>
        </w:rPr>
        <w:t xml:space="preserve"> </w:t>
      </w:r>
      <w:r>
        <w:rPr>
          <w:color w:val="0D0D0D"/>
        </w:rPr>
        <w:t>політичний</w:t>
      </w:r>
      <w:r>
        <w:rPr>
          <w:color w:val="0D0D0D"/>
          <w:spacing w:val="40"/>
        </w:rPr>
        <w:t xml:space="preserve"> </w:t>
      </w:r>
      <w:r>
        <w:rPr>
          <w:color w:val="0D0D0D"/>
        </w:rPr>
        <w:t>ландшафт Німеччини враховує роль політичних фондів, що відіграють значущу роль у формуванні державної політики та громадської думки. Основні політичні партії Німеччини мають підтримку від фонді</w:t>
      </w:r>
      <w:r>
        <w:rPr>
          <w:color w:val="0D0D0D"/>
        </w:rPr>
        <w:t>в, які забезпечують наукові, освітні та аналітичні ресурси для розвитку та реалізації їхньої політичної стратегії</w:t>
      </w:r>
      <w:r>
        <w:rPr>
          <w:color w:val="0D0D0D"/>
          <w:vertAlign w:val="superscript"/>
        </w:rPr>
        <w:t>10</w:t>
      </w:r>
      <w:r>
        <w:rPr>
          <w:color w:val="0D0D0D"/>
        </w:rPr>
        <w:t>.</w:t>
      </w:r>
    </w:p>
    <w:p w:rsidR="00634055" w:rsidRDefault="00634055">
      <w:pPr>
        <w:pStyle w:val="a3"/>
        <w:spacing w:before="160"/>
        <w:ind w:left="0"/>
      </w:pPr>
    </w:p>
    <w:p w:rsidR="00634055" w:rsidRDefault="00EE61B4">
      <w:pPr>
        <w:pStyle w:val="a3"/>
        <w:jc w:val="both"/>
      </w:pPr>
      <w:r>
        <w:rPr>
          <w:color w:val="0D0D0D"/>
        </w:rPr>
        <w:t>У</w:t>
      </w:r>
      <w:r>
        <w:rPr>
          <w:color w:val="0D0D0D"/>
          <w:spacing w:val="-5"/>
        </w:rPr>
        <w:t xml:space="preserve"> </w:t>
      </w:r>
      <w:r>
        <w:rPr>
          <w:color w:val="0D0D0D"/>
        </w:rPr>
        <w:t>дослідженні</w:t>
      </w:r>
      <w:r>
        <w:rPr>
          <w:color w:val="0D0D0D"/>
          <w:spacing w:val="-4"/>
        </w:rPr>
        <w:t xml:space="preserve"> </w:t>
      </w:r>
      <w:r>
        <w:rPr>
          <w:color w:val="0D0D0D"/>
        </w:rPr>
        <w:t>зазначені</w:t>
      </w:r>
      <w:r>
        <w:rPr>
          <w:color w:val="0D0D0D"/>
          <w:spacing w:val="-4"/>
        </w:rPr>
        <w:t xml:space="preserve"> </w:t>
      </w:r>
      <w:r>
        <w:rPr>
          <w:color w:val="0D0D0D"/>
        </w:rPr>
        <w:t>найвпливовіші</w:t>
      </w:r>
      <w:r>
        <w:rPr>
          <w:color w:val="0D0D0D"/>
          <w:spacing w:val="-7"/>
        </w:rPr>
        <w:t xml:space="preserve"> </w:t>
      </w:r>
      <w:r>
        <w:rPr>
          <w:color w:val="0D0D0D"/>
        </w:rPr>
        <w:t>фонди,</w:t>
      </w:r>
      <w:r>
        <w:rPr>
          <w:color w:val="0D0D0D"/>
          <w:spacing w:val="-5"/>
        </w:rPr>
        <w:t xml:space="preserve"> </w:t>
      </w:r>
      <w:r>
        <w:rPr>
          <w:color w:val="0D0D0D"/>
        </w:rPr>
        <w:t>а</w:t>
      </w:r>
      <w:r>
        <w:rPr>
          <w:color w:val="0D0D0D"/>
          <w:spacing w:val="-5"/>
        </w:rPr>
        <w:t xml:space="preserve"> </w:t>
      </w:r>
      <w:r>
        <w:rPr>
          <w:color w:val="0D0D0D"/>
        </w:rPr>
        <w:t>саме</w:t>
      </w:r>
      <w:r>
        <w:rPr>
          <w:color w:val="0D0D0D"/>
          <w:spacing w:val="-8"/>
        </w:rPr>
        <w:t xml:space="preserve"> </w:t>
      </w:r>
      <w:r>
        <w:rPr>
          <w:color w:val="0D0D0D"/>
          <w:spacing w:val="-10"/>
        </w:rPr>
        <w:t>:</w:t>
      </w:r>
    </w:p>
    <w:p w:rsidR="00634055" w:rsidRDefault="00634055">
      <w:pPr>
        <w:pStyle w:val="a3"/>
        <w:ind w:left="0"/>
      </w:pPr>
    </w:p>
    <w:p w:rsidR="00634055" w:rsidRDefault="00634055">
      <w:pPr>
        <w:pStyle w:val="a3"/>
        <w:spacing w:before="1"/>
        <w:ind w:left="0"/>
      </w:pPr>
    </w:p>
    <w:p w:rsidR="00634055" w:rsidRDefault="00EE61B4">
      <w:pPr>
        <w:pStyle w:val="a4"/>
        <w:numPr>
          <w:ilvl w:val="0"/>
          <w:numId w:val="5"/>
        </w:numPr>
        <w:tabs>
          <w:tab w:val="left" w:pos="860"/>
        </w:tabs>
        <w:spacing w:before="1" w:line="360" w:lineRule="auto"/>
        <w:ind w:right="5"/>
        <w:jc w:val="both"/>
        <w:rPr>
          <w:color w:val="0D0D0D"/>
          <w:sz w:val="28"/>
        </w:rPr>
      </w:pPr>
      <w:r>
        <w:rPr>
          <w:b/>
          <w:color w:val="0D0D0D"/>
          <w:sz w:val="28"/>
        </w:rPr>
        <w:t xml:space="preserve">Фонд імені Конрада Аденауера </w:t>
      </w:r>
      <w:r>
        <w:rPr>
          <w:color w:val="0D0D0D"/>
          <w:sz w:val="28"/>
        </w:rPr>
        <w:t>(CDU) — займається підтримкою демократичних</w:t>
      </w:r>
      <w:r>
        <w:rPr>
          <w:color w:val="0D0D0D"/>
          <w:spacing w:val="-18"/>
          <w:sz w:val="28"/>
        </w:rPr>
        <w:t xml:space="preserve"> </w:t>
      </w:r>
      <w:r>
        <w:rPr>
          <w:color w:val="0D0D0D"/>
          <w:sz w:val="28"/>
        </w:rPr>
        <w:t>принципів</w:t>
      </w:r>
      <w:r>
        <w:rPr>
          <w:color w:val="0D0D0D"/>
          <w:spacing w:val="-17"/>
          <w:sz w:val="28"/>
        </w:rPr>
        <w:t xml:space="preserve"> </w:t>
      </w:r>
      <w:r>
        <w:rPr>
          <w:color w:val="0D0D0D"/>
          <w:sz w:val="28"/>
        </w:rPr>
        <w:t>та</w:t>
      </w:r>
      <w:r>
        <w:rPr>
          <w:color w:val="0D0D0D"/>
          <w:spacing w:val="-18"/>
          <w:sz w:val="28"/>
        </w:rPr>
        <w:t xml:space="preserve"> </w:t>
      </w:r>
      <w:r>
        <w:rPr>
          <w:color w:val="0D0D0D"/>
          <w:sz w:val="28"/>
        </w:rPr>
        <w:t>розвитком</w:t>
      </w:r>
      <w:r>
        <w:rPr>
          <w:color w:val="0D0D0D"/>
          <w:spacing w:val="-17"/>
          <w:sz w:val="28"/>
        </w:rPr>
        <w:t xml:space="preserve"> </w:t>
      </w:r>
      <w:r>
        <w:rPr>
          <w:color w:val="0D0D0D"/>
          <w:sz w:val="28"/>
        </w:rPr>
        <w:t>християнсько-демократичних</w:t>
      </w:r>
      <w:r>
        <w:rPr>
          <w:color w:val="0D0D0D"/>
          <w:spacing w:val="-18"/>
          <w:sz w:val="28"/>
        </w:rPr>
        <w:t xml:space="preserve"> </w:t>
      </w:r>
      <w:r>
        <w:rPr>
          <w:color w:val="0D0D0D"/>
          <w:sz w:val="28"/>
        </w:rPr>
        <w:t>ідей в Німеччині та за її межами.</w:t>
      </w:r>
    </w:p>
    <w:p w:rsidR="00634055" w:rsidRDefault="00EE61B4">
      <w:pPr>
        <w:pStyle w:val="a4"/>
        <w:numPr>
          <w:ilvl w:val="0"/>
          <w:numId w:val="5"/>
        </w:numPr>
        <w:tabs>
          <w:tab w:val="left" w:pos="860"/>
        </w:tabs>
        <w:spacing w:line="360" w:lineRule="auto"/>
        <w:ind w:right="5"/>
        <w:jc w:val="both"/>
        <w:rPr>
          <w:color w:val="0D0D0D"/>
          <w:sz w:val="28"/>
        </w:rPr>
      </w:pPr>
      <w:r>
        <w:rPr>
          <w:b/>
          <w:color w:val="0D0D0D"/>
          <w:sz w:val="28"/>
        </w:rPr>
        <w:t>Фонд</w:t>
      </w:r>
      <w:r>
        <w:rPr>
          <w:b/>
          <w:color w:val="0D0D0D"/>
          <w:spacing w:val="-9"/>
          <w:sz w:val="28"/>
        </w:rPr>
        <w:t xml:space="preserve"> </w:t>
      </w:r>
      <w:r>
        <w:rPr>
          <w:b/>
          <w:color w:val="0D0D0D"/>
          <w:sz w:val="28"/>
        </w:rPr>
        <w:t>імені</w:t>
      </w:r>
      <w:r>
        <w:rPr>
          <w:b/>
          <w:color w:val="0D0D0D"/>
          <w:spacing w:val="-8"/>
          <w:sz w:val="28"/>
        </w:rPr>
        <w:t xml:space="preserve"> </w:t>
      </w:r>
      <w:r>
        <w:rPr>
          <w:b/>
          <w:color w:val="0D0D0D"/>
          <w:sz w:val="28"/>
        </w:rPr>
        <w:t>Ганса</w:t>
      </w:r>
      <w:r>
        <w:rPr>
          <w:b/>
          <w:color w:val="0D0D0D"/>
          <w:spacing w:val="-8"/>
          <w:sz w:val="28"/>
        </w:rPr>
        <w:t xml:space="preserve"> </w:t>
      </w:r>
      <w:r>
        <w:rPr>
          <w:b/>
          <w:color w:val="0D0D0D"/>
          <w:sz w:val="28"/>
        </w:rPr>
        <w:t>Зайделя</w:t>
      </w:r>
      <w:r>
        <w:rPr>
          <w:b/>
          <w:color w:val="0D0D0D"/>
          <w:spacing w:val="-6"/>
          <w:sz w:val="28"/>
        </w:rPr>
        <w:t xml:space="preserve"> </w:t>
      </w:r>
      <w:r>
        <w:rPr>
          <w:color w:val="0D0D0D"/>
          <w:sz w:val="28"/>
        </w:rPr>
        <w:t>(CSU)</w:t>
      </w:r>
      <w:r>
        <w:rPr>
          <w:color w:val="0D0D0D"/>
          <w:spacing w:val="-8"/>
          <w:sz w:val="28"/>
        </w:rPr>
        <w:t xml:space="preserve"> </w:t>
      </w:r>
      <w:r>
        <w:rPr>
          <w:color w:val="0D0D0D"/>
          <w:sz w:val="28"/>
        </w:rPr>
        <w:t>—</w:t>
      </w:r>
      <w:r>
        <w:rPr>
          <w:color w:val="0D0D0D"/>
          <w:spacing w:val="-9"/>
          <w:sz w:val="28"/>
        </w:rPr>
        <w:t xml:space="preserve"> </w:t>
      </w:r>
      <w:r>
        <w:rPr>
          <w:color w:val="0D0D0D"/>
          <w:sz w:val="28"/>
        </w:rPr>
        <w:t>зосереджує</w:t>
      </w:r>
      <w:r>
        <w:rPr>
          <w:color w:val="0D0D0D"/>
          <w:spacing w:val="-9"/>
          <w:sz w:val="28"/>
        </w:rPr>
        <w:t xml:space="preserve"> </w:t>
      </w:r>
      <w:r>
        <w:rPr>
          <w:color w:val="0D0D0D"/>
          <w:sz w:val="28"/>
        </w:rPr>
        <w:t>свою</w:t>
      </w:r>
      <w:r>
        <w:rPr>
          <w:color w:val="0D0D0D"/>
          <w:spacing w:val="-9"/>
          <w:sz w:val="28"/>
        </w:rPr>
        <w:t xml:space="preserve"> </w:t>
      </w:r>
      <w:r>
        <w:rPr>
          <w:color w:val="0D0D0D"/>
          <w:sz w:val="28"/>
        </w:rPr>
        <w:t>увагу</w:t>
      </w:r>
      <w:r>
        <w:rPr>
          <w:color w:val="0D0D0D"/>
          <w:spacing w:val="-10"/>
          <w:sz w:val="28"/>
        </w:rPr>
        <w:t xml:space="preserve"> </w:t>
      </w:r>
      <w:r>
        <w:rPr>
          <w:color w:val="0D0D0D"/>
          <w:sz w:val="28"/>
        </w:rPr>
        <w:t>на</w:t>
      </w:r>
      <w:r>
        <w:rPr>
          <w:color w:val="0D0D0D"/>
          <w:spacing w:val="-9"/>
          <w:sz w:val="28"/>
        </w:rPr>
        <w:t xml:space="preserve"> </w:t>
      </w:r>
      <w:r>
        <w:rPr>
          <w:color w:val="0D0D0D"/>
          <w:sz w:val="28"/>
        </w:rPr>
        <w:t>освітніх</w:t>
      </w:r>
      <w:r>
        <w:rPr>
          <w:color w:val="0D0D0D"/>
          <w:spacing w:val="-8"/>
          <w:sz w:val="28"/>
        </w:rPr>
        <w:t xml:space="preserve"> </w:t>
      </w:r>
      <w:r>
        <w:rPr>
          <w:color w:val="0D0D0D"/>
          <w:sz w:val="28"/>
        </w:rPr>
        <w:t>та дослідницьких програмах, що сприяють соціально-консервативній політиці та регіональному розвитку.</w:t>
      </w:r>
    </w:p>
    <w:p w:rsidR="00634055" w:rsidRDefault="00EE61B4">
      <w:pPr>
        <w:pStyle w:val="a4"/>
        <w:numPr>
          <w:ilvl w:val="0"/>
          <w:numId w:val="5"/>
        </w:numPr>
        <w:tabs>
          <w:tab w:val="left" w:pos="860"/>
        </w:tabs>
        <w:spacing w:line="360" w:lineRule="auto"/>
        <w:ind w:right="7"/>
        <w:jc w:val="both"/>
        <w:rPr>
          <w:color w:val="0D0D0D"/>
          <w:sz w:val="24"/>
        </w:rPr>
      </w:pPr>
      <w:r>
        <w:rPr>
          <w:b/>
          <w:color w:val="0D0D0D"/>
          <w:sz w:val="28"/>
        </w:rPr>
        <w:t xml:space="preserve">Фонд імені Фрідріха Еберта </w:t>
      </w:r>
      <w:r>
        <w:rPr>
          <w:color w:val="0D0D0D"/>
          <w:sz w:val="28"/>
        </w:rPr>
        <w:t>(SPD) — підтримує ініціативи, які просувають соціал-демократичні та трудові цінності, включаючи міжнародне співробітництво та соціальну справедливість.</w:t>
      </w:r>
    </w:p>
    <w:p w:rsidR="00634055" w:rsidRDefault="00EE61B4">
      <w:pPr>
        <w:pStyle w:val="a4"/>
        <w:numPr>
          <w:ilvl w:val="0"/>
          <w:numId w:val="5"/>
        </w:numPr>
        <w:tabs>
          <w:tab w:val="left" w:pos="860"/>
        </w:tabs>
        <w:spacing w:line="360" w:lineRule="auto"/>
        <w:ind w:right="6"/>
        <w:jc w:val="both"/>
        <w:rPr>
          <w:color w:val="0D0D0D"/>
          <w:sz w:val="24"/>
        </w:rPr>
      </w:pPr>
      <w:r>
        <w:rPr>
          <w:b/>
          <w:color w:val="0D0D0D"/>
          <w:sz w:val="28"/>
        </w:rPr>
        <w:t xml:space="preserve">Фонд імені Фрідріха Науманна </w:t>
      </w:r>
      <w:r>
        <w:rPr>
          <w:color w:val="0D0D0D"/>
          <w:sz w:val="28"/>
        </w:rPr>
        <w:t>(FDP) — акцентує на лібералізмі та підтримці осв</w:t>
      </w:r>
      <w:r>
        <w:rPr>
          <w:color w:val="0D0D0D"/>
          <w:sz w:val="28"/>
        </w:rPr>
        <w:t>іти в галузі громадянських свобод та підприємництва.</w:t>
      </w:r>
    </w:p>
    <w:p w:rsidR="00634055" w:rsidRDefault="00634055">
      <w:pPr>
        <w:pStyle w:val="a3"/>
        <w:ind w:left="0"/>
        <w:rPr>
          <w:sz w:val="20"/>
        </w:rPr>
      </w:pPr>
    </w:p>
    <w:p w:rsidR="00634055" w:rsidRDefault="00EE61B4">
      <w:pPr>
        <w:pStyle w:val="a3"/>
        <w:spacing w:before="78"/>
        <w:ind w:left="0"/>
        <w:rPr>
          <w:sz w:val="20"/>
        </w:rPr>
      </w:pPr>
      <w:r>
        <w:rPr>
          <w:noProof/>
          <w:sz w:val="20"/>
          <w:lang w:eastAsia="uk-UA"/>
        </w:rPr>
        <mc:AlternateContent>
          <mc:Choice Requires="wps">
            <w:drawing>
              <wp:anchor distT="0" distB="0" distL="0" distR="0" simplePos="0" relativeHeight="251644928" behindDoc="1" locked="0" layoutInCell="1" allowOverlap="1">
                <wp:simplePos x="0" y="0"/>
                <wp:positionH relativeFrom="page">
                  <wp:posOffset>1079296</wp:posOffset>
                </wp:positionH>
                <wp:positionV relativeFrom="paragraph">
                  <wp:posOffset>211391</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BA22A" id="Graphic 8" o:spid="_x0000_s1026" style="position:absolute;margin-left:85pt;margin-top:16.65pt;width:144.05pt;height:.6pt;z-index:-2516715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" path="m1829054,l,,,7619r1829054,l1829054,xe" fillcolor="black" stroked="f">
                <v:path arrowok="t"/>
                <w10:wrap type="topAndBottom" anchorx="page"/>
              </v:shape>
            </w:pict>
          </mc:Fallback>
        </mc:AlternateContent>
      </w:r>
    </w:p>
    <w:p w:rsidR="00634055" w:rsidRDefault="00EE61B4">
      <w:pPr>
        <w:spacing w:before="86"/>
        <w:ind w:left="140" w:right="739"/>
        <w:rPr>
          <w:sz w:val="24"/>
        </w:rPr>
      </w:pPr>
      <w:r>
        <w:rPr>
          <w:rFonts w:ascii="Arial MT" w:hAnsi="Arial MT"/>
          <w:position w:val="8"/>
          <w:sz w:val="14"/>
        </w:rPr>
        <w:t>10</w:t>
      </w:r>
      <w:r>
        <w:rPr>
          <w:rFonts w:ascii="Arial MT" w:hAnsi="Arial MT"/>
          <w:spacing w:val="18"/>
          <w:position w:val="8"/>
          <w:sz w:val="14"/>
        </w:rPr>
        <w:t xml:space="preserve"> </w:t>
      </w:r>
      <w:r>
        <w:rPr>
          <w:color w:val="0D0D0D"/>
          <w:sz w:val="24"/>
        </w:rPr>
        <w:t xml:space="preserve">Thunert, Martin. (2006). The Development and Significance of Think Tanks in Germany. </w:t>
      </w:r>
      <w:r>
        <w:rPr>
          <w:color w:val="0D0D0D"/>
          <w:spacing w:val="-2"/>
          <w:sz w:val="24"/>
        </w:rPr>
        <w:t>URL:</w:t>
      </w:r>
      <w:hyperlink r:id="rId24">
        <w:r>
          <w:rPr>
            <w:color w:val="1154CC"/>
            <w:spacing w:val="-2"/>
            <w:sz w:val="24"/>
          </w:rPr>
          <w:t>http://epa-journal.eu/download/3.-the-development-and-significance-of-think-tanks-in-</w:t>
        </w:r>
      </w:hyperlink>
      <w:r>
        <w:rPr>
          <w:color w:val="1154CC"/>
          <w:spacing w:val="-2"/>
          <w:sz w:val="24"/>
        </w:rPr>
        <w:t xml:space="preserve"> </w:t>
      </w:r>
      <w:hyperlink r:id="rId25">
        <w:r>
          <w:rPr>
            <w:color w:val="1154CC"/>
            <w:sz w:val="24"/>
          </w:rPr>
          <w:t>germany.pdf</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4"/>
        <w:numPr>
          <w:ilvl w:val="0"/>
          <w:numId w:val="5"/>
        </w:numPr>
        <w:tabs>
          <w:tab w:val="left" w:pos="860"/>
        </w:tabs>
        <w:spacing w:before="89" w:line="360" w:lineRule="auto"/>
        <w:ind w:right="8"/>
        <w:jc w:val="both"/>
        <w:rPr>
          <w:color w:val="0D0D0D"/>
          <w:sz w:val="24"/>
        </w:rPr>
      </w:pPr>
      <w:r>
        <w:rPr>
          <w:b/>
          <w:color w:val="0D0D0D"/>
          <w:sz w:val="28"/>
        </w:rPr>
        <w:lastRenderedPageBreak/>
        <w:t xml:space="preserve">Фонд імені Генріха Бьолля </w:t>
      </w:r>
      <w:r>
        <w:rPr>
          <w:color w:val="0D0D0D"/>
          <w:sz w:val="28"/>
        </w:rPr>
        <w:t>(Зелені) — сприяє сталому розвитку, екологічній політиці та рівноправ'ю.</w:t>
      </w:r>
    </w:p>
    <w:p w:rsidR="00634055" w:rsidRDefault="00EE61B4">
      <w:pPr>
        <w:pStyle w:val="a4"/>
        <w:numPr>
          <w:ilvl w:val="0"/>
          <w:numId w:val="5"/>
        </w:numPr>
        <w:tabs>
          <w:tab w:val="left" w:pos="860"/>
        </w:tabs>
        <w:spacing w:line="362" w:lineRule="auto"/>
        <w:ind w:right="9"/>
        <w:jc w:val="both"/>
        <w:rPr>
          <w:color w:val="0D0D0D"/>
          <w:sz w:val="24"/>
        </w:rPr>
      </w:pPr>
      <w:r>
        <w:rPr>
          <w:b/>
          <w:color w:val="0D0D0D"/>
          <w:sz w:val="28"/>
        </w:rPr>
        <w:t xml:space="preserve">Фонд імені Рози Люксембург </w:t>
      </w:r>
      <w:r>
        <w:rPr>
          <w:color w:val="0D0D0D"/>
          <w:sz w:val="28"/>
        </w:rPr>
        <w:t xml:space="preserve">(Ліві) — </w:t>
      </w:r>
      <w:r>
        <w:rPr>
          <w:color w:val="0D0D0D"/>
          <w:sz w:val="28"/>
        </w:rPr>
        <w:t>фокусується на підтримці лівих ідеологій, соціальній рівності та правах праці.</w:t>
      </w:r>
    </w:p>
    <w:p w:rsidR="00634055" w:rsidRDefault="00EE61B4">
      <w:pPr>
        <w:pStyle w:val="a4"/>
        <w:numPr>
          <w:ilvl w:val="0"/>
          <w:numId w:val="5"/>
        </w:numPr>
        <w:tabs>
          <w:tab w:val="left" w:pos="860"/>
        </w:tabs>
        <w:spacing w:line="360" w:lineRule="auto"/>
        <w:ind w:right="4"/>
        <w:jc w:val="both"/>
        <w:rPr>
          <w:color w:val="0D0D0D"/>
          <w:sz w:val="24"/>
        </w:rPr>
      </w:pPr>
      <w:r>
        <w:rPr>
          <w:b/>
          <w:color w:val="0D0D0D"/>
          <w:sz w:val="28"/>
        </w:rPr>
        <w:t xml:space="preserve">Фонд імені Дезідеріуса Еразма </w:t>
      </w:r>
      <w:r>
        <w:rPr>
          <w:color w:val="0D0D0D"/>
          <w:sz w:val="28"/>
        </w:rPr>
        <w:t>(AFD)</w:t>
      </w:r>
      <w:r>
        <w:rPr>
          <w:color w:val="0D0D0D"/>
          <w:spacing w:val="40"/>
          <w:sz w:val="28"/>
        </w:rPr>
        <w:t xml:space="preserve"> </w:t>
      </w:r>
      <w:r>
        <w:rPr>
          <w:color w:val="0D0D0D"/>
          <w:sz w:val="28"/>
        </w:rPr>
        <w:t xml:space="preserve">— підтримує ідеї націоналізму та консерватизму, акцентуючи на значенні національної ідентичності та </w:t>
      </w:r>
      <w:r>
        <w:rPr>
          <w:color w:val="0D0D0D"/>
          <w:spacing w:val="-2"/>
          <w:sz w:val="28"/>
        </w:rPr>
        <w:t>суверенітету.</w:t>
      </w:r>
    </w:p>
    <w:p w:rsidR="00634055" w:rsidRDefault="00EE61B4">
      <w:pPr>
        <w:pStyle w:val="a3"/>
        <w:spacing w:before="296" w:line="360" w:lineRule="auto"/>
        <w:ind w:right="9" w:firstLine="719"/>
        <w:jc w:val="both"/>
      </w:pPr>
      <w:r>
        <w:rPr>
          <w:color w:val="0D0D0D"/>
        </w:rPr>
        <w:t>Кожен з цих фондів вносить вагомий вклад у формування публічної політики та культурних дискурсів у Німеччині, надаючи фінансування, ресурси та</w:t>
      </w:r>
      <w:r>
        <w:rPr>
          <w:color w:val="0D0D0D"/>
          <w:spacing w:val="64"/>
        </w:rPr>
        <w:t xml:space="preserve"> </w:t>
      </w:r>
      <w:r>
        <w:rPr>
          <w:color w:val="0D0D0D"/>
        </w:rPr>
        <w:t>платформи</w:t>
      </w:r>
      <w:r>
        <w:rPr>
          <w:color w:val="0D0D0D"/>
          <w:spacing w:val="64"/>
        </w:rPr>
        <w:t xml:space="preserve"> </w:t>
      </w:r>
      <w:r>
        <w:rPr>
          <w:color w:val="0D0D0D"/>
        </w:rPr>
        <w:t>для</w:t>
      </w:r>
      <w:r>
        <w:rPr>
          <w:color w:val="0D0D0D"/>
          <w:spacing w:val="67"/>
        </w:rPr>
        <w:t xml:space="preserve"> </w:t>
      </w:r>
      <w:r>
        <w:rPr>
          <w:color w:val="0D0D0D"/>
        </w:rPr>
        <w:t>досліджень</w:t>
      </w:r>
      <w:r>
        <w:rPr>
          <w:color w:val="0D0D0D"/>
          <w:spacing w:val="66"/>
        </w:rPr>
        <w:t xml:space="preserve"> </w:t>
      </w:r>
      <w:r>
        <w:rPr>
          <w:color w:val="0D0D0D"/>
        </w:rPr>
        <w:t>та</w:t>
      </w:r>
      <w:r>
        <w:rPr>
          <w:color w:val="0D0D0D"/>
          <w:spacing w:val="66"/>
        </w:rPr>
        <w:t xml:space="preserve"> </w:t>
      </w:r>
      <w:r>
        <w:rPr>
          <w:color w:val="0D0D0D"/>
        </w:rPr>
        <w:t>обговорення</w:t>
      </w:r>
      <w:r>
        <w:rPr>
          <w:color w:val="0D0D0D"/>
          <w:spacing w:val="65"/>
        </w:rPr>
        <w:t xml:space="preserve"> </w:t>
      </w:r>
      <w:r>
        <w:rPr>
          <w:color w:val="0D0D0D"/>
        </w:rPr>
        <w:t>ключових</w:t>
      </w:r>
      <w:r>
        <w:rPr>
          <w:color w:val="0D0D0D"/>
          <w:spacing w:val="65"/>
        </w:rPr>
        <w:t xml:space="preserve"> </w:t>
      </w:r>
      <w:r>
        <w:rPr>
          <w:color w:val="0D0D0D"/>
        </w:rPr>
        <w:t>суспільних</w:t>
      </w:r>
      <w:r>
        <w:rPr>
          <w:color w:val="0D0D0D"/>
          <w:spacing w:val="67"/>
        </w:rPr>
        <w:t xml:space="preserve"> </w:t>
      </w:r>
      <w:r>
        <w:rPr>
          <w:color w:val="0D0D0D"/>
          <w:spacing w:val="-2"/>
        </w:rPr>
        <w:t>питань.</w:t>
      </w:r>
    </w:p>
    <w:p w:rsidR="00634055" w:rsidRDefault="00634055">
      <w:pPr>
        <w:pStyle w:val="a3"/>
        <w:spacing w:before="161"/>
        <w:ind w:left="0"/>
      </w:pPr>
    </w:p>
    <w:p w:rsidR="00634055" w:rsidRDefault="00EE61B4">
      <w:pPr>
        <w:pStyle w:val="a3"/>
        <w:spacing w:line="360" w:lineRule="auto"/>
        <w:ind w:right="5" w:firstLine="719"/>
        <w:jc w:val="both"/>
      </w:pPr>
      <w:r>
        <w:t xml:space="preserve">Отже, </w:t>
      </w:r>
      <w:r w:rsidR="00674F9A">
        <w:t>«мозкові центри»</w:t>
      </w:r>
      <w:r>
        <w:t xml:space="preserve"> були з самого початку потужною підтримкою політикам</w:t>
      </w:r>
      <w:r>
        <w:rPr>
          <w:spacing w:val="-2"/>
        </w:rPr>
        <w:t xml:space="preserve"> </w:t>
      </w:r>
      <w:r>
        <w:t>і</w:t>
      </w:r>
      <w:r>
        <w:rPr>
          <w:spacing w:val="-1"/>
        </w:rPr>
        <w:t xml:space="preserve"> </w:t>
      </w:r>
      <w:r>
        <w:t>дипломатам</w:t>
      </w:r>
      <w:r>
        <w:rPr>
          <w:spacing w:val="-2"/>
        </w:rPr>
        <w:t xml:space="preserve"> </w:t>
      </w:r>
      <w:r>
        <w:t>у</w:t>
      </w:r>
      <w:r>
        <w:rPr>
          <w:spacing w:val="-3"/>
        </w:rPr>
        <w:t xml:space="preserve"> </w:t>
      </w:r>
      <w:r>
        <w:t>зусиллях підвищення</w:t>
      </w:r>
      <w:r>
        <w:rPr>
          <w:spacing w:val="-1"/>
        </w:rPr>
        <w:t xml:space="preserve"> </w:t>
      </w:r>
      <w:r>
        <w:t>ефективності</w:t>
      </w:r>
      <w:r>
        <w:rPr>
          <w:spacing w:val="-1"/>
        </w:rPr>
        <w:t xml:space="preserve"> </w:t>
      </w:r>
      <w:r>
        <w:t>їхньої</w:t>
      </w:r>
      <w:r>
        <w:rPr>
          <w:spacing w:val="40"/>
        </w:rPr>
        <w:t xml:space="preserve"> </w:t>
      </w:r>
      <w:r>
        <w:t xml:space="preserve">діяльності. З'явившись у світі, </w:t>
      </w:r>
      <w:r w:rsidR="00674F9A">
        <w:t>«мозкові центри»</w:t>
      </w:r>
      <w:r>
        <w:t xml:space="preserve"> зарекомендували себе з найкращого боку, здобуваючи автономію та розширюючи сво</w:t>
      </w:r>
      <w:r>
        <w:t>ю експертизу</w:t>
      </w:r>
      <w:r>
        <w:rPr>
          <w:spacing w:val="-4"/>
        </w:rPr>
        <w:t xml:space="preserve"> </w:t>
      </w:r>
      <w:r>
        <w:t>в різних сферах, таких як міжнародні відносини, економіка, енергетика та інші сфери.</w:t>
      </w:r>
      <w:r>
        <w:rPr>
          <w:spacing w:val="40"/>
        </w:rPr>
        <w:t xml:space="preserve"> </w:t>
      </w:r>
      <w:r>
        <w:t>Практично кожна</w:t>
      </w:r>
      <w:r>
        <w:rPr>
          <w:spacing w:val="-5"/>
        </w:rPr>
        <w:t xml:space="preserve"> </w:t>
      </w:r>
      <w:r>
        <w:t>країна,</w:t>
      </w:r>
      <w:r>
        <w:rPr>
          <w:spacing w:val="40"/>
        </w:rPr>
        <w:t xml:space="preserve"> </w:t>
      </w:r>
      <w:r>
        <w:t>яка</w:t>
      </w:r>
      <w:r>
        <w:rPr>
          <w:spacing w:val="-5"/>
        </w:rPr>
        <w:t xml:space="preserve"> </w:t>
      </w:r>
      <w:r>
        <w:t>відіграє</w:t>
      </w:r>
      <w:r>
        <w:rPr>
          <w:spacing w:val="-8"/>
        </w:rPr>
        <w:t xml:space="preserve"> </w:t>
      </w:r>
      <w:r>
        <w:t>хоча</w:t>
      </w:r>
      <w:r>
        <w:rPr>
          <w:spacing w:val="-7"/>
        </w:rPr>
        <w:t xml:space="preserve"> </w:t>
      </w:r>
      <w:r>
        <w:t>б</w:t>
      </w:r>
      <w:r>
        <w:rPr>
          <w:spacing w:val="-4"/>
        </w:rPr>
        <w:t xml:space="preserve"> </w:t>
      </w:r>
      <w:r>
        <w:t>якусь</w:t>
      </w:r>
      <w:r>
        <w:rPr>
          <w:spacing w:val="-6"/>
        </w:rPr>
        <w:t xml:space="preserve"> </w:t>
      </w:r>
      <w:r>
        <w:t>важливу</w:t>
      </w:r>
      <w:r>
        <w:rPr>
          <w:spacing w:val="-10"/>
        </w:rPr>
        <w:t xml:space="preserve"> </w:t>
      </w:r>
      <w:r>
        <w:t>роль</w:t>
      </w:r>
      <w:r>
        <w:rPr>
          <w:spacing w:val="-6"/>
        </w:rPr>
        <w:t xml:space="preserve"> </w:t>
      </w:r>
      <w:r>
        <w:t>на</w:t>
      </w:r>
      <w:r>
        <w:rPr>
          <w:spacing w:val="-5"/>
        </w:rPr>
        <w:t xml:space="preserve"> </w:t>
      </w:r>
      <w:r>
        <w:t>міжнародній</w:t>
      </w:r>
      <w:r>
        <w:rPr>
          <w:spacing w:val="-5"/>
        </w:rPr>
        <w:t xml:space="preserve"> </w:t>
      </w:r>
      <w:r>
        <w:t>арені,</w:t>
      </w:r>
      <w:r>
        <w:rPr>
          <w:spacing w:val="40"/>
        </w:rPr>
        <w:t xml:space="preserve"> </w:t>
      </w:r>
      <w:r>
        <w:t>має в</w:t>
      </w:r>
      <w:r>
        <w:rPr>
          <w:spacing w:val="-6"/>
        </w:rPr>
        <w:t xml:space="preserve"> </w:t>
      </w:r>
      <w:r>
        <w:t>своєму</w:t>
      </w:r>
      <w:r>
        <w:rPr>
          <w:spacing w:val="-9"/>
        </w:rPr>
        <w:t xml:space="preserve"> </w:t>
      </w:r>
      <w:r>
        <w:t>арсеналі</w:t>
      </w:r>
      <w:r>
        <w:rPr>
          <w:spacing w:val="-7"/>
        </w:rPr>
        <w:t xml:space="preserve"> </w:t>
      </w:r>
      <w:r>
        <w:t>цей</w:t>
      </w:r>
      <w:r>
        <w:rPr>
          <w:spacing w:val="-5"/>
        </w:rPr>
        <w:t xml:space="preserve"> </w:t>
      </w:r>
      <w:r>
        <w:t>інструмент,</w:t>
      </w:r>
      <w:r>
        <w:rPr>
          <w:spacing w:val="-6"/>
        </w:rPr>
        <w:t xml:space="preserve"> </w:t>
      </w:r>
      <w:r>
        <w:t>не</w:t>
      </w:r>
      <w:r>
        <w:rPr>
          <w:spacing w:val="-5"/>
        </w:rPr>
        <w:t xml:space="preserve"> </w:t>
      </w:r>
      <w:r>
        <w:t>виключенням</w:t>
      </w:r>
      <w:r>
        <w:rPr>
          <w:spacing w:val="-5"/>
        </w:rPr>
        <w:t xml:space="preserve"> </w:t>
      </w:r>
      <w:r>
        <w:t>є</w:t>
      </w:r>
      <w:r>
        <w:rPr>
          <w:spacing w:val="-6"/>
        </w:rPr>
        <w:t xml:space="preserve"> </w:t>
      </w:r>
      <w:r w:rsidR="00674F9A">
        <w:t>«мозкові центри»</w:t>
      </w:r>
      <w:r>
        <w:rPr>
          <w:spacing w:val="-5"/>
        </w:rPr>
        <w:t xml:space="preserve"> </w:t>
      </w:r>
      <w:r>
        <w:t xml:space="preserve">Німеччини, які стали значною силою з кінця ХХ століття. Їх кількість, статус і вплив зростають, і вони пропонують широкий спектр досліджень у різних галузях, включаючи економіку, політику безпеки та екологію. Німецькі </w:t>
      </w:r>
      <w:r w:rsidR="00674F9A">
        <w:rPr>
          <w:color w:val="111111"/>
        </w:rPr>
        <w:t>«мозкові центри»</w:t>
      </w:r>
      <w:r>
        <w:t xml:space="preserve"> пишаються своєю дослід</w:t>
      </w:r>
      <w:r>
        <w:t>ницькою діяльністю і прагнуть забезпечити обґрунтованість та неупередженість своїх досліджень. Хоча деякі з них отримують фінансування з державного бюджету, все більше центрів фінансуються з приватних джерел,</w:t>
      </w:r>
      <w:r>
        <w:rPr>
          <w:spacing w:val="77"/>
        </w:rPr>
        <w:t xml:space="preserve"> </w:t>
      </w:r>
      <w:r>
        <w:t>що ще більше підвищує їхню спроможність і</w:t>
      </w:r>
      <w:r>
        <w:rPr>
          <w:spacing w:val="-15"/>
        </w:rPr>
        <w:t xml:space="preserve"> </w:t>
      </w:r>
      <w:r>
        <w:t>впл</w:t>
      </w:r>
      <w:r>
        <w:t>ив</w:t>
      </w:r>
      <w:r>
        <w:rPr>
          <w:spacing w:val="-16"/>
        </w:rPr>
        <w:t xml:space="preserve"> </w:t>
      </w:r>
      <w:r>
        <w:t>на</w:t>
      </w:r>
      <w:r>
        <w:rPr>
          <w:spacing w:val="-16"/>
        </w:rPr>
        <w:t xml:space="preserve"> </w:t>
      </w:r>
      <w:r>
        <w:t>суспільство.</w:t>
      </w:r>
      <w:r>
        <w:rPr>
          <w:spacing w:val="-16"/>
        </w:rPr>
        <w:t xml:space="preserve"> </w:t>
      </w:r>
      <w:r>
        <w:t>У</w:t>
      </w:r>
      <w:r>
        <w:rPr>
          <w:spacing w:val="-15"/>
        </w:rPr>
        <w:t xml:space="preserve"> </w:t>
      </w:r>
      <w:r>
        <w:t>Німеччині,</w:t>
      </w:r>
      <w:r>
        <w:rPr>
          <w:spacing w:val="-14"/>
        </w:rPr>
        <w:t xml:space="preserve"> </w:t>
      </w:r>
      <w:r w:rsidR="00674F9A">
        <w:rPr>
          <w:color w:val="111111"/>
        </w:rPr>
        <w:t>«мозкові центри»</w:t>
      </w:r>
      <w:r>
        <w:rPr>
          <w:spacing w:val="-15"/>
        </w:rPr>
        <w:t xml:space="preserve"> </w:t>
      </w:r>
      <w:r>
        <w:t>розглядаються</w:t>
      </w:r>
      <w:r>
        <w:rPr>
          <w:spacing w:val="-15"/>
        </w:rPr>
        <w:t xml:space="preserve"> </w:t>
      </w:r>
      <w:r>
        <w:t>як</w:t>
      </w:r>
      <w:r>
        <w:rPr>
          <w:spacing w:val="-15"/>
        </w:rPr>
        <w:t xml:space="preserve"> </w:t>
      </w:r>
      <w:r>
        <w:t>спеціальні інструменти політичних консультацій, за допомогою яких створюються політичні</w:t>
      </w:r>
      <w:r>
        <w:rPr>
          <w:spacing w:val="-13"/>
        </w:rPr>
        <w:t xml:space="preserve"> </w:t>
      </w:r>
      <w:r>
        <w:t>програми,</w:t>
      </w:r>
      <w:r>
        <w:rPr>
          <w:spacing w:val="-16"/>
        </w:rPr>
        <w:t xml:space="preserve"> </w:t>
      </w:r>
      <w:r>
        <w:t>їх</w:t>
      </w:r>
      <w:r>
        <w:rPr>
          <w:spacing w:val="-13"/>
        </w:rPr>
        <w:t xml:space="preserve"> </w:t>
      </w:r>
      <w:r>
        <w:t>публічне</w:t>
      </w:r>
      <w:r>
        <w:rPr>
          <w:spacing w:val="-13"/>
        </w:rPr>
        <w:t xml:space="preserve"> </w:t>
      </w:r>
      <w:r>
        <w:t>обговорення</w:t>
      </w:r>
      <w:r>
        <w:rPr>
          <w:spacing w:val="-13"/>
        </w:rPr>
        <w:t xml:space="preserve"> </w:t>
      </w:r>
      <w:r>
        <w:t>(визначення</w:t>
      </w:r>
      <w:r>
        <w:rPr>
          <w:spacing w:val="-13"/>
        </w:rPr>
        <w:t xml:space="preserve"> </w:t>
      </w:r>
      <w:r>
        <w:t>порядку</w:t>
      </w:r>
      <w:r>
        <w:rPr>
          <w:spacing w:val="-17"/>
        </w:rPr>
        <w:t xml:space="preserve"> </w:t>
      </w:r>
      <w:r>
        <w:t>денного)</w:t>
      </w:r>
      <w:r>
        <w:rPr>
          <w:spacing w:val="-13"/>
        </w:rPr>
        <w:t xml:space="preserve"> </w:t>
      </w:r>
      <w:r>
        <w:t>та</w:t>
      </w:r>
      <w:r>
        <w:rPr>
          <w:spacing w:val="-14"/>
        </w:rPr>
        <w:t xml:space="preserve"> </w:t>
      </w:r>
      <w:r>
        <w:t>їх</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a3"/>
        <w:spacing w:before="89" w:line="360" w:lineRule="auto"/>
      </w:pPr>
      <w:r>
        <w:lastRenderedPageBreak/>
        <w:t>реалізація.</w:t>
      </w:r>
      <w:r>
        <w:rPr>
          <w:spacing w:val="-2"/>
        </w:rPr>
        <w:t xml:space="preserve"> </w:t>
      </w:r>
      <w:r>
        <w:t>У</w:t>
      </w:r>
      <w:r>
        <w:rPr>
          <w:spacing w:val="-1"/>
        </w:rPr>
        <w:t xml:space="preserve"> </w:t>
      </w:r>
      <w:r>
        <w:t>Німеччині</w:t>
      </w:r>
      <w:r>
        <w:rPr>
          <w:spacing w:val="-1"/>
        </w:rPr>
        <w:t xml:space="preserve"> </w:t>
      </w:r>
      <w:r>
        <w:t>вони</w:t>
      </w:r>
      <w:r>
        <w:rPr>
          <w:spacing w:val="-1"/>
        </w:rPr>
        <w:t xml:space="preserve"> </w:t>
      </w:r>
      <w:r>
        <w:t>стають</w:t>
      </w:r>
      <w:r>
        <w:rPr>
          <w:spacing w:val="-3"/>
        </w:rPr>
        <w:t xml:space="preserve"> </w:t>
      </w:r>
      <w:r>
        <w:t>дедалі</w:t>
      </w:r>
      <w:r>
        <w:rPr>
          <w:spacing w:val="-1"/>
        </w:rPr>
        <w:t xml:space="preserve"> </w:t>
      </w:r>
      <w:r>
        <w:t>важливішими</w:t>
      </w:r>
      <w:r>
        <w:rPr>
          <w:spacing w:val="-1"/>
        </w:rPr>
        <w:t xml:space="preserve"> </w:t>
      </w:r>
      <w:r>
        <w:t>в</w:t>
      </w:r>
      <w:r>
        <w:rPr>
          <w:spacing w:val="-2"/>
        </w:rPr>
        <w:t xml:space="preserve"> </w:t>
      </w:r>
      <w:r>
        <w:t xml:space="preserve">науково-політичних консультаціях. Зараз у Німеччині налічується близько 218 </w:t>
      </w:r>
      <w:r w:rsidR="00A76EA2">
        <w:rPr>
          <w:color w:val="111111"/>
        </w:rPr>
        <w:t>«мозкових центрів»</w:t>
      </w:r>
      <w:r>
        <w:t>.</w:t>
      </w:r>
    </w:p>
    <w:p w:rsidR="00634055" w:rsidRDefault="00634055">
      <w:pPr>
        <w:pStyle w:val="a3"/>
        <w:ind w:left="0"/>
      </w:pPr>
    </w:p>
    <w:p w:rsidR="00634055" w:rsidRDefault="00634055">
      <w:pPr>
        <w:pStyle w:val="a3"/>
        <w:ind w:left="0"/>
      </w:pPr>
    </w:p>
    <w:p w:rsidR="00634055" w:rsidRDefault="00634055">
      <w:pPr>
        <w:pStyle w:val="a3"/>
        <w:spacing w:before="6"/>
        <w:ind w:left="0"/>
      </w:pPr>
    </w:p>
    <w:p w:rsidR="00634055" w:rsidRDefault="00EE61B4">
      <w:pPr>
        <w:pStyle w:val="a4"/>
        <w:numPr>
          <w:ilvl w:val="1"/>
          <w:numId w:val="6"/>
        </w:numPr>
        <w:tabs>
          <w:tab w:val="left" w:pos="561"/>
        </w:tabs>
        <w:ind w:left="561" w:hanging="421"/>
        <w:rPr>
          <w:b/>
          <w:sz w:val="28"/>
        </w:rPr>
      </w:pPr>
      <w:r>
        <w:rPr>
          <w:b/>
          <w:sz w:val="28"/>
        </w:rPr>
        <w:t>Класифікація</w:t>
      </w:r>
      <w:r>
        <w:rPr>
          <w:b/>
          <w:spacing w:val="-12"/>
          <w:sz w:val="28"/>
        </w:rPr>
        <w:t xml:space="preserve"> </w:t>
      </w:r>
      <w:r w:rsidR="00A76EA2">
        <w:rPr>
          <w:b/>
          <w:sz w:val="28"/>
        </w:rPr>
        <w:t>«мозкових центрів»</w:t>
      </w:r>
    </w:p>
    <w:p w:rsidR="00634055" w:rsidRDefault="00634055">
      <w:pPr>
        <w:pStyle w:val="a3"/>
        <w:spacing w:before="316"/>
        <w:ind w:left="0"/>
        <w:rPr>
          <w:b/>
        </w:rPr>
      </w:pPr>
    </w:p>
    <w:p w:rsidR="00634055" w:rsidRDefault="00EE61B4">
      <w:pPr>
        <w:pStyle w:val="a3"/>
        <w:spacing w:line="360" w:lineRule="auto"/>
        <w:ind w:firstLine="719"/>
      </w:pPr>
      <w:r>
        <w:t>Важливою частиною будь-якого дослідження являється класифікація, яка допомагає зрозум</w:t>
      </w:r>
      <w:r>
        <w:t>іти проблемні питання та подальшому розвитку наукової теорії. Незважаючи,</w:t>
      </w:r>
      <w:r>
        <w:rPr>
          <w:spacing w:val="40"/>
        </w:rPr>
        <w:t xml:space="preserve"> </w:t>
      </w:r>
      <w:r>
        <w:t xml:space="preserve">на тривалий час функціонування </w:t>
      </w:r>
      <w:r w:rsidR="00A76EA2">
        <w:t>«мозкових центрів»</w:t>
      </w:r>
      <w:r>
        <w:t>, типологія</w:t>
      </w:r>
      <w:r>
        <w:rPr>
          <w:spacing w:val="-5"/>
        </w:rPr>
        <w:t xml:space="preserve"> </w:t>
      </w:r>
      <w:r w:rsidR="00A76EA2">
        <w:t>«мозкових центрів»</w:t>
      </w:r>
      <w:r>
        <w:rPr>
          <w:spacing w:val="-6"/>
        </w:rPr>
        <w:t xml:space="preserve"> </w:t>
      </w:r>
      <w:r>
        <w:t>залишається</w:t>
      </w:r>
      <w:r>
        <w:rPr>
          <w:spacing w:val="-7"/>
        </w:rPr>
        <w:t xml:space="preserve"> </w:t>
      </w:r>
      <w:r>
        <w:t>відкритою</w:t>
      </w:r>
      <w:r>
        <w:rPr>
          <w:spacing w:val="-6"/>
        </w:rPr>
        <w:t xml:space="preserve"> </w:t>
      </w:r>
      <w:r>
        <w:t>тематикою.</w:t>
      </w:r>
      <w:r>
        <w:rPr>
          <w:spacing w:val="-6"/>
        </w:rPr>
        <w:t xml:space="preserve"> </w:t>
      </w:r>
      <w:r>
        <w:t>Різноманітність даних організацій сприяє появленню значної кількості класифікацій.</w:t>
      </w:r>
    </w:p>
    <w:p w:rsidR="00634055" w:rsidRDefault="00EE61B4">
      <w:pPr>
        <w:pStyle w:val="a3"/>
        <w:spacing w:before="243" w:line="360" w:lineRule="auto"/>
        <w:ind w:right="6" w:firstLine="719"/>
        <w:jc w:val="both"/>
      </w:pPr>
      <w:r>
        <w:t>Американський</w:t>
      </w:r>
      <w:r>
        <w:rPr>
          <w:spacing w:val="-6"/>
        </w:rPr>
        <w:t xml:space="preserve"> </w:t>
      </w:r>
      <w:r>
        <w:t>дослідник</w:t>
      </w:r>
      <w:r>
        <w:rPr>
          <w:spacing w:val="-5"/>
        </w:rPr>
        <w:t xml:space="preserve"> </w:t>
      </w:r>
      <w:r>
        <w:t>К.</w:t>
      </w:r>
      <w:r>
        <w:rPr>
          <w:spacing w:val="-5"/>
        </w:rPr>
        <w:t xml:space="preserve"> </w:t>
      </w:r>
      <w:r>
        <w:t>Вівер</w:t>
      </w:r>
      <w:r>
        <w:rPr>
          <w:spacing w:val="-2"/>
        </w:rPr>
        <w:t xml:space="preserve"> </w:t>
      </w:r>
      <w:r>
        <w:t>(1989</w:t>
      </w:r>
      <w:r>
        <w:rPr>
          <w:spacing w:val="-6"/>
        </w:rPr>
        <w:t xml:space="preserve"> </w:t>
      </w:r>
      <w:r>
        <w:t>р.)</w:t>
      </w:r>
      <w:r>
        <w:rPr>
          <w:spacing w:val="-4"/>
        </w:rPr>
        <w:t xml:space="preserve"> </w:t>
      </w:r>
      <w:r>
        <w:t>поділяє</w:t>
      </w:r>
      <w:r>
        <w:rPr>
          <w:spacing w:val="-6"/>
        </w:rPr>
        <w:t xml:space="preserve"> </w:t>
      </w:r>
      <w:r>
        <w:t>всі</w:t>
      </w:r>
      <w:r>
        <w:rPr>
          <w:spacing w:val="-4"/>
        </w:rPr>
        <w:t xml:space="preserve"> </w:t>
      </w:r>
      <w:r w:rsidR="00674F9A">
        <w:t>«мозкові центри»</w:t>
      </w:r>
      <w:r>
        <w:rPr>
          <w:spacing w:val="-5"/>
        </w:rPr>
        <w:t xml:space="preserve"> </w:t>
      </w:r>
      <w:r>
        <w:t>на три категорії. До першої належать, так звані, «університети без студентів» (наприклад, Інститу</w:t>
      </w:r>
      <w:r>
        <w:t>т Брукінгса та Фонд Рассела). До їхнього складу входять особи</w:t>
      </w:r>
      <w:r>
        <w:rPr>
          <w:spacing w:val="-13"/>
        </w:rPr>
        <w:t xml:space="preserve"> </w:t>
      </w:r>
      <w:r>
        <w:t>з</w:t>
      </w:r>
      <w:r>
        <w:rPr>
          <w:spacing w:val="-14"/>
        </w:rPr>
        <w:t xml:space="preserve"> </w:t>
      </w:r>
      <w:r>
        <w:t>науковим</w:t>
      </w:r>
      <w:r>
        <w:rPr>
          <w:spacing w:val="-16"/>
        </w:rPr>
        <w:t xml:space="preserve"> </w:t>
      </w:r>
      <w:r>
        <w:t>ступенем,</w:t>
      </w:r>
      <w:r>
        <w:rPr>
          <w:spacing w:val="-14"/>
        </w:rPr>
        <w:t xml:space="preserve"> </w:t>
      </w:r>
      <w:r>
        <w:t>в</w:t>
      </w:r>
      <w:r>
        <w:rPr>
          <w:spacing w:val="-14"/>
        </w:rPr>
        <w:t xml:space="preserve"> </w:t>
      </w:r>
      <w:r>
        <w:t>основному</w:t>
      </w:r>
      <w:r>
        <w:rPr>
          <w:spacing w:val="-15"/>
        </w:rPr>
        <w:t xml:space="preserve"> </w:t>
      </w:r>
      <w:r>
        <w:t>з</w:t>
      </w:r>
      <w:r>
        <w:rPr>
          <w:spacing w:val="-14"/>
        </w:rPr>
        <w:t xml:space="preserve"> </w:t>
      </w:r>
      <w:r>
        <w:t>професорського</w:t>
      </w:r>
      <w:r>
        <w:rPr>
          <w:spacing w:val="-15"/>
        </w:rPr>
        <w:t xml:space="preserve"> </w:t>
      </w:r>
      <w:r>
        <w:t>складу</w:t>
      </w:r>
      <w:r>
        <w:rPr>
          <w:spacing w:val="-14"/>
        </w:rPr>
        <w:t xml:space="preserve"> </w:t>
      </w:r>
      <w:r>
        <w:t xml:space="preserve">університетів. Такі організації отримують підтримку, в першу чергу, від приватних фондів та </w:t>
      </w:r>
      <w:r>
        <w:rPr>
          <w:spacing w:val="-2"/>
        </w:rPr>
        <w:t>фондів-організацій.</w:t>
      </w:r>
    </w:p>
    <w:p w:rsidR="00634055" w:rsidRDefault="00EE61B4">
      <w:pPr>
        <w:pStyle w:val="a3"/>
        <w:spacing w:before="239" w:line="360" w:lineRule="auto"/>
        <w:ind w:right="4" w:firstLine="719"/>
        <w:jc w:val="both"/>
      </w:pPr>
      <w:r>
        <w:t xml:space="preserve">Друга група </w:t>
      </w:r>
      <w:r w:rsidR="00A76EA2">
        <w:t>«мозкових центрів»</w:t>
      </w:r>
      <w:r>
        <w:t xml:space="preserve"> складається з «науково-дослідних центрів» або</w:t>
      </w:r>
      <w:r>
        <w:rPr>
          <w:spacing w:val="-18"/>
        </w:rPr>
        <w:t xml:space="preserve"> </w:t>
      </w:r>
      <w:r>
        <w:t>державних</w:t>
      </w:r>
      <w:r>
        <w:rPr>
          <w:spacing w:val="-17"/>
        </w:rPr>
        <w:t xml:space="preserve"> </w:t>
      </w:r>
      <w:r>
        <w:t>(найвідомішим</w:t>
      </w:r>
      <w:r>
        <w:rPr>
          <w:spacing w:val="-18"/>
        </w:rPr>
        <w:t xml:space="preserve"> </w:t>
      </w:r>
      <w:r>
        <w:t>серед</w:t>
      </w:r>
      <w:r>
        <w:rPr>
          <w:spacing w:val="-17"/>
        </w:rPr>
        <w:t xml:space="preserve"> </w:t>
      </w:r>
      <w:r>
        <w:t>яких</w:t>
      </w:r>
      <w:r>
        <w:rPr>
          <w:spacing w:val="-18"/>
        </w:rPr>
        <w:t xml:space="preserve"> </w:t>
      </w:r>
      <w:r>
        <w:t>є</w:t>
      </w:r>
      <w:r>
        <w:rPr>
          <w:spacing w:val="-17"/>
        </w:rPr>
        <w:t xml:space="preserve"> </w:t>
      </w:r>
      <w:r>
        <w:t>Корпорація</w:t>
      </w:r>
      <w:r>
        <w:rPr>
          <w:spacing w:val="-18"/>
        </w:rPr>
        <w:t xml:space="preserve"> </w:t>
      </w:r>
      <w:r>
        <w:t>РЕНД),</w:t>
      </w:r>
      <w:r>
        <w:rPr>
          <w:spacing w:val="-17"/>
        </w:rPr>
        <w:t xml:space="preserve"> </w:t>
      </w:r>
      <w:r>
        <w:t>які</w:t>
      </w:r>
      <w:r>
        <w:rPr>
          <w:spacing w:val="-18"/>
        </w:rPr>
        <w:t xml:space="preserve"> </w:t>
      </w:r>
      <w:r>
        <w:t>опрацьовують замовлення</w:t>
      </w:r>
      <w:r>
        <w:rPr>
          <w:spacing w:val="-14"/>
        </w:rPr>
        <w:t xml:space="preserve"> </w:t>
      </w:r>
      <w:r>
        <w:t>державних</w:t>
      </w:r>
      <w:r>
        <w:rPr>
          <w:spacing w:val="-13"/>
        </w:rPr>
        <w:t xml:space="preserve"> </w:t>
      </w:r>
      <w:r>
        <w:t>відомств</w:t>
      </w:r>
      <w:r>
        <w:rPr>
          <w:spacing w:val="-14"/>
        </w:rPr>
        <w:t xml:space="preserve"> </w:t>
      </w:r>
      <w:r>
        <w:t>і</w:t>
      </w:r>
      <w:r>
        <w:rPr>
          <w:spacing w:val="-13"/>
        </w:rPr>
        <w:t xml:space="preserve"> </w:t>
      </w:r>
      <w:r>
        <w:t>таким</w:t>
      </w:r>
      <w:r>
        <w:rPr>
          <w:spacing w:val="-15"/>
        </w:rPr>
        <w:t xml:space="preserve"> </w:t>
      </w:r>
      <w:r>
        <w:t>чином</w:t>
      </w:r>
      <w:r>
        <w:rPr>
          <w:spacing w:val="-14"/>
        </w:rPr>
        <w:t xml:space="preserve"> </w:t>
      </w:r>
      <w:r>
        <w:t>мають</w:t>
      </w:r>
      <w:r>
        <w:rPr>
          <w:spacing w:val="-14"/>
        </w:rPr>
        <w:t xml:space="preserve"> </w:t>
      </w:r>
      <w:r>
        <w:t>фінансування</w:t>
      </w:r>
      <w:r>
        <w:rPr>
          <w:spacing w:val="-13"/>
        </w:rPr>
        <w:t xml:space="preserve"> </w:t>
      </w:r>
      <w:r>
        <w:t>від</w:t>
      </w:r>
      <w:r>
        <w:rPr>
          <w:spacing w:val="-14"/>
        </w:rPr>
        <w:t xml:space="preserve"> </w:t>
      </w:r>
      <w:r>
        <w:t xml:space="preserve">держави. Типовим для таких </w:t>
      </w:r>
      <w:r w:rsidR="00A76EA2">
        <w:t>«мозкових центрів»</w:t>
      </w:r>
      <w:r>
        <w:t xml:space="preserve"> є цілі, наукові кол</w:t>
      </w:r>
      <w:r>
        <w:t>ективи дослідників зі ступенем</w:t>
      </w:r>
      <w:r>
        <w:rPr>
          <w:spacing w:val="-13"/>
        </w:rPr>
        <w:t xml:space="preserve"> </w:t>
      </w:r>
      <w:r>
        <w:t>магістра</w:t>
      </w:r>
      <w:r>
        <w:rPr>
          <w:spacing w:val="-13"/>
        </w:rPr>
        <w:t xml:space="preserve"> </w:t>
      </w:r>
      <w:r>
        <w:t>в</w:t>
      </w:r>
      <w:r>
        <w:rPr>
          <w:spacing w:val="-14"/>
        </w:rPr>
        <w:t xml:space="preserve"> </w:t>
      </w:r>
      <w:r>
        <w:t>галузі</w:t>
      </w:r>
      <w:r>
        <w:rPr>
          <w:spacing w:val="-13"/>
        </w:rPr>
        <w:t xml:space="preserve"> </w:t>
      </w:r>
      <w:r>
        <w:t>державного</w:t>
      </w:r>
      <w:r>
        <w:rPr>
          <w:spacing w:val="-13"/>
        </w:rPr>
        <w:t xml:space="preserve"> </w:t>
      </w:r>
      <w:r>
        <w:t>управління</w:t>
      </w:r>
      <w:r>
        <w:rPr>
          <w:spacing w:val="-13"/>
        </w:rPr>
        <w:t xml:space="preserve"> </w:t>
      </w:r>
      <w:r>
        <w:t>політології.</w:t>
      </w:r>
      <w:r>
        <w:rPr>
          <w:spacing w:val="-14"/>
        </w:rPr>
        <w:t xml:space="preserve"> </w:t>
      </w:r>
      <w:r>
        <w:t>Вони</w:t>
      </w:r>
      <w:r>
        <w:rPr>
          <w:spacing w:val="-13"/>
        </w:rPr>
        <w:t xml:space="preserve"> </w:t>
      </w:r>
      <w:r>
        <w:t>знаходяться під керівництвом вченого з докторським ступенем у галузі суспільних наук.</w:t>
      </w:r>
    </w:p>
    <w:p w:rsidR="00634055" w:rsidRDefault="00EE61B4">
      <w:pPr>
        <w:pStyle w:val="a3"/>
        <w:spacing w:before="240" w:line="360" w:lineRule="auto"/>
        <w:ind w:right="5" w:firstLine="719"/>
        <w:jc w:val="both"/>
      </w:pPr>
      <w:r>
        <w:t xml:space="preserve">До третьої групи, яка утворилася пізніше, належать центри адвокатської дії (Фонд Спадщина, Інститут Катона, Інституту економічної політики), які також називають «пропагандистські дослідні центри». Вони більш м’яко реагують на запити політичних діячів, </w:t>
      </w:r>
      <w:r>
        <w:t>особливо законодавців, і безпосередньо впливають</w:t>
      </w:r>
      <w:r>
        <w:rPr>
          <w:spacing w:val="47"/>
        </w:rPr>
        <w:t xml:space="preserve"> </w:t>
      </w:r>
      <w:r>
        <w:t>на</w:t>
      </w:r>
      <w:r>
        <w:rPr>
          <w:spacing w:val="48"/>
        </w:rPr>
        <w:t xml:space="preserve"> </w:t>
      </w:r>
      <w:r>
        <w:t>них.</w:t>
      </w:r>
      <w:r>
        <w:rPr>
          <w:spacing w:val="47"/>
        </w:rPr>
        <w:t xml:space="preserve"> </w:t>
      </w:r>
      <w:r>
        <w:t>Найчастіше</w:t>
      </w:r>
      <w:r>
        <w:rPr>
          <w:spacing w:val="48"/>
        </w:rPr>
        <w:t xml:space="preserve"> </w:t>
      </w:r>
      <w:r>
        <w:t>їх</w:t>
      </w:r>
      <w:r>
        <w:rPr>
          <w:spacing w:val="50"/>
        </w:rPr>
        <w:t xml:space="preserve"> </w:t>
      </w:r>
      <w:r>
        <w:t>фінансують</w:t>
      </w:r>
      <w:r>
        <w:rPr>
          <w:spacing w:val="47"/>
        </w:rPr>
        <w:t xml:space="preserve"> </w:t>
      </w:r>
      <w:r>
        <w:t>не</w:t>
      </w:r>
      <w:r>
        <w:rPr>
          <w:spacing w:val="48"/>
        </w:rPr>
        <w:t xml:space="preserve"> </w:t>
      </w:r>
      <w:r>
        <w:t>тільки</w:t>
      </w:r>
      <w:r>
        <w:rPr>
          <w:spacing w:val="49"/>
        </w:rPr>
        <w:t xml:space="preserve"> </w:t>
      </w:r>
      <w:r>
        <w:t>приватні</w:t>
      </w:r>
      <w:r>
        <w:rPr>
          <w:spacing w:val="49"/>
        </w:rPr>
        <w:t xml:space="preserve"> </w:t>
      </w:r>
      <w:r>
        <w:t>фонди,</w:t>
      </w:r>
      <w:r>
        <w:rPr>
          <w:spacing w:val="48"/>
        </w:rPr>
        <w:t xml:space="preserve"> </w:t>
      </w:r>
      <w:r>
        <w:rPr>
          <w:spacing w:val="-5"/>
        </w:rPr>
        <w:t>але</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a3"/>
        <w:spacing w:before="89" w:line="360" w:lineRule="auto"/>
        <w:ind w:right="12"/>
        <w:jc w:val="both"/>
      </w:pPr>
      <w:r>
        <w:lastRenderedPageBreak/>
        <w:t>навіть приватні особи і корпорації. Такі організації як правило, розробляють короткі та чіткі для сприйняття аналітичні д</w:t>
      </w:r>
      <w:r>
        <w:t xml:space="preserve">овідки з конкретних політичних питань, які базуються на результатах раніше проведених аналітичних </w:t>
      </w:r>
      <w:r>
        <w:rPr>
          <w:spacing w:val="-2"/>
        </w:rPr>
        <w:t>досліджень</w:t>
      </w:r>
      <w:r>
        <w:rPr>
          <w:spacing w:val="-2"/>
          <w:vertAlign w:val="superscript"/>
        </w:rPr>
        <w:t>11</w:t>
      </w:r>
      <w:r>
        <w:rPr>
          <w:spacing w:val="-2"/>
        </w:rPr>
        <w:t>.</w:t>
      </w:r>
    </w:p>
    <w:p w:rsidR="00634055" w:rsidRDefault="00EE61B4">
      <w:pPr>
        <w:pStyle w:val="a3"/>
        <w:spacing w:before="241" w:line="360" w:lineRule="auto"/>
        <w:ind w:right="8" w:firstLine="719"/>
        <w:jc w:val="both"/>
      </w:pPr>
      <w:r>
        <w:t xml:space="preserve">Також існує інша класифікація </w:t>
      </w:r>
      <w:r w:rsidR="00A76EA2">
        <w:t>«мозкових центрів»</w:t>
      </w:r>
      <w:r>
        <w:t xml:space="preserve"> за методологією американського</w:t>
      </w:r>
      <w:r>
        <w:rPr>
          <w:spacing w:val="-2"/>
        </w:rPr>
        <w:t xml:space="preserve"> </w:t>
      </w:r>
      <w:r>
        <w:t>дослідника</w:t>
      </w:r>
      <w:r>
        <w:rPr>
          <w:spacing w:val="-3"/>
        </w:rPr>
        <w:t xml:space="preserve"> </w:t>
      </w:r>
      <w:r>
        <w:t>П.</w:t>
      </w:r>
      <w:r>
        <w:rPr>
          <w:spacing w:val="-3"/>
        </w:rPr>
        <w:t xml:space="preserve"> </w:t>
      </w:r>
      <w:r>
        <w:t>Діксона,</w:t>
      </w:r>
      <w:r>
        <w:rPr>
          <w:spacing w:val="-5"/>
        </w:rPr>
        <w:t xml:space="preserve"> </w:t>
      </w:r>
      <w:r>
        <w:t>яка</w:t>
      </w:r>
      <w:r>
        <w:rPr>
          <w:spacing w:val="-2"/>
        </w:rPr>
        <w:t xml:space="preserve"> </w:t>
      </w:r>
      <w:r>
        <w:t>виділяє</w:t>
      </w:r>
      <w:r>
        <w:rPr>
          <w:spacing w:val="-3"/>
        </w:rPr>
        <w:t xml:space="preserve"> </w:t>
      </w:r>
      <w:r>
        <w:t>п’ять</w:t>
      </w:r>
      <w:r>
        <w:rPr>
          <w:spacing w:val="-3"/>
        </w:rPr>
        <w:t xml:space="preserve"> </w:t>
      </w:r>
      <w:r>
        <w:t>груп</w:t>
      </w:r>
      <w:r>
        <w:rPr>
          <w:spacing w:val="-2"/>
        </w:rPr>
        <w:t xml:space="preserve"> </w:t>
      </w:r>
      <w:r w:rsidR="00A76EA2">
        <w:t>«мозкових центрів»</w:t>
      </w:r>
      <w:r>
        <w:t xml:space="preserve"> за </w:t>
      </w:r>
      <w:r>
        <w:t>критерієм залежності від конкретних замовників досліджень:</w:t>
      </w:r>
    </w:p>
    <w:p w:rsidR="00634055" w:rsidRDefault="00EE61B4">
      <w:pPr>
        <w:pStyle w:val="a4"/>
        <w:numPr>
          <w:ilvl w:val="2"/>
          <w:numId w:val="6"/>
        </w:numPr>
        <w:tabs>
          <w:tab w:val="left" w:pos="1580"/>
          <w:tab w:val="left" w:pos="4972"/>
        </w:tabs>
        <w:spacing w:before="241" w:line="360" w:lineRule="auto"/>
        <w:ind w:right="4"/>
        <w:rPr>
          <w:sz w:val="28"/>
        </w:rPr>
      </w:pPr>
      <w:r>
        <w:rPr>
          <w:sz w:val="28"/>
        </w:rPr>
        <w:t xml:space="preserve">Неурядові </w:t>
      </w:r>
      <w:r w:rsidR="00674F9A">
        <w:rPr>
          <w:sz w:val="28"/>
        </w:rPr>
        <w:t>«мозкові центри»</w:t>
      </w:r>
      <w:r>
        <w:rPr>
          <w:sz w:val="28"/>
        </w:rPr>
        <w:tab/>
        <w:t>(складаються</w:t>
      </w:r>
      <w:r>
        <w:rPr>
          <w:spacing w:val="-2"/>
          <w:sz w:val="28"/>
        </w:rPr>
        <w:t xml:space="preserve"> </w:t>
      </w:r>
      <w:r>
        <w:rPr>
          <w:sz w:val="28"/>
        </w:rPr>
        <w:t>з</w:t>
      </w:r>
      <w:r>
        <w:rPr>
          <w:spacing w:val="-3"/>
          <w:sz w:val="28"/>
        </w:rPr>
        <w:t xml:space="preserve"> </w:t>
      </w:r>
      <w:r>
        <w:rPr>
          <w:sz w:val="28"/>
        </w:rPr>
        <w:t>експертів-професіоналів та мають довгострокові договори з урядовими відомствами).</w:t>
      </w:r>
    </w:p>
    <w:p w:rsidR="00634055" w:rsidRDefault="00EE61B4">
      <w:pPr>
        <w:pStyle w:val="a4"/>
        <w:numPr>
          <w:ilvl w:val="2"/>
          <w:numId w:val="6"/>
        </w:numPr>
        <w:tabs>
          <w:tab w:val="left" w:pos="1580"/>
          <w:tab w:val="left" w:pos="4316"/>
          <w:tab w:val="left" w:pos="6195"/>
          <w:tab w:val="left" w:pos="7879"/>
        </w:tabs>
        <w:spacing w:line="360" w:lineRule="auto"/>
        <w:ind w:right="10"/>
        <w:rPr>
          <w:sz w:val="28"/>
        </w:rPr>
      </w:pPr>
      <w:r>
        <w:rPr>
          <w:spacing w:val="-2"/>
          <w:sz w:val="28"/>
        </w:rPr>
        <w:t>Внутрішньоурядові</w:t>
      </w:r>
      <w:r>
        <w:rPr>
          <w:sz w:val="28"/>
        </w:rPr>
        <w:tab/>
      </w:r>
      <w:r>
        <w:rPr>
          <w:spacing w:val="-2"/>
          <w:sz w:val="28"/>
        </w:rPr>
        <w:t>(займаються</w:t>
      </w:r>
      <w:r>
        <w:rPr>
          <w:sz w:val="28"/>
        </w:rPr>
        <w:tab/>
      </w:r>
      <w:r>
        <w:rPr>
          <w:spacing w:val="-2"/>
          <w:sz w:val="28"/>
        </w:rPr>
        <w:t>розробкою</w:t>
      </w:r>
      <w:r>
        <w:rPr>
          <w:sz w:val="28"/>
        </w:rPr>
        <w:tab/>
      </w:r>
      <w:r>
        <w:rPr>
          <w:spacing w:val="-2"/>
          <w:sz w:val="28"/>
        </w:rPr>
        <w:t>довгострокових проблем).</w:t>
      </w:r>
    </w:p>
    <w:p w:rsidR="00634055" w:rsidRDefault="00EE61B4">
      <w:pPr>
        <w:pStyle w:val="a4"/>
        <w:numPr>
          <w:ilvl w:val="2"/>
          <w:numId w:val="6"/>
        </w:numPr>
        <w:tabs>
          <w:tab w:val="left" w:pos="1579"/>
        </w:tabs>
        <w:spacing w:before="1"/>
        <w:ind w:left="1579" w:hanging="359"/>
        <w:rPr>
          <w:sz w:val="28"/>
        </w:rPr>
      </w:pPr>
      <w:r>
        <w:rPr>
          <w:sz w:val="28"/>
        </w:rPr>
        <w:t>Незалежні</w:t>
      </w:r>
      <w:r>
        <w:rPr>
          <w:spacing w:val="-6"/>
          <w:sz w:val="28"/>
        </w:rPr>
        <w:t xml:space="preserve"> </w:t>
      </w:r>
      <w:r>
        <w:rPr>
          <w:sz w:val="28"/>
        </w:rPr>
        <w:t>дослідницькі</w:t>
      </w:r>
      <w:r>
        <w:rPr>
          <w:spacing w:val="-7"/>
          <w:sz w:val="28"/>
        </w:rPr>
        <w:t xml:space="preserve"> </w:t>
      </w:r>
      <w:r>
        <w:rPr>
          <w:sz w:val="28"/>
        </w:rPr>
        <w:t>центри</w:t>
      </w:r>
      <w:r>
        <w:rPr>
          <w:spacing w:val="-6"/>
          <w:sz w:val="28"/>
        </w:rPr>
        <w:t xml:space="preserve"> </w:t>
      </w:r>
      <w:r>
        <w:rPr>
          <w:sz w:val="28"/>
        </w:rPr>
        <w:t>при</w:t>
      </w:r>
      <w:r>
        <w:rPr>
          <w:spacing w:val="-6"/>
          <w:sz w:val="28"/>
        </w:rPr>
        <w:t xml:space="preserve"> </w:t>
      </w:r>
      <w:r>
        <w:rPr>
          <w:spacing w:val="-2"/>
          <w:sz w:val="28"/>
        </w:rPr>
        <w:t>університетах.</w:t>
      </w:r>
    </w:p>
    <w:p w:rsidR="00634055" w:rsidRDefault="00EE61B4">
      <w:pPr>
        <w:pStyle w:val="a4"/>
        <w:numPr>
          <w:ilvl w:val="2"/>
          <w:numId w:val="6"/>
        </w:numPr>
        <w:tabs>
          <w:tab w:val="left" w:pos="1580"/>
          <w:tab w:val="left" w:pos="3211"/>
          <w:tab w:val="left" w:pos="5276"/>
          <w:tab w:val="left" w:pos="6326"/>
          <w:tab w:val="left" w:pos="7956"/>
          <w:tab w:val="left" w:pos="8486"/>
        </w:tabs>
        <w:spacing w:before="160" w:line="360" w:lineRule="auto"/>
        <w:ind w:right="13"/>
        <w:rPr>
          <w:sz w:val="28"/>
        </w:rPr>
      </w:pPr>
      <w:r>
        <w:rPr>
          <w:spacing w:val="-2"/>
          <w:sz w:val="28"/>
        </w:rPr>
        <w:t>Комерційні</w:t>
      </w:r>
      <w:r>
        <w:rPr>
          <w:sz w:val="28"/>
        </w:rPr>
        <w:tab/>
      </w:r>
      <w:r>
        <w:rPr>
          <w:spacing w:val="-2"/>
          <w:sz w:val="28"/>
        </w:rPr>
        <w:t>консультаційні</w:t>
      </w:r>
      <w:r>
        <w:rPr>
          <w:sz w:val="28"/>
        </w:rPr>
        <w:tab/>
      </w:r>
      <w:r>
        <w:rPr>
          <w:spacing w:val="-2"/>
          <w:sz w:val="28"/>
        </w:rPr>
        <w:t>фірми,</w:t>
      </w:r>
      <w:r>
        <w:rPr>
          <w:sz w:val="28"/>
        </w:rPr>
        <w:tab/>
      </w:r>
      <w:r>
        <w:rPr>
          <w:spacing w:val="-2"/>
          <w:sz w:val="28"/>
        </w:rPr>
        <w:t>орієнтовані</w:t>
      </w:r>
      <w:r>
        <w:rPr>
          <w:sz w:val="28"/>
        </w:rPr>
        <w:tab/>
      </w:r>
      <w:r>
        <w:rPr>
          <w:spacing w:val="-6"/>
          <w:sz w:val="28"/>
        </w:rPr>
        <w:t>на</w:t>
      </w:r>
      <w:r>
        <w:rPr>
          <w:sz w:val="28"/>
        </w:rPr>
        <w:tab/>
      </w:r>
      <w:r>
        <w:rPr>
          <w:spacing w:val="-2"/>
          <w:sz w:val="28"/>
        </w:rPr>
        <w:t>отримання прибутку.</w:t>
      </w:r>
    </w:p>
    <w:p w:rsidR="00634055" w:rsidRDefault="00EE61B4">
      <w:pPr>
        <w:pStyle w:val="a4"/>
        <w:numPr>
          <w:ilvl w:val="2"/>
          <w:numId w:val="6"/>
        </w:numPr>
        <w:tabs>
          <w:tab w:val="left" w:pos="1580"/>
        </w:tabs>
        <w:spacing w:line="360" w:lineRule="auto"/>
        <w:ind w:right="11"/>
        <w:rPr>
          <w:sz w:val="28"/>
        </w:rPr>
      </w:pPr>
      <w:r>
        <w:rPr>
          <w:sz w:val="28"/>
        </w:rPr>
        <w:t>Незалежні</w:t>
      </w:r>
      <w:r>
        <w:rPr>
          <w:spacing w:val="40"/>
          <w:sz w:val="28"/>
        </w:rPr>
        <w:t xml:space="preserve"> </w:t>
      </w:r>
      <w:r>
        <w:rPr>
          <w:sz w:val="28"/>
        </w:rPr>
        <w:t>безприбуткові</w:t>
      </w:r>
      <w:r>
        <w:rPr>
          <w:spacing w:val="40"/>
          <w:sz w:val="28"/>
        </w:rPr>
        <w:t xml:space="preserve"> </w:t>
      </w:r>
      <w:r>
        <w:rPr>
          <w:sz w:val="28"/>
        </w:rPr>
        <w:t>центри,</w:t>
      </w:r>
      <w:r>
        <w:rPr>
          <w:spacing w:val="40"/>
          <w:sz w:val="28"/>
        </w:rPr>
        <w:t xml:space="preserve"> </w:t>
      </w:r>
      <w:r>
        <w:rPr>
          <w:sz w:val="28"/>
        </w:rPr>
        <w:t>що</w:t>
      </w:r>
      <w:r>
        <w:rPr>
          <w:spacing w:val="40"/>
          <w:sz w:val="28"/>
        </w:rPr>
        <w:t xml:space="preserve"> </w:t>
      </w:r>
      <w:r>
        <w:rPr>
          <w:sz w:val="28"/>
        </w:rPr>
        <w:t>орієнтуються</w:t>
      </w:r>
      <w:r>
        <w:rPr>
          <w:spacing w:val="40"/>
          <w:sz w:val="28"/>
        </w:rPr>
        <w:t xml:space="preserve"> </w:t>
      </w:r>
      <w:r>
        <w:rPr>
          <w:sz w:val="28"/>
        </w:rPr>
        <w:t>не</w:t>
      </w:r>
      <w:r>
        <w:rPr>
          <w:spacing w:val="40"/>
          <w:sz w:val="28"/>
        </w:rPr>
        <w:t xml:space="preserve"> </w:t>
      </w:r>
      <w:r>
        <w:rPr>
          <w:sz w:val="28"/>
        </w:rPr>
        <w:t>на</w:t>
      </w:r>
      <w:r>
        <w:rPr>
          <w:spacing w:val="40"/>
          <w:sz w:val="28"/>
        </w:rPr>
        <w:t xml:space="preserve"> </w:t>
      </w:r>
      <w:r>
        <w:rPr>
          <w:sz w:val="28"/>
        </w:rPr>
        <w:t>уряд</w:t>
      </w:r>
      <w:r>
        <w:rPr>
          <w:spacing w:val="40"/>
          <w:sz w:val="28"/>
        </w:rPr>
        <w:t xml:space="preserve"> </w:t>
      </w:r>
      <w:r>
        <w:rPr>
          <w:sz w:val="28"/>
        </w:rPr>
        <w:t>чи великі промислові концерни, а на широку громадськість</w:t>
      </w:r>
      <w:r>
        <w:rPr>
          <w:sz w:val="28"/>
          <w:vertAlign w:val="superscript"/>
        </w:rPr>
        <w:t>12</w:t>
      </w:r>
      <w:r>
        <w:rPr>
          <w:sz w:val="28"/>
        </w:rPr>
        <w:t>.</w:t>
      </w:r>
    </w:p>
    <w:p w:rsidR="00634055" w:rsidRDefault="00EE61B4">
      <w:pPr>
        <w:pStyle w:val="a3"/>
        <w:spacing w:before="241"/>
        <w:ind w:left="860"/>
        <w:jc w:val="both"/>
      </w:pPr>
      <w:r>
        <w:t>Відомий</w:t>
      </w:r>
      <w:r>
        <w:rPr>
          <w:spacing w:val="-16"/>
        </w:rPr>
        <w:t xml:space="preserve"> </w:t>
      </w:r>
      <w:r>
        <w:t>американський</w:t>
      </w:r>
      <w:r>
        <w:rPr>
          <w:spacing w:val="-14"/>
        </w:rPr>
        <w:t xml:space="preserve"> </w:t>
      </w:r>
      <w:r>
        <w:t>дослідник</w:t>
      </w:r>
      <w:r>
        <w:rPr>
          <w:spacing w:val="-12"/>
        </w:rPr>
        <w:t xml:space="preserve"> </w:t>
      </w:r>
      <w:r>
        <w:t>Джон</w:t>
      </w:r>
      <w:r>
        <w:rPr>
          <w:spacing w:val="-11"/>
        </w:rPr>
        <w:t xml:space="preserve"> </w:t>
      </w:r>
      <w:r>
        <w:t>МакГанн,</w:t>
      </w:r>
      <w:r>
        <w:rPr>
          <w:spacing w:val="-12"/>
        </w:rPr>
        <w:t xml:space="preserve"> </w:t>
      </w:r>
      <w:r>
        <w:t>який</w:t>
      </w:r>
      <w:r>
        <w:rPr>
          <w:spacing w:val="-11"/>
        </w:rPr>
        <w:t xml:space="preserve"> </w:t>
      </w:r>
      <w:r>
        <w:t>очолює</w:t>
      </w:r>
      <w:r>
        <w:rPr>
          <w:spacing w:val="-12"/>
        </w:rPr>
        <w:t xml:space="preserve"> </w:t>
      </w:r>
      <w:r>
        <w:rPr>
          <w:spacing w:val="-2"/>
        </w:rPr>
        <w:t>програму</w:t>
      </w:r>
    </w:p>
    <w:p w:rsidR="00634055" w:rsidRDefault="00EE61B4">
      <w:pPr>
        <w:pStyle w:val="a3"/>
        <w:spacing w:before="160" w:line="360" w:lineRule="auto"/>
        <w:ind w:right="6"/>
        <w:jc w:val="both"/>
      </w:pPr>
      <w:r>
        <w:t xml:space="preserve">«Експертно-аналітичні центри та громадянське суспільство» Університету Пенсильванії пропонує свою типологію </w:t>
      </w:r>
      <w:r w:rsidR="00A76EA2">
        <w:t>«мозкових центрів»</w:t>
      </w:r>
      <w:r>
        <w:rPr>
          <w:vertAlign w:val="superscript"/>
        </w:rPr>
        <w:t>13</w:t>
      </w:r>
      <w:r>
        <w:t xml:space="preserve">. Він виділяє такі типи </w:t>
      </w:r>
      <w:r w:rsidR="00A76EA2">
        <w:t>«мозкових центрів»</w:t>
      </w:r>
      <w:r>
        <w:t>, як: самостійні та незалежні, напівзалежн</w:t>
      </w:r>
      <w:r>
        <w:t>і, державні, квазідержавні,</w:t>
      </w:r>
      <w:r>
        <w:rPr>
          <w:spacing w:val="40"/>
        </w:rPr>
        <w:t xml:space="preserve"> </w:t>
      </w:r>
      <w:r>
        <w:t>університетські,</w:t>
      </w:r>
      <w:r>
        <w:rPr>
          <w:spacing w:val="40"/>
        </w:rPr>
        <w:t xml:space="preserve"> </w:t>
      </w:r>
      <w:r>
        <w:t>партійні та корпоративні:</w:t>
      </w:r>
    </w:p>
    <w:p w:rsidR="00634055" w:rsidRDefault="00634055">
      <w:pPr>
        <w:pStyle w:val="a3"/>
        <w:ind w:left="0"/>
        <w:rPr>
          <w:sz w:val="20"/>
        </w:rPr>
      </w:pPr>
    </w:p>
    <w:p w:rsidR="00634055" w:rsidRDefault="00634055">
      <w:pPr>
        <w:pStyle w:val="a3"/>
        <w:ind w:left="0"/>
        <w:rPr>
          <w:sz w:val="20"/>
        </w:rPr>
      </w:pPr>
    </w:p>
    <w:p w:rsidR="00634055" w:rsidRDefault="00EE61B4">
      <w:pPr>
        <w:pStyle w:val="a3"/>
        <w:spacing w:before="26"/>
        <w:ind w:left="0"/>
        <w:rPr>
          <w:sz w:val="20"/>
        </w:rPr>
      </w:pPr>
      <w:r>
        <w:rPr>
          <w:noProof/>
          <w:sz w:val="20"/>
          <w:lang w:eastAsia="uk-UA"/>
        </w:rPr>
        <mc:AlternateContent>
          <mc:Choice Requires="wps">
            <w:drawing>
              <wp:anchor distT="0" distB="0" distL="0" distR="0" simplePos="0" relativeHeight="251646976" behindDoc="1" locked="0" layoutInCell="1" allowOverlap="1">
                <wp:simplePos x="0" y="0"/>
                <wp:positionH relativeFrom="page">
                  <wp:posOffset>1079296</wp:posOffset>
                </wp:positionH>
                <wp:positionV relativeFrom="paragraph">
                  <wp:posOffset>177846</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12EED" id="Graphic 9" o:spid="_x0000_s1026" style="position:absolute;margin-left:85pt;margin-top:14pt;width:144.05pt;height:.6pt;z-index:-2516695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" path="m1829054,l,,,7619r1829054,l1829054,xe" fillcolor="black" stroked="f">
                <v:path arrowok="t"/>
                <w10:wrap type="topAndBottom" anchorx="page"/>
              </v:shape>
            </w:pict>
          </mc:Fallback>
        </mc:AlternateContent>
      </w:r>
    </w:p>
    <w:p w:rsidR="00634055" w:rsidRDefault="00EE61B4">
      <w:pPr>
        <w:spacing w:before="88" w:line="298" w:lineRule="exact"/>
        <w:ind w:left="140"/>
        <w:rPr>
          <w:sz w:val="26"/>
        </w:rPr>
      </w:pPr>
      <w:r>
        <w:rPr>
          <w:rFonts w:ascii="Arial MT"/>
          <w:position w:val="8"/>
          <w:sz w:val="14"/>
        </w:rPr>
        <w:t>11</w:t>
      </w:r>
      <w:r>
        <w:rPr>
          <w:rFonts w:ascii="Arial MT"/>
          <w:spacing w:val="14"/>
          <w:position w:val="8"/>
          <w:sz w:val="14"/>
        </w:rPr>
        <w:t xml:space="preserve"> </w:t>
      </w:r>
      <w:r>
        <w:rPr>
          <w:color w:val="0D0D0D"/>
          <w:sz w:val="26"/>
        </w:rPr>
        <w:t>Weaver,</w:t>
      </w:r>
      <w:r>
        <w:rPr>
          <w:color w:val="0D0D0D"/>
          <w:spacing w:val="-7"/>
          <w:sz w:val="26"/>
        </w:rPr>
        <w:t xml:space="preserve"> </w:t>
      </w:r>
      <w:r>
        <w:rPr>
          <w:color w:val="0D0D0D"/>
          <w:sz w:val="26"/>
        </w:rPr>
        <w:t>R.</w:t>
      </w:r>
      <w:r>
        <w:rPr>
          <w:color w:val="0D0D0D"/>
          <w:spacing w:val="-6"/>
          <w:sz w:val="26"/>
        </w:rPr>
        <w:t xml:space="preserve"> </w:t>
      </w:r>
      <w:r>
        <w:rPr>
          <w:color w:val="0D0D0D"/>
          <w:sz w:val="26"/>
        </w:rPr>
        <w:t>(1989).</w:t>
      </w:r>
      <w:r>
        <w:rPr>
          <w:color w:val="0D0D0D"/>
          <w:spacing w:val="-4"/>
          <w:sz w:val="26"/>
        </w:rPr>
        <w:t xml:space="preserve"> </w:t>
      </w:r>
      <w:r>
        <w:rPr>
          <w:color w:val="0D0D0D"/>
          <w:sz w:val="26"/>
        </w:rPr>
        <w:t>The</w:t>
      </w:r>
      <w:r>
        <w:rPr>
          <w:color w:val="0D0D0D"/>
          <w:spacing w:val="-6"/>
          <w:sz w:val="26"/>
        </w:rPr>
        <w:t xml:space="preserve"> </w:t>
      </w:r>
      <w:r>
        <w:rPr>
          <w:color w:val="0D0D0D"/>
          <w:sz w:val="26"/>
        </w:rPr>
        <w:t>Changing</w:t>
      </w:r>
      <w:r>
        <w:rPr>
          <w:color w:val="0D0D0D"/>
          <w:spacing w:val="-2"/>
          <w:sz w:val="26"/>
        </w:rPr>
        <w:t xml:space="preserve"> </w:t>
      </w:r>
      <w:r>
        <w:rPr>
          <w:color w:val="0D0D0D"/>
          <w:sz w:val="26"/>
        </w:rPr>
        <w:t>World</w:t>
      </w:r>
      <w:r>
        <w:rPr>
          <w:color w:val="0D0D0D"/>
          <w:spacing w:val="-5"/>
          <w:sz w:val="26"/>
        </w:rPr>
        <w:t xml:space="preserve"> </w:t>
      </w:r>
      <w:r>
        <w:rPr>
          <w:color w:val="0D0D0D"/>
          <w:sz w:val="26"/>
        </w:rPr>
        <w:t>of</w:t>
      </w:r>
      <w:r>
        <w:rPr>
          <w:color w:val="0D0D0D"/>
          <w:spacing w:val="-3"/>
          <w:sz w:val="26"/>
        </w:rPr>
        <w:t xml:space="preserve"> </w:t>
      </w:r>
      <w:r>
        <w:rPr>
          <w:color w:val="0D0D0D"/>
          <w:sz w:val="26"/>
        </w:rPr>
        <w:t>Think</w:t>
      </w:r>
      <w:r>
        <w:rPr>
          <w:color w:val="0D0D0D"/>
          <w:spacing w:val="-7"/>
          <w:sz w:val="26"/>
        </w:rPr>
        <w:t xml:space="preserve"> </w:t>
      </w:r>
      <w:r>
        <w:rPr>
          <w:color w:val="0D0D0D"/>
          <w:sz w:val="26"/>
        </w:rPr>
        <w:t>Tanks.</w:t>
      </w:r>
      <w:r>
        <w:rPr>
          <w:color w:val="0D0D0D"/>
          <w:spacing w:val="-6"/>
          <w:sz w:val="26"/>
        </w:rPr>
        <w:t xml:space="preserve"> </w:t>
      </w:r>
      <w:r>
        <w:rPr>
          <w:color w:val="0D0D0D"/>
          <w:sz w:val="26"/>
        </w:rPr>
        <w:t>PS:</w:t>
      </w:r>
      <w:r>
        <w:rPr>
          <w:color w:val="0D0D0D"/>
          <w:spacing w:val="-5"/>
          <w:sz w:val="26"/>
        </w:rPr>
        <w:t xml:space="preserve"> </w:t>
      </w:r>
      <w:r>
        <w:rPr>
          <w:color w:val="0D0D0D"/>
          <w:sz w:val="26"/>
        </w:rPr>
        <w:t>Political</w:t>
      </w:r>
      <w:r>
        <w:rPr>
          <w:color w:val="0D0D0D"/>
          <w:spacing w:val="-6"/>
          <w:sz w:val="26"/>
        </w:rPr>
        <w:t xml:space="preserve"> </w:t>
      </w:r>
      <w:r>
        <w:rPr>
          <w:color w:val="0D0D0D"/>
          <w:sz w:val="26"/>
        </w:rPr>
        <w:t>Science</w:t>
      </w:r>
      <w:r>
        <w:rPr>
          <w:color w:val="0D0D0D"/>
          <w:spacing w:val="-4"/>
          <w:sz w:val="26"/>
        </w:rPr>
        <w:t xml:space="preserve"> </w:t>
      </w:r>
      <w:r>
        <w:rPr>
          <w:color w:val="0D0D0D"/>
          <w:sz w:val="26"/>
        </w:rPr>
        <w:t>&amp;</w:t>
      </w:r>
      <w:r>
        <w:rPr>
          <w:color w:val="0D0D0D"/>
          <w:spacing w:val="-6"/>
          <w:sz w:val="26"/>
        </w:rPr>
        <w:t xml:space="preserve"> </w:t>
      </w:r>
      <w:r>
        <w:rPr>
          <w:color w:val="0D0D0D"/>
          <w:spacing w:val="-2"/>
          <w:sz w:val="26"/>
        </w:rPr>
        <w:t>Politics,</w:t>
      </w:r>
    </w:p>
    <w:p w:rsidR="00634055" w:rsidRDefault="00EE61B4">
      <w:pPr>
        <w:spacing w:line="298" w:lineRule="exact"/>
        <w:ind w:left="140"/>
        <w:rPr>
          <w:sz w:val="26"/>
        </w:rPr>
      </w:pPr>
      <w:r>
        <w:rPr>
          <w:color w:val="0D0D0D"/>
          <w:sz w:val="26"/>
        </w:rPr>
        <w:t>22.</w:t>
      </w:r>
      <w:r>
        <w:rPr>
          <w:color w:val="0D0D0D"/>
          <w:spacing w:val="-6"/>
          <w:sz w:val="26"/>
        </w:rPr>
        <w:t xml:space="preserve"> </w:t>
      </w:r>
      <w:r>
        <w:rPr>
          <w:color w:val="0D0D0D"/>
          <w:sz w:val="26"/>
        </w:rPr>
        <w:t>URL:</w:t>
      </w:r>
      <w:r>
        <w:rPr>
          <w:color w:val="0D0D0D"/>
          <w:spacing w:val="-3"/>
          <w:sz w:val="26"/>
        </w:rPr>
        <w:t xml:space="preserve"> </w:t>
      </w:r>
      <w:hyperlink r:id="rId26">
        <w:r>
          <w:rPr>
            <w:color w:val="1154CC"/>
            <w:spacing w:val="-2"/>
            <w:sz w:val="26"/>
          </w:rPr>
          <w:t>http://www.medientheorie.com/doc/weaver_changing_worlds_of_think_tanks.pdf</w:t>
        </w:r>
      </w:hyperlink>
    </w:p>
    <w:p w:rsidR="00634055" w:rsidRDefault="00EE61B4">
      <w:pPr>
        <w:spacing w:before="1" w:line="298" w:lineRule="exact"/>
        <w:ind w:left="140"/>
        <w:rPr>
          <w:sz w:val="26"/>
        </w:rPr>
      </w:pPr>
      <w:r>
        <w:rPr>
          <w:color w:val="0D0D0D"/>
          <w:sz w:val="26"/>
        </w:rPr>
        <w:t>(дата</w:t>
      </w:r>
      <w:r>
        <w:rPr>
          <w:color w:val="0D0D0D"/>
          <w:spacing w:val="-12"/>
          <w:sz w:val="26"/>
        </w:rPr>
        <w:t xml:space="preserve"> </w:t>
      </w:r>
      <w:r>
        <w:rPr>
          <w:color w:val="0D0D0D"/>
          <w:sz w:val="26"/>
        </w:rPr>
        <w:t>звернення:</w:t>
      </w:r>
      <w:r>
        <w:rPr>
          <w:color w:val="0D0D0D"/>
          <w:spacing w:val="-11"/>
          <w:sz w:val="26"/>
        </w:rPr>
        <w:t xml:space="preserve"> </w:t>
      </w:r>
      <w:r>
        <w:rPr>
          <w:color w:val="0D0D0D"/>
          <w:spacing w:val="-2"/>
          <w:sz w:val="26"/>
        </w:rPr>
        <w:t>15.05.2024).</w:t>
      </w:r>
    </w:p>
    <w:p w:rsidR="00634055" w:rsidRDefault="00EE61B4">
      <w:pPr>
        <w:ind w:left="140" w:right="1174"/>
        <w:rPr>
          <w:sz w:val="24"/>
        </w:rPr>
      </w:pPr>
      <w:r>
        <w:rPr>
          <w:rFonts w:ascii="Arial MT" w:hAnsi="Arial MT"/>
          <w:position w:val="8"/>
          <w:sz w:val="14"/>
        </w:rPr>
        <w:t>12</w:t>
      </w:r>
      <w:r>
        <w:rPr>
          <w:rFonts w:ascii="Arial MT" w:hAnsi="Arial MT"/>
          <w:spacing w:val="28"/>
          <w:position w:val="8"/>
          <w:sz w:val="14"/>
        </w:rPr>
        <w:t xml:space="preserve"> </w:t>
      </w:r>
      <w:r>
        <w:rPr>
          <w:color w:val="0D0D0D"/>
          <w:sz w:val="24"/>
        </w:rPr>
        <w:t xml:space="preserve">Dickson, Paul. (1971). Think Tanks. Atheneum, New York. URL: </w:t>
      </w:r>
      <w:hyperlink r:id="rId27">
        <w:r>
          <w:rPr>
            <w:color w:val="1154CC"/>
            <w:sz w:val="24"/>
            <w:u w:val="single" w:color="1154CC"/>
          </w:rPr>
          <w:t>http://www.e-</w:t>
        </w:r>
      </w:hyperlink>
      <w:r>
        <w:rPr>
          <w:color w:val="1154CC"/>
          <w:sz w:val="24"/>
        </w:rPr>
        <w:t xml:space="preserve"> </w:t>
      </w:r>
      <w:hyperlink r:id="rId28">
        <w:r>
          <w:rPr>
            <w:color w:val="1154CC"/>
            <w:sz w:val="24"/>
            <w:u w:val="single" w:color="1154CC"/>
          </w:rPr>
          <w:t>reading.co.uk/djvureader.php/107315/3/Dikson_-_Fabriki_mysli.html</w:t>
        </w:r>
      </w:hyperlink>
      <w:r>
        <w:rPr>
          <w:color w:val="1154CC"/>
          <w:spacing w:val="-15"/>
          <w:sz w:val="24"/>
        </w:rPr>
        <w:t xml:space="preserve"> </w:t>
      </w:r>
      <w:r>
        <w:rPr>
          <w:color w:val="0D0D0D"/>
          <w:sz w:val="24"/>
        </w:rPr>
        <w:t>(дата</w:t>
      </w:r>
      <w:r>
        <w:rPr>
          <w:color w:val="0D0D0D"/>
          <w:spacing w:val="-15"/>
          <w:sz w:val="24"/>
        </w:rPr>
        <w:t xml:space="preserve"> </w:t>
      </w:r>
      <w:r>
        <w:rPr>
          <w:color w:val="0D0D0D"/>
          <w:sz w:val="24"/>
        </w:rPr>
        <w:t xml:space="preserve">звернення: </w:t>
      </w:r>
      <w:r>
        <w:rPr>
          <w:color w:val="0D0D0D"/>
          <w:spacing w:val="-2"/>
          <w:sz w:val="24"/>
        </w:rPr>
        <w:t>15.05.2024).</w:t>
      </w:r>
    </w:p>
    <w:p w:rsidR="00634055" w:rsidRDefault="00EE61B4">
      <w:pPr>
        <w:ind w:left="140" w:right="706"/>
        <w:rPr>
          <w:sz w:val="24"/>
        </w:rPr>
      </w:pPr>
      <w:r>
        <w:rPr>
          <w:rFonts w:ascii="Arial MT" w:hAnsi="Arial MT"/>
          <w:position w:val="8"/>
          <w:sz w:val="14"/>
        </w:rPr>
        <w:t>13</w:t>
      </w:r>
      <w:r>
        <w:rPr>
          <w:rFonts w:ascii="Arial MT" w:hAnsi="Arial MT"/>
          <w:spacing w:val="12"/>
          <w:position w:val="8"/>
          <w:sz w:val="14"/>
        </w:rPr>
        <w:t xml:space="preserve"> </w:t>
      </w:r>
      <w:r>
        <w:rPr>
          <w:color w:val="0D0D0D"/>
          <w:sz w:val="24"/>
        </w:rPr>
        <w:t>McGann,</w:t>
      </w:r>
      <w:r>
        <w:rPr>
          <w:color w:val="0D0D0D"/>
          <w:spacing w:val="-3"/>
          <w:sz w:val="24"/>
        </w:rPr>
        <w:t xml:space="preserve"> </w:t>
      </w:r>
      <w:r>
        <w:rPr>
          <w:color w:val="0D0D0D"/>
          <w:sz w:val="24"/>
        </w:rPr>
        <w:t>J.G.</w:t>
      </w:r>
      <w:r>
        <w:rPr>
          <w:color w:val="0D0D0D"/>
          <w:spacing w:val="-3"/>
          <w:sz w:val="24"/>
        </w:rPr>
        <w:t xml:space="preserve"> </w:t>
      </w:r>
      <w:r>
        <w:rPr>
          <w:color w:val="0D0D0D"/>
          <w:sz w:val="24"/>
        </w:rPr>
        <w:t>(2016).</w:t>
      </w:r>
      <w:r>
        <w:rPr>
          <w:color w:val="0D0D0D"/>
          <w:spacing w:val="-3"/>
          <w:sz w:val="24"/>
        </w:rPr>
        <w:t xml:space="preserve"> </w:t>
      </w:r>
      <w:r>
        <w:rPr>
          <w:color w:val="0D0D0D"/>
          <w:sz w:val="24"/>
        </w:rPr>
        <w:t>2015</w:t>
      </w:r>
      <w:r>
        <w:rPr>
          <w:color w:val="0D0D0D"/>
          <w:spacing w:val="-3"/>
          <w:sz w:val="24"/>
        </w:rPr>
        <w:t xml:space="preserve"> </w:t>
      </w:r>
      <w:r>
        <w:rPr>
          <w:color w:val="0D0D0D"/>
          <w:sz w:val="24"/>
        </w:rPr>
        <w:t>Global</w:t>
      </w:r>
      <w:r>
        <w:rPr>
          <w:color w:val="0D0D0D"/>
          <w:spacing w:val="-3"/>
          <w:sz w:val="24"/>
        </w:rPr>
        <w:t xml:space="preserve"> </w:t>
      </w:r>
      <w:r>
        <w:rPr>
          <w:color w:val="0D0D0D"/>
          <w:sz w:val="24"/>
        </w:rPr>
        <w:t>Go</w:t>
      </w:r>
      <w:r>
        <w:rPr>
          <w:color w:val="0D0D0D"/>
          <w:spacing w:val="-3"/>
          <w:sz w:val="24"/>
        </w:rPr>
        <w:t xml:space="preserve"> </w:t>
      </w:r>
      <w:r>
        <w:rPr>
          <w:color w:val="0D0D0D"/>
          <w:sz w:val="24"/>
        </w:rPr>
        <w:t>To</w:t>
      </w:r>
      <w:r>
        <w:rPr>
          <w:color w:val="0D0D0D"/>
          <w:spacing w:val="-3"/>
          <w:sz w:val="24"/>
        </w:rPr>
        <w:t xml:space="preserve"> </w:t>
      </w:r>
      <w:r>
        <w:rPr>
          <w:color w:val="0D0D0D"/>
          <w:sz w:val="24"/>
        </w:rPr>
        <w:t>Think</w:t>
      </w:r>
      <w:r>
        <w:rPr>
          <w:color w:val="0D0D0D"/>
          <w:spacing w:val="-3"/>
          <w:sz w:val="24"/>
        </w:rPr>
        <w:t xml:space="preserve"> </w:t>
      </w:r>
      <w:r>
        <w:rPr>
          <w:color w:val="0D0D0D"/>
          <w:sz w:val="24"/>
        </w:rPr>
        <w:t>Tank</w:t>
      </w:r>
      <w:r>
        <w:rPr>
          <w:color w:val="0D0D0D"/>
          <w:spacing w:val="-2"/>
          <w:sz w:val="24"/>
        </w:rPr>
        <w:t xml:space="preserve"> </w:t>
      </w:r>
      <w:r>
        <w:rPr>
          <w:color w:val="0D0D0D"/>
          <w:sz w:val="24"/>
        </w:rPr>
        <w:t>Index</w:t>
      </w:r>
      <w:r>
        <w:rPr>
          <w:color w:val="0D0D0D"/>
          <w:spacing w:val="-2"/>
          <w:sz w:val="24"/>
        </w:rPr>
        <w:t xml:space="preserve"> </w:t>
      </w:r>
      <w:r>
        <w:rPr>
          <w:color w:val="0D0D0D"/>
          <w:sz w:val="24"/>
        </w:rPr>
        <w:t>Report.</w:t>
      </w:r>
      <w:r>
        <w:rPr>
          <w:color w:val="0D0D0D"/>
          <w:spacing w:val="-3"/>
          <w:sz w:val="24"/>
        </w:rPr>
        <w:t xml:space="preserve"> </w:t>
      </w:r>
      <w:r>
        <w:rPr>
          <w:color w:val="0D0D0D"/>
          <w:sz w:val="24"/>
        </w:rPr>
        <w:t>Think</w:t>
      </w:r>
      <w:r>
        <w:rPr>
          <w:color w:val="0D0D0D"/>
          <w:spacing w:val="-3"/>
          <w:sz w:val="24"/>
        </w:rPr>
        <w:t xml:space="preserve"> </w:t>
      </w:r>
      <w:r>
        <w:rPr>
          <w:color w:val="0D0D0D"/>
          <w:sz w:val="24"/>
        </w:rPr>
        <w:t>tanks</w:t>
      </w:r>
      <w:r>
        <w:rPr>
          <w:color w:val="0D0D0D"/>
          <w:spacing w:val="-3"/>
          <w:sz w:val="24"/>
        </w:rPr>
        <w:t xml:space="preserve"> </w:t>
      </w:r>
      <w:r>
        <w:rPr>
          <w:color w:val="0D0D0D"/>
          <w:sz w:val="24"/>
        </w:rPr>
        <w:t>and</w:t>
      </w:r>
      <w:r>
        <w:rPr>
          <w:color w:val="0D0D0D"/>
          <w:spacing w:val="-3"/>
          <w:sz w:val="24"/>
        </w:rPr>
        <w:t xml:space="preserve"> </w:t>
      </w:r>
      <w:r>
        <w:rPr>
          <w:color w:val="0D0D0D"/>
          <w:sz w:val="24"/>
        </w:rPr>
        <w:t>civil societies program, International relation program, Unive</w:t>
      </w:r>
      <w:r>
        <w:rPr>
          <w:color w:val="0D0D0D"/>
          <w:sz w:val="24"/>
        </w:rPr>
        <w:t xml:space="preserve">rsity of Pennsylvania. URL: </w:t>
      </w:r>
      <w:hyperlink r:id="rId29">
        <w:r>
          <w:rPr>
            <w:color w:val="1154CC"/>
            <w:sz w:val="24"/>
            <w:u w:val="single" w:color="1154CC"/>
          </w:rPr>
          <w:t>http://repository.upenn.edu/cgi/viewcontent.cgi?article=1009&amp;context=think_tanks</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4"/>
        <w:numPr>
          <w:ilvl w:val="0"/>
          <w:numId w:val="4"/>
        </w:numPr>
        <w:tabs>
          <w:tab w:val="left" w:pos="462"/>
        </w:tabs>
        <w:spacing w:before="89" w:line="360" w:lineRule="auto"/>
        <w:ind w:right="4" w:firstLine="0"/>
        <w:jc w:val="both"/>
        <w:rPr>
          <w:sz w:val="28"/>
        </w:rPr>
      </w:pPr>
      <w:r>
        <w:rPr>
          <w:sz w:val="28"/>
        </w:rPr>
        <w:lastRenderedPageBreak/>
        <w:t xml:space="preserve">Самостійні та незалежні </w:t>
      </w:r>
      <w:r w:rsidR="00674F9A">
        <w:rPr>
          <w:sz w:val="28"/>
        </w:rPr>
        <w:t>«мозкові центри»</w:t>
      </w:r>
      <w:r>
        <w:rPr>
          <w:sz w:val="28"/>
        </w:rPr>
        <w:t xml:space="preserve"> мають незалежність від будь-яких групових інтересів або спонсорів, працюють самостійно і не фінансуються державою,</w:t>
      </w:r>
      <w:r>
        <w:rPr>
          <w:spacing w:val="40"/>
          <w:sz w:val="28"/>
        </w:rPr>
        <w:t xml:space="preserve"> </w:t>
      </w:r>
      <w:r>
        <w:rPr>
          <w:sz w:val="28"/>
        </w:rPr>
        <w:t>наприклад,</w:t>
      </w:r>
      <w:r>
        <w:rPr>
          <w:spacing w:val="40"/>
          <w:sz w:val="28"/>
        </w:rPr>
        <w:t xml:space="preserve"> </w:t>
      </w:r>
      <w:r>
        <w:rPr>
          <w:sz w:val="28"/>
        </w:rPr>
        <w:t>Інститут Брукінгса (США), Інститут проблем безпеки (ПАР),</w:t>
      </w:r>
      <w:r>
        <w:rPr>
          <w:spacing w:val="-18"/>
          <w:sz w:val="28"/>
        </w:rPr>
        <w:t xml:space="preserve"> </w:t>
      </w:r>
      <w:r>
        <w:rPr>
          <w:sz w:val="28"/>
        </w:rPr>
        <w:t>Chatham</w:t>
      </w:r>
      <w:r>
        <w:rPr>
          <w:spacing w:val="-17"/>
          <w:sz w:val="28"/>
        </w:rPr>
        <w:t xml:space="preserve"> </w:t>
      </w:r>
      <w:r>
        <w:rPr>
          <w:sz w:val="28"/>
        </w:rPr>
        <w:t>House</w:t>
      </w:r>
      <w:r>
        <w:rPr>
          <w:spacing w:val="-18"/>
          <w:sz w:val="28"/>
        </w:rPr>
        <w:t xml:space="preserve"> </w:t>
      </w:r>
      <w:r>
        <w:rPr>
          <w:sz w:val="28"/>
        </w:rPr>
        <w:t>або</w:t>
      </w:r>
      <w:r>
        <w:rPr>
          <w:spacing w:val="-17"/>
          <w:sz w:val="28"/>
        </w:rPr>
        <w:t xml:space="preserve"> </w:t>
      </w:r>
      <w:r>
        <w:rPr>
          <w:sz w:val="28"/>
        </w:rPr>
        <w:t>Королівський</w:t>
      </w:r>
      <w:r>
        <w:rPr>
          <w:spacing w:val="-18"/>
          <w:sz w:val="28"/>
        </w:rPr>
        <w:t xml:space="preserve"> </w:t>
      </w:r>
      <w:r>
        <w:rPr>
          <w:sz w:val="28"/>
        </w:rPr>
        <w:t>інститут</w:t>
      </w:r>
      <w:r>
        <w:rPr>
          <w:spacing w:val="-17"/>
          <w:sz w:val="28"/>
        </w:rPr>
        <w:t xml:space="preserve"> </w:t>
      </w:r>
      <w:r>
        <w:rPr>
          <w:sz w:val="28"/>
        </w:rPr>
        <w:t>міжнародних</w:t>
      </w:r>
      <w:r>
        <w:rPr>
          <w:spacing w:val="-18"/>
          <w:sz w:val="28"/>
        </w:rPr>
        <w:t xml:space="preserve"> </w:t>
      </w:r>
      <w:r>
        <w:rPr>
          <w:sz w:val="28"/>
        </w:rPr>
        <w:t>відносин</w:t>
      </w:r>
      <w:r>
        <w:rPr>
          <w:spacing w:val="-17"/>
          <w:sz w:val="28"/>
        </w:rPr>
        <w:t xml:space="preserve"> </w:t>
      </w:r>
      <w:r>
        <w:rPr>
          <w:sz w:val="28"/>
        </w:rPr>
        <w:t xml:space="preserve">(Велика </w:t>
      </w:r>
      <w:r>
        <w:rPr>
          <w:spacing w:val="-2"/>
          <w:sz w:val="28"/>
        </w:rPr>
        <w:t>Британія).</w:t>
      </w:r>
    </w:p>
    <w:p w:rsidR="00634055" w:rsidRDefault="00EE61B4">
      <w:pPr>
        <w:pStyle w:val="a4"/>
        <w:numPr>
          <w:ilvl w:val="0"/>
          <w:numId w:val="4"/>
        </w:numPr>
        <w:tabs>
          <w:tab w:val="left" w:pos="569"/>
        </w:tabs>
        <w:spacing w:before="240" w:line="360" w:lineRule="auto"/>
        <w:ind w:right="11" w:firstLine="0"/>
        <w:jc w:val="both"/>
        <w:rPr>
          <w:sz w:val="28"/>
        </w:rPr>
      </w:pPr>
      <w:r>
        <w:rPr>
          <w:sz w:val="28"/>
        </w:rPr>
        <w:t xml:space="preserve">Напівзалежні: незалежні від держави, але контролюються груповими інтересами, спонсорами або підрядними організаціями, забезпечують більшу частину фінансування і суттєво впливають на діяльність </w:t>
      </w:r>
      <w:r w:rsidR="00A76EA2">
        <w:rPr>
          <w:sz w:val="28"/>
        </w:rPr>
        <w:t>«мозкових центрів»</w:t>
      </w:r>
      <w:r>
        <w:rPr>
          <w:sz w:val="28"/>
        </w:rPr>
        <w:t>, наприклад,</w:t>
      </w:r>
      <w:r>
        <w:rPr>
          <w:spacing w:val="40"/>
          <w:sz w:val="28"/>
        </w:rPr>
        <w:t xml:space="preserve"> </w:t>
      </w:r>
      <w:r>
        <w:rPr>
          <w:sz w:val="28"/>
        </w:rPr>
        <w:t>Європейський профспілковий інститут (Бельгія).</w:t>
      </w:r>
    </w:p>
    <w:p w:rsidR="00634055" w:rsidRDefault="00EE61B4">
      <w:pPr>
        <w:pStyle w:val="a4"/>
        <w:numPr>
          <w:ilvl w:val="0"/>
          <w:numId w:val="4"/>
        </w:numPr>
        <w:tabs>
          <w:tab w:val="left" w:pos="505"/>
        </w:tabs>
        <w:spacing w:before="241" w:line="360" w:lineRule="auto"/>
        <w:ind w:right="10" w:firstLine="0"/>
        <w:jc w:val="both"/>
        <w:rPr>
          <w:sz w:val="28"/>
        </w:rPr>
      </w:pPr>
      <w:r>
        <w:rPr>
          <w:sz w:val="28"/>
        </w:rPr>
        <w:t xml:space="preserve">Державні – </w:t>
      </w:r>
      <w:r w:rsidR="00674F9A">
        <w:rPr>
          <w:sz w:val="28"/>
        </w:rPr>
        <w:t>«мозкові центри»</w:t>
      </w:r>
      <w:r>
        <w:rPr>
          <w:sz w:val="28"/>
        </w:rPr>
        <w:t>, які офіційно входять у структуру держави, наприклад,</w:t>
      </w:r>
      <w:r>
        <w:rPr>
          <w:spacing w:val="40"/>
          <w:sz w:val="28"/>
        </w:rPr>
        <w:t xml:space="preserve"> </w:t>
      </w:r>
      <w:r>
        <w:rPr>
          <w:sz w:val="28"/>
        </w:rPr>
        <w:t>Інститут економік (Японія).</w:t>
      </w:r>
    </w:p>
    <w:p w:rsidR="00634055" w:rsidRDefault="00EE61B4">
      <w:pPr>
        <w:pStyle w:val="a4"/>
        <w:numPr>
          <w:ilvl w:val="0"/>
          <w:numId w:val="4"/>
        </w:numPr>
        <w:tabs>
          <w:tab w:val="left" w:pos="493"/>
        </w:tabs>
        <w:spacing w:before="242" w:line="360" w:lineRule="auto"/>
        <w:ind w:right="5" w:firstLine="0"/>
        <w:jc w:val="both"/>
        <w:rPr>
          <w:sz w:val="28"/>
        </w:rPr>
      </w:pPr>
      <w:r>
        <w:rPr>
          <w:sz w:val="28"/>
        </w:rPr>
        <w:t xml:space="preserve">Квазідержавні </w:t>
      </w:r>
      <w:r w:rsidR="00674F9A">
        <w:rPr>
          <w:sz w:val="28"/>
        </w:rPr>
        <w:t>«мозкові центри»</w:t>
      </w:r>
      <w:r>
        <w:rPr>
          <w:sz w:val="28"/>
        </w:rPr>
        <w:t xml:space="preserve"> мають фінансування виключно за рахунок державних грантів і контрактів, але не входять в офіційну структуру держави, наприклад, Міжнародний дослідницький центр Вудро Вільсона (США).</w:t>
      </w:r>
    </w:p>
    <w:p w:rsidR="00634055" w:rsidRDefault="00EE61B4">
      <w:pPr>
        <w:pStyle w:val="a4"/>
        <w:numPr>
          <w:ilvl w:val="0"/>
          <w:numId w:val="4"/>
        </w:numPr>
        <w:tabs>
          <w:tab w:val="left" w:pos="419"/>
        </w:tabs>
        <w:spacing w:before="238" w:line="360" w:lineRule="auto"/>
        <w:ind w:right="9" w:firstLine="0"/>
        <w:jc w:val="both"/>
        <w:rPr>
          <w:sz w:val="28"/>
        </w:rPr>
      </w:pPr>
      <w:r>
        <w:rPr>
          <w:sz w:val="28"/>
        </w:rPr>
        <w:t>Університетські</w:t>
      </w:r>
      <w:r>
        <w:rPr>
          <w:spacing w:val="-4"/>
          <w:sz w:val="28"/>
        </w:rPr>
        <w:t xml:space="preserve"> </w:t>
      </w:r>
      <w:r>
        <w:rPr>
          <w:sz w:val="28"/>
        </w:rPr>
        <w:t>–</w:t>
      </w:r>
      <w:r>
        <w:rPr>
          <w:spacing w:val="-7"/>
          <w:sz w:val="28"/>
        </w:rPr>
        <w:t xml:space="preserve"> </w:t>
      </w:r>
      <w:r>
        <w:rPr>
          <w:sz w:val="28"/>
        </w:rPr>
        <w:t>центри</w:t>
      </w:r>
      <w:r>
        <w:rPr>
          <w:spacing w:val="-5"/>
          <w:sz w:val="28"/>
        </w:rPr>
        <w:t xml:space="preserve"> </w:t>
      </w:r>
      <w:r>
        <w:rPr>
          <w:sz w:val="28"/>
        </w:rPr>
        <w:t>політичних</w:t>
      </w:r>
      <w:r>
        <w:rPr>
          <w:spacing w:val="-4"/>
          <w:sz w:val="28"/>
        </w:rPr>
        <w:t xml:space="preserve"> </w:t>
      </w:r>
      <w:r>
        <w:rPr>
          <w:sz w:val="28"/>
        </w:rPr>
        <w:t>дослідж</w:t>
      </w:r>
      <w:r>
        <w:rPr>
          <w:sz w:val="28"/>
        </w:rPr>
        <w:t>ень</w:t>
      </w:r>
      <w:r>
        <w:rPr>
          <w:spacing w:val="-6"/>
          <w:sz w:val="28"/>
        </w:rPr>
        <w:t xml:space="preserve"> </w:t>
      </w:r>
      <w:r>
        <w:rPr>
          <w:sz w:val="28"/>
        </w:rPr>
        <w:t>при</w:t>
      </w:r>
      <w:r>
        <w:rPr>
          <w:spacing w:val="-5"/>
          <w:sz w:val="28"/>
        </w:rPr>
        <w:t xml:space="preserve"> </w:t>
      </w:r>
      <w:r>
        <w:rPr>
          <w:sz w:val="28"/>
        </w:rPr>
        <w:t>університетах</w:t>
      </w:r>
      <w:r>
        <w:rPr>
          <w:spacing w:val="-4"/>
          <w:sz w:val="28"/>
        </w:rPr>
        <w:t xml:space="preserve"> </w:t>
      </w:r>
      <w:r>
        <w:rPr>
          <w:sz w:val="28"/>
        </w:rPr>
        <w:t>(Інститут економічних і соціальних досліджень, Університет Замбії (Замбія), Дослідницький центр Азіатсько-Тихоокеанського регіону, Стенфордський університет (США).</w:t>
      </w:r>
    </w:p>
    <w:p w:rsidR="00634055" w:rsidRDefault="00EE61B4">
      <w:pPr>
        <w:pStyle w:val="a4"/>
        <w:numPr>
          <w:ilvl w:val="0"/>
          <w:numId w:val="4"/>
        </w:numPr>
        <w:tabs>
          <w:tab w:val="left" w:pos="524"/>
        </w:tabs>
        <w:spacing w:before="240" w:line="360" w:lineRule="auto"/>
        <w:ind w:right="12" w:firstLine="0"/>
        <w:jc w:val="both"/>
        <w:rPr>
          <w:sz w:val="28"/>
        </w:rPr>
      </w:pPr>
      <w:r>
        <w:rPr>
          <w:sz w:val="28"/>
        </w:rPr>
        <w:t>Партійні – офіційно пов’язані з політичними партіями (Фонд Конрад</w:t>
      </w:r>
      <w:r>
        <w:rPr>
          <w:sz w:val="28"/>
        </w:rPr>
        <w:t>а Аденауера (ФРН).</w:t>
      </w:r>
    </w:p>
    <w:p w:rsidR="00634055" w:rsidRDefault="00EE61B4">
      <w:pPr>
        <w:pStyle w:val="a4"/>
        <w:numPr>
          <w:ilvl w:val="0"/>
          <w:numId w:val="4"/>
        </w:numPr>
        <w:tabs>
          <w:tab w:val="left" w:pos="529"/>
        </w:tabs>
        <w:spacing w:before="242" w:line="360" w:lineRule="auto"/>
        <w:ind w:right="7" w:firstLine="0"/>
        <w:jc w:val="both"/>
        <w:rPr>
          <w:sz w:val="28"/>
        </w:rPr>
      </w:pPr>
      <w:r>
        <w:rPr>
          <w:sz w:val="28"/>
        </w:rPr>
        <w:t xml:space="preserve">Корпоративні </w:t>
      </w:r>
      <w:r w:rsidR="00674F9A">
        <w:rPr>
          <w:sz w:val="28"/>
        </w:rPr>
        <w:t>«мозкові центри»</w:t>
      </w:r>
      <w:r>
        <w:rPr>
          <w:sz w:val="28"/>
        </w:rPr>
        <w:t xml:space="preserve"> – комерційні організації, що займаються вивченням політичних проблем, пов’язані з корпораціями або просто діють на комерційній основі. До даного типу належить Стенфордський дослідницький інститут у США.</w:t>
      </w:r>
    </w:p>
    <w:p w:rsidR="00634055" w:rsidRDefault="00634055">
      <w:pPr>
        <w:pStyle w:val="a3"/>
        <w:spacing w:before="161"/>
        <w:ind w:left="0"/>
      </w:pPr>
    </w:p>
    <w:p w:rsidR="00634055" w:rsidRDefault="00EE61B4">
      <w:pPr>
        <w:pStyle w:val="a3"/>
      </w:pPr>
      <w:r>
        <w:rPr>
          <w:color w:val="111111"/>
        </w:rPr>
        <w:t>Також</w:t>
      </w:r>
      <w:r>
        <w:rPr>
          <w:color w:val="111111"/>
          <w:spacing w:val="-8"/>
        </w:rPr>
        <w:t xml:space="preserve"> </w:t>
      </w:r>
      <w:r>
        <w:rPr>
          <w:color w:val="111111"/>
        </w:rPr>
        <w:t>можна</w:t>
      </w:r>
      <w:r>
        <w:rPr>
          <w:color w:val="111111"/>
          <w:spacing w:val="-5"/>
        </w:rPr>
        <w:t xml:space="preserve"> </w:t>
      </w:r>
      <w:r>
        <w:rPr>
          <w:color w:val="111111"/>
        </w:rPr>
        <w:t>класифікувати</w:t>
      </w:r>
      <w:r>
        <w:rPr>
          <w:color w:val="111111"/>
          <w:spacing w:val="-5"/>
        </w:rPr>
        <w:t xml:space="preserve"> </w:t>
      </w:r>
      <w:r w:rsidR="00674F9A">
        <w:rPr>
          <w:color w:val="111111"/>
        </w:rPr>
        <w:t>«мозкові центри»</w:t>
      </w:r>
      <w:r>
        <w:rPr>
          <w:color w:val="111111"/>
          <w:spacing w:val="-5"/>
        </w:rPr>
        <w:t xml:space="preserve"> </w:t>
      </w:r>
      <w:r>
        <w:rPr>
          <w:color w:val="111111"/>
        </w:rPr>
        <w:t>за</w:t>
      </w:r>
      <w:r>
        <w:rPr>
          <w:color w:val="111111"/>
          <w:spacing w:val="-6"/>
        </w:rPr>
        <w:t xml:space="preserve"> </w:t>
      </w:r>
      <w:r>
        <w:rPr>
          <w:color w:val="111111"/>
        </w:rPr>
        <w:t>чотирма</w:t>
      </w:r>
      <w:r>
        <w:rPr>
          <w:color w:val="111111"/>
          <w:spacing w:val="-7"/>
        </w:rPr>
        <w:t xml:space="preserve"> </w:t>
      </w:r>
      <w:r>
        <w:rPr>
          <w:color w:val="111111"/>
          <w:spacing w:val="-2"/>
        </w:rPr>
        <w:t>поколіннями:</w:t>
      </w:r>
    </w:p>
    <w:p w:rsidR="00634055" w:rsidRDefault="00634055">
      <w:pPr>
        <w:pStyle w:val="a3"/>
        <w:sectPr w:rsidR="00634055">
          <w:pgSz w:w="11910" w:h="16840"/>
          <w:pgMar w:top="1040" w:right="566" w:bottom="280" w:left="1559" w:header="724" w:footer="0" w:gutter="0"/>
          <w:cols w:space="720"/>
        </w:sectPr>
      </w:pPr>
    </w:p>
    <w:p w:rsidR="00634055" w:rsidRDefault="00674F9A">
      <w:pPr>
        <w:pStyle w:val="a4"/>
        <w:numPr>
          <w:ilvl w:val="0"/>
          <w:numId w:val="3"/>
        </w:numPr>
        <w:tabs>
          <w:tab w:val="left" w:pos="531"/>
        </w:tabs>
        <w:spacing w:before="89" w:line="360" w:lineRule="auto"/>
        <w:ind w:right="8" w:firstLine="0"/>
        <w:jc w:val="both"/>
        <w:rPr>
          <w:sz w:val="28"/>
        </w:rPr>
      </w:pPr>
      <w:r>
        <w:rPr>
          <w:color w:val="111111"/>
          <w:sz w:val="28"/>
        </w:rPr>
        <w:lastRenderedPageBreak/>
        <w:t>«мозкові центри»</w:t>
      </w:r>
      <w:r w:rsidR="00EE61B4">
        <w:rPr>
          <w:color w:val="111111"/>
          <w:sz w:val="28"/>
        </w:rPr>
        <w:t xml:space="preserve"> орієнтовані на ВПК - здійснюють міждисциплінарний науково-технічний пошук у рамках оборонної стратегії країн-донорів.</w:t>
      </w:r>
    </w:p>
    <w:p w:rsidR="00634055" w:rsidRDefault="00EE61B4">
      <w:pPr>
        <w:pStyle w:val="a4"/>
        <w:numPr>
          <w:ilvl w:val="0"/>
          <w:numId w:val="3"/>
        </w:numPr>
        <w:tabs>
          <w:tab w:val="left" w:pos="627"/>
        </w:tabs>
        <w:spacing w:before="240" w:line="362" w:lineRule="auto"/>
        <w:ind w:right="6" w:firstLine="0"/>
        <w:jc w:val="both"/>
        <w:rPr>
          <w:sz w:val="28"/>
        </w:rPr>
      </w:pPr>
      <w:r>
        <w:rPr>
          <w:color w:val="111111"/>
          <w:sz w:val="28"/>
        </w:rPr>
        <w:t>Футурологічні інститути - розглядають питання з проблематикою майбутнього, яка народилася з глобальної технічної взаємозалежності.</w:t>
      </w:r>
    </w:p>
    <w:p w:rsidR="00634055" w:rsidRDefault="00674F9A">
      <w:pPr>
        <w:pStyle w:val="a4"/>
        <w:numPr>
          <w:ilvl w:val="0"/>
          <w:numId w:val="3"/>
        </w:numPr>
        <w:tabs>
          <w:tab w:val="left" w:pos="466"/>
        </w:tabs>
        <w:spacing w:before="235" w:line="360" w:lineRule="auto"/>
        <w:ind w:right="9" w:firstLine="0"/>
        <w:jc w:val="both"/>
        <w:rPr>
          <w:sz w:val="28"/>
        </w:rPr>
      </w:pPr>
      <w:r>
        <w:rPr>
          <w:color w:val="111111"/>
          <w:sz w:val="28"/>
        </w:rPr>
        <w:t>«мозкові центри»</w:t>
      </w:r>
      <w:r w:rsidR="00EE61B4">
        <w:rPr>
          <w:color w:val="111111"/>
          <w:sz w:val="28"/>
        </w:rPr>
        <w:t xml:space="preserve"> адвокатського типу - займаються визначенням, захистом і відстоюванням інтересів громадянського суспільства</w:t>
      </w:r>
      <w:r w:rsidR="00EE61B4">
        <w:rPr>
          <w:color w:val="111111"/>
          <w:sz w:val="28"/>
        </w:rPr>
        <w:t xml:space="preserve"> та громадськості перед іншими субʼєктами політики. Цілеспрямовано розробляють стратегії та плани </w:t>
      </w:r>
      <w:r w:rsidR="00EE61B4">
        <w:rPr>
          <w:color w:val="111111"/>
          <w:spacing w:val="-2"/>
          <w:sz w:val="28"/>
        </w:rPr>
        <w:t>просування.</w:t>
      </w:r>
    </w:p>
    <w:p w:rsidR="00634055" w:rsidRDefault="00EE61B4">
      <w:pPr>
        <w:pStyle w:val="a4"/>
        <w:numPr>
          <w:ilvl w:val="0"/>
          <w:numId w:val="3"/>
        </w:numPr>
        <w:tabs>
          <w:tab w:val="left" w:pos="407"/>
        </w:tabs>
        <w:spacing w:before="240" w:line="360" w:lineRule="auto"/>
        <w:ind w:right="8" w:firstLine="0"/>
        <w:jc w:val="both"/>
        <w:rPr>
          <w:sz w:val="28"/>
        </w:rPr>
      </w:pPr>
      <w:r>
        <w:rPr>
          <w:color w:val="111111"/>
          <w:sz w:val="28"/>
        </w:rPr>
        <w:t>Локально</w:t>
      </w:r>
      <w:r>
        <w:rPr>
          <w:color w:val="111111"/>
          <w:spacing w:val="-18"/>
          <w:sz w:val="28"/>
        </w:rPr>
        <w:t xml:space="preserve"> </w:t>
      </w:r>
      <w:r>
        <w:rPr>
          <w:color w:val="111111"/>
          <w:sz w:val="28"/>
        </w:rPr>
        <w:t>орієнтовані</w:t>
      </w:r>
      <w:r>
        <w:rPr>
          <w:color w:val="111111"/>
          <w:spacing w:val="-17"/>
          <w:sz w:val="28"/>
        </w:rPr>
        <w:t xml:space="preserve"> </w:t>
      </w:r>
      <w:r w:rsidR="00674F9A">
        <w:rPr>
          <w:color w:val="111111"/>
          <w:sz w:val="28"/>
        </w:rPr>
        <w:t>«мозкові центри»</w:t>
      </w:r>
      <w:r>
        <w:rPr>
          <w:color w:val="111111"/>
          <w:spacing w:val="-17"/>
          <w:sz w:val="28"/>
        </w:rPr>
        <w:t xml:space="preserve"> </w:t>
      </w:r>
      <w:r>
        <w:rPr>
          <w:color w:val="111111"/>
          <w:sz w:val="28"/>
        </w:rPr>
        <w:t>-</w:t>
      </w:r>
      <w:r>
        <w:rPr>
          <w:color w:val="111111"/>
          <w:spacing w:val="-18"/>
          <w:sz w:val="28"/>
        </w:rPr>
        <w:t xml:space="preserve"> </w:t>
      </w:r>
      <w:r>
        <w:rPr>
          <w:color w:val="111111"/>
          <w:sz w:val="28"/>
        </w:rPr>
        <w:t>інститути</w:t>
      </w:r>
      <w:r>
        <w:rPr>
          <w:color w:val="111111"/>
          <w:spacing w:val="-17"/>
          <w:sz w:val="28"/>
        </w:rPr>
        <w:t xml:space="preserve"> </w:t>
      </w:r>
      <w:r>
        <w:rPr>
          <w:color w:val="111111"/>
          <w:sz w:val="28"/>
        </w:rPr>
        <w:t>урбаністики</w:t>
      </w:r>
      <w:r>
        <w:rPr>
          <w:color w:val="111111"/>
          <w:spacing w:val="-18"/>
          <w:sz w:val="28"/>
        </w:rPr>
        <w:t xml:space="preserve"> </w:t>
      </w:r>
      <w:r>
        <w:rPr>
          <w:color w:val="111111"/>
          <w:sz w:val="28"/>
        </w:rPr>
        <w:t>та</w:t>
      </w:r>
      <w:r>
        <w:rPr>
          <w:color w:val="111111"/>
          <w:spacing w:val="-17"/>
          <w:sz w:val="28"/>
        </w:rPr>
        <w:t xml:space="preserve"> </w:t>
      </w:r>
      <w:r>
        <w:rPr>
          <w:color w:val="111111"/>
          <w:sz w:val="28"/>
        </w:rPr>
        <w:t>регіонального розвитку. Такі організації не лише виробляють нові ідеї та рішення</w:t>
      </w:r>
      <w:r>
        <w:rPr>
          <w:color w:val="111111"/>
          <w:sz w:val="28"/>
        </w:rPr>
        <w:t>, а також впроваджують їх у життя на локальному рівні.</w:t>
      </w:r>
    </w:p>
    <w:p w:rsidR="00634055" w:rsidRDefault="00EE61B4">
      <w:pPr>
        <w:pStyle w:val="a3"/>
        <w:spacing w:before="241" w:line="360" w:lineRule="auto"/>
        <w:ind w:right="9" w:firstLine="719"/>
        <w:jc w:val="both"/>
      </w:pPr>
      <w:r>
        <w:t xml:space="preserve">Наприклад, </w:t>
      </w:r>
      <w:r>
        <w:rPr>
          <w:color w:val="0D0D0D"/>
        </w:rPr>
        <w:t xml:space="preserve">професор </w:t>
      </w:r>
      <w:r>
        <w:rPr>
          <w:color w:val="1F2021"/>
        </w:rPr>
        <w:t xml:space="preserve">Гейдельберзького </w:t>
      </w:r>
      <w:r>
        <w:rPr>
          <w:color w:val="0D0D0D"/>
        </w:rPr>
        <w:t xml:space="preserve">університету Мартін Тунерт поділяє </w:t>
      </w:r>
      <w:r w:rsidR="00674F9A">
        <w:t>«мозкові центри»</w:t>
      </w:r>
      <w:r>
        <w:t xml:space="preserve"> на чотири типи: транснаціональні, національні, регіональні та місцеві</w:t>
      </w:r>
      <w:r>
        <w:rPr>
          <w:color w:val="0D0D0D"/>
          <w:vertAlign w:val="superscript"/>
        </w:rPr>
        <w:t>14</w:t>
      </w:r>
      <w:r>
        <w:t>.</w:t>
      </w:r>
    </w:p>
    <w:p w:rsidR="00634055" w:rsidRDefault="00674F9A">
      <w:pPr>
        <w:pStyle w:val="a3"/>
        <w:spacing w:before="239" w:line="360" w:lineRule="auto"/>
        <w:ind w:right="3" w:firstLine="719"/>
        <w:jc w:val="both"/>
      </w:pPr>
      <w:r>
        <w:t>«мозкові центри»</w:t>
      </w:r>
      <w:r w:rsidR="00EE61B4">
        <w:t xml:space="preserve"> транснаціонального харак</w:t>
      </w:r>
      <w:r w:rsidR="00EE61B4">
        <w:t>теру – це аналітичні установи, які</w:t>
      </w:r>
      <w:r w:rsidR="00EE61B4">
        <w:rPr>
          <w:spacing w:val="-17"/>
        </w:rPr>
        <w:t xml:space="preserve"> </w:t>
      </w:r>
      <w:r w:rsidR="00EE61B4">
        <w:t>у</w:t>
      </w:r>
      <w:r w:rsidR="00EE61B4">
        <w:rPr>
          <w:spacing w:val="-17"/>
        </w:rPr>
        <w:t xml:space="preserve"> </w:t>
      </w:r>
      <w:r w:rsidR="00EE61B4">
        <w:t>своїй</w:t>
      </w:r>
      <w:r w:rsidR="00EE61B4">
        <w:rPr>
          <w:spacing w:val="-15"/>
        </w:rPr>
        <w:t xml:space="preserve"> </w:t>
      </w:r>
      <w:r w:rsidR="00EE61B4">
        <w:t>діяльності</w:t>
      </w:r>
      <w:r w:rsidR="00EE61B4">
        <w:rPr>
          <w:spacing w:val="-14"/>
        </w:rPr>
        <w:t xml:space="preserve"> </w:t>
      </w:r>
      <w:r w:rsidR="00EE61B4">
        <w:t>не</w:t>
      </w:r>
      <w:r w:rsidR="00EE61B4">
        <w:rPr>
          <w:spacing w:val="-15"/>
        </w:rPr>
        <w:t xml:space="preserve"> </w:t>
      </w:r>
      <w:r w:rsidR="00EE61B4">
        <w:t>орієнтуються</w:t>
      </w:r>
      <w:r w:rsidR="00EE61B4">
        <w:rPr>
          <w:spacing w:val="-15"/>
        </w:rPr>
        <w:t xml:space="preserve"> </w:t>
      </w:r>
      <w:r w:rsidR="00EE61B4">
        <w:t>на</w:t>
      </w:r>
      <w:r w:rsidR="00EE61B4">
        <w:rPr>
          <w:spacing w:val="-15"/>
        </w:rPr>
        <w:t xml:space="preserve"> </w:t>
      </w:r>
      <w:r w:rsidR="00EE61B4">
        <w:t>одну</w:t>
      </w:r>
      <w:r w:rsidR="00EE61B4">
        <w:rPr>
          <w:spacing w:val="-18"/>
        </w:rPr>
        <w:t xml:space="preserve"> </w:t>
      </w:r>
      <w:r w:rsidR="00EE61B4">
        <w:t>конкретну</w:t>
      </w:r>
      <w:r w:rsidR="00EE61B4">
        <w:rPr>
          <w:spacing w:val="-17"/>
        </w:rPr>
        <w:t xml:space="preserve"> </w:t>
      </w:r>
      <w:r w:rsidR="00EE61B4">
        <w:t>країну</w:t>
      </w:r>
      <w:r w:rsidR="00EE61B4">
        <w:rPr>
          <w:spacing w:val="-17"/>
        </w:rPr>
        <w:t xml:space="preserve"> </w:t>
      </w:r>
      <w:r w:rsidR="00EE61B4">
        <w:t>.</w:t>
      </w:r>
      <w:r w:rsidR="00EE61B4">
        <w:rPr>
          <w:spacing w:val="-16"/>
        </w:rPr>
        <w:t xml:space="preserve"> </w:t>
      </w:r>
      <w:r w:rsidR="00EE61B4">
        <w:t>Як</w:t>
      </w:r>
      <w:r w:rsidR="00EE61B4">
        <w:rPr>
          <w:spacing w:val="-15"/>
        </w:rPr>
        <w:t xml:space="preserve"> </w:t>
      </w:r>
      <w:r w:rsidR="00EE61B4">
        <w:t>правило</w:t>
      </w:r>
      <w:r w:rsidR="00EE61B4">
        <w:rPr>
          <w:spacing w:val="-14"/>
        </w:rPr>
        <w:t xml:space="preserve"> </w:t>
      </w:r>
      <w:r w:rsidR="00EE61B4">
        <w:t>такі центри складаються з представників різних держав, мають свої філіали в різних регіонах та займаються глобальною проблематикою або окремими</w:t>
      </w:r>
      <w:r w:rsidR="00EE61B4">
        <w:t xml:space="preserve"> питаннями щодо світового розвитку. Їхня аудиторія це як правило світова громадськість та провідні політичні діячі. За своєю організаційною структурою такі </w:t>
      </w:r>
      <w:r>
        <w:t>«мозкові центри»</w:t>
      </w:r>
      <w:r w:rsidR="00EE61B4">
        <w:t xml:space="preserve"> дуже схожі на транснаціональні корпорації. До цієї групи установ варто віднести Фо</w:t>
      </w:r>
      <w:r w:rsidR="00EE61B4">
        <w:t>нд Карнегі за міжнародний мир, «Міжнародну кризову групу», Інститут</w:t>
      </w:r>
      <w:r w:rsidR="00EE61B4">
        <w:rPr>
          <w:spacing w:val="67"/>
          <w:w w:val="150"/>
        </w:rPr>
        <w:t xml:space="preserve"> </w:t>
      </w:r>
      <w:r w:rsidR="00EE61B4">
        <w:t>Брейгель,</w:t>
      </w:r>
      <w:r w:rsidR="00EE61B4">
        <w:rPr>
          <w:spacing w:val="69"/>
          <w:w w:val="150"/>
        </w:rPr>
        <w:t xml:space="preserve"> </w:t>
      </w:r>
      <w:r w:rsidR="00EE61B4">
        <w:t>Міжнародний</w:t>
      </w:r>
      <w:r w:rsidR="00EE61B4">
        <w:rPr>
          <w:spacing w:val="68"/>
          <w:w w:val="150"/>
        </w:rPr>
        <w:t xml:space="preserve"> </w:t>
      </w:r>
      <w:r w:rsidR="00EE61B4">
        <w:t>інститут</w:t>
      </w:r>
      <w:r w:rsidR="00EE61B4">
        <w:rPr>
          <w:spacing w:val="69"/>
          <w:w w:val="150"/>
        </w:rPr>
        <w:t xml:space="preserve"> </w:t>
      </w:r>
      <w:r w:rsidR="00EE61B4">
        <w:t>стратегічних</w:t>
      </w:r>
      <w:r w:rsidR="00EE61B4">
        <w:rPr>
          <w:spacing w:val="69"/>
          <w:w w:val="150"/>
        </w:rPr>
        <w:t xml:space="preserve"> </w:t>
      </w:r>
      <w:r w:rsidR="00EE61B4">
        <w:t>досліджень</w:t>
      </w:r>
      <w:r w:rsidR="00EE61B4">
        <w:rPr>
          <w:spacing w:val="70"/>
          <w:w w:val="150"/>
        </w:rPr>
        <w:t xml:space="preserve"> </w:t>
      </w:r>
      <w:r w:rsidR="00EE61B4">
        <w:rPr>
          <w:spacing w:val="-2"/>
        </w:rPr>
        <w:t>(штаб-</w:t>
      </w: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EE61B4">
      <w:pPr>
        <w:pStyle w:val="a3"/>
        <w:spacing w:before="122"/>
        <w:ind w:left="0"/>
        <w:rPr>
          <w:sz w:val="20"/>
        </w:rPr>
      </w:pPr>
      <w:r>
        <w:rPr>
          <w:noProof/>
          <w:sz w:val="20"/>
          <w:lang w:eastAsia="uk-UA"/>
        </w:rPr>
        <mc:AlternateContent>
          <mc:Choice Requires="wps">
            <w:drawing>
              <wp:anchor distT="0" distB="0" distL="0" distR="0" simplePos="0" relativeHeight="251649024" behindDoc="1" locked="0" layoutInCell="1" allowOverlap="1">
                <wp:simplePos x="0" y="0"/>
                <wp:positionH relativeFrom="page">
                  <wp:posOffset>1079296</wp:posOffset>
                </wp:positionH>
                <wp:positionV relativeFrom="paragraph">
                  <wp:posOffset>239003</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92DC5A" id="Graphic 10" o:spid="_x0000_s1026" style="position:absolute;margin-left:85pt;margin-top:18.8pt;width:144.05pt;height:.6pt;z-index:-2516674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" path="m1829054,l,,,7619r1829054,l1829054,xe" fillcolor="black" stroked="f">
                <v:path arrowok="t"/>
                <w10:wrap type="topAndBottom" anchorx="page"/>
              </v:shape>
            </w:pict>
          </mc:Fallback>
        </mc:AlternateContent>
      </w:r>
    </w:p>
    <w:p w:rsidR="00634055" w:rsidRDefault="00EE61B4">
      <w:pPr>
        <w:spacing w:before="86"/>
        <w:ind w:left="140"/>
        <w:rPr>
          <w:sz w:val="24"/>
        </w:rPr>
      </w:pPr>
      <w:r>
        <w:rPr>
          <w:rFonts w:ascii="Arial MT" w:hAnsi="Arial MT"/>
          <w:position w:val="8"/>
          <w:sz w:val="14"/>
        </w:rPr>
        <w:t>14</w:t>
      </w:r>
      <w:r>
        <w:rPr>
          <w:rFonts w:ascii="Arial MT" w:hAnsi="Arial MT"/>
          <w:spacing w:val="40"/>
          <w:position w:val="8"/>
          <w:sz w:val="14"/>
        </w:rPr>
        <w:t xml:space="preserve"> </w:t>
      </w:r>
      <w:r>
        <w:rPr>
          <w:color w:val="0D0D0D"/>
          <w:sz w:val="24"/>
        </w:rPr>
        <w:t xml:space="preserve">Thunert, Martin. (2000). Players Beyond Borders? German Think Tanks as Catalysts of Internationalisation. Global Society, 14, pp. 191-211. DOI: 10.1080/13600820050008449. URL: </w:t>
      </w:r>
      <w:hyperlink r:id="rId30">
        <w:r>
          <w:rPr>
            <w:color w:val="1154CC"/>
            <w:sz w:val="24"/>
            <w:u w:val="single" w:color="1154CC"/>
          </w:rPr>
          <w:t>https://www.tandfonline.com/doi/pdf/10.1080/13600820050008449</w:t>
        </w:r>
      </w:hyperlink>
      <w:r>
        <w:rPr>
          <w:color w:val="1154CC"/>
          <w:spacing w:val="40"/>
          <w:sz w:val="24"/>
        </w:rPr>
        <w:t xml:space="preserve"> </w:t>
      </w:r>
      <w:r>
        <w:rPr>
          <w:color w:val="0D0D0D"/>
          <w:sz w:val="24"/>
        </w:rPr>
        <w:t>(дата</w:t>
      </w:r>
      <w:r>
        <w:rPr>
          <w:color w:val="0D0D0D"/>
          <w:spacing w:val="-9"/>
          <w:sz w:val="24"/>
        </w:rPr>
        <w:t xml:space="preserve"> </w:t>
      </w:r>
      <w:r>
        <w:rPr>
          <w:color w:val="0D0D0D"/>
          <w:sz w:val="24"/>
        </w:rPr>
        <w:t>звернення:</w:t>
      </w:r>
      <w:r>
        <w:rPr>
          <w:color w:val="0D0D0D"/>
          <w:spacing w:val="-10"/>
          <w:sz w:val="24"/>
        </w:rPr>
        <w:t xml:space="preserve"> </w:t>
      </w:r>
      <w:r>
        <w:rPr>
          <w:color w:val="0D0D0D"/>
          <w:sz w:val="24"/>
        </w:rPr>
        <w:t>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4"/>
        <w:jc w:val="both"/>
      </w:pPr>
      <w:r>
        <w:lastRenderedPageBreak/>
        <w:t>квартира у Великій Британії), «Amnesty International», Тристоронню комісію та Римський клуб.</w:t>
      </w:r>
    </w:p>
    <w:p w:rsidR="00634055" w:rsidRDefault="00EE61B4">
      <w:pPr>
        <w:pStyle w:val="a3"/>
        <w:spacing w:before="240" w:line="360" w:lineRule="auto"/>
        <w:ind w:right="9" w:firstLine="719"/>
        <w:jc w:val="both"/>
      </w:pPr>
      <w:r>
        <w:t xml:space="preserve">Регіональні </w:t>
      </w:r>
      <w:r w:rsidR="00674F9A">
        <w:t>«мозкові центри»</w:t>
      </w:r>
      <w:r>
        <w:t xml:space="preserve"> по типології дуже схожі на </w:t>
      </w:r>
      <w:r w:rsidR="00674F9A">
        <w:t>«мозкові центри»</w:t>
      </w:r>
      <w:r>
        <w:t xml:space="preserve"> транснаціонального характеру, але вони у своїй діяльності мають фокус на конкретний</w:t>
      </w:r>
      <w:r>
        <w:rPr>
          <w:spacing w:val="-8"/>
        </w:rPr>
        <w:t xml:space="preserve"> </w:t>
      </w:r>
      <w:r>
        <w:t>регіон,</w:t>
      </w:r>
      <w:r>
        <w:rPr>
          <w:spacing w:val="-9"/>
        </w:rPr>
        <w:t xml:space="preserve"> </w:t>
      </w:r>
      <w:r>
        <w:t>конкретну</w:t>
      </w:r>
      <w:r>
        <w:rPr>
          <w:spacing w:val="-9"/>
        </w:rPr>
        <w:t xml:space="preserve"> </w:t>
      </w:r>
      <w:r>
        <w:t>проблематику</w:t>
      </w:r>
      <w:r>
        <w:rPr>
          <w:spacing w:val="-10"/>
        </w:rPr>
        <w:t xml:space="preserve"> </w:t>
      </w:r>
      <w:r>
        <w:t>дослідження</w:t>
      </w:r>
      <w:r>
        <w:rPr>
          <w:spacing w:val="-8"/>
        </w:rPr>
        <w:t xml:space="preserve"> </w:t>
      </w:r>
      <w:r>
        <w:t>чи</w:t>
      </w:r>
      <w:r>
        <w:rPr>
          <w:spacing w:val="-7"/>
        </w:rPr>
        <w:t xml:space="preserve"> </w:t>
      </w:r>
      <w:r>
        <w:t>цільову</w:t>
      </w:r>
      <w:r>
        <w:rPr>
          <w:spacing w:val="-11"/>
        </w:rPr>
        <w:t xml:space="preserve"> </w:t>
      </w:r>
      <w:r>
        <w:t>аудиторію. Центр європейських досліджень Вільфреда Мартенса, Центр європейських реформ та «East Asia Institute» (Республіка Корея) належать до провідних регіональних центрів.</w:t>
      </w:r>
    </w:p>
    <w:p w:rsidR="00634055" w:rsidRDefault="00EE61B4">
      <w:pPr>
        <w:pStyle w:val="a3"/>
        <w:spacing w:before="242" w:line="360" w:lineRule="auto"/>
        <w:ind w:right="2" w:firstLine="719"/>
        <w:jc w:val="both"/>
      </w:pPr>
      <w:r>
        <w:t>Національні</w:t>
      </w:r>
      <w:r>
        <w:rPr>
          <w:spacing w:val="-6"/>
        </w:rPr>
        <w:t xml:space="preserve"> </w:t>
      </w:r>
      <w:r w:rsidR="00674F9A">
        <w:t>«мозкові центри»</w:t>
      </w:r>
      <w:r>
        <w:rPr>
          <w:spacing w:val="-7"/>
        </w:rPr>
        <w:t xml:space="preserve"> </w:t>
      </w:r>
      <w:r>
        <w:t>займаються</w:t>
      </w:r>
      <w:r>
        <w:rPr>
          <w:spacing w:val="-9"/>
        </w:rPr>
        <w:t xml:space="preserve"> </w:t>
      </w:r>
      <w:r>
        <w:t>питаннями</w:t>
      </w:r>
      <w:r>
        <w:rPr>
          <w:spacing w:val="-7"/>
        </w:rPr>
        <w:t xml:space="preserve"> </w:t>
      </w:r>
      <w:r>
        <w:t>державного</w:t>
      </w:r>
      <w:r>
        <w:rPr>
          <w:spacing w:val="-9"/>
        </w:rPr>
        <w:t xml:space="preserve"> </w:t>
      </w:r>
      <w:r>
        <w:t xml:space="preserve">характеру та мають </w:t>
      </w:r>
      <w:r>
        <w:t xml:space="preserve">прив’язку до однієї країни. Вони являються містком між урядом, підприємствами та громадянами, допомагають врахуванню громадських пріоритетів та інтересів шляхом спритного реагування на запити політичних лідерів. Таким чином національні </w:t>
      </w:r>
      <w:r w:rsidR="00674F9A">
        <w:t>«мозкові центри»</w:t>
      </w:r>
      <w:r>
        <w:t xml:space="preserve"> нам</w:t>
      </w:r>
      <w:r>
        <w:t>агаються безпосередньо впливати</w:t>
      </w:r>
      <w:r>
        <w:rPr>
          <w:spacing w:val="-18"/>
        </w:rPr>
        <w:t xml:space="preserve"> </w:t>
      </w:r>
      <w:r>
        <w:t>на</w:t>
      </w:r>
      <w:r>
        <w:rPr>
          <w:spacing w:val="-17"/>
        </w:rPr>
        <w:t xml:space="preserve"> </w:t>
      </w:r>
      <w:r>
        <w:t>прийняття</w:t>
      </w:r>
      <w:r>
        <w:rPr>
          <w:spacing w:val="-18"/>
        </w:rPr>
        <w:t xml:space="preserve"> </w:t>
      </w:r>
      <w:r>
        <w:t>рішень</w:t>
      </w:r>
      <w:r>
        <w:rPr>
          <w:spacing w:val="-17"/>
        </w:rPr>
        <w:t xml:space="preserve"> </w:t>
      </w:r>
      <w:r>
        <w:t>політиками.</w:t>
      </w:r>
      <w:r>
        <w:rPr>
          <w:spacing w:val="-18"/>
        </w:rPr>
        <w:t xml:space="preserve"> </w:t>
      </w:r>
      <w:r>
        <w:t>Такими</w:t>
      </w:r>
      <w:r>
        <w:rPr>
          <w:spacing w:val="-17"/>
        </w:rPr>
        <w:t xml:space="preserve"> </w:t>
      </w:r>
      <w:r>
        <w:t>центрами</w:t>
      </w:r>
      <w:r>
        <w:rPr>
          <w:spacing w:val="-18"/>
        </w:rPr>
        <w:t xml:space="preserve"> </w:t>
      </w:r>
      <w:r>
        <w:t>являються</w:t>
      </w:r>
      <w:r>
        <w:rPr>
          <w:spacing w:val="-17"/>
        </w:rPr>
        <w:t xml:space="preserve"> </w:t>
      </w:r>
      <w:r>
        <w:t>Інститут Брукінгса (США), «Chatham House» (Велика Британія), Фонд «Спадщина» (США),</w:t>
      </w:r>
      <w:r>
        <w:rPr>
          <w:spacing w:val="40"/>
        </w:rPr>
        <w:t xml:space="preserve"> </w:t>
      </w:r>
      <w:r>
        <w:t>Інститут Фрейзер (Канада),</w:t>
      </w:r>
      <w:r>
        <w:rPr>
          <w:spacing w:val="40"/>
        </w:rPr>
        <w:t xml:space="preserve"> </w:t>
      </w:r>
      <w:r>
        <w:t xml:space="preserve">Німецька рада з міжнародних відносин </w:t>
      </w:r>
      <w:r>
        <w:rPr>
          <w:spacing w:val="-2"/>
        </w:rPr>
        <w:t>(Німеччина).</w:t>
      </w:r>
    </w:p>
    <w:p w:rsidR="00634055" w:rsidRDefault="00EE61B4">
      <w:pPr>
        <w:pStyle w:val="a3"/>
        <w:spacing w:before="240" w:line="360" w:lineRule="auto"/>
        <w:ind w:right="5" w:firstLine="719"/>
        <w:jc w:val="both"/>
      </w:pPr>
      <w:r>
        <w:t>Ост</w:t>
      </w:r>
      <w:r>
        <w:t>ання</w:t>
      </w:r>
      <w:r>
        <w:rPr>
          <w:spacing w:val="-13"/>
        </w:rPr>
        <w:t xml:space="preserve"> </w:t>
      </w:r>
      <w:r>
        <w:t>категорія</w:t>
      </w:r>
      <w:r>
        <w:rPr>
          <w:spacing w:val="-13"/>
        </w:rPr>
        <w:t xml:space="preserve"> </w:t>
      </w:r>
      <w:r>
        <w:t>за</w:t>
      </w:r>
      <w:r>
        <w:rPr>
          <w:spacing w:val="-13"/>
        </w:rPr>
        <w:t xml:space="preserve"> </w:t>
      </w:r>
      <w:r>
        <w:t>дослідженнями</w:t>
      </w:r>
      <w:r>
        <w:rPr>
          <w:spacing w:val="-15"/>
        </w:rPr>
        <w:t xml:space="preserve"> </w:t>
      </w:r>
      <w:r>
        <w:t>М.Тунерта</w:t>
      </w:r>
      <w:r>
        <w:rPr>
          <w:spacing w:val="-16"/>
        </w:rPr>
        <w:t xml:space="preserve"> </w:t>
      </w:r>
      <w:r>
        <w:t>це</w:t>
      </w:r>
      <w:r>
        <w:rPr>
          <w:spacing w:val="-13"/>
        </w:rPr>
        <w:t xml:space="preserve"> </w:t>
      </w:r>
      <w:r>
        <w:t>місцеві</w:t>
      </w:r>
      <w:r>
        <w:rPr>
          <w:spacing w:val="-15"/>
        </w:rPr>
        <w:t xml:space="preserve"> </w:t>
      </w:r>
      <w:r w:rsidR="00674F9A">
        <w:t>«мозкові центри»</w:t>
      </w:r>
      <w:r>
        <w:t>, які організовані на рівні окремих територіальних одиниць, взаємодіють з місцевими органами влади та досліджують лише ті питання, що є актуальними для</w:t>
      </w:r>
      <w:r>
        <w:rPr>
          <w:spacing w:val="-11"/>
        </w:rPr>
        <w:t xml:space="preserve"> </w:t>
      </w:r>
      <w:r>
        <w:t>обраної</w:t>
      </w:r>
      <w:r>
        <w:rPr>
          <w:spacing w:val="-10"/>
        </w:rPr>
        <w:t xml:space="preserve"> </w:t>
      </w:r>
      <w:r>
        <w:t>ними</w:t>
      </w:r>
      <w:r>
        <w:rPr>
          <w:spacing w:val="-11"/>
        </w:rPr>
        <w:t xml:space="preserve"> </w:t>
      </w:r>
      <w:r>
        <w:t>географічної</w:t>
      </w:r>
      <w:r>
        <w:rPr>
          <w:spacing w:val="-10"/>
        </w:rPr>
        <w:t xml:space="preserve"> </w:t>
      </w:r>
      <w:r>
        <w:t>області</w:t>
      </w:r>
      <w:r>
        <w:rPr>
          <w:spacing w:val="-10"/>
        </w:rPr>
        <w:t xml:space="preserve"> </w:t>
      </w:r>
      <w:r>
        <w:t>(</w:t>
      </w:r>
      <w:r>
        <w:t>наприклад,</w:t>
      </w:r>
      <w:r>
        <w:rPr>
          <w:spacing w:val="-11"/>
        </w:rPr>
        <w:t xml:space="preserve"> </w:t>
      </w:r>
      <w:r>
        <w:t>численні</w:t>
      </w:r>
      <w:r>
        <w:rPr>
          <w:spacing w:val="-8"/>
        </w:rPr>
        <w:t xml:space="preserve"> </w:t>
      </w:r>
      <w:r w:rsidR="00674F9A">
        <w:rPr>
          <w:color w:val="0D0D0D"/>
        </w:rPr>
        <w:t>«мозкові центри»</w:t>
      </w:r>
      <w:r>
        <w:t>,</w:t>
      </w:r>
      <w:r>
        <w:rPr>
          <w:spacing w:val="40"/>
        </w:rPr>
        <w:t xml:space="preserve"> </w:t>
      </w:r>
      <w:r>
        <w:t>що працюють у межах одного штату в США).</w:t>
      </w:r>
    </w:p>
    <w:p w:rsidR="00634055" w:rsidRDefault="00EE61B4">
      <w:pPr>
        <w:pStyle w:val="a3"/>
        <w:spacing w:before="240" w:line="360" w:lineRule="auto"/>
        <w:ind w:right="6" w:firstLine="719"/>
        <w:jc w:val="both"/>
      </w:pPr>
      <w:r>
        <w:rPr>
          <w:color w:val="0D0D0D"/>
        </w:rPr>
        <w:t xml:space="preserve">Як затверджує </w:t>
      </w:r>
      <w:r>
        <w:t>наукова служба</w:t>
      </w:r>
      <w:r>
        <w:rPr>
          <w:spacing w:val="40"/>
        </w:rPr>
        <w:t xml:space="preserve"> </w:t>
      </w:r>
      <w:r>
        <w:t xml:space="preserve">Німецького Бундестагу </w:t>
      </w:r>
      <w:r>
        <w:rPr>
          <w:color w:val="0D0D0D"/>
        </w:rPr>
        <w:t>типи німецьких центрів</w:t>
      </w:r>
      <w:r>
        <w:rPr>
          <w:color w:val="0D0D0D"/>
          <w:spacing w:val="72"/>
        </w:rPr>
        <w:t xml:space="preserve">  </w:t>
      </w:r>
      <w:r>
        <w:rPr>
          <w:color w:val="0D0D0D"/>
        </w:rPr>
        <w:t>надзвичайно</w:t>
      </w:r>
      <w:r>
        <w:rPr>
          <w:color w:val="0D0D0D"/>
          <w:spacing w:val="72"/>
        </w:rPr>
        <w:t xml:space="preserve">  </w:t>
      </w:r>
      <w:r>
        <w:rPr>
          <w:color w:val="0D0D0D"/>
        </w:rPr>
        <w:t>різноманітні.</w:t>
      </w:r>
      <w:r>
        <w:rPr>
          <w:color w:val="0D0D0D"/>
          <w:spacing w:val="71"/>
        </w:rPr>
        <w:t xml:space="preserve">  </w:t>
      </w:r>
      <w:r>
        <w:rPr>
          <w:color w:val="0D0D0D"/>
        </w:rPr>
        <w:t>Зокрема,</w:t>
      </w:r>
      <w:r>
        <w:rPr>
          <w:color w:val="0D0D0D"/>
          <w:spacing w:val="72"/>
        </w:rPr>
        <w:t xml:space="preserve">  </w:t>
      </w:r>
      <w:r>
        <w:rPr>
          <w:color w:val="0D0D0D"/>
        </w:rPr>
        <w:t>існує</w:t>
      </w:r>
      <w:r>
        <w:rPr>
          <w:color w:val="0D0D0D"/>
          <w:spacing w:val="72"/>
        </w:rPr>
        <w:t xml:space="preserve">  </w:t>
      </w:r>
      <w:r>
        <w:rPr>
          <w:color w:val="0D0D0D"/>
        </w:rPr>
        <w:t>багато</w:t>
      </w:r>
      <w:r>
        <w:rPr>
          <w:color w:val="0D0D0D"/>
          <w:spacing w:val="73"/>
        </w:rPr>
        <w:t xml:space="preserve">  </w:t>
      </w:r>
      <w:r>
        <w:rPr>
          <w:color w:val="0D0D0D"/>
        </w:rPr>
        <w:t>так</w:t>
      </w:r>
      <w:r>
        <w:rPr>
          <w:color w:val="0D0D0D"/>
          <w:spacing w:val="73"/>
        </w:rPr>
        <w:t xml:space="preserve">  </w:t>
      </w:r>
      <w:r>
        <w:rPr>
          <w:color w:val="0D0D0D"/>
        </w:rPr>
        <w:t>званих</w:t>
      </w:r>
    </w:p>
    <w:p w:rsidR="00634055" w:rsidRDefault="00EE61B4">
      <w:pPr>
        <w:pStyle w:val="a3"/>
        <w:spacing w:before="1" w:line="360" w:lineRule="auto"/>
        <w:ind w:right="5"/>
        <w:jc w:val="both"/>
      </w:pPr>
      <w:r>
        <w:rPr>
          <w:color w:val="0D0D0D"/>
        </w:rPr>
        <w:t>«університетів</w:t>
      </w:r>
      <w:r>
        <w:rPr>
          <w:color w:val="0D0D0D"/>
          <w:spacing w:val="-11"/>
        </w:rPr>
        <w:t xml:space="preserve"> </w:t>
      </w:r>
      <w:r>
        <w:rPr>
          <w:color w:val="0D0D0D"/>
        </w:rPr>
        <w:t>без</w:t>
      </w:r>
      <w:r>
        <w:rPr>
          <w:color w:val="0D0D0D"/>
          <w:spacing w:val="-11"/>
        </w:rPr>
        <w:t xml:space="preserve"> </w:t>
      </w:r>
      <w:r>
        <w:rPr>
          <w:color w:val="0D0D0D"/>
        </w:rPr>
        <w:t>студентів»,</w:t>
      </w:r>
      <w:r>
        <w:rPr>
          <w:color w:val="0D0D0D"/>
          <w:spacing w:val="-11"/>
        </w:rPr>
        <w:t xml:space="preserve"> </w:t>
      </w:r>
      <w:r>
        <w:rPr>
          <w:color w:val="0D0D0D"/>
        </w:rPr>
        <w:t>основною</w:t>
      </w:r>
      <w:r>
        <w:rPr>
          <w:color w:val="0D0D0D"/>
          <w:spacing w:val="-11"/>
        </w:rPr>
        <w:t xml:space="preserve"> </w:t>
      </w:r>
      <w:r>
        <w:rPr>
          <w:color w:val="0D0D0D"/>
        </w:rPr>
        <w:t>діяльністю</w:t>
      </w:r>
      <w:r>
        <w:rPr>
          <w:color w:val="0D0D0D"/>
          <w:spacing w:val="-11"/>
        </w:rPr>
        <w:t xml:space="preserve"> </w:t>
      </w:r>
      <w:r>
        <w:rPr>
          <w:color w:val="0D0D0D"/>
        </w:rPr>
        <w:t>яких</w:t>
      </w:r>
      <w:r>
        <w:rPr>
          <w:color w:val="0D0D0D"/>
          <w:spacing w:val="-10"/>
        </w:rPr>
        <w:t xml:space="preserve"> </w:t>
      </w:r>
      <w:r>
        <w:rPr>
          <w:color w:val="0D0D0D"/>
        </w:rPr>
        <w:t>є</w:t>
      </w:r>
      <w:r>
        <w:rPr>
          <w:color w:val="0D0D0D"/>
          <w:spacing w:val="-10"/>
        </w:rPr>
        <w:t xml:space="preserve"> </w:t>
      </w:r>
      <w:r>
        <w:rPr>
          <w:color w:val="0D0D0D"/>
        </w:rPr>
        <w:t>наукові</w:t>
      </w:r>
      <w:r>
        <w:rPr>
          <w:color w:val="0D0D0D"/>
          <w:spacing w:val="-10"/>
        </w:rPr>
        <w:t xml:space="preserve"> </w:t>
      </w:r>
      <w:r>
        <w:rPr>
          <w:color w:val="0D0D0D"/>
        </w:rPr>
        <w:t>дослідження. Ця</w:t>
      </w:r>
      <w:r>
        <w:rPr>
          <w:color w:val="0D0D0D"/>
          <w:spacing w:val="-18"/>
        </w:rPr>
        <w:t xml:space="preserve"> </w:t>
      </w:r>
      <w:r>
        <w:rPr>
          <w:color w:val="0D0D0D"/>
        </w:rPr>
        <w:t>категорія</w:t>
      </w:r>
      <w:r>
        <w:rPr>
          <w:color w:val="0D0D0D"/>
          <w:spacing w:val="-17"/>
        </w:rPr>
        <w:t xml:space="preserve"> </w:t>
      </w:r>
      <w:r>
        <w:rPr>
          <w:color w:val="0D0D0D"/>
        </w:rPr>
        <w:t>включає</w:t>
      </w:r>
      <w:r>
        <w:rPr>
          <w:color w:val="0D0D0D"/>
          <w:spacing w:val="-18"/>
        </w:rPr>
        <w:t xml:space="preserve"> </w:t>
      </w:r>
      <w:r>
        <w:rPr>
          <w:color w:val="0D0D0D"/>
        </w:rPr>
        <w:t>інститути,</w:t>
      </w:r>
      <w:r>
        <w:rPr>
          <w:color w:val="0D0D0D"/>
          <w:spacing w:val="-17"/>
        </w:rPr>
        <w:t xml:space="preserve"> </w:t>
      </w:r>
      <w:r>
        <w:rPr>
          <w:color w:val="0D0D0D"/>
        </w:rPr>
        <w:t>що</w:t>
      </w:r>
      <w:r>
        <w:rPr>
          <w:color w:val="0D0D0D"/>
          <w:spacing w:val="-18"/>
        </w:rPr>
        <w:t xml:space="preserve"> </w:t>
      </w:r>
      <w:r>
        <w:rPr>
          <w:color w:val="0D0D0D"/>
        </w:rPr>
        <w:t>займаються</w:t>
      </w:r>
      <w:r>
        <w:rPr>
          <w:color w:val="0D0D0D"/>
          <w:spacing w:val="-17"/>
        </w:rPr>
        <w:t xml:space="preserve"> </w:t>
      </w:r>
      <w:r>
        <w:rPr>
          <w:color w:val="0D0D0D"/>
        </w:rPr>
        <w:t>питаннями</w:t>
      </w:r>
      <w:r>
        <w:rPr>
          <w:color w:val="0D0D0D"/>
          <w:spacing w:val="-18"/>
        </w:rPr>
        <w:t xml:space="preserve"> </w:t>
      </w:r>
      <w:r>
        <w:rPr>
          <w:color w:val="0D0D0D"/>
        </w:rPr>
        <w:t>зовнішньої</w:t>
      </w:r>
      <w:r>
        <w:rPr>
          <w:color w:val="0D0D0D"/>
          <w:spacing w:val="-17"/>
        </w:rPr>
        <w:t xml:space="preserve"> </w:t>
      </w:r>
      <w:r>
        <w:rPr>
          <w:color w:val="0D0D0D"/>
        </w:rPr>
        <w:t>політики, миру</w:t>
      </w:r>
      <w:r>
        <w:rPr>
          <w:color w:val="0D0D0D"/>
          <w:spacing w:val="-14"/>
        </w:rPr>
        <w:t xml:space="preserve"> </w:t>
      </w:r>
      <w:r>
        <w:rPr>
          <w:color w:val="0D0D0D"/>
        </w:rPr>
        <w:t>та</w:t>
      </w:r>
      <w:r>
        <w:rPr>
          <w:color w:val="0D0D0D"/>
          <w:spacing w:val="-10"/>
        </w:rPr>
        <w:t xml:space="preserve"> </w:t>
      </w:r>
      <w:r>
        <w:rPr>
          <w:color w:val="0D0D0D"/>
        </w:rPr>
        <w:t>безпеки,</w:t>
      </w:r>
      <w:r>
        <w:rPr>
          <w:color w:val="0D0D0D"/>
          <w:spacing w:val="-11"/>
        </w:rPr>
        <w:t xml:space="preserve"> </w:t>
      </w:r>
      <w:r>
        <w:rPr>
          <w:color w:val="0D0D0D"/>
        </w:rPr>
        <w:t>такі</w:t>
      </w:r>
      <w:r>
        <w:rPr>
          <w:color w:val="0D0D0D"/>
          <w:spacing w:val="-10"/>
        </w:rPr>
        <w:t xml:space="preserve"> </w:t>
      </w:r>
      <w:r>
        <w:rPr>
          <w:color w:val="0D0D0D"/>
        </w:rPr>
        <w:t>як</w:t>
      </w:r>
      <w:r>
        <w:rPr>
          <w:color w:val="0D0D0D"/>
          <w:spacing w:val="-10"/>
        </w:rPr>
        <w:t xml:space="preserve"> </w:t>
      </w:r>
      <w:r>
        <w:rPr>
          <w:color w:val="0D0D0D"/>
        </w:rPr>
        <w:t>Інститут</w:t>
      </w:r>
      <w:r>
        <w:rPr>
          <w:color w:val="0D0D0D"/>
          <w:spacing w:val="-10"/>
        </w:rPr>
        <w:t xml:space="preserve"> </w:t>
      </w:r>
      <w:r>
        <w:rPr>
          <w:color w:val="0D0D0D"/>
        </w:rPr>
        <w:t>міжнародних</w:t>
      </w:r>
      <w:r>
        <w:rPr>
          <w:color w:val="0D0D0D"/>
          <w:spacing w:val="-10"/>
        </w:rPr>
        <w:t xml:space="preserve"> </w:t>
      </w:r>
      <w:r>
        <w:rPr>
          <w:color w:val="0D0D0D"/>
        </w:rPr>
        <w:t>справ</w:t>
      </w:r>
      <w:r>
        <w:rPr>
          <w:color w:val="0D0D0D"/>
          <w:spacing w:val="-10"/>
        </w:rPr>
        <w:t xml:space="preserve"> </w:t>
      </w:r>
      <w:r>
        <w:rPr>
          <w:color w:val="0D0D0D"/>
        </w:rPr>
        <w:t>та</w:t>
      </w:r>
      <w:r>
        <w:rPr>
          <w:color w:val="0D0D0D"/>
          <w:spacing w:val="-10"/>
        </w:rPr>
        <w:t xml:space="preserve"> </w:t>
      </w:r>
      <w:r>
        <w:rPr>
          <w:color w:val="0D0D0D"/>
        </w:rPr>
        <w:t>питань</w:t>
      </w:r>
      <w:r>
        <w:rPr>
          <w:color w:val="0D0D0D"/>
          <w:spacing w:val="-11"/>
        </w:rPr>
        <w:t xml:space="preserve"> </w:t>
      </w:r>
      <w:r>
        <w:rPr>
          <w:color w:val="0D0D0D"/>
        </w:rPr>
        <w:t>безпеки</w:t>
      </w:r>
      <w:r>
        <w:rPr>
          <w:color w:val="0D0D0D"/>
          <w:spacing w:val="-10"/>
        </w:rPr>
        <w:t xml:space="preserve"> </w:t>
      </w:r>
      <w:r>
        <w:rPr>
          <w:color w:val="0D0D0D"/>
        </w:rPr>
        <w:t>(SWP)</w:t>
      </w:r>
      <w:r>
        <w:rPr>
          <w:color w:val="0D0D0D"/>
          <w:spacing w:val="-10"/>
        </w:rPr>
        <w:t xml:space="preserve"> </w:t>
      </w:r>
      <w:r>
        <w:rPr>
          <w:color w:val="0D0D0D"/>
        </w:rPr>
        <w:t>та Німецька</w:t>
      </w:r>
      <w:r>
        <w:rPr>
          <w:color w:val="0D0D0D"/>
          <w:spacing w:val="-9"/>
        </w:rPr>
        <w:t xml:space="preserve"> </w:t>
      </w:r>
      <w:r>
        <w:rPr>
          <w:color w:val="0D0D0D"/>
        </w:rPr>
        <w:t>рада</w:t>
      </w:r>
      <w:r>
        <w:rPr>
          <w:color w:val="0D0D0D"/>
          <w:spacing w:val="-9"/>
        </w:rPr>
        <w:t xml:space="preserve"> </w:t>
      </w:r>
      <w:r>
        <w:rPr>
          <w:color w:val="0D0D0D"/>
        </w:rPr>
        <w:t>з</w:t>
      </w:r>
      <w:r>
        <w:rPr>
          <w:color w:val="0D0D0D"/>
          <w:spacing w:val="-9"/>
        </w:rPr>
        <w:t xml:space="preserve"> </w:t>
      </w:r>
      <w:r>
        <w:rPr>
          <w:color w:val="0D0D0D"/>
        </w:rPr>
        <w:t>міжнародних</w:t>
      </w:r>
      <w:r>
        <w:rPr>
          <w:color w:val="0D0D0D"/>
          <w:spacing w:val="-9"/>
        </w:rPr>
        <w:t xml:space="preserve"> </w:t>
      </w:r>
      <w:r>
        <w:rPr>
          <w:color w:val="0D0D0D"/>
        </w:rPr>
        <w:t>відносин</w:t>
      </w:r>
      <w:r>
        <w:rPr>
          <w:color w:val="0D0D0D"/>
          <w:spacing w:val="-9"/>
        </w:rPr>
        <w:t xml:space="preserve"> </w:t>
      </w:r>
      <w:r>
        <w:rPr>
          <w:color w:val="0D0D0D"/>
        </w:rPr>
        <w:t>(DGAP).</w:t>
      </w:r>
      <w:r>
        <w:rPr>
          <w:color w:val="0D0D0D"/>
          <w:spacing w:val="-9"/>
        </w:rPr>
        <w:t xml:space="preserve"> </w:t>
      </w:r>
      <w:r>
        <w:rPr>
          <w:color w:val="0D0D0D"/>
        </w:rPr>
        <w:t>Обидва</w:t>
      </w:r>
      <w:r>
        <w:rPr>
          <w:color w:val="0D0D0D"/>
          <w:spacing w:val="-9"/>
        </w:rPr>
        <w:t xml:space="preserve"> </w:t>
      </w:r>
      <w:r>
        <w:rPr>
          <w:color w:val="0D0D0D"/>
        </w:rPr>
        <w:t>мозкових</w:t>
      </w:r>
      <w:r>
        <w:rPr>
          <w:color w:val="0D0D0D"/>
          <w:spacing w:val="-9"/>
        </w:rPr>
        <w:t xml:space="preserve"> </w:t>
      </w:r>
      <w:r>
        <w:rPr>
          <w:color w:val="0D0D0D"/>
        </w:rPr>
        <w:t>центри</w:t>
      </w:r>
      <w:r>
        <w:rPr>
          <w:color w:val="0D0D0D"/>
          <w:spacing w:val="-9"/>
        </w:rPr>
        <w:t xml:space="preserve"> </w:t>
      </w:r>
      <w:r>
        <w:rPr>
          <w:color w:val="0D0D0D"/>
        </w:rPr>
        <w:t>мають</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a3"/>
        <w:spacing w:before="89" w:line="360" w:lineRule="auto"/>
        <w:ind w:right="16"/>
        <w:jc w:val="both"/>
      </w:pPr>
      <w:r>
        <w:rPr>
          <w:color w:val="0D0D0D"/>
        </w:rPr>
        <w:lastRenderedPageBreak/>
        <w:t xml:space="preserve">низку напрямів у дослідженні як міжнародних, так і внутрішньо європейських </w:t>
      </w:r>
      <w:r>
        <w:rPr>
          <w:color w:val="0D0D0D"/>
          <w:spacing w:val="-2"/>
        </w:rPr>
        <w:t>питань</w:t>
      </w:r>
      <w:r>
        <w:rPr>
          <w:color w:val="0D0D0D"/>
          <w:spacing w:val="-2"/>
          <w:vertAlign w:val="superscript"/>
        </w:rPr>
        <w:t>15</w:t>
      </w:r>
      <w:r>
        <w:rPr>
          <w:color w:val="0D0D0D"/>
          <w:spacing w:val="-2"/>
        </w:rPr>
        <w:t>.</w:t>
      </w:r>
    </w:p>
    <w:p w:rsidR="00634055" w:rsidRDefault="00EE61B4">
      <w:pPr>
        <w:pStyle w:val="a3"/>
        <w:spacing w:before="240" w:line="360" w:lineRule="auto"/>
        <w:ind w:right="4" w:firstLine="719"/>
        <w:jc w:val="both"/>
      </w:pPr>
      <w:r>
        <w:rPr>
          <w:color w:val="0D0D0D"/>
        </w:rPr>
        <w:t>Так, наприклад, згідно офіційних джерел, SWP досліджує питання європейської інтеграції, зовнішніх зв’язків ЄС і політик</w:t>
      </w:r>
      <w:r>
        <w:rPr>
          <w:color w:val="0D0D0D"/>
        </w:rPr>
        <w:t>и безпеки, а DGAP веде роботу з аналізу франко-німецьких відносин, а також політичної ситуації у Центральній</w:t>
      </w:r>
      <w:r>
        <w:rPr>
          <w:color w:val="0D0D0D"/>
          <w:spacing w:val="-3"/>
        </w:rPr>
        <w:t xml:space="preserve"> </w:t>
      </w:r>
      <w:r>
        <w:rPr>
          <w:color w:val="0D0D0D"/>
        </w:rPr>
        <w:t>та</w:t>
      </w:r>
      <w:r>
        <w:rPr>
          <w:color w:val="0D0D0D"/>
          <w:spacing w:val="-3"/>
        </w:rPr>
        <w:t xml:space="preserve"> </w:t>
      </w:r>
      <w:r>
        <w:rPr>
          <w:color w:val="0D0D0D"/>
        </w:rPr>
        <w:t>Східній</w:t>
      </w:r>
      <w:r>
        <w:rPr>
          <w:color w:val="0D0D0D"/>
          <w:spacing w:val="-3"/>
        </w:rPr>
        <w:t xml:space="preserve"> </w:t>
      </w:r>
      <w:r>
        <w:rPr>
          <w:color w:val="0D0D0D"/>
        </w:rPr>
        <w:t>Європі.</w:t>
      </w:r>
      <w:r>
        <w:rPr>
          <w:color w:val="0D0D0D"/>
          <w:spacing w:val="-4"/>
        </w:rPr>
        <w:t xml:space="preserve"> </w:t>
      </w:r>
      <w:r>
        <w:rPr>
          <w:color w:val="0D0D0D"/>
        </w:rPr>
        <w:t>На</w:t>
      </w:r>
      <w:r>
        <w:rPr>
          <w:color w:val="0D0D0D"/>
          <w:spacing w:val="-3"/>
        </w:rPr>
        <w:t xml:space="preserve"> </w:t>
      </w:r>
      <w:r>
        <w:rPr>
          <w:color w:val="0D0D0D"/>
        </w:rPr>
        <w:t>відміну</w:t>
      </w:r>
      <w:r>
        <w:rPr>
          <w:color w:val="0D0D0D"/>
          <w:spacing w:val="-7"/>
        </w:rPr>
        <w:t xml:space="preserve"> </w:t>
      </w:r>
      <w:r>
        <w:rPr>
          <w:color w:val="0D0D0D"/>
        </w:rPr>
        <w:t>від</w:t>
      </w:r>
      <w:r>
        <w:rPr>
          <w:color w:val="0D0D0D"/>
          <w:spacing w:val="-2"/>
        </w:rPr>
        <w:t xml:space="preserve"> </w:t>
      </w:r>
      <w:r>
        <w:rPr>
          <w:color w:val="0D0D0D"/>
        </w:rPr>
        <w:t>SWP,</w:t>
      </w:r>
      <w:r>
        <w:rPr>
          <w:color w:val="0D0D0D"/>
          <w:spacing w:val="-5"/>
        </w:rPr>
        <w:t xml:space="preserve"> </w:t>
      </w:r>
      <w:r>
        <w:rPr>
          <w:color w:val="0D0D0D"/>
        </w:rPr>
        <w:t>чия</w:t>
      </w:r>
      <w:r>
        <w:rPr>
          <w:color w:val="0D0D0D"/>
          <w:spacing w:val="-3"/>
        </w:rPr>
        <w:t xml:space="preserve"> </w:t>
      </w:r>
      <w:r>
        <w:rPr>
          <w:color w:val="0D0D0D"/>
        </w:rPr>
        <w:t>головна</w:t>
      </w:r>
      <w:r>
        <w:rPr>
          <w:color w:val="0D0D0D"/>
          <w:spacing w:val="-6"/>
        </w:rPr>
        <w:t xml:space="preserve"> </w:t>
      </w:r>
      <w:r>
        <w:rPr>
          <w:color w:val="0D0D0D"/>
        </w:rPr>
        <w:t>місія</w:t>
      </w:r>
      <w:r>
        <w:rPr>
          <w:color w:val="0D0D0D"/>
          <w:spacing w:val="-6"/>
        </w:rPr>
        <w:t xml:space="preserve"> </w:t>
      </w:r>
      <w:r>
        <w:rPr>
          <w:color w:val="0D0D0D"/>
        </w:rPr>
        <w:t>полягає</w:t>
      </w:r>
      <w:r>
        <w:rPr>
          <w:color w:val="0D0D0D"/>
          <w:spacing w:val="-3"/>
        </w:rPr>
        <w:t xml:space="preserve"> </w:t>
      </w:r>
      <w:r>
        <w:rPr>
          <w:color w:val="0D0D0D"/>
        </w:rPr>
        <w:t>у виробленні рекомендацій для федерального уряду, DGAP є незалежною та поза п</w:t>
      </w:r>
      <w:r>
        <w:rPr>
          <w:color w:val="0D0D0D"/>
        </w:rPr>
        <w:t>артійною організацією, у чомусь подібною до Ради з міжнародних відносин у Нью-Йорку чи Королівського інституту міжнародних відносин у Лондоні</w:t>
      </w:r>
      <w:r>
        <w:rPr>
          <w:color w:val="0D0D0D"/>
          <w:vertAlign w:val="superscript"/>
        </w:rPr>
        <w:t>16</w:t>
      </w:r>
      <w:r>
        <w:rPr>
          <w:color w:val="0D0D0D"/>
        </w:rPr>
        <w:t>.</w:t>
      </w:r>
    </w:p>
    <w:p w:rsidR="00634055" w:rsidRDefault="00EE61B4">
      <w:pPr>
        <w:pStyle w:val="a3"/>
        <w:spacing w:before="241" w:line="360" w:lineRule="auto"/>
        <w:ind w:right="4" w:firstLine="719"/>
        <w:jc w:val="both"/>
      </w:pPr>
      <w:r>
        <w:rPr>
          <w:color w:val="0D0D0D"/>
        </w:rPr>
        <w:t>Згідно дослідженням професора Мюнхенського університету Мартіна Тунерта, до «університетів без студентів» нале</w:t>
      </w:r>
      <w:r>
        <w:rPr>
          <w:color w:val="0D0D0D"/>
        </w:rPr>
        <w:t>жать шість великих інститутів: Німецький інститут економічних досліджень у Берліні (DIW), Інститут економічних досліджень при Університеті Мюнхена (IFO), Інститут світової економіки у Кілі (IfW), Рейн-Вестфальський інститут економічних досліджень (RWI)</w:t>
      </w:r>
      <w:r>
        <w:rPr>
          <w:color w:val="0D0D0D"/>
        </w:rPr>
        <w:t>, Інститут економічних досліджень у Галле (IWH), Німецький інститут бізнесу у Кельні (IW). Їхні академічні дослідження зосереджені на економічних аспектах європейської інтеграції, за винятком RWI, який не проводить досліджень за питаннями ЄС. Також ці</w:t>
      </w:r>
      <w:r>
        <w:rPr>
          <w:color w:val="0D0D0D"/>
        </w:rPr>
        <w:t xml:space="preserve"> інститути досліджують перспективи розвитку ЄС з точки зору німецької економіки. Фінансування цих економічних </w:t>
      </w:r>
      <w:r w:rsidR="00A76EA2">
        <w:rPr>
          <w:color w:val="0D0D0D"/>
        </w:rPr>
        <w:t>«мозкових центрів»</w:t>
      </w:r>
      <w:r>
        <w:rPr>
          <w:color w:val="0D0D0D"/>
          <w:spacing w:val="-13"/>
        </w:rPr>
        <w:t xml:space="preserve"> </w:t>
      </w:r>
      <w:r>
        <w:rPr>
          <w:color w:val="0D0D0D"/>
        </w:rPr>
        <w:t>здійснюється</w:t>
      </w:r>
      <w:r>
        <w:rPr>
          <w:color w:val="0D0D0D"/>
          <w:spacing w:val="-12"/>
        </w:rPr>
        <w:t xml:space="preserve"> </w:t>
      </w:r>
      <w:r>
        <w:rPr>
          <w:color w:val="0D0D0D"/>
        </w:rPr>
        <w:t>як</w:t>
      </w:r>
      <w:r>
        <w:rPr>
          <w:color w:val="0D0D0D"/>
          <w:spacing w:val="-12"/>
        </w:rPr>
        <w:t xml:space="preserve"> </w:t>
      </w:r>
      <w:r>
        <w:rPr>
          <w:color w:val="0D0D0D"/>
        </w:rPr>
        <w:t>з</w:t>
      </w:r>
      <w:r>
        <w:rPr>
          <w:color w:val="0D0D0D"/>
          <w:spacing w:val="-13"/>
        </w:rPr>
        <w:t xml:space="preserve"> </w:t>
      </w:r>
      <w:r>
        <w:rPr>
          <w:color w:val="0D0D0D"/>
        </w:rPr>
        <w:t>федеральних</w:t>
      </w:r>
      <w:r>
        <w:rPr>
          <w:color w:val="0D0D0D"/>
          <w:spacing w:val="-12"/>
        </w:rPr>
        <w:t xml:space="preserve"> </w:t>
      </w:r>
      <w:r>
        <w:rPr>
          <w:color w:val="0D0D0D"/>
        </w:rPr>
        <w:t>земель,</w:t>
      </w:r>
      <w:r>
        <w:rPr>
          <w:color w:val="0D0D0D"/>
          <w:spacing w:val="-13"/>
        </w:rPr>
        <w:t xml:space="preserve"> </w:t>
      </w:r>
      <w:r>
        <w:rPr>
          <w:color w:val="0D0D0D"/>
        </w:rPr>
        <w:t>так</w:t>
      </w:r>
      <w:r>
        <w:rPr>
          <w:color w:val="0D0D0D"/>
          <w:spacing w:val="-12"/>
        </w:rPr>
        <w:t xml:space="preserve"> </w:t>
      </w:r>
      <w:r>
        <w:rPr>
          <w:color w:val="0D0D0D"/>
        </w:rPr>
        <w:t>і</w:t>
      </w:r>
      <w:r>
        <w:rPr>
          <w:color w:val="0D0D0D"/>
          <w:spacing w:val="-12"/>
        </w:rPr>
        <w:t xml:space="preserve"> </w:t>
      </w:r>
      <w:r>
        <w:rPr>
          <w:color w:val="0D0D0D"/>
        </w:rPr>
        <w:t>від</w:t>
      </w:r>
      <w:r>
        <w:rPr>
          <w:color w:val="0D0D0D"/>
          <w:spacing w:val="-12"/>
        </w:rPr>
        <w:t xml:space="preserve"> </w:t>
      </w:r>
      <w:r>
        <w:rPr>
          <w:color w:val="0D0D0D"/>
        </w:rPr>
        <w:t>уряду</w:t>
      </w:r>
      <w:r>
        <w:rPr>
          <w:color w:val="0D0D0D"/>
          <w:spacing w:val="-16"/>
        </w:rPr>
        <w:t xml:space="preserve"> </w:t>
      </w:r>
      <w:r>
        <w:rPr>
          <w:color w:val="0D0D0D"/>
        </w:rPr>
        <w:t>ФРН,</w:t>
      </w:r>
      <w:r>
        <w:rPr>
          <w:color w:val="0D0D0D"/>
          <w:spacing w:val="-13"/>
        </w:rPr>
        <w:t xml:space="preserve"> </w:t>
      </w:r>
      <w:r>
        <w:rPr>
          <w:color w:val="0D0D0D"/>
        </w:rPr>
        <w:t>що є</w:t>
      </w:r>
      <w:r>
        <w:rPr>
          <w:color w:val="0D0D0D"/>
          <w:spacing w:val="60"/>
          <w:w w:val="150"/>
        </w:rPr>
        <w:t xml:space="preserve">   </w:t>
      </w:r>
      <w:r>
        <w:rPr>
          <w:color w:val="0D0D0D"/>
        </w:rPr>
        <w:t>відображенням</w:t>
      </w:r>
      <w:r>
        <w:rPr>
          <w:color w:val="0D0D0D"/>
          <w:spacing w:val="61"/>
          <w:w w:val="150"/>
        </w:rPr>
        <w:t xml:space="preserve">   </w:t>
      </w:r>
      <w:r>
        <w:rPr>
          <w:color w:val="0D0D0D"/>
        </w:rPr>
        <w:t>федеральної</w:t>
      </w:r>
      <w:r>
        <w:rPr>
          <w:color w:val="0D0D0D"/>
          <w:spacing w:val="60"/>
          <w:w w:val="150"/>
        </w:rPr>
        <w:t xml:space="preserve">   </w:t>
      </w:r>
      <w:r>
        <w:rPr>
          <w:color w:val="0D0D0D"/>
        </w:rPr>
        <w:t>структури</w:t>
      </w:r>
      <w:r>
        <w:rPr>
          <w:color w:val="0D0D0D"/>
          <w:spacing w:val="62"/>
          <w:w w:val="150"/>
        </w:rPr>
        <w:t xml:space="preserve">   </w:t>
      </w:r>
      <w:r>
        <w:rPr>
          <w:color w:val="0D0D0D"/>
        </w:rPr>
        <w:t>країни</w:t>
      </w:r>
      <w:r>
        <w:rPr>
          <w:color w:val="0D0D0D"/>
          <w:spacing w:val="61"/>
          <w:w w:val="150"/>
        </w:rPr>
        <w:t xml:space="preserve">   </w:t>
      </w:r>
      <w:r>
        <w:rPr>
          <w:color w:val="0D0D0D"/>
        </w:rPr>
        <w:t>в</w:t>
      </w:r>
      <w:r>
        <w:rPr>
          <w:color w:val="0D0D0D"/>
          <w:spacing w:val="60"/>
          <w:w w:val="150"/>
        </w:rPr>
        <w:t xml:space="preserve">   </w:t>
      </w:r>
      <w:r>
        <w:rPr>
          <w:color w:val="0D0D0D"/>
          <w:spacing w:val="-2"/>
        </w:rPr>
        <w:t>цілому</w:t>
      </w:r>
      <w:r>
        <w:rPr>
          <w:color w:val="0D0D0D"/>
          <w:spacing w:val="-2"/>
          <w:vertAlign w:val="superscript"/>
        </w:rPr>
        <w:t>17</w:t>
      </w:r>
      <w:r>
        <w:rPr>
          <w:color w:val="0D0D0D"/>
          <w:spacing w:val="-2"/>
        </w:rPr>
        <w:t>.</w:t>
      </w:r>
    </w:p>
    <w:p w:rsidR="00634055" w:rsidRDefault="00EE61B4">
      <w:pPr>
        <w:pStyle w:val="a3"/>
        <w:spacing w:before="3"/>
        <w:ind w:left="0"/>
        <w:rPr>
          <w:sz w:val="17"/>
        </w:rPr>
      </w:pPr>
      <w:r>
        <w:rPr>
          <w:noProof/>
          <w:sz w:val="17"/>
          <w:lang w:eastAsia="uk-UA"/>
        </w:rPr>
        <mc:AlternateContent>
          <mc:Choice Requires="wps">
            <w:drawing>
              <wp:anchor distT="0" distB="0" distL="0" distR="0" simplePos="0" relativeHeight="251651072" behindDoc="1" locked="0" layoutInCell="1" allowOverlap="1">
                <wp:simplePos x="0" y="0"/>
                <wp:positionH relativeFrom="page">
                  <wp:posOffset>1079296</wp:posOffset>
                </wp:positionH>
                <wp:positionV relativeFrom="paragraph">
                  <wp:posOffset>141390</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78BB0" id="Graphic 11" o:spid="_x0000_s1026" style="position:absolute;margin-left:85pt;margin-top:11.15pt;width:144.05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ThNgIAAOM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" path="m1829054,l,,,7619r1829054,l1829054,xe" fillcolor="black" stroked="f">
                <v:path arrowok="t"/>
                <w10:wrap type="topAndBottom" anchorx="page"/>
              </v:shape>
            </w:pict>
          </mc:Fallback>
        </mc:AlternateContent>
      </w:r>
    </w:p>
    <w:p w:rsidR="00634055" w:rsidRDefault="00EE61B4">
      <w:pPr>
        <w:spacing w:before="85"/>
        <w:ind w:left="140" w:right="29"/>
        <w:rPr>
          <w:sz w:val="24"/>
        </w:rPr>
      </w:pPr>
      <w:r>
        <w:rPr>
          <w:rFonts w:ascii="Arial MT" w:hAnsi="Arial MT"/>
          <w:position w:val="8"/>
          <w:sz w:val="14"/>
        </w:rPr>
        <w:t>15</w:t>
      </w:r>
      <w:r>
        <w:rPr>
          <w:rFonts w:ascii="Arial MT" w:hAnsi="Arial MT"/>
          <w:spacing w:val="32"/>
          <w:position w:val="8"/>
          <w:sz w:val="14"/>
        </w:rPr>
        <w:t xml:space="preserve"> </w:t>
      </w:r>
      <w:r>
        <w:rPr>
          <w:color w:val="0D0D0D"/>
          <w:sz w:val="24"/>
        </w:rPr>
        <w:t xml:space="preserve">Wissenschaftliche Dienste. (2021). Think Tanks – ein internationaler Vergleich. Deutscher Bundestag. URL: </w:t>
      </w:r>
      <w:hyperlink r:id="rId31">
        <w:r>
          <w:rPr>
            <w:color w:val="1154CC"/>
            <w:spacing w:val="-2"/>
            <w:sz w:val="24"/>
          </w:rPr>
          <w:t>https://www.bundestag.de/resource/blob/874358/90671412ef44a392952d4ac1e1df2361/WD-2-078-</w:t>
        </w:r>
      </w:hyperlink>
      <w:r>
        <w:rPr>
          <w:color w:val="1154CC"/>
          <w:spacing w:val="-2"/>
          <w:sz w:val="24"/>
        </w:rPr>
        <w:t xml:space="preserve"> </w:t>
      </w:r>
      <w:hyperlink r:id="rId32">
        <w:r>
          <w:rPr>
            <w:color w:val="1154CC"/>
            <w:sz w:val="24"/>
          </w:rPr>
          <w:t>21-pdf-data.pdf</w:t>
        </w:r>
      </w:hyperlink>
      <w:r>
        <w:rPr>
          <w:color w:val="1154CC"/>
          <w:sz w:val="24"/>
        </w:rPr>
        <w:t xml:space="preserve"> </w:t>
      </w:r>
      <w:r>
        <w:rPr>
          <w:color w:val="0D0D0D"/>
          <w:sz w:val="24"/>
        </w:rPr>
        <w:t>(дата звернення: 15.05.2024).</w:t>
      </w:r>
    </w:p>
    <w:p w:rsidR="00634055" w:rsidRDefault="00EE61B4">
      <w:pPr>
        <w:ind w:left="140" w:right="706"/>
        <w:rPr>
          <w:sz w:val="24"/>
        </w:rPr>
      </w:pPr>
      <w:r>
        <w:rPr>
          <w:rFonts w:ascii="Arial MT" w:hAnsi="Arial MT"/>
          <w:position w:val="8"/>
          <w:sz w:val="14"/>
        </w:rPr>
        <w:t>16</w:t>
      </w:r>
      <w:r>
        <w:rPr>
          <w:rFonts w:ascii="Arial MT" w:hAnsi="Arial MT"/>
          <w:spacing w:val="12"/>
          <w:position w:val="8"/>
          <w:sz w:val="14"/>
        </w:rPr>
        <w:t xml:space="preserve"> </w:t>
      </w:r>
      <w:r>
        <w:rPr>
          <w:color w:val="0D0D0D"/>
          <w:sz w:val="24"/>
        </w:rPr>
        <w:t>Robert</w:t>
      </w:r>
      <w:r>
        <w:rPr>
          <w:color w:val="0D0D0D"/>
          <w:spacing w:val="-4"/>
          <w:sz w:val="24"/>
        </w:rPr>
        <w:t xml:space="preserve"> </w:t>
      </w:r>
      <w:r>
        <w:rPr>
          <w:color w:val="0D0D0D"/>
          <w:sz w:val="24"/>
        </w:rPr>
        <w:t>Bosch</w:t>
      </w:r>
      <w:r>
        <w:rPr>
          <w:color w:val="0D0D0D"/>
          <w:spacing w:val="-4"/>
          <w:sz w:val="24"/>
        </w:rPr>
        <w:t xml:space="preserve"> </w:t>
      </w:r>
      <w:r>
        <w:rPr>
          <w:color w:val="0D0D0D"/>
          <w:sz w:val="24"/>
        </w:rPr>
        <w:t>Stiftung</w:t>
      </w:r>
      <w:r>
        <w:rPr>
          <w:color w:val="0D0D0D"/>
          <w:spacing w:val="-7"/>
          <w:sz w:val="24"/>
        </w:rPr>
        <w:t xml:space="preserve"> </w:t>
      </w:r>
      <w:r>
        <w:rPr>
          <w:color w:val="0D0D0D"/>
          <w:sz w:val="24"/>
        </w:rPr>
        <w:t>und</w:t>
      </w:r>
      <w:r>
        <w:rPr>
          <w:color w:val="0D0D0D"/>
          <w:spacing w:val="-4"/>
          <w:sz w:val="24"/>
        </w:rPr>
        <w:t xml:space="preserve"> </w:t>
      </w:r>
      <w:r>
        <w:rPr>
          <w:color w:val="0D0D0D"/>
          <w:sz w:val="24"/>
        </w:rPr>
        <w:t>Stiftung</w:t>
      </w:r>
      <w:r>
        <w:rPr>
          <w:color w:val="0D0D0D"/>
          <w:spacing w:val="-7"/>
          <w:sz w:val="24"/>
        </w:rPr>
        <w:t xml:space="preserve"> </w:t>
      </w:r>
      <w:r>
        <w:rPr>
          <w:color w:val="0D0D0D"/>
          <w:sz w:val="24"/>
        </w:rPr>
        <w:t>Mercator,</w:t>
      </w:r>
      <w:r>
        <w:rPr>
          <w:color w:val="0D0D0D"/>
          <w:spacing w:val="-4"/>
          <w:sz w:val="24"/>
        </w:rPr>
        <w:t xml:space="preserve"> </w:t>
      </w:r>
      <w:r>
        <w:rPr>
          <w:color w:val="0D0D0D"/>
          <w:sz w:val="24"/>
        </w:rPr>
        <w:t>Christoph</w:t>
      </w:r>
      <w:r>
        <w:rPr>
          <w:color w:val="0D0D0D"/>
          <w:spacing w:val="-4"/>
          <w:sz w:val="24"/>
        </w:rPr>
        <w:t xml:space="preserve"> </w:t>
      </w:r>
      <w:r>
        <w:rPr>
          <w:color w:val="0D0D0D"/>
          <w:sz w:val="24"/>
        </w:rPr>
        <w:t>Bertram,</w:t>
      </w:r>
      <w:r>
        <w:rPr>
          <w:color w:val="0D0D0D"/>
          <w:spacing w:val="-4"/>
          <w:sz w:val="24"/>
        </w:rPr>
        <w:t xml:space="preserve"> </w:t>
      </w:r>
      <w:r>
        <w:rPr>
          <w:color w:val="0D0D0D"/>
          <w:sz w:val="24"/>
        </w:rPr>
        <w:t>Christiane</w:t>
      </w:r>
      <w:r>
        <w:rPr>
          <w:color w:val="0D0D0D"/>
          <w:spacing w:val="-5"/>
          <w:sz w:val="24"/>
        </w:rPr>
        <w:t xml:space="preserve"> </w:t>
      </w:r>
      <w:r>
        <w:rPr>
          <w:color w:val="0D0D0D"/>
          <w:sz w:val="24"/>
        </w:rPr>
        <w:t>Hoffmann,</w:t>
      </w:r>
      <w:r>
        <w:rPr>
          <w:color w:val="0D0D0D"/>
          <w:spacing w:val="-4"/>
          <w:sz w:val="24"/>
        </w:rPr>
        <w:t xml:space="preserve"> </w:t>
      </w:r>
      <w:r>
        <w:rPr>
          <w:color w:val="0D0D0D"/>
          <w:sz w:val="24"/>
        </w:rPr>
        <w:t xml:space="preserve">in Zusammenarbeit mit: Phineo gAG. (2020) Forschen und Beraten in der Außen- und </w:t>
      </w:r>
      <w:r>
        <w:rPr>
          <w:color w:val="0D0D0D"/>
          <w:spacing w:val="-2"/>
          <w:sz w:val="24"/>
        </w:rPr>
        <w:t>Sicherheitspolitik.</w:t>
      </w:r>
    </w:p>
    <w:p w:rsidR="00634055" w:rsidRDefault="00EE61B4">
      <w:pPr>
        <w:ind w:left="140" w:right="44"/>
        <w:rPr>
          <w:sz w:val="24"/>
        </w:rPr>
      </w:pPr>
      <w:r>
        <w:rPr>
          <w:color w:val="0D0D0D"/>
          <w:spacing w:val="-2"/>
          <w:sz w:val="24"/>
        </w:rPr>
        <w:t>URL:</w:t>
      </w:r>
      <w:hyperlink r:id="rId33">
        <w:r>
          <w:rPr>
            <w:color w:val="1154CC"/>
            <w:spacing w:val="-2"/>
            <w:sz w:val="24"/>
            <w:u w:val="single" w:color="1154CC"/>
          </w:rPr>
          <w:t>https://www.bosch-stiftung.de/sites/default/files/publications/pdf/2020-</w:t>
        </w:r>
      </w:hyperlink>
      <w:r>
        <w:rPr>
          <w:color w:val="1154CC"/>
          <w:spacing w:val="-2"/>
          <w:sz w:val="24"/>
        </w:rPr>
        <w:t xml:space="preserve"> </w:t>
      </w:r>
      <w:hyperlink r:id="rId34">
        <w:r>
          <w:rPr>
            <w:color w:val="1154CC"/>
            <w:sz w:val="24"/>
            <w:u w:val="single" w:color="1154CC"/>
          </w:rPr>
          <w:t>09/Forschen%20und%20Beraten%20in%20der%20Außen-%20und%20Sicherheitspolitik.pdf</w:t>
        </w:r>
      </w:hyperlink>
      <w:r>
        <w:rPr>
          <w:color w:val="1154CC"/>
          <w:spacing w:val="-15"/>
          <w:sz w:val="24"/>
        </w:rPr>
        <w:t xml:space="preserve"> </w:t>
      </w:r>
      <w:r>
        <w:rPr>
          <w:color w:val="0D0D0D"/>
          <w:sz w:val="24"/>
        </w:rPr>
        <w:t>(дата звернення: 15.05.2024).</w:t>
      </w:r>
    </w:p>
    <w:p w:rsidR="00634055" w:rsidRDefault="00EE61B4">
      <w:pPr>
        <w:spacing w:before="1"/>
        <w:ind w:left="140" w:right="739"/>
        <w:rPr>
          <w:sz w:val="24"/>
        </w:rPr>
      </w:pPr>
      <w:r>
        <w:rPr>
          <w:rFonts w:ascii="Arial MT" w:hAnsi="Arial MT"/>
          <w:position w:val="8"/>
          <w:sz w:val="14"/>
        </w:rPr>
        <w:t>17</w:t>
      </w:r>
      <w:r>
        <w:rPr>
          <w:rFonts w:ascii="Arial MT" w:hAnsi="Arial MT"/>
          <w:spacing w:val="18"/>
          <w:position w:val="8"/>
          <w:sz w:val="14"/>
        </w:rPr>
        <w:t xml:space="preserve"> </w:t>
      </w:r>
      <w:r>
        <w:rPr>
          <w:color w:val="0D0D0D"/>
          <w:sz w:val="24"/>
        </w:rPr>
        <w:t>Thunert, M</w:t>
      </w:r>
      <w:r>
        <w:rPr>
          <w:color w:val="0D0D0D"/>
          <w:sz w:val="24"/>
        </w:rPr>
        <w:t xml:space="preserve">artin. (2006). The Development and Significance of Think Tanks in Germany. </w:t>
      </w:r>
      <w:r>
        <w:rPr>
          <w:color w:val="0D0D0D"/>
          <w:spacing w:val="-2"/>
          <w:sz w:val="24"/>
        </w:rPr>
        <w:t>URL:</w:t>
      </w:r>
      <w:hyperlink r:id="rId35">
        <w:r>
          <w:rPr>
            <w:color w:val="1154CC"/>
            <w:spacing w:val="-2"/>
            <w:sz w:val="24"/>
          </w:rPr>
          <w:t>http://epa-journal.eu/download/3.-the-development-and-significance-of-think-tanks-in-</w:t>
        </w:r>
      </w:hyperlink>
      <w:r>
        <w:rPr>
          <w:color w:val="1154CC"/>
          <w:spacing w:val="-2"/>
          <w:sz w:val="24"/>
        </w:rPr>
        <w:t xml:space="preserve"> </w:t>
      </w:r>
      <w:hyperlink r:id="rId36">
        <w:r>
          <w:rPr>
            <w:color w:val="1154CC"/>
            <w:sz w:val="24"/>
          </w:rPr>
          <w:t>germany.pdf</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4"/>
        <w:jc w:val="both"/>
      </w:pPr>
      <w:r>
        <w:rPr>
          <w:color w:val="0D0D0D"/>
        </w:rPr>
        <w:lastRenderedPageBreak/>
        <w:t xml:space="preserve">Хоча німецькі </w:t>
      </w:r>
      <w:r w:rsidR="00674F9A">
        <w:rPr>
          <w:color w:val="0D0D0D"/>
        </w:rPr>
        <w:t>«мозкові центри»</w:t>
      </w:r>
      <w:r>
        <w:rPr>
          <w:color w:val="0D0D0D"/>
        </w:rPr>
        <w:t>, про які, буде мова, були засновані після Другої світової війни, походження деяких науково-дослідницьких інститутів сягає Веймарської</w:t>
      </w:r>
      <w:r>
        <w:rPr>
          <w:color w:val="0D0D0D"/>
          <w:spacing w:val="-11"/>
        </w:rPr>
        <w:t xml:space="preserve"> </w:t>
      </w:r>
      <w:r>
        <w:rPr>
          <w:color w:val="0D0D0D"/>
        </w:rPr>
        <w:t>республіки</w:t>
      </w:r>
      <w:r>
        <w:rPr>
          <w:color w:val="0D0D0D"/>
          <w:spacing w:val="-11"/>
        </w:rPr>
        <w:t xml:space="preserve"> </w:t>
      </w:r>
      <w:r>
        <w:rPr>
          <w:color w:val="0D0D0D"/>
        </w:rPr>
        <w:t>та</w:t>
      </w:r>
      <w:r>
        <w:rPr>
          <w:color w:val="0D0D0D"/>
          <w:spacing w:val="-11"/>
        </w:rPr>
        <w:t xml:space="preserve"> </w:t>
      </w:r>
      <w:r>
        <w:rPr>
          <w:color w:val="0D0D0D"/>
        </w:rPr>
        <w:t>навіть</w:t>
      </w:r>
      <w:r>
        <w:rPr>
          <w:color w:val="0D0D0D"/>
          <w:spacing w:val="-12"/>
        </w:rPr>
        <w:t xml:space="preserve"> </w:t>
      </w:r>
      <w:r>
        <w:rPr>
          <w:color w:val="0D0D0D"/>
        </w:rPr>
        <w:t>кайзерівської</w:t>
      </w:r>
      <w:r>
        <w:rPr>
          <w:color w:val="0D0D0D"/>
          <w:spacing w:val="-11"/>
        </w:rPr>
        <w:t xml:space="preserve"> </w:t>
      </w:r>
      <w:r>
        <w:rPr>
          <w:color w:val="0D0D0D"/>
        </w:rPr>
        <w:t>Німеччини.</w:t>
      </w:r>
      <w:r>
        <w:rPr>
          <w:color w:val="0D0D0D"/>
          <w:spacing w:val="-14"/>
        </w:rPr>
        <w:t xml:space="preserve"> </w:t>
      </w:r>
      <w:r>
        <w:rPr>
          <w:color w:val="0D0D0D"/>
        </w:rPr>
        <w:t>Наприклад,</w:t>
      </w:r>
      <w:r>
        <w:rPr>
          <w:color w:val="0D0D0D"/>
          <w:spacing w:val="-11"/>
        </w:rPr>
        <w:t xml:space="preserve"> </w:t>
      </w:r>
      <w:r>
        <w:rPr>
          <w:color w:val="0D0D0D"/>
        </w:rPr>
        <w:t>чотири</w:t>
      </w:r>
      <w:r>
        <w:rPr>
          <w:color w:val="0D0D0D"/>
          <w:spacing w:val="-12"/>
        </w:rPr>
        <w:t xml:space="preserve"> </w:t>
      </w:r>
      <w:r>
        <w:rPr>
          <w:color w:val="0D0D0D"/>
        </w:rPr>
        <w:t>з ш</w:t>
      </w:r>
      <w:r>
        <w:rPr>
          <w:color w:val="0D0D0D"/>
        </w:rPr>
        <w:t>ести основних економічних інститутів (IFW (1914), DIW (1925), RWI (1926)) відновили</w:t>
      </w:r>
      <w:r>
        <w:rPr>
          <w:color w:val="0D0D0D"/>
          <w:spacing w:val="54"/>
        </w:rPr>
        <w:t xml:space="preserve">  </w:t>
      </w:r>
      <w:r>
        <w:rPr>
          <w:color w:val="0D0D0D"/>
        </w:rPr>
        <w:t>свою</w:t>
      </w:r>
      <w:r>
        <w:rPr>
          <w:color w:val="0D0D0D"/>
          <w:spacing w:val="52"/>
        </w:rPr>
        <w:t xml:space="preserve">  </w:t>
      </w:r>
      <w:r>
        <w:rPr>
          <w:color w:val="0D0D0D"/>
        </w:rPr>
        <w:t>діяльність</w:t>
      </w:r>
      <w:r>
        <w:rPr>
          <w:color w:val="0D0D0D"/>
          <w:spacing w:val="54"/>
        </w:rPr>
        <w:t xml:space="preserve">  </w:t>
      </w:r>
      <w:r>
        <w:rPr>
          <w:color w:val="0D0D0D"/>
        </w:rPr>
        <w:t>після</w:t>
      </w:r>
      <w:r>
        <w:rPr>
          <w:color w:val="0D0D0D"/>
          <w:spacing w:val="52"/>
        </w:rPr>
        <w:t xml:space="preserve">  </w:t>
      </w:r>
      <w:r>
        <w:rPr>
          <w:color w:val="0D0D0D"/>
        </w:rPr>
        <w:t>війни,</w:t>
      </w:r>
      <w:r>
        <w:rPr>
          <w:color w:val="0D0D0D"/>
          <w:spacing w:val="54"/>
        </w:rPr>
        <w:t xml:space="preserve">  </w:t>
      </w:r>
      <w:r>
        <w:rPr>
          <w:color w:val="0D0D0D"/>
        </w:rPr>
        <w:t>але</w:t>
      </w:r>
      <w:r>
        <w:rPr>
          <w:color w:val="0D0D0D"/>
          <w:spacing w:val="54"/>
        </w:rPr>
        <w:t xml:space="preserve">  </w:t>
      </w:r>
      <w:r>
        <w:rPr>
          <w:color w:val="0D0D0D"/>
        </w:rPr>
        <w:t>з'явилися</w:t>
      </w:r>
      <w:r>
        <w:rPr>
          <w:color w:val="0D0D0D"/>
          <w:spacing w:val="54"/>
        </w:rPr>
        <w:t xml:space="preserve">  </w:t>
      </w:r>
      <w:r>
        <w:rPr>
          <w:color w:val="0D0D0D"/>
        </w:rPr>
        <w:t>значно</w:t>
      </w:r>
      <w:r>
        <w:rPr>
          <w:color w:val="0D0D0D"/>
          <w:spacing w:val="54"/>
        </w:rPr>
        <w:t xml:space="preserve">  </w:t>
      </w:r>
      <w:r>
        <w:rPr>
          <w:color w:val="0D0D0D"/>
          <w:spacing w:val="-2"/>
        </w:rPr>
        <w:t>раніше.</w:t>
      </w:r>
    </w:p>
    <w:p w:rsidR="00634055" w:rsidRDefault="00634055">
      <w:pPr>
        <w:pStyle w:val="a3"/>
        <w:ind w:left="0"/>
      </w:pPr>
    </w:p>
    <w:p w:rsidR="00634055" w:rsidRDefault="00634055">
      <w:pPr>
        <w:pStyle w:val="a3"/>
        <w:spacing w:before="79"/>
        <w:ind w:left="0"/>
      </w:pPr>
    </w:p>
    <w:p w:rsidR="00634055" w:rsidRDefault="00EE61B4">
      <w:pPr>
        <w:pStyle w:val="a3"/>
        <w:spacing w:line="360" w:lineRule="auto"/>
        <w:ind w:right="10" w:firstLine="719"/>
        <w:jc w:val="both"/>
      </w:pPr>
      <w:r>
        <w:rPr>
          <w:color w:val="0D0D0D"/>
        </w:rPr>
        <w:t xml:space="preserve">Також існує інша група </w:t>
      </w:r>
      <w:r w:rsidR="00A76EA2">
        <w:rPr>
          <w:color w:val="0D0D0D"/>
        </w:rPr>
        <w:t>«мозкових центрів»</w:t>
      </w:r>
      <w:r>
        <w:rPr>
          <w:color w:val="0D0D0D"/>
        </w:rPr>
        <w:t xml:space="preserve"> Німеччини, яка характеризує політичну структуру країни: політи</w:t>
      </w:r>
      <w:r>
        <w:rPr>
          <w:color w:val="0D0D0D"/>
        </w:rPr>
        <w:t>чні фонди, в оригіналі німецькою politische Stiftungen.</w:t>
      </w:r>
      <w:r>
        <w:rPr>
          <w:color w:val="0D0D0D"/>
          <w:spacing w:val="-6"/>
        </w:rPr>
        <w:t xml:space="preserve"> </w:t>
      </w:r>
      <w:r>
        <w:rPr>
          <w:color w:val="0D0D0D"/>
        </w:rPr>
        <w:t>За</w:t>
      </w:r>
      <w:r>
        <w:rPr>
          <w:color w:val="0D0D0D"/>
          <w:spacing w:val="-4"/>
        </w:rPr>
        <w:t xml:space="preserve"> </w:t>
      </w:r>
      <w:r>
        <w:rPr>
          <w:color w:val="0D0D0D"/>
        </w:rPr>
        <w:t>словами</w:t>
      </w:r>
      <w:r>
        <w:rPr>
          <w:color w:val="0D0D0D"/>
          <w:spacing w:val="-5"/>
        </w:rPr>
        <w:t xml:space="preserve"> </w:t>
      </w:r>
      <w:r>
        <w:rPr>
          <w:color w:val="0D0D0D"/>
        </w:rPr>
        <w:t>професора</w:t>
      </w:r>
      <w:r>
        <w:rPr>
          <w:color w:val="0D0D0D"/>
          <w:spacing w:val="-5"/>
        </w:rPr>
        <w:t xml:space="preserve"> </w:t>
      </w:r>
      <w:r>
        <w:rPr>
          <w:color w:val="0D0D0D"/>
        </w:rPr>
        <w:t>Мюнхенського</w:t>
      </w:r>
      <w:r>
        <w:rPr>
          <w:color w:val="0D0D0D"/>
          <w:spacing w:val="-3"/>
        </w:rPr>
        <w:t xml:space="preserve"> </w:t>
      </w:r>
      <w:r>
        <w:rPr>
          <w:color w:val="0D0D0D"/>
        </w:rPr>
        <w:t>університету</w:t>
      </w:r>
      <w:r>
        <w:rPr>
          <w:color w:val="0D0D0D"/>
          <w:spacing w:val="-8"/>
        </w:rPr>
        <w:t xml:space="preserve"> </w:t>
      </w:r>
      <w:r>
        <w:rPr>
          <w:color w:val="0D0D0D"/>
        </w:rPr>
        <w:t>Мартіна</w:t>
      </w:r>
      <w:r>
        <w:rPr>
          <w:color w:val="0D0D0D"/>
          <w:spacing w:val="-4"/>
        </w:rPr>
        <w:t xml:space="preserve"> </w:t>
      </w:r>
      <w:r>
        <w:rPr>
          <w:color w:val="0D0D0D"/>
        </w:rPr>
        <w:t>Тунерта, у інших країнах немає нічого подібного до цих німецьких фондів, за винятком, можливо,</w:t>
      </w:r>
      <w:r>
        <w:rPr>
          <w:color w:val="0D0D0D"/>
          <w:spacing w:val="67"/>
        </w:rPr>
        <w:t xml:space="preserve"> </w:t>
      </w:r>
      <w:r>
        <w:rPr>
          <w:color w:val="0D0D0D"/>
        </w:rPr>
        <w:t>Австрії,</w:t>
      </w:r>
      <w:r>
        <w:rPr>
          <w:color w:val="0D0D0D"/>
          <w:spacing w:val="66"/>
        </w:rPr>
        <w:t xml:space="preserve"> </w:t>
      </w:r>
      <w:r>
        <w:rPr>
          <w:color w:val="0D0D0D"/>
        </w:rPr>
        <w:t>Нідерландів</w:t>
      </w:r>
      <w:r>
        <w:rPr>
          <w:color w:val="0D0D0D"/>
          <w:spacing w:val="66"/>
        </w:rPr>
        <w:t xml:space="preserve"> </w:t>
      </w:r>
      <w:r>
        <w:rPr>
          <w:color w:val="0D0D0D"/>
        </w:rPr>
        <w:t>та,</w:t>
      </w:r>
      <w:r>
        <w:rPr>
          <w:color w:val="0D0D0D"/>
          <w:spacing w:val="68"/>
        </w:rPr>
        <w:t xml:space="preserve"> </w:t>
      </w:r>
      <w:r>
        <w:rPr>
          <w:color w:val="0D0D0D"/>
        </w:rPr>
        <w:t>у</w:t>
      </w:r>
      <w:r>
        <w:rPr>
          <w:color w:val="0D0D0D"/>
          <w:spacing w:val="65"/>
        </w:rPr>
        <w:t xml:space="preserve"> </w:t>
      </w:r>
      <w:r>
        <w:rPr>
          <w:color w:val="0D0D0D"/>
        </w:rPr>
        <w:t>меншій</w:t>
      </w:r>
      <w:r>
        <w:rPr>
          <w:color w:val="0D0D0D"/>
          <w:spacing w:val="67"/>
        </w:rPr>
        <w:t xml:space="preserve"> </w:t>
      </w:r>
      <w:r>
        <w:rPr>
          <w:color w:val="0D0D0D"/>
        </w:rPr>
        <w:t>мірі,</w:t>
      </w:r>
      <w:r>
        <w:rPr>
          <w:color w:val="0D0D0D"/>
          <w:spacing w:val="66"/>
        </w:rPr>
        <w:t xml:space="preserve"> </w:t>
      </w:r>
      <w:r>
        <w:rPr>
          <w:color w:val="0D0D0D"/>
        </w:rPr>
        <w:t>Франції.</w:t>
      </w:r>
      <w:r>
        <w:rPr>
          <w:color w:val="0D0D0D"/>
          <w:spacing w:val="66"/>
        </w:rPr>
        <w:t xml:space="preserve"> </w:t>
      </w:r>
      <w:r>
        <w:rPr>
          <w:color w:val="0D0D0D"/>
        </w:rPr>
        <w:t>Вони,</w:t>
      </w:r>
      <w:r>
        <w:rPr>
          <w:color w:val="0D0D0D"/>
          <w:spacing w:val="66"/>
        </w:rPr>
        <w:t xml:space="preserve"> </w:t>
      </w:r>
      <w:r>
        <w:rPr>
          <w:color w:val="0D0D0D"/>
        </w:rPr>
        <w:t>по</w:t>
      </w:r>
      <w:r>
        <w:rPr>
          <w:color w:val="0D0D0D"/>
          <w:spacing w:val="67"/>
        </w:rPr>
        <w:t xml:space="preserve"> </w:t>
      </w:r>
      <w:r>
        <w:rPr>
          <w:color w:val="0D0D0D"/>
        </w:rPr>
        <w:t>суті,</w:t>
      </w:r>
      <w:r>
        <w:rPr>
          <w:color w:val="0D0D0D"/>
          <w:spacing w:val="67"/>
        </w:rPr>
        <w:t xml:space="preserve"> </w:t>
      </w:r>
      <w:r>
        <w:rPr>
          <w:color w:val="0D0D0D"/>
        </w:rPr>
        <w:t>є</w:t>
      </w:r>
    </w:p>
    <w:p w:rsidR="00634055" w:rsidRDefault="00EE61B4">
      <w:pPr>
        <w:pStyle w:val="a3"/>
        <w:spacing w:before="3" w:line="360" w:lineRule="auto"/>
        <w:ind w:right="5"/>
        <w:jc w:val="both"/>
      </w:pPr>
      <w:r>
        <w:rPr>
          <w:color w:val="0D0D0D"/>
        </w:rPr>
        <w:t>«лабораторіями ідей», що визначає їхні основні інтереси. На сьогодні існує сім таких політичних фондів, з яких найбільш значущі — Фонд Фрідріха Еберта та Фонд Конрада Аденауера. Більшість із них було створено у 1960-х роках, з</w:t>
      </w:r>
      <w:r>
        <w:rPr>
          <w:color w:val="0D0D0D"/>
        </w:rPr>
        <w:t>а винятком більш пізніх Фонду Генріха Белля (1996), Фонду Рози Люксембург (1990) та Фонд Дезідеріуса Еразма (2017/18)</w:t>
      </w:r>
      <w:r>
        <w:rPr>
          <w:color w:val="0D0D0D"/>
          <w:vertAlign w:val="superscript"/>
        </w:rPr>
        <w:t>18</w:t>
      </w:r>
      <w:r>
        <w:rPr>
          <w:color w:val="0D0D0D"/>
        </w:rPr>
        <w:t>.</w:t>
      </w:r>
    </w:p>
    <w:p w:rsidR="00634055" w:rsidRDefault="00EE61B4">
      <w:pPr>
        <w:pStyle w:val="a3"/>
        <w:spacing w:before="240" w:line="360" w:lineRule="auto"/>
        <w:ind w:right="11" w:firstLine="719"/>
        <w:jc w:val="both"/>
      </w:pPr>
      <w:r>
        <w:rPr>
          <w:color w:val="0D0D0D"/>
        </w:rPr>
        <w:t>Ці фонди проявляють значну активність у зовнішніх справах, зокрема одним</w:t>
      </w:r>
      <w:r>
        <w:rPr>
          <w:color w:val="0D0D0D"/>
          <w:spacing w:val="-16"/>
        </w:rPr>
        <w:t xml:space="preserve"> </w:t>
      </w:r>
      <w:r>
        <w:rPr>
          <w:color w:val="0D0D0D"/>
        </w:rPr>
        <w:t>із</w:t>
      </w:r>
      <w:r>
        <w:rPr>
          <w:color w:val="0D0D0D"/>
          <w:spacing w:val="-16"/>
        </w:rPr>
        <w:t xml:space="preserve"> </w:t>
      </w:r>
      <w:r>
        <w:rPr>
          <w:color w:val="0D0D0D"/>
        </w:rPr>
        <w:t>їхніх</w:t>
      </w:r>
      <w:r>
        <w:rPr>
          <w:color w:val="0D0D0D"/>
          <w:spacing w:val="-15"/>
        </w:rPr>
        <w:t xml:space="preserve"> </w:t>
      </w:r>
      <w:r>
        <w:rPr>
          <w:color w:val="0D0D0D"/>
        </w:rPr>
        <w:t>головних</w:t>
      </w:r>
      <w:r>
        <w:rPr>
          <w:color w:val="0D0D0D"/>
          <w:spacing w:val="-15"/>
        </w:rPr>
        <w:t xml:space="preserve"> </w:t>
      </w:r>
      <w:r>
        <w:rPr>
          <w:color w:val="0D0D0D"/>
        </w:rPr>
        <w:t>напрямків</w:t>
      </w:r>
      <w:r>
        <w:rPr>
          <w:color w:val="0D0D0D"/>
          <w:spacing w:val="-17"/>
        </w:rPr>
        <w:t xml:space="preserve"> </w:t>
      </w:r>
      <w:r>
        <w:rPr>
          <w:color w:val="0D0D0D"/>
        </w:rPr>
        <w:t>є</w:t>
      </w:r>
      <w:r>
        <w:rPr>
          <w:color w:val="0D0D0D"/>
          <w:spacing w:val="-17"/>
        </w:rPr>
        <w:t xml:space="preserve"> </w:t>
      </w:r>
      <w:r>
        <w:rPr>
          <w:color w:val="0D0D0D"/>
        </w:rPr>
        <w:t>сприяння</w:t>
      </w:r>
      <w:r>
        <w:rPr>
          <w:color w:val="0D0D0D"/>
          <w:spacing w:val="-18"/>
        </w:rPr>
        <w:t xml:space="preserve"> </w:t>
      </w:r>
      <w:r>
        <w:rPr>
          <w:color w:val="0D0D0D"/>
        </w:rPr>
        <w:t>демократії</w:t>
      </w:r>
      <w:r>
        <w:rPr>
          <w:color w:val="0D0D0D"/>
          <w:spacing w:val="-14"/>
        </w:rPr>
        <w:t xml:space="preserve"> </w:t>
      </w:r>
      <w:r>
        <w:rPr>
          <w:color w:val="0D0D0D"/>
        </w:rPr>
        <w:t>в</w:t>
      </w:r>
      <w:r>
        <w:rPr>
          <w:color w:val="0D0D0D"/>
          <w:spacing w:val="-17"/>
        </w:rPr>
        <w:t xml:space="preserve"> </w:t>
      </w:r>
      <w:r>
        <w:rPr>
          <w:color w:val="0D0D0D"/>
        </w:rPr>
        <w:t>Африці</w:t>
      </w:r>
      <w:r>
        <w:rPr>
          <w:color w:val="0D0D0D"/>
          <w:spacing w:val="-15"/>
        </w:rPr>
        <w:t xml:space="preserve"> </w:t>
      </w:r>
      <w:r>
        <w:rPr>
          <w:color w:val="0D0D0D"/>
        </w:rPr>
        <w:t>т</w:t>
      </w:r>
      <w:r>
        <w:rPr>
          <w:color w:val="0D0D0D"/>
        </w:rPr>
        <w:t>а</w:t>
      </w:r>
      <w:r>
        <w:rPr>
          <w:color w:val="0D0D0D"/>
          <w:spacing w:val="-16"/>
        </w:rPr>
        <w:t xml:space="preserve"> </w:t>
      </w:r>
      <w:r>
        <w:rPr>
          <w:color w:val="0D0D0D"/>
        </w:rPr>
        <w:t xml:space="preserve">Латинській </w:t>
      </w:r>
      <w:r>
        <w:rPr>
          <w:color w:val="0D0D0D"/>
          <w:spacing w:val="-2"/>
        </w:rPr>
        <w:t>Америці.</w:t>
      </w:r>
    </w:p>
    <w:p w:rsidR="00634055" w:rsidRDefault="00EE61B4">
      <w:pPr>
        <w:pStyle w:val="a3"/>
        <w:spacing w:before="298" w:line="360" w:lineRule="auto"/>
        <w:ind w:right="6" w:firstLine="719"/>
        <w:jc w:val="both"/>
      </w:pPr>
      <w:r>
        <w:rPr>
          <w:color w:val="0D0D0D"/>
        </w:rPr>
        <w:t>У Німеччині великі компанії самі проводять дослідження або засновують фонди. Останні, у свою чергу, наймають інші організації (часто університетські дослідницькі</w:t>
      </w:r>
      <w:r>
        <w:rPr>
          <w:color w:val="0D0D0D"/>
          <w:spacing w:val="-5"/>
        </w:rPr>
        <w:t xml:space="preserve"> </w:t>
      </w:r>
      <w:r>
        <w:rPr>
          <w:color w:val="0D0D0D"/>
        </w:rPr>
        <w:t>центри)</w:t>
      </w:r>
      <w:r>
        <w:rPr>
          <w:color w:val="0D0D0D"/>
          <w:spacing w:val="-6"/>
        </w:rPr>
        <w:t xml:space="preserve"> </w:t>
      </w:r>
      <w:r>
        <w:rPr>
          <w:color w:val="0D0D0D"/>
        </w:rPr>
        <w:t>для</w:t>
      </w:r>
      <w:r>
        <w:rPr>
          <w:color w:val="0D0D0D"/>
          <w:spacing w:val="-6"/>
        </w:rPr>
        <w:t xml:space="preserve"> </w:t>
      </w:r>
      <w:r>
        <w:rPr>
          <w:color w:val="0D0D0D"/>
        </w:rPr>
        <w:t>проведення</w:t>
      </w:r>
      <w:r>
        <w:rPr>
          <w:color w:val="0D0D0D"/>
          <w:spacing w:val="-6"/>
        </w:rPr>
        <w:t xml:space="preserve"> </w:t>
      </w:r>
      <w:r>
        <w:rPr>
          <w:color w:val="0D0D0D"/>
        </w:rPr>
        <w:t>досліджень.</w:t>
      </w:r>
      <w:r>
        <w:rPr>
          <w:color w:val="0D0D0D"/>
          <w:spacing w:val="-7"/>
        </w:rPr>
        <w:t xml:space="preserve"> </w:t>
      </w:r>
      <w:r>
        <w:rPr>
          <w:color w:val="0D0D0D"/>
        </w:rPr>
        <w:t>Найвідомішим</w:t>
      </w:r>
      <w:r>
        <w:rPr>
          <w:color w:val="0D0D0D"/>
          <w:spacing w:val="-6"/>
        </w:rPr>
        <w:t xml:space="preserve"> </w:t>
      </w:r>
      <w:r>
        <w:rPr>
          <w:color w:val="0D0D0D"/>
        </w:rPr>
        <w:t>з</w:t>
      </w:r>
      <w:r>
        <w:rPr>
          <w:color w:val="0D0D0D"/>
          <w:spacing w:val="-7"/>
        </w:rPr>
        <w:t xml:space="preserve"> </w:t>
      </w:r>
      <w:r>
        <w:rPr>
          <w:color w:val="0D0D0D"/>
        </w:rPr>
        <w:t>таких</w:t>
      </w:r>
      <w:r>
        <w:rPr>
          <w:color w:val="0D0D0D"/>
          <w:spacing w:val="-6"/>
        </w:rPr>
        <w:t xml:space="preserve"> </w:t>
      </w:r>
      <w:r>
        <w:rPr>
          <w:color w:val="0D0D0D"/>
        </w:rPr>
        <w:t>фондів є Фонд Бертельсманна. Згідно з інформацією фонду у 1990-х роках, Фонд Бертельсманна став однією з найважливіших дослідницьких організацій, що отримували</w:t>
      </w:r>
      <w:r>
        <w:rPr>
          <w:color w:val="0D0D0D"/>
          <w:spacing w:val="-5"/>
        </w:rPr>
        <w:t xml:space="preserve"> </w:t>
      </w:r>
      <w:r>
        <w:rPr>
          <w:color w:val="0D0D0D"/>
        </w:rPr>
        <w:t>приватне</w:t>
      </w:r>
      <w:r>
        <w:rPr>
          <w:color w:val="0D0D0D"/>
          <w:spacing w:val="-3"/>
        </w:rPr>
        <w:t xml:space="preserve"> </w:t>
      </w:r>
      <w:r>
        <w:rPr>
          <w:color w:val="0D0D0D"/>
        </w:rPr>
        <w:t>фінансування.</w:t>
      </w:r>
      <w:r>
        <w:rPr>
          <w:color w:val="0D0D0D"/>
          <w:spacing w:val="-3"/>
        </w:rPr>
        <w:t xml:space="preserve"> </w:t>
      </w:r>
      <w:r>
        <w:rPr>
          <w:color w:val="0D0D0D"/>
        </w:rPr>
        <w:t>Він</w:t>
      </w:r>
      <w:r>
        <w:rPr>
          <w:color w:val="0D0D0D"/>
          <w:spacing w:val="-4"/>
        </w:rPr>
        <w:t xml:space="preserve"> </w:t>
      </w:r>
      <w:r>
        <w:rPr>
          <w:color w:val="0D0D0D"/>
        </w:rPr>
        <w:t>мав</w:t>
      </w:r>
      <w:r>
        <w:rPr>
          <w:color w:val="0D0D0D"/>
          <w:spacing w:val="-3"/>
        </w:rPr>
        <w:t xml:space="preserve"> </w:t>
      </w:r>
      <w:r>
        <w:rPr>
          <w:color w:val="0D0D0D"/>
        </w:rPr>
        <w:t>у</w:t>
      </w:r>
      <w:r>
        <w:rPr>
          <w:color w:val="0D0D0D"/>
          <w:spacing w:val="-7"/>
        </w:rPr>
        <w:t xml:space="preserve"> </w:t>
      </w:r>
      <w:r>
        <w:rPr>
          <w:color w:val="0D0D0D"/>
        </w:rPr>
        <w:t>своєму</w:t>
      </w:r>
      <w:r>
        <w:rPr>
          <w:color w:val="0D0D0D"/>
          <w:spacing w:val="-5"/>
        </w:rPr>
        <w:t xml:space="preserve"> </w:t>
      </w:r>
      <w:r>
        <w:rPr>
          <w:color w:val="0D0D0D"/>
        </w:rPr>
        <w:t>розпорядженні</w:t>
      </w:r>
      <w:r>
        <w:rPr>
          <w:color w:val="0D0D0D"/>
          <w:spacing w:val="-3"/>
        </w:rPr>
        <w:t xml:space="preserve"> </w:t>
      </w:r>
      <w:r>
        <w:rPr>
          <w:color w:val="0D0D0D"/>
        </w:rPr>
        <w:t>ще</w:t>
      </w:r>
      <w:r>
        <w:rPr>
          <w:color w:val="0D0D0D"/>
          <w:spacing w:val="-3"/>
        </w:rPr>
        <w:t xml:space="preserve"> </w:t>
      </w:r>
      <w:r>
        <w:rPr>
          <w:color w:val="0D0D0D"/>
          <w:spacing w:val="-2"/>
        </w:rPr>
        <w:t>більше</w:t>
      </w:r>
    </w:p>
    <w:p w:rsidR="00634055" w:rsidRDefault="00EE61B4">
      <w:pPr>
        <w:pStyle w:val="a3"/>
        <w:spacing w:before="220"/>
        <w:ind w:left="0"/>
        <w:rPr>
          <w:sz w:val="20"/>
        </w:rPr>
      </w:pPr>
      <w:r>
        <w:rPr>
          <w:noProof/>
          <w:sz w:val="20"/>
          <w:lang w:eastAsia="uk-UA"/>
        </w:rPr>
        <mc:AlternateContent>
          <mc:Choice Requires="wps">
            <w:drawing>
              <wp:anchor distT="0" distB="0" distL="0" distR="0" simplePos="0" relativeHeight="251653120" behindDoc="1" locked="0" layoutInCell="1" allowOverlap="1">
                <wp:simplePos x="0" y="0"/>
                <wp:positionH relativeFrom="page">
                  <wp:posOffset>1079296</wp:posOffset>
                </wp:positionH>
                <wp:positionV relativeFrom="paragraph">
                  <wp:posOffset>301522</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65BC3" id="Graphic 12" o:spid="_x0000_s1026" style="position:absolute;margin-left:85pt;margin-top:23.75pt;width:144.05pt;height:.6pt;z-index:-2516633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y0MAIAAOM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" path="m1829054,l,,,7620r1829054,l1829054,xe" fillcolor="black" stroked="f">
                <v:path arrowok="t"/>
                <w10:wrap type="topAndBottom" anchorx="page"/>
              </v:shape>
            </w:pict>
          </mc:Fallback>
        </mc:AlternateContent>
      </w:r>
    </w:p>
    <w:p w:rsidR="00634055" w:rsidRDefault="00634055">
      <w:pPr>
        <w:pStyle w:val="a3"/>
        <w:spacing w:before="85"/>
        <w:ind w:left="0"/>
        <w:rPr>
          <w:sz w:val="24"/>
        </w:rPr>
      </w:pPr>
    </w:p>
    <w:p w:rsidR="00634055" w:rsidRDefault="00EE61B4">
      <w:pPr>
        <w:spacing w:before="1"/>
        <w:ind w:left="140"/>
        <w:rPr>
          <w:sz w:val="24"/>
        </w:rPr>
      </w:pPr>
      <w:r>
        <w:rPr>
          <w:rFonts w:ascii="Arial MT" w:hAnsi="Arial MT"/>
          <w:position w:val="8"/>
          <w:sz w:val="14"/>
        </w:rPr>
        <w:t>18</w:t>
      </w:r>
      <w:r>
        <w:rPr>
          <w:rFonts w:ascii="Arial MT" w:hAnsi="Arial MT"/>
          <w:spacing w:val="25"/>
          <w:position w:val="8"/>
          <w:sz w:val="14"/>
        </w:rPr>
        <w:t xml:space="preserve"> </w:t>
      </w:r>
      <w:r>
        <w:rPr>
          <w:color w:val="0D0D0D"/>
          <w:sz w:val="24"/>
        </w:rPr>
        <w:t>Thunert, Martin. (2000).</w:t>
      </w:r>
      <w:r>
        <w:rPr>
          <w:color w:val="0D0D0D"/>
          <w:sz w:val="24"/>
        </w:rPr>
        <w:t xml:space="preserve"> Players Beyond Borders? German Think Tanks as Catalysts of Internationalisation. Global Society, 14, pp. 191-211. DOI: 10.1080/13600820050008449. URL: </w:t>
      </w:r>
      <w:hyperlink r:id="rId37">
        <w:r>
          <w:rPr>
            <w:color w:val="1154CC"/>
            <w:sz w:val="24"/>
            <w:u w:val="single" w:color="1154CC"/>
          </w:rPr>
          <w:t>https://www.tandfonline</w:t>
        </w:r>
        <w:r>
          <w:rPr>
            <w:color w:val="1154CC"/>
            <w:sz w:val="24"/>
            <w:u w:val="single" w:color="1154CC"/>
          </w:rPr>
          <w:t>.com/doi/pdf/10.1080/13600820050008449</w:t>
        </w:r>
      </w:hyperlink>
      <w:r>
        <w:rPr>
          <w:color w:val="1154CC"/>
          <w:spacing w:val="40"/>
          <w:sz w:val="24"/>
        </w:rPr>
        <w:t xml:space="preserve"> </w:t>
      </w:r>
      <w:r>
        <w:rPr>
          <w:color w:val="0D0D0D"/>
          <w:sz w:val="24"/>
        </w:rPr>
        <w:t>(дата</w:t>
      </w:r>
      <w:r>
        <w:rPr>
          <w:color w:val="0D0D0D"/>
          <w:spacing w:val="-8"/>
          <w:sz w:val="24"/>
        </w:rPr>
        <w:t xml:space="preserve"> </w:t>
      </w:r>
      <w:r>
        <w:rPr>
          <w:color w:val="0D0D0D"/>
          <w:sz w:val="24"/>
        </w:rPr>
        <w:t>звернення:</w:t>
      </w:r>
      <w:r>
        <w:rPr>
          <w:color w:val="0D0D0D"/>
          <w:spacing w:val="-9"/>
          <w:sz w:val="24"/>
        </w:rPr>
        <w:t xml:space="preserve"> </w:t>
      </w:r>
      <w:r>
        <w:rPr>
          <w:color w:val="0D0D0D"/>
          <w:sz w:val="24"/>
        </w:rPr>
        <w:t>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3"/>
        <w:jc w:val="both"/>
      </w:pPr>
      <w:r>
        <w:rPr>
          <w:color w:val="0D0D0D"/>
        </w:rPr>
        <w:lastRenderedPageBreak/>
        <w:t xml:space="preserve">ресурсів, ніж найбільший бюджетний аналітичний інститут. Незважаючи на те, що Фонд Бертельсманна, насамперед, є організацією, яка надає гранти на дослідження, у своїй діяльності він схожий на </w:t>
      </w:r>
      <w:r w:rsidR="00674F9A">
        <w:rPr>
          <w:color w:val="0D0D0D"/>
        </w:rPr>
        <w:t>«мозкові центри»</w:t>
      </w:r>
      <w:r>
        <w:rPr>
          <w:color w:val="0D0D0D"/>
        </w:rPr>
        <w:t xml:space="preserve">. Даний фонд сам організовує свою роботу, </w:t>
      </w:r>
      <w:r>
        <w:rPr>
          <w:color w:val="0D0D0D"/>
        </w:rPr>
        <w:t>визначає пріоритети наукових досліджень і активно розпочинає нові проекти, як на національному, так і на міжнародному рівні</w:t>
      </w:r>
      <w:r>
        <w:rPr>
          <w:color w:val="0D0D0D"/>
          <w:vertAlign w:val="superscript"/>
        </w:rPr>
        <w:t>19</w:t>
      </w:r>
      <w:r>
        <w:rPr>
          <w:color w:val="0D0D0D"/>
        </w:rPr>
        <w:t>.</w:t>
      </w:r>
    </w:p>
    <w:p w:rsidR="00634055" w:rsidRDefault="00EE61B4">
      <w:pPr>
        <w:pStyle w:val="a3"/>
        <w:spacing w:before="300" w:line="360" w:lineRule="auto"/>
        <w:ind w:right="7" w:firstLine="719"/>
        <w:jc w:val="both"/>
      </w:pPr>
      <w:r>
        <w:rPr>
          <w:color w:val="0D0D0D"/>
        </w:rPr>
        <w:t xml:space="preserve">Завдяки довгій традиції університетів, тут працює велика кількість </w:t>
      </w:r>
      <w:r w:rsidR="00A76EA2">
        <w:rPr>
          <w:color w:val="0D0D0D"/>
        </w:rPr>
        <w:t>«мозкових центрів»</w:t>
      </w:r>
      <w:r>
        <w:rPr>
          <w:color w:val="0D0D0D"/>
        </w:rPr>
        <w:t xml:space="preserve"> при університетах. У 1990-х роках, деякі ін</w:t>
      </w:r>
      <w:r>
        <w:rPr>
          <w:color w:val="0D0D0D"/>
        </w:rPr>
        <w:t xml:space="preserve">ститути створили при університетах спільноти дослідників, такі як Центр європейських економічних досліджень (ZEW) та Центр прикладних політичних досліджень (CAP), головним спонсором яких є Фонд Бертельсманна. Один з найновіших </w:t>
      </w:r>
      <w:r w:rsidR="00A76EA2">
        <w:rPr>
          <w:color w:val="0D0D0D"/>
        </w:rPr>
        <w:t>«мозкових центрів»</w:t>
      </w:r>
      <w:r>
        <w:rPr>
          <w:color w:val="0D0D0D"/>
        </w:rPr>
        <w:t>, створених</w:t>
      </w:r>
      <w:r>
        <w:rPr>
          <w:color w:val="0D0D0D"/>
        </w:rPr>
        <w:t xml:space="preserve"> на базі університету, є Центр досліджень європейської інтеграції (ZEI), заснований у 1995 році при Боннському </w:t>
      </w:r>
      <w:r>
        <w:rPr>
          <w:color w:val="0D0D0D"/>
          <w:spacing w:val="-2"/>
        </w:rPr>
        <w:t>університеті.</w:t>
      </w:r>
    </w:p>
    <w:p w:rsidR="00634055" w:rsidRDefault="00EE61B4">
      <w:pPr>
        <w:pStyle w:val="a3"/>
        <w:spacing w:before="302" w:line="360" w:lineRule="auto"/>
        <w:ind w:right="1" w:firstLine="719"/>
        <w:jc w:val="both"/>
      </w:pPr>
      <w:r>
        <w:rPr>
          <w:color w:val="0D0D0D"/>
        </w:rPr>
        <w:t xml:space="preserve">Згідно з досліджень </w:t>
      </w:r>
      <w:r>
        <w:t xml:space="preserve">наукової служби Німецького Бундестагу німецькі </w:t>
      </w:r>
      <w:r w:rsidR="00674F9A">
        <w:t>«мозкові центри»</w:t>
      </w:r>
      <w:r>
        <w:t xml:space="preserve"> </w:t>
      </w:r>
      <w:r>
        <w:rPr>
          <w:color w:val="0D0D0D"/>
        </w:rPr>
        <w:t>класифікують за кількома основними критеріям</w:t>
      </w:r>
      <w:r>
        <w:rPr>
          <w:color w:val="0D0D0D"/>
        </w:rPr>
        <w:t>и. За видом діяльності вони поділяються на центри загального напряму та спеціалізовані центри. Такі наукові центри, як Інститут міжнародних справ та питань безпеки (SWP), головний мозковий</w:t>
      </w:r>
      <w:r>
        <w:rPr>
          <w:color w:val="0D0D0D"/>
          <w:spacing w:val="40"/>
        </w:rPr>
        <w:t xml:space="preserve"> </w:t>
      </w:r>
      <w:r>
        <w:rPr>
          <w:color w:val="0D0D0D"/>
        </w:rPr>
        <w:t>центр з вивчення зовнішньої політики, Німецька Рада</w:t>
      </w:r>
      <w:r>
        <w:rPr>
          <w:color w:val="0D0D0D"/>
          <w:spacing w:val="-18"/>
        </w:rPr>
        <w:t xml:space="preserve"> </w:t>
      </w:r>
      <w:r>
        <w:rPr>
          <w:color w:val="0D0D0D"/>
        </w:rPr>
        <w:t>з</w:t>
      </w:r>
      <w:r>
        <w:rPr>
          <w:color w:val="0D0D0D"/>
          <w:spacing w:val="-17"/>
        </w:rPr>
        <w:t xml:space="preserve"> </w:t>
      </w:r>
      <w:r>
        <w:rPr>
          <w:color w:val="0D0D0D"/>
        </w:rPr>
        <w:t>міжнародни</w:t>
      </w:r>
      <w:r>
        <w:rPr>
          <w:color w:val="0D0D0D"/>
        </w:rPr>
        <w:t>х</w:t>
      </w:r>
      <w:r>
        <w:rPr>
          <w:color w:val="0D0D0D"/>
          <w:spacing w:val="-18"/>
        </w:rPr>
        <w:t xml:space="preserve"> </w:t>
      </w:r>
      <w:r>
        <w:rPr>
          <w:color w:val="0D0D0D"/>
        </w:rPr>
        <w:t>відносин</w:t>
      </w:r>
      <w:r>
        <w:rPr>
          <w:color w:val="0D0D0D"/>
          <w:spacing w:val="-17"/>
        </w:rPr>
        <w:t xml:space="preserve"> </w:t>
      </w:r>
      <w:r>
        <w:rPr>
          <w:color w:val="0D0D0D"/>
        </w:rPr>
        <w:t>(DGAP),</w:t>
      </w:r>
      <w:r>
        <w:rPr>
          <w:color w:val="0D0D0D"/>
          <w:spacing w:val="-18"/>
        </w:rPr>
        <w:t xml:space="preserve"> </w:t>
      </w:r>
      <w:r>
        <w:rPr>
          <w:color w:val="0D0D0D"/>
        </w:rPr>
        <w:t>Центр</w:t>
      </w:r>
      <w:r>
        <w:rPr>
          <w:color w:val="0D0D0D"/>
          <w:spacing w:val="-17"/>
        </w:rPr>
        <w:t xml:space="preserve"> </w:t>
      </w:r>
      <w:r>
        <w:rPr>
          <w:color w:val="0D0D0D"/>
        </w:rPr>
        <w:t>прикладних</w:t>
      </w:r>
      <w:r>
        <w:rPr>
          <w:color w:val="0D0D0D"/>
          <w:spacing w:val="-18"/>
        </w:rPr>
        <w:t xml:space="preserve"> </w:t>
      </w:r>
      <w:r>
        <w:rPr>
          <w:color w:val="0D0D0D"/>
        </w:rPr>
        <w:t>політичних</w:t>
      </w:r>
      <w:r>
        <w:rPr>
          <w:color w:val="0D0D0D"/>
          <w:spacing w:val="-17"/>
        </w:rPr>
        <w:t xml:space="preserve"> </w:t>
      </w:r>
      <w:r>
        <w:rPr>
          <w:color w:val="0D0D0D"/>
        </w:rPr>
        <w:t xml:space="preserve">досліджень у Мюнхені (CAP), і найважливіший та впливовий фонд Німеччини Фонд Бертельсманна відносяться до </w:t>
      </w:r>
      <w:r w:rsidR="00A76EA2">
        <w:rPr>
          <w:color w:val="0D0D0D"/>
        </w:rPr>
        <w:t>«мозкових центрів»</w:t>
      </w:r>
      <w:r>
        <w:rPr>
          <w:color w:val="0D0D0D"/>
        </w:rPr>
        <w:t xml:space="preserve"> загального напряму</w:t>
      </w:r>
      <w:r>
        <w:rPr>
          <w:color w:val="0D0D0D"/>
          <w:vertAlign w:val="superscript"/>
        </w:rPr>
        <w:t>20</w:t>
      </w:r>
      <w:r>
        <w:rPr>
          <w:color w:val="0D0D0D"/>
        </w:rPr>
        <w:t>. Вони здійснюють політично орієнтовані дослідження на перетин</w:t>
      </w:r>
      <w:r>
        <w:rPr>
          <w:color w:val="0D0D0D"/>
        </w:rPr>
        <w:t>і таких сфер, як актуальна політика, бізнес, наука та засоби масової інформації. Їхні науково- дослідницькі</w:t>
      </w:r>
      <w:r>
        <w:rPr>
          <w:color w:val="0D0D0D"/>
          <w:spacing w:val="80"/>
        </w:rPr>
        <w:t xml:space="preserve">  </w:t>
      </w:r>
      <w:r>
        <w:rPr>
          <w:color w:val="0D0D0D"/>
        </w:rPr>
        <w:t>програми</w:t>
      </w:r>
      <w:r>
        <w:rPr>
          <w:color w:val="0D0D0D"/>
          <w:spacing w:val="80"/>
        </w:rPr>
        <w:t xml:space="preserve">  </w:t>
      </w:r>
      <w:r>
        <w:rPr>
          <w:color w:val="0D0D0D"/>
        </w:rPr>
        <w:t>зосереджені</w:t>
      </w:r>
      <w:r>
        <w:rPr>
          <w:color w:val="0D0D0D"/>
          <w:spacing w:val="80"/>
        </w:rPr>
        <w:t xml:space="preserve">  </w:t>
      </w:r>
      <w:r>
        <w:rPr>
          <w:color w:val="0D0D0D"/>
        </w:rPr>
        <w:t>на</w:t>
      </w:r>
      <w:r>
        <w:rPr>
          <w:color w:val="0D0D0D"/>
          <w:spacing w:val="80"/>
        </w:rPr>
        <w:t xml:space="preserve">  </w:t>
      </w:r>
      <w:r>
        <w:rPr>
          <w:color w:val="0D0D0D"/>
        </w:rPr>
        <w:t>трансатлантичних</w:t>
      </w:r>
      <w:r>
        <w:rPr>
          <w:color w:val="0D0D0D"/>
          <w:spacing w:val="80"/>
        </w:rPr>
        <w:t xml:space="preserve">  </w:t>
      </w:r>
      <w:r>
        <w:rPr>
          <w:color w:val="0D0D0D"/>
        </w:rPr>
        <w:t>відносинах,</w:t>
      </w:r>
    </w:p>
    <w:p w:rsidR="00634055" w:rsidRDefault="00EE61B4">
      <w:pPr>
        <w:pStyle w:val="a3"/>
        <w:spacing w:before="54"/>
        <w:ind w:left="0"/>
        <w:rPr>
          <w:sz w:val="20"/>
        </w:rPr>
      </w:pPr>
      <w:r>
        <w:rPr>
          <w:noProof/>
          <w:sz w:val="20"/>
          <w:lang w:eastAsia="uk-UA"/>
        </w:rPr>
        <mc:AlternateContent>
          <mc:Choice Requires="wps">
            <w:drawing>
              <wp:anchor distT="0" distB="0" distL="0" distR="0" simplePos="0" relativeHeight="251655168" behindDoc="1" locked="0" layoutInCell="1" allowOverlap="1">
                <wp:simplePos x="0" y="0"/>
                <wp:positionH relativeFrom="page">
                  <wp:posOffset>1079296</wp:posOffset>
                </wp:positionH>
                <wp:positionV relativeFrom="paragraph">
                  <wp:posOffset>196078</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D25C2" id="Graphic 13" o:spid="_x0000_s1026" style="position:absolute;margin-left:85pt;margin-top:15.45pt;width:144.05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" path="m1829054,l,,,7619r1829054,l1829054,xe" fillcolor="black" stroked="f">
                <v:path arrowok="t"/>
                <w10:wrap type="topAndBottom" anchorx="page"/>
              </v:shape>
            </w:pict>
          </mc:Fallback>
        </mc:AlternateContent>
      </w:r>
    </w:p>
    <w:p w:rsidR="00634055" w:rsidRDefault="00EE61B4">
      <w:pPr>
        <w:spacing w:before="85"/>
        <w:ind w:left="140"/>
        <w:rPr>
          <w:sz w:val="24"/>
        </w:rPr>
      </w:pPr>
      <w:r>
        <w:rPr>
          <w:rFonts w:ascii="Arial MT" w:hAnsi="Arial MT"/>
          <w:position w:val="8"/>
          <w:sz w:val="14"/>
        </w:rPr>
        <w:t xml:space="preserve">19 </w:t>
      </w:r>
      <w:r>
        <w:rPr>
          <w:color w:val="0D0D0D"/>
          <w:sz w:val="24"/>
        </w:rPr>
        <w:t>Bertelsmann</w:t>
      </w:r>
      <w:r>
        <w:rPr>
          <w:color w:val="0D0D0D"/>
          <w:spacing w:val="-10"/>
          <w:sz w:val="24"/>
        </w:rPr>
        <w:t xml:space="preserve"> </w:t>
      </w:r>
      <w:r>
        <w:rPr>
          <w:color w:val="0D0D0D"/>
          <w:sz w:val="24"/>
        </w:rPr>
        <w:t>Stiftung.</w:t>
      </w:r>
      <w:r>
        <w:rPr>
          <w:color w:val="0D0D0D"/>
          <w:spacing w:val="-10"/>
          <w:sz w:val="24"/>
        </w:rPr>
        <w:t xml:space="preserve"> </w:t>
      </w:r>
      <w:r>
        <w:rPr>
          <w:color w:val="0D0D0D"/>
          <w:sz w:val="24"/>
        </w:rPr>
        <w:t>URL:</w:t>
      </w:r>
      <w:r>
        <w:rPr>
          <w:color w:val="0D0D0D"/>
          <w:spacing w:val="-9"/>
          <w:sz w:val="24"/>
        </w:rPr>
        <w:t xml:space="preserve"> </w:t>
      </w:r>
      <w:hyperlink r:id="rId38">
        <w:r>
          <w:rPr>
            <w:color w:val="1154CC"/>
            <w:sz w:val="24"/>
          </w:rPr>
          <w:t>https://www.bertelsmann-stiftung.de/de/ueber-uns/auf-einen-blick</w:t>
        </w:r>
      </w:hyperlink>
      <w:r>
        <w:rPr>
          <w:color w:val="1154CC"/>
          <w:sz w:val="24"/>
        </w:rPr>
        <w:t xml:space="preserve"> </w:t>
      </w:r>
      <w:r>
        <w:rPr>
          <w:color w:val="0D0D0D"/>
          <w:sz w:val="24"/>
        </w:rPr>
        <w:t>(дата звернення: 15.05.2024).</w:t>
      </w:r>
    </w:p>
    <w:p w:rsidR="00634055" w:rsidRDefault="00EE61B4">
      <w:pPr>
        <w:ind w:left="140" w:right="120"/>
        <w:rPr>
          <w:sz w:val="24"/>
        </w:rPr>
      </w:pPr>
      <w:r>
        <w:rPr>
          <w:rFonts w:ascii="Arial MT" w:hAnsi="Arial MT"/>
          <w:position w:val="8"/>
          <w:sz w:val="14"/>
        </w:rPr>
        <w:t>20</w:t>
      </w:r>
      <w:r>
        <w:rPr>
          <w:rFonts w:ascii="Arial MT" w:hAnsi="Arial MT"/>
          <w:spacing w:val="80"/>
          <w:position w:val="8"/>
          <w:sz w:val="14"/>
        </w:rPr>
        <w:t xml:space="preserve"> </w:t>
      </w:r>
      <w:r>
        <w:rPr>
          <w:color w:val="0D0D0D"/>
          <w:sz w:val="24"/>
        </w:rPr>
        <w:t>Wissenschaftliche Dienste. (2021). Think Tanks – ein internationaler Verglei</w:t>
      </w:r>
      <w:r>
        <w:rPr>
          <w:color w:val="0D0D0D"/>
          <w:sz w:val="24"/>
        </w:rPr>
        <w:t xml:space="preserve">ch. Deutscher </w:t>
      </w:r>
      <w:r>
        <w:rPr>
          <w:color w:val="0D0D0D"/>
          <w:spacing w:val="-2"/>
          <w:sz w:val="24"/>
        </w:rPr>
        <w:t>Bundestag. URL:</w:t>
      </w:r>
      <w:hyperlink r:id="rId39">
        <w:r>
          <w:rPr>
            <w:color w:val="1154CC"/>
            <w:spacing w:val="-2"/>
            <w:sz w:val="24"/>
          </w:rPr>
          <w:t>https://www.bundestag.de/resource/blob/874358/90671412ef44a392952d4ac1e1df2361/WD-</w:t>
        </w:r>
      </w:hyperlink>
      <w:r>
        <w:rPr>
          <w:color w:val="1154CC"/>
          <w:spacing w:val="-2"/>
          <w:sz w:val="24"/>
        </w:rPr>
        <w:t xml:space="preserve"> </w:t>
      </w:r>
      <w:hyperlink r:id="rId40">
        <w:r>
          <w:rPr>
            <w:color w:val="1154CC"/>
            <w:sz w:val="24"/>
          </w:rPr>
          <w:t>2-078-21-pdf-data.pdf</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12"/>
        <w:jc w:val="both"/>
      </w:pPr>
      <w:r>
        <w:rPr>
          <w:color w:val="0D0D0D"/>
        </w:rPr>
        <w:lastRenderedPageBreak/>
        <w:t>європейській інтеграції, міжнародній політиці безпеки, енергетичній політиці, г</w:t>
      </w:r>
      <w:r>
        <w:rPr>
          <w:color w:val="0D0D0D"/>
        </w:rPr>
        <w:t>лобальній</w:t>
      </w:r>
      <w:r>
        <w:rPr>
          <w:color w:val="0D0D0D"/>
          <w:spacing w:val="-14"/>
        </w:rPr>
        <w:t xml:space="preserve"> </w:t>
      </w:r>
      <w:r>
        <w:rPr>
          <w:color w:val="0D0D0D"/>
        </w:rPr>
        <w:t>економіці.</w:t>
      </w:r>
      <w:r>
        <w:rPr>
          <w:color w:val="0D0D0D"/>
          <w:spacing w:val="-15"/>
        </w:rPr>
        <w:t xml:space="preserve"> </w:t>
      </w:r>
      <w:r>
        <w:rPr>
          <w:color w:val="0D0D0D"/>
        </w:rPr>
        <w:t>Вони</w:t>
      </w:r>
      <w:r>
        <w:rPr>
          <w:color w:val="0D0D0D"/>
          <w:spacing w:val="-16"/>
        </w:rPr>
        <w:t xml:space="preserve"> </w:t>
      </w:r>
      <w:r>
        <w:rPr>
          <w:color w:val="0D0D0D"/>
        </w:rPr>
        <w:t>аналізують</w:t>
      </w:r>
      <w:r>
        <w:rPr>
          <w:color w:val="0D0D0D"/>
          <w:spacing w:val="-13"/>
        </w:rPr>
        <w:t xml:space="preserve"> </w:t>
      </w:r>
      <w:r>
        <w:rPr>
          <w:color w:val="0D0D0D"/>
        </w:rPr>
        <w:t>зовнішньополітичну</w:t>
      </w:r>
      <w:r>
        <w:rPr>
          <w:color w:val="0D0D0D"/>
          <w:spacing w:val="-15"/>
        </w:rPr>
        <w:t xml:space="preserve"> </w:t>
      </w:r>
      <w:r>
        <w:rPr>
          <w:color w:val="0D0D0D"/>
        </w:rPr>
        <w:t>діяльність</w:t>
      </w:r>
      <w:r>
        <w:rPr>
          <w:color w:val="0D0D0D"/>
          <w:spacing w:val="-15"/>
        </w:rPr>
        <w:t xml:space="preserve"> </w:t>
      </w:r>
      <w:r>
        <w:rPr>
          <w:color w:val="0D0D0D"/>
        </w:rPr>
        <w:t>не</w:t>
      </w:r>
      <w:r>
        <w:rPr>
          <w:color w:val="0D0D0D"/>
          <w:spacing w:val="-14"/>
        </w:rPr>
        <w:t xml:space="preserve"> </w:t>
      </w:r>
      <w:r>
        <w:rPr>
          <w:color w:val="0D0D0D"/>
        </w:rPr>
        <w:t xml:space="preserve">тільки уряду Німеччини, але й економічних та громадських акторів міжнародних </w:t>
      </w:r>
      <w:r>
        <w:rPr>
          <w:color w:val="0D0D0D"/>
          <w:spacing w:val="-2"/>
        </w:rPr>
        <w:t>відносин.</w:t>
      </w:r>
    </w:p>
    <w:p w:rsidR="00634055" w:rsidRDefault="00EE61B4">
      <w:pPr>
        <w:pStyle w:val="a3"/>
        <w:spacing w:before="301" w:line="360" w:lineRule="auto"/>
        <w:ind w:right="7" w:firstLine="719"/>
        <w:jc w:val="both"/>
      </w:pPr>
      <w:r>
        <w:rPr>
          <w:color w:val="0D0D0D"/>
        </w:rPr>
        <w:t>Робота</w:t>
      </w:r>
      <w:r>
        <w:rPr>
          <w:color w:val="0D0D0D"/>
          <w:spacing w:val="-8"/>
        </w:rPr>
        <w:t xml:space="preserve"> </w:t>
      </w:r>
      <w:r>
        <w:rPr>
          <w:color w:val="0D0D0D"/>
        </w:rPr>
        <w:t>спеціалізованих</w:t>
      </w:r>
      <w:r>
        <w:rPr>
          <w:color w:val="0D0D0D"/>
          <w:spacing w:val="-8"/>
        </w:rPr>
        <w:t xml:space="preserve"> </w:t>
      </w:r>
      <w:r>
        <w:rPr>
          <w:color w:val="0D0D0D"/>
        </w:rPr>
        <w:t>центрів</w:t>
      </w:r>
      <w:r>
        <w:rPr>
          <w:color w:val="0D0D0D"/>
          <w:spacing w:val="-7"/>
        </w:rPr>
        <w:t xml:space="preserve"> </w:t>
      </w:r>
      <w:r>
        <w:rPr>
          <w:color w:val="0D0D0D"/>
        </w:rPr>
        <w:t>спрямована</w:t>
      </w:r>
      <w:r>
        <w:rPr>
          <w:color w:val="0D0D0D"/>
          <w:spacing w:val="-7"/>
        </w:rPr>
        <w:t xml:space="preserve"> </w:t>
      </w:r>
      <w:r>
        <w:rPr>
          <w:color w:val="0D0D0D"/>
        </w:rPr>
        <w:t>на</w:t>
      </w:r>
      <w:r>
        <w:rPr>
          <w:color w:val="0D0D0D"/>
          <w:spacing w:val="-6"/>
        </w:rPr>
        <w:t xml:space="preserve"> </w:t>
      </w:r>
      <w:r>
        <w:rPr>
          <w:color w:val="0D0D0D"/>
        </w:rPr>
        <w:t>вивчення</w:t>
      </w:r>
      <w:r>
        <w:rPr>
          <w:color w:val="0D0D0D"/>
          <w:spacing w:val="-6"/>
        </w:rPr>
        <w:t xml:space="preserve"> </w:t>
      </w:r>
      <w:r>
        <w:rPr>
          <w:color w:val="0D0D0D"/>
        </w:rPr>
        <w:t>конкретної</w:t>
      </w:r>
      <w:r>
        <w:rPr>
          <w:color w:val="0D0D0D"/>
          <w:spacing w:val="-5"/>
        </w:rPr>
        <w:t xml:space="preserve"> </w:t>
      </w:r>
      <w:r>
        <w:rPr>
          <w:color w:val="0D0D0D"/>
        </w:rPr>
        <w:t>галузі міжнародних відносин або сфери співпраці. Ці інститути, відповідно до їх наукових інтересів, можна умовно поділити на дві великі групи: дослідники проблем миру та безпеки та дослідники економічних питань.</w:t>
      </w:r>
    </w:p>
    <w:p w:rsidR="00634055" w:rsidRDefault="00EE61B4">
      <w:pPr>
        <w:pStyle w:val="a3"/>
        <w:spacing w:before="301" w:line="360" w:lineRule="auto"/>
        <w:ind w:right="4" w:firstLine="719"/>
        <w:jc w:val="both"/>
      </w:pPr>
      <w:r>
        <w:rPr>
          <w:color w:val="0D0D0D"/>
        </w:rPr>
        <w:t xml:space="preserve">До першої підкатегорії належить Інститут </w:t>
      </w:r>
      <w:r>
        <w:rPr>
          <w:color w:val="0D0D0D"/>
        </w:rPr>
        <w:t>досліджень проблем миру у Франкфурті (PRIF), Інститут досліджень миру та політики безпеки (ISFH) та Боннський міжнародний центр з питань трансформацій (BICC)</w:t>
      </w:r>
      <w:r>
        <w:rPr>
          <w:color w:val="0D0D0D"/>
          <w:vertAlign w:val="superscript"/>
        </w:rPr>
        <w:t>21</w:t>
      </w:r>
      <w:r>
        <w:rPr>
          <w:color w:val="0D0D0D"/>
        </w:rPr>
        <w:t>. Щоб уявити, чим вони займаються, розглянемо діяльність одного з них. Інститут досліджень пр</w:t>
      </w:r>
      <w:r>
        <w:rPr>
          <w:color w:val="0D0D0D"/>
        </w:rPr>
        <w:t>облем миру у Франкфурті (PRIF) на сьогодні є найбільшим та найстарішим науково-дослідницьким інститутом з питань миру у Німеччині. Згідно з офіційним</w:t>
      </w:r>
      <w:r>
        <w:rPr>
          <w:color w:val="0D0D0D"/>
          <w:spacing w:val="-18"/>
        </w:rPr>
        <w:t xml:space="preserve"> </w:t>
      </w:r>
      <w:r>
        <w:rPr>
          <w:color w:val="0D0D0D"/>
        </w:rPr>
        <w:t>джерелом</w:t>
      </w:r>
      <w:r>
        <w:rPr>
          <w:color w:val="0D0D0D"/>
          <w:spacing w:val="-17"/>
        </w:rPr>
        <w:t xml:space="preserve"> </w:t>
      </w:r>
      <w:r>
        <w:rPr>
          <w:color w:val="0D0D0D"/>
        </w:rPr>
        <w:t>робота</w:t>
      </w:r>
      <w:r>
        <w:rPr>
          <w:color w:val="0D0D0D"/>
          <w:spacing w:val="-18"/>
        </w:rPr>
        <w:t xml:space="preserve"> </w:t>
      </w:r>
      <w:r>
        <w:rPr>
          <w:color w:val="0D0D0D"/>
        </w:rPr>
        <w:t>PRIF</w:t>
      </w:r>
      <w:r>
        <w:rPr>
          <w:color w:val="0D0D0D"/>
          <w:spacing w:val="-17"/>
        </w:rPr>
        <w:t xml:space="preserve"> </w:t>
      </w:r>
      <w:r>
        <w:rPr>
          <w:color w:val="0D0D0D"/>
        </w:rPr>
        <w:t>спрямована</w:t>
      </w:r>
      <w:r>
        <w:rPr>
          <w:color w:val="0D0D0D"/>
          <w:spacing w:val="-18"/>
        </w:rPr>
        <w:t xml:space="preserve"> </w:t>
      </w:r>
      <w:r>
        <w:rPr>
          <w:color w:val="0D0D0D"/>
        </w:rPr>
        <w:t>на</w:t>
      </w:r>
      <w:r>
        <w:rPr>
          <w:color w:val="0D0D0D"/>
          <w:spacing w:val="-17"/>
        </w:rPr>
        <w:t xml:space="preserve"> </w:t>
      </w:r>
      <w:r>
        <w:rPr>
          <w:color w:val="0D0D0D"/>
        </w:rPr>
        <w:t>виявлення</w:t>
      </w:r>
      <w:r>
        <w:rPr>
          <w:color w:val="0D0D0D"/>
          <w:spacing w:val="-18"/>
        </w:rPr>
        <w:t xml:space="preserve"> </w:t>
      </w:r>
      <w:r>
        <w:rPr>
          <w:color w:val="0D0D0D"/>
        </w:rPr>
        <w:t>причин</w:t>
      </w:r>
      <w:r>
        <w:rPr>
          <w:color w:val="0D0D0D"/>
          <w:spacing w:val="-17"/>
        </w:rPr>
        <w:t xml:space="preserve"> </w:t>
      </w:r>
      <w:r>
        <w:rPr>
          <w:color w:val="0D0D0D"/>
        </w:rPr>
        <w:t>міжнародних та</w:t>
      </w:r>
      <w:r>
        <w:rPr>
          <w:color w:val="0D0D0D"/>
          <w:spacing w:val="-6"/>
        </w:rPr>
        <w:t xml:space="preserve"> </w:t>
      </w:r>
      <w:r>
        <w:rPr>
          <w:color w:val="0D0D0D"/>
        </w:rPr>
        <w:t>внутрішніх</w:t>
      </w:r>
      <w:r>
        <w:rPr>
          <w:color w:val="0D0D0D"/>
          <w:spacing w:val="-6"/>
        </w:rPr>
        <w:t xml:space="preserve"> </w:t>
      </w:r>
      <w:r>
        <w:rPr>
          <w:color w:val="0D0D0D"/>
        </w:rPr>
        <w:t>конфліктів,</w:t>
      </w:r>
      <w:r>
        <w:rPr>
          <w:color w:val="0D0D0D"/>
          <w:spacing w:val="-10"/>
        </w:rPr>
        <w:t xml:space="preserve"> </w:t>
      </w:r>
      <w:r>
        <w:rPr>
          <w:color w:val="0D0D0D"/>
        </w:rPr>
        <w:t>пошук</w:t>
      </w:r>
      <w:r>
        <w:rPr>
          <w:color w:val="0D0D0D"/>
          <w:spacing w:val="-6"/>
        </w:rPr>
        <w:t xml:space="preserve"> </w:t>
      </w:r>
      <w:r>
        <w:rPr>
          <w:color w:val="0D0D0D"/>
        </w:rPr>
        <w:t>умов,</w:t>
      </w:r>
      <w:r>
        <w:rPr>
          <w:color w:val="0D0D0D"/>
          <w:spacing w:val="-4"/>
        </w:rPr>
        <w:t xml:space="preserve"> </w:t>
      </w:r>
      <w:r>
        <w:rPr>
          <w:color w:val="0D0D0D"/>
        </w:rPr>
        <w:t>н</w:t>
      </w:r>
      <w:r>
        <w:rPr>
          <w:color w:val="0D0D0D"/>
        </w:rPr>
        <w:t>еобхідних</w:t>
      </w:r>
      <w:r>
        <w:rPr>
          <w:color w:val="0D0D0D"/>
          <w:spacing w:val="-6"/>
        </w:rPr>
        <w:t xml:space="preserve"> </w:t>
      </w:r>
      <w:r>
        <w:rPr>
          <w:color w:val="0D0D0D"/>
        </w:rPr>
        <w:t>для</w:t>
      </w:r>
      <w:r>
        <w:rPr>
          <w:color w:val="0D0D0D"/>
          <w:spacing w:val="-6"/>
        </w:rPr>
        <w:t xml:space="preserve"> </w:t>
      </w:r>
      <w:r>
        <w:rPr>
          <w:color w:val="0D0D0D"/>
        </w:rPr>
        <w:t>встановлення</w:t>
      </w:r>
      <w:r>
        <w:rPr>
          <w:color w:val="0D0D0D"/>
          <w:spacing w:val="-6"/>
        </w:rPr>
        <w:t xml:space="preserve"> </w:t>
      </w:r>
      <w:r>
        <w:rPr>
          <w:color w:val="0D0D0D"/>
        </w:rPr>
        <w:t>миру</w:t>
      </w:r>
      <w:r>
        <w:rPr>
          <w:color w:val="0D0D0D"/>
          <w:spacing w:val="-10"/>
        </w:rPr>
        <w:t xml:space="preserve"> </w:t>
      </w:r>
      <w:r>
        <w:rPr>
          <w:color w:val="0D0D0D"/>
        </w:rPr>
        <w:t>через процес зниження рівня насильства та підвищення справедливості.</w:t>
      </w:r>
    </w:p>
    <w:p w:rsidR="00634055" w:rsidRDefault="00EE61B4">
      <w:pPr>
        <w:pStyle w:val="a3"/>
        <w:spacing w:before="300" w:line="360" w:lineRule="auto"/>
        <w:ind w:right="6" w:firstLine="719"/>
        <w:jc w:val="both"/>
      </w:pPr>
      <w:r>
        <w:rPr>
          <w:color w:val="0D0D0D"/>
        </w:rPr>
        <w:t>Результати</w:t>
      </w:r>
      <w:r>
        <w:rPr>
          <w:color w:val="0D0D0D"/>
          <w:spacing w:val="-18"/>
        </w:rPr>
        <w:t xml:space="preserve"> </w:t>
      </w:r>
      <w:r>
        <w:rPr>
          <w:color w:val="0D0D0D"/>
        </w:rPr>
        <w:t>досліджень</w:t>
      </w:r>
      <w:r>
        <w:rPr>
          <w:color w:val="0D0D0D"/>
          <w:spacing w:val="-17"/>
        </w:rPr>
        <w:t xml:space="preserve"> </w:t>
      </w:r>
      <w:r>
        <w:rPr>
          <w:color w:val="0D0D0D"/>
        </w:rPr>
        <w:t>у</w:t>
      </w:r>
      <w:r>
        <w:rPr>
          <w:color w:val="0D0D0D"/>
          <w:spacing w:val="-18"/>
        </w:rPr>
        <w:t xml:space="preserve"> </w:t>
      </w:r>
      <w:r>
        <w:rPr>
          <w:color w:val="0D0D0D"/>
        </w:rPr>
        <w:t>PRIF</w:t>
      </w:r>
      <w:r>
        <w:rPr>
          <w:color w:val="0D0D0D"/>
          <w:spacing w:val="-16"/>
        </w:rPr>
        <w:t xml:space="preserve"> </w:t>
      </w:r>
      <w:r>
        <w:rPr>
          <w:color w:val="0D0D0D"/>
        </w:rPr>
        <w:t>надають</w:t>
      </w:r>
      <w:r>
        <w:rPr>
          <w:color w:val="0D0D0D"/>
          <w:spacing w:val="-18"/>
        </w:rPr>
        <w:t xml:space="preserve"> </w:t>
      </w:r>
      <w:r>
        <w:rPr>
          <w:color w:val="0D0D0D"/>
        </w:rPr>
        <w:t>практичні</w:t>
      </w:r>
      <w:r>
        <w:rPr>
          <w:color w:val="0D0D0D"/>
          <w:spacing w:val="-15"/>
        </w:rPr>
        <w:t xml:space="preserve"> </w:t>
      </w:r>
      <w:r>
        <w:rPr>
          <w:color w:val="0D0D0D"/>
        </w:rPr>
        <w:t>орієнтири</w:t>
      </w:r>
      <w:r>
        <w:rPr>
          <w:color w:val="0D0D0D"/>
          <w:spacing w:val="-17"/>
        </w:rPr>
        <w:t xml:space="preserve"> </w:t>
      </w:r>
      <w:r>
        <w:rPr>
          <w:color w:val="0D0D0D"/>
        </w:rPr>
        <w:t>для</w:t>
      </w:r>
      <w:r>
        <w:rPr>
          <w:color w:val="0D0D0D"/>
          <w:spacing w:val="-15"/>
        </w:rPr>
        <w:t xml:space="preserve"> </w:t>
      </w:r>
      <w:r>
        <w:rPr>
          <w:color w:val="0D0D0D"/>
        </w:rPr>
        <w:t>наступних дій урядів та суспільств. Програма дослідження сфокусована на проблемах правосуддя</w:t>
      </w:r>
      <w:r>
        <w:rPr>
          <w:color w:val="0D0D0D"/>
          <w:spacing w:val="-18"/>
        </w:rPr>
        <w:t xml:space="preserve"> </w:t>
      </w:r>
      <w:r>
        <w:rPr>
          <w:color w:val="0D0D0D"/>
        </w:rPr>
        <w:t>та</w:t>
      </w:r>
      <w:r>
        <w:rPr>
          <w:color w:val="0D0D0D"/>
          <w:spacing w:val="-17"/>
        </w:rPr>
        <w:t xml:space="preserve"> </w:t>
      </w:r>
      <w:r>
        <w:rPr>
          <w:color w:val="0D0D0D"/>
        </w:rPr>
        <w:t>пошуках</w:t>
      </w:r>
      <w:r>
        <w:rPr>
          <w:color w:val="0D0D0D"/>
          <w:spacing w:val="-18"/>
        </w:rPr>
        <w:t xml:space="preserve"> </w:t>
      </w:r>
      <w:r>
        <w:rPr>
          <w:color w:val="0D0D0D"/>
        </w:rPr>
        <w:t>способів,</w:t>
      </w:r>
      <w:r>
        <w:rPr>
          <w:color w:val="0D0D0D"/>
          <w:spacing w:val="-17"/>
        </w:rPr>
        <w:t xml:space="preserve"> </w:t>
      </w:r>
      <w:r>
        <w:rPr>
          <w:color w:val="0D0D0D"/>
        </w:rPr>
        <w:t>завдяки</w:t>
      </w:r>
      <w:r>
        <w:rPr>
          <w:color w:val="0D0D0D"/>
          <w:spacing w:val="-18"/>
        </w:rPr>
        <w:t xml:space="preserve"> </w:t>
      </w:r>
      <w:r>
        <w:rPr>
          <w:color w:val="0D0D0D"/>
        </w:rPr>
        <w:t>яким</w:t>
      </w:r>
      <w:r>
        <w:rPr>
          <w:color w:val="0D0D0D"/>
          <w:spacing w:val="-17"/>
        </w:rPr>
        <w:t xml:space="preserve"> </w:t>
      </w:r>
      <w:r>
        <w:rPr>
          <w:color w:val="0D0D0D"/>
        </w:rPr>
        <w:t>мир</w:t>
      </w:r>
      <w:r>
        <w:rPr>
          <w:color w:val="0D0D0D"/>
          <w:spacing w:val="-18"/>
        </w:rPr>
        <w:t xml:space="preserve"> </w:t>
      </w:r>
      <w:r>
        <w:rPr>
          <w:color w:val="0D0D0D"/>
        </w:rPr>
        <w:t>і</w:t>
      </w:r>
      <w:r>
        <w:rPr>
          <w:color w:val="0D0D0D"/>
          <w:spacing w:val="-17"/>
        </w:rPr>
        <w:t xml:space="preserve"> </w:t>
      </w:r>
      <w:r>
        <w:rPr>
          <w:color w:val="0D0D0D"/>
        </w:rPr>
        <w:t>справедливість</w:t>
      </w:r>
      <w:r>
        <w:rPr>
          <w:color w:val="0D0D0D"/>
          <w:spacing w:val="-18"/>
        </w:rPr>
        <w:t xml:space="preserve"> </w:t>
      </w:r>
      <w:r>
        <w:rPr>
          <w:color w:val="0D0D0D"/>
        </w:rPr>
        <w:t>можуть</w:t>
      </w:r>
      <w:r>
        <w:rPr>
          <w:color w:val="0D0D0D"/>
          <w:spacing w:val="-17"/>
        </w:rPr>
        <w:t xml:space="preserve"> </w:t>
      </w:r>
      <w:r>
        <w:rPr>
          <w:color w:val="0D0D0D"/>
        </w:rPr>
        <w:t>бути досягнуті одночасно. Як зазначають засновники центру, хоча мир і справедливість</w:t>
      </w:r>
      <w:r>
        <w:rPr>
          <w:color w:val="0D0D0D"/>
          <w:spacing w:val="-5"/>
        </w:rPr>
        <w:t xml:space="preserve"> </w:t>
      </w:r>
      <w:r>
        <w:rPr>
          <w:color w:val="0D0D0D"/>
        </w:rPr>
        <w:t>у</w:t>
      </w:r>
      <w:r>
        <w:rPr>
          <w:color w:val="0D0D0D"/>
          <w:spacing w:val="-6"/>
        </w:rPr>
        <w:t xml:space="preserve"> </w:t>
      </w:r>
      <w:r>
        <w:rPr>
          <w:color w:val="0D0D0D"/>
        </w:rPr>
        <w:t>рівній</w:t>
      </w:r>
      <w:r>
        <w:rPr>
          <w:color w:val="0D0D0D"/>
          <w:spacing w:val="-1"/>
        </w:rPr>
        <w:t xml:space="preserve"> </w:t>
      </w:r>
      <w:r>
        <w:rPr>
          <w:color w:val="0D0D0D"/>
        </w:rPr>
        <w:t>мірі</w:t>
      </w:r>
      <w:r>
        <w:rPr>
          <w:color w:val="0D0D0D"/>
          <w:spacing w:val="-1"/>
        </w:rPr>
        <w:t xml:space="preserve"> </w:t>
      </w:r>
      <w:r>
        <w:rPr>
          <w:color w:val="0D0D0D"/>
        </w:rPr>
        <w:t>є</w:t>
      </w:r>
      <w:r>
        <w:rPr>
          <w:color w:val="0D0D0D"/>
          <w:spacing w:val="-2"/>
        </w:rPr>
        <w:t xml:space="preserve"> </w:t>
      </w:r>
      <w:r>
        <w:rPr>
          <w:color w:val="0D0D0D"/>
        </w:rPr>
        <w:t>важливими</w:t>
      </w:r>
      <w:r>
        <w:rPr>
          <w:color w:val="0D0D0D"/>
          <w:spacing w:val="-1"/>
        </w:rPr>
        <w:t xml:space="preserve"> </w:t>
      </w:r>
      <w:r>
        <w:rPr>
          <w:color w:val="0D0D0D"/>
        </w:rPr>
        <w:t>політичними</w:t>
      </w:r>
      <w:r>
        <w:rPr>
          <w:color w:val="0D0D0D"/>
          <w:spacing w:val="-3"/>
        </w:rPr>
        <w:t xml:space="preserve"> </w:t>
      </w:r>
      <w:r>
        <w:rPr>
          <w:color w:val="0D0D0D"/>
        </w:rPr>
        <w:t>цінностями,</w:t>
      </w:r>
      <w:r>
        <w:rPr>
          <w:color w:val="0D0D0D"/>
          <w:spacing w:val="-2"/>
        </w:rPr>
        <w:t xml:space="preserve"> </w:t>
      </w:r>
      <w:r>
        <w:rPr>
          <w:color w:val="0D0D0D"/>
        </w:rPr>
        <w:t>вони</w:t>
      </w:r>
      <w:r>
        <w:rPr>
          <w:color w:val="0D0D0D"/>
          <w:spacing w:val="-1"/>
        </w:rPr>
        <w:t xml:space="preserve"> </w:t>
      </w:r>
      <w:r>
        <w:rPr>
          <w:color w:val="0D0D0D"/>
        </w:rPr>
        <w:t>час</w:t>
      </w:r>
      <w:r>
        <w:rPr>
          <w:color w:val="0D0D0D"/>
          <w:spacing w:val="-2"/>
        </w:rPr>
        <w:t xml:space="preserve"> </w:t>
      </w:r>
      <w:r>
        <w:rPr>
          <w:color w:val="0D0D0D"/>
        </w:rPr>
        <w:t>від часу вступають у конфлікт один з одним</w:t>
      </w:r>
      <w:r>
        <w:rPr>
          <w:color w:val="0D0D0D"/>
          <w:vertAlign w:val="superscript"/>
        </w:rPr>
        <w:t>22</w:t>
      </w:r>
      <w:r>
        <w:rPr>
          <w:color w:val="0D0D0D"/>
          <w:spacing w:val="-9"/>
        </w:rPr>
        <w:t xml:space="preserve"> </w:t>
      </w:r>
      <w:r>
        <w:rPr>
          <w:color w:val="0D0D0D"/>
        </w:rPr>
        <w:t>.</w:t>
      </w: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EE61B4">
      <w:pPr>
        <w:pStyle w:val="a3"/>
        <w:spacing w:before="99"/>
        <w:ind w:left="0"/>
        <w:rPr>
          <w:sz w:val="20"/>
        </w:rPr>
      </w:pPr>
      <w:r>
        <w:rPr>
          <w:noProof/>
          <w:sz w:val="20"/>
          <w:lang w:eastAsia="uk-UA"/>
        </w:rPr>
        <mc:AlternateContent>
          <mc:Choice Requires="wps">
            <w:drawing>
              <wp:anchor distT="0" distB="0" distL="0" distR="0" simplePos="0" relativeHeight="251657216" behindDoc="1" locked="0" layoutInCell="1" allowOverlap="1">
                <wp:simplePos x="0" y="0"/>
                <wp:positionH relativeFrom="page">
                  <wp:posOffset>1079296</wp:posOffset>
                </wp:positionH>
                <wp:positionV relativeFrom="paragraph">
                  <wp:posOffset>224663</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5DF57E" id="Graphic 14" o:spid="_x0000_s1026" style="position:absolute;margin-left:85pt;margin-top:17.7pt;width:144.0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0TMAIAAOM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" path="m1829054,l,,,7620r1829054,l1829054,xe" fillcolor="black" stroked="f">
                <v:path arrowok="t"/>
                <w10:wrap type="topAndBottom" anchorx="page"/>
              </v:shape>
            </w:pict>
          </mc:Fallback>
        </mc:AlternateContent>
      </w:r>
    </w:p>
    <w:p w:rsidR="00634055" w:rsidRDefault="00EE61B4">
      <w:pPr>
        <w:spacing w:before="85"/>
        <w:ind w:left="140"/>
        <w:rPr>
          <w:sz w:val="24"/>
        </w:rPr>
      </w:pPr>
      <w:r>
        <w:rPr>
          <w:rFonts w:ascii="Arial MT" w:hAnsi="Arial MT"/>
          <w:position w:val="8"/>
          <w:sz w:val="14"/>
        </w:rPr>
        <w:t>21</w:t>
      </w:r>
      <w:r>
        <w:rPr>
          <w:rFonts w:ascii="Arial MT" w:hAnsi="Arial MT"/>
          <w:spacing w:val="10"/>
          <w:position w:val="8"/>
          <w:sz w:val="14"/>
        </w:rPr>
        <w:t xml:space="preserve"> </w:t>
      </w:r>
      <w:r>
        <w:rPr>
          <w:color w:val="0D0D0D"/>
          <w:sz w:val="24"/>
        </w:rPr>
        <w:t>Bonn</w:t>
      </w:r>
      <w:r>
        <w:rPr>
          <w:color w:val="0D0D0D"/>
          <w:spacing w:val="-4"/>
          <w:sz w:val="24"/>
        </w:rPr>
        <w:t xml:space="preserve"> </w:t>
      </w:r>
      <w:r>
        <w:rPr>
          <w:color w:val="0D0D0D"/>
          <w:sz w:val="24"/>
        </w:rPr>
        <w:t>International</w:t>
      </w:r>
      <w:r>
        <w:rPr>
          <w:color w:val="0D0D0D"/>
          <w:spacing w:val="-5"/>
          <w:sz w:val="24"/>
        </w:rPr>
        <w:t xml:space="preserve"> </w:t>
      </w:r>
      <w:r>
        <w:rPr>
          <w:color w:val="0D0D0D"/>
          <w:sz w:val="24"/>
        </w:rPr>
        <w:t>Centre</w:t>
      </w:r>
      <w:r>
        <w:rPr>
          <w:color w:val="0D0D0D"/>
          <w:spacing w:val="-6"/>
          <w:sz w:val="24"/>
        </w:rPr>
        <w:t xml:space="preserve"> </w:t>
      </w:r>
      <w:r>
        <w:rPr>
          <w:color w:val="0D0D0D"/>
          <w:sz w:val="24"/>
        </w:rPr>
        <w:t>for</w:t>
      </w:r>
      <w:r>
        <w:rPr>
          <w:color w:val="0D0D0D"/>
          <w:spacing w:val="-7"/>
          <w:sz w:val="24"/>
        </w:rPr>
        <w:t xml:space="preserve"> </w:t>
      </w:r>
      <w:r>
        <w:rPr>
          <w:color w:val="0D0D0D"/>
          <w:sz w:val="24"/>
        </w:rPr>
        <w:t>Conflict</w:t>
      </w:r>
      <w:r>
        <w:rPr>
          <w:color w:val="0D0D0D"/>
          <w:spacing w:val="-5"/>
          <w:sz w:val="24"/>
        </w:rPr>
        <w:t xml:space="preserve"> </w:t>
      </w:r>
      <w:r>
        <w:rPr>
          <w:color w:val="0D0D0D"/>
          <w:sz w:val="24"/>
        </w:rPr>
        <w:t>Studies.</w:t>
      </w:r>
      <w:r>
        <w:rPr>
          <w:color w:val="0D0D0D"/>
          <w:spacing w:val="-5"/>
          <w:sz w:val="24"/>
        </w:rPr>
        <w:t xml:space="preserve"> </w:t>
      </w:r>
      <w:r>
        <w:rPr>
          <w:color w:val="0D0D0D"/>
          <w:sz w:val="24"/>
        </w:rPr>
        <w:t>URL:</w:t>
      </w:r>
      <w:r>
        <w:rPr>
          <w:color w:val="0D0D0D"/>
          <w:spacing w:val="-2"/>
          <w:sz w:val="24"/>
        </w:rPr>
        <w:t xml:space="preserve"> </w:t>
      </w:r>
      <w:hyperlink r:id="rId41">
        <w:r>
          <w:rPr>
            <w:color w:val="1154CC"/>
            <w:sz w:val="24"/>
          </w:rPr>
          <w:t>https://www.bicc.de/Cosmos/About%20us</w:t>
        </w:r>
      </w:hyperlink>
      <w:r>
        <w:rPr>
          <w:color w:val="1154CC"/>
          <w:sz w:val="24"/>
        </w:rPr>
        <w:t xml:space="preserve"> </w:t>
      </w:r>
      <w:r>
        <w:rPr>
          <w:color w:val="0D0D0D"/>
          <w:sz w:val="24"/>
        </w:rPr>
        <w:t>(дата звернення: 15.05.2024).</w:t>
      </w:r>
    </w:p>
    <w:p w:rsidR="00634055" w:rsidRDefault="00EE61B4">
      <w:pPr>
        <w:spacing w:before="1"/>
        <w:ind w:left="140"/>
        <w:rPr>
          <w:sz w:val="24"/>
        </w:rPr>
      </w:pPr>
      <w:r>
        <w:rPr>
          <w:rFonts w:ascii="Arial MT" w:hAnsi="Arial MT"/>
          <w:position w:val="8"/>
          <w:sz w:val="14"/>
        </w:rPr>
        <w:t>22</w:t>
      </w:r>
      <w:r>
        <w:rPr>
          <w:rFonts w:ascii="Arial MT" w:hAnsi="Arial MT"/>
          <w:spacing w:val="11"/>
          <w:position w:val="8"/>
          <w:sz w:val="14"/>
        </w:rPr>
        <w:t xml:space="preserve"> </w:t>
      </w:r>
      <w:r>
        <w:rPr>
          <w:color w:val="0D0D0D"/>
          <w:sz w:val="24"/>
        </w:rPr>
        <w:t>PRIF</w:t>
      </w:r>
      <w:r>
        <w:rPr>
          <w:color w:val="0D0D0D"/>
          <w:spacing w:val="-6"/>
          <w:sz w:val="24"/>
        </w:rPr>
        <w:t xml:space="preserve"> </w:t>
      </w:r>
      <w:r>
        <w:rPr>
          <w:color w:val="0D0D0D"/>
          <w:sz w:val="24"/>
        </w:rPr>
        <w:t>–</w:t>
      </w:r>
      <w:r>
        <w:rPr>
          <w:color w:val="0D0D0D"/>
          <w:spacing w:val="-3"/>
          <w:sz w:val="24"/>
        </w:rPr>
        <w:t xml:space="preserve"> </w:t>
      </w:r>
      <w:r>
        <w:rPr>
          <w:color w:val="0D0D0D"/>
          <w:sz w:val="24"/>
        </w:rPr>
        <w:t>Leibniz-Institut</w:t>
      </w:r>
      <w:r>
        <w:rPr>
          <w:color w:val="0D0D0D"/>
          <w:spacing w:val="-4"/>
          <w:sz w:val="24"/>
        </w:rPr>
        <w:t xml:space="preserve"> </w:t>
      </w:r>
      <w:r>
        <w:rPr>
          <w:color w:val="0D0D0D"/>
          <w:sz w:val="24"/>
        </w:rPr>
        <w:t>für</w:t>
      </w:r>
      <w:r>
        <w:rPr>
          <w:color w:val="0D0D0D"/>
          <w:spacing w:val="-4"/>
          <w:sz w:val="24"/>
        </w:rPr>
        <w:t xml:space="preserve"> </w:t>
      </w:r>
      <w:r>
        <w:rPr>
          <w:color w:val="0D0D0D"/>
          <w:sz w:val="24"/>
        </w:rPr>
        <w:t>Friedens-</w:t>
      </w:r>
      <w:r>
        <w:rPr>
          <w:color w:val="0D0D0D"/>
          <w:spacing w:val="-5"/>
          <w:sz w:val="24"/>
        </w:rPr>
        <w:t xml:space="preserve"> </w:t>
      </w:r>
      <w:r>
        <w:rPr>
          <w:color w:val="0D0D0D"/>
          <w:sz w:val="24"/>
        </w:rPr>
        <w:t>und</w:t>
      </w:r>
      <w:r>
        <w:rPr>
          <w:color w:val="0D0D0D"/>
          <w:spacing w:val="-4"/>
          <w:sz w:val="24"/>
        </w:rPr>
        <w:t xml:space="preserve"> </w:t>
      </w:r>
      <w:r>
        <w:rPr>
          <w:color w:val="0D0D0D"/>
          <w:sz w:val="24"/>
        </w:rPr>
        <w:t>Konfliktforschung.</w:t>
      </w:r>
      <w:r>
        <w:rPr>
          <w:color w:val="0D0D0D"/>
          <w:spacing w:val="-4"/>
          <w:sz w:val="24"/>
        </w:rPr>
        <w:t xml:space="preserve"> </w:t>
      </w:r>
      <w:r>
        <w:rPr>
          <w:color w:val="0D0D0D"/>
          <w:sz w:val="24"/>
        </w:rPr>
        <w:t>URL:</w:t>
      </w:r>
      <w:r>
        <w:rPr>
          <w:color w:val="0D0D0D"/>
          <w:spacing w:val="-4"/>
          <w:sz w:val="24"/>
        </w:rPr>
        <w:t xml:space="preserve"> </w:t>
      </w:r>
      <w:hyperlink r:id="rId42">
        <w:r>
          <w:rPr>
            <w:color w:val="1154CC"/>
            <w:sz w:val="24"/>
          </w:rPr>
          <w:t>https://www.prif.org/ueber-</w:t>
        </w:r>
      </w:hyperlink>
      <w:r>
        <w:rPr>
          <w:color w:val="1154CC"/>
          <w:sz w:val="24"/>
        </w:rPr>
        <w:t xml:space="preserve"> </w:t>
      </w:r>
      <w:hyperlink r:id="rId43">
        <w:r>
          <w:rPr>
            <w:color w:val="1154CC"/>
            <w:sz w:val="24"/>
          </w:rPr>
          <w:t>uns</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674F9A">
      <w:pPr>
        <w:pStyle w:val="a3"/>
        <w:spacing w:before="89" w:line="360" w:lineRule="auto"/>
        <w:ind w:right="11" w:firstLine="719"/>
        <w:jc w:val="both"/>
      </w:pPr>
      <w:r>
        <w:rPr>
          <w:color w:val="0D0D0D"/>
        </w:rPr>
        <w:lastRenderedPageBreak/>
        <w:t>«мозкові центри»</w:t>
      </w:r>
      <w:r w:rsidR="00EE61B4">
        <w:rPr>
          <w:color w:val="0D0D0D"/>
        </w:rPr>
        <w:t>, які займаються вивченням економічних питань у Німеччині значн</w:t>
      </w:r>
      <w:r w:rsidR="00EE61B4">
        <w:rPr>
          <w:color w:val="0D0D0D"/>
        </w:rPr>
        <w:t>о більше. Найстарішим із них є Інститут світової економіки у Кілі (IfW), заснований у 1914 році, міжнародний центр для проведення досліджень глобальних економічних процесів, політики та освіти.</w:t>
      </w:r>
    </w:p>
    <w:p w:rsidR="00634055" w:rsidRDefault="00EE61B4">
      <w:pPr>
        <w:pStyle w:val="a3"/>
        <w:spacing w:before="301" w:line="360" w:lineRule="auto"/>
        <w:ind w:right="4" w:firstLine="719"/>
        <w:jc w:val="both"/>
      </w:pPr>
      <w:r>
        <w:rPr>
          <w:color w:val="0D0D0D"/>
        </w:rPr>
        <w:t>Згідно</w:t>
      </w:r>
      <w:r>
        <w:rPr>
          <w:color w:val="0D0D0D"/>
          <w:spacing w:val="-18"/>
        </w:rPr>
        <w:t xml:space="preserve"> </w:t>
      </w:r>
      <w:r>
        <w:rPr>
          <w:color w:val="0D0D0D"/>
        </w:rPr>
        <w:t>з</w:t>
      </w:r>
      <w:r>
        <w:rPr>
          <w:color w:val="0D0D0D"/>
          <w:spacing w:val="-17"/>
        </w:rPr>
        <w:t xml:space="preserve"> </w:t>
      </w:r>
      <w:r>
        <w:rPr>
          <w:color w:val="0D0D0D"/>
        </w:rPr>
        <w:t>офіційним</w:t>
      </w:r>
      <w:r>
        <w:rPr>
          <w:color w:val="0D0D0D"/>
          <w:spacing w:val="-18"/>
        </w:rPr>
        <w:t xml:space="preserve"> </w:t>
      </w:r>
      <w:r>
        <w:rPr>
          <w:color w:val="0D0D0D"/>
        </w:rPr>
        <w:t>сайтом</w:t>
      </w:r>
      <w:r>
        <w:rPr>
          <w:color w:val="0D0D0D"/>
          <w:spacing w:val="-17"/>
        </w:rPr>
        <w:t xml:space="preserve"> </w:t>
      </w:r>
      <w:r>
        <w:rPr>
          <w:color w:val="0D0D0D"/>
        </w:rPr>
        <w:t>IfW,</w:t>
      </w:r>
      <w:r>
        <w:rPr>
          <w:color w:val="0D0D0D"/>
          <w:spacing w:val="-18"/>
        </w:rPr>
        <w:t xml:space="preserve"> </w:t>
      </w:r>
      <w:r>
        <w:rPr>
          <w:color w:val="0D0D0D"/>
        </w:rPr>
        <w:t>цей</w:t>
      </w:r>
      <w:r>
        <w:rPr>
          <w:color w:val="0D0D0D"/>
          <w:spacing w:val="-17"/>
        </w:rPr>
        <w:t xml:space="preserve"> </w:t>
      </w:r>
      <w:r>
        <w:rPr>
          <w:color w:val="0D0D0D"/>
        </w:rPr>
        <w:t>мозковий</w:t>
      </w:r>
      <w:r>
        <w:rPr>
          <w:color w:val="0D0D0D"/>
          <w:spacing w:val="-18"/>
        </w:rPr>
        <w:t xml:space="preserve"> </w:t>
      </w:r>
      <w:r>
        <w:rPr>
          <w:color w:val="0D0D0D"/>
        </w:rPr>
        <w:t>центр</w:t>
      </w:r>
      <w:r>
        <w:rPr>
          <w:color w:val="0D0D0D"/>
          <w:spacing w:val="-17"/>
        </w:rPr>
        <w:t xml:space="preserve"> </w:t>
      </w:r>
      <w:r>
        <w:rPr>
          <w:color w:val="0D0D0D"/>
        </w:rPr>
        <w:t>надає</w:t>
      </w:r>
      <w:r>
        <w:rPr>
          <w:color w:val="0D0D0D"/>
          <w:spacing w:val="-18"/>
        </w:rPr>
        <w:t xml:space="preserve"> </w:t>
      </w:r>
      <w:r>
        <w:rPr>
          <w:color w:val="0D0D0D"/>
        </w:rPr>
        <w:t>рекомендації</w:t>
      </w:r>
      <w:r>
        <w:rPr>
          <w:color w:val="0D0D0D"/>
          <w:spacing w:val="-17"/>
        </w:rPr>
        <w:t xml:space="preserve"> </w:t>
      </w:r>
      <w:r>
        <w:rPr>
          <w:color w:val="0D0D0D"/>
        </w:rPr>
        <w:t>для політиків, бізнесу та громадськості, а також інформує широке загалом про важливі події у міжнародній економіці. Будучи майданчиком для дослідження глобальних економічних питань, Кільський інститут створив міжнародну мережу науко</w:t>
      </w:r>
      <w:r>
        <w:rPr>
          <w:color w:val="0D0D0D"/>
        </w:rPr>
        <w:t>вих співробітників, щоб привернути увагу світової громадськості до</w:t>
      </w:r>
      <w:r>
        <w:rPr>
          <w:color w:val="0D0D0D"/>
          <w:spacing w:val="-6"/>
        </w:rPr>
        <w:t xml:space="preserve"> </w:t>
      </w:r>
      <w:r>
        <w:rPr>
          <w:color w:val="0D0D0D"/>
        </w:rPr>
        <w:t>діяльності</w:t>
      </w:r>
      <w:r>
        <w:rPr>
          <w:color w:val="0D0D0D"/>
          <w:spacing w:val="-3"/>
        </w:rPr>
        <w:t xml:space="preserve"> </w:t>
      </w:r>
      <w:r>
        <w:rPr>
          <w:color w:val="0D0D0D"/>
        </w:rPr>
        <w:t>Інституту</w:t>
      </w:r>
      <w:r>
        <w:rPr>
          <w:color w:val="0D0D0D"/>
          <w:spacing w:val="-4"/>
        </w:rPr>
        <w:t xml:space="preserve"> </w:t>
      </w:r>
      <w:r>
        <w:rPr>
          <w:color w:val="0D0D0D"/>
        </w:rPr>
        <w:t>та</w:t>
      </w:r>
      <w:r>
        <w:rPr>
          <w:color w:val="0D0D0D"/>
          <w:spacing w:val="-3"/>
        </w:rPr>
        <w:t xml:space="preserve"> </w:t>
      </w:r>
      <w:r>
        <w:rPr>
          <w:color w:val="0D0D0D"/>
        </w:rPr>
        <w:t>дати</w:t>
      </w:r>
      <w:r>
        <w:rPr>
          <w:color w:val="0D0D0D"/>
          <w:spacing w:val="-2"/>
        </w:rPr>
        <w:t xml:space="preserve"> </w:t>
      </w:r>
      <w:r>
        <w:rPr>
          <w:color w:val="0D0D0D"/>
        </w:rPr>
        <w:t>додатковий</w:t>
      </w:r>
      <w:r>
        <w:rPr>
          <w:color w:val="0D0D0D"/>
          <w:spacing w:val="-5"/>
        </w:rPr>
        <w:t xml:space="preserve"> </w:t>
      </w:r>
      <w:r>
        <w:rPr>
          <w:color w:val="0D0D0D"/>
        </w:rPr>
        <w:t>імпульс</w:t>
      </w:r>
      <w:r>
        <w:rPr>
          <w:color w:val="0D0D0D"/>
          <w:spacing w:val="-3"/>
        </w:rPr>
        <w:t xml:space="preserve"> </w:t>
      </w:r>
      <w:r>
        <w:rPr>
          <w:color w:val="0D0D0D"/>
        </w:rPr>
        <w:t>обміну</w:t>
      </w:r>
      <w:r>
        <w:rPr>
          <w:color w:val="0D0D0D"/>
          <w:spacing w:val="-7"/>
        </w:rPr>
        <w:t xml:space="preserve"> </w:t>
      </w:r>
      <w:r>
        <w:rPr>
          <w:color w:val="0D0D0D"/>
        </w:rPr>
        <w:t>знаннями</w:t>
      </w:r>
      <w:r>
        <w:rPr>
          <w:color w:val="0D0D0D"/>
          <w:spacing w:val="-3"/>
        </w:rPr>
        <w:t xml:space="preserve"> </w:t>
      </w:r>
      <w:r>
        <w:rPr>
          <w:color w:val="0D0D0D"/>
        </w:rPr>
        <w:t>у</w:t>
      </w:r>
      <w:r>
        <w:rPr>
          <w:color w:val="0D0D0D"/>
          <w:spacing w:val="-8"/>
        </w:rPr>
        <w:t xml:space="preserve"> </w:t>
      </w:r>
      <w:r>
        <w:rPr>
          <w:color w:val="0D0D0D"/>
        </w:rPr>
        <w:t xml:space="preserve">науковій </w:t>
      </w:r>
      <w:r>
        <w:rPr>
          <w:color w:val="0D0D0D"/>
          <w:spacing w:val="-2"/>
        </w:rPr>
        <w:t>спільноті</w:t>
      </w:r>
      <w:r>
        <w:rPr>
          <w:color w:val="0D0D0D"/>
          <w:spacing w:val="-2"/>
          <w:vertAlign w:val="superscript"/>
        </w:rPr>
        <w:t>23</w:t>
      </w:r>
      <w:r>
        <w:rPr>
          <w:color w:val="0D0D0D"/>
          <w:spacing w:val="-2"/>
        </w:rPr>
        <w:t>.</w:t>
      </w:r>
    </w:p>
    <w:p w:rsidR="00634055" w:rsidRDefault="00EE61B4">
      <w:pPr>
        <w:pStyle w:val="a3"/>
        <w:spacing w:before="302" w:line="360" w:lineRule="auto"/>
        <w:ind w:right="5" w:firstLine="719"/>
        <w:jc w:val="both"/>
      </w:pPr>
      <w:r>
        <w:rPr>
          <w:color w:val="0D0D0D"/>
        </w:rPr>
        <w:t xml:space="preserve">Також </w:t>
      </w:r>
      <w:r>
        <w:t>наукова служба Німецького Бундестагу</w:t>
      </w:r>
      <w:r>
        <w:rPr>
          <w:spacing w:val="40"/>
        </w:rPr>
        <w:t xml:space="preserve"> </w:t>
      </w:r>
      <w:r>
        <w:rPr>
          <w:color w:val="0D0D0D"/>
        </w:rPr>
        <w:t xml:space="preserve">класифікує німецькі </w:t>
      </w:r>
      <w:r w:rsidR="00674F9A">
        <w:rPr>
          <w:color w:val="0D0D0D"/>
        </w:rPr>
        <w:t>«мозкові центри»</w:t>
      </w:r>
      <w:r>
        <w:rPr>
          <w:color w:val="0D0D0D"/>
        </w:rPr>
        <w:t xml:space="preserve"> за місцем функціонув</w:t>
      </w:r>
      <w:r>
        <w:rPr>
          <w:color w:val="0D0D0D"/>
        </w:rPr>
        <w:t>ання – деякі відкриті при університетах, інші – при фондах, треті ж представляють собою окремі установи. Так, Центр прикладних</w:t>
      </w:r>
      <w:r>
        <w:rPr>
          <w:color w:val="0D0D0D"/>
          <w:spacing w:val="-10"/>
        </w:rPr>
        <w:t xml:space="preserve"> </w:t>
      </w:r>
      <w:r>
        <w:rPr>
          <w:color w:val="0D0D0D"/>
        </w:rPr>
        <w:t>політичних</w:t>
      </w:r>
      <w:r>
        <w:rPr>
          <w:color w:val="0D0D0D"/>
          <w:spacing w:val="-10"/>
        </w:rPr>
        <w:t xml:space="preserve"> </w:t>
      </w:r>
      <w:r>
        <w:rPr>
          <w:color w:val="0D0D0D"/>
        </w:rPr>
        <w:t>досліджень</w:t>
      </w:r>
      <w:r>
        <w:rPr>
          <w:color w:val="0D0D0D"/>
          <w:spacing w:val="-12"/>
        </w:rPr>
        <w:t xml:space="preserve"> </w:t>
      </w:r>
      <w:r>
        <w:rPr>
          <w:color w:val="0D0D0D"/>
        </w:rPr>
        <w:t>(CAP)</w:t>
      </w:r>
      <w:r>
        <w:rPr>
          <w:color w:val="0D0D0D"/>
          <w:spacing w:val="-9"/>
        </w:rPr>
        <w:t xml:space="preserve"> </w:t>
      </w:r>
      <w:r>
        <w:rPr>
          <w:color w:val="0D0D0D"/>
        </w:rPr>
        <w:t>у</w:t>
      </w:r>
      <w:r>
        <w:rPr>
          <w:color w:val="0D0D0D"/>
          <w:spacing w:val="-15"/>
        </w:rPr>
        <w:t xml:space="preserve"> </w:t>
      </w:r>
      <w:r>
        <w:rPr>
          <w:color w:val="0D0D0D"/>
        </w:rPr>
        <w:t>Мюнхені</w:t>
      </w:r>
      <w:r>
        <w:rPr>
          <w:color w:val="0D0D0D"/>
          <w:spacing w:val="-10"/>
        </w:rPr>
        <w:t xml:space="preserve"> </w:t>
      </w:r>
      <w:r>
        <w:rPr>
          <w:color w:val="0D0D0D"/>
        </w:rPr>
        <w:t>є</w:t>
      </w:r>
      <w:r>
        <w:rPr>
          <w:color w:val="0D0D0D"/>
          <w:spacing w:val="-11"/>
        </w:rPr>
        <w:t xml:space="preserve"> </w:t>
      </w:r>
      <w:r>
        <w:rPr>
          <w:color w:val="0D0D0D"/>
        </w:rPr>
        <w:t>найбільшим</w:t>
      </w:r>
      <w:r>
        <w:rPr>
          <w:color w:val="0D0D0D"/>
          <w:spacing w:val="-11"/>
        </w:rPr>
        <w:t xml:space="preserve"> </w:t>
      </w:r>
      <w:r>
        <w:rPr>
          <w:color w:val="0D0D0D"/>
        </w:rPr>
        <w:t>в</w:t>
      </w:r>
      <w:r>
        <w:rPr>
          <w:color w:val="0D0D0D"/>
          <w:spacing w:val="-12"/>
        </w:rPr>
        <w:t xml:space="preserve"> </w:t>
      </w:r>
      <w:r>
        <w:rPr>
          <w:color w:val="0D0D0D"/>
        </w:rPr>
        <w:t>Німеччині мозковим центром, функціонуючим на базі університету, і займається консультуванням з загальноєвропейських та міжнародних питань. Однак не завжди для виникнення мозкового центра необхідна університетська база.</w:t>
      </w:r>
    </w:p>
    <w:p w:rsidR="00634055" w:rsidRDefault="00EE61B4">
      <w:pPr>
        <w:pStyle w:val="a3"/>
        <w:spacing w:before="298" w:line="360" w:lineRule="auto"/>
        <w:ind w:right="3" w:firstLine="719"/>
        <w:jc w:val="both"/>
      </w:pPr>
      <w:r>
        <w:rPr>
          <w:color w:val="0D0D0D"/>
        </w:rPr>
        <w:t>Наступним критерієм класифікації за дослідженням наукової</w:t>
      </w:r>
      <w:r>
        <w:rPr>
          <w:color w:val="0D0D0D"/>
          <w:spacing w:val="40"/>
        </w:rPr>
        <w:t xml:space="preserve"> </w:t>
      </w:r>
      <w:r>
        <w:rPr>
          <w:color w:val="0D0D0D"/>
        </w:rPr>
        <w:t>служби Німецького</w:t>
      </w:r>
      <w:r>
        <w:rPr>
          <w:color w:val="0D0D0D"/>
          <w:spacing w:val="-9"/>
        </w:rPr>
        <w:t xml:space="preserve"> </w:t>
      </w:r>
      <w:r>
        <w:rPr>
          <w:color w:val="0D0D0D"/>
        </w:rPr>
        <w:t>Бундестагу</w:t>
      </w:r>
      <w:r>
        <w:rPr>
          <w:color w:val="0D0D0D"/>
          <w:spacing w:val="-11"/>
        </w:rPr>
        <w:t xml:space="preserve"> </w:t>
      </w:r>
      <w:r>
        <w:rPr>
          <w:color w:val="0D0D0D"/>
        </w:rPr>
        <w:t>є</w:t>
      </w:r>
      <w:r>
        <w:rPr>
          <w:color w:val="0D0D0D"/>
          <w:spacing w:val="-10"/>
        </w:rPr>
        <w:t xml:space="preserve"> </w:t>
      </w:r>
      <w:r>
        <w:rPr>
          <w:color w:val="0D0D0D"/>
        </w:rPr>
        <w:t>наукова</w:t>
      </w:r>
      <w:r>
        <w:rPr>
          <w:color w:val="0D0D0D"/>
          <w:spacing w:val="-10"/>
        </w:rPr>
        <w:t xml:space="preserve"> </w:t>
      </w:r>
      <w:r>
        <w:rPr>
          <w:color w:val="0D0D0D"/>
        </w:rPr>
        <w:t>орієнтація:</w:t>
      </w:r>
      <w:r>
        <w:rPr>
          <w:color w:val="0D0D0D"/>
          <w:spacing w:val="-9"/>
        </w:rPr>
        <w:t xml:space="preserve"> </w:t>
      </w:r>
      <w:r>
        <w:rPr>
          <w:color w:val="0D0D0D"/>
        </w:rPr>
        <w:t>чи</w:t>
      </w:r>
      <w:r>
        <w:rPr>
          <w:color w:val="0D0D0D"/>
          <w:spacing w:val="-10"/>
        </w:rPr>
        <w:t xml:space="preserve"> </w:t>
      </w:r>
      <w:r>
        <w:rPr>
          <w:color w:val="0D0D0D"/>
        </w:rPr>
        <w:t>спрямовані</w:t>
      </w:r>
      <w:r>
        <w:rPr>
          <w:color w:val="0D0D0D"/>
          <w:spacing w:val="-9"/>
        </w:rPr>
        <w:t xml:space="preserve"> </w:t>
      </w:r>
      <w:r>
        <w:rPr>
          <w:color w:val="0D0D0D"/>
        </w:rPr>
        <w:t>ці</w:t>
      </w:r>
      <w:r>
        <w:rPr>
          <w:color w:val="0D0D0D"/>
          <w:spacing w:val="-9"/>
        </w:rPr>
        <w:t xml:space="preserve"> </w:t>
      </w:r>
      <w:r w:rsidR="00674F9A">
        <w:rPr>
          <w:color w:val="0D0D0D"/>
        </w:rPr>
        <w:t>«мозкові центри»</w:t>
      </w:r>
      <w:r>
        <w:rPr>
          <w:color w:val="0D0D0D"/>
          <w:spacing w:val="-10"/>
        </w:rPr>
        <w:t xml:space="preserve"> </w:t>
      </w:r>
      <w:r>
        <w:rPr>
          <w:color w:val="0D0D0D"/>
        </w:rPr>
        <w:t>на практичні застосування, чи на фундаментальні дослідження.</w:t>
      </w:r>
      <w:r>
        <w:rPr>
          <w:color w:val="0D0D0D"/>
          <w:spacing w:val="40"/>
        </w:rPr>
        <w:t xml:space="preserve"> </w:t>
      </w:r>
      <w:r>
        <w:rPr>
          <w:color w:val="0D0D0D"/>
        </w:rPr>
        <w:t xml:space="preserve">Також центри відрізняються за тим, хто фінансує їх </w:t>
      </w:r>
      <w:r>
        <w:rPr>
          <w:color w:val="0D0D0D"/>
        </w:rPr>
        <w:t>роботу – федеральні землі, держава, приватні особи. Наприклад, бюджет Інституту економічних досліджень у Галле складається з дотацій уряду та федеральних німецьких земель. Німецький інститут економічних досліджень переважно фінансується державою. А Центр</w:t>
      </w:r>
    </w:p>
    <w:p w:rsidR="00634055" w:rsidRDefault="00634055">
      <w:pPr>
        <w:pStyle w:val="a3"/>
        <w:ind w:left="0"/>
        <w:rPr>
          <w:sz w:val="20"/>
        </w:rPr>
      </w:pPr>
    </w:p>
    <w:p w:rsidR="00634055" w:rsidRDefault="00634055">
      <w:pPr>
        <w:pStyle w:val="a3"/>
        <w:ind w:left="0"/>
        <w:rPr>
          <w:sz w:val="20"/>
        </w:rPr>
      </w:pPr>
    </w:p>
    <w:p w:rsidR="00634055" w:rsidRDefault="00EE61B4">
      <w:pPr>
        <w:pStyle w:val="a3"/>
        <w:spacing w:before="193"/>
        <w:ind w:left="0"/>
        <w:rPr>
          <w:sz w:val="20"/>
        </w:rPr>
      </w:pPr>
      <w:r>
        <w:rPr>
          <w:noProof/>
          <w:sz w:val="20"/>
          <w:lang w:eastAsia="uk-UA"/>
        </w:rPr>
        <mc:AlternateContent>
          <mc:Choice Requires="wps">
            <w:drawing>
              <wp:anchor distT="0" distB="0" distL="0" distR="0" simplePos="0" relativeHeight="251659264" behindDoc="1" locked="0" layoutInCell="1" allowOverlap="1">
                <wp:simplePos x="0" y="0"/>
                <wp:positionH relativeFrom="page">
                  <wp:posOffset>1079296</wp:posOffset>
                </wp:positionH>
                <wp:positionV relativeFrom="paragraph">
                  <wp:posOffset>284013</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B97975" id="Graphic 15" o:spid="_x0000_s1026" style="position:absolute;margin-left:85pt;margin-top:22.35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UkNgIAAOM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" path="m1829054,l,,,7619r1829054,l1829054,xe" fillcolor="black" stroked="f">
                <v:path arrowok="t"/>
                <w10:wrap type="topAndBottom" anchorx="page"/>
              </v:shape>
            </w:pict>
          </mc:Fallback>
        </mc:AlternateContent>
      </w:r>
    </w:p>
    <w:p w:rsidR="00634055" w:rsidRDefault="00EE61B4">
      <w:pPr>
        <w:spacing w:before="85"/>
        <w:ind w:left="140" w:right="242"/>
        <w:rPr>
          <w:sz w:val="24"/>
        </w:rPr>
      </w:pPr>
      <w:r>
        <w:rPr>
          <w:rFonts w:ascii="Arial MT" w:hAnsi="Arial MT"/>
          <w:position w:val="8"/>
          <w:sz w:val="14"/>
        </w:rPr>
        <w:t>23</w:t>
      </w:r>
      <w:r>
        <w:rPr>
          <w:rFonts w:ascii="Arial MT" w:hAnsi="Arial MT"/>
          <w:spacing w:val="14"/>
          <w:position w:val="8"/>
          <w:sz w:val="14"/>
        </w:rPr>
        <w:t xml:space="preserve"> </w:t>
      </w:r>
      <w:r>
        <w:rPr>
          <w:color w:val="0D0D0D"/>
          <w:sz w:val="24"/>
        </w:rPr>
        <w:t>Kiel</w:t>
      </w:r>
      <w:r>
        <w:rPr>
          <w:color w:val="0D0D0D"/>
          <w:spacing w:val="-4"/>
          <w:sz w:val="24"/>
        </w:rPr>
        <w:t xml:space="preserve"> </w:t>
      </w:r>
      <w:r>
        <w:rPr>
          <w:color w:val="0D0D0D"/>
          <w:sz w:val="24"/>
        </w:rPr>
        <w:t>Institut</w:t>
      </w:r>
      <w:r>
        <w:rPr>
          <w:color w:val="0D0D0D"/>
          <w:spacing w:val="-6"/>
          <w:sz w:val="24"/>
        </w:rPr>
        <w:t xml:space="preserve"> </w:t>
      </w:r>
      <w:r>
        <w:rPr>
          <w:color w:val="0D0D0D"/>
          <w:sz w:val="24"/>
        </w:rPr>
        <w:t>für</w:t>
      </w:r>
      <w:r>
        <w:rPr>
          <w:color w:val="0D0D0D"/>
          <w:spacing w:val="-7"/>
          <w:sz w:val="24"/>
        </w:rPr>
        <w:t xml:space="preserve"> </w:t>
      </w:r>
      <w:r>
        <w:rPr>
          <w:color w:val="0D0D0D"/>
          <w:sz w:val="24"/>
        </w:rPr>
        <w:t>Weltwirtschaft</w:t>
      </w:r>
      <w:r>
        <w:rPr>
          <w:color w:val="0D0D0D"/>
          <w:spacing w:val="-6"/>
          <w:sz w:val="24"/>
        </w:rPr>
        <w:t xml:space="preserve"> </w:t>
      </w:r>
      <w:r>
        <w:rPr>
          <w:color w:val="0D0D0D"/>
          <w:sz w:val="24"/>
        </w:rPr>
        <w:t>(IfW</w:t>
      </w:r>
      <w:r>
        <w:rPr>
          <w:color w:val="0D0D0D"/>
          <w:spacing w:val="-6"/>
          <w:sz w:val="24"/>
        </w:rPr>
        <w:t xml:space="preserve"> </w:t>
      </w:r>
      <w:r>
        <w:rPr>
          <w:color w:val="0D0D0D"/>
          <w:sz w:val="24"/>
        </w:rPr>
        <w:t>Kiel).</w:t>
      </w:r>
      <w:r>
        <w:rPr>
          <w:color w:val="0D0D0D"/>
          <w:spacing w:val="-5"/>
          <w:sz w:val="24"/>
        </w:rPr>
        <w:t xml:space="preserve"> </w:t>
      </w:r>
      <w:r>
        <w:rPr>
          <w:color w:val="0D0D0D"/>
          <w:sz w:val="24"/>
        </w:rPr>
        <w:t>URL:</w:t>
      </w:r>
      <w:r>
        <w:rPr>
          <w:color w:val="0D0D0D"/>
          <w:spacing w:val="-1"/>
          <w:sz w:val="24"/>
        </w:rPr>
        <w:t xml:space="preserve"> </w:t>
      </w:r>
      <w:hyperlink r:id="rId44">
        <w:r>
          <w:rPr>
            <w:color w:val="1154CC"/>
            <w:sz w:val="24"/>
          </w:rPr>
          <w:t>https://www.ifw-kiel.de/de/institut/ueber-das-</w:t>
        </w:r>
      </w:hyperlink>
      <w:r>
        <w:rPr>
          <w:color w:val="1154CC"/>
          <w:sz w:val="24"/>
        </w:rPr>
        <w:t xml:space="preserve"> </w:t>
      </w:r>
      <w:hyperlink r:id="rId45">
        <w:r>
          <w:rPr>
            <w:color w:val="1154CC"/>
            <w:sz w:val="24"/>
          </w:rPr>
          <w:t>ifw-kiel/</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pPr>
      <w:r>
        <w:rPr>
          <w:color w:val="0D0D0D"/>
        </w:rPr>
        <w:lastRenderedPageBreak/>
        <w:t>прикладних</w:t>
      </w:r>
      <w:r>
        <w:rPr>
          <w:color w:val="0D0D0D"/>
          <w:spacing w:val="37"/>
        </w:rPr>
        <w:t xml:space="preserve"> </w:t>
      </w:r>
      <w:r>
        <w:rPr>
          <w:color w:val="0D0D0D"/>
        </w:rPr>
        <w:t>політичних</w:t>
      </w:r>
      <w:r>
        <w:rPr>
          <w:color w:val="0D0D0D"/>
          <w:spacing w:val="37"/>
        </w:rPr>
        <w:t xml:space="preserve"> </w:t>
      </w:r>
      <w:r>
        <w:rPr>
          <w:color w:val="0D0D0D"/>
        </w:rPr>
        <w:t>досліджень</w:t>
      </w:r>
      <w:r>
        <w:rPr>
          <w:color w:val="0D0D0D"/>
          <w:spacing w:val="36"/>
        </w:rPr>
        <w:t xml:space="preserve"> </w:t>
      </w:r>
      <w:r>
        <w:rPr>
          <w:color w:val="0D0D0D"/>
        </w:rPr>
        <w:t>у</w:t>
      </w:r>
      <w:r>
        <w:rPr>
          <w:color w:val="0D0D0D"/>
          <w:spacing w:val="35"/>
        </w:rPr>
        <w:t xml:space="preserve"> </w:t>
      </w:r>
      <w:r>
        <w:rPr>
          <w:color w:val="0D0D0D"/>
        </w:rPr>
        <w:t>Мюнхені,</w:t>
      </w:r>
      <w:r>
        <w:rPr>
          <w:color w:val="0D0D0D"/>
          <w:spacing w:val="36"/>
        </w:rPr>
        <w:t xml:space="preserve"> </w:t>
      </w:r>
      <w:r>
        <w:rPr>
          <w:color w:val="0D0D0D"/>
        </w:rPr>
        <w:t>хоч</w:t>
      </w:r>
      <w:r>
        <w:rPr>
          <w:color w:val="0D0D0D"/>
          <w:spacing w:val="37"/>
        </w:rPr>
        <w:t xml:space="preserve"> </w:t>
      </w:r>
      <w:r>
        <w:rPr>
          <w:color w:val="0D0D0D"/>
        </w:rPr>
        <w:t>і</w:t>
      </w:r>
      <w:r>
        <w:rPr>
          <w:color w:val="0D0D0D"/>
          <w:spacing w:val="35"/>
        </w:rPr>
        <w:t xml:space="preserve"> </w:t>
      </w:r>
      <w:r>
        <w:rPr>
          <w:color w:val="0D0D0D"/>
        </w:rPr>
        <w:t>отримує</w:t>
      </w:r>
      <w:r>
        <w:rPr>
          <w:color w:val="0D0D0D"/>
          <w:spacing w:val="36"/>
        </w:rPr>
        <w:t xml:space="preserve"> </w:t>
      </w:r>
      <w:r>
        <w:rPr>
          <w:color w:val="0D0D0D"/>
        </w:rPr>
        <w:t>деякі</w:t>
      </w:r>
      <w:r>
        <w:rPr>
          <w:color w:val="0D0D0D"/>
          <w:spacing w:val="35"/>
        </w:rPr>
        <w:t xml:space="preserve"> </w:t>
      </w:r>
      <w:r>
        <w:rPr>
          <w:color w:val="0D0D0D"/>
        </w:rPr>
        <w:t>державні дотації, все ж, в основному він фінансується на кошти приватних осіб</w:t>
      </w:r>
      <w:r>
        <w:rPr>
          <w:color w:val="0D0D0D"/>
          <w:vertAlign w:val="superscript"/>
        </w:rPr>
        <w:t>24</w:t>
      </w:r>
      <w:r>
        <w:rPr>
          <w:color w:val="0D0D0D"/>
        </w:rPr>
        <w:t>.</w:t>
      </w:r>
    </w:p>
    <w:p w:rsidR="00634055" w:rsidRDefault="00EE61B4">
      <w:pPr>
        <w:pStyle w:val="a3"/>
        <w:spacing w:before="300" w:line="360" w:lineRule="auto"/>
        <w:ind w:right="9" w:firstLine="719"/>
        <w:jc w:val="both"/>
      </w:pPr>
      <w:r>
        <w:t xml:space="preserve">Отже, можна вважати, що розвиток </w:t>
      </w:r>
      <w:r w:rsidR="00A76EA2">
        <w:t>«мозкових центрів»</w:t>
      </w:r>
      <w:r>
        <w:t xml:space="preserve"> та</w:t>
      </w:r>
      <w:r>
        <w:t xml:space="preserve"> їхня діяльність представляють собою складне та змінне явище, яке породжує багато різноманітних</w:t>
      </w:r>
      <w:r>
        <w:rPr>
          <w:spacing w:val="-1"/>
        </w:rPr>
        <w:t xml:space="preserve"> </w:t>
      </w:r>
      <w:r>
        <w:t>критеріїв</w:t>
      </w:r>
      <w:r>
        <w:rPr>
          <w:spacing w:val="-2"/>
        </w:rPr>
        <w:t xml:space="preserve"> </w:t>
      </w:r>
      <w:r>
        <w:t>у</w:t>
      </w:r>
      <w:r>
        <w:rPr>
          <w:spacing w:val="-5"/>
        </w:rPr>
        <w:t xml:space="preserve"> </w:t>
      </w:r>
      <w:r>
        <w:t>формуванні</w:t>
      </w:r>
      <w:r>
        <w:rPr>
          <w:spacing w:val="-1"/>
        </w:rPr>
        <w:t xml:space="preserve"> </w:t>
      </w:r>
      <w:r>
        <w:t>їх</w:t>
      </w:r>
      <w:r>
        <w:rPr>
          <w:spacing w:val="-3"/>
        </w:rPr>
        <w:t xml:space="preserve"> </w:t>
      </w:r>
      <w:r>
        <w:t>типології.</w:t>
      </w:r>
      <w:r>
        <w:rPr>
          <w:spacing w:val="-2"/>
        </w:rPr>
        <w:t xml:space="preserve"> </w:t>
      </w:r>
      <w:r>
        <w:t>Вчені</w:t>
      </w:r>
      <w:r>
        <w:rPr>
          <w:spacing w:val="-1"/>
        </w:rPr>
        <w:t xml:space="preserve"> </w:t>
      </w:r>
      <w:r>
        <w:t>не</w:t>
      </w:r>
      <w:r>
        <w:rPr>
          <w:spacing w:val="-2"/>
        </w:rPr>
        <w:t xml:space="preserve"> </w:t>
      </w:r>
      <w:r>
        <w:t>завжди</w:t>
      </w:r>
      <w:r>
        <w:rPr>
          <w:spacing w:val="-1"/>
        </w:rPr>
        <w:t xml:space="preserve"> </w:t>
      </w:r>
      <w:r>
        <w:t>враховують самостійність мозкового центру як одну з обов'язкових характеристик, що пояснюється різним статусом організації в залежності від її місця знаходження. Завдяки глобалізації та транснаціоналізації з'являються нові тенденції у формуванні тип</w:t>
      </w:r>
      <w:r>
        <w:t xml:space="preserve">ології, оскільки виникають центри з власною специфікою та напрямами діяльності. Тому вчені намагаються розмежовувати </w:t>
      </w:r>
      <w:r w:rsidR="00674F9A">
        <w:t>«мозкові центри»</w:t>
      </w:r>
      <w:r>
        <w:t xml:space="preserve"> за рівнем організації діяльності та коротко описати кожну групу.</w:t>
      </w:r>
    </w:p>
    <w:p w:rsidR="00634055" w:rsidRDefault="00EE61B4">
      <w:pPr>
        <w:pStyle w:val="a3"/>
        <w:spacing w:before="303" w:line="360" w:lineRule="auto"/>
        <w:ind w:right="11" w:firstLine="719"/>
        <w:jc w:val="both"/>
      </w:pPr>
      <w:r>
        <w:t xml:space="preserve">Як висновок можна зазначити, що </w:t>
      </w:r>
      <w:r w:rsidR="00674F9A">
        <w:t>«мозкові центри»</w:t>
      </w:r>
      <w:r>
        <w:t xml:space="preserve"> та їхня д</w:t>
      </w:r>
      <w:r>
        <w:t xml:space="preserve">іяльність дуже різноманітні та динамічні і таким чином існує велика кількість класифікацій </w:t>
      </w:r>
      <w:r w:rsidR="00A76EA2">
        <w:t>«мозкових центрів»</w:t>
      </w:r>
      <w:r>
        <w:t xml:space="preserve"> по багатьох критеріях.</w:t>
      </w:r>
    </w:p>
    <w:p w:rsidR="00634055" w:rsidRDefault="00EE61B4">
      <w:pPr>
        <w:pStyle w:val="a3"/>
        <w:spacing w:before="298" w:line="360" w:lineRule="auto"/>
        <w:ind w:right="5" w:firstLine="719"/>
        <w:jc w:val="both"/>
      </w:pPr>
      <w:r>
        <w:t xml:space="preserve">Порівнюючи, світові </w:t>
      </w:r>
      <w:r w:rsidR="00674F9A">
        <w:t>«мозкові центри»</w:t>
      </w:r>
      <w:r>
        <w:t xml:space="preserve"> та </w:t>
      </w:r>
      <w:r w:rsidR="00674F9A">
        <w:t>«мозкові центри»</w:t>
      </w:r>
      <w:r>
        <w:t xml:space="preserve"> Німеччини можно зробити висновок, що німецькі </w:t>
      </w:r>
      <w:r w:rsidR="00674F9A">
        <w:t>«мозкові центри»</w:t>
      </w:r>
      <w:r>
        <w:t xml:space="preserve"> відповідаю</w:t>
      </w:r>
      <w:r>
        <w:t xml:space="preserve">ть загальним типологіям міжнародних </w:t>
      </w:r>
      <w:r w:rsidR="00A76EA2">
        <w:t>«мозкових центрів»</w:t>
      </w:r>
      <w:r>
        <w:t>, але вони як правило більш академічного</w:t>
      </w:r>
      <w:r>
        <w:rPr>
          <w:spacing w:val="-18"/>
        </w:rPr>
        <w:t xml:space="preserve"> </w:t>
      </w:r>
      <w:r>
        <w:t>направлення</w:t>
      </w:r>
      <w:r>
        <w:rPr>
          <w:spacing w:val="-17"/>
        </w:rPr>
        <w:t xml:space="preserve"> </w:t>
      </w:r>
      <w:r>
        <w:t>та</w:t>
      </w:r>
      <w:r>
        <w:rPr>
          <w:spacing w:val="-18"/>
        </w:rPr>
        <w:t xml:space="preserve"> </w:t>
      </w:r>
      <w:r>
        <w:t>мають</w:t>
      </w:r>
      <w:r>
        <w:rPr>
          <w:spacing w:val="-17"/>
        </w:rPr>
        <w:t xml:space="preserve"> </w:t>
      </w:r>
      <w:r>
        <w:t>державне</w:t>
      </w:r>
      <w:r>
        <w:rPr>
          <w:spacing w:val="-18"/>
        </w:rPr>
        <w:t xml:space="preserve"> </w:t>
      </w:r>
      <w:r>
        <w:t>та</w:t>
      </w:r>
      <w:r>
        <w:rPr>
          <w:spacing w:val="-17"/>
        </w:rPr>
        <w:t xml:space="preserve"> </w:t>
      </w:r>
      <w:r>
        <w:t>суспільне</w:t>
      </w:r>
      <w:r>
        <w:rPr>
          <w:spacing w:val="-18"/>
        </w:rPr>
        <w:t xml:space="preserve"> </w:t>
      </w:r>
      <w:r>
        <w:t>фінансування.</w:t>
      </w:r>
      <w:r>
        <w:rPr>
          <w:spacing w:val="-17"/>
        </w:rPr>
        <w:t xml:space="preserve"> </w:t>
      </w:r>
      <w:r>
        <w:t xml:space="preserve">Можна зазначити, що сектор приватних та адвокаційно-орієнтованих німецьких </w:t>
      </w:r>
      <w:r w:rsidR="00A76EA2">
        <w:t>«мозкових центрів»</w:t>
      </w:r>
      <w:r>
        <w:t xml:space="preserve"> досліджень ме</w:t>
      </w:r>
      <w:r>
        <w:t>нш розвинений, ніж у англо-американських країнах. Також треба підкреслити наявність партійних фондів, які грають роль мозкового центру для конкретної політичної сили.</w:t>
      </w: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EE61B4">
      <w:pPr>
        <w:pStyle w:val="a3"/>
        <w:spacing w:before="169"/>
        <w:ind w:left="0"/>
        <w:rPr>
          <w:sz w:val="20"/>
        </w:rPr>
      </w:pPr>
      <w:r>
        <w:rPr>
          <w:noProof/>
          <w:sz w:val="20"/>
          <w:lang w:eastAsia="uk-UA"/>
        </w:rPr>
        <mc:AlternateContent>
          <mc:Choice Requires="wps">
            <w:drawing>
              <wp:anchor distT="0" distB="0" distL="0" distR="0" simplePos="0" relativeHeight="251661312" behindDoc="1" locked="0" layoutInCell="1" allowOverlap="1">
                <wp:simplePos x="0" y="0"/>
                <wp:positionH relativeFrom="page">
                  <wp:posOffset>1079296</wp:posOffset>
                </wp:positionH>
                <wp:positionV relativeFrom="paragraph">
                  <wp:posOffset>269125</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9A8411" id="Graphic 16" o:spid="_x0000_s1026" style="position:absolute;margin-left:85pt;margin-top:21.2pt;width:144.0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" path="m1829054,l,,,7620r1829054,l1829054,xe" fillcolor="black" stroked="f">
                <v:path arrowok="t"/>
                <w10:wrap type="topAndBottom" anchorx="page"/>
              </v:shape>
            </w:pict>
          </mc:Fallback>
        </mc:AlternateContent>
      </w:r>
    </w:p>
    <w:p w:rsidR="00634055" w:rsidRDefault="00EE61B4">
      <w:pPr>
        <w:spacing w:before="85"/>
        <w:ind w:left="140" w:right="29"/>
        <w:rPr>
          <w:sz w:val="24"/>
        </w:rPr>
      </w:pPr>
      <w:r>
        <w:rPr>
          <w:rFonts w:ascii="Arial MT" w:hAnsi="Arial MT"/>
          <w:position w:val="8"/>
          <w:sz w:val="14"/>
        </w:rPr>
        <w:t>24</w:t>
      </w:r>
      <w:r>
        <w:rPr>
          <w:rFonts w:ascii="Arial MT" w:hAnsi="Arial MT"/>
          <w:spacing w:val="27"/>
          <w:position w:val="8"/>
          <w:sz w:val="14"/>
        </w:rPr>
        <w:t xml:space="preserve"> </w:t>
      </w:r>
      <w:r>
        <w:rPr>
          <w:color w:val="0D0D0D"/>
          <w:sz w:val="24"/>
        </w:rPr>
        <w:t xml:space="preserve">Wissenschaftliche Dienste. (2021). Think Tanks – ein internationaler Vergleich. Deutscher Bundestag. URL: </w:t>
      </w:r>
      <w:hyperlink r:id="rId46">
        <w:r>
          <w:rPr>
            <w:color w:val="1154CC"/>
            <w:spacing w:val="-2"/>
            <w:sz w:val="24"/>
          </w:rPr>
          <w:t>https://www.bundestag.de/re</w:t>
        </w:r>
        <w:r>
          <w:rPr>
            <w:color w:val="1154CC"/>
            <w:spacing w:val="-2"/>
            <w:sz w:val="24"/>
          </w:rPr>
          <w:t>source/blob/874358/90671412ef44a392952d4ac1e1df2361/WD-2-078-</w:t>
        </w:r>
      </w:hyperlink>
      <w:r>
        <w:rPr>
          <w:color w:val="1154CC"/>
          <w:spacing w:val="-2"/>
          <w:sz w:val="24"/>
        </w:rPr>
        <w:t xml:space="preserve"> </w:t>
      </w:r>
      <w:hyperlink r:id="rId47">
        <w:r>
          <w:rPr>
            <w:color w:val="1154CC"/>
            <w:sz w:val="24"/>
          </w:rPr>
          <w:t>21-pdf-data.pdf</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4"/>
        <w:numPr>
          <w:ilvl w:val="1"/>
          <w:numId w:val="6"/>
        </w:numPr>
        <w:tabs>
          <w:tab w:val="left" w:pos="561"/>
        </w:tabs>
        <w:spacing w:before="94"/>
        <w:ind w:left="561" w:hanging="421"/>
        <w:rPr>
          <w:b/>
          <w:sz w:val="28"/>
        </w:rPr>
      </w:pPr>
      <w:r>
        <w:rPr>
          <w:b/>
          <w:sz w:val="28"/>
        </w:rPr>
        <w:lastRenderedPageBreak/>
        <w:t>Роль</w:t>
      </w:r>
      <w:r>
        <w:rPr>
          <w:b/>
          <w:spacing w:val="-10"/>
          <w:sz w:val="28"/>
        </w:rPr>
        <w:t xml:space="preserve"> </w:t>
      </w:r>
      <w:r w:rsidR="00A76EA2">
        <w:rPr>
          <w:b/>
          <w:sz w:val="28"/>
        </w:rPr>
        <w:t>«мозкових центрів»</w:t>
      </w:r>
      <w:r>
        <w:rPr>
          <w:b/>
          <w:spacing w:val="-8"/>
          <w:sz w:val="28"/>
        </w:rPr>
        <w:t xml:space="preserve"> </w:t>
      </w:r>
      <w:r>
        <w:rPr>
          <w:b/>
          <w:sz w:val="28"/>
        </w:rPr>
        <w:t>у</w:t>
      </w:r>
      <w:r>
        <w:rPr>
          <w:b/>
          <w:spacing w:val="-3"/>
          <w:sz w:val="28"/>
        </w:rPr>
        <w:t xml:space="preserve"> </w:t>
      </w:r>
      <w:r>
        <w:rPr>
          <w:b/>
          <w:sz w:val="28"/>
        </w:rPr>
        <w:t>формуванні</w:t>
      </w:r>
      <w:r>
        <w:rPr>
          <w:b/>
          <w:spacing w:val="-3"/>
          <w:sz w:val="28"/>
        </w:rPr>
        <w:t xml:space="preserve"> </w:t>
      </w:r>
      <w:r>
        <w:rPr>
          <w:b/>
          <w:sz w:val="28"/>
        </w:rPr>
        <w:t>зовнішньої</w:t>
      </w:r>
      <w:r>
        <w:rPr>
          <w:b/>
          <w:spacing w:val="-3"/>
          <w:sz w:val="28"/>
        </w:rPr>
        <w:t xml:space="preserve"> </w:t>
      </w:r>
      <w:r>
        <w:rPr>
          <w:b/>
          <w:spacing w:val="-2"/>
          <w:sz w:val="28"/>
        </w:rPr>
        <w:t>політики</w:t>
      </w:r>
    </w:p>
    <w:p w:rsidR="00634055" w:rsidRDefault="00634055">
      <w:pPr>
        <w:pStyle w:val="a3"/>
        <w:spacing w:before="317"/>
        <w:ind w:left="0"/>
        <w:rPr>
          <w:b/>
        </w:rPr>
      </w:pPr>
    </w:p>
    <w:p w:rsidR="00634055" w:rsidRDefault="00674F9A">
      <w:pPr>
        <w:pStyle w:val="a3"/>
        <w:spacing w:line="360" w:lineRule="auto"/>
        <w:ind w:right="706" w:firstLine="719"/>
      </w:pPr>
      <w:r>
        <w:t>«мозкові центри»</w:t>
      </w:r>
      <w:r w:rsidR="00EE61B4">
        <w:t xml:space="preserve"> відіграють вагому роль у формуванні зовнішньої політики.</w:t>
      </w:r>
      <w:r w:rsidR="00EE61B4">
        <w:rPr>
          <w:spacing w:val="-6"/>
        </w:rPr>
        <w:t xml:space="preserve"> </w:t>
      </w:r>
      <w:r w:rsidR="00EE61B4">
        <w:t>Вони</w:t>
      </w:r>
      <w:r w:rsidR="00EE61B4">
        <w:rPr>
          <w:spacing w:val="-5"/>
        </w:rPr>
        <w:t xml:space="preserve"> </w:t>
      </w:r>
      <w:r w:rsidR="00EE61B4">
        <w:t>проводять</w:t>
      </w:r>
      <w:r w:rsidR="00EE61B4">
        <w:rPr>
          <w:spacing w:val="-7"/>
        </w:rPr>
        <w:t xml:space="preserve"> </w:t>
      </w:r>
      <w:r w:rsidR="00EE61B4">
        <w:t>дослідження</w:t>
      </w:r>
      <w:r w:rsidR="00EE61B4">
        <w:rPr>
          <w:spacing w:val="-7"/>
        </w:rPr>
        <w:t xml:space="preserve"> </w:t>
      </w:r>
      <w:r w:rsidR="00EE61B4">
        <w:t>зі</w:t>
      </w:r>
      <w:r w:rsidR="00EE61B4">
        <w:rPr>
          <w:spacing w:val="-5"/>
        </w:rPr>
        <w:t xml:space="preserve"> </w:t>
      </w:r>
      <w:r w:rsidR="00EE61B4">
        <w:t>спеціальних</w:t>
      </w:r>
      <w:r w:rsidR="00EE61B4">
        <w:rPr>
          <w:spacing w:val="-4"/>
        </w:rPr>
        <w:t xml:space="preserve"> </w:t>
      </w:r>
      <w:r w:rsidR="00EE61B4">
        <w:t>тем</w:t>
      </w:r>
      <w:r w:rsidR="00EE61B4">
        <w:rPr>
          <w:spacing w:val="-7"/>
        </w:rPr>
        <w:t xml:space="preserve"> </w:t>
      </w:r>
      <w:r w:rsidR="00EE61B4">
        <w:t>і</w:t>
      </w:r>
      <w:r w:rsidR="00EE61B4">
        <w:rPr>
          <w:spacing w:val="-4"/>
        </w:rPr>
        <w:t xml:space="preserve"> </w:t>
      </w:r>
      <w:r w:rsidR="00EE61B4">
        <w:t xml:space="preserve">консультують політиків. Тим самим вони виступають як перехідні ланки між наукою і </w:t>
      </w:r>
      <w:r w:rsidR="00EE61B4">
        <w:rPr>
          <w:spacing w:val="-2"/>
        </w:rPr>
        <w:t>політикою.</w:t>
      </w:r>
    </w:p>
    <w:p w:rsidR="00634055" w:rsidRDefault="00634055">
      <w:pPr>
        <w:pStyle w:val="a3"/>
        <w:spacing w:before="163"/>
        <w:ind w:left="0"/>
      </w:pPr>
    </w:p>
    <w:p w:rsidR="00634055" w:rsidRDefault="00EE61B4">
      <w:pPr>
        <w:pStyle w:val="a3"/>
        <w:spacing w:line="360" w:lineRule="auto"/>
        <w:ind w:right="9" w:firstLine="719"/>
        <w:jc w:val="both"/>
      </w:pPr>
      <w:r>
        <w:rPr>
          <w:color w:val="111111"/>
        </w:rPr>
        <w:t xml:space="preserve">За твердженнями дослідника Алієва Максима Михайловича історія створення </w:t>
      </w:r>
      <w:r w:rsidR="00A76EA2">
        <w:rPr>
          <w:color w:val="111111"/>
        </w:rPr>
        <w:t>«мозкових центрів»</w:t>
      </w:r>
      <w:r>
        <w:rPr>
          <w:color w:val="111111"/>
        </w:rPr>
        <w:t xml:space="preserve"> є дзеркальним відображенням інтересів зовнішньої політики держави у конкретний історичний період</w:t>
      </w:r>
      <w:r>
        <w:rPr>
          <w:color w:val="111111"/>
          <w:vertAlign w:val="superscript"/>
        </w:rPr>
        <w:t>25</w:t>
      </w:r>
      <w:r>
        <w:rPr>
          <w:color w:val="111111"/>
        </w:rPr>
        <w:t>.</w:t>
      </w:r>
    </w:p>
    <w:p w:rsidR="00634055" w:rsidRDefault="00634055">
      <w:pPr>
        <w:pStyle w:val="a3"/>
        <w:spacing w:before="161"/>
        <w:ind w:left="0"/>
      </w:pPr>
    </w:p>
    <w:p w:rsidR="00634055" w:rsidRDefault="00EE61B4">
      <w:pPr>
        <w:pStyle w:val="a3"/>
        <w:spacing w:line="360" w:lineRule="auto"/>
        <w:ind w:right="10" w:firstLine="719"/>
        <w:jc w:val="both"/>
      </w:pPr>
      <w:r>
        <w:rPr>
          <w:color w:val="111111"/>
        </w:rPr>
        <w:t>Першим центром, що почав займатися винятково зовн</w:t>
      </w:r>
      <w:r>
        <w:rPr>
          <w:color w:val="111111"/>
        </w:rPr>
        <w:t xml:space="preserve">ішньою політикою, став Фонд міжнародного миру Карнегі (CEI), заснований у 1910 р. для дослідження проблем війни та миру, урегулювання конфліктів. Багато запропонованих тоді ідей були покладені в основу формування так званої Версальсько-Вашингтонської </w:t>
      </w:r>
      <w:r>
        <w:rPr>
          <w:color w:val="111111"/>
        </w:rPr>
        <w:t>системи міжнародних відносин.</w:t>
      </w:r>
    </w:p>
    <w:p w:rsidR="00634055" w:rsidRDefault="00EE61B4">
      <w:pPr>
        <w:pStyle w:val="a3"/>
        <w:spacing w:before="240" w:line="360" w:lineRule="auto"/>
        <w:ind w:right="5" w:firstLine="719"/>
        <w:jc w:val="both"/>
      </w:pPr>
      <w:r>
        <w:rPr>
          <w:color w:val="111111"/>
        </w:rPr>
        <w:t>Наступне</w:t>
      </w:r>
      <w:r>
        <w:rPr>
          <w:color w:val="111111"/>
          <w:spacing w:val="-14"/>
        </w:rPr>
        <w:t xml:space="preserve"> </w:t>
      </w:r>
      <w:r>
        <w:rPr>
          <w:color w:val="111111"/>
        </w:rPr>
        <w:t>покоління</w:t>
      </w:r>
      <w:r>
        <w:rPr>
          <w:color w:val="111111"/>
          <w:spacing w:val="-16"/>
        </w:rPr>
        <w:t xml:space="preserve"> </w:t>
      </w:r>
      <w:r w:rsidR="00A76EA2">
        <w:rPr>
          <w:color w:val="111111"/>
        </w:rPr>
        <w:t>«мозкових центрів»</w:t>
      </w:r>
      <w:r>
        <w:rPr>
          <w:color w:val="111111"/>
          <w:spacing w:val="-15"/>
        </w:rPr>
        <w:t xml:space="preserve"> </w:t>
      </w:r>
      <w:r>
        <w:rPr>
          <w:color w:val="111111"/>
        </w:rPr>
        <w:t>виникає</w:t>
      </w:r>
      <w:r>
        <w:rPr>
          <w:color w:val="111111"/>
          <w:spacing w:val="-16"/>
        </w:rPr>
        <w:t xml:space="preserve"> </w:t>
      </w:r>
      <w:r>
        <w:rPr>
          <w:color w:val="111111"/>
        </w:rPr>
        <w:t>після</w:t>
      </w:r>
      <w:r>
        <w:rPr>
          <w:color w:val="111111"/>
          <w:spacing w:val="-14"/>
        </w:rPr>
        <w:t xml:space="preserve"> </w:t>
      </w:r>
      <w:r>
        <w:rPr>
          <w:color w:val="111111"/>
        </w:rPr>
        <w:t>Другої</w:t>
      </w:r>
      <w:r>
        <w:rPr>
          <w:color w:val="111111"/>
          <w:spacing w:val="-16"/>
        </w:rPr>
        <w:t xml:space="preserve"> </w:t>
      </w:r>
      <w:r>
        <w:rPr>
          <w:color w:val="111111"/>
        </w:rPr>
        <w:t>світової</w:t>
      </w:r>
      <w:r>
        <w:rPr>
          <w:color w:val="111111"/>
          <w:spacing w:val="-14"/>
        </w:rPr>
        <w:t xml:space="preserve"> </w:t>
      </w:r>
      <w:r>
        <w:rPr>
          <w:color w:val="111111"/>
        </w:rPr>
        <w:t xml:space="preserve">війни. Саме тоді, в 1946 р., створюється, найвідоміший мозковий центр - Корпорація РЕНД (RAND Corporation). Вона розпочала дослідження у сфері системного </w:t>
      </w:r>
      <w:r>
        <w:rPr>
          <w:color w:val="111111"/>
        </w:rPr>
        <w:t xml:space="preserve">аналізу, теорії ігор, які заклали методику аналізу оборонної політики. У РЕНД фактично була розроблена «політика стримування» як зовнішньополітична </w:t>
      </w:r>
      <w:r>
        <w:rPr>
          <w:color w:val="111111"/>
          <w:spacing w:val="-2"/>
        </w:rPr>
        <w:t>доктрина.</w:t>
      </w:r>
    </w:p>
    <w:p w:rsidR="00634055" w:rsidRDefault="00EE61B4">
      <w:pPr>
        <w:pStyle w:val="a3"/>
        <w:spacing w:before="240" w:line="360" w:lineRule="auto"/>
        <w:ind w:right="10" w:firstLine="719"/>
        <w:jc w:val="both"/>
      </w:pPr>
      <w:r>
        <w:rPr>
          <w:color w:val="111111"/>
        </w:rPr>
        <w:t>У</w:t>
      </w:r>
      <w:r>
        <w:rPr>
          <w:color w:val="111111"/>
          <w:spacing w:val="-12"/>
        </w:rPr>
        <w:t xml:space="preserve"> </w:t>
      </w:r>
      <w:r>
        <w:rPr>
          <w:color w:val="111111"/>
        </w:rPr>
        <w:t>70-х</w:t>
      </w:r>
      <w:r>
        <w:rPr>
          <w:color w:val="111111"/>
          <w:spacing w:val="-12"/>
        </w:rPr>
        <w:t xml:space="preserve"> </w:t>
      </w:r>
      <w:r>
        <w:rPr>
          <w:color w:val="111111"/>
        </w:rPr>
        <w:t>рр.</w:t>
      </w:r>
      <w:r>
        <w:rPr>
          <w:color w:val="111111"/>
          <w:spacing w:val="-13"/>
        </w:rPr>
        <w:t xml:space="preserve"> </w:t>
      </w:r>
      <w:r>
        <w:rPr>
          <w:color w:val="111111"/>
        </w:rPr>
        <w:t>XX</w:t>
      </w:r>
      <w:r>
        <w:rPr>
          <w:color w:val="111111"/>
          <w:spacing w:val="-14"/>
        </w:rPr>
        <w:t xml:space="preserve"> </w:t>
      </w:r>
      <w:r>
        <w:rPr>
          <w:color w:val="111111"/>
        </w:rPr>
        <w:t>ст.</w:t>
      </w:r>
      <w:r>
        <w:rPr>
          <w:color w:val="111111"/>
          <w:spacing w:val="-11"/>
        </w:rPr>
        <w:t xml:space="preserve"> </w:t>
      </w:r>
      <w:r>
        <w:rPr>
          <w:color w:val="111111"/>
        </w:rPr>
        <w:t>виникає</w:t>
      </w:r>
      <w:r>
        <w:rPr>
          <w:color w:val="111111"/>
          <w:spacing w:val="-13"/>
        </w:rPr>
        <w:t xml:space="preserve"> </w:t>
      </w:r>
      <w:r>
        <w:rPr>
          <w:color w:val="111111"/>
        </w:rPr>
        <w:t>нова</w:t>
      </w:r>
      <w:r>
        <w:rPr>
          <w:color w:val="111111"/>
          <w:spacing w:val="-13"/>
        </w:rPr>
        <w:t xml:space="preserve"> </w:t>
      </w:r>
      <w:r>
        <w:rPr>
          <w:color w:val="111111"/>
        </w:rPr>
        <w:t>генерація</w:t>
      </w:r>
      <w:r>
        <w:rPr>
          <w:color w:val="111111"/>
          <w:spacing w:val="-12"/>
        </w:rPr>
        <w:t xml:space="preserve"> </w:t>
      </w:r>
      <w:r>
        <w:rPr>
          <w:color w:val="111111"/>
        </w:rPr>
        <w:t>експертних</w:t>
      </w:r>
      <w:r>
        <w:rPr>
          <w:color w:val="111111"/>
          <w:spacing w:val="-12"/>
        </w:rPr>
        <w:t xml:space="preserve"> </w:t>
      </w:r>
      <w:r>
        <w:rPr>
          <w:color w:val="111111"/>
        </w:rPr>
        <w:t>структур</w:t>
      </w:r>
      <w:r>
        <w:rPr>
          <w:color w:val="111111"/>
          <w:spacing w:val="-12"/>
        </w:rPr>
        <w:t xml:space="preserve"> </w:t>
      </w:r>
      <w:r>
        <w:rPr>
          <w:color w:val="111111"/>
        </w:rPr>
        <w:t>із</w:t>
      </w:r>
      <w:r>
        <w:rPr>
          <w:color w:val="111111"/>
          <w:spacing w:val="-13"/>
        </w:rPr>
        <w:t xml:space="preserve"> </w:t>
      </w:r>
      <w:r>
        <w:rPr>
          <w:color w:val="111111"/>
        </w:rPr>
        <w:t>ширшими можливостями й функціями, що мали більше суспільне значення. Прототипом центрів нового покоління, що мають певну публічну позицію, називають Фонд спадщини (The Heritage Foundation). Даний центр став першим мозковим центром, який проявляв відкрит</w:t>
      </w:r>
      <w:r>
        <w:rPr>
          <w:color w:val="111111"/>
        </w:rPr>
        <w:t>у схильність до конкретної політики, партії або</w:t>
      </w:r>
    </w:p>
    <w:p w:rsidR="00634055" w:rsidRDefault="00EE61B4">
      <w:pPr>
        <w:pStyle w:val="a3"/>
        <w:spacing w:before="106"/>
        <w:ind w:left="0"/>
        <w:rPr>
          <w:sz w:val="20"/>
        </w:rPr>
      </w:pPr>
      <w:r>
        <w:rPr>
          <w:noProof/>
          <w:sz w:val="20"/>
          <w:lang w:eastAsia="uk-UA"/>
        </w:rPr>
        <mc:AlternateContent>
          <mc:Choice Requires="wps">
            <w:drawing>
              <wp:anchor distT="0" distB="0" distL="0" distR="0" simplePos="0" relativeHeight="251663360" behindDoc="1" locked="0" layoutInCell="1" allowOverlap="1">
                <wp:simplePos x="0" y="0"/>
                <wp:positionH relativeFrom="page">
                  <wp:posOffset>1079296</wp:posOffset>
                </wp:positionH>
                <wp:positionV relativeFrom="paragraph">
                  <wp:posOffset>228760</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C5345" id="Graphic 17" o:spid="_x0000_s1026" style="position:absolute;margin-left:85pt;margin-top:18pt;width:144.0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yVGNgIAAOMEAAAOAAAAZHJzL2Uyb0RvYy54bWysVMFu2zAMvQ/YPwi6L06yNm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" path="m1829054,l,,,7619r1829054,l1829054,xe" fillcolor="black" stroked="f">
                <v:path arrowok="t"/>
                <w10:wrap type="topAndBottom" anchorx="page"/>
              </v:shape>
            </w:pict>
          </mc:Fallback>
        </mc:AlternateContent>
      </w:r>
    </w:p>
    <w:p w:rsidR="00634055" w:rsidRDefault="00EE61B4">
      <w:pPr>
        <w:spacing w:before="85"/>
        <w:ind w:left="140" w:right="706"/>
        <w:rPr>
          <w:sz w:val="24"/>
        </w:rPr>
      </w:pPr>
      <w:r>
        <w:rPr>
          <w:rFonts w:ascii="Arial MT" w:hAnsi="Arial MT"/>
          <w:position w:val="8"/>
          <w:sz w:val="14"/>
        </w:rPr>
        <w:t>25</w:t>
      </w:r>
      <w:r>
        <w:rPr>
          <w:rFonts w:ascii="Arial MT" w:hAnsi="Arial MT"/>
          <w:spacing w:val="11"/>
          <w:position w:val="8"/>
          <w:sz w:val="14"/>
        </w:rPr>
        <w:t xml:space="preserve"> </w:t>
      </w:r>
      <w:r>
        <w:rPr>
          <w:color w:val="0D0D0D"/>
          <w:sz w:val="24"/>
        </w:rPr>
        <w:t>Алієв,</w:t>
      </w:r>
      <w:r>
        <w:rPr>
          <w:color w:val="0D0D0D"/>
          <w:spacing w:val="-4"/>
          <w:sz w:val="24"/>
        </w:rPr>
        <w:t xml:space="preserve"> </w:t>
      </w:r>
      <w:r>
        <w:rPr>
          <w:color w:val="0D0D0D"/>
          <w:sz w:val="24"/>
        </w:rPr>
        <w:t>М.</w:t>
      </w:r>
      <w:r>
        <w:rPr>
          <w:color w:val="0D0D0D"/>
          <w:spacing w:val="-4"/>
          <w:sz w:val="24"/>
        </w:rPr>
        <w:t xml:space="preserve"> </w:t>
      </w:r>
      <w:r>
        <w:rPr>
          <w:color w:val="0D0D0D"/>
          <w:sz w:val="24"/>
        </w:rPr>
        <w:t>М.</w:t>
      </w:r>
      <w:r>
        <w:rPr>
          <w:color w:val="0D0D0D"/>
          <w:spacing w:val="-4"/>
          <w:sz w:val="24"/>
        </w:rPr>
        <w:t xml:space="preserve"> </w:t>
      </w:r>
      <w:r>
        <w:rPr>
          <w:color w:val="0D0D0D"/>
          <w:sz w:val="24"/>
        </w:rPr>
        <w:t>(2011). «Фабрики</w:t>
      </w:r>
      <w:r>
        <w:rPr>
          <w:color w:val="0D0D0D"/>
          <w:spacing w:val="-4"/>
          <w:sz w:val="24"/>
        </w:rPr>
        <w:t xml:space="preserve"> </w:t>
      </w:r>
      <w:r>
        <w:rPr>
          <w:color w:val="0D0D0D"/>
          <w:sz w:val="24"/>
        </w:rPr>
        <w:t>думки»</w:t>
      </w:r>
      <w:r>
        <w:rPr>
          <w:color w:val="0D0D0D"/>
          <w:spacing w:val="-7"/>
          <w:sz w:val="24"/>
        </w:rPr>
        <w:t xml:space="preserve"> </w:t>
      </w:r>
      <w:r>
        <w:rPr>
          <w:color w:val="0D0D0D"/>
          <w:sz w:val="24"/>
        </w:rPr>
        <w:t>у</w:t>
      </w:r>
      <w:r>
        <w:rPr>
          <w:color w:val="0D0D0D"/>
          <w:spacing w:val="-9"/>
          <w:sz w:val="24"/>
        </w:rPr>
        <w:t xml:space="preserve"> </w:t>
      </w:r>
      <w:r>
        <w:rPr>
          <w:color w:val="0D0D0D"/>
          <w:sz w:val="24"/>
        </w:rPr>
        <w:t>формуванні</w:t>
      </w:r>
      <w:r>
        <w:rPr>
          <w:color w:val="0D0D0D"/>
          <w:spacing w:val="-4"/>
          <w:sz w:val="24"/>
        </w:rPr>
        <w:t xml:space="preserve"> </w:t>
      </w:r>
      <w:r>
        <w:rPr>
          <w:color w:val="0D0D0D"/>
          <w:sz w:val="24"/>
        </w:rPr>
        <w:t>зовнішньополітичної</w:t>
      </w:r>
      <w:r>
        <w:rPr>
          <w:color w:val="0D0D0D"/>
          <w:spacing w:val="-4"/>
          <w:sz w:val="24"/>
        </w:rPr>
        <w:t xml:space="preserve"> </w:t>
      </w:r>
      <w:r>
        <w:rPr>
          <w:color w:val="0D0D0D"/>
          <w:sz w:val="24"/>
        </w:rPr>
        <w:t xml:space="preserve">стратегії держави. URL: </w:t>
      </w:r>
      <w:hyperlink r:id="rId48">
        <w:r>
          <w:rPr>
            <w:color w:val="1154CC"/>
            <w:sz w:val="24"/>
          </w:rPr>
          <w:t>https://er.nau.edu.ua/handle/NAU/16691</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6"/>
        <w:jc w:val="both"/>
      </w:pPr>
      <w:r>
        <w:rPr>
          <w:color w:val="111111"/>
        </w:rPr>
        <w:lastRenderedPageBreak/>
        <w:t xml:space="preserve">ідеології з агресивною пропагандою та прагненням впливати на зовнішню </w:t>
      </w:r>
      <w:r>
        <w:rPr>
          <w:color w:val="111111"/>
          <w:spacing w:val="-2"/>
        </w:rPr>
        <w:t>політику.</w:t>
      </w:r>
    </w:p>
    <w:p w:rsidR="00634055" w:rsidRDefault="00EE61B4">
      <w:pPr>
        <w:pStyle w:val="a3"/>
        <w:spacing w:before="240" w:line="360" w:lineRule="auto"/>
        <w:ind w:right="12" w:firstLine="719"/>
        <w:jc w:val="both"/>
      </w:pPr>
      <w:r>
        <w:rPr>
          <w:color w:val="111111"/>
        </w:rPr>
        <w:t xml:space="preserve">Завершення «холодної війни» також спонукало до розширення дослідницьких структур і визначення їх нових функцій, які набули </w:t>
      </w:r>
      <w:r>
        <w:rPr>
          <w:color w:val="111111"/>
        </w:rPr>
        <w:t>великого значення. Одним із важливих аспектів став міжнародний характер діяльності багатьох з цих структур, що сприяє ефективній співпраці між вченими та фахівцями з різних країн у межах різних проектів або інститутів.</w:t>
      </w:r>
    </w:p>
    <w:p w:rsidR="00634055" w:rsidRDefault="00EE61B4">
      <w:pPr>
        <w:pStyle w:val="a3"/>
        <w:spacing w:before="242" w:line="360" w:lineRule="auto"/>
        <w:ind w:right="5" w:firstLine="719"/>
        <w:jc w:val="both"/>
      </w:pPr>
      <w:r>
        <w:rPr>
          <w:color w:val="0D0D0D"/>
        </w:rPr>
        <w:t>За</w:t>
      </w:r>
      <w:r>
        <w:rPr>
          <w:color w:val="0D0D0D"/>
          <w:spacing w:val="-2"/>
        </w:rPr>
        <w:t xml:space="preserve"> </w:t>
      </w:r>
      <w:r>
        <w:rPr>
          <w:color w:val="0D0D0D"/>
        </w:rPr>
        <w:t xml:space="preserve">дослідженнями </w:t>
      </w:r>
      <w:r>
        <w:t>наукової служби</w:t>
      </w:r>
      <w:r>
        <w:rPr>
          <w:spacing w:val="40"/>
        </w:rPr>
        <w:t xml:space="preserve"> </w:t>
      </w:r>
      <w:r>
        <w:t>Німецького</w:t>
      </w:r>
      <w:r>
        <w:rPr>
          <w:spacing w:val="-1"/>
        </w:rPr>
        <w:t xml:space="preserve"> </w:t>
      </w:r>
      <w:r>
        <w:t xml:space="preserve">Бундестагу </w:t>
      </w:r>
      <w:r>
        <w:rPr>
          <w:color w:val="0D0D0D"/>
        </w:rPr>
        <w:t>важливу</w:t>
      </w:r>
      <w:r>
        <w:rPr>
          <w:color w:val="0D0D0D"/>
          <w:spacing w:val="-6"/>
        </w:rPr>
        <w:t xml:space="preserve"> </w:t>
      </w:r>
      <w:r>
        <w:rPr>
          <w:color w:val="0D0D0D"/>
        </w:rPr>
        <w:t>роль у</w:t>
      </w:r>
      <w:r>
        <w:rPr>
          <w:color w:val="0D0D0D"/>
          <w:spacing w:val="-15"/>
        </w:rPr>
        <w:t xml:space="preserve"> </w:t>
      </w:r>
      <w:r>
        <w:rPr>
          <w:color w:val="0D0D0D"/>
        </w:rPr>
        <w:t>формуванні</w:t>
      </w:r>
      <w:r>
        <w:rPr>
          <w:color w:val="0D0D0D"/>
          <w:spacing w:val="-13"/>
        </w:rPr>
        <w:t xml:space="preserve"> </w:t>
      </w:r>
      <w:r>
        <w:rPr>
          <w:color w:val="0D0D0D"/>
        </w:rPr>
        <w:t>зовнішній</w:t>
      </w:r>
      <w:r>
        <w:rPr>
          <w:color w:val="0D0D0D"/>
          <w:spacing w:val="-13"/>
        </w:rPr>
        <w:t xml:space="preserve"> </w:t>
      </w:r>
      <w:r>
        <w:rPr>
          <w:color w:val="0D0D0D"/>
        </w:rPr>
        <w:t>політики</w:t>
      </w:r>
      <w:r>
        <w:rPr>
          <w:color w:val="0D0D0D"/>
          <w:spacing w:val="-13"/>
        </w:rPr>
        <w:t xml:space="preserve"> </w:t>
      </w:r>
      <w:r>
        <w:rPr>
          <w:color w:val="0D0D0D"/>
        </w:rPr>
        <w:t>грає</w:t>
      </w:r>
      <w:r>
        <w:rPr>
          <w:color w:val="0D0D0D"/>
          <w:spacing w:val="-16"/>
        </w:rPr>
        <w:t xml:space="preserve"> </w:t>
      </w:r>
      <w:r>
        <w:rPr>
          <w:color w:val="0D0D0D"/>
        </w:rPr>
        <w:t>також</w:t>
      </w:r>
      <w:r>
        <w:rPr>
          <w:color w:val="0D0D0D"/>
          <w:spacing w:val="-13"/>
        </w:rPr>
        <w:t xml:space="preserve"> </w:t>
      </w:r>
      <w:r>
        <w:rPr>
          <w:color w:val="0D0D0D"/>
        </w:rPr>
        <w:t>взаємодія</w:t>
      </w:r>
      <w:r>
        <w:rPr>
          <w:color w:val="0D0D0D"/>
          <w:spacing w:val="-13"/>
        </w:rPr>
        <w:t xml:space="preserve"> </w:t>
      </w:r>
      <w:r>
        <w:rPr>
          <w:color w:val="0D0D0D"/>
        </w:rPr>
        <w:t>між</w:t>
      </w:r>
      <w:r>
        <w:rPr>
          <w:color w:val="0D0D0D"/>
          <w:spacing w:val="-15"/>
        </w:rPr>
        <w:t xml:space="preserve"> </w:t>
      </w:r>
      <w:r>
        <w:rPr>
          <w:color w:val="0D0D0D"/>
        </w:rPr>
        <w:t>мозковими</w:t>
      </w:r>
      <w:r>
        <w:rPr>
          <w:color w:val="0D0D0D"/>
          <w:spacing w:val="-13"/>
        </w:rPr>
        <w:t xml:space="preserve"> </w:t>
      </w:r>
      <w:r>
        <w:rPr>
          <w:color w:val="0D0D0D"/>
        </w:rPr>
        <w:t xml:space="preserve">центрами та урядом. Як наприклад можна зазначити залучення політичних приймачів до </w:t>
      </w:r>
      <w:r w:rsidR="00A76EA2">
        <w:rPr>
          <w:color w:val="0D0D0D"/>
        </w:rPr>
        <w:t>«мозкових центрів»</w:t>
      </w:r>
      <w:r>
        <w:rPr>
          <w:color w:val="0D0D0D"/>
        </w:rPr>
        <w:t xml:space="preserve"> чи навпаки, залучення співробітників </w:t>
      </w:r>
      <w:r w:rsidR="00A76EA2">
        <w:rPr>
          <w:color w:val="0D0D0D"/>
        </w:rPr>
        <w:t>«мозкових центрів»</w:t>
      </w:r>
      <w:r>
        <w:rPr>
          <w:color w:val="0D0D0D"/>
        </w:rPr>
        <w:t xml:space="preserve"> до політичних рішень (феномен "обертальних дверей")</w:t>
      </w:r>
      <w:r>
        <w:rPr>
          <w:color w:val="0D0D0D"/>
          <w:vertAlign w:val="superscript"/>
        </w:rPr>
        <w:t>26</w:t>
      </w:r>
      <w:r>
        <w:rPr>
          <w:color w:val="0D0D0D"/>
        </w:rPr>
        <w:t xml:space="preserve">. </w:t>
      </w:r>
      <w:r w:rsidR="00674F9A">
        <w:rPr>
          <w:color w:val="0D0D0D"/>
        </w:rPr>
        <w:t>«мозкові центри»</w:t>
      </w:r>
      <w:r>
        <w:rPr>
          <w:color w:val="0D0D0D"/>
        </w:rPr>
        <w:t xml:space="preserve"> є основними</w:t>
      </w:r>
      <w:r>
        <w:rPr>
          <w:color w:val="0D0D0D"/>
          <w:spacing w:val="-3"/>
        </w:rPr>
        <w:t xml:space="preserve"> </w:t>
      </w:r>
      <w:r>
        <w:rPr>
          <w:color w:val="0D0D0D"/>
        </w:rPr>
        <w:t>центрами</w:t>
      </w:r>
      <w:r>
        <w:rPr>
          <w:color w:val="0D0D0D"/>
          <w:spacing w:val="-3"/>
        </w:rPr>
        <w:t xml:space="preserve"> </w:t>
      </w:r>
      <w:r>
        <w:rPr>
          <w:color w:val="0D0D0D"/>
        </w:rPr>
        <w:t>експертизи</w:t>
      </w:r>
      <w:r>
        <w:rPr>
          <w:color w:val="0D0D0D"/>
          <w:spacing w:val="-3"/>
        </w:rPr>
        <w:t xml:space="preserve"> </w:t>
      </w:r>
      <w:r>
        <w:rPr>
          <w:color w:val="0D0D0D"/>
        </w:rPr>
        <w:t>у</w:t>
      </w:r>
      <w:r>
        <w:rPr>
          <w:color w:val="0D0D0D"/>
          <w:spacing w:val="-8"/>
        </w:rPr>
        <w:t xml:space="preserve"> </w:t>
      </w:r>
      <w:r>
        <w:rPr>
          <w:color w:val="0D0D0D"/>
        </w:rPr>
        <w:t>політичній</w:t>
      </w:r>
      <w:r>
        <w:rPr>
          <w:color w:val="0D0D0D"/>
          <w:spacing w:val="-3"/>
        </w:rPr>
        <w:t xml:space="preserve"> </w:t>
      </w:r>
      <w:r>
        <w:rPr>
          <w:color w:val="0D0D0D"/>
        </w:rPr>
        <w:t>сфері</w:t>
      </w:r>
      <w:r>
        <w:rPr>
          <w:color w:val="0D0D0D"/>
          <w:spacing w:val="-2"/>
        </w:rPr>
        <w:t xml:space="preserve"> </w:t>
      </w:r>
      <w:r>
        <w:rPr>
          <w:color w:val="0D0D0D"/>
        </w:rPr>
        <w:t>і</w:t>
      </w:r>
      <w:r>
        <w:rPr>
          <w:color w:val="0D0D0D"/>
          <w:spacing w:val="-3"/>
        </w:rPr>
        <w:t xml:space="preserve"> </w:t>
      </w:r>
      <w:r>
        <w:rPr>
          <w:color w:val="0D0D0D"/>
        </w:rPr>
        <w:t>відіграють</w:t>
      </w:r>
      <w:r>
        <w:rPr>
          <w:color w:val="0D0D0D"/>
          <w:spacing w:val="-4"/>
        </w:rPr>
        <w:t xml:space="preserve"> </w:t>
      </w:r>
      <w:r>
        <w:rPr>
          <w:color w:val="0D0D0D"/>
        </w:rPr>
        <w:t>ключову</w:t>
      </w:r>
      <w:r>
        <w:rPr>
          <w:color w:val="0D0D0D"/>
          <w:spacing w:val="-8"/>
        </w:rPr>
        <w:t xml:space="preserve"> </w:t>
      </w:r>
      <w:r>
        <w:rPr>
          <w:color w:val="0D0D0D"/>
        </w:rPr>
        <w:t>роль</w:t>
      </w:r>
      <w:r>
        <w:rPr>
          <w:color w:val="0D0D0D"/>
          <w:spacing w:val="-4"/>
        </w:rPr>
        <w:t xml:space="preserve"> </w:t>
      </w:r>
      <w:r>
        <w:rPr>
          <w:color w:val="0D0D0D"/>
        </w:rPr>
        <w:t>у підготовці кадрів для нових урядів, які мають намір займати ключові посади у прийнятті рішень поза тр</w:t>
      </w:r>
      <w:r>
        <w:rPr>
          <w:color w:val="0D0D0D"/>
        </w:rPr>
        <w:t>адиційною бюрократією.</w:t>
      </w:r>
    </w:p>
    <w:p w:rsidR="00634055" w:rsidRDefault="00674F9A">
      <w:pPr>
        <w:pStyle w:val="a3"/>
        <w:spacing w:before="239" w:line="360" w:lineRule="auto"/>
        <w:ind w:right="4" w:firstLine="719"/>
        <w:jc w:val="both"/>
      </w:pPr>
      <w:r>
        <w:rPr>
          <w:color w:val="111111"/>
        </w:rPr>
        <w:t>«мозкові центри»</w:t>
      </w:r>
      <w:r w:rsidR="00EE61B4">
        <w:rPr>
          <w:color w:val="111111"/>
        </w:rPr>
        <w:t xml:space="preserve"> виступають посередниками між владою, бізнесом та громадянами, а також сприяють підвищенню кваліфікації приймачів рішень через стажування та громадські програми. Вони можуть залучити увагу політичних діячів, які мают</w:t>
      </w:r>
      <w:r w:rsidR="00EE61B4">
        <w:rPr>
          <w:color w:val="111111"/>
        </w:rPr>
        <w:t xml:space="preserve">ь великий вплив, та надати підтримку через свої мережі зв'язків для збирання фінансових коштів. </w:t>
      </w:r>
      <w:r w:rsidR="00EE61B4">
        <w:rPr>
          <w:color w:val="0D0D0D"/>
        </w:rPr>
        <w:t>Важливими зовнішньополітичними політиками при Центрі стратегічних та міжнародних досліджень були, наприклад, колишній міністр закордонних справ США Генрі Кіс</w:t>
      </w:r>
      <w:r w:rsidR="00EE61B4">
        <w:rPr>
          <w:color w:val="0D0D0D"/>
        </w:rPr>
        <w:t>сінджер,</w:t>
      </w:r>
      <w:r w:rsidR="00EE61B4">
        <w:rPr>
          <w:color w:val="0D0D0D"/>
          <w:spacing w:val="-12"/>
        </w:rPr>
        <w:t xml:space="preserve"> </w:t>
      </w:r>
      <w:r w:rsidR="00EE61B4">
        <w:rPr>
          <w:color w:val="0D0D0D"/>
        </w:rPr>
        <w:t>політичний</w:t>
      </w:r>
      <w:r w:rsidR="00EE61B4">
        <w:rPr>
          <w:color w:val="0D0D0D"/>
          <w:spacing w:val="-11"/>
        </w:rPr>
        <w:t xml:space="preserve"> </w:t>
      </w:r>
      <w:r w:rsidR="00EE61B4">
        <w:rPr>
          <w:color w:val="0D0D0D"/>
        </w:rPr>
        <w:t>консультант</w:t>
      </w:r>
      <w:r w:rsidR="00EE61B4">
        <w:rPr>
          <w:color w:val="0D0D0D"/>
          <w:spacing w:val="-11"/>
        </w:rPr>
        <w:t xml:space="preserve"> </w:t>
      </w:r>
      <w:r w:rsidR="00EE61B4">
        <w:rPr>
          <w:color w:val="0D0D0D"/>
        </w:rPr>
        <w:t>Збігнєв</w:t>
      </w:r>
      <w:r w:rsidR="00EE61B4">
        <w:rPr>
          <w:color w:val="0D0D0D"/>
          <w:spacing w:val="-12"/>
        </w:rPr>
        <w:t xml:space="preserve"> </w:t>
      </w:r>
      <w:r w:rsidR="00EE61B4">
        <w:rPr>
          <w:color w:val="0D0D0D"/>
        </w:rPr>
        <w:t>Бжезінський,</w:t>
      </w:r>
      <w:r w:rsidR="00EE61B4">
        <w:rPr>
          <w:color w:val="0D0D0D"/>
          <w:spacing w:val="-12"/>
        </w:rPr>
        <w:t xml:space="preserve"> </w:t>
      </w:r>
      <w:r w:rsidR="00EE61B4">
        <w:rPr>
          <w:color w:val="0D0D0D"/>
        </w:rPr>
        <w:t>а</w:t>
      </w:r>
      <w:r w:rsidR="00EE61B4">
        <w:rPr>
          <w:color w:val="0D0D0D"/>
          <w:spacing w:val="-11"/>
        </w:rPr>
        <w:t xml:space="preserve"> </w:t>
      </w:r>
      <w:r w:rsidR="00EE61B4">
        <w:rPr>
          <w:color w:val="0D0D0D"/>
        </w:rPr>
        <w:t>також</w:t>
      </w:r>
      <w:r w:rsidR="00EE61B4">
        <w:rPr>
          <w:color w:val="0D0D0D"/>
          <w:spacing w:val="-11"/>
        </w:rPr>
        <w:t xml:space="preserve"> </w:t>
      </w:r>
      <w:r w:rsidR="00EE61B4">
        <w:rPr>
          <w:color w:val="0D0D0D"/>
        </w:rPr>
        <w:t>американська дипломатка Мадлен Олбрайт.</w:t>
      </w: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EE61B4">
      <w:pPr>
        <w:pStyle w:val="a3"/>
        <w:spacing w:before="73"/>
        <w:ind w:left="0"/>
        <w:rPr>
          <w:sz w:val="20"/>
        </w:rPr>
      </w:pPr>
      <w:r>
        <w:rPr>
          <w:noProof/>
          <w:sz w:val="20"/>
          <w:lang w:eastAsia="uk-UA"/>
        </w:rPr>
        <mc:AlternateContent>
          <mc:Choice Requires="wps">
            <w:drawing>
              <wp:anchor distT="0" distB="0" distL="0" distR="0" simplePos="0" relativeHeight="251665408" behindDoc="1" locked="0" layoutInCell="1" allowOverlap="1">
                <wp:simplePos x="0" y="0"/>
                <wp:positionH relativeFrom="page">
                  <wp:posOffset>1079296</wp:posOffset>
                </wp:positionH>
                <wp:positionV relativeFrom="paragraph">
                  <wp:posOffset>208180</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E65AAA" id="Graphic 18" o:spid="_x0000_s1026" style="position:absolute;margin-left:85pt;margin-top:16.4pt;width:144.05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6GMAIAAOM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" path="m1829054,l,,,7620r1829054,l1829054,xe" fillcolor="black" stroked="f">
                <v:path arrowok="t"/>
                <w10:wrap type="topAndBottom" anchorx="page"/>
              </v:shape>
            </w:pict>
          </mc:Fallback>
        </mc:AlternateContent>
      </w:r>
    </w:p>
    <w:p w:rsidR="00634055" w:rsidRDefault="00EE61B4">
      <w:pPr>
        <w:spacing w:before="85"/>
        <w:ind w:left="140" w:right="706"/>
        <w:rPr>
          <w:sz w:val="24"/>
        </w:rPr>
      </w:pPr>
      <w:r>
        <w:rPr>
          <w:rFonts w:ascii="Arial MT" w:hAnsi="Arial MT"/>
          <w:position w:val="8"/>
          <w:sz w:val="14"/>
        </w:rPr>
        <w:t>26</w:t>
      </w:r>
      <w:r>
        <w:rPr>
          <w:rFonts w:ascii="Arial MT" w:hAnsi="Arial MT"/>
          <w:spacing w:val="11"/>
          <w:position w:val="8"/>
          <w:sz w:val="14"/>
        </w:rPr>
        <w:t xml:space="preserve"> </w:t>
      </w:r>
      <w:r>
        <w:rPr>
          <w:color w:val="0D0D0D"/>
          <w:sz w:val="24"/>
        </w:rPr>
        <w:t>Wissenschaftliche</w:t>
      </w:r>
      <w:r>
        <w:rPr>
          <w:color w:val="0D0D0D"/>
          <w:spacing w:val="-6"/>
          <w:sz w:val="24"/>
        </w:rPr>
        <w:t xml:space="preserve"> </w:t>
      </w:r>
      <w:r>
        <w:rPr>
          <w:color w:val="0D0D0D"/>
          <w:sz w:val="24"/>
        </w:rPr>
        <w:t>Dienste.</w:t>
      </w:r>
      <w:r>
        <w:rPr>
          <w:color w:val="0D0D0D"/>
          <w:spacing w:val="-5"/>
          <w:sz w:val="24"/>
        </w:rPr>
        <w:t xml:space="preserve"> </w:t>
      </w:r>
      <w:r>
        <w:rPr>
          <w:color w:val="0D0D0D"/>
          <w:sz w:val="24"/>
        </w:rPr>
        <w:t>(2021).</w:t>
      </w:r>
      <w:r>
        <w:rPr>
          <w:color w:val="0D0D0D"/>
          <w:spacing w:val="-5"/>
          <w:sz w:val="24"/>
        </w:rPr>
        <w:t xml:space="preserve"> </w:t>
      </w:r>
      <w:r>
        <w:rPr>
          <w:color w:val="0D0D0D"/>
          <w:sz w:val="24"/>
        </w:rPr>
        <w:t>Think</w:t>
      </w:r>
      <w:r>
        <w:rPr>
          <w:color w:val="0D0D0D"/>
          <w:spacing w:val="-5"/>
          <w:sz w:val="24"/>
        </w:rPr>
        <w:t xml:space="preserve"> </w:t>
      </w:r>
      <w:r>
        <w:rPr>
          <w:color w:val="0D0D0D"/>
          <w:sz w:val="24"/>
        </w:rPr>
        <w:t>Tanks</w:t>
      </w:r>
      <w:r>
        <w:rPr>
          <w:color w:val="0D0D0D"/>
          <w:spacing w:val="-3"/>
          <w:sz w:val="24"/>
        </w:rPr>
        <w:t xml:space="preserve"> </w:t>
      </w:r>
      <w:r>
        <w:rPr>
          <w:color w:val="0D0D0D"/>
          <w:sz w:val="24"/>
        </w:rPr>
        <w:t>–</w:t>
      </w:r>
      <w:r>
        <w:rPr>
          <w:color w:val="0D0D0D"/>
          <w:spacing w:val="-3"/>
          <w:sz w:val="24"/>
        </w:rPr>
        <w:t xml:space="preserve"> </w:t>
      </w:r>
      <w:r>
        <w:rPr>
          <w:color w:val="0D0D0D"/>
          <w:sz w:val="24"/>
        </w:rPr>
        <w:t>ein</w:t>
      </w:r>
      <w:r>
        <w:rPr>
          <w:color w:val="0D0D0D"/>
          <w:spacing w:val="-5"/>
          <w:sz w:val="24"/>
        </w:rPr>
        <w:t xml:space="preserve"> </w:t>
      </w:r>
      <w:r>
        <w:rPr>
          <w:color w:val="0D0D0D"/>
          <w:sz w:val="24"/>
        </w:rPr>
        <w:t>internationaler</w:t>
      </w:r>
      <w:r>
        <w:rPr>
          <w:color w:val="0D0D0D"/>
          <w:spacing w:val="-4"/>
          <w:sz w:val="24"/>
        </w:rPr>
        <w:t xml:space="preserve"> </w:t>
      </w:r>
      <w:r>
        <w:rPr>
          <w:color w:val="0D0D0D"/>
          <w:sz w:val="24"/>
        </w:rPr>
        <w:t>Vergleich.</w:t>
      </w:r>
      <w:r>
        <w:rPr>
          <w:color w:val="0D0D0D"/>
          <w:spacing w:val="-5"/>
          <w:sz w:val="24"/>
        </w:rPr>
        <w:t xml:space="preserve"> </w:t>
      </w:r>
      <w:r>
        <w:rPr>
          <w:color w:val="0D0D0D"/>
          <w:sz w:val="24"/>
        </w:rPr>
        <w:t xml:space="preserve">Deutscher </w:t>
      </w:r>
      <w:r>
        <w:rPr>
          <w:color w:val="0D0D0D"/>
          <w:spacing w:val="-2"/>
          <w:sz w:val="24"/>
        </w:rPr>
        <w:t>Bundestag.</w:t>
      </w:r>
    </w:p>
    <w:p w:rsidR="00634055" w:rsidRDefault="00EE61B4">
      <w:pPr>
        <w:spacing w:before="1"/>
        <w:ind w:left="140" w:right="120"/>
        <w:rPr>
          <w:sz w:val="24"/>
        </w:rPr>
      </w:pPr>
      <w:r>
        <w:rPr>
          <w:color w:val="0D0D0D"/>
          <w:spacing w:val="-2"/>
          <w:sz w:val="24"/>
        </w:rPr>
        <w:t>URL:</w:t>
      </w:r>
      <w:hyperlink r:id="rId49">
        <w:r>
          <w:rPr>
            <w:color w:val="1154CC"/>
            <w:spacing w:val="-2"/>
            <w:sz w:val="24"/>
          </w:rPr>
          <w:t>https://www.bundestag.de/resource/blob/874358/90671412ef44a392952d4ac1e1df2361/WD-</w:t>
        </w:r>
      </w:hyperlink>
      <w:r>
        <w:rPr>
          <w:color w:val="1154CC"/>
          <w:spacing w:val="-2"/>
          <w:sz w:val="24"/>
        </w:rPr>
        <w:t xml:space="preserve"> </w:t>
      </w:r>
      <w:hyperlink r:id="rId50">
        <w:r>
          <w:rPr>
            <w:color w:val="1154CC"/>
            <w:sz w:val="24"/>
          </w:rPr>
          <w:t>2-078-21-pdf-data.pdf</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6" w:firstLine="719"/>
        <w:jc w:val="both"/>
      </w:pPr>
      <w:r>
        <w:rPr>
          <w:color w:val="0D0D0D"/>
        </w:rPr>
        <w:lastRenderedPageBreak/>
        <w:t xml:space="preserve">За дослідженнями </w:t>
      </w:r>
      <w:r>
        <w:t>наукової служби Німецького Бундестагу вплив персоналу</w:t>
      </w:r>
      <w:r>
        <w:rPr>
          <w:spacing w:val="-7"/>
        </w:rPr>
        <w:t xml:space="preserve"> </w:t>
      </w:r>
      <w:r w:rsidR="00A76EA2">
        <w:t>«мозкових центрів»</w:t>
      </w:r>
      <w:r>
        <w:rPr>
          <w:spacing w:val="-4"/>
        </w:rPr>
        <w:t xml:space="preserve"> </w:t>
      </w:r>
      <w:r>
        <w:t>відчутний</w:t>
      </w:r>
      <w:r>
        <w:rPr>
          <w:spacing w:val="-3"/>
        </w:rPr>
        <w:t xml:space="preserve"> </w:t>
      </w:r>
      <w:r>
        <w:t>у</w:t>
      </w:r>
      <w:r>
        <w:rPr>
          <w:spacing w:val="-7"/>
        </w:rPr>
        <w:t xml:space="preserve"> </w:t>
      </w:r>
      <w:r>
        <w:t>сферах</w:t>
      </w:r>
      <w:r>
        <w:rPr>
          <w:spacing w:val="-2"/>
        </w:rPr>
        <w:t xml:space="preserve"> </w:t>
      </w:r>
      <w:r>
        <w:t>уряду,</w:t>
      </w:r>
      <w:r>
        <w:rPr>
          <w:spacing w:val="-2"/>
        </w:rPr>
        <w:t xml:space="preserve"> </w:t>
      </w:r>
      <w:r>
        <w:t>університетів</w:t>
      </w:r>
      <w:r>
        <w:rPr>
          <w:spacing w:val="-4"/>
        </w:rPr>
        <w:t xml:space="preserve"> </w:t>
      </w:r>
      <w:r>
        <w:t>та</w:t>
      </w:r>
      <w:r>
        <w:rPr>
          <w:spacing w:val="-3"/>
        </w:rPr>
        <w:t xml:space="preserve"> </w:t>
      </w:r>
      <w:r>
        <w:t>бізнесу, зокрема у США, де існує активний обмін персоналом між цими секторами. У Німеччині</w:t>
      </w:r>
      <w:r>
        <w:rPr>
          <w:spacing w:val="-18"/>
        </w:rPr>
        <w:t xml:space="preserve"> </w:t>
      </w:r>
      <w:r>
        <w:t>ситуація</w:t>
      </w:r>
      <w:r>
        <w:rPr>
          <w:spacing w:val="-17"/>
        </w:rPr>
        <w:t xml:space="preserve"> </w:t>
      </w:r>
      <w:r>
        <w:t>виглядає</w:t>
      </w:r>
      <w:r>
        <w:rPr>
          <w:spacing w:val="-18"/>
        </w:rPr>
        <w:t xml:space="preserve"> </w:t>
      </w:r>
      <w:r>
        <w:t>менш</w:t>
      </w:r>
      <w:r>
        <w:rPr>
          <w:spacing w:val="-17"/>
        </w:rPr>
        <w:t xml:space="preserve"> </w:t>
      </w:r>
      <w:r>
        <w:t>динамічною</w:t>
      </w:r>
      <w:r>
        <w:rPr>
          <w:spacing w:val="-18"/>
        </w:rPr>
        <w:t xml:space="preserve"> </w:t>
      </w:r>
      <w:r>
        <w:t>через</w:t>
      </w:r>
      <w:r>
        <w:rPr>
          <w:spacing w:val="-17"/>
        </w:rPr>
        <w:t xml:space="preserve"> </w:t>
      </w:r>
      <w:r>
        <w:t>ментальні</w:t>
      </w:r>
      <w:r>
        <w:rPr>
          <w:spacing w:val="-18"/>
        </w:rPr>
        <w:t xml:space="preserve"> </w:t>
      </w:r>
      <w:r>
        <w:t>та</w:t>
      </w:r>
      <w:r>
        <w:rPr>
          <w:spacing w:val="-17"/>
        </w:rPr>
        <w:t xml:space="preserve"> </w:t>
      </w:r>
      <w:r>
        <w:t>бюрократичні перешкоди, що затримують обмін персоналом між мозковими</w:t>
      </w:r>
      <w:r>
        <w:rPr>
          <w:spacing w:val="40"/>
        </w:rPr>
        <w:t xml:space="preserve"> </w:t>
      </w:r>
      <w:r>
        <w:t xml:space="preserve">центрами та урядом. </w:t>
      </w:r>
      <w:r>
        <w:rPr>
          <w:color w:val="0D0D0D"/>
        </w:rPr>
        <w:t>Спос</w:t>
      </w:r>
      <w:r>
        <w:rPr>
          <w:color w:val="0D0D0D"/>
        </w:rPr>
        <w:t>терігаються лише небагато переходів персоналу між мозковими центрами та урядовим сектором; в кращому випадку існує інтенсивний обмін персоналом між мозковими центрами та університетами.</w:t>
      </w:r>
    </w:p>
    <w:p w:rsidR="00634055" w:rsidRDefault="00EE61B4">
      <w:pPr>
        <w:pStyle w:val="a3"/>
        <w:spacing w:before="242" w:line="360" w:lineRule="auto"/>
        <w:ind w:right="8" w:firstLine="719"/>
        <w:jc w:val="both"/>
      </w:pPr>
      <w:r>
        <w:rPr>
          <w:noProof/>
          <w:lang w:eastAsia="uk-UA"/>
        </w:rPr>
        <mc:AlternateContent>
          <mc:Choice Requires="wps">
            <w:drawing>
              <wp:anchor distT="0" distB="0" distL="0" distR="0" simplePos="0" relativeHeight="251630592" behindDoc="1" locked="0" layoutInCell="1" allowOverlap="1">
                <wp:simplePos x="0" y="0"/>
                <wp:positionH relativeFrom="page">
                  <wp:posOffset>4100448</wp:posOffset>
                </wp:positionH>
                <wp:positionV relativeFrom="paragraph">
                  <wp:posOffset>153624</wp:posOffset>
                </wp:positionV>
                <wp:extent cx="53340" cy="2089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208915"/>
                        </a:xfrm>
                        <a:custGeom>
                          <a:avLst/>
                          <a:gdLst/>
                          <a:ahLst/>
                          <a:cxnLst/>
                          <a:rect l="l" t="t" r="r" b="b"/>
                          <a:pathLst>
                            <a:path w="53340" h="208915">
                              <a:moveTo>
                                <a:pt x="53339" y="0"/>
                              </a:moveTo>
                              <a:lnTo>
                                <a:pt x="0" y="0"/>
                              </a:lnTo>
                              <a:lnTo>
                                <a:pt x="0" y="208788"/>
                              </a:lnTo>
                              <a:lnTo>
                                <a:pt x="53339" y="208788"/>
                              </a:lnTo>
                              <a:lnTo>
                                <a:pt x="53339" y="0"/>
                              </a:lnTo>
                              <a:close/>
                            </a:path>
                          </a:pathLst>
                        </a:custGeom>
                        <a:solidFill>
                          <a:srgbClr val="F8F8F9"/>
                        </a:solidFill>
                      </wps:spPr>
                      <wps:bodyPr wrap="square" lIns="0" tIns="0" rIns="0" bIns="0" rtlCol="0">
                        <a:prstTxWarp prst="textNoShape">
                          <a:avLst/>
                        </a:prstTxWarp>
                        <a:noAutofit/>
                      </wps:bodyPr>
                    </wps:wsp>
                  </a:graphicData>
                </a:graphic>
              </wp:anchor>
            </w:drawing>
          </mc:Choice>
          <mc:Fallback>
            <w:pict>
              <v:shape w14:anchorId="0D022685" id="Graphic 19" o:spid="_x0000_s1026" style="position:absolute;margin-left:322.85pt;margin-top:12.1pt;width:4.2pt;height:16.45pt;z-index:-251685888;visibility:visible;mso-wrap-style:square;mso-wrap-distance-left:0;mso-wrap-distance-top:0;mso-wrap-distance-right:0;mso-wrap-distance-bottom:0;mso-position-horizontal:absolute;mso-position-horizontal-relative:page;mso-position-vertical:absolute;mso-position-vertical-relative:text;v-text-anchor:top" coordsize="53340,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" path="m53339,l,,,208788r53339,l53339,xe" fillcolor="#f8f8f9" stroked="f">
                <v:path arrowok="t"/>
                <w10:wrap anchorx="page"/>
              </v:shape>
            </w:pict>
          </mc:Fallback>
        </mc:AlternateContent>
      </w:r>
      <w:r>
        <w:rPr>
          <w:color w:val="0D0D0D"/>
        </w:rPr>
        <w:t xml:space="preserve">За аналізом Фонду Роберта Боша німецькі </w:t>
      </w:r>
      <w:r w:rsidR="00674F9A">
        <w:rPr>
          <w:color w:val="0D0D0D"/>
        </w:rPr>
        <w:t>«мозкові центри»</w:t>
      </w:r>
      <w:r>
        <w:rPr>
          <w:color w:val="0D0D0D"/>
        </w:rPr>
        <w:t>, які відіграю</w:t>
      </w:r>
      <w:r>
        <w:rPr>
          <w:color w:val="0D0D0D"/>
        </w:rPr>
        <w:t>ть важливу роль на зовнішню та безпекову політику, виявляють значну різноманітність</w:t>
      </w:r>
      <w:r>
        <w:rPr>
          <w:color w:val="0D0D0D"/>
          <w:spacing w:val="-12"/>
        </w:rPr>
        <w:t xml:space="preserve"> </w:t>
      </w:r>
      <w:r>
        <w:rPr>
          <w:color w:val="0D0D0D"/>
        </w:rPr>
        <w:t>у</w:t>
      </w:r>
      <w:r>
        <w:rPr>
          <w:color w:val="0D0D0D"/>
          <w:spacing w:val="-15"/>
        </w:rPr>
        <w:t xml:space="preserve"> </w:t>
      </w:r>
      <w:r>
        <w:rPr>
          <w:color w:val="0D0D0D"/>
        </w:rPr>
        <w:t>їх</w:t>
      </w:r>
      <w:r>
        <w:rPr>
          <w:color w:val="0D0D0D"/>
          <w:spacing w:val="-10"/>
        </w:rPr>
        <w:t xml:space="preserve"> </w:t>
      </w:r>
      <w:r>
        <w:rPr>
          <w:color w:val="0D0D0D"/>
        </w:rPr>
        <w:t>типах,</w:t>
      </w:r>
      <w:r>
        <w:rPr>
          <w:color w:val="0D0D0D"/>
          <w:spacing w:val="-12"/>
        </w:rPr>
        <w:t xml:space="preserve"> </w:t>
      </w:r>
      <w:r>
        <w:rPr>
          <w:color w:val="0D0D0D"/>
        </w:rPr>
        <w:t>тематичних</w:t>
      </w:r>
      <w:r>
        <w:rPr>
          <w:color w:val="0D0D0D"/>
          <w:spacing w:val="-10"/>
        </w:rPr>
        <w:t xml:space="preserve"> </w:t>
      </w:r>
      <w:r>
        <w:rPr>
          <w:color w:val="0D0D0D"/>
        </w:rPr>
        <w:t>напрямках,</w:t>
      </w:r>
      <w:r>
        <w:rPr>
          <w:color w:val="0D0D0D"/>
          <w:spacing w:val="-12"/>
        </w:rPr>
        <w:t xml:space="preserve"> </w:t>
      </w:r>
      <w:r>
        <w:rPr>
          <w:color w:val="0D0D0D"/>
        </w:rPr>
        <w:t>географічному</w:t>
      </w:r>
      <w:r>
        <w:rPr>
          <w:color w:val="0D0D0D"/>
          <w:spacing w:val="-15"/>
        </w:rPr>
        <w:t xml:space="preserve"> </w:t>
      </w:r>
      <w:r>
        <w:rPr>
          <w:color w:val="0D0D0D"/>
        </w:rPr>
        <w:t>розташуванні, році заснування,</w:t>
      </w:r>
      <w:r>
        <w:rPr>
          <w:color w:val="0D0D0D"/>
          <w:spacing w:val="40"/>
        </w:rPr>
        <w:t xml:space="preserve"> </w:t>
      </w:r>
      <w:r>
        <w:rPr>
          <w:color w:val="0D0D0D"/>
        </w:rPr>
        <w:t>та кількості співробітників</w:t>
      </w:r>
      <w:r>
        <w:rPr>
          <w:color w:val="0D0D0D"/>
          <w:vertAlign w:val="superscript"/>
        </w:rPr>
        <w:t>27</w:t>
      </w:r>
      <w:r>
        <w:rPr>
          <w:color w:val="0D0D0D"/>
        </w:rPr>
        <w:t>.</w:t>
      </w:r>
    </w:p>
    <w:p w:rsidR="00634055" w:rsidRDefault="00EE61B4">
      <w:pPr>
        <w:pStyle w:val="a3"/>
        <w:spacing w:before="240" w:line="360" w:lineRule="auto"/>
        <w:ind w:right="6" w:firstLine="719"/>
        <w:jc w:val="both"/>
      </w:pPr>
      <w:r>
        <w:rPr>
          <w:color w:val="0D0D0D"/>
        </w:rPr>
        <w:t>У</w:t>
      </w:r>
      <w:r>
        <w:rPr>
          <w:color w:val="0D0D0D"/>
          <w:spacing w:val="-11"/>
        </w:rPr>
        <w:t xml:space="preserve"> </w:t>
      </w:r>
      <w:r>
        <w:rPr>
          <w:color w:val="0D0D0D"/>
        </w:rPr>
        <w:t>першу</w:t>
      </w:r>
      <w:r>
        <w:rPr>
          <w:color w:val="0D0D0D"/>
          <w:spacing w:val="-15"/>
        </w:rPr>
        <w:t xml:space="preserve"> </w:t>
      </w:r>
      <w:r>
        <w:rPr>
          <w:color w:val="0D0D0D"/>
        </w:rPr>
        <w:t>чергу,</w:t>
      </w:r>
      <w:r>
        <w:rPr>
          <w:color w:val="0D0D0D"/>
          <w:spacing w:val="-12"/>
        </w:rPr>
        <w:t xml:space="preserve"> </w:t>
      </w:r>
      <w:r>
        <w:rPr>
          <w:color w:val="0D0D0D"/>
        </w:rPr>
        <w:t>серед</w:t>
      </w:r>
      <w:r>
        <w:rPr>
          <w:color w:val="0D0D0D"/>
          <w:spacing w:val="-10"/>
        </w:rPr>
        <w:t xml:space="preserve"> </w:t>
      </w:r>
      <w:r>
        <w:rPr>
          <w:color w:val="0D0D0D"/>
        </w:rPr>
        <w:t>німецьких</w:t>
      </w:r>
      <w:r>
        <w:rPr>
          <w:color w:val="0D0D0D"/>
          <w:spacing w:val="-12"/>
        </w:rPr>
        <w:t xml:space="preserve"> </w:t>
      </w:r>
      <w:r w:rsidR="00A76EA2">
        <w:rPr>
          <w:color w:val="0D0D0D"/>
        </w:rPr>
        <w:t>«мозкових центрів»</w:t>
      </w:r>
      <w:r>
        <w:rPr>
          <w:color w:val="0D0D0D"/>
          <w:spacing w:val="-12"/>
        </w:rPr>
        <w:t xml:space="preserve"> </w:t>
      </w:r>
      <w:r>
        <w:rPr>
          <w:color w:val="0D0D0D"/>
        </w:rPr>
        <w:t>виділяються</w:t>
      </w:r>
      <w:r>
        <w:rPr>
          <w:color w:val="0D0D0D"/>
          <w:spacing w:val="-11"/>
        </w:rPr>
        <w:t xml:space="preserve"> </w:t>
      </w:r>
      <w:r>
        <w:rPr>
          <w:color w:val="0D0D0D"/>
        </w:rPr>
        <w:t>дві</w:t>
      </w:r>
      <w:r>
        <w:rPr>
          <w:color w:val="0D0D0D"/>
          <w:spacing w:val="-13"/>
        </w:rPr>
        <w:t xml:space="preserve"> </w:t>
      </w:r>
      <w:r>
        <w:rPr>
          <w:color w:val="0D0D0D"/>
        </w:rPr>
        <w:t>основні категорії: академічні дослідницькі інститути та політичні інститути. До академічних дослідницьких інститутів належать такі, як Arnold-Bergstraesser- Institut у Фрайбурзі, Hessische Stiftung Friedens und Konfliktforschung у Франкфурті-на-Майн</w:t>
      </w:r>
      <w:r>
        <w:rPr>
          <w:color w:val="0D0D0D"/>
        </w:rPr>
        <w:t>і та інші. Ці інститути часто мають глибокі академічні корені і займаються дослідженнями в широкому спектрі тем від міжнародного кризового управління до міграції та різноманітності.</w:t>
      </w:r>
    </w:p>
    <w:p w:rsidR="00634055" w:rsidRDefault="00EE61B4">
      <w:pPr>
        <w:pStyle w:val="a3"/>
        <w:spacing w:before="299" w:line="360" w:lineRule="auto"/>
        <w:ind w:right="11" w:firstLine="719"/>
        <w:jc w:val="both"/>
      </w:pPr>
      <w:r>
        <w:rPr>
          <w:color w:val="0D0D0D"/>
        </w:rPr>
        <w:t>Політичні інститути, такі як Deutsche Gesellschaft für Auswärtige Politi</w:t>
      </w:r>
      <w:r>
        <w:rPr>
          <w:color w:val="0D0D0D"/>
        </w:rPr>
        <w:t>k у Берліні, Stiftung Wissenschaft und Politik, та Institut für Europäische Politik, зосереджені на більш специфічних політичних та стратегічних аспектах, пропонуючи аналіз та рекомендації для політиків та урядових органів. Вони охоплюють</w:t>
      </w:r>
      <w:r>
        <w:rPr>
          <w:color w:val="0D0D0D"/>
          <w:spacing w:val="18"/>
        </w:rPr>
        <w:t xml:space="preserve"> </w:t>
      </w:r>
      <w:r>
        <w:rPr>
          <w:color w:val="0D0D0D"/>
        </w:rPr>
        <w:t>широкий</w:t>
      </w:r>
      <w:r>
        <w:rPr>
          <w:color w:val="0D0D0D"/>
          <w:spacing w:val="22"/>
        </w:rPr>
        <w:t xml:space="preserve"> </w:t>
      </w:r>
      <w:r>
        <w:rPr>
          <w:color w:val="0D0D0D"/>
        </w:rPr>
        <w:t>спектр</w:t>
      </w:r>
      <w:r>
        <w:rPr>
          <w:color w:val="0D0D0D"/>
          <w:spacing w:val="22"/>
        </w:rPr>
        <w:t xml:space="preserve"> </w:t>
      </w:r>
      <w:r>
        <w:rPr>
          <w:color w:val="0D0D0D"/>
        </w:rPr>
        <w:t>тем,</w:t>
      </w:r>
      <w:r>
        <w:rPr>
          <w:color w:val="0D0D0D"/>
          <w:spacing w:val="21"/>
        </w:rPr>
        <w:t xml:space="preserve"> </w:t>
      </w:r>
      <w:r>
        <w:rPr>
          <w:color w:val="0D0D0D"/>
        </w:rPr>
        <w:t>включаючи</w:t>
      </w:r>
      <w:r>
        <w:rPr>
          <w:color w:val="0D0D0D"/>
          <w:spacing w:val="23"/>
        </w:rPr>
        <w:t xml:space="preserve"> </w:t>
      </w:r>
      <w:r>
        <w:rPr>
          <w:color w:val="0D0D0D"/>
        </w:rPr>
        <w:t>європейську</w:t>
      </w:r>
      <w:r>
        <w:rPr>
          <w:color w:val="0D0D0D"/>
          <w:spacing w:val="20"/>
        </w:rPr>
        <w:t xml:space="preserve"> </w:t>
      </w:r>
      <w:r>
        <w:rPr>
          <w:color w:val="0D0D0D"/>
        </w:rPr>
        <w:t>безпекову</w:t>
      </w:r>
      <w:r>
        <w:rPr>
          <w:color w:val="0D0D0D"/>
          <w:spacing w:val="18"/>
        </w:rPr>
        <w:t xml:space="preserve"> </w:t>
      </w:r>
      <w:r>
        <w:rPr>
          <w:color w:val="0D0D0D"/>
          <w:spacing w:val="-2"/>
        </w:rPr>
        <w:t>політику,</w:t>
      </w:r>
    </w:p>
    <w:p w:rsidR="00634055" w:rsidRDefault="00634055">
      <w:pPr>
        <w:pStyle w:val="a3"/>
        <w:ind w:left="0"/>
        <w:rPr>
          <w:sz w:val="20"/>
        </w:rPr>
      </w:pPr>
    </w:p>
    <w:p w:rsidR="00634055" w:rsidRDefault="00EE61B4">
      <w:pPr>
        <w:pStyle w:val="a3"/>
        <w:spacing w:before="197"/>
        <w:ind w:left="0"/>
        <w:rPr>
          <w:sz w:val="20"/>
        </w:rPr>
      </w:pPr>
      <w:r>
        <w:rPr>
          <w:noProof/>
          <w:sz w:val="20"/>
          <w:lang w:eastAsia="uk-UA"/>
        </w:rPr>
        <mc:AlternateContent>
          <mc:Choice Requires="wps">
            <w:drawing>
              <wp:anchor distT="0" distB="0" distL="0" distR="0" simplePos="0" relativeHeight="251667456" behindDoc="1" locked="0" layoutInCell="1" allowOverlap="1">
                <wp:simplePos x="0" y="0"/>
                <wp:positionH relativeFrom="page">
                  <wp:posOffset>1079296</wp:posOffset>
                </wp:positionH>
                <wp:positionV relativeFrom="paragraph">
                  <wp:posOffset>286895</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CC6878" id="Graphic 20" o:spid="_x0000_s1026" style="position:absolute;margin-left:85pt;margin-top:22.6pt;width:144.05pt;height:.6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" path="m1829054,l,,,7620r1829054,l1829054,xe" fillcolor="black" stroked="f">
                <v:path arrowok="t"/>
                <w10:wrap type="topAndBottom" anchorx="page"/>
              </v:shape>
            </w:pict>
          </mc:Fallback>
        </mc:AlternateContent>
      </w:r>
    </w:p>
    <w:p w:rsidR="00634055" w:rsidRDefault="00EE61B4">
      <w:pPr>
        <w:spacing w:before="85"/>
        <w:ind w:left="140" w:right="44"/>
        <w:rPr>
          <w:sz w:val="24"/>
        </w:rPr>
      </w:pPr>
      <w:r>
        <w:rPr>
          <w:rFonts w:ascii="Arial MT" w:hAnsi="Arial MT"/>
          <w:position w:val="8"/>
          <w:sz w:val="14"/>
        </w:rPr>
        <w:t>27</w:t>
      </w:r>
      <w:r>
        <w:rPr>
          <w:rFonts w:ascii="Arial MT" w:hAnsi="Arial MT"/>
          <w:spacing w:val="32"/>
          <w:position w:val="8"/>
          <w:sz w:val="14"/>
        </w:rPr>
        <w:t xml:space="preserve"> </w:t>
      </w:r>
      <w:r>
        <w:rPr>
          <w:color w:val="0D0D0D"/>
          <w:sz w:val="24"/>
        </w:rPr>
        <w:t xml:space="preserve">Robert Bosch Stiftung und Stiftung Mercator, Christoph Bertram, Christiane Hoffmann, in Zusammenarbeit mit: Phineo gAG. (2020) Forschen und Beraten in der Außen- und Sicherheitspolitik. URL: </w:t>
      </w:r>
      <w:hyperlink r:id="rId51">
        <w:r>
          <w:rPr>
            <w:color w:val="1154CC"/>
            <w:sz w:val="24"/>
            <w:u w:val="single" w:color="1154CC"/>
          </w:rPr>
          <w:t>https://www.bosch-stiftung.de/sites/default/files/publications/pdf/2020-</w:t>
        </w:r>
      </w:hyperlink>
      <w:r>
        <w:rPr>
          <w:color w:val="1154CC"/>
          <w:sz w:val="24"/>
        </w:rPr>
        <w:t xml:space="preserve"> </w:t>
      </w:r>
      <w:hyperlink r:id="rId52">
        <w:r>
          <w:rPr>
            <w:color w:val="1154CC"/>
            <w:sz w:val="24"/>
            <w:u w:val="single" w:color="1154CC"/>
          </w:rPr>
          <w:t>09/Forschen%20und%20Beraten%20in%20der%20Außen-%20und%20Sicherheitspolitik.pdf</w:t>
        </w:r>
      </w:hyperlink>
      <w:r>
        <w:rPr>
          <w:color w:val="1154CC"/>
          <w:spacing w:val="-15"/>
          <w:sz w:val="24"/>
        </w:rPr>
        <w:t xml:space="preserve"> </w:t>
      </w:r>
      <w:r>
        <w:rPr>
          <w:color w:val="0D0D0D"/>
          <w:sz w:val="24"/>
        </w:rPr>
        <w:t>(дат</w:t>
      </w:r>
      <w:r>
        <w:rPr>
          <w:color w:val="0D0D0D"/>
          <w:sz w:val="24"/>
        </w:rPr>
        <w:t>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pPr>
      <w:r>
        <w:rPr>
          <w:color w:val="0D0D0D"/>
        </w:rPr>
        <w:lastRenderedPageBreak/>
        <w:t>відносини</w:t>
      </w:r>
      <w:r>
        <w:rPr>
          <w:color w:val="0D0D0D"/>
          <w:spacing w:val="40"/>
        </w:rPr>
        <w:t xml:space="preserve"> </w:t>
      </w:r>
      <w:r>
        <w:rPr>
          <w:color w:val="0D0D0D"/>
        </w:rPr>
        <w:t>між</w:t>
      </w:r>
      <w:r>
        <w:rPr>
          <w:color w:val="0D0D0D"/>
          <w:spacing w:val="40"/>
        </w:rPr>
        <w:t xml:space="preserve"> </w:t>
      </w:r>
      <w:r>
        <w:rPr>
          <w:color w:val="0D0D0D"/>
        </w:rPr>
        <w:t>ЄС</w:t>
      </w:r>
      <w:r>
        <w:rPr>
          <w:color w:val="0D0D0D"/>
          <w:spacing w:val="40"/>
        </w:rPr>
        <w:t xml:space="preserve"> </w:t>
      </w:r>
      <w:r>
        <w:rPr>
          <w:color w:val="0D0D0D"/>
        </w:rPr>
        <w:t>та</w:t>
      </w:r>
      <w:r>
        <w:rPr>
          <w:color w:val="0D0D0D"/>
          <w:spacing w:val="40"/>
        </w:rPr>
        <w:t xml:space="preserve"> </w:t>
      </w:r>
      <w:r>
        <w:rPr>
          <w:color w:val="0D0D0D"/>
        </w:rPr>
        <w:t>Туреччиною,</w:t>
      </w:r>
      <w:r>
        <w:rPr>
          <w:color w:val="0D0D0D"/>
          <w:spacing w:val="40"/>
        </w:rPr>
        <w:t xml:space="preserve"> </w:t>
      </w:r>
      <w:r>
        <w:rPr>
          <w:color w:val="0D0D0D"/>
        </w:rPr>
        <w:t>а</w:t>
      </w:r>
      <w:r>
        <w:rPr>
          <w:color w:val="0D0D0D"/>
          <w:spacing w:val="40"/>
        </w:rPr>
        <w:t xml:space="preserve"> </w:t>
      </w:r>
      <w:r>
        <w:rPr>
          <w:color w:val="0D0D0D"/>
        </w:rPr>
        <w:t>також</w:t>
      </w:r>
      <w:r>
        <w:rPr>
          <w:color w:val="0D0D0D"/>
          <w:spacing w:val="40"/>
        </w:rPr>
        <w:t xml:space="preserve"> </w:t>
      </w:r>
      <w:r>
        <w:rPr>
          <w:color w:val="0D0D0D"/>
        </w:rPr>
        <w:t>вплив</w:t>
      </w:r>
      <w:r>
        <w:rPr>
          <w:color w:val="0D0D0D"/>
          <w:spacing w:val="40"/>
        </w:rPr>
        <w:t xml:space="preserve"> </w:t>
      </w:r>
      <w:r>
        <w:rPr>
          <w:color w:val="0D0D0D"/>
        </w:rPr>
        <w:t>технологій</w:t>
      </w:r>
      <w:r>
        <w:rPr>
          <w:color w:val="0D0D0D"/>
          <w:spacing w:val="40"/>
        </w:rPr>
        <w:t xml:space="preserve"> </w:t>
      </w:r>
      <w:r>
        <w:rPr>
          <w:color w:val="0D0D0D"/>
        </w:rPr>
        <w:t>на</w:t>
      </w:r>
      <w:r>
        <w:rPr>
          <w:color w:val="0D0D0D"/>
          <w:spacing w:val="40"/>
        </w:rPr>
        <w:t xml:space="preserve"> </w:t>
      </w:r>
      <w:r>
        <w:rPr>
          <w:color w:val="0D0D0D"/>
        </w:rPr>
        <w:t xml:space="preserve">міжнародну </w:t>
      </w:r>
      <w:r>
        <w:rPr>
          <w:color w:val="0D0D0D"/>
          <w:spacing w:val="-2"/>
        </w:rPr>
        <w:t>безпеку.</w:t>
      </w:r>
    </w:p>
    <w:p w:rsidR="00634055" w:rsidRDefault="00EE61B4">
      <w:pPr>
        <w:pStyle w:val="a3"/>
        <w:spacing w:before="300" w:line="360" w:lineRule="auto"/>
        <w:ind w:right="10" w:firstLine="719"/>
        <w:jc w:val="both"/>
      </w:pPr>
      <w:r>
        <w:rPr>
          <w:color w:val="0D0D0D"/>
        </w:rPr>
        <w:t>Особливо виділяються транснаціональні політичні інститути та активістські</w:t>
      </w:r>
      <w:r>
        <w:rPr>
          <w:color w:val="0D0D0D"/>
          <w:spacing w:val="-11"/>
        </w:rPr>
        <w:t xml:space="preserve"> </w:t>
      </w:r>
      <w:r w:rsidR="00674F9A">
        <w:rPr>
          <w:color w:val="0D0D0D"/>
        </w:rPr>
        <w:t>«мозкові центри»</w:t>
      </w:r>
      <w:r>
        <w:rPr>
          <w:color w:val="0D0D0D"/>
        </w:rPr>
        <w:t>,</w:t>
      </w:r>
      <w:r>
        <w:rPr>
          <w:color w:val="0D0D0D"/>
          <w:spacing w:val="-13"/>
        </w:rPr>
        <w:t xml:space="preserve"> </w:t>
      </w:r>
      <w:r>
        <w:rPr>
          <w:color w:val="0D0D0D"/>
        </w:rPr>
        <w:t>які</w:t>
      </w:r>
      <w:r>
        <w:rPr>
          <w:color w:val="0D0D0D"/>
          <w:spacing w:val="-11"/>
        </w:rPr>
        <w:t xml:space="preserve"> </w:t>
      </w:r>
      <w:r>
        <w:rPr>
          <w:color w:val="0D0D0D"/>
        </w:rPr>
        <w:t>функціонують</w:t>
      </w:r>
      <w:r>
        <w:rPr>
          <w:color w:val="0D0D0D"/>
          <w:spacing w:val="-13"/>
        </w:rPr>
        <w:t xml:space="preserve"> </w:t>
      </w:r>
      <w:r>
        <w:rPr>
          <w:color w:val="0D0D0D"/>
        </w:rPr>
        <w:t>на</w:t>
      </w:r>
      <w:r>
        <w:rPr>
          <w:color w:val="0D0D0D"/>
          <w:spacing w:val="-12"/>
        </w:rPr>
        <w:t xml:space="preserve"> </w:t>
      </w:r>
      <w:r>
        <w:rPr>
          <w:color w:val="0D0D0D"/>
        </w:rPr>
        <w:t>перетині</w:t>
      </w:r>
      <w:r>
        <w:rPr>
          <w:color w:val="0D0D0D"/>
          <w:spacing w:val="-14"/>
        </w:rPr>
        <w:t xml:space="preserve"> </w:t>
      </w:r>
      <w:r>
        <w:rPr>
          <w:color w:val="0D0D0D"/>
        </w:rPr>
        <w:t>наукових</w:t>
      </w:r>
      <w:r>
        <w:rPr>
          <w:color w:val="0D0D0D"/>
          <w:spacing w:val="-11"/>
        </w:rPr>
        <w:t xml:space="preserve"> </w:t>
      </w:r>
      <w:r>
        <w:rPr>
          <w:color w:val="0D0D0D"/>
        </w:rPr>
        <w:t>дос</w:t>
      </w:r>
      <w:r>
        <w:rPr>
          <w:color w:val="0D0D0D"/>
        </w:rPr>
        <w:t>ліджень та політичного активізму, спрямовуючи зусилля на вплив на громадську думку та політику через новаторські стратегії та громадські кампанії.</w:t>
      </w:r>
    </w:p>
    <w:p w:rsidR="00634055" w:rsidRDefault="00EE61B4">
      <w:pPr>
        <w:pStyle w:val="a3"/>
        <w:spacing w:before="300" w:line="360" w:lineRule="auto"/>
        <w:ind w:right="8" w:firstLine="719"/>
        <w:jc w:val="both"/>
      </w:pPr>
      <w:r>
        <w:rPr>
          <w:color w:val="0D0D0D"/>
        </w:rPr>
        <w:t xml:space="preserve">Різноманіття тематичних напрямків серед аналізованих </w:t>
      </w:r>
      <w:r w:rsidR="00A76EA2">
        <w:rPr>
          <w:color w:val="0D0D0D"/>
        </w:rPr>
        <w:t>«мозкових центрів»</w:t>
      </w:r>
      <w:r>
        <w:rPr>
          <w:color w:val="0D0D0D"/>
        </w:rPr>
        <w:t xml:space="preserve"> свідчить</w:t>
      </w:r>
      <w:r>
        <w:rPr>
          <w:color w:val="0D0D0D"/>
          <w:spacing w:val="-2"/>
        </w:rPr>
        <w:t xml:space="preserve"> </w:t>
      </w:r>
      <w:r>
        <w:rPr>
          <w:color w:val="0D0D0D"/>
        </w:rPr>
        <w:t>про</w:t>
      </w:r>
      <w:r>
        <w:rPr>
          <w:color w:val="0D0D0D"/>
          <w:spacing w:val="-1"/>
        </w:rPr>
        <w:t xml:space="preserve"> </w:t>
      </w:r>
      <w:r>
        <w:rPr>
          <w:color w:val="0D0D0D"/>
        </w:rPr>
        <w:t>багатогранність</w:t>
      </w:r>
      <w:r>
        <w:rPr>
          <w:color w:val="0D0D0D"/>
          <w:spacing w:val="-3"/>
        </w:rPr>
        <w:t xml:space="preserve"> </w:t>
      </w:r>
      <w:r>
        <w:rPr>
          <w:color w:val="0D0D0D"/>
        </w:rPr>
        <w:t>зовнішнь</w:t>
      </w:r>
      <w:r>
        <w:rPr>
          <w:color w:val="0D0D0D"/>
        </w:rPr>
        <w:t>ої</w:t>
      </w:r>
      <w:r>
        <w:rPr>
          <w:color w:val="0D0D0D"/>
          <w:spacing w:val="-1"/>
        </w:rPr>
        <w:t xml:space="preserve"> </w:t>
      </w:r>
      <w:r>
        <w:rPr>
          <w:color w:val="0D0D0D"/>
        </w:rPr>
        <w:t>та</w:t>
      </w:r>
      <w:r>
        <w:rPr>
          <w:color w:val="0D0D0D"/>
          <w:spacing w:val="-2"/>
        </w:rPr>
        <w:t xml:space="preserve"> </w:t>
      </w:r>
      <w:r>
        <w:rPr>
          <w:color w:val="0D0D0D"/>
        </w:rPr>
        <w:t>безпекової</w:t>
      </w:r>
      <w:r>
        <w:rPr>
          <w:color w:val="0D0D0D"/>
          <w:spacing w:val="-1"/>
        </w:rPr>
        <w:t xml:space="preserve"> </w:t>
      </w:r>
      <w:r>
        <w:rPr>
          <w:color w:val="0D0D0D"/>
        </w:rPr>
        <w:t>політики</w:t>
      </w:r>
      <w:r>
        <w:rPr>
          <w:color w:val="0D0D0D"/>
          <w:spacing w:val="-1"/>
        </w:rPr>
        <w:t xml:space="preserve"> </w:t>
      </w:r>
      <w:r>
        <w:rPr>
          <w:color w:val="0D0D0D"/>
        </w:rPr>
        <w:t>Німеччини.</w:t>
      </w:r>
      <w:r>
        <w:rPr>
          <w:color w:val="0D0D0D"/>
          <w:spacing w:val="-2"/>
        </w:rPr>
        <w:t xml:space="preserve"> </w:t>
      </w:r>
      <w:r>
        <w:rPr>
          <w:color w:val="0D0D0D"/>
        </w:rPr>
        <w:t>Від зосередження на регіональних конфліктах і трансформації державних структур у</w:t>
      </w:r>
      <w:r>
        <w:rPr>
          <w:color w:val="0D0D0D"/>
          <w:spacing w:val="-10"/>
        </w:rPr>
        <w:t xml:space="preserve"> </w:t>
      </w:r>
      <w:r>
        <w:rPr>
          <w:color w:val="0D0D0D"/>
        </w:rPr>
        <w:t>країнах,</w:t>
      </w:r>
      <w:r>
        <w:rPr>
          <w:color w:val="0D0D0D"/>
          <w:spacing w:val="-9"/>
        </w:rPr>
        <w:t xml:space="preserve"> </w:t>
      </w:r>
      <w:r>
        <w:rPr>
          <w:color w:val="0D0D0D"/>
        </w:rPr>
        <w:t>що</w:t>
      </w:r>
      <w:r>
        <w:rPr>
          <w:color w:val="0D0D0D"/>
          <w:spacing w:val="-8"/>
        </w:rPr>
        <w:t xml:space="preserve"> </w:t>
      </w:r>
      <w:r>
        <w:rPr>
          <w:color w:val="0D0D0D"/>
        </w:rPr>
        <w:t>розвиваються,</w:t>
      </w:r>
      <w:r>
        <w:rPr>
          <w:color w:val="0D0D0D"/>
          <w:spacing w:val="-9"/>
        </w:rPr>
        <w:t xml:space="preserve"> </w:t>
      </w:r>
      <w:r>
        <w:rPr>
          <w:color w:val="0D0D0D"/>
        </w:rPr>
        <w:t>до</w:t>
      </w:r>
      <w:r>
        <w:rPr>
          <w:color w:val="0D0D0D"/>
          <w:spacing w:val="-8"/>
        </w:rPr>
        <w:t xml:space="preserve"> </w:t>
      </w:r>
      <w:r>
        <w:rPr>
          <w:color w:val="0D0D0D"/>
        </w:rPr>
        <w:t>міжнародних</w:t>
      </w:r>
      <w:r>
        <w:rPr>
          <w:color w:val="0D0D0D"/>
          <w:spacing w:val="-8"/>
        </w:rPr>
        <w:t xml:space="preserve"> </w:t>
      </w:r>
      <w:r>
        <w:rPr>
          <w:color w:val="0D0D0D"/>
        </w:rPr>
        <w:t>відносин,</w:t>
      </w:r>
      <w:r>
        <w:rPr>
          <w:color w:val="0D0D0D"/>
          <w:spacing w:val="-9"/>
        </w:rPr>
        <w:t xml:space="preserve"> </w:t>
      </w:r>
      <w:r>
        <w:rPr>
          <w:color w:val="0D0D0D"/>
        </w:rPr>
        <w:t>європейської</w:t>
      </w:r>
      <w:r>
        <w:rPr>
          <w:color w:val="0D0D0D"/>
          <w:spacing w:val="-8"/>
        </w:rPr>
        <w:t xml:space="preserve"> </w:t>
      </w:r>
      <w:r>
        <w:rPr>
          <w:color w:val="0D0D0D"/>
        </w:rPr>
        <w:t>інтеграції,</w:t>
      </w:r>
      <w:r>
        <w:rPr>
          <w:color w:val="0D0D0D"/>
          <w:spacing w:val="-9"/>
        </w:rPr>
        <w:t xml:space="preserve"> </w:t>
      </w:r>
      <w:r>
        <w:rPr>
          <w:color w:val="0D0D0D"/>
        </w:rPr>
        <w:t>і впливу новітніх технологій на міжнародну безпеку, німецькі дослідницькі центри пропонують глибокий аналіз та стратегічні рекомендації.</w:t>
      </w:r>
    </w:p>
    <w:p w:rsidR="00634055" w:rsidRDefault="00EE61B4">
      <w:pPr>
        <w:pStyle w:val="a3"/>
        <w:spacing w:before="302" w:line="360" w:lineRule="auto"/>
        <w:ind w:right="7" w:firstLine="719"/>
        <w:jc w:val="both"/>
      </w:pPr>
      <w:r>
        <w:rPr>
          <w:color w:val="0D0D0D"/>
        </w:rPr>
        <w:t xml:space="preserve">Важливо відзначити, що місцезнаходження більшості </w:t>
      </w:r>
      <w:r w:rsidR="00A76EA2">
        <w:rPr>
          <w:color w:val="0D0D0D"/>
        </w:rPr>
        <w:t>«мозкових центрів»</w:t>
      </w:r>
      <w:r>
        <w:rPr>
          <w:color w:val="0D0D0D"/>
        </w:rPr>
        <w:t xml:space="preserve"> у великих містах, таких як Берлін, Франкфурт-на-Майні, Гамбург, та Мюнхен, забезпечує їм зв'язок з політичними, академічними та медійними центрами країни, сприяючи їх впливу на політич</w:t>
      </w:r>
      <w:r>
        <w:rPr>
          <w:color w:val="0D0D0D"/>
        </w:rPr>
        <w:t>ний дискурс.</w:t>
      </w:r>
    </w:p>
    <w:p w:rsidR="00634055" w:rsidRDefault="00EE61B4">
      <w:pPr>
        <w:pStyle w:val="a3"/>
        <w:spacing w:before="301" w:line="360" w:lineRule="auto"/>
        <w:ind w:right="6" w:firstLine="719"/>
        <w:jc w:val="both"/>
      </w:pPr>
      <w:r>
        <w:rPr>
          <w:color w:val="0D0D0D"/>
        </w:rPr>
        <w:t xml:space="preserve">У порівнянні між різними типами </w:t>
      </w:r>
      <w:r w:rsidR="00A76EA2">
        <w:rPr>
          <w:color w:val="0D0D0D"/>
        </w:rPr>
        <w:t>«мозкових центрів»</w:t>
      </w:r>
      <w:r>
        <w:rPr>
          <w:color w:val="0D0D0D"/>
        </w:rPr>
        <w:t xml:space="preserve"> можна виявити відмінності</w:t>
      </w:r>
      <w:r>
        <w:rPr>
          <w:color w:val="0D0D0D"/>
          <w:spacing w:val="-18"/>
        </w:rPr>
        <w:t xml:space="preserve"> </w:t>
      </w:r>
      <w:r>
        <w:rPr>
          <w:color w:val="0D0D0D"/>
        </w:rPr>
        <w:t>в</w:t>
      </w:r>
      <w:r>
        <w:rPr>
          <w:color w:val="0D0D0D"/>
          <w:spacing w:val="-17"/>
        </w:rPr>
        <w:t xml:space="preserve"> </w:t>
      </w:r>
      <w:r>
        <w:rPr>
          <w:color w:val="0D0D0D"/>
        </w:rPr>
        <w:t>їх</w:t>
      </w:r>
      <w:r>
        <w:rPr>
          <w:color w:val="0D0D0D"/>
          <w:spacing w:val="-18"/>
        </w:rPr>
        <w:t xml:space="preserve"> </w:t>
      </w:r>
      <w:r>
        <w:rPr>
          <w:color w:val="0D0D0D"/>
        </w:rPr>
        <w:t>підходах</w:t>
      </w:r>
      <w:r>
        <w:rPr>
          <w:color w:val="0D0D0D"/>
          <w:spacing w:val="-17"/>
        </w:rPr>
        <w:t xml:space="preserve"> </w:t>
      </w:r>
      <w:r>
        <w:rPr>
          <w:color w:val="0D0D0D"/>
        </w:rPr>
        <w:t>до</w:t>
      </w:r>
      <w:r>
        <w:rPr>
          <w:color w:val="0D0D0D"/>
          <w:spacing w:val="-18"/>
        </w:rPr>
        <w:t xml:space="preserve"> </w:t>
      </w:r>
      <w:r>
        <w:rPr>
          <w:color w:val="0D0D0D"/>
        </w:rPr>
        <w:t>досліджень,</w:t>
      </w:r>
      <w:r>
        <w:rPr>
          <w:color w:val="0D0D0D"/>
          <w:spacing w:val="-17"/>
        </w:rPr>
        <w:t xml:space="preserve"> </w:t>
      </w:r>
      <w:r>
        <w:rPr>
          <w:color w:val="0D0D0D"/>
        </w:rPr>
        <w:t>взаємодії</w:t>
      </w:r>
      <w:r>
        <w:rPr>
          <w:color w:val="0D0D0D"/>
          <w:spacing w:val="-18"/>
        </w:rPr>
        <w:t xml:space="preserve"> </w:t>
      </w:r>
      <w:r>
        <w:rPr>
          <w:color w:val="0D0D0D"/>
        </w:rPr>
        <w:t>з</w:t>
      </w:r>
      <w:r>
        <w:rPr>
          <w:color w:val="0D0D0D"/>
          <w:spacing w:val="-17"/>
        </w:rPr>
        <w:t xml:space="preserve"> </w:t>
      </w:r>
      <w:r>
        <w:rPr>
          <w:color w:val="0D0D0D"/>
        </w:rPr>
        <w:t>урядовими</w:t>
      </w:r>
      <w:r>
        <w:rPr>
          <w:color w:val="0D0D0D"/>
          <w:spacing w:val="-18"/>
        </w:rPr>
        <w:t xml:space="preserve"> </w:t>
      </w:r>
      <w:r>
        <w:rPr>
          <w:color w:val="0D0D0D"/>
        </w:rPr>
        <w:t>органами,</w:t>
      </w:r>
      <w:r>
        <w:rPr>
          <w:color w:val="0D0D0D"/>
          <w:spacing w:val="-17"/>
        </w:rPr>
        <w:t xml:space="preserve"> </w:t>
      </w:r>
      <w:r>
        <w:rPr>
          <w:color w:val="0D0D0D"/>
        </w:rPr>
        <w:t>а</w:t>
      </w:r>
      <w:r>
        <w:rPr>
          <w:color w:val="0D0D0D"/>
          <w:spacing w:val="-18"/>
        </w:rPr>
        <w:t xml:space="preserve"> </w:t>
      </w:r>
      <w:r>
        <w:rPr>
          <w:color w:val="0D0D0D"/>
        </w:rPr>
        <w:t>також у стратегіях впливу на суспільну думку та політичні процеси. В той час як академічні дослідниць</w:t>
      </w:r>
      <w:r>
        <w:rPr>
          <w:color w:val="0D0D0D"/>
        </w:rPr>
        <w:t>кі інститути часто фокусуються на фундаментальних дослідженнях, політичні інститути більше займаються прикладними дослідженнями та розробкою конкретних політичних рекомендацій.</w:t>
      </w:r>
    </w:p>
    <w:p w:rsidR="00634055" w:rsidRDefault="00634055">
      <w:pPr>
        <w:pStyle w:val="a3"/>
        <w:spacing w:before="159"/>
        <w:ind w:left="0"/>
      </w:pPr>
    </w:p>
    <w:p w:rsidR="00634055" w:rsidRDefault="00EE61B4">
      <w:pPr>
        <w:pStyle w:val="a3"/>
        <w:spacing w:before="1" w:line="360" w:lineRule="auto"/>
        <w:ind w:right="11" w:firstLine="719"/>
        <w:jc w:val="both"/>
      </w:pPr>
      <w:r>
        <w:rPr>
          <w:color w:val="0D0D0D"/>
        </w:rPr>
        <w:t>Аналізуючи спеціалізацію та вплив</w:t>
      </w:r>
      <w:r>
        <w:rPr>
          <w:color w:val="0D0D0D"/>
          <w:spacing w:val="40"/>
        </w:rPr>
        <w:t xml:space="preserve"> </w:t>
      </w:r>
      <w:r>
        <w:rPr>
          <w:color w:val="0D0D0D"/>
        </w:rPr>
        <w:t xml:space="preserve">німецьких </w:t>
      </w:r>
      <w:r w:rsidR="00A76EA2">
        <w:rPr>
          <w:color w:val="0D0D0D"/>
        </w:rPr>
        <w:t>«мозкових центрів»</w:t>
      </w:r>
      <w:r>
        <w:rPr>
          <w:color w:val="0D0D0D"/>
        </w:rPr>
        <w:t xml:space="preserve"> у галузі зовніш</w:t>
      </w:r>
      <w:r>
        <w:rPr>
          <w:color w:val="0D0D0D"/>
        </w:rPr>
        <w:t>ньої</w:t>
      </w:r>
      <w:r>
        <w:rPr>
          <w:color w:val="0D0D0D"/>
          <w:spacing w:val="-5"/>
        </w:rPr>
        <w:t xml:space="preserve"> </w:t>
      </w:r>
      <w:r>
        <w:rPr>
          <w:color w:val="0D0D0D"/>
        </w:rPr>
        <w:t>та</w:t>
      </w:r>
      <w:r>
        <w:rPr>
          <w:color w:val="0D0D0D"/>
          <w:spacing w:val="-5"/>
        </w:rPr>
        <w:t xml:space="preserve"> </w:t>
      </w:r>
      <w:r>
        <w:rPr>
          <w:color w:val="0D0D0D"/>
        </w:rPr>
        <w:t>безпекової</w:t>
      </w:r>
      <w:r>
        <w:rPr>
          <w:color w:val="0D0D0D"/>
          <w:spacing w:val="-4"/>
        </w:rPr>
        <w:t xml:space="preserve"> </w:t>
      </w:r>
      <w:r>
        <w:rPr>
          <w:color w:val="0D0D0D"/>
        </w:rPr>
        <w:t>політики,</w:t>
      </w:r>
      <w:r>
        <w:rPr>
          <w:color w:val="0D0D0D"/>
          <w:spacing w:val="-7"/>
        </w:rPr>
        <w:t xml:space="preserve"> </w:t>
      </w:r>
      <w:r>
        <w:rPr>
          <w:color w:val="0D0D0D"/>
        </w:rPr>
        <w:t>можна</w:t>
      </w:r>
      <w:r>
        <w:rPr>
          <w:color w:val="0D0D0D"/>
          <w:spacing w:val="-4"/>
        </w:rPr>
        <w:t xml:space="preserve"> </w:t>
      </w:r>
      <w:r>
        <w:rPr>
          <w:color w:val="0D0D0D"/>
        </w:rPr>
        <w:t>визначити</w:t>
      </w:r>
      <w:r>
        <w:rPr>
          <w:color w:val="0D0D0D"/>
          <w:spacing w:val="-3"/>
        </w:rPr>
        <w:t xml:space="preserve"> </w:t>
      </w:r>
      <w:r>
        <w:rPr>
          <w:color w:val="0D0D0D"/>
        </w:rPr>
        <w:t>унікальні</w:t>
      </w:r>
      <w:r>
        <w:rPr>
          <w:color w:val="0D0D0D"/>
          <w:spacing w:val="-3"/>
        </w:rPr>
        <w:t xml:space="preserve"> </w:t>
      </w:r>
      <w:r>
        <w:rPr>
          <w:color w:val="0D0D0D"/>
        </w:rPr>
        <w:t>аспекти</w:t>
      </w:r>
      <w:r>
        <w:rPr>
          <w:color w:val="0D0D0D"/>
          <w:spacing w:val="-5"/>
        </w:rPr>
        <w:t xml:space="preserve"> </w:t>
      </w:r>
      <w:r>
        <w:rPr>
          <w:color w:val="0D0D0D"/>
        </w:rPr>
        <w:t>кожного з</w:t>
      </w:r>
      <w:r>
        <w:rPr>
          <w:color w:val="0D0D0D"/>
          <w:spacing w:val="66"/>
          <w:w w:val="150"/>
        </w:rPr>
        <w:t xml:space="preserve"> </w:t>
      </w:r>
      <w:r>
        <w:rPr>
          <w:color w:val="0D0D0D"/>
        </w:rPr>
        <w:t>них.</w:t>
      </w:r>
      <w:r>
        <w:rPr>
          <w:color w:val="0D0D0D"/>
          <w:spacing w:val="66"/>
          <w:w w:val="150"/>
        </w:rPr>
        <w:t xml:space="preserve"> </w:t>
      </w:r>
      <w:r>
        <w:rPr>
          <w:color w:val="0D0D0D"/>
        </w:rPr>
        <w:t>Кожен</w:t>
      </w:r>
      <w:r>
        <w:rPr>
          <w:color w:val="0D0D0D"/>
          <w:spacing w:val="67"/>
          <w:w w:val="150"/>
        </w:rPr>
        <w:t xml:space="preserve"> </w:t>
      </w:r>
      <w:r>
        <w:rPr>
          <w:color w:val="0D0D0D"/>
        </w:rPr>
        <w:t>мозковий</w:t>
      </w:r>
      <w:r>
        <w:rPr>
          <w:color w:val="0D0D0D"/>
          <w:spacing w:val="68"/>
          <w:w w:val="150"/>
        </w:rPr>
        <w:t xml:space="preserve"> </w:t>
      </w:r>
      <w:r>
        <w:rPr>
          <w:color w:val="0D0D0D"/>
        </w:rPr>
        <w:t>центр</w:t>
      </w:r>
      <w:r>
        <w:rPr>
          <w:color w:val="0D0D0D"/>
          <w:spacing w:val="67"/>
          <w:w w:val="150"/>
        </w:rPr>
        <w:t xml:space="preserve"> </w:t>
      </w:r>
      <w:r>
        <w:rPr>
          <w:color w:val="0D0D0D"/>
        </w:rPr>
        <w:t>має</w:t>
      </w:r>
      <w:r>
        <w:rPr>
          <w:color w:val="0D0D0D"/>
          <w:spacing w:val="66"/>
          <w:w w:val="150"/>
        </w:rPr>
        <w:t xml:space="preserve"> </w:t>
      </w:r>
      <w:r>
        <w:rPr>
          <w:color w:val="0D0D0D"/>
        </w:rPr>
        <w:t>свою</w:t>
      </w:r>
      <w:r>
        <w:rPr>
          <w:color w:val="0D0D0D"/>
          <w:spacing w:val="67"/>
          <w:w w:val="150"/>
        </w:rPr>
        <w:t xml:space="preserve"> </w:t>
      </w:r>
      <w:r>
        <w:rPr>
          <w:color w:val="0D0D0D"/>
        </w:rPr>
        <w:t>особливу</w:t>
      </w:r>
      <w:r>
        <w:rPr>
          <w:color w:val="0D0D0D"/>
          <w:spacing w:val="62"/>
          <w:w w:val="150"/>
        </w:rPr>
        <w:t xml:space="preserve"> </w:t>
      </w:r>
      <w:r>
        <w:rPr>
          <w:color w:val="0D0D0D"/>
        </w:rPr>
        <w:t>сферу</w:t>
      </w:r>
      <w:r>
        <w:rPr>
          <w:color w:val="0D0D0D"/>
          <w:spacing w:val="63"/>
          <w:w w:val="150"/>
        </w:rPr>
        <w:t xml:space="preserve"> </w:t>
      </w:r>
      <w:r>
        <w:rPr>
          <w:color w:val="0D0D0D"/>
        </w:rPr>
        <w:t>експертизи,</w:t>
      </w:r>
      <w:r>
        <w:rPr>
          <w:color w:val="0D0D0D"/>
          <w:spacing w:val="67"/>
          <w:w w:val="150"/>
        </w:rPr>
        <w:t xml:space="preserve"> </w:t>
      </w:r>
      <w:r>
        <w:rPr>
          <w:color w:val="0D0D0D"/>
          <w:spacing w:val="-5"/>
        </w:rPr>
        <w:t>яка</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a3"/>
        <w:spacing w:before="89" w:line="360" w:lineRule="auto"/>
      </w:pPr>
      <w:r>
        <w:rPr>
          <w:color w:val="0D0D0D"/>
        </w:rPr>
        <w:lastRenderedPageBreak/>
        <w:t>відображає</w:t>
      </w:r>
      <w:r>
        <w:rPr>
          <w:color w:val="0D0D0D"/>
          <w:spacing w:val="40"/>
        </w:rPr>
        <w:t xml:space="preserve"> </w:t>
      </w:r>
      <w:r>
        <w:rPr>
          <w:color w:val="0D0D0D"/>
        </w:rPr>
        <w:t>його</w:t>
      </w:r>
      <w:r>
        <w:rPr>
          <w:color w:val="0D0D0D"/>
          <w:spacing w:val="40"/>
        </w:rPr>
        <w:t xml:space="preserve"> </w:t>
      </w:r>
      <w:r>
        <w:rPr>
          <w:color w:val="0D0D0D"/>
        </w:rPr>
        <w:t>внесок</w:t>
      </w:r>
      <w:r>
        <w:rPr>
          <w:color w:val="0D0D0D"/>
          <w:spacing w:val="40"/>
        </w:rPr>
        <w:t xml:space="preserve"> </w:t>
      </w:r>
      <w:r>
        <w:rPr>
          <w:color w:val="0D0D0D"/>
        </w:rPr>
        <w:t>у</w:t>
      </w:r>
      <w:r>
        <w:rPr>
          <w:color w:val="0D0D0D"/>
          <w:spacing w:val="40"/>
        </w:rPr>
        <w:t xml:space="preserve"> </w:t>
      </w:r>
      <w:r>
        <w:rPr>
          <w:color w:val="0D0D0D"/>
        </w:rPr>
        <w:t>формування</w:t>
      </w:r>
      <w:r>
        <w:rPr>
          <w:color w:val="0D0D0D"/>
          <w:spacing w:val="40"/>
        </w:rPr>
        <w:t xml:space="preserve"> </w:t>
      </w:r>
      <w:r>
        <w:rPr>
          <w:color w:val="0D0D0D"/>
        </w:rPr>
        <w:t>зовнішньополітичного</w:t>
      </w:r>
      <w:r>
        <w:rPr>
          <w:color w:val="0D0D0D"/>
          <w:spacing w:val="40"/>
        </w:rPr>
        <w:t xml:space="preserve"> </w:t>
      </w:r>
      <w:r>
        <w:rPr>
          <w:color w:val="0D0D0D"/>
        </w:rPr>
        <w:t>та</w:t>
      </w:r>
      <w:r>
        <w:rPr>
          <w:color w:val="0D0D0D"/>
          <w:spacing w:val="40"/>
        </w:rPr>
        <w:t xml:space="preserve"> </w:t>
      </w:r>
      <w:r>
        <w:rPr>
          <w:color w:val="0D0D0D"/>
        </w:rPr>
        <w:t>безпекового дискурсу в Німеччині.</w:t>
      </w:r>
    </w:p>
    <w:p w:rsidR="00634055" w:rsidRDefault="00EE61B4">
      <w:pPr>
        <w:pStyle w:val="a3"/>
        <w:spacing w:before="300" w:line="360" w:lineRule="auto"/>
        <w:ind w:right="7" w:firstLine="719"/>
        <w:jc w:val="both"/>
      </w:pPr>
      <w:r>
        <w:rPr>
          <w:color w:val="0D0D0D"/>
        </w:rPr>
        <w:t>Arnold-Bergstraesser-Institut спеціалізується на трансформації державних структур і соціальних конфліктах у регіонах, що розвиваються та виділяється своїм фокусом на культурно-антропологічних аспектах.</w:t>
      </w:r>
    </w:p>
    <w:p w:rsidR="00634055" w:rsidRDefault="00EE61B4">
      <w:pPr>
        <w:pStyle w:val="a3"/>
        <w:spacing w:before="300" w:line="360" w:lineRule="auto"/>
        <w:ind w:right="13" w:firstLine="719"/>
        <w:jc w:val="both"/>
      </w:pPr>
      <w:r>
        <w:rPr>
          <w:color w:val="0D0D0D"/>
        </w:rPr>
        <w:t>Hessische</w:t>
      </w:r>
      <w:r>
        <w:rPr>
          <w:color w:val="0D0D0D"/>
          <w:spacing w:val="-4"/>
        </w:rPr>
        <w:t xml:space="preserve"> </w:t>
      </w:r>
      <w:r>
        <w:rPr>
          <w:color w:val="0D0D0D"/>
        </w:rPr>
        <w:t>Stiftung</w:t>
      </w:r>
      <w:r>
        <w:rPr>
          <w:color w:val="0D0D0D"/>
          <w:spacing w:val="-3"/>
        </w:rPr>
        <w:t xml:space="preserve"> </w:t>
      </w:r>
      <w:r>
        <w:rPr>
          <w:color w:val="0D0D0D"/>
        </w:rPr>
        <w:t>Friedens</w:t>
      </w:r>
      <w:r>
        <w:rPr>
          <w:color w:val="0D0D0D"/>
          <w:spacing w:val="-3"/>
        </w:rPr>
        <w:t xml:space="preserve"> </w:t>
      </w:r>
      <w:r>
        <w:rPr>
          <w:color w:val="0D0D0D"/>
        </w:rPr>
        <w:t>und</w:t>
      </w:r>
      <w:r>
        <w:rPr>
          <w:color w:val="0D0D0D"/>
          <w:spacing w:val="-3"/>
        </w:rPr>
        <w:t xml:space="preserve"> </w:t>
      </w:r>
      <w:r>
        <w:rPr>
          <w:color w:val="0D0D0D"/>
        </w:rPr>
        <w:t>Konfliktforschung</w:t>
      </w:r>
      <w:r>
        <w:rPr>
          <w:color w:val="0D0D0D"/>
          <w:spacing w:val="-3"/>
        </w:rPr>
        <w:t xml:space="preserve"> </w:t>
      </w:r>
      <w:r>
        <w:rPr>
          <w:color w:val="0D0D0D"/>
        </w:rPr>
        <w:t>за</w:t>
      </w:r>
      <w:r>
        <w:rPr>
          <w:color w:val="0D0D0D"/>
        </w:rPr>
        <w:t>ймається</w:t>
      </w:r>
      <w:r>
        <w:rPr>
          <w:color w:val="0D0D0D"/>
          <w:spacing w:val="-6"/>
        </w:rPr>
        <w:t xml:space="preserve"> </w:t>
      </w:r>
      <w:r>
        <w:rPr>
          <w:color w:val="0D0D0D"/>
        </w:rPr>
        <w:t>дослідженням міжнародного миру та безпеки та проводять глибокий аналіз конфліктних зон.</w:t>
      </w:r>
    </w:p>
    <w:p w:rsidR="00634055" w:rsidRDefault="00EE61B4">
      <w:pPr>
        <w:pStyle w:val="a3"/>
        <w:spacing w:before="302" w:line="360" w:lineRule="auto"/>
        <w:ind w:right="9" w:firstLine="719"/>
        <w:jc w:val="both"/>
      </w:pPr>
      <w:r>
        <w:rPr>
          <w:color w:val="0D0D0D"/>
        </w:rPr>
        <w:t>Institut</w:t>
      </w:r>
      <w:r>
        <w:rPr>
          <w:color w:val="0D0D0D"/>
          <w:spacing w:val="-18"/>
        </w:rPr>
        <w:t xml:space="preserve"> </w:t>
      </w:r>
      <w:r>
        <w:rPr>
          <w:color w:val="0D0D0D"/>
        </w:rPr>
        <w:t>für</w:t>
      </w:r>
      <w:r>
        <w:rPr>
          <w:color w:val="0D0D0D"/>
          <w:spacing w:val="-17"/>
        </w:rPr>
        <w:t xml:space="preserve"> </w:t>
      </w:r>
      <w:r>
        <w:rPr>
          <w:color w:val="0D0D0D"/>
        </w:rPr>
        <w:t>Friedensforschung</w:t>
      </w:r>
      <w:r>
        <w:rPr>
          <w:color w:val="0D0D0D"/>
          <w:spacing w:val="-18"/>
        </w:rPr>
        <w:t xml:space="preserve"> </w:t>
      </w:r>
      <w:r>
        <w:rPr>
          <w:color w:val="0D0D0D"/>
        </w:rPr>
        <w:t>und</w:t>
      </w:r>
      <w:r>
        <w:rPr>
          <w:color w:val="0D0D0D"/>
          <w:spacing w:val="-17"/>
        </w:rPr>
        <w:t xml:space="preserve"> </w:t>
      </w:r>
      <w:r>
        <w:rPr>
          <w:color w:val="0D0D0D"/>
        </w:rPr>
        <w:t>Sicherheitspolitik</w:t>
      </w:r>
      <w:r>
        <w:rPr>
          <w:color w:val="0D0D0D"/>
          <w:spacing w:val="-16"/>
        </w:rPr>
        <w:t xml:space="preserve"> </w:t>
      </w:r>
      <w:r>
        <w:rPr>
          <w:color w:val="0D0D0D"/>
        </w:rPr>
        <w:t>в</w:t>
      </w:r>
      <w:r>
        <w:rPr>
          <w:color w:val="0D0D0D"/>
          <w:spacing w:val="-18"/>
        </w:rPr>
        <w:t xml:space="preserve"> </w:t>
      </w:r>
      <w:r>
        <w:rPr>
          <w:color w:val="0D0D0D"/>
        </w:rPr>
        <w:t>Гамбурзі</w:t>
      </w:r>
      <w:r>
        <w:rPr>
          <w:color w:val="0D0D0D"/>
          <w:spacing w:val="-16"/>
        </w:rPr>
        <w:t xml:space="preserve"> </w:t>
      </w:r>
      <w:r>
        <w:rPr>
          <w:color w:val="0D0D0D"/>
        </w:rPr>
        <w:t>зосереджен</w:t>
      </w:r>
      <w:r>
        <w:rPr>
          <w:color w:val="0D0D0D"/>
          <w:spacing w:val="-18"/>
        </w:rPr>
        <w:t xml:space="preserve"> </w:t>
      </w:r>
      <w:r>
        <w:rPr>
          <w:color w:val="0D0D0D"/>
        </w:rPr>
        <w:t>на європейській безпековій політиці, роззброєнні та нових технологіях. Крім того, він вивчає вплив кліматичних змін на безпеку, що робить його центром експертизи у сфері екологічної безпеки.</w:t>
      </w:r>
    </w:p>
    <w:p w:rsidR="00634055" w:rsidRDefault="00EE61B4">
      <w:pPr>
        <w:pStyle w:val="a3"/>
        <w:spacing w:before="301" w:line="360" w:lineRule="auto"/>
        <w:ind w:right="12" w:firstLine="719"/>
        <w:jc w:val="both"/>
      </w:pPr>
      <w:r>
        <w:rPr>
          <w:color w:val="0D0D0D"/>
        </w:rPr>
        <w:t>Institut für Sicherheitspolitik в Кілі відомий своєю спеціа</w:t>
      </w:r>
      <w:r>
        <w:rPr>
          <w:color w:val="0D0D0D"/>
        </w:rPr>
        <w:t>лізацією на морській стратегії та безпеці.</w:t>
      </w:r>
    </w:p>
    <w:p w:rsidR="00634055" w:rsidRDefault="00EE61B4">
      <w:pPr>
        <w:pStyle w:val="a3"/>
        <w:spacing w:before="299" w:line="360" w:lineRule="auto"/>
        <w:ind w:right="10" w:firstLine="719"/>
        <w:jc w:val="both"/>
      </w:pPr>
      <w:r>
        <w:rPr>
          <w:color w:val="0D0D0D"/>
        </w:rPr>
        <w:t>Bonn International Center for Conversion фокусується на військових конфліктах та взаємозв'язку між насильством і суспільством. Він займається аналізом механізмів конверсії військових ресурсів для мирного розвитку.</w:t>
      </w:r>
    </w:p>
    <w:p w:rsidR="00634055" w:rsidRDefault="00EE61B4">
      <w:pPr>
        <w:pStyle w:val="a3"/>
        <w:spacing w:before="301" w:line="360" w:lineRule="auto"/>
        <w:ind w:right="6" w:firstLine="719"/>
        <w:jc w:val="both"/>
      </w:pPr>
      <w:r>
        <w:rPr>
          <w:color w:val="0D0D0D"/>
        </w:rPr>
        <w:t>German Institute for Global and Area S</w:t>
      </w:r>
      <w:r>
        <w:rPr>
          <w:color w:val="0D0D0D"/>
        </w:rPr>
        <w:t>tudies у Гамбурзі приділяє особливу увагу до регіональних досліджень, включаючи Африку, Азію, Латинську Америку та Близький Схід, що дозволяє займатися комплексним аналізом глобальних викликів, а також викликів в цих регіонах.</w:t>
      </w:r>
    </w:p>
    <w:p w:rsidR="00634055" w:rsidRDefault="00EE61B4">
      <w:pPr>
        <w:pStyle w:val="a3"/>
        <w:spacing w:before="300" w:line="360" w:lineRule="auto"/>
        <w:ind w:right="10" w:firstLine="719"/>
        <w:jc w:val="both"/>
      </w:pPr>
      <w:r>
        <w:rPr>
          <w:color w:val="0D0D0D"/>
        </w:rPr>
        <w:t>Stiftung Wissenschaft und P</w:t>
      </w:r>
      <w:r>
        <w:rPr>
          <w:color w:val="0D0D0D"/>
        </w:rPr>
        <w:t>olitik є одним із провідних політичних інститутів, зосередженим на широкому спектрі тем від німецької зовнішньої політики до глобальних питань безпеки. Він також розробляє комплексні стратегічні рекомендації, наприклад для німецького уряду.</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a3"/>
        <w:spacing w:before="89" w:line="360" w:lineRule="auto"/>
        <w:ind w:right="12" w:firstLine="719"/>
        <w:jc w:val="both"/>
      </w:pPr>
      <w:r>
        <w:rPr>
          <w:color w:val="0D0D0D"/>
        </w:rPr>
        <w:lastRenderedPageBreak/>
        <w:t>Deutsche Gesellschaft für Auswärtige Politik і Institut für Europäische Politik спеціалізуються на геополітиці, міжнародному порядку та європейських питаннях, займаючи важливе місце у формуванні дискурсу європейської інтеграції та з</w:t>
      </w:r>
      <w:r>
        <w:rPr>
          <w:color w:val="0D0D0D"/>
        </w:rPr>
        <w:t>овнішньої політики.</w:t>
      </w:r>
    </w:p>
    <w:p w:rsidR="00634055" w:rsidRDefault="00EE61B4">
      <w:pPr>
        <w:pStyle w:val="a3"/>
        <w:spacing w:before="301" w:line="360" w:lineRule="auto"/>
        <w:ind w:right="10" w:firstLine="719"/>
        <w:jc w:val="both"/>
      </w:pPr>
      <w:r>
        <w:rPr>
          <w:color w:val="0D0D0D"/>
        </w:rPr>
        <w:t>Mercator Institute for China Studies являється унікальним центром, який займається вивченням Китаю та його ролі у світовій політиці, відзначаючись глибокою експертизою у цій галузі.</w:t>
      </w:r>
    </w:p>
    <w:p w:rsidR="00634055" w:rsidRDefault="00EE61B4">
      <w:pPr>
        <w:pStyle w:val="a3"/>
        <w:spacing w:before="301" w:line="360" w:lineRule="auto"/>
        <w:ind w:right="9" w:firstLine="719"/>
        <w:jc w:val="both"/>
      </w:pPr>
      <w:r>
        <w:rPr>
          <w:color w:val="0D0D0D"/>
        </w:rPr>
        <w:t xml:space="preserve">Загалом, кожен з цих </w:t>
      </w:r>
      <w:r w:rsidR="00A76EA2">
        <w:rPr>
          <w:color w:val="0D0D0D"/>
        </w:rPr>
        <w:t>«мозкових центрів»</w:t>
      </w:r>
      <w:r>
        <w:rPr>
          <w:color w:val="0D0D0D"/>
        </w:rPr>
        <w:t xml:space="preserve"> вносить ун</w:t>
      </w:r>
      <w:r>
        <w:rPr>
          <w:color w:val="0D0D0D"/>
        </w:rPr>
        <w:t>ікальний внесок у розробку зовнішньополітичного та безпекового дискурсу в Німеччині, що демонструє</w:t>
      </w:r>
      <w:r>
        <w:rPr>
          <w:color w:val="0D0D0D"/>
          <w:spacing w:val="-13"/>
        </w:rPr>
        <w:t xml:space="preserve"> </w:t>
      </w:r>
      <w:r>
        <w:rPr>
          <w:color w:val="0D0D0D"/>
        </w:rPr>
        <w:t>багатогранність</w:t>
      </w:r>
      <w:r>
        <w:rPr>
          <w:color w:val="0D0D0D"/>
          <w:spacing w:val="-14"/>
        </w:rPr>
        <w:t xml:space="preserve"> </w:t>
      </w:r>
      <w:r>
        <w:rPr>
          <w:color w:val="0D0D0D"/>
        </w:rPr>
        <w:t>та</w:t>
      </w:r>
      <w:r>
        <w:rPr>
          <w:color w:val="0D0D0D"/>
          <w:spacing w:val="-16"/>
        </w:rPr>
        <w:t xml:space="preserve"> </w:t>
      </w:r>
      <w:r>
        <w:rPr>
          <w:color w:val="0D0D0D"/>
        </w:rPr>
        <w:t>глибину</w:t>
      </w:r>
      <w:r>
        <w:rPr>
          <w:color w:val="0D0D0D"/>
          <w:spacing w:val="-17"/>
        </w:rPr>
        <w:t xml:space="preserve"> </w:t>
      </w:r>
      <w:r>
        <w:rPr>
          <w:color w:val="0D0D0D"/>
        </w:rPr>
        <w:t>німецького</w:t>
      </w:r>
      <w:r>
        <w:rPr>
          <w:color w:val="0D0D0D"/>
          <w:spacing w:val="-15"/>
        </w:rPr>
        <w:t xml:space="preserve"> </w:t>
      </w:r>
      <w:r>
        <w:rPr>
          <w:color w:val="0D0D0D"/>
        </w:rPr>
        <w:t>інтелектуального</w:t>
      </w:r>
      <w:r>
        <w:rPr>
          <w:color w:val="0D0D0D"/>
          <w:spacing w:val="-14"/>
        </w:rPr>
        <w:t xml:space="preserve"> </w:t>
      </w:r>
      <w:r>
        <w:rPr>
          <w:color w:val="0D0D0D"/>
        </w:rPr>
        <w:t>ландшафту у цих сферах.</w:t>
      </w:r>
    </w:p>
    <w:p w:rsidR="00634055" w:rsidRDefault="00EE61B4">
      <w:pPr>
        <w:pStyle w:val="a3"/>
        <w:spacing w:before="301" w:line="360" w:lineRule="auto"/>
        <w:ind w:right="3" w:firstLine="719"/>
        <w:jc w:val="both"/>
      </w:pPr>
      <w:r>
        <w:rPr>
          <w:color w:val="0D0D0D"/>
        </w:rPr>
        <w:t xml:space="preserve">Підводячи підсумки, </w:t>
      </w:r>
      <w:r w:rsidR="00674F9A">
        <w:rPr>
          <w:color w:val="0D0D0D"/>
        </w:rPr>
        <w:t>«мозкові центри»</w:t>
      </w:r>
      <w:r>
        <w:rPr>
          <w:color w:val="0D0D0D"/>
        </w:rPr>
        <w:t xml:space="preserve"> грають важливу роль у аналізу ситуації, р</w:t>
      </w:r>
      <w:r>
        <w:rPr>
          <w:color w:val="0D0D0D"/>
        </w:rPr>
        <w:t xml:space="preserve">озроблення нових концепцій та надання консультацій з питань зовнішньої політики. Різноманіття тематичних напрямків серед </w:t>
      </w:r>
      <w:r w:rsidR="00A76EA2">
        <w:rPr>
          <w:color w:val="0D0D0D"/>
        </w:rPr>
        <w:t>«мозкових центрів»</w:t>
      </w:r>
      <w:r>
        <w:rPr>
          <w:color w:val="0D0D0D"/>
        </w:rPr>
        <w:t xml:space="preserve"> відображає різноманіття політичних кейсів у сучасному світі. </w:t>
      </w:r>
      <w:r w:rsidR="00674F9A">
        <w:rPr>
          <w:color w:val="0D0D0D"/>
        </w:rPr>
        <w:t>«мозкові центри»</w:t>
      </w:r>
      <w:r>
        <w:rPr>
          <w:color w:val="0D0D0D"/>
        </w:rPr>
        <w:t xml:space="preserve"> являються також певною платформою для </w:t>
      </w:r>
      <w:r>
        <w:rPr>
          <w:color w:val="0D0D0D"/>
        </w:rPr>
        <w:t xml:space="preserve">діалогу з міжнародними партнерами та експертами з інших країн. Як приклад, можна навести німецькі </w:t>
      </w:r>
      <w:r w:rsidR="00674F9A">
        <w:rPr>
          <w:color w:val="0D0D0D"/>
        </w:rPr>
        <w:t>«мозкові центри»</w:t>
      </w:r>
      <w:r>
        <w:rPr>
          <w:color w:val="0D0D0D"/>
        </w:rPr>
        <w:t>, які спираючись на глибокий аналіз та тісні зв'язки з академічними інститутами, сприяють розвитку міжнародних відносин, європейської інтегр</w:t>
      </w:r>
      <w:r>
        <w:rPr>
          <w:color w:val="0D0D0D"/>
        </w:rPr>
        <w:t>ації та безпеки у</w:t>
      </w:r>
      <w:r>
        <w:rPr>
          <w:color w:val="0D0D0D"/>
          <w:spacing w:val="-4"/>
        </w:rPr>
        <w:t xml:space="preserve"> </w:t>
      </w:r>
      <w:r>
        <w:rPr>
          <w:color w:val="0D0D0D"/>
        </w:rPr>
        <w:t>глобальному</w:t>
      </w:r>
      <w:r>
        <w:rPr>
          <w:color w:val="0D0D0D"/>
          <w:spacing w:val="-4"/>
        </w:rPr>
        <w:t xml:space="preserve"> </w:t>
      </w:r>
      <w:r>
        <w:rPr>
          <w:color w:val="0D0D0D"/>
        </w:rPr>
        <w:t>світі. На сьогодні у</w:t>
      </w:r>
      <w:r>
        <w:rPr>
          <w:color w:val="0D0D0D"/>
          <w:spacing w:val="-4"/>
        </w:rPr>
        <w:t xml:space="preserve"> </w:t>
      </w:r>
      <w:r>
        <w:rPr>
          <w:color w:val="0D0D0D"/>
        </w:rPr>
        <w:t>Німеччині федералізм та демократія забезпечує плюралізм та розмаїття у формування наукової думки та політичних рішень.</w:t>
      </w:r>
    </w:p>
    <w:p w:rsidR="00634055" w:rsidRDefault="00EE61B4">
      <w:pPr>
        <w:pStyle w:val="a3"/>
        <w:spacing w:before="299" w:line="360" w:lineRule="auto"/>
        <w:ind w:right="10" w:firstLine="719"/>
        <w:jc w:val="both"/>
      </w:pPr>
      <w:r>
        <w:rPr>
          <w:color w:val="0D0D0D"/>
        </w:rPr>
        <w:t xml:space="preserve">Отже, з появою перших прототипів </w:t>
      </w:r>
      <w:r w:rsidR="00A76EA2">
        <w:rPr>
          <w:color w:val="0D0D0D"/>
        </w:rPr>
        <w:t>«мозкових центрів»</w:t>
      </w:r>
      <w:r>
        <w:rPr>
          <w:color w:val="0D0D0D"/>
          <w:spacing w:val="40"/>
        </w:rPr>
        <w:t xml:space="preserve"> </w:t>
      </w:r>
      <w:r>
        <w:rPr>
          <w:color w:val="0D0D0D"/>
        </w:rPr>
        <w:t xml:space="preserve">у ХVI столітті </w:t>
      </w:r>
      <w:r w:rsidR="00674F9A">
        <w:rPr>
          <w:color w:val="0D0D0D"/>
        </w:rPr>
        <w:t>«мозкові центри»</w:t>
      </w:r>
      <w:r>
        <w:rPr>
          <w:color w:val="0D0D0D"/>
        </w:rPr>
        <w:t xml:space="preserve"> про</w:t>
      </w:r>
      <w:r>
        <w:rPr>
          <w:color w:val="0D0D0D"/>
        </w:rPr>
        <w:t>йшли еволюцію від політичних консультантів до набуття статусу ключового компоненту формування державної політики у ХХІ столітті, зокрема</w:t>
      </w:r>
      <w:r>
        <w:rPr>
          <w:color w:val="0D0D0D"/>
          <w:spacing w:val="-11"/>
        </w:rPr>
        <w:t xml:space="preserve"> </w:t>
      </w:r>
      <w:r>
        <w:rPr>
          <w:color w:val="0D0D0D"/>
        </w:rPr>
        <w:t>у</w:t>
      </w:r>
      <w:r>
        <w:rPr>
          <w:color w:val="0D0D0D"/>
          <w:spacing w:val="-14"/>
        </w:rPr>
        <w:t xml:space="preserve"> </w:t>
      </w:r>
      <w:r>
        <w:rPr>
          <w:color w:val="0D0D0D"/>
        </w:rPr>
        <w:t>сферах</w:t>
      </w:r>
      <w:r>
        <w:rPr>
          <w:color w:val="0D0D0D"/>
          <w:spacing w:val="-10"/>
        </w:rPr>
        <w:t xml:space="preserve"> </w:t>
      </w:r>
      <w:r>
        <w:rPr>
          <w:color w:val="0D0D0D"/>
        </w:rPr>
        <w:t>зовнішньополітичної</w:t>
      </w:r>
      <w:r>
        <w:rPr>
          <w:color w:val="0D0D0D"/>
          <w:spacing w:val="-12"/>
        </w:rPr>
        <w:t xml:space="preserve"> </w:t>
      </w:r>
      <w:r>
        <w:rPr>
          <w:color w:val="0D0D0D"/>
        </w:rPr>
        <w:t>діяльності</w:t>
      </w:r>
      <w:r>
        <w:rPr>
          <w:color w:val="0D0D0D"/>
          <w:spacing w:val="-10"/>
        </w:rPr>
        <w:t xml:space="preserve"> </w:t>
      </w:r>
      <w:r>
        <w:rPr>
          <w:color w:val="0D0D0D"/>
        </w:rPr>
        <w:t>та</w:t>
      </w:r>
      <w:r>
        <w:rPr>
          <w:color w:val="0D0D0D"/>
          <w:spacing w:val="-11"/>
        </w:rPr>
        <w:t xml:space="preserve"> </w:t>
      </w:r>
      <w:r>
        <w:rPr>
          <w:color w:val="0D0D0D"/>
        </w:rPr>
        <w:t>національної</w:t>
      </w:r>
      <w:r>
        <w:rPr>
          <w:color w:val="0D0D0D"/>
          <w:spacing w:val="-10"/>
        </w:rPr>
        <w:t xml:space="preserve"> </w:t>
      </w:r>
      <w:r>
        <w:rPr>
          <w:color w:val="0D0D0D"/>
        </w:rPr>
        <w:t>безпеки.</w:t>
      </w:r>
      <w:r>
        <w:rPr>
          <w:color w:val="0D0D0D"/>
          <w:spacing w:val="-11"/>
        </w:rPr>
        <w:t xml:space="preserve"> </w:t>
      </w:r>
      <w:r>
        <w:rPr>
          <w:color w:val="0D0D0D"/>
        </w:rPr>
        <w:t>Вони є</w:t>
      </w:r>
      <w:r>
        <w:rPr>
          <w:color w:val="0D0D0D"/>
          <w:spacing w:val="12"/>
        </w:rPr>
        <w:t xml:space="preserve"> </w:t>
      </w:r>
      <w:r>
        <w:rPr>
          <w:color w:val="0D0D0D"/>
        </w:rPr>
        <w:t>певним</w:t>
      </w:r>
      <w:r>
        <w:rPr>
          <w:color w:val="0D0D0D"/>
          <w:spacing w:val="14"/>
        </w:rPr>
        <w:t xml:space="preserve"> </w:t>
      </w:r>
      <w:r>
        <w:rPr>
          <w:color w:val="0D0D0D"/>
        </w:rPr>
        <w:t>зв'язком</w:t>
      </w:r>
      <w:r>
        <w:rPr>
          <w:color w:val="0D0D0D"/>
          <w:spacing w:val="15"/>
        </w:rPr>
        <w:t xml:space="preserve"> </w:t>
      </w:r>
      <w:r>
        <w:rPr>
          <w:color w:val="0D0D0D"/>
        </w:rPr>
        <w:t>між</w:t>
      </w:r>
      <w:r>
        <w:rPr>
          <w:color w:val="0D0D0D"/>
          <w:spacing w:val="13"/>
        </w:rPr>
        <w:t xml:space="preserve"> </w:t>
      </w:r>
      <w:r>
        <w:rPr>
          <w:color w:val="0D0D0D"/>
        </w:rPr>
        <w:t>реальною</w:t>
      </w:r>
      <w:r>
        <w:rPr>
          <w:color w:val="0D0D0D"/>
          <w:spacing w:val="14"/>
        </w:rPr>
        <w:t xml:space="preserve"> </w:t>
      </w:r>
      <w:r>
        <w:rPr>
          <w:color w:val="0D0D0D"/>
        </w:rPr>
        <w:t>політикою</w:t>
      </w:r>
      <w:r>
        <w:rPr>
          <w:color w:val="0D0D0D"/>
          <w:spacing w:val="15"/>
        </w:rPr>
        <w:t xml:space="preserve"> </w:t>
      </w:r>
      <w:r>
        <w:rPr>
          <w:color w:val="0D0D0D"/>
        </w:rPr>
        <w:t>та</w:t>
      </w:r>
      <w:r>
        <w:rPr>
          <w:color w:val="0D0D0D"/>
          <w:spacing w:val="14"/>
        </w:rPr>
        <w:t xml:space="preserve"> </w:t>
      </w:r>
      <w:r>
        <w:rPr>
          <w:color w:val="0D0D0D"/>
        </w:rPr>
        <w:t>академічними</w:t>
      </w:r>
      <w:r>
        <w:rPr>
          <w:color w:val="0D0D0D"/>
          <w:spacing w:val="15"/>
        </w:rPr>
        <w:t xml:space="preserve"> </w:t>
      </w:r>
      <w:r>
        <w:rPr>
          <w:color w:val="0D0D0D"/>
        </w:rPr>
        <w:t>дослідженнями,</w:t>
      </w:r>
      <w:r>
        <w:rPr>
          <w:color w:val="0D0D0D"/>
          <w:spacing w:val="15"/>
        </w:rPr>
        <w:t xml:space="preserve"> </w:t>
      </w:r>
      <w:r>
        <w:rPr>
          <w:color w:val="0D0D0D"/>
          <w:spacing w:val="-10"/>
        </w:rPr>
        <w:t>а</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a3"/>
        <w:spacing w:before="89" w:line="360" w:lineRule="auto"/>
        <w:ind w:right="5"/>
        <w:jc w:val="both"/>
      </w:pPr>
      <w:r>
        <w:rPr>
          <w:color w:val="0D0D0D"/>
        </w:rPr>
        <w:lastRenderedPageBreak/>
        <w:t xml:space="preserve">також з'єднують державний апарат із суспільством. Протягом часів </w:t>
      </w:r>
      <w:r w:rsidR="00674F9A">
        <w:rPr>
          <w:color w:val="0D0D0D"/>
        </w:rPr>
        <w:t>«мозкові центри»</w:t>
      </w:r>
      <w:r>
        <w:rPr>
          <w:color w:val="0D0D0D"/>
        </w:rPr>
        <w:t xml:space="preserve"> швидко розвивалися та адаптувались до змін реального світу і таким чином на сьогоднішній день існують дуже різноманітні типи </w:t>
      </w:r>
      <w:r w:rsidR="00A76EA2">
        <w:rPr>
          <w:color w:val="0D0D0D"/>
        </w:rPr>
        <w:t>«мозкових центрів»</w:t>
      </w:r>
      <w:r>
        <w:rPr>
          <w:color w:val="0D0D0D"/>
        </w:rPr>
        <w:t xml:space="preserve"> для</w:t>
      </w:r>
      <w:r>
        <w:rPr>
          <w:color w:val="0D0D0D"/>
          <w:spacing w:val="-4"/>
        </w:rPr>
        <w:t xml:space="preserve"> </w:t>
      </w:r>
      <w:r>
        <w:rPr>
          <w:color w:val="0D0D0D"/>
        </w:rPr>
        <w:t>виконання</w:t>
      </w:r>
      <w:r>
        <w:rPr>
          <w:color w:val="0D0D0D"/>
          <w:spacing w:val="-7"/>
        </w:rPr>
        <w:t xml:space="preserve"> </w:t>
      </w:r>
      <w:r>
        <w:rPr>
          <w:color w:val="0D0D0D"/>
        </w:rPr>
        <w:t>різних</w:t>
      </w:r>
      <w:r>
        <w:rPr>
          <w:color w:val="0D0D0D"/>
          <w:spacing w:val="-3"/>
        </w:rPr>
        <w:t xml:space="preserve"> </w:t>
      </w:r>
      <w:r>
        <w:rPr>
          <w:color w:val="0D0D0D"/>
        </w:rPr>
        <w:t>конкретних</w:t>
      </w:r>
      <w:r>
        <w:rPr>
          <w:color w:val="0D0D0D"/>
          <w:spacing w:val="-3"/>
        </w:rPr>
        <w:t xml:space="preserve"> </w:t>
      </w:r>
      <w:r>
        <w:rPr>
          <w:color w:val="0D0D0D"/>
        </w:rPr>
        <w:t>завдань.</w:t>
      </w:r>
      <w:r>
        <w:rPr>
          <w:color w:val="0D0D0D"/>
          <w:spacing w:val="-5"/>
        </w:rPr>
        <w:t xml:space="preserve"> </w:t>
      </w:r>
      <w:r>
        <w:rPr>
          <w:color w:val="0D0D0D"/>
        </w:rPr>
        <w:t>Різні</w:t>
      </w:r>
      <w:r>
        <w:rPr>
          <w:color w:val="0D0D0D"/>
          <w:spacing w:val="-6"/>
        </w:rPr>
        <w:t xml:space="preserve"> </w:t>
      </w:r>
      <w:r>
        <w:rPr>
          <w:color w:val="0D0D0D"/>
        </w:rPr>
        <w:t>дослідники</w:t>
      </w:r>
      <w:r>
        <w:rPr>
          <w:color w:val="0D0D0D"/>
          <w:spacing w:val="-7"/>
        </w:rPr>
        <w:t xml:space="preserve"> </w:t>
      </w:r>
      <w:r>
        <w:rPr>
          <w:color w:val="0D0D0D"/>
        </w:rPr>
        <w:t>як</w:t>
      </w:r>
      <w:r>
        <w:rPr>
          <w:color w:val="0D0D0D"/>
          <w:spacing w:val="-4"/>
        </w:rPr>
        <w:t xml:space="preserve"> </w:t>
      </w:r>
      <w:r>
        <w:rPr>
          <w:color w:val="0D0D0D"/>
        </w:rPr>
        <w:t>Дж. МакГанн,</w:t>
      </w:r>
      <w:r>
        <w:rPr>
          <w:color w:val="0D0D0D"/>
          <w:spacing w:val="-5"/>
        </w:rPr>
        <w:t xml:space="preserve"> </w:t>
      </w:r>
      <w:r>
        <w:rPr>
          <w:color w:val="0D0D0D"/>
        </w:rPr>
        <w:t xml:space="preserve">М. Тунерт, П.Діксон та інші створили свою власну класифікацію </w:t>
      </w:r>
      <w:r w:rsidR="00A76EA2">
        <w:rPr>
          <w:color w:val="0D0D0D"/>
        </w:rPr>
        <w:t>«мозкових центрів»</w:t>
      </w:r>
      <w:r>
        <w:rPr>
          <w:color w:val="0D0D0D"/>
        </w:rPr>
        <w:t xml:space="preserve"> за різними критеріями. Протягом другого розділу розглядалися також </w:t>
      </w:r>
      <w:r w:rsidR="00674F9A">
        <w:rPr>
          <w:color w:val="0D0D0D"/>
        </w:rPr>
        <w:t>«мозкові центри»</w:t>
      </w:r>
      <w:r>
        <w:rPr>
          <w:color w:val="0D0D0D"/>
        </w:rPr>
        <w:t xml:space="preserve"> у Нім</w:t>
      </w:r>
      <w:r>
        <w:rPr>
          <w:color w:val="0D0D0D"/>
        </w:rPr>
        <w:t xml:space="preserve">еччині та їхні особливості у порівнянні з загальними критеріями </w:t>
      </w:r>
      <w:r w:rsidR="00A76EA2">
        <w:rPr>
          <w:color w:val="0D0D0D"/>
        </w:rPr>
        <w:t>«мозкових центрів»</w:t>
      </w:r>
      <w:r>
        <w:rPr>
          <w:color w:val="0D0D0D"/>
        </w:rPr>
        <w:t xml:space="preserve"> світу, особливо у сфері зовнішньої політики. Унікальністю німецьких </w:t>
      </w:r>
      <w:r w:rsidR="00A76EA2">
        <w:rPr>
          <w:color w:val="0D0D0D"/>
        </w:rPr>
        <w:t>«мозкових центрів»</w:t>
      </w:r>
      <w:r>
        <w:rPr>
          <w:color w:val="0D0D0D"/>
        </w:rPr>
        <w:t xml:space="preserve"> є їхня історія, заснованість на академічних дослідженнях, і велика кількість центрів, щ</w:t>
      </w:r>
      <w:r>
        <w:rPr>
          <w:color w:val="0D0D0D"/>
        </w:rPr>
        <w:t>о фінансуються державою. Ці інститути пишаються своєю науковою діяльністю, прагнучи забезпечити обґрунтованість і неупередженість своїх досліджень.</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spacing w:before="94"/>
        <w:ind w:left="140"/>
        <w:rPr>
          <w:b/>
          <w:sz w:val="28"/>
        </w:rPr>
      </w:pPr>
      <w:r>
        <w:rPr>
          <w:b/>
          <w:sz w:val="28"/>
        </w:rPr>
        <w:lastRenderedPageBreak/>
        <w:t>РОЗДІЛ</w:t>
      </w:r>
      <w:r>
        <w:rPr>
          <w:b/>
          <w:spacing w:val="-7"/>
          <w:sz w:val="28"/>
        </w:rPr>
        <w:t xml:space="preserve"> </w:t>
      </w:r>
      <w:r>
        <w:rPr>
          <w:b/>
          <w:sz w:val="28"/>
        </w:rPr>
        <w:t>3.</w:t>
      </w:r>
      <w:r>
        <w:rPr>
          <w:b/>
          <w:spacing w:val="-5"/>
          <w:sz w:val="28"/>
        </w:rPr>
        <w:t xml:space="preserve"> </w:t>
      </w:r>
      <w:r>
        <w:rPr>
          <w:b/>
          <w:sz w:val="28"/>
        </w:rPr>
        <w:t>Вплив</w:t>
      </w:r>
      <w:r>
        <w:rPr>
          <w:b/>
          <w:spacing w:val="-5"/>
          <w:sz w:val="28"/>
        </w:rPr>
        <w:t xml:space="preserve"> </w:t>
      </w:r>
      <w:r>
        <w:rPr>
          <w:b/>
          <w:sz w:val="28"/>
        </w:rPr>
        <w:t>think</w:t>
      </w:r>
      <w:r>
        <w:rPr>
          <w:b/>
          <w:spacing w:val="-10"/>
          <w:sz w:val="28"/>
        </w:rPr>
        <w:t xml:space="preserve"> </w:t>
      </w:r>
      <w:r>
        <w:rPr>
          <w:b/>
          <w:sz w:val="28"/>
        </w:rPr>
        <w:t>tanks</w:t>
      </w:r>
      <w:r>
        <w:rPr>
          <w:b/>
          <w:spacing w:val="-4"/>
          <w:sz w:val="28"/>
        </w:rPr>
        <w:t xml:space="preserve"> </w:t>
      </w:r>
      <w:r>
        <w:rPr>
          <w:b/>
          <w:sz w:val="28"/>
        </w:rPr>
        <w:t>на</w:t>
      </w:r>
      <w:r>
        <w:rPr>
          <w:b/>
          <w:spacing w:val="-3"/>
          <w:sz w:val="28"/>
        </w:rPr>
        <w:t xml:space="preserve"> </w:t>
      </w:r>
      <w:r>
        <w:rPr>
          <w:b/>
          <w:sz w:val="28"/>
        </w:rPr>
        <w:t>міжнародні</w:t>
      </w:r>
      <w:r>
        <w:rPr>
          <w:b/>
          <w:spacing w:val="-4"/>
          <w:sz w:val="28"/>
        </w:rPr>
        <w:t xml:space="preserve"> </w:t>
      </w:r>
      <w:r>
        <w:rPr>
          <w:b/>
          <w:sz w:val="28"/>
        </w:rPr>
        <w:t>відносини</w:t>
      </w:r>
      <w:r>
        <w:rPr>
          <w:b/>
          <w:spacing w:val="-6"/>
          <w:sz w:val="28"/>
        </w:rPr>
        <w:t xml:space="preserve"> </w:t>
      </w:r>
      <w:r>
        <w:rPr>
          <w:b/>
          <w:sz w:val="28"/>
        </w:rPr>
        <w:t>та</w:t>
      </w:r>
      <w:r>
        <w:rPr>
          <w:b/>
          <w:spacing w:val="-3"/>
          <w:sz w:val="28"/>
        </w:rPr>
        <w:t xml:space="preserve"> </w:t>
      </w:r>
      <w:r>
        <w:rPr>
          <w:b/>
          <w:spacing w:val="-2"/>
          <w:sz w:val="28"/>
        </w:rPr>
        <w:t>політику</w:t>
      </w:r>
    </w:p>
    <w:p w:rsidR="00634055" w:rsidRDefault="00EE61B4">
      <w:pPr>
        <w:spacing w:before="161"/>
        <w:ind w:left="140"/>
        <w:rPr>
          <w:b/>
          <w:sz w:val="28"/>
        </w:rPr>
      </w:pPr>
      <w:r>
        <w:rPr>
          <w:b/>
          <w:sz w:val="28"/>
        </w:rPr>
        <w:t>Німеччини</w:t>
      </w:r>
      <w:r>
        <w:rPr>
          <w:b/>
          <w:spacing w:val="-10"/>
          <w:sz w:val="28"/>
        </w:rPr>
        <w:t xml:space="preserve"> </w:t>
      </w:r>
      <w:r>
        <w:rPr>
          <w:b/>
          <w:sz w:val="28"/>
        </w:rPr>
        <w:t>на</w:t>
      </w:r>
      <w:r>
        <w:rPr>
          <w:b/>
          <w:spacing w:val="-5"/>
          <w:sz w:val="28"/>
        </w:rPr>
        <w:t xml:space="preserve"> </w:t>
      </w:r>
      <w:r>
        <w:rPr>
          <w:b/>
          <w:sz w:val="28"/>
        </w:rPr>
        <w:t>прикладі</w:t>
      </w:r>
      <w:r>
        <w:rPr>
          <w:b/>
          <w:spacing w:val="-5"/>
          <w:sz w:val="28"/>
        </w:rPr>
        <w:t xml:space="preserve"> </w:t>
      </w:r>
      <w:r>
        <w:rPr>
          <w:b/>
          <w:sz w:val="28"/>
        </w:rPr>
        <w:t>Інституту</w:t>
      </w:r>
      <w:r>
        <w:rPr>
          <w:b/>
          <w:spacing w:val="-5"/>
          <w:sz w:val="28"/>
        </w:rPr>
        <w:t xml:space="preserve"> </w:t>
      </w:r>
      <w:r>
        <w:rPr>
          <w:b/>
          <w:sz w:val="28"/>
        </w:rPr>
        <w:t>міжнародних</w:t>
      </w:r>
      <w:r>
        <w:rPr>
          <w:b/>
          <w:spacing w:val="-5"/>
          <w:sz w:val="28"/>
        </w:rPr>
        <w:t xml:space="preserve"> </w:t>
      </w:r>
      <w:r>
        <w:rPr>
          <w:b/>
          <w:sz w:val="28"/>
        </w:rPr>
        <w:t>відносин</w:t>
      </w:r>
      <w:r>
        <w:rPr>
          <w:b/>
          <w:spacing w:val="-7"/>
          <w:sz w:val="28"/>
        </w:rPr>
        <w:t xml:space="preserve"> </w:t>
      </w:r>
      <w:r>
        <w:rPr>
          <w:b/>
          <w:sz w:val="28"/>
        </w:rPr>
        <w:t>і</w:t>
      </w:r>
      <w:r>
        <w:rPr>
          <w:b/>
          <w:spacing w:val="-7"/>
          <w:sz w:val="28"/>
        </w:rPr>
        <w:t xml:space="preserve"> </w:t>
      </w:r>
      <w:r>
        <w:rPr>
          <w:b/>
          <w:sz w:val="28"/>
        </w:rPr>
        <w:t>безпеки</w:t>
      </w:r>
      <w:r>
        <w:rPr>
          <w:b/>
          <w:spacing w:val="56"/>
          <w:sz w:val="28"/>
        </w:rPr>
        <w:t xml:space="preserve"> </w:t>
      </w:r>
      <w:r>
        <w:rPr>
          <w:b/>
          <w:spacing w:val="-2"/>
          <w:sz w:val="28"/>
        </w:rPr>
        <w:t>(SWP)</w:t>
      </w:r>
    </w:p>
    <w:p w:rsidR="00634055" w:rsidRDefault="00634055">
      <w:pPr>
        <w:pStyle w:val="a3"/>
        <w:ind w:left="0"/>
        <w:rPr>
          <w:b/>
        </w:rPr>
      </w:pPr>
    </w:p>
    <w:p w:rsidR="00634055" w:rsidRDefault="00634055">
      <w:pPr>
        <w:pStyle w:val="a3"/>
        <w:spacing w:before="140"/>
        <w:ind w:left="0"/>
        <w:rPr>
          <w:b/>
        </w:rPr>
      </w:pPr>
    </w:p>
    <w:p w:rsidR="00634055" w:rsidRDefault="00EE61B4">
      <w:pPr>
        <w:pStyle w:val="a4"/>
        <w:numPr>
          <w:ilvl w:val="1"/>
          <w:numId w:val="2"/>
        </w:numPr>
        <w:tabs>
          <w:tab w:val="left" w:pos="631"/>
        </w:tabs>
        <w:spacing w:before="1"/>
        <w:ind w:left="631" w:hanging="491"/>
        <w:rPr>
          <w:b/>
          <w:sz w:val="28"/>
        </w:rPr>
      </w:pPr>
      <w:r>
        <w:rPr>
          <w:b/>
          <w:sz w:val="28"/>
        </w:rPr>
        <w:t>Місія,</w:t>
      </w:r>
      <w:r>
        <w:rPr>
          <w:b/>
          <w:spacing w:val="-7"/>
          <w:sz w:val="28"/>
        </w:rPr>
        <w:t xml:space="preserve"> </w:t>
      </w:r>
      <w:r>
        <w:rPr>
          <w:b/>
          <w:sz w:val="28"/>
        </w:rPr>
        <w:t>ідеї</w:t>
      </w:r>
      <w:r>
        <w:rPr>
          <w:b/>
          <w:spacing w:val="-3"/>
          <w:sz w:val="28"/>
        </w:rPr>
        <w:t xml:space="preserve"> </w:t>
      </w:r>
      <w:r>
        <w:rPr>
          <w:b/>
          <w:sz w:val="28"/>
        </w:rPr>
        <w:t>та</w:t>
      </w:r>
      <w:r>
        <w:rPr>
          <w:b/>
          <w:spacing w:val="-7"/>
          <w:sz w:val="28"/>
        </w:rPr>
        <w:t xml:space="preserve"> </w:t>
      </w:r>
      <w:r>
        <w:rPr>
          <w:b/>
          <w:sz w:val="28"/>
        </w:rPr>
        <w:t>основні</w:t>
      </w:r>
      <w:r>
        <w:rPr>
          <w:b/>
          <w:spacing w:val="-3"/>
          <w:sz w:val="28"/>
        </w:rPr>
        <w:t xml:space="preserve"> </w:t>
      </w:r>
      <w:r>
        <w:rPr>
          <w:b/>
          <w:spacing w:val="-2"/>
          <w:sz w:val="28"/>
        </w:rPr>
        <w:t>напрями</w:t>
      </w:r>
    </w:p>
    <w:p w:rsidR="00634055" w:rsidRDefault="00634055">
      <w:pPr>
        <w:pStyle w:val="a3"/>
        <w:ind w:left="0"/>
        <w:rPr>
          <w:b/>
        </w:rPr>
      </w:pPr>
    </w:p>
    <w:p w:rsidR="00634055" w:rsidRDefault="00634055">
      <w:pPr>
        <w:pStyle w:val="a3"/>
        <w:spacing w:before="274"/>
        <w:ind w:left="0"/>
        <w:rPr>
          <w:b/>
        </w:rPr>
      </w:pPr>
    </w:p>
    <w:p w:rsidR="00634055" w:rsidRDefault="00EE61B4">
      <w:pPr>
        <w:pStyle w:val="a3"/>
        <w:spacing w:line="360" w:lineRule="auto"/>
        <w:ind w:right="8" w:firstLine="719"/>
        <w:jc w:val="both"/>
      </w:pPr>
      <w:r>
        <w:t xml:space="preserve">За останні роки у Німеччині зростає роль </w:t>
      </w:r>
      <w:r w:rsidR="00A76EA2">
        <w:t>«мозкових центрів»</w:t>
      </w:r>
      <w:r>
        <w:t>, які надають політичні консультації та рекомендації. Ці організації, зазвичай, фінансуються державою та співпрац</w:t>
      </w:r>
      <w:r>
        <w:t xml:space="preserve">юють з академічними установами. </w:t>
      </w:r>
      <w:r w:rsidR="00674F9A">
        <w:t>«мозкові центри»</w:t>
      </w:r>
      <w:r>
        <w:t xml:space="preserve"> впливають</w:t>
      </w:r>
      <w:r>
        <w:rPr>
          <w:spacing w:val="-2"/>
        </w:rPr>
        <w:t xml:space="preserve"> </w:t>
      </w:r>
      <w:r>
        <w:t>на</w:t>
      </w:r>
      <w:r>
        <w:rPr>
          <w:spacing w:val="-1"/>
        </w:rPr>
        <w:t xml:space="preserve"> </w:t>
      </w:r>
      <w:r>
        <w:t>політичні рішення</w:t>
      </w:r>
      <w:r>
        <w:rPr>
          <w:spacing w:val="40"/>
        </w:rPr>
        <w:t xml:space="preserve"> </w:t>
      </w:r>
      <w:r>
        <w:t>федеральних та</w:t>
      </w:r>
      <w:r>
        <w:rPr>
          <w:spacing w:val="-1"/>
        </w:rPr>
        <w:t xml:space="preserve"> </w:t>
      </w:r>
      <w:r>
        <w:t>місцевих</w:t>
      </w:r>
      <w:r>
        <w:rPr>
          <w:spacing w:val="40"/>
        </w:rPr>
        <w:t xml:space="preserve"> </w:t>
      </w:r>
      <w:r>
        <w:t>урядів</w:t>
      </w:r>
      <w:r>
        <w:rPr>
          <w:spacing w:val="-1"/>
        </w:rPr>
        <w:t xml:space="preserve"> </w:t>
      </w:r>
      <w:r>
        <w:t>Німеччини,</w:t>
      </w:r>
      <w:r>
        <w:rPr>
          <w:spacing w:val="-1"/>
        </w:rPr>
        <w:t xml:space="preserve"> </w:t>
      </w:r>
      <w:r>
        <w:t>а також дані дослідження публікуються в засобах масової інформації. До таких центрів</w:t>
      </w:r>
      <w:r>
        <w:rPr>
          <w:spacing w:val="40"/>
        </w:rPr>
        <w:t xml:space="preserve"> </w:t>
      </w:r>
      <w:r>
        <w:t>відомі центри зовнішньої політики, інститути з д</w:t>
      </w:r>
      <w:r>
        <w:t>ослідженням питань світу,</w:t>
      </w:r>
      <w:r>
        <w:rPr>
          <w:spacing w:val="-3"/>
        </w:rPr>
        <w:t xml:space="preserve"> </w:t>
      </w:r>
      <w:r>
        <w:t>економічні</w:t>
      </w:r>
      <w:r>
        <w:rPr>
          <w:spacing w:val="-3"/>
        </w:rPr>
        <w:t xml:space="preserve"> </w:t>
      </w:r>
      <w:r>
        <w:t>інститути,</w:t>
      </w:r>
      <w:r>
        <w:rPr>
          <w:spacing w:val="-3"/>
        </w:rPr>
        <w:t xml:space="preserve"> </w:t>
      </w:r>
      <w:r>
        <w:t>партійні</w:t>
      </w:r>
      <w:r>
        <w:rPr>
          <w:spacing w:val="-2"/>
        </w:rPr>
        <w:t xml:space="preserve"> </w:t>
      </w:r>
      <w:r>
        <w:t>фонди</w:t>
      </w:r>
      <w:r>
        <w:rPr>
          <w:spacing w:val="-4"/>
        </w:rPr>
        <w:t xml:space="preserve"> </w:t>
      </w:r>
      <w:r>
        <w:t>тощо.</w:t>
      </w:r>
      <w:r>
        <w:rPr>
          <w:spacing w:val="-3"/>
        </w:rPr>
        <w:t xml:space="preserve"> </w:t>
      </w:r>
      <w:r>
        <w:t>Їх</w:t>
      </w:r>
      <w:r>
        <w:rPr>
          <w:spacing w:val="-3"/>
        </w:rPr>
        <w:t xml:space="preserve"> </w:t>
      </w:r>
      <w:r>
        <w:t>діяльність</w:t>
      </w:r>
      <w:r>
        <w:rPr>
          <w:spacing w:val="-5"/>
        </w:rPr>
        <w:t xml:space="preserve"> </w:t>
      </w:r>
      <w:r>
        <w:t>сприяє</w:t>
      </w:r>
      <w:r>
        <w:rPr>
          <w:spacing w:val="-3"/>
        </w:rPr>
        <w:t xml:space="preserve"> </w:t>
      </w:r>
      <w:r>
        <w:t>кращому розвитку</w:t>
      </w:r>
      <w:r>
        <w:rPr>
          <w:spacing w:val="51"/>
        </w:rPr>
        <w:t xml:space="preserve">  </w:t>
      </w:r>
      <w:r>
        <w:t>політичного</w:t>
      </w:r>
      <w:r>
        <w:rPr>
          <w:spacing w:val="54"/>
        </w:rPr>
        <w:t xml:space="preserve">  </w:t>
      </w:r>
      <w:r>
        <w:t>процесу</w:t>
      </w:r>
      <w:r>
        <w:rPr>
          <w:spacing w:val="52"/>
        </w:rPr>
        <w:t xml:space="preserve">  </w:t>
      </w:r>
      <w:r>
        <w:t>в</w:t>
      </w:r>
      <w:r>
        <w:rPr>
          <w:spacing w:val="55"/>
        </w:rPr>
        <w:t xml:space="preserve">  </w:t>
      </w:r>
      <w:r>
        <w:t>Німеччині</w:t>
      </w:r>
      <w:r>
        <w:rPr>
          <w:spacing w:val="54"/>
        </w:rPr>
        <w:t xml:space="preserve">  </w:t>
      </w:r>
      <w:r>
        <w:t>та</w:t>
      </w:r>
      <w:r>
        <w:rPr>
          <w:spacing w:val="54"/>
        </w:rPr>
        <w:t xml:space="preserve">  </w:t>
      </w:r>
      <w:r>
        <w:t>на</w:t>
      </w:r>
      <w:r>
        <w:rPr>
          <w:spacing w:val="52"/>
        </w:rPr>
        <w:t xml:space="preserve">  </w:t>
      </w:r>
      <w:r>
        <w:t>міжнародній</w:t>
      </w:r>
      <w:r>
        <w:rPr>
          <w:spacing w:val="54"/>
        </w:rPr>
        <w:t xml:space="preserve">  </w:t>
      </w:r>
      <w:r>
        <w:rPr>
          <w:spacing w:val="-2"/>
        </w:rPr>
        <w:t>арені.</w:t>
      </w:r>
    </w:p>
    <w:p w:rsidR="00634055" w:rsidRDefault="00634055">
      <w:pPr>
        <w:pStyle w:val="a3"/>
        <w:spacing w:before="162"/>
        <w:ind w:left="0"/>
      </w:pPr>
    </w:p>
    <w:p w:rsidR="00634055" w:rsidRDefault="00EE61B4">
      <w:pPr>
        <w:pStyle w:val="a3"/>
        <w:spacing w:line="360" w:lineRule="auto"/>
        <w:ind w:right="8" w:firstLine="719"/>
        <w:jc w:val="both"/>
      </w:pPr>
      <w:r>
        <w:t xml:space="preserve">Одним з найвпливовіших </w:t>
      </w:r>
      <w:r w:rsidR="00A76EA2">
        <w:t>«мозкових центрів»</w:t>
      </w:r>
      <w:r>
        <w:t xml:space="preserve"> у Німеччині є Інститут міжнародних відносин і безпеки (SWP). Даніель Флоріан, автор довідника аналітичних центрів, визнає Інститут міжнародних відносин і безпеки Фонду науки і політики (SWP) "Мерседес-Бенц" серед єв</w:t>
      </w:r>
      <w:r>
        <w:t>ропейських аналітичних центрів в порівняльному аналізі аналітичних центрів і еталонних показниках аналітичних центрів. За словами Даніеля Флоріана, SWP є академічним мозковим центром, який був натхненний Корпорацією RAND</w:t>
      </w:r>
      <w:r>
        <w:rPr>
          <w:vertAlign w:val="superscript"/>
        </w:rPr>
        <w:t>28</w:t>
      </w:r>
      <w:r>
        <w:t>.</w:t>
      </w:r>
    </w:p>
    <w:p w:rsidR="00634055" w:rsidRDefault="00634055">
      <w:pPr>
        <w:pStyle w:val="a3"/>
        <w:spacing w:before="162"/>
        <w:ind w:left="0"/>
      </w:pPr>
    </w:p>
    <w:p w:rsidR="00634055" w:rsidRDefault="00EE61B4">
      <w:pPr>
        <w:pStyle w:val="a3"/>
        <w:spacing w:line="360" w:lineRule="auto"/>
        <w:ind w:right="6" w:firstLine="719"/>
        <w:jc w:val="both"/>
      </w:pPr>
      <w:r>
        <w:t>SWP, знаходиться у місті Бер</w:t>
      </w:r>
      <w:r>
        <w:t>лін, та є цивільно-правовим фондом та головною установою, яка стоїть за Німецьким інститутом міжнародних питань та безпеки. Він надає консультації Бундестагу та федеральному уряду щодо зовнішньої</w:t>
      </w:r>
      <w:r>
        <w:rPr>
          <w:spacing w:val="-15"/>
        </w:rPr>
        <w:t xml:space="preserve"> </w:t>
      </w:r>
      <w:r>
        <w:t>політики</w:t>
      </w:r>
      <w:r>
        <w:rPr>
          <w:spacing w:val="-15"/>
        </w:rPr>
        <w:t xml:space="preserve"> </w:t>
      </w:r>
      <w:r>
        <w:t>та</w:t>
      </w:r>
      <w:r>
        <w:rPr>
          <w:spacing w:val="-14"/>
        </w:rPr>
        <w:t xml:space="preserve"> </w:t>
      </w:r>
      <w:r>
        <w:t>безпеки.</w:t>
      </w:r>
      <w:r>
        <w:rPr>
          <w:spacing w:val="-14"/>
        </w:rPr>
        <w:t xml:space="preserve"> </w:t>
      </w:r>
      <w:r>
        <w:t>Крім</w:t>
      </w:r>
      <w:r>
        <w:rPr>
          <w:spacing w:val="-14"/>
        </w:rPr>
        <w:t xml:space="preserve"> </w:t>
      </w:r>
      <w:r>
        <w:t>того,</w:t>
      </w:r>
      <w:r>
        <w:rPr>
          <w:spacing w:val="-14"/>
        </w:rPr>
        <w:t xml:space="preserve"> </w:t>
      </w:r>
      <w:r>
        <w:t>SWP</w:t>
      </w:r>
      <w:r>
        <w:rPr>
          <w:spacing w:val="-14"/>
        </w:rPr>
        <w:t xml:space="preserve"> </w:t>
      </w:r>
      <w:r>
        <w:t>консультує</w:t>
      </w:r>
      <w:r>
        <w:rPr>
          <w:spacing w:val="-12"/>
        </w:rPr>
        <w:t xml:space="preserve"> </w:t>
      </w:r>
      <w:r>
        <w:t>ключових</w:t>
      </w:r>
      <w:r>
        <w:rPr>
          <w:spacing w:val="-13"/>
        </w:rPr>
        <w:t xml:space="preserve"> </w:t>
      </w:r>
      <w:r>
        <w:t>у</w:t>
      </w:r>
      <w:r>
        <w:t>часників</w:t>
      </w:r>
    </w:p>
    <w:p w:rsidR="00634055" w:rsidRDefault="00634055">
      <w:pPr>
        <w:pStyle w:val="a3"/>
        <w:ind w:left="0"/>
        <w:rPr>
          <w:sz w:val="20"/>
        </w:rPr>
      </w:pPr>
    </w:p>
    <w:p w:rsidR="00634055" w:rsidRDefault="00EE61B4">
      <w:pPr>
        <w:pStyle w:val="a3"/>
        <w:spacing w:before="142"/>
        <w:ind w:left="0"/>
        <w:rPr>
          <w:sz w:val="20"/>
        </w:rPr>
      </w:pPr>
      <w:r>
        <w:rPr>
          <w:noProof/>
          <w:sz w:val="20"/>
          <w:lang w:eastAsia="uk-UA"/>
        </w:rPr>
        <mc:AlternateContent>
          <mc:Choice Requires="wps">
            <w:drawing>
              <wp:anchor distT="0" distB="0" distL="0" distR="0" simplePos="0" relativeHeight="251669504" behindDoc="1" locked="0" layoutInCell="1" allowOverlap="1">
                <wp:simplePos x="0" y="0"/>
                <wp:positionH relativeFrom="page">
                  <wp:posOffset>1079296</wp:posOffset>
                </wp:positionH>
                <wp:positionV relativeFrom="paragraph">
                  <wp:posOffset>251997</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CB00CA" id="Graphic 21" o:spid="_x0000_s1026" style="position:absolute;margin-left:85pt;margin-top:19.85pt;width:144.05pt;height:.6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FVNgIAAOMEAAAOAAAAZHJzL2Uyb0RvYy54bWysVE1v2zAMvQ/YfxB0X5xkb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" path="m1829054,l,,,7619r1829054,l1829054,xe" fillcolor="black" stroked="f">
                <v:path arrowok="t"/>
                <w10:wrap type="topAndBottom" anchorx="page"/>
              </v:shape>
            </w:pict>
          </mc:Fallback>
        </mc:AlternateContent>
      </w:r>
    </w:p>
    <w:p w:rsidR="00634055" w:rsidRDefault="00EE61B4">
      <w:pPr>
        <w:spacing w:before="86"/>
        <w:ind w:left="140"/>
        <w:rPr>
          <w:sz w:val="24"/>
        </w:rPr>
      </w:pPr>
      <w:r>
        <w:rPr>
          <w:rFonts w:ascii="Arial MT" w:hAnsi="Arial MT"/>
          <w:position w:val="8"/>
          <w:sz w:val="14"/>
        </w:rPr>
        <w:t>28</w:t>
      </w:r>
      <w:r>
        <w:rPr>
          <w:rFonts w:ascii="Arial MT" w:hAnsi="Arial MT"/>
          <w:spacing w:val="20"/>
          <w:position w:val="8"/>
          <w:sz w:val="14"/>
        </w:rPr>
        <w:t xml:space="preserve"> </w:t>
      </w:r>
      <w:r>
        <w:rPr>
          <w:color w:val="0D0D0D"/>
          <w:sz w:val="24"/>
        </w:rPr>
        <w:t>Florian, Daniel. (2005) Benchmarking Think Tanks - Wandlungsstrategien akademischer Think Tanks</w:t>
      </w:r>
      <w:r>
        <w:rPr>
          <w:color w:val="0D0D0D"/>
          <w:spacing w:val="-10"/>
          <w:sz w:val="24"/>
        </w:rPr>
        <w:t xml:space="preserve"> </w:t>
      </w:r>
      <w:r>
        <w:rPr>
          <w:color w:val="0D0D0D"/>
          <w:sz w:val="24"/>
        </w:rPr>
        <w:t>im</w:t>
      </w:r>
      <w:r>
        <w:rPr>
          <w:color w:val="0D0D0D"/>
          <w:spacing w:val="-10"/>
          <w:sz w:val="24"/>
        </w:rPr>
        <w:t xml:space="preserve"> </w:t>
      </w:r>
      <w:r>
        <w:rPr>
          <w:color w:val="0D0D0D"/>
          <w:sz w:val="24"/>
        </w:rPr>
        <w:t>Vergleich.</w:t>
      </w:r>
      <w:r>
        <w:rPr>
          <w:color w:val="0D0D0D"/>
          <w:spacing w:val="-10"/>
          <w:sz w:val="24"/>
        </w:rPr>
        <w:t xml:space="preserve"> </w:t>
      </w:r>
      <w:r>
        <w:rPr>
          <w:color w:val="0D0D0D"/>
          <w:sz w:val="24"/>
        </w:rPr>
        <w:t>URL:</w:t>
      </w:r>
      <w:r>
        <w:rPr>
          <w:color w:val="0D0D0D"/>
          <w:spacing w:val="-8"/>
          <w:sz w:val="24"/>
        </w:rPr>
        <w:t xml:space="preserve"> </w:t>
      </w:r>
      <w:hyperlink r:id="rId53">
        <w:r>
          <w:rPr>
            <w:color w:val="1154CC"/>
            <w:sz w:val="24"/>
          </w:rPr>
          <w:t>http://www.danielflorian.de/thinktankdirectory/downloads/050408-dfo-</w:t>
        </w:r>
      </w:hyperlink>
      <w:r>
        <w:rPr>
          <w:color w:val="1154CC"/>
          <w:sz w:val="24"/>
        </w:rPr>
        <w:t xml:space="preserve"> </w:t>
      </w:r>
      <w:hyperlink r:id="rId54">
        <w:r>
          <w:rPr>
            <w:color w:val="1154CC"/>
            <w:sz w:val="24"/>
          </w:rPr>
          <w:t>benchmarking.pdf</w:t>
        </w:r>
      </w:hyperlink>
      <w:r>
        <w:rPr>
          <w:color w:val="1154CC"/>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pPr>
      <w:r>
        <w:lastRenderedPageBreak/>
        <w:t>прийняття</w:t>
      </w:r>
      <w:r>
        <w:rPr>
          <w:spacing w:val="40"/>
        </w:rPr>
        <w:t xml:space="preserve"> </w:t>
      </w:r>
      <w:r>
        <w:t>рішень</w:t>
      </w:r>
      <w:r>
        <w:rPr>
          <w:spacing w:val="39"/>
        </w:rPr>
        <w:t xml:space="preserve"> </w:t>
      </w:r>
      <w:r>
        <w:t>в</w:t>
      </w:r>
      <w:r>
        <w:rPr>
          <w:spacing w:val="38"/>
        </w:rPr>
        <w:t xml:space="preserve"> </w:t>
      </w:r>
      <w:r>
        <w:t>міжнародних</w:t>
      </w:r>
      <w:r>
        <w:rPr>
          <w:spacing w:val="40"/>
        </w:rPr>
        <w:t xml:space="preserve"> </w:t>
      </w:r>
      <w:r>
        <w:t>організаціях,</w:t>
      </w:r>
      <w:r>
        <w:rPr>
          <w:spacing w:val="40"/>
        </w:rPr>
        <w:t xml:space="preserve"> </w:t>
      </w:r>
      <w:r>
        <w:t>таких</w:t>
      </w:r>
      <w:r>
        <w:rPr>
          <w:spacing w:val="40"/>
        </w:rPr>
        <w:t xml:space="preserve"> </w:t>
      </w:r>
      <w:r>
        <w:t>як</w:t>
      </w:r>
      <w:r>
        <w:rPr>
          <w:spacing w:val="40"/>
        </w:rPr>
        <w:t xml:space="preserve"> </w:t>
      </w:r>
      <w:r>
        <w:t>Європейський</w:t>
      </w:r>
      <w:r>
        <w:rPr>
          <w:spacing w:val="40"/>
        </w:rPr>
        <w:t xml:space="preserve"> </w:t>
      </w:r>
      <w:r>
        <w:t>Союз, НАТО та Організація Об'єднаних Націй.</w:t>
      </w:r>
    </w:p>
    <w:p w:rsidR="00634055" w:rsidRDefault="00634055">
      <w:pPr>
        <w:pStyle w:val="a3"/>
        <w:spacing w:before="162"/>
        <w:ind w:left="0"/>
      </w:pPr>
    </w:p>
    <w:p w:rsidR="00634055" w:rsidRDefault="00EE61B4">
      <w:pPr>
        <w:pStyle w:val="a3"/>
        <w:spacing w:before="1" w:line="360" w:lineRule="auto"/>
        <w:ind w:right="6" w:firstLine="719"/>
        <w:jc w:val="both"/>
      </w:pPr>
      <w:r>
        <w:t>Зі своєю місійною заявою та основними напрямами, SWP є незалежним академічним закладом, який здійснює політичні дослідження, які використовуються для консу</w:t>
      </w:r>
      <w:r>
        <w:t>льтування Бундестагу, парламенту Німеччини, та уряду з питань зовнішньої політики та політики безпеки. Аналітичні матеріали та публікації, які підготовлюють дослідники SWP, а також їх участь у національних та міжнародних дискусіях з ключових питань допо</w:t>
      </w:r>
      <w:r>
        <w:t>магають формувати думку в відповідних сферах, зазначає SWP на своєму веб-сайті</w:t>
      </w:r>
      <w:r>
        <w:rPr>
          <w:vertAlign w:val="superscript"/>
        </w:rPr>
        <w:t>29</w:t>
      </w:r>
      <w:r>
        <w:t>.</w:t>
      </w:r>
    </w:p>
    <w:p w:rsidR="00634055" w:rsidRDefault="00634055">
      <w:pPr>
        <w:pStyle w:val="a3"/>
        <w:spacing w:before="161"/>
        <w:ind w:left="0"/>
      </w:pPr>
    </w:p>
    <w:p w:rsidR="00634055" w:rsidRDefault="00EE61B4">
      <w:pPr>
        <w:pStyle w:val="a3"/>
        <w:spacing w:before="1" w:line="360" w:lineRule="auto"/>
        <w:ind w:right="2" w:firstLine="719"/>
        <w:jc w:val="both"/>
      </w:pPr>
      <w:r>
        <w:t>SWP випускає дослідницькі документи, статті та коментарі для газет та телебачення, політичні меморандуми, книги та журнали. Крім того, SWP організовує семінари та конференц</w:t>
      </w:r>
      <w:r>
        <w:t>ії. Навіть якщо надання інформації та консультацій</w:t>
      </w:r>
      <w:r>
        <w:rPr>
          <w:spacing w:val="-18"/>
        </w:rPr>
        <w:t xml:space="preserve"> </w:t>
      </w:r>
      <w:r>
        <w:t>для</w:t>
      </w:r>
      <w:r>
        <w:rPr>
          <w:spacing w:val="-17"/>
        </w:rPr>
        <w:t xml:space="preserve"> </w:t>
      </w:r>
      <w:r>
        <w:t>ЗМІ</w:t>
      </w:r>
      <w:r>
        <w:rPr>
          <w:spacing w:val="-18"/>
        </w:rPr>
        <w:t xml:space="preserve"> </w:t>
      </w:r>
      <w:r>
        <w:t>не</w:t>
      </w:r>
      <w:r>
        <w:rPr>
          <w:spacing w:val="-17"/>
        </w:rPr>
        <w:t xml:space="preserve"> </w:t>
      </w:r>
      <w:r>
        <w:t>є</w:t>
      </w:r>
      <w:r>
        <w:rPr>
          <w:spacing w:val="-18"/>
        </w:rPr>
        <w:t xml:space="preserve"> </w:t>
      </w:r>
      <w:r>
        <w:t>ключовим</w:t>
      </w:r>
      <w:r>
        <w:rPr>
          <w:spacing w:val="-17"/>
        </w:rPr>
        <w:t xml:space="preserve"> </w:t>
      </w:r>
      <w:r>
        <w:t>завданням</w:t>
      </w:r>
      <w:r>
        <w:rPr>
          <w:spacing w:val="-18"/>
        </w:rPr>
        <w:t xml:space="preserve"> </w:t>
      </w:r>
      <w:r>
        <w:t>SWP,</w:t>
      </w:r>
      <w:r>
        <w:rPr>
          <w:spacing w:val="-17"/>
        </w:rPr>
        <w:t xml:space="preserve"> </w:t>
      </w:r>
      <w:r>
        <w:t>експерти</w:t>
      </w:r>
      <w:r>
        <w:rPr>
          <w:spacing w:val="-18"/>
        </w:rPr>
        <w:t xml:space="preserve"> </w:t>
      </w:r>
      <w:r>
        <w:t>часто</w:t>
      </w:r>
      <w:r>
        <w:rPr>
          <w:spacing w:val="-17"/>
        </w:rPr>
        <w:t xml:space="preserve"> </w:t>
      </w:r>
      <w:r>
        <w:t>публікують коментарі та дають інтерв'ю з актуальних питань. Більшість аналітичних матеріалів</w:t>
      </w:r>
      <w:r>
        <w:rPr>
          <w:spacing w:val="-11"/>
        </w:rPr>
        <w:t xml:space="preserve"> </w:t>
      </w:r>
      <w:r>
        <w:t>можна</w:t>
      </w:r>
      <w:r>
        <w:rPr>
          <w:spacing w:val="-11"/>
        </w:rPr>
        <w:t xml:space="preserve"> </w:t>
      </w:r>
      <w:r>
        <w:t>завантажити</w:t>
      </w:r>
      <w:r>
        <w:rPr>
          <w:spacing w:val="-13"/>
        </w:rPr>
        <w:t xml:space="preserve"> </w:t>
      </w:r>
      <w:r>
        <w:t>безкоштовно</w:t>
      </w:r>
      <w:r>
        <w:rPr>
          <w:spacing w:val="-10"/>
        </w:rPr>
        <w:t xml:space="preserve"> </w:t>
      </w:r>
      <w:r>
        <w:t>у</w:t>
      </w:r>
      <w:r>
        <w:rPr>
          <w:spacing w:val="-14"/>
        </w:rPr>
        <w:t xml:space="preserve"> </w:t>
      </w:r>
      <w:r>
        <w:t>вигляді</w:t>
      </w:r>
      <w:r>
        <w:rPr>
          <w:spacing w:val="-13"/>
        </w:rPr>
        <w:t xml:space="preserve"> </w:t>
      </w:r>
      <w:r>
        <w:t>повних</w:t>
      </w:r>
      <w:r>
        <w:rPr>
          <w:spacing w:val="-10"/>
        </w:rPr>
        <w:t xml:space="preserve"> </w:t>
      </w:r>
      <w:r>
        <w:t>текстів</w:t>
      </w:r>
      <w:r>
        <w:rPr>
          <w:spacing w:val="-12"/>
        </w:rPr>
        <w:t xml:space="preserve"> </w:t>
      </w:r>
      <w:r>
        <w:t>з</w:t>
      </w:r>
      <w:r>
        <w:rPr>
          <w:spacing w:val="-12"/>
        </w:rPr>
        <w:t xml:space="preserve"> </w:t>
      </w:r>
      <w:r>
        <w:t>веб-сайту SWP. Повний текст більш об'ємних дослідницьких робіт, як правило, доступні лише</w:t>
      </w:r>
      <w:r>
        <w:rPr>
          <w:spacing w:val="-18"/>
        </w:rPr>
        <w:t xml:space="preserve"> </w:t>
      </w:r>
      <w:r>
        <w:t>після</w:t>
      </w:r>
      <w:r>
        <w:rPr>
          <w:spacing w:val="-17"/>
        </w:rPr>
        <w:t xml:space="preserve"> </w:t>
      </w:r>
      <w:r>
        <w:t>трьох</w:t>
      </w:r>
      <w:r>
        <w:rPr>
          <w:spacing w:val="-18"/>
        </w:rPr>
        <w:t xml:space="preserve"> </w:t>
      </w:r>
      <w:r>
        <w:t>місяців,</w:t>
      </w:r>
      <w:r>
        <w:rPr>
          <w:spacing w:val="-17"/>
        </w:rPr>
        <w:t xml:space="preserve"> </w:t>
      </w:r>
      <w:r>
        <w:t>щоб</w:t>
      </w:r>
      <w:r>
        <w:rPr>
          <w:spacing w:val="-18"/>
        </w:rPr>
        <w:t xml:space="preserve"> </w:t>
      </w:r>
      <w:r>
        <w:t>забезпечити</w:t>
      </w:r>
      <w:r>
        <w:rPr>
          <w:spacing w:val="-17"/>
        </w:rPr>
        <w:t xml:space="preserve"> </w:t>
      </w:r>
      <w:r>
        <w:t>пріоритетний</w:t>
      </w:r>
      <w:r>
        <w:rPr>
          <w:spacing w:val="-18"/>
        </w:rPr>
        <w:t xml:space="preserve"> </w:t>
      </w:r>
      <w:r>
        <w:t>доступ</w:t>
      </w:r>
      <w:r>
        <w:rPr>
          <w:spacing w:val="-17"/>
        </w:rPr>
        <w:t xml:space="preserve"> </w:t>
      </w:r>
      <w:r>
        <w:t>для</w:t>
      </w:r>
      <w:r>
        <w:rPr>
          <w:spacing w:val="-18"/>
        </w:rPr>
        <w:t xml:space="preserve"> </w:t>
      </w:r>
      <w:r>
        <w:t>членів</w:t>
      </w:r>
      <w:r>
        <w:rPr>
          <w:spacing w:val="-17"/>
        </w:rPr>
        <w:t xml:space="preserve"> </w:t>
      </w:r>
      <w:r>
        <w:t>уряду та парламенту.</w:t>
      </w:r>
    </w:p>
    <w:p w:rsidR="00634055" w:rsidRDefault="00634055">
      <w:pPr>
        <w:pStyle w:val="a3"/>
        <w:spacing w:before="161"/>
        <w:ind w:left="0"/>
      </w:pPr>
    </w:p>
    <w:p w:rsidR="00634055" w:rsidRDefault="00EE61B4">
      <w:pPr>
        <w:pStyle w:val="a3"/>
        <w:spacing w:line="360" w:lineRule="auto"/>
        <w:ind w:right="5" w:firstLine="719"/>
        <w:jc w:val="both"/>
      </w:pPr>
      <w:r>
        <w:t>Згідно зі своєю веб-сторінкою, одним із напрямків SWP є співпраця з університетами та поза університетськими науково-дослідницькими організаціями, які надають консультації з питань політики, фондів та асоціацій на національному та міжнародному рівнях. SW</w:t>
      </w:r>
      <w:r>
        <w:t>P організовує регулярні щорічні зустрічі з визначними мозковими центрами США, Франції та Великої Британії та підтримує діалог з подібними установами в Ізраїлі, Ірані, Індії, Пакистані та</w:t>
      </w:r>
    </w:p>
    <w:p w:rsidR="00634055" w:rsidRDefault="00634055">
      <w:pPr>
        <w:pStyle w:val="a3"/>
        <w:ind w:left="0"/>
        <w:rPr>
          <w:sz w:val="20"/>
        </w:rPr>
      </w:pPr>
    </w:p>
    <w:p w:rsidR="00634055" w:rsidRDefault="00634055">
      <w:pPr>
        <w:pStyle w:val="a3"/>
        <w:ind w:left="0"/>
        <w:rPr>
          <w:sz w:val="20"/>
        </w:rPr>
      </w:pPr>
    </w:p>
    <w:p w:rsidR="00634055" w:rsidRDefault="00EE61B4">
      <w:pPr>
        <w:pStyle w:val="a3"/>
        <w:spacing w:before="125"/>
        <w:ind w:left="0"/>
        <w:rPr>
          <w:sz w:val="20"/>
        </w:rPr>
      </w:pPr>
      <w:r>
        <w:rPr>
          <w:noProof/>
          <w:sz w:val="20"/>
          <w:lang w:eastAsia="uk-UA"/>
        </w:rPr>
        <mc:AlternateContent>
          <mc:Choice Requires="wps">
            <w:drawing>
              <wp:anchor distT="0" distB="0" distL="0" distR="0" simplePos="0" relativeHeight="251671552" behindDoc="1" locked="0" layoutInCell="1" allowOverlap="1">
                <wp:simplePos x="0" y="0"/>
                <wp:positionH relativeFrom="page">
                  <wp:posOffset>1079296</wp:posOffset>
                </wp:positionH>
                <wp:positionV relativeFrom="paragraph">
                  <wp:posOffset>240859</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8EC917" id="Graphic 22" o:spid="_x0000_s1026" style="position:absolute;margin-left:85pt;margin-top:18.95pt;width:144.05pt;height:.6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nrNgIAAOMEAAAOAAAAZHJzL2Uyb0RvYy54bWysVE1v2zAMvQ/YfxB0X5xkb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" path="m1829054,l,,,7619r1829054,l1829054,xe" fillcolor="black" stroked="f">
                <v:path arrowok="t"/>
                <w10:wrap type="topAndBottom" anchorx="page"/>
              </v:shape>
            </w:pict>
          </mc:Fallback>
        </mc:AlternateContent>
      </w:r>
    </w:p>
    <w:p w:rsidR="00634055" w:rsidRDefault="00EE61B4">
      <w:pPr>
        <w:spacing w:before="85"/>
        <w:ind w:left="140" w:right="706"/>
        <w:rPr>
          <w:sz w:val="24"/>
        </w:rPr>
      </w:pPr>
      <w:r>
        <w:rPr>
          <w:rFonts w:ascii="Arial MT" w:hAnsi="Arial MT"/>
          <w:position w:val="8"/>
          <w:sz w:val="14"/>
        </w:rPr>
        <w:t>29</w:t>
      </w:r>
      <w:r>
        <w:rPr>
          <w:rFonts w:ascii="Arial MT" w:hAnsi="Arial MT"/>
          <w:spacing w:val="11"/>
          <w:position w:val="8"/>
          <w:sz w:val="14"/>
        </w:rPr>
        <w:t xml:space="preserve"> </w:t>
      </w:r>
      <w:r>
        <w:rPr>
          <w:color w:val="0D0D0D"/>
          <w:sz w:val="24"/>
        </w:rPr>
        <w:t>Stiftung</w:t>
      </w:r>
      <w:r>
        <w:rPr>
          <w:color w:val="0D0D0D"/>
          <w:spacing w:val="-8"/>
          <w:sz w:val="24"/>
        </w:rPr>
        <w:t xml:space="preserve"> </w:t>
      </w:r>
      <w:r>
        <w:rPr>
          <w:color w:val="0D0D0D"/>
          <w:sz w:val="24"/>
        </w:rPr>
        <w:t>Wissenschaft</w:t>
      </w:r>
      <w:r>
        <w:rPr>
          <w:color w:val="0D0D0D"/>
          <w:spacing w:val="-5"/>
          <w:sz w:val="24"/>
        </w:rPr>
        <w:t xml:space="preserve"> </w:t>
      </w:r>
      <w:r>
        <w:rPr>
          <w:color w:val="0D0D0D"/>
          <w:sz w:val="24"/>
        </w:rPr>
        <w:t>und</w:t>
      </w:r>
      <w:r>
        <w:rPr>
          <w:color w:val="0D0D0D"/>
          <w:spacing w:val="-5"/>
          <w:sz w:val="24"/>
        </w:rPr>
        <w:t xml:space="preserve"> </w:t>
      </w:r>
      <w:r>
        <w:rPr>
          <w:color w:val="0D0D0D"/>
          <w:sz w:val="24"/>
        </w:rPr>
        <w:t>Politik.</w:t>
      </w:r>
      <w:r>
        <w:rPr>
          <w:color w:val="0D0D0D"/>
          <w:spacing w:val="-5"/>
          <w:sz w:val="24"/>
        </w:rPr>
        <w:t xml:space="preserve"> </w:t>
      </w:r>
      <w:r>
        <w:rPr>
          <w:color w:val="0D0D0D"/>
          <w:sz w:val="24"/>
        </w:rPr>
        <w:t>URL:</w:t>
      </w:r>
      <w:r>
        <w:rPr>
          <w:color w:val="0D0D0D"/>
          <w:spacing w:val="-2"/>
          <w:sz w:val="24"/>
        </w:rPr>
        <w:t xml:space="preserve"> </w:t>
      </w:r>
      <w:hyperlink r:id="rId55">
        <w:r>
          <w:rPr>
            <w:color w:val="1154CC"/>
            <w:sz w:val="24"/>
          </w:rPr>
          <w:t>https://www.swp-berlin.org/</w:t>
        </w:r>
      </w:hyperlink>
      <w:r>
        <w:rPr>
          <w:color w:val="1154CC"/>
          <w:spacing w:val="-4"/>
          <w:sz w:val="24"/>
        </w:rPr>
        <w:t xml:space="preserve"> </w:t>
      </w:r>
      <w:r>
        <w:rPr>
          <w:color w:val="0D0D0D"/>
          <w:sz w:val="24"/>
        </w:rPr>
        <w:t>(дата</w:t>
      </w:r>
      <w:r>
        <w:rPr>
          <w:color w:val="0D0D0D"/>
          <w:spacing w:val="-5"/>
          <w:sz w:val="24"/>
        </w:rPr>
        <w:t xml:space="preserve"> </w:t>
      </w:r>
      <w:r>
        <w:rPr>
          <w:color w:val="0D0D0D"/>
          <w:sz w:val="24"/>
        </w:rPr>
        <w:t xml:space="preserve">звернення: </w:t>
      </w:r>
      <w:r>
        <w:rPr>
          <w:color w:val="0D0D0D"/>
          <w:spacing w:val="-2"/>
          <w:sz w:val="24"/>
        </w:rPr>
        <w:t>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pPr>
      <w:r>
        <w:lastRenderedPageBreak/>
        <w:t>Японії.</w:t>
      </w:r>
      <w:r>
        <w:rPr>
          <w:spacing w:val="-16"/>
        </w:rPr>
        <w:t xml:space="preserve"> </w:t>
      </w:r>
      <w:r>
        <w:t>Інші</w:t>
      </w:r>
      <w:r>
        <w:rPr>
          <w:spacing w:val="-15"/>
        </w:rPr>
        <w:t xml:space="preserve"> </w:t>
      </w:r>
      <w:r>
        <w:t>приклади</w:t>
      </w:r>
      <w:r>
        <w:rPr>
          <w:spacing w:val="-12"/>
        </w:rPr>
        <w:t xml:space="preserve"> </w:t>
      </w:r>
      <w:r>
        <w:t>-</w:t>
      </w:r>
      <w:r>
        <w:rPr>
          <w:spacing w:val="-16"/>
        </w:rPr>
        <w:t xml:space="preserve"> </w:t>
      </w:r>
      <w:r>
        <w:t>щорічні</w:t>
      </w:r>
      <w:r>
        <w:rPr>
          <w:spacing w:val="-15"/>
        </w:rPr>
        <w:t xml:space="preserve"> </w:t>
      </w:r>
      <w:r>
        <w:t>семінари</w:t>
      </w:r>
      <w:r>
        <w:rPr>
          <w:spacing w:val="-15"/>
        </w:rPr>
        <w:t xml:space="preserve"> </w:t>
      </w:r>
      <w:r>
        <w:t>з</w:t>
      </w:r>
      <w:r>
        <w:rPr>
          <w:spacing w:val="40"/>
        </w:rPr>
        <w:t xml:space="preserve"> </w:t>
      </w:r>
      <w:r>
        <w:t>українськими</w:t>
      </w:r>
      <w:r>
        <w:rPr>
          <w:spacing w:val="-15"/>
        </w:rPr>
        <w:t xml:space="preserve"> </w:t>
      </w:r>
      <w:r>
        <w:t>Збройними</w:t>
      </w:r>
      <w:r>
        <w:rPr>
          <w:spacing w:val="-15"/>
        </w:rPr>
        <w:t xml:space="preserve"> </w:t>
      </w:r>
      <w:r>
        <w:t>силами,</w:t>
      </w:r>
      <w:r>
        <w:rPr>
          <w:spacing w:val="-16"/>
        </w:rPr>
        <w:t xml:space="preserve"> </w:t>
      </w:r>
      <w:r>
        <w:t>які проводяться спільно з Міністерством оборони з 1993 року.</w:t>
      </w:r>
    </w:p>
    <w:p w:rsidR="00634055" w:rsidRDefault="00634055">
      <w:pPr>
        <w:pStyle w:val="a3"/>
        <w:spacing w:before="162"/>
        <w:ind w:left="0"/>
      </w:pPr>
    </w:p>
    <w:p w:rsidR="00634055" w:rsidRDefault="00EE61B4">
      <w:pPr>
        <w:pStyle w:val="a3"/>
        <w:spacing w:before="1" w:line="360" w:lineRule="auto"/>
        <w:ind w:firstLine="719"/>
        <w:jc w:val="both"/>
      </w:pPr>
      <w:r>
        <w:t>Як зазначено на офіційній веб-сторінці, SWP ставить перед собою ідею надавати експертні рекомендації, які допоможуть у прийнятті рішень та впливатимуть на прийняття політичних рішень.</w:t>
      </w:r>
      <w:r>
        <w:rPr>
          <w:spacing w:val="40"/>
        </w:rPr>
        <w:t xml:space="preserve"> </w:t>
      </w:r>
      <w:r>
        <w:t>Мозковий центр активно співпрацює з університетськими дослідниками</w:t>
      </w:r>
      <w:r>
        <w:t xml:space="preserve"> та іншими експертами та використовує результати фундаментальних досліджень для розробки рекомендацій та аналізу. Крім того, SWP є платформою для відкритого обміну думками та ідеями між політичними діячами та дослідниками, а також сприяє обміну</w:t>
      </w:r>
      <w:r>
        <w:rPr>
          <w:spacing w:val="-15"/>
        </w:rPr>
        <w:t xml:space="preserve"> </w:t>
      </w:r>
      <w:r>
        <w:t>знаннями</w:t>
      </w:r>
      <w:r>
        <w:rPr>
          <w:spacing w:val="-11"/>
        </w:rPr>
        <w:t xml:space="preserve"> </w:t>
      </w:r>
      <w:r>
        <w:t>т</w:t>
      </w:r>
      <w:r>
        <w:t>а</w:t>
      </w:r>
      <w:r>
        <w:rPr>
          <w:spacing w:val="-11"/>
        </w:rPr>
        <w:t xml:space="preserve"> </w:t>
      </w:r>
      <w:r>
        <w:t>інформацією</w:t>
      </w:r>
      <w:r>
        <w:rPr>
          <w:spacing w:val="-13"/>
        </w:rPr>
        <w:t xml:space="preserve"> </w:t>
      </w:r>
      <w:r>
        <w:t>через</w:t>
      </w:r>
      <w:r>
        <w:rPr>
          <w:spacing w:val="-11"/>
        </w:rPr>
        <w:t xml:space="preserve"> </w:t>
      </w:r>
      <w:r>
        <w:t>різноманітні</w:t>
      </w:r>
      <w:r>
        <w:rPr>
          <w:spacing w:val="-6"/>
        </w:rPr>
        <w:t xml:space="preserve"> </w:t>
      </w:r>
      <w:r>
        <w:t>інформаційні</w:t>
      </w:r>
      <w:r>
        <w:rPr>
          <w:spacing w:val="-8"/>
        </w:rPr>
        <w:t xml:space="preserve"> </w:t>
      </w:r>
      <w:r>
        <w:t>канали</w:t>
      </w:r>
      <w:r>
        <w:rPr>
          <w:spacing w:val="-11"/>
        </w:rPr>
        <w:t xml:space="preserve"> </w:t>
      </w:r>
      <w:r>
        <w:t>зв'язку з широкою аудиторією, такими як публікації, веб-сайт та соціальні медіа.</w:t>
      </w:r>
    </w:p>
    <w:p w:rsidR="00634055" w:rsidRDefault="00634055">
      <w:pPr>
        <w:pStyle w:val="a3"/>
        <w:spacing w:before="160"/>
        <w:ind w:left="0"/>
      </w:pPr>
    </w:p>
    <w:p w:rsidR="00634055" w:rsidRDefault="00EE61B4">
      <w:pPr>
        <w:pStyle w:val="a3"/>
        <w:spacing w:line="360" w:lineRule="auto"/>
        <w:ind w:firstLine="719"/>
        <w:jc w:val="both"/>
      </w:pPr>
      <w:r>
        <w:t>Нещодавно SWP опублікували дуже обговорюване дослідження, в якому зазначається про розширення Міжнародних Сил Безпеки та Допомоги (ISAF) в Афганістані та закінчення Операції "Стійка Свобода" (OEF). Експерт SWP Маркус Кайм аргументував, що аеророзвідка т</w:t>
      </w:r>
      <w:r>
        <w:t>а спостереження ISAF повинні бути в одній ISA-директиві, а військова участь в OEF має бути припинена</w:t>
      </w:r>
      <w:r>
        <w:rPr>
          <w:vertAlign w:val="superscript"/>
        </w:rPr>
        <w:t>30</w:t>
      </w:r>
      <w:r>
        <w:t>. Дослідження було опубліковано напередодні голосування в парламенті Німеччини щодо продовження обох місій. Опитування показало, що OEF не користується</w:t>
      </w:r>
      <w:r>
        <w:t xml:space="preserve"> великою популярністю серед населення та лівої частини коаліції. Однак, в кінцевому підсумку, парламент проголосував за продовження. У 2001 році SWP значно збільшила свою присутність у ЗМІ. Директор Вольфер Петерс та інші експерти SWP регулярно публікуют</w:t>
      </w:r>
      <w:r>
        <w:t>ь коментарі та інші матеріали, особливо у газеті "Süddeutsche Zeitung" з 22 січня 2007 року.</w:t>
      </w: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EE61B4">
      <w:pPr>
        <w:pStyle w:val="a3"/>
        <w:spacing w:before="126"/>
        <w:ind w:left="0"/>
        <w:rPr>
          <w:sz w:val="20"/>
        </w:rPr>
      </w:pPr>
      <w:r>
        <w:rPr>
          <w:noProof/>
          <w:sz w:val="20"/>
          <w:lang w:eastAsia="uk-UA"/>
        </w:rPr>
        <mc:AlternateContent>
          <mc:Choice Requires="wps">
            <w:drawing>
              <wp:anchor distT="0" distB="0" distL="0" distR="0" simplePos="0" relativeHeight="251673600" behindDoc="1" locked="0" layoutInCell="1" allowOverlap="1">
                <wp:simplePos x="0" y="0"/>
                <wp:positionH relativeFrom="page">
                  <wp:posOffset>1079296</wp:posOffset>
                </wp:positionH>
                <wp:positionV relativeFrom="paragraph">
                  <wp:posOffset>241869</wp:posOffset>
                </wp:positionV>
                <wp:extent cx="18294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108722" id="Graphic 23" o:spid="_x0000_s1026" style="position:absolute;margin-left:85pt;margin-top:19.05pt;width:144.05pt;height:.6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" path="m1829054,l,,,7619r1829054,l1829054,xe" fillcolor="black" stroked="f">
                <v:path arrowok="t"/>
                <w10:wrap type="topAndBottom" anchorx="page"/>
              </v:shape>
            </w:pict>
          </mc:Fallback>
        </mc:AlternateContent>
      </w:r>
    </w:p>
    <w:p w:rsidR="00634055" w:rsidRDefault="00EE61B4">
      <w:pPr>
        <w:spacing w:before="86"/>
        <w:ind w:left="140"/>
        <w:rPr>
          <w:sz w:val="24"/>
        </w:rPr>
      </w:pPr>
      <w:r>
        <w:rPr>
          <w:rFonts w:ascii="Arial MT" w:hAnsi="Arial MT"/>
          <w:position w:val="8"/>
          <w:sz w:val="14"/>
        </w:rPr>
        <w:t>30</w:t>
      </w:r>
      <w:r>
        <w:rPr>
          <w:rFonts w:ascii="Arial MT" w:hAnsi="Arial MT"/>
          <w:spacing w:val="15"/>
          <w:position w:val="8"/>
          <w:sz w:val="14"/>
        </w:rPr>
        <w:t xml:space="preserve"> </w:t>
      </w:r>
      <w:r>
        <w:rPr>
          <w:color w:val="0D0D0D"/>
          <w:sz w:val="24"/>
        </w:rPr>
        <w:t>Kaim, Markus. (2007). Expanding ISAF – Ending</w:t>
      </w:r>
      <w:r>
        <w:rPr>
          <w:color w:val="0D0D0D"/>
          <w:spacing w:val="-3"/>
          <w:sz w:val="24"/>
        </w:rPr>
        <w:t xml:space="preserve"> </w:t>
      </w:r>
      <w:r>
        <w:rPr>
          <w:color w:val="0D0D0D"/>
          <w:sz w:val="24"/>
        </w:rPr>
        <w:t>OEF. The Debate</w:t>
      </w:r>
      <w:r>
        <w:rPr>
          <w:color w:val="0D0D0D"/>
          <w:spacing w:val="-1"/>
          <w:sz w:val="24"/>
        </w:rPr>
        <w:t xml:space="preserve"> </w:t>
      </w:r>
      <w:r>
        <w:rPr>
          <w:color w:val="0D0D0D"/>
          <w:sz w:val="24"/>
        </w:rPr>
        <w:t xml:space="preserve">on the Mandates Sending German Troops to Afghanistan. URL: </w:t>
      </w:r>
      <w:hyperlink r:id="rId56">
        <w:r>
          <w:rPr>
            <w:color w:val="1154CC"/>
            <w:sz w:val="24"/>
          </w:rPr>
          <w:t>https://www.swp-</w:t>
        </w:r>
      </w:hyperlink>
      <w:r>
        <w:rPr>
          <w:color w:val="1154CC"/>
          <w:sz w:val="24"/>
        </w:rPr>
        <w:t xml:space="preserve"> </w:t>
      </w:r>
      <w:hyperlink r:id="rId57">
        <w:r>
          <w:rPr>
            <w:color w:val="1154CC"/>
            <w:sz w:val="24"/>
          </w:rPr>
          <w:t>berlin.org/publications/products/comments/2007C16_kim_ks.pdf</w:t>
        </w:r>
      </w:hyperlink>
      <w:r>
        <w:rPr>
          <w:color w:val="1154CC"/>
          <w:spacing w:val="-10"/>
          <w:sz w:val="24"/>
        </w:rPr>
        <w:t xml:space="preserve"> </w:t>
      </w:r>
      <w:r>
        <w:rPr>
          <w:color w:val="0D0D0D"/>
          <w:sz w:val="24"/>
        </w:rPr>
        <w:t>(дата</w:t>
      </w:r>
      <w:r>
        <w:rPr>
          <w:color w:val="0D0D0D"/>
          <w:spacing w:val="-13"/>
          <w:sz w:val="24"/>
        </w:rPr>
        <w:t xml:space="preserve"> </w:t>
      </w:r>
      <w:r>
        <w:rPr>
          <w:color w:val="0D0D0D"/>
          <w:sz w:val="24"/>
        </w:rPr>
        <w:t>звернення:</w:t>
      </w:r>
      <w:r>
        <w:rPr>
          <w:color w:val="0D0D0D"/>
          <w:spacing w:val="-13"/>
          <w:sz w:val="24"/>
        </w:rPr>
        <w:t xml:space="preserve"> </w:t>
      </w:r>
      <w:r>
        <w:rPr>
          <w:color w:val="0D0D0D"/>
          <w:sz w:val="24"/>
        </w:rPr>
        <w:t>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9" w:firstLine="719"/>
        <w:jc w:val="both"/>
      </w:pPr>
      <w:r>
        <w:lastRenderedPageBreak/>
        <w:t>Підводячи підсумки, можна зазначити, що SWP являється незалежною науковою організацією, яка проводить дослідження для парламенту та уряду Німеччини з питань міжнародної та безпекової політики. Дослідники SWP на регулярній</w:t>
      </w:r>
      <w:r>
        <w:rPr>
          <w:spacing w:val="-13"/>
        </w:rPr>
        <w:t xml:space="preserve"> </w:t>
      </w:r>
      <w:r>
        <w:t>основі</w:t>
      </w:r>
      <w:r>
        <w:rPr>
          <w:spacing w:val="-13"/>
        </w:rPr>
        <w:t xml:space="preserve"> </w:t>
      </w:r>
      <w:r>
        <w:t>проводять</w:t>
      </w:r>
      <w:r>
        <w:rPr>
          <w:spacing w:val="-14"/>
        </w:rPr>
        <w:t xml:space="preserve"> </w:t>
      </w:r>
      <w:r>
        <w:t>аналіз</w:t>
      </w:r>
      <w:r>
        <w:rPr>
          <w:spacing w:val="-14"/>
        </w:rPr>
        <w:t xml:space="preserve"> </w:t>
      </w:r>
      <w:r>
        <w:t>та</w:t>
      </w:r>
      <w:r>
        <w:rPr>
          <w:spacing w:val="-14"/>
        </w:rPr>
        <w:t xml:space="preserve"> </w:t>
      </w:r>
      <w:r>
        <w:t>публікують</w:t>
      </w:r>
      <w:r>
        <w:rPr>
          <w:spacing w:val="-15"/>
        </w:rPr>
        <w:t xml:space="preserve"> </w:t>
      </w:r>
      <w:r>
        <w:t>дослідження,</w:t>
      </w:r>
      <w:r>
        <w:rPr>
          <w:spacing w:val="-14"/>
        </w:rPr>
        <w:t xml:space="preserve"> </w:t>
      </w:r>
      <w:r>
        <w:t>статті,</w:t>
      </w:r>
      <w:r>
        <w:rPr>
          <w:spacing w:val="-14"/>
        </w:rPr>
        <w:t xml:space="preserve"> </w:t>
      </w:r>
      <w:r>
        <w:t>політичні меморандуми та коментарі для ЗМІ, а також сприяють формуванню думок у відповідних установ та суспільстві.</w:t>
      </w:r>
    </w:p>
    <w:p w:rsidR="00634055" w:rsidRDefault="00634055">
      <w:pPr>
        <w:pStyle w:val="a3"/>
        <w:spacing w:before="167"/>
        <w:ind w:left="0"/>
      </w:pPr>
    </w:p>
    <w:p w:rsidR="00634055" w:rsidRDefault="00EE61B4">
      <w:pPr>
        <w:pStyle w:val="a4"/>
        <w:numPr>
          <w:ilvl w:val="1"/>
          <w:numId w:val="2"/>
        </w:numPr>
        <w:tabs>
          <w:tab w:val="left" w:pos="561"/>
        </w:tabs>
        <w:spacing w:before="1"/>
        <w:ind w:left="561" w:hanging="421"/>
        <w:rPr>
          <w:b/>
          <w:sz w:val="28"/>
        </w:rPr>
      </w:pPr>
      <w:r>
        <w:rPr>
          <w:b/>
          <w:sz w:val="28"/>
        </w:rPr>
        <w:t>Організаційна</w:t>
      </w:r>
      <w:r>
        <w:rPr>
          <w:b/>
          <w:spacing w:val="-9"/>
          <w:sz w:val="28"/>
        </w:rPr>
        <w:t xml:space="preserve"> </w:t>
      </w:r>
      <w:r>
        <w:rPr>
          <w:b/>
          <w:sz w:val="28"/>
        </w:rPr>
        <w:t>структура,</w:t>
      </w:r>
      <w:r>
        <w:rPr>
          <w:b/>
          <w:spacing w:val="-12"/>
          <w:sz w:val="28"/>
        </w:rPr>
        <w:t xml:space="preserve"> </w:t>
      </w:r>
      <w:r>
        <w:rPr>
          <w:b/>
          <w:sz w:val="28"/>
        </w:rPr>
        <w:t>управління</w:t>
      </w:r>
      <w:r>
        <w:rPr>
          <w:b/>
          <w:spacing w:val="-10"/>
          <w:sz w:val="28"/>
        </w:rPr>
        <w:t xml:space="preserve"> </w:t>
      </w:r>
      <w:r>
        <w:rPr>
          <w:b/>
          <w:sz w:val="28"/>
        </w:rPr>
        <w:t>та</w:t>
      </w:r>
      <w:r>
        <w:rPr>
          <w:b/>
          <w:spacing w:val="-6"/>
          <w:sz w:val="28"/>
        </w:rPr>
        <w:t xml:space="preserve"> </w:t>
      </w:r>
      <w:r>
        <w:rPr>
          <w:b/>
          <w:spacing w:val="-2"/>
          <w:sz w:val="28"/>
        </w:rPr>
        <w:t>фінансування</w:t>
      </w:r>
    </w:p>
    <w:p w:rsidR="00634055" w:rsidRDefault="00634055">
      <w:pPr>
        <w:pStyle w:val="a3"/>
        <w:spacing w:before="316"/>
        <w:ind w:left="0"/>
        <w:rPr>
          <w:b/>
        </w:rPr>
      </w:pPr>
    </w:p>
    <w:p w:rsidR="00634055" w:rsidRDefault="00EE61B4">
      <w:pPr>
        <w:pStyle w:val="a3"/>
        <w:spacing w:line="360" w:lineRule="auto"/>
        <w:ind w:right="9" w:firstLine="719"/>
        <w:jc w:val="both"/>
      </w:pPr>
      <w:r>
        <w:t>Мозковий центр SWP має ком</w:t>
      </w:r>
      <w:r>
        <w:t>плексну організаційну структуру, яка складається з департаментів, груп та відділів, які</w:t>
      </w:r>
      <w:r>
        <w:rPr>
          <w:spacing w:val="40"/>
        </w:rPr>
        <w:t xml:space="preserve"> </w:t>
      </w:r>
      <w:r>
        <w:t>проводять дослідження, щодо політики Німеччини. У даному підрозділі розглянемо завдання конкретних відділів</w:t>
      </w:r>
      <w:r>
        <w:rPr>
          <w:spacing w:val="54"/>
          <w:w w:val="150"/>
        </w:rPr>
        <w:t xml:space="preserve">   </w:t>
      </w:r>
      <w:r>
        <w:t>та</w:t>
      </w:r>
      <w:r>
        <w:rPr>
          <w:spacing w:val="53"/>
          <w:w w:val="150"/>
        </w:rPr>
        <w:t xml:space="preserve">   </w:t>
      </w:r>
      <w:r>
        <w:t>їхню</w:t>
      </w:r>
      <w:r>
        <w:rPr>
          <w:spacing w:val="54"/>
          <w:w w:val="150"/>
        </w:rPr>
        <w:t xml:space="preserve">   </w:t>
      </w:r>
      <w:r>
        <w:t>роль</w:t>
      </w:r>
      <w:r>
        <w:rPr>
          <w:spacing w:val="54"/>
          <w:w w:val="150"/>
        </w:rPr>
        <w:t xml:space="preserve">   </w:t>
      </w:r>
      <w:r>
        <w:t>у</w:t>
      </w:r>
      <w:r>
        <w:rPr>
          <w:spacing w:val="53"/>
          <w:w w:val="150"/>
        </w:rPr>
        <w:t xml:space="preserve">   </w:t>
      </w:r>
      <w:r>
        <w:t>стратегічних</w:t>
      </w:r>
      <w:r>
        <w:rPr>
          <w:spacing w:val="54"/>
          <w:w w:val="150"/>
        </w:rPr>
        <w:t xml:space="preserve">   </w:t>
      </w:r>
      <w:r>
        <w:t>дослідженнях</w:t>
      </w:r>
      <w:r>
        <w:rPr>
          <w:spacing w:val="55"/>
          <w:w w:val="150"/>
        </w:rPr>
        <w:t xml:space="preserve">   </w:t>
      </w:r>
      <w:r>
        <w:rPr>
          <w:spacing w:val="-4"/>
        </w:rPr>
        <w:t>SWP.</w:t>
      </w:r>
    </w:p>
    <w:p w:rsidR="00634055" w:rsidRDefault="00634055">
      <w:pPr>
        <w:pStyle w:val="a3"/>
        <w:spacing w:before="161"/>
        <w:ind w:left="0"/>
      </w:pPr>
    </w:p>
    <w:p w:rsidR="00634055" w:rsidRDefault="00EE61B4">
      <w:pPr>
        <w:pStyle w:val="a3"/>
        <w:spacing w:line="360" w:lineRule="auto"/>
        <w:ind w:right="8" w:firstLine="719"/>
        <w:jc w:val="both"/>
      </w:pPr>
      <w:r>
        <w:t>Згідно</w:t>
      </w:r>
      <w:r>
        <w:rPr>
          <w:spacing w:val="-9"/>
        </w:rPr>
        <w:t xml:space="preserve"> </w:t>
      </w:r>
      <w:r>
        <w:t>з</w:t>
      </w:r>
      <w:r>
        <w:rPr>
          <w:spacing w:val="-11"/>
        </w:rPr>
        <w:t xml:space="preserve"> </w:t>
      </w:r>
      <w:r>
        <w:t>офіційною</w:t>
      </w:r>
      <w:r>
        <w:rPr>
          <w:spacing w:val="-13"/>
        </w:rPr>
        <w:t xml:space="preserve"> </w:t>
      </w:r>
      <w:r>
        <w:t>веб-сторінкою</w:t>
      </w:r>
      <w:r>
        <w:rPr>
          <w:spacing w:val="40"/>
        </w:rPr>
        <w:t xml:space="preserve"> </w:t>
      </w:r>
      <w:r>
        <w:t>SWP</w:t>
      </w:r>
      <w:r>
        <w:rPr>
          <w:spacing w:val="-8"/>
        </w:rPr>
        <w:t xml:space="preserve"> </w:t>
      </w:r>
      <w:r>
        <w:t>наразі</w:t>
      </w:r>
      <w:r>
        <w:rPr>
          <w:spacing w:val="-9"/>
        </w:rPr>
        <w:t xml:space="preserve"> </w:t>
      </w:r>
      <w:r>
        <w:t>у</w:t>
      </w:r>
      <w:r>
        <w:rPr>
          <w:spacing w:val="-11"/>
        </w:rPr>
        <w:t xml:space="preserve"> </w:t>
      </w:r>
      <w:r>
        <w:t>мозковому</w:t>
      </w:r>
      <w:r>
        <w:rPr>
          <w:spacing w:val="-11"/>
        </w:rPr>
        <w:t xml:space="preserve"> </w:t>
      </w:r>
      <w:r>
        <w:t>центрі</w:t>
      </w:r>
      <w:r>
        <w:rPr>
          <w:spacing w:val="-9"/>
        </w:rPr>
        <w:t xml:space="preserve"> </w:t>
      </w:r>
      <w:r>
        <w:t xml:space="preserve">працює понад 130 співробітників. Інститут має вісім дослідницьких підрозділів, в яких працює понад 60 науковців. Організаційна </w:t>
      </w:r>
      <w:r>
        <w:rPr>
          <w:color w:val="0D0D0D"/>
        </w:rPr>
        <w:t>структура має наступний вигляд. На чолі стоїть виконавча рада, до складу якої входять три посади:</w:t>
      </w:r>
    </w:p>
    <w:p w:rsidR="00634055" w:rsidRDefault="00EE61B4">
      <w:pPr>
        <w:pStyle w:val="a4"/>
        <w:numPr>
          <w:ilvl w:val="2"/>
          <w:numId w:val="2"/>
        </w:numPr>
        <w:tabs>
          <w:tab w:val="left" w:pos="859"/>
        </w:tabs>
        <w:ind w:left="859" w:hanging="359"/>
        <w:jc w:val="both"/>
        <w:rPr>
          <w:sz w:val="28"/>
        </w:rPr>
      </w:pPr>
      <w:r>
        <w:rPr>
          <w:color w:val="0D0D0D"/>
          <w:sz w:val="28"/>
        </w:rPr>
        <w:t>Директор</w:t>
      </w:r>
      <w:r>
        <w:rPr>
          <w:color w:val="0D0D0D"/>
          <w:spacing w:val="-8"/>
          <w:sz w:val="28"/>
        </w:rPr>
        <w:t xml:space="preserve"> </w:t>
      </w:r>
      <w:r>
        <w:rPr>
          <w:color w:val="0D0D0D"/>
          <w:sz w:val="28"/>
        </w:rPr>
        <w:t>(Штефан</w:t>
      </w:r>
      <w:r>
        <w:rPr>
          <w:color w:val="0D0D0D"/>
          <w:spacing w:val="-8"/>
          <w:sz w:val="28"/>
        </w:rPr>
        <w:t xml:space="preserve"> </w:t>
      </w:r>
      <w:r>
        <w:rPr>
          <w:color w:val="0D0D0D"/>
          <w:spacing w:val="-2"/>
          <w:sz w:val="28"/>
        </w:rPr>
        <w:t>Маїр),</w:t>
      </w:r>
    </w:p>
    <w:p w:rsidR="00634055" w:rsidRDefault="00EE61B4">
      <w:pPr>
        <w:pStyle w:val="a4"/>
        <w:numPr>
          <w:ilvl w:val="2"/>
          <w:numId w:val="2"/>
        </w:numPr>
        <w:tabs>
          <w:tab w:val="left" w:pos="859"/>
        </w:tabs>
        <w:spacing w:before="161"/>
        <w:ind w:left="859" w:hanging="359"/>
        <w:jc w:val="both"/>
        <w:rPr>
          <w:sz w:val="28"/>
        </w:rPr>
      </w:pPr>
      <w:r>
        <w:rPr>
          <w:color w:val="0D0D0D"/>
          <w:sz w:val="28"/>
        </w:rPr>
        <w:t>Директор</w:t>
      </w:r>
      <w:r>
        <w:rPr>
          <w:color w:val="0D0D0D"/>
          <w:spacing w:val="-4"/>
          <w:sz w:val="28"/>
        </w:rPr>
        <w:t xml:space="preserve"> </w:t>
      </w:r>
      <w:r>
        <w:rPr>
          <w:color w:val="0D0D0D"/>
          <w:sz w:val="28"/>
        </w:rPr>
        <w:t>з</w:t>
      </w:r>
      <w:r>
        <w:rPr>
          <w:color w:val="0D0D0D"/>
          <w:spacing w:val="-10"/>
          <w:sz w:val="28"/>
        </w:rPr>
        <w:t xml:space="preserve"> </w:t>
      </w:r>
      <w:r>
        <w:rPr>
          <w:color w:val="0D0D0D"/>
          <w:sz w:val="28"/>
        </w:rPr>
        <w:t>досліджень</w:t>
      </w:r>
      <w:r>
        <w:rPr>
          <w:color w:val="0D0D0D"/>
          <w:spacing w:val="-6"/>
          <w:sz w:val="28"/>
        </w:rPr>
        <w:t xml:space="preserve"> </w:t>
      </w:r>
      <w:r>
        <w:rPr>
          <w:color w:val="0D0D0D"/>
          <w:sz w:val="28"/>
        </w:rPr>
        <w:t>(Барбара</w:t>
      </w:r>
      <w:r>
        <w:rPr>
          <w:color w:val="0D0D0D"/>
          <w:spacing w:val="-4"/>
          <w:sz w:val="28"/>
        </w:rPr>
        <w:t xml:space="preserve"> </w:t>
      </w:r>
      <w:r>
        <w:rPr>
          <w:color w:val="0D0D0D"/>
          <w:spacing w:val="-2"/>
          <w:sz w:val="28"/>
        </w:rPr>
        <w:t>Ліпперт)</w:t>
      </w:r>
    </w:p>
    <w:p w:rsidR="00634055" w:rsidRDefault="00EE61B4">
      <w:pPr>
        <w:pStyle w:val="a4"/>
        <w:numPr>
          <w:ilvl w:val="2"/>
          <w:numId w:val="2"/>
        </w:numPr>
        <w:tabs>
          <w:tab w:val="left" w:pos="859"/>
        </w:tabs>
        <w:spacing w:before="163"/>
        <w:ind w:left="859" w:hanging="359"/>
        <w:jc w:val="both"/>
        <w:rPr>
          <w:sz w:val="28"/>
        </w:rPr>
      </w:pPr>
      <w:r>
        <w:rPr>
          <w:color w:val="0D0D0D"/>
          <w:sz w:val="28"/>
        </w:rPr>
        <w:t>Заступник</w:t>
      </w:r>
      <w:r>
        <w:rPr>
          <w:color w:val="0D0D0D"/>
          <w:spacing w:val="-7"/>
          <w:sz w:val="28"/>
        </w:rPr>
        <w:t xml:space="preserve"> </w:t>
      </w:r>
      <w:r>
        <w:rPr>
          <w:color w:val="0D0D0D"/>
          <w:sz w:val="28"/>
        </w:rPr>
        <w:t>директора</w:t>
      </w:r>
      <w:r>
        <w:rPr>
          <w:color w:val="0D0D0D"/>
          <w:spacing w:val="-6"/>
          <w:sz w:val="28"/>
        </w:rPr>
        <w:t xml:space="preserve"> </w:t>
      </w:r>
      <w:r>
        <w:rPr>
          <w:color w:val="0D0D0D"/>
          <w:sz w:val="28"/>
        </w:rPr>
        <w:t>(Сімоне</w:t>
      </w:r>
      <w:r>
        <w:rPr>
          <w:color w:val="0D0D0D"/>
          <w:spacing w:val="-6"/>
          <w:sz w:val="28"/>
        </w:rPr>
        <w:t xml:space="preserve"> </w:t>
      </w:r>
      <w:r>
        <w:rPr>
          <w:color w:val="0D0D0D"/>
          <w:spacing w:val="-2"/>
          <w:sz w:val="28"/>
        </w:rPr>
        <w:t>Буркхард).</w:t>
      </w:r>
    </w:p>
    <w:p w:rsidR="00634055" w:rsidRDefault="00634055">
      <w:pPr>
        <w:pStyle w:val="a3"/>
        <w:spacing w:before="321"/>
        <w:ind w:left="0"/>
      </w:pPr>
    </w:p>
    <w:p w:rsidR="00634055" w:rsidRDefault="00EE61B4">
      <w:pPr>
        <w:pStyle w:val="a3"/>
        <w:spacing w:line="360" w:lineRule="auto"/>
        <w:ind w:right="5" w:firstLine="719"/>
        <w:jc w:val="both"/>
      </w:pPr>
      <w:r>
        <w:rPr>
          <w:color w:val="0D0D0D"/>
        </w:rPr>
        <w:t>Директор керує наступними департаментами: адмініст</w:t>
      </w:r>
      <w:r>
        <w:rPr>
          <w:color w:val="0D0D0D"/>
        </w:rPr>
        <w:t>рація, відділ комунікацій</w:t>
      </w:r>
      <w:r>
        <w:rPr>
          <w:color w:val="0D0D0D"/>
          <w:spacing w:val="-2"/>
        </w:rPr>
        <w:t xml:space="preserve"> </w:t>
      </w:r>
      <w:r>
        <w:rPr>
          <w:color w:val="0D0D0D"/>
        </w:rPr>
        <w:t>та</w:t>
      </w:r>
      <w:r>
        <w:rPr>
          <w:color w:val="0D0D0D"/>
          <w:spacing w:val="-2"/>
        </w:rPr>
        <w:t xml:space="preserve"> </w:t>
      </w:r>
      <w:r>
        <w:rPr>
          <w:color w:val="0D0D0D"/>
        </w:rPr>
        <w:t>офіс</w:t>
      </w:r>
      <w:r>
        <w:rPr>
          <w:color w:val="0D0D0D"/>
          <w:spacing w:val="-4"/>
        </w:rPr>
        <w:t xml:space="preserve"> </w:t>
      </w:r>
      <w:r>
        <w:rPr>
          <w:color w:val="0D0D0D"/>
        </w:rPr>
        <w:t>у</w:t>
      </w:r>
      <w:r>
        <w:rPr>
          <w:color w:val="0D0D0D"/>
          <w:spacing w:val="-3"/>
        </w:rPr>
        <w:t xml:space="preserve"> </w:t>
      </w:r>
      <w:r>
        <w:rPr>
          <w:color w:val="0D0D0D"/>
        </w:rPr>
        <w:t>Брюсселі.</w:t>
      </w:r>
      <w:r>
        <w:rPr>
          <w:color w:val="0D0D0D"/>
          <w:spacing w:val="-2"/>
        </w:rPr>
        <w:t xml:space="preserve"> </w:t>
      </w:r>
      <w:r>
        <w:rPr>
          <w:color w:val="0D0D0D"/>
        </w:rPr>
        <w:t>Адміністрація,</w:t>
      </w:r>
      <w:r>
        <w:rPr>
          <w:color w:val="0D0D0D"/>
          <w:spacing w:val="-2"/>
        </w:rPr>
        <w:t xml:space="preserve"> </w:t>
      </w:r>
      <w:r>
        <w:rPr>
          <w:color w:val="0D0D0D"/>
        </w:rPr>
        <w:t>в</w:t>
      </w:r>
      <w:r>
        <w:rPr>
          <w:color w:val="0D0D0D"/>
          <w:spacing w:val="-4"/>
        </w:rPr>
        <w:t xml:space="preserve"> </w:t>
      </w:r>
      <w:r>
        <w:rPr>
          <w:color w:val="0D0D0D"/>
        </w:rPr>
        <w:t>свою</w:t>
      </w:r>
      <w:r>
        <w:rPr>
          <w:color w:val="0D0D0D"/>
          <w:spacing w:val="-3"/>
        </w:rPr>
        <w:t xml:space="preserve"> </w:t>
      </w:r>
      <w:r>
        <w:rPr>
          <w:color w:val="0D0D0D"/>
        </w:rPr>
        <w:t>чергу,</w:t>
      </w:r>
      <w:r>
        <w:rPr>
          <w:color w:val="0D0D0D"/>
          <w:spacing w:val="-3"/>
        </w:rPr>
        <w:t xml:space="preserve"> </w:t>
      </w:r>
      <w:r>
        <w:rPr>
          <w:color w:val="0D0D0D"/>
        </w:rPr>
        <w:t>поділяється</w:t>
      </w:r>
      <w:r>
        <w:rPr>
          <w:color w:val="0D0D0D"/>
          <w:spacing w:val="-5"/>
        </w:rPr>
        <w:t xml:space="preserve"> </w:t>
      </w:r>
      <w:r>
        <w:rPr>
          <w:color w:val="0D0D0D"/>
        </w:rPr>
        <w:t>на</w:t>
      </w:r>
      <w:r>
        <w:rPr>
          <w:color w:val="0D0D0D"/>
          <w:spacing w:val="-2"/>
        </w:rPr>
        <w:t xml:space="preserve"> </w:t>
      </w:r>
      <w:r>
        <w:rPr>
          <w:color w:val="0D0D0D"/>
        </w:rPr>
        <w:t>три підрозділи:</w:t>
      </w:r>
      <w:r>
        <w:rPr>
          <w:color w:val="0D0D0D"/>
          <w:spacing w:val="-13"/>
        </w:rPr>
        <w:t xml:space="preserve"> </w:t>
      </w:r>
      <w:r>
        <w:rPr>
          <w:color w:val="0D0D0D"/>
        </w:rPr>
        <w:t>кадрові</w:t>
      </w:r>
      <w:r>
        <w:rPr>
          <w:color w:val="0D0D0D"/>
          <w:spacing w:val="-13"/>
        </w:rPr>
        <w:t xml:space="preserve"> </w:t>
      </w:r>
      <w:r>
        <w:rPr>
          <w:color w:val="0D0D0D"/>
        </w:rPr>
        <w:t>ресурси,</w:t>
      </w:r>
      <w:r>
        <w:rPr>
          <w:color w:val="0D0D0D"/>
          <w:spacing w:val="-14"/>
        </w:rPr>
        <w:t xml:space="preserve"> </w:t>
      </w:r>
      <w:r>
        <w:rPr>
          <w:color w:val="0D0D0D"/>
        </w:rPr>
        <w:t>фінанси</w:t>
      </w:r>
      <w:r>
        <w:rPr>
          <w:color w:val="0D0D0D"/>
          <w:spacing w:val="-13"/>
        </w:rPr>
        <w:t xml:space="preserve"> </w:t>
      </w:r>
      <w:r>
        <w:rPr>
          <w:color w:val="0D0D0D"/>
        </w:rPr>
        <w:t>та</w:t>
      </w:r>
      <w:r>
        <w:rPr>
          <w:color w:val="0D0D0D"/>
          <w:spacing w:val="-14"/>
        </w:rPr>
        <w:t xml:space="preserve"> </w:t>
      </w:r>
      <w:r>
        <w:rPr>
          <w:color w:val="0D0D0D"/>
        </w:rPr>
        <w:t>бухгалтерський</w:t>
      </w:r>
      <w:r>
        <w:rPr>
          <w:color w:val="0D0D0D"/>
          <w:spacing w:val="-15"/>
        </w:rPr>
        <w:t xml:space="preserve"> </w:t>
      </w:r>
      <w:r>
        <w:rPr>
          <w:color w:val="0D0D0D"/>
        </w:rPr>
        <w:t>облік,</w:t>
      </w:r>
      <w:r>
        <w:rPr>
          <w:color w:val="0D0D0D"/>
          <w:spacing w:val="-14"/>
        </w:rPr>
        <w:t xml:space="preserve"> </w:t>
      </w:r>
      <w:r>
        <w:rPr>
          <w:color w:val="0D0D0D"/>
        </w:rPr>
        <w:t>а</w:t>
      </w:r>
      <w:r>
        <w:rPr>
          <w:color w:val="0D0D0D"/>
          <w:spacing w:val="-13"/>
        </w:rPr>
        <w:t xml:space="preserve"> </w:t>
      </w:r>
      <w:r>
        <w:rPr>
          <w:color w:val="0D0D0D"/>
        </w:rPr>
        <w:t>також</w:t>
      </w:r>
      <w:r>
        <w:rPr>
          <w:color w:val="0D0D0D"/>
          <w:spacing w:val="-13"/>
        </w:rPr>
        <w:t xml:space="preserve"> </w:t>
      </w:r>
      <w:r>
        <w:rPr>
          <w:color w:val="0D0D0D"/>
        </w:rPr>
        <w:t xml:space="preserve">внутрішні </w:t>
      </w:r>
      <w:r>
        <w:rPr>
          <w:color w:val="0D0D0D"/>
          <w:spacing w:val="-2"/>
        </w:rPr>
        <w:t>служби.</w:t>
      </w:r>
    </w:p>
    <w:p w:rsidR="00634055" w:rsidRDefault="00634055">
      <w:pPr>
        <w:pStyle w:val="a3"/>
        <w:spacing w:before="160"/>
        <w:ind w:left="0"/>
      </w:pPr>
    </w:p>
    <w:p w:rsidR="00634055" w:rsidRDefault="00EE61B4">
      <w:pPr>
        <w:pStyle w:val="a3"/>
        <w:spacing w:before="1" w:line="362" w:lineRule="auto"/>
        <w:ind w:right="13" w:firstLine="719"/>
        <w:jc w:val="both"/>
      </w:pPr>
      <w:r>
        <w:rPr>
          <w:color w:val="0D0D0D"/>
        </w:rPr>
        <w:t>Директор з досліджень керує науковим відділом, центром застосованих досліджень</w:t>
      </w:r>
      <w:r>
        <w:rPr>
          <w:color w:val="0D0D0D"/>
          <w:spacing w:val="47"/>
          <w:w w:val="150"/>
        </w:rPr>
        <w:t xml:space="preserve"> </w:t>
      </w:r>
      <w:r>
        <w:rPr>
          <w:color w:val="0D0D0D"/>
        </w:rPr>
        <w:t>Туреччини</w:t>
      </w:r>
      <w:r>
        <w:rPr>
          <w:color w:val="0D0D0D"/>
          <w:spacing w:val="51"/>
          <w:w w:val="150"/>
        </w:rPr>
        <w:t xml:space="preserve"> </w:t>
      </w:r>
      <w:r>
        <w:rPr>
          <w:color w:val="0D0D0D"/>
        </w:rPr>
        <w:t>та</w:t>
      </w:r>
      <w:r>
        <w:rPr>
          <w:color w:val="0D0D0D"/>
          <w:spacing w:val="50"/>
          <w:w w:val="150"/>
        </w:rPr>
        <w:t xml:space="preserve"> </w:t>
      </w:r>
      <w:r>
        <w:rPr>
          <w:color w:val="0D0D0D"/>
        </w:rPr>
        <w:t>редакційним</w:t>
      </w:r>
      <w:r>
        <w:rPr>
          <w:color w:val="0D0D0D"/>
          <w:spacing w:val="50"/>
          <w:w w:val="150"/>
        </w:rPr>
        <w:t xml:space="preserve"> </w:t>
      </w:r>
      <w:r>
        <w:rPr>
          <w:color w:val="0D0D0D"/>
        </w:rPr>
        <w:t>бюро.</w:t>
      </w:r>
      <w:r>
        <w:rPr>
          <w:color w:val="0D0D0D"/>
          <w:spacing w:val="50"/>
          <w:w w:val="150"/>
        </w:rPr>
        <w:t xml:space="preserve"> </w:t>
      </w:r>
      <w:r>
        <w:rPr>
          <w:color w:val="0D0D0D"/>
        </w:rPr>
        <w:t>До</w:t>
      </w:r>
      <w:r>
        <w:rPr>
          <w:color w:val="0D0D0D"/>
          <w:spacing w:val="51"/>
          <w:w w:val="150"/>
        </w:rPr>
        <w:t xml:space="preserve"> </w:t>
      </w:r>
      <w:r>
        <w:rPr>
          <w:color w:val="0D0D0D"/>
        </w:rPr>
        <w:t>складу</w:t>
      </w:r>
      <w:r>
        <w:rPr>
          <w:color w:val="0D0D0D"/>
          <w:spacing w:val="46"/>
          <w:w w:val="150"/>
        </w:rPr>
        <w:t xml:space="preserve"> </w:t>
      </w:r>
      <w:r>
        <w:rPr>
          <w:color w:val="0D0D0D"/>
        </w:rPr>
        <w:t>наукового</w:t>
      </w:r>
      <w:r>
        <w:rPr>
          <w:color w:val="0D0D0D"/>
          <w:spacing w:val="53"/>
          <w:w w:val="150"/>
        </w:rPr>
        <w:t xml:space="preserve"> </w:t>
      </w:r>
      <w:r>
        <w:rPr>
          <w:color w:val="0D0D0D"/>
          <w:spacing w:val="-2"/>
        </w:rPr>
        <w:t>відділу</w:t>
      </w:r>
    </w:p>
    <w:p w:rsidR="00634055" w:rsidRDefault="00634055">
      <w:pPr>
        <w:pStyle w:val="a3"/>
        <w:spacing w:line="362" w:lineRule="auto"/>
        <w:jc w:val="both"/>
        <w:sectPr w:rsidR="00634055">
          <w:pgSz w:w="11910" w:h="16840"/>
          <w:pgMar w:top="1040" w:right="566" w:bottom="280" w:left="1559" w:header="724" w:footer="0" w:gutter="0"/>
          <w:cols w:space="720"/>
        </w:sectPr>
      </w:pPr>
    </w:p>
    <w:p w:rsidR="00634055" w:rsidRDefault="00EE61B4">
      <w:pPr>
        <w:pStyle w:val="a3"/>
        <w:spacing w:before="89" w:line="360" w:lineRule="auto"/>
      </w:pPr>
      <w:r>
        <w:rPr>
          <w:color w:val="0D0D0D"/>
        </w:rPr>
        <w:lastRenderedPageBreak/>
        <w:t>входять</w:t>
      </w:r>
      <w:r>
        <w:rPr>
          <w:color w:val="0D0D0D"/>
          <w:spacing w:val="80"/>
        </w:rPr>
        <w:t xml:space="preserve"> </w:t>
      </w:r>
      <w:r>
        <w:rPr>
          <w:color w:val="0D0D0D"/>
        </w:rPr>
        <w:t>дослідницькі</w:t>
      </w:r>
      <w:r>
        <w:rPr>
          <w:color w:val="0D0D0D"/>
          <w:spacing w:val="80"/>
        </w:rPr>
        <w:t xml:space="preserve"> </w:t>
      </w:r>
      <w:r>
        <w:rPr>
          <w:color w:val="0D0D0D"/>
        </w:rPr>
        <w:t>команди,</w:t>
      </w:r>
      <w:r>
        <w:rPr>
          <w:color w:val="0D0D0D"/>
          <w:spacing w:val="80"/>
        </w:rPr>
        <w:t xml:space="preserve"> </w:t>
      </w:r>
      <w:r>
        <w:rPr>
          <w:color w:val="0D0D0D"/>
        </w:rPr>
        <w:t>які</w:t>
      </w:r>
      <w:r>
        <w:rPr>
          <w:color w:val="0D0D0D"/>
          <w:spacing w:val="80"/>
        </w:rPr>
        <w:t xml:space="preserve"> </w:t>
      </w:r>
      <w:r>
        <w:rPr>
          <w:color w:val="0D0D0D"/>
        </w:rPr>
        <w:t>займаються</w:t>
      </w:r>
      <w:r>
        <w:rPr>
          <w:color w:val="0D0D0D"/>
          <w:spacing w:val="80"/>
        </w:rPr>
        <w:t xml:space="preserve"> </w:t>
      </w:r>
      <w:r>
        <w:rPr>
          <w:color w:val="0D0D0D"/>
        </w:rPr>
        <w:t>ЄС/Європою,</w:t>
      </w:r>
      <w:r>
        <w:rPr>
          <w:color w:val="0D0D0D"/>
          <w:spacing w:val="80"/>
        </w:rPr>
        <w:t xml:space="preserve"> </w:t>
      </w:r>
      <w:r>
        <w:rPr>
          <w:color w:val="0D0D0D"/>
        </w:rPr>
        <w:t>міжнародною безпекою, Євразії і Східної Європи, Африки та Близьким Сходом.</w:t>
      </w:r>
    </w:p>
    <w:p w:rsidR="00634055" w:rsidRDefault="00634055">
      <w:pPr>
        <w:pStyle w:val="a3"/>
        <w:spacing w:before="162"/>
        <w:ind w:left="0"/>
      </w:pPr>
    </w:p>
    <w:p w:rsidR="00634055" w:rsidRDefault="00EE61B4">
      <w:pPr>
        <w:pStyle w:val="a3"/>
        <w:spacing w:before="1" w:line="360" w:lineRule="auto"/>
        <w:ind w:right="13" w:firstLine="719"/>
        <w:jc w:val="both"/>
      </w:pPr>
      <w:r>
        <w:rPr>
          <w:color w:val="0D0D0D"/>
        </w:rPr>
        <w:t>Заступник директора відповідає за інформаційну інфраструктуру, зовнішнє фінансування, інформаційні технології. Інформаційна інфраструктура поділяється</w:t>
      </w:r>
      <w:r>
        <w:rPr>
          <w:color w:val="0D0D0D"/>
          <w:spacing w:val="-7"/>
        </w:rPr>
        <w:t xml:space="preserve"> </w:t>
      </w:r>
      <w:r>
        <w:rPr>
          <w:color w:val="0D0D0D"/>
        </w:rPr>
        <w:t>на</w:t>
      </w:r>
      <w:r>
        <w:rPr>
          <w:color w:val="0D0D0D"/>
          <w:spacing w:val="-7"/>
        </w:rPr>
        <w:t xml:space="preserve"> </w:t>
      </w:r>
      <w:r>
        <w:rPr>
          <w:color w:val="0D0D0D"/>
        </w:rPr>
        <w:t>команди</w:t>
      </w:r>
      <w:r>
        <w:rPr>
          <w:color w:val="0D0D0D"/>
          <w:spacing w:val="-7"/>
        </w:rPr>
        <w:t xml:space="preserve"> </w:t>
      </w:r>
      <w:r>
        <w:rPr>
          <w:color w:val="0D0D0D"/>
        </w:rPr>
        <w:t>інформаційних</w:t>
      </w:r>
      <w:r>
        <w:rPr>
          <w:color w:val="0D0D0D"/>
          <w:spacing w:val="-7"/>
        </w:rPr>
        <w:t xml:space="preserve"> </w:t>
      </w:r>
      <w:r>
        <w:rPr>
          <w:color w:val="0D0D0D"/>
        </w:rPr>
        <w:t>служб,</w:t>
      </w:r>
      <w:r>
        <w:rPr>
          <w:color w:val="0D0D0D"/>
          <w:spacing w:val="-8"/>
        </w:rPr>
        <w:t xml:space="preserve"> </w:t>
      </w:r>
      <w:r>
        <w:rPr>
          <w:color w:val="0D0D0D"/>
        </w:rPr>
        <w:t>цифрової</w:t>
      </w:r>
      <w:r>
        <w:rPr>
          <w:color w:val="0D0D0D"/>
          <w:spacing w:val="-6"/>
        </w:rPr>
        <w:t xml:space="preserve"> </w:t>
      </w:r>
      <w:r>
        <w:rPr>
          <w:color w:val="0D0D0D"/>
        </w:rPr>
        <w:t>бібліотеки</w:t>
      </w:r>
      <w:r>
        <w:rPr>
          <w:color w:val="0D0D0D"/>
          <w:spacing w:val="-6"/>
        </w:rPr>
        <w:t xml:space="preserve"> </w:t>
      </w:r>
      <w:r>
        <w:rPr>
          <w:color w:val="0D0D0D"/>
        </w:rPr>
        <w:t>та</w:t>
      </w:r>
      <w:r>
        <w:rPr>
          <w:color w:val="0D0D0D"/>
          <w:spacing w:val="-7"/>
        </w:rPr>
        <w:t xml:space="preserve"> </w:t>
      </w:r>
      <w:r>
        <w:rPr>
          <w:color w:val="0D0D0D"/>
        </w:rPr>
        <w:t>німецької інформаційної мережі. Також є позиції з захисту даних та протидії корупції.</w:t>
      </w:r>
    </w:p>
    <w:p w:rsidR="00634055" w:rsidRDefault="00634055">
      <w:pPr>
        <w:pStyle w:val="a3"/>
        <w:spacing w:before="161"/>
        <w:ind w:left="0"/>
      </w:pPr>
    </w:p>
    <w:p w:rsidR="00634055" w:rsidRDefault="00EE61B4">
      <w:pPr>
        <w:pStyle w:val="a3"/>
        <w:spacing w:line="360" w:lineRule="auto"/>
        <w:ind w:right="2" w:firstLine="719"/>
        <w:jc w:val="both"/>
      </w:pPr>
      <w:r>
        <w:rPr>
          <w:color w:val="0D0D0D"/>
        </w:rPr>
        <w:t>Експерти відіграють значну</w:t>
      </w:r>
      <w:r>
        <w:rPr>
          <w:color w:val="0D0D0D"/>
          <w:spacing w:val="40"/>
        </w:rPr>
        <w:t xml:space="preserve"> </w:t>
      </w:r>
      <w:r>
        <w:rPr>
          <w:color w:val="0D0D0D"/>
        </w:rPr>
        <w:t>роль у мозкових центрах, роблячи цінний внесок у розробку аналітики та рекомендацій. Роз</w:t>
      </w:r>
      <w:r>
        <w:rPr>
          <w:color w:val="0D0D0D"/>
        </w:rPr>
        <w:t>глянемо більш детально важливість експертів</w:t>
      </w:r>
      <w:r>
        <w:rPr>
          <w:color w:val="0D0D0D"/>
          <w:spacing w:val="40"/>
        </w:rPr>
        <w:t xml:space="preserve"> </w:t>
      </w:r>
      <w:r>
        <w:rPr>
          <w:color w:val="0D0D0D"/>
        </w:rPr>
        <w:t xml:space="preserve">у </w:t>
      </w:r>
      <w:r>
        <w:t>Інституті міжнародних відносин і безпеки (SWP). Гвідо Штайнберг є експертом SWP з питань Близького Сходу і тероризму. Як зазначено</w:t>
      </w:r>
      <w:r>
        <w:rPr>
          <w:spacing w:val="-13"/>
        </w:rPr>
        <w:t xml:space="preserve"> </w:t>
      </w:r>
      <w:r>
        <w:t>на</w:t>
      </w:r>
      <w:r>
        <w:rPr>
          <w:spacing w:val="-16"/>
        </w:rPr>
        <w:t xml:space="preserve"> </w:t>
      </w:r>
      <w:r>
        <w:t>сайті</w:t>
      </w:r>
      <w:r>
        <w:rPr>
          <w:spacing w:val="-13"/>
        </w:rPr>
        <w:t xml:space="preserve"> </w:t>
      </w:r>
      <w:r>
        <w:t>SWP,</w:t>
      </w:r>
      <w:r>
        <w:rPr>
          <w:spacing w:val="-14"/>
        </w:rPr>
        <w:t xml:space="preserve"> </w:t>
      </w:r>
      <w:r>
        <w:t>він</w:t>
      </w:r>
      <w:r>
        <w:rPr>
          <w:spacing w:val="-12"/>
        </w:rPr>
        <w:t xml:space="preserve"> </w:t>
      </w:r>
      <w:r>
        <w:t>спеціалізується</w:t>
      </w:r>
      <w:r>
        <w:rPr>
          <w:spacing w:val="-13"/>
        </w:rPr>
        <w:t xml:space="preserve"> </w:t>
      </w:r>
      <w:r>
        <w:t>на</w:t>
      </w:r>
      <w:r>
        <w:rPr>
          <w:spacing w:val="-16"/>
        </w:rPr>
        <w:t xml:space="preserve"> </w:t>
      </w:r>
      <w:r>
        <w:t>політичних</w:t>
      </w:r>
      <w:r>
        <w:rPr>
          <w:spacing w:val="-13"/>
        </w:rPr>
        <w:t xml:space="preserve"> </w:t>
      </w:r>
      <w:r>
        <w:t>подіях</w:t>
      </w:r>
      <w:r>
        <w:rPr>
          <w:spacing w:val="-15"/>
        </w:rPr>
        <w:t xml:space="preserve"> </w:t>
      </w:r>
      <w:r>
        <w:t>на</w:t>
      </w:r>
      <w:r>
        <w:rPr>
          <w:spacing w:val="-13"/>
        </w:rPr>
        <w:t xml:space="preserve"> </w:t>
      </w:r>
      <w:r>
        <w:t xml:space="preserve">Арабському Сході і </w:t>
      </w:r>
      <w:r>
        <w:t>в регіоні Перської затоки, особливо в Іраку</w:t>
      </w:r>
      <w:r>
        <w:rPr>
          <w:spacing w:val="-3"/>
        </w:rPr>
        <w:t xml:space="preserve"> </w:t>
      </w:r>
      <w:r>
        <w:t xml:space="preserve">і Саудівській Аравії, а також на ісламському тероризмі. В даний час він займається повстанським рухом і державним будівництвом в Іраку, а також розвитком Аль-Каїди після 2001 </w:t>
      </w:r>
      <w:r>
        <w:rPr>
          <w:spacing w:val="-2"/>
        </w:rPr>
        <w:t>року</w:t>
      </w:r>
      <w:r>
        <w:rPr>
          <w:spacing w:val="-2"/>
          <w:vertAlign w:val="superscript"/>
        </w:rPr>
        <w:t>31</w:t>
      </w:r>
      <w:r>
        <w:rPr>
          <w:spacing w:val="-2"/>
        </w:rPr>
        <w:t>.</w:t>
      </w:r>
    </w:p>
    <w:p w:rsidR="00634055" w:rsidRDefault="00634055">
      <w:pPr>
        <w:pStyle w:val="a3"/>
        <w:spacing w:before="302"/>
        <w:ind w:left="0"/>
      </w:pPr>
    </w:p>
    <w:p w:rsidR="00634055" w:rsidRDefault="00EE61B4">
      <w:pPr>
        <w:pStyle w:val="a3"/>
        <w:spacing w:line="360" w:lineRule="auto"/>
        <w:ind w:right="14" w:firstLine="417"/>
        <w:jc w:val="both"/>
      </w:pPr>
      <w:r>
        <w:t xml:space="preserve">У 2002-2005 роках він </w:t>
      </w:r>
      <w:r>
        <w:t>працював експертом з питань тероризму в канцелярії канцлера Німеччини. У цій якості він брав участь у переговорах про співпрацю між німецькими та сирійськими спецслужбами.</w:t>
      </w:r>
    </w:p>
    <w:p w:rsidR="00634055" w:rsidRDefault="00634055">
      <w:pPr>
        <w:pStyle w:val="a3"/>
        <w:ind w:left="0"/>
      </w:pPr>
    </w:p>
    <w:p w:rsidR="00634055" w:rsidRDefault="00634055">
      <w:pPr>
        <w:pStyle w:val="a3"/>
        <w:spacing w:before="118"/>
        <w:ind w:left="0"/>
      </w:pPr>
    </w:p>
    <w:p w:rsidR="00634055" w:rsidRDefault="00EE61B4">
      <w:pPr>
        <w:pStyle w:val="a3"/>
        <w:spacing w:line="360" w:lineRule="auto"/>
        <w:ind w:right="5" w:firstLine="278"/>
        <w:jc w:val="both"/>
      </w:pPr>
      <w:r>
        <w:t>За останні кілька місяців Штайнберг неодноразово коментував терористичні атаки</w:t>
      </w:r>
      <w:r>
        <w:t xml:space="preserve"> та зірвані змови на німецькому та австрійському телебаченні. Влітку минулого року в коментарі для журналу "Spiegel" він сказав, що Ірак перетворюється на шиїтську диктатуру, оскільки зусилля з національного примирення,</w:t>
      </w:r>
      <w:r>
        <w:rPr>
          <w:spacing w:val="32"/>
        </w:rPr>
        <w:t xml:space="preserve"> </w:t>
      </w:r>
      <w:r>
        <w:t>схоже,</w:t>
      </w:r>
      <w:r>
        <w:rPr>
          <w:spacing w:val="32"/>
        </w:rPr>
        <w:t xml:space="preserve"> </w:t>
      </w:r>
      <w:r>
        <w:t>зазнають</w:t>
      </w:r>
      <w:r>
        <w:rPr>
          <w:spacing w:val="34"/>
        </w:rPr>
        <w:t xml:space="preserve"> </w:t>
      </w:r>
      <w:r>
        <w:t>невдачі.</w:t>
      </w:r>
      <w:r>
        <w:rPr>
          <w:spacing w:val="30"/>
        </w:rPr>
        <w:t xml:space="preserve"> </w:t>
      </w:r>
      <w:r>
        <w:t>Нещодавно</w:t>
      </w:r>
      <w:r>
        <w:rPr>
          <w:spacing w:val="35"/>
        </w:rPr>
        <w:t xml:space="preserve"> </w:t>
      </w:r>
      <w:r>
        <w:t>Штайнберг</w:t>
      </w:r>
      <w:r>
        <w:rPr>
          <w:spacing w:val="32"/>
        </w:rPr>
        <w:t xml:space="preserve"> </w:t>
      </w:r>
      <w:r>
        <w:t>написав</w:t>
      </w:r>
      <w:r>
        <w:rPr>
          <w:spacing w:val="32"/>
        </w:rPr>
        <w:t xml:space="preserve"> </w:t>
      </w:r>
      <w:r>
        <w:rPr>
          <w:spacing w:val="-2"/>
        </w:rPr>
        <w:t>статтю</w:t>
      </w:r>
    </w:p>
    <w:p w:rsidR="00634055" w:rsidRDefault="00EE61B4">
      <w:pPr>
        <w:pStyle w:val="a3"/>
        <w:spacing w:before="166"/>
        <w:ind w:left="0"/>
        <w:rPr>
          <w:sz w:val="20"/>
        </w:rPr>
      </w:pPr>
      <w:r>
        <w:rPr>
          <w:noProof/>
          <w:sz w:val="20"/>
          <w:lang w:eastAsia="uk-UA"/>
        </w:rPr>
        <mc:AlternateContent>
          <mc:Choice Requires="wps">
            <w:drawing>
              <wp:anchor distT="0" distB="0" distL="0" distR="0" simplePos="0" relativeHeight="251675648" behindDoc="1" locked="0" layoutInCell="1" allowOverlap="1">
                <wp:simplePos x="0" y="0"/>
                <wp:positionH relativeFrom="page">
                  <wp:posOffset>1079296</wp:posOffset>
                </wp:positionH>
                <wp:positionV relativeFrom="paragraph">
                  <wp:posOffset>266878</wp:posOffset>
                </wp:positionV>
                <wp:extent cx="182943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4CCDBB" id="Graphic 24" o:spid="_x0000_s1026" style="position:absolute;margin-left:85pt;margin-top:21pt;width:144.05pt;height:.6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" path="m1829054,l,,,7619r1829054,l1829054,xe" fillcolor="black" stroked="f">
                <v:path arrowok="t"/>
                <w10:wrap type="topAndBottom" anchorx="page"/>
              </v:shape>
            </w:pict>
          </mc:Fallback>
        </mc:AlternateContent>
      </w:r>
    </w:p>
    <w:p w:rsidR="00634055" w:rsidRDefault="00EE61B4">
      <w:pPr>
        <w:spacing w:before="85"/>
        <w:ind w:left="140" w:right="706"/>
        <w:rPr>
          <w:sz w:val="24"/>
        </w:rPr>
      </w:pPr>
      <w:r>
        <w:rPr>
          <w:rFonts w:ascii="Arial MT" w:hAnsi="Arial MT"/>
          <w:position w:val="8"/>
          <w:sz w:val="14"/>
        </w:rPr>
        <w:t>31</w:t>
      </w:r>
      <w:r>
        <w:rPr>
          <w:rFonts w:ascii="Arial MT" w:hAnsi="Arial MT"/>
          <w:spacing w:val="11"/>
          <w:position w:val="8"/>
          <w:sz w:val="14"/>
        </w:rPr>
        <w:t xml:space="preserve"> </w:t>
      </w:r>
      <w:r>
        <w:rPr>
          <w:color w:val="0D0D0D"/>
          <w:sz w:val="24"/>
        </w:rPr>
        <w:t>Stiftung</w:t>
      </w:r>
      <w:r>
        <w:rPr>
          <w:color w:val="0D0D0D"/>
          <w:spacing w:val="-8"/>
          <w:sz w:val="24"/>
        </w:rPr>
        <w:t xml:space="preserve"> </w:t>
      </w:r>
      <w:r>
        <w:rPr>
          <w:color w:val="0D0D0D"/>
          <w:sz w:val="24"/>
        </w:rPr>
        <w:t>Wissenschaft</w:t>
      </w:r>
      <w:r>
        <w:rPr>
          <w:color w:val="0D0D0D"/>
          <w:spacing w:val="-5"/>
          <w:sz w:val="24"/>
        </w:rPr>
        <w:t xml:space="preserve"> </w:t>
      </w:r>
      <w:r>
        <w:rPr>
          <w:color w:val="0D0D0D"/>
          <w:sz w:val="24"/>
        </w:rPr>
        <w:t>und</w:t>
      </w:r>
      <w:r>
        <w:rPr>
          <w:color w:val="0D0D0D"/>
          <w:spacing w:val="-5"/>
          <w:sz w:val="24"/>
        </w:rPr>
        <w:t xml:space="preserve"> </w:t>
      </w:r>
      <w:r>
        <w:rPr>
          <w:color w:val="0D0D0D"/>
          <w:sz w:val="24"/>
        </w:rPr>
        <w:t>Politik.</w:t>
      </w:r>
      <w:r>
        <w:rPr>
          <w:color w:val="0D0D0D"/>
          <w:spacing w:val="-5"/>
          <w:sz w:val="24"/>
        </w:rPr>
        <w:t xml:space="preserve"> </w:t>
      </w:r>
      <w:r>
        <w:rPr>
          <w:color w:val="0D0D0D"/>
          <w:sz w:val="24"/>
        </w:rPr>
        <w:t>URL:</w:t>
      </w:r>
      <w:r>
        <w:rPr>
          <w:color w:val="0D0D0D"/>
          <w:spacing w:val="-2"/>
          <w:sz w:val="24"/>
        </w:rPr>
        <w:t xml:space="preserve"> </w:t>
      </w:r>
      <w:hyperlink r:id="rId58">
        <w:r>
          <w:rPr>
            <w:color w:val="1154CC"/>
            <w:sz w:val="24"/>
          </w:rPr>
          <w:t>https://www.swp-berlin.org/</w:t>
        </w:r>
      </w:hyperlink>
      <w:r>
        <w:rPr>
          <w:color w:val="1154CC"/>
          <w:spacing w:val="-4"/>
          <w:sz w:val="24"/>
        </w:rPr>
        <w:t xml:space="preserve"> </w:t>
      </w:r>
      <w:r>
        <w:rPr>
          <w:color w:val="0D0D0D"/>
          <w:sz w:val="24"/>
        </w:rPr>
        <w:t>(дата</w:t>
      </w:r>
      <w:r>
        <w:rPr>
          <w:color w:val="0D0D0D"/>
          <w:spacing w:val="-5"/>
          <w:sz w:val="24"/>
        </w:rPr>
        <w:t xml:space="preserve"> </w:t>
      </w:r>
      <w:r>
        <w:rPr>
          <w:color w:val="0D0D0D"/>
          <w:sz w:val="24"/>
        </w:rPr>
        <w:t xml:space="preserve">звернення: </w:t>
      </w:r>
      <w:r>
        <w:rPr>
          <w:color w:val="0D0D0D"/>
          <w:spacing w:val="-2"/>
          <w:sz w:val="24"/>
        </w:rPr>
        <w:t>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10"/>
        <w:jc w:val="both"/>
      </w:pPr>
      <w:r>
        <w:lastRenderedPageBreak/>
        <w:t xml:space="preserve">про повернення "Аль-Каїди", підкресливши, що це угруповання </w:t>
      </w:r>
      <w:r>
        <w:t>становить зростаючу загрозу для Заходу і що Європа стала основним "рекрутинговим резервом".</w:t>
      </w:r>
      <w:r>
        <w:rPr>
          <w:spacing w:val="-5"/>
        </w:rPr>
        <w:t xml:space="preserve"> </w:t>
      </w:r>
      <w:r>
        <w:t>Він</w:t>
      </w:r>
      <w:r>
        <w:rPr>
          <w:spacing w:val="-5"/>
        </w:rPr>
        <w:t xml:space="preserve"> </w:t>
      </w:r>
      <w:r>
        <w:t>також</w:t>
      </w:r>
      <w:r>
        <w:rPr>
          <w:spacing w:val="-5"/>
        </w:rPr>
        <w:t xml:space="preserve"> </w:t>
      </w:r>
      <w:r>
        <w:t>попередив,</w:t>
      </w:r>
      <w:r>
        <w:rPr>
          <w:spacing w:val="-6"/>
        </w:rPr>
        <w:t xml:space="preserve"> </w:t>
      </w:r>
      <w:r>
        <w:t>що</w:t>
      </w:r>
      <w:r>
        <w:rPr>
          <w:spacing w:val="-4"/>
        </w:rPr>
        <w:t xml:space="preserve"> </w:t>
      </w:r>
      <w:r>
        <w:t>Європі</w:t>
      </w:r>
      <w:r>
        <w:rPr>
          <w:spacing w:val="-4"/>
        </w:rPr>
        <w:t xml:space="preserve"> </w:t>
      </w:r>
      <w:r>
        <w:t>слід</w:t>
      </w:r>
      <w:r>
        <w:rPr>
          <w:spacing w:val="-6"/>
        </w:rPr>
        <w:t xml:space="preserve"> </w:t>
      </w:r>
      <w:r>
        <w:t>очікувати</w:t>
      </w:r>
      <w:r>
        <w:rPr>
          <w:spacing w:val="-5"/>
        </w:rPr>
        <w:t xml:space="preserve"> </w:t>
      </w:r>
      <w:r>
        <w:t>збільшення</w:t>
      </w:r>
      <w:r>
        <w:rPr>
          <w:spacing w:val="-5"/>
        </w:rPr>
        <w:t xml:space="preserve"> </w:t>
      </w:r>
      <w:r>
        <w:t>кількості нападів з боку Аль-Каїди.</w:t>
      </w:r>
    </w:p>
    <w:p w:rsidR="00634055" w:rsidRDefault="00EE61B4">
      <w:pPr>
        <w:pStyle w:val="a3"/>
        <w:spacing w:before="140" w:line="360" w:lineRule="auto"/>
        <w:ind w:right="3" w:firstLine="719"/>
        <w:jc w:val="both"/>
      </w:pPr>
      <w:r>
        <w:t>Олівер Тренерт є керівником дослідницького підрозділу з питань європейської та атлантичної безпеки та експертом з питань розповсюдження ядерної, біологічної та хімічної зброї, міжнародних режимів контролю над озброєннями та протиракетної оборони. В</w:t>
      </w:r>
      <w:r>
        <w:t>ін написав кілька статей і коментарів щодо планів США встановити компоненти своєї програми протиракетної оборони</w:t>
      </w:r>
      <w:r>
        <w:rPr>
          <w:spacing w:val="-7"/>
        </w:rPr>
        <w:t xml:space="preserve"> </w:t>
      </w:r>
      <w:r>
        <w:t>в</w:t>
      </w:r>
      <w:r>
        <w:rPr>
          <w:spacing w:val="-8"/>
        </w:rPr>
        <w:t xml:space="preserve"> </w:t>
      </w:r>
      <w:r>
        <w:t>європейських</w:t>
      </w:r>
      <w:r>
        <w:rPr>
          <w:spacing w:val="-8"/>
        </w:rPr>
        <w:t xml:space="preserve"> </w:t>
      </w:r>
      <w:r>
        <w:t>країнах.</w:t>
      </w:r>
      <w:r>
        <w:rPr>
          <w:spacing w:val="-8"/>
        </w:rPr>
        <w:t xml:space="preserve"> </w:t>
      </w:r>
      <w:r>
        <w:t>Хоча</w:t>
      </w:r>
      <w:r>
        <w:rPr>
          <w:spacing w:val="-7"/>
        </w:rPr>
        <w:t xml:space="preserve"> </w:t>
      </w:r>
      <w:r>
        <w:t>він</w:t>
      </w:r>
      <w:r>
        <w:rPr>
          <w:spacing w:val="-9"/>
        </w:rPr>
        <w:t xml:space="preserve"> </w:t>
      </w:r>
      <w:r>
        <w:t>бачить</w:t>
      </w:r>
      <w:r>
        <w:rPr>
          <w:spacing w:val="-8"/>
        </w:rPr>
        <w:t xml:space="preserve"> </w:t>
      </w:r>
      <w:r>
        <w:t>певну</w:t>
      </w:r>
      <w:r>
        <w:rPr>
          <w:spacing w:val="-10"/>
        </w:rPr>
        <w:t xml:space="preserve"> </w:t>
      </w:r>
      <w:r>
        <w:t>загрозу</w:t>
      </w:r>
      <w:r>
        <w:rPr>
          <w:spacing w:val="-11"/>
        </w:rPr>
        <w:t xml:space="preserve"> </w:t>
      </w:r>
      <w:r>
        <w:t>з</w:t>
      </w:r>
      <w:r>
        <w:rPr>
          <w:spacing w:val="-8"/>
        </w:rPr>
        <w:t xml:space="preserve"> </w:t>
      </w:r>
      <w:r>
        <w:t>боку</w:t>
      </w:r>
      <w:r>
        <w:rPr>
          <w:spacing w:val="-10"/>
        </w:rPr>
        <w:t xml:space="preserve"> </w:t>
      </w:r>
      <w:r>
        <w:t>іранських ракет, він не вважає систему оборони США "високим пріоритетом", ств</w:t>
      </w:r>
      <w:r>
        <w:t xml:space="preserve">ерджуючи, що вона може бути лише "одним з декількох елементів широкої </w:t>
      </w:r>
      <w:r>
        <w:rPr>
          <w:spacing w:val="-2"/>
        </w:rPr>
        <w:t>політики".</w:t>
      </w:r>
    </w:p>
    <w:p w:rsidR="00634055" w:rsidRDefault="00EE61B4">
      <w:pPr>
        <w:pStyle w:val="a3"/>
        <w:spacing w:before="142" w:line="360" w:lineRule="auto"/>
        <w:ind w:right="7" w:firstLine="719"/>
        <w:jc w:val="both"/>
      </w:pPr>
      <w:r>
        <w:t>Коментуючи небезпеку розповсюдження ядерної зброї, Тренерт нещодавно заявив, що ядерні технології слід продавати лише країнам, які підписали Додатковий протокол до Догов</w:t>
      </w:r>
      <w:r>
        <w:t>ору про нерозповсюдження ядерної зброї. В іншій статті він застеріг від можливості того, що пакистанська ядерна зброя</w:t>
      </w:r>
      <w:r>
        <w:rPr>
          <w:spacing w:val="-3"/>
        </w:rPr>
        <w:t xml:space="preserve"> </w:t>
      </w:r>
      <w:r>
        <w:t>може</w:t>
      </w:r>
      <w:r>
        <w:rPr>
          <w:spacing w:val="-4"/>
        </w:rPr>
        <w:t xml:space="preserve"> </w:t>
      </w:r>
      <w:r>
        <w:t>потрапити</w:t>
      </w:r>
      <w:r>
        <w:rPr>
          <w:spacing w:val="-4"/>
        </w:rPr>
        <w:t xml:space="preserve"> </w:t>
      </w:r>
      <w:r>
        <w:t>до</w:t>
      </w:r>
      <w:r>
        <w:rPr>
          <w:spacing w:val="-7"/>
        </w:rPr>
        <w:t xml:space="preserve"> </w:t>
      </w:r>
      <w:r>
        <w:t>рук</w:t>
      </w:r>
      <w:r>
        <w:rPr>
          <w:spacing w:val="-4"/>
        </w:rPr>
        <w:t xml:space="preserve"> </w:t>
      </w:r>
      <w:r>
        <w:t>ісламських</w:t>
      </w:r>
      <w:r>
        <w:rPr>
          <w:spacing w:val="-3"/>
        </w:rPr>
        <w:t xml:space="preserve"> </w:t>
      </w:r>
      <w:r>
        <w:t>терористів</w:t>
      </w:r>
      <w:r>
        <w:rPr>
          <w:spacing w:val="-5"/>
        </w:rPr>
        <w:t xml:space="preserve"> </w:t>
      </w:r>
      <w:r>
        <w:t>або</w:t>
      </w:r>
      <w:r>
        <w:rPr>
          <w:spacing w:val="-3"/>
        </w:rPr>
        <w:t xml:space="preserve"> </w:t>
      </w:r>
      <w:r>
        <w:t>Аль-Каїди</w:t>
      </w:r>
      <w:r>
        <w:rPr>
          <w:spacing w:val="-4"/>
        </w:rPr>
        <w:t xml:space="preserve"> </w:t>
      </w:r>
      <w:r>
        <w:t>(Süddeutsche Zeitung, 7 грудня 2007р; Die Welt, 11 січня 2008 року).</w:t>
      </w:r>
    </w:p>
    <w:p w:rsidR="00634055" w:rsidRDefault="00EE61B4">
      <w:pPr>
        <w:pStyle w:val="a3"/>
        <w:spacing w:before="139" w:line="360" w:lineRule="auto"/>
        <w:ind w:right="7" w:firstLine="719"/>
        <w:jc w:val="both"/>
      </w:pPr>
      <w:r>
        <w:t>Сіта</w:t>
      </w:r>
      <w:r>
        <w:rPr>
          <w:spacing w:val="-15"/>
        </w:rPr>
        <w:t xml:space="preserve"> </w:t>
      </w:r>
      <w:r>
        <w:t>Д.</w:t>
      </w:r>
      <w:r>
        <w:rPr>
          <w:spacing w:val="-13"/>
        </w:rPr>
        <w:t xml:space="preserve"> </w:t>
      </w:r>
      <w:r>
        <w:t>Маас</w:t>
      </w:r>
      <w:r>
        <w:rPr>
          <w:spacing w:val="-13"/>
        </w:rPr>
        <w:t xml:space="preserve"> </w:t>
      </w:r>
      <w:r>
        <w:t>є</w:t>
      </w:r>
      <w:r>
        <w:rPr>
          <w:spacing w:val="-16"/>
        </w:rPr>
        <w:t xml:space="preserve"> </w:t>
      </w:r>
      <w:r>
        <w:t>експертом</w:t>
      </w:r>
      <w:r>
        <w:rPr>
          <w:spacing w:val="-14"/>
        </w:rPr>
        <w:t xml:space="preserve"> </w:t>
      </w:r>
      <w:r>
        <w:t>SWP</w:t>
      </w:r>
      <w:r>
        <w:rPr>
          <w:spacing w:val="-14"/>
        </w:rPr>
        <w:t xml:space="preserve"> </w:t>
      </w:r>
      <w:r>
        <w:t>з</w:t>
      </w:r>
      <w:r>
        <w:rPr>
          <w:spacing w:val="-14"/>
        </w:rPr>
        <w:t xml:space="preserve"> </w:t>
      </w:r>
      <w:r>
        <w:t>питань</w:t>
      </w:r>
      <w:r>
        <w:rPr>
          <w:spacing w:val="-15"/>
        </w:rPr>
        <w:t xml:space="preserve"> </w:t>
      </w:r>
      <w:r>
        <w:t>Афганістану.</w:t>
      </w:r>
      <w:r>
        <w:rPr>
          <w:spacing w:val="-14"/>
        </w:rPr>
        <w:t xml:space="preserve"> </w:t>
      </w:r>
      <w:r>
        <w:t>Згідно</w:t>
      </w:r>
      <w:r>
        <w:rPr>
          <w:spacing w:val="-15"/>
        </w:rPr>
        <w:t xml:space="preserve"> </w:t>
      </w:r>
      <w:r>
        <w:t>з</w:t>
      </w:r>
      <w:r>
        <w:rPr>
          <w:spacing w:val="-14"/>
        </w:rPr>
        <w:t xml:space="preserve"> </w:t>
      </w:r>
      <w:r>
        <w:t>сайтом</w:t>
      </w:r>
      <w:r>
        <w:rPr>
          <w:spacing w:val="-15"/>
        </w:rPr>
        <w:t xml:space="preserve"> </w:t>
      </w:r>
      <w:r>
        <w:t>SWP, сферами її експертизи є проблеми процесу консолідації Афганістану та участь Німеччини в Афганістані, внутрішній розвиток Пакистану та його міжнародна роль, індійсько-пакистанський кон</w:t>
      </w:r>
      <w:r>
        <w:t>флікт, а також ядерна політика Індії та Пакистану. В даний час вона зосереджена на консолідації Афганістану.</w:t>
      </w:r>
    </w:p>
    <w:p w:rsidR="00634055" w:rsidRDefault="00EE61B4">
      <w:pPr>
        <w:pStyle w:val="a3"/>
        <w:spacing w:before="142" w:line="360" w:lineRule="auto"/>
        <w:ind w:right="11" w:firstLine="719"/>
        <w:jc w:val="both"/>
      </w:pPr>
      <w:r>
        <w:t>Саша</w:t>
      </w:r>
      <w:r>
        <w:rPr>
          <w:spacing w:val="-11"/>
        </w:rPr>
        <w:t xml:space="preserve"> </w:t>
      </w:r>
      <w:r>
        <w:t>Ланге</w:t>
      </w:r>
      <w:r>
        <w:rPr>
          <w:spacing w:val="-11"/>
        </w:rPr>
        <w:t xml:space="preserve"> </w:t>
      </w:r>
      <w:r>
        <w:t>працює</w:t>
      </w:r>
      <w:r>
        <w:rPr>
          <w:spacing w:val="-11"/>
        </w:rPr>
        <w:t xml:space="preserve"> </w:t>
      </w:r>
      <w:r>
        <w:t>в</w:t>
      </w:r>
      <w:r>
        <w:rPr>
          <w:spacing w:val="-12"/>
        </w:rPr>
        <w:t xml:space="preserve"> </w:t>
      </w:r>
      <w:r>
        <w:t>Дослідницькому</w:t>
      </w:r>
      <w:r>
        <w:rPr>
          <w:spacing w:val="-15"/>
        </w:rPr>
        <w:t xml:space="preserve"> </w:t>
      </w:r>
      <w:r>
        <w:t>відділі</w:t>
      </w:r>
      <w:r>
        <w:rPr>
          <w:spacing w:val="-11"/>
        </w:rPr>
        <w:t xml:space="preserve"> </w:t>
      </w:r>
      <w:r>
        <w:t>європейської</w:t>
      </w:r>
      <w:r>
        <w:rPr>
          <w:spacing w:val="-11"/>
        </w:rPr>
        <w:t xml:space="preserve"> </w:t>
      </w:r>
      <w:r>
        <w:t>та</w:t>
      </w:r>
      <w:r>
        <w:rPr>
          <w:spacing w:val="-11"/>
        </w:rPr>
        <w:t xml:space="preserve"> </w:t>
      </w:r>
      <w:r>
        <w:t>атлантичної безпеки і спеціалізується на розробці озброєнь, а також біологічної та хімічної зброї, йдеться на сайті SWP. В даний час він займається безпілотними літальними апаратами, підводними човнами, а також збройними силами Німеччини</w:t>
      </w:r>
      <w:r>
        <w:rPr>
          <w:spacing w:val="42"/>
        </w:rPr>
        <w:t xml:space="preserve"> </w:t>
      </w:r>
      <w:r>
        <w:t>і</w:t>
      </w:r>
      <w:r>
        <w:rPr>
          <w:spacing w:val="44"/>
        </w:rPr>
        <w:t xml:space="preserve"> </w:t>
      </w:r>
      <w:r>
        <w:t>Сполуче</w:t>
      </w:r>
      <w:r>
        <w:t>них</w:t>
      </w:r>
      <w:r>
        <w:rPr>
          <w:spacing w:val="44"/>
        </w:rPr>
        <w:t xml:space="preserve"> </w:t>
      </w:r>
      <w:r>
        <w:t>Штатів.</w:t>
      </w:r>
      <w:r>
        <w:rPr>
          <w:spacing w:val="42"/>
        </w:rPr>
        <w:t xml:space="preserve"> </w:t>
      </w:r>
      <w:r>
        <w:t>Нещодавно</w:t>
      </w:r>
      <w:r>
        <w:rPr>
          <w:spacing w:val="44"/>
        </w:rPr>
        <w:t xml:space="preserve"> </w:t>
      </w:r>
      <w:r>
        <w:t>вона</w:t>
      </w:r>
      <w:r>
        <w:rPr>
          <w:spacing w:val="43"/>
        </w:rPr>
        <w:t xml:space="preserve"> </w:t>
      </w:r>
      <w:r>
        <w:t>стала</w:t>
      </w:r>
      <w:r>
        <w:rPr>
          <w:spacing w:val="42"/>
        </w:rPr>
        <w:t xml:space="preserve">  </w:t>
      </w:r>
      <w:r>
        <w:t>співавтором</w:t>
      </w:r>
      <w:r>
        <w:rPr>
          <w:spacing w:val="43"/>
        </w:rPr>
        <w:t xml:space="preserve"> </w:t>
      </w:r>
      <w:r>
        <w:rPr>
          <w:spacing w:val="-2"/>
        </w:rPr>
        <w:t>статей</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a3"/>
        <w:spacing w:before="89" w:line="360" w:lineRule="auto"/>
        <w:ind w:right="7"/>
        <w:jc w:val="both"/>
      </w:pPr>
      <w:r>
        <w:lastRenderedPageBreak/>
        <w:t>SWP щодо планів протиракетної оборони США, вказуючи на те, що на важливі технічні та стратегічні питання не було надано відповідей.</w:t>
      </w:r>
    </w:p>
    <w:p w:rsidR="00634055" w:rsidRDefault="00EE61B4">
      <w:pPr>
        <w:pStyle w:val="a3"/>
        <w:spacing w:before="141" w:line="360" w:lineRule="auto"/>
        <w:ind w:right="6" w:firstLine="719"/>
        <w:jc w:val="both"/>
      </w:pPr>
      <w:r>
        <w:t xml:space="preserve">Разом з тим, кожні два роки розробляються керівні </w:t>
      </w:r>
      <w:r>
        <w:t>рамки, які встановлюють</w:t>
      </w:r>
      <w:r>
        <w:rPr>
          <w:spacing w:val="-18"/>
        </w:rPr>
        <w:t xml:space="preserve"> </w:t>
      </w:r>
      <w:r>
        <w:t>загальні</w:t>
      </w:r>
      <w:r>
        <w:rPr>
          <w:spacing w:val="-17"/>
        </w:rPr>
        <w:t xml:space="preserve"> </w:t>
      </w:r>
      <w:r>
        <w:t>питання</w:t>
      </w:r>
      <w:r>
        <w:rPr>
          <w:spacing w:val="-18"/>
        </w:rPr>
        <w:t xml:space="preserve"> </w:t>
      </w:r>
      <w:r>
        <w:t>на</w:t>
      </w:r>
      <w:r>
        <w:rPr>
          <w:spacing w:val="-17"/>
        </w:rPr>
        <w:t xml:space="preserve"> </w:t>
      </w:r>
      <w:r>
        <w:t>протягом</w:t>
      </w:r>
      <w:r>
        <w:rPr>
          <w:spacing w:val="-18"/>
        </w:rPr>
        <w:t xml:space="preserve"> </w:t>
      </w:r>
      <w:r>
        <w:t>двох</w:t>
      </w:r>
      <w:r>
        <w:rPr>
          <w:spacing w:val="-17"/>
        </w:rPr>
        <w:t xml:space="preserve"> </w:t>
      </w:r>
      <w:r>
        <w:t>років,</w:t>
      </w:r>
      <w:r>
        <w:rPr>
          <w:spacing w:val="-18"/>
        </w:rPr>
        <w:t xml:space="preserve"> </w:t>
      </w:r>
      <w:r>
        <w:t>з</w:t>
      </w:r>
      <w:r>
        <w:rPr>
          <w:spacing w:val="-17"/>
        </w:rPr>
        <w:t xml:space="preserve"> </w:t>
      </w:r>
      <w:r>
        <w:t>особливим</w:t>
      </w:r>
      <w:r>
        <w:rPr>
          <w:spacing w:val="-18"/>
        </w:rPr>
        <w:t xml:space="preserve"> </w:t>
      </w:r>
      <w:r>
        <w:t>посиланням на міжнародну політику. SWP має вільну можливість виконувати та структурувати</w:t>
      </w:r>
      <w:r>
        <w:rPr>
          <w:spacing w:val="60"/>
        </w:rPr>
        <w:t xml:space="preserve">  </w:t>
      </w:r>
      <w:r>
        <w:t>проекти</w:t>
      </w:r>
      <w:r>
        <w:rPr>
          <w:spacing w:val="61"/>
        </w:rPr>
        <w:t xml:space="preserve">  </w:t>
      </w:r>
      <w:r>
        <w:t>та</w:t>
      </w:r>
      <w:r>
        <w:rPr>
          <w:spacing w:val="60"/>
        </w:rPr>
        <w:t xml:space="preserve">  </w:t>
      </w:r>
      <w:r>
        <w:t>дослідження</w:t>
      </w:r>
      <w:r>
        <w:rPr>
          <w:spacing w:val="60"/>
        </w:rPr>
        <w:t xml:space="preserve">  </w:t>
      </w:r>
      <w:r>
        <w:t>в</w:t>
      </w:r>
      <w:r>
        <w:rPr>
          <w:spacing w:val="60"/>
        </w:rPr>
        <w:t xml:space="preserve">  </w:t>
      </w:r>
      <w:r>
        <w:t>межах</w:t>
      </w:r>
      <w:r>
        <w:rPr>
          <w:spacing w:val="61"/>
        </w:rPr>
        <w:t xml:space="preserve">  </w:t>
      </w:r>
      <w:r>
        <w:t>встановлених</w:t>
      </w:r>
      <w:r>
        <w:rPr>
          <w:spacing w:val="61"/>
        </w:rPr>
        <w:t xml:space="preserve">  </w:t>
      </w:r>
      <w:r>
        <w:rPr>
          <w:spacing w:val="-2"/>
        </w:rPr>
        <w:t>рамок.</w:t>
      </w:r>
    </w:p>
    <w:p w:rsidR="00634055" w:rsidRDefault="00634055">
      <w:pPr>
        <w:pStyle w:val="a3"/>
        <w:spacing w:before="301"/>
        <w:ind w:left="0"/>
      </w:pPr>
    </w:p>
    <w:p w:rsidR="00634055" w:rsidRDefault="00EE61B4">
      <w:pPr>
        <w:pStyle w:val="a3"/>
        <w:spacing w:line="360" w:lineRule="auto"/>
        <w:ind w:right="5" w:firstLine="719"/>
        <w:jc w:val="both"/>
      </w:pPr>
      <w:r>
        <w:t xml:space="preserve">Фінансування </w:t>
      </w:r>
      <w:r w:rsidR="00A76EA2">
        <w:t>«мозкових центрів»</w:t>
      </w:r>
      <w:r>
        <w:t xml:space="preserve"> є</w:t>
      </w:r>
      <w:r>
        <w:t xml:space="preserve"> одним з ключових факторів успішної роботи мозкового центру, проведення досліджень та розвитку нових стратегій. Згідно з дослідженням М.Тунерта, основним джерелом фінансування залишається держава переважно на національному та регіональному рівнях, а тако</w:t>
      </w:r>
      <w:r>
        <w:t xml:space="preserve">ж постійно збільшується доля фінансування зі сторони Європейського Союзу. З 93-х </w:t>
      </w:r>
      <w:r w:rsidR="00A76EA2">
        <w:t>«мозкових центрів»</w:t>
      </w:r>
      <w:r>
        <w:t xml:space="preserve"> лише 45 мають фінансування від держави, 22 знаходяться</w:t>
      </w:r>
      <w:r>
        <w:rPr>
          <w:spacing w:val="-15"/>
        </w:rPr>
        <w:t xml:space="preserve"> </w:t>
      </w:r>
      <w:r>
        <w:t>на</w:t>
      </w:r>
      <w:r>
        <w:rPr>
          <w:spacing w:val="-12"/>
        </w:rPr>
        <w:t xml:space="preserve"> </w:t>
      </w:r>
      <w:r>
        <w:t>моделі</w:t>
      </w:r>
      <w:r>
        <w:rPr>
          <w:spacing w:val="-11"/>
        </w:rPr>
        <w:t xml:space="preserve"> </w:t>
      </w:r>
      <w:r>
        <w:t>змішаного</w:t>
      </w:r>
      <w:r>
        <w:rPr>
          <w:spacing w:val="-13"/>
        </w:rPr>
        <w:t xml:space="preserve"> </w:t>
      </w:r>
      <w:r>
        <w:t>фінансування</w:t>
      </w:r>
      <w:r>
        <w:rPr>
          <w:spacing w:val="-12"/>
        </w:rPr>
        <w:t xml:space="preserve"> </w:t>
      </w:r>
      <w:r>
        <w:t>державних</w:t>
      </w:r>
      <w:r>
        <w:rPr>
          <w:spacing w:val="-11"/>
        </w:rPr>
        <w:t xml:space="preserve"> </w:t>
      </w:r>
      <w:r>
        <w:t>та</w:t>
      </w:r>
      <w:r>
        <w:rPr>
          <w:spacing w:val="-12"/>
        </w:rPr>
        <w:t xml:space="preserve"> </w:t>
      </w:r>
      <w:r>
        <w:t>приватних</w:t>
      </w:r>
      <w:r>
        <w:rPr>
          <w:spacing w:val="-11"/>
        </w:rPr>
        <w:t xml:space="preserve"> </w:t>
      </w:r>
      <w:r>
        <w:t>джерел, а інші мають переважно приватні джере</w:t>
      </w:r>
      <w:r>
        <w:t xml:space="preserve">ла фінансування. </w:t>
      </w:r>
      <w:r w:rsidR="00674F9A">
        <w:t>«мозкові центри»</w:t>
      </w:r>
      <w:r>
        <w:t xml:space="preserve"> з державним фінансуванням відрізняються розмірами бюджету та кількістю </w:t>
      </w:r>
      <w:r>
        <w:rPr>
          <w:spacing w:val="-2"/>
        </w:rPr>
        <w:t>дослідників</w:t>
      </w:r>
      <w:r>
        <w:rPr>
          <w:spacing w:val="-2"/>
          <w:vertAlign w:val="superscript"/>
        </w:rPr>
        <w:t>32</w:t>
      </w:r>
      <w:r>
        <w:rPr>
          <w:spacing w:val="-2"/>
        </w:rPr>
        <w:t>.</w:t>
      </w:r>
    </w:p>
    <w:p w:rsidR="00634055" w:rsidRDefault="00EE61B4">
      <w:pPr>
        <w:pStyle w:val="a3"/>
        <w:spacing w:before="141" w:line="360" w:lineRule="auto"/>
        <w:ind w:right="5" w:firstLine="719"/>
        <w:jc w:val="both"/>
      </w:pPr>
      <w:r>
        <w:t>Уряди на всіх рівнях продовжують бути готовими фінансувати зовнішні дослідницькі</w:t>
      </w:r>
      <w:r>
        <w:rPr>
          <w:spacing w:val="-2"/>
        </w:rPr>
        <w:t xml:space="preserve"> </w:t>
      </w:r>
      <w:r>
        <w:t>організації,</w:t>
      </w:r>
      <w:r>
        <w:rPr>
          <w:spacing w:val="-3"/>
        </w:rPr>
        <w:t xml:space="preserve"> </w:t>
      </w:r>
      <w:r>
        <w:t>такі</w:t>
      </w:r>
      <w:r>
        <w:rPr>
          <w:spacing w:val="-2"/>
        </w:rPr>
        <w:t xml:space="preserve"> </w:t>
      </w:r>
      <w:r>
        <w:t>як</w:t>
      </w:r>
      <w:r>
        <w:rPr>
          <w:spacing w:val="-3"/>
        </w:rPr>
        <w:t xml:space="preserve"> </w:t>
      </w:r>
      <w:r>
        <w:t>академічні</w:t>
      </w:r>
      <w:r>
        <w:rPr>
          <w:spacing w:val="-2"/>
        </w:rPr>
        <w:t xml:space="preserve"> </w:t>
      </w:r>
      <w:r>
        <w:t>та</w:t>
      </w:r>
      <w:r>
        <w:rPr>
          <w:spacing w:val="-3"/>
        </w:rPr>
        <w:t xml:space="preserve"> </w:t>
      </w:r>
      <w:r>
        <w:t>партійні</w:t>
      </w:r>
      <w:r>
        <w:rPr>
          <w:spacing w:val="-2"/>
        </w:rPr>
        <w:t xml:space="preserve"> </w:t>
      </w:r>
      <w:r>
        <w:t>фонди.</w:t>
      </w:r>
      <w:r>
        <w:rPr>
          <w:spacing w:val="-4"/>
        </w:rPr>
        <w:t xml:space="preserve"> </w:t>
      </w:r>
      <w:r>
        <w:t>Проте</w:t>
      </w:r>
      <w:r>
        <w:rPr>
          <w:spacing w:val="-3"/>
        </w:rPr>
        <w:t xml:space="preserve"> </w:t>
      </w:r>
      <w:r>
        <w:t>все</w:t>
      </w:r>
      <w:r>
        <w:rPr>
          <w:spacing w:val="-3"/>
        </w:rPr>
        <w:t xml:space="preserve"> </w:t>
      </w:r>
      <w:r>
        <w:t xml:space="preserve">більше державних коштів спрямовується на проектне фінансування, що зменшує обсяг фінансування основної діяльності інститутів, яке вони б найбільше переважали через можливість максимальної дискреційності. Багато академічних </w:t>
      </w:r>
      <w:r w:rsidR="00A76EA2">
        <w:t>«мозкових центрів»</w:t>
      </w:r>
      <w:r>
        <w:t>, я</w:t>
      </w:r>
      <w:r>
        <w:t>кі отримували щедре фінансування, а також партійні фонди стали жертвами</w:t>
      </w:r>
      <w:r>
        <w:rPr>
          <w:spacing w:val="-2"/>
        </w:rPr>
        <w:t xml:space="preserve"> </w:t>
      </w:r>
      <w:r>
        <w:t>скорочень</w:t>
      </w:r>
      <w:r>
        <w:rPr>
          <w:spacing w:val="-2"/>
        </w:rPr>
        <w:t xml:space="preserve"> </w:t>
      </w:r>
      <w:r>
        <w:t>бюджету</w:t>
      </w:r>
      <w:r>
        <w:rPr>
          <w:spacing w:val="-5"/>
        </w:rPr>
        <w:t xml:space="preserve"> </w:t>
      </w:r>
      <w:r>
        <w:t>та</w:t>
      </w:r>
      <w:r>
        <w:rPr>
          <w:spacing w:val="-1"/>
        </w:rPr>
        <w:t xml:space="preserve"> </w:t>
      </w:r>
      <w:r>
        <w:t>штату</w:t>
      </w:r>
      <w:r>
        <w:rPr>
          <w:spacing w:val="-3"/>
        </w:rPr>
        <w:t xml:space="preserve"> </w:t>
      </w:r>
      <w:r>
        <w:t>з</w:t>
      </w:r>
      <w:r>
        <w:rPr>
          <w:spacing w:val="-1"/>
        </w:rPr>
        <w:t xml:space="preserve"> </w:t>
      </w:r>
      <w:r>
        <w:t>другої половини</w:t>
      </w:r>
      <w:r>
        <w:rPr>
          <w:spacing w:val="-2"/>
        </w:rPr>
        <w:t xml:space="preserve"> </w:t>
      </w:r>
      <w:r>
        <w:t>1990-х</w:t>
      </w:r>
      <w:r>
        <w:rPr>
          <w:spacing w:val="-1"/>
        </w:rPr>
        <w:t xml:space="preserve"> </w:t>
      </w:r>
      <w:r>
        <w:t>років</w:t>
      </w:r>
      <w:r>
        <w:rPr>
          <w:spacing w:val="-3"/>
        </w:rPr>
        <w:t xml:space="preserve"> </w:t>
      </w:r>
      <w:r>
        <w:t>або</w:t>
      </w:r>
      <w:r>
        <w:rPr>
          <w:spacing w:val="-1"/>
        </w:rPr>
        <w:t xml:space="preserve"> </w:t>
      </w:r>
      <w:r>
        <w:t>були змушені провести реорганізацію після проведення програмних оцінок установами, такими як Наукова рада.</w:t>
      </w:r>
    </w:p>
    <w:p w:rsidR="00634055" w:rsidRDefault="00EE61B4">
      <w:pPr>
        <w:pStyle w:val="a3"/>
        <w:spacing w:before="142"/>
        <w:ind w:left="0"/>
        <w:rPr>
          <w:sz w:val="20"/>
        </w:rPr>
      </w:pPr>
      <w:r>
        <w:rPr>
          <w:noProof/>
          <w:sz w:val="20"/>
          <w:lang w:eastAsia="uk-UA"/>
        </w:rPr>
        <mc:AlternateContent>
          <mc:Choice Requires="wps">
            <w:drawing>
              <wp:anchor distT="0" distB="0" distL="0" distR="0" simplePos="0" relativeHeight="251677696" behindDoc="1" locked="0" layoutInCell="1" allowOverlap="1">
                <wp:simplePos x="0" y="0"/>
                <wp:positionH relativeFrom="page">
                  <wp:posOffset>1079296</wp:posOffset>
                </wp:positionH>
                <wp:positionV relativeFrom="paragraph">
                  <wp:posOffset>251747</wp:posOffset>
                </wp:positionV>
                <wp:extent cx="1829435"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D241C7" id="Graphic 25" o:spid="_x0000_s1026" style="position:absolute;margin-left:85pt;margin-top:19.8pt;width:144.05pt;height:.6pt;z-index:-2516387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CQNgIAAOMEAAAOAAAAZHJzL2Uyb0RvYy54bWysVE1v2zAMvQ/YfxB0X5xkb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" path="m1829054,l,,,7619r1829054,l1829054,xe" fillcolor="black" stroked="f">
                <v:path arrowok="t"/>
                <w10:wrap type="topAndBottom" anchorx="page"/>
              </v:shape>
            </w:pict>
          </mc:Fallback>
        </mc:AlternateContent>
      </w:r>
    </w:p>
    <w:p w:rsidR="00634055" w:rsidRDefault="00EE61B4">
      <w:pPr>
        <w:spacing w:before="85"/>
        <w:ind w:left="140" w:right="63"/>
        <w:rPr>
          <w:sz w:val="24"/>
        </w:rPr>
      </w:pPr>
      <w:r>
        <w:rPr>
          <w:rFonts w:ascii="Arial MT" w:hAnsi="Arial MT"/>
          <w:sz w:val="24"/>
          <w:vertAlign w:val="superscript"/>
        </w:rPr>
        <w:t>32</w:t>
      </w:r>
      <w:r>
        <w:rPr>
          <w:rFonts w:ascii="Arial MT" w:hAnsi="Arial MT"/>
          <w:spacing w:val="-1"/>
          <w:sz w:val="24"/>
        </w:rPr>
        <w:t xml:space="preserve"> </w:t>
      </w:r>
      <w:r>
        <w:rPr>
          <w:color w:val="0D0D0D"/>
          <w:sz w:val="24"/>
        </w:rPr>
        <w:t xml:space="preserve">Thunert, Martin. (2006). The Development and Significance of Think Tanks in Germany. URL: </w:t>
      </w:r>
      <w:hyperlink r:id="rId59">
        <w:r>
          <w:rPr>
            <w:color w:val="1154CC"/>
            <w:spacing w:val="-2"/>
            <w:sz w:val="24"/>
          </w:rPr>
          <w:t>http://epa-journal.eu/download/3.-the-development-</w:t>
        </w:r>
        <w:r>
          <w:rPr>
            <w:color w:val="1154CC"/>
            <w:spacing w:val="-2"/>
            <w:sz w:val="24"/>
          </w:rPr>
          <w:t>and-significance-of-think-tanks-in-germany.pdf</w:t>
        </w:r>
      </w:hyperlink>
      <w:r>
        <w:rPr>
          <w:color w:val="1154CC"/>
          <w:spacing w:val="-2"/>
          <w:sz w:val="24"/>
        </w:rPr>
        <w:t xml:space="preserve"> </w:t>
      </w:r>
      <w:r>
        <w:rPr>
          <w:color w:val="0D0D0D"/>
          <w:sz w:val="24"/>
        </w:rPr>
        <w:t>(дата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7" w:firstLine="719"/>
        <w:jc w:val="both"/>
      </w:pPr>
      <w:r>
        <w:lastRenderedPageBreak/>
        <w:t>З</w:t>
      </w:r>
      <w:r>
        <w:rPr>
          <w:spacing w:val="-2"/>
        </w:rPr>
        <w:t xml:space="preserve"> </w:t>
      </w:r>
      <w:r>
        <w:t>початку</w:t>
      </w:r>
      <w:r>
        <w:rPr>
          <w:spacing w:val="-6"/>
        </w:rPr>
        <w:t xml:space="preserve"> </w:t>
      </w:r>
      <w:r>
        <w:t>2000-х</w:t>
      </w:r>
      <w:r>
        <w:rPr>
          <w:spacing w:val="-5"/>
        </w:rPr>
        <w:t xml:space="preserve"> </w:t>
      </w:r>
      <w:r>
        <w:t>років</w:t>
      </w:r>
      <w:r>
        <w:rPr>
          <w:spacing w:val="-3"/>
        </w:rPr>
        <w:t xml:space="preserve"> </w:t>
      </w:r>
      <w:r>
        <w:t>діючі</w:t>
      </w:r>
      <w:r>
        <w:rPr>
          <w:spacing w:val="-1"/>
        </w:rPr>
        <w:t xml:space="preserve"> </w:t>
      </w:r>
      <w:r>
        <w:t>фонди,</w:t>
      </w:r>
      <w:r>
        <w:rPr>
          <w:spacing w:val="-3"/>
        </w:rPr>
        <w:t xml:space="preserve"> </w:t>
      </w:r>
      <w:r>
        <w:t>такі</w:t>
      </w:r>
      <w:r>
        <w:rPr>
          <w:spacing w:val="-1"/>
        </w:rPr>
        <w:t xml:space="preserve"> </w:t>
      </w:r>
      <w:r>
        <w:t>як</w:t>
      </w:r>
      <w:r>
        <w:rPr>
          <w:spacing w:val="-2"/>
        </w:rPr>
        <w:t xml:space="preserve"> </w:t>
      </w:r>
      <w:r>
        <w:t>Німецький</w:t>
      </w:r>
      <w:r>
        <w:rPr>
          <w:spacing w:val="-2"/>
        </w:rPr>
        <w:t xml:space="preserve"> </w:t>
      </w:r>
      <w:r>
        <w:t>фонд</w:t>
      </w:r>
      <w:r>
        <w:rPr>
          <w:spacing w:val="-1"/>
        </w:rPr>
        <w:t xml:space="preserve"> </w:t>
      </w:r>
      <w:r>
        <w:t>Маршалла</w:t>
      </w:r>
      <w:r>
        <w:rPr>
          <w:spacing w:val="-2"/>
        </w:rPr>
        <w:t xml:space="preserve"> </w:t>
      </w:r>
      <w:r>
        <w:t xml:space="preserve">та </w:t>
      </w:r>
      <w:r>
        <w:rPr>
          <w:spacing w:val="-2"/>
        </w:rPr>
        <w:t>ряд</w:t>
      </w:r>
      <w:r>
        <w:rPr>
          <w:spacing w:val="-6"/>
        </w:rPr>
        <w:t xml:space="preserve"> </w:t>
      </w:r>
      <w:r>
        <w:rPr>
          <w:spacing w:val="-2"/>
        </w:rPr>
        <w:t>інших</w:t>
      </w:r>
      <w:r>
        <w:rPr>
          <w:spacing w:val="-6"/>
        </w:rPr>
        <w:t xml:space="preserve"> </w:t>
      </w:r>
      <w:r>
        <w:rPr>
          <w:spacing w:val="-2"/>
        </w:rPr>
        <w:t>фондів,</w:t>
      </w:r>
      <w:r>
        <w:rPr>
          <w:spacing w:val="-9"/>
        </w:rPr>
        <w:t xml:space="preserve"> </w:t>
      </w:r>
      <w:r>
        <w:rPr>
          <w:spacing w:val="-2"/>
        </w:rPr>
        <w:t>змінили</w:t>
      </w:r>
      <w:r>
        <w:rPr>
          <w:spacing w:val="-6"/>
        </w:rPr>
        <w:t xml:space="preserve"> </w:t>
      </w:r>
      <w:r>
        <w:rPr>
          <w:spacing w:val="-2"/>
        </w:rPr>
        <w:t>свої</w:t>
      </w:r>
      <w:r>
        <w:rPr>
          <w:spacing w:val="-6"/>
        </w:rPr>
        <w:t xml:space="preserve"> </w:t>
      </w:r>
      <w:r>
        <w:rPr>
          <w:spacing w:val="-2"/>
        </w:rPr>
        <w:t>пріоритети,</w:t>
      </w:r>
      <w:r>
        <w:rPr>
          <w:spacing w:val="-6"/>
        </w:rPr>
        <w:t xml:space="preserve"> </w:t>
      </w:r>
      <w:r>
        <w:rPr>
          <w:spacing w:val="-2"/>
        </w:rPr>
        <w:t>переходячи</w:t>
      </w:r>
      <w:r>
        <w:rPr>
          <w:spacing w:val="-5"/>
        </w:rPr>
        <w:t xml:space="preserve"> </w:t>
      </w:r>
      <w:r>
        <w:rPr>
          <w:spacing w:val="-2"/>
        </w:rPr>
        <w:t>від</w:t>
      </w:r>
      <w:r>
        <w:rPr>
          <w:spacing w:val="-6"/>
        </w:rPr>
        <w:t xml:space="preserve"> </w:t>
      </w:r>
      <w:r>
        <w:rPr>
          <w:spacing w:val="-2"/>
        </w:rPr>
        <w:t>фінансування</w:t>
      </w:r>
      <w:r>
        <w:rPr>
          <w:spacing w:val="-6"/>
        </w:rPr>
        <w:t xml:space="preserve"> </w:t>
      </w:r>
      <w:r>
        <w:rPr>
          <w:spacing w:val="-2"/>
        </w:rPr>
        <w:t xml:space="preserve">базових </w:t>
      </w:r>
      <w:r>
        <w:t>академічних досліджень до проектів пов'язаними з політикою. Дуже невелика кількість родинних фондів слідувала американському прикладу фінансування конкретних адвокаційних інститутів або партійних фондів, які, на їхню думку, співпадають з цінностями та і</w:t>
      </w:r>
      <w:r>
        <w:t>деологічними переконаннями. Головним бенефіціаром</w:t>
      </w:r>
      <w:r>
        <w:rPr>
          <w:spacing w:val="-1"/>
        </w:rPr>
        <w:t xml:space="preserve"> </w:t>
      </w:r>
      <w:r>
        <w:t>цієї тенденції став Фонд Ханса</w:t>
      </w:r>
      <w:r>
        <w:rPr>
          <w:spacing w:val="-1"/>
        </w:rPr>
        <w:t xml:space="preserve"> </w:t>
      </w:r>
      <w:r>
        <w:t>Зайделя, який у</w:t>
      </w:r>
      <w:r>
        <w:rPr>
          <w:spacing w:val="-2"/>
        </w:rPr>
        <w:t xml:space="preserve"> </w:t>
      </w:r>
      <w:r>
        <w:t xml:space="preserve">1999 році отримав грант у розмірі 35 мільйонів євро від консервативного Фонду Інгеборг та Марії </w:t>
      </w:r>
      <w:r>
        <w:rPr>
          <w:spacing w:val="-2"/>
        </w:rPr>
        <w:t>Таузенд.</w:t>
      </w:r>
    </w:p>
    <w:p w:rsidR="00634055" w:rsidRDefault="00634055">
      <w:pPr>
        <w:pStyle w:val="a3"/>
        <w:spacing w:before="162"/>
        <w:ind w:left="0"/>
      </w:pPr>
    </w:p>
    <w:p w:rsidR="00634055" w:rsidRDefault="00EE61B4">
      <w:pPr>
        <w:pStyle w:val="a3"/>
        <w:spacing w:line="360" w:lineRule="auto"/>
        <w:ind w:right="10" w:firstLine="719"/>
        <w:jc w:val="both"/>
      </w:pPr>
      <w:r>
        <w:t>Як приклад моделі змішаного фінансування з держ</w:t>
      </w:r>
      <w:r>
        <w:t xml:space="preserve">авних та приватних джерел, можна розглянути деталі фінансування мозкового центру SWP. Для досягнення своєї мети, визначеної у на офіційному веб-сайті мозкового центру, SWP отримує грант, затверджений Німецьким Бундестагом у межах бюджету Федерального </w:t>
      </w:r>
      <w:r>
        <w:t>канцеляріату (Kap. 0410 Tit. 685 11). Грант надається на підставі річного бюджету, складеного SWP</w:t>
      </w:r>
      <w:r>
        <w:rPr>
          <w:vertAlign w:val="superscript"/>
        </w:rPr>
        <w:t>33</w:t>
      </w:r>
      <w:r>
        <w:t>.</w:t>
      </w: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EE61B4">
      <w:pPr>
        <w:pStyle w:val="a3"/>
        <w:spacing w:before="150"/>
        <w:ind w:left="0"/>
        <w:rPr>
          <w:sz w:val="20"/>
        </w:rPr>
      </w:pPr>
      <w:r>
        <w:rPr>
          <w:noProof/>
          <w:sz w:val="20"/>
          <w:lang w:eastAsia="uk-UA"/>
        </w:rPr>
        <mc:AlternateContent>
          <mc:Choice Requires="wps">
            <w:drawing>
              <wp:anchor distT="0" distB="0" distL="0" distR="0" simplePos="0" relativeHeight="251679744" behindDoc="1" locked="0" layoutInCell="1" allowOverlap="1">
                <wp:simplePos x="0" y="0"/>
                <wp:positionH relativeFrom="page">
                  <wp:posOffset>1079296</wp:posOffset>
                </wp:positionH>
                <wp:positionV relativeFrom="paragraph">
                  <wp:posOffset>256750</wp:posOffset>
                </wp:positionV>
                <wp:extent cx="182943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A8119C" id="Graphic 26" o:spid="_x0000_s1026" style="position:absolute;margin-left:85pt;margin-top:20.2pt;width:144.05pt;height:.6pt;z-index:-2516367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guNgIAAOMEAAAOAAAAZHJzL2Uyb0RvYy54bWysVE1v2zAMvQ/YfxB0X5xkb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" path="m1829054,l,,,7619r1829054,l1829054,xe" fillcolor="black" stroked="f">
                <v:path arrowok="t"/>
                <w10:wrap type="topAndBottom" anchorx="page"/>
              </v:shape>
            </w:pict>
          </mc:Fallback>
        </mc:AlternateContent>
      </w:r>
    </w:p>
    <w:p w:rsidR="00634055" w:rsidRDefault="00EE61B4">
      <w:pPr>
        <w:spacing w:before="85"/>
        <w:ind w:left="140" w:right="706"/>
        <w:rPr>
          <w:sz w:val="24"/>
        </w:rPr>
      </w:pPr>
      <w:r>
        <w:rPr>
          <w:rFonts w:ascii="Arial MT" w:hAnsi="Arial MT"/>
          <w:position w:val="8"/>
          <w:sz w:val="14"/>
        </w:rPr>
        <w:t>33</w:t>
      </w:r>
      <w:r>
        <w:rPr>
          <w:rFonts w:ascii="Arial MT" w:hAnsi="Arial MT"/>
          <w:spacing w:val="11"/>
          <w:position w:val="8"/>
          <w:sz w:val="14"/>
        </w:rPr>
        <w:t xml:space="preserve"> </w:t>
      </w:r>
      <w:r>
        <w:rPr>
          <w:color w:val="0D0D0D"/>
          <w:sz w:val="24"/>
        </w:rPr>
        <w:t>Stiftung</w:t>
      </w:r>
      <w:r>
        <w:rPr>
          <w:color w:val="0D0D0D"/>
          <w:spacing w:val="-8"/>
          <w:sz w:val="24"/>
        </w:rPr>
        <w:t xml:space="preserve"> </w:t>
      </w:r>
      <w:r>
        <w:rPr>
          <w:color w:val="0D0D0D"/>
          <w:sz w:val="24"/>
        </w:rPr>
        <w:t>Wissenschaft</w:t>
      </w:r>
      <w:r>
        <w:rPr>
          <w:color w:val="0D0D0D"/>
          <w:spacing w:val="-5"/>
          <w:sz w:val="24"/>
        </w:rPr>
        <w:t xml:space="preserve"> </w:t>
      </w:r>
      <w:r>
        <w:rPr>
          <w:color w:val="0D0D0D"/>
          <w:sz w:val="24"/>
        </w:rPr>
        <w:t>und</w:t>
      </w:r>
      <w:r>
        <w:rPr>
          <w:color w:val="0D0D0D"/>
          <w:spacing w:val="-5"/>
          <w:sz w:val="24"/>
        </w:rPr>
        <w:t xml:space="preserve"> </w:t>
      </w:r>
      <w:r>
        <w:rPr>
          <w:color w:val="0D0D0D"/>
          <w:sz w:val="24"/>
        </w:rPr>
        <w:t>Politik.</w:t>
      </w:r>
      <w:r>
        <w:rPr>
          <w:color w:val="0D0D0D"/>
          <w:spacing w:val="-5"/>
          <w:sz w:val="24"/>
        </w:rPr>
        <w:t xml:space="preserve"> </w:t>
      </w:r>
      <w:r>
        <w:rPr>
          <w:color w:val="0D0D0D"/>
          <w:sz w:val="24"/>
        </w:rPr>
        <w:t>URL:</w:t>
      </w:r>
      <w:r>
        <w:rPr>
          <w:color w:val="0D0D0D"/>
          <w:spacing w:val="-3"/>
          <w:sz w:val="24"/>
        </w:rPr>
        <w:t xml:space="preserve"> </w:t>
      </w:r>
      <w:hyperlink r:id="rId60">
        <w:r>
          <w:rPr>
            <w:color w:val="1154CC"/>
            <w:sz w:val="24"/>
          </w:rPr>
          <w:t>https://www.swp-berlin.org/</w:t>
        </w:r>
      </w:hyperlink>
      <w:r>
        <w:rPr>
          <w:color w:val="1154CC"/>
          <w:spacing w:val="-4"/>
          <w:sz w:val="24"/>
        </w:rPr>
        <w:t xml:space="preserve"> </w:t>
      </w:r>
      <w:r>
        <w:rPr>
          <w:color w:val="0D0D0D"/>
          <w:sz w:val="24"/>
        </w:rPr>
        <w:t>(дата</w:t>
      </w:r>
      <w:r>
        <w:rPr>
          <w:color w:val="0D0D0D"/>
          <w:spacing w:val="-5"/>
          <w:sz w:val="24"/>
        </w:rPr>
        <w:t xml:space="preserve"> </w:t>
      </w:r>
      <w:r>
        <w:rPr>
          <w:color w:val="0D0D0D"/>
          <w:sz w:val="24"/>
        </w:rPr>
        <w:t xml:space="preserve">звернення: </w:t>
      </w:r>
      <w:r>
        <w:rPr>
          <w:color w:val="0D0D0D"/>
          <w:spacing w:val="-2"/>
          <w:sz w:val="24"/>
        </w:rPr>
        <w:t>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pPr>
      <w:r>
        <w:lastRenderedPageBreak/>
        <w:t>Державний</w:t>
      </w:r>
      <w:r>
        <w:rPr>
          <w:spacing w:val="-8"/>
        </w:rPr>
        <w:t xml:space="preserve"> </w:t>
      </w:r>
      <w:r>
        <w:t>грант</w:t>
      </w:r>
      <w:r>
        <w:rPr>
          <w:spacing w:val="-7"/>
        </w:rPr>
        <w:t xml:space="preserve"> </w:t>
      </w:r>
      <w:r>
        <w:rPr>
          <w:spacing w:val="-4"/>
        </w:rPr>
        <w:t>SWP:</w:t>
      </w:r>
    </w:p>
    <w:p w:rsidR="00634055" w:rsidRDefault="00634055">
      <w:pPr>
        <w:pStyle w:val="a3"/>
        <w:ind w:left="0"/>
        <w:rPr>
          <w:sz w:val="20"/>
        </w:rPr>
      </w:pPr>
    </w:p>
    <w:p w:rsidR="00634055" w:rsidRDefault="00634055">
      <w:pPr>
        <w:pStyle w:val="a3"/>
        <w:ind w:left="0"/>
        <w:rPr>
          <w:sz w:val="20"/>
        </w:rPr>
      </w:pPr>
    </w:p>
    <w:p w:rsidR="00634055" w:rsidRDefault="00634055">
      <w:pPr>
        <w:pStyle w:val="a3"/>
        <w:spacing w:before="102"/>
        <w:ind w:left="0"/>
        <w:rPr>
          <w:sz w:val="20"/>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32"/>
        <w:gridCol w:w="6570"/>
      </w:tblGrid>
      <w:tr w:rsidR="00634055">
        <w:trPr>
          <w:trHeight w:val="683"/>
        </w:trPr>
        <w:tc>
          <w:tcPr>
            <w:tcW w:w="2432" w:type="dxa"/>
          </w:tcPr>
          <w:p w:rsidR="00634055" w:rsidRDefault="00EE61B4">
            <w:pPr>
              <w:pStyle w:val="TableParagraph"/>
              <w:spacing w:before="93"/>
              <w:ind w:left="100"/>
              <w:rPr>
                <w:sz w:val="28"/>
              </w:rPr>
            </w:pPr>
            <w:r>
              <w:rPr>
                <w:spacing w:val="-5"/>
                <w:sz w:val="28"/>
              </w:rPr>
              <w:t>Рік</w:t>
            </w:r>
          </w:p>
        </w:tc>
        <w:tc>
          <w:tcPr>
            <w:tcW w:w="6570" w:type="dxa"/>
          </w:tcPr>
          <w:p w:rsidR="00634055" w:rsidRDefault="00EE61B4">
            <w:pPr>
              <w:pStyle w:val="TableParagraph"/>
              <w:spacing w:before="93"/>
              <w:ind w:left="97"/>
              <w:rPr>
                <w:sz w:val="28"/>
              </w:rPr>
            </w:pPr>
            <w:r>
              <w:rPr>
                <w:spacing w:val="-2"/>
                <w:sz w:val="28"/>
              </w:rPr>
              <w:t>Бюджет</w:t>
            </w:r>
          </w:p>
        </w:tc>
      </w:tr>
      <w:tr w:rsidR="00634055">
        <w:trPr>
          <w:trHeight w:val="683"/>
        </w:trPr>
        <w:tc>
          <w:tcPr>
            <w:tcW w:w="2432" w:type="dxa"/>
          </w:tcPr>
          <w:p w:rsidR="00634055" w:rsidRDefault="00EE61B4">
            <w:pPr>
              <w:pStyle w:val="TableParagraph"/>
              <w:spacing w:before="93"/>
              <w:ind w:left="100"/>
              <w:rPr>
                <w:sz w:val="28"/>
              </w:rPr>
            </w:pPr>
            <w:r>
              <w:rPr>
                <w:spacing w:val="-4"/>
                <w:sz w:val="28"/>
              </w:rPr>
              <w:t>2015</w:t>
            </w:r>
          </w:p>
        </w:tc>
        <w:tc>
          <w:tcPr>
            <w:tcW w:w="6570" w:type="dxa"/>
          </w:tcPr>
          <w:p w:rsidR="00634055" w:rsidRDefault="00EE61B4">
            <w:pPr>
              <w:pStyle w:val="TableParagraph"/>
              <w:spacing w:before="93"/>
              <w:ind w:left="97"/>
              <w:rPr>
                <w:sz w:val="28"/>
              </w:rPr>
            </w:pPr>
            <w:r>
              <w:rPr>
                <w:sz w:val="28"/>
              </w:rPr>
              <w:t>12,5</w:t>
            </w:r>
            <w:r>
              <w:rPr>
                <w:spacing w:val="-5"/>
                <w:sz w:val="28"/>
              </w:rPr>
              <w:t xml:space="preserve"> </w:t>
            </w:r>
            <w:r>
              <w:rPr>
                <w:sz w:val="28"/>
              </w:rPr>
              <w:t>млн</w:t>
            </w:r>
            <w:r>
              <w:rPr>
                <w:spacing w:val="-2"/>
                <w:sz w:val="28"/>
              </w:rPr>
              <w:t xml:space="preserve"> </w:t>
            </w:r>
            <w:r>
              <w:rPr>
                <w:spacing w:val="-4"/>
                <w:sz w:val="28"/>
              </w:rPr>
              <w:t>євро</w:t>
            </w:r>
          </w:p>
        </w:tc>
      </w:tr>
      <w:tr w:rsidR="00634055">
        <w:trPr>
          <w:trHeight w:val="680"/>
        </w:trPr>
        <w:tc>
          <w:tcPr>
            <w:tcW w:w="2432" w:type="dxa"/>
          </w:tcPr>
          <w:p w:rsidR="00634055" w:rsidRDefault="00EE61B4">
            <w:pPr>
              <w:pStyle w:val="TableParagraph"/>
              <w:spacing w:before="93"/>
              <w:ind w:left="100"/>
              <w:rPr>
                <w:sz w:val="28"/>
              </w:rPr>
            </w:pPr>
            <w:r>
              <w:rPr>
                <w:spacing w:val="-4"/>
                <w:sz w:val="28"/>
              </w:rPr>
              <w:t>2016</w:t>
            </w:r>
          </w:p>
        </w:tc>
        <w:tc>
          <w:tcPr>
            <w:tcW w:w="6570" w:type="dxa"/>
          </w:tcPr>
          <w:p w:rsidR="00634055" w:rsidRDefault="00EE61B4">
            <w:pPr>
              <w:pStyle w:val="TableParagraph"/>
              <w:spacing w:before="93"/>
              <w:ind w:left="97"/>
              <w:rPr>
                <w:sz w:val="28"/>
              </w:rPr>
            </w:pPr>
            <w:r>
              <w:rPr>
                <w:sz w:val="28"/>
              </w:rPr>
              <w:t>12,3</w:t>
            </w:r>
            <w:r>
              <w:rPr>
                <w:spacing w:val="-5"/>
                <w:sz w:val="28"/>
              </w:rPr>
              <w:t xml:space="preserve"> </w:t>
            </w:r>
            <w:r>
              <w:rPr>
                <w:sz w:val="28"/>
              </w:rPr>
              <w:t>млн</w:t>
            </w:r>
            <w:r>
              <w:rPr>
                <w:spacing w:val="-2"/>
                <w:sz w:val="28"/>
              </w:rPr>
              <w:t xml:space="preserve"> </w:t>
            </w:r>
            <w:r>
              <w:rPr>
                <w:spacing w:val="-4"/>
                <w:sz w:val="28"/>
              </w:rPr>
              <w:t>євро</w:t>
            </w:r>
          </w:p>
        </w:tc>
      </w:tr>
      <w:tr w:rsidR="00634055">
        <w:trPr>
          <w:trHeight w:val="683"/>
        </w:trPr>
        <w:tc>
          <w:tcPr>
            <w:tcW w:w="2432" w:type="dxa"/>
          </w:tcPr>
          <w:p w:rsidR="00634055" w:rsidRDefault="00EE61B4">
            <w:pPr>
              <w:pStyle w:val="TableParagraph"/>
              <w:spacing w:before="93"/>
              <w:ind w:left="100"/>
              <w:rPr>
                <w:sz w:val="28"/>
              </w:rPr>
            </w:pPr>
            <w:r>
              <w:rPr>
                <w:spacing w:val="-4"/>
                <w:sz w:val="28"/>
              </w:rPr>
              <w:t>2017</w:t>
            </w:r>
          </w:p>
        </w:tc>
        <w:tc>
          <w:tcPr>
            <w:tcW w:w="6570" w:type="dxa"/>
          </w:tcPr>
          <w:p w:rsidR="00634055" w:rsidRDefault="00EE61B4">
            <w:pPr>
              <w:pStyle w:val="TableParagraph"/>
              <w:spacing w:before="93"/>
              <w:ind w:left="97"/>
              <w:rPr>
                <w:sz w:val="28"/>
              </w:rPr>
            </w:pPr>
            <w:r>
              <w:rPr>
                <w:sz w:val="28"/>
              </w:rPr>
              <w:t>13,8</w:t>
            </w:r>
            <w:r>
              <w:rPr>
                <w:spacing w:val="-5"/>
                <w:sz w:val="28"/>
              </w:rPr>
              <w:t xml:space="preserve"> </w:t>
            </w:r>
            <w:r>
              <w:rPr>
                <w:sz w:val="28"/>
              </w:rPr>
              <w:t>млн</w:t>
            </w:r>
            <w:r>
              <w:rPr>
                <w:spacing w:val="-2"/>
                <w:sz w:val="28"/>
              </w:rPr>
              <w:t xml:space="preserve"> </w:t>
            </w:r>
            <w:r>
              <w:rPr>
                <w:spacing w:val="-4"/>
                <w:sz w:val="28"/>
              </w:rPr>
              <w:t>євро</w:t>
            </w:r>
          </w:p>
        </w:tc>
      </w:tr>
      <w:tr w:rsidR="00634055">
        <w:trPr>
          <w:trHeight w:val="683"/>
        </w:trPr>
        <w:tc>
          <w:tcPr>
            <w:tcW w:w="2432" w:type="dxa"/>
          </w:tcPr>
          <w:p w:rsidR="00634055" w:rsidRDefault="00EE61B4">
            <w:pPr>
              <w:pStyle w:val="TableParagraph"/>
              <w:spacing w:before="93"/>
              <w:ind w:left="100"/>
              <w:rPr>
                <w:sz w:val="28"/>
              </w:rPr>
            </w:pPr>
            <w:r>
              <w:rPr>
                <w:spacing w:val="-4"/>
                <w:sz w:val="28"/>
              </w:rPr>
              <w:t>2018</w:t>
            </w:r>
          </w:p>
        </w:tc>
        <w:tc>
          <w:tcPr>
            <w:tcW w:w="6570" w:type="dxa"/>
          </w:tcPr>
          <w:p w:rsidR="00634055" w:rsidRDefault="00EE61B4">
            <w:pPr>
              <w:pStyle w:val="TableParagraph"/>
              <w:spacing w:before="93"/>
              <w:ind w:left="97"/>
              <w:rPr>
                <w:sz w:val="28"/>
              </w:rPr>
            </w:pPr>
            <w:r>
              <w:rPr>
                <w:sz w:val="28"/>
              </w:rPr>
              <w:t>13,7</w:t>
            </w:r>
            <w:r>
              <w:rPr>
                <w:spacing w:val="-5"/>
                <w:sz w:val="28"/>
              </w:rPr>
              <w:t xml:space="preserve"> </w:t>
            </w:r>
            <w:r>
              <w:rPr>
                <w:sz w:val="28"/>
              </w:rPr>
              <w:t>млн</w:t>
            </w:r>
            <w:r>
              <w:rPr>
                <w:spacing w:val="-2"/>
                <w:sz w:val="28"/>
              </w:rPr>
              <w:t xml:space="preserve"> </w:t>
            </w:r>
            <w:r>
              <w:rPr>
                <w:spacing w:val="-4"/>
                <w:sz w:val="28"/>
              </w:rPr>
              <w:t>євро</w:t>
            </w:r>
          </w:p>
        </w:tc>
      </w:tr>
      <w:tr w:rsidR="00634055">
        <w:trPr>
          <w:trHeight w:val="683"/>
        </w:trPr>
        <w:tc>
          <w:tcPr>
            <w:tcW w:w="2432" w:type="dxa"/>
          </w:tcPr>
          <w:p w:rsidR="00634055" w:rsidRDefault="00EE61B4">
            <w:pPr>
              <w:pStyle w:val="TableParagraph"/>
              <w:spacing w:before="93"/>
              <w:ind w:left="100"/>
              <w:rPr>
                <w:sz w:val="28"/>
              </w:rPr>
            </w:pPr>
            <w:r>
              <w:rPr>
                <w:spacing w:val="-4"/>
                <w:sz w:val="28"/>
              </w:rPr>
              <w:t>2019</w:t>
            </w:r>
          </w:p>
        </w:tc>
        <w:tc>
          <w:tcPr>
            <w:tcW w:w="6570" w:type="dxa"/>
          </w:tcPr>
          <w:p w:rsidR="00634055" w:rsidRDefault="00EE61B4">
            <w:pPr>
              <w:pStyle w:val="TableParagraph"/>
              <w:spacing w:before="93"/>
              <w:ind w:left="97"/>
              <w:rPr>
                <w:sz w:val="28"/>
              </w:rPr>
            </w:pPr>
            <w:r>
              <w:rPr>
                <w:sz w:val="28"/>
              </w:rPr>
              <w:t>15,5</w:t>
            </w:r>
            <w:r>
              <w:rPr>
                <w:spacing w:val="-5"/>
                <w:sz w:val="28"/>
              </w:rPr>
              <w:t xml:space="preserve"> </w:t>
            </w:r>
            <w:r>
              <w:rPr>
                <w:sz w:val="28"/>
              </w:rPr>
              <w:t>млн</w:t>
            </w:r>
            <w:r>
              <w:rPr>
                <w:spacing w:val="-2"/>
                <w:sz w:val="28"/>
              </w:rPr>
              <w:t xml:space="preserve"> </w:t>
            </w:r>
            <w:r>
              <w:rPr>
                <w:spacing w:val="-4"/>
                <w:sz w:val="28"/>
              </w:rPr>
              <w:t>євро</w:t>
            </w:r>
          </w:p>
        </w:tc>
      </w:tr>
      <w:tr w:rsidR="00634055">
        <w:trPr>
          <w:trHeight w:val="683"/>
        </w:trPr>
        <w:tc>
          <w:tcPr>
            <w:tcW w:w="2432" w:type="dxa"/>
          </w:tcPr>
          <w:p w:rsidR="00634055" w:rsidRDefault="00EE61B4">
            <w:pPr>
              <w:pStyle w:val="TableParagraph"/>
              <w:spacing w:before="93"/>
              <w:ind w:left="100"/>
              <w:rPr>
                <w:sz w:val="28"/>
              </w:rPr>
            </w:pPr>
            <w:r>
              <w:rPr>
                <w:spacing w:val="-4"/>
                <w:sz w:val="28"/>
              </w:rPr>
              <w:t>2020</w:t>
            </w:r>
          </w:p>
        </w:tc>
        <w:tc>
          <w:tcPr>
            <w:tcW w:w="6570" w:type="dxa"/>
          </w:tcPr>
          <w:p w:rsidR="00634055" w:rsidRDefault="00EE61B4">
            <w:pPr>
              <w:pStyle w:val="TableParagraph"/>
              <w:spacing w:before="93"/>
              <w:ind w:left="97"/>
              <w:rPr>
                <w:sz w:val="28"/>
              </w:rPr>
            </w:pPr>
            <w:r>
              <w:rPr>
                <w:sz w:val="28"/>
              </w:rPr>
              <w:t>15,9</w:t>
            </w:r>
            <w:r>
              <w:rPr>
                <w:spacing w:val="-5"/>
                <w:sz w:val="28"/>
              </w:rPr>
              <w:t xml:space="preserve"> </w:t>
            </w:r>
            <w:r>
              <w:rPr>
                <w:sz w:val="28"/>
              </w:rPr>
              <w:t>млн</w:t>
            </w:r>
            <w:r>
              <w:rPr>
                <w:spacing w:val="-2"/>
                <w:sz w:val="28"/>
              </w:rPr>
              <w:t xml:space="preserve"> </w:t>
            </w:r>
            <w:r>
              <w:rPr>
                <w:spacing w:val="-4"/>
                <w:sz w:val="28"/>
              </w:rPr>
              <w:t>євро</w:t>
            </w:r>
          </w:p>
        </w:tc>
      </w:tr>
      <w:tr w:rsidR="00634055">
        <w:trPr>
          <w:trHeight w:val="683"/>
        </w:trPr>
        <w:tc>
          <w:tcPr>
            <w:tcW w:w="2432" w:type="dxa"/>
          </w:tcPr>
          <w:p w:rsidR="00634055" w:rsidRDefault="00EE61B4">
            <w:pPr>
              <w:pStyle w:val="TableParagraph"/>
              <w:spacing w:before="93"/>
              <w:ind w:left="100"/>
              <w:rPr>
                <w:sz w:val="28"/>
              </w:rPr>
            </w:pPr>
            <w:r>
              <w:rPr>
                <w:spacing w:val="-4"/>
                <w:sz w:val="28"/>
              </w:rPr>
              <w:t>2021</w:t>
            </w:r>
          </w:p>
        </w:tc>
        <w:tc>
          <w:tcPr>
            <w:tcW w:w="6570" w:type="dxa"/>
          </w:tcPr>
          <w:p w:rsidR="00634055" w:rsidRDefault="00EE61B4">
            <w:pPr>
              <w:pStyle w:val="TableParagraph"/>
              <w:spacing w:before="93"/>
              <w:ind w:left="97"/>
              <w:rPr>
                <w:sz w:val="28"/>
              </w:rPr>
            </w:pPr>
            <w:r>
              <w:rPr>
                <w:sz w:val="28"/>
              </w:rPr>
              <w:t>15,7</w:t>
            </w:r>
            <w:r>
              <w:rPr>
                <w:spacing w:val="-5"/>
                <w:sz w:val="28"/>
              </w:rPr>
              <w:t xml:space="preserve"> </w:t>
            </w:r>
            <w:r>
              <w:rPr>
                <w:sz w:val="28"/>
              </w:rPr>
              <w:t>млн</w:t>
            </w:r>
            <w:r>
              <w:rPr>
                <w:spacing w:val="-2"/>
                <w:sz w:val="28"/>
              </w:rPr>
              <w:t xml:space="preserve"> </w:t>
            </w:r>
            <w:r>
              <w:rPr>
                <w:spacing w:val="-4"/>
                <w:sz w:val="28"/>
              </w:rPr>
              <w:t>євро</w:t>
            </w:r>
          </w:p>
        </w:tc>
      </w:tr>
      <w:tr w:rsidR="00634055">
        <w:trPr>
          <w:trHeight w:val="683"/>
        </w:trPr>
        <w:tc>
          <w:tcPr>
            <w:tcW w:w="2432" w:type="dxa"/>
          </w:tcPr>
          <w:p w:rsidR="00634055" w:rsidRDefault="00EE61B4">
            <w:pPr>
              <w:pStyle w:val="TableParagraph"/>
              <w:spacing w:before="93"/>
              <w:ind w:left="100"/>
              <w:rPr>
                <w:sz w:val="28"/>
              </w:rPr>
            </w:pPr>
            <w:r>
              <w:rPr>
                <w:spacing w:val="-4"/>
                <w:sz w:val="28"/>
              </w:rPr>
              <w:t>2022</w:t>
            </w:r>
          </w:p>
        </w:tc>
        <w:tc>
          <w:tcPr>
            <w:tcW w:w="6570" w:type="dxa"/>
          </w:tcPr>
          <w:p w:rsidR="00634055" w:rsidRDefault="00EE61B4">
            <w:pPr>
              <w:pStyle w:val="TableParagraph"/>
              <w:spacing w:before="93"/>
              <w:ind w:left="97"/>
              <w:rPr>
                <w:sz w:val="28"/>
              </w:rPr>
            </w:pPr>
            <w:r>
              <w:rPr>
                <w:sz w:val="28"/>
              </w:rPr>
              <w:t>16,1</w:t>
            </w:r>
            <w:r>
              <w:rPr>
                <w:spacing w:val="-5"/>
                <w:sz w:val="28"/>
              </w:rPr>
              <w:t xml:space="preserve"> </w:t>
            </w:r>
            <w:r>
              <w:rPr>
                <w:sz w:val="28"/>
              </w:rPr>
              <w:t>млн</w:t>
            </w:r>
            <w:r>
              <w:rPr>
                <w:spacing w:val="-2"/>
                <w:sz w:val="28"/>
              </w:rPr>
              <w:t xml:space="preserve"> </w:t>
            </w:r>
            <w:r>
              <w:rPr>
                <w:spacing w:val="-4"/>
                <w:sz w:val="28"/>
              </w:rPr>
              <w:t>євро</w:t>
            </w:r>
          </w:p>
        </w:tc>
      </w:tr>
    </w:tbl>
    <w:p w:rsidR="00634055" w:rsidRDefault="00634055">
      <w:pPr>
        <w:pStyle w:val="a3"/>
        <w:spacing w:before="297"/>
        <w:ind w:left="0"/>
      </w:pPr>
    </w:p>
    <w:p w:rsidR="00634055" w:rsidRDefault="00EE61B4">
      <w:pPr>
        <w:pStyle w:val="a3"/>
        <w:spacing w:line="360" w:lineRule="auto"/>
        <w:ind w:right="13" w:firstLine="719"/>
        <w:jc w:val="both"/>
      </w:pPr>
      <w:r>
        <w:t>У 2022 році фінансовий грант покривав витрати на персонал у розмірі 12,38 млн євро (77%) і операційні витрати у розмірі 3,69 млн євро (23%). Операційні</w:t>
      </w:r>
      <w:r>
        <w:rPr>
          <w:spacing w:val="-18"/>
        </w:rPr>
        <w:t xml:space="preserve"> </w:t>
      </w:r>
      <w:r>
        <w:t>витрати</w:t>
      </w:r>
      <w:r>
        <w:rPr>
          <w:spacing w:val="-17"/>
        </w:rPr>
        <w:t xml:space="preserve"> </w:t>
      </w:r>
      <w:r>
        <w:t>складалися</w:t>
      </w:r>
      <w:r>
        <w:rPr>
          <w:spacing w:val="-18"/>
        </w:rPr>
        <w:t xml:space="preserve"> </w:t>
      </w:r>
      <w:r>
        <w:t>на</w:t>
      </w:r>
      <w:r>
        <w:rPr>
          <w:spacing w:val="-17"/>
        </w:rPr>
        <w:t xml:space="preserve"> </w:t>
      </w:r>
      <w:r>
        <w:t>43%</w:t>
      </w:r>
      <w:r>
        <w:rPr>
          <w:spacing w:val="-18"/>
        </w:rPr>
        <w:t xml:space="preserve"> </w:t>
      </w:r>
      <w:r>
        <w:t>з</w:t>
      </w:r>
      <w:r>
        <w:rPr>
          <w:spacing w:val="-17"/>
        </w:rPr>
        <w:t xml:space="preserve"> </w:t>
      </w:r>
      <w:r>
        <w:t>орендної</w:t>
      </w:r>
      <w:r>
        <w:rPr>
          <w:spacing w:val="-18"/>
        </w:rPr>
        <w:t xml:space="preserve"> </w:t>
      </w:r>
      <w:r>
        <w:t>плати</w:t>
      </w:r>
      <w:r>
        <w:rPr>
          <w:spacing w:val="-17"/>
        </w:rPr>
        <w:t xml:space="preserve"> </w:t>
      </w:r>
      <w:r>
        <w:t>за</w:t>
      </w:r>
      <w:r>
        <w:rPr>
          <w:spacing w:val="-18"/>
        </w:rPr>
        <w:t xml:space="preserve"> </w:t>
      </w:r>
      <w:r>
        <w:t>приміщення</w:t>
      </w:r>
      <w:r>
        <w:rPr>
          <w:spacing w:val="-17"/>
        </w:rPr>
        <w:t xml:space="preserve"> </w:t>
      </w:r>
      <w:r>
        <w:t>(1,57</w:t>
      </w:r>
      <w:r>
        <w:rPr>
          <w:spacing w:val="-18"/>
        </w:rPr>
        <w:t xml:space="preserve"> </w:t>
      </w:r>
      <w:r>
        <w:t>млн євро) і на 57% з інших операційн</w:t>
      </w:r>
      <w:r>
        <w:t>их витрат (2,12 млн євро).</w:t>
      </w:r>
    </w:p>
    <w:p w:rsidR="00634055" w:rsidRDefault="00EE61B4">
      <w:pPr>
        <w:pStyle w:val="a3"/>
        <w:spacing w:before="140" w:line="360" w:lineRule="auto"/>
        <w:ind w:right="7" w:firstLine="719"/>
        <w:jc w:val="both"/>
      </w:pPr>
      <w:r>
        <w:t>Державний грант покриває 100% основної діяльності SWP, і SWP зобов'язана управляти своїми фінансами відповідно до правил державного сектора. Таким чином, незважаючи на приватну організаційно-правову форму, SWP діє виключно ві</w:t>
      </w:r>
      <w:r>
        <w:t>дповідно до державних норм, зокрема, Федерального бюджетного</w:t>
      </w:r>
      <w:r>
        <w:rPr>
          <w:spacing w:val="37"/>
        </w:rPr>
        <w:t xml:space="preserve"> </w:t>
      </w:r>
      <w:r>
        <w:t>кодексу</w:t>
      </w:r>
      <w:r>
        <w:rPr>
          <w:spacing w:val="33"/>
        </w:rPr>
        <w:t xml:space="preserve"> </w:t>
      </w:r>
      <w:r>
        <w:t>(BHO)</w:t>
      </w:r>
      <w:r>
        <w:rPr>
          <w:vertAlign w:val="superscript"/>
        </w:rPr>
        <w:t>34</w:t>
      </w:r>
      <w:r>
        <w:t>,</w:t>
      </w:r>
      <w:r>
        <w:rPr>
          <w:spacing w:val="36"/>
        </w:rPr>
        <w:t xml:space="preserve"> </w:t>
      </w:r>
      <w:r>
        <w:t>Угоди</w:t>
      </w:r>
      <w:r>
        <w:rPr>
          <w:spacing w:val="37"/>
        </w:rPr>
        <w:t xml:space="preserve"> </w:t>
      </w:r>
      <w:r>
        <w:t>про</w:t>
      </w:r>
      <w:r>
        <w:rPr>
          <w:spacing w:val="37"/>
        </w:rPr>
        <w:t xml:space="preserve"> </w:t>
      </w:r>
      <w:r>
        <w:t>оплату</w:t>
      </w:r>
      <w:r>
        <w:rPr>
          <w:spacing w:val="33"/>
        </w:rPr>
        <w:t xml:space="preserve"> </w:t>
      </w:r>
      <w:r>
        <w:t>праці</w:t>
      </w:r>
      <w:r>
        <w:rPr>
          <w:spacing w:val="35"/>
        </w:rPr>
        <w:t xml:space="preserve"> </w:t>
      </w:r>
      <w:r>
        <w:t>державних</w:t>
      </w:r>
      <w:r>
        <w:rPr>
          <w:spacing w:val="35"/>
        </w:rPr>
        <w:t xml:space="preserve"> </w:t>
      </w:r>
      <w:r>
        <w:t>службовців</w:t>
      </w: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EE61B4">
      <w:pPr>
        <w:pStyle w:val="a3"/>
        <w:spacing w:before="144"/>
        <w:ind w:left="0"/>
        <w:rPr>
          <w:sz w:val="20"/>
        </w:rPr>
      </w:pPr>
      <w:r>
        <w:rPr>
          <w:noProof/>
          <w:sz w:val="20"/>
          <w:lang w:eastAsia="uk-UA"/>
        </w:rPr>
        <mc:AlternateContent>
          <mc:Choice Requires="wps">
            <w:drawing>
              <wp:anchor distT="0" distB="0" distL="0" distR="0" simplePos="0" relativeHeight="251681792" behindDoc="1" locked="0" layoutInCell="1" allowOverlap="1">
                <wp:simplePos x="0" y="0"/>
                <wp:positionH relativeFrom="page">
                  <wp:posOffset>1079296</wp:posOffset>
                </wp:positionH>
                <wp:positionV relativeFrom="paragraph">
                  <wp:posOffset>252777</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F04098" id="Graphic 27" o:spid="_x0000_s1026" style="position:absolute;margin-left:85pt;margin-top:19.9pt;width:144.0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yNwIAAOMEAAAOAAAAZHJzL2Uyb0RvYy54bWysVE1v2zAMvQ/YfxB0X5xkb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" path="m1829054,l,,,7619r1829054,l1829054,xe" fillcolor="black" stroked="f">
                <v:path arrowok="t"/>
                <w10:wrap type="topAndBottom" anchorx="page"/>
              </v:shape>
            </w:pict>
          </mc:Fallback>
        </mc:AlternateContent>
      </w:r>
    </w:p>
    <w:p w:rsidR="00634055" w:rsidRDefault="00EE61B4">
      <w:pPr>
        <w:spacing w:before="85"/>
        <w:ind w:left="140" w:right="706"/>
        <w:rPr>
          <w:sz w:val="24"/>
        </w:rPr>
      </w:pPr>
      <w:r>
        <w:rPr>
          <w:rFonts w:ascii="Arial MT" w:hAnsi="Arial MT"/>
          <w:position w:val="8"/>
          <w:sz w:val="14"/>
        </w:rPr>
        <w:t>34</w:t>
      </w:r>
      <w:r>
        <w:rPr>
          <w:rFonts w:ascii="Arial MT" w:hAnsi="Arial MT"/>
          <w:spacing w:val="8"/>
          <w:position w:val="8"/>
          <w:sz w:val="14"/>
        </w:rPr>
        <w:t xml:space="preserve"> </w:t>
      </w:r>
      <w:r>
        <w:rPr>
          <w:color w:val="0D0D0D"/>
          <w:sz w:val="24"/>
        </w:rPr>
        <w:t>Bundeshaushaltsordnung</w:t>
      </w:r>
      <w:r>
        <w:rPr>
          <w:color w:val="0D0D0D"/>
          <w:spacing w:val="-10"/>
          <w:sz w:val="24"/>
        </w:rPr>
        <w:t xml:space="preserve"> </w:t>
      </w:r>
      <w:r>
        <w:rPr>
          <w:color w:val="0D0D0D"/>
          <w:sz w:val="24"/>
        </w:rPr>
        <w:t>(BHO).</w:t>
      </w:r>
      <w:r>
        <w:rPr>
          <w:color w:val="0D0D0D"/>
          <w:spacing w:val="-7"/>
          <w:sz w:val="24"/>
        </w:rPr>
        <w:t xml:space="preserve"> </w:t>
      </w:r>
      <w:r>
        <w:rPr>
          <w:color w:val="0D0D0D"/>
          <w:sz w:val="24"/>
        </w:rPr>
        <w:t>URL:</w:t>
      </w:r>
      <w:r>
        <w:rPr>
          <w:color w:val="0D0D0D"/>
          <w:spacing w:val="-6"/>
          <w:sz w:val="24"/>
        </w:rPr>
        <w:t xml:space="preserve"> </w:t>
      </w:r>
      <w:hyperlink r:id="rId61">
        <w:r>
          <w:rPr>
            <w:color w:val="1154CC"/>
            <w:sz w:val="24"/>
          </w:rPr>
          <w:t>https://www.gesetze-im-internet.de/bho/</w:t>
        </w:r>
      </w:hyperlink>
      <w:r>
        <w:rPr>
          <w:color w:val="1154CC"/>
          <w:spacing w:val="-7"/>
          <w:sz w:val="24"/>
        </w:rPr>
        <w:t xml:space="preserve"> </w:t>
      </w:r>
      <w:r>
        <w:rPr>
          <w:color w:val="0D0D0D"/>
          <w:sz w:val="24"/>
        </w:rPr>
        <w:t>(дата звернення: 11.05.2024).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12"/>
        <w:jc w:val="both"/>
      </w:pPr>
      <w:r>
        <w:lastRenderedPageBreak/>
        <w:t>(TVöD)</w:t>
      </w:r>
      <w:r>
        <w:rPr>
          <w:vertAlign w:val="superscript"/>
        </w:rPr>
        <w:t>35</w:t>
      </w:r>
      <w:r>
        <w:t>.</w:t>
      </w:r>
      <w:r>
        <w:rPr>
          <w:spacing w:val="-3"/>
        </w:rPr>
        <w:t xml:space="preserve"> </w:t>
      </w:r>
      <w:r>
        <w:t>Також,</w:t>
      </w:r>
      <w:r>
        <w:rPr>
          <w:spacing w:val="-3"/>
        </w:rPr>
        <w:t xml:space="preserve"> </w:t>
      </w:r>
      <w:r>
        <w:t>керівництво</w:t>
      </w:r>
      <w:r>
        <w:rPr>
          <w:spacing w:val="-2"/>
        </w:rPr>
        <w:t xml:space="preserve"> </w:t>
      </w:r>
      <w:r>
        <w:t>представляє</w:t>
      </w:r>
      <w:r>
        <w:rPr>
          <w:spacing w:val="-3"/>
        </w:rPr>
        <w:t xml:space="preserve"> </w:t>
      </w:r>
      <w:r>
        <w:t>Раді</w:t>
      </w:r>
      <w:r>
        <w:rPr>
          <w:spacing w:val="-2"/>
        </w:rPr>
        <w:t xml:space="preserve"> </w:t>
      </w:r>
      <w:r>
        <w:t>щорічний</w:t>
      </w:r>
      <w:r>
        <w:rPr>
          <w:spacing w:val="-2"/>
        </w:rPr>
        <w:t xml:space="preserve"> </w:t>
      </w:r>
      <w:r>
        <w:t>звіт,</w:t>
      </w:r>
      <w:r>
        <w:rPr>
          <w:spacing w:val="-3"/>
        </w:rPr>
        <w:t xml:space="preserve"> </w:t>
      </w:r>
      <w:r>
        <w:t>який</w:t>
      </w:r>
      <w:r>
        <w:rPr>
          <w:spacing w:val="-2"/>
        </w:rPr>
        <w:t xml:space="preserve"> </w:t>
      </w:r>
      <w:r>
        <w:t>складається з звіту про діяльність та</w:t>
      </w:r>
      <w:r>
        <w:rPr>
          <w:spacing w:val="40"/>
        </w:rPr>
        <w:t xml:space="preserve"> </w:t>
      </w:r>
      <w:r>
        <w:t>річних витрат.</w:t>
      </w:r>
    </w:p>
    <w:p w:rsidR="00634055" w:rsidRDefault="00EE61B4">
      <w:pPr>
        <w:pStyle w:val="a3"/>
        <w:spacing w:before="141" w:line="360" w:lineRule="auto"/>
        <w:ind w:right="13" w:firstLine="719"/>
        <w:jc w:val="both"/>
      </w:pPr>
      <w:r>
        <w:t>Відповідно до Закону §8 про Берлінські фонди ра</w:t>
      </w:r>
      <w:r>
        <w:t>да зобов'язує аудитора або аудиторську компанію на перевірку щорічного звіту. Аудит повинен включати перевірку цільового капіталу, належне використання цільового капіталу та інших доходів, а також підготовку аудиторського висновку</w:t>
      </w:r>
      <w:r>
        <w:rPr>
          <w:vertAlign w:val="superscript"/>
        </w:rPr>
        <w:t>36</w:t>
      </w:r>
      <w:r>
        <w:t>.</w:t>
      </w:r>
    </w:p>
    <w:p w:rsidR="00634055" w:rsidRDefault="00EE61B4">
      <w:pPr>
        <w:pStyle w:val="a3"/>
        <w:spacing w:before="140" w:line="360" w:lineRule="auto"/>
        <w:ind w:right="12"/>
        <w:jc w:val="both"/>
      </w:pPr>
      <w:r>
        <w:t>Щорічний звіт служить</w:t>
      </w:r>
      <w:r>
        <w:t xml:space="preserve"> підтвердженням використання державного гранту. За перевірку відповідає Федеральна канцелярія.</w:t>
      </w:r>
    </w:p>
    <w:p w:rsidR="00634055" w:rsidRDefault="00EE61B4">
      <w:pPr>
        <w:pStyle w:val="a3"/>
        <w:spacing w:before="141" w:line="360" w:lineRule="auto"/>
        <w:ind w:right="7"/>
        <w:jc w:val="both"/>
      </w:pPr>
      <w:r>
        <w:t>Додатково</w:t>
      </w:r>
      <w:r>
        <w:rPr>
          <w:spacing w:val="-6"/>
        </w:rPr>
        <w:t xml:space="preserve"> </w:t>
      </w:r>
      <w:r>
        <w:t>до</w:t>
      </w:r>
      <w:r>
        <w:rPr>
          <w:spacing w:val="-7"/>
        </w:rPr>
        <w:t xml:space="preserve"> </w:t>
      </w:r>
      <w:r>
        <w:t>державного</w:t>
      </w:r>
      <w:r>
        <w:rPr>
          <w:spacing w:val="-3"/>
        </w:rPr>
        <w:t xml:space="preserve"> </w:t>
      </w:r>
      <w:r>
        <w:t>гранту</w:t>
      </w:r>
      <w:r>
        <w:rPr>
          <w:spacing w:val="-8"/>
        </w:rPr>
        <w:t xml:space="preserve"> </w:t>
      </w:r>
      <w:r>
        <w:t>SWP</w:t>
      </w:r>
      <w:r>
        <w:rPr>
          <w:spacing w:val="-4"/>
        </w:rPr>
        <w:t xml:space="preserve"> </w:t>
      </w:r>
      <w:r>
        <w:t>може</w:t>
      </w:r>
      <w:r>
        <w:rPr>
          <w:spacing w:val="-7"/>
        </w:rPr>
        <w:t xml:space="preserve"> </w:t>
      </w:r>
      <w:r>
        <w:t>отримувати</w:t>
      </w:r>
      <w:r>
        <w:rPr>
          <w:spacing w:val="-4"/>
        </w:rPr>
        <w:t xml:space="preserve"> </w:t>
      </w:r>
      <w:r>
        <w:t>зовнішнє</w:t>
      </w:r>
      <w:r>
        <w:rPr>
          <w:spacing w:val="-5"/>
        </w:rPr>
        <w:t xml:space="preserve"> </w:t>
      </w:r>
      <w:r>
        <w:t>фінансування для спеціальних дослідницьких проектів з державного сектора або інших зовнішніх джерел.</w:t>
      </w:r>
    </w:p>
    <w:p w:rsidR="00634055" w:rsidRDefault="00EE61B4">
      <w:pPr>
        <w:pStyle w:val="a3"/>
        <w:spacing w:before="140" w:line="360" w:lineRule="auto"/>
        <w:ind w:right="11" w:firstLine="719"/>
        <w:jc w:val="both"/>
      </w:pPr>
      <w:r>
        <w:t>Отримання</w:t>
      </w:r>
      <w:r>
        <w:rPr>
          <w:spacing w:val="-18"/>
        </w:rPr>
        <w:t xml:space="preserve"> </w:t>
      </w:r>
      <w:r>
        <w:t>зовнішнього</w:t>
      </w:r>
      <w:r>
        <w:rPr>
          <w:spacing w:val="-17"/>
        </w:rPr>
        <w:t xml:space="preserve"> </w:t>
      </w:r>
      <w:r>
        <w:t>фінансування</w:t>
      </w:r>
      <w:r>
        <w:rPr>
          <w:spacing w:val="-18"/>
        </w:rPr>
        <w:t xml:space="preserve"> </w:t>
      </w:r>
      <w:r>
        <w:t>для</w:t>
      </w:r>
      <w:r>
        <w:rPr>
          <w:spacing w:val="-17"/>
        </w:rPr>
        <w:t xml:space="preserve"> </w:t>
      </w:r>
      <w:r>
        <w:t>конкретного</w:t>
      </w:r>
      <w:r>
        <w:rPr>
          <w:spacing w:val="-18"/>
        </w:rPr>
        <w:t xml:space="preserve"> </w:t>
      </w:r>
      <w:r>
        <w:t>проекту</w:t>
      </w:r>
      <w:r>
        <w:rPr>
          <w:spacing w:val="-17"/>
        </w:rPr>
        <w:t xml:space="preserve"> </w:t>
      </w:r>
      <w:r>
        <w:t>зумовлене перш за все зацікавленістю окремого дослідника або Інституту в продовженні існуючої дослідницької та консультативної діяльності. Вирішальними критеріями є наукова точність, незалежніст</w:t>
      </w:r>
      <w:r>
        <w:t>ь і актуальність.</w:t>
      </w:r>
    </w:p>
    <w:p w:rsidR="00634055" w:rsidRDefault="00EE61B4">
      <w:pPr>
        <w:pStyle w:val="a3"/>
        <w:spacing w:before="140" w:line="360" w:lineRule="auto"/>
        <w:ind w:right="4" w:firstLine="719"/>
        <w:jc w:val="both"/>
      </w:pPr>
      <w:r>
        <w:t xml:space="preserve">Отже, SWP політично незалежний у своїх дослідницьких проектах та публікаціях і самостійно визначає свою програму досліджень, завдяки організаційній структурі та експертам. Бундестаг і уряд Німеччини завжди підтримували цей принцип, </w:t>
      </w:r>
      <w:r>
        <w:t>а наукова рада та гуманітарні науки Німеччини наголошували на цінності незалежних наукових досліджень. Тому SWP не приймає жодних замовлень на проведення досліджень.</w:t>
      </w: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634055">
      <w:pPr>
        <w:pStyle w:val="a3"/>
        <w:ind w:left="0"/>
        <w:rPr>
          <w:sz w:val="20"/>
        </w:rPr>
      </w:pPr>
    </w:p>
    <w:p w:rsidR="00634055" w:rsidRDefault="00EE61B4">
      <w:pPr>
        <w:pStyle w:val="a3"/>
        <w:spacing w:before="69"/>
        <w:ind w:left="0"/>
        <w:rPr>
          <w:sz w:val="20"/>
        </w:rPr>
      </w:pPr>
      <w:r>
        <w:rPr>
          <w:noProof/>
          <w:sz w:val="20"/>
          <w:lang w:eastAsia="uk-UA"/>
        </w:rPr>
        <mc:AlternateContent>
          <mc:Choice Requires="wps">
            <w:drawing>
              <wp:anchor distT="0" distB="0" distL="0" distR="0" simplePos="0" relativeHeight="251683840" behindDoc="1" locked="0" layoutInCell="1" allowOverlap="1">
                <wp:simplePos x="0" y="0"/>
                <wp:positionH relativeFrom="page">
                  <wp:posOffset>1079296</wp:posOffset>
                </wp:positionH>
                <wp:positionV relativeFrom="paragraph">
                  <wp:posOffset>205612</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C6F298" id="Graphic 28" o:spid="_x0000_s1026" style="position:absolute;margin-left:85pt;margin-top:16.2pt;width:144.05pt;height:.6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vZNgIAAOM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" path="m1829054,l,,,7619r1829054,l1829054,xe" fillcolor="black" stroked="f">
                <v:path arrowok="t"/>
                <w10:wrap type="topAndBottom" anchorx="page"/>
              </v:shape>
            </w:pict>
          </mc:Fallback>
        </mc:AlternateContent>
      </w:r>
    </w:p>
    <w:p w:rsidR="00634055" w:rsidRDefault="00EE61B4">
      <w:pPr>
        <w:spacing w:before="85"/>
        <w:ind w:left="140" w:right="54"/>
        <w:rPr>
          <w:sz w:val="24"/>
        </w:rPr>
      </w:pPr>
      <w:r>
        <w:rPr>
          <w:rFonts w:ascii="Arial MT" w:hAnsi="Arial MT"/>
          <w:position w:val="8"/>
          <w:sz w:val="14"/>
        </w:rPr>
        <w:t>35</w:t>
      </w:r>
      <w:r>
        <w:rPr>
          <w:rFonts w:ascii="Arial MT" w:hAnsi="Arial MT"/>
          <w:spacing w:val="40"/>
          <w:position w:val="8"/>
          <w:sz w:val="14"/>
        </w:rPr>
        <w:t xml:space="preserve"> </w:t>
      </w:r>
      <w:r>
        <w:rPr>
          <w:color w:val="0D0D0D"/>
          <w:sz w:val="24"/>
        </w:rPr>
        <w:t xml:space="preserve">Tarifvertrag für den öffentlichen Dienst. </w:t>
      </w:r>
      <w:r>
        <w:rPr>
          <w:color w:val="0D0D0D"/>
          <w:spacing w:val="-2"/>
          <w:sz w:val="24"/>
        </w:rPr>
        <w:t>URL:</w:t>
      </w:r>
      <w:hyperlink r:id="rId62">
        <w:r>
          <w:rPr>
            <w:color w:val="1154CC"/>
            <w:spacing w:val="-2"/>
            <w:sz w:val="24"/>
          </w:rPr>
          <w:t>https://www.bmi.bund.de/SharedDocs/downloads/DE/veroeffentlichungen/themen/oeffentlich</w:t>
        </w:r>
      </w:hyperlink>
      <w:r>
        <w:rPr>
          <w:color w:val="1154CC"/>
          <w:spacing w:val="-2"/>
          <w:sz w:val="24"/>
        </w:rPr>
        <w:t xml:space="preserve"> </w:t>
      </w:r>
      <w:hyperlink r:id="rId63">
        <w:r>
          <w:rPr>
            <w:color w:val="1154CC"/>
            <w:sz w:val="24"/>
          </w:rPr>
          <w:t>er-dienst/tarifvertraege/tvoed.html</w:t>
        </w:r>
      </w:hyperlink>
      <w:r>
        <w:rPr>
          <w:color w:val="1154CC"/>
          <w:sz w:val="24"/>
        </w:rPr>
        <w:t xml:space="preserve"> </w:t>
      </w:r>
      <w:r>
        <w:rPr>
          <w:color w:val="0D0D0D"/>
          <w:sz w:val="24"/>
        </w:rPr>
        <w:t>(дата звернення: 11.05.2024).</w:t>
      </w:r>
    </w:p>
    <w:p w:rsidR="00634055" w:rsidRDefault="00EE61B4">
      <w:pPr>
        <w:spacing w:before="1"/>
        <w:ind w:left="140" w:right="49"/>
        <w:rPr>
          <w:sz w:val="24"/>
        </w:rPr>
      </w:pPr>
      <w:r>
        <w:rPr>
          <w:rFonts w:ascii="Arial MT" w:hAnsi="Arial MT"/>
          <w:position w:val="8"/>
          <w:sz w:val="14"/>
        </w:rPr>
        <w:t xml:space="preserve">36 </w:t>
      </w:r>
      <w:r>
        <w:rPr>
          <w:sz w:val="24"/>
        </w:rPr>
        <w:t xml:space="preserve">Berliner Stiftungsgesetz. </w:t>
      </w:r>
      <w:r>
        <w:rPr>
          <w:spacing w:val="-2"/>
          <w:sz w:val="24"/>
        </w:rPr>
        <w:t>URL:</w:t>
      </w:r>
      <w:hyperlink r:id="rId64">
        <w:r>
          <w:rPr>
            <w:color w:val="1154CC"/>
            <w:spacing w:val="-2"/>
            <w:sz w:val="24"/>
            <w:u w:val="single" w:color="1154CC"/>
          </w:rPr>
          <w:t>https://www.stiftungen.org/fileadmin/stiftungen_org/Stiftungen/Stiftungsgruendung/Landessti</w:t>
        </w:r>
      </w:hyperlink>
      <w:r>
        <w:rPr>
          <w:color w:val="1154CC"/>
          <w:spacing w:val="-2"/>
          <w:sz w:val="24"/>
        </w:rPr>
        <w:t xml:space="preserve"> </w:t>
      </w:r>
      <w:hyperlink r:id="rId65">
        <w:r>
          <w:rPr>
            <w:color w:val="1154CC"/>
            <w:sz w:val="24"/>
            <w:u w:val="single" w:color="1154CC"/>
          </w:rPr>
          <w:t>ftungsgesetze/stiftungsgesetz-berlin.pdf</w:t>
        </w:r>
      </w:hyperlink>
      <w:r>
        <w:rPr>
          <w:color w:val="1154CC"/>
          <w:sz w:val="24"/>
        </w:rPr>
        <w:t xml:space="preserve"> </w:t>
      </w:r>
      <w:r>
        <w:rPr>
          <w:color w:val="0D0D0D"/>
          <w:sz w:val="24"/>
        </w:rPr>
        <w:t>(дата звернення: 11.05.2024).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4"/>
        <w:numPr>
          <w:ilvl w:val="1"/>
          <w:numId w:val="2"/>
        </w:numPr>
        <w:tabs>
          <w:tab w:val="left" w:pos="561"/>
        </w:tabs>
        <w:spacing w:before="94" w:line="360" w:lineRule="auto"/>
        <w:ind w:left="140" w:right="1618" w:firstLine="0"/>
        <w:rPr>
          <w:b/>
          <w:sz w:val="28"/>
        </w:rPr>
      </w:pPr>
      <w:r>
        <w:rPr>
          <w:b/>
          <w:sz w:val="28"/>
        </w:rPr>
        <w:lastRenderedPageBreak/>
        <w:t>Конкретні</w:t>
      </w:r>
      <w:r>
        <w:rPr>
          <w:b/>
          <w:spacing w:val="-8"/>
          <w:sz w:val="28"/>
        </w:rPr>
        <w:t xml:space="preserve"> </w:t>
      </w:r>
      <w:r>
        <w:rPr>
          <w:b/>
          <w:sz w:val="28"/>
        </w:rPr>
        <w:t>кейси</w:t>
      </w:r>
      <w:r>
        <w:rPr>
          <w:b/>
          <w:spacing w:val="-10"/>
          <w:sz w:val="28"/>
        </w:rPr>
        <w:t xml:space="preserve"> </w:t>
      </w:r>
      <w:r>
        <w:rPr>
          <w:b/>
          <w:sz w:val="28"/>
        </w:rPr>
        <w:t>зо</w:t>
      </w:r>
      <w:r>
        <w:rPr>
          <w:b/>
          <w:sz w:val="28"/>
        </w:rPr>
        <w:t>внішньополітичної</w:t>
      </w:r>
      <w:r>
        <w:rPr>
          <w:b/>
          <w:spacing w:val="-8"/>
          <w:sz w:val="28"/>
        </w:rPr>
        <w:t xml:space="preserve"> </w:t>
      </w:r>
      <w:r>
        <w:rPr>
          <w:b/>
          <w:sz w:val="28"/>
        </w:rPr>
        <w:t>діяльності</w:t>
      </w:r>
      <w:r>
        <w:rPr>
          <w:b/>
          <w:spacing w:val="-11"/>
          <w:sz w:val="28"/>
        </w:rPr>
        <w:t xml:space="preserve"> </w:t>
      </w:r>
      <w:r>
        <w:rPr>
          <w:b/>
          <w:sz w:val="28"/>
        </w:rPr>
        <w:t>Інституту міжнародних відносин і безпеки (SWP)</w:t>
      </w:r>
    </w:p>
    <w:p w:rsidR="00634055" w:rsidRDefault="00634055">
      <w:pPr>
        <w:pStyle w:val="a3"/>
        <w:spacing w:before="157"/>
        <w:ind w:left="0"/>
        <w:rPr>
          <w:b/>
        </w:rPr>
      </w:pPr>
    </w:p>
    <w:p w:rsidR="00634055" w:rsidRDefault="00EE61B4">
      <w:pPr>
        <w:pStyle w:val="a3"/>
        <w:tabs>
          <w:tab w:val="left" w:pos="1879"/>
          <w:tab w:val="left" w:pos="2042"/>
          <w:tab w:val="left" w:pos="2714"/>
          <w:tab w:val="left" w:pos="3295"/>
          <w:tab w:val="left" w:pos="3873"/>
          <w:tab w:val="left" w:pos="4272"/>
          <w:tab w:val="left" w:pos="5080"/>
          <w:tab w:val="left" w:pos="6073"/>
          <w:tab w:val="left" w:pos="6311"/>
          <w:tab w:val="left" w:pos="6917"/>
          <w:tab w:val="left" w:pos="7258"/>
          <w:tab w:val="left" w:pos="7763"/>
          <w:tab w:val="left" w:pos="7824"/>
          <w:tab w:val="left" w:pos="8694"/>
          <w:tab w:val="left" w:pos="9034"/>
          <w:tab w:val="left" w:pos="9173"/>
        </w:tabs>
        <w:spacing w:before="1" w:line="360" w:lineRule="auto"/>
        <w:ind w:right="3" w:firstLine="719"/>
      </w:pPr>
      <w:r>
        <w:t>Важливу</w:t>
      </w:r>
      <w:r>
        <w:rPr>
          <w:spacing w:val="80"/>
        </w:rPr>
        <w:t xml:space="preserve"> </w:t>
      </w:r>
      <w:r>
        <w:t>роль</w:t>
      </w:r>
      <w:r>
        <w:rPr>
          <w:spacing w:val="80"/>
        </w:rPr>
        <w:t xml:space="preserve"> </w:t>
      </w:r>
      <w:r>
        <w:t>у</w:t>
      </w:r>
      <w:r>
        <w:rPr>
          <w:spacing w:val="80"/>
        </w:rPr>
        <w:t xml:space="preserve"> </w:t>
      </w:r>
      <w:r>
        <w:t>вивченні</w:t>
      </w:r>
      <w:r>
        <w:rPr>
          <w:spacing w:val="80"/>
        </w:rPr>
        <w:t xml:space="preserve"> </w:t>
      </w:r>
      <w:r>
        <w:t>міжнародних</w:t>
      </w:r>
      <w:r>
        <w:rPr>
          <w:spacing w:val="80"/>
        </w:rPr>
        <w:t xml:space="preserve"> </w:t>
      </w:r>
      <w:r>
        <w:t>відносин</w:t>
      </w:r>
      <w:r>
        <w:rPr>
          <w:spacing w:val="80"/>
        </w:rPr>
        <w:t xml:space="preserve"> </w:t>
      </w:r>
      <w:r>
        <w:t>і</w:t>
      </w:r>
      <w:r>
        <w:rPr>
          <w:spacing w:val="80"/>
        </w:rPr>
        <w:t xml:space="preserve"> </w:t>
      </w:r>
      <w:r>
        <w:t>безпеки,</w:t>
      </w:r>
      <w:r>
        <w:rPr>
          <w:spacing w:val="80"/>
        </w:rPr>
        <w:t xml:space="preserve"> </w:t>
      </w:r>
      <w:r>
        <w:t>аналізи</w:t>
      </w:r>
      <w:r>
        <w:rPr>
          <w:spacing w:val="40"/>
        </w:rPr>
        <w:t xml:space="preserve"> </w:t>
      </w:r>
      <w:r>
        <w:t>глобальної зовнішньої політичної динаміки відіграють різні наукові інституції. Наприклад,</w:t>
      </w:r>
      <w:r>
        <w:rPr>
          <w:spacing w:val="40"/>
        </w:rPr>
        <w:t xml:space="preserve"> </w:t>
      </w:r>
      <w:r>
        <w:t>інститут</w:t>
      </w:r>
      <w:r>
        <w:rPr>
          <w:spacing w:val="40"/>
        </w:rPr>
        <w:t xml:space="preserve"> </w:t>
      </w:r>
      <w:r>
        <w:t>міжнародних</w:t>
      </w:r>
      <w:r>
        <w:rPr>
          <w:spacing w:val="40"/>
        </w:rPr>
        <w:t xml:space="preserve"> </w:t>
      </w:r>
      <w:r>
        <w:t>відносин</w:t>
      </w:r>
      <w:r>
        <w:rPr>
          <w:spacing w:val="40"/>
        </w:rPr>
        <w:t xml:space="preserve"> </w:t>
      </w:r>
      <w:r>
        <w:t>і</w:t>
      </w:r>
      <w:r>
        <w:rPr>
          <w:spacing w:val="40"/>
        </w:rPr>
        <w:t xml:space="preserve"> </w:t>
      </w:r>
      <w:r>
        <w:t>безпеки</w:t>
      </w:r>
      <w:r>
        <w:rPr>
          <w:spacing w:val="40"/>
        </w:rPr>
        <w:t xml:space="preserve"> </w:t>
      </w:r>
      <w:r>
        <w:t>(SWP)</w:t>
      </w:r>
      <w:r>
        <w:rPr>
          <w:spacing w:val="40"/>
        </w:rPr>
        <w:t xml:space="preserve"> </w:t>
      </w:r>
      <w:r>
        <w:t>в</w:t>
      </w:r>
      <w:r>
        <w:rPr>
          <w:spacing w:val="40"/>
        </w:rPr>
        <w:t xml:space="preserve"> </w:t>
      </w:r>
      <w:r>
        <w:t>США.</w:t>
      </w:r>
      <w:r>
        <w:tab/>
      </w:r>
      <w:r>
        <w:tab/>
      </w:r>
      <w:r>
        <w:rPr>
          <w:spacing w:val="-4"/>
        </w:rPr>
        <w:t xml:space="preserve">Його </w:t>
      </w:r>
      <w:r>
        <w:t>дослідження</w:t>
      </w:r>
      <w:r>
        <w:rPr>
          <w:spacing w:val="40"/>
        </w:rPr>
        <w:t xml:space="preserve"> </w:t>
      </w:r>
      <w:r>
        <w:t>відображають</w:t>
      </w:r>
      <w:r>
        <w:rPr>
          <w:spacing w:val="40"/>
        </w:rPr>
        <w:t xml:space="preserve"> </w:t>
      </w:r>
      <w:r>
        <w:t>складні</w:t>
      </w:r>
      <w:r>
        <w:rPr>
          <w:spacing w:val="40"/>
        </w:rPr>
        <w:t xml:space="preserve"> </w:t>
      </w:r>
      <w:r>
        <w:t>взаємозв'язки</w:t>
      </w:r>
      <w:r>
        <w:rPr>
          <w:spacing w:val="40"/>
        </w:rPr>
        <w:t xml:space="preserve"> </w:t>
      </w:r>
      <w:r>
        <w:t>між</w:t>
      </w:r>
      <w:r>
        <w:rPr>
          <w:spacing w:val="40"/>
        </w:rPr>
        <w:t xml:space="preserve"> </w:t>
      </w:r>
      <w:r>
        <w:t>державами</w:t>
      </w:r>
      <w:r>
        <w:rPr>
          <w:spacing w:val="40"/>
        </w:rPr>
        <w:t xml:space="preserve"> </w:t>
      </w:r>
      <w:r>
        <w:t>та</w:t>
      </w:r>
      <w:r>
        <w:rPr>
          <w:spacing w:val="40"/>
        </w:rPr>
        <w:t xml:space="preserve"> </w:t>
      </w:r>
      <w:r>
        <w:t>головні</w:t>
      </w:r>
      <w:r>
        <w:rPr>
          <w:spacing w:val="40"/>
        </w:rPr>
        <w:t xml:space="preserve"> </w:t>
      </w:r>
      <w:r>
        <w:t>тенденції сучасного світу. Зокрема, багато уваги він приділяє дослідженню та</w:t>
      </w:r>
      <w:r>
        <w:rPr>
          <w:spacing w:val="40"/>
        </w:rPr>
        <w:t xml:space="preserve"> </w:t>
      </w:r>
      <w:r>
        <w:t>аналізу</w:t>
      </w:r>
      <w:r>
        <w:rPr>
          <w:spacing w:val="40"/>
        </w:rPr>
        <w:t xml:space="preserve"> </w:t>
      </w:r>
      <w:r>
        <w:t>міжнародних</w:t>
      </w:r>
      <w:r>
        <w:rPr>
          <w:spacing w:val="40"/>
        </w:rPr>
        <w:t xml:space="preserve"> </w:t>
      </w:r>
      <w:r>
        <w:t>відносин</w:t>
      </w:r>
      <w:r>
        <w:rPr>
          <w:spacing w:val="40"/>
        </w:rPr>
        <w:t xml:space="preserve"> </w:t>
      </w:r>
      <w:r>
        <w:t>з</w:t>
      </w:r>
      <w:r>
        <w:rPr>
          <w:spacing w:val="40"/>
        </w:rPr>
        <w:t xml:space="preserve"> </w:t>
      </w:r>
      <w:r>
        <w:t>Китаєм.</w:t>
      </w:r>
      <w:r>
        <w:rPr>
          <w:spacing w:val="40"/>
        </w:rPr>
        <w:t xml:space="preserve"> </w:t>
      </w:r>
      <w:r>
        <w:t>Так,</w:t>
      </w:r>
      <w:r>
        <w:rPr>
          <w:spacing w:val="40"/>
        </w:rPr>
        <w:t xml:space="preserve"> </w:t>
      </w:r>
      <w:r>
        <w:t>у</w:t>
      </w:r>
      <w:r>
        <w:rPr>
          <w:spacing w:val="40"/>
        </w:rPr>
        <w:t xml:space="preserve"> </w:t>
      </w:r>
      <w:r>
        <w:t>доповіді</w:t>
      </w:r>
      <w:r>
        <w:rPr>
          <w:spacing w:val="40"/>
        </w:rPr>
        <w:t xml:space="preserve"> </w:t>
      </w:r>
      <w:r>
        <w:t>“США</w:t>
      </w:r>
      <w:r>
        <w:rPr>
          <w:spacing w:val="40"/>
        </w:rPr>
        <w:t xml:space="preserve"> </w:t>
      </w:r>
      <w:r>
        <w:t>та</w:t>
      </w:r>
      <w:r>
        <w:rPr>
          <w:spacing w:val="40"/>
        </w:rPr>
        <w:t xml:space="preserve"> </w:t>
      </w:r>
      <w:r>
        <w:t>Китай</w:t>
      </w:r>
      <w:r>
        <w:rPr>
          <w:spacing w:val="40"/>
        </w:rPr>
        <w:t xml:space="preserve"> </w:t>
      </w:r>
      <w:r>
        <w:t>на шляху зіткнення” розкриваються ключові</w:t>
      </w:r>
      <w:r>
        <w:rPr>
          <w:spacing w:val="35"/>
        </w:rPr>
        <w:t xml:space="preserve"> </w:t>
      </w:r>
      <w:r>
        <w:t>аспекти</w:t>
      </w:r>
      <w:r>
        <w:rPr>
          <w:spacing w:val="35"/>
        </w:rPr>
        <w:t xml:space="preserve"> </w:t>
      </w:r>
      <w:r>
        <w:t>відносин</w:t>
      </w:r>
      <w:r>
        <w:rPr>
          <w:spacing w:val="35"/>
        </w:rPr>
        <w:t xml:space="preserve"> </w:t>
      </w:r>
      <w:r>
        <w:t>між</w:t>
      </w:r>
      <w:r>
        <w:rPr>
          <w:spacing w:val="35"/>
        </w:rPr>
        <w:t xml:space="preserve"> </w:t>
      </w:r>
      <w:r>
        <w:t>державами</w:t>
      </w:r>
      <w:r>
        <w:rPr>
          <w:spacing w:val="35"/>
        </w:rPr>
        <w:t xml:space="preserve"> </w:t>
      </w:r>
      <w:r>
        <w:t>їх перспективи та тенденції у сучасному світі. Дана робота має велике значення,</w:t>
      </w:r>
      <w:r>
        <w:rPr>
          <w:spacing w:val="40"/>
        </w:rPr>
        <w:t xml:space="preserve"> </w:t>
      </w:r>
      <w:r>
        <w:t>оскільки</w:t>
      </w:r>
      <w:r>
        <w:rPr>
          <w:spacing w:val="80"/>
        </w:rPr>
        <w:t xml:space="preserve"> </w:t>
      </w:r>
      <w:r>
        <w:t>відносини</w:t>
      </w:r>
      <w:r>
        <w:rPr>
          <w:spacing w:val="80"/>
        </w:rPr>
        <w:t xml:space="preserve"> </w:t>
      </w:r>
      <w:r>
        <w:t>США-Китай</w:t>
      </w:r>
      <w:r>
        <w:rPr>
          <w:spacing w:val="80"/>
        </w:rPr>
        <w:t xml:space="preserve"> </w:t>
      </w:r>
      <w:r>
        <w:t>охоплюють</w:t>
      </w:r>
      <w:r>
        <w:rPr>
          <w:spacing w:val="80"/>
        </w:rPr>
        <w:t xml:space="preserve"> </w:t>
      </w:r>
      <w:r>
        <w:t>широкий</w:t>
      </w:r>
      <w:r>
        <w:rPr>
          <w:spacing w:val="80"/>
        </w:rPr>
        <w:t xml:space="preserve"> </w:t>
      </w:r>
      <w:r>
        <w:t>спектр</w:t>
      </w:r>
      <w:r>
        <w:rPr>
          <w:spacing w:val="80"/>
        </w:rPr>
        <w:t xml:space="preserve"> </w:t>
      </w:r>
      <w:r>
        <w:t>економічних, технологічних та ідеологі</w:t>
      </w:r>
      <w:r>
        <w:t>чних вимірів, що робить їх набагато складнішими</w:t>
      </w:r>
      <w:r>
        <w:rPr>
          <w:spacing w:val="37"/>
        </w:rPr>
        <w:t xml:space="preserve"> </w:t>
      </w:r>
      <w:r>
        <w:t xml:space="preserve">та </w:t>
      </w:r>
      <w:r>
        <w:rPr>
          <w:spacing w:val="-2"/>
        </w:rPr>
        <w:t>важливішими</w:t>
      </w:r>
      <w:r>
        <w:tab/>
      </w:r>
      <w:r>
        <w:tab/>
      </w:r>
      <w:r>
        <w:rPr>
          <w:spacing w:val="-4"/>
        </w:rPr>
        <w:t>для</w:t>
      </w:r>
      <w:r>
        <w:tab/>
      </w:r>
      <w:r>
        <w:rPr>
          <w:spacing w:val="-2"/>
        </w:rPr>
        <w:t>глобальної</w:t>
      </w:r>
      <w:r>
        <w:tab/>
      </w:r>
      <w:r>
        <w:rPr>
          <w:spacing w:val="-2"/>
        </w:rPr>
        <w:t>стабільності.</w:t>
      </w:r>
      <w:r>
        <w:tab/>
      </w:r>
      <w:r>
        <w:rPr>
          <w:spacing w:val="-4"/>
        </w:rPr>
        <w:t>Крім</w:t>
      </w:r>
      <w:r>
        <w:tab/>
      </w:r>
      <w:r>
        <w:rPr>
          <w:spacing w:val="-2"/>
        </w:rPr>
        <w:t>того,</w:t>
      </w:r>
      <w:r>
        <w:tab/>
      </w:r>
      <w:r>
        <w:rPr>
          <w:spacing w:val="-4"/>
        </w:rPr>
        <w:t>США</w:t>
      </w:r>
      <w:r>
        <w:tab/>
      </w:r>
      <w:r>
        <w:rPr>
          <w:spacing w:val="-10"/>
        </w:rPr>
        <w:t>і</w:t>
      </w:r>
      <w:r>
        <w:tab/>
      </w:r>
      <w:r>
        <w:rPr>
          <w:spacing w:val="-2"/>
        </w:rPr>
        <w:t xml:space="preserve">Китай </w:t>
      </w:r>
      <w:r>
        <w:t xml:space="preserve">взаємозалежні, особливо в таких сферах, як торгівля інтелектуальна власність і </w:t>
      </w:r>
      <w:r>
        <w:rPr>
          <w:spacing w:val="-2"/>
        </w:rPr>
        <w:t>технологічні</w:t>
      </w:r>
      <w:r>
        <w:tab/>
      </w:r>
      <w:r>
        <w:rPr>
          <w:spacing w:val="-2"/>
        </w:rPr>
        <w:t>співпраці,</w:t>
      </w:r>
      <w:r>
        <w:tab/>
      </w:r>
      <w:r>
        <w:rPr>
          <w:spacing w:val="-6"/>
        </w:rPr>
        <w:t>що</w:t>
      </w:r>
      <w:r>
        <w:tab/>
      </w:r>
      <w:r>
        <w:rPr>
          <w:spacing w:val="-2"/>
        </w:rPr>
        <w:t>створює</w:t>
      </w:r>
      <w:r>
        <w:tab/>
      </w:r>
      <w:r>
        <w:rPr>
          <w:spacing w:val="-2"/>
        </w:rPr>
        <w:t>вразливі</w:t>
      </w:r>
      <w:r>
        <w:tab/>
      </w:r>
      <w:r>
        <w:tab/>
      </w:r>
      <w:r>
        <w:rPr>
          <w:spacing w:val="-2"/>
        </w:rPr>
        <w:t>місця,</w:t>
      </w:r>
      <w:r>
        <w:tab/>
      </w:r>
      <w:r>
        <w:rPr>
          <w:spacing w:val="-4"/>
        </w:rPr>
        <w:t>які</w:t>
      </w:r>
      <w:r>
        <w:tab/>
      </w:r>
      <w:r>
        <w:tab/>
      </w:r>
      <w:r>
        <w:rPr>
          <w:spacing w:val="-2"/>
        </w:rPr>
        <w:t xml:space="preserve">перешкоджають </w:t>
      </w:r>
      <w:r>
        <w:t>стабільній</w:t>
      </w:r>
      <w:r>
        <w:rPr>
          <w:spacing w:val="40"/>
        </w:rPr>
        <w:t xml:space="preserve"> </w:t>
      </w:r>
      <w:r>
        <w:t>співпраці</w:t>
      </w:r>
      <w:r>
        <w:rPr>
          <w:spacing w:val="40"/>
        </w:rPr>
        <w:t xml:space="preserve"> </w:t>
      </w:r>
      <w:r>
        <w:t>та</w:t>
      </w:r>
      <w:r>
        <w:rPr>
          <w:spacing w:val="40"/>
        </w:rPr>
        <w:t xml:space="preserve"> </w:t>
      </w:r>
      <w:r>
        <w:t>періодично</w:t>
      </w:r>
      <w:r>
        <w:rPr>
          <w:spacing w:val="40"/>
        </w:rPr>
        <w:t xml:space="preserve"> </w:t>
      </w:r>
      <w:r>
        <w:t>загострюють</w:t>
      </w:r>
      <w:r>
        <w:rPr>
          <w:spacing w:val="40"/>
        </w:rPr>
        <w:t xml:space="preserve"> </w:t>
      </w:r>
      <w:r>
        <w:t>існуючу</w:t>
      </w:r>
      <w:r>
        <w:rPr>
          <w:spacing w:val="40"/>
        </w:rPr>
        <w:t xml:space="preserve"> </w:t>
      </w:r>
      <w:r>
        <w:t>напруженість</w:t>
      </w:r>
      <w:r>
        <w:rPr>
          <w:spacing w:val="40"/>
        </w:rPr>
        <w:t xml:space="preserve"> </w:t>
      </w:r>
      <w:r>
        <w:t>між</w:t>
      </w:r>
      <w:r>
        <w:rPr>
          <w:spacing w:val="40"/>
        </w:rPr>
        <w:t xml:space="preserve"> </w:t>
      </w:r>
      <w:r>
        <w:t xml:space="preserve">державами. </w:t>
      </w:r>
      <w:r>
        <w:rPr>
          <w:vertAlign w:val="superscript"/>
        </w:rPr>
        <w:t>37</w:t>
      </w:r>
    </w:p>
    <w:p w:rsidR="00634055" w:rsidRDefault="00634055">
      <w:pPr>
        <w:pStyle w:val="a3"/>
        <w:spacing w:before="160"/>
        <w:ind w:left="0"/>
      </w:pPr>
    </w:p>
    <w:p w:rsidR="00634055" w:rsidRDefault="00EE61B4">
      <w:pPr>
        <w:pStyle w:val="a3"/>
        <w:spacing w:line="360" w:lineRule="auto"/>
        <w:ind w:right="5" w:firstLine="719"/>
        <w:jc w:val="both"/>
      </w:pPr>
      <w:r>
        <w:t>Динаміка взаємовідносин між США та Китаєм впливає на європейську зовнішню політику, зокрема, на політику Німеччини. В дослідженні пропонується,</w:t>
      </w:r>
      <w:r>
        <w:rPr>
          <w:spacing w:val="-5"/>
        </w:rPr>
        <w:t xml:space="preserve"> </w:t>
      </w:r>
      <w:r>
        <w:t>що</w:t>
      </w:r>
      <w:r>
        <w:rPr>
          <w:spacing w:val="-5"/>
        </w:rPr>
        <w:t xml:space="preserve"> </w:t>
      </w:r>
      <w:r>
        <w:t>Німечч</w:t>
      </w:r>
      <w:r>
        <w:t>ина</w:t>
      </w:r>
      <w:r>
        <w:rPr>
          <w:spacing w:val="-5"/>
        </w:rPr>
        <w:t xml:space="preserve"> </w:t>
      </w:r>
      <w:r>
        <w:t>та</w:t>
      </w:r>
      <w:r>
        <w:rPr>
          <w:spacing w:val="-5"/>
        </w:rPr>
        <w:t xml:space="preserve"> </w:t>
      </w:r>
      <w:r>
        <w:t>Європа</w:t>
      </w:r>
      <w:r>
        <w:rPr>
          <w:spacing w:val="-5"/>
        </w:rPr>
        <w:t xml:space="preserve"> </w:t>
      </w:r>
      <w:r>
        <w:t>повинні</w:t>
      </w:r>
      <w:r>
        <w:rPr>
          <w:spacing w:val="-4"/>
        </w:rPr>
        <w:t xml:space="preserve"> </w:t>
      </w:r>
      <w:r>
        <w:t>не</w:t>
      </w:r>
      <w:r>
        <w:rPr>
          <w:spacing w:val="-5"/>
        </w:rPr>
        <w:t xml:space="preserve"> </w:t>
      </w:r>
      <w:r>
        <w:t>тільки</w:t>
      </w:r>
      <w:r>
        <w:rPr>
          <w:spacing w:val="-4"/>
        </w:rPr>
        <w:t xml:space="preserve"> </w:t>
      </w:r>
      <w:r>
        <w:t>прагнути</w:t>
      </w:r>
      <w:r>
        <w:rPr>
          <w:spacing w:val="-5"/>
        </w:rPr>
        <w:t xml:space="preserve"> </w:t>
      </w:r>
      <w:r>
        <w:t>зрозуміти</w:t>
      </w:r>
      <w:r>
        <w:rPr>
          <w:spacing w:val="-5"/>
        </w:rPr>
        <w:t xml:space="preserve"> </w:t>
      </w:r>
      <w:r>
        <w:t>та пом'якшити ризики, що виникають між США та Китаєм, але й активно сприяти збалансованій співпраці між державами. Німеччина повинна активно сприяти зміцненню ролі Європи в глобальному керівництві включа</w:t>
      </w:r>
      <w:r>
        <w:t>ючи захист правопорядку на міжнародній арені, приймати заходи по згладжуванню напруженості між США та Китаєм. Також рекомендується, що Німецький уряд</w:t>
      </w:r>
    </w:p>
    <w:p w:rsidR="00634055" w:rsidRDefault="00EE61B4">
      <w:pPr>
        <w:pStyle w:val="a3"/>
        <w:spacing w:before="34"/>
        <w:ind w:left="0"/>
        <w:rPr>
          <w:sz w:val="20"/>
        </w:rPr>
      </w:pPr>
      <w:r>
        <w:rPr>
          <w:noProof/>
          <w:sz w:val="20"/>
          <w:lang w:eastAsia="uk-UA"/>
        </w:rPr>
        <mc:AlternateContent>
          <mc:Choice Requires="wps">
            <w:drawing>
              <wp:anchor distT="0" distB="0" distL="0" distR="0" simplePos="0" relativeHeight="251685888" behindDoc="1" locked="0" layoutInCell="1" allowOverlap="1">
                <wp:simplePos x="0" y="0"/>
                <wp:positionH relativeFrom="page">
                  <wp:posOffset>1079296</wp:posOffset>
                </wp:positionH>
                <wp:positionV relativeFrom="paragraph">
                  <wp:posOffset>183438</wp:posOffset>
                </wp:positionV>
                <wp:extent cx="1829435"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6BAB5A" id="Graphic 29" o:spid="_x0000_s1026" style="position:absolute;margin-left:85pt;margin-top:14.45pt;width:144.0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" path="m1829054,l,,,7620r1829054,l1829054,xe" fillcolor="black" stroked="f">
                <v:path arrowok="t"/>
                <w10:wrap type="topAndBottom" anchorx="page"/>
              </v:shape>
            </w:pict>
          </mc:Fallback>
        </mc:AlternateContent>
      </w:r>
    </w:p>
    <w:p w:rsidR="00634055" w:rsidRDefault="00EE61B4">
      <w:pPr>
        <w:spacing w:before="85"/>
        <w:ind w:left="140"/>
        <w:rPr>
          <w:sz w:val="24"/>
        </w:rPr>
      </w:pPr>
      <w:r>
        <w:rPr>
          <w:rFonts w:ascii="Arial MT" w:hAnsi="Arial MT"/>
          <w:position w:val="8"/>
          <w:sz w:val="14"/>
        </w:rPr>
        <w:t>37</w:t>
      </w:r>
      <w:r>
        <w:rPr>
          <w:rFonts w:ascii="Arial MT" w:hAnsi="Arial MT"/>
          <w:spacing w:val="16"/>
          <w:position w:val="8"/>
          <w:sz w:val="14"/>
        </w:rPr>
        <w:t xml:space="preserve"> </w:t>
      </w:r>
      <w:r>
        <w:rPr>
          <w:color w:val="0D0D0D"/>
          <w:sz w:val="24"/>
        </w:rPr>
        <w:t>Regierung:</w:t>
      </w:r>
      <w:r>
        <w:rPr>
          <w:color w:val="0D0D0D"/>
          <w:spacing w:val="-2"/>
          <w:sz w:val="24"/>
        </w:rPr>
        <w:t xml:space="preserve"> </w:t>
      </w:r>
      <w:r>
        <w:rPr>
          <w:color w:val="0D0D0D"/>
          <w:sz w:val="24"/>
        </w:rPr>
        <w:t>China</w:t>
      </w:r>
      <w:r>
        <w:rPr>
          <w:color w:val="0D0D0D"/>
          <w:spacing w:val="-2"/>
          <w:sz w:val="24"/>
        </w:rPr>
        <w:t xml:space="preserve"> </w:t>
      </w:r>
      <w:r>
        <w:rPr>
          <w:color w:val="0D0D0D"/>
          <w:sz w:val="24"/>
        </w:rPr>
        <w:t>als</w:t>
      </w:r>
      <w:r>
        <w:rPr>
          <w:color w:val="0D0D0D"/>
          <w:spacing w:val="-2"/>
          <w:sz w:val="24"/>
        </w:rPr>
        <w:t xml:space="preserve"> </w:t>
      </w:r>
      <w:r>
        <w:rPr>
          <w:color w:val="0D0D0D"/>
          <w:sz w:val="24"/>
        </w:rPr>
        <w:t>Partner,</w:t>
      </w:r>
      <w:r>
        <w:rPr>
          <w:color w:val="0D0D0D"/>
          <w:spacing w:val="-3"/>
          <w:sz w:val="24"/>
        </w:rPr>
        <w:t xml:space="preserve"> </w:t>
      </w:r>
      <w:r>
        <w:rPr>
          <w:color w:val="0D0D0D"/>
          <w:sz w:val="24"/>
        </w:rPr>
        <w:t>Wettbewerber</w:t>
      </w:r>
      <w:r>
        <w:rPr>
          <w:color w:val="0D0D0D"/>
          <w:spacing w:val="-2"/>
          <w:sz w:val="24"/>
        </w:rPr>
        <w:t xml:space="preserve"> </w:t>
      </w:r>
      <w:r>
        <w:rPr>
          <w:color w:val="0D0D0D"/>
          <w:sz w:val="24"/>
        </w:rPr>
        <w:t>und</w:t>
      </w:r>
      <w:r>
        <w:rPr>
          <w:color w:val="0D0D0D"/>
          <w:spacing w:val="-1"/>
          <w:sz w:val="24"/>
        </w:rPr>
        <w:t xml:space="preserve"> </w:t>
      </w:r>
      <w:r>
        <w:rPr>
          <w:color w:val="0D0D0D"/>
          <w:sz w:val="24"/>
        </w:rPr>
        <w:t>System-Rivale.</w:t>
      </w:r>
      <w:r>
        <w:rPr>
          <w:color w:val="0D0D0D"/>
          <w:spacing w:val="-2"/>
          <w:sz w:val="24"/>
        </w:rPr>
        <w:t xml:space="preserve"> </w:t>
      </w:r>
      <w:r>
        <w:rPr>
          <w:color w:val="0D0D0D"/>
          <w:sz w:val="24"/>
        </w:rPr>
        <w:t>Auswärtiges</w:t>
      </w:r>
      <w:r>
        <w:rPr>
          <w:color w:val="0D0D0D"/>
          <w:spacing w:val="-2"/>
          <w:sz w:val="24"/>
        </w:rPr>
        <w:t xml:space="preserve"> </w:t>
      </w:r>
      <w:r>
        <w:rPr>
          <w:color w:val="0D0D0D"/>
          <w:sz w:val="24"/>
        </w:rPr>
        <w:t xml:space="preserve">— </w:t>
      </w:r>
      <w:r>
        <w:rPr>
          <w:color w:val="0D0D0D"/>
          <w:spacing w:val="-2"/>
          <w:sz w:val="24"/>
        </w:rPr>
        <w:t>Unterrichtung</w:t>
      </w:r>
    </w:p>
    <w:p w:rsidR="00634055" w:rsidRDefault="00EE61B4">
      <w:pPr>
        <w:spacing w:before="1"/>
        <w:ind w:left="140"/>
        <w:rPr>
          <w:sz w:val="24"/>
        </w:rPr>
      </w:pPr>
      <w:r>
        <w:rPr>
          <w:color w:val="0D0D0D"/>
          <w:sz w:val="24"/>
        </w:rPr>
        <w:t>—</w:t>
      </w:r>
      <w:r>
        <w:rPr>
          <w:color w:val="0D0D0D"/>
          <w:spacing w:val="-8"/>
          <w:sz w:val="24"/>
        </w:rPr>
        <w:t xml:space="preserve"> </w:t>
      </w:r>
      <w:r>
        <w:rPr>
          <w:color w:val="0D0D0D"/>
          <w:sz w:val="24"/>
        </w:rPr>
        <w:t>hib</w:t>
      </w:r>
      <w:r>
        <w:rPr>
          <w:color w:val="0D0D0D"/>
          <w:spacing w:val="-8"/>
          <w:sz w:val="24"/>
        </w:rPr>
        <w:t xml:space="preserve"> </w:t>
      </w:r>
      <w:r>
        <w:rPr>
          <w:color w:val="0D0D0D"/>
          <w:sz w:val="24"/>
        </w:rPr>
        <w:t>561/2023,</w:t>
      </w:r>
      <w:r>
        <w:rPr>
          <w:color w:val="0D0D0D"/>
          <w:spacing w:val="-8"/>
          <w:sz w:val="24"/>
        </w:rPr>
        <w:t xml:space="preserve"> </w:t>
      </w:r>
      <w:r>
        <w:rPr>
          <w:color w:val="0D0D0D"/>
          <w:sz w:val="24"/>
        </w:rPr>
        <w:t>18.07.2023.</w:t>
      </w:r>
      <w:r>
        <w:rPr>
          <w:color w:val="0D0D0D"/>
          <w:spacing w:val="-8"/>
          <w:sz w:val="24"/>
        </w:rPr>
        <w:t xml:space="preserve"> </w:t>
      </w:r>
      <w:r>
        <w:rPr>
          <w:color w:val="0D0D0D"/>
          <w:sz w:val="24"/>
        </w:rPr>
        <w:t>URL:</w:t>
      </w:r>
      <w:r>
        <w:rPr>
          <w:color w:val="0D0D0D"/>
          <w:spacing w:val="-7"/>
          <w:sz w:val="24"/>
        </w:rPr>
        <w:t xml:space="preserve"> </w:t>
      </w:r>
      <w:hyperlink r:id="rId66">
        <w:r>
          <w:rPr>
            <w:color w:val="1154CC"/>
            <w:sz w:val="24"/>
          </w:rPr>
          <w:t>https://www.bundestag.de/presse/hib/kurzmeldungen-958400</w:t>
        </w:r>
        <w:r>
          <w:rPr>
            <w:color w:val="0D0D0D"/>
            <w:sz w:val="24"/>
          </w:rPr>
          <w:t>.</w:t>
        </w:r>
      </w:hyperlink>
      <w:r>
        <w:rPr>
          <w:color w:val="0D0D0D"/>
          <w:sz w:val="24"/>
        </w:rPr>
        <w:t xml:space="preserve"> (дата звернення: 15.05.2024).</w:t>
      </w:r>
    </w:p>
    <w:p w:rsidR="00634055" w:rsidRDefault="00634055">
      <w:pPr>
        <w:rPr>
          <w:sz w:val="24"/>
        </w:rPr>
        <w:sectPr w:rsidR="00634055">
          <w:pgSz w:w="11910" w:h="16840"/>
          <w:pgMar w:top="1040" w:right="566" w:bottom="280" w:left="1559" w:header="724" w:footer="0" w:gutter="0"/>
          <w:cols w:space="720"/>
        </w:sectPr>
      </w:pPr>
    </w:p>
    <w:p w:rsidR="00634055" w:rsidRDefault="00EE61B4">
      <w:pPr>
        <w:pStyle w:val="a3"/>
        <w:spacing w:before="89" w:line="360" w:lineRule="auto"/>
        <w:ind w:right="8"/>
        <w:jc w:val="both"/>
      </w:pPr>
      <w:r>
        <w:lastRenderedPageBreak/>
        <w:t>обережно балансував між США і Китаєм, розвиваюч</w:t>
      </w:r>
      <w:r>
        <w:t>и міцні економічні та дипломатичні зв'язки з обома державами, при цьому відстоюючи справедливі торговельні практики та технологічну співпрацю, що поважає інтелектуальну власність</w:t>
      </w:r>
      <w:r>
        <w:rPr>
          <w:spacing w:val="-15"/>
        </w:rPr>
        <w:t xml:space="preserve"> </w:t>
      </w:r>
      <w:r>
        <w:t>та</w:t>
      </w:r>
      <w:r>
        <w:rPr>
          <w:spacing w:val="-11"/>
        </w:rPr>
        <w:t xml:space="preserve"> </w:t>
      </w:r>
      <w:r>
        <w:t>сприяє</w:t>
      </w:r>
      <w:r>
        <w:rPr>
          <w:spacing w:val="-16"/>
        </w:rPr>
        <w:t xml:space="preserve"> </w:t>
      </w:r>
      <w:r>
        <w:t>сталому</w:t>
      </w:r>
      <w:r>
        <w:rPr>
          <w:spacing w:val="-15"/>
        </w:rPr>
        <w:t xml:space="preserve"> </w:t>
      </w:r>
      <w:r>
        <w:t>розвитку.</w:t>
      </w:r>
      <w:r>
        <w:rPr>
          <w:spacing w:val="-12"/>
        </w:rPr>
        <w:t xml:space="preserve"> </w:t>
      </w:r>
      <w:r>
        <w:t>Автори</w:t>
      </w:r>
      <w:r>
        <w:rPr>
          <w:spacing w:val="-13"/>
        </w:rPr>
        <w:t xml:space="preserve"> </w:t>
      </w:r>
      <w:r>
        <w:t>дослідження</w:t>
      </w:r>
      <w:r>
        <w:rPr>
          <w:spacing w:val="-11"/>
        </w:rPr>
        <w:t xml:space="preserve"> </w:t>
      </w:r>
      <w:r>
        <w:t>також</w:t>
      </w:r>
      <w:r>
        <w:rPr>
          <w:spacing w:val="-14"/>
        </w:rPr>
        <w:t xml:space="preserve"> </w:t>
      </w:r>
      <w:r>
        <w:t>рекомендують Німеччині а</w:t>
      </w:r>
      <w:r>
        <w:t>ктивніше виступати з дипломатичними ініціативами, які б сприяли діалогу між США і Китаєм, зменшували ризик ескалації.</w:t>
      </w:r>
    </w:p>
    <w:p w:rsidR="00634055" w:rsidRDefault="00634055">
      <w:pPr>
        <w:pStyle w:val="a3"/>
        <w:spacing w:before="163"/>
        <w:ind w:left="0"/>
      </w:pPr>
    </w:p>
    <w:p w:rsidR="00634055" w:rsidRDefault="00EE61B4">
      <w:pPr>
        <w:pStyle w:val="a3"/>
        <w:spacing w:line="360" w:lineRule="auto"/>
        <w:ind w:right="11" w:firstLine="719"/>
        <w:jc w:val="both"/>
      </w:pPr>
      <w:r>
        <w:t>Ці ініціативи можуть включати в себе проведення мирних переговорів, створення робочих груп або направлення дипломатичних місій, які буд</w:t>
      </w:r>
      <w:r>
        <w:t>уть зосереджені</w:t>
      </w:r>
      <w:r>
        <w:rPr>
          <w:spacing w:val="-6"/>
        </w:rPr>
        <w:t xml:space="preserve"> </w:t>
      </w:r>
      <w:r>
        <w:t>на</w:t>
      </w:r>
      <w:r>
        <w:rPr>
          <w:spacing w:val="-4"/>
        </w:rPr>
        <w:t xml:space="preserve"> </w:t>
      </w:r>
      <w:r>
        <w:t>конкретних</w:t>
      </w:r>
      <w:r>
        <w:rPr>
          <w:spacing w:val="-3"/>
        </w:rPr>
        <w:t xml:space="preserve"> </w:t>
      </w:r>
      <w:r>
        <w:t>питаннях,</w:t>
      </w:r>
      <w:r>
        <w:rPr>
          <w:spacing w:val="-5"/>
        </w:rPr>
        <w:t xml:space="preserve"> </w:t>
      </w:r>
      <w:r>
        <w:t>таких</w:t>
      </w:r>
      <w:r>
        <w:rPr>
          <w:spacing w:val="-3"/>
        </w:rPr>
        <w:t xml:space="preserve"> </w:t>
      </w:r>
      <w:r>
        <w:t>як</w:t>
      </w:r>
      <w:r>
        <w:rPr>
          <w:spacing w:val="40"/>
        </w:rPr>
        <w:t xml:space="preserve"> </w:t>
      </w:r>
      <w:r>
        <w:t>морська</w:t>
      </w:r>
      <w:r>
        <w:rPr>
          <w:spacing w:val="-4"/>
        </w:rPr>
        <w:t xml:space="preserve"> </w:t>
      </w:r>
      <w:r>
        <w:t>безпека</w:t>
      </w:r>
      <w:r>
        <w:rPr>
          <w:spacing w:val="-4"/>
        </w:rPr>
        <w:t xml:space="preserve"> </w:t>
      </w:r>
      <w:r>
        <w:t>або</w:t>
      </w:r>
      <w:r>
        <w:rPr>
          <w:spacing w:val="-3"/>
        </w:rPr>
        <w:t xml:space="preserve"> </w:t>
      </w:r>
      <w:r>
        <w:t xml:space="preserve">торговельні угоди. На думку авторів, застосування цих стратегій дозволить Німеччині не тільки захистити свої інтереси, але й суттєво сприяти стабільності та </w:t>
      </w:r>
      <w:r>
        <w:rPr>
          <w:spacing w:val="-2"/>
        </w:rPr>
        <w:t>процвітанню.</w:t>
      </w:r>
    </w:p>
    <w:p w:rsidR="00634055" w:rsidRDefault="00634055">
      <w:pPr>
        <w:pStyle w:val="a3"/>
        <w:spacing w:before="160"/>
        <w:ind w:left="0"/>
      </w:pPr>
    </w:p>
    <w:p w:rsidR="00634055" w:rsidRDefault="00EE61B4">
      <w:pPr>
        <w:pStyle w:val="a3"/>
        <w:spacing w:line="360" w:lineRule="auto"/>
        <w:ind w:right="4" w:firstLine="719"/>
        <w:jc w:val="both"/>
      </w:pPr>
      <w:r>
        <w:t>Після виходу в світі вищевказаного дослідження в США, наукова служба Німецького Бундестагу випустила своє дослідження “ Китай як партнер, конкурент і системний суперник”, провівши власний аналіз економічних та торговельних</w:t>
      </w:r>
      <w:r>
        <w:rPr>
          <w:spacing w:val="-15"/>
        </w:rPr>
        <w:t xml:space="preserve"> </w:t>
      </w:r>
      <w:r>
        <w:t>відносин</w:t>
      </w:r>
      <w:r>
        <w:rPr>
          <w:spacing w:val="-14"/>
        </w:rPr>
        <w:t xml:space="preserve"> </w:t>
      </w:r>
      <w:r>
        <w:t>між</w:t>
      </w:r>
      <w:r>
        <w:rPr>
          <w:spacing w:val="-15"/>
        </w:rPr>
        <w:t xml:space="preserve"> </w:t>
      </w:r>
      <w:r>
        <w:t>Німеччиною</w:t>
      </w:r>
      <w:r>
        <w:rPr>
          <w:spacing w:val="-18"/>
        </w:rPr>
        <w:t xml:space="preserve"> </w:t>
      </w:r>
      <w:r>
        <w:t>та</w:t>
      </w:r>
      <w:r>
        <w:rPr>
          <w:spacing w:val="-15"/>
        </w:rPr>
        <w:t xml:space="preserve"> </w:t>
      </w:r>
      <w:r>
        <w:t>Кит</w:t>
      </w:r>
      <w:r>
        <w:t>аєм.</w:t>
      </w:r>
      <w:r>
        <w:rPr>
          <w:spacing w:val="-16"/>
        </w:rPr>
        <w:t xml:space="preserve"> </w:t>
      </w:r>
      <w:r>
        <w:t>У</w:t>
      </w:r>
      <w:r>
        <w:rPr>
          <w:spacing w:val="-14"/>
        </w:rPr>
        <w:t xml:space="preserve"> </w:t>
      </w:r>
      <w:r>
        <w:t>дослідженні</w:t>
      </w:r>
      <w:r>
        <w:rPr>
          <w:spacing w:val="-14"/>
        </w:rPr>
        <w:t xml:space="preserve"> </w:t>
      </w:r>
      <w:r>
        <w:t>зазначено,</w:t>
      </w:r>
      <w:r>
        <w:rPr>
          <w:spacing w:val="-15"/>
        </w:rPr>
        <w:t xml:space="preserve"> </w:t>
      </w:r>
      <w:r>
        <w:t>що уряд Німеччини прагне зробити економічні</w:t>
      </w:r>
      <w:r>
        <w:rPr>
          <w:spacing w:val="40"/>
        </w:rPr>
        <w:t xml:space="preserve"> </w:t>
      </w:r>
      <w:r>
        <w:t>та торговельні зв'язки з Китаєм “справедливими, стійкішими та взаємними”, вбачаючи у цій країні партнера, конкурента та системного суперника” Китай є найбільшим торговельним пар</w:t>
      </w:r>
      <w:r>
        <w:t>тнером</w:t>
      </w:r>
      <w:r>
        <w:rPr>
          <w:spacing w:val="-12"/>
        </w:rPr>
        <w:t xml:space="preserve"> </w:t>
      </w:r>
      <w:r>
        <w:t>Німеччини.</w:t>
      </w:r>
      <w:r>
        <w:rPr>
          <w:spacing w:val="-13"/>
        </w:rPr>
        <w:t xml:space="preserve"> </w:t>
      </w:r>
      <w:r>
        <w:t>При</w:t>
      </w:r>
      <w:r>
        <w:rPr>
          <w:spacing w:val="-14"/>
        </w:rPr>
        <w:t xml:space="preserve"> </w:t>
      </w:r>
      <w:r>
        <w:t>цьому</w:t>
      </w:r>
      <w:r>
        <w:rPr>
          <w:spacing w:val="-16"/>
        </w:rPr>
        <w:t xml:space="preserve"> </w:t>
      </w:r>
      <w:r>
        <w:t>спостерігається</w:t>
      </w:r>
      <w:r>
        <w:rPr>
          <w:spacing w:val="-12"/>
        </w:rPr>
        <w:t xml:space="preserve"> </w:t>
      </w:r>
      <w:r>
        <w:t>така</w:t>
      </w:r>
      <w:r>
        <w:rPr>
          <w:spacing w:val="-12"/>
        </w:rPr>
        <w:t xml:space="preserve"> </w:t>
      </w:r>
      <w:r>
        <w:t>тенденція,</w:t>
      </w:r>
      <w:r>
        <w:rPr>
          <w:spacing w:val="-12"/>
        </w:rPr>
        <w:t xml:space="preserve"> </w:t>
      </w:r>
      <w:r>
        <w:t>що</w:t>
      </w:r>
      <w:r>
        <w:rPr>
          <w:spacing w:val="-11"/>
        </w:rPr>
        <w:t xml:space="preserve"> </w:t>
      </w:r>
      <w:r>
        <w:t>залежність Китаю</w:t>
      </w:r>
      <w:r>
        <w:rPr>
          <w:spacing w:val="-8"/>
        </w:rPr>
        <w:t xml:space="preserve"> </w:t>
      </w:r>
      <w:r>
        <w:t>від</w:t>
      </w:r>
      <w:r>
        <w:rPr>
          <w:spacing w:val="-6"/>
        </w:rPr>
        <w:t xml:space="preserve"> </w:t>
      </w:r>
      <w:r>
        <w:t>Європи</w:t>
      </w:r>
      <w:r>
        <w:rPr>
          <w:spacing w:val="-7"/>
        </w:rPr>
        <w:t xml:space="preserve"> </w:t>
      </w:r>
      <w:r>
        <w:t>постійно</w:t>
      </w:r>
      <w:r>
        <w:rPr>
          <w:spacing w:val="-7"/>
        </w:rPr>
        <w:t xml:space="preserve"> </w:t>
      </w:r>
      <w:r>
        <w:t>зменшується,</w:t>
      </w:r>
      <w:r>
        <w:rPr>
          <w:spacing w:val="-7"/>
        </w:rPr>
        <w:t xml:space="preserve"> </w:t>
      </w:r>
      <w:r>
        <w:t>а</w:t>
      </w:r>
      <w:r>
        <w:rPr>
          <w:spacing w:val="-7"/>
        </w:rPr>
        <w:t xml:space="preserve"> </w:t>
      </w:r>
      <w:r>
        <w:t>залежність</w:t>
      </w:r>
      <w:r>
        <w:rPr>
          <w:spacing w:val="-8"/>
        </w:rPr>
        <w:t xml:space="preserve"> </w:t>
      </w:r>
      <w:r>
        <w:t>економіки Німеччини</w:t>
      </w:r>
      <w:r>
        <w:rPr>
          <w:spacing w:val="-7"/>
        </w:rPr>
        <w:t xml:space="preserve"> </w:t>
      </w:r>
      <w:r>
        <w:t>від Китаю зростає.</w:t>
      </w:r>
    </w:p>
    <w:p w:rsidR="00634055" w:rsidRDefault="00634055">
      <w:pPr>
        <w:pStyle w:val="a3"/>
        <w:spacing w:before="163"/>
        <w:ind w:left="0"/>
      </w:pPr>
    </w:p>
    <w:p w:rsidR="00634055" w:rsidRDefault="00EE61B4">
      <w:pPr>
        <w:pStyle w:val="a3"/>
        <w:spacing w:line="360" w:lineRule="auto"/>
        <w:ind w:right="10" w:firstLine="719"/>
        <w:jc w:val="both"/>
      </w:pPr>
      <w:r>
        <w:t>Суть суперництва</w:t>
      </w:r>
      <w:r>
        <w:rPr>
          <w:spacing w:val="40"/>
        </w:rPr>
        <w:t xml:space="preserve"> </w:t>
      </w:r>
      <w:r>
        <w:t>між державами виявляється у тому, що Німеччина</w:t>
      </w:r>
      <w:r>
        <w:rPr>
          <w:spacing w:val="40"/>
        </w:rPr>
        <w:t xml:space="preserve"> </w:t>
      </w:r>
      <w:r>
        <w:t>та Китай мають різні явлення про міжнародний порядок у важких сферах. Уряд Німеччини занепокоєний тим, що Китай прагне</w:t>
      </w:r>
      <w:r>
        <w:rPr>
          <w:spacing w:val="40"/>
        </w:rPr>
        <w:t xml:space="preserve"> </w:t>
      </w:r>
      <w:r>
        <w:t>змінювати міжнародний порядок</w:t>
      </w:r>
      <w:r>
        <w:rPr>
          <w:spacing w:val="-6"/>
        </w:rPr>
        <w:t xml:space="preserve"> </w:t>
      </w:r>
      <w:r>
        <w:t>на</w:t>
      </w:r>
      <w:r>
        <w:rPr>
          <w:spacing w:val="-6"/>
        </w:rPr>
        <w:t xml:space="preserve"> </w:t>
      </w:r>
      <w:r>
        <w:t>користь</w:t>
      </w:r>
      <w:r>
        <w:rPr>
          <w:spacing w:val="-7"/>
        </w:rPr>
        <w:t xml:space="preserve"> </w:t>
      </w:r>
      <w:r>
        <w:t>своїх</w:t>
      </w:r>
      <w:r>
        <w:rPr>
          <w:spacing w:val="-6"/>
        </w:rPr>
        <w:t xml:space="preserve"> </w:t>
      </w:r>
      <w:r>
        <w:t>політичних</w:t>
      </w:r>
      <w:r>
        <w:rPr>
          <w:spacing w:val="-6"/>
        </w:rPr>
        <w:t xml:space="preserve"> </w:t>
      </w:r>
      <w:r>
        <w:t>інтересів.</w:t>
      </w:r>
      <w:r>
        <w:rPr>
          <w:spacing w:val="-8"/>
        </w:rPr>
        <w:t xml:space="preserve"> </w:t>
      </w:r>
      <w:r>
        <w:t>На</w:t>
      </w:r>
      <w:r>
        <w:rPr>
          <w:spacing w:val="-6"/>
        </w:rPr>
        <w:t xml:space="preserve"> </w:t>
      </w:r>
      <w:r>
        <w:t>думку</w:t>
      </w:r>
      <w:r>
        <w:rPr>
          <w:spacing w:val="-8"/>
        </w:rPr>
        <w:t xml:space="preserve"> </w:t>
      </w:r>
      <w:r>
        <w:t>німецьких</w:t>
      </w:r>
      <w:r>
        <w:rPr>
          <w:spacing w:val="-6"/>
        </w:rPr>
        <w:t xml:space="preserve"> </w:t>
      </w:r>
      <w:r>
        <w:t xml:space="preserve">дослідників це може призвести до порушення </w:t>
      </w:r>
      <w:r>
        <w:t>основних принципів правопорядку, зокрема у</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a3"/>
        <w:spacing w:before="89" w:line="360" w:lineRule="auto"/>
        <w:ind w:right="5"/>
        <w:jc w:val="both"/>
      </w:pPr>
      <w:r>
        <w:lastRenderedPageBreak/>
        <w:t>сфері прав людини. При цьому Китай прагне розширювати відносини з Росією, що впливає на стратегію безпеки Німеччини. А в регіоні Індо-Тихоокеанського басейну</w:t>
      </w:r>
      <w:r>
        <w:rPr>
          <w:spacing w:val="-2"/>
        </w:rPr>
        <w:t xml:space="preserve"> </w:t>
      </w:r>
      <w:r>
        <w:t>Китай проводить активну</w:t>
      </w:r>
      <w:r>
        <w:rPr>
          <w:spacing w:val="-2"/>
        </w:rPr>
        <w:t xml:space="preserve"> </w:t>
      </w:r>
      <w:r>
        <w:t>політику</w:t>
      </w:r>
      <w:r>
        <w:rPr>
          <w:spacing w:val="-2"/>
        </w:rPr>
        <w:t xml:space="preserve"> </w:t>
      </w:r>
      <w:r>
        <w:t>отримання регіонального лідерства, що ставить під сумнів принципи міжнародного права. Перебуваючи в суперництві з Китаєм, уряд Німеччини прагне розвивати подальше співробітництво, але на справедливих умовах, зменшуючи ризики.</w:t>
      </w:r>
    </w:p>
    <w:p w:rsidR="00634055" w:rsidRDefault="00634055">
      <w:pPr>
        <w:pStyle w:val="a3"/>
        <w:spacing w:before="163"/>
        <w:ind w:left="0"/>
      </w:pPr>
    </w:p>
    <w:p w:rsidR="00634055" w:rsidRDefault="00EE61B4">
      <w:pPr>
        <w:pStyle w:val="a3"/>
        <w:spacing w:line="360" w:lineRule="auto"/>
        <w:ind w:right="3" w:firstLine="719"/>
        <w:jc w:val="both"/>
      </w:pPr>
      <w:r>
        <w:t xml:space="preserve">У документі зазначається, що </w:t>
      </w:r>
      <w:r>
        <w:t>уряд</w:t>
      </w:r>
      <w:r>
        <w:rPr>
          <w:spacing w:val="40"/>
        </w:rPr>
        <w:t xml:space="preserve"> </w:t>
      </w:r>
      <w:r>
        <w:t>Німеччини покладається на силу демократичного</w:t>
      </w:r>
      <w:r>
        <w:rPr>
          <w:spacing w:val="-10"/>
        </w:rPr>
        <w:t xml:space="preserve"> </w:t>
      </w:r>
      <w:r>
        <w:t>устрою</w:t>
      </w:r>
      <w:r>
        <w:rPr>
          <w:spacing w:val="-12"/>
        </w:rPr>
        <w:t xml:space="preserve"> </w:t>
      </w:r>
      <w:r>
        <w:t>та</w:t>
      </w:r>
      <w:r>
        <w:rPr>
          <w:spacing w:val="-11"/>
        </w:rPr>
        <w:t xml:space="preserve"> </w:t>
      </w:r>
      <w:r>
        <w:t>соціальної</w:t>
      </w:r>
      <w:r>
        <w:rPr>
          <w:spacing w:val="-12"/>
        </w:rPr>
        <w:t xml:space="preserve"> </w:t>
      </w:r>
      <w:r>
        <w:t>ринкової</w:t>
      </w:r>
      <w:r>
        <w:rPr>
          <w:spacing w:val="-13"/>
        </w:rPr>
        <w:t xml:space="preserve"> </w:t>
      </w:r>
      <w:r>
        <w:t>економіки</w:t>
      </w:r>
      <w:r>
        <w:rPr>
          <w:spacing w:val="-15"/>
        </w:rPr>
        <w:t xml:space="preserve"> </w:t>
      </w:r>
      <w:r>
        <w:t>Німеччини</w:t>
      </w:r>
      <w:r>
        <w:rPr>
          <w:spacing w:val="-11"/>
        </w:rPr>
        <w:t xml:space="preserve"> </w:t>
      </w:r>
      <w:r>
        <w:t>та</w:t>
      </w:r>
      <w:r>
        <w:rPr>
          <w:spacing w:val="-14"/>
        </w:rPr>
        <w:t xml:space="preserve"> </w:t>
      </w:r>
      <w:r>
        <w:t>Європи. Як</w:t>
      </w:r>
      <w:r>
        <w:rPr>
          <w:spacing w:val="-7"/>
        </w:rPr>
        <w:t xml:space="preserve"> </w:t>
      </w:r>
      <w:r>
        <w:t>цінності</w:t>
      </w:r>
      <w:r>
        <w:rPr>
          <w:spacing w:val="-7"/>
        </w:rPr>
        <w:t xml:space="preserve"> </w:t>
      </w:r>
      <w:r>
        <w:t>у</w:t>
      </w:r>
      <w:r>
        <w:rPr>
          <w:spacing w:val="-11"/>
        </w:rPr>
        <w:t xml:space="preserve"> </w:t>
      </w:r>
      <w:r>
        <w:t>відносинах</w:t>
      </w:r>
      <w:r>
        <w:rPr>
          <w:spacing w:val="-7"/>
        </w:rPr>
        <w:t xml:space="preserve"> </w:t>
      </w:r>
      <w:r>
        <w:t>з</w:t>
      </w:r>
      <w:r>
        <w:rPr>
          <w:spacing w:val="-8"/>
        </w:rPr>
        <w:t xml:space="preserve"> </w:t>
      </w:r>
      <w:r>
        <w:t>Китаєм</w:t>
      </w:r>
      <w:r>
        <w:rPr>
          <w:spacing w:val="-8"/>
        </w:rPr>
        <w:t xml:space="preserve"> </w:t>
      </w:r>
      <w:r>
        <w:t>зазначені</w:t>
      </w:r>
      <w:r>
        <w:rPr>
          <w:spacing w:val="40"/>
        </w:rPr>
        <w:t xml:space="preserve"> </w:t>
      </w:r>
      <w:r>
        <w:t>європейська</w:t>
      </w:r>
      <w:r>
        <w:rPr>
          <w:spacing w:val="-8"/>
        </w:rPr>
        <w:t xml:space="preserve"> </w:t>
      </w:r>
      <w:r>
        <w:t>єдність</w:t>
      </w:r>
      <w:r>
        <w:rPr>
          <w:spacing w:val="-9"/>
        </w:rPr>
        <w:t xml:space="preserve"> </w:t>
      </w:r>
      <w:r>
        <w:t>та</w:t>
      </w:r>
      <w:r>
        <w:rPr>
          <w:spacing w:val="-10"/>
        </w:rPr>
        <w:t xml:space="preserve"> </w:t>
      </w:r>
      <w:r>
        <w:t>суверенітет, захист міжнародного правопорядку, дотримання міжнародного пра</w:t>
      </w:r>
      <w:r>
        <w:t>ва та повага до прав людини та законності.</w:t>
      </w:r>
    </w:p>
    <w:p w:rsidR="00634055" w:rsidRDefault="00634055">
      <w:pPr>
        <w:pStyle w:val="a3"/>
        <w:spacing w:before="160"/>
        <w:ind w:left="0"/>
      </w:pPr>
    </w:p>
    <w:p w:rsidR="00634055" w:rsidRDefault="00EE61B4">
      <w:pPr>
        <w:pStyle w:val="a3"/>
        <w:spacing w:line="360" w:lineRule="auto"/>
        <w:ind w:right="14" w:firstLine="719"/>
        <w:jc w:val="both"/>
      </w:pPr>
      <w:r>
        <w:t xml:space="preserve">У сфері економічних та торговельних відносин робить акцент на справедливу конкуренцію, відкриті ринки, зменшенні асиметрії у відносинах з </w:t>
      </w:r>
      <w:r>
        <w:rPr>
          <w:spacing w:val="-2"/>
        </w:rPr>
        <w:t>Китаєм.</w:t>
      </w:r>
    </w:p>
    <w:p w:rsidR="00634055" w:rsidRDefault="00634055">
      <w:pPr>
        <w:pStyle w:val="a3"/>
        <w:spacing w:before="162"/>
        <w:ind w:left="0"/>
      </w:pPr>
    </w:p>
    <w:p w:rsidR="00634055" w:rsidRDefault="00EE61B4">
      <w:pPr>
        <w:pStyle w:val="a3"/>
        <w:spacing w:line="360" w:lineRule="auto"/>
        <w:ind w:right="5" w:firstLine="719"/>
        <w:jc w:val="both"/>
      </w:pPr>
      <w:r>
        <w:t xml:space="preserve">Уряд Німеччини підтверджує політику єдиного Китаю. Дипломатичні </w:t>
      </w:r>
      <w:r>
        <w:t>відносини</w:t>
      </w:r>
      <w:r>
        <w:rPr>
          <w:spacing w:val="-13"/>
        </w:rPr>
        <w:t xml:space="preserve"> </w:t>
      </w:r>
      <w:r>
        <w:t>існують</w:t>
      </w:r>
      <w:r>
        <w:rPr>
          <w:spacing w:val="-12"/>
        </w:rPr>
        <w:t xml:space="preserve"> </w:t>
      </w:r>
      <w:r>
        <w:t>тільки</w:t>
      </w:r>
      <w:r>
        <w:rPr>
          <w:spacing w:val="-10"/>
        </w:rPr>
        <w:t xml:space="preserve"> </w:t>
      </w:r>
      <w:r>
        <w:t>у</w:t>
      </w:r>
      <w:r>
        <w:rPr>
          <w:spacing w:val="-14"/>
        </w:rPr>
        <w:t xml:space="preserve"> </w:t>
      </w:r>
      <w:r>
        <w:t>КНР.</w:t>
      </w:r>
      <w:r>
        <w:rPr>
          <w:spacing w:val="-12"/>
        </w:rPr>
        <w:t xml:space="preserve"> </w:t>
      </w:r>
      <w:r>
        <w:t>Разом</w:t>
      </w:r>
      <w:r>
        <w:rPr>
          <w:spacing w:val="-11"/>
        </w:rPr>
        <w:t xml:space="preserve"> </w:t>
      </w:r>
      <w:r>
        <w:t>з</w:t>
      </w:r>
      <w:r>
        <w:rPr>
          <w:spacing w:val="-13"/>
        </w:rPr>
        <w:t xml:space="preserve"> </w:t>
      </w:r>
      <w:r>
        <w:t>тим</w:t>
      </w:r>
      <w:r>
        <w:rPr>
          <w:spacing w:val="-11"/>
        </w:rPr>
        <w:t xml:space="preserve"> </w:t>
      </w:r>
      <w:r>
        <w:t>Німеччина</w:t>
      </w:r>
      <w:r>
        <w:rPr>
          <w:spacing w:val="-13"/>
        </w:rPr>
        <w:t xml:space="preserve"> </w:t>
      </w:r>
      <w:r>
        <w:t>підтримує</w:t>
      </w:r>
      <w:r>
        <w:rPr>
          <w:spacing w:val="-11"/>
        </w:rPr>
        <w:t xml:space="preserve"> </w:t>
      </w:r>
      <w:r>
        <w:t>тісні</w:t>
      </w:r>
      <w:r>
        <w:rPr>
          <w:spacing w:val="-10"/>
        </w:rPr>
        <w:t xml:space="preserve"> </w:t>
      </w:r>
      <w:r>
        <w:t>та</w:t>
      </w:r>
      <w:r>
        <w:rPr>
          <w:spacing w:val="-11"/>
        </w:rPr>
        <w:t xml:space="preserve"> </w:t>
      </w:r>
      <w:r>
        <w:t>добрі відносини</w:t>
      </w:r>
      <w:r>
        <w:rPr>
          <w:spacing w:val="-5"/>
        </w:rPr>
        <w:t xml:space="preserve"> </w:t>
      </w:r>
      <w:r>
        <w:t>з</w:t>
      </w:r>
      <w:r>
        <w:rPr>
          <w:spacing w:val="-4"/>
        </w:rPr>
        <w:t xml:space="preserve"> </w:t>
      </w:r>
      <w:r>
        <w:t>Тайванем</w:t>
      </w:r>
      <w:r>
        <w:rPr>
          <w:spacing w:val="-3"/>
        </w:rPr>
        <w:t xml:space="preserve"> </w:t>
      </w:r>
      <w:r>
        <w:t>у</w:t>
      </w:r>
      <w:r>
        <w:rPr>
          <w:spacing w:val="-8"/>
        </w:rPr>
        <w:t xml:space="preserve"> </w:t>
      </w:r>
      <w:r>
        <w:t>багатьох</w:t>
      </w:r>
      <w:r>
        <w:rPr>
          <w:spacing w:val="-2"/>
        </w:rPr>
        <w:t xml:space="preserve"> </w:t>
      </w:r>
      <w:r>
        <w:t>сферах</w:t>
      </w:r>
      <w:r>
        <w:rPr>
          <w:spacing w:val="-5"/>
        </w:rPr>
        <w:t xml:space="preserve"> </w:t>
      </w:r>
      <w:r>
        <w:t>і</w:t>
      </w:r>
      <w:r>
        <w:rPr>
          <w:spacing w:val="-3"/>
        </w:rPr>
        <w:t xml:space="preserve"> </w:t>
      </w:r>
      <w:r>
        <w:t>має</w:t>
      </w:r>
      <w:r>
        <w:rPr>
          <w:spacing w:val="-4"/>
        </w:rPr>
        <w:t xml:space="preserve"> </w:t>
      </w:r>
      <w:r>
        <w:t>намір</w:t>
      </w:r>
      <w:r>
        <w:rPr>
          <w:spacing w:val="-6"/>
        </w:rPr>
        <w:t xml:space="preserve"> </w:t>
      </w:r>
      <w:r>
        <w:t>їх</w:t>
      </w:r>
      <w:r>
        <w:rPr>
          <w:spacing w:val="-4"/>
        </w:rPr>
        <w:t xml:space="preserve"> </w:t>
      </w:r>
      <w:r>
        <w:t>розширювати.</w:t>
      </w:r>
      <w:r>
        <w:rPr>
          <w:spacing w:val="-4"/>
        </w:rPr>
        <w:t xml:space="preserve"> </w:t>
      </w:r>
      <w:r>
        <w:t>При</w:t>
      </w:r>
      <w:r>
        <w:rPr>
          <w:spacing w:val="-6"/>
        </w:rPr>
        <w:t xml:space="preserve"> </w:t>
      </w:r>
      <w:r>
        <w:t>цьому зазначається, що можливі зміни статус-кво в Тайванській протоці мають відбуватися</w:t>
      </w:r>
      <w:r>
        <w:rPr>
          <w:spacing w:val="-6"/>
        </w:rPr>
        <w:t xml:space="preserve"> </w:t>
      </w:r>
      <w:r>
        <w:t>лише</w:t>
      </w:r>
      <w:r>
        <w:rPr>
          <w:spacing w:val="-9"/>
        </w:rPr>
        <w:t xml:space="preserve"> </w:t>
      </w:r>
      <w:r>
        <w:t>мирним</w:t>
      </w:r>
      <w:r>
        <w:rPr>
          <w:spacing w:val="-6"/>
        </w:rPr>
        <w:t xml:space="preserve"> </w:t>
      </w:r>
      <w:r>
        <w:t>шляхом</w:t>
      </w:r>
      <w:r>
        <w:rPr>
          <w:spacing w:val="-8"/>
        </w:rPr>
        <w:t xml:space="preserve"> </w:t>
      </w:r>
      <w:r>
        <w:t>і</w:t>
      </w:r>
      <w:r>
        <w:rPr>
          <w:spacing w:val="-5"/>
        </w:rPr>
        <w:t xml:space="preserve"> </w:t>
      </w:r>
      <w:r>
        <w:t>за</w:t>
      </w:r>
      <w:r>
        <w:rPr>
          <w:spacing w:val="-7"/>
        </w:rPr>
        <w:t xml:space="preserve"> </w:t>
      </w:r>
      <w:r>
        <w:t>взаємною</w:t>
      </w:r>
      <w:r>
        <w:rPr>
          <w:spacing w:val="-7"/>
        </w:rPr>
        <w:t xml:space="preserve"> </w:t>
      </w:r>
      <w:r>
        <w:t>згодою.</w:t>
      </w:r>
      <w:r>
        <w:rPr>
          <w:spacing w:val="-7"/>
        </w:rPr>
        <w:t xml:space="preserve"> </w:t>
      </w:r>
      <w:r>
        <w:t>Розбіжності</w:t>
      </w:r>
      <w:r>
        <w:rPr>
          <w:spacing w:val="-5"/>
        </w:rPr>
        <w:t xml:space="preserve"> </w:t>
      </w:r>
      <w:r>
        <w:t>в</w:t>
      </w:r>
      <w:r>
        <w:rPr>
          <w:spacing w:val="-7"/>
        </w:rPr>
        <w:t xml:space="preserve"> </w:t>
      </w:r>
      <w:r>
        <w:t>Тайваню негативно впливають на відносини між Китаєм та Німеччиною.</w:t>
      </w:r>
    </w:p>
    <w:p w:rsidR="00634055" w:rsidRDefault="00634055">
      <w:pPr>
        <w:pStyle w:val="a3"/>
        <w:spacing w:before="162"/>
        <w:ind w:left="0"/>
      </w:pPr>
    </w:p>
    <w:p w:rsidR="00634055" w:rsidRDefault="00EE61B4">
      <w:pPr>
        <w:pStyle w:val="a3"/>
        <w:spacing w:line="360" w:lineRule="auto"/>
        <w:ind w:right="7" w:firstLine="719"/>
        <w:jc w:val="both"/>
      </w:pPr>
      <w:r>
        <w:rPr>
          <w:color w:val="0D0D0D"/>
        </w:rPr>
        <w:t>Підсумовуючи, існують деякі подібності</w:t>
      </w:r>
      <w:r>
        <w:rPr>
          <w:color w:val="0D0D0D"/>
          <w:spacing w:val="40"/>
        </w:rPr>
        <w:t xml:space="preserve"> </w:t>
      </w:r>
      <w:r>
        <w:rPr>
          <w:color w:val="0D0D0D"/>
        </w:rPr>
        <w:t>у політиці німецького уряду стосовно</w:t>
      </w:r>
      <w:r>
        <w:rPr>
          <w:color w:val="0D0D0D"/>
          <w:spacing w:val="-2"/>
        </w:rPr>
        <w:t xml:space="preserve"> </w:t>
      </w:r>
      <w:r>
        <w:rPr>
          <w:color w:val="0D0D0D"/>
        </w:rPr>
        <w:t>Китаю</w:t>
      </w:r>
      <w:r>
        <w:rPr>
          <w:color w:val="0D0D0D"/>
          <w:spacing w:val="-4"/>
        </w:rPr>
        <w:t xml:space="preserve"> </w:t>
      </w:r>
      <w:r>
        <w:rPr>
          <w:color w:val="0D0D0D"/>
        </w:rPr>
        <w:t>та</w:t>
      </w:r>
      <w:r>
        <w:rPr>
          <w:color w:val="0D0D0D"/>
          <w:spacing w:val="-3"/>
        </w:rPr>
        <w:t xml:space="preserve"> </w:t>
      </w:r>
      <w:r>
        <w:rPr>
          <w:color w:val="0D0D0D"/>
        </w:rPr>
        <w:t>рекомендацій</w:t>
      </w:r>
      <w:r>
        <w:rPr>
          <w:color w:val="0D0D0D"/>
          <w:spacing w:val="-3"/>
        </w:rPr>
        <w:t xml:space="preserve"> </w:t>
      </w:r>
      <w:r>
        <w:rPr>
          <w:color w:val="0D0D0D"/>
        </w:rPr>
        <w:t>SWP,</w:t>
      </w:r>
      <w:r>
        <w:rPr>
          <w:color w:val="0D0D0D"/>
          <w:spacing w:val="-2"/>
        </w:rPr>
        <w:t xml:space="preserve"> </w:t>
      </w:r>
      <w:r>
        <w:rPr>
          <w:color w:val="0D0D0D"/>
        </w:rPr>
        <w:t>проте</w:t>
      </w:r>
      <w:r>
        <w:rPr>
          <w:color w:val="0D0D0D"/>
          <w:spacing w:val="-3"/>
        </w:rPr>
        <w:t xml:space="preserve"> </w:t>
      </w:r>
      <w:r>
        <w:rPr>
          <w:color w:val="0D0D0D"/>
        </w:rPr>
        <w:t>відмінності</w:t>
      </w:r>
      <w:r>
        <w:rPr>
          <w:color w:val="0D0D0D"/>
          <w:spacing w:val="-2"/>
        </w:rPr>
        <w:t xml:space="preserve"> </w:t>
      </w:r>
      <w:r>
        <w:rPr>
          <w:color w:val="0D0D0D"/>
        </w:rPr>
        <w:t>у</w:t>
      </w:r>
      <w:r>
        <w:rPr>
          <w:color w:val="0D0D0D"/>
          <w:spacing w:val="-6"/>
        </w:rPr>
        <w:t xml:space="preserve"> </w:t>
      </w:r>
      <w:r>
        <w:rPr>
          <w:color w:val="0D0D0D"/>
        </w:rPr>
        <w:t>підходах</w:t>
      </w:r>
      <w:r>
        <w:rPr>
          <w:color w:val="0D0D0D"/>
          <w:spacing w:val="-2"/>
        </w:rPr>
        <w:t xml:space="preserve"> </w:t>
      </w:r>
      <w:r>
        <w:rPr>
          <w:color w:val="0D0D0D"/>
        </w:rPr>
        <w:t>і</w:t>
      </w:r>
      <w:r>
        <w:rPr>
          <w:color w:val="0D0D0D"/>
          <w:spacing w:val="-3"/>
        </w:rPr>
        <w:t xml:space="preserve"> </w:t>
      </w:r>
      <w:r>
        <w:rPr>
          <w:color w:val="0D0D0D"/>
        </w:rPr>
        <w:t>виконанні</w:t>
      </w:r>
      <w:r>
        <w:rPr>
          <w:color w:val="0D0D0D"/>
        </w:rPr>
        <w:t xml:space="preserve"> залишаються значними. Німеччина визнає складність відносин з Китаєм та необхідність обережного підходу, але вона не завжди підтримує активну участь у реформуванні міжнародного порядку, віддаючи перевагу національним інтересам</w:t>
      </w:r>
      <w:r>
        <w:rPr>
          <w:color w:val="0D0D0D"/>
          <w:spacing w:val="24"/>
        </w:rPr>
        <w:t xml:space="preserve">  </w:t>
      </w:r>
      <w:r>
        <w:rPr>
          <w:color w:val="0D0D0D"/>
        </w:rPr>
        <w:t>та</w:t>
      </w:r>
      <w:r>
        <w:rPr>
          <w:color w:val="0D0D0D"/>
          <w:spacing w:val="24"/>
        </w:rPr>
        <w:t xml:space="preserve">  </w:t>
      </w:r>
      <w:r>
        <w:rPr>
          <w:color w:val="0D0D0D"/>
        </w:rPr>
        <w:t>стабільності.</w:t>
      </w:r>
      <w:r>
        <w:rPr>
          <w:color w:val="0D0D0D"/>
          <w:spacing w:val="24"/>
        </w:rPr>
        <w:t xml:space="preserve">  </w:t>
      </w:r>
      <w:r>
        <w:rPr>
          <w:color w:val="0D0D0D"/>
        </w:rPr>
        <w:t>Цей</w:t>
      </w:r>
      <w:r>
        <w:rPr>
          <w:color w:val="0D0D0D"/>
          <w:spacing w:val="24"/>
        </w:rPr>
        <w:t xml:space="preserve">  </w:t>
      </w:r>
      <w:r>
        <w:rPr>
          <w:color w:val="0D0D0D"/>
        </w:rPr>
        <w:t>ана</w:t>
      </w:r>
      <w:r>
        <w:rPr>
          <w:color w:val="0D0D0D"/>
        </w:rPr>
        <w:t>ліз</w:t>
      </w:r>
      <w:r>
        <w:rPr>
          <w:color w:val="0D0D0D"/>
          <w:spacing w:val="24"/>
        </w:rPr>
        <w:t xml:space="preserve">  </w:t>
      </w:r>
      <w:r>
        <w:rPr>
          <w:color w:val="0D0D0D"/>
        </w:rPr>
        <w:t>підкреслює</w:t>
      </w:r>
      <w:r>
        <w:rPr>
          <w:color w:val="0D0D0D"/>
          <w:spacing w:val="24"/>
        </w:rPr>
        <w:t xml:space="preserve">  </w:t>
      </w:r>
      <w:r>
        <w:rPr>
          <w:color w:val="0D0D0D"/>
        </w:rPr>
        <w:t>складний</w:t>
      </w:r>
      <w:r>
        <w:rPr>
          <w:color w:val="0D0D0D"/>
          <w:spacing w:val="23"/>
        </w:rPr>
        <w:t xml:space="preserve">  </w:t>
      </w:r>
      <w:r>
        <w:rPr>
          <w:color w:val="0D0D0D"/>
        </w:rPr>
        <w:t>баланс,</w:t>
      </w:r>
      <w:r>
        <w:rPr>
          <w:color w:val="0D0D0D"/>
          <w:spacing w:val="24"/>
        </w:rPr>
        <w:t xml:space="preserve">  </w:t>
      </w:r>
      <w:r>
        <w:rPr>
          <w:color w:val="0D0D0D"/>
          <w:spacing w:val="-4"/>
        </w:rPr>
        <w:t>який</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a3"/>
        <w:spacing w:before="89" w:line="360" w:lineRule="auto"/>
        <w:ind w:right="11"/>
        <w:jc w:val="both"/>
      </w:pPr>
      <w:r>
        <w:rPr>
          <w:color w:val="0D0D0D"/>
        </w:rPr>
        <w:lastRenderedPageBreak/>
        <w:t>Німеччина повинна зберігати у своїй зовнішній політиці стосовно Китаю, відображаючи</w:t>
      </w:r>
      <w:r>
        <w:rPr>
          <w:color w:val="0D0D0D"/>
          <w:spacing w:val="-10"/>
        </w:rPr>
        <w:t xml:space="preserve"> </w:t>
      </w:r>
      <w:r>
        <w:rPr>
          <w:color w:val="0D0D0D"/>
        </w:rPr>
        <w:t>загальні</w:t>
      </w:r>
      <w:r>
        <w:rPr>
          <w:color w:val="0D0D0D"/>
          <w:spacing w:val="-12"/>
        </w:rPr>
        <w:t xml:space="preserve"> </w:t>
      </w:r>
      <w:r>
        <w:rPr>
          <w:color w:val="0D0D0D"/>
        </w:rPr>
        <w:t>невизначеності</w:t>
      </w:r>
      <w:r>
        <w:rPr>
          <w:color w:val="0D0D0D"/>
          <w:spacing w:val="-12"/>
        </w:rPr>
        <w:t xml:space="preserve"> </w:t>
      </w:r>
      <w:r>
        <w:rPr>
          <w:color w:val="0D0D0D"/>
        </w:rPr>
        <w:t>Європи</w:t>
      </w:r>
      <w:r>
        <w:rPr>
          <w:color w:val="0D0D0D"/>
          <w:spacing w:val="-12"/>
        </w:rPr>
        <w:t xml:space="preserve"> </w:t>
      </w:r>
      <w:r>
        <w:rPr>
          <w:color w:val="0D0D0D"/>
        </w:rPr>
        <w:t>у</w:t>
      </w:r>
      <w:r>
        <w:rPr>
          <w:color w:val="0D0D0D"/>
          <w:spacing w:val="-13"/>
        </w:rPr>
        <w:t xml:space="preserve"> </w:t>
      </w:r>
      <w:r>
        <w:rPr>
          <w:color w:val="0D0D0D"/>
        </w:rPr>
        <w:t>взаємодії</w:t>
      </w:r>
      <w:r>
        <w:rPr>
          <w:color w:val="0D0D0D"/>
          <w:spacing w:val="-9"/>
        </w:rPr>
        <w:t xml:space="preserve"> </w:t>
      </w:r>
      <w:r>
        <w:rPr>
          <w:color w:val="0D0D0D"/>
        </w:rPr>
        <w:t>з</w:t>
      </w:r>
      <w:r>
        <w:rPr>
          <w:color w:val="0D0D0D"/>
          <w:spacing w:val="-13"/>
        </w:rPr>
        <w:t xml:space="preserve"> </w:t>
      </w:r>
      <w:r>
        <w:rPr>
          <w:color w:val="0D0D0D"/>
        </w:rPr>
        <w:t>великими</w:t>
      </w:r>
      <w:r>
        <w:rPr>
          <w:color w:val="0D0D0D"/>
          <w:spacing w:val="-12"/>
        </w:rPr>
        <w:t xml:space="preserve"> </w:t>
      </w:r>
      <w:r>
        <w:rPr>
          <w:color w:val="0D0D0D"/>
        </w:rPr>
        <w:t xml:space="preserve">світовими </w:t>
      </w:r>
      <w:r>
        <w:rPr>
          <w:color w:val="0D0D0D"/>
          <w:spacing w:val="-2"/>
        </w:rPr>
        <w:t>державами.</w:t>
      </w:r>
    </w:p>
    <w:p w:rsidR="00634055" w:rsidRDefault="00634055">
      <w:pPr>
        <w:pStyle w:val="a3"/>
        <w:spacing w:before="162"/>
        <w:ind w:left="0"/>
      </w:pPr>
    </w:p>
    <w:p w:rsidR="00634055" w:rsidRDefault="00EE61B4">
      <w:pPr>
        <w:pStyle w:val="a3"/>
        <w:spacing w:line="360" w:lineRule="auto"/>
        <w:ind w:right="8" w:firstLine="719"/>
        <w:jc w:val="both"/>
      </w:pPr>
      <w:r>
        <w:rPr>
          <w:color w:val="0D0D0D"/>
        </w:rPr>
        <w:t xml:space="preserve">Отже, у третьому розділі бакалаврської роботи аналізується вплив </w:t>
      </w:r>
      <w:r w:rsidR="00A76EA2">
        <w:rPr>
          <w:color w:val="0D0D0D"/>
        </w:rPr>
        <w:t>«мозкових центрів»</w:t>
      </w:r>
      <w:r>
        <w:rPr>
          <w:color w:val="0D0D0D"/>
        </w:rPr>
        <w:t xml:space="preserve"> на формування зовнішньої політики Німеччини, на прикладі Інституту міжнародних відносин і безпеки (SWP). Розглядається роль цих установ у консультуванні урядових органів і </w:t>
      </w:r>
      <w:r>
        <w:rPr>
          <w:color w:val="0D0D0D"/>
        </w:rPr>
        <w:t>міжнародних організацій, а також їх вплив на міжнародні відносини.</w:t>
      </w:r>
    </w:p>
    <w:p w:rsidR="00634055" w:rsidRDefault="00EE61B4">
      <w:pPr>
        <w:pStyle w:val="a3"/>
        <w:spacing w:before="300" w:line="360" w:lineRule="auto"/>
        <w:ind w:right="5" w:firstLine="719"/>
        <w:jc w:val="both"/>
      </w:pPr>
      <w:r>
        <w:rPr>
          <w:color w:val="0D0D0D"/>
        </w:rPr>
        <w:t xml:space="preserve">Зазначено, що SWP сприяє виробленню обґрунтованих рішень у сфері зовнішньої політики та безпеки, забезпечуючи висококваліфіковані наукові дослідження та аналітику. Інститут має вагомий </w:t>
      </w:r>
      <w:r>
        <w:rPr>
          <w:color w:val="0D0D0D"/>
        </w:rPr>
        <w:t xml:space="preserve">авторитет серед зовнішньополітичних </w:t>
      </w:r>
      <w:r w:rsidR="00A76EA2">
        <w:rPr>
          <w:color w:val="0D0D0D"/>
        </w:rPr>
        <w:t>«мозкових центрів»</w:t>
      </w:r>
      <w:r>
        <w:rPr>
          <w:color w:val="0D0D0D"/>
        </w:rPr>
        <w:t xml:space="preserve"> Європи, що пояснюється його стратегічними публікаціями, які часто впливають на рішення на рівні національного парламенту та уряду.</w:t>
      </w:r>
    </w:p>
    <w:p w:rsidR="00634055" w:rsidRDefault="00EE61B4">
      <w:pPr>
        <w:pStyle w:val="a3"/>
        <w:spacing w:before="300" w:line="360" w:lineRule="auto"/>
        <w:ind w:right="10" w:firstLine="719"/>
        <w:jc w:val="both"/>
      </w:pPr>
      <w:r>
        <w:rPr>
          <w:color w:val="0D0D0D"/>
        </w:rPr>
        <w:t xml:space="preserve">Виокремлено основні напрямки діяльності SWP, які включають дослідження </w:t>
      </w:r>
      <w:r>
        <w:rPr>
          <w:color w:val="0D0D0D"/>
        </w:rPr>
        <w:t>з питань ЄС, міжнародної безпеки, економічних та соціальних викликів. Подано детальний опис організаційної структури інституту, який забезпечує координацію між різними відділами та підрозділами, спрямовану на ефективне виконання поставлених завдань.</w:t>
      </w:r>
    </w:p>
    <w:p w:rsidR="00634055" w:rsidRDefault="00EE61B4">
      <w:pPr>
        <w:pStyle w:val="a3"/>
        <w:spacing w:before="302" w:line="360" w:lineRule="auto"/>
        <w:ind w:right="6" w:firstLine="719"/>
        <w:jc w:val="both"/>
      </w:pPr>
      <w:r>
        <w:rPr>
          <w:color w:val="0D0D0D"/>
        </w:rPr>
        <w:t>А</w:t>
      </w:r>
      <w:r>
        <w:rPr>
          <w:color w:val="0D0D0D"/>
        </w:rPr>
        <w:t>наліз фінансування SWP показує, що значна частина коштів надходить від державних джерел, що забезпечує інституту стабільність та можливість планувати довгострокову діяльність. Втім, така залежність від державного фінансування ставить</w:t>
      </w:r>
      <w:r>
        <w:rPr>
          <w:color w:val="0D0D0D"/>
          <w:spacing w:val="-1"/>
        </w:rPr>
        <w:t xml:space="preserve"> </w:t>
      </w:r>
      <w:r>
        <w:rPr>
          <w:color w:val="0D0D0D"/>
        </w:rPr>
        <w:t>під сумнів</w:t>
      </w:r>
      <w:r>
        <w:rPr>
          <w:color w:val="0D0D0D"/>
          <w:spacing w:val="-3"/>
        </w:rPr>
        <w:t xml:space="preserve"> </w:t>
      </w:r>
      <w:r>
        <w:rPr>
          <w:color w:val="0D0D0D"/>
        </w:rPr>
        <w:t>повну</w:t>
      </w:r>
      <w:r>
        <w:rPr>
          <w:color w:val="0D0D0D"/>
          <w:spacing w:val="-3"/>
        </w:rPr>
        <w:t xml:space="preserve"> </w:t>
      </w:r>
      <w:r>
        <w:rPr>
          <w:color w:val="0D0D0D"/>
        </w:rPr>
        <w:t>незал</w:t>
      </w:r>
      <w:r>
        <w:rPr>
          <w:color w:val="0D0D0D"/>
        </w:rPr>
        <w:t>ежність</w:t>
      </w:r>
      <w:r>
        <w:rPr>
          <w:color w:val="0D0D0D"/>
          <w:spacing w:val="-1"/>
        </w:rPr>
        <w:t xml:space="preserve"> </w:t>
      </w:r>
      <w:r>
        <w:rPr>
          <w:color w:val="0D0D0D"/>
        </w:rPr>
        <w:t>у дослідженнях,</w:t>
      </w:r>
      <w:r>
        <w:rPr>
          <w:color w:val="0D0D0D"/>
          <w:spacing w:val="-3"/>
        </w:rPr>
        <w:t xml:space="preserve"> </w:t>
      </w:r>
      <w:r>
        <w:rPr>
          <w:color w:val="0D0D0D"/>
        </w:rPr>
        <w:t>хоча SWP стверджує про збереження академічної свободи.</w:t>
      </w:r>
    </w:p>
    <w:p w:rsidR="00634055" w:rsidRDefault="00EE61B4">
      <w:pPr>
        <w:pStyle w:val="a3"/>
        <w:spacing w:before="300" w:line="360" w:lineRule="auto"/>
        <w:ind w:right="14" w:firstLine="719"/>
        <w:jc w:val="both"/>
      </w:pPr>
      <w:r>
        <w:rPr>
          <w:color w:val="0D0D0D"/>
        </w:rPr>
        <w:t>Окреслено також міжнародну співпрацю SWP із подібними інституціями в</w:t>
      </w:r>
      <w:r>
        <w:rPr>
          <w:color w:val="0D0D0D"/>
          <w:spacing w:val="77"/>
        </w:rPr>
        <w:t xml:space="preserve"> </w:t>
      </w:r>
      <w:r>
        <w:rPr>
          <w:color w:val="0D0D0D"/>
        </w:rPr>
        <w:t>інших</w:t>
      </w:r>
      <w:r>
        <w:rPr>
          <w:color w:val="0D0D0D"/>
          <w:spacing w:val="78"/>
        </w:rPr>
        <w:t xml:space="preserve"> </w:t>
      </w:r>
      <w:r>
        <w:rPr>
          <w:color w:val="0D0D0D"/>
        </w:rPr>
        <w:t>країнах,</w:t>
      </w:r>
      <w:r>
        <w:rPr>
          <w:color w:val="0D0D0D"/>
          <w:spacing w:val="74"/>
        </w:rPr>
        <w:t xml:space="preserve"> </w:t>
      </w:r>
      <w:r>
        <w:rPr>
          <w:color w:val="0D0D0D"/>
        </w:rPr>
        <w:t>що</w:t>
      </w:r>
      <w:r>
        <w:rPr>
          <w:color w:val="0D0D0D"/>
          <w:spacing w:val="78"/>
        </w:rPr>
        <w:t xml:space="preserve"> </w:t>
      </w:r>
      <w:r>
        <w:rPr>
          <w:color w:val="0D0D0D"/>
        </w:rPr>
        <w:t>сприяє</w:t>
      </w:r>
      <w:r>
        <w:rPr>
          <w:color w:val="0D0D0D"/>
          <w:spacing w:val="75"/>
        </w:rPr>
        <w:t xml:space="preserve"> </w:t>
      </w:r>
      <w:r>
        <w:rPr>
          <w:color w:val="0D0D0D"/>
        </w:rPr>
        <w:t>обміну</w:t>
      </w:r>
      <w:r>
        <w:rPr>
          <w:color w:val="0D0D0D"/>
          <w:spacing w:val="74"/>
        </w:rPr>
        <w:t xml:space="preserve"> </w:t>
      </w:r>
      <w:r>
        <w:rPr>
          <w:color w:val="0D0D0D"/>
        </w:rPr>
        <w:t>досвідом</w:t>
      </w:r>
      <w:r>
        <w:rPr>
          <w:color w:val="0D0D0D"/>
          <w:spacing w:val="75"/>
        </w:rPr>
        <w:t xml:space="preserve"> </w:t>
      </w:r>
      <w:r>
        <w:rPr>
          <w:color w:val="0D0D0D"/>
        </w:rPr>
        <w:t>і</w:t>
      </w:r>
      <w:r>
        <w:rPr>
          <w:color w:val="0D0D0D"/>
          <w:spacing w:val="76"/>
        </w:rPr>
        <w:t xml:space="preserve"> </w:t>
      </w:r>
      <w:r>
        <w:rPr>
          <w:color w:val="0D0D0D"/>
        </w:rPr>
        <w:t>розширенню</w:t>
      </w:r>
      <w:r>
        <w:rPr>
          <w:color w:val="0D0D0D"/>
          <w:spacing w:val="74"/>
        </w:rPr>
        <w:t xml:space="preserve"> </w:t>
      </w:r>
      <w:r>
        <w:rPr>
          <w:color w:val="0D0D0D"/>
        </w:rPr>
        <w:t>дослідницьких</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a3"/>
        <w:spacing w:before="89" w:line="360" w:lineRule="auto"/>
      </w:pPr>
      <w:r>
        <w:rPr>
          <w:color w:val="0D0D0D"/>
        </w:rPr>
        <w:lastRenderedPageBreak/>
        <w:t>перспектив.</w:t>
      </w:r>
      <w:r>
        <w:rPr>
          <w:color w:val="0D0D0D"/>
          <w:spacing w:val="40"/>
        </w:rPr>
        <w:t xml:space="preserve"> </w:t>
      </w:r>
      <w:r>
        <w:rPr>
          <w:color w:val="0D0D0D"/>
        </w:rPr>
        <w:t>Завдяки</w:t>
      </w:r>
      <w:r>
        <w:rPr>
          <w:color w:val="0D0D0D"/>
          <w:spacing w:val="40"/>
        </w:rPr>
        <w:t xml:space="preserve"> </w:t>
      </w:r>
      <w:r>
        <w:rPr>
          <w:color w:val="0D0D0D"/>
        </w:rPr>
        <w:t>такій</w:t>
      </w:r>
      <w:r>
        <w:rPr>
          <w:color w:val="0D0D0D"/>
          <w:spacing w:val="40"/>
        </w:rPr>
        <w:t xml:space="preserve"> </w:t>
      </w:r>
      <w:r>
        <w:rPr>
          <w:color w:val="0D0D0D"/>
        </w:rPr>
        <w:t>співпраці</w:t>
      </w:r>
      <w:r>
        <w:rPr>
          <w:color w:val="0D0D0D"/>
          <w:spacing w:val="40"/>
        </w:rPr>
        <w:t xml:space="preserve"> </w:t>
      </w:r>
      <w:r>
        <w:rPr>
          <w:color w:val="0D0D0D"/>
        </w:rPr>
        <w:t>SWP</w:t>
      </w:r>
      <w:r>
        <w:rPr>
          <w:color w:val="0D0D0D"/>
          <w:spacing w:val="40"/>
        </w:rPr>
        <w:t xml:space="preserve"> </w:t>
      </w:r>
      <w:r>
        <w:rPr>
          <w:color w:val="0D0D0D"/>
        </w:rPr>
        <w:t>вносить</w:t>
      </w:r>
      <w:r>
        <w:rPr>
          <w:color w:val="0D0D0D"/>
          <w:spacing w:val="40"/>
        </w:rPr>
        <w:t xml:space="preserve"> </w:t>
      </w:r>
      <w:r>
        <w:rPr>
          <w:color w:val="0D0D0D"/>
        </w:rPr>
        <w:t>значний</w:t>
      </w:r>
      <w:r>
        <w:rPr>
          <w:color w:val="0D0D0D"/>
          <w:spacing w:val="40"/>
        </w:rPr>
        <w:t xml:space="preserve"> </w:t>
      </w:r>
      <w:r>
        <w:rPr>
          <w:color w:val="0D0D0D"/>
        </w:rPr>
        <w:t>вклад</w:t>
      </w:r>
      <w:r>
        <w:rPr>
          <w:color w:val="0D0D0D"/>
          <w:spacing w:val="40"/>
        </w:rPr>
        <w:t xml:space="preserve"> </w:t>
      </w:r>
      <w:r>
        <w:rPr>
          <w:color w:val="0D0D0D"/>
        </w:rPr>
        <w:t>у</w:t>
      </w:r>
      <w:r>
        <w:rPr>
          <w:color w:val="0D0D0D"/>
          <w:spacing w:val="40"/>
        </w:rPr>
        <w:t xml:space="preserve"> </w:t>
      </w:r>
      <w:r>
        <w:rPr>
          <w:color w:val="0D0D0D"/>
        </w:rPr>
        <w:t>розвиток міжнародної політичної думки та формування глобальних стратегічних рішень.</w:t>
      </w:r>
    </w:p>
    <w:p w:rsidR="00634055" w:rsidRDefault="00EE61B4">
      <w:pPr>
        <w:pStyle w:val="a3"/>
        <w:spacing w:before="300" w:line="360" w:lineRule="auto"/>
        <w:ind w:right="7" w:firstLine="719"/>
        <w:jc w:val="both"/>
      </w:pPr>
      <w:r>
        <w:rPr>
          <w:color w:val="0D0D0D"/>
        </w:rPr>
        <w:t>Цей розділ підкреслює важливість інституційної підтримки у формуванні політичних стратегій, зокрема через діяльність так</w:t>
      </w:r>
      <w:r>
        <w:rPr>
          <w:color w:val="0D0D0D"/>
        </w:rPr>
        <w:t xml:space="preserve">их впливових </w:t>
      </w:r>
      <w:r w:rsidR="00A76EA2">
        <w:rPr>
          <w:color w:val="0D0D0D"/>
        </w:rPr>
        <w:t>«мозкових центрів»</w:t>
      </w:r>
      <w:r>
        <w:rPr>
          <w:color w:val="0D0D0D"/>
        </w:rPr>
        <w:t>,</w:t>
      </w:r>
      <w:r>
        <w:rPr>
          <w:color w:val="0D0D0D"/>
          <w:spacing w:val="-5"/>
        </w:rPr>
        <w:t xml:space="preserve"> </w:t>
      </w:r>
      <w:r>
        <w:rPr>
          <w:color w:val="0D0D0D"/>
        </w:rPr>
        <w:t>як</w:t>
      </w:r>
      <w:r>
        <w:rPr>
          <w:color w:val="0D0D0D"/>
          <w:spacing w:val="-4"/>
        </w:rPr>
        <w:t xml:space="preserve"> </w:t>
      </w:r>
      <w:r>
        <w:rPr>
          <w:color w:val="0D0D0D"/>
        </w:rPr>
        <w:t>SWP.</w:t>
      </w:r>
      <w:r>
        <w:rPr>
          <w:color w:val="0D0D0D"/>
          <w:spacing w:val="-5"/>
        </w:rPr>
        <w:t xml:space="preserve"> </w:t>
      </w:r>
      <w:r>
        <w:rPr>
          <w:color w:val="0D0D0D"/>
        </w:rPr>
        <w:t>Він</w:t>
      </w:r>
      <w:r>
        <w:rPr>
          <w:color w:val="0D0D0D"/>
          <w:spacing w:val="-4"/>
        </w:rPr>
        <w:t xml:space="preserve"> </w:t>
      </w:r>
      <w:r>
        <w:rPr>
          <w:color w:val="0D0D0D"/>
        </w:rPr>
        <w:t>ілюструє,</w:t>
      </w:r>
      <w:r>
        <w:rPr>
          <w:color w:val="0D0D0D"/>
          <w:spacing w:val="-5"/>
        </w:rPr>
        <w:t xml:space="preserve"> </w:t>
      </w:r>
      <w:r>
        <w:rPr>
          <w:color w:val="0D0D0D"/>
        </w:rPr>
        <w:t>як</w:t>
      </w:r>
      <w:r>
        <w:rPr>
          <w:color w:val="0D0D0D"/>
          <w:spacing w:val="-4"/>
        </w:rPr>
        <w:t xml:space="preserve"> </w:t>
      </w:r>
      <w:r>
        <w:rPr>
          <w:color w:val="0D0D0D"/>
        </w:rPr>
        <w:t>наукові</w:t>
      </w:r>
      <w:r>
        <w:rPr>
          <w:color w:val="0D0D0D"/>
          <w:spacing w:val="-7"/>
        </w:rPr>
        <w:t xml:space="preserve"> </w:t>
      </w:r>
      <w:r>
        <w:rPr>
          <w:color w:val="0D0D0D"/>
        </w:rPr>
        <w:t>дослідження</w:t>
      </w:r>
      <w:r>
        <w:rPr>
          <w:color w:val="0D0D0D"/>
          <w:spacing w:val="-4"/>
        </w:rPr>
        <w:t xml:space="preserve"> </w:t>
      </w:r>
      <w:r>
        <w:rPr>
          <w:color w:val="0D0D0D"/>
        </w:rPr>
        <w:t>можуть</w:t>
      </w:r>
      <w:r>
        <w:rPr>
          <w:color w:val="0D0D0D"/>
          <w:spacing w:val="-5"/>
        </w:rPr>
        <w:t xml:space="preserve"> </w:t>
      </w:r>
      <w:r>
        <w:rPr>
          <w:color w:val="0D0D0D"/>
        </w:rPr>
        <w:t>служити</w:t>
      </w:r>
      <w:r>
        <w:rPr>
          <w:color w:val="0D0D0D"/>
          <w:spacing w:val="-4"/>
        </w:rPr>
        <w:t xml:space="preserve"> </w:t>
      </w:r>
      <w:r>
        <w:rPr>
          <w:color w:val="0D0D0D"/>
        </w:rPr>
        <w:t>міцною основою для політичного планування і впливати на міжнародну політику.</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1"/>
        <w:spacing w:before="94"/>
      </w:pPr>
      <w:bookmarkStart w:id="2" w:name="_TOC_250001"/>
      <w:bookmarkEnd w:id="2"/>
      <w:r>
        <w:rPr>
          <w:color w:val="0D0D0D"/>
          <w:spacing w:val="-2"/>
        </w:rPr>
        <w:lastRenderedPageBreak/>
        <w:t>ВИСНОВКИ</w:t>
      </w:r>
    </w:p>
    <w:p w:rsidR="00634055" w:rsidRDefault="00634055">
      <w:pPr>
        <w:pStyle w:val="a3"/>
        <w:ind w:left="0"/>
        <w:rPr>
          <w:b/>
        </w:rPr>
      </w:pPr>
    </w:p>
    <w:p w:rsidR="00634055" w:rsidRDefault="00634055">
      <w:pPr>
        <w:pStyle w:val="a3"/>
        <w:ind w:left="0"/>
        <w:rPr>
          <w:b/>
        </w:rPr>
      </w:pPr>
    </w:p>
    <w:p w:rsidR="00634055" w:rsidRDefault="00634055">
      <w:pPr>
        <w:pStyle w:val="a3"/>
        <w:ind w:left="0"/>
        <w:rPr>
          <w:b/>
        </w:rPr>
      </w:pPr>
    </w:p>
    <w:p w:rsidR="00634055" w:rsidRDefault="00634055">
      <w:pPr>
        <w:pStyle w:val="a3"/>
        <w:spacing w:before="135"/>
        <w:ind w:left="0"/>
        <w:rPr>
          <w:b/>
        </w:rPr>
      </w:pPr>
    </w:p>
    <w:p w:rsidR="00634055" w:rsidRDefault="00EE61B4">
      <w:pPr>
        <w:pStyle w:val="a3"/>
        <w:spacing w:before="1" w:line="360" w:lineRule="auto"/>
        <w:ind w:right="6" w:firstLine="719"/>
        <w:jc w:val="both"/>
      </w:pPr>
      <w:r>
        <w:rPr>
          <w:color w:val="0D0D0D"/>
        </w:rPr>
        <w:t xml:space="preserve">Дослідивши роль та особливості діяльності німецьких </w:t>
      </w:r>
      <w:r w:rsidR="00A76EA2">
        <w:rPr>
          <w:color w:val="0D0D0D"/>
        </w:rPr>
        <w:t>«мозкових центрів»</w:t>
      </w:r>
      <w:r>
        <w:rPr>
          <w:color w:val="0D0D0D"/>
        </w:rPr>
        <w:t xml:space="preserve"> можна зробити наступні висновки: в Німеччині існують більше двохсот </w:t>
      </w:r>
      <w:r w:rsidR="00A76EA2">
        <w:rPr>
          <w:color w:val="0D0D0D"/>
        </w:rPr>
        <w:t>«мозкових центрів»</w:t>
      </w:r>
      <w:r>
        <w:rPr>
          <w:color w:val="0D0D0D"/>
        </w:rPr>
        <w:t>. Як правило, вони функціонують</w:t>
      </w:r>
      <w:r>
        <w:rPr>
          <w:color w:val="0D0D0D"/>
          <w:spacing w:val="40"/>
        </w:rPr>
        <w:t xml:space="preserve"> </w:t>
      </w:r>
      <w:r>
        <w:rPr>
          <w:color w:val="0D0D0D"/>
        </w:rPr>
        <w:t>при політичних партіях, різноманітних фондах, що свідчить про тісне спі</w:t>
      </w:r>
      <w:r>
        <w:rPr>
          <w:color w:val="0D0D0D"/>
        </w:rPr>
        <w:t>вробітництво їх експертів з органами влади. Активне їх залучення до розробки напрямків німецької зовнішньої й внутрішньої політики є підтвердженням того, що експертна спільнота відіграє велику роль в прийнятті Берліном зовнішньополітичних і внутрішн</w:t>
      </w:r>
      <w:r>
        <w:rPr>
          <w:color w:val="0D0D0D"/>
        </w:rPr>
        <w:t>ьополітичних рішень.</w:t>
      </w:r>
    </w:p>
    <w:p w:rsidR="00634055" w:rsidRDefault="00674F9A">
      <w:pPr>
        <w:pStyle w:val="a3"/>
        <w:spacing w:before="301" w:line="360" w:lineRule="auto"/>
        <w:ind w:right="10" w:firstLine="719"/>
        <w:jc w:val="both"/>
      </w:pPr>
      <w:r>
        <w:rPr>
          <w:color w:val="0D0D0D"/>
        </w:rPr>
        <w:t>«мозкові центри»</w:t>
      </w:r>
      <w:r w:rsidR="00EE61B4">
        <w:rPr>
          <w:color w:val="0D0D0D"/>
        </w:rPr>
        <w:t xml:space="preserve"> відіграють важливу роль у проведенні аналізу ситуацій, розробленні стратегічних концепцій, формуванні фахової та суспільної думки, та наданні консультацій для політичних акторів Німеччини. Прикладом може бути</w:t>
      </w:r>
      <w:r w:rsidR="00EE61B4">
        <w:rPr>
          <w:color w:val="0D0D0D"/>
          <w:spacing w:val="-18"/>
        </w:rPr>
        <w:t xml:space="preserve"> </w:t>
      </w:r>
      <w:r w:rsidR="00EE61B4">
        <w:rPr>
          <w:color w:val="0D0D0D"/>
        </w:rPr>
        <w:t>Інстит</w:t>
      </w:r>
      <w:r w:rsidR="00EE61B4">
        <w:rPr>
          <w:color w:val="0D0D0D"/>
        </w:rPr>
        <w:t>ут</w:t>
      </w:r>
      <w:r w:rsidR="00EE61B4">
        <w:rPr>
          <w:color w:val="0D0D0D"/>
          <w:spacing w:val="-17"/>
        </w:rPr>
        <w:t xml:space="preserve"> </w:t>
      </w:r>
      <w:r w:rsidR="00EE61B4">
        <w:rPr>
          <w:color w:val="0D0D0D"/>
        </w:rPr>
        <w:t>міжнародних</w:t>
      </w:r>
      <w:r w:rsidR="00EE61B4">
        <w:rPr>
          <w:color w:val="0D0D0D"/>
          <w:spacing w:val="-18"/>
        </w:rPr>
        <w:t xml:space="preserve"> </w:t>
      </w:r>
      <w:r w:rsidR="00EE61B4">
        <w:rPr>
          <w:color w:val="0D0D0D"/>
        </w:rPr>
        <w:t>справ</w:t>
      </w:r>
      <w:r w:rsidR="00EE61B4">
        <w:rPr>
          <w:color w:val="0D0D0D"/>
          <w:spacing w:val="-17"/>
        </w:rPr>
        <w:t xml:space="preserve"> </w:t>
      </w:r>
      <w:r w:rsidR="00EE61B4">
        <w:rPr>
          <w:color w:val="0D0D0D"/>
        </w:rPr>
        <w:t>та</w:t>
      </w:r>
      <w:r w:rsidR="00EE61B4">
        <w:rPr>
          <w:color w:val="0D0D0D"/>
          <w:spacing w:val="-18"/>
        </w:rPr>
        <w:t xml:space="preserve"> </w:t>
      </w:r>
      <w:r w:rsidR="00EE61B4">
        <w:rPr>
          <w:color w:val="0D0D0D"/>
        </w:rPr>
        <w:t>питань</w:t>
      </w:r>
      <w:r w:rsidR="00EE61B4">
        <w:rPr>
          <w:color w:val="0D0D0D"/>
          <w:spacing w:val="-17"/>
        </w:rPr>
        <w:t xml:space="preserve"> </w:t>
      </w:r>
      <w:r w:rsidR="00EE61B4">
        <w:rPr>
          <w:color w:val="0D0D0D"/>
        </w:rPr>
        <w:t>безпеки</w:t>
      </w:r>
      <w:r w:rsidR="00EE61B4">
        <w:rPr>
          <w:color w:val="0D0D0D"/>
          <w:spacing w:val="-18"/>
        </w:rPr>
        <w:t xml:space="preserve"> </w:t>
      </w:r>
      <w:r w:rsidR="00EE61B4">
        <w:rPr>
          <w:color w:val="0D0D0D"/>
        </w:rPr>
        <w:t>(SWP),</w:t>
      </w:r>
      <w:r w:rsidR="00EE61B4">
        <w:rPr>
          <w:color w:val="0D0D0D"/>
          <w:spacing w:val="-17"/>
        </w:rPr>
        <w:t xml:space="preserve"> </w:t>
      </w:r>
      <w:r w:rsidR="00EE61B4">
        <w:rPr>
          <w:color w:val="0D0D0D"/>
        </w:rPr>
        <w:t>що</w:t>
      </w:r>
      <w:r w:rsidR="00EE61B4">
        <w:rPr>
          <w:color w:val="0D0D0D"/>
          <w:spacing w:val="-18"/>
        </w:rPr>
        <w:t xml:space="preserve"> </w:t>
      </w:r>
      <w:r w:rsidR="00EE61B4">
        <w:rPr>
          <w:color w:val="0D0D0D"/>
        </w:rPr>
        <w:t>має</w:t>
      </w:r>
      <w:r w:rsidR="00EE61B4">
        <w:rPr>
          <w:color w:val="0D0D0D"/>
          <w:spacing w:val="-17"/>
        </w:rPr>
        <w:t xml:space="preserve"> </w:t>
      </w:r>
      <w:r w:rsidR="00EE61B4">
        <w:rPr>
          <w:color w:val="0D0D0D"/>
        </w:rPr>
        <w:t>дуже</w:t>
      </w:r>
      <w:r w:rsidR="00EE61B4">
        <w:rPr>
          <w:color w:val="0D0D0D"/>
          <w:spacing w:val="-18"/>
        </w:rPr>
        <w:t xml:space="preserve"> </w:t>
      </w:r>
      <w:r w:rsidR="00EE61B4">
        <w:rPr>
          <w:color w:val="0D0D0D"/>
        </w:rPr>
        <w:t>вагомий вплив на формування політичних рішень федерального уряду Німеччини.</w:t>
      </w:r>
    </w:p>
    <w:p w:rsidR="00634055" w:rsidRDefault="00EE61B4">
      <w:pPr>
        <w:pStyle w:val="a3"/>
        <w:spacing w:before="300" w:line="360" w:lineRule="auto"/>
        <w:ind w:right="10" w:firstLine="719"/>
        <w:jc w:val="both"/>
      </w:pPr>
      <w:r>
        <w:rPr>
          <w:color w:val="0D0D0D"/>
        </w:rPr>
        <w:t>Спостерігається</w:t>
      </w:r>
      <w:r>
        <w:rPr>
          <w:color w:val="0D0D0D"/>
          <w:spacing w:val="-8"/>
        </w:rPr>
        <w:t xml:space="preserve"> </w:t>
      </w:r>
      <w:r>
        <w:rPr>
          <w:color w:val="0D0D0D"/>
        </w:rPr>
        <w:t>тенденція</w:t>
      </w:r>
      <w:r>
        <w:rPr>
          <w:color w:val="0D0D0D"/>
          <w:spacing w:val="-8"/>
        </w:rPr>
        <w:t xml:space="preserve"> </w:t>
      </w:r>
      <w:r>
        <w:rPr>
          <w:color w:val="0D0D0D"/>
        </w:rPr>
        <w:t>поступового</w:t>
      </w:r>
      <w:r>
        <w:rPr>
          <w:color w:val="0D0D0D"/>
          <w:spacing w:val="-10"/>
        </w:rPr>
        <w:t xml:space="preserve"> </w:t>
      </w:r>
      <w:r>
        <w:rPr>
          <w:color w:val="0D0D0D"/>
        </w:rPr>
        <w:t>збільшення</w:t>
      </w:r>
      <w:r>
        <w:rPr>
          <w:color w:val="0D0D0D"/>
          <w:spacing w:val="-8"/>
        </w:rPr>
        <w:t xml:space="preserve"> </w:t>
      </w:r>
      <w:r w:rsidR="00A76EA2">
        <w:rPr>
          <w:color w:val="0D0D0D"/>
        </w:rPr>
        <w:t>«мозкових центрів»</w:t>
      </w:r>
      <w:r>
        <w:rPr>
          <w:color w:val="0D0D0D"/>
          <w:spacing w:val="-9"/>
        </w:rPr>
        <w:t xml:space="preserve"> </w:t>
      </w:r>
      <w:r>
        <w:rPr>
          <w:color w:val="0D0D0D"/>
        </w:rPr>
        <w:t>та</w:t>
      </w:r>
      <w:r>
        <w:rPr>
          <w:color w:val="0D0D0D"/>
          <w:spacing w:val="-11"/>
        </w:rPr>
        <w:t xml:space="preserve"> </w:t>
      </w:r>
      <w:r>
        <w:rPr>
          <w:color w:val="0D0D0D"/>
        </w:rPr>
        <w:t xml:space="preserve">їх ціленаправленості. На виникнення нових </w:t>
      </w:r>
      <w:r w:rsidR="00A76EA2">
        <w:rPr>
          <w:color w:val="0D0D0D"/>
        </w:rPr>
        <w:t>«мозкових центрів»</w:t>
      </w:r>
      <w:r>
        <w:rPr>
          <w:color w:val="0D0D0D"/>
        </w:rPr>
        <w:t xml:space="preserve"> впливають фактори кризових ситуацій. В кризових ситуаціях, під час глобальних змін світового порядку,</w:t>
      </w:r>
      <w:r>
        <w:rPr>
          <w:color w:val="0D0D0D"/>
          <w:spacing w:val="-15"/>
        </w:rPr>
        <w:t xml:space="preserve"> </w:t>
      </w:r>
      <w:r>
        <w:rPr>
          <w:color w:val="0D0D0D"/>
        </w:rPr>
        <w:t>як</w:t>
      </w:r>
      <w:r>
        <w:rPr>
          <w:color w:val="0D0D0D"/>
          <w:spacing w:val="-14"/>
        </w:rPr>
        <w:t xml:space="preserve"> </w:t>
      </w:r>
      <w:r>
        <w:rPr>
          <w:color w:val="0D0D0D"/>
        </w:rPr>
        <w:t>правило,</w:t>
      </w:r>
      <w:r>
        <w:rPr>
          <w:color w:val="0D0D0D"/>
          <w:spacing w:val="-13"/>
        </w:rPr>
        <w:t xml:space="preserve"> </w:t>
      </w:r>
      <w:r>
        <w:rPr>
          <w:color w:val="0D0D0D"/>
        </w:rPr>
        <w:t>виникають</w:t>
      </w:r>
      <w:r>
        <w:rPr>
          <w:color w:val="0D0D0D"/>
          <w:spacing w:val="-18"/>
        </w:rPr>
        <w:t xml:space="preserve"> </w:t>
      </w:r>
      <w:r>
        <w:rPr>
          <w:color w:val="0D0D0D"/>
        </w:rPr>
        <w:t>нові</w:t>
      </w:r>
      <w:r>
        <w:rPr>
          <w:color w:val="0D0D0D"/>
          <w:spacing w:val="-13"/>
        </w:rPr>
        <w:t xml:space="preserve"> </w:t>
      </w:r>
      <w:r w:rsidR="00674F9A">
        <w:rPr>
          <w:color w:val="0D0D0D"/>
        </w:rPr>
        <w:t>«мозкові центри»</w:t>
      </w:r>
      <w:r>
        <w:rPr>
          <w:color w:val="0D0D0D"/>
          <w:spacing w:val="-14"/>
        </w:rPr>
        <w:t xml:space="preserve"> </w:t>
      </w:r>
      <w:r>
        <w:rPr>
          <w:color w:val="0D0D0D"/>
        </w:rPr>
        <w:t>з</w:t>
      </w:r>
      <w:r>
        <w:rPr>
          <w:color w:val="0D0D0D"/>
          <w:spacing w:val="-16"/>
        </w:rPr>
        <w:t xml:space="preserve"> </w:t>
      </w:r>
      <w:r>
        <w:rPr>
          <w:color w:val="0D0D0D"/>
        </w:rPr>
        <w:t>інноваційним</w:t>
      </w:r>
      <w:r>
        <w:rPr>
          <w:color w:val="0D0D0D"/>
          <w:spacing w:val="-16"/>
        </w:rPr>
        <w:t xml:space="preserve"> </w:t>
      </w:r>
      <w:r>
        <w:rPr>
          <w:color w:val="0D0D0D"/>
        </w:rPr>
        <w:t>підходом</w:t>
      </w:r>
      <w:r>
        <w:rPr>
          <w:color w:val="0D0D0D"/>
          <w:spacing w:val="-16"/>
        </w:rPr>
        <w:t xml:space="preserve"> </w:t>
      </w:r>
      <w:r>
        <w:rPr>
          <w:color w:val="0D0D0D"/>
        </w:rPr>
        <w:t>до сучасних викликів. Крім</w:t>
      </w:r>
      <w:r>
        <w:rPr>
          <w:color w:val="0D0D0D"/>
        </w:rPr>
        <w:t xml:space="preserve"> того, іншим важливим фактором для виникнення та розвитку </w:t>
      </w:r>
      <w:r w:rsidR="00A76EA2">
        <w:rPr>
          <w:color w:val="0D0D0D"/>
        </w:rPr>
        <w:t>«мозкових центрів»</w:t>
      </w:r>
      <w:r>
        <w:rPr>
          <w:color w:val="0D0D0D"/>
          <w:spacing w:val="40"/>
        </w:rPr>
        <w:t xml:space="preserve"> </w:t>
      </w:r>
      <w:r>
        <w:rPr>
          <w:color w:val="0D0D0D"/>
        </w:rPr>
        <w:t>являється співпраця інтелектуальних та політичних елітарних груп.</w:t>
      </w:r>
    </w:p>
    <w:p w:rsidR="00634055" w:rsidRDefault="00EE61B4">
      <w:pPr>
        <w:pStyle w:val="a3"/>
        <w:spacing w:before="299" w:line="360" w:lineRule="auto"/>
        <w:ind w:right="8" w:firstLine="719"/>
        <w:jc w:val="both"/>
      </w:pPr>
      <w:r>
        <w:rPr>
          <w:color w:val="0D0D0D"/>
        </w:rPr>
        <w:t xml:space="preserve">Характерною рисою для німецьких </w:t>
      </w:r>
      <w:r w:rsidR="00A76EA2">
        <w:rPr>
          <w:color w:val="0D0D0D"/>
        </w:rPr>
        <w:t>«мозкових центрів»</w:t>
      </w:r>
      <w:r>
        <w:rPr>
          <w:color w:val="0D0D0D"/>
        </w:rPr>
        <w:t xml:space="preserve"> є їх різнонаправленість від внутрішньої, локальної, культурної</w:t>
      </w:r>
      <w:r>
        <w:rPr>
          <w:color w:val="0D0D0D"/>
        </w:rPr>
        <w:t xml:space="preserve"> політики до глобальних</w:t>
      </w:r>
      <w:r>
        <w:rPr>
          <w:color w:val="0D0D0D"/>
          <w:spacing w:val="-18"/>
        </w:rPr>
        <w:t xml:space="preserve"> </w:t>
      </w:r>
      <w:r>
        <w:rPr>
          <w:color w:val="0D0D0D"/>
        </w:rPr>
        <w:t>питань</w:t>
      </w:r>
      <w:r>
        <w:rPr>
          <w:color w:val="0D0D0D"/>
          <w:spacing w:val="-17"/>
        </w:rPr>
        <w:t xml:space="preserve"> </w:t>
      </w:r>
      <w:r>
        <w:rPr>
          <w:color w:val="0D0D0D"/>
        </w:rPr>
        <w:t>миру</w:t>
      </w:r>
      <w:r>
        <w:rPr>
          <w:color w:val="0D0D0D"/>
          <w:spacing w:val="-18"/>
        </w:rPr>
        <w:t xml:space="preserve"> </w:t>
      </w:r>
      <w:r>
        <w:rPr>
          <w:color w:val="0D0D0D"/>
        </w:rPr>
        <w:t>та</w:t>
      </w:r>
      <w:r>
        <w:rPr>
          <w:color w:val="0D0D0D"/>
          <w:spacing w:val="-17"/>
        </w:rPr>
        <w:t xml:space="preserve"> </w:t>
      </w:r>
      <w:r>
        <w:rPr>
          <w:color w:val="0D0D0D"/>
        </w:rPr>
        <w:t>війни.</w:t>
      </w:r>
      <w:r>
        <w:rPr>
          <w:color w:val="0D0D0D"/>
          <w:spacing w:val="-18"/>
        </w:rPr>
        <w:t xml:space="preserve"> </w:t>
      </w:r>
      <w:r>
        <w:rPr>
          <w:color w:val="0D0D0D"/>
        </w:rPr>
        <w:t>Вони</w:t>
      </w:r>
      <w:r>
        <w:rPr>
          <w:color w:val="0D0D0D"/>
          <w:spacing w:val="-17"/>
        </w:rPr>
        <w:t xml:space="preserve"> </w:t>
      </w:r>
      <w:r>
        <w:rPr>
          <w:color w:val="0D0D0D"/>
        </w:rPr>
        <w:t>відіграють</w:t>
      </w:r>
      <w:r>
        <w:rPr>
          <w:color w:val="0D0D0D"/>
          <w:spacing w:val="-18"/>
        </w:rPr>
        <w:t xml:space="preserve"> </w:t>
      </w:r>
      <w:r>
        <w:rPr>
          <w:color w:val="0D0D0D"/>
        </w:rPr>
        <w:t>велику</w:t>
      </w:r>
      <w:r>
        <w:rPr>
          <w:color w:val="0D0D0D"/>
          <w:spacing w:val="-17"/>
        </w:rPr>
        <w:t xml:space="preserve"> </w:t>
      </w:r>
      <w:r>
        <w:rPr>
          <w:color w:val="0D0D0D"/>
        </w:rPr>
        <w:t>роль</w:t>
      </w:r>
      <w:r>
        <w:rPr>
          <w:color w:val="0D0D0D"/>
          <w:spacing w:val="-18"/>
        </w:rPr>
        <w:t xml:space="preserve"> </w:t>
      </w:r>
      <w:r>
        <w:rPr>
          <w:color w:val="0D0D0D"/>
        </w:rPr>
        <w:t>на</w:t>
      </w:r>
      <w:r>
        <w:rPr>
          <w:color w:val="0D0D0D"/>
          <w:spacing w:val="-17"/>
        </w:rPr>
        <w:t xml:space="preserve"> </w:t>
      </w:r>
      <w:r>
        <w:rPr>
          <w:color w:val="0D0D0D"/>
        </w:rPr>
        <w:t>федеральному, регіональному та місцевому рівнях.</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674F9A">
      <w:pPr>
        <w:pStyle w:val="a3"/>
        <w:spacing w:before="89" w:line="360" w:lineRule="auto"/>
        <w:ind w:right="8" w:firstLine="719"/>
        <w:jc w:val="both"/>
      </w:pPr>
      <w:r>
        <w:rPr>
          <w:color w:val="0D0D0D"/>
        </w:rPr>
        <w:lastRenderedPageBreak/>
        <w:t>«мозкові центри»</w:t>
      </w:r>
      <w:r w:rsidR="00EE61B4">
        <w:rPr>
          <w:color w:val="0D0D0D"/>
          <w:spacing w:val="-17"/>
        </w:rPr>
        <w:t xml:space="preserve"> </w:t>
      </w:r>
      <w:r w:rsidR="00EE61B4">
        <w:rPr>
          <w:color w:val="0D0D0D"/>
        </w:rPr>
        <w:t>в</w:t>
      </w:r>
      <w:r w:rsidR="00EE61B4">
        <w:rPr>
          <w:color w:val="0D0D0D"/>
          <w:spacing w:val="-18"/>
        </w:rPr>
        <w:t xml:space="preserve"> </w:t>
      </w:r>
      <w:r w:rsidR="00EE61B4">
        <w:rPr>
          <w:color w:val="0D0D0D"/>
        </w:rPr>
        <w:t>залежності</w:t>
      </w:r>
      <w:r w:rsidR="00EE61B4">
        <w:rPr>
          <w:color w:val="0D0D0D"/>
          <w:spacing w:val="-17"/>
        </w:rPr>
        <w:t xml:space="preserve"> </w:t>
      </w:r>
      <w:r w:rsidR="00EE61B4">
        <w:rPr>
          <w:color w:val="0D0D0D"/>
        </w:rPr>
        <w:t>від</w:t>
      </w:r>
      <w:r w:rsidR="00EE61B4">
        <w:rPr>
          <w:color w:val="0D0D0D"/>
          <w:spacing w:val="-18"/>
        </w:rPr>
        <w:t xml:space="preserve"> </w:t>
      </w:r>
      <w:r w:rsidR="00EE61B4">
        <w:rPr>
          <w:color w:val="0D0D0D"/>
        </w:rPr>
        <w:t>спрямованості</w:t>
      </w:r>
      <w:r w:rsidR="00EE61B4">
        <w:rPr>
          <w:color w:val="0D0D0D"/>
          <w:spacing w:val="-17"/>
        </w:rPr>
        <w:t xml:space="preserve"> </w:t>
      </w:r>
      <w:r w:rsidR="00EE61B4">
        <w:rPr>
          <w:color w:val="0D0D0D"/>
        </w:rPr>
        <w:t>їх</w:t>
      </w:r>
      <w:r w:rsidR="00EE61B4">
        <w:rPr>
          <w:color w:val="0D0D0D"/>
          <w:spacing w:val="-18"/>
        </w:rPr>
        <w:t xml:space="preserve"> </w:t>
      </w:r>
      <w:r w:rsidR="00EE61B4">
        <w:rPr>
          <w:color w:val="0D0D0D"/>
        </w:rPr>
        <w:t>функціонування,</w:t>
      </w:r>
      <w:r w:rsidR="00EE61B4">
        <w:rPr>
          <w:color w:val="0D0D0D"/>
          <w:spacing w:val="-17"/>
        </w:rPr>
        <w:t xml:space="preserve"> </w:t>
      </w:r>
      <w:r w:rsidR="00EE61B4">
        <w:rPr>
          <w:color w:val="0D0D0D"/>
        </w:rPr>
        <w:t>можуть фінансуватися федеральними землями, державою, приватними особами. Наприклад, Інститут миру і політики безпеки був створений керівництвом Гамбурга,</w:t>
      </w:r>
      <w:r w:rsidR="00EE61B4">
        <w:rPr>
          <w:color w:val="0D0D0D"/>
          <w:spacing w:val="-12"/>
        </w:rPr>
        <w:t xml:space="preserve"> </w:t>
      </w:r>
      <w:r w:rsidR="00EE61B4">
        <w:rPr>
          <w:color w:val="0D0D0D"/>
        </w:rPr>
        <w:t>за</w:t>
      </w:r>
      <w:r w:rsidR="00EE61B4">
        <w:rPr>
          <w:color w:val="0D0D0D"/>
          <w:spacing w:val="-12"/>
        </w:rPr>
        <w:t xml:space="preserve"> </w:t>
      </w:r>
      <w:r w:rsidR="00EE61B4">
        <w:rPr>
          <w:color w:val="0D0D0D"/>
        </w:rPr>
        <w:t>рекомендацією</w:t>
      </w:r>
      <w:r w:rsidR="00EE61B4">
        <w:rPr>
          <w:color w:val="0D0D0D"/>
          <w:spacing w:val="-14"/>
        </w:rPr>
        <w:t xml:space="preserve"> </w:t>
      </w:r>
      <w:r w:rsidR="00EE61B4">
        <w:rPr>
          <w:color w:val="0D0D0D"/>
        </w:rPr>
        <w:t>наукової</w:t>
      </w:r>
      <w:r w:rsidR="00EE61B4">
        <w:rPr>
          <w:color w:val="0D0D0D"/>
          <w:spacing w:val="-11"/>
        </w:rPr>
        <w:t xml:space="preserve"> </w:t>
      </w:r>
      <w:r w:rsidR="00EE61B4">
        <w:rPr>
          <w:color w:val="0D0D0D"/>
        </w:rPr>
        <w:t>ради</w:t>
      </w:r>
      <w:r w:rsidR="00EE61B4">
        <w:rPr>
          <w:color w:val="0D0D0D"/>
          <w:spacing w:val="-12"/>
        </w:rPr>
        <w:t xml:space="preserve"> </w:t>
      </w:r>
      <w:r w:rsidR="00EE61B4">
        <w:rPr>
          <w:color w:val="0D0D0D"/>
        </w:rPr>
        <w:t>Німеччини,</w:t>
      </w:r>
      <w:r w:rsidR="00EE61B4">
        <w:rPr>
          <w:color w:val="0D0D0D"/>
          <w:spacing w:val="-13"/>
        </w:rPr>
        <w:t xml:space="preserve"> </w:t>
      </w:r>
      <w:r w:rsidR="00EE61B4">
        <w:rPr>
          <w:color w:val="0D0D0D"/>
        </w:rPr>
        <w:t>консультативного</w:t>
      </w:r>
      <w:r w:rsidR="00EE61B4">
        <w:rPr>
          <w:color w:val="0D0D0D"/>
          <w:spacing w:val="-11"/>
        </w:rPr>
        <w:t xml:space="preserve"> </w:t>
      </w:r>
      <w:r w:rsidR="00EE61B4">
        <w:rPr>
          <w:color w:val="0D0D0D"/>
        </w:rPr>
        <w:t>органу федерального уряду, з метою сприян</w:t>
      </w:r>
      <w:r w:rsidR="00EE61B4">
        <w:rPr>
          <w:color w:val="0D0D0D"/>
        </w:rPr>
        <w:t>ня розвитку наукових досліджень з питань миру. ISFM фінансується з бюджету міста Гамбурга.</w:t>
      </w:r>
    </w:p>
    <w:p w:rsidR="00634055" w:rsidRDefault="00EE61B4">
      <w:pPr>
        <w:pStyle w:val="a3"/>
        <w:spacing w:before="300" w:line="360" w:lineRule="auto"/>
        <w:ind w:right="11" w:firstLine="719"/>
        <w:jc w:val="both"/>
      </w:pPr>
      <w:r>
        <w:rPr>
          <w:color w:val="0D0D0D"/>
        </w:rPr>
        <w:t>Бюджет Інституту економічних досліджень в Галле складається з дотацій уряду і федеральних німецьких земель. Німецький інститут економічних досліджень</w:t>
      </w:r>
      <w:r>
        <w:rPr>
          <w:color w:val="0D0D0D"/>
          <w:spacing w:val="-9"/>
        </w:rPr>
        <w:t xml:space="preserve"> </w:t>
      </w:r>
      <w:r>
        <w:rPr>
          <w:color w:val="0D0D0D"/>
        </w:rPr>
        <w:t>переважно</w:t>
      </w:r>
      <w:r>
        <w:rPr>
          <w:color w:val="0D0D0D"/>
          <w:spacing w:val="-8"/>
        </w:rPr>
        <w:t xml:space="preserve"> </w:t>
      </w:r>
      <w:r>
        <w:rPr>
          <w:color w:val="0D0D0D"/>
        </w:rPr>
        <w:t>фін</w:t>
      </w:r>
      <w:r>
        <w:rPr>
          <w:color w:val="0D0D0D"/>
        </w:rPr>
        <w:t>ансується</w:t>
      </w:r>
      <w:r>
        <w:rPr>
          <w:color w:val="0D0D0D"/>
          <w:spacing w:val="-8"/>
        </w:rPr>
        <w:t xml:space="preserve"> </w:t>
      </w:r>
      <w:r>
        <w:rPr>
          <w:color w:val="0D0D0D"/>
        </w:rPr>
        <w:t>державою.</w:t>
      </w:r>
      <w:r>
        <w:rPr>
          <w:color w:val="0D0D0D"/>
          <w:spacing w:val="-9"/>
        </w:rPr>
        <w:t xml:space="preserve"> </w:t>
      </w:r>
      <w:r>
        <w:rPr>
          <w:color w:val="0D0D0D"/>
        </w:rPr>
        <w:t>А</w:t>
      </w:r>
      <w:r>
        <w:rPr>
          <w:color w:val="0D0D0D"/>
          <w:spacing w:val="-9"/>
        </w:rPr>
        <w:t xml:space="preserve"> </w:t>
      </w:r>
      <w:r>
        <w:rPr>
          <w:color w:val="0D0D0D"/>
        </w:rPr>
        <w:t>центр</w:t>
      </w:r>
      <w:r>
        <w:rPr>
          <w:color w:val="0D0D0D"/>
          <w:spacing w:val="-8"/>
        </w:rPr>
        <w:t xml:space="preserve"> </w:t>
      </w:r>
      <w:r>
        <w:rPr>
          <w:color w:val="0D0D0D"/>
        </w:rPr>
        <w:t>прикладних</w:t>
      </w:r>
      <w:r>
        <w:rPr>
          <w:color w:val="0D0D0D"/>
          <w:spacing w:val="-8"/>
        </w:rPr>
        <w:t xml:space="preserve"> </w:t>
      </w:r>
      <w:r>
        <w:rPr>
          <w:color w:val="0D0D0D"/>
        </w:rPr>
        <w:t>політичних досліджень в Мюнхені, хоча і отримає деякі державні дотації, в основному фінансується коштами приватних осіб. Основним приватним спонсором є фонд Бертельсманн, найбільш значущий і впливовий фонд Німеччи</w:t>
      </w:r>
      <w:r>
        <w:rPr>
          <w:color w:val="0D0D0D"/>
        </w:rPr>
        <w:t>ни.</w:t>
      </w:r>
    </w:p>
    <w:p w:rsidR="00634055" w:rsidRDefault="00EE61B4">
      <w:pPr>
        <w:pStyle w:val="a3"/>
        <w:spacing w:before="302" w:line="360" w:lineRule="auto"/>
        <w:ind w:right="6" w:firstLine="719"/>
        <w:jc w:val="both"/>
      </w:pPr>
      <w:r>
        <w:rPr>
          <w:color w:val="0D0D0D"/>
        </w:rPr>
        <w:t xml:space="preserve">Коло інтересів німецьких </w:t>
      </w:r>
      <w:r w:rsidR="00A76EA2">
        <w:rPr>
          <w:color w:val="0D0D0D"/>
        </w:rPr>
        <w:t>«мозкових центрів»</w:t>
      </w:r>
      <w:r>
        <w:rPr>
          <w:color w:val="0D0D0D"/>
        </w:rPr>
        <w:t xml:space="preserve"> дуже широке. Майже не існує жодної міжнародної проблеми, яка б не аналізувалася ними. Політики, що приймають зовнішньополітичні рішення, можуть в спокійній атмосфері зустрічатися з науковцями і розглядати</w:t>
      </w:r>
      <w:r>
        <w:rPr>
          <w:color w:val="0D0D0D"/>
        </w:rPr>
        <w:t xml:space="preserve"> можливі сценарії розвитку зовнішньополітичної ситуації.</w:t>
      </w:r>
    </w:p>
    <w:p w:rsidR="00634055" w:rsidRDefault="00EE61B4">
      <w:pPr>
        <w:pStyle w:val="a3"/>
        <w:spacing w:before="300" w:line="360" w:lineRule="auto"/>
        <w:ind w:right="5" w:firstLine="719"/>
        <w:jc w:val="both"/>
      </w:pPr>
      <w:r>
        <w:rPr>
          <w:color w:val="0D0D0D"/>
        </w:rPr>
        <w:t xml:space="preserve">Примітним також являється той факт, що німецькі </w:t>
      </w:r>
      <w:r w:rsidR="00674F9A">
        <w:rPr>
          <w:color w:val="0D0D0D"/>
        </w:rPr>
        <w:t>«мозкові центри»</w:t>
      </w:r>
      <w:r>
        <w:rPr>
          <w:color w:val="0D0D0D"/>
        </w:rPr>
        <w:t xml:space="preserve"> знаходяться в тісному співробітництві з ЗМІ. Центри пропонують широкий спектр</w:t>
      </w:r>
      <w:r>
        <w:rPr>
          <w:color w:val="0D0D0D"/>
          <w:spacing w:val="-1"/>
        </w:rPr>
        <w:t xml:space="preserve"> </w:t>
      </w:r>
      <w:r>
        <w:rPr>
          <w:color w:val="0D0D0D"/>
        </w:rPr>
        <w:t>продуктів</w:t>
      </w:r>
      <w:r>
        <w:rPr>
          <w:color w:val="0D0D0D"/>
          <w:spacing w:val="-2"/>
        </w:rPr>
        <w:t xml:space="preserve"> </w:t>
      </w:r>
      <w:r>
        <w:rPr>
          <w:color w:val="0D0D0D"/>
        </w:rPr>
        <w:t>своєї</w:t>
      </w:r>
      <w:r>
        <w:rPr>
          <w:color w:val="0D0D0D"/>
          <w:spacing w:val="-1"/>
        </w:rPr>
        <w:t xml:space="preserve"> </w:t>
      </w:r>
      <w:r>
        <w:rPr>
          <w:color w:val="0D0D0D"/>
        </w:rPr>
        <w:t>наукової</w:t>
      </w:r>
      <w:r>
        <w:rPr>
          <w:color w:val="0D0D0D"/>
          <w:spacing w:val="-2"/>
        </w:rPr>
        <w:t xml:space="preserve"> </w:t>
      </w:r>
      <w:r>
        <w:rPr>
          <w:color w:val="0D0D0D"/>
        </w:rPr>
        <w:t>діяльності:</w:t>
      </w:r>
      <w:r>
        <w:rPr>
          <w:color w:val="0D0D0D"/>
          <w:spacing w:val="-2"/>
        </w:rPr>
        <w:t xml:space="preserve"> </w:t>
      </w:r>
      <w:r>
        <w:rPr>
          <w:color w:val="0D0D0D"/>
        </w:rPr>
        <w:t>друкують</w:t>
      </w:r>
      <w:r>
        <w:rPr>
          <w:color w:val="0D0D0D"/>
          <w:spacing w:val="-1"/>
        </w:rPr>
        <w:t xml:space="preserve"> </w:t>
      </w:r>
      <w:r>
        <w:rPr>
          <w:color w:val="0D0D0D"/>
        </w:rPr>
        <w:t>книги,</w:t>
      </w:r>
      <w:r>
        <w:rPr>
          <w:color w:val="0D0D0D"/>
          <w:spacing w:val="-2"/>
        </w:rPr>
        <w:t xml:space="preserve"> </w:t>
      </w:r>
      <w:r>
        <w:rPr>
          <w:color w:val="0D0D0D"/>
        </w:rPr>
        <w:t>аналітичні</w:t>
      </w:r>
      <w:r>
        <w:rPr>
          <w:color w:val="0D0D0D"/>
          <w:spacing w:val="-1"/>
        </w:rPr>
        <w:t xml:space="preserve"> </w:t>
      </w:r>
      <w:r>
        <w:rPr>
          <w:color w:val="0D0D0D"/>
        </w:rPr>
        <w:t>записки і приймають участь в спільних дослідженнях, проводять семінари, конференції, зустрічі. Одним із основних факторів успіху найбільш значущих think tanks являється їх присутність в</w:t>
      </w:r>
      <w:r>
        <w:rPr>
          <w:color w:val="0D0D0D"/>
          <w:spacing w:val="-1"/>
        </w:rPr>
        <w:t xml:space="preserve"> </w:t>
      </w:r>
      <w:r>
        <w:rPr>
          <w:color w:val="0D0D0D"/>
        </w:rPr>
        <w:t>ЗМІ.</w:t>
      </w:r>
      <w:r>
        <w:rPr>
          <w:color w:val="0D0D0D"/>
          <w:spacing w:val="-1"/>
        </w:rPr>
        <w:t xml:space="preserve"> </w:t>
      </w:r>
      <w:r>
        <w:rPr>
          <w:color w:val="0D0D0D"/>
        </w:rPr>
        <w:t>Репрезентативність центрів</w:t>
      </w:r>
      <w:r>
        <w:rPr>
          <w:color w:val="0D0D0D"/>
          <w:spacing w:val="-1"/>
        </w:rPr>
        <w:t xml:space="preserve"> </w:t>
      </w:r>
      <w:r>
        <w:rPr>
          <w:color w:val="0D0D0D"/>
        </w:rPr>
        <w:t>в ЗМІ</w:t>
      </w:r>
      <w:r>
        <w:rPr>
          <w:color w:val="0D0D0D"/>
          <w:spacing w:val="-1"/>
        </w:rPr>
        <w:t xml:space="preserve"> </w:t>
      </w:r>
      <w:r>
        <w:rPr>
          <w:color w:val="0D0D0D"/>
        </w:rPr>
        <w:t>і суспільному житті дає їм можливість легше залучати потенційних спонсорів і партнерів.</w:t>
      </w:r>
    </w:p>
    <w:p w:rsidR="00634055" w:rsidRDefault="00EE61B4">
      <w:pPr>
        <w:pStyle w:val="a3"/>
        <w:spacing w:before="301" w:line="360" w:lineRule="auto"/>
        <w:ind w:right="9" w:firstLine="719"/>
        <w:jc w:val="both"/>
      </w:pPr>
      <w:r>
        <w:rPr>
          <w:color w:val="0D0D0D"/>
        </w:rPr>
        <w:t xml:space="preserve">На сьогодні німецькі </w:t>
      </w:r>
      <w:r w:rsidR="00674F9A">
        <w:rPr>
          <w:color w:val="0D0D0D"/>
        </w:rPr>
        <w:t>«мозкові центри»</w:t>
      </w:r>
      <w:r>
        <w:rPr>
          <w:color w:val="0D0D0D"/>
        </w:rPr>
        <w:t xml:space="preserve"> орієнтовані не на національні, а і на міжнародні суб'єкти прийняття рішень: дипломатів, національних політиків і політичних</w:t>
      </w:r>
      <w:r>
        <w:rPr>
          <w:color w:val="0D0D0D"/>
          <w:spacing w:val="57"/>
        </w:rPr>
        <w:t xml:space="preserve"> </w:t>
      </w:r>
      <w:r>
        <w:rPr>
          <w:color w:val="0D0D0D"/>
        </w:rPr>
        <w:t>експе</w:t>
      </w:r>
      <w:r>
        <w:rPr>
          <w:color w:val="0D0D0D"/>
        </w:rPr>
        <w:t>ртів,</w:t>
      </w:r>
      <w:r>
        <w:rPr>
          <w:color w:val="0D0D0D"/>
          <w:spacing w:val="56"/>
        </w:rPr>
        <w:t xml:space="preserve"> </w:t>
      </w:r>
      <w:r>
        <w:rPr>
          <w:color w:val="0D0D0D"/>
        </w:rPr>
        <w:t>працюючих</w:t>
      </w:r>
      <w:r>
        <w:rPr>
          <w:color w:val="0D0D0D"/>
          <w:spacing w:val="57"/>
        </w:rPr>
        <w:t xml:space="preserve"> </w:t>
      </w:r>
      <w:r>
        <w:rPr>
          <w:color w:val="0D0D0D"/>
        </w:rPr>
        <w:t>на</w:t>
      </w:r>
      <w:r>
        <w:rPr>
          <w:color w:val="0D0D0D"/>
          <w:spacing w:val="58"/>
        </w:rPr>
        <w:t xml:space="preserve"> </w:t>
      </w:r>
      <w:r>
        <w:rPr>
          <w:color w:val="0D0D0D"/>
        </w:rPr>
        <w:t>цьому</w:t>
      </w:r>
      <w:r>
        <w:rPr>
          <w:color w:val="0D0D0D"/>
          <w:spacing w:val="54"/>
        </w:rPr>
        <w:t xml:space="preserve"> </w:t>
      </w:r>
      <w:r>
        <w:rPr>
          <w:color w:val="0D0D0D"/>
        </w:rPr>
        <w:t>рівні</w:t>
      </w:r>
      <w:r>
        <w:rPr>
          <w:color w:val="0D0D0D"/>
          <w:spacing w:val="57"/>
        </w:rPr>
        <w:t xml:space="preserve"> </w:t>
      </w:r>
      <w:r>
        <w:rPr>
          <w:color w:val="0D0D0D"/>
        </w:rPr>
        <w:t>і</w:t>
      </w:r>
      <w:r>
        <w:rPr>
          <w:color w:val="0D0D0D"/>
          <w:spacing w:val="58"/>
        </w:rPr>
        <w:t xml:space="preserve"> </w:t>
      </w:r>
      <w:r>
        <w:rPr>
          <w:color w:val="0D0D0D"/>
        </w:rPr>
        <w:t>державних</w:t>
      </w:r>
      <w:r>
        <w:rPr>
          <w:color w:val="0D0D0D"/>
          <w:spacing w:val="58"/>
        </w:rPr>
        <w:t xml:space="preserve"> </w:t>
      </w:r>
      <w:r>
        <w:rPr>
          <w:color w:val="0D0D0D"/>
        </w:rPr>
        <w:t>службовців</w:t>
      </w:r>
      <w:r>
        <w:rPr>
          <w:color w:val="0D0D0D"/>
          <w:spacing w:val="54"/>
        </w:rPr>
        <w:t xml:space="preserve"> </w:t>
      </w:r>
      <w:r>
        <w:rPr>
          <w:color w:val="0D0D0D"/>
          <w:spacing w:val="-10"/>
        </w:rPr>
        <w:t>в</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a3"/>
        <w:spacing w:before="89" w:line="360" w:lineRule="auto"/>
        <w:ind w:right="11"/>
        <w:jc w:val="both"/>
      </w:pPr>
      <w:r>
        <w:rPr>
          <w:color w:val="0D0D0D"/>
        </w:rPr>
        <w:lastRenderedPageBreak/>
        <w:t>наднаціональних і міжурядових організаціях. У цьому напрямку їх значення виявляється у тому, що вони можуть впливати на, так званий, “дефіцит демократії” між установами і громадян</w:t>
      </w:r>
      <w:r>
        <w:rPr>
          <w:color w:val="0D0D0D"/>
        </w:rPr>
        <w:t>ами ЄС, що являється однією з головних проблем в політиці Союзу.</w:t>
      </w:r>
    </w:p>
    <w:p w:rsidR="00634055" w:rsidRDefault="00EE61B4">
      <w:pPr>
        <w:pStyle w:val="a3"/>
        <w:spacing w:before="301" w:line="360" w:lineRule="auto"/>
        <w:ind w:right="9" w:firstLine="719"/>
        <w:jc w:val="both"/>
      </w:pPr>
      <w:r>
        <w:rPr>
          <w:color w:val="0D0D0D"/>
        </w:rPr>
        <w:t>Слід відмітити, що</w:t>
      </w:r>
      <w:r>
        <w:rPr>
          <w:color w:val="0D0D0D"/>
          <w:spacing w:val="-1"/>
        </w:rPr>
        <w:t xml:space="preserve"> </w:t>
      </w:r>
      <w:r>
        <w:rPr>
          <w:color w:val="0D0D0D"/>
        </w:rPr>
        <w:t>не дивлячись</w:t>
      </w:r>
      <w:r>
        <w:rPr>
          <w:color w:val="0D0D0D"/>
          <w:spacing w:val="-2"/>
        </w:rPr>
        <w:t xml:space="preserve"> </w:t>
      </w:r>
      <w:r>
        <w:rPr>
          <w:color w:val="0D0D0D"/>
        </w:rPr>
        <w:t xml:space="preserve">на зв'язки </w:t>
      </w:r>
      <w:r w:rsidR="00A76EA2">
        <w:rPr>
          <w:color w:val="0D0D0D"/>
        </w:rPr>
        <w:t>«мозкових центрів»</w:t>
      </w:r>
      <w:r>
        <w:rPr>
          <w:color w:val="0D0D0D"/>
        </w:rPr>
        <w:t xml:space="preserve"> Німеччини</w:t>
      </w:r>
      <w:r>
        <w:rPr>
          <w:color w:val="0D0D0D"/>
          <w:spacing w:val="-1"/>
        </w:rPr>
        <w:t xml:space="preserve"> </w:t>
      </w:r>
      <w:r>
        <w:rPr>
          <w:color w:val="0D0D0D"/>
        </w:rPr>
        <w:t>з багаточисленними інститутами по всьому світу і міжнародний характер їх діяльності, німецькі think tanks являються про</w:t>
      </w:r>
      <w:r>
        <w:rPr>
          <w:color w:val="0D0D0D"/>
        </w:rPr>
        <w:t>дуктом німецької політичної системи і глибоко вкорінені в національну політичну культуру і її структури.</w:t>
      </w:r>
    </w:p>
    <w:p w:rsidR="00634055" w:rsidRDefault="00634055">
      <w:pPr>
        <w:pStyle w:val="a3"/>
        <w:spacing w:line="360" w:lineRule="auto"/>
        <w:jc w:val="both"/>
        <w:sectPr w:rsidR="00634055">
          <w:pgSz w:w="11910" w:h="16840"/>
          <w:pgMar w:top="1040" w:right="566" w:bottom="280" w:left="1559" w:header="724" w:footer="0" w:gutter="0"/>
          <w:cols w:space="720"/>
        </w:sectPr>
      </w:pPr>
    </w:p>
    <w:p w:rsidR="00634055" w:rsidRDefault="00EE61B4">
      <w:pPr>
        <w:pStyle w:val="1"/>
        <w:spacing w:before="94"/>
        <w:ind w:left="140"/>
        <w:jc w:val="left"/>
      </w:pPr>
      <w:bookmarkStart w:id="3" w:name="_TOC_250000"/>
      <w:r>
        <w:rPr>
          <w:color w:val="0D0D0D"/>
        </w:rPr>
        <w:lastRenderedPageBreak/>
        <w:t>СПИСОК</w:t>
      </w:r>
      <w:r>
        <w:rPr>
          <w:color w:val="0D0D0D"/>
          <w:spacing w:val="-10"/>
        </w:rPr>
        <w:t xml:space="preserve"> </w:t>
      </w:r>
      <w:r>
        <w:rPr>
          <w:color w:val="0D0D0D"/>
        </w:rPr>
        <w:t>ВИКОРИСТАНИХ</w:t>
      </w:r>
      <w:r>
        <w:rPr>
          <w:color w:val="0D0D0D"/>
          <w:spacing w:val="-8"/>
        </w:rPr>
        <w:t xml:space="preserve"> </w:t>
      </w:r>
      <w:r>
        <w:rPr>
          <w:color w:val="0D0D0D"/>
        </w:rPr>
        <w:t>ДЖЕРЕЛ</w:t>
      </w:r>
      <w:r>
        <w:rPr>
          <w:color w:val="0D0D0D"/>
          <w:spacing w:val="-8"/>
        </w:rPr>
        <w:t xml:space="preserve"> </w:t>
      </w:r>
      <w:r>
        <w:rPr>
          <w:color w:val="0D0D0D"/>
        </w:rPr>
        <w:t>ТА</w:t>
      </w:r>
      <w:r>
        <w:rPr>
          <w:color w:val="0D0D0D"/>
          <w:spacing w:val="-9"/>
        </w:rPr>
        <w:t xml:space="preserve"> </w:t>
      </w:r>
      <w:bookmarkEnd w:id="3"/>
      <w:r>
        <w:rPr>
          <w:color w:val="0D0D0D"/>
          <w:spacing w:val="-2"/>
        </w:rPr>
        <w:t>ЛІТЕРАТУРИ</w:t>
      </w:r>
    </w:p>
    <w:p w:rsidR="00634055" w:rsidRDefault="00634055">
      <w:pPr>
        <w:pStyle w:val="a3"/>
        <w:spacing w:before="321"/>
        <w:ind w:left="0"/>
        <w:rPr>
          <w:b/>
        </w:rPr>
      </w:pPr>
    </w:p>
    <w:p w:rsidR="00634055" w:rsidRDefault="00EE61B4">
      <w:pPr>
        <w:spacing w:before="1"/>
        <w:ind w:left="140"/>
        <w:rPr>
          <w:b/>
          <w:sz w:val="28"/>
        </w:rPr>
      </w:pPr>
      <w:r>
        <w:rPr>
          <w:b/>
          <w:color w:val="0D0D0D"/>
          <w:sz w:val="28"/>
        </w:rPr>
        <w:t>Акти</w:t>
      </w:r>
      <w:r>
        <w:rPr>
          <w:b/>
          <w:color w:val="0D0D0D"/>
          <w:spacing w:val="-7"/>
          <w:sz w:val="28"/>
        </w:rPr>
        <w:t xml:space="preserve"> </w:t>
      </w:r>
      <w:r>
        <w:rPr>
          <w:b/>
          <w:color w:val="0D0D0D"/>
          <w:sz w:val="28"/>
        </w:rPr>
        <w:t>державного</w:t>
      </w:r>
      <w:r>
        <w:rPr>
          <w:b/>
          <w:color w:val="0D0D0D"/>
          <w:spacing w:val="-5"/>
          <w:sz w:val="28"/>
        </w:rPr>
        <w:t xml:space="preserve"> </w:t>
      </w:r>
      <w:r>
        <w:rPr>
          <w:b/>
          <w:color w:val="0D0D0D"/>
          <w:spacing w:val="-2"/>
          <w:sz w:val="28"/>
        </w:rPr>
        <w:t>законодавства</w:t>
      </w:r>
    </w:p>
    <w:p w:rsidR="00634055" w:rsidRDefault="00634055">
      <w:pPr>
        <w:pStyle w:val="a3"/>
        <w:spacing w:before="75"/>
        <w:ind w:left="0"/>
        <w:rPr>
          <w:b/>
        </w:rPr>
      </w:pPr>
    </w:p>
    <w:p w:rsidR="00634055" w:rsidRDefault="00EE61B4">
      <w:pPr>
        <w:pStyle w:val="a4"/>
        <w:numPr>
          <w:ilvl w:val="0"/>
          <w:numId w:val="1"/>
        </w:numPr>
        <w:tabs>
          <w:tab w:val="left" w:pos="419"/>
        </w:tabs>
        <w:spacing w:before="1" w:line="360" w:lineRule="auto"/>
        <w:ind w:right="19" w:firstLine="0"/>
        <w:rPr>
          <w:sz w:val="28"/>
        </w:rPr>
      </w:pPr>
      <w:r>
        <w:rPr>
          <w:sz w:val="28"/>
        </w:rPr>
        <w:t xml:space="preserve">Berliner Stiftungsgesetz. </w:t>
      </w:r>
      <w:r>
        <w:rPr>
          <w:spacing w:val="-2"/>
          <w:sz w:val="28"/>
        </w:rPr>
        <w:t>URL:</w:t>
      </w:r>
      <w:hyperlink r:id="rId67">
        <w:r>
          <w:rPr>
            <w:color w:val="1154CC"/>
            <w:spacing w:val="-2"/>
            <w:sz w:val="28"/>
            <w:u w:val="single" w:color="1154CC"/>
          </w:rPr>
          <w:t>https://www.stiftungen.org/fileadmin/stiftungen_org/Stiftungen/Stiftungsgruend</w:t>
        </w:r>
      </w:hyperlink>
      <w:r>
        <w:rPr>
          <w:color w:val="1154CC"/>
          <w:spacing w:val="-2"/>
          <w:sz w:val="28"/>
        </w:rPr>
        <w:t xml:space="preserve"> </w:t>
      </w:r>
      <w:hyperlink r:id="rId68">
        <w:r>
          <w:rPr>
            <w:color w:val="1154CC"/>
            <w:sz w:val="28"/>
            <w:u w:val="single" w:color="1154CC"/>
          </w:rPr>
          <w:t>ung/Landesstiftungsgesetze/stiftungsgesetz-berlin.pdf</w:t>
        </w:r>
      </w:hyperlink>
      <w:r>
        <w:rPr>
          <w:color w:val="1154CC"/>
          <w:sz w:val="28"/>
        </w:rPr>
        <w:t xml:space="preserve"> </w:t>
      </w:r>
      <w:r>
        <w:rPr>
          <w:color w:val="0D0D0D"/>
          <w:sz w:val="28"/>
        </w:rPr>
        <w:t>(дата звернення: 11.05.2024).</w:t>
      </w:r>
    </w:p>
    <w:p w:rsidR="00634055" w:rsidRDefault="00EE61B4">
      <w:pPr>
        <w:pStyle w:val="a4"/>
        <w:numPr>
          <w:ilvl w:val="0"/>
          <w:numId w:val="1"/>
        </w:numPr>
        <w:tabs>
          <w:tab w:val="left" w:pos="419"/>
        </w:tabs>
        <w:spacing w:line="362" w:lineRule="auto"/>
        <w:ind w:right="323" w:firstLine="0"/>
        <w:rPr>
          <w:sz w:val="28"/>
        </w:rPr>
      </w:pPr>
      <w:r>
        <w:rPr>
          <w:color w:val="0D0D0D"/>
          <w:sz w:val="28"/>
        </w:rPr>
        <w:t>Bundeshaushaltsordnung</w:t>
      </w:r>
      <w:r>
        <w:rPr>
          <w:color w:val="0D0D0D"/>
          <w:spacing w:val="-11"/>
          <w:sz w:val="28"/>
        </w:rPr>
        <w:t xml:space="preserve"> </w:t>
      </w:r>
      <w:r>
        <w:rPr>
          <w:color w:val="0D0D0D"/>
          <w:sz w:val="28"/>
        </w:rPr>
        <w:t>(BHO).</w:t>
      </w:r>
      <w:r>
        <w:rPr>
          <w:color w:val="0D0D0D"/>
          <w:spacing w:val="-12"/>
          <w:sz w:val="28"/>
        </w:rPr>
        <w:t xml:space="preserve"> </w:t>
      </w:r>
      <w:r>
        <w:rPr>
          <w:color w:val="0D0D0D"/>
          <w:sz w:val="28"/>
        </w:rPr>
        <w:t>URL:</w:t>
      </w:r>
      <w:r>
        <w:rPr>
          <w:color w:val="0D0D0D"/>
          <w:spacing w:val="-12"/>
          <w:sz w:val="28"/>
        </w:rPr>
        <w:t xml:space="preserve"> </w:t>
      </w:r>
      <w:hyperlink r:id="rId69">
        <w:r>
          <w:rPr>
            <w:color w:val="1154CC"/>
            <w:sz w:val="28"/>
          </w:rPr>
          <w:t>https://www.gesetze-im-internet.de/bho/</w:t>
        </w:r>
      </w:hyperlink>
      <w:r>
        <w:rPr>
          <w:color w:val="1154CC"/>
          <w:sz w:val="28"/>
        </w:rPr>
        <w:t xml:space="preserve"> </w:t>
      </w:r>
      <w:r>
        <w:rPr>
          <w:color w:val="0D0D0D"/>
          <w:sz w:val="28"/>
        </w:rPr>
        <w:t>(дата звернення: 11.05.2024).</w:t>
      </w:r>
    </w:p>
    <w:p w:rsidR="00634055" w:rsidRDefault="00EE61B4">
      <w:pPr>
        <w:pStyle w:val="a4"/>
        <w:numPr>
          <w:ilvl w:val="0"/>
          <w:numId w:val="1"/>
        </w:numPr>
        <w:tabs>
          <w:tab w:val="left" w:pos="419"/>
        </w:tabs>
        <w:spacing w:line="360" w:lineRule="auto"/>
        <w:ind w:right="42" w:firstLine="0"/>
        <w:rPr>
          <w:sz w:val="28"/>
        </w:rPr>
      </w:pPr>
      <w:r>
        <w:rPr>
          <w:color w:val="0D0D0D"/>
          <w:sz w:val="28"/>
        </w:rPr>
        <w:t xml:space="preserve">Tarifvertrag für den öffentlichen Dienst. URL: </w:t>
      </w:r>
      <w:hyperlink r:id="rId70">
        <w:r>
          <w:rPr>
            <w:color w:val="1154CC"/>
            <w:spacing w:val="-2"/>
            <w:sz w:val="28"/>
          </w:rPr>
          <w:t>https://www.bmi.bund.de/SharedDocs/downloads/DE/veroeffentlichungen/themen/oe</w:t>
        </w:r>
      </w:hyperlink>
      <w:r>
        <w:rPr>
          <w:color w:val="1154CC"/>
          <w:spacing w:val="-2"/>
          <w:sz w:val="28"/>
        </w:rPr>
        <w:t xml:space="preserve"> </w:t>
      </w:r>
      <w:hyperlink r:id="rId71">
        <w:r>
          <w:rPr>
            <w:color w:val="1154CC"/>
            <w:sz w:val="28"/>
          </w:rPr>
          <w:t>ffentlicher-dienst/tarifvertraege/tvoed.html</w:t>
        </w:r>
      </w:hyperlink>
      <w:r>
        <w:rPr>
          <w:color w:val="1154CC"/>
          <w:sz w:val="28"/>
        </w:rPr>
        <w:t xml:space="preserve"> </w:t>
      </w:r>
      <w:r>
        <w:rPr>
          <w:color w:val="0D0D0D"/>
          <w:sz w:val="28"/>
        </w:rPr>
        <w:t>(дата звернення: 11.05.2024).</w:t>
      </w:r>
    </w:p>
    <w:p w:rsidR="00634055" w:rsidRDefault="00634055">
      <w:pPr>
        <w:pStyle w:val="a3"/>
        <w:spacing w:before="159"/>
        <w:ind w:left="0"/>
      </w:pPr>
    </w:p>
    <w:p w:rsidR="00634055" w:rsidRDefault="00EE61B4">
      <w:pPr>
        <w:ind w:left="140"/>
        <w:rPr>
          <w:b/>
          <w:sz w:val="28"/>
        </w:rPr>
      </w:pPr>
      <w:r>
        <w:rPr>
          <w:b/>
          <w:sz w:val="28"/>
        </w:rPr>
        <w:t>Електронні</w:t>
      </w:r>
      <w:r>
        <w:rPr>
          <w:b/>
          <w:spacing w:val="-4"/>
          <w:sz w:val="28"/>
        </w:rPr>
        <w:t xml:space="preserve"> </w:t>
      </w:r>
      <w:r>
        <w:rPr>
          <w:b/>
          <w:spacing w:val="-2"/>
          <w:sz w:val="28"/>
        </w:rPr>
        <w:t>ресурси</w:t>
      </w:r>
    </w:p>
    <w:p w:rsidR="00634055" w:rsidRDefault="00634055">
      <w:pPr>
        <w:pStyle w:val="a3"/>
        <w:spacing w:before="317"/>
        <w:ind w:left="0"/>
        <w:rPr>
          <w:b/>
        </w:rPr>
      </w:pPr>
    </w:p>
    <w:p w:rsidR="00634055" w:rsidRDefault="00EE61B4">
      <w:pPr>
        <w:pStyle w:val="a4"/>
        <w:numPr>
          <w:ilvl w:val="0"/>
          <w:numId w:val="1"/>
        </w:numPr>
        <w:tabs>
          <w:tab w:val="left" w:pos="419"/>
        </w:tabs>
        <w:spacing w:line="360" w:lineRule="auto"/>
        <w:ind w:right="87" w:firstLine="0"/>
        <w:rPr>
          <w:sz w:val="28"/>
        </w:rPr>
      </w:pPr>
      <w:r>
        <w:rPr>
          <w:color w:val="0D0D0D"/>
          <w:sz w:val="28"/>
        </w:rPr>
        <w:t>Алієв, М. М. (2011). «Фабрики думки» у формуванні зовнішнь</w:t>
      </w:r>
      <w:r>
        <w:rPr>
          <w:color w:val="0D0D0D"/>
          <w:sz w:val="28"/>
        </w:rPr>
        <w:t>ополітичної стратегії</w:t>
      </w:r>
      <w:r>
        <w:rPr>
          <w:color w:val="0D0D0D"/>
          <w:spacing w:val="-7"/>
          <w:sz w:val="28"/>
        </w:rPr>
        <w:t xml:space="preserve"> </w:t>
      </w:r>
      <w:r>
        <w:rPr>
          <w:color w:val="0D0D0D"/>
          <w:sz w:val="28"/>
        </w:rPr>
        <w:t>держави.</w:t>
      </w:r>
      <w:r>
        <w:rPr>
          <w:color w:val="0D0D0D"/>
          <w:spacing w:val="-8"/>
          <w:sz w:val="28"/>
        </w:rPr>
        <w:t xml:space="preserve"> </w:t>
      </w:r>
      <w:r>
        <w:rPr>
          <w:color w:val="0D0D0D"/>
          <w:sz w:val="28"/>
        </w:rPr>
        <w:t>URL:</w:t>
      </w:r>
      <w:r>
        <w:rPr>
          <w:color w:val="0D0D0D"/>
          <w:spacing w:val="-7"/>
          <w:sz w:val="28"/>
        </w:rPr>
        <w:t xml:space="preserve"> </w:t>
      </w:r>
      <w:hyperlink r:id="rId72">
        <w:r>
          <w:rPr>
            <w:color w:val="1154CC"/>
            <w:sz w:val="28"/>
          </w:rPr>
          <w:t>https://er.nau.edu.ua/handle/NAU/16691</w:t>
        </w:r>
      </w:hyperlink>
      <w:r>
        <w:rPr>
          <w:color w:val="1154CC"/>
          <w:spacing w:val="-4"/>
          <w:sz w:val="28"/>
        </w:rPr>
        <w:t xml:space="preserve"> </w:t>
      </w:r>
      <w:r>
        <w:rPr>
          <w:color w:val="0D0D0D"/>
          <w:sz w:val="28"/>
        </w:rPr>
        <w:t>(дата</w:t>
      </w:r>
      <w:r>
        <w:rPr>
          <w:color w:val="0D0D0D"/>
          <w:spacing w:val="-8"/>
          <w:sz w:val="28"/>
        </w:rPr>
        <w:t xml:space="preserve"> </w:t>
      </w:r>
      <w:r>
        <w:rPr>
          <w:color w:val="0D0D0D"/>
          <w:sz w:val="28"/>
        </w:rPr>
        <w:t xml:space="preserve">звернення: </w:t>
      </w:r>
      <w:r>
        <w:rPr>
          <w:color w:val="0D0D0D"/>
          <w:spacing w:val="-2"/>
          <w:sz w:val="28"/>
        </w:rPr>
        <w:t>15.05.2024).</w:t>
      </w:r>
    </w:p>
    <w:p w:rsidR="00634055" w:rsidRDefault="00EE61B4">
      <w:pPr>
        <w:pStyle w:val="a4"/>
        <w:numPr>
          <w:ilvl w:val="0"/>
          <w:numId w:val="1"/>
        </w:numPr>
        <w:tabs>
          <w:tab w:val="left" w:pos="350"/>
        </w:tabs>
        <w:spacing w:line="360" w:lineRule="auto"/>
        <w:ind w:right="1211" w:firstLine="0"/>
        <w:rPr>
          <w:sz w:val="26"/>
        </w:rPr>
      </w:pPr>
      <w:r>
        <w:rPr>
          <w:color w:val="0D0D0D"/>
          <w:sz w:val="28"/>
        </w:rPr>
        <w:t>Abelson,</w:t>
      </w:r>
      <w:r>
        <w:rPr>
          <w:color w:val="0D0D0D"/>
          <w:spacing w:val="-5"/>
          <w:sz w:val="28"/>
        </w:rPr>
        <w:t xml:space="preserve"> </w:t>
      </w:r>
      <w:r>
        <w:rPr>
          <w:color w:val="0D0D0D"/>
          <w:sz w:val="28"/>
        </w:rPr>
        <w:t>D.</w:t>
      </w:r>
      <w:r>
        <w:rPr>
          <w:color w:val="0D0D0D"/>
          <w:spacing w:val="-5"/>
          <w:sz w:val="28"/>
        </w:rPr>
        <w:t xml:space="preserve"> </w:t>
      </w:r>
      <w:r>
        <w:rPr>
          <w:color w:val="0D0D0D"/>
          <w:sz w:val="28"/>
        </w:rPr>
        <w:t>E.</w:t>
      </w:r>
      <w:r>
        <w:rPr>
          <w:color w:val="0D0D0D"/>
          <w:spacing w:val="-5"/>
          <w:sz w:val="28"/>
        </w:rPr>
        <w:t xml:space="preserve"> </w:t>
      </w:r>
      <w:r>
        <w:rPr>
          <w:color w:val="0D0D0D"/>
          <w:sz w:val="28"/>
        </w:rPr>
        <w:t>(2002).</w:t>
      </w:r>
      <w:r>
        <w:rPr>
          <w:color w:val="0D0D0D"/>
          <w:spacing w:val="-4"/>
          <w:sz w:val="28"/>
        </w:rPr>
        <w:t xml:space="preserve"> </w:t>
      </w:r>
      <w:r>
        <w:rPr>
          <w:color w:val="0D0D0D"/>
          <w:sz w:val="28"/>
        </w:rPr>
        <w:t>Think</w:t>
      </w:r>
      <w:r>
        <w:rPr>
          <w:color w:val="0D0D0D"/>
          <w:spacing w:val="-3"/>
          <w:sz w:val="28"/>
        </w:rPr>
        <w:t xml:space="preserve"> </w:t>
      </w:r>
      <w:r>
        <w:rPr>
          <w:color w:val="0D0D0D"/>
          <w:sz w:val="28"/>
        </w:rPr>
        <w:t>tanks</w:t>
      </w:r>
      <w:r>
        <w:rPr>
          <w:color w:val="0D0D0D"/>
          <w:spacing w:val="-3"/>
          <w:sz w:val="28"/>
        </w:rPr>
        <w:t xml:space="preserve"> </w:t>
      </w:r>
      <w:r>
        <w:rPr>
          <w:color w:val="0D0D0D"/>
          <w:sz w:val="28"/>
        </w:rPr>
        <w:t>and</w:t>
      </w:r>
      <w:r>
        <w:rPr>
          <w:color w:val="0D0D0D"/>
          <w:spacing w:val="-3"/>
          <w:sz w:val="28"/>
        </w:rPr>
        <w:t xml:space="preserve"> </w:t>
      </w:r>
      <w:r>
        <w:rPr>
          <w:color w:val="0D0D0D"/>
          <w:sz w:val="28"/>
        </w:rPr>
        <w:t>U.S.</w:t>
      </w:r>
      <w:r>
        <w:rPr>
          <w:color w:val="0D0D0D"/>
          <w:spacing w:val="-6"/>
          <w:sz w:val="28"/>
        </w:rPr>
        <w:t xml:space="preserve"> </w:t>
      </w:r>
      <w:r>
        <w:rPr>
          <w:color w:val="0D0D0D"/>
          <w:sz w:val="28"/>
        </w:rPr>
        <w:t>Foreign</w:t>
      </w:r>
      <w:r>
        <w:rPr>
          <w:color w:val="0D0D0D"/>
          <w:spacing w:val="-3"/>
          <w:sz w:val="28"/>
        </w:rPr>
        <w:t xml:space="preserve"> </w:t>
      </w:r>
      <w:r>
        <w:rPr>
          <w:color w:val="0D0D0D"/>
          <w:sz w:val="28"/>
        </w:rPr>
        <w:t>policy:</w:t>
      </w:r>
      <w:r>
        <w:rPr>
          <w:color w:val="0D0D0D"/>
          <w:spacing w:val="-3"/>
          <w:sz w:val="28"/>
        </w:rPr>
        <w:t xml:space="preserve"> </w:t>
      </w:r>
      <w:r>
        <w:rPr>
          <w:color w:val="0D0D0D"/>
          <w:sz w:val="28"/>
        </w:rPr>
        <w:t>an</w:t>
      </w:r>
      <w:r>
        <w:rPr>
          <w:color w:val="0D0D0D"/>
          <w:spacing w:val="-6"/>
          <w:sz w:val="28"/>
        </w:rPr>
        <w:t xml:space="preserve"> </w:t>
      </w:r>
      <w:r>
        <w:rPr>
          <w:color w:val="0D0D0D"/>
          <w:sz w:val="28"/>
        </w:rPr>
        <w:t xml:space="preserve">historical perspective. US Foreign Policy Agenda, Vol.7, No.3, С. 9–12. URL: </w:t>
      </w:r>
      <w:hyperlink r:id="rId73">
        <w:r>
          <w:rPr>
            <w:color w:val="1154CC"/>
            <w:spacing w:val="-2"/>
            <w:sz w:val="28"/>
            <w:u w:val="single" w:color="1154CC"/>
          </w:rPr>
          <w:t>http://guangzhou.usembassy-china.org.cn/uploads/images/QHgRpr9Ar-</w:t>
        </w:r>
      </w:hyperlink>
      <w:r>
        <w:rPr>
          <w:color w:val="1154CC"/>
          <w:spacing w:val="-2"/>
          <w:sz w:val="28"/>
        </w:rPr>
        <w:t xml:space="preserve"> </w:t>
      </w:r>
      <w:hyperlink r:id="rId74">
        <w:r>
          <w:rPr>
            <w:color w:val="1154CC"/>
            <w:sz w:val="28"/>
            <w:u w:val="single" w:color="1154CC"/>
          </w:rPr>
          <w:t>KtqbseIUl05Q/ijpe1102.pdf</w:t>
        </w:r>
      </w:hyperlink>
      <w:r>
        <w:rPr>
          <w:color w:val="1154CC"/>
          <w:sz w:val="28"/>
        </w:rPr>
        <w:t xml:space="preserve"> </w:t>
      </w:r>
      <w:r>
        <w:rPr>
          <w:color w:val="0D0D0D"/>
          <w:sz w:val="28"/>
        </w:rPr>
        <w:t>(дата звернення: 15.05.2024).</w:t>
      </w:r>
    </w:p>
    <w:p w:rsidR="00634055" w:rsidRDefault="00EE61B4">
      <w:pPr>
        <w:pStyle w:val="a4"/>
        <w:numPr>
          <w:ilvl w:val="0"/>
          <w:numId w:val="1"/>
        </w:numPr>
        <w:tabs>
          <w:tab w:val="left" w:pos="419"/>
        </w:tabs>
        <w:spacing w:before="1" w:line="360" w:lineRule="auto"/>
        <w:ind w:right="877" w:firstLine="0"/>
        <w:rPr>
          <w:sz w:val="28"/>
        </w:rPr>
      </w:pPr>
      <w:r>
        <w:rPr>
          <w:color w:val="0D0D0D"/>
          <w:sz w:val="28"/>
        </w:rPr>
        <w:t>Bertelsmann</w:t>
      </w:r>
      <w:r>
        <w:rPr>
          <w:color w:val="0D0D0D"/>
          <w:spacing w:val="-9"/>
          <w:sz w:val="28"/>
        </w:rPr>
        <w:t xml:space="preserve"> </w:t>
      </w:r>
      <w:r>
        <w:rPr>
          <w:color w:val="0D0D0D"/>
          <w:sz w:val="28"/>
        </w:rPr>
        <w:t>Stiftung.</w:t>
      </w:r>
      <w:r>
        <w:rPr>
          <w:color w:val="0D0D0D"/>
          <w:spacing w:val="-11"/>
          <w:sz w:val="28"/>
        </w:rPr>
        <w:t xml:space="preserve"> </w:t>
      </w:r>
      <w:r>
        <w:rPr>
          <w:color w:val="0D0D0D"/>
          <w:sz w:val="28"/>
        </w:rPr>
        <w:t>URL:</w:t>
      </w:r>
      <w:r>
        <w:rPr>
          <w:color w:val="0D0D0D"/>
          <w:spacing w:val="-10"/>
          <w:sz w:val="28"/>
        </w:rPr>
        <w:t xml:space="preserve"> </w:t>
      </w:r>
      <w:hyperlink r:id="rId75">
        <w:r>
          <w:rPr>
            <w:color w:val="1154CC"/>
            <w:sz w:val="28"/>
          </w:rPr>
          <w:t>https://www.bertelsmann-stiftung.de/de/ueber-</w:t>
        </w:r>
      </w:hyperlink>
      <w:r>
        <w:rPr>
          <w:color w:val="1154CC"/>
          <w:sz w:val="28"/>
        </w:rPr>
        <w:t xml:space="preserve"> </w:t>
      </w:r>
      <w:hyperlink r:id="rId76">
        <w:r>
          <w:rPr>
            <w:color w:val="1154CC"/>
            <w:sz w:val="28"/>
          </w:rPr>
          <w:t>uns/auf-einen-blick</w:t>
        </w:r>
      </w:hyperlink>
      <w:r>
        <w:rPr>
          <w:color w:val="1154CC"/>
          <w:sz w:val="28"/>
        </w:rPr>
        <w:t xml:space="preserve"> </w:t>
      </w:r>
      <w:r>
        <w:rPr>
          <w:color w:val="0D0D0D"/>
          <w:sz w:val="28"/>
        </w:rPr>
        <w:t>(дата звернення: 15.05.2</w:t>
      </w:r>
      <w:r>
        <w:rPr>
          <w:color w:val="0D0D0D"/>
          <w:sz w:val="28"/>
        </w:rPr>
        <w:t>024).</w:t>
      </w:r>
    </w:p>
    <w:p w:rsidR="00634055" w:rsidRDefault="00EE61B4">
      <w:pPr>
        <w:pStyle w:val="a4"/>
        <w:numPr>
          <w:ilvl w:val="0"/>
          <w:numId w:val="1"/>
        </w:numPr>
        <w:tabs>
          <w:tab w:val="left" w:pos="419"/>
        </w:tabs>
        <w:spacing w:line="362" w:lineRule="auto"/>
        <w:ind w:right="700" w:firstLine="0"/>
        <w:rPr>
          <w:sz w:val="28"/>
        </w:rPr>
      </w:pPr>
      <w:r>
        <w:rPr>
          <w:color w:val="0D0D0D"/>
          <w:sz w:val="28"/>
        </w:rPr>
        <w:t>Bonn International Centre for Conflict Studies. URL:</w:t>
      </w:r>
      <w:hyperlink r:id="rId77">
        <w:r>
          <w:rPr>
            <w:color w:val="1154CC"/>
            <w:sz w:val="28"/>
          </w:rPr>
          <w:t>https://www.bicc.de/Cosmos/About%20us</w:t>
        </w:r>
      </w:hyperlink>
      <w:r>
        <w:rPr>
          <w:color w:val="1154CC"/>
          <w:spacing w:val="-19"/>
          <w:sz w:val="28"/>
        </w:rPr>
        <w:t xml:space="preserve"> </w:t>
      </w:r>
      <w:r>
        <w:rPr>
          <w:color w:val="0D0D0D"/>
          <w:sz w:val="28"/>
        </w:rPr>
        <w:t>(дата</w:t>
      </w:r>
      <w:r>
        <w:rPr>
          <w:color w:val="0D0D0D"/>
          <w:spacing w:val="-17"/>
          <w:sz w:val="28"/>
        </w:rPr>
        <w:t xml:space="preserve"> </w:t>
      </w:r>
      <w:r>
        <w:rPr>
          <w:color w:val="0D0D0D"/>
          <w:sz w:val="28"/>
        </w:rPr>
        <w:t>звернення:</w:t>
      </w:r>
      <w:r>
        <w:rPr>
          <w:color w:val="0D0D0D"/>
          <w:spacing w:val="-17"/>
          <w:sz w:val="28"/>
        </w:rPr>
        <w:t xml:space="preserve"> </w:t>
      </w:r>
      <w:r>
        <w:rPr>
          <w:color w:val="0D0D0D"/>
          <w:spacing w:val="-2"/>
          <w:sz w:val="28"/>
        </w:rPr>
        <w:t>15.05.2024).</w:t>
      </w:r>
    </w:p>
    <w:p w:rsidR="00634055" w:rsidRDefault="00EE61B4">
      <w:pPr>
        <w:pStyle w:val="a4"/>
        <w:numPr>
          <w:ilvl w:val="0"/>
          <w:numId w:val="1"/>
        </w:numPr>
        <w:tabs>
          <w:tab w:val="left" w:pos="419"/>
        </w:tabs>
        <w:spacing w:line="360" w:lineRule="auto"/>
        <w:ind w:right="261" w:firstLine="0"/>
        <w:rPr>
          <w:sz w:val="28"/>
        </w:rPr>
      </w:pPr>
      <w:r>
        <w:rPr>
          <w:color w:val="0D0D0D"/>
          <w:sz w:val="28"/>
        </w:rPr>
        <w:t>CAP</w:t>
      </w:r>
      <w:r>
        <w:rPr>
          <w:color w:val="0D0D0D"/>
          <w:spacing w:val="-5"/>
          <w:sz w:val="28"/>
        </w:rPr>
        <w:t xml:space="preserve"> </w:t>
      </w:r>
      <w:r>
        <w:rPr>
          <w:color w:val="0D0D0D"/>
          <w:sz w:val="28"/>
        </w:rPr>
        <w:t>–</w:t>
      </w:r>
      <w:r>
        <w:rPr>
          <w:color w:val="0D0D0D"/>
          <w:spacing w:val="-5"/>
          <w:sz w:val="28"/>
        </w:rPr>
        <w:t xml:space="preserve"> </w:t>
      </w:r>
      <w:r>
        <w:rPr>
          <w:color w:val="0D0D0D"/>
          <w:sz w:val="28"/>
        </w:rPr>
        <w:t>Centrum</w:t>
      </w:r>
      <w:r>
        <w:rPr>
          <w:color w:val="0D0D0D"/>
          <w:spacing w:val="-9"/>
          <w:sz w:val="28"/>
        </w:rPr>
        <w:t xml:space="preserve"> </w:t>
      </w:r>
      <w:r>
        <w:rPr>
          <w:color w:val="0D0D0D"/>
          <w:sz w:val="28"/>
        </w:rPr>
        <w:t>für</w:t>
      </w:r>
      <w:r>
        <w:rPr>
          <w:color w:val="0D0D0D"/>
          <w:spacing w:val="-5"/>
          <w:sz w:val="28"/>
        </w:rPr>
        <w:t xml:space="preserve"> </w:t>
      </w:r>
      <w:r>
        <w:rPr>
          <w:color w:val="0D0D0D"/>
          <w:sz w:val="28"/>
        </w:rPr>
        <w:t>angewandte</w:t>
      </w:r>
      <w:r>
        <w:rPr>
          <w:color w:val="0D0D0D"/>
          <w:spacing w:val="-5"/>
          <w:sz w:val="28"/>
        </w:rPr>
        <w:t xml:space="preserve"> </w:t>
      </w:r>
      <w:r>
        <w:rPr>
          <w:color w:val="0D0D0D"/>
          <w:sz w:val="28"/>
        </w:rPr>
        <w:t>Politikforschung.</w:t>
      </w:r>
      <w:r>
        <w:rPr>
          <w:color w:val="0D0D0D"/>
          <w:spacing w:val="-5"/>
          <w:sz w:val="28"/>
        </w:rPr>
        <w:t xml:space="preserve"> </w:t>
      </w:r>
      <w:r>
        <w:rPr>
          <w:color w:val="0D0D0D"/>
          <w:sz w:val="28"/>
        </w:rPr>
        <w:t>URL:</w:t>
      </w:r>
      <w:r>
        <w:rPr>
          <w:color w:val="0D0D0D"/>
          <w:spacing w:val="-4"/>
          <w:sz w:val="28"/>
        </w:rPr>
        <w:t xml:space="preserve"> </w:t>
      </w:r>
      <w:hyperlink r:id="rId78">
        <w:r>
          <w:rPr>
            <w:color w:val="1154CC"/>
            <w:sz w:val="28"/>
          </w:rPr>
          <w:t>https://www.cap-lmu.de</w:t>
        </w:r>
      </w:hyperlink>
      <w:r>
        <w:rPr>
          <w:color w:val="1154CC"/>
          <w:sz w:val="28"/>
        </w:rPr>
        <w:t xml:space="preserve"> </w:t>
      </w:r>
      <w:r>
        <w:rPr>
          <w:color w:val="0D0D0D"/>
          <w:sz w:val="28"/>
        </w:rPr>
        <w:t>(дата звернення: 15.05.2024).</w:t>
      </w:r>
    </w:p>
    <w:p w:rsidR="00634055" w:rsidRDefault="00EE61B4">
      <w:pPr>
        <w:pStyle w:val="a4"/>
        <w:numPr>
          <w:ilvl w:val="0"/>
          <w:numId w:val="1"/>
        </w:numPr>
        <w:tabs>
          <w:tab w:val="left" w:pos="419"/>
        </w:tabs>
        <w:spacing w:line="362" w:lineRule="auto"/>
        <w:ind w:right="306" w:firstLine="0"/>
        <w:rPr>
          <w:sz w:val="28"/>
        </w:rPr>
      </w:pPr>
      <w:r>
        <w:rPr>
          <w:color w:val="0D0D0D"/>
          <w:sz w:val="28"/>
        </w:rPr>
        <w:t>Dickson,</w:t>
      </w:r>
      <w:r>
        <w:rPr>
          <w:color w:val="0D0D0D"/>
          <w:spacing w:val="-5"/>
          <w:sz w:val="28"/>
        </w:rPr>
        <w:t xml:space="preserve"> </w:t>
      </w:r>
      <w:r>
        <w:rPr>
          <w:color w:val="0D0D0D"/>
          <w:sz w:val="28"/>
        </w:rPr>
        <w:t>Paul.</w:t>
      </w:r>
      <w:r>
        <w:rPr>
          <w:color w:val="0D0D0D"/>
          <w:spacing w:val="-5"/>
          <w:sz w:val="28"/>
        </w:rPr>
        <w:t xml:space="preserve"> </w:t>
      </w:r>
      <w:r>
        <w:rPr>
          <w:color w:val="0D0D0D"/>
          <w:sz w:val="28"/>
        </w:rPr>
        <w:t>(1971).</w:t>
      </w:r>
      <w:r>
        <w:rPr>
          <w:color w:val="0D0D0D"/>
          <w:spacing w:val="-5"/>
          <w:sz w:val="28"/>
        </w:rPr>
        <w:t xml:space="preserve"> </w:t>
      </w:r>
      <w:r>
        <w:rPr>
          <w:color w:val="0D0D0D"/>
          <w:sz w:val="28"/>
        </w:rPr>
        <w:t>Think</w:t>
      </w:r>
      <w:r>
        <w:rPr>
          <w:color w:val="0D0D0D"/>
          <w:spacing w:val="-3"/>
          <w:sz w:val="28"/>
        </w:rPr>
        <w:t xml:space="preserve"> </w:t>
      </w:r>
      <w:r>
        <w:rPr>
          <w:color w:val="0D0D0D"/>
          <w:sz w:val="28"/>
        </w:rPr>
        <w:t>Tanks.</w:t>
      </w:r>
      <w:r>
        <w:rPr>
          <w:color w:val="0D0D0D"/>
          <w:spacing w:val="-5"/>
          <w:sz w:val="28"/>
        </w:rPr>
        <w:t xml:space="preserve"> </w:t>
      </w:r>
      <w:r>
        <w:rPr>
          <w:color w:val="0D0D0D"/>
          <w:sz w:val="28"/>
        </w:rPr>
        <w:t>Atheneum,</w:t>
      </w:r>
      <w:r>
        <w:rPr>
          <w:color w:val="0D0D0D"/>
          <w:spacing w:val="-5"/>
          <w:sz w:val="28"/>
        </w:rPr>
        <w:t xml:space="preserve"> </w:t>
      </w:r>
      <w:r>
        <w:rPr>
          <w:color w:val="0D0D0D"/>
          <w:sz w:val="28"/>
        </w:rPr>
        <w:t>New</w:t>
      </w:r>
      <w:r>
        <w:rPr>
          <w:color w:val="0D0D0D"/>
          <w:spacing w:val="-5"/>
          <w:sz w:val="28"/>
        </w:rPr>
        <w:t xml:space="preserve"> </w:t>
      </w:r>
      <w:r>
        <w:rPr>
          <w:color w:val="0D0D0D"/>
          <w:sz w:val="28"/>
        </w:rPr>
        <w:t>York.</w:t>
      </w:r>
      <w:r>
        <w:rPr>
          <w:color w:val="0D0D0D"/>
          <w:spacing w:val="-5"/>
          <w:sz w:val="28"/>
        </w:rPr>
        <w:t xml:space="preserve"> </w:t>
      </w:r>
      <w:r>
        <w:rPr>
          <w:color w:val="0D0D0D"/>
          <w:sz w:val="28"/>
        </w:rPr>
        <w:t xml:space="preserve">URL: </w:t>
      </w:r>
      <w:hyperlink r:id="rId79">
        <w:r>
          <w:rPr>
            <w:color w:val="1154CC"/>
            <w:sz w:val="28"/>
            <w:u w:val="single" w:color="1154CC"/>
          </w:rPr>
          <w:t>http://www.e-</w:t>
        </w:r>
      </w:hyperlink>
      <w:r>
        <w:rPr>
          <w:color w:val="1154CC"/>
          <w:sz w:val="28"/>
        </w:rPr>
        <w:t xml:space="preserve"> </w:t>
      </w:r>
      <w:hyperlink r:id="rId80">
        <w:r>
          <w:rPr>
            <w:color w:val="1154CC"/>
            <w:sz w:val="28"/>
            <w:u w:val="single" w:color="1154CC"/>
          </w:rPr>
          <w:t>reading.co.uk/djvureader.php/107315/3/Dikson_-_Fabriki_mysli.html</w:t>
        </w:r>
      </w:hyperlink>
      <w:r>
        <w:rPr>
          <w:color w:val="1154CC"/>
          <w:sz w:val="28"/>
        </w:rPr>
        <w:t xml:space="preserve"> </w:t>
      </w:r>
      <w:r>
        <w:rPr>
          <w:color w:val="0D0D0D"/>
          <w:sz w:val="28"/>
        </w:rPr>
        <w:t>(дата</w:t>
      </w:r>
    </w:p>
    <w:p w:rsidR="00634055" w:rsidRDefault="00634055">
      <w:pPr>
        <w:pStyle w:val="a4"/>
        <w:spacing w:line="362" w:lineRule="auto"/>
        <w:rPr>
          <w:sz w:val="28"/>
        </w:rPr>
        <w:sectPr w:rsidR="00634055">
          <w:pgSz w:w="11910" w:h="16840"/>
          <w:pgMar w:top="1040" w:right="566" w:bottom="280" w:left="1559" w:header="724" w:footer="0" w:gutter="0"/>
          <w:cols w:space="720"/>
        </w:sectPr>
      </w:pPr>
    </w:p>
    <w:p w:rsidR="00634055" w:rsidRDefault="00EE61B4">
      <w:pPr>
        <w:pStyle w:val="a3"/>
        <w:spacing w:before="89"/>
      </w:pPr>
      <w:r>
        <w:rPr>
          <w:color w:val="0D0D0D"/>
        </w:rPr>
        <w:lastRenderedPageBreak/>
        <w:t>звернення:</w:t>
      </w:r>
      <w:r>
        <w:rPr>
          <w:color w:val="0D0D0D"/>
          <w:spacing w:val="-8"/>
        </w:rPr>
        <w:t xml:space="preserve"> </w:t>
      </w:r>
      <w:r>
        <w:rPr>
          <w:color w:val="0D0D0D"/>
          <w:spacing w:val="-2"/>
        </w:rPr>
        <w:t>15.05.2024).</w:t>
      </w:r>
    </w:p>
    <w:p w:rsidR="00634055" w:rsidRDefault="00EE61B4">
      <w:pPr>
        <w:pStyle w:val="a4"/>
        <w:numPr>
          <w:ilvl w:val="0"/>
          <w:numId w:val="1"/>
        </w:numPr>
        <w:tabs>
          <w:tab w:val="left" w:pos="560"/>
        </w:tabs>
        <w:spacing w:before="161" w:line="360" w:lineRule="auto"/>
        <w:ind w:right="1352" w:firstLine="0"/>
        <w:rPr>
          <w:sz w:val="28"/>
        </w:rPr>
      </w:pPr>
      <w:r>
        <w:rPr>
          <w:color w:val="0D0D0D"/>
          <w:sz w:val="28"/>
        </w:rPr>
        <w:t>Erasmus</w:t>
      </w:r>
      <w:r>
        <w:rPr>
          <w:color w:val="0D0D0D"/>
          <w:spacing w:val="-6"/>
          <w:sz w:val="28"/>
        </w:rPr>
        <w:t xml:space="preserve"> </w:t>
      </w:r>
      <w:r>
        <w:rPr>
          <w:color w:val="0D0D0D"/>
          <w:sz w:val="28"/>
        </w:rPr>
        <w:t>Stiftung.</w:t>
      </w:r>
      <w:r>
        <w:rPr>
          <w:color w:val="0D0D0D"/>
          <w:spacing w:val="-10"/>
          <w:sz w:val="28"/>
        </w:rPr>
        <w:t xml:space="preserve"> </w:t>
      </w:r>
      <w:r>
        <w:rPr>
          <w:color w:val="0D0D0D"/>
          <w:sz w:val="28"/>
        </w:rPr>
        <w:t>URL:</w:t>
      </w:r>
      <w:r>
        <w:rPr>
          <w:color w:val="0D0D0D"/>
          <w:spacing w:val="-5"/>
          <w:sz w:val="28"/>
        </w:rPr>
        <w:t xml:space="preserve"> </w:t>
      </w:r>
      <w:hyperlink r:id="rId81">
        <w:r>
          <w:rPr>
            <w:color w:val="1154CC"/>
            <w:sz w:val="28"/>
          </w:rPr>
          <w:t>https://erasmus-stiftung.de</w:t>
        </w:r>
      </w:hyperlink>
      <w:r>
        <w:rPr>
          <w:color w:val="0D0D0D"/>
          <w:sz w:val="28"/>
        </w:rPr>
        <w:t>.</w:t>
      </w:r>
      <w:r>
        <w:rPr>
          <w:color w:val="0D0D0D"/>
          <w:spacing w:val="-8"/>
          <w:sz w:val="28"/>
        </w:rPr>
        <w:t xml:space="preserve"> </w:t>
      </w:r>
      <w:r>
        <w:rPr>
          <w:color w:val="0D0D0D"/>
          <w:sz w:val="28"/>
        </w:rPr>
        <w:t>(дата</w:t>
      </w:r>
      <w:r>
        <w:rPr>
          <w:color w:val="0D0D0D"/>
          <w:spacing w:val="-7"/>
          <w:sz w:val="28"/>
        </w:rPr>
        <w:t xml:space="preserve"> </w:t>
      </w:r>
      <w:r>
        <w:rPr>
          <w:color w:val="0D0D0D"/>
          <w:sz w:val="28"/>
        </w:rPr>
        <w:t xml:space="preserve">звернення: </w:t>
      </w:r>
      <w:r>
        <w:rPr>
          <w:color w:val="0D0D0D"/>
          <w:spacing w:val="-2"/>
          <w:sz w:val="28"/>
        </w:rPr>
        <w:t>05.05.2024).</w:t>
      </w:r>
    </w:p>
    <w:p w:rsidR="00634055" w:rsidRDefault="00EE61B4">
      <w:pPr>
        <w:pStyle w:val="a4"/>
        <w:numPr>
          <w:ilvl w:val="0"/>
          <w:numId w:val="1"/>
        </w:numPr>
        <w:tabs>
          <w:tab w:val="left" w:pos="560"/>
        </w:tabs>
        <w:spacing w:before="2" w:line="360" w:lineRule="auto"/>
        <w:ind w:right="828" w:firstLine="0"/>
        <w:rPr>
          <w:sz w:val="28"/>
        </w:rPr>
      </w:pPr>
      <w:r>
        <w:rPr>
          <w:color w:val="0D0D0D"/>
          <w:sz w:val="28"/>
        </w:rPr>
        <w:t>Florian,</w:t>
      </w:r>
      <w:r>
        <w:rPr>
          <w:color w:val="0D0D0D"/>
          <w:spacing w:val="-6"/>
          <w:sz w:val="28"/>
        </w:rPr>
        <w:t xml:space="preserve"> </w:t>
      </w:r>
      <w:r>
        <w:rPr>
          <w:color w:val="0D0D0D"/>
          <w:sz w:val="28"/>
        </w:rPr>
        <w:t>Daniel.</w:t>
      </w:r>
      <w:r>
        <w:rPr>
          <w:color w:val="0D0D0D"/>
          <w:spacing w:val="-6"/>
          <w:sz w:val="28"/>
        </w:rPr>
        <w:t xml:space="preserve"> </w:t>
      </w:r>
      <w:r>
        <w:rPr>
          <w:color w:val="0D0D0D"/>
          <w:sz w:val="28"/>
        </w:rPr>
        <w:t>(2005)</w:t>
      </w:r>
      <w:r>
        <w:rPr>
          <w:color w:val="0D0D0D"/>
          <w:spacing w:val="-5"/>
          <w:sz w:val="28"/>
        </w:rPr>
        <w:t xml:space="preserve"> </w:t>
      </w:r>
      <w:r>
        <w:rPr>
          <w:color w:val="0D0D0D"/>
          <w:sz w:val="28"/>
        </w:rPr>
        <w:t>Benchmarking</w:t>
      </w:r>
      <w:r>
        <w:rPr>
          <w:color w:val="0D0D0D"/>
          <w:spacing w:val="-8"/>
          <w:sz w:val="28"/>
        </w:rPr>
        <w:t xml:space="preserve"> </w:t>
      </w:r>
      <w:r>
        <w:rPr>
          <w:color w:val="0D0D0D"/>
          <w:sz w:val="28"/>
        </w:rPr>
        <w:t>Think</w:t>
      </w:r>
      <w:r>
        <w:rPr>
          <w:color w:val="0D0D0D"/>
          <w:spacing w:val="-4"/>
          <w:sz w:val="28"/>
        </w:rPr>
        <w:t xml:space="preserve"> </w:t>
      </w:r>
      <w:r>
        <w:rPr>
          <w:color w:val="0D0D0D"/>
          <w:sz w:val="28"/>
        </w:rPr>
        <w:t>Tanks -</w:t>
      </w:r>
      <w:r>
        <w:rPr>
          <w:color w:val="0D0D0D"/>
          <w:spacing w:val="-6"/>
          <w:sz w:val="28"/>
        </w:rPr>
        <w:t xml:space="preserve"> </w:t>
      </w:r>
      <w:r>
        <w:rPr>
          <w:color w:val="0D0D0D"/>
          <w:sz w:val="28"/>
        </w:rPr>
        <w:t xml:space="preserve">Wandlungsstrategien akademischer Think Tanks im Vergleich. URL: </w:t>
      </w:r>
      <w:hyperlink r:id="rId82">
        <w:r>
          <w:rPr>
            <w:color w:val="1154CC"/>
            <w:spacing w:val="-2"/>
            <w:sz w:val="28"/>
          </w:rPr>
          <w:t>http://www.danielflorian.de/thinktankdirectory/downloads/050408-dfo-</w:t>
        </w:r>
      </w:hyperlink>
      <w:r>
        <w:rPr>
          <w:color w:val="1154CC"/>
          <w:spacing w:val="-2"/>
          <w:sz w:val="28"/>
        </w:rPr>
        <w:t xml:space="preserve"> </w:t>
      </w:r>
      <w:hyperlink r:id="rId83">
        <w:r>
          <w:rPr>
            <w:color w:val="1154CC"/>
            <w:sz w:val="28"/>
          </w:rPr>
          <w:t>benchmarking.pdf</w:t>
        </w:r>
      </w:hyperlink>
      <w:r>
        <w:rPr>
          <w:color w:val="1154CC"/>
          <w:sz w:val="28"/>
        </w:rPr>
        <w:t xml:space="preserve"> </w:t>
      </w:r>
      <w:r>
        <w:rPr>
          <w:color w:val="0D0D0D"/>
          <w:sz w:val="28"/>
        </w:rPr>
        <w:t>(дата звернення: 15.05.2024).</w:t>
      </w:r>
    </w:p>
    <w:p w:rsidR="00634055" w:rsidRDefault="00EE61B4">
      <w:pPr>
        <w:pStyle w:val="a4"/>
        <w:numPr>
          <w:ilvl w:val="0"/>
          <w:numId w:val="1"/>
        </w:numPr>
        <w:tabs>
          <w:tab w:val="left" w:pos="560"/>
        </w:tabs>
        <w:spacing w:line="360" w:lineRule="auto"/>
        <w:ind w:right="825" w:firstLine="0"/>
        <w:rPr>
          <w:color w:val="0D0D0D"/>
          <w:sz w:val="28"/>
        </w:rPr>
      </w:pPr>
      <w:r>
        <w:rPr>
          <w:color w:val="0D0D0D"/>
          <w:sz w:val="28"/>
        </w:rPr>
        <w:t>Haass,</w:t>
      </w:r>
      <w:r>
        <w:rPr>
          <w:color w:val="0D0D0D"/>
          <w:spacing w:val="-4"/>
          <w:sz w:val="28"/>
        </w:rPr>
        <w:t xml:space="preserve"> </w:t>
      </w:r>
      <w:r>
        <w:rPr>
          <w:color w:val="0D0D0D"/>
          <w:sz w:val="28"/>
        </w:rPr>
        <w:t>R.</w:t>
      </w:r>
      <w:r>
        <w:rPr>
          <w:color w:val="0D0D0D"/>
          <w:spacing w:val="-5"/>
          <w:sz w:val="28"/>
        </w:rPr>
        <w:t xml:space="preserve"> </w:t>
      </w:r>
      <w:r>
        <w:rPr>
          <w:color w:val="0D0D0D"/>
          <w:sz w:val="28"/>
        </w:rPr>
        <w:t>N.</w:t>
      </w:r>
      <w:r>
        <w:rPr>
          <w:color w:val="0D0D0D"/>
          <w:spacing w:val="-4"/>
          <w:sz w:val="28"/>
        </w:rPr>
        <w:t xml:space="preserve"> </w:t>
      </w:r>
      <w:r>
        <w:rPr>
          <w:color w:val="0D0D0D"/>
          <w:sz w:val="28"/>
        </w:rPr>
        <w:t>(2002).</w:t>
      </w:r>
      <w:r>
        <w:rPr>
          <w:color w:val="0D0D0D"/>
          <w:spacing w:val="-4"/>
          <w:sz w:val="28"/>
        </w:rPr>
        <w:t xml:space="preserve"> </w:t>
      </w:r>
      <w:r>
        <w:rPr>
          <w:color w:val="0D0D0D"/>
          <w:sz w:val="28"/>
        </w:rPr>
        <w:t>Think</w:t>
      </w:r>
      <w:r>
        <w:rPr>
          <w:color w:val="0D0D0D"/>
          <w:spacing w:val="-2"/>
          <w:sz w:val="28"/>
        </w:rPr>
        <w:t xml:space="preserve"> </w:t>
      </w:r>
      <w:r>
        <w:rPr>
          <w:color w:val="0D0D0D"/>
          <w:sz w:val="28"/>
        </w:rPr>
        <w:t>tanks</w:t>
      </w:r>
      <w:r>
        <w:rPr>
          <w:color w:val="0D0D0D"/>
          <w:spacing w:val="-2"/>
          <w:sz w:val="28"/>
        </w:rPr>
        <w:t xml:space="preserve"> </w:t>
      </w:r>
      <w:r>
        <w:rPr>
          <w:color w:val="0D0D0D"/>
          <w:sz w:val="28"/>
        </w:rPr>
        <w:t>and</w:t>
      </w:r>
      <w:r>
        <w:rPr>
          <w:color w:val="0D0D0D"/>
          <w:spacing w:val="-2"/>
          <w:sz w:val="28"/>
        </w:rPr>
        <w:t xml:space="preserve"> </w:t>
      </w:r>
      <w:r>
        <w:rPr>
          <w:color w:val="0D0D0D"/>
          <w:sz w:val="28"/>
        </w:rPr>
        <w:t>U.S.</w:t>
      </w:r>
      <w:r>
        <w:rPr>
          <w:color w:val="0D0D0D"/>
          <w:spacing w:val="-5"/>
          <w:sz w:val="28"/>
        </w:rPr>
        <w:t xml:space="preserve"> </w:t>
      </w:r>
      <w:r>
        <w:rPr>
          <w:color w:val="0D0D0D"/>
          <w:sz w:val="28"/>
        </w:rPr>
        <w:t>Foreign</w:t>
      </w:r>
      <w:r>
        <w:rPr>
          <w:color w:val="0D0D0D"/>
          <w:spacing w:val="-2"/>
          <w:sz w:val="28"/>
        </w:rPr>
        <w:t xml:space="preserve"> </w:t>
      </w:r>
      <w:r>
        <w:rPr>
          <w:color w:val="0D0D0D"/>
          <w:sz w:val="28"/>
        </w:rPr>
        <w:t>policy:</w:t>
      </w:r>
      <w:r>
        <w:rPr>
          <w:color w:val="0D0D0D"/>
          <w:spacing w:val="-2"/>
          <w:sz w:val="28"/>
        </w:rPr>
        <w:t xml:space="preserve"> </w:t>
      </w:r>
      <w:r>
        <w:rPr>
          <w:color w:val="0D0D0D"/>
          <w:sz w:val="28"/>
        </w:rPr>
        <w:t>a</w:t>
      </w:r>
      <w:r>
        <w:rPr>
          <w:color w:val="0D0D0D"/>
          <w:spacing w:val="-4"/>
          <w:sz w:val="28"/>
        </w:rPr>
        <w:t xml:space="preserve"> </w:t>
      </w:r>
      <w:r>
        <w:rPr>
          <w:color w:val="0D0D0D"/>
          <w:sz w:val="28"/>
        </w:rPr>
        <w:t xml:space="preserve">policy-makers perspective. US Foreign Policy Agenda, Vol.7, No. 3, С.5–8. URL: </w:t>
      </w:r>
      <w:hyperlink r:id="rId84">
        <w:r>
          <w:rPr>
            <w:color w:val="1154CC"/>
            <w:spacing w:val="-2"/>
            <w:sz w:val="28"/>
            <w:u w:val="single" w:color="1154CC"/>
          </w:rPr>
          <w:t>http://guangzhou.usembassy-china.org.cn/uploads/images/QHgRpr9Ar-</w:t>
        </w:r>
      </w:hyperlink>
      <w:r>
        <w:rPr>
          <w:color w:val="1154CC"/>
          <w:spacing w:val="-2"/>
          <w:sz w:val="28"/>
        </w:rPr>
        <w:t xml:space="preserve"> </w:t>
      </w:r>
      <w:hyperlink r:id="rId85">
        <w:r>
          <w:rPr>
            <w:color w:val="1154CC"/>
            <w:sz w:val="28"/>
            <w:u w:val="single" w:color="1154CC"/>
          </w:rPr>
          <w:t>KtqbseIUl05Q/ijpe1102</w:t>
        </w:r>
        <w:r>
          <w:rPr>
            <w:color w:val="1154CC"/>
            <w:sz w:val="28"/>
            <w:u w:val="single" w:color="1154CC"/>
          </w:rPr>
          <w:t>.pdf</w:t>
        </w:r>
      </w:hyperlink>
      <w:r>
        <w:rPr>
          <w:color w:val="1154CC"/>
          <w:sz w:val="28"/>
        </w:rPr>
        <w:t xml:space="preserve"> </w:t>
      </w:r>
      <w:r>
        <w:rPr>
          <w:color w:val="0D0D0D"/>
          <w:sz w:val="28"/>
        </w:rPr>
        <w:t>(дата звернення: 15.05.2024).</w:t>
      </w:r>
    </w:p>
    <w:p w:rsidR="00634055" w:rsidRDefault="00EE61B4">
      <w:pPr>
        <w:pStyle w:val="a4"/>
        <w:numPr>
          <w:ilvl w:val="0"/>
          <w:numId w:val="1"/>
        </w:numPr>
        <w:tabs>
          <w:tab w:val="left" w:pos="560"/>
        </w:tabs>
        <w:spacing w:before="1" w:line="360" w:lineRule="auto"/>
        <w:ind w:right="206" w:firstLine="0"/>
        <w:rPr>
          <w:sz w:val="28"/>
        </w:rPr>
      </w:pPr>
      <w:r>
        <w:rPr>
          <w:color w:val="0D0D0D"/>
          <w:sz w:val="28"/>
        </w:rPr>
        <w:t>IFSH:</w:t>
      </w:r>
      <w:r>
        <w:rPr>
          <w:color w:val="0D0D0D"/>
          <w:spacing w:val="-5"/>
          <w:sz w:val="28"/>
        </w:rPr>
        <w:t xml:space="preserve"> </w:t>
      </w:r>
      <w:r>
        <w:rPr>
          <w:color w:val="0D0D0D"/>
          <w:sz w:val="28"/>
        </w:rPr>
        <w:t>Institut</w:t>
      </w:r>
      <w:r>
        <w:rPr>
          <w:color w:val="0D0D0D"/>
          <w:spacing w:val="-5"/>
          <w:sz w:val="28"/>
        </w:rPr>
        <w:t xml:space="preserve"> </w:t>
      </w:r>
      <w:r>
        <w:rPr>
          <w:color w:val="0D0D0D"/>
          <w:sz w:val="28"/>
        </w:rPr>
        <w:t>für</w:t>
      </w:r>
      <w:r>
        <w:rPr>
          <w:color w:val="0D0D0D"/>
          <w:spacing w:val="-9"/>
          <w:sz w:val="28"/>
        </w:rPr>
        <w:t xml:space="preserve"> </w:t>
      </w:r>
      <w:r>
        <w:rPr>
          <w:color w:val="0D0D0D"/>
          <w:sz w:val="28"/>
        </w:rPr>
        <w:t>Friedensforschung</w:t>
      </w:r>
      <w:r>
        <w:rPr>
          <w:color w:val="0D0D0D"/>
          <w:spacing w:val="-5"/>
          <w:sz w:val="28"/>
        </w:rPr>
        <w:t xml:space="preserve"> </w:t>
      </w:r>
      <w:r>
        <w:rPr>
          <w:color w:val="0D0D0D"/>
          <w:sz w:val="28"/>
        </w:rPr>
        <w:t>und</w:t>
      </w:r>
      <w:r>
        <w:rPr>
          <w:color w:val="0D0D0D"/>
          <w:spacing w:val="-5"/>
          <w:sz w:val="28"/>
        </w:rPr>
        <w:t xml:space="preserve"> </w:t>
      </w:r>
      <w:r>
        <w:rPr>
          <w:color w:val="0D0D0D"/>
          <w:sz w:val="28"/>
        </w:rPr>
        <w:t>Sicherheitspolitik.</w:t>
      </w:r>
      <w:r>
        <w:rPr>
          <w:color w:val="0D0D0D"/>
          <w:spacing w:val="-10"/>
          <w:sz w:val="28"/>
        </w:rPr>
        <w:t xml:space="preserve"> </w:t>
      </w:r>
      <w:r>
        <w:rPr>
          <w:color w:val="0D0D0D"/>
          <w:sz w:val="28"/>
        </w:rPr>
        <w:t xml:space="preserve">URL: </w:t>
      </w:r>
      <w:hyperlink r:id="rId86">
        <w:r>
          <w:rPr>
            <w:color w:val="1154CC"/>
            <w:sz w:val="28"/>
          </w:rPr>
          <w:t>https://ifsh.de</w:t>
        </w:r>
      </w:hyperlink>
      <w:r>
        <w:rPr>
          <w:color w:val="1154CC"/>
          <w:sz w:val="28"/>
        </w:rPr>
        <w:t xml:space="preserve"> </w:t>
      </w:r>
      <w:r>
        <w:rPr>
          <w:color w:val="0D0D0D"/>
          <w:sz w:val="28"/>
        </w:rPr>
        <w:t>(дата звернення: 15.05.2024).</w:t>
      </w:r>
    </w:p>
    <w:p w:rsidR="00634055" w:rsidRDefault="00EE61B4">
      <w:pPr>
        <w:pStyle w:val="a4"/>
        <w:numPr>
          <w:ilvl w:val="0"/>
          <w:numId w:val="1"/>
        </w:numPr>
        <w:tabs>
          <w:tab w:val="left" w:pos="560"/>
        </w:tabs>
        <w:spacing w:line="360" w:lineRule="auto"/>
        <w:ind w:right="279" w:firstLine="0"/>
        <w:rPr>
          <w:sz w:val="28"/>
        </w:rPr>
      </w:pPr>
      <w:r>
        <w:rPr>
          <w:color w:val="0D0D0D"/>
          <w:sz w:val="28"/>
        </w:rPr>
        <w:t xml:space="preserve">Kaim, Markus. (2007). Expanding ISAF – Ending OEF. The Debate on the Mandates Sending German Troops to Afghanistan. URL: </w:t>
      </w:r>
      <w:hyperlink r:id="rId87">
        <w:r>
          <w:rPr>
            <w:color w:val="1154CC"/>
            <w:sz w:val="28"/>
          </w:rPr>
          <w:t>https://www.swp-</w:t>
        </w:r>
      </w:hyperlink>
      <w:r>
        <w:rPr>
          <w:color w:val="1154CC"/>
          <w:sz w:val="28"/>
        </w:rPr>
        <w:t xml:space="preserve"> </w:t>
      </w:r>
      <w:hyperlink r:id="rId88">
        <w:r>
          <w:rPr>
            <w:color w:val="1154CC"/>
            <w:sz w:val="28"/>
          </w:rPr>
          <w:t>berlin.org/publications/products/comments/2007C16_kim_ks.pdf</w:t>
        </w:r>
      </w:hyperlink>
      <w:r>
        <w:rPr>
          <w:color w:val="1154CC"/>
          <w:spacing w:val="-17"/>
          <w:sz w:val="28"/>
        </w:rPr>
        <w:t xml:space="preserve"> </w:t>
      </w:r>
      <w:r>
        <w:rPr>
          <w:color w:val="0D0D0D"/>
          <w:sz w:val="28"/>
        </w:rPr>
        <w:t>(дата</w:t>
      </w:r>
      <w:r>
        <w:rPr>
          <w:color w:val="0D0D0D"/>
          <w:spacing w:val="-18"/>
          <w:sz w:val="28"/>
        </w:rPr>
        <w:t xml:space="preserve"> </w:t>
      </w:r>
      <w:r>
        <w:rPr>
          <w:color w:val="0D0D0D"/>
          <w:sz w:val="28"/>
        </w:rPr>
        <w:t xml:space="preserve">звернення: </w:t>
      </w:r>
      <w:r>
        <w:rPr>
          <w:color w:val="0D0D0D"/>
          <w:spacing w:val="-2"/>
          <w:sz w:val="28"/>
        </w:rPr>
        <w:t>15.05.2024).</w:t>
      </w:r>
    </w:p>
    <w:p w:rsidR="00634055" w:rsidRDefault="00EE61B4">
      <w:pPr>
        <w:pStyle w:val="a4"/>
        <w:numPr>
          <w:ilvl w:val="0"/>
          <w:numId w:val="1"/>
        </w:numPr>
        <w:tabs>
          <w:tab w:val="left" w:pos="560"/>
        </w:tabs>
        <w:spacing w:line="360" w:lineRule="auto"/>
        <w:ind w:right="1717" w:firstLine="0"/>
        <w:rPr>
          <w:sz w:val="28"/>
        </w:rPr>
      </w:pPr>
      <w:r>
        <w:rPr>
          <w:color w:val="0D0D0D"/>
          <w:sz w:val="28"/>
        </w:rPr>
        <w:t>Kiel</w:t>
      </w:r>
      <w:r>
        <w:rPr>
          <w:color w:val="0D0D0D"/>
          <w:spacing w:val="-4"/>
          <w:sz w:val="28"/>
        </w:rPr>
        <w:t xml:space="preserve"> </w:t>
      </w:r>
      <w:r>
        <w:rPr>
          <w:color w:val="0D0D0D"/>
          <w:sz w:val="28"/>
        </w:rPr>
        <w:t>Institut</w:t>
      </w:r>
      <w:r>
        <w:rPr>
          <w:color w:val="0D0D0D"/>
          <w:spacing w:val="-4"/>
          <w:sz w:val="28"/>
        </w:rPr>
        <w:t xml:space="preserve"> </w:t>
      </w:r>
      <w:r>
        <w:rPr>
          <w:color w:val="0D0D0D"/>
          <w:sz w:val="28"/>
        </w:rPr>
        <w:t>für</w:t>
      </w:r>
      <w:r>
        <w:rPr>
          <w:color w:val="0D0D0D"/>
          <w:spacing w:val="-8"/>
          <w:sz w:val="28"/>
        </w:rPr>
        <w:t xml:space="preserve"> </w:t>
      </w:r>
      <w:r>
        <w:rPr>
          <w:color w:val="0D0D0D"/>
          <w:sz w:val="28"/>
        </w:rPr>
        <w:t>Weltwirtschaft</w:t>
      </w:r>
      <w:r>
        <w:rPr>
          <w:color w:val="0D0D0D"/>
          <w:spacing w:val="-4"/>
          <w:sz w:val="28"/>
        </w:rPr>
        <w:t xml:space="preserve"> </w:t>
      </w:r>
      <w:r>
        <w:rPr>
          <w:color w:val="0D0D0D"/>
          <w:sz w:val="28"/>
        </w:rPr>
        <w:t>(IfW</w:t>
      </w:r>
      <w:r>
        <w:rPr>
          <w:color w:val="0D0D0D"/>
          <w:spacing w:val="-9"/>
          <w:sz w:val="28"/>
        </w:rPr>
        <w:t xml:space="preserve"> </w:t>
      </w:r>
      <w:r>
        <w:rPr>
          <w:color w:val="0D0D0D"/>
          <w:sz w:val="28"/>
        </w:rPr>
        <w:t>Kiel).</w:t>
      </w:r>
      <w:r>
        <w:rPr>
          <w:color w:val="0D0D0D"/>
          <w:spacing w:val="-6"/>
          <w:sz w:val="28"/>
        </w:rPr>
        <w:t xml:space="preserve"> </w:t>
      </w:r>
      <w:r>
        <w:rPr>
          <w:color w:val="0D0D0D"/>
          <w:sz w:val="28"/>
        </w:rPr>
        <w:t>URL:</w:t>
      </w:r>
      <w:r>
        <w:rPr>
          <w:color w:val="0D0D0D"/>
          <w:spacing w:val="-3"/>
          <w:sz w:val="28"/>
        </w:rPr>
        <w:t xml:space="preserve"> </w:t>
      </w:r>
      <w:hyperlink r:id="rId89">
        <w:r>
          <w:rPr>
            <w:color w:val="0000FF"/>
            <w:sz w:val="28"/>
            <w:u w:val="single" w:color="0000FF"/>
          </w:rPr>
          <w:t>https://www.ifw-</w:t>
        </w:r>
      </w:hyperlink>
      <w:r>
        <w:rPr>
          <w:color w:val="0000FF"/>
          <w:sz w:val="28"/>
        </w:rPr>
        <w:t xml:space="preserve"> </w:t>
      </w:r>
      <w:hyperlink r:id="rId90">
        <w:r>
          <w:rPr>
            <w:color w:val="0000FF"/>
            <w:sz w:val="28"/>
            <w:u w:val="single" w:color="0000FF"/>
          </w:rPr>
          <w:t>kiel.de/de/institut/ueber-das-ifw-kiel/</w:t>
        </w:r>
      </w:hyperlink>
      <w:r>
        <w:rPr>
          <w:color w:val="0000FF"/>
          <w:sz w:val="28"/>
        </w:rPr>
        <w:t xml:space="preserve"> </w:t>
      </w:r>
      <w:r>
        <w:rPr>
          <w:color w:val="0D0D0D"/>
          <w:sz w:val="28"/>
        </w:rPr>
        <w:t>(дата звернення: 15.05.2024).</w:t>
      </w:r>
    </w:p>
    <w:p w:rsidR="00634055" w:rsidRDefault="00EE61B4">
      <w:pPr>
        <w:pStyle w:val="a4"/>
        <w:numPr>
          <w:ilvl w:val="0"/>
          <w:numId w:val="1"/>
        </w:numPr>
        <w:tabs>
          <w:tab w:val="left" w:pos="560"/>
        </w:tabs>
        <w:spacing w:line="360" w:lineRule="auto"/>
        <w:ind w:right="421" w:firstLine="0"/>
        <w:rPr>
          <w:sz w:val="28"/>
        </w:rPr>
      </w:pPr>
      <w:r>
        <w:rPr>
          <w:color w:val="0D0D0D"/>
          <w:sz w:val="28"/>
        </w:rPr>
        <w:t>Maull,</w:t>
      </w:r>
      <w:r>
        <w:rPr>
          <w:color w:val="0D0D0D"/>
          <w:spacing w:val="-5"/>
          <w:sz w:val="28"/>
        </w:rPr>
        <w:t xml:space="preserve"> </w:t>
      </w:r>
      <w:r>
        <w:rPr>
          <w:color w:val="0D0D0D"/>
          <w:sz w:val="28"/>
        </w:rPr>
        <w:t>Hanns</w:t>
      </w:r>
      <w:r>
        <w:rPr>
          <w:color w:val="0D0D0D"/>
          <w:spacing w:val="-3"/>
          <w:sz w:val="28"/>
        </w:rPr>
        <w:t xml:space="preserve"> </w:t>
      </w:r>
      <w:r>
        <w:rPr>
          <w:color w:val="0D0D0D"/>
          <w:sz w:val="28"/>
        </w:rPr>
        <w:t>W.;</w:t>
      </w:r>
      <w:r>
        <w:rPr>
          <w:color w:val="0D0D0D"/>
          <w:spacing w:val="-4"/>
          <w:sz w:val="28"/>
        </w:rPr>
        <w:t xml:space="preserve"> </w:t>
      </w:r>
      <w:r>
        <w:rPr>
          <w:color w:val="0D0D0D"/>
          <w:sz w:val="28"/>
        </w:rPr>
        <w:t>Stanzel,</w:t>
      </w:r>
      <w:r>
        <w:rPr>
          <w:color w:val="0D0D0D"/>
          <w:spacing w:val="-5"/>
          <w:sz w:val="28"/>
        </w:rPr>
        <w:t xml:space="preserve"> </w:t>
      </w:r>
      <w:r>
        <w:rPr>
          <w:color w:val="0D0D0D"/>
          <w:sz w:val="28"/>
        </w:rPr>
        <w:t>Angela;</w:t>
      </w:r>
      <w:r>
        <w:rPr>
          <w:color w:val="0D0D0D"/>
          <w:spacing w:val="-3"/>
          <w:sz w:val="28"/>
        </w:rPr>
        <w:t xml:space="preserve"> </w:t>
      </w:r>
      <w:r>
        <w:rPr>
          <w:color w:val="0D0D0D"/>
          <w:sz w:val="28"/>
        </w:rPr>
        <w:t>Thimm,</w:t>
      </w:r>
      <w:r>
        <w:rPr>
          <w:color w:val="0D0D0D"/>
          <w:spacing w:val="-5"/>
          <w:sz w:val="28"/>
        </w:rPr>
        <w:t xml:space="preserve"> </w:t>
      </w:r>
      <w:r>
        <w:rPr>
          <w:color w:val="0D0D0D"/>
          <w:sz w:val="28"/>
        </w:rPr>
        <w:t>Johannes.</w:t>
      </w:r>
      <w:r>
        <w:rPr>
          <w:color w:val="0D0D0D"/>
          <w:spacing w:val="-5"/>
          <w:sz w:val="28"/>
        </w:rPr>
        <w:t xml:space="preserve"> </w:t>
      </w:r>
      <w:r>
        <w:rPr>
          <w:color w:val="0D0D0D"/>
          <w:sz w:val="28"/>
        </w:rPr>
        <w:t>(2023).</w:t>
      </w:r>
      <w:r>
        <w:rPr>
          <w:color w:val="0D0D0D"/>
          <w:spacing w:val="-5"/>
          <w:sz w:val="28"/>
        </w:rPr>
        <w:t xml:space="preserve"> </w:t>
      </w:r>
      <w:r>
        <w:rPr>
          <w:color w:val="0D0D0D"/>
          <w:sz w:val="28"/>
        </w:rPr>
        <w:t>USA</w:t>
      </w:r>
      <w:r>
        <w:rPr>
          <w:color w:val="0D0D0D"/>
          <w:spacing w:val="-5"/>
          <w:sz w:val="28"/>
        </w:rPr>
        <w:t xml:space="preserve"> </w:t>
      </w:r>
      <w:r>
        <w:rPr>
          <w:color w:val="0D0D0D"/>
          <w:sz w:val="28"/>
        </w:rPr>
        <w:t>und</w:t>
      </w:r>
      <w:r>
        <w:rPr>
          <w:color w:val="0D0D0D"/>
          <w:spacing w:val="-3"/>
          <w:sz w:val="28"/>
        </w:rPr>
        <w:t xml:space="preserve"> </w:t>
      </w:r>
      <w:r>
        <w:rPr>
          <w:color w:val="0D0D0D"/>
          <w:sz w:val="28"/>
        </w:rPr>
        <w:t xml:space="preserve">China auf Kollisionskurs: Die Bedeutung der Innenpolitik für das bilaterale Verhältnis. SWP-Studie 2023/S 02, 07.03.2023. URL: </w:t>
      </w:r>
      <w:hyperlink r:id="rId91">
        <w:r>
          <w:rPr>
            <w:color w:val="1154CC"/>
            <w:sz w:val="28"/>
          </w:rPr>
          <w:t>https://www.swp-</w:t>
        </w:r>
      </w:hyperlink>
      <w:r>
        <w:rPr>
          <w:color w:val="1154CC"/>
          <w:sz w:val="28"/>
        </w:rPr>
        <w:t xml:space="preserve"> </w:t>
      </w:r>
      <w:hyperlink r:id="rId92">
        <w:r>
          <w:rPr>
            <w:color w:val="1154CC"/>
            <w:spacing w:val="-2"/>
            <w:sz w:val="28"/>
          </w:rPr>
          <w:t>berlin.org/10.18449/2023S02/</w:t>
        </w:r>
      </w:hyperlink>
      <w:r>
        <w:rPr>
          <w:color w:val="0D0D0D"/>
          <w:spacing w:val="-2"/>
          <w:sz w:val="28"/>
        </w:rPr>
        <w:t>.</w:t>
      </w:r>
    </w:p>
    <w:p w:rsidR="00634055" w:rsidRDefault="00EE61B4">
      <w:pPr>
        <w:pStyle w:val="a4"/>
        <w:numPr>
          <w:ilvl w:val="0"/>
          <w:numId w:val="1"/>
        </w:numPr>
        <w:tabs>
          <w:tab w:val="left" w:pos="560"/>
        </w:tabs>
        <w:spacing w:line="360" w:lineRule="auto"/>
        <w:ind w:right="558" w:firstLine="0"/>
        <w:rPr>
          <w:sz w:val="28"/>
        </w:rPr>
      </w:pPr>
      <w:r>
        <w:rPr>
          <w:color w:val="0D0D0D"/>
          <w:sz w:val="28"/>
        </w:rPr>
        <w:t>McGann,</w:t>
      </w:r>
      <w:r>
        <w:rPr>
          <w:color w:val="0D0D0D"/>
          <w:spacing w:val="-4"/>
          <w:sz w:val="28"/>
        </w:rPr>
        <w:t xml:space="preserve"> </w:t>
      </w:r>
      <w:r>
        <w:rPr>
          <w:color w:val="0D0D0D"/>
          <w:sz w:val="28"/>
        </w:rPr>
        <w:t>James</w:t>
      </w:r>
      <w:r>
        <w:rPr>
          <w:color w:val="0D0D0D"/>
          <w:spacing w:val="-2"/>
          <w:sz w:val="28"/>
        </w:rPr>
        <w:t xml:space="preserve"> </w:t>
      </w:r>
      <w:r>
        <w:rPr>
          <w:color w:val="0D0D0D"/>
          <w:sz w:val="28"/>
        </w:rPr>
        <w:t>G.</w:t>
      </w:r>
      <w:r>
        <w:rPr>
          <w:color w:val="0D0D0D"/>
          <w:spacing w:val="-4"/>
          <w:sz w:val="28"/>
        </w:rPr>
        <w:t xml:space="preserve"> </w:t>
      </w:r>
      <w:r>
        <w:rPr>
          <w:color w:val="0D0D0D"/>
          <w:sz w:val="28"/>
        </w:rPr>
        <w:t>(2016).</w:t>
      </w:r>
      <w:r>
        <w:rPr>
          <w:color w:val="0D0D0D"/>
          <w:spacing w:val="-4"/>
          <w:sz w:val="28"/>
        </w:rPr>
        <w:t xml:space="preserve"> </w:t>
      </w:r>
      <w:r>
        <w:rPr>
          <w:color w:val="0D0D0D"/>
          <w:sz w:val="28"/>
        </w:rPr>
        <w:t>The</w:t>
      </w:r>
      <w:r>
        <w:rPr>
          <w:color w:val="0D0D0D"/>
          <w:spacing w:val="-3"/>
          <w:sz w:val="28"/>
        </w:rPr>
        <w:t xml:space="preserve"> </w:t>
      </w:r>
      <w:r>
        <w:rPr>
          <w:color w:val="0D0D0D"/>
          <w:sz w:val="28"/>
        </w:rPr>
        <w:t>Fifth</w:t>
      </w:r>
      <w:r>
        <w:rPr>
          <w:color w:val="0D0D0D"/>
          <w:spacing w:val="-2"/>
          <w:sz w:val="28"/>
        </w:rPr>
        <w:t xml:space="preserve"> </w:t>
      </w:r>
      <w:r>
        <w:rPr>
          <w:color w:val="0D0D0D"/>
          <w:sz w:val="28"/>
        </w:rPr>
        <w:t>Estate:</w:t>
      </w:r>
      <w:r>
        <w:rPr>
          <w:color w:val="0D0D0D"/>
          <w:spacing w:val="-2"/>
          <w:sz w:val="28"/>
        </w:rPr>
        <w:t xml:space="preserve"> </w:t>
      </w:r>
      <w:r>
        <w:rPr>
          <w:color w:val="0D0D0D"/>
          <w:sz w:val="28"/>
        </w:rPr>
        <w:t>Think</w:t>
      </w:r>
      <w:r>
        <w:rPr>
          <w:color w:val="0D0D0D"/>
          <w:spacing w:val="-2"/>
          <w:sz w:val="28"/>
        </w:rPr>
        <w:t xml:space="preserve"> </w:t>
      </w:r>
      <w:r>
        <w:rPr>
          <w:color w:val="0D0D0D"/>
          <w:sz w:val="28"/>
        </w:rPr>
        <w:t>Tanks,</w:t>
      </w:r>
      <w:r>
        <w:rPr>
          <w:color w:val="0D0D0D"/>
          <w:spacing w:val="-7"/>
          <w:sz w:val="28"/>
        </w:rPr>
        <w:t xml:space="preserve"> </w:t>
      </w:r>
      <w:r>
        <w:rPr>
          <w:color w:val="0D0D0D"/>
          <w:sz w:val="28"/>
        </w:rPr>
        <w:t>Public</w:t>
      </w:r>
      <w:r>
        <w:rPr>
          <w:color w:val="0D0D0D"/>
          <w:spacing w:val="-3"/>
          <w:sz w:val="28"/>
        </w:rPr>
        <w:t xml:space="preserve"> </w:t>
      </w:r>
      <w:r>
        <w:rPr>
          <w:color w:val="0D0D0D"/>
          <w:sz w:val="28"/>
        </w:rPr>
        <w:t>Policy,</w:t>
      </w:r>
      <w:r>
        <w:rPr>
          <w:color w:val="0D0D0D"/>
          <w:spacing w:val="-4"/>
          <w:sz w:val="28"/>
        </w:rPr>
        <w:t xml:space="preserve"> </w:t>
      </w:r>
      <w:r>
        <w:rPr>
          <w:color w:val="0D0D0D"/>
          <w:sz w:val="28"/>
        </w:rPr>
        <w:t xml:space="preserve">and Governance. Brookings Institution Press. URL: </w:t>
      </w:r>
      <w:hyperlink r:id="rId93">
        <w:r>
          <w:rPr>
            <w:color w:val="1154CC"/>
            <w:sz w:val="28"/>
            <w:u w:val="single" w:color="1154CC"/>
          </w:rPr>
          <w:t>https://www.brookings.edu/wp-</w:t>
        </w:r>
      </w:hyperlink>
      <w:r>
        <w:rPr>
          <w:color w:val="1154CC"/>
          <w:sz w:val="28"/>
        </w:rPr>
        <w:t xml:space="preserve"> </w:t>
      </w:r>
      <w:hyperlink r:id="rId94">
        <w:r>
          <w:rPr>
            <w:color w:val="1154CC"/>
            <w:sz w:val="28"/>
            <w:u w:val="single" w:color="1154CC"/>
          </w:rPr>
          <w:t>content/uploads/2016/06/chapter-one_-the-fifth-estate.pdf</w:t>
        </w:r>
      </w:hyperlink>
      <w:r>
        <w:rPr>
          <w:color w:val="1154CC"/>
          <w:sz w:val="28"/>
        </w:rPr>
        <w:t xml:space="preserve"> </w:t>
      </w:r>
      <w:r>
        <w:rPr>
          <w:color w:val="0D0D0D"/>
          <w:sz w:val="28"/>
        </w:rPr>
        <w:t xml:space="preserve">(дата звернення: </w:t>
      </w:r>
      <w:r>
        <w:rPr>
          <w:color w:val="0D0D0D"/>
          <w:spacing w:val="-2"/>
          <w:sz w:val="28"/>
        </w:rPr>
        <w:t>15.05.2024).</w:t>
      </w:r>
    </w:p>
    <w:p w:rsidR="00634055" w:rsidRDefault="00EE61B4">
      <w:pPr>
        <w:pStyle w:val="a4"/>
        <w:numPr>
          <w:ilvl w:val="0"/>
          <w:numId w:val="1"/>
        </w:numPr>
        <w:tabs>
          <w:tab w:val="left" w:pos="560"/>
        </w:tabs>
        <w:spacing w:line="360" w:lineRule="auto"/>
        <w:ind w:right="120" w:firstLine="0"/>
        <w:rPr>
          <w:sz w:val="28"/>
        </w:rPr>
      </w:pPr>
      <w:r>
        <w:rPr>
          <w:color w:val="0D0D0D"/>
          <w:sz w:val="28"/>
        </w:rPr>
        <w:t>McGann,</w:t>
      </w:r>
      <w:r>
        <w:rPr>
          <w:color w:val="0D0D0D"/>
          <w:spacing w:val="-4"/>
          <w:sz w:val="28"/>
        </w:rPr>
        <w:t xml:space="preserve"> </w:t>
      </w:r>
      <w:r>
        <w:rPr>
          <w:color w:val="0D0D0D"/>
          <w:sz w:val="28"/>
        </w:rPr>
        <w:t>J.G.</w:t>
      </w:r>
      <w:r>
        <w:rPr>
          <w:color w:val="0D0D0D"/>
          <w:spacing w:val="-4"/>
          <w:sz w:val="28"/>
        </w:rPr>
        <w:t xml:space="preserve"> </w:t>
      </w:r>
      <w:r>
        <w:rPr>
          <w:color w:val="0D0D0D"/>
          <w:sz w:val="28"/>
        </w:rPr>
        <w:t>(2016).</w:t>
      </w:r>
      <w:r>
        <w:rPr>
          <w:color w:val="0D0D0D"/>
          <w:spacing w:val="-7"/>
          <w:sz w:val="28"/>
        </w:rPr>
        <w:t xml:space="preserve"> </w:t>
      </w:r>
      <w:r>
        <w:rPr>
          <w:color w:val="0D0D0D"/>
          <w:sz w:val="28"/>
        </w:rPr>
        <w:t>2015</w:t>
      </w:r>
      <w:r>
        <w:rPr>
          <w:color w:val="0D0D0D"/>
          <w:spacing w:val="-2"/>
          <w:sz w:val="28"/>
        </w:rPr>
        <w:t xml:space="preserve"> </w:t>
      </w:r>
      <w:r>
        <w:rPr>
          <w:color w:val="0D0D0D"/>
          <w:sz w:val="28"/>
        </w:rPr>
        <w:t>Global</w:t>
      </w:r>
      <w:r>
        <w:rPr>
          <w:color w:val="0D0D0D"/>
          <w:spacing w:val="-2"/>
          <w:sz w:val="28"/>
        </w:rPr>
        <w:t xml:space="preserve"> </w:t>
      </w:r>
      <w:r>
        <w:rPr>
          <w:color w:val="0D0D0D"/>
          <w:sz w:val="28"/>
        </w:rPr>
        <w:t>Go</w:t>
      </w:r>
      <w:r>
        <w:rPr>
          <w:color w:val="0D0D0D"/>
          <w:spacing w:val="-6"/>
          <w:sz w:val="28"/>
        </w:rPr>
        <w:t xml:space="preserve"> </w:t>
      </w:r>
      <w:r>
        <w:rPr>
          <w:color w:val="0D0D0D"/>
          <w:sz w:val="28"/>
        </w:rPr>
        <w:t>To</w:t>
      </w:r>
      <w:r>
        <w:rPr>
          <w:color w:val="0D0D0D"/>
          <w:spacing w:val="-2"/>
          <w:sz w:val="28"/>
        </w:rPr>
        <w:t xml:space="preserve"> </w:t>
      </w:r>
      <w:r>
        <w:rPr>
          <w:color w:val="0D0D0D"/>
          <w:sz w:val="28"/>
        </w:rPr>
        <w:t>Think</w:t>
      </w:r>
      <w:r>
        <w:rPr>
          <w:color w:val="0D0D0D"/>
          <w:spacing w:val="-2"/>
          <w:sz w:val="28"/>
        </w:rPr>
        <w:t xml:space="preserve"> </w:t>
      </w:r>
      <w:r>
        <w:rPr>
          <w:color w:val="0D0D0D"/>
          <w:sz w:val="28"/>
        </w:rPr>
        <w:t>Tank</w:t>
      </w:r>
      <w:r>
        <w:rPr>
          <w:color w:val="0D0D0D"/>
          <w:spacing w:val="-2"/>
          <w:sz w:val="28"/>
        </w:rPr>
        <w:t xml:space="preserve"> </w:t>
      </w:r>
      <w:r>
        <w:rPr>
          <w:color w:val="0D0D0D"/>
          <w:sz w:val="28"/>
        </w:rPr>
        <w:t>Index</w:t>
      </w:r>
      <w:r>
        <w:rPr>
          <w:color w:val="0D0D0D"/>
          <w:spacing w:val="-4"/>
          <w:sz w:val="28"/>
        </w:rPr>
        <w:t xml:space="preserve"> </w:t>
      </w:r>
      <w:r>
        <w:rPr>
          <w:color w:val="0D0D0D"/>
          <w:sz w:val="28"/>
        </w:rPr>
        <w:t>Report.</w:t>
      </w:r>
      <w:r>
        <w:rPr>
          <w:color w:val="0D0D0D"/>
          <w:spacing w:val="-4"/>
          <w:sz w:val="28"/>
        </w:rPr>
        <w:t xml:space="preserve"> </w:t>
      </w:r>
      <w:r>
        <w:rPr>
          <w:color w:val="0D0D0D"/>
          <w:sz w:val="28"/>
        </w:rPr>
        <w:t>Think</w:t>
      </w:r>
      <w:r>
        <w:rPr>
          <w:color w:val="0D0D0D"/>
          <w:spacing w:val="-6"/>
          <w:sz w:val="28"/>
        </w:rPr>
        <w:t xml:space="preserve"> </w:t>
      </w:r>
      <w:r>
        <w:rPr>
          <w:color w:val="0D0D0D"/>
          <w:sz w:val="28"/>
        </w:rPr>
        <w:t>tanks and civil societies program, International relation program, University of Pennsylvania. URL</w:t>
      </w:r>
      <w:r>
        <w:rPr>
          <w:color w:val="0D0D0D"/>
          <w:sz w:val="28"/>
        </w:rPr>
        <w:t>:</w:t>
      </w:r>
    </w:p>
    <w:p w:rsidR="00634055" w:rsidRDefault="00634055">
      <w:pPr>
        <w:pStyle w:val="a4"/>
        <w:spacing w:line="360" w:lineRule="auto"/>
        <w:rPr>
          <w:sz w:val="28"/>
        </w:rPr>
        <w:sectPr w:rsidR="00634055">
          <w:pgSz w:w="11910" w:h="16840"/>
          <w:pgMar w:top="1040" w:right="566" w:bottom="280" w:left="1559" w:header="724" w:footer="0" w:gutter="0"/>
          <w:cols w:space="720"/>
        </w:sectPr>
      </w:pPr>
    </w:p>
    <w:p w:rsidR="00634055" w:rsidRDefault="00EE61B4">
      <w:pPr>
        <w:pStyle w:val="a3"/>
        <w:spacing w:before="89" w:line="360" w:lineRule="auto"/>
      </w:pPr>
      <w:hyperlink r:id="rId95">
        <w:r>
          <w:rPr>
            <w:color w:val="1154CC"/>
            <w:spacing w:val="-2"/>
            <w:u w:val="single" w:color="1154CC"/>
          </w:rPr>
          <w:t>http://repository.upenn.edu/cgi/viewcontent.cgi?article=1009&amp;context=think_tanks</w:t>
        </w:r>
      </w:hyperlink>
      <w:r>
        <w:rPr>
          <w:color w:val="1154CC"/>
          <w:spacing w:val="-2"/>
        </w:rPr>
        <w:t xml:space="preserve"> </w:t>
      </w:r>
      <w:r>
        <w:rPr>
          <w:color w:val="0D0D0D"/>
        </w:rPr>
        <w:t>(дата звернення: 15.05.2024).</w:t>
      </w:r>
    </w:p>
    <w:p w:rsidR="00634055" w:rsidRDefault="00EE61B4">
      <w:pPr>
        <w:pStyle w:val="a4"/>
        <w:numPr>
          <w:ilvl w:val="0"/>
          <w:numId w:val="1"/>
        </w:numPr>
        <w:tabs>
          <w:tab w:val="left" w:pos="560"/>
        </w:tabs>
        <w:spacing w:line="360" w:lineRule="auto"/>
        <w:ind w:right="40" w:firstLine="0"/>
        <w:rPr>
          <w:sz w:val="28"/>
        </w:rPr>
      </w:pPr>
      <w:r>
        <w:rPr>
          <w:color w:val="0D0D0D"/>
          <w:sz w:val="28"/>
        </w:rPr>
        <w:t>McGann,</w:t>
      </w:r>
      <w:r>
        <w:rPr>
          <w:color w:val="0D0D0D"/>
          <w:spacing w:val="-4"/>
          <w:sz w:val="28"/>
        </w:rPr>
        <w:t xml:space="preserve"> </w:t>
      </w:r>
      <w:r>
        <w:rPr>
          <w:color w:val="0D0D0D"/>
          <w:sz w:val="28"/>
        </w:rPr>
        <w:t>J.</w:t>
      </w:r>
      <w:r>
        <w:rPr>
          <w:color w:val="0D0D0D"/>
          <w:spacing w:val="-4"/>
          <w:sz w:val="28"/>
        </w:rPr>
        <w:t xml:space="preserve"> </w:t>
      </w:r>
      <w:r>
        <w:rPr>
          <w:color w:val="0D0D0D"/>
          <w:sz w:val="28"/>
        </w:rPr>
        <w:t>G.</w:t>
      </w:r>
      <w:r>
        <w:rPr>
          <w:color w:val="0D0D0D"/>
          <w:spacing w:val="-4"/>
          <w:sz w:val="28"/>
        </w:rPr>
        <w:t xml:space="preserve"> </w:t>
      </w:r>
      <w:r>
        <w:rPr>
          <w:color w:val="0D0D0D"/>
          <w:sz w:val="28"/>
        </w:rPr>
        <w:t>(2017).</w:t>
      </w:r>
      <w:r>
        <w:rPr>
          <w:color w:val="0D0D0D"/>
          <w:spacing w:val="-4"/>
          <w:sz w:val="28"/>
        </w:rPr>
        <w:t xml:space="preserve"> </w:t>
      </w:r>
      <w:r>
        <w:rPr>
          <w:color w:val="0D0D0D"/>
          <w:sz w:val="28"/>
        </w:rPr>
        <w:t>201</w:t>
      </w:r>
      <w:r>
        <w:rPr>
          <w:color w:val="0D0D0D"/>
          <w:sz w:val="28"/>
        </w:rPr>
        <w:t>6</w:t>
      </w:r>
      <w:r>
        <w:rPr>
          <w:color w:val="0D0D0D"/>
          <w:spacing w:val="-2"/>
          <w:sz w:val="28"/>
        </w:rPr>
        <w:t xml:space="preserve"> </w:t>
      </w:r>
      <w:r>
        <w:rPr>
          <w:color w:val="0D0D0D"/>
          <w:sz w:val="28"/>
        </w:rPr>
        <w:t>Global</w:t>
      </w:r>
      <w:r>
        <w:rPr>
          <w:color w:val="0D0D0D"/>
          <w:spacing w:val="-2"/>
          <w:sz w:val="28"/>
        </w:rPr>
        <w:t xml:space="preserve"> </w:t>
      </w:r>
      <w:r>
        <w:rPr>
          <w:color w:val="0D0D0D"/>
          <w:sz w:val="28"/>
        </w:rPr>
        <w:t>Go</w:t>
      </w:r>
      <w:r>
        <w:rPr>
          <w:color w:val="0D0D0D"/>
          <w:spacing w:val="-2"/>
          <w:sz w:val="28"/>
        </w:rPr>
        <w:t xml:space="preserve"> </w:t>
      </w:r>
      <w:r>
        <w:rPr>
          <w:color w:val="0D0D0D"/>
          <w:sz w:val="28"/>
        </w:rPr>
        <w:t>To</w:t>
      </w:r>
      <w:r>
        <w:rPr>
          <w:color w:val="0D0D0D"/>
          <w:spacing w:val="-2"/>
          <w:sz w:val="28"/>
        </w:rPr>
        <w:t xml:space="preserve"> </w:t>
      </w:r>
      <w:r>
        <w:rPr>
          <w:color w:val="0D0D0D"/>
          <w:sz w:val="28"/>
        </w:rPr>
        <w:t>Think</w:t>
      </w:r>
      <w:r>
        <w:rPr>
          <w:color w:val="0D0D0D"/>
          <w:spacing w:val="-2"/>
          <w:sz w:val="28"/>
        </w:rPr>
        <w:t xml:space="preserve"> </w:t>
      </w:r>
      <w:r>
        <w:rPr>
          <w:color w:val="0D0D0D"/>
          <w:sz w:val="28"/>
        </w:rPr>
        <w:t>Tank</w:t>
      </w:r>
      <w:r>
        <w:rPr>
          <w:color w:val="0D0D0D"/>
          <w:spacing w:val="-2"/>
          <w:sz w:val="28"/>
        </w:rPr>
        <w:t xml:space="preserve"> </w:t>
      </w:r>
      <w:r>
        <w:rPr>
          <w:color w:val="0D0D0D"/>
          <w:sz w:val="28"/>
        </w:rPr>
        <w:t>Index</w:t>
      </w:r>
      <w:r>
        <w:rPr>
          <w:color w:val="0D0D0D"/>
          <w:spacing w:val="-2"/>
          <w:sz w:val="28"/>
        </w:rPr>
        <w:t xml:space="preserve"> </w:t>
      </w:r>
      <w:r>
        <w:rPr>
          <w:color w:val="0D0D0D"/>
          <w:sz w:val="28"/>
        </w:rPr>
        <w:t>Report.</w:t>
      </w:r>
      <w:r>
        <w:rPr>
          <w:color w:val="0D0D0D"/>
          <w:spacing w:val="-4"/>
          <w:sz w:val="28"/>
        </w:rPr>
        <w:t xml:space="preserve"> </w:t>
      </w:r>
      <w:r>
        <w:rPr>
          <w:color w:val="0D0D0D"/>
          <w:sz w:val="28"/>
        </w:rPr>
        <w:t>Think</w:t>
      </w:r>
      <w:r>
        <w:rPr>
          <w:color w:val="0D0D0D"/>
          <w:spacing w:val="-6"/>
          <w:sz w:val="28"/>
        </w:rPr>
        <w:t xml:space="preserve"> </w:t>
      </w:r>
      <w:r>
        <w:rPr>
          <w:color w:val="0D0D0D"/>
          <w:sz w:val="28"/>
        </w:rPr>
        <w:t xml:space="preserve">tanks and civil societies program, International relation program, University of Pennsylvania, Director J. G. McGann. URL: </w:t>
      </w:r>
      <w:hyperlink r:id="rId96">
        <w:r>
          <w:rPr>
            <w:color w:val="1154CC"/>
            <w:spacing w:val="-2"/>
            <w:sz w:val="28"/>
            <w:u w:val="single" w:color="1154CC"/>
          </w:rPr>
          <w:t>http://repository.upenn.edu/cgi/viewcontent.cgi?article=1011&amp;context=think_tanks</w:t>
        </w:r>
      </w:hyperlink>
      <w:r>
        <w:rPr>
          <w:color w:val="1154CC"/>
          <w:spacing w:val="-2"/>
          <w:sz w:val="28"/>
        </w:rPr>
        <w:t xml:space="preserve"> </w:t>
      </w:r>
      <w:r>
        <w:rPr>
          <w:color w:val="0D0D0D"/>
          <w:sz w:val="28"/>
        </w:rPr>
        <w:t>(дата звернення: 15.05.2024).</w:t>
      </w:r>
    </w:p>
    <w:p w:rsidR="00634055" w:rsidRDefault="00EE61B4">
      <w:pPr>
        <w:pStyle w:val="a4"/>
        <w:numPr>
          <w:ilvl w:val="0"/>
          <w:numId w:val="1"/>
        </w:numPr>
        <w:tabs>
          <w:tab w:val="left" w:pos="560"/>
        </w:tabs>
        <w:spacing w:before="2" w:line="360" w:lineRule="auto"/>
        <w:ind w:right="226" w:firstLine="0"/>
        <w:rPr>
          <w:color w:val="0D0D0D"/>
          <w:sz w:val="28"/>
        </w:rPr>
      </w:pPr>
      <w:r>
        <w:rPr>
          <w:color w:val="0D0D0D"/>
          <w:sz w:val="28"/>
        </w:rPr>
        <w:t>McGann, James G. (2018). Global Go To Think Tan</w:t>
      </w:r>
      <w:r>
        <w:rPr>
          <w:color w:val="0D0D0D"/>
          <w:sz w:val="28"/>
        </w:rPr>
        <w:t xml:space="preserve">k Index Report. URL: </w:t>
      </w:r>
      <w:hyperlink r:id="rId97">
        <w:r>
          <w:rPr>
            <w:color w:val="1154CC"/>
            <w:spacing w:val="-2"/>
            <w:sz w:val="28"/>
          </w:rPr>
          <w:t>https://cebrap.org.br/wp-content/uploads/2019/02/2018-Global-Go-To-Think-Tank-</w:t>
        </w:r>
      </w:hyperlink>
      <w:r>
        <w:rPr>
          <w:color w:val="1154CC"/>
          <w:spacing w:val="-2"/>
          <w:sz w:val="28"/>
        </w:rPr>
        <w:t xml:space="preserve"> </w:t>
      </w:r>
      <w:hyperlink r:id="rId98">
        <w:r>
          <w:rPr>
            <w:color w:val="1154CC"/>
            <w:sz w:val="28"/>
          </w:rPr>
          <w:t>Index-Report.pdf</w:t>
        </w:r>
      </w:hyperlink>
      <w:r>
        <w:rPr>
          <w:color w:val="1154CC"/>
          <w:sz w:val="28"/>
        </w:rPr>
        <w:t xml:space="preserve"> </w:t>
      </w:r>
      <w:r>
        <w:rPr>
          <w:color w:val="0D0D0D"/>
          <w:sz w:val="28"/>
        </w:rPr>
        <w:t>(дата звернення: 15.05.2024).</w:t>
      </w:r>
    </w:p>
    <w:p w:rsidR="00634055" w:rsidRDefault="00EE61B4">
      <w:pPr>
        <w:pStyle w:val="a4"/>
        <w:numPr>
          <w:ilvl w:val="0"/>
          <w:numId w:val="1"/>
        </w:numPr>
        <w:tabs>
          <w:tab w:val="left" w:pos="560"/>
        </w:tabs>
        <w:spacing w:line="362" w:lineRule="auto"/>
        <w:ind w:right="1680" w:firstLine="0"/>
        <w:rPr>
          <w:sz w:val="28"/>
        </w:rPr>
      </w:pPr>
      <w:r>
        <w:rPr>
          <w:color w:val="0D0D0D"/>
          <w:sz w:val="28"/>
        </w:rPr>
        <w:t>PRIF</w:t>
      </w:r>
      <w:r>
        <w:rPr>
          <w:color w:val="0D0D0D"/>
          <w:spacing w:val="-7"/>
          <w:sz w:val="28"/>
        </w:rPr>
        <w:t xml:space="preserve"> </w:t>
      </w:r>
      <w:r>
        <w:rPr>
          <w:color w:val="0D0D0D"/>
          <w:sz w:val="28"/>
        </w:rPr>
        <w:t>–</w:t>
      </w:r>
      <w:r>
        <w:rPr>
          <w:color w:val="0D0D0D"/>
          <w:spacing w:val="-6"/>
          <w:sz w:val="28"/>
        </w:rPr>
        <w:t xml:space="preserve"> </w:t>
      </w:r>
      <w:r>
        <w:rPr>
          <w:color w:val="0D0D0D"/>
          <w:sz w:val="28"/>
        </w:rPr>
        <w:t>Leibniz-Institut</w:t>
      </w:r>
      <w:r>
        <w:rPr>
          <w:color w:val="0D0D0D"/>
          <w:spacing w:val="-5"/>
          <w:sz w:val="28"/>
        </w:rPr>
        <w:t xml:space="preserve"> </w:t>
      </w:r>
      <w:r>
        <w:rPr>
          <w:color w:val="0D0D0D"/>
          <w:sz w:val="28"/>
        </w:rPr>
        <w:t>für</w:t>
      </w:r>
      <w:r>
        <w:rPr>
          <w:color w:val="0D0D0D"/>
          <w:spacing w:val="-6"/>
          <w:sz w:val="28"/>
        </w:rPr>
        <w:t xml:space="preserve"> </w:t>
      </w:r>
      <w:r>
        <w:rPr>
          <w:color w:val="0D0D0D"/>
          <w:sz w:val="28"/>
        </w:rPr>
        <w:t>Friedens-</w:t>
      </w:r>
      <w:r>
        <w:rPr>
          <w:color w:val="0D0D0D"/>
          <w:spacing w:val="-8"/>
          <w:sz w:val="28"/>
        </w:rPr>
        <w:t xml:space="preserve"> </w:t>
      </w:r>
      <w:r>
        <w:rPr>
          <w:color w:val="0D0D0D"/>
          <w:sz w:val="28"/>
        </w:rPr>
        <w:t>und</w:t>
      </w:r>
      <w:r>
        <w:rPr>
          <w:color w:val="0D0D0D"/>
          <w:spacing w:val="-5"/>
          <w:sz w:val="28"/>
        </w:rPr>
        <w:t xml:space="preserve"> </w:t>
      </w:r>
      <w:r>
        <w:rPr>
          <w:color w:val="0D0D0D"/>
          <w:sz w:val="28"/>
        </w:rPr>
        <w:t>Konfliktforschung.</w:t>
      </w:r>
      <w:r>
        <w:rPr>
          <w:color w:val="0D0D0D"/>
          <w:spacing w:val="-7"/>
          <w:sz w:val="28"/>
        </w:rPr>
        <w:t xml:space="preserve"> </w:t>
      </w:r>
      <w:r>
        <w:rPr>
          <w:color w:val="0D0D0D"/>
          <w:sz w:val="28"/>
        </w:rPr>
        <w:t xml:space="preserve">URL: </w:t>
      </w:r>
      <w:hyperlink r:id="rId99">
        <w:r>
          <w:rPr>
            <w:color w:val="1154CC"/>
            <w:sz w:val="28"/>
          </w:rPr>
          <w:t>https://www.prif.org/</w:t>
        </w:r>
        <w:r>
          <w:rPr>
            <w:color w:val="1154CC"/>
            <w:sz w:val="28"/>
          </w:rPr>
          <w:t>ueber-uns</w:t>
        </w:r>
      </w:hyperlink>
      <w:r>
        <w:rPr>
          <w:color w:val="1154CC"/>
          <w:sz w:val="28"/>
        </w:rPr>
        <w:t xml:space="preserve"> </w:t>
      </w:r>
      <w:r>
        <w:rPr>
          <w:color w:val="0D0D0D"/>
          <w:sz w:val="28"/>
        </w:rPr>
        <w:t>(дата звернення: 15.05.2024).</w:t>
      </w:r>
    </w:p>
    <w:p w:rsidR="00634055" w:rsidRDefault="00EE61B4">
      <w:pPr>
        <w:pStyle w:val="a4"/>
        <w:numPr>
          <w:ilvl w:val="0"/>
          <w:numId w:val="1"/>
        </w:numPr>
        <w:tabs>
          <w:tab w:val="left" w:pos="560"/>
        </w:tabs>
        <w:spacing w:line="360" w:lineRule="auto"/>
        <w:ind w:right="150" w:firstLine="0"/>
        <w:rPr>
          <w:sz w:val="28"/>
        </w:rPr>
      </w:pPr>
      <w:r>
        <w:rPr>
          <w:color w:val="0D0D0D"/>
          <w:sz w:val="28"/>
        </w:rPr>
        <w:t>Regierung:</w:t>
      </w:r>
      <w:r>
        <w:rPr>
          <w:color w:val="0D0D0D"/>
          <w:spacing w:val="-4"/>
          <w:sz w:val="28"/>
        </w:rPr>
        <w:t xml:space="preserve"> </w:t>
      </w:r>
      <w:r>
        <w:rPr>
          <w:color w:val="0D0D0D"/>
          <w:sz w:val="28"/>
        </w:rPr>
        <w:t>China</w:t>
      </w:r>
      <w:r>
        <w:rPr>
          <w:color w:val="0D0D0D"/>
          <w:spacing w:val="-7"/>
          <w:sz w:val="28"/>
        </w:rPr>
        <w:t xml:space="preserve"> </w:t>
      </w:r>
      <w:r>
        <w:rPr>
          <w:color w:val="0D0D0D"/>
          <w:sz w:val="28"/>
        </w:rPr>
        <w:t>als</w:t>
      </w:r>
      <w:r>
        <w:rPr>
          <w:color w:val="0D0D0D"/>
          <w:spacing w:val="-2"/>
          <w:sz w:val="28"/>
        </w:rPr>
        <w:t xml:space="preserve"> </w:t>
      </w:r>
      <w:r>
        <w:rPr>
          <w:color w:val="0D0D0D"/>
          <w:sz w:val="28"/>
        </w:rPr>
        <w:t>Partner,</w:t>
      </w:r>
      <w:r>
        <w:rPr>
          <w:color w:val="0D0D0D"/>
          <w:spacing w:val="-5"/>
          <w:sz w:val="28"/>
        </w:rPr>
        <w:t xml:space="preserve"> </w:t>
      </w:r>
      <w:r>
        <w:rPr>
          <w:color w:val="0D0D0D"/>
          <w:sz w:val="28"/>
        </w:rPr>
        <w:t>Wettbewerber</w:t>
      </w:r>
      <w:r>
        <w:rPr>
          <w:color w:val="0D0D0D"/>
          <w:spacing w:val="-7"/>
          <w:sz w:val="28"/>
        </w:rPr>
        <w:t xml:space="preserve"> </w:t>
      </w:r>
      <w:r>
        <w:rPr>
          <w:color w:val="0D0D0D"/>
          <w:sz w:val="28"/>
        </w:rPr>
        <w:t>und</w:t>
      </w:r>
      <w:r>
        <w:rPr>
          <w:color w:val="0D0D0D"/>
          <w:spacing w:val="-4"/>
          <w:sz w:val="28"/>
        </w:rPr>
        <w:t xml:space="preserve"> </w:t>
      </w:r>
      <w:r>
        <w:rPr>
          <w:color w:val="0D0D0D"/>
          <w:sz w:val="28"/>
        </w:rPr>
        <w:t>System-Rivale.</w:t>
      </w:r>
      <w:r>
        <w:rPr>
          <w:color w:val="0D0D0D"/>
          <w:spacing w:val="-5"/>
          <w:sz w:val="28"/>
        </w:rPr>
        <w:t xml:space="preserve"> </w:t>
      </w:r>
      <w:r>
        <w:rPr>
          <w:color w:val="0D0D0D"/>
          <w:sz w:val="28"/>
        </w:rPr>
        <w:t>Auswärtiges</w:t>
      </w:r>
      <w:r>
        <w:rPr>
          <w:color w:val="0D0D0D"/>
          <w:spacing w:val="-2"/>
          <w:sz w:val="28"/>
        </w:rPr>
        <w:t xml:space="preserve"> </w:t>
      </w:r>
      <w:r>
        <w:rPr>
          <w:color w:val="0D0D0D"/>
          <w:sz w:val="28"/>
        </w:rPr>
        <w:t xml:space="preserve">— Unterrichtung — hib 561/2023, 18.07.2023. URL: </w:t>
      </w:r>
      <w:hyperlink r:id="rId100">
        <w:r>
          <w:rPr>
            <w:color w:val="1154CC"/>
            <w:sz w:val="28"/>
          </w:rPr>
          <w:t>https://www.bundestag.de/presse/hib/kurzmeldungen-958400</w:t>
        </w:r>
      </w:hyperlink>
      <w:r>
        <w:rPr>
          <w:color w:val="0D0D0D"/>
          <w:sz w:val="28"/>
        </w:rPr>
        <w:t xml:space="preserve">. (дата звернення: </w:t>
      </w:r>
      <w:r>
        <w:rPr>
          <w:color w:val="0D0D0D"/>
          <w:spacing w:val="-2"/>
          <w:sz w:val="28"/>
        </w:rPr>
        <w:t>15.05.2024).</w:t>
      </w:r>
    </w:p>
    <w:p w:rsidR="00634055" w:rsidRDefault="00EE61B4">
      <w:pPr>
        <w:pStyle w:val="a4"/>
        <w:numPr>
          <w:ilvl w:val="0"/>
          <w:numId w:val="1"/>
        </w:numPr>
        <w:tabs>
          <w:tab w:val="left" w:pos="561"/>
        </w:tabs>
        <w:spacing w:line="360" w:lineRule="auto"/>
        <w:ind w:right="77" w:firstLine="0"/>
        <w:rPr>
          <w:sz w:val="28"/>
        </w:rPr>
      </w:pPr>
      <w:r>
        <w:rPr>
          <w:color w:val="0D0D0D"/>
          <w:sz w:val="28"/>
        </w:rPr>
        <w:t>Robert Bosch Stiftung und Stiftung Mercator, Christoph Bertram, Christiane Hoffmann,</w:t>
      </w:r>
      <w:r>
        <w:rPr>
          <w:color w:val="0D0D0D"/>
          <w:spacing w:val="-5"/>
          <w:sz w:val="28"/>
        </w:rPr>
        <w:t xml:space="preserve"> </w:t>
      </w:r>
      <w:r>
        <w:rPr>
          <w:color w:val="0D0D0D"/>
          <w:sz w:val="28"/>
        </w:rPr>
        <w:t>in</w:t>
      </w:r>
      <w:r>
        <w:rPr>
          <w:color w:val="0D0D0D"/>
          <w:spacing w:val="-4"/>
          <w:sz w:val="28"/>
        </w:rPr>
        <w:t xml:space="preserve"> </w:t>
      </w:r>
      <w:r>
        <w:rPr>
          <w:color w:val="0D0D0D"/>
          <w:sz w:val="28"/>
        </w:rPr>
        <w:t>Zusammenarbeit</w:t>
      </w:r>
      <w:r>
        <w:rPr>
          <w:color w:val="0D0D0D"/>
          <w:spacing w:val="-4"/>
          <w:sz w:val="28"/>
        </w:rPr>
        <w:t xml:space="preserve"> </w:t>
      </w:r>
      <w:r>
        <w:rPr>
          <w:color w:val="0D0D0D"/>
          <w:sz w:val="28"/>
        </w:rPr>
        <w:t>mit:</w:t>
      </w:r>
      <w:r>
        <w:rPr>
          <w:color w:val="0D0D0D"/>
          <w:spacing w:val="-4"/>
          <w:sz w:val="28"/>
        </w:rPr>
        <w:t xml:space="preserve"> </w:t>
      </w:r>
      <w:r>
        <w:rPr>
          <w:color w:val="0D0D0D"/>
          <w:sz w:val="28"/>
        </w:rPr>
        <w:t>Phineo</w:t>
      </w:r>
      <w:r>
        <w:rPr>
          <w:color w:val="0D0D0D"/>
          <w:spacing w:val="-4"/>
          <w:sz w:val="28"/>
        </w:rPr>
        <w:t xml:space="preserve"> </w:t>
      </w:r>
      <w:r>
        <w:rPr>
          <w:color w:val="0D0D0D"/>
          <w:sz w:val="28"/>
        </w:rPr>
        <w:t>gAG.</w:t>
      </w:r>
      <w:r>
        <w:rPr>
          <w:color w:val="0D0D0D"/>
          <w:spacing w:val="-5"/>
          <w:sz w:val="28"/>
        </w:rPr>
        <w:t xml:space="preserve"> </w:t>
      </w:r>
      <w:r>
        <w:rPr>
          <w:color w:val="0D0D0D"/>
          <w:sz w:val="28"/>
        </w:rPr>
        <w:t>(2020)</w:t>
      </w:r>
      <w:r>
        <w:rPr>
          <w:color w:val="0D0D0D"/>
          <w:spacing w:val="-4"/>
          <w:sz w:val="28"/>
        </w:rPr>
        <w:t xml:space="preserve"> </w:t>
      </w:r>
      <w:r>
        <w:rPr>
          <w:color w:val="0D0D0D"/>
          <w:sz w:val="28"/>
        </w:rPr>
        <w:t>Forschen</w:t>
      </w:r>
      <w:r>
        <w:rPr>
          <w:color w:val="0D0D0D"/>
          <w:spacing w:val="-4"/>
          <w:sz w:val="28"/>
        </w:rPr>
        <w:t xml:space="preserve"> </w:t>
      </w:r>
      <w:r>
        <w:rPr>
          <w:color w:val="0D0D0D"/>
          <w:sz w:val="28"/>
        </w:rPr>
        <w:t>und</w:t>
      </w:r>
      <w:r>
        <w:rPr>
          <w:color w:val="0D0D0D"/>
          <w:spacing w:val="-4"/>
          <w:sz w:val="28"/>
        </w:rPr>
        <w:t xml:space="preserve"> </w:t>
      </w:r>
      <w:r>
        <w:rPr>
          <w:color w:val="0D0D0D"/>
          <w:sz w:val="28"/>
        </w:rPr>
        <w:t>Beraten</w:t>
      </w:r>
      <w:r>
        <w:rPr>
          <w:color w:val="0D0D0D"/>
          <w:spacing w:val="-6"/>
          <w:sz w:val="28"/>
        </w:rPr>
        <w:t xml:space="preserve"> </w:t>
      </w:r>
      <w:r>
        <w:rPr>
          <w:color w:val="0D0D0D"/>
          <w:sz w:val="28"/>
        </w:rPr>
        <w:t>in</w:t>
      </w:r>
      <w:r>
        <w:rPr>
          <w:color w:val="0D0D0D"/>
          <w:spacing w:val="-7"/>
          <w:sz w:val="28"/>
        </w:rPr>
        <w:t xml:space="preserve"> </w:t>
      </w:r>
      <w:r>
        <w:rPr>
          <w:color w:val="0D0D0D"/>
          <w:sz w:val="28"/>
        </w:rPr>
        <w:t>der Außen- und Si</w:t>
      </w:r>
      <w:r>
        <w:rPr>
          <w:color w:val="0D0D0D"/>
          <w:sz w:val="28"/>
        </w:rPr>
        <w:t xml:space="preserve">cherheitspolitik. URL: </w:t>
      </w:r>
      <w:hyperlink r:id="rId101">
        <w:r>
          <w:rPr>
            <w:color w:val="1154CC"/>
            <w:sz w:val="28"/>
            <w:u w:val="single" w:color="1154CC"/>
          </w:rPr>
          <w:t>https://www.bosch-</w:t>
        </w:r>
      </w:hyperlink>
      <w:r>
        <w:rPr>
          <w:color w:val="1154CC"/>
          <w:sz w:val="28"/>
        </w:rPr>
        <w:t xml:space="preserve"> </w:t>
      </w:r>
      <w:hyperlink r:id="rId102">
        <w:r>
          <w:rPr>
            <w:color w:val="1154CC"/>
            <w:spacing w:val="-2"/>
            <w:sz w:val="28"/>
            <w:u w:val="single" w:color="1154CC"/>
          </w:rPr>
          <w:t>stiftung.de/sites/default/files/publications/pdf/2020-</w:t>
        </w:r>
      </w:hyperlink>
      <w:r>
        <w:rPr>
          <w:color w:val="1154CC"/>
          <w:spacing w:val="-2"/>
          <w:sz w:val="28"/>
        </w:rPr>
        <w:t xml:space="preserve"> </w:t>
      </w:r>
      <w:hyperlink r:id="rId103">
        <w:r>
          <w:rPr>
            <w:color w:val="1154CC"/>
            <w:spacing w:val="-2"/>
            <w:sz w:val="28"/>
            <w:u w:val="single" w:color="1154CC"/>
          </w:rPr>
          <w:t>09/Forschen%20und%20Beraten%20in%20der%20Außen-</w:t>
        </w:r>
      </w:hyperlink>
    </w:p>
    <w:p w:rsidR="00634055" w:rsidRDefault="00EE61B4">
      <w:pPr>
        <w:pStyle w:val="a3"/>
      </w:pPr>
      <w:hyperlink r:id="rId104">
        <w:r>
          <w:rPr>
            <w:color w:val="1154CC"/>
            <w:u w:val="single" w:color="1154CC"/>
          </w:rPr>
          <w:t>%20und%20Sicherheitspolitik.pdf</w:t>
        </w:r>
      </w:hyperlink>
      <w:r>
        <w:rPr>
          <w:color w:val="1154CC"/>
          <w:spacing w:val="-17"/>
        </w:rPr>
        <w:t xml:space="preserve"> </w:t>
      </w:r>
      <w:r>
        <w:rPr>
          <w:color w:val="0D0D0D"/>
        </w:rPr>
        <w:t>(дата</w:t>
      </w:r>
      <w:r>
        <w:rPr>
          <w:color w:val="0D0D0D"/>
          <w:spacing w:val="-15"/>
        </w:rPr>
        <w:t xml:space="preserve"> </w:t>
      </w:r>
      <w:r>
        <w:rPr>
          <w:color w:val="0D0D0D"/>
        </w:rPr>
        <w:t>звернення:</w:t>
      </w:r>
      <w:r>
        <w:rPr>
          <w:color w:val="0D0D0D"/>
          <w:spacing w:val="-15"/>
        </w:rPr>
        <w:t xml:space="preserve"> </w:t>
      </w:r>
      <w:r>
        <w:rPr>
          <w:color w:val="0D0D0D"/>
          <w:spacing w:val="-2"/>
        </w:rPr>
        <w:t>15.05.2024).</w:t>
      </w:r>
    </w:p>
    <w:p w:rsidR="00634055" w:rsidRDefault="00EE61B4">
      <w:pPr>
        <w:pStyle w:val="a4"/>
        <w:numPr>
          <w:ilvl w:val="0"/>
          <w:numId w:val="1"/>
        </w:numPr>
        <w:tabs>
          <w:tab w:val="left" w:pos="560"/>
        </w:tabs>
        <w:spacing w:before="155" w:line="360" w:lineRule="auto"/>
        <w:ind w:right="108" w:firstLine="0"/>
        <w:rPr>
          <w:sz w:val="28"/>
        </w:rPr>
      </w:pPr>
      <w:r>
        <w:rPr>
          <w:color w:val="0D0D0D"/>
          <w:sz w:val="28"/>
        </w:rPr>
        <w:t>Soll,</w:t>
      </w:r>
      <w:r>
        <w:rPr>
          <w:color w:val="0D0D0D"/>
          <w:spacing w:val="-4"/>
          <w:sz w:val="28"/>
        </w:rPr>
        <w:t xml:space="preserve"> </w:t>
      </w:r>
      <w:r>
        <w:rPr>
          <w:color w:val="0D0D0D"/>
          <w:sz w:val="28"/>
        </w:rPr>
        <w:t>Jacob.</w:t>
      </w:r>
      <w:r>
        <w:rPr>
          <w:color w:val="0D0D0D"/>
          <w:spacing w:val="-4"/>
          <w:sz w:val="28"/>
        </w:rPr>
        <w:t xml:space="preserve"> </w:t>
      </w:r>
      <w:r>
        <w:rPr>
          <w:color w:val="0D0D0D"/>
          <w:sz w:val="28"/>
        </w:rPr>
        <w:t>(2009).</w:t>
      </w:r>
      <w:r>
        <w:rPr>
          <w:color w:val="0D0D0D"/>
          <w:spacing w:val="-4"/>
          <w:sz w:val="28"/>
        </w:rPr>
        <w:t xml:space="preserve"> </w:t>
      </w:r>
      <w:r>
        <w:rPr>
          <w:color w:val="0D0D0D"/>
          <w:sz w:val="28"/>
        </w:rPr>
        <w:t>Think</w:t>
      </w:r>
      <w:r>
        <w:rPr>
          <w:color w:val="0D0D0D"/>
          <w:spacing w:val="-2"/>
          <w:sz w:val="28"/>
        </w:rPr>
        <w:t xml:space="preserve"> </w:t>
      </w:r>
      <w:r>
        <w:rPr>
          <w:color w:val="0D0D0D"/>
          <w:sz w:val="28"/>
        </w:rPr>
        <w:t>Tanks</w:t>
      </w:r>
      <w:r>
        <w:rPr>
          <w:color w:val="0D0D0D"/>
          <w:spacing w:val="-2"/>
          <w:sz w:val="28"/>
        </w:rPr>
        <w:t xml:space="preserve"> </w:t>
      </w:r>
      <w:r>
        <w:rPr>
          <w:color w:val="0D0D0D"/>
          <w:sz w:val="28"/>
        </w:rPr>
        <w:t>um</w:t>
      </w:r>
      <w:r>
        <w:rPr>
          <w:color w:val="0D0D0D"/>
          <w:spacing w:val="-7"/>
          <w:sz w:val="28"/>
        </w:rPr>
        <w:t xml:space="preserve"> </w:t>
      </w:r>
      <w:r>
        <w:rPr>
          <w:color w:val="0D0D0D"/>
          <w:sz w:val="28"/>
        </w:rPr>
        <w:t>1640.</w:t>
      </w:r>
      <w:r>
        <w:rPr>
          <w:color w:val="0D0D0D"/>
          <w:spacing w:val="-4"/>
          <w:sz w:val="28"/>
        </w:rPr>
        <w:t xml:space="preserve"> </w:t>
      </w:r>
      <w:r>
        <w:rPr>
          <w:color w:val="0D0D0D"/>
          <w:sz w:val="28"/>
        </w:rPr>
        <w:t>Von</w:t>
      </w:r>
      <w:r>
        <w:rPr>
          <w:color w:val="0D0D0D"/>
          <w:spacing w:val="-6"/>
          <w:sz w:val="28"/>
        </w:rPr>
        <w:t xml:space="preserve"> </w:t>
      </w:r>
      <w:r>
        <w:rPr>
          <w:color w:val="0D0D0D"/>
          <w:sz w:val="28"/>
        </w:rPr>
        <w:t>der</w:t>
      </w:r>
      <w:r>
        <w:rPr>
          <w:color w:val="0D0D0D"/>
          <w:spacing w:val="-3"/>
          <w:sz w:val="28"/>
        </w:rPr>
        <w:t xml:space="preserve"> </w:t>
      </w:r>
      <w:r>
        <w:rPr>
          <w:color w:val="0D0D0D"/>
          <w:sz w:val="28"/>
        </w:rPr>
        <w:t>Akademie</w:t>
      </w:r>
      <w:r>
        <w:rPr>
          <w:color w:val="0D0D0D"/>
          <w:spacing w:val="-3"/>
          <w:sz w:val="28"/>
        </w:rPr>
        <w:t xml:space="preserve"> </w:t>
      </w:r>
      <w:r>
        <w:rPr>
          <w:color w:val="0D0D0D"/>
          <w:sz w:val="28"/>
        </w:rPr>
        <w:t>der</w:t>
      </w:r>
      <w:r>
        <w:rPr>
          <w:color w:val="0D0D0D"/>
          <w:spacing w:val="-3"/>
          <w:sz w:val="28"/>
        </w:rPr>
        <w:t xml:space="preserve"> </w:t>
      </w:r>
      <w:r>
        <w:rPr>
          <w:color w:val="0D0D0D"/>
          <w:sz w:val="28"/>
        </w:rPr>
        <w:t>Brüder</w:t>
      </w:r>
      <w:r>
        <w:rPr>
          <w:color w:val="0D0D0D"/>
          <w:spacing w:val="-3"/>
          <w:sz w:val="28"/>
        </w:rPr>
        <w:t xml:space="preserve"> </w:t>
      </w:r>
      <w:r>
        <w:rPr>
          <w:color w:val="0D0D0D"/>
          <w:sz w:val="28"/>
        </w:rPr>
        <w:t xml:space="preserve">Dupuy zu Colberts staatspolitischer Bibliothek. Zeitschrift für Ideengeschichte, 3, 44-60. DOI: 10.17104/1863-8937-2009-3-44. URL: </w:t>
      </w:r>
      <w:hyperlink r:id="rId105">
        <w:r>
          <w:rPr>
            <w:color w:val="1154CC"/>
            <w:sz w:val="28"/>
            <w:u w:val="single" w:color="1154CC"/>
          </w:rPr>
          <w:t>https://www.wiko-</w:t>
        </w:r>
      </w:hyperlink>
    </w:p>
    <w:p w:rsidR="00634055" w:rsidRDefault="00EE61B4">
      <w:pPr>
        <w:pStyle w:val="a3"/>
      </w:pPr>
      <w:hyperlink r:id="rId106">
        <w:r>
          <w:rPr>
            <w:color w:val="1154CC"/>
            <w:spacing w:val="-2"/>
            <w:u w:val="single" w:color="1154CC"/>
          </w:rPr>
          <w:t>berlin.de/fileadmin/user_upload/ZIG_3_2009.pdf</w:t>
        </w:r>
      </w:hyperlink>
      <w:r>
        <w:rPr>
          <w:color w:val="1154CC"/>
          <w:spacing w:val="24"/>
        </w:rPr>
        <w:t xml:space="preserve"> </w:t>
      </w:r>
      <w:r>
        <w:rPr>
          <w:color w:val="0D0D0D"/>
          <w:spacing w:val="-2"/>
        </w:rPr>
        <w:t>(дата</w:t>
      </w:r>
      <w:r>
        <w:rPr>
          <w:color w:val="0D0D0D"/>
          <w:spacing w:val="20"/>
        </w:rPr>
        <w:t xml:space="preserve"> </w:t>
      </w:r>
      <w:r>
        <w:rPr>
          <w:color w:val="0D0D0D"/>
          <w:spacing w:val="-2"/>
        </w:rPr>
        <w:t>звернення:</w:t>
      </w:r>
      <w:r>
        <w:rPr>
          <w:color w:val="0D0D0D"/>
          <w:spacing w:val="17"/>
        </w:rPr>
        <w:t xml:space="preserve"> </w:t>
      </w:r>
      <w:r>
        <w:rPr>
          <w:color w:val="0D0D0D"/>
          <w:spacing w:val="-2"/>
        </w:rPr>
        <w:t>15.05.2024)</w:t>
      </w:r>
    </w:p>
    <w:p w:rsidR="00634055" w:rsidRDefault="00EE61B4">
      <w:pPr>
        <w:pStyle w:val="a4"/>
        <w:numPr>
          <w:ilvl w:val="0"/>
          <w:numId w:val="1"/>
        </w:numPr>
        <w:tabs>
          <w:tab w:val="left" w:pos="560"/>
        </w:tabs>
        <w:spacing w:before="161" w:line="360" w:lineRule="auto"/>
        <w:ind w:right="744" w:firstLine="0"/>
        <w:rPr>
          <w:color w:val="0D0D0D"/>
          <w:sz w:val="28"/>
        </w:rPr>
      </w:pPr>
      <w:r>
        <w:rPr>
          <w:color w:val="0D0D0D"/>
          <w:sz w:val="28"/>
        </w:rPr>
        <w:t>Stiftung</w:t>
      </w:r>
      <w:r>
        <w:rPr>
          <w:color w:val="0D0D0D"/>
          <w:spacing w:val="-6"/>
          <w:sz w:val="28"/>
        </w:rPr>
        <w:t xml:space="preserve"> </w:t>
      </w:r>
      <w:r>
        <w:rPr>
          <w:color w:val="0D0D0D"/>
          <w:sz w:val="28"/>
        </w:rPr>
        <w:t>Wissenschaft</w:t>
      </w:r>
      <w:r>
        <w:rPr>
          <w:color w:val="0D0D0D"/>
          <w:spacing w:val="-6"/>
          <w:sz w:val="28"/>
        </w:rPr>
        <w:t xml:space="preserve"> </w:t>
      </w:r>
      <w:r>
        <w:rPr>
          <w:color w:val="0D0D0D"/>
          <w:sz w:val="28"/>
        </w:rPr>
        <w:t>und</w:t>
      </w:r>
      <w:r>
        <w:rPr>
          <w:color w:val="0D0D0D"/>
          <w:spacing w:val="-6"/>
          <w:sz w:val="28"/>
        </w:rPr>
        <w:t xml:space="preserve"> </w:t>
      </w:r>
      <w:r>
        <w:rPr>
          <w:color w:val="0D0D0D"/>
          <w:sz w:val="28"/>
        </w:rPr>
        <w:t>Politik.</w:t>
      </w:r>
      <w:r>
        <w:rPr>
          <w:color w:val="0D0D0D"/>
          <w:spacing w:val="-8"/>
          <w:sz w:val="28"/>
        </w:rPr>
        <w:t xml:space="preserve"> </w:t>
      </w:r>
      <w:r>
        <w:rPr>
          <w:color w:val="0D0D0D"/>
          <w:sz w:val="28"/>
        </w:rPr>
        <w:t>URL:</w:t>
      </w:r>
      <w:r>
        <w:rPr>
          <w:color w:val="0D0D0D"/>
          <w:spacing w:val="-1"/>
          <w:sz w:val="28"/>
        </w:rPr>
        <w:t xml:space="preserve"> </w:t>
      </w:r>
      <w:hyperlink r:id="rId107">
        <w:r>
          <w:rPr>
            <w:color w:val="1154CC"/>
            <w:sz w:val="28"/>
          </w:rPr>
          <w:t>https://www.swp-berlin.org/</w:t>
        </w:r>
      </w:hyperlink>
      <w:r>
        <w:rPr>
          <w:color w:val="1154CC"/>
          <w:spacing w:val="-5"/>
          <w:sz w:val="28"/>
        </w:rPr>
        <w:t xml:space="preserve"> </w:t>
      </w:r>
      <w:r>
        <w:rPr>
          <w:color w:val="0D0D0D"/>
          <w:sz w:val="28"/>
        </w:rPr>
        <w:t>(дата звернення: 15.05.2024).</w:t>
      </w:r>
    </w:p>
    <w:p w:rsidR="00634055" w:rsidRDefault="00EE61B4">
      <w:pPr>
        <w:pStyle w:val="a4"/>
        <w:numPr>
          <w:ilvl w:val="0"/>
          <w:numId w:val="1"/>
        </w:numPr>
        <w:tabs>
          <w:tab w:val="left" w:pos="560"/>
        </w:tabs>
        <w:spacing w:before="2" w:line="360" w:lineRule="auto"/>
        <w:ind w:right="699" w:firstLine="0"/>
        <w:rPr>
          <w:sz w:val="28"/>
        </w:rPr>
      </w:pPr>
      <w:r>
        <w:rPr>
          <w:color w:val="0D0D0D"/>
          <w:sz w:val="28"/>
        </w:rPr>
        <w:t>Süddeutsche</w:t>
      </w:r>
      <w:r>
        <w:rPr>
          <w:color w:val="0D0D0D"/>
          <w:spacing w:val="-8"/>
          <w:sz w:val="28"/>
        </w:rPr>
        <w:t xml:space="preserve"> </w:t>
      </w:r>
      <w:r>
        <w:rPr>
          <w:color w:val="0D0D0D"/>
          <w:sz w:val="28"/>
        </w:rPr>
        <w:t>Zeitung.</w:t>
      </w:r>
      <w:r>
        <w:rPr>
          <w:color w:val="0D0D0D"/>
          <w:spacing w:val="-9"/>
          <w:sz w:val="28"/>
        </w:rPr>
        <w:t xml:space="preserve"> </w:t>
      </w:r>
      <w:r>
        <w:rPr>
          <w:color w:val="0D0D0D"/>
          <w:sz w:val="28"/>
        </w:rPr>
        <w:t>URL:</w:t>
      </w:r>
      <w:r>
        <w:rPr>
          <w:color w:val="0D0D0D"/>
          <w:spacing w:val="-5"/>
          <w:sz w:val="28"/>
        </w:rPr>
        <w:t xml:space="preserve"> </w:t>
      </w:r>
      <w:hyperlink r:id="rId108">
        <w:r>
          <w:rPr>
            <w:color w:val="1154CC"/>
            <w:sz w:val="28"/>
          </w:rPr>
          <w:t>https://www.sueddeutsche.de</w:t>
        </w:r>
      </w:hyperlink>
      <w:r>
        <w:rPr>
          <w:color w:val="1154CC"/>
          <w:spacing w:val="-8"/>
          <w:sz w:val="28"/>
        </w:rPr>
        <w:t xml:space="preserve"> </w:t>
      </w:r>
      <w:r>
        <w:rPr>
          <w:color w:val="0D0D0D"/>
          <w:sz w:val="28"/>
        </w:rPr>
        <w:t>(дата</w:t>
      </w:r>
      <w:r>
        <w:rPr>
          <w:color w:val="0D0D0D"/>
          <w:spacing w:val="-8"/>
          <w:sz w:val="28"/>
        </w:rPr>
        <w:t xml:space="preserve"> </w:t>
      </w:r>
      <w:r>
        <w:rPr>
          <w:color w:val="0D0D0D"/>
          <w:sz w:val="28"/>
        </w:rPr>
        <w:t xml:space="preserve">звернення: </w:t>
      </w:r>
      <w:r>
        <w:rPr>
          <w:color w:val="0D0D0D"/>
          <w:spacing w:val="-2"/>
          <w:sz w:val="28"/>
        </w:rPr>
        <w:t>15.05.2024).</w:t>
      </w:r>
    </w:p>
    <w:p w:rsidR="00634055" w:rsidRDefault="00634055">
      <w:pPr>
        <w:pStyle w:val="a4"/>
        <w:spacing w:line="360" w:lineRule="auto"/>
        <w:rPr>
          <w:sz w:val="28"/>
        </w:rPr>
        <w:sectPr w:rsidR="00634055">
          <w:pgSz w:w="11910" w:h="16840"/>
          <w:pgMar w:top="1040" w:right="566" w:bottom="280" w:left="1559" w:header="724" w:footer="0" w:gutter="0"/>
          <w:cols w:space="720"/>
        </w:sectPr>
      </w:pPr>
    </w:p>
    <w:p w:rsidR="00634055" w:rsidRDefault="00634055">
      <w:pPr>
        <w:pStyle w:val="a3"/>
        <w:spacing w:before="250"/>
        <w:ind w:left="0"/>
      </w:pPr>
    </w:p>
    <w:p w:rsidR="00634055" w:rsidRDefault="00EE61B4">
      <w:pPr>
        <w:pStyle w:val="a4"/>
        <w:numPr>
          <w:ilvl w:val="0"/>
          <w:numId w:val="1"/>
        </w:numPr>
        <w:tabs>
          <w:tab w:val="left" w:pos="560"/>
        </w:tabs>
        <w:spacing w:line="360" w:lineRule="auto"/>
        <w:ind w:right="795" w:firstLine="0"/>
        <w:rPr>
          <w:sz w:val="28"/>
        </w:rPr>
      </w:pPr>
      <w:r>
        <w:rPr>
          <w:color w:val="0D0D0D"/>
          <w:sz w:val="28"/>
        </w:rPr>
        <w:t>Th</w:t>
      </w:r>
      <w:r>
        <w:rPr>
          <w:color w:val="0D0D0D"/>
          <w:sz w:val="28"/>
        </w:rPr>
        <w:t>unert,</w:t>
      </w:r>
      <w:r>
        <w:rPr>
          <w:color w:val="0D0D0D"/>
          <w:spacing w:val="-6"/>
          <w:sz w:val="28"/>
        </w:rPr>
        <w:t xml:space="preserve"> </w:t>
      </w:r>
      <w:r>
        <w:rPr>
          <w:color w:val="0D0D0D"/>
          <w:sz w:val="28"/>
        </w:rPr>
        <w:t>Martin.</w:t>
      </w:r>
      <w:r>
        <w:rPr>
          <w:color w:val="0D0D0D"/>
          <w:spacing w:val="-6"/>
          <w:sz w:val="28"/>
        </w:rPr>
        <w:t xml:space="preserve"> </w:t>
      </w:r>
      <w:r>
        <w:rPr>
          <w:color w:val="0D0D0D"/>
          <w:sz w:val="28"/>
        </w:rPr>
        <w:t>(2000).</w:t>
      </w:r>
      <w:r>
        <w:rPr>
          <w:color w:val="0D0D0D"/>
          <w:spacing w:val="-6"/>
          <w:sz w:val="28"/>
        </w:rPr>
        <w:t xml:space="preserve"> </w:t>
      </w:r>
      <w:r>
        <w:rPr>
          <w:color w:val="0D0D0D"/>
          <w:sz w:val="28"/>
        </w:rPr>
        <w:t>Players</w:t>
      </w:r>
      <w:r>
        <w:rPr>
          <w:color w:val="0D0D0D"/>
          <w:spacing w:val="-4"/>
          <w:sz w:val="28"/>
        </w:rPr>
        <w:t xml:space="preserve"> </w:t>
      </w:r>
      <w:r>
        <w:rPr>
          <w:color w:val="0D0D0D"/>
          <w:sz w:val="28"/>
        </w:rPr>
        <w:t>Beyond</w:t>
      </w:r>
      <w:r>
        <w:rPr>
          <w:color w:val="0D0D0D"/>
          <w:spacing w:val="-4"/>
          <w:sz w:val="28"/>
        </w:rPr>
        <w:t xml:space="preserve"> </w:t>
      </w:r>
      <w:r>
        <w:rPr>
          <w:color w:val="0D0D0D"/>
          <w:sz w:val="28"/>
        </w:rPr>
        <w:t>Borders?</w:t>
      </w:r>
      <w:r>
        <w:rPr>
          <w:color w:val="0D0D0D"/>
          <w:spacing w:val="-3"/>
          <w:sz w:val="28"/>
        </w:rPr>
        <w:t xml:space="preserve"> </w:t>
      </w:r>
      <w:r>
        <w:rPr>
          <w:color w:val="0D0D0D"/>
          <w:sz w:val="28"/>
        </w:rPr>
        <w:t>German</w:t>
      </w:r>
      <w:r>
        <w:rPr>
          <w:color w:val="0D0D0D"/>
          <w:spacing w:val="-4"/>
          <w:sz w:val="28"/>
        </w:rPr>
        <w:t xml:space="preserve"> </w:t>
      </w:r>
      <w:r>
        <w:rPr>
          <w:color w:val="0D0D0D"/>
          <w:sz w:val="28"/>
        </w:rPr>
        <w:t>Think</w:t>
      </w:r>
      <w:r>
        <w:rPr>
          <w:color w:val="0D0D0D"/>
          <w:spacing w:val="-4"/>
          <w:sz w:val="28"/>
        </w:rPr>
        <w:t xml:space="preserve"> </w:t>
      </w:r>
      <w:r>
        <w:rPr>
          <w:color w:val="0D0D0D"/>
          <w:sz w:val="28"/>
        </w:rPr>
        <w:t>Tanks</w:t>
      </w:r>
      <w:r>
        <w:rPr>
          <w:color w:val="0D0D0D"/>
          <w:spacing w:val="-4"/>
          <w:sz w:val="28"/>
        </w:rPr>
        <w:t xml:space="preserve"> </w:t>
      </w:r>
      <w:r>
        <w:rPr>
          <w:color w:val="0D0D0D"/>
          <w:sz w:val="28"/>
        </w:rPr>
        <w:t>as Catalysts of Internationalisation. Global Society, 14, pp. 191-211. DOI: 10.1080/13600820050008449. URL:</w:t>
      </w:r>
    </w:p>
    <w:p w:rsidR="00634055" w:rsidRDefault="00EE61B4">
      <w:pPr>
        <w:pStyle w:val="a3"/>
        <w:spacing w:before="1" w:line="360" w:lineRule="auto"/>
        <w:ind w:right="706"/>
      </w:pPr>
      <w:hyperlink r:id="rId109">
        <w:r>
          <w:rPr>
            <w:color w:val="1154CC"/>
            <w:u w:val="single" w:color="1154CC"/>
          </w:rPr>
          <w:t>https://www.tandfonline.com/doi/pdf/10.1080/13600820050008449</w:t>
        </w:r>
      </w:hyperlink>
      <w:r>
        <w:rPr>
          <w:color w:val="1154CC"/>
          <w:spacing w:val="38"/>
        </w:rPr>
        <w:t xml:space="preserve"> </w:t>
      </w:r>
      <w:r>
        <w:rPr>
          <w:color w:val="0D0D0D"/>
        </w:rPr>
        <w:t>(дата звернення: 15.05.2024).</w:t>
      </w:r>
    </w:p>
    <w:p w:rsidR="00634055" w:rsidRDefault="00EE61B4">
      <w:pPr>
        <w:pStyle w:val="a4"/>
        <w:numPr>
          <w:ilvl w:val="0"/>
          <w:numId w:val="1"/>
        </w:numPr>
        <w:tabs>
          <w:tab w:val="left" w:pos="560"/>
        </w:tabs>
        <w:spacing w:line="360" w:lineRule="auto"/>
        <w:ind w:right="371" w:firstLine="0"/>
        <w:rPr>
          <w:sz w:val="28"/>
        </w:rPr>
      </w:pPr>
      <w:r>
        <w:rPr>
          <w:color w:val="0D0D0D"/>
          <w:sz w:val="28"/>
        </w:rPr>
        <w:t>Thunert,</w:t>
      </w:r>
      <w:r>
        <w:rPr>
          <w:color w:val="0D0D0D"/>
          <w:spacing w:val="-6"/>
          <w:sz w:val="28"/>
        </w:rPr>
        <w:t xml:space="preserve"> </w:t>
      </w:r>
      <w:r>
        <w:rPr>
          <w:color w:val="0D0D0D"/>
          <w:sz w:val="28"/>
        </w:rPr>
        <w:t>Martin.</w:t>
      </w:r>
      <w:r>
        <w:rPr>
          <w:color w:val="0D0D0D"/>
          <w:spacing w:val="-6"/>
          <w:sz w:val="28"/>
        </w:rPr>
        <w:t xml:space="preserve"> </w:t>
      </w:r>
      <w:r>
        <w:rPr>
          <w:color w:val="0D0D0D"/>
          <w:sz w:val="28"/>
        </w:rPr>
        <w:t>(2006).</w:t>
      </w:r>
      <w:r>
        <w:rPr>
          <w:color w:val="0D0D0D"/>
          <w:spacing w:val="-6"/>
          <w:sz w:val="28"/>
        </w:rPr>
        <w:t xml:space="preserve"> </w:t>
      </w:r>
      <w:r>
        <w:rPr>
          <w:color w:val="0D0D0D"/>
          <w:sz w:val="28"/>
        </w:rPr>
        <w:t>The</w:t>
      </w:r>
      <w:r>
        <w:rPr>
          <w:color w:val="0D0D0D"/>
          <w:spacing w:val="-5"/>
          <w:sz w:val="28"/>
        </w:rPr>
        <w:t xml:space="preserve"> </w:t>
      </w:r>
      <w:r>
        <w:rPr>
          <w:color w:val="0D0D0D"/>
          <w:sz w:val="28"/>
        </w:rPr>
        <w:t>Development</w:t>
      </w:r>
      <w:r>
        <w:rPr>
          <w:color w:val="0D0D0D"/>
          <w:spacing w:val="-4"/>
          <w:sz w:val="28"/>
        </w:rPr>
        <w:t xml:space="preserve"> </w:t>
      </w:r>
      <w:r>
        <w:rPr>
          <w:color w:val="0D0D0D"/>
          <w:sz w:val="28"/>
        </w:rPr>
        <w:t>and</w:t>
      </w:r>
      <w:r>
        <w:rPr>
          <w:color w:val="0D0D0D"/>
          <w:spacing w:val="-4"/>
          <w:sz w:val="28"/>
        </w:rPr>
        <w:t xml:space="preserve"> </w:t>
      </w:r>
      <w:r>
        <w:rPr>
          <w:color w:val="0D0D0D"/>
          <w:sz w:val="28"/>
        </w:rPr>
        <w:t>Significance</w:t>
      </w:r>
      <w:r>
        <w:rPr>
          <w:color w:val="0D0D0D"/>
          <w:spacing w:val="-5"/>
          <w:sz w:val="28"/>
        </w:rPr>
        <w:t xml:space="preserve"> </w:t>
      </w:r>
      <w:r>
        <w:rPr>
          <w:color w:val="0D0D0D"/>
          <w:sz w:val="28"/>
        </w:rPr>
        <w:t>of</w:t>
      </w:r>
      <w:r>
        <w:rPr>
          <w:color w:val="0D0D0D"/>
          <w:spacing w:val="-5"/>
          <w:sz w:val="28"/>
        </w:rPr>
        <w:t xml:space="preserve"> </w:t>
      </w:r>
      <w:r>
        <w:rPr>
          <w:color w:val="0D0D0D"/>
          <w:sz w:val="28"/>
        </w:rPr>
        <w:t>Think</w:t>
      </w:r>
      <w:r>
        <w:rPr>
          <w:color w:val="0D0D0D"/>
          <w:spacing w:val="-4"/>
          <w:sz w:val="28"/>
        </w:rPr>
        <w:t xml:space="preserve"> </w:t>
      </w:r>
      <w:r>
        <w:rPr>
          <w:color w:val="0D0D0D"/>
          <w:sz w:val="28"/>
        </w:rPr>
        <w:t>Tanks</w:t>
      </w:r>
      <w:r>
        <w:rPr>
          <w:color w:val="0D0D0D"/>
          <w:spacing w:val="-4"/>
          <w:sz w:val="28"/>
        </w:rPr>
        <w:t xml:space="preserve"> </w:t>
      </w:r>
      <w:r>
        <w:rPr>
          <w:color w:val="0D0D0D"/>
          <w:sz w:val="28"/>
        </w:rPr>
        <w:t xml:space="preserve">in Germany. URL: </w:t>
      </w:r>
      <w:hyperlink r:id="rId110">
        <w:r>
          <w:rPr>
            <w:color w:val="1154CC"/>
            <w:sz w:val="28"/>
          </w:rPr>
          <w:t>http://epa-journal.eu/download/3.-the-development-and-</w:t>
        </w:r>
      </w:hyperlink>
      <w:r>
        <w:rPr>
          <w:color w:val="1154CC"/>
          <w:sz w:val="28"/>
        </w:rPr>
        <w:t xml:space="preserve"> </w:t>
      </w:r>
      <w:hyperlink r:id="rId111">
        <w:r>
          <w:rPr>
            <w:color w:val="1154CC"/>
            <w:sz w:val="28"/>
          </w:rPr>
          <w:t>significance-of-think-tanks-in-germany.pdf</w:t>
        </w:r>
      </w:hyperlink>
      <w:r>
        <w:rPr>
          <w:color w:val="1154CC"/>
          <w:sz w:val="28"/>
        </w:rPr>
        <w:t xml:space="preserve"> </w:t>
      </w:r>
      <w:r>
        <w:rPr>
          <w:color w:val="0D0D0D"/>
          <w:sz w:val="28"/>
        </w:rPr>
        <w:t>(дата звернення: 15.05.2024).</w:t>
      </w:r>
    </w:p>
    <w:p w:rsidR="00634055" w:rsidRDefault="00EE61B4">
      <w:pPr>
        <w:pStyle w:val="a4"/>
        <w:numPr>
          <w:ilvl w:val="0"/>
          <w:numId w:val="1"/>
        </w:numPr>
        <w:tabs>
          <w:tab w:val="left" w:pos="560"/>
        </w:tabs>
        <w:spacing w:line="360" w:lineRule="auto"/>
        <w:ind w:right="363" w:firstLine="0"/>
        <w:rPr>
          <w:sz w:val="28"/>
        </w:rPr>
      </w:pPr>
      <w:r>
        <w:rPr>
          <w:color w:val="0D0D0D"/>
          <w:sz w:val="28"/>
        </w:rPr>
        <w:t>Thunert,</w:t>
      </w:r>
      <w:r>
        <w:rPr>
          <w:color w:val="0D0D0D"/>
          <w:spacing w:val="-4"/>
          <w:sz w:val="28"/>
        </w:rPr>
        <w:t xml:space="preserve"> </w:t>
      </w:r>
      <w:r>
        <w:rPr>
          <w:color w:val="0D0D0D"/>
          <w:sz w:val="28"/>
        </w:rPr>
        <w:t>Martin.</w:t>
      </w:r>
      <w:r>
        <w:rPr>
          <w:color w:val="0D0D0D"/>
          <w:spacing w:val="-4"/>
          <w:sz w:val="28"/>
        </w:rPr>
        <w:t xml:space="preserve"> </w:t>
      </w:r>
      <w:r>
        <w:rPr>
          <w:color w:val="0D0D0D"/>
          <w:sz w:val="28"/>
        </w:rPr>
        <w:t>(2023).</w:t>
      </w:r>
      <w:r>
        <w:rPr>
          <w:color w:val="0D0D0D"/>
          <w:spacing w:val="-4"/>
          <w:sz w:val="28"/>
        </w:rPr>
        <w:t xml:space="preserve"> </w:t>
      </w:r>
      <w:r>
        <w:rPr>
          <w:color w:val="0D0D0D"/>
          <w:sz w:val="28"/>
        </w:rPr>
        <w:t>How</w:t>
      </w:r>
      <w:r>
        <w:rPr>
          <w:color w:val="0D0D0D"/>
          <w:spacing w:val="-4"/>
          <w:sz w:val="28"/>
        </w:rPr>
        <w:t xml:space="preserve"> </w:t>
      </w:r>
      <w:r>
        <w:rPr>
          <w:color w:val="0D0D0D"/>
          <w:sz w:val="28"/>
        </w:rPr>
        <w:t>German</w:t>
      </w:r>
      <w:r>
        <w:rPr>
          <w:color w:val="0D0D0D"/>
          <w:spacing w:val="-1"/>
          <w:sz w:val="28"/>
        </w:rPr>
        <w:t xml:space="preserve"> </w:t>
      </w:r>
      <w:r>
        <w:rPr>
          <w:color w:val="0D0D0D"/>
          <w:sz w:val="28"/>
        </w:rPr>
        <w:t>think</w:t>
      </w:r>
      <w:r>
        <w:rPr>
          <w:color w:val="0D0D0D"/>
          <w:spacing w:val="-6"/>
          <w:sz w:val="28"/>
        </w:rPr>
        <w:t xml:space="preserve"> </w:t>
      </w:r>
      <w:r>
        <w:rPr>
          <w:color w:val="0D0D0D"/>
          <w:sz w:val="28"/>
        </w:rPr>
        <w:t>tanks</w:t>
      </w:r>
      <w:r>
        <w:rPr>
          <w:color w:val="0D0D0D"/>
          <w:spacing w:val="-2"/>
          <w:sz w:val="28"/>
        </w:rPr>
        <w:t xml:space="preserve"> </w:t>
      </w:r>
      <w:r>
        <w:rPr>
          <w:color w:val="0D0D0D"/>
          <w:sz w:val="28"/>
        </w:rPr>
        <w:t>emerged</w:t>
      </w:r>
      <w:r>
        <w:rPr>
          <w:color w:val="0D0D0D"/>
          <w:spacing w:val="-5"/>
          <w:sz w:val="28"/>
        </w:rPr>
        <w:t xml:space="preserve"> </w:t>
      </w:r>
      <w:r>
        <w:rPr>
          <w:color w:val="0D0D0D"/>
          <w:sz w:val="28"/>
        </w:rPr>
        <w:t>and</w:t>
      </w:r>
      <w:r>
        <w:rPr>
          <w:color w:val="0D0D0D"/>
          <w:spacing w:val="-2"/>
          <w:sz w:val="28"/>
        </w:rPr>
        <w:t xml:space="preserve"> </w:t>
      </w:r>
      <w:r>
        <w:rPr>
          <w:color w:val="0D0D0D"/>
          <w:sz w:val="28"/>
        </w:rPr>
        <w:t>where</w:t>
      </w:r>
      <w:r>
        <w:rPr>
          <w:color w:val="0D0D0D"/>
          <w:spacing w:val="-6"/>
          <w:sz w:val="28"/>
        </w:rPr>
        <w:t xml:space="preserve"> </w:t>
      </w:r>
      <w:r>
        <w:rPr>
          <w:color w:val="0D0D0D"/>
          <w:sz w:val="28"/>
        </w:rPr>
        <w:t>they</w:t>
      </w:r>
      <w:r>
        <w:rPr>
          <w:color w:val="0D0D0D"/>
          <w:spacing w:val="-7"/>
          <w:sz w:val="28"/>
        </w:rPr>
        <w:t xml:space="preserve"> </w:t>
      </w:r>
      <w:r>
        <w:rPr>
          <w:color w:val="0D0D0D"/>
          <w:sz w:val="28"/>
        </w:rPr>
        <w:t xml:space="preserve">are heading. URL: </w:t>
      </w:r>
      <w:hyperlink r:id="rId112">
        <w:r>
          <w:rPr>
            <w:color w:val="1154CC"/>
            <w:sz w:val="28"/>
          </w:rPr>
          <w:t>https://merics.org/en/think-tank-toolbox/how-german-think-tanks-</w:t>
        </w:r>
      </w:hyperlink>
      <w:r>
        <w:rPr>
          <w:color w:val="1154CC"/>
          <w:sz w:val="28"/>
        </w:rPr>
        <w:t xml:space="preserve"> </w:t>
      </w:r>
      <w:hyperlink r:id="rId113">
        <w:r>
          <w:rPr>
            <w:color w:val="1154CC"/>
            <w:sz w:val="28"/>
          </w:rPr>
          <w:t>emerged-and-where-they-are-heading</w:t>
        </w:r>
      </w:hyperlink>
      <w:r>
        <w:rPr>
          <w:color w:val="1154CC"/>
          <w:sz w:val="28"/>
        </w:rPr>
        <w:t xml:space="preserve"> </w:t>
      </w:r>
      <w:r>
        <w:rPr>
          <w:color w:val="0D0D0D"/>
          <w:sz w:val="28"/>
        </w:rPr>
        <w:t>(дата звернення: 15.05.2024).</w:t>
      </w:r>
    </w:p>
    <w:p w:rsidR="00634055" w:rsidRDefault="00EE61B4">
      <w:pPr>
        <w:pStyle w:val="a4"/>
        <w:numPr>
          <w:ilvl w:val="0"/>
          <w:numId w:val="1"/>
        </w:numPr>
        <w:tabs>
          <w:tab w:val="left" w:pos="560"/>
        </w:tabs>
        <w:spacing w:before="1" w:line="360" w:lineRule="auto"/>
        <w:ind w:right="66" w:firstLine="0"/>
        <w:rPr>
          <w:sz w:val="28"/>
        </w:rPr>
      </w:pPr>
      <w:r>
        <w:rPr>
          <w:color w:val="0D0D0D"/>
          <w:sz w:val="28"/>
        </w:rPr>
        <w:t>Weaver,</w:t>
      </w:r>
      <w:r>
        <w:rPr>
          <w:color w:val="0D0D0D"/>
          <w:spacing w:val="-4"/>
          <w:sz w:val="28"/>
        </w:rPr>
        <w:t xml:space="preserve"> </w:t>
      </w:r>
      <w:r>
        <w:rPr>
          <w:color w:val="0D0D0D"/>
          <w:sz w:val="28"/>
        </w:rPr>
        <w:t>R.</w:t>
      </w:r>
      <w:r>
        <w:rPr>
          <w:color w:val="0D0D0D"/>
          <w:spacing w:val="-5"/>
          <w:sz w:val="28"/>
        </w:rPr>
        <w:t xml:space="preserve"> </w:t>
      </w:r>
      <w:r>
        <w:rPr>
          <w:color w:val="0D0D0D"/>
          <w:sz w:val="28"/>
        </w:rPr>
        <w:t>(1989).</w:t>
      </w:r>
      <w:r>
        <w:rPr>
          <w:color w:val="0D0D0D"/>
          <w:spacing w:val="-4"/>
          <w:sz w:val="28"/>
        </w:rPr>
        <w:t xml:space="preserve"> </w:t>
      </w:r>
      <w:r>
        <w:rPr>
          <w:color w:val="0D0D0D"/>
          <w:sz w:val="28"/>
        </w:rPr>
        <w:t>The</w:t>
      </w:r>
      <w:r>
        <w:rPr>
          <w:color w:val="0D0D0D"/>
          <w:spacing w:val="-3"/>
          <w:sz w:val="28"/>
        </w:rPr>
        <w:t xml:space="preserve"> </w:t>
      </w:r>
      <w:r>
        <w:rPr>
          <w:color w:val="0D0D0D"/>
          <w:sz w:val="28"/>
        </w:rPr>
        <w:t>Changing</w:t>
      </w:r>
      <w:r>
        <w:rPr>
          <w:color w:val="0D0D0D"/>
          <w:spacing w:val="-2"/>
          <w:sz w:val="28"/>
        </w:rPr>
        <w:t xml:space="preserve"> </w:t>
      </w:r>
      <w:r>
        <w:rPr>
          <w:color w:val="0D0D0D"/>
          <w:sz w:val="28"/>
        </w:rPr>
        <w:t>World</w:t>
      </w:r>
      <w:r>
        <w:rPr>
          <w:color w:val="0D0D0D"/>
          <w:spacing w:val="-6"/>
          <w:sz w:val="28"/>
        </w:rPr>
        <w:t xml:space="preserve"> </w:t>
      </w:r>
      <w:r>
        <w:rPr>
          <w:color w:val="0D0D0D"/>
          <w:sz w:val="28"/>
        </w:rPr>
        <w:t>of</w:t>
      </w:r>
      <w:r>
        <w:rPr>
          <w:color w:val="0D0D0D"/>
          <w:spacing w:val="-3"/>
          <w:sz w:val="28"/>
        </w:rPr>
        <w:t xml:space="preserve"> </w:t>
      </w:r>
      <w:r>
        <w:rPr>
          <w:color w:val="0D0D0D"/>
          <w:sz w:val="28"/>
        </w:rPr>
        <w:t>Think</w:t>
      </w:r>
      <w:r>
        <w:rPr>
          <w:color w:val="0D0D0D"/>
          <w:spacing w:val="-2"/>
          <w:sz w:val="28"/>
        </w:rPr>
        <w:t xml:space="preserve"> </w:t>
      </w:r>
      <w:r>
        <w:rPr>
          <w:color w:val="0D0D0D"/>
          <w:sz w:val="28"/>
        </w:rPr>
        <w:t>Tanks.</w:t>
      </w:r>
      <w:r>
        <w:rPr>
          <w:color w:val="0D0D0D"/>
          <w:spacing w:val="-4"/>
          <w:sz w:val="28"/>
        </w:rPr>
        <w:t xml:space="preserve"> </w:t>
      </w:r>
      <w:r>
        <w:rPr>
          <w:color w:val="0D0D0D"/>
          <w:sz w:val="28"/>
        </w:rPr>
        <w:t>PS:</w:t>
      </w:r>
      <w:r>
        <w:rPr>
          <w:color w:val="0D0D0D"/>
          <w:spacing w:val="-3"/>
          <w:sz w:val="28"/>
        </w:rPr>
        <w:t xml:space="preserve"> </w:t>
      </w:r>
      <w:r>
        <w:rPr>
          <w:color w:val="0D0D0D"/>
          <w:sz w:val="28"/>
        </w:rPr>
        <w:t>Political</w:t>
      </w:r>
      <w:r>
        <w:rPr>
          <w:color w:val="0D0D0D"/>
          <w:spacing w:val="-2"/>
          <w:sz w:val="28"/>
        </w:rPr>
        <w:t xml:space="preserve"> </w:t>
      </w:r>
      <w:r>
        <w:rPr>
          <w:color w:val="0D0D0D"/>
          <w:sz w:val="28"/>
        </w:rPr>
        <w:t>Science</w:t>
      </w:r>
      <w:r>
        <w:rPr>
          <w:color w:val="0D0D0D"/>
          <w:spacing w:val="-6"/>
          <w:sz w:val="28"/>
        </w:rPr>
        <w:t xml:space="preserve"> </w:t>
      </w:r>
      <w:r>
        <w:rPr>
          <w:color w:val="0D0D0D"/>
          <w:sz w:val="28"/>
        </w:rPr>
        <w:t xml:space="preserve">&amp; Politics, 22. URL: </w:t>
      </w:r>
      <w:hyperlink r:id="rId114">
        <w:r>
          <w:rPr>
            <w:color w:val="1154CC"/>
            <w:spacing w:val="-2"/>
            <w:sz w:val="28"/>
          </w:rPr>
          <w:t>http://www.medientheorie.com/doc/weaver_changing_worlds_of_think_tanks.pd</w:t>
        </w:r>
        <w:r>
          <w:rPr>
            <w:color w:val="1154CC"/>
            <w:spacing w:val="-2"/>
            <w:sz w:val="28"/>
          </w:rPr>
          <w:t>f</w:t>
        </w:r>
      </w:hyperlink>
      <w:r>
        <w:rPr>
          <w:color w:val="1154CC"/>
          <w:spacing w:val="-2"/>
          <w:sz w:val="28"/>
        </w:rPr>
        <w:t xml:space="preserve"> </w:t>
      </w:r>
      <w:r>
        <w:rPr>
          <w:color w:val="0D0D0D"/>
          <w:sz w:val="28"/>
        </w:rPr>
        <w:t>(дата звернення: 15.05.2024).</w:t>
      </w:r>
    </w:p>
    <w:p w:rsidR="00634055" w:rsidRDefault="00EE61B4">
      <w:pPr>
        <w:pStyle w:val="a4"/>
        <w:numPr>
          <w:ilvl w:val="0"/>
          <w:numId w:val="1"/>
        </w:numPr>
        <w:tabs>
          <w:tab w:val="left" w:pos="560"/>
        </w:tabs>
        <w:spacing w:before="1" w:line="360" w:lineRule="auto"/>
        <w:ind w:right="94" w:firstLine="0"/>
        <w:rPr>
          <w:sz w:val="28"/>
        </w:rPr>
      </w:pPr>
      <w:r>
        <w:rPr>
          <w:color w:val="0D0D0D"/>
          <w:sz w:val="28"/>
        </w:rPr>
        <w:t xml:space="preserve">Wissenschaftliche Dienste. (2021). Think Tanks – ein internationaler Vergleich. Deutscher Bundestag. URL: </w:t>
      </w:r>
      <w:hyperlink r:id="rId115">
        <w:r>
          <w:rPr>
            <w:color w:val="1154CC"/>
            <w:spacing w:val="-2"/>
            <w:sz w:val="28"/>
          </w:rPr>
          <w:t>https://www.bundestag.de/resource/blob/874358/90671412ef44a392952d4ac1e1df23</w:t>
        </w:r>
      </w:hyperlink>
      <w:r>
        <w:rPr>
          <w:color w:val="1154CC"/>
          <w:spacing w:val="-2"/>
          <w:sz w:val="28"/>
        </w:rPr>
        <w:t xml:space="preserve"> </w:t>
      </w:r>
      <w:hyperlink r:id="rId116">
        <w:r>
          <w:rPr>
            <w:color w:val="1154CC"/>
            <w:sz w:val="28"/>
          </w:rPr>
          <w:t>61/WD-2-078-21-pdf-data.pdf</w:t>
        </w:r>
      </w:hyperlink>
      <w:r>
        <w:rPr>
          <w:color w:val="1154CC"/>
          <w:sz w:val="28"/>
        </w:rPr>
        <w:t xml:space="preserve"> </w:t>
      </w:r>
      <w:r>
        <w:rPr>
          <w:color w:val="0D0D0D"/>
          <w:sz w:val="28"/>
        </w:rPr>
        <w:t>(дата звернення: 15.05.</w:t>
      </w:r>
      <w:r>
        <w:rPr>
          <w:color w:val="0D0D0D"/>
          <w:sz w:val="28"/>
        </w:rPr>
        <w:t>2024).</w:t>
      </w:r>
    </w:p>
    <w:p w:rsidR="00634055" w:rsidRDefault="00EE61B4">
      <w:pPr>
        <w:pStyle w:val="a4"/>
        <w:numPr>
          <w:ilvl w:val="0"/>
          <w:numId w:val="1"/>
        </w:numPr>
        <w:tabs>
          <w:tab w:val="left" w:pos="560"/>
        </w:tabs>
        <w:spacing w:line="360" w:lineRule="auto"/>
        <w:ind w:right="10" w:firstLine="0"/>
        <w:rPr>
          <w:sz w:val="28"/>
        </w:rPr>
      </w:pPr>
      <w:r>
        <w:rPr>
          <w:color w:val="0D0D0D"/>
          <w:sz w:val="28"/>
        </w:rPr>
        <w:t>ZEI</w:t>
      </w:r>
      <w:r>
        <w:rPr>
          <w:color w:val="0D0D0D"/>
          <w:spacing w:val="-6"/>
          <w:sz w:val="28"/>
        </w:rPr>
        <w:t xml:space="preserve"> </w:t>
      </w:r>
      <w:r>
        <w:rPr>
          <w:color w:val="0D0D0D"/>
          <w:sz w:val="28"/>
        </w:rPr>
        <w:t>–</w:t>
      </w:r>
      <w:r>
        <w:rPr>
          <w:color w:val="0D0D0D"/>
          <w:spacing w:val="-5"/>
          <w:sz w:val="28"/>
        </w:rPr>
        <w:t xml:space="preserve"> </w:t>
      </w:r>
      <w:r>
        <w:rPr>
          <w:color w:val="0D0D0D"/>
          <w:sz w:val="28"/>
        </w:rPr>
        <w:t>Zentrum</w:t>
      </w:r>
      <w:r>
        <w:rPr>
          <w:color w:val="0D0D0D"/>
          <w:spacing w:val="-9"/>
          <w:sz w:val="28"/>
        </w:rPr>
        <w:t xml:space="preserve"> </w:t>
      </w:r>
      <w:r>
        <w:rPr>
          <w:color w:val="0D0D0D"/>
          <w:sz w:val="28"/>
        </w:rPr>
        <w:t>für</w:t>
      </w:r>
      <w:r>
        <w:rPr>
          <w:color w:val="0D0D0D"/>
          <w:spacing w:val="-5"/>
          <w:sz w:val="28"/>
        </w:rPr>
        <w:t xml:space="preserve"> </w:t>
      </w:r>
      <w:r>
        <w:rPr>
          <w:color w:val="0D0D0D"/>
          <w:sz w:val="28"/>
        </w:rPr>
        <w:t>Europäische</w:t>
      </w:r>
      <w:r>
        <w:rPr>
          <w:color w:val="0D0D0D"/>
          <w:spacing w:val="-5"/>
          <w:sz w:val="28"/>
        </w:rPr>
        <w:t xml:space="preserve"> </w:t>
      </w:r>
      <w:r>
        <w:rPr>
          <w:color w:val="0D0D0D"/>
          <w:sz w:val="28"/>
        </w:rPr>
        <w:t>Integrationsforschung.</w:t>
      </w:r>
      <w:r>
        <w:rPr>
          <w:color w:val="0D0D0D"/>
          <w:spacing w:val="-6"/>
          <w:sz w:val="28"/>
        </w:rPr>
        <w:t xml:space="preserve"> </w:t>
      </w:r>
      <w:r>
        <w:rPr>
          <w:color w:val="0D0D0D"/>
          <w:sz w:val="28"/>
        </w:rPr>
        <w:t>URL:</w:t>
      </w:r>
      <w:r>
        <w:rPr>
          <w:color w:val="0D0D0D"/>
          <w:spacing w:val="-1"/>
          <w:sz w:val="28"/>
        </w:rPr>
        <w:t xml:space="preserve"> </w:t>
      </w:r>
      <w:hyperlink r:id="rId117">
        <w:r>
          <w:rPr>
            <w:color w:val="1154CC"/>
            <w:sz w:val="28"/>
          </w:rPr>
          <w:t>https://www.zei.uni-</w:t>
        </w:r>
      </w:hyperlink>
      <w:r>
        <w:rPr>
          <w:color w:val="1154CC"/>
          <w:sz w:val="28"/>
        </w:rPr>
        <w:t xml:space="preserve"> </w:t>
      </w:r>
      <w:hyperlink r:id="rId118">
        <w:r>
          <w:rPr>
            <w:color w:val="1154CC"/>
            <w:sz w:val="28"/>
          </w:rPr>
          <w:t>bonn.de/de/home</w:t>
        </w:r>
      </w:hyperlink>
      <w:r>
        <w:rPr>
          <w:color w:val="1154CC"/>
          <w:sz w:val="28"/>
        </w:rPr>
        <w:t xml:space="preserve"> </w:t>
      </w:r>
      <w:r>
        <w:rPr>
          <w:color w:val="0D0D0D"/>
          <w:sz w:val="28"/>
        </w:rPr>
        <w:t>(дата звернення: 15.05.2024).</w:t>
      </w:r>
    </w:p>
    <w:p w:rsidR="00634055" w:rsidRDefault="00EE61B4">
      <w:pPr>
        <w:pStyle w:val="a4"/>
        <w:numPr>
          <w:ilvl w:val="0"/>
          <w:numId w:val="1"/>
        </w:numPr>
        <w:tabs>
          <w:tab w:val="left" w:pos="560"/>
        </w:tabs>
        <w:spacing w:line="360" w:lineRule="auto"/>
        <w:ind w:right="1314" w:firstLine="0"/>
        <w:rPr>
          <w:sz w:val="28"/>
        </w:rPr>
      </w:pPr>
      <w:r>
        <w:rPr>
          <w:color w:val="0D0D0D"/>
          <w:sz w:val="28"/>
        </w:rPr>
        <w:t>ZEW</w:t>
      </w:r>
      <w:r>
        <w:rPr>
          <w:color w:val="0D0D0D"/>
          <w:spacing w:val="-9"/>
          <w:sz w:val="28"/>
        </w:rPr>
        <w:t xml:space="preserve"> </w:t>
      </w:r>
      <w:r>
        <w:rPr>
          <w:color w:val="0D0D0D"/>
          <w:sz w:val="28"/>
        </w:rPr>
        <w:t>–</w:t>
      </w:r>
      <w:r>
        <w:rPr>
          <w:color w:val="0D0D0D"/>
          <w:spacing w:val="-5"/>
          <w:sz w:val="28"/>
        </w:rPr>
        <w:t xml:space="preserve"> </w:t>
      </w:r>
      <w:r>
        <w:rPr>
          <w:color w:val="0D0D0D"/>
          <w:sz w:val="28"/>
        </w:rPr>
        <w:t>Leibniz-Zentrum</w:t>
      </w:r>
      <w:r>
        <w:rPr>
          <w:color w:val="0D0D0D"/>
          <w:spacing w:val="-10"/>
          <w:sz w:val="28"/>
        </w:rPr>
        <w:t xml:space="preserve"> </w:t>
      </w:r>
      <w:r>
        <w:rPr>
          <w:color w:val="0D0D0D"/>
          <w:sz w:val="28"/>
        </w:rPr>
        <w:t>für</w:t>
      </w:r>
      <w:r>
        <w:rPr>
          <w:color w:val="0D0D0D"/>
          <w:spacing w:val="-5"/>
          <w:sz w:val="28"/>
        </w:rPr>
        <w:t xml:space="preserve"> </w:t>
      </w:r>
      <w:r>
        <w:rPr>
          <w:color w:val="0D0D0D"/>
          <w:sz w:val="28"/>
        </w:rPr>
        <w:t>Europäische</w:t>
      </w:r>
      <w:r>
        <w:rPr>
          <w:color w:val="0D0D0D"/>
          <w:spacing w:val="-5"/>
          <w:sz w:val="28"/>
        </w:rPr>
        <w:t xml:space="preserve"> </w:t>
      </w:r>
      <w:r>
        <w:rPr>
          <w:color w:val="0D0D0D"/>
          <w:sz w:val="28"/>
        </w:rPr>
        <w:t>Wirtschaftsforschung.</w:t>
      </w:r>
      <w:r>
        <w:rPr>
          <w:color w:val="0D0D0D"/>
          <w:spacing w:val="-6"/>
          <w:sz w:val="28"/>
        </w:rPr>
        <w:t xml:space="preserve"> </w:t>
      </w:r>
      <w:r>
        <w:rPr>
          <w:color w:val="0D0D0D"/>
          <w:sz w:val="28"/>
        </w:rPr>
        <w:t xml:space="preserve">URL: </w:t>
      </w:r>
      <w:hyperlink r:id="rId119">
        <w:r>
          <w:rPr>
            <w:color w:val="1154CC"/>
            <w:sz w:val="28"/>
          </w:rPr>
          <w:t>https://www.zew.de</w:t>
        </w:r>
      </w:hyperlink>
      <w:r>
        <w:rPr>
          <w:color w:val="1154CC"/>
          <w:sz w:val="28"/>
        </w:rPr>
        <w:t xml:space="preserve"> </w:t>
      </w:r>
      <w:r>
        <w:rPr>
          <w:color w:val="0D0D0D"/>
          <w:sz w:val="28"/>
        </w:rPr>
        <w:t>(дата звернення: 15.05.2024).</w:t>
      </w:r>
    </w:p>
    <w:sectPr w:rsidR="00634055">
      <w:pgSz w:w="11910" w:h="16840"/>
      <w:pgMar w:top="1040" w:right="566" w:bottom="280" w:left="1559" w:header="72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1B4" w:rsidRDefault="00EE61B4">
      <w:r>
        <w:separator/>
      </w:r>
    </w:p>
  </w:endnote>
  <w:endnote w:type="continuationSeparator" w:id="0">
    <w:p w:rsidR="00EE61B4" w:rsidRDefault="00EE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1B4" w:rsidRDefault="00EE61B4">
      <w:r>
        <w:separator/>
      </w:r>
    </w:p>
  </w:footnote>
  <w:footnote w:type="continuationSeparator" w:id="0">
    <w:p w:rsidR="00EE61B4" w:rsidRDefault="00EE61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55" w:rsidRDefault="00EE61B4">
    <w:pPr>
      <w:pStyle w:val="a3"/>
      <w:spacing w:line="14" w:lineRule="auto"/>
      <w:ind w:left="0"/>
      <w:rPr>
        <w:sz w:val="20"/>
      </w:rPr>
    </w:pPr>
    <w:r>
      <w:rPr>
        <w:noProof/>
        <w:sz w:val="20"/>
        <w:lang w:eastAsia="uk-UA"/>
      </w:rPr>
      <mc:AlternateContent>
        <mc:Choice Requires="wps">
          <w:drawing>
            <wp:anchor distT="0" distB="0" distL="0" distR="0" simplePos="0" relativeHeight="486950400" behindDoc="1" locked="0" layoutInCell="1" allowOverlap="1">
              <wp:simplePos x="0" y="0"/>
              <wp:positionH relativeFrom="page">
                <wp:posOffset>7006590</wp:posOffset>
              </wp:positionH>
              <wp:positionV relativeFrom="page">
                <wp:posOffset>447151</wp:posOffset>
              </wp:positionV>
              <wp:extent cx="24384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222885"/>
                      </a:xfrm>
                      <a:prstGeom prst="rect">
                        <a:avLst/>
                      </a:prstGeom>
                    </wps:spPr>
                    <wps:txbx>
                      <w:txbxContent>
                        <w:p w:rsidR="00634055" w:rsidRDefault="00EE61B4">
                          <w:pPr>
                            <w:pStyle w:val="a3"/>
                            <w:spacing w:before="9"/>
                            <w:ind w:left="20"/>
                          </w:pPr>
                          <w:r>
                            <w:rPr>
                              <w:spacing w:val="-5"/>
                            </w:rPr>
                            <w:fldChar w:fldCharType="begin"/>
                          </w:r>
                          <w:r>
                            <w:rPr>
                              <w:spacing w:val="-5"/>
                            </w:rPr>
                            <w:instrText xml:space="preserve"> PAGE </w:instrText>
                          </w:r>
                          <w:r>
                            <w:rPr>
                              <w:spacing w:val="-5"/>
                            </w:rPr>
                            <w:fldChar w:fldCharType="separate"/>
                          </w:r>
                          <w:r w:rsidR="00674F9A">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1.7pt;margin-top:35.2pt;width:19.2pt;height:17.55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" filled="f" stroked="f">
              <v:path arrowok="t"/>
              <v:textbox inset="0,0,0,0">
                <w:txbxContent>
                  <w:p w:rsidR="00634055" w:rsidRDefault="00EE61B4">
                    <w:pPr>
                      <w:pStyle w:val="a3"/>
                      <w:spacing w:before="9"/>
                      <w:ind w:left="20"/>
                    </w:pPr>
                    <w:r>
                      <w:rPr>
                        <w:spacing w:val="-5"/>
                      </w:rPr>
                      <w:fldChar w:fldCharType="begin"/>
                    </w:r>
                    <w:r>
                      <w:rPr>
                        <w:spacing w:val="-5"/>
                      </w:rPr>
                      <w:instrText xml:space="preserve"> PAGE </w:instrText>
                    </w:r>
                    <w:r>
                      <w:rPr>
                        <w:spacing w:val="-5"/>
                      </w:rPr>
                      <w:fldChar w:fldCharType="separate"/>
                    </w:r>
                    <w:r w:rsidR="00674F9A">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455F"/>
    <w:multiLevelType w:val="hybridMultilevel"/>
    <w:tmpl w:val="3042D00C"/>
    <w:lvl w:ilvl="0" w:tplc="0CBCE2B2">
      <w:start w:val="1"/>
      <w:numFmt w:val="decimal"/>
      <w:lvlText w:val="%1."/>
      <w:lvlJc w:val="left"/>
      <w:pPr>
        <w:ind w:left="140" w:hanging="32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8FE854C">
      <w:numFmt w:val="bullet"/>
      <w:lvlText w:val="•"/>
      <w:lvlJc w:val="left"/>
      <w:pPr>
        <w:ind w:left="1104" w:hanging="324"/>
      </w:pPr>
      <w:rPr>
        <w:rFonts w:hint="default"/>
        <w:lang w:val="uk-UA" w:eastAsia="en-US" w:bidi="ar-SA"/>
      </w:rPr>
    </w:lvl>
    <w:lvl w:ilvl="2" w:tplc="3C1EB790">
      <w:numFmt w:val="bullet"/>
      <w:lvlText w:val="•"/>
      <w:lvlJc w:val="left"/>
      <w:pPr>
        <w:ind w:left="2068" w:hanging="324"/>
      </w:pPr>
      <w:rPr>
        <w:rFonts w:hint="default"/>
        <w:lang w:val="uk-UA" w:eastAsia="en-US" w:bidi="ar-SA"/>
      </w:rPr>
    </w:lvl>
    <w:lvl w:ilvl="3" w:tplc="9CCE1128">
      <w:numFmt w:val="bullet"/>
      <w:lvlText w:val="•"/>
      <w:lvlJc w:val="left"/>
      <w:pPr>
        <w:ind w:left="3033" w:hanging="324"/>
      </w:pPr>
      <w:rPr>
        <w:rFonts w:hint="default"/>
        <w:lang w:val="uk-UA" w:eastAsia="en-US" w:bidi="ar-SA"/>
      </w:rPr>
    </w:lvl>
    <w:lvl w:ilvl="4" w:tplc="70F289CA">
      <w:numFmt w:val="bullet"/>
      <w:lvlText w:val="•"/>
      <w:lvlJc w:val="left"/>
      <w:pPr>
        <w:ind w:left="3997" w:hanging="324"/>
      </w:pPr>
      <w:rPr>
        <w:rFonts w:hint="default"/>
        <w:lang w:val="uk-UA" w:eastAsia="en-US" w:bidi="ar-SA"/>
      </w:rPr>
    </w:lvl>
    <w:lvl w:ilvl="5" w:tplc="7102CCCA">
      <w:numFmt w:val="bullet"/>
      <w:lvlText w:val="•"/>
      <w:lvlJc w:val="left"/>
      <w:pPr>
        <w:ind w:left="4961" w:hanging="324"/>
      </w:pPr>
      <w:rPr>
        <w:rFonts w:hint="default"/>
        <w:lang w:val="uk-UA" w:eastAsia="en-US" w:bidi="ar-SA"/>
      </w:rPr>
    </w:lvl>
    <w:lvl w:ilvl="6" w:tplc="E118D9B8">
      <w:numFmt w:val="bullet"/>
      <w:lvlText w:val="•"/>
      <w:lvlJc w:val="left"/>
      <w:pPr>
        <w:ind w:left="5926" w:hanging="324"/>
      </w:pPr>
      <w:rPr>
        <w:rFonts w:hint="default"/>
        <w:lang w:val="uk-UA" w:eastAsia="en-US" w:bidi="ar-SA"/>
      </w:rPr>
    </w:lvl>
    <w:lvl w:ilvl="7" w:tplc="F6BE7D9C">
      <w:numFmt w:val="bullet"/>
      <w:lvlText w:val="•"/>
      <w:lvlJc w:val="left"/>
      <w:pPr>
        <w:ind w:left="6890" w:hanging="324"/>
      </w:pPr>
      <w:rPr>
        <w:rFonts w:hint="default"/>
        <w:lang w:val="uk-UA" w:eastAsia="en-US" w:bidi="ar-SA"/>
      </w:rPr>
    </w:lvl>
    <w:lvl w:ilvl="8" w:tplc="332C6E1E">
      <w:numFmt w:val="bullet"/>
      <w:lvlText w:val="•"/>
      <w:lvlJc w:val="left"/>
      <w:pPr>
        <w:ind w:left="7855" w:hanging="324"/>
      </w:pPr>
      <w:rPr>
        <w:rFonts w:hint="default"/>
        <w:lang w:val="uk-UA" w:eastAsia="en-US" w:bidi="ar-SA"/>
      </w:rPr>
    </w:lvl>
  </w:abstractNum>
  <w:abstractNum w:abstractNumId="1" w15:restartNumberingAfterBreak="0">
    <w:nsid w:val="1D2D0CD0"/>
    <w:multiLevelType w:val="hybridMultilevel"/>
    <w:tmpl w:val="81DA2912"/>
    <w:lvl w:ilvl="0" w:tplc="22F8CE8C">
      <w:start w:val="1"/>
      <w:numFmt w:val="decimal"/>
      <w:lvlText w:val="%1."/>
      <w:lvlJc w:val="left"/>
      <w:pPr>
        <w:ind w:left="140" w:hanging="281"/>
        <w:jc w:val="left"/>
      </w:pPr>
      <w:rPr>
        <w:rFonts w:hint="default"/>
        <w:spacing w:val="0"/>
        <w:w w:val="90"/>
        <w:lang w:val="uk-UA" w:eastAsia="en-US" w:bidi="ar-SA"/>
      </w:rPr>
    </w:lvl>
    <w:lvl w:ilvl="1" w:tplc="63B8FDF4">
      <w:numFmt w:val="bullet"/>
      <w:lvlText w:val="•"/>
      <w:lvlJc w:val="left"/>
      <w:pPr>
        <w:ind w:left="1104" w:hanging="281"/>
      </w:pPr>
      <w:rPr>
        <w:rFonts w:hint="default"/>
        <w:lang w:val="uk-UA" w:eastAsia="en-US" w:bidi="ar-SA"/>
      </w:rPr>
    </w:lvl>
    <w:lvl w:ilvl="2" w:tplc="2A86CFFA">
      <w:numFmt w:val="bullet"/>
      <w:lvlText w:val="•"/>
      <w:lvlJc w:val="left"/>
      <w:pPr>
        <w:ind w:left="2068" w:hanging="281"/>
      </w:pPr>
      <w:rPr>
        <w:rFonts w:hint="default"/>
        <w:lang w:val="uk-UA" w:eastAsia="en-US" w:bidi="ar-SA"/>
      </w:rPr>
    </w:lvl>
    <w:lvl w:ilvl="3" w:tplc="3E92F908">
      <w:numFmt w:val="bullet"/>
      <w:lvlText w:val="•"/>
      <w:lvlJc w:val="left"/>
      <w:pPr>
        <w:ind w:left="3033" w:hanging="281"/>
      </w:pPr>
      <w:rPr>
        <w:rFonts w:hint="default"/>
        <w:lang w:val="uk-UA" w:eastAsia="en-US" w:bidi="ar-SA"/>
      </w:rPr>
    </w:lvl>
    <w:lvl w:ilvl="4" w:tplc="634AA0A0">
      <w:numFmt w:val="bullet"/>
      <w:lvlText w:val="•"/>
      <w:lvlJc w:val="left"/>
      <w:pPr>
        <w:ind w:left="3997" w:hanging="281"/>
      </w:pPr>
      <w:rPr>
        <w:rFonts w:hint="default"/>
        <w:lang w:val="uk-UA" w:eastAsia="en-US" w:bidi="ar-SA"/>
      </w:rPr>
    </w:lvl>
    <w:lvl w:ilvl="5" w:tplc="BD723226">
      <w:numFmt w:val="bullet"/>
      <w:lvlText w:val="•"/>
      <w:lvlJc w:val="left"/>
      <w:pPr>
        <w:ind w:left="4961" w:hanging="281"/>
      </w:pPr>
      <w:rPr>
        <w:rFonts w:hint="default"/>
        <w:lang w:val="uk-UA" w:eastAsia="en-US" w:bidi="ar-SA"/>
      </w:rPr>
    </w:lvl>
    <w:lvl w:ilvl="6" w:tplc="59C679B4">
      <w:numFmt w:val="bullet"/>
      <w:lvlText w:val="•"/>
      <w:lvlJc w:val="left"/>
      <w:pPr>
        <w:ind w:left="5926" w:hanging="281"/>
      </w:pPr>
      <w:rPr>
        <w:rFonts w:hint="default"/>
        <w:lang w:val="uk-UA" w:eastAsia="en-US" w:bidi="ar-SA"/>
      </w:rPr>
    </w:lvl>
    <w:lvl w:ilvl="7" w:tplc="4F3AE774">
      <w:numFmt w:val="bullet"/>
      <w:lvlText w:val="•"/>
      <w:lvlJc w:val="left"/>
      <w:pPr>
        <w:ind w:left="6890" w:hanging="281"/>
      </w:pPr>
      <w:rPr>
        <w:rFonts w:hint="default"/>
        <w:lang w:val="uk-UA" w:eastAsia="en-US" w:bidi="ar-SA"/>
      </w:rPr>
    </w:lvl>
    <w:lvl w:ilvl="8" w:tplc="E758C926">
      <w:numFmt w:val="bullet"/>
      <w:lvlText w:val="•"/>
      <w:lvlJc w:val="left"/>
      <w:pPr>
        <w:ind w:left="7855" w:hanging="281"/>
      </w:pPr>
      <w:rPr>
        <w:rFonts w:hint="default"/>
        <w:lang w:val="uk-UA" w:eastAsia="en-US" w:bidi="ar-SA"/>
      </w:rPr>
    </w:lvl>
  </w:abstractNum>
  <w:abstractNum w:abstractNumId="2" w15:restartNumberingAfterBreak="0">
    <w:nsid w:val="20FA4AE0"/>
    <w:multiLevelType w:val="multilevel"/>
    <w:tmpl w:val="0FDE2A20"/>
    <w:lvl w:ilvl="0">
      <w:start w:val="3"/>
      <w:numFmt w:val="decimal"/>
      <w:lvlText w:val="%1"/>
      <w:lvlJc w:val="left"/>
      <w:pPr>
        <w:ind w:left="632" w:hanging="493"/>
        <w:jc w:val="left"/>
      </w:pPr>
      <w:rPr>
        <w:rFonts w:hint="default"/>
        <w:lang w:val="uk-UA" w:eastAsia="en-US" w:bidi="ar-SA"/>
      </w:rPr>
    </w:lvl>
    <w:lvl w:ilvl="1">
      <w:start w:val="1"/>
      <w:numFmt w:val="decimal"/>
      <w:lvlText w:val="%1.%2"/>
      <w:lvlJc w:val="left"/>
      <w:pPr>
        <w:ind w:left="632" w:hanging="493"/>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860" w:hanging="360"/>
      </w:pPr>
      <w:rPr>
        <w:rFonts w:ascii="Times New Roman" w:eastAsia="Times New Roman" w:hAnsi="Times New Roman" w:cs="Times New Roman" w:hint="default"/>
        <w:b w:val="0"/>
        <w:bCs w:val="0"/>
        <w:i w:val="0"/>
        <w:iCs w:val="0"/>
        <w:color w:val="0D0D0D"/>
        <w:spacing w:val="0"/>
        <w:w w:val="100"/>
        <w:sz w:val="28"/>
        <w:szCs w:val="28"/>
        <w:lang w:val="uk-UA" w:eastAsia="en-US" w:bidi="ar-SA"/>
      </w:rPr>
    </w:lvl>
    <w:lvl w:ilvl="3">
      <w:numFmt w:val="bullet"/>
      <w:lvlText w:val="•"/>
      <w:lvlJc w:val="left"/>
      <w:pPr>
        <w:ind w:left="2843" w:hanging="360"/>
      </w:pPr>
      <w:rPr>
        <w:rFonts w:hint="default"/>
        <w:lang w:val="uk-UA" w:eastAsia="en-US" w:bidi="ar-SA"/>
      </w:rPr>
    </w:lvl>
    <w:lvl w:ilvl="4">
      <w:numFmt w:val="bullet"/>
      <w:lvlText w:val="•"/>
      <w:lvlJc w:val="left"/>
      <w:pPr>
        <w:ind w:left="3834" w:hanging="360"/>
      </w:pPr>
      <w:rPr>
        <w:rFonts w:hint="default"/>
        <w:lang w:val="uk-UA" w:eastAsia="en-US" w:bidi="ar-SA"/>
      </w:rPr>
    </w:lvl>
    <w:lvl w:ilvl="5">
      <w:numFmt w:val="bullet"/>
      <w:lvlText w:val="•"/>
      <w:lvlJc w:val="left"/>
      <w:pPr>
        <w:ind w:left="4826" w:hanging="360"/>
      </w:pPr>
      <w:rPr>
        <w:rFonts w:hint="default"/>
        <w:lang w:val="uk-UA" w:eastAsia="en-US" w:bidi="ar-SA"/>
      </w:rPr>
    </w:lvl>
    <w:lvl w:ilvl="6">
      <w:numFmt w:val="bullet"/>
      <w:lvlText w:val="•"/>
      <w:lvlJc w:val="left"/>
      <w:pPr>
        <w:ind w:left="5817" w:hanging="360"/>
      </w:pPr>
      <w:rPr>
        <w:rFonts w:hint="default"/>
        <w:lang w:val="uk-UA" w:eastAsia="en-US" w:bidi="ar-SA"/>
      </w:rPr>
    </w:lvl>
    <w:lvl w:ilvl="7">
      <w:numFmt w:val="bullet"/>
      <w:lvlText w:val="•"/>
      <w:lvlJc w:val="left"/>
      <w:pPr>
        <w:ind w:left="6809" w:hanging="360"/>
      </w:pPr>
      <w:rPr>
        <w:rFonts w:hint="default"/>
        <w:lang w:val="uk-UA" w:eastAsia="en-US" w:bidi="ar-SA"/>
      </w:rPr>
    </w:lvl>
    <w:lvl w:ilvl="8">
      <w:numFmt w:val="bullet"/>
      <w:lvlText w:val="•"/>
      <w:lvlJc w:val="left"/>
      <w:pPr>
        <w:ind w:left="7800" w:hanging="360"/>
      </w:pPr>
      <w:rPr>
        <w:rFonts w:hint="default"/>
        <w:lang w:val="uk-UA" w:eastAsia="en-US" w:bidi="ar-SA"/>
      </w:rPr>
    </w:lvl>
  </w:abstractNum>
  <w:abstractNum w:abstractNumId="3" w15:restartNumberingAfterBreak="0">
    <w:nsid w:val="21E50081"/>
    <w:multiLevelType w:val="hybridMultilevel"/>
    <w:tmpl w:val="19A40F68"/>
    <w:lvl w:ilvl="0" w:tplc="84067F1A">
      <w:start w:val="1"/>
      <w:numFmt w:val="decimal"/>
      <w:lvlText w:val="%1."/>
      <w:lvlJc w:val="left"/>
      <w:pPr>
        <w:ind w:left="140" w:hanging="393"/>
        <w:jc w:val="left"/>
      </w:pPr>
      <w:rPr>
        <w:rFonts w:ascii="Times New Roman" w:eastAsia="Times New Roman" w:hAnsi="Times New Roman" w:cs="Times New Roman" w:hint="default"/>
        <w:b w:val="0"/>
        <w:bCs w:val="0"/>
        <w:i w:val="0"/>
        <w:iCs w:val="0"/>
        <w:color w:val="111111"/>
        <w:spacing w:val="0"/>
        <w:w w:val="100"/>
        <w:sz w:val="28"/>
        <w:szCs w:val="28"/>
        <w:lang w:val="uk-UA" w:eastAsia="en-US" w:bidi="ar-SA"/>
      </w:rPr>
    </w:lvl>
    <w:lvl w:ilvl="1" w:tplc="81949150">
      <w:numFmt w:val="bullet"/>
      <w:lvlText w:val="•"/>
      <w:lvlJc w:val="left"/>
      <w:pPr>
        <w:ind w:left="1104" w:hanging="393"/>
      </w:pPr>
      <w:rPr>
        <w:rFonts w:hint="default"/>
        <w:lang w:val="uk-UA" w:eastAsia="en-US" w:bidi="ar-SA"/>
      </w:rPr>
    </w:lvl>
    <w:lvl w:ilvl="2" w:tplc="4AACFCBC">
      <w:numFmt w:val="bullet"/>
      <w:lvlText w:val="•"/>
      <w:lvlJc w:val="left"/>
      <w:pPr>
        <w:ind w:left="2068" w:hanging="393"/>
      </w:pPr>
      <w:rPr>
        <w:rFonts w:hint="default"/>
        <w:lang w:val="uk-UA" w:eastAsia="en-US" w:bidi="ar-SA"/>
      </w:rPr>
    </w:lvl>
    <w:lvl w:ilvl="3" w:tplc="79AA0D80">
      <w:numFmt w:val="bullet"/>
      <w:lvlText w:val="•"/>
      <w:lvlJc w:val="left"/>
      <w:pPr>
        <w:ind w:left="3033" w:hanging="393"/>
      </w:pPr>
      <w:rPr>
        <w:rFonts w:hint="default"/>
        <w:lang w:val="uk-UA" w:eastAsia="en-US" w:bidi="ar-SA"/>
      </w:rPr>
    </w:lvl>
    <w:lvl w:ilvl="4" w:tplc="5A5AC5D4">
      <w:numFmt w:val="bullet"/>
      <w:lvlText w:val="•"/>
      <w:lvlJc w:val="left"/>
      <w:pPr>
        <w:ind w:left="3997" w:hanging="393"/>
      </w:pPr>
      <w:rPr>
        <w:rFonts w:hint="default"/>
        <w:lang w:val="uk-UA" w:eastAsia="en-US" w:bidi="ar-SA"/>
      </w:rPr>
    </w:lvl>
    <w:lvl w:ilvl="5" w:tplc="0FB8656A">
      <w:numFmt w:val="bullet"/>
      <w:lvlText w:val="•"/>
      <w:lvlJc w:val="left"/>
      <w:pPr>
        <w:ind w:left="4961" w:hanging="393"/>
      </w:pPr>
      <w:rPr>
        <w:rFonts w:hint="default"/>
        <w:lang w:val="uk-UA" w:eastAsia="en-US" w:bidi="ar-SA"/>
      </w:rPr>
    </w:lvl>
    <w:lvl w:ilvl="6" w:tplc="FC888DB0">
      <w:numFmt w:val="bullet"/>
      <w:lvlText w:val="•"/>
      <w:lvlJc w:val="left"/>
      <w:pPr>
        <w:ind w:left="5926" w:hanging="393"/>
      </w:pPr>
      <w:rPr>
        <w:rFonts w:hint="default"/>
        <w:lang w:val="uk-UA" w:eastAsia="en-US" w:bidi="ar-SA"/>
      </w:rPr>
    </w:lvl>
    <w:lvl w:ilvl="7" w:tplc="33ACB162">
      <w:numFmt w:val="bullet"/>
      <w:lvlText w:val="•"/>
      <w:lvlJc w:val="left"/>
      <w:pPr>
        <w:ind w:left="6890" w:hanging="393"/>
      </w:pPr>
      <w:rPr>
        <w:rFonts w:hint="default"/>
        <w:lang w:val="uk-UA" w:eastAsia="en-US" w:bidi="ar-SA"/>
      </w:rPr>
    </w:lvl>
    <w:lvl w:ilvl="8" w:tplc="6F127C7C">
      <w:numFmt w:val="bullet"/>
      <w:lvlText w:val="•"/>
      <w:lvlJc w:val="left"/>
      <w:pPr>
        <w:ind w:left="7855" w:hanging="393"/>
      </w:pPr>
      <w:rPr>
        <w:rFonts w:hint="default"/>
        <w:lang w:val="uk-UA" w:eastAsia="en-US" w:bidi="ar-SA"/>
      </w:rPr>
    </w:lvl>
  </w:abstractNum>
  <w:abstractNum w:abstractNumId="4" w15:restartNumberingAfterBreak="0">
    <w:nsid w:val="230A73BC"/>
    <w:multiLevelType w:val="multilevel"/>
    <w:tmpl w:val="5FC69DCE"/>
    <w:lvl w:ilvl="0">
      <w:start w:val="2"/>
      <w:numFmt w:val="decimal"/>
      <w:lvlText w:val="%1"/>
      <w:lvlJc w:val="left"/>
      <w:pPr>
        <w:ind w:left="563" w:hanging="423"/>
        <w:jc w:val="left"/>
      </w:pPr>
      <w:rPr>
        <w:rFonts w:hint="default"/>
        <w:lang w:val="uk-UA" w:eastAsia="en-US" w:bidi="ar-SA"/>
      </w:rPr>
    </w:lvl>
    <w:lvl w:ilvl="1">
      <w:start w:val="1"/>
      <w:numFmt w:val="decimal"/>
      <w:lvlText w:val="%1.%2"/>
      <w:lvlJc w:val="left"/>
      <w:pPr>
        <w:ind w:left="563" w:hanging="42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04" w:hanging="423"/>
      </w:pPr>
      <w:rPr>
        <w:rFonts w:hint="default"/>
        <w:lang w:val="uk-UA" w:eastAsia="en-US" w:bidi="ar-SA"/>
      </w:rPr>
    </w:lvl>
    <w:lvl w:ilvl="3">
      <w:numFmt w:val="bullet"/>
      <w:lvlText w:val="•"/>
      <w:lvlJc w:val="left"/>
      <w:pPr>
        <w:ind w:left="3327" w:hanging="423"/>
      </w:pPr>
      <w:rPr>
        <w:rFonts w:hint="default"/>
        <w:lang w:val="uk-UA" w:eastAsia="en-US" w:bidi="ar-SA"/>
      </w:rPr>
    </w:lvl>
    <w:lvl w:ilvl="4">
      <w:numFmt w:val="bullet"/>
      <w:lvlText w:val="•"/>
      <w:lvlJc w:val="left"/>
      <w:pPr>
        <w:ind w:left="4249" w:hanging="423"/>
      </w:pPr>
      <w:rPr>
        <w:rFonts w:hint="default"/>
        <w:lang w:val="uk-UA" w:eastAsia="en-US" w:bidi="ar-SA"/>
      </w:rPr>
    </w:lvl>
    <w:lvl w:ilvl="5">
      <w:numFmt w:val="bullet"/>
      <w:lvlText w:val="•"/>
      <w:lvlJc w:val="left"/>
      <w:pPr>
        <w:ind w:left="5171" w:hanging="423"/>
      </w:pPr>
      <w:rPr>
        <w:rFonts w:hint="default"/>
        <w:lang w:val="uk-UA" w:eastAsia="en-US" w:bidi="ar-SA"/>
      </w:rPr>
    </w:lvl>
    <w:lvl w:ilvl="6">
      <w:numFmt w:val="bullet"/>
      <w:lvlText w:val="•"/>
      <w:lvlJc w:val="left"/>
      <w:pPr>
        <w:ind w:left="6094" w:hanging="423"/>
      </w:pPr>
      <w:rPr>
        <w:rFonts w:hint="default"/>
        <w:lang w:val="uk-UA" w:eastAsia="en-US" w:bidi="ar-SA"/>
      </w:rPr>
    </w:lvl>
    <w:lvl w:ilvl="7">
      <w:numFmt w:val="bullet"/>
      <w:lvlText w:val="•"/>
      <w:lvlJc w:val="left"/>
      <w:pPr>
        <w:ind w:left="7016" w:hanging="423"/>
      </w:pPr>
      <w:rPr>
        <w:rFonts w:hint="default"/>
        <w:lang w:val="uk-UA" w:eastAsia="en-US" w:bidi="ar-SA"/>
      </w:rPr>
    </w:lvl>
    <w:lvl w:ilvl="8">
      <w:numFmt w:val="bullet"/>
      <w:lvlText w:val="•"/>
      <w:lvlJc w:val="left"/>
      <w:pPr>
        <w:ind w:left="7939" w:hanging="423"/>
      </w:pPr>
      <w:rPr>
        <w:rFonts w:hint="default"/>
        <w:lang w:val="uk-UA" w:eastAsia="en-US" w:bidi="ar-SA"/>
      </w:rPr>
    </w:lvl>
  </w:abstractNum>
  <w:abstractNum w:abstractNumId="5" w15:restartNumberingAfterBreak="0">
    <w:nsid w:val="6A3F4D8D"/>
    <w:multiLevelType w:val="multilevel"/>
    <w:tmpl w:val="6204CB3C"/>
    <w:lvl w:ilvl="0">
      <w:start w:val="3"/>
      <w:numFmt w:val="decimal"/>
      <w:lvlText w:val="%1"/>
      <w:lvlJc w:val="left"/>
      <w:pPr>
        <w:ind w:left="562" w:hanging="423"/>
        <w:jc w:val="left"/>
      </w:pPr>
      <w:rPr>
        <w:rFonts w:hint="default"/>
        <w:lang w:val="uk-UA" w:eastAsia="en-US" w:bidi="ar-SA"/>
      </w:rPr>
    </w:lvl>
    <w:lvl w:ilvl="1">
      <w:start w:val="1"/>
      <w:numFmt w:val="decimal"/>
      <w:lvlText w:val="%1.%2"/>
      <w:lvlJc w:val="left"/>
      <w:pPr>
        <w:ind w:left="562" w:hanging="42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04" w:hanging="423"/>
      </w:pPr>
      <w:rPr>
        <w:rFonts w:hint="default"/>
        <w:lang w:val="uk-UA" w:eastAsia="en-US" w:bidi="ar-SA"/>
      </w:rPr>
    </w:lvl>
    <w:lvl w:ilvl="3">
      <w:numFmt w:val="bullet"/>
      <w:lvlText w:val="•"/>
      <w:lvlJc w:val="left"/>
      <w:pPr>
        <w:ind w:left="3327" w:hanging="423"/>
      </w:pPr>
      <w:rPr>
        <w:rFonts w:hint="default"/>
        <w:lang w:val="uk-UA" w:eastAsia="en-US" w:bidi="ar-SA"/>
      </w:rPr>
    </w:lvl>
    <w:lvl w:ilvl="4">
      <w:numFmt w:val="bullet"/>
      <w:lvlText w:val="•"/>
      <w:lvlJc w:val="left"/>
      <w:pPr>
        <w:ind w:left="4249" w:hanging="423"/>
      </w:pPr>
      <w:rPr>
        <w:rFonts w:hint="default"/>
        <w:lang w:val="uk-UA" w:eastAsia="en-US" w:bidi="ar-SA"/>
      </w:rPr>
    </w:lvl>
    <w:lvl w:ilvl="5">
      <w:numFmt w:val="bullet"/>
      <w:lvlText w:val="•"/>
      <w:lvlJc w:val="left"/>
      <w:pPr>
        <w:ind w:left="5171" w:hanging="423"/>
      </w:pPr>
      <w:rPr>
        <w:rFonts w:hint="default"/>
        <w:lang w:val="uk-UA" w:eastAsia="en-US" w:bidi="ar-SA"/>
      </w:rPr>
    </w:lvl>
    <w:lvl w:ilvl="6">
      <w:numFmt w:val="bullet"/>
      <w:lvlText w:val="•"/>
      <w:lvlJc w:val="left"/>
      <w:pPr>
        <w:ind w:left="6094" w:hanging="423"/>
      </w:pPr>
      <w:rPr>
        <w:rFonts w:hint="default"/>
        <w:lang w:val="uk-UA" w:eastAsia="en-US" w:bidi="ar-SA"/>
      </w:rPr>
    </w:lvl>
    <w:lvl w:ilvl="7">
      <w:numFmt w:val="bullet"/>
      <w:lvlText w:val="•"/>
      <w:lvlJc w:val="left"/>
      <w:pPr>
        <w:ind w:left="7016" w:hanging="423"/>
      </w:pPr>
      <w:rPr>
        <w:rFonts w:hint="default"/>
        <w:lang w:val="uk-UA" w:eastAsia="en-US" w:bidi="ar-SA"/>
      </w:rPr>
    </w:lvl>
    <w:lvl w:ilvl="8">
      <w:numFmt w:val="bullet"/>
      <w:lvlText w:val="•"/>
      <w:lvlJc w:val="left"/>
      <w:pPr>
        <w:ind w:left="7939" w:hanging="423"/>
      </w:pPr>
      <w:rPr>
        <w:rFonts w:hint="default"/>
        <w:lang w:val="uk-UA" w:eastAsia="en-US" w:bidi="ar-SA"/>
      </w:rPr>
    </w:lvl>
  </w:abstractNum>
  <w:abstractNum w:abstractNumId="6" w15:restartNumberingAfterBreak="0">
    <w:nsid w:val="70331DCD"/>
    <w:multiLevelType w:val="multilevel"/>
    <w:tmpl w:val="76A2BD24"/>
    <w:lvl w:ilvl="0">
      <w:start w:val="2"/>
      <w:numFmt w:val="decimal"/>
      <w:lvlText w:val="%1"/>
      <w:lvlJc w:val="left"/>
      <w:pPr>
        <w:ind w:left="560" w:hanging="420"/>
        <w:jc w:val="left"/>
      </w:pPr>
      <w:rPr>
        <w:rFonts w:hint="default"/>
        <w:lang w:val="uk-UA" w:eastAsia="en-US" w:bidi="ar-SA"/>
      </w:rPr>
    </w:lvl>
    <w:lvl w:ilvl="1">
      <w:start w:val="1"/>
      <w:numFmt w:val="decimal"/>
      <w:lvlText w:val="%1.%2"/>
      <w:lvlJc w:val="left"/>
      <w:pPr>
        <w:ind w:left="560" w:hanging="420"/>
        <w:jc w:val="left"/>
      </w:pPr>
      <w:rPr>
        <w:rFonts w:ascii="Times New Roman" w:eastAsia="Times New Roman" w:hAnsi="Times New Roman" w:cs="Times New Roman" w:hint="default"/>
        <w:b/>
        <w:bCs/>
        <w:i w:val="0"/>
        <w:iCs w:val="0"/>
        <w:spacing w:val="0"/>
        <w:w w:val="100"/>
        <w:sz w:val="28"/>
        <w:szCs w:val="28"/>
        <w:lang w:val="uk-UA" w:eastAsia="en-US" w:bidi="ar-SA"/>
      </w:rPr>
    </w:lvl>
    <w:lvl w:ilvl="2">
      <w:start w:val="1"/>
      <w:numFmt w:val="decimal"/>
      <w:lvlText w:val="%3."/>
      <w:lvlJc w:val="left"/>
      <w:pPr>
        <w:ind w:left="1580"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403" w:hanging="360"/>
      </w:pPr>
      <w:rPr>
        <w:rFonts w:hint="default"/>
        <w:lang w:val="uk-UA" w:eastAsia="en-US" w:bidi="ar-SA"/>
      </w:rPr>
    </w:lvl>
    <w:lvl w:ilvl="4">
      <w:numFmt w:val="bullet"/>
      <w:lvlText w:val="•"/>
      <w:lvlJc w:val="left"/>
      <w:pPr>
        <w:ind w:left="4314" w:hanging="360"/>
      </w:pPr>
      <w:rPr>
        <w:rFonts w:hint="default"/>
        <w:lang w:val="uk-UA" w:eastAsia="en-US" w:bidi="ar-SA"/>
      </w:rPr>
    </w:lvl>
    <w:lvl w:ilvl="5">
      <w:numFmt w:val="bullet"/>
      <w:lvlText w:val="•"/>
      <w:lvlJc w:val="left"/>
      <w:pPr>
        <w:ind w:left="5226" w:hanging="360"/>
      </w:pPr>
      <w:rPr>
        <w:rFonts w:hint="default"/>
        <w:lang w:val="uk-UA" w:eastAsia="en-US" w:bidi="ar-SA"/>
      </w:rPr>
    </w:lvl>
    <w:lvl w:ilvl="6">
      <w:numFmt w:val="bullet"/>
      <w:lvlText w:val="•"/>
      <w:lvlJc w:val="left"/>
      <w:pPr>
        <w:ind w:left="6137" w:hanging="360"/>
      </w:pPr>
      <w:rPr>
        <w:rFonts w:hint="default"/>
        <w:lang w:val="uk-UA" w:eastAsia="en-US" w:bidi="ar-SA"/>
      </w:rPr>
    </w:lvl>
    <w:lvl w:ilvl="7">
      <w:numFmt w:val="bullet"/>
      <w:lvlText w:val="•"/>
      <w:lvlJc w:val="left"/>
      <w:pPr>
        <w:ind w:left="7049" w:hanging="360"/>
      </w:pPr>
      <w:rPr>
        <w:rFonts w:hint="default"/>
        <w:lang w:val="uk-UA" w:eastAsia="en-US" w:bidi="ar-SA"/>
      </w:rPr>
    </w:lvl>
    <w:lvl w:ilvl="8">
      <w:numFmt w:val="bullet"/>
      <w:lvlText w:val="•"/>
      <w:lvlJc w:val="left"/>
      <w:pPr>
        <w:ind w:left="7960" w:hanging="360"/>
      </w:pPr>
      <w:rPr>
        <w:rFonts w:hint="default"/>
        <w:lang w:val="uk-UA" w:eastAsia="en-US" w:bidi="ar-SA"/>
      </w:rPr>
    </w:lvl>
  </w:abstractNum>
  <w:abstractNum w:abstractNumId="7" w15:restartNumberingAfterBreak="0">
    <w:nsid w:val="78146268"/>
    <w:multiLevelType w:val="hybridMultilevel"/>
    <w:tmpl w:val="F454D0E8"/>
    <w:lvl w:ilvl="0" w:tplc="022CBA0E">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51CC7D2">
      <w:numFmt w:val="bullet"/>
      <w:lvlText w:val="•"/>
      <w:lvlJc w:val="left"/>
      <w:pPr>
        <w:ind w:left="1752" w:hanging="360"/>
      </w:pPr>
      <w:rPr>
        <w:rFonts w:hint="default"/>
        <w:lang w:val="uk-UA" w:eastAsia="en-US" w:bidi="ar-SA"/>
      </w:rPr>
    </w:lvl>
    <w:lvl w:ilvl="2" w:tplc="78C6E0DA">
      <w:numFmt w:val="bullet"/>
      <w:lvlText w:val="•"/>
      <w:lvlJc w:val="left"/>
      <w:pPr>
        <w:ind w:left="2644" w:hanging="360"/>
      </w:pPr>
      <w:rPr>
        <w:rFonts w:hint="default"/>
        <w:lang w:val="uk-UA" w:eastAsia="en-US" w:bidi="ar-SA"/>
      </w:rPr>
    </w:lvl>
    <w:lvl w:ilvl="3" w:tplc="A6A6B1C4">
      <w:numFmt w:val="bullet"/>
      <w:lvlText w:val="•"/>
      <w:lvlJc w:val="left"/>
      <w:pPr>
        <w:ind w:left="3537" w:hanging="360"/>
      </w:pPr>
      <w:rPr>
        <w:rFonts w:hint="default"/>
        <w:lang w:val="uk-UA" w:eastAsia="en-US" w:bidi="ar-SA"/>
      </w:rPr>
    </w:lvl>
    <w:lvl w:ilvl="4" w:tplc="61B84E22">
      <w:numFmt w:val="bullet"/>
      <w:lvlText w:val="•"/>
      <w:lvlJc w:val="left"/>
      <w:pPr>
        <w:ind w:left="4429" w:hanging="360"/>
      </w:pPr>
      <w:rPr>
        <w:rFonts w:hint="default"/>
        <w:lang w:val="uk-UA" w:eastAsia="en-US" w:bidi="ar-SA"/>
      </w:rPr>
    </w:lvl>
    <w:lvl w:ilvl="5" w:tplc="BFC808C4">
      <w:numFmt w:val="bullet"/>
      <w:lvlText w:val="•"/>
      <w:lvlJc w:val="left"/>
      <w:pPr>
        <w:ind w:left="5321" w:hanging="360"/>
      </w:pPr>
      <w:rPr>
        <w:rFonts w:hint="default"/>
        <w:lang w:val="uk-UA" w:eastAsia="en-US" w:bidi="ar-SA"/>
      </w:rPr>
    </w:lvl>
    <w:lvl w:ilvl="6" w:tplc="B91051F0">
      <w:numFmt w:val="bullet"/>
      <w:lvlText w:val="•"/>
      <w:lvlJc w:val="left"/>
      <w:pPr>
        <w:ind w:left="6214" w:hanging="360"/>
      </w:pPr>
      <w:rPr>
        <w:rFonts w:hint="default"/>
        <w:lang w:val="uk-UA" w:eastAsia="en-US" w:bidi="ar-SA"/>
      </w:rPr>
    </w:lvl>
    <w:lvl w:ilvl="7" w:tplc="CFC65602">
      <w:numFmt w:val="bullet"/>
      <w:lvlText w:val="•"/>
      <w:lvlJc w:val="left"/>
      <w:pPr>
        <w:ind w:left="7106" w:hanging="360"/>
      </w:pPr>
      <w:rPr>
        <w:rFonts w:hint="default"/>
        <w:lang w:val="uk-UA" w:eastAsia="en-US" w:bidi="ar-SA"/>
      </w:rPr>
    </w:lvl>
    <w:lvl w:ilvl="8" w:tplc="02FA6896">
      <w:numFmt w:val="bullet"/>
      <w:lvlText w:val="•"/>
      <w:lvlJc w:val="left"/>
      <w:pPr>
        <w:ind w:left="7999" w:hanging="360"/>
      </w:pPr>
      <w:rPr>
        <w:rFonts w:hint="default"/>
        <w:lang w:val="uk-UA" w:eastAsia="en-US" w:bidi="ar-SA"/>
      </w:rPr>
    </w:lvl>
  </w:abstractNum>
  <w:abstractNum w:abstractNumId="8" w15:restartNumberingAfterBreak="0">
    <w:nsid w:val="7AF43F6D"/>
    <w:multiLevelType w:val="hybridMultilevel"/>
    <w:tmpl w:val="E59A0430"/>
    <w:lvl w:ilvl="0" w:tplc="EC0AD146">
      <w:numFmt w:val="bullet"/>
      <w:lvlText w:val="●"/>
      <w:lvlJc w:val="left"/>
      <w:pPr>
        <w:ind w:left="860" w:hanging="360"/>
      </w:pPr>
      <w:rPr>
        <w:rFonts w:ascii="Times New Roman" w:eastAsia="Times New Roman" w:hAnsi="Times New Roman" w:cs="Times New Roman" w:hint="default"/>
        <w:spacing w:val="0"/>
        <w:w w:val="100"/>
        <w:lang w:val="uk-UA" w:eastAsia="en-US" w:bidi="ar-SA"/>
      </w:rPr>
    </w:lvl>
    <w:lvl w:ilvl="1" w:tplc="F9A24866">
      <w:numFmt w:val="bullet"/>
      <w:lvlText w:val="•"/>
      <w:lvlJc w:val="left"/>
      <w:pPr>
        <w:ind w:left="1752" w:hanging="360"/>
      </w:pPr>
      <w:rPr>
        <w:rFonts w:hint="default"/>
        <w:lang w:val="uk-UA" w:eastAsia="en-US" w:bidi="ar-SA"/>
      </w:rPr>
    </w:lvl>
    <w:lvl w:ilvl="2" w:tplc="EF623D06">
      <w:numFmt w:val="bullet"/>
      <w:lvlText w:val="•"/>
      <w:lvlJc w:val="left"/>
      <w:pPr>
        <w:ind w:left="2644" w:hanging="360"/>
      </w:pPr>
      <w:rPr>
        <w:rFonts w:hint="default"/>
        <w:lang w:val="uk-UA" w:eastAsia="en-US" w:bidi="ar-SA"/>
      </w:rPr>
    </w:lvl>
    <w:lvl w:ilvl="3" w:tplc="8362AF3C">
      <w:numFmt w:val="bullet"/>
      <w:lvlText w:val="•"/>
      <w:lvlJc w:val="left"/>
      <w:pPr>
        <w:ind w:left="3537" w:hanging="360"/>
      </w:pPr>
      <w:rPr>
        <w:rFonts w:hint="default"/>
        <w:lang w:val="uk-UA" w:eastAsia="en-US" w:bidi="ar-SA"/>
      </w:rPr>
    </w:lvl>
    <w:lvl w:ilvl="4" w:tplc="16A28ACA">
      <w:numFmt w:val="bullet"/>
      <w:lvlText w:val="•"/>
      <w:lvlJc w:val="left"/>
      <w:pPr>
        <w:ind w:left="4429" w:hanging="360"/>
      </w:pPr>
      <w:rPr>
        <w:rFonts w:hint="default"/>
        <w:lang w:val="uk-UA" w:eastAsia="en-US" w:bidi="ar-SA"/>
      </w:rPr>
    </w:lvl>
    <w:lvl w:ilvl="5" w:tplc="EA124496">
      <w:numFmt w:val="bullet"/>
      <w:lvlText w:val="•"/>
      <w:lvlJc w:val="left"/>
      <w:pPr>
        <w:ind w:left="5321" w:hanging="360"/>
      </w:pPr>
      <w:rPr>
        <w:rFonts w:hint="default"/>
        <w:lang w:val="uk-UA" w:eastAsia="en-US" w:bidi="ar-SA"/>
      </w:rPr>
    </w:lvl>
    <w:lvl w:ilvl="6" w:tplc="97062E82">
      <w:numFmt w:val="bullet"/>
      <w:lvlText w:val="•"/>
      <w:lvlJc w:val="left"/>
      <w:pPr>
        <w:ind w:left="6214" w:hanging="360"/>
      </w:pPr>
      <w:rPr>
        <w:rFonts w:hint="default"/>
        <w:lang w:val="uk-UA" w:eastAsia="en-US" w:bidi="ar-SA"/>
      </w:rPr>
    </w:lvl>
    <w:lvl w:ilvl="7" w:tplc="931C045E">
      <w:numFmt w:val="bullet"/>
      <w:lvlText w:val="•"/>
      <w:lvlJc w:val="left"/>
      <w:pPr>
        <w:ind w:left="7106" w:hanging="360"/>
      </w:pPr>
      <w:rPr>
        <w:rFonts w:hint="default"/>
        <w:lang w:val="uk-UA" w:eastAsia="en-US" w:bidi="ar-SA"/>
      </w:rPr>
    </w:lvl>
    <w:lvl w:ilvl="8" w:tplc="CEE000CC">
      <w:numFmt w:val="bullet"/>
      <w:lvlText w:val="•"/>
      <w:lvlJc w:val="left"/>
      <w:pPr>
        <w:ind w:left="7999" w:hanging="360"/>
      </w:pPr>
      <w:rPr>
        <w:rFonts w:hint="default"/>
        <w:lang w:val="uk-UA" w:eastAsia="en-US" w:bidi="ar-SA"/>
      </w:rPr>
    </w:lvl>
  </w:abstractNum>
  <w:abstractNum w:abstractNumId="9" w15:restartNumberingAfterBreak="0">
    <w:nsid w:val="7F147502"/>
    <w:multiLevelType w:val="multilevel"/>
    <w:tmpl w:val="946C75F0"/>
    <w:lvl w:ilvl="0">
      <w:start w:val="1"/>
      <w:numFmt w:val="decimal"/>
      <w:lvlText w:val="%1"/>
      <w:lvlJc w:val="left"/>
      <w:pPr>
        <w:ind w:left="562" w:hanging="423"/>
        <w:jc w:val="left"/>
      </w:pPr>
      <w:rPr>
        <w:rFonts w:hint="default"/>
        <w:lang w:val="uk-UA" w:eastAsia="en-US" w:bidi="ar-SA"/>
      </w:rPr>
    </w:lvl>
    <w:lvl w:ilvl="1">
      <w:start w:val="1"/>
      <w:numFmt w:val="decimal"/>
      <w:lvlText w:val="%1.%2"/>
      <w:lvlJc w:val="left"/>
      <w:pPr>
        <w:ind w:left="562" w:hanging="42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04" w:hanging="423"/>
      </w:pPr>
      <w:rPr>
        <w:rFonts w:hint="default"/>
        <w:lang w:val="uk-UA" w:eastAsia="en-US" w:bidi="ar-SA"/>
      </w:rPr>
    </w:lvl>
    <w:lvl w:ilvl="3">
      <w:numFmt w:val="bullet"/>
      <w:lvlText w:val="•"/>
      <w:lvlJc w:val="left"/>
      <w:pPr>
        <w:ind w:left="3327" w:hanging="423"/>
      </w:pPr>
      <w:rPr>
        <w:rFonts w:hint="default"/>
        <w:lang w:val="uk-UA" w:eastAsia="en-US" w:bidi="ar-SA"/>
      </w:rPr>
    </w:lvl>
    <w:lvl w:ilvl="4">
      <w:numFmt w:val="bullet"/>
      <w:lvlText w:val="•"/>
      <w:lvlJc w:val="left"/>
      <w:pPr>
        <w:ind w:left="4249" w:hanging="423"/>
      </w:pPr>
      <w:rPr>
        <w:rFonts w:hint="default"/>
        <w:lang w:val="uk-UA" w:eastAsia="en-US" w:bidi="ar-SA"/>
      </w:rPr>
    </w:lvl>
    <w:lvl w:ilvl="5">
      <w:numFmt w:val="bullet"/>
      <w:lvlText w:val="•"/>
      <w:lvlJc w:val="left"/>
      <w:pPr>
        <w:ind w:left="5171" w:hanging="423"/>
      </w:pPr>
      <w:rPr>
        <w:rFonts w:hint="default"/>
        <w:lang w:val="uk-UA" w:eastAsia="en-US" w:bidi="ar-SA"/>
      </w:rPr>
    </w:lvl>
    <w:lvl w:ilvl="6">
      <w:numFmt w:val="bullet"/>
      <w:lvlText w:val="•"/>
      <w:lvlJc w:val="left"/>
      <w:pPr>
        <w:ind w:left="6094" w:hanging="423"/>
      </w:pPr>
      <w:rPr>
        <w:rFonts w:hint="default"/>
        <w:lang w:val="uk-UA" w:eastAsia="en-US" w:bidi="ar-SA"/>
      </w:rPr>
    </w:lvl>
    <w:lvl w:ilvl="7">
      <w:numFmt w:val="bullet"/>
      <w:lvlText w:val="•"/>
      <w:lvlJc w:val="left"/>
      <w:pPr>
        <w:ind w:left="7016" w:hanging="423"/>
      </w:pPr>
      <w:rPr>
        <w:rFonts w:hint="default"/>
        <w:lang w:val="uk-UA" w:eastAsia="en-US" w:bidi="ar-SA"/>
      </w:rPr>
    </w:lvl>
    <w:lvl w:ilvl="8">
      <w:numFmt w:val="bullet"/>
      <w:lvlText w:val="•"/>
      <w:lvlJc w:val="left"/>
      <w:pPr>
        <w:ind w:left="7939" w:hanging="423"/>
      </w:pPr>
      <w:rPr>
        <w:rFonts w:hint="default"/>
        <w:lang w:val="uk-UA" w:eastAsia="en-US" w:bidi="ar-SA"/>
      </w:rPr>
    </w:lvl>
  </w:abstractNum>
  <w:abstractNum w:abstractNumId="10" w15:restartNumberingAfterBreak="0">
    <w:nsid w:val="7FBF20BC"/>
    <w:multiLevelType w:val="hybridMultilevel"/>
    <w:tmpl w:val="F50A1AB6"/>
    <w:lvl w:ilvl="0" w:tplc="224AF414">
      <w:start w:val="1"/>
      <w:numFmt w:val="decimal"/>
      <w:lvlText w:val="%1."/>
      <w:lvlJc w:val="left"/>
      <w:pPr>
        <w:ind w:left="140" w:hanging="29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F44D49C">
      <w:numFmt w:val="bullet"/>
      <w:lvlText w:val="●"/>
      <w:lvlJc w:val="left"/>
      <w:pPr>
        <w:ind w:left="86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E7A0AC3E">
      <w:numFmt w:val="bullet"/>
      <w:lvlText w:val="•"/>
      <w:lvlJc w:val="left"/>
      <w:pPr>
        <w:ind w:left="1851" w:hanging="360"/>
      </w:pPr>
      <w:rPr>
        <w:rFonts w:hint="default"/>
        <w:lang w:val="uk-UA" w:eastAsia="en-US" w:bidi="ar-SA"/>
      </w:rPr>
    </w:lvl>
    <w:lvl w:ilvl="3" w:tplc="781C461A">
      <w:numFmt w:val="bullet"/>
      <w:lvlText w:val="•"/>
      <w:lvlJc w:val="left"/>
      <w:pPr>
        <w:ind w:left="2843" w:hanging="360"/>
      </w:pPr>
      <w:rPr>
        <w:rFonts w:hint="default"/>
        <w:lang w:val="uk-UA" w:eastAsia="en-US" w:bidi="ar-SA"/>
      </w:rPr>
    </w:lvl>
    <w:lvl w:ilvl="4" w:tplc="ACD61064">
      <w:numFmt w:val="bullet"/>
      <w:lvlText w:val="•"/>
      <w:lvlJc w:val="left"/>
      <w:pPr>
        <w:ind w:left="3834" w:hanging="360"/>
      </w:pPr>
      <w:rPr>
        <w:rFonts w:hint="default"/>
        <w:lang w:val="uk-UA" w:eastAsia="en-US" w:bidi="ar-SA"/>
      </w:rPr>
    </w:lvl>
    <w:lvl w:ilvl="5" w:tplc="4156F174">
      <w:numFmt w:val="bullet"/>
      <w:lvlText w:val="•"/>
      <w:lvlJc w:val="left"/>
      <w:pPr>
        <w:ind w:left="4826" w:hanging="360"/>
      </w:pPr>
      <w:rPr>
        <w:rFonts w:hint="default"/>
        <w:lang w:val="uk-UA" w:eastAsia="en-US" w:bidi="ar-SA"/>
      </w:rPr>
    </w:lvl>
    <w:lvl w:ilvl="6" w:tplc="9D98382E">
      <w:numFmt w:val="bullet"/>
      <w:lvlText w:val="•"/>
      <w:lvlJc w:val="left"/>
      <w:pPr>
        <w:ind w:left="5817" w:hanging="360"/>
      </w:pPr>
      <w:rPr>
        <w:rFonts w:hint="default"/>
        <w:lang w:val="uk-UA" w:eastAsia="en-US" w:bidi="ar-SA"/>
      </w:rPr>
    </w:lvl>
    <w:lvl w:ilvl="7" w:tplc="8892D150">
      <w:numFmt w:val="bullet"/>
      <w:lvlText w:val="•"/>
      <w:lvlJc w:val="left"/>
      <w:pPr>
        <w:ind w:left="6809" w:hanging="360"/>
      </w:pPr>
      <w:rPr>
        <w:rFonts w:hint="default"/>
        <w:lang w:val="uk-UA" w:eastAsia="en-US" w:bidi="ar-SA"/>
      </w:rPr>
    </w:lvl>
    <w:lvl w:ilvl="8" w:tplc="A5D2192C">
      <w:numFmt w:val="bullet"/>
      <w:lvlText w:val="•"/>
      <w:lvlJc w:val="left"/>
      <w:pPr>
        <w:ind w:left="7800" w:hanging="360"/>
      </w:pPr>
      <w:rPr>
        <w:rFonts w:hint="default"/>
        <w:lang w:val="uk-UA" w:eastAsia="en-US" w:bidi="ar-SA"/>
      </w:rPr>
    </w:lvl>
  </w:abstractNum>
  <w:num w:numId="1">
    <w:abstractNumId w:val="1"/>
  </w:num>
  <w:num w:numId="2">
    <w:abstractNumId w:val="2"/>
  </w:num>
  <w:num w:numId="3">
    <w:abstractNumId w:val="3"/>
  </w:num>
  <w:num w:numId="4">
    <w:abstractNumId w:val="0"/>
  </w:num>
  <w:num w:numId="5">
    <w:abstractNumId w:val="8"/>
  </w:num>
  <w:num w:numId="6">
    <w:abstractNumId w:val="6"/>
  </w:num>
  <w:num w:numId="7">
    <w:abstractNumId w:val="10"/>
  </w:num>
  <w:num w:numId="8">
    <w:abstractNumId w:val="7"/>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34055"/>
    <w:rsid w:val="00634055"/>
    <w:rsid w:val="00674F9A"/>
    <w:rsid w:val="00A76EA2"/>
    <w:rsid w:val="00EE61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FFD2"/>
  <w15:docId w15:val="{5FDA2665-FBF3-47FA-B738-705D2A8C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3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56"/>
      <w:ind w:left="140"/>
    </w:pPr>
    <w:rPr>
      <w:b/>
      <w:bCs/>
      <w:sz w:val="28"/>
      <w:szCs w:val="28"/>
    </w:rPr>
  </w:style>
  <w:style w:type="paragraph" w:styleId="2">
    <w:name w:val="toc 2"/>
    <w:basedOn w:val="a"/>
    <w:uiPriority w:val="1"/>
    <w:qFormat/>
    <w:pPr>
      <w:spacing w:before="161"/>
      <w:ind w:left="561" w:hanging="421"/>
    </w:pPr>
    <w:rPr>
      <w:sz w:val="28"/>
      <w:szCs w:val="28"/>
    </w:rPr>
  </w:style>
  <w:style w:type="paragraph" w:styleId="3">
    <w:name w:val="toc 3"/>
    <w:basedOn w:val="a"/>
    <w:uiPriority w:val="1"/>
    <w:qFormat/>
    <w:pPr>
      <w:spacing w:before="160"/>
      <w:ind w:left="140"/>
    </w:pPr>
    <w:rPr>
      <w:b/>
      <w:bCs/>
      <w:i/>
      <w:iCs/>
    </w:rPr>
  </w:style>
  <w:style w:type="paragraph" w:styleId="a3">
    <w:name w:val="Body Text"/>
    <w:basedOn w:val="a"/>
    <w:uiPriority w:val="1"/>
    <w:qFormat/>
    <w:pPr>
      <w:ind w:left="140"/>
    </w:pPr>
    <w:rPr>
      <w:sz w:val="28"/>
      <w:szCs w:val="28"/>
    </w:rPr>
  </w:style>
  <w:style w:type="paragraph" w:styleId="a4">
    <w:name w:val="List Paragraph"/>
    <w:basedOn w:val="a"/>
    <w:uiPriority w:val="1"/>
    <w:qFormat/>
    <w:pPr>
      <w:ind w:left="140"/>
    </w:pPr>
  </w:style>
  <w:style w:type="paragraph" w:customStyle="1" w:styleId="TableParagraph">
    <w:name w:val="Table Paragraph"/>
    <w:basedOn w:val="a"/>
    <w:uiPriority w:val="1"/>
    <w:qFormat/>
    <w:pPr>
      <w:spacing w:before="74"/>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medientheorie.com/doc/weaver_changing_worlds_of_think_tanks.pdf" TargetMode="External"/><Relationship Id="rId117" Type="http://schemas.openxmlformats.org/officeDocument/2006/relationships/hyperlink" Target="https://www.zei.uni-bonn.de/de/home" TargetMode="External"/><Relationship Id="rId21" Type="http://schemas.openxmlformats.org/officeDocument/2006/relationships/hyperlink" Target="https://www.bundestag.de/resource/blob/874358/90671412ef44a392952d4ac1e1df2361/WD-2-078-21-pdf-data.pdf" TargetMode="External"/><Relationship Id="rId42" Type="http://schemas.openxmlformats.org/officeDocument/2006/relationships/hyperlink" Target="https://www.prif.org/ueber-uns" TargetMode="External"/><Relationship Id="rId47" Type="http://schemas.openxmlformats.org/officeDocument/2006/relationships/hyperlink" Target="https://www.bundestag.de/resource/blob/874358/90671412ef44a392952d4ac1e1df2361/WD-2-078-21-pdf-data.pdf" TargetMode="External"/><Relationship Id="rId63" Type="http://schemas.openxmlformats.org/officeDocument/2006/relationships/hyperlink" Target="https://www.bmi.bund.de/SharedDocs/downloads/DE/veroeffentlichungen/themen/oeffentlicher-dienst/tarifvertraege/tvoed.html" TargetMode="External"/><Relationship Id="rId68" Type="http://schemas.openxmlformats.org/officeDocument/2006/relationships/hyperlink" Target="https://www.stiftungen.org/fileadmin/stiftungen_org/Stiftungen/Stiftungsgruendung/Landesstiftungsgesetze/stiftungsgesetz-berlin.pdf" TargetMode="External"/><Relationship Id="rId84" Type="http://schemas.openxmlformats.org/officeDocument/2006/relationships/hyperlink" Target="http://guangzhou.usembassy-china.org.cn/uploads/images/QHgRpr9Ar-KtqbseIUl05Q/ijpe1102.pdf" TargetMode="External"/><Relationship Id="rId89" Type="http://schemas.openxmlformats.org/officeDocument/2006/relationships/hyperlink" Target="https://www.ifw-kiel.de/de/institut/ueber-das-ifw-kiel/" TargetMode="External"/><Relationship Id="rId112" Type="http://schemas.openxmlformats.org/officeDocument/2006/relationships/hyperlink" Target="https://merics.org/en/think-tank-toolbox/how-german-think-tanks-emerged-and-where-they-are-heading" TargetMode="External"/><Relationship Id="rId16" Type="http://schemas.openxmlformats.org/officeDocument/2006/relationships/hyperlink" Target="https://cebrap.org.br/wp-content/uploads/2019/02/2018-Global-Go-To-Think-Tank-Index-Report.pdf" TargetMode="External"/><Relationship Id="rId107" Type="http://schemas.openxmlformats.org/officeDocument/2006/relationships/hyperlink" Target="https://www.swp-berlin.org/" TargetMode="External"/><Relationship Id="rId11" Type="http://schemas.openxmlformats.org/officeDocument/2006/relationships/hyperlink" Target="http://guangzhou.usembassy-china.org.cn/uploads/images/QHgRpr9Ar-KtqbseIUl05Q/ijpe1102.pdf" TargetMode="External"/><Relationship Id="rId32" Type="http://schemas.openxmlformats.org/officeDocument/2006/relationships/hyperlink" Target="https://www.bundestag.de/resource/blob/874358/90671412ef44a392952d4ac1e1df2361/WD-2-078-21-pdf-data.pdf" TargetMode="External"/><Relationship Id="rId37" Type="http://schemas.openxmlformats.org/officeDocument/2006/relationships/hyperlink" Target="https://www.tandfonline.com/doi/pdf/10.1080/13600820050008449" TargetMode="External"/><Relationship Id="rId53" Type="http://schemas.openxmlformats.org/officeDocument/2006/relationships/hyperlink" Target="http://www.danielflorian.de/thinktankdirectory/downloads/050408-dfo-benchmarking.pdf" TargetMode="External"/><Relationship Id="rId58" Type="http://schemas.openxmlformats.org/officeDocument/2006/relationships/hyperlink" Target="https://www.swp-berlin.org/" TargetMode="External"/><Relationship Id="rId74" Type="http://schemas.openxmlformats.org/officeDocument/2006/relationships/hyperlink" Target="http://guangzhou.usembassy-china.org.cn/uploads/images/QHgRpr9Ar-KtqbseIUl05Q/ijpe1102.pdf" TargetMode="External"/><Relationship Id="rId79" Type="http://schemas.openxmlformats.org/officeDocument/2006/relationships/hyperlink" Target="http://www.e-reading.co.uk/djvureader.php/107315/3/Dikson_-_Fabriki_mysli.html" TargetMode="External"/><Relationship Id="rId102" Type="http://schemas.openxmlformats.org/officeDocument/2006/relationships/hyperlink" Target="https://www.bosch-stiftung.de/sites/default/files/publications/pdf/2020-09/Forschen%20und%20Beraten%20in%20der%20Au%C3%9Fen-%20und%20Sicherheitspolitik.pdf" TargetMode="External"/><Relationship Id="rId5" Type="http://schemas.openxmlformats.org/officeDocument/2006/relationships/footnotes" Target="footnotes.xml"/><Relationship Id="rId90" Type="http://schemas.openxmlformats.org/officeDocument/2006/relationships/hyperlink" Target="https://www.ifw-kiel.de/de/institut/ueber-das-ifw-kiel/" TargetMode="External"/><Relationship Id="rId95" Type="http://schemas.openxmlformats.org/officeDocument/2006/relationships/hyperlink" Target="http://repository.upenn.edu/cgi/viewcontent.cgi?article=1009&amp;context=think_tanks" TargetMode="External"/><Relationship Id="rId22" Type="http://schemas.openxmlformats.org/officeDocument/2006/relationships/hyperlink" Target="https://cebrap.org.br/wp-content/uploads/2019/02/2018-Global-Go-To-Think-Tank-Index-Report.pdf" TargetMode="External"/><Relationship Id="rId27" Type="http://schemas.openxmlformats.org/officeDocument/2006/relationships/hyperlink" Target="http://www.e-reading.co.uk/djvureader.php/107315/3/Dikson_-_Fabriki_mysli.html" TargetMode="External"/><Relationship Id="rId43" Type="http://schemas.openxmlformats.org/officeDocument/2006/relationships/hyperlink" Target="https://www.prif.org/ueber-uns" TargetMode="External"/><Relationship Id="rId48" Type="http://schemas.openxmlformats.org/officeDocument/2006/relationships/hyperlink" Target="https://er.nau.edu.ua/handle/NAU/16691" TargetMode="External"/><Relationship Id="rId64" Type="http://schemas.openxmlformats.org/officeDocument/2006/relationships/hyperlink" Target="https://www.stiftungen.org/fileadmin/stiftungen_org/Stiftungen/Stiftungsgruendung/Landesstiftungsgesetze/stiftungsgesetz-berlin.pdf" TargetMode="External"/><Relationship Id="rId69" Type="http://schemas.openxmlformats.org/officeDocument/2006/relationships/hyperlink" Target="https://www.gesetze-im-internet.de/bho/" TargetMode="External"/><Relationship Id="rId113" Type="http://schemas.openxmlformats.org/officeDocument/2006/relationships/hyperlink" Target="https://merics.org/en/think-tank-toolbox/how-german-think-tanks-emerged-and-where-they-are-heading" TargetMode="External"/><Relationship Id="rId118" Type="http://schemas.openxmlformats.org/officeDocument/2006/relationships/hyperlink" Target="https://www.zei.uni-bonn.de/de/home" TargetMode="External"/><Relationship Id="rId80" Type="http://schemas.openxmlformats.org/officeDocument/2006/relationships/hyperlink" Target="http://www.e-reading.co.uk/djvureader.php/107315/3/Dikson_-_Fabriki_mysli.html" TargetMode="External"/><Relationship Id="rId85" Type="http://schemas.openxmlformats.org/officeDocument/2006/relationships/hyperlink" Target="http://guangzhou.usembassy-china.org.cn/uploads/images/QHgRpr9Ar-KtqbseIUl05Q/ijpe1102.pdf" TargetMode="External"/><Relationship Id="rId12" Type="http://schemas.openxmlformats.org/officeDocument/2006/relationships/hyperlink" Target="http://repository.upenn.edu/cgi/viewcontent.cgi?article=1011&amp;context=think_tanks" TargetMode="External"/><Relationship Id="rId17" Type="http://schemas.openxmlformats.org/officeDocument/2006/relationships/hyperlink" Target="https://cebrap.org.br/wp-content/uploads/2019/02/2018-Global-Go-To-Think-Tank-Index-Report.pdf" TargetMode="External"/><Relationship Id="rId33" Type="http://schemas.openxmlformats.org/officeDocument/2006/relationships/hyperlink" Target="https://www.bosch-stiftung.de/sites/default/files/publications/pdf/2020-09/Forschen%20und%20Beraten%20in%20der%20Au%C3%9Fen-%20und%20Sicherheitspolitik.pdf" TargetMode="External"/><Relationship Id="rId38" Type="http://schemas.openxmlformats.org/officeDocument/2006/relationships/hyperlink" Target="https://www.bertelsmann-stiftung.de/de/ueber-uns/auf-einen-blick" TargetMode="External"/><Relationship Id="rId59" Type="http://schemas.openxmlformats.org/officeDocument/2006/relationships/hyperlink" Target="http://epa-journal.eu/download/3.-the-development-and-significance-of-think-tanks-in-germany.pdf" TargetMode="External"/><Relationship Id="rId103" Type="http://schemas.openxmlformats.org/officeDocument/2006/relationships/hyperlink" Target="https://www.bosch-stiftung.de/sites/default/files/publications/pdf/2020-09/Forschen%20und%20Beraten%20in%20der%20Au%C3%9Fen-%20und%20Sicherheitspolitik.pdf" TargetMode="External"/><Relationship Id="rId108" Type="http://schemas.openxmlformats.org/officeDocument/2006/relationships/hyperlink" Target="https://www.sueddeutsche.de/" TargetMode="External"/><Relationship Id="rId54" Type="http://schemas.openxmlformats.org/officeDocument/2006/relationships/hyperlink" Target="http://www.danielflorian.de/thinktankdirectory/downloads/050408-dfo-benchmarking.pdf" TargetMode="External"/><Relationship Id="rId70" Type="http://schemas.openxmlformats.org/officeDocument/2006/relationships/hyperlink" Target="https://www.bmi.bund.de/SharedDocs/downloads/DE/veroeffentlichungen/themen/oeffentlicher-dienst/tarifvertraege/tvoed.html" TargetMode="External"/><Relationship Id="rId75" Type="http://schemas.openxmlformats.org/officeDocument/2006/relationships/hyperlink" Target="https://www.bertelsmann-stiftung.de/de/ueber-uns/auf-einen-blick" TargetMode="External"/><Relationship Id="rId91" Type="http://schemas.openxmlformats.org/officeDocument/2006/relationships/hyperlink" Target="https://www.swp-berlin.org/10.18449/2023S02/" TargetMode="External"/><Relationship Id="rId96" Type="http://schemas.openxmlformats.org/officeDocument/2006/relationships/hyperlink" Target="http://repository.upenn.edu/cgi/viewcontent.cgi?article=1011&amp;context=think_tank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cebrap.org.br/wp-content/uploads/2019/02/2018-Global-Go-To-Think-Tank-Index-Report.pdf" TargetMode="External"/><Relationship Id="rId28" Type="http://schemas.openxmlformats.org/officeDocument/2006/relationships/hyperlink" Target="http://www.e-reading.co.uk/djvureader.php/107315/3/Dikson_-_Fabriki_mysli.html" TargetMode="External"/><Relationship Id="rId49" Type="http://schemas.openxmlformats.org/officeDocument/2006/relationships/hyperlink" Target="https://www.bundestag.de/resource/blob/874358/90671412ef44a392952d4ac1e1df2361/WD-2-078-21-pdf-data.pdf" TargetMode="External"/><Relationship Id="rId114" Type="http://schemas.openxmlformats.org/officeDocument/2006/relationships/hyperlink" Target="http://www.medientheorie.com/doc/weaver_changing_worlds_of_think_tanks.pdf" TargetMode="External"/><Relationship Id="rId119" Type="http://schemas.openxmlformats.org/officeDocument/2006/relationships/hyperlink" Target="https://www.zew.de/" TargetMode="External"/><Relationship Id="rId44" Type="http://schemas.openxmlformats.org/officeDocument/2006/relationships/hyperlink" Target="https://www.ifw-kiel.de/de/institut/ueber-das-ifw-kiel/" TargetMode="External"/><Relationship Id="rId60" Type="http://schemas.openxmlformats.org/officeDocument/2006/relationships/hyperlink" Target="https://www.swp-berlin.org/" TargetMode="External"/><Relationship Id="rId65" Type="http://schemas.openxmlformats.org/officeDocument/2006/relationships/hyperlink" Target="https://www.stiftungen.org/fileadmin/stiftungen_org/Stiftungen/Stiftungsgruendung/Landesstiftungsgesetze/stiftungsgesetz-berlin.pdf" TargetMode="External"/><Relationship Id="rId81" Type="http://schemas.openxmlformats.org/officeDocument/2006/relationships/hyperlink" Target="https://erasmus-stiftung.de/" TargetMode="External"/><Relationship Id="rId86" Type="http://schemas.openxmlformats.org/officeDocument/2006/relationships/hyperlink" Target="https://ifsh.de/" TargetMode="External"/><Relationship Id="rId4" Type="http://schemas.openxmlformats.org/officeDocument/2006/relationships/webSettings" Target="webSettings.xml"/><Relationship Id="rId9" Type="http://schemas.openxmlformats.org/officeDocument/2006/relationships/hyperlink" Target="http://guangzhou.usembassy-china.org.cn/uploads/images/QHgRpr9Ar-KtqbseIUl05Q/ijpe1102.pdf" TargetMode="External"/><Relationship Id="rId13" Type="http://schemas.openxmlformats.org/officeDocument/2006/relationships/hyperlink" Target="https://www.wiko-berlin.de/fileadmin/user_upload/ZIG_3_2009.pdf" TargetMode="External"/><Relationship Id="rId18" Type="http://schemas.openxmlformats.org/officeDocument/2006/relationships/hyperlink" Target="https://merics.org/en/think-tank-toolbox/how-german-think-tanks-emerged-and-where-they-are-heading" TargetMode="External"/><Relationship Id="rId39" Type="http://schemas.openxmlformats.org/officeDocument/2006/relationships/hyperlink" Target="https://www.bundestag.de/resource/blob/874358/90671412ef44a392952d4ac1e1df2361/WD-2-078-21-pdf-data.pdf" TargetMode="External"/><Relationship Id="rId109" Type="http://schemas.openxmlformats.org/officeDocument/2006/relationships/hyperlink" Target="https://www.tandfonline.com/doi/pdf/10.1080/13600820050008449" TargetMode="External"/><Relationship Id="rId34" Type="http://schemas.openxmlformats.org/officeDocument/2006/relationships/hyperlink" Target="https://www.bosch-stiftung.de/sites/default/files/publications/pdf/2020-09/Forschen%20und%20Beraten%20in%20der%20Au%C3%9Fen-%20und%20Sicherheitspolitik.pdf" TargetMode="External"/><Relationship Id="rId50" Type="http://schemas.openxmlformats.org/officeDocument/2006/relationships/hyperlink" Target="https://www.bundestag.de/resource/blob/874358/90671412ef44a392952d4ac1e1df2361/WD-2-078-21-pdf-data.pdf" TargetMode="External"/><Relationship Id="rId55" Type="http://schemas.openxmlformats.org/officeDocument/2006/relationships/hyperlink" Target="https://www.swp-berlin.org/" TargetMode="External"/><Relationship Id="rId76" Type="http://schemas.openxmlformats.org/officeDocument/2006/relationships/hyperlink" Target="https://www.bertelsmann-stiftung.de/de/ueber-uns/auf-einen-blick" TargetMode="External"/><Relationship Id="rId97" Type="http://schemas.openxmlformats.org/officeDocument/2006/relationships/hyperlink" Target="https://cebrap.org.br/wp-content/uploads/2019/02/2018-Global-Go-To-Think-Tank-Index-Report.pdf" TargetMode="External"/><Relationship Id="rId104" Type="http://schemas.openxmlformats.org/officeDocument/2006/relationships/hyperlink" Target="https://www.bosch-stiftung.de/sites/default/files/publications/pdf/2020-09/Forschen%20und%20Beraten%20in%20der%20Au%C3%9Fen-%20und%20Sicherheitspolitik.pdf" TargetMode="External"/><Relationship Id="rId120"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https://www.bmi.bund.de/SharedDocs/downloads/DE/veroeffentlichungen/themen/oeffentlicher-dienst/tarifvertraege/tvoed.html" TargetMode="External"/><Relationship Id="rId92" Type="http://schemas.openxmlformats.org/officeDocument/2006/relationships/hyperlink" Target="https://www.swp-berlin.org/10.18449/2023S02/" TargetMode="External"/><Relationship Id="rId2" Type="http://schemas.openxmlformats.org/officeDocument/2006/relationships/styles" Target="styles.xml"/><Relationship Id="rId29" Type="http://schemas.openxmlformats.org/officeDocument/2006/relationships/hyperlink" Target="http://repository.upenn.edu/cgi/viewcontent.cgi?article=1009&amp;context=think_tanks" TargetMode="External"/><Relationship Id="rId24" Type="http://schemas.openxmlformats.org/officeDocument/2006/relationships/hyperlink" Target="http://epa-journal.eu/download/3.-the-development-and-significance-of-think-tanks-in-germany.pdf" TargetMode="External"/><Relationship Id="rId40" Type="http://schemas.openxmlformats.org/officeDocument/2006/relationships/hyperlink" Target="https://www.bundestag.de/resource/blob/874358/90671412ef44a392952d4ac1e1df2361/WD-2-078-21-pdf-data.pdf" TargetMode="External"/><Relationship Id="rId45" Type="http://schemas.openxmlformats.org/officeDocument/2006/relationships/hyperlink" Target="https://www.ifw-kiel.de/de/institut/ueber-das-ifw-kiel/" TargetMode="External"/><Relationship Id="rId66" Type="http://schemas.openxmlformats.org/officeDocument/2006/relationships/hyperlink" Target="https://www.bundestag.de/presse/hib/kurzmeldungen-958400" TargetMode="External"/><Relationship Id="rId87" Type="http://schemas.openxmlformats.org/officeDocument/2006/relationships/hyperlink" Target="https://www.swp-berlin.org/publications/products/comments/2007C16_kim_ks.pdf" TargetMode="External"/><Relationship Id="rId110" Type="http://schemas.openxmlformats.org/officeDocument/2006/relationships/hyperlink" Target="http://epa-journal.eu/download/3.-the-development-and-significance-of-think-tanks-in-germany.pdf" TargetMode="External"/><Relationship Id="rId115" Type="http://schemas.openxmlformats.org/officeDocument/2006/relationships/hyperlink" Target="https://www.bundestag.de/resource/blob/874358/90671412ef44a392952d4ac1e1df2361/WD-2-078-21-pdf-data.pdf" TargetMode="External"/><Relationship Id="rId61" Type="http://schemas.openxmlformats.org/officeDocument/2006/relationships/hyperlink" Target="https://www.gesetze-im-internet.de/bho/" TargetMode="External"/><Relationship Id="rId82" Type="http://schemas.openxmlformats.org/officeDocument/2006/relationships/hyperlink" Target="http://www.danielflorian.de/thinktankdirectory/downloads/050408-dfo-benchmarking.pdf" TargetMode="External"/><Relationship Id="rId19" Type="http://schemas.openxmlformats.org/officeDocument/2006/relationships/hyperlink" Target="https://merics.org/en/think-tank-toolbox/how-german-think-tanks-emerged-and-where-they-are-heading" TargetMode="External"/><Relationship Id="rId14" Type="http://schemas.openxmlformats.org/officeDocument/2006/relationships/hyperlink" Target="https://www.brookings.edu/wp-content/uploads/2016/06/chapter-one_-the-fifth-estate.pdf" TargetMode="External"/><Relationship Id="rId30" Type="http://schemas.openxmlformats.org/officeDocument/2006/relationships/hyperlink" Target="https://www.tandfonline.com/doi/pdf/10.1080/13600820050008449" TargetMode="External"/><Relationship Id="rId35" Type="http://schemas.openxmlformats.org/officeDocument/2006/relationships/hyperlink" Target="http://epa-journal.eu/download/3.-the-development-and-significance-of-think-tanks-in-germany.pdf" TargetMode="External"/><Relationship Id="rId56" Type="http://schemas.openxmlformats.org/officeDocument/2006/relationships/hyperlink" Target="https://www.swp-berlin.org/publications/products/comments/2007C16_kim_ks.pdf" TargetMode="External"/><Relationship Id="rId77" Type="http://schemas.openxmlformats.org/officeDocument/2006/relationships/hyperlink" Target="https://www.bicc.de/Cosmos/About%20us" TargetMode="External"/><Relationship Id="rId100" Type="http://schemas.openxmlformats.org/officeDocument/2006/relationships/hyperlink" Target="https://www.bundestag.de/presse/hib/kurzmeldungen-958400" TargetMode="External"/><Relationship Id="rId105" Type="http://schemas.openxmlformats.org/officeDocument/2006/relationships/hyperlink" Target="https://www.wiko-berlin.de/fileadmin/user_upload/ZIG_3_2009.pdf" TargetMode="External"/><Relationship Id="rId8" Type="http://schemas.openxmlformats.org/officeDocument/2006/relationships/hyperlink" Target="http://guangzhou.usembassy-china.org.cn/uploads/images/QHgRpr9Ar-KtqbseIUl05Q/ijpe1102.pdf" TargetMode="External"/><Relationship Id="rId51" Type="http://schemas.openxmlformats.org/officeDocument/2006/relationships/hyperlink" Target="https://www.bosch-stiftung.de/sites/default/files/publications/pdf/2020-09/Forschen%20und%20Beraten%20in%20der%20Au%C3%9Fen-%20und%20Sicherheitspolitik.pdf" TargetMode="External"/><Relationship Id="rId72" Type="http://schemas.openxmlformats.org/officeDocument/2006/relationships/hyperlink" Target="https://er.nau.edu.ua/handle/NAU/16691" TargetMode="External"/><Relationship Id="rId93" Type="http://schemas.openxmlformats.org/officeDocument/2006/relationships/hyperlink" Target="https://www.brookings.edu/wp-content/uploads/2016/06/chapter-one_-the-fifth-estate.pdf" TargetMode="External"/><Relationship Id="rId98" Type="http://schemas.openxmlformats.org/officeDocument/2006/relationships/hyperlink" Target="https://cebrap.org.br/wp-content/uploads/2019/02/2018-Global-Go-To-Think-Tank-Index-Report.pdf"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epa-journal.eu/download/3.-the-development-and-significance-of-think-tanks-in-germany.pdf" TargetMode="External"/><Relationship Id="rId46" Type="http://schemas.openxmlformats.org/officeDocument/2006/relationships/hyperlink" Target="https://www.bundestag.de/resource/blob/874358/90671412ef44a392952d4ac1e1df2361/WD-2-078-21-pdf-data.pdf" TargetMode="External"/><Relationship Id="rId67" Type="http://schemas.openxmlformats.org/officeDocument/2006/relationships/hyperlink" Target="https://www.stiftungen.org/fileadmin/stiftungen_org/Stiftungen/Stiftungsgruendung/Landesstiftungsgesetze/stiftungsgesetz-berlin.pdf" TargetMode="External"/><Relationship Id="rId116" Type="http://schemas.openxmlformats.org/officeDocument/2006/relationships/hyperlink" Target="https://www.bundestag.de/resource/blob/874358/90671412ef44a392952d4ac1e1df2361/WD-2-078-21-pdf-data.pdf" TargetMode="External"/><Relationship Id="rId20" Type="http://schemas.openxmlformats.org/officeDocument/2006/relationships/hyperlink" Target="https://www.bundestag.de/resource/blob/874358/90671412ef44a392952d4ac1e1df2361/WD-2-078-21-pdf-data.pdf" TargetMode="External"/><Relationship Id="rId41" Type="http://schemas.openxmlformats.org/officeDocument/2006/relationships/hyperlink" Target="https://www.bicc.de/Cosmos/About%20us" TargetMode="External"/><Relationship Id="rId62" Type="http://schemas.openxmlformats.org/officeDocument/2006/relationships/hyperlink" Target="https://www.bmi.bund.de/SharedDocs/downloads/DE/veroeffentlichungen/themen/oeffentlicher-dienst/tarifvertraege/tvoed.html" TargetMode="External"/><Relationship Id="rId83" Type="http://schemas.openxmlformats.org/officeDocument/2006/relationships/hyperlink" Target="http://www.danielflorian.de/thinktankdirectory/downloads/050408-dfo-benchmarking.pdf" TargetMode="External"/><Relationship Id="rId88" Type="http://schemas.openxmlformats.org/officeDocument/2006/relationships/hyperlink" Target="https://www.swp-berlin.org/publications/products/comments/2007C16_kim_ks.pdf" TargetMode="External"/><Relationship Id="rId111" Type="http://schemas.openxmlformats.org/officeDocument/2006/relationships/hyperlink" Target="http://epa-journal.eu/download/3.-the-development-and-significance-of-think-tanks-in-germany.pdf" TargetMode="External"/><Relationship Id="rId15" Type="http://schemas.openxmlformats.org/officeDocument/2006/relationships/hyperlink" Target="https://www.brookings.edu/wp-content/uploads/2016/06/chapter-one_-the-fifth-estate.pdf" TargetMode="External"/><Relationship Id="rId36" Type="http://schemas.openxmlformats.org/officeDocument/2006/relationships/hyperlink" Target="http://epa-journal.eu/download/3.-the-development-and-significance-of-think-tanks-in-germany.pdf" TargetMode="External"/><Relationship Id="rId57" Type="http://schemas.openxmlformats.org/officeDocument/2006/relationships/hyperlink" Target="https://www.swp-berlin.org/publications/products/comments/2007C16_kim_ks.pdf" TargetMode="External"/><Relationship Id="rId106" Type="http://schemas.openxmlformats.org/officeDocument/2006/relationships/hyperlink" Target="https://www.wiko-berlin.de/fileadmin/user_upload/ZIG_3_2009.pdf" TargetMode="External"/><Relationship Id="rId10" Type="http://schemas.openxmlformats.org/officeDocument/2006/relationships/hyperlink" Target="http://guangzhou.usembassy-china.org.cn/uploads/images/QHgRpr9Ar-KtqbseIUl05Q/ijpe1102.pdf" TargetMode="External"/><Relationship Id="rId31" Type="http://schemas.openxmlformats.org/officeDocument/2006/relationships/hyperlink" Target="https://www.bundestag.de/resource/blob/874358/90671412ef44a392952d4ac1e1df2361/WD-2-078-21-pdf-data.pdf" TargetMode="External"/><Relationship Id="rId52" Type="http://schemas.openxmlformats.org/officeDocument/2006/relationships/hyperlink" Target="https://www.bosch-stiftung.de/sites/default/files/publications/pdf/2020-09/Forschen%20und%20Beraten%20in%20der%20Au%C3%9Fen-%20und%20Sicherheitspolitik.pdf" TargetMode="External"/><Relationship Id="rId73" Type="http://schemas.openxmlformats.org/officeDocument/2006/relationships/hyperlink" Target="http://guangzhou.usembassy-china.org.cn/uploads/images/QHgRpr9Ar-KtqbseIUl05Q/ijpe1102.pdf" TargetMode="External"/><Relationship Id="rId78" Type="http://schemas.openxmlformats.org/officeDocument/2006/relationships/hyperlink" Target="https://www.cap-lmu.de/" TargetMode="External"/><Relationship Id="rId94" Type="http://schemas.openxmlformats.org/officeDocument/2006/relationships/hyperlink" Target="https://www.brookings.edu/wp-content/uploads/2016/06/chapter-one_-the-fifth-estate.pdf" TargetMode="External"/><Relationship Id="rId99" Type="http://schemas.openxmlformats.org/officeDocument/2006/relationships/hyperlink" Target="https://www.prif.org/ueber-uns" TargetMode="External"/><Relationship Id="rId101" Type="http://schemas.openxmlformats.org/officeDocument/2006/relationships/hyperlink" Target="https://www.bosch-stiftung.de/sites/default/files/publications/pdf/2020-09/Forschen%20und%20Beraten%20in%20der%20Au%C3%9Fen-%20und%20Sicherheitspoliti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63</Pages>
  <Words>70013</Words>
  <Characters>39908</Characters>
  <Application>Microsoft Office Word</Application>
  <DocSecurity>0</DocSecurity>
  <Lines>332</Lines>
  <Paragraphs>219</Paragraphs>
  <ScaleCrop>false</ScaleCrop>
  <Company/>
  <LinksUpToDate>false</LinksUpToDate>
  <CharactersWithSpaces>109702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VMY</dc:creator>
  <cp:lastModifiedBy>adm</cp:lastModifiedBy>
  <cp:revision>3</cp:revision>
  <dcterms:created xsi:type="dcterms:W3CDTF">2025-10-09T10:53:00Z</dcterms:created>
  <dcterms:modified xsi:type="dcterms:W3CDTF">2025-10-17T09:00:00Z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Microsoft® Word 2013</vt:lpwstr>
  </property>
  <property fmtid="{D5CDD505-2E9C-101B-9397-08002B2CF9AE}" pid="4" name="LastSaved">
    <vt:filetime>2025-10-09T00:00:00Z</vt:filetime>
  </property>
  <property fmtid="{D5CDD505-2E9C-101B-9397-08002B2CF9AE}" pid="5" name="Producer">
    <vt:lpwstr>Microsoft® Word 2013</vt:lpwstr>
  </property>
</Properties>
</file>