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9E" w:rsidRPr="00D76AC0" w:rsidRDefault="0034179E" w:rsidP="009D23FE">
      <w:pPr>
        <w:rPr>
          <w:rFonts w:ascii="Times New Roman" w:hAnsi="Times New Roman" w:cs="Times New Roman"/>
          <w:sz w:val="36"/>
          <w:szCs w:val="28"/>
        </w:rPr>
      </w:pPr>
    </w:p>
    <w:p w:rsidR="0034179E" w:rsidRPr="00D76AC0" w:rsidRDefault="0034179E" w:rsidP="0034179E">
      <w:pPr>
        <w:jc w:val="center"/>
        <w:rPr>
          <w:rFonts w:ascii="Times New Roman" w:hAnsi="Times New Roman" w:cs="Times New Roman"/>
          <w:b/>
          <w:sz w:val="36"/>
          <w:szCs w:val="28"/>
        </w:rPr>
      </w:pPr>
      <w:r w:rsidRPr="00D76AC0">
        <w:rPr>
          <w:rFonts w:ascii="Times New Roman" w:hAnsi="Times New Roman" w:cs="Times New Roman"/>
          <w:b/>
          <w:sz w:val="36"/>
          <w:szCs w:val="28"/>
        </w:rPr>
        <w:t>МІНІСТЕРСТВО ОСВІТИ І НАУКИ УКРАЇНИ</w:t>
      </w:r>
    </w:p>
    <w:p w:rsidR="0034179E" w:rsidRPr="00D76AC0" w:rsidRDefault="0034179E" w:rsidP="0034179E">
      <w:pPr>
        <w:jc w:val="center"/>
        <w:rPr>
          <w:rFonts w:ascii="Times New Roman" w:hAnsi="Times New Roman" w:cs="Times New Roman"/>
          <w:b/>
          <w:sz w:val="36"/>
          <w:szCs w:val="28"/>
        </w:rPr>
      </w:pPr>
      <w:r w:rsidRPr="00D76AC0">
        <w:rPr>
          <w:rFonts w:ascii="Times New Roman" w:hAnsi="Times New Roman" w:cs="Times New Roman"/>
          <w:b/>
          <w:sz w:val="36"/>
          <w:szCs w:val="28"/>
        </w:rPr>
        <w:t>КИЇВСЬКИЙ УНІВЕРСИТЕТ ІМЕНІ БОРИСА ГРІНЧЕНКА</w:t>
      </w:r>
    </w:p>
    <w:p w:rsidR="0034179E" w:rsidRPr="00D76AC0" w:rsidRDefault="0034179E" w:rsidP="0034179E">
      <w:pPr>
        <w:jc w:val="center"/>
        <w:rPr>
          <w:rFonts w:ascii="Times New Roman" w:hAnsi="Times New Roman" w:cs="Times New Roman"/>
          <w:b/>
          <w:sz w:val="36"/>
          <w:szCs w:val="28"/>
        </w:rPr>
      </w:pPr>
      <w:r w:rsidRPr="00D76AC0">
        <w:rPr>
          <w:rFonts w:ascii="Times New Roman" w:hAnsi="Times New Roman" w:cs="Times New Roman"/>
          <w:b/>
          <w:sz w:val="36"/>
          <w:szCs w:val="28"/>
        </w:rPr>
        <w:t>ГУМАНІТАРНИЙ ІНСТИТУТ</w:t>
      </w:r>
    </w:p>
    <w:p w:rsidR="005B1126" w:rsidRPr="00D76AC0" w:rsidRDefault="005B1126" w:rsidP="0034179E">
      <w:pPr>
        <w:jc w:val="center"/>
        <w:rPr>
          <w:rFonts w:ascii="Times New Roman" w:hAnsi="Times New Roman" w:cs="Times New Roman"/>
          <w:sz w:val="28"/>
          <w:szCs w:val="28"/>
        </w:rPr>
      </w:pPr>
    </w:p>
    <w:p w:rsidR="0034179E" w:rsidRPr="00D76AC0" w:rsidRDefault="0034179E" w:rsidP="0034179E">
      <w:pPr>
        <w:jc w:val="center"/>
        <w:rPr>
          <w:rFonts w:ascii="Times New Roman" w:hAnsi="Times New Roman" w:cs="Times New Roman"/>
          <w:sz w:val="28"/>
          <w:szCs w:val="28"/>
          <w:u w:val="single"/>
        </w:rPr>
      </w:pPr>
      <w:r w:rsidRPr="00D76AC0">
        <w:rPr>
          <w:rFonts w:ascii="Times New Roman" w:hAnsi="Times New Roman" w:cs="Times New Roman"/>
          <w:sz w:val="28"/>
          <w:szCs w:val="28"/>
        </w:rPr>
        <w:t xml:space="preserve">Кафедра </w:t>
      </w:r>
      <w:r w:rsidR="009D23FE" w:rsidRPr="00D76AC0">
        <w:rPr>
          <w:rFonts w:ascii="Times New Roman" w:hAnsi="Times New Roman" w:cs="Times New Roman"/>
          <w:sz w:val="28"/>
          <w:szCs w:val="28"/>
          <w:u w:val="single"/>
        </w:rPr>
        <w:t>Філософії</w:t>
      </w:r>
    </w:p>
    <w:p w:rsidR="005B1126" w:rsidRPr="00D76AC0" w:rsidRDefault="005B1126" w:rsidP="005B1126">
      <w:pPr>
        <w:rPr>
          <w:rFonts w:ascii="Times New Roman" w:hAnsi="Times New Roman" w:cs="Times New Roman"/>
          <w:sz w:val="28"/>
          <w:szCs w:val="28"/>
        </w:rPr>
      </w:pPr>
    </w:p>
    <w:p w:rsidR="005B1126" w:rsidRPr="00D76AC0" w:rsidRDefault="005B1126" w:rsidP="0034179E">
      <w:pPr>
        <w:jc w:val="center"/>
        <w:rPr>
          <w:rFonts w:ascii="Times New Roman" w:hAnsi="Times New Roman" w:cs="Times New Roman"/>
          <w:sz w:val="28"/>
          <w:szCs w:val="28"/>
        </w:rPr>
      </w:pPr>
    </w:p>
    <w:p w:rsidR="0034179E" w:rsidRPr="00D76AC0" w:rsidRDefault="0034179E" w:rsidP="0034179E">
      <w:pPr>
        <w:jc w:val="center"/>
        <w:rPr>
          <w:rFonts w:ascii="Times New Roman" w:hAnsi="Times New Roman" w:cs="Times New Roman"/>
          <w:sz w:val="28"/>
          <w:szCs w:val="28"/>
        </w:rPr>
      </w:pPr>
      <w:r w:rsidRPr="00D76AC0">
        <w:rPr>
          <w:rFonts w:ascii="Times New Roman" w:hAnsi="Times New Roman" w:cs="Times New Roman"/>
          <w:sz w:val="28"/>
          <w:szCs w:val="28"/>
        </w:rPr>
        <w:t>БАКАЛАВРСЬКА РОБОТА НА ТЕМУ</w:t>
      </w:r>
    </w:p>
    <w:p w:rsidR="0034179E" w:rsidRPr="00D76AC0" w:rsidRDefault="0034179E" w:rsidP="0034179E">
      <w:pPr>
        <w:jc w:val="center"/>
        <w:rPr>
          <w:rFonts w:ascii="Times New Roman" w:hAnsi="Times New Roman" w:cs="Times New Roman"/>
          <w:sz w:val="28"/>
          <w:szCs w:val="28"/>
        </w:rPr>
      </w:pPr>
      <w:r w:rsidRPr="00D76AC0">
        <w:rPr>
          <w:rFonts w:ascii="Times New Roman" w:hAnsi="Times New Roman" w:cs="Times New Roman"/>
          <w:sz w:val="28"/>
          <w:szCs w:val="28"/>
        </w:rPr>
        <w:t>“</w:t>
      </w:r>
      <w:r w:rsidR="009D23FE" w:rsidRPr="00D76AC0">
        <w:rPr>
          <w:rFonts w:ascii="Times New Roman" w:hAnsi="Times New Roman" w:cs="Times New Roman"/>
          <w:sz w:val="28"/>
          <w:szCs w:val="28"/>
          <w:u w:val="single"/>
        </w:rPr>
        <w:t>МАСКУЛІЗМ ТА СОЦІАЛЬНА СПРАВЕДИВІСТЬ</w:t>
      </w:r>
      <w:r w:rsidRPr="00D76AC0">
        <w:rPr>
          <w:rFonts w:ascii="Times New Roman" w:hAnsi="Times New Roman" w:cs="Times New Roman"/>
          <w:sz w:val="28"/>
          <w:szCs w:val="28"/>
        </w:rPr>
        <w:t>”</w:t>
      </w:r>
    </w:p>
    <w:p w:rsidR="005B1126" w:rsidRPr="00D76AC0" w:rsidRDefault="005B1126" w:rsidP="005B1126">
      <w:pPr>
        <w:jc w:val="right"/>
        <w:rPr>
          <w:rFonts w:ascii="Times New Roman" w:hAnsi="Times New Roman" w:cs="Times New Roman"/>
          <w:sz w:val="32"/>
          <w:szCs w:val="32"/>
        </w:rPr>
      </w:pPr>
    </w:p>
    <w:p w:rsidR="005B1126" w:rsidRPr="00D76AC0" w:rsidRDefault="005B1126" w:rsidP="005B1126">
      <w:pPr>
        <w:jc w:val="right"/>
        <w:rPr>
          <w:rFonts w:ascii="Times New Roman" w:hAnsi="Times New Roman" w:cs="Times New Roman"/>
          <w:sz w:val="28"/>
          <w:szCs w:val="28"/>
        </w:rPr>
      </w:pPr>
    </w:p>
    <w:p w:rsidR="005B1126" w:rsidRPr="00D76AC0" w:rsidRDefault="005B1126" w:rsidP="005B1126">
      <w:pPr>
        <w:jc w:val="right"/>
        <w:rPr>
          <w:rFonts w:ascii="Times New Roman" w:hAnsi="Times New Roman" w:cs="Times New Roman"/>
          <w:sz w:val="28"/>
          <w:szCs w:val="28"/>
        </w:rPr>
      </w:pP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Студента</w:t>
      </w:r>
      <w:r w:rsidR="009D23FE" w:rsidRPr="00D76AC0">
        <w:rPr>
          <w:rFonts w:ascii="Times New Roman" w:hAnsi="Times New Roman" w:cs="Times New Roman"/>
          <w:sz w:val="28"/>
          <w:szCs w:val="28"/>
        </w:rPr>
        <w:t xml:space="preserve"> </w:t>
      </w:r>
      <w:r w:rsidR="009D23FE" w:rsidRPr="00D76AC0">
        <w:rPr>
          <w:rFonts w:ascii="Times New Roman" w:hAnsi="Times New Roman" w:cs="Times New Roman"/>
          <w:sz w:val="28"/>
          <w:szCs w:val="28"/>
          <w:u w:val="single"/>
        </w:rPr>
        <w:t xml:space="preserve">   4  </w:t>
      </w:r>
      <w:r w:rsidR="009D23FE" w:rsidRPr="00D76AC0">
        <w:rPr>
          <w:rFonts w:ascii="Times New Roman" w:hAnsi="Times New Roman" w:cs="Times New Roman"/>
          <w:sz w:val="28"/>
          <w:szCs w:val="28"/>
        </w:rPr>
        <w:t xml:space="preserve"> </w:t>
      </w:r>
      <w:r w:rsidRPr="00D76AC0">
        <w:rPr>
          <w:rFonts w:ascii="Times New Roman" w:hAnsi="Times New Roman" w:cs="Times New Roman"/>
          <w:sz w:val="28"/>
          <w:szCs w:val="28"/>
        </w:rPr>
        <w:t>курсу</w:t>
      </w:r>
      <w:r w:rsidR="00930A1D" w:rsidRPr="00D76AC0">
        <w:rPr>
          <w:rFonts w:ascii="Times New Roman" w:hAnsi="Times New Roman" w:cs="Times New Roman"/>
          <w:sz w:val="28"/>
          <w:szCs w:val="28"/>
          <w:u w:val="single"/>
        </w:rPr>
        <w:t xml:space="preserve"> ФІЛОСб 1-17-4 Од. </w:t>
      </w:r>
      <w:r w:rsidRPr="00D76AC0">
        <w:rPr>
          <w:rFonts w:ascii="Times New Roman" w:hAnsi="Times New Roman" w:cs="Times New Roman"/>
          <w:sz w:val="28"/>
          <w:szCs w:val="28"/>
        </w:rPr>
        <w:t>групи</w:t>
      </w:r>
    </w:p>
    <w:p w:rsidR="0034179E" w:rsidRPr="00D76AC0" w:rsidRDefault="008D4545" w:rsidP="005B1126">
      <w:pPr>
        <w:jc w:val="right"/>
        <w:rPr>
          <w:rFonts w:ascii="Times New Roman" w:hAnsi="Times New Roman" w:cs="Times New Roman"/>
          <w:sz w:val="28"/>
          <w:szCs w:val="28"/>
        </w:rPr>
      </w:pPr>
      <w:r w:rsidRPr="00D76AC0">
        <w:rPr>
          <w:rFonts w:ascii="Times New Roman" w:hAnsi="Times New Roman" w:cs="Times New Roman"/>
          <w:sz w:val="28"/>
          <w:szCs w:val="28"/>
        </w:rPr>
        <w:t xml:space="preserve">Лоли Ярослава Леонідовича </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(прізвище, ім'я та по-батькові)</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Науковий керівник_______________________</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_______________________________________</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_______________________________________</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(науковий ступінь, вчене звання, посада)</w:t>
      </w:r>
    </w:p>
    <w:p w:rsidR="0034179E" w:rsidRPr="00D76AC0" w:rsidRDefault="0034179E" w:rsidP="005B1126">
      <w:pPr>
        <w:jc w:val="right"/>
        <w:rPr>
          <w:rFonts w:ascii="Times New Roman" w:hAnsi="Times New Roman" w:cs="Times New Roman"/>
          <w:sz w:val="28"/>
          <w:szCs w:val="28"/>
        </w:rPr>
      </w:pPr>
      <w:r w:rsidRPr="00D76AC0">
        <w:rPr>
          <w:rFonts w:ascii="Times New Roman" w:hAnsi="Times New Roman" w:cs="Times New Roman"/>
          <w:sz w:val="28"/>
          <w:szCs w:val="28"/>
        </w:rPr>
        <w:t>_______________________________________</w:t>
      </w:r>
    </w:p>
    <w:p w:rsidR="005B1126" w:rsidRPr="00D76AC0" w:rsidRDefault="005B1126" w:rsidP="005B1126">
      <w:pPr>
        <w:jc w:val="right"/>
        <w:rPr>
          <w:rFonts w:ascii="Times New Roman" w:hAnsi="Times New Roman" w:cs="Times New Roman"/>
          <w:sz w:val="28"/>
          <w:szCs w:val="28"/>
        </w:rPr>
      </w:pPr>
      <w:r w:rsidRPr="00D76AC0">
        <w:rPr>
          <w:rFonts w:ascii="Times New Roman" w:hAnsi="Times New Roman" w:cs="Times New Roman"/>
          <w:sz w:val="28"/>
          <w:szCs w:val="28"/>
        </w:rPr>
        <w:t>(прізвище та ініціали)</w:t>
      </w:r>
    </w:p>
    <w:p w:rsidR="0034179E" w:rsidRPr="00D76AC0" w:rsidRDefault="0034179E" w:rsidP="0034179E">
      <w:pPr>
        <w:jc w:val="center"/>
        <w:rPr>
          <w:rFonts w:ascii="Times New Roman" w:hAnsi="Times New Roman" w:cs="Times New Roman"/>
          <w:sz w:val="36"/>
          <w:szCs w:val="28"/>
        </w:rPr>
      </w:pPr>
    </w:p>
    <w:p w:rsidR="005B1126" w:rsidRPr="00D76AC0" w:rsidRDefault="005B1126" w:rsidP="009D23FE">
      <w:pPr>
        <w:rPr>
          <w:rFonts w:ascii="Times New Roman" w:hAnsi="Times New Roman" w:cs="Times New Roman"/>
          <w:sz w:val="28"/>
          <w:szCs w:val="28"/>
        </w:rPr>
      </w:pPr>
    </w:p>
    <w:p w:rsidR="0034179E" w:rsidRPr="00D76AC0" w:rsidRDefault="0034179E" w:rsidP="0034179E">
      <w:pPr>
        <w:jc w:val="center"/>
        <w:rPr>
          <w:rFonts w:ascii="Times New Roman" w:hAnsi="Times New Roman" w:cs="Times New Roman"/>
          <w:sz w:val="28"/>
          <w:szCs w:val="28"/>
        </w:rPr>
      </w:pPr>
      <w:r w:rsidRPr="00D76AC0">
        <w:rPr>
          <w:rFonts w:ascii="Times New Roman" w:hAnsi="Times New Roman" w:cs="Times New Roman"/>
          <w:sz w:val="28"/>
          <w:szCs w:val="28"/>
        </w:rPr>
        <w:t>Київ – 2021</w:t>
      </w:r>
    </w:p>
    <w:p w:rsidR="005B1126" w:rsidRPr="00D76AC0" w:rsidRDefault="005B1126" w:rsidP="005F1232">
      <w:pPr>
        <w:spacing w:line="360" w:lineRule="auto"/>
        <w:ind w:firstLine="567"/>
        <w:jc w:val="center"/>
        <w:rPr>
          <w:rFonts w:ascii="Times New Roman" w:hAnsi="Times New Roman" w:cs="Times New Roman"/>
          <w:b/>
          <w:sz w:val="32"/>
          <w:szCs w:val="32"/>
        </w:rPr>
      </w:pPr>
      <w:r w:rsidRPr="00D76AC0">
        <w:rPr>
          <w:rFonts w:ascii="Times New Roman" w:hAnsi="Times New Roman" w:cs="Times New Roman"/>
          <w:b/>
          <w:sz w:val="32"/>
          <w:szCs w:val="32"/>
        </w:rPr>
        <w:lastRenderedPageBreak/>
        <w:t>ЗМІСТ</w:t>
      </w:r>
    </w:p>
    <w:p w:rsidR="005B1126" w:rsidRPr="00D76AC0" w:rsidRDefault="005B1126" w:rsidP="004C5A91">
      <w:pPr>
        <w:spacing w:line="360" w:lineRule="auto"/>
        <w:ind w:firstLine="567"/>
        <w:rPr>
          <w:rFonts w:ascii="Times New Roman" w:hAnsi="Times New Roman" w:cs="Times New Roman"/>
          <w:b/>
          <w:sz w:val="32"/>
          <w:szCs w:val="32"/>
        </w:rPr>
      </w:pPr>
      <w:r w:rsidRPr="00D76AC0">
        <w:rPr>
          <w:rFonts w:ascii="Times New Roman" w:hAnsi="Times New Roman" w:cs="Times New Roman"/>
          <w:b/>
          <w:sz w:val="32"/>
          <w:szCs w:val="32"/>
        </w:rPr>
        <w:t>ВСТУП</w:t>
      </w:r>
    </w:p>
    <w:p w:rsidR="005B1126" w:rsidRPr="00D76AC0" w:rsidRDefault="005B1126"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РОЗДІЛ 1.</w:t>
      </w:r>
      <w:r w:rsidR="00C359BF" w:rsidRPr="00D76AC0">
        <w:rPr>
          <w:rFonts w:ascii="Times New Roman" w:hAnsi="Times New Roman" w:cs="Times New Roman"/>
          <w:sz w:val="32"/>
          <w:szCs w:val="32"/>
        </w:rPr>
        <w:t xml:space="preserve"> ОСНОВНІ ТЕРМІНИ,</w:t>
      </w:r>
      <w:r w:rsidRPr="00D76AC0">
        <w:rPr>
          <w:rFonts w:ascii="Times New Roman" w:hAnsi="Times New Roman" w:cs="Times New Roman"/>
          <w:sz w:val="32"/>
          <w:szCs w:val="32"/>
        </w:rPr>
        <w:t xml:space="preserve"> МАСКУЛІЗМ У ВИМІРІ СОЦІАЛЬНОЇ СПРАВЕДЛИВОСТІ</w:t>
      </w:r>
    </w:p>
    <w:p w:rsidR="0004275D" w:rsidRPr="00D76AC0" w:rsidRDefault="0004275D" w:rsidP="004C5A91">
      <w:pPr>
        <w:pStyle w:val="a3"/>
        <w:numPr>
          <w:ilvl w:val="1"/>
          <w:numId w:val="5"/>
        </w:num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Категоріальний словник</w:t>
      </w:r>
    </w:p>
    <w:p w:rsidR="00B14958" w:rsidRPr="00D76AC0" w:rsidRDefault="0004275D" w:rsidP="004C5A91">
      <w:pPr>
        <w:pStyle w:val="a3"/>
        <w:numPr>
          <w:ilvl w:val="1"/>
          <w:numId w:val="5"/>
        </w:num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Взаємозв’язок руху</w:t>
      </w:r>
      <w:r w:rsidR="001F14F0" w:rsidRPr="00D76AC0">
        <w:rPr>
          <w:rFonts w:ascii="Times New Roman" w:hAnsi="Times New Roman" w:cs="Times New Roman"/>
          <w:sz w:val="32"/>
          <w:szCs w:val="32"/>
        </w:rPr>
        <w:t xml:space="preserve"> за права чоловіків та боротьби за соціальну справедливість</w:t>
      </w:r>
    </w:p>
    <w:p w:rsidR="005B1126" w:rsidRPr="00D76AC0" w:rsidRDefault="00470A5F"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РОЗДІЛ 2. ВИТОКИ</w:t>
      </w:r>
      <w:r w:rsidR="009D23FE" w:rsidRPr="00D76AC0">
        <w:rPr>
          <w:rFonts w:ascii="Times New Roman" w:hAnsi="Times New Roman" w:cs="Times New Roman"/>
          <w:sz w:val="32"/>
          <w:szCs w:val="32"/>
        </w:rPr>
        <w:t>,</w:t>
      </w:r>
      <w:r w:rsidRPr="00D76AC0">
        <w:rPr>
          <w:rFonts w:ascii="Times New Roman" w:hAnsi="Times New Roman" w:cs="Times New Roman"/>
          <w:sz w:val="32"/>
          <w:szCs w:val="32"/>
        </w:rPr>
        <w:t xml:space="preserve"> ПРОБЛЕМАТИКА</w:t>
      </w:r>
      <w:r w:rsidR="009D23FE" w:rsidRPr="00D76AC0">
        <w:rPr>
          <w:rFonts w:ascii="Times New Roman" w:hAnsi="Times New Roman" w:cs="Times New Roman"/>
          <w:sz w:val="32"/>
          <w:szCs w:val="32"/>
        </w:rPr>
        <w:t xml:space="preserve"> ТА ОСНОВНІ ЗАСАДИ</w:t>
      </w:r>
      <w:r w:rsidRPr="00D76AC0">
        <w:rPr>
          <w:rFonts w:ascii="Times New Roman" w:hAnsi="Times New Roman" w:cs="Times New Roman"/>
          <w:sz w:val="32"/>
          <w:szCs w:val="32"/>
        </w:rPr>
        <w:t xml:space="preserve"> МАСКУЛІЗМУ</w:t>
      </w:r>
    </w:p>
    <w:p w:rsidR="005B1126" w:rsidRPr="00D76AC0" w:rsidRDefault="00470A5F"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 xml:space="preserve">2.1. </w:t>
      </w:r>
      <w:r w:rsidR="009D23FE" w:rsidRPr="00D76AC0">
        <w:rPr>
          <w:rFonts w:ascii="Times New Roman" w:hAnsi="Times New Roman" w:cs="Times New Roman"/>
          <w:sz w:val="32"/>
          <w:szCs w:val="32"/>
        </w:rPr>
        <w:t>Маскулізм як ідеологія та рух за права чоловіків</w:t>
      </w:r>
    </w:p>
    <w:p w:rsidR="00470A5F" w:rsidRPr="00D76AC0" w:rsidRDefault="00470A5F"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2.</w:t>
      </w:r>
      <w:r w:rsidR="009D23FE" w:rsidRPr="00D76AC0">
        <w:rPr>
          <w:rFonts w:ascii="Times New Roman" w:hAnsi="Times New Roman" w:cs="Times New Roman"/>
          <w:sz w:val="32"/>
          <w:szCs w:val="32"/>
        </w:rPr>
        <w:t xml:space="preserve">2. </w:t>
      </w:r>
      <w:r w:rsidR="00AF1D21" w:rsidRPr="00D76AC0">
        <w:rPr>
          <w:rFonts w:ascii="Times New Roman" w:hAnsi="Times New Roman" w:cs="Times New Roman"/>
          <w:sz w:val="32"/>
          <w:szCs w:val="32"/>
        </w:rPr>
        <w:t>Маскулінізм та патріархат, проблеми руху за права чоловіків</w:t>
      </w:r>
    </w:p>
    <w:p w:rsidR="005B1126" w:rsidRPr="00D76AC0" w:rsidRDefault="00470A5F"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 xml:space="preserve">РОЗДІЛ 3. </w:t>
      </w:r>
      <w:r w:rsidR="00777A7F" w:rsidRPr="00D76AC0">
        <w:rPr>
          <w:rFonts w:ascii="Times New Roman" w:hAnsi="Times New Roman" w:cs="Times New Roman"/>
          <w:sz w:val="32"/>
          <w:szCs w:val="32"/>
        </w:rPr>
        <w:t>ПРОВЕДЕННЯ ДОСЛ</w:t>
      </w:r>
      <w:r w:rsidR="0010341A" w:rsidRPr="00D76AC0">
        <w:rPr>
          <w:rFonts w:ascii="Times New Roman" w:hAnsi="Times New Roman" w:cs="Times New Roman"/>
          <w:sz w:val="32"/>
          <w:szCs w:val="32"/>
        </w:rPr>
        <w:t>ІДЖЕННЯ</w:t>
      </w:r>
      <w:r w:rsidR="0004275D" w:rsidRPr="00D76AC0">
        <w:rPr>
          <w:rFonts w:ascii="Times New Roman" w:hAnsi="Times New Roman" w:cs="Times New Roman"/>
          <w:sz w:val="32"/>
          <w:szCs w:val="32"/>
        </w:rPr>
        <w:t xml:space="preserve"> «МАСКУЛІЗМ ТА СОЦІАЛЬНА СПРАВЕДЛИВІСТЬ»</w:t>
      </w:r>
    </w:p>
    <w:p w:rsidR="005B1126"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3.1. Паспорт дослідження</w:t>
      </w:r>
      <w:r w:rsidR="009D23FE" w:rsidRPr="00D76AC0">
        <w:rPr>
          <w:rFonts w:ascii="Times New Roman" w:hAnsi="Times New Roman" w:cs="Times New Roman"/>
          <w:sz w:val="32"/>
          <w:szCs w:val="32"/>
        </w:rPr>
        <w:t xml:space="preserve"> «Маскулізм та соціальна справедливість»</w:t>
      </w:r>
    </w:p>
    <w:p w:rsidR="005B1126"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3.2. Аналіз результатів</w:t>
      </w:r>
      <w:r w:rsidR="0004275D" w:rsidRPr="00D76AC0">
        <w:rPr>
          <w:rFonts w:ascii="Times New Roman" w:hAnsi="Times New Roman" w:cs="Times New Roman"/>
          <w:sz w:val="32"/>
          <w:szCs w:val="32"/>
        </w:rPr>
        <w:t xml:space="preserve"> та заключення</w:t>
      </w:r>
      <w:r w:rsidR="009D23FE" w:rsidRPr="00D76AC0">
        <w:rPr>
          <w:rFonts w:ascii="Times New Roman" w:hAnsi="Times New Roman" w:cs="Times New Roman"/>
          <w:sz w:val="32"/>
          <w:szCs w:val="32"/>
        </w:rPr>
        <w:t xml:space="preserve"> дослідження маскулізму</w:t>
      </w:r>
    </w:p>
    <w:p w:rsidR="0010341A"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ВИСНОВКИ</w:t>
      </w:r>
    </w:p>
    <w:p w:rsidR="005B1126"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МОЖЛИВИЙ РОЗВИТОК ТА РЕКОМЕНДАЦІЇ</w:t>
      </w:r>
    </w:p>
    <w:p w:rsidR="005B1126"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СПИСОК ДЖЕРЕЛ</w:t>
      </w:r>
    </w:p>
    <w:p w:rsidR="005B1126" w:rsidRPr="00D76AC0" w:rsidRDefault="0010341A" w:rsidP="004C5A9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ДОДАТКИ</w:t>
      </w:r>
    </w:p>
    <w:p w:rsidR="009D23FE" w:rsidRPr="00D76AC0" w:rsidRDefault="009D23FE" w:rsidP="005F1232">
      <w:pPr>
        <w:spacing w:line="360" w:lineRule="auto"/>
        <w:ind w:firstLine="567"/>
        <w:rPr>
          <w:rFonts w:ascii="Times New Roman" w:hAnsi="Times New Roman" w:cs="Times New Roman"/>
          <w:sz w:val="36"/>
          <w:szCs w:val="28"/>
        </w:rPr>
      </w:pPr>
    </w:p>
    <w:p w:rsidR="0010341A" w:rsidRPr="00D76AC0" w:rsidRDefault="0010341A" w:rsidP="005F1232">
      <w:pPr>
        <w:spacing w:line="360" w:lineRule="auto"/>
        <w:ind w:firstLine="567"/>
        <w:jc w:val="center"/>
        <w:rPr>
          <w:rFonts w:ascii="Times New Roman" w:hAnsi="Times New Roman" w:cs="Times New Roman"/>
          <w:sz w:val="36"/>
          <w:szCs w:val="28"/>
        </w:rPr>
      </w:pPr>
      <w:r w:rsidRPr="00D76AC0">
        <w:rPr>
          <w:rFonts w:ascii="Times New Roman" w:hAnsi="Times New Roman" w:cs="Times New Roman"/>
          <w:sz w:val="36"/>
          <w:szCs w:val="28"/>
        </w:rPr>
        <w:t>ВСТУП</w:t>
      </w:r>
    </w:p>
    <w:p w:rsidR="005F1232" w:rsidRPr="00D76AC0" w:rsidRDefault="00D56B98"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Наразі, починаючи з середини 20-го сторіччя, в світі розгорнулася боротьба. Боротьба за права та свободи, проти пригнічення та нерівності, боротьба за соціальну справедливість. В сучасності існує багато рухів, які відс</w:t>
      </w:r>
      <w:r w:rsidR="005F1232" w:rsidRPr="00D76AC0">
        <w:rPr>
          <w:rFonts w:ascii="Times New Roman" w:hAnsi="Times New Roman" w:cs="Times New Roman"/>
          <w:sz w:val="28"/>
          <w:szCs w:val="28"/>
        </w:rPr>
        <w:t>тоюють позиції національних мен</w:t>
      </w:r>
      <w:r w:rsidR="00A72EF7">
        <w:rPr>
          <w:rFonts w:ascii="Times New Roman" w:hAnsi="Times New Roman" w:cs="Times New Roman"/>
          <w:sz w:val="28"/>
          <w:szCs w:val="28"/>
        </w:rPr>
        <w:t>шин</w:t>
      </w:r>
      <w:r w:rsidRPr="00D76AC0">
        <w:rPr>
          <w:rFonts w:ascii="Times New Roman" w:hAnsi="Times New Roman" w:cs="Times New Roman"/>
          <w:sz w:val="28"/>
          <w:szCs w:val="28"/>
        </w:rPr>
        <w:t>, кольорових людей, гомосексуалів й багатьох інших пригнічених груп населення. Повістка дня ставить за деяку аксіому причину пригнічення – білих гетеросексуальних чоловіків. Багато груп впевнені в цьому, але насправді картина зовсім інша. Чоловіки – одна з</w:t>
      </w:r>
      <w:r w:rsidR="00E81913" w:rsidRPr="00D76AC0">
        <w:rPr>
          <w:rFonts w:ascii="Times New Roman" w:hAnsi="Times New Roman" w:cs="Times New Roman"/>
          <w:sz w:val="28"/>
          <w:szCs w:val="28"/>
        </w:rPr>
        <w:t xml:space="preserve"> найбільш пригнічених груп населення, при чому пригнічення відбувається не на пряму. Весь характер </w:t>
      </w:r>
      <w:r w:rsidR="005F1232" w:rsidRPr="00D76AC0">
        <w:rPr>
          <w:rFonts w:ascii="Times New Roman" w:hAnsi="Times New Roman" w:cs="Times New Roman"/>
          <w:sz w:val="28"/>
          <w:szCs w:val="28"/>
        </w:rPr>
        <w:t>кривди</w:t>
      </w:r>
      <w:r w:rsidR="00E81913" w:rsidRPr="00D76AC0">
        <w:rPr>
          <w:rFonts w:ascii="Times New Roman" w:hAnsi="Times New Roman" w:cs="Times New Roman"/>
          <w:sz w:val="28"/>
          <w:szCs w:val="28"/>
        </w:rPr>
        <w:t xml:space="preserve"> більш прихований, він грає на чоловічому світогляді, внесеним в дитинстві принципам та цінностям. На основі спеціального виховання суспільство маніпулює чоловіками, управляє, примушує. </w:t>
      </w:r>
      <w:r w:rsidR="00826051" w:rsidRPr="00D76AC0">
        <w:rPr>
          <w:rFonts w:ascii="Times New Roman" w:hAnsi="Times New Roman" w:cs="Times New Roman"/>
          <w:sz w:val="28"/>
          <w:szCs w:val="28"/>
        </w:rPr>
        <w:t>Ідеали лицарства та гіноцентрична культура постійно підштовхує чоловічу стать до падіння в яму, де сучасні чоловіки та хлопчики не отримають червону пігулку й не зможуть відрізнити ілюзію від реальності.</w:t>
      </w:r>
    </w:p>
    <w:p w:rsidR="00D56B98" w:rsidRPr="00D76AC0" w:rsidRDefault="00E8191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Маскулізм призваний усунути сексизм по відношенню до чоловіків та зрівняти їх права з жіночими. </w:t>
      </w:r>
      <w:r w:rsidR="004224B3" w:rsidRPr="00D76AC0">
        <w:rPr>
          <w:rFonts w:ascii="Times New Roman" w:hAnsi="Times New Roman" w:cs="Times New Roman"/>
          <w:sz w:val="28"/>
          <w:szCs w:val="28"/>
        </w:rPr>
        <w:t>Соціум не помічає цього сексизму, стереотипи та традиційні погляди на гендерні питання створюють ілюзію для населення, де чоловіки повністю задоволені своєю гендерною роллю, або навіть займають преміальне становище. Це дослідження покликане вивчити та довести цю несправедливість, показати чому сучасні чоловіки це пригнічена група населення та створити рекомендації щодо розвитку суспільства у більш благополучному напрямі.</w:t>
      </w:r>
    </w:p>
    <w:p w:rsidR="0010341A" w:rsidRPr="00D76AC0" w:rsidRDefault="00874DC0"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lastRenderedPageBreak/>
        <w:t>Актуальність</w:t>
      </w:r>
      <w:r w:rsidRPr="00D76AC0">
        <w:rPr>
          <w:rFonts w:ascii="Times New Roman" w:hAnsi="Times New Roman" w:cs="Times New Roman"/>
          <w:sz w:val="28"/>
          <w:szCs w:val="28"/>
        </w:rPr>
        <w:t xml:space="preserve"> роботи </w:t>
      </w:r>
      <w:r w:rsidR="005F1232" w:rsidRPr="00D76AC0">
        <w:rPr>
          <w:rFonts w:ascii="Times New Roman" w:hAnsi="Times New Roman" w:cs="Times New Roman"/>
          <w:sz w:val="28"/>
          <w:szCs w:val="28"/>
        </w:rPr>
        <w:t>обґрунтована</w:t>
      </w:r>
      <w:r w:rsidRPr="00D76AC0">
        <w:rPr>
          <w:rFonts w:ascii="Times New Roman" w:hAnsi="Times New Roman" w:cs="Times New Roman"/>
          <w:sz w:val="28"/>
          <w:szCs w:val="28"/>
        </w:rPr>
        <w:t xml:space="preserve">, непоміченим суспільством, пригніченням чоловічої статі, </w:t>
      </w:r>
      <w:r w:rsidR="00187855" w:rsidRPr="00D76AC0">
        <w:rPr>
          <w:rFonts w:ascii="Times New Roman" w:hAnsi="Times New Roman" w:cs="Times New Roman"/>
          <w:sz w:val="28"/>
          <w:szCs w:val="28"/>
        </w:rPr>
        <w:t>подвійними стандартами соціуму й загальному недостатньому рівні уваги до проблем маскулізму.</w:t>
      </w:r>
    </w:p>
    <w:p w:rsidR="00187855" w:rsidRPr="00D76AC0" w:rsidRDefault="00187855"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Об'єкт</w:t>
      </w:r>
      <w:r w:rsidRPr="00D76AC0">
        <w:rPr>
          <w:rFonts w:ascii="Times New Roman" w:hAnsi="Times New Roman" w:cs="Times New Roman"/>
          <w:sz w:val="28"/>
          <w:szCs w:val="28"/>
        </w:rPr>
        <w:t xml:space="preserve"> дослідження </w:t>
      </w:r>
      <w:r w:rsidR="0079513D" w:rsidRPr="00D76AC0">
        <w:rPr>
          <w:rFonts w:ascii="Times New Roman" w:hAnsi="Times New Roman" w:cs="Times New Roman"/>
          <w:sz w:val="28"/>
          <w:szCs w:val="28"/>
        </w:rPr>
        <w:t>–</w:t>
      </w:r>
      <w:r w:rsidRPr="00D76AC0">
        <w:rPr>
          <w:rFonts w:ascii="Times New Roman" w:hAnsi="Times New Roman" w:cs="Times New Roman"/>
          <w:sz w:val="28"/>
          <w:szCs w:val="28"/>
        </w:rPr>
        <w:t xml:space="preserve"> </w:t>
      </w:r>
      <w:r w:rsidR="007B5959" w:rsidRPr="00D76AC0">
        <w:rPr>
          <w:rFonts w:ascii="Times New Roman" w:hAnsi="Times New Roman" w:cs="Times New Roman"/>
          <w:sz w:val="28"/>
          <w:szCs w:val="28"/>
        </w:rPr>
        <w:t xml:space="preserve">соціальна справедливість та </w:t>
      </w:r>
      <w:r w:rsidR="005F1232" w:rsidRPr="00D76AC0">
        <w:rPr>
          <w:rFonts w:ascii="Times New Roman" w:hAnsi="Times New Roman" w:cs="Times New Roman"/>
          <w:sz w:val="28"/>
          <w:szCs w:val="28"/>
        </w:rPr>
        <w:t>сучасні</w:t>
      </w:r>
      <w:r w:rsidR="007B5959" w:rsidRPr="00D76AC0">
        <w:rPr>
          <w:rFonts w:ascii="Times New Roman" w:hAnsi="Times New Roman" w:cs="Times New Roman"/>
          <w:sz w:val="28"/>
          <w:szCs w:val="28"/>
        </w:rPr>
        <w:t xml:space="preserve"> проблеми нерівності\несправедливості в соціумі.</w:t>
      </w:r>
    </w:p>
    <w:p w:rsidR="0079513D" w:rsidRPr="00D76AC0" w:rsidRDefault="0079513D"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Предмет</w:t>
      </w:r>
      <w:r w:rsidRPr="00D76AC0">
        <w:rPr>
          <w:rFonts w:ascii="Times New Roman" w:hAnsi="Times New Roman" w:cs="Times New Roman"/>
          <w:sz w:val="28"/>
          <w:szCs w:val="28"/>
        </w:rPr>
        <w:t xml:space="preserve"> дослідження </w:t>
      </w:r>
      <w:r w:rsidR="007B5959" w:rsidRPr="00D76AC0">
        <w:rPr>
          <w:rFonts w:ascii="Times New Roman" w:hAnsi="Times New Roman" w:cs="Times New Roman"/>
          <w:sz w:val="28"/>
          <w:szCs w:val="28"/>
        </w:rPr>
        <w:t>–</w:t>
      </w:r>
      <w:r w:rsidRPr="00D76AC0">
        <w:rPr>
          <w:rFonts w:ascii="Times New Roman" w:hAnsi="Times New Roman" w:cs="Times New Roman"/>
          <w:sz w:val="28"/>
          <w:szCs w:val="28"/>
        </w:rPr>
        <w:t xml:space="preserve"> </w:t>
      </w:r>
      <w:r w:rsidR="007B5959" w:rsidRPr="00D76AC0">
        <w:rPr>
          <w:rFonts w:ascii="Times New Roman" w:hAnsi="Times New Roman" w:cs="Times New Roman"/>
          <w:sz w:val="28"/>
          <w:szCs w:val="28"/>
        </w:rPr>
        <w:t>соціальна роль чоловіків та хлопчиків в суспільстві, загальне пригнічення чоловічої статі.</w:t>
      </w:r>
    </w:p>
    <w:p w:rsidR="00F52E81" w:rsidRPr="00D76AC0" w:rsidRDefault="00F52E81"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Мета</w:t>
      </w:r>
      <w:r w:rsidRPr="00D76AC0">
        <w:rPr>
          <w:rFonts w:ascii="Times New Roman" w:hAnsi="Times New Roman" w:cs="Times New Roman"/>
          <w:sz w:val="28"/>
          <w:szCs w:val="28"/>
        </w:rPr>
        <w:t xml:space="preserve"> дослідже</w:t>
      </w:r>
      <w:r w:rsidR="00A72EF7">
        <w:rPr>
          <w:rFonts w:ascii="Times New Roman" w:hAnsi="Times New Roman" w:cs="Times New Roman"/>
          <w:sz w:val="28"/>
          <w:szCs w:val="28"/>
        </w:rPr>
        <w:t>ння – дослідити питання маскуліз</w:t>
      </w:r>
      <w:r w:rsidRPr="00D76AC0">
        <w:rPr>
          <w:rFonts w:ascii="Times New Roman" w:hAnsi="Times New Roman" w:cs="Times New Roman"/>
          <w:sz w:val="28"/>
          <w:szCs w:val="28"/>
        </w:rPr>
        <w:t xml:space="preserve">му, сформувати </w:t>
      </w:r>
      <w:r w:rsidR="005A196A" w:rsidRPr="00D76AC0">
        <w:rPr>
          <w:rFonts w:ascii="Times New Roman" w:hAnsi="Times New Roman" w:cs="Times New Roman"/>
          <w:sz w:val="28"/>
          <w:szCs w:val="28"/>
        </w:rPr>
        <w:t>науковий фундамент даного руху.</w:t>
      </w:r>
    </w:p>
    <w:p w:rsidR="007B5959" w:rsidRPr="00D76AC0" w:rsidRDefault="00F52E81"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Завдання</w:t>
      </w:r>
      <w:r w:rsidRPr="00D76AC0">
        <w:rPr>
          <w:rFonts w:ascii="Times New Roman" w:hAnsi="Times New Roman" w:cs="Times New Roman"/>
          <w:sz w:val="28"/>
          <w:szCs w:val="28"/>
        </w:rPr>
        <w:t xml:space="preserve"> дослідження -</w:t>
      </w:r>
      <w:r w:rsidR="0088331D" w:rsidRPr="00D76AC0">
        <w:rPr>
          <w:rFonts w:ascii="Times New Roman" w:hAnsi="Times New Roman" w:cs="Times New Roman"/>
          <w:sz w:val="28"/>
          <w:szCs w:val="28"/>
        </w:rPr>
        <w:t xml:space="preserve"> виявити, довести та описати несправедливість по </w:t>
      </w:r>
      <w:r w:rsidR="005F1232" w:rsidRPr="00D76AC0">
        <w:rPr>
          <w:rFonts w:ascii="Times New Roman" w:hAnsi="Times New Roman" w:cs="Times New Roman"/>
          <w:sz w:val="28"/>
          <w:szCs w:val="28"/>
        </w:rPr>
        <w:t>відношенню</w:t>
      </w:r>
      <w:r w:rsidR="0088331D" w:rsidRPr="00D76AC0">
        <w:rPr>
          <w:rFonts w:ascii="Times New Roman" w:hAnsi="Times New Roman" w:cs="Times New Roman"/>
          <w:sz w:val="28"/>
          <w:szCs w:val="28"/>
        </w:rPr>
        <w:t xml:space="preserve"> до чоловіків, які </w:t>
      </w:r>
      <w:r w:rsidR="005F1232" w:rsidRPr="00D76AC0">
        <w:rPr>
          <w:rFonts w:ascii="Times New Roman" w:hAnsi="Times New Roman" w:cs="Times New Roman"/>
          <w:sz w:val="28"/>
          <w:szCs w:val="28"/>
        </w:rPr>
        <w:t>з’явилися</w:t>
      </w:r>
      <w:r w:rsidR="0088331D" w:rsidRPr="00D76AC0">
        <w:rPr>
          <w:rFonts w:ascii="Times New Roman" w:hAnsi="Times New Roman" w:cs="Times New Roman"/>
          <w:sz w:val="28"/>
          <w:szCs w:val="28"/>
        </w:rPr>
        <w:t xml:space="preserve"> в сучасному соціумі. Дослідити знайдені проблеми </w:t>
      </w:r>
      <w:r w:rsidRPr="00D76AC0">
        <w:rPr>
          <w:rFonts w:ascii="Times New Roman" w:hAnsi="Times New Roman" w:cs="Times New Roman"/>
          <w:sz w:val="28"/>
          <w:szCs w:val="28"/>
        </w:rPr>
        <w:t>й підвести висновок і рекомендації.</w:t>
      </w:r>
    </w:p>
    <w:p w:rsidR="005A196A" w:rsidRPr="00D76AC0" w:rsidRDefault="005A196A"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 xml:space="preserve">Методи </w:t>
      </w:r>
      <w:r w:rsidRPr="00D76AC0">
        <w:rPr>
          <w:rFonts w:ascii="Times New Roman" w:hAnsi="Times New Roman" w:cs="Times New Roman"/>
          <w:sz w:val="28"/>
          <w:szCs w:val="28"/>
        </w:rPr>
        <w:t>дослідження: Аналіз, анкетування, індукція, дедукція, порівняння, системний підхід.</w:t>
      </w:r>
    </w:p>
    <w:p w:rsidR="005A196A" w:rsidRPr="00D76AC0" w:rsidRDefault="005A196A" w:rsidP="005F1232">
      <w:pPr>
        <w:spacing w:line="360" w:lineRule="auto"/>
        <w:ind w:firstLine="567"/>
        <w:rPr>
          <w:rFonts w:ascii="Times New Roman" w:hAnsi="Times New Roman" w:cs="Times New Roman"/>
          <w:sz w:val="28"/>
          <w:szCs w:val="28"/>
        </w:rPr>
      </w:pPr>
    </w:p>
    <w:p w:rsidR="0010341A" w:rsidRPr="00D76AC0" w:rsidRDefault="0010341A" w:rsidP="00E547D7">
      <w:pPr>
        <w:spacing w:line="360" w:lineRule="auto"/>
        <w:ind w:firstLine="567"/>
        <w:jc w:val="center"/>
        <w:rPr>
          <w:rFonts w:ascii="Times New Roman" w:hAnsi="Times New Roman" w:cs="Times New Roman"/>
          <w:sz w:val="36"/>
          <w:szCs w:val="28"/>
        </w:rPr>
      </w:pPr>
    </w:p>
    <w:p w:rsidR="004224B3" w:rsidRPr="00D76AC0" w:rsidRDefault="004224B3" w:rsidP="00E547D7">
      <w:pPr>
        <w:spacing w:line="360" w:lineRule="auto"/>
        <w:ind w:firstLine="567"/>
        <w:jc w:val="center"/>
        <w:rPr>
          <w:rFonts w:ascii="Times New Roman" w:hAnsi="Times New Roman" w:cs="Times New Roman"/>
          <w:sz w:val="32"/>
          <w:szCs w:val="32"/>
        </w:rPr>
      </w:pPr>
      <w:r w:rsidRPr="00D76AC0">
        <w:rPr>
          <w:rFonts w:ascii="Times New Roman" w:hAnsi="Times New Roman" w:cs="Times New Roman"/>
          <w:sz w:val="32"/>
          <w:szCs w:val="32"/>
        </w:rPr>
        <w:t>РОЗДІЛ 1. МАСКУЛІЗМ У ВИМІРІ СОЦІАЛЬНОЇ СПРАВЕДЛИВОСТІ</w:t>
      </w:r>
    </w:p>
    <w:p w:rsidR="004224B3" w:rsidRPr="00D76AC0" w:rsidRDefault="005727A5" w:rsidP="00E547D7">
      <w:pPr>
        <w:pStyle w:val="a3"/>
        <w:numPr>
          <w:ilvl w:val="1"/>
          <w:numId w:val="7"/>
        </w:numPr>
        <w:spacing w:line="360" w:lineRule="auto"/>
        <w:ind w:left="0" w:firstLine="567"/>
        <w:jc w:val="center"/>
        <w:rPr>
          <w:rFonts w:ascii="Times New Roman" w:hAnsi="Times New Roman" w:cs="Times New Roman"/>
          <w:sz w:val="32"/>
          <w:szCs w:val="32"/>
        </w:rPr>
      </w:pPr>
      <w:r w:rsidRPr="00D76AC0">
        <w:rPr>
          <w:rFonts w:ascii="Times New Roman" w:hAnsi="Times New Roman" w:cs="Times New Roman"/>
          <w:sz w:val="32"/>
          <w:szCs w:val="32"/>
        </w:rPr>
        <w:t>Категоріальний словник</w:t>
      </w:r>
    </w:p>
    <w:p w:rsidR="004224B3" w:rsidRPr="00D76AC0" w:rsidRDefault="005727A5" w:rsidP="005F1232">
      <w:pPr>
        <w:spacing w:line="360" w:lineRule="auto"/>
        <w:ind w:firstLine="567"/>
        <w:rPr>
          <w:rFonts w:ascii="Times New Roman" w:hAnsi="Times New Roman" w:cs="Times New Roman"/>
          <w:sz w:val="28"/>
          <w:szCs w:val="32"/>
        </w:rPr>
      </w:pPr>
      <w:r w:rsidRPr="00D76AC0">
        <w:rPr>
          <w:rFonts w:ascii="Times New Roman" w:hAnsi="Times New Roman" w:cs="Times New Roman"/>
          <w:b/>
          <w:sz w:val="28"/>
          <w:szCs w:val="32"/>
        </w:rPr>
        <w:t>Маскулізм</w:t>
      </w:r>
      <w:r w:rsidRPr="00D76AC0">
        <w:rPr>
          <w:rFonts w:ascii="Times New Roman" w:hAnsi="Times New Roman" w:cs="Times New Roman"/>
          <w:sz w:val="28"/>
          <w:szCs w:val="32"/>
        </w:rPr>
        <w:t xml:space="preserve"> – ідеологія та суспільно-політичний рух, завданням якого є усунення сексизму в відношенні чоловіків і хлопчиків, й зрівняння їх прав з жіночими. </w:t>
      </w:r>
    </w:p>
    <w:p w:rsidR="005727A5" w:rsidRPr="00D76AC0" w:rsidRDefault="005727A5" w:rsidP="005F1232">
      <w:pPr>
        <w:spacing w:line="360" w:lineRule="auto"/>
        <w:ind w:firstLine="567"/>
        <w:rPr>
          <w:rFonts w:ascii="Times New Roman" w:hAnsi="Times New Roman" w:cs="Times New Roman"/>
          <w:sz w:val="28"/>
          <w:szCs w:val="32"/>
        </w:rPr>
      </w:pPr>
      <w:r w:rsidRPr="00D76AC0">
        <w:rPr>
          <w:rFonts w:ascii="Times New Roman" w:hAnsi="Times New Roman" w:cs="Times New Roman"/>
          <w:b/>
          <w:sz w:val="28"/>
          <w:szCs w:val="32"/>
        </w:rPr>
        <w:t>Сексизм</w:t>
      </w:r>
      <w:r w:rsidRPr="00D76AC0">
        <w:rPr>
          <w:rFonts w:ascii="Times New Roman" w:hAnsi="Times New Roman" w:cs="Times New Roman"/>
          <w:sz w:val="28"/>
          <w:szCs w:val="32"/>
        </w:rPr>
        <w:t xml:space="preserve"> –</w:t>
      </w:r>
      <w:r w:rsidR="00826051" w:rsidRPr="00D76AC0">
        <w:rPr>
          <w:rFonts w:ascii="Times New Roman" w:hAnsi="Times New Roman" w:cs="Times New Roman"/>
          <w:sz w:val="28"/>
          <w:szCs w:val="32"/>
        </w:rPr>
        <w:t xml:space="preserve"> упередження</w:t>
      </w:r>
      <w:r w:rsidRPr="00D76AC0">
        <w:rPr>
          <w:rFonts w:ascii="Times New Roman" w:hAnsi="Times New Roman" w:cs="Times New Roman"/>
          <w:sz w:val="28"/>
          <w:szCs w:val="32"/>
        </w:rPr>
        <w:t xml:space="preserve"> чи дискримінація людей за гендерною</w:t>
      </w:r>
      <w:r w:rsidR="001B4977" w:rsidRPr="00D76AC0">
        <w:rPr>
          <w:rFonts w:ascii="Times New Roman" w:hAnsi="Times New Roman" w:cs="Times New Roman"/>
          <w:sz w:val="28"/>
          <w:szCs w:val="32"/>
        </w:rPr>
        <w:t xml:space="preserve"> або статевою</w:t>
      </w:r>
      <w:r w:rsidRPr="00D76AC0">
        <w:rPr>
          <w:rFonts w:ascii="Times New Roman" w:hAnsi="Times New Roman" w:cs="Times New Roman"/>
          <w:sz w:val="28"/>
          <w:szCs w:val="32"/>
        </w:rPr>
        <w:t xml:space="preserve"> ознакою</w:t>
      </w:r>
      <w:r w:rsidR="001B4977" w:rsidRPr="00D76AC0">
        <w:rPr>
          <w:rFonts w:ascii="Times New Roman" w:hAnsi="Times New Roman" w:cs="Times New Roman"/>
          <w:sz w:val="28"/>
          <w:szCs w:val="32"/>
        </w:rPr>
        <w:t xml:space="preserve">. Найчастіше це поняття використовується для означення </w:t>
      </w:r>
      <w:r w:rsidR="001B4977" w:rsidRPr="00D76AC0">
        <w:rPr>
          <w:rFonts w:ascii="Times New Roman" w:hAnsi="Times New Roman" w:cs="Times New Roman"/>
          <w:sz w:val="28"/>
          <w:szCs w:val="32"/>
        </w:rPr>
        <w:lastRenderedPageBreak/>
        <w:t>чоловічої дискримінації у відношенні жінок. Для дискримінації у відношенні чоловіків, в феміністських теоріях</w:t>
      </w:r>
      <w:r w:rsidR="00CD7829" w:rsidRPr="00D76AC0">
        <w:rPr>
          <w:rFonts w:ascii="Times New Roman" w:hAnsi="Times New Roman" w:cs="Times New Roman"/>
          <w:sz w:val="28"/>
          <w:szCs w:val="32"/>
        </w:rPr>
        <w:t>,</w:t>
      </w:r>
      <w:r w:rsidR="001B4977" w:rsidRPr="00D76AC0">
        <w:rPr>
          <w:rFonts w:ascii="Times New Roman" w:hAnsi="Times New Roman" w:cs="Times New Roman"/>
          <w:sz w:val="28"/>
          <w:szCs w:val="32"/>
        </w:rPr>
        <w:t xml:space="preserve"> часто використовується термін </w:t>
      </w:r>
      <w:r w:rsidR="001B4977" w:rsidRPr="00D76AC0">
        <w:rPr>
          <w:rFonts w:ascii="Times New Roman" w:hAnsi="Times New Roman" w:cs="Times New Roman"/>
          <w:b/>
          <w:i/>
          <w:sz w:val="28"/>
          <w:szCs w:val="32"/>
        </w:rPr>
        <w:t>зворотній сексизм</w:t>
      </w:r>
      <w:r w:rsidR="001B4977" w:rsidRPr="00D76AC0">
        <w:rPr>
          <w:rFonts w:ascii="Times New Roman" w:hAnsi="Times New Roman" w:cs="Times New Roman"/>
          <w:sz w:val="28"/>
          <w:szCs w:val="32"/>
        </w:rPr>
        <w:t>.</w:t>
      </w:r>
      <w:r w:rsidR="00A72EF7">
        <w:rPr>
          <w:rFonts w:ascii="Times New Roman" w:hAnsi="Times New Roman" w:cs="Times New Roman"/>
          <w:sz w:val="28"/>
          <w:szCs w:val="32"/>
        </w:rPr>
        <w:t xml:space="preserve"> Також одним з видів секс</w:t>
      </w:r>
      <w:r w:rsidR="00CD7829" w:rsidRPr="00D76AC0">
        <w:rPr>
          <w:rFonts w:ascii="Times New Roman" w:hAnsi="Times New Roman" w:cs="Times New Roman"/>
          <w:sz w:val="28"/>
          <w:szCs w:val="32"/>
        </w:rPr>
        <w:t xml:space="preserve">изму </w:t>
      </w:r>
      <w:r w:rsidR="005F1232" w:rsidRPr="00D76AC0">
        <w:rPr>
          <w:rFonts w:ascii="Times New Roman" w:hAnsi="Times New Roman" w:cs="Times New Roman"/>
          <w:sz w:val="28"/>
          <w:szCs w:val="32"/>
        </w:rPr>
        <w:t>називають</w:t>
      </w:r>
      <w:r w:rsidR="00B61AFA" w:rsidRPr="00D76AC0">
        <w:rPr>
          <w:rFonts w:ascii="Times New Roman" w:hAnsi="Times New Roman" w:cs="Times New Roman"/>
          <w:sz w:val="28"/>
          <w:szCs w:val="32"/>
        </w:rPr>
        <w:t xml:space="preserve"> </w:t>
      </w:r>
      <w:r w:rsidR="00B61AFA" w:rsidRPr="00D76AC0">
        <w:rPr>
          <w:rFonts w:ascii="Times New Roman" w:hAnsi="Times New Roman" w:cs="Times New Roman"/>
          <w:b/>
          <w:i/>
          <w:sz w:val="28"/>
          <w:szCs w:val="32"/>
        </w:rPr>
        <w:t>гендерну</w:t>
      </w:r>
      <w:r w:rsidR="00CD7829" w:rsidRPr="00D76AC0">
        <w:rPr>
          <w:rFonts w:ascii="Times New Roman" w:hAnsi="Times New Roman" w:cs="Times New Roman"/>
          <w:b/>
          <w:i/>
          <w:sz w:val="28"/>
          <w:szCs w:val="32"/>
        </w:rPr>
        <w:t xml:space="preserve"> позитивну дискримінацію</w:t>
      </w:r>
      <w:r w:rsidR="00CD7829" w:rsidRPr="00D76AC0">
        <w:rPr>
          <w:rFonts w:ascii="Times New Roman" w:hAnsi="Times New Roman" w:cs="Times New Roman"/>
          <w:sz w:val="28"/>
          <w:szCs w:val="32"/>
        </w:rPr>
        <w:t>.</w:t>
      </w:r>
      <w:r w:rsidR="00B61AFA" w:rsidRPr="00D76AC0">
        <w:rPr>
          <w:rFonts w:ascii="Times New Roman" w:hAnsi="Times New Roman" w:cs="Times New Roman"/>
          <w:sz w:val="28"/>
          <w:szCs w:val="32"/>
        </w:rPr>
        <w:t xml:space="preserve"> Це соціально-політичні заходи, для просування дискримінованих груп людей (стать, раса і т.п.). Така дискримінація застосовується для подолання не</w:t>
      </w:r>
      <w:r w:rsidR="00A72EF7">
        <w:rPr>
          <w:rFonts w:ascii="Times New Roman" w:hAnsi="Times New Roman" w:cs="Times New Roman"/>
          <w:sz w:val="28"/>
          <w:szCs w:val="32"/>
        </w:rPr>
        <w:t>рівності</w:t>
      </w:r>
      <w:r w:rsidR="00B61AFA" w:rsidRPr="00D76AC0">
        <w:rPr>
          <w:rFonts w:ascii="Times New Roman" w:hAnsi="Times New Roman" w:cs="Times New Roman"/>
          <w:sz w:val="28"/>
          <w:szCs w:val="32"/>
        </w:rPr>
        <w:t xml:space="preserve"> в сферах, де історично-суспільно пригнічені групи не були включені.</w:t>
      </w:r>
    </w:p>
    <w:p w:rsidR="00B61AFA" w:rsidRPr="00D76AC0" w:rsidRDefault="00B61AFA" w:rsidP="005F1232">
      <w:pPr>
        <w:spacing w:line="360" w:lineRule="auto"/>
        <w:ind w:firstLine="567"/>
        <w:rPr>
          <w:rFonts w:ascii="Times New Roman" w:hAnsi="Times New Roman" w:cs="Times New Roman"/>
          <w:sz w:val="28"/>
          <w:szCs w:val="32"/>
        </w:rPr>
      </w:pPr>
      <w:r w:rsidRPr="00D76AC0">
        <w:rPr>
          <w:rFonts w:ascii="Times New Roman" w:hAnsi="Times New Roman" w:cs="Times New Roman"/>
          <w:b/>
          <w:sz w:val="28"/>
          <w:szCs w:val="32"/>
        </w:rPr>
        <w:t>Маскулінізм</w:t>
      </w:r>
      <w:r w:rsidRPr="00D76AC0">
        <w:rPr>
          <w:rFonts w:ascii="Times New Roman" w:hAnsi="Times New Roman" w:cs="Times New Roman"/>
          <w:sz w:val="28"/>
          <w:szCs w:val="32"/>
        </w:rPr>
        <w:t xml:space="preserve"> – більш </w:t>
      </w:r>
      <w:r w:rsidR="00A72EF7">
        <w:rPr>
          <w:rFonts w:ascii="Times New Roman" w:hAnsi="Times New Roman" w:cs="Times New Roman"/>
          <w:sz w:val="28"/>
          <w:szCs w:val="32"/>
        </w:rPr>
        <w:t>консервативно</w:t>
      </w:r>
      <w:r w:rsidR="001F14F0" w:rsidRPr="00D76AC0">
        <w:rPr>
          <w:rFonts w:ascii="Times New Roman" w:hAnsi="Times New Roman" w:cs="Times New Roman"/>
          <w:sz w:val="28"/>
          <w:szCs w:val="32"/>
        </w:rPr>
        <w:t xml:space="preserve"> направлений рух чоловіків, які намагаються повернути сталий (патріархальний) стан речей і також вважають чоловіків пригніченою групою. Вони визнають чоловіків пригніченою групою в деяких сферах, але їх погляди в корні своєму різняться з поглядами маскулістів (маскулінізм – права течія, маскулізм – ліва).</w:t>
      </w:r>
    </w:p>
    <w:p w:rsidR="001F14F0" w:rsidRPr="00D76AC0" w:rsidRDefault="001F14F0" w:rsidP="005F1232">
      <w:pPr>
        <w:spacing w:line="360" w:lineRule="auto"/>
        <w:ind w:firstLine="567"/>
        <w:rPr>
          <w:rFonts w:ascii="Times New Roman" w:hAnsi="Times New Roman" w:cs="Times New Roman"/>
          <w:sz w:val="28"/>
          <w:szCs w:val="32"/>
        </w:rPr>
      </w:pPr>
      <w:r w:rsidRPr="00D76AC0">
        <w:rPr>
          <w:rFonts w:ascii="Times New Roman" w:hAnsi="Times New Roman" w:cs="Times New Roman"/>
          <w:b/>
          <w:sz w:val="28"/>
          <w:szCs w:val="32"/>
        </w:rPr>
        <w:t>Сексуальна об’єктивація</w:t>
      </w:r>
      <w:r w:rsidRPr="00D76AC0">
        <w:rPr>
          <w:rFonts w:ascii="Times New Roman" w:hAnsi="Times New Roman" w:cs="Times New Roman"/>
          <w:sz w:val="28"/>
          <w:szCs w:val="32"/>
        </w:rPr>
        <w:t xml:space="preserve"> – ставлення до людини, виключно як до об’єкту сексуального використання\збудження</w:t>
      </w:r>
      <w:r w:rsidR="00CB3444" w:rsidRPr="00D76AC0">
        <w:rPr>
          <w:rFonts w:ascii="Times New Roman" w:hAnsi="Times New Roman" w:cs="Times New Roman"/>
          <w:sz w:val="28"/>
          <w:szCs w:val="32"/>
        </w:rPr>
        <w:t xml:space="preserve">, часто використовується у значенні ставленні до людини, як до товару чи об’єкту без поваги до її особистості чи гідності. </w:t>
      </w:r>
    </w:p>
    <w:p w:rsidR="00CB3444" w:rsidRPr="00D76AC0" w:rsidRDefault="000B3786"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Меркан</w:t>
      </w:r>
      <w:r w:rsidR="00F337F2" w:rsidRPr="00D76AC0">
        <w:rPr>
          <w:rFonts w:ascii="Times New Roman" w:hAnsi="Times New Roman" w:cs="Times New Roman"/>
          <w:b/>
          <w:sz w:val="28"/>
          <w:szCs w:val="28"/>
        </w:rPr>
        <w:t>тильна</w:t>
      </w:r>
      <w:r w:rsidR="00CB3444" w:rsidRPr="00D76AC0">
        <w:rPr>
          <w:rFonts w:ascii="Times New Roman" w:hAnsi="Times New Roman" w:cs="Times New Roman"/>
          <w:b/>
          <w:sz w:val="28"/>
          <w:szCs w:val="28"/>
        </w:rPr>
        <w:t xml:space="preserve"> об’єктивація</w:t>
      </w:r>
      <w:r w:rsidR="00CB3444" w:rsidRPr="00D76AC0">
        <w:rPr>
          <w:rFonts w:ascii="Times New Roman" w:hAnsi="Times New Roman" w:cs="Times New Roman"/>
          <w:sz w:val="28"/>
          <w:szCs w:val="28"/>
        </w:rPr>
        <w:t xml:space="preserve"> – ставлення до людини, як до об’єкту успіху, яким можна користуватись, або користуватися її успіхом. Бажання досягти тотожних успіхів чи благ</w:t>
      </w:r>
      <w:r w:rsidR="00757A59" w:rsidRPr="00D76AC0">
        <w:rPr>
          <w:rFonts w:ascii="Times New Roman" w:hAnsi="Times New Roman" w:cs="Times New Roman"/>
          <w:sz w:val="28"/>
          <w:szCs w:val="28"/>
        </w:rPr>
        <w:t xml:space="preserve"> </w:t>
      </w:r>
      <w:r w:rsidR="00CB3444" w:rsidRPr="00D76AC0">
        <w:rPr>
          <w:rFonts w:ascii="Times New Roman" w:hAnsi="Times New Roman" w:cs="Times New Roman"/>
          <w:sz w:val="28"/>
          <w:szCs w:val="28"/>
        </w:rPr>
        <w:t xml:space="preserve">не через свої зусилля, а через об’єкт </w:t>
      </w:r>
      <w:r w:rsidR="00F337F2" w:rsidRPr="00D76AC0">
        <w:rPr>
          <w:rFonts w:ascii="Times New Roman" w:hAnsi="Times New Roman" w:cs="Times New Roman"/>
          <w:sz w:val="28"/>
          <w:szCs w:val="28"/>
        </w:rPr>
        <w:t xml:space="preserve">взаємодії. </w:t>
      </w:r>
      <w:r w:rsidR="00CB3444" w:rsidRPr="00D76AC0">
        <w:rPr>
          <w:rFonts w:ascii="Times New Roman" w:hAnsi="Times New Roman" w:cs="Times New Roman"/>
          <w:sz w:val="28"/>
          <w:szCs w:val="28"/>
        </w:rPr>
        <w:t xml:space="preserve">Ігноруючи </w:t>
      </w:r>
      <w:r w:rsidR="00757A59" w:rsidRPr="00D76AC0">
        <w:rPr>
          <w:rFonts w:ascii="Times New Roman" w:hAnsi="Times New Roman" w:cs="Times New Roman"/>
          <w:sz w:val="28"/>
          <w:szCs w:val="28"/>
        </w:rPr>
        <w:t>людину як індивіда, без поваги до її почуттів, гідності та особистості.</w:t>
      </w:r>
      <w:r w:rsidR="00F337F2" w:rsidRPr="00D76AC0">
        <w:rPr>
          <w:rFonts w:ascii="Times New Roman" w:hAnsi="Times New Roman" w:cs="Times New Roman"/>
          <w:sz w:val="28"/>
          <w:szCs w:val="28"/>
        </w:rPr>
        <w:t xml:space="preserve"> Антипод підходу Канта до людини, як до цілі, а не способу.</w:t>
      </w:r>
    </w:p>
    <w:p w:rsidR="009202EF" w:rsidRPr="00D76AC0" w:rsidRDefault="005F1232"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Гегемоністичний</w:t>
      </w:r>
      <w:r w:rsidR="009202EF" w:rsidRPr="00D76AC0">
        <w:rPr>
          <w:rFonts w:ascii="Times New Roman" w:hAnsi="Times New Roman" w:cs="Times New Roman"/>
          <w:b/>
          <w:sz w:val="28"/>
          <w:szCs w:val="28"/>
        </w:rPr>
        <w:t xml:space="preserve"> маскулізм</w:t>
      </w:r>
      <w:r w:rsidR="009202EF" w:rsidRPr="00D76AC0">
        <w:rPr>
          <w:rFonts w:ascii="Times New Roman" w:hAnsi="Times New Roman" w:cs="Times New Roman"/>
          <w:sz w:val="28"/>
          <w:szCs w:val="28"/>
        </w:rPr>
        <w:t xml:space="preserve"> </w:t>
      </w:r>
      <w:r w:rsidR="00C359BF" w:rsidRPr="00D76AC0">
        <w:rPr>
          <w:rFonts w:ascii="Times New Roman" w:hAnsi="Times New Roman" w:cs="Times New Roman"/>
          <w:sz w:val="28"/>
          <w:szCs w:val="28"/>
        </w:rPr>
        <w:t xml:space="preserve">– тип маскулізму, що </w:t>
      </w:r>
      <w:r w:rsidRPr="00D76AC0">
        <w:rPr>
          <w:rFonts w:ascii="Times New Roman" w:hAnsi="Times New Roman" w:cs="Times New Roman"/>
          <w:sz w:val="28"/>
          <w:szCs w:val="28"/>
        </w:rPr>
        <w:t>знаходиться</w:t>
      </w:r>
      <w:r w:rsidR="00C359BF" w:rsidRPr="00D76AC0">
        <w:rPr>
          <w:rFonts w:ascii="Times New Roman" w:hAnsi="Times New Roman" w:cs="Times New Roman"/>
          <w:sz w:val="28"/>
          <w:szCs w:val="28"/>
        </w:rPr>
        <w:t xml:space="preserve"> на висоті </w:t>
      </w:r>
      <w:r w:rsidRPr="00D76AC0">
        <w:rPr>
          <w:rFonts w:ascii="Times New Roman" w:hAnsi="Times New Roman" w:cs="Times New Roman"/>
          <w:sz w:val="28"/>
          <w:szCs w:val="28"/>
        </w:rPr>
        <w:t>ієрархії</w:t>
      </w:r>
      <w:r w:rsidR="00C359BF" w:rsidRPr="00D76AC0">
        <w:rPr>
          <w:rFonts w:ascii="Times New Roman" w:hAnsi="Times New Roman" w:cs="Times New Roman"/>
          <w:sz w:val="28"/>
          <w:szCs w:val="28"/>
        </w:rPr>
        <w:t xml:space="preserve"> чоловічого суспі</w:t>
      </w:r>
      <w:r w:rsidRPr="00D76AC0">
        <w:rPr>
          <w:rFonts w:ascii="Times New Roman" w:hAnsi="Times New Roman" w:cs="Times New Roman"/>
          <w:sz w:val="28"/>
          <w:szCs w:val="28"/>
        </w:rPr>
        <w:t>льс</w:t>
      </w:r>
      <w:r w:rsidR="00C359BF" w:rsidRPr="00D76AC0">
        <w:rPr>
          <w:rFonts w:ascii="Times New Roman" w:hAnsi="Times New Roman" w:cs="Times New Roman"/>
          <w:sz w:val="28"/>
          <w:szCs w:val="28"/>
        </w:rPr>
        <w:t xml:space="preserve">тва та культури, що розділяється його основною частиною. Російський учений Ігор Кон розглядає гегемонії маскулінність як соціокультурний нормативний канон, на який орієнтуються чоловіки і хлопчики. Приклад для наслідування, </w:t>
      </w:r>
      <w:r w:rsidR="00C359BF" w:rsidRPr="00D76AC0">
        <w:rPr>
          <w:rFonts w:ascii="Times New Roman" w:hAnsi="Times New Roman" w:cs="Times New Roman"/>
          <w:b/>
          <w:i/>
          <w:sz w:val="28"/>
          <w:szCs w:val="28"/>
        </w:rPr>
        <w:t>«справжній чоловік»</w:t>
      </w:r>
      <w:r w:rsidR="00C359BF" w:rsidRPr="00D76AC0">
        <w:rPr>
          <w:rFonts w:ascii="Times New Roman" w:hAnsi="Times New Roman" w:cs="Times New Roman"/>
          <w:sz w:val="28"/>
          <w:szCs w:val="28"/>
        </w:rPr>
        <w:t xml:space="preserve">. Рух та наслідування цьому типу є </w:t>
      </w:r>
      <w:r w:rsidR="005B480B" w:rsidRPr="00D76AC0">
        <w:rPr>
          <w:rFonts w:ascii="Times New Roman" w:hAnsi="Times New Roman" w:cs="Times New Roman"/>
          <w:sz w:val="28"/>
          <w:szCs w:val="28"/>
        </w:rPr>
        <w:t xml:space="preserve">заохочуваним в суспільстві. Цьому типу </w:t>
      </w:r>
      <w:r w:rsidR="005B480B" w:rsidRPr="00D76AC0">
        <w:rPr>
          <w:rFonts w:ascii="Times New Roman" w:hAnsi="Times New Roman" w:cs="Times New Roman"/>
          <w:sz w:val="28"/>
          <w:szCs w:val="28"/>
        </w:rPr>
        <w:lastRenderedPageBreak/>
        <w:t xml:space="preserve">маскулінності </w:t>
      </w:r>
      <w:r w:rsidR="00A72EF7">
        <w:rPr>
          <w:rFonts w:ascii="Times New Roman" w:hAnsi="Times New Roman" w:cs="Times New Roman"/>
          <w:sz w:val="28"/>
          <w:szCs w:val="28"/>
        </w:rPr>
        <w:t>наявно</w:t>
      </w:r>
      <w:r w:rsidR="005B480B" w:rsidRPr="00D76AC0">
        <w:rPr>
          <w:rFonts w:ascii="Times New Roman" w:hAnsi="Times New Roman" w:cs="Times New Roman"/>
          <w:sz w:val="28"/>
          <w:szCs w:val="28"/>
        </w:rPr>
        <w:t xml:space="preserve"> уникання всього жіночного, агресивність, боротьба за високий соціальний статус, емоціональна стриманість, фізичне домінування, гомофобія, самодостатність та деякі інші прояви «справжнього чоловіка».</w:t>
      </w:r>
    </w:p>
    <w:p w:rsidR="00B446D8" w:rsidRPr="00D76AC0" w:rsidRDefault="00B446D8"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Мізандрія</w:t>
      </w:r>
      <w:r w:rsidR="005B480B" w:rsidRPr="00D76AC0">
        <w:rPr>
          <w:rFonts w:ascii="Times New Roman" w:hAnsi="Times New Roman" w:cs="Times New Roman"/>
          <w:b/>
          <w:sz w:val="28"/>
          <w:szCs w:val="28"/>
        </w:rPr>
        <w:t xml:space="preserve"> </w:t>
      </w:r>
      <w:r w:rsidR="005B480B" w:rsidRPr="00D76AC0">
        <w:rPr>
          <w:rFonts w:ascii="Times New Roman" w:hAnsi="Times New Roman" w:cs="Times New Roman"/>
          <w:sz w:val="28"/>
          <w:szCs w:val="28"/>
        </w:rPr>
        <w:t>– поняття, що означає закоренілу ненави</w:t>
      </w:r>
      <w:r w:rsidR="00293F29" w:rsidRPr="00D76AC0">
        <w:rPr>
          <w:rFonts w:ascii="Times New Roman" w:hAnsi="Times New Roman" w:cs="Times New Roman"/>
          <w:sz w:val="28"/>
          <w:szCs w:val="28"/>
        </w:rPr>
        <w:t>сть та упереджене ставлення по відношенню до чоловіків. Мізандрія може проявлятися у формі дискримінації за ознакою статі, приниження чоловіків, насилля над чоловіками або сексуальною об'єктивізацією чоловіків.</w:t>
      </w:r>
    </w:p>
    <w:p w:rsidR="00293F29" w:rsidRPr="00D76AC0" w:rsidRDefault="00C359BF"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Гіноцентризм</w:t>
      </w:r>
      <w:r w:rsidR="00293F29" w:rsidRPr="00D76AC0">
        <w:rPr>
          <w:rFonts w:ascii="Times New Roman" w:hAnsi="Times New Roman" w:cs="Times New Roman"/>
          <w:sz w:val="28"/>
          <w:szCs w:val="28"/>
        </w:rPr>
        <w:t xml:space="preserve"> </w:t>
      </w:r>
      <w:r w:rsidR="003847DA" w:rsidRPr="00D76AC0">
        <w:rPr>
          <w:rFonts w:ascii="Times New Roman" w:hAnsi="Times New Roman" w:cs="Times New Roman"/>
          <w:sz w:val="28"/>
          <w:szCs w:val="28"/>
        </w:rPr>
        <w:t>–</w:t>
      </w:r>
      <w:r w:rsidR="00293F29" w:rsidRPr="00D76AC0">
        <w:rPr>
          <w:rFonts w:ascii="Times New Roman" w:hAnsi="Times New Roman" w:cs="Times New Roman"/>
          <w:sz w:val="28"/>
          <w:szCs w:val="28"/>
        </w:rPr>
        <w:t xml:space="preserve"> </w:t>
      </w:r>
      <w:r w:rsidR="003847DA" w:rsidRPr="00D76AC0">
        <w:rPr>
          <w:rFonts w:ascii="Times New Roman" w:hAnsi="Times New Roman" w:cs="Times New Roman"/>
          <w:sz w:val="28"/>
          <w:szCs w:val="28"/>
        </w:rPr>
        <w:t>теорія та практика, що розміщує жіночу точку зору, та робить увагу на жіночому досвіді буття, в центр погляду на світ, його культуру та історію. Дана практика ставить жінку в центр власного всесвіту. Пріоритетним є все те, що вважає жінка.</w:t>
      </w:r>
    </w:p>
    <w:p w:rsidR="00B446D8" w:rsidRPr="00D76AC0" w:rsidRDefault="00B446D8" w:rsidP="005F1232">
      <w:pPr>
        <w:spacing w:line="360" w:lineRule="auto"/>
        <w:ind w:firstLine="567"/>
        <w:rPr>
          <w:rFonts w:ascii="Times New Roman" w:hAnsi="Times New Roman" w:cs="Times New Roman"/>
          <w:sz w:val="28"/>
          <w:szCs w:val="28"/>
        </w:rPr>
      </w:pPr>
      <w:r w:rsidRPr="00D76AC0">
        <w:rPr>
          <w:rFonts w:ascii="Times New Roman" w:hAnsi="Times New Roman" w:cs="Times New Roman"/>
          <w:b/>
          <w:sz w:val="28"/>
          <w:szCs w:val="28"/>
        </w:rPr>
        <w:t>Маносфера</w:t>
      </w:r>
      <w:r w:rsidR="003847DA" w:rsidRPr="00D76AC0">
        <w:rPr>
          <w:rFonts w:ascii="Times New Roman" w:hAnsi="Times New Roman" w:cs="Times New Roman"/>
          <w:sz w:val="28"/>
          <w:szCs w:val="28"/>
        </w:rPr>
        <w:t xml:space="preserve"> – мережа сайтів та блог</w:t>
      </w:r>
      <w:r w:rsidR="005F1232" w:rsidRPr="00D76AC0">
        <w:rPr>
          <w:rFonts w:ascii="Times New Roman" w:hAnsi="Times New Roman" w:cs="Times New Roman"/>
          <w:sz w:val="28"/>
          <w:szCs w:val="28"/>
        </w:rPr>
        <w:t>ів, присвяченим питанням маскуліз</w:t>
      </w:r>
      <w:r w:rsidR="003847DA" w:rsidRPr="00D76AC0">
        <w:rPr>
          <w:rFonts w:ascii="Times New Roman" w:hAnsi="Times New Roman" w:cs="Times New Roman"/>
          <w:sz w:val="28"/>
          <w:szCs w:val="28"/>
        </w:rPr>
        <w:t>му, опору фемінізму,</w:t>
      </w:r>
      <w:r w:rsidR="0095750C" w:rsidRPr="00D76AC0">
        <w:rPr>
          <w:rFonts w:ascii="Times New Roman" w:hAnsi="Times New Roman" w:cs="Times New Roman"/>
          <w:sz w:val="28"/>
          <w:szCs w:val="28"/>
        </w:rPr>
        <w:t xml:space="preserve"> руху за чоловічі права, руху за права батьків, жертв насилля та не справедливості (чоловічої статі) та питань руху </w:t>
      </w:r>
      <w:r w:rsidR="0095750C" w:rsidRPr="00D76AC0">
        <w:rPr>
          <w:rFonts w:ascii="Times New Roman" w:hAnsi="Times New Roman" w:cs="Times New Roman"/>
          <w:b/>
          <w:i/>
          <w:sz w:val="28"/>
          <w:szCs w:val="28"/>
        </w:rPr>
        <w:t>«MGTOW».</w:t>
      </w:r>
      <w:r w:rsidR="0095750C" w:rsidRPr="00D76AC0">
        <w:rPr>
          <w:rFonts w:ascii="Times New Roman" w:hAnsi="Times New Roman" w:cs="Times New Roman"/>
          <w:sz w:val="28"/>
          <w:szCs w:val="28"/>
        </w:rPr>
        <w:t xml:space="preserve"> Маносферівець (червонопігульник) це той, хто змістився з раніше прийнятих основних соціальних або феміністських переконань, до тих, які широко відображаються у маносфері.</w:t>
      </w:r>
    </w:p>
    <w:p w:rsidR="00C94BCB" w:rsidRPr="00D76AC0" w:rsidRDefault="00C94BCB"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MRM – (man`s right movement) </w:t>
      </w:r>
      <w:r w:rsidR="00A72EF7" w:rsidRPr="00D76AC0">
        <w:rPr>
          <w:rFonts w:ascii="Times New Roman" w:hAnsi="Times New Roman" w:cs="Times New Roman"/>
          <w:sz w:val="28"/>
          <w:szCs w:val="28"/>
        </w:rPr>
        <w:t>абревіатура</w:t>
      </w:r>
      <w:r w:rsidRPr="00D76AC0">
        <w:rPr>
          <w:rFonts w:ascii="Times New Roman" w:hAnsi="Times New Roman" w:cs="Times New Roman"/>
          <w:sz w:val="28"/>
          <w:szCs w:val="28"/>
        </w:rPr>
        <w:t xml:space="preserve"> для означення руху за права чоловіків, в основному першої хвилі.</w:t>
      </w:r>
    </w:p>
    <w:p w:rsidR="00C94BCB" w:rsidRPr="00D76AC0" w:rsidRDefault="00C94BCB"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MHRM – (man`s human right movement) </w:t>
      </w:r>
      <w:r w:rsidR="00A72EF7" w:rsidRPr="00D76AC0">
        <w:rPr>
          <w:rFonts w:ascii="Times New Roman" w:hAnsi="Times New Roman" w:cs="Times New Roman"/>
          <w:sz w:val="28"/>
          <w:szCs w:val="28"/>
        </w:rPr>
        <w:t>абревіатура</w:t>
      </w:r>
      <w:r w:rsidRPr="00D76AC0">
        <w:rPr>
          <w:rFonts w:ascii="Times New Roman" w:hAnsi="Times New Roman" w:cs="Times New Roman"/>
          <w:sz w:val="28"/>
          <w:szCs w:val="28"/>
        </w:rPr>
        <w:t xml:space="preserve"> для </w:t>
      </w:r>
      <w:r w:rsidR="00A72EF7" w:rsidRPr="00D76AC0">
        <w:rPr>
          <w:rFonts w:ascii="Times New Roman" w:hAnsi="Times New Roman" w:cs="Times New Roman"/>
          <w:sz w:val="28"/>
          <w:szCs w:val="28"/>
        </w:rPr>
        <w:t>позначення</w:t>
      </w:r>
      <w:r w:rsidRPr="00D76AC0">
        <w:rPr>
          <w:rFonts w:ascii="Times New Roman" w:hAnsi="Times New Roman" w:cs="Times New Roman"/>
          <w:sz w:val="28"/>
          <w:szCs w:val="28"/>
        </w:rPr>
        <w:t xml:space="preserve"> руху за права чоловіків, в основному другої хвилі.</w:t>
      </w:r>
    </w:p>
    <w:p w:rsidR="0095750C" w:rsidRPr="00D76AC0" w:rsidRDefault="0095750C" w:rsidP="005F1232">
      <w:pPr>
        <w:spacing w:line="360" w:lineRule="auto"/>
        <w:ind w:firstLine="567"/>
        <w:rPr>
          <w:rFonts w:ascii="Times New Roman" w:hAnsi="Times New Roman" w:cs="Times New Roman"/>
          <w:sz w:val="28"/>
          <w:szCs w:val="28"/>
        </w:rPr>
      </w:pPr>
    </w:p>
    <w:p w:rsidR="00757A59" w:rsidRPr="00D76AC0" w:rsidRDefault="00757A59" w:rsidP="00E547D7">
      <w:pPr>
        <w:pStyle w:val="a3"/>
        <w:numPr>
          <w:ilvl w:val="1"/>
          <w:numId w:val="7"/>
        </w:numPr>
        <w:spacing w:line="360" w:lineRule="auto"/>
        <w:ind w:left="0" w:firstLine="567"/>
        <w:jc w:val="center"/>
        <w:rPr>
          <w:rFonts w:ascii="Times New Roman" w:hAnsi="Times New Roman" w:cs="Times New Roman"/>
          <w:sz w:val="32"/>
          <w:szCs w:val="32"/>
        </w:rPr>
      </w:pPr>
      <w:r w:rsidRPr="00D76AC0">
        <w:rPr>
          <w:rFonts w:ascii="Times New Roman" w:hAnsi="Times New Roman" w:cs="Times New Roman"/>
          <w:sz w:val="32"/>
          <w:szCs w:val="32"/>
        </w:rPr>
        <w:t>Взаємозв’язок руху за права чоловіків та боротьби за соціальну справедливість</w:t>
      </w:r>
    </w:p>
    <w:p w:rsidR="005727A5" w:rsidRPr="00D76AC0" w:rsidRDefault="005727A5" w:rsidP="005F1232">
      <w:pPr>
        <w:spacing w:line="360" w:lineRule="auto"/>
        <w:ind w:firstLine="567"/>
        <w:rPr>
          <w:rFonts w:ascii="Times New Roman" w:hAnsi="Times New Roman" w:cs="Times New Roman"/>
          <w:sz w:val="28"/>
          <w:szCs w:val="28"/>
          <w:vertAlign w:val="superscript"/>
        </w:rPr>
      </w:pPr>
      <w:r w:rsidRPr="00D76AC0">
        <w:rPr>
          <w:rFonts w:ascii="Times New Roman" w:hAnsi="Times New Roman" w:cs="Times New Roman"/>
          <w:sz w:val="28"/>
          <w:szCs w:val="28"/>
        </w:rPr>
        <w:lastRenderedPageBreak/>
        <w:t>Важливо дослідити рух маскулізму у вимірі соціальної справедливості. Адже мета маскулізму й лежить в усуненні сексизму і зрівняння чоловічих прав з правами жінок. Рівномірний розподіл благ, чесні можливості, відсутність прямого пригнічення або перешкод у всіх сферах людської діяльності, підтримання принципу рівності перед законом та загальним принципам поняття справедливості як такого, є невід'ємними поняттями соціальної справедливості.</w:t>
      </w:r>
      <w:r w:rsidR="008D4545" w:rsidRPr="00D76AC0">
        <w:rPr>
          <w:rFonts w:ascii="Times New Roman" w:hAnsi="Times New Roman" w:cs="Times New Roman"/>
          <w:sz w:val="28"/>
          <w:szCs w:val="28"/>
          <w:vertAlign w:val="superscript"/>
        </w:rPr>
        <w:t>[1]</w:t>
      </w:r>
    </w:p>
    <w:p w:rsidR="005727A5" w:rsidRPr="00D76AC0" w:rsidRDefault="005727A5"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Гіпотеза дипломної роботи наводить інформацію про несправедливе відношення до чоловіків, як до соціальної групи, в доволі багатьох сферах. Якщо взяти ідею соціальної справедливості в суспільстві як імператив, то логічно продовжити думку про усунення статевої дискримінації, стереотипів та пригнічення, що є в правовому, військовому, трудовому, соціальному, моральному, сімейному, репродуктивному плані. То ж коли розглядається ідея маскулізму, вона розглядається у вимірі соціальної справедливості. Цілі та вимоги цього руху є абсолютно легальними посяганнями чоловіків та хлопчиків на свої права та свободи закріплені конституційно.</w:t>
      </w:r>
    </w:p>
    <w:p w:rsidR="005727A5" w:rsidRPr="00D76AC0" w:rsidRDefault="005727A5"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Приймаючи ліву природу руху та означивши принципи соціальної справедливості як імператив можна висловити основні, важливі для дослідження, підвалини поняття:</w:t>
      </w:r>
    </w:p>
    <w:p w:rsidR="005727A5" w:rsidRPr="00D76AC0" w:rsidRDefault="005727A5" w:rsidP="00BB389B">
      <w:pPr>
        <w:pStyle w:val="a3"/>
        <w:numPr>
          <w:ilvl w:val="0"/>
          <w:numId w:val="8"/>
        </w:numPr>
        <w:spacing w:line="360" w:lineRule="auto"/>
        <w:ind w:left="0" w:firstLine="567"/>
        <w:rPr>
          <w:rFonts w:ascii="Times New Roman" w:hAnsi="Times New Roman" w:cs="Times New Roman"/>
          <w:sz w:val="28"/>
          <w:szCs w:val="28"/>
        </w:rPr>
      </w:pPr>
      <w:r w:rsidRPr="00D76AC0">
        <w:rPr>
          <w:rFonts w:ascii="Times New Roman" w:hAnsi="Times New Roman" w:cs="Times New Roman"/>
          <w:sz w:val="28"/>
          <w:szCs w:val="28"/>
        </w:rPr>
        <w:t>(Зрівняльний принцип) Максимальна рівність прав та можливостей соціальних суб’єктів.</w:t>
      </w:r>
    </w:p>
    <w:p w:rsidR="005727A5" w:rsidRPr="00D76AC0" w:rsidRDefault="005727A5" w:rsidP="00BB389B">
      <w:pPr>
        <w:pStyle w:val="a3"/>
        <w:numPr>
          <w:ilvl w:val="0"/>
          <w:numId w:val="8"/>
        </w:numPr>
        <w:spacing w:line="360" w:lineRule="auto"/>
        <w:ind w:left="0" w:firstLine="567"/>
        <w:rPr>
          <w:rFonts w:ascii="Times New Roman" w:hAnsi="Times New Roman" w:cs="Times New Roman"/>
          <w:sz w:val="28"/>
          <w:szCs w:val="28"/>
        </w:rPr>
      </w:pPr>
      <w:r w:rsidRPr="00D76AC0">
        <w:rPr>
          <w:rFonts w:ascii="Times New Roman" w:hAnsi="Times New Roman" w:cs="Times New Roman"/>
          <w:sz w:val="28"/>
          <w:szCs w:val="28"/>
        </w:rPr>
        <w:t>(Розподільчий принцип) Подолання нерівності у розподілі матеріально-духовних благ між людьми в залежності від їх раси, національності, вірування, статі, класу, матеріальному становищу і т.д. але завдяки їх досягненням та заслугам перед державою або суспільством.</w:t>
      </w:r>
    </w:p>
    <w:p w:rsidR="005727A5" w:rsidRPr="00D76AC0" w:rsidRDefault="005727A5" w:rsidP="00BB389B">
      <w:pPr>
        <w:pStyle w:val="a3"/>
        <w:numPr>
          <w:ilvl w:val="0"/>
          <w:numId w:val="8"/>
        </w:numPr>
        <w:spacing w:line="360" w:lineRule="auto"/>
        <w:ind w:left="0" w:firstLine="567"/>
        <w:rPr>
          <w:rFonts w:ascii="Times New Roman" w:hAnsi="Times New Roman" w:cs="Times New Roman"/>
          <w:sz w:val="28"/>
          <w:szCs w:val="28"/>
        </w:rPr>
      </w:pPr>
      <w:r w:rsidRPr="00D76AC0">
        <w:rPr>
          <w:rFonts w:ascii="Times New Roman" w:hAnsi="Times New Roman" w:cs="Times New Roman"/>
          <w:sz w:val="28"/>
          <w:szCs w:val="28"/>
        </w:rPr>
        <w:lastRenderedPageBreak/>
        <w:t>(Ліберальна концепція) Ця концепція виходить з можливості збалансувати свободу і рівність, зробити їх опорою один одного в рамках цілісної системи соціальної справедливості.</w:t>
      </w:r>
    </w:p>
    <w:p w:rsidR="005727A5" w:rsidRPr="00D76AC0" w:rsidRDefault="005727A5"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Рух маскулізму </w:t>
      </w:r>
      <w:r w:rsidR="005F1232" w:rsidRPr="00D76AC0">
        <w:rPr>
          <w:rFonts w:ascii="Times New Roman" w:hAnsi="Times New Roman" w:cs="Times New Roman"/>
          <w:sz w:val="28"/>
          <w:szCs w:val="28"/>
        </w:rPr>
        <w:t>просуває</w:t>
      </w:r>
      <w:r w:rsidRPr="00D76AC0">
        <w:rPr>
          <w:rFonts w:ascii="Times New Roman" w:hAnsi="Times New Roman" w:cs="Times New Roman"/>
          <w:sz w:val="28"/>
          <w:szCs w:val="28"/>
        </w:rPr>
        <w:t xml:space="preserve"> свої принципи та ідеї, як соціальна група до якої входять всі чоловіки та хлопці, задля зникнення соціального пригнічення, що перетікає до багатьох сфер людської діяльності. Гідному та рівному функціонуванні своєї соціальної групи в суспільстві.</w:t>
      </w:r>
    </w:p>
    <w:p w:rsidR="005727A5" w:rsidRPr="00D76AC0" w:rsidRDefault="005727A5" w:rsidP="008D4545">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Розглядаючи план соціальної справедливості я опираюся на гіпотезу дипломної роботи, беручи наявність несправедливості як відправну точку дослідження. Підґрунтя та докази</w:t>
      </w:r>
      <w:r w:rsidR="008D4545" w:rsidRPr="00D76AC0">
        <w:rPr>
          <w:rFonts w:ascii="Times New Roman" w:hAnsi="Times New Roman" w:cs="Times New Roman"/>
          <w:sz w:val="28"/>
          <w:szCs w:val="28"/>
        </w:rPr>
        <w:t xml:space="preserve"> несправедливості по відношенню до чоловіків</w:t>
      </w:r>
      <w:r w:rsidRPr="00D76AC0">
        <w:rPr>
          <w:rFonts w:ascii="Times New Roman" w:hAnsi="Times New Roman" w:cs="Times New Roman"/>
          <w:sz w:val="28"/>
          <w:szCs w:val="28"/>
        </w:rPr>
        <w:t xml:space="preserve"> будуть знаход</w:t>
      </w:r>
      <w:r w:rsidR="008D4545" w:rsidRPr="00D76AC0">
        <w:rPr>
          <w:rFonts w:ascii="Times New Roman" w:hAnsi="Times New Roman" w:cs="Times New Roman"/>
          <w:sz w:val="28"/>
          <w:szCs w:val="28"/>
        </w:rPr>
        <w:t xml:space="preserve">итися в інших частинах роботи. </w:t>
      </w:r>
    </w:p>
    <w:p w:rsidR="005727A5" w:rsidRPr="00D76AC0" w:rsidRDefault="005727A5" w:rsidP="00992281">
      <w:pPr>
        <w:spacing w:line="360" w:lineRule="auto"/>
        <w:ind w:firstLine="567"/>
        <w:rPr>
          <w:rFonts w:ascii="Times New Roman" w:hAnsi="Times New Roman" w:cs="Times New Roman"/>
          <w:sz w:val="28"/>
          <w:szCs w:val="28"/>
          <w:vertAlign w:val="superscript"/>
        </w:rPr>
      </w:pPr>
      <w:r w:rsidRPr="00D76AC0">
        <w:rPr>
          <w:rFonts w:ascii="Times New Roman" w:hAnsi="Times New Roman" w:cs="Times New Roman"/>
          <w:sz w:val="28"/>
          <w:szCs w:val="28"/>
        </w:rPr>
        <w:t>Так, поняття справедливості містить у собі вимоги відповідності між практичною роллю різних індивідів (соціальних груп) у житті суспільства та їх соціальним становищем, між їхніми правами та обов'язками, між діянням і заплата, працею і винагородою, злочином і покаранням, заслугами людей і їх суспільним визнанням. Невідповідність в цих співвідношеннях оцінюється як несправедливість</w:t>
      </w:r>
      <w:r w:rsidR="008D4545" w:rsidRPr="00D76AC0">
        <w:rPr>
          <w:rFonts w:ascii="Times New Roman" w:hAnsi="Times New Roman" w:cs="Times New Roman"/>
          <w:sz w:val="28"/>
          <w:szCs w:val="28"/>
        </w:rPr>
        <w:t>.</w:t>
      </w:r>
      <w:r w:rsidR="008D4545" w:rsidRPr="00D76AC0">
        <w:rPr>
          <w:rFonts w:ascii="Times New Roman" w:hAnsi="Times New Roman" w:cs="Times New Roman"/>
          <w:sz w:val="28"/>
          <w:szCs w:val="28"/>
          <w:vertAlign w:val="superscript"/>
        </w:rPr>
        <w:t>[2]</w:t>
      </w:r>
    </w:p>
    <w:p w:rsidR="005727A5" w:rsidRPr="00D76AC0" w:rsidRDefault="005727A5" w:rsidP="00992281">
      <w:pPr>
        <w:spacing w:line="360" w:lineRule="auto"/>
        <w:ind w:firstLine="567"/>
        <w:rPr>
          <w:rFonts w:ascii="Times New Roman" w:hAnsi="Times New Roman" w:cs="Times New Roman"/>
          <w:sz w:val="28"/>
          <w:szCs w:val="28"/>
          <w:vertAlign w:val="superscript"/>
        </w:rPr>
      </w:pPr>
      <w:r w:rsidRPr="00D76AC0">
        <w:rPr>
          <w:rFonts w:ascii="Times New Roman" w:hAnsi="Times New Roman" w:cs="Times New Roman"/>
          <w:sz w:val="28"/>
          <w:szCs w:val="28"/>
        </w:rPr>
        <w:t>Цінності ідеї соціальної справедливості закріплені в міжнародній документації та договорах ООН, адже це є підґрунтям існування сучасно</w:t>
      </w:r>
      <w:r w:rsidR="0095750C" w:rsidRPr="00D76AC0">
        <w:rPr>
          <w:rFonts w:ascii="Times New Roman" w:hAnsi="Times New Roman" w:cs="Times New Roman"/>
          <w:sz w:val="28"/>
          <w:szCs w:val="28"/>
        </w:rPr>
        <w:t xml:space="preserve">го демократичного суспільства. </w:t>
      </w:r>
      <w:r w:rsidRPr="00D76AC0">
        <w:rPr>
          <w:rFonts w:ascii="Times New Roman" w:hAnsi="Times New Roman" w:cs="Times New Roman"/>
          <w:sz w:val="28"/>
          <w:szCs w:val="28"/>
        </w:rPr>
        <w:t>У своїй резолюції № 62/10 від 26 листопада 2007 року, Генеральна Асамблея визнала, що соціальний розвиток і соціальна справедливість необхідні для забезпечення та підтримання миру і безпеки всередині країн і у відносинах між ними і що, в свою чергу, соціальний розвиток і соціальна справедливість не можуть бути досягнуті під час відсутності миру і безпеки або в умовах відсутності поваги до всіх пра</w:t>
      </w:r>
      <w:r w:rsidR="008D4545" w:rsidRPr="00D76AC0">
        <w:rPr>
          <w:rFonts w:ascii="Times New Roman" w:hAnsi="Times New Roman" w:cs="Times New Roman"/>
          <w:sz w:val="28"/>
          <w:szCs w:val="28"/>
        </w:rPr>
        <w:t>в людини та основних свобод.</w:t>
      </w:r>
      <w:r w:rsidR="008D4545" w:rsidRPr="00D76AC0">
        <w:rPr>
          <w:rFonts w:ascii="Times New Roman" w:hAnsi="Times New Roman" w:cs="Times New Roman"/>
          <w:sz w:val="28"/>
          <w:szCs w:val="28"/>
          <w:vertAlign w:val="superscript"/>
        </w:rPr>
        <w:t>[3]</w:t>
      </w:r>
    </w:p>
    <w:p w:rsidR="005727A5" w:rsidRPr="00D76AC0" w:rsidRDefault="005727A5"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 xml:space="preserve">Розглядувана категорія як етична є соціально-психологічним сприйняттям принципів і форм організації суспільства, що відповідають інтересам людей і соціальних груп, тобто узагальненою моральною оцінкою суспільних відносин. Надання рішень та виконання досліджень у сфері соціальної справедливості є </w:t>
      </w:r>
      <w:r w:rsidR="005F1232" w:rsidRPr="00D76AC0">
        <w:rPr>
          <w:rFonts w:ascii="Times New Roman" w:hAnsi="Times New Roman" w:cs="Times New Roman"/>
          <w:sz w:val="28"/>
          <w:szCs w:val="28"/>
        </w:rPr>
        <w:t xml:space="preserve">визначальним </w:t>
      </w:r>
      <w:r w:rsidRPr="00D76AC0">
        <w:rPr>
          <w:rFonts w:ascii="Times New Roman" w:hAnsi="Times New Roman" w:cs="Times New Roman"/>
          <w:sz w:val="28"/>
          <w:szCs w:val="28"/>
        </w:rPr>
        <w:t xml:space="preserve">чинником </w:t>
      </w:r>
      <w:r w:rsidR="005F1232" w:rsidRPr="00D76AC0">
        <w:rPr>
          <w:rFonts w:ascii="Times New Roman" w:hAnsi="Times New Roman" w:cs="Times New Roman"/>
          <w:sz w:val="28"/>
          <w:szCs w:val="28"/>
        </w:rPr>
        <w:t>розвитку сучасного суспільства в ліберальному направленні</w:t>
      </w:r>
    </w:p>
    <w:p w:rsidR="00B041FE" w:rsidRPr="00D76AC0" w:rsidRDefault="00B041FE"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Важливо також зазначити й про справедливе розподілення обов'язків серед громадян, адже рівність </w:t>
      </w:r>
      <w:r w:rsidR="00BE2BB6" w:rsidRPr="00D76AC0">
        <w:rPr>
          <w:rFonts w:ascii="Times New Roman" w:hAnsi="Times New Roman" w:cs="Times New Roman"/>
          <w:sz w:val="28"/>
          <w:szCs w:val="28"/>
        </w:rPr>
        <w:t>можливостей</w:t>
      </w:r>
      <w:r w:rsidRPr="00D76AC0">
        <w:rPr>
          <w:rFonts w:ascii="Times New Roman" w:hAnsi="Times New Roman" w:cs="Times New Roman"/>
          <w:sz w:val="28"/>
          <w:szCs w:val="28"/>
        </w:rPr>
        <w:t xml:space="preserve"> має мати під собою </w:t>
      </w:r>
      <w:r w:rsidR="00BE2BB6" w:rsidRPr="00D76AC0">
        <w:rPr>
          <w:rFonts w:ascii="Times New Roman" w:hAnsi="Times New Roman" w:cs="Times New Roman"/>
          <w:sz w:val="28"/>
          <w:szCs w:val="28"/>
        </w:rPr>
        <w:t>підґрунтя</w:t>
      </w:r>
      <w:r w:rsidR="0038010F" w:rsidRPr="00D76AC0">
        <w:rPr>
          <w:rFonts w:ascii="Times New Roman" w:hAnsi="Times New Roman" w:cs="Times New Roman"/>
          <w:sz w:val="28"/>
          <w:szCs w:val="28"/>
        </w:rPr>
        <w:t xml:space="preserve">. При несправедливому розподіленні обов'язків неможливо говорити про рівність можливостей або прав. </w:t>
      </w:r>
    </w:p>
    <w:p w:rsidR="00251607" w:rsidRPr="00D76AC0" w:rsidRDefault="0038010F"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Соціальна спра</w:t>
      </w:r>
      <w:r w:rsidR="00251607" w:rsidRPr="00D76AC0">
        <w:rPr>
          <w:rFonts w:ascii="Times New Roman" w:hAnsi="Times New Roman" w:cs="Times New Roman"/>
          <w:sz w:val="28"/>
          <w:szCs w:val="28"/>
        </w:rPr>
        <w:t>ведливість бачиться як етичний</w:t>
      </w:r>
      <w:r w:rsidRPr="00D76AC0">
        <w:rPr>
          <w:rFonts w:ascii="Times New Roman" w:hAnsi="Times New Roman" w:cs="Times New Roman"/>
          <w:sz w:val="28"/>
          <w:szCs w:val="28"/>
        </w:rPr>
        <w:t xml:space="preserve"> ідеал розвитку суспільства, узагальнена моральна оцінка соціальних відносин. Рух маскулізму в свою чергу є рухом за зрівняння прав  й усунення се</w:t>
      </w:r>
      <w:r w:rsidR="00470A5F" w:rsidRPr="00D76AC0">
        <w:rPr>
          <w:rFonts w:ascii="Times New Roman" w:hAnsi="Times New Roman" w:cs="Times New Roman"/>
          <w:sz w:val="28"/>
          <w:szCs w:val="28"/>
        </w:rPr>
        <w:t xml:space="preserve">ксизму щодо чоловіків. Сексизм, у визначенні, </w:t>
      </w:r>
      <w:r w:rsidRPr="00D76AC0">
        <w:rPr>
          <w:rFonts w:ascii="Times New Roman" w:hAnsi="Times New Roman" w:cs="Times New Roman"/>
          <w:sz w:val="28"/>
          <w:szCs w:val="28"/>
        </w:rPr>
        <w:t>упереджене ставлення та дискримінація за гендерною або статевою ознакою. Дискримінація та упере</w:t>
      </w:r>
      <w:r w:rsidR="00251607" w:rsidRPr="00D76AC0">
        <w:rPr>
          <w:rFonts w:ascii="Times New Roman" w:hAnsi="Times New Roman" w:cs="Times New Roman"/>
          <w:sz w:val="28"/>
          <w:szCs w:val="28"/>
        </w:rPr>
        <w:t>джене ставлення ніяк не пов'язуються з ідеалами сучасного правового суспільства. Таким чином це є логічним доказом правильності слідкуванням загальних принципів соціальної справедливості, а також основних ідей та цілей маскулістського руху.</w:t>
      </w:r>
    </w:p>
    <w:p w:rsidR="00251607" w:rsidRPr="00D76AC0" w:rsidRDefault="00CB4198"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Піддавши вище сказане критичному </w:t>
      </w:r>
      <w:r w:rsidR="00BE2BB6" w:rsidRPr="00D76AC0">
        <w:rPr>
          <w:rFonts w:ascii="Times New Roman" w:hAnsi="Times New Roman" w:cs="Times New Roman"/>
          <w:sz w:val="28"/>
          <w:szCs w:val="28"/>
        </w:rPr>
        <w:t>мисленню</w:t>
      </w:r>
      <w:r w:rsidRPr="00D76AC0">
        <w:rPr>
          <w:rFonts w:ascii="Times New Roman" w:hAnsi="Times New Roman" w:cs="Times New Roman"/>
          <w:sz w:val="28"/>
          <w:szCs w:val="28"/>
        </w:rPr>
        <w:t>, можна згадати праці Джона Роулза. Дж. Роулза розглядає справедливість як принцип соціальної організації. В визначення справедливості він включає поняття рівності і нерівності. Справедливість виступає як міра рівності і міра нерівності між людьми. Люди повинні бути рівні в правах і це рівність має бути закріплено законом. Вони повинні бути рівні при розподілі соціальних цінностей. Однак справедливим буде і нерівність в розподілі соціальних цінностей, коли це таке нерівний розподіл, яке дає переваги кожному.</w:t>
      </w:r>
      <w:r w:rsidR="00F443DF" w:rsidRPr="00D76AC0">
        <w:rPr>
          <w:rFonts w:ascii="Times New Roman" w:hAnsi="Times New Roman" w:cs="Times New Roman"/>
          <w:sz w:val="28"/>
          <w:szCs w:val="28"/>
        </w:rPr>
        <w:t xml:space="preserve"> </w:t>
      </w:r>
    </w:p>
    <w:p w:rsidR="00BE2BB6" w:rsidRPr="00D76AC0" w:rsidRDefault="00BE2BB6" w:rsidP="00992281">
      <w:pPr>
        <w:spacing w:line="360" w:lineRule="auto"/>
        <w:ind w:firstLine="567"/>
        <w:rPr>
          <w:rFonts w:ascii="Times New Roman" w:eastAsia="Times New Roman" w:hAnsi="Times New Roman" w:cs="Times New Roman"/>
          <w:color w:val="000000"/>
          <w:sz w:val="28"/>
          <w:szCs w:val="28"/>
        </w:rPr>
      </w:pPr>
      <w:r w:rsidRPr="00D76AC0">
        <w:rPr>
          <w:rFonts w:ascii="Georgia" w:eastAsia="Times New Roman" w:hAnsi="Georgia" w:cs="Times New Roman"/>
          <w:color w:val="000000"/>
          <w:sz w:val="24"/>
          <w:szCs w:val="24"/>
        </w:rPr>
        <w:lastRenderedPageBreak/>
        <w:t xml:space="preserve">Відповідно визначення справедливості, яке дає Роулза, розпадається на два принципи: </w:t>
      </w:r>
    </w:p>
    <w:p w:rsidR="00F443DF" w:rsidRPr="00D76AC0" w:rsidRDefault="00F443DF"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«1. Кожна людина повинна мати право у відношенні найбільш</w:t>
      </w:r>
      <w:r w:rsidR="00B02B57" w:rsidRPr="00D76AC0">
        <w:rPr>
          <w:rFonts w:ascii="Times New Roman" w:hAnsi="Times New Roman" w:cs="Times New Roman"/>
          <w:sz w:val="28"/>
          <w:szCs w:val="28"/>
        </w:rPr>
        <w:t xml:space="preserve"> широкій </w:t>
      </w:r>
      <w:r w:rsidRPr="00D76AC0">
        <w:rPr>
          <w:rFonts w:ascii="Times New Roman" w:hAnsi="Times New Roman" w:cs="Times New Roman"/>
          <w:sz w:val="28"/>
          <w:szCs w:val="28"/>
        </w:rPr>
        <w:t>системі основних свобод, сумісної з подібними свободами для всіх інших людей.</w:t>
      </w:r>
    </w:p>
    <w:p w:rsidR="00CB758F" w:rsidRPr="00D76AC0" w:rsidRDefault="00F443DF" w:rsidP="00992281">
      <w:pPr>
        <w:spacing w:line="360" w:lineRule="auto"/>
        <w:ind w:firstLine="567"/>
        <w:rPr>
          <w:rFonts w:ascii="Times New Roman" w:hAnsi="Times New Roman" w:cs="Times New Roman"/>
          <w:sz w:val="28"/>
          <w:szCs w:val="28"/>
          <w:vertAlign w:val="superscript"/>
        </w:rPr>
      </w:pPr>
      <w:r w:rsidRPr="00D76AC0">
        <w:rPr>
          <w:rFonts w:ascii="Times New Roman" w:hAnsi="Times New Roman" w:cs="Times New Roman"/>
          <w:sz w:val="28"/>
          <w:szCs w:val="28"/>
        </w:rPr>
        <w:t>2. Соціальні та економічні нерівності повинні бути організовані таким чином, щоб, по-перше, від них можна було б очікувати переваг для всіх і, по-друге, доступ до поло</w:t>
      </w:r>
      <w:r w:rsidR="008D4545" w:rsidRPr="00D76AC0">
        <w:rPr>
          <w:rFonts w:ascii="Times New Roman" w:hAnsi="Times New Roman" w:cs="Times New Roman"/>
          <w:sz w:val="28"/>
          <w:szCs w:val="28"/>
        </w:rPr>
        <w:t>жень і посад був відкритий усім</w:t>
      </w:r>
      <w:r w:rsidRPr="00D76AC0">
        <w:rPr>
          <w:rFonts w:ascii="Times New Roman" w:hAnsi="Times New Roman" w:cs="Times New Roman"/>
          <w:sz w:val="28"/>
          <w:szCs w:val="28"/>
        </w:rPr>
        <w:t>»</w:t>
      </w:r>
      <w:r w:rsidR="008D4545" w:rsidRPr="00D76AC0">
        <w:rPr>
          <w:rFonts w:ascii="Times New Roman" w:hAnsi="Times New Roman" w:cs="Times New Roman"/>
          <w:sz w:val="28"/>
          <w:szCs w:val="28"/>
          <w:vertAlign w:val="superscript"/>
        </w:rPr>
        <w:t>[4]</w:t>
      </w:r>
    </w:p>
    <w:p w:rsidR="00CB758F" w:rsidRPr="00D76AC0" w:rsidRDefault="00F443DF"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Потрібно дійсно зрозуміти наскіл</w:t>
      </w:r>
      <w:r w:rsidR="007F1D57" w:rsidRPr="00D76AC0">
        <w:rPr>
          <w:rFonts w:ascii="Times New Roman" w:hAnsi="Times New Roman" w:cs="Times New Roman"/>
          <w:sz w:val="28"/>
          <w:szCs w:val="28"/>
        </w:rPr>
        <w:t xml:space="preserve">ьки той рівень нерівності прав, нерівноцінний розподіл обов'язків та матеріальних благ надає переваг для суспільства аніж шкоди. Чи взагалі той неправильний розподіл має хоч якесь раціональне </w:t>
      </w:r>
      <w:r w:rsidR="0054597B" w:rsidRPr="00D76AC0">
        <w:rPr>
          <w:rFonts w:ascii="Times New Roman" w:hAnsi="Times New Roman" w:cs="Times New Roman"/>
          <w:sz w:val="28"/>
          <w:szCs w:val="28"/>
        </w:rPr>
        <w:t>підґрунтя</w:t>
      </w:r>
      <w:r w:rsidR="007F1D57" w:rsidRPr="00D76AC0">
        <w:rPr>
          <w:rFonts w:ascii="Times New Roman" w:hAnsi="Times New Roman" w:cs="Times New Roman"/>
          <w:sz w:val="28"/>
          <w:szCs w:val="28"/>
        </w:rPr>
        <w:t xml:space="preserve">. </w:t>
      </w:r>
      <w:r w:rsidR="00CB758F" w:rsidRPr="00D76AC0">
        <w:rPr>
          <w:rFonts w:ascii="Times New Roman" w:hAnsi="Times New Roman" w:cs="Times New Roman"/>
          <w:sz w:val="28"/>
          <w:szCs w:val="28"/>
        </w:rPr>
        <w:t>Користуючись визначенням Роулза, нерівність має бути вигідна для всіх, але насправді ця система несправедливості не має ніякою користі ні для кого. Ця думка буде розвиватися надалі.</w:t>
      </w:r>
    </w:p>
    <w:p w:rsidR="00BE2BB6" w:rsidRPr="00D76AC0" w:rsidRDefault="00844EF2" w:rsidP="00992281">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Найбільш важливим є знаходження позитивних </w:t>
      </w:r>
      <w:r w:rsidR="0054597B" w:rsidRPr="00D76AC0">
        <w:rPr>
          <w:rFonts w:ascii="Times New Roman" w:hAnsi="Times New Roman" w:cs="Times New Roman"/>
          <w:sz w:val="28"/>
          <w:szCs w:val="28"/>
        </w:rPr>
        <w:t>моментів</w:t>
      </w:r>
      <w:r w:rsidRPr="00D76AC0">
        <w:rPr>
          <w:rFonts w:ascii="Times New Roman" w:hAnsi="Times New Roman" w:cs="Times New Roman"/>
          <w:sz w:val="28"/>
          <w:szCs w:val="28"/>
        </w:rPr>
        <w:t xml:space="preserve"> нерівності та визнання невиправданих пунктів соціально негативними явищами. Об'єктивно складно визнати пригнічення, через призму стереотипів й байдужості. Всі люди, що не визнають проблеми</w:t>
      </w:r>
      <w:r w:rsidR="00BE2BB6" w:rsidRPr="00D76AC0">
        <w:rPr>
          <w:rFonts w:ascii="Times New Roman" w:hAnsi="Times New Roman" w:cs="Times New Roman"/>
          <w:sz w:val="28"/>
          <w:szCs w:val="28"/>
        </w:rPr>
        <w:t xml:space="preserve"> нерівності</w:t>
      </w:r>
      <w:r w:rsidRPr="00D76AC0">
        <w:rPr>
          <w:rFonts w:ascii="Times New Roman" w:hAnsi="Times New Roman" w:cs="Times New Roman"/>
          <w:sz w:val="28"/>
          <w:szCs w:val="28"/>
        </w:rPr>
        <w:t xml:space="preserve"> мають імунітет до </w:t>
      </w:r>
      <w:r w:rsidR="00BE2BB6" w:rsidRPr="00D76AC0">
        <w:rPr>
          <w:rFonts w:ascii="Times New Roman" w:hAnsi="Times New Roman" w:cs="Times New Roman"/>
          <w:sz w:val="28"/>
          <w:szCs w:val="28"/>
        </w:rPr>
        <w:t xml:space="preserve">страждань пригнічених. </w:t>
      </w:r>
    </w:p>
    <w:p w:rsidR="00CB758F" w:rsidRPr="00D76AC0" w:rsidRDefault="00BE2BB6" w:rsidP="008D4545">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По відношенню до інших людей справедливість протистоїть егоїстичним прагненням людини і утримує його від заподіяння шкоди іншим людям. Так зване «золоте правило моралі» в його негативному формулюванні «не роби іншому того, чого не бажаєш собі» направлено до справедливості, а в позитивної - «чини по відношенню до інших так, як би ти хотів, щоб інші чинили по відношенню до тебе » - до милосердя. Милосердя важливе етична категорія, проте справедливість – головний принцип його здорового функціонування. </w:t>
      </w:r>
    </w:p>
    <w:p w:rsidR="00DF396B" w:rsidRPr="00D76AC0" w:rsidRDefault="00DF396B" w:rsidP="00BB389B">
      <w:pPr>
        <w:spacing w:line="360" w:lineRule="auto"/>
        <w:ind w:firstLine="567"/>
        <w:jc w:val="center"/>
        <w:rPr>
          <w:rFonts w:ascii="Times New Roman" w:hAnsi="Times New Roman" w:cs="Times New Roman"/>
          <w:sz w:val="32"/>
          <w:szCs w:val="32"/>
        </w:rPr>
      </w:pPr>
      <w:r w:rsidRPr="00D76AC0">
        <w:rPr>
          <w:rFonts w:ascii="Times New Roman" w:hAnsi="Times New Roman" w:cs="Times New Roman"/>
          <w:sz w:val="32"/>
          <w:szCs w:val="32"/>
        </w:rPr>
        <w:lastRenderedPageBreak/>
        <w:t>РОЗДІЛ 2. ВИТОКИ, ПРОБЛЕМАТИКА ТА ОСНОВНІ ЗАСАДИ МАСКУЛІЗМУ</w:t>
      </w:r>
    </w:p>
    <w:p w:rsidR="00DF396B" w:rsidRPr="00D76AC0" w:rsidRDefault="00DF396B" w:rsidP="00992281">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2.1. Маскулізм як ідеологія та рух за права чоловіків</w:t>
      </w:r>
    </w:p>
    <w:p w:rsidR="00E547D7" w:rsidRPr="00D76AC0" w:rsidRDefault="00DF396B"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Маску</w:t>
      </w:r>
      <w:r w:rsidR="00B02B57" w:rsidRPr="00D76AC0">
        <w:rPr>
          <w:rFonts w:ascii="Times New Roman" w:hAnsi="Times New Roman" w:cs="Times New Roman"/>
          <w:sz w:val="28"/>
          <w:szCs w:val="32"/>
        </w:rPr>
        <w:t>ліз</w:t>
      </w:r>
      <w:r w:rsidRPr="00D76AC0">
        <w:rPr>
          <w:rFonts w:ascii="Times New Roman" w:hAnsi="Times New Roman" w:cs="Times New Roman"/>
          <w:sz w:val="28"/>
          <w:szCs w:val="32"/>
        </w:rPr>
        <w:t xml:space="preserve">м зародився </w:t>
      </w:r>
      <w:r w:rsidR="00CC49A0" w:rsidRPr="00D76AC0">
        <w:rPr>
          <w:rFonts w:ascii="Times New Roman" w:hAnsi="Times New Roman" w:cs="Times New Roman"/>
          <w:sz w:val="28"/>
          <w:szCs w:val="32"/>
        </w:rPr>
        <w:t xml:space="preserve">у кінці 19-го століття разом з виходом книги англійського історика, філософа, адвоката та журналіста </w:t>
      </w:r>
      <w:r w:rsidR="00CC49A0" w:rsidRPr="00D76AC0">
        <w:rPr>
          <w:rFonts w:ascii="Times New Roman" w:hAnsi="Times New Roman" w:cs="Times New Roman"/>
          <w:b/>
          <w:i/>
          <w:sz w:val="28"/>
          <w:szCs w:val="32"/>
        </w:rPr>
        <w:t>Ернста Белфорта Бакса</w:t>
      </w:r>
      <w:r w:rsidR="00CC49A0" w:rsidRPr="00D76AC0">
        <w:rPr>
          <w:rFonts w:ascii="Times New Roman" w:hAnsi="Times New Roman" w:cs="Times New Roman"/>
          <w:sz w:val="28"/>
          <w:szCs w:val="32"/>
        </w:rPr>
        <w:t xml:space="preserve">. </w:t>
      </w:r>
      <w:r w:rsidR="00A84ED4" w:rsidRPr="00D76AC0">
        <w:rPr>
          <w:rFonts w:ascii="Times New Roman" w:hAnsi="Times New Roman" w:cs="Times New Roman"/>
          <w:sz w:val="28"/>
          <w:szCs w:val="32"/>
        </w:rPr>
        <w:t>До цієї публікації були відповідні статті та асоціації на тему, але саме ця робота стала кардинальним фундаментом, повним фактичних прикладів та аргументів пригнічення чоловічої статі в соціумі. Бакс</w:t>
      </w:r>
      <w:r w:rsidR="00CC49A0" w:rsidRPr="00D76AC0">
        <w:rPr>
          <w:rFonts w:ascii="Times New Roman" w:hAnsi="Times New Roman" w:cs="Times New Roman"/>
          <w:sz w:val="28"/>
          <w:szCs w:val="32"/>
        </w:rPr>
        <w:t xml:space="preserve"> був родоначальником маскулізму, соціалістом та антифеміністом. </w:t>
      </w:r>
      <w:r w:rsidR="00E547D7" w:rsidRPr="00D76AC0">
        <w:rPr>
          <w:rFonts w:ascii="Times New Roman" w:hAnsi="Times New Roman" w:cs="Times New Roman"/>
          <w:sz w:val="28"/>
          <w:szCs w:val="32"/>
        </w:rPr>
        <w:t xml:space="preserve">Він займає особливе місце в історії захисту прав чоловіків, будучи першим, хто організував стійку громадську кампанію, яка закликає до співчуття до чоловіків і хлопчиків, при цьому засуджуючи </w:t>
      </w:r>
      <w:r w:rsidR="00A72EF7">
        <w:rPr>
          <w:rFonts w:ascii="Times New Roman" w:hAnsi="Times New Roman" w:cs="Times New Roman"/>
          <w:sz w:val="28"/>
          <w:szCs w:val="32"/>
        </w:rPr>
        <w:t>гіноцентриське</w:t>
      </w:r>
      <w:r w:rsidR="00E547D7" w:rsidRPr="00D76AC0">
        <w:rPr>
          <w:rFonts w:ascii="Times New Roman" w:hAnsi="Times New Roman" w:cs="Times New Roman"/>
          <w:sz w:val="28"/>
          <w:szCs w:val="32"/>
        </w:rPr>
        <w:t xml:space="preserve"> лицарство і культурну байдужість, які були поширені в його час. Як перший великий представник з цих питань Бакс вважається батьком першої хвилі руху за права чоловіків.</w:t>
      </w:r>
    </w:p>
    <w:p w:rsidR="004224B3" w:rsidRPr="00D76AC0" w:rsidRDefault="00CC49A0"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Його перша стаття </w:t>
      </w:r>
      <w:r w:rsidR="00A84ED4" w:rsidRPr="00D76AC0">
        <w:rPr>
          <w:rFonts w:ascii="Times New Roman" w:hAnsi="Times New Roman" w:cs="Times New Roman"/>
          <w:sz w:val="28"/>
          <w:szCs w:val="32"/>
        </w:rPr>
        <w:t>з приводу маскулізму</w:t>
      </w:r>
      <w:r w:rsidRPr="00D76AC0">
        <w:rPr>
          <w:rFonts w:ascii="Times New Roman" w:hAnsi="Times New Roman" w:cs="Times New Roman"/>
          <w:sz w:val="28"/>
          <w:szCs w:val="32"/>
        </w:rPr>
        <w:t xml:space="preserve"> була «Some Bourgeois Idols; Or Ideals, Reals, and Shams», написана в 1886 році. В ній Бакс пише, що жінки мають перевагу перед законом у порівнянні з чоловіками. Ця стаття дуже важлива для розвитку маскулізму, адже в кінці 19 сторіччя </w:t>
      </w:r>
      <w:r w:rsidR="00585A02" w:rsidRPr="00D76AC0">
        <w:rPr>
          <w:rFonts w:ascii="Times New Roman" w:hAnsi="Times New Roman" w:cs="Times New Roman"/>
          <w:sz w:val="28"/>
          <w:szCs w:val="32"/>
        </w:rPr>
        <w:t>людство досі притримувалось стал</w:t>
      </w:r>
      <w:r w:rsidR="00826051" w:rsidRPr="00D76AC0">
        <w:rPr>
          <w:rFonts w:ascii="Times New Roman" w:hAnsi="Times New Roman" w:cs="Times New Roman"/>
          <w:sz w:val="28"/>
          <w:szCs w:val="32"/>
        </w:rPr>
        <w:t>их традиційних ролей, але в той же час чоловіки</w:t>
      </w:r>
      <w:r w:rsidR="00585A02" w:rsidRPr="00D76AC0">
        <w:rPr>
          <w:rFonts w:ascii="Times New Roman" w:hAnsi="Times New Roman" w:cs="Times New Roman"/>
          <w:sz w:val="28"/>
          <w:szCs w:val="32"/>
        </w:rPr>
        <w:t xml:space="preserve"> мали певні правові проблеми, не кажучи вже про суспільні зобов’язання та негативні соціальні практики.</w:t>
      </w:r>
      <w:r w:rsidR="00E07A00" w:rsidRPr="00D76AC0">
        <w:rPr>
          <w:rFonts w:ascii="Times New Roman" w:hAnsi="Times New Roman" w:cs="Times New Roman"/>
          <w:sz w:val="28"/>
          <w:szCs w:val="32"/>
        </w:rPr>
        <w:t xml:space="preserve"> </w:t>
      </w:r>
    </w:p>
    <w:p w:rsidR="00E07A00" w:rsidRPr="00D76AC0" w:rsidRDefault="00E07A00" w:rsidP="00992281">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Оскільки Бакс мав </w:t>
      </w:r>
      <w:r w:rsidR="00B02B57" w:rsidRPr="00D76AC0">
        <w:rPr>
          <w:rFonts w:ascii="Times New Roman" w:hAnsi="Times New Roman" w:cs="Times New Roman"/>
          <w:sz w:val="28"/>
          <w:szCs w:val="32"/>
        </w:rPr>
        <w:t>багату</w:t>
      </w:r>
      <w:r w:rsidRPr="00D76AC0">
        <w:rPr>
          <w:rFonts w:ascii="Times New Roman" w:hAnsi="Times New Roman" w:cs="Times New Roman"/>
          <w:sz w:val="28"/>
          <w:szCs w:val="32"/>
        </w:rPr>
        <w:t xml:space="preserve"> </w:t>
      </w:r>
      <w:r w:rsidR="00B02B57" w:rsidRPr="00D76AC0">
        <w:rPr>
          <w:rFonts w:ascii="Times New Roman" w:hAnsi="Times New Roman" w:cs="Times New Roman"/>
          <w:sz w:val="28"/>
          <w:szCs w:val="32"/>
        </w:rPr>
        <w:t>адвокатську</w:t>
      </w:r>
      <w:r w:rsidRPr="00D76AC0">
        <w:rPr>
          <w:rFonts w:ascii="Times New Roman" w:hAnsi="Times New Roman" w:cs="Times New Roman"/>
          <w:sz w:val="28"/>
          <w:szCs w:val="32"/>
        </w:rPr>
        <w:t xml:space="preserve"> практику, він зміг описати велику кількість правових </w:t>
      </w:r>
      <w:r w:rsidR="00B030B8" w:rsidRPr="00D76AC0">
        <w:rPr>
          <w:rFonts w:ascii="Times New Roman" w:hAnsi="Times New Roman" w:cs="Times New Roman"/>
          <w:sz w:val="28"/>
          <w:szCs w:val="32"/>
        </w:rPr>
        <w:t>прогалин, де закон виступав на користь жінок в збиток чоловікам та хлопчикам.</w:t>
      </w:r>
      <w:r w:rsidR="00A84ED4" w:rsidRPr="00D76AC0">
        <w:rPr>
          <w:rFonts w:ascii="Times New Roman" w:hAnsi="Times New Roman" w:cs="Times New Roman"/>
          <w:sz w:val="28"/>
          <w:szCs w:val="32"/>
        </w:rPr>
        <w:t xml:space="preserve"> Також він описував упередженість по відношенню як до чоловіків (негативну), так і до жінок (позитивну) зі сторони суду присяжних (сторона суспільства), а також багатьох суддів (сторона держави).</w:t>
      </w:r>
      <w:r w:rsidR="008D4545" w:rsidRPr="00D76AC0">
        <w:rPr>
          <w:rFonts w:ascii="Times New Roman" w:hAnsi="Times New Roman" w:cs="Times New Roman"/>
          <w:sz w:val="28"/>
          <w:szCs w:val="32"/>
          <w:vertAlign w:val="superscript"/>
        </w:rPr>
        <w:t>[6]</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lastRenderedPageBreak/>
        <w:t>- чоловік майже в усіх випадках має утримувати свою жінку, а багатьох випадках й після розлучення</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її майно – це її майно, а майно чоловіка – сімейне</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покарання для чоловіків при невиконанні своїх сімейних обов’язків або несплати утримання дуже суворе, в той же час для жінок воно практично номінальне</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чоловіку подати на розлучення майже неможливо</w:t>
      </w:r>
      <w:r w:rsidR="00D05026" w:rsidRPr="00D76AC0">
        <w:rPr>
          <w:rFonts w:ascii="Times New Roman" w:hAnsi="Times New Roman" w:cs="Times New Roman"/>
          <w:sz w:val="28"/>
          <w:szCs w:val="32"/>
        </w:rPr>
        <w:t xml:space="preserve"> (фінансові перешкоди)</w:t>
      </w:r>
      <w:r w:rsidRPr="00D76AC0">
        <w:rPr>
          <w:rFonts w:ascii="Times New Roman" w:hAnsi="Times New Roman" w:cs="Times New Roman"/>
          <w:sz w:val="28"/>
          <w:szCs w:val="32"/>
        </w:rPr>
        <w:t>, в той же час жінка завжди може це зробити</w:t>
      </w:r>
      <w:r w:rsidR="00D05026" w:rsidRPr="00D76AC0">
        <w:rPr>
          <w:rFonts w:ascii="Times New Roman" w:hAnsi="Times New Roman" w:cs="Times New Roman"/>
          <w:sz w:val="28"/>
          <w:szCs w:val="32"/>
        </w:rPr>
        <w:t xml:space="preserve"> (мізерна сума оплати розлучення, яке все одно має виплатити чоловік)</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дитина майже завжди залишається під впливом матері, й батько дитини може його більше ніколи не побачити</w:t>
      </w:r>
    </w:p>
    <w:p w:rsidR="00EB1706" w:rsidRPr="00D76AC0" w:rsidRDefault="00EB1706"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 чоловік </w:t>
      </w:r>
      <w:r w:rsidR="00D05026" w:rsidRPr="00D76AC0">
        <w:rPr>
          <w:rFonts w:ascii="Times New Roman" w:hAnsi="Times New Roman" w:cs="Times New Roman"/>
          <w:sz w:val="28"/>
          <w:szCs w:val="32"/>
        </w:rPr>
        <w:t>може бути покараний за будь-які дії, що розцінюються як відсутність виконання шлюбних обов’язків</w:t>
      </w:r>
      <w:r w:rsidRPr="00D76AC0">
        <w:rPr>
          <w:rFonts w:ascii="Times New Roman" w:hAnsi="Times New Roman" w:cs="Times New Roman"/>
          <w:sz w:val="28"/>
          <w:szCs w:val="32"/>
        </w:rPr>
        <w:t>, навіть якщо сторона жінки, або сама жінка лжесвідчить</w:t>
      </w:r>
      <w:r w:rsidR="00D05026" w:rsidRPr="00D76AC0">
        <w:rPr>
          <w:rFonts w:ascii="Times New Roman" w:hAnsi="Times New Roman" w:cs="Times New Roman"/>
          <w:sz w:val="28"/>
          <w:szCs w:val="32"/>
        </w:rPr>
        <w:t>. Ж</w:t>
      </w:r>
      <w:r w:rsidR="00027E5A" w:rsidRPr="00D76AC0">
        <w:rPr>
          <w:rFonts w:ascii="Times New Roman" w:hAnsi="Times New Roman" w:cs="Times New Roman"/>
          <w:sz w:val="28"/>
          <w:szCs w:val="32"/>
        </w:rPr>
        <w:t>інка ж буде покарана тільки в критичному випадку</w:t>
      </w:r>
    </w:p>
    <w:p w:rsidR="00027E5A" w:rsidRPr="00D76AC0" w:rsidRDefault="00027E5A"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 прелюбодіяння жінки може бути виправдано багатьма способами, прелюбодіяння чоловіка </w:t>
      </w:r>
      <w:r w:rsidR="00A72EF7" w:rsidRPr="00D76AC0">
        <w:rPr>
          <w:rFonts w:ascii="Times New Roman" w:hAnsi="Times New Roman" w:cs="Times New Roman"/>
          <w:sz w:val="28"/>
          <w:szCs w:val="32"/>
        </w:rPr>
        <w:t>салить</w:t>
      </w:r>
      <w:r w:rsidRPr="00D76AC0">
        <w:rPr>
          <w:rFonts w:ascii="Times New Roman" w:hAnsi="Times New Roman" w:cs="Times New Roman"/>
          <w:sz w:val="28"/>
          <w:szCs w:val="32"/>
        </w:rPr>
        <w:t xml:space="preserve"> йому тяжкими наслідками</w:t>
      </w:r>
    </w:p>
    <w:p w:rsidR="00A84ED4" w:rsidRPr="00D76AC0" w:rsidRDefault="00A84ED4"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можливість відсутності доказів для обвинувачення в сексуальному насиллі, обов’язкова їх наявність для спростування обвинувачення</w:t>
      </w:r>
    </w:p>
    <w:p w:rsidR="00D05026" w:rsidRPr="00D76AC0" w:rsidRDefault="00A84ED4" w:rsidP="008D4545">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 в середньому абсурдні коефіцієнти спрощення покарання за аналогічні або тяжчі порушення для чоловіків та жінок (жінки </w:t>
      </w:r>
      <w:r w:rsidR="00D05026" w:rsidRPr="00D76AC0">
        <w:rPr>
          <w:rFonts w:ascii="Times New Roman" w:hAnsi="Times New Roman" w:cs="Times New Roman"/>
          <w:sz w:val="28"/>
          <w:szCs w:val="32"/>
        </w:rPr>
        <w:t>могли отримати покарання в десять</w:t>
      </w:r>
      <w:r w:rsidR="00992281" w:rsidRPr="00D76AC0">
        <w:rPr>
          <w:rFonts w:ascii="Times New Roman" w:hAnsi="Times New Roman" w:cs="Times New Roman"/>
          <w:sz w:val="28"/>
          <w:szCs w:val="32"/>
        </w:rPr>
        <w:t>, або навіть більше разів менше</w:t>
      </w:r>
      <w:r w:rsidR="00D05026" w:rsidRPr="00D76AC0">
        <w:rPr>
          <w:rFonts w:ascii="Times New Roman" w:hAnsi="Times New Roman" w:cs="Times New Roman"/>
          <w:sz w:val="28"/>
          <w:szCs w:val="32"/>
        </w:rPr>
        <w:t>, аніж чоловіки, порушення за які чоловіків вішали, могли стати для жінки ув’язненням на абсурдно короткий термін)</w:t>
      </w:r>
    </w:p>
    <w:p w:rsidR="00B030B8" w:rsidRPr="00D76AC0" w:rsidRDefault="00B030B8" w:rsidP="00992281">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Таким чином на кінець 19-го століття вже існує повноцінний механізм пригнічення чоловіків як в правовій, так і в інших сферах. Вклад Бакса був </w:t>
      </w:r>
      <w:r w:rsidRPr="00D76AC0">
        <w:rPr>
          <w:rFonts w:ascii="Times New Roman" w:hAnsi="Times New Roman" w:cs="Times New Roman"/>
          <w:sz w:val="28"/>
          <w:szCs w:val="32"/>
        </w:rPr>
        <w:lastRenderedPageBreak/>
        <w:t xml:space="preserve">першим і найвпливовішим для маскулістського руху, оскільки дав поштовх та </w:t>
      </w:r>
      <w:r w:rsidR="00B02B57" w:rsidRPr="00D76AC0">
        <w:rPr>
          <w:rFonts w:ascii="Times New Roman" w:hAnsi="Times New Roman" w:cs="Times New Roman"/>
          <w:sz w:val="28"/>
          <w:szCs w:val="32"/>
        </w:rPr>
        <w:t>підґрунтя</w:t>
      </w:r>
      <w:r w:rsidRPr="00D76AC0">
        <w:rPr>
          <w:rFonts w:ascii="Times New Roman" w:hAnsi="Times New Roman" w:cs="Times New Roman"/>
          <w:sz w:val="28"/>
          <w:szCs w:val="32"/>
        </w:rPr>
        <w:t xml:space="preserve"> для </w:t>
      </w:r>
      <w:r w:rsidR="005F37AE" w:rsidRPr="00D76AC0">
        <w:rPr>
          <w:rFonts w:ascii="Times New Roman" w:hAnsi="Times New Roman" w:cs="Times New Roman"/>
          <w:sz w:val="28"/>
          <w:szCs w:val="32"/>
        </w:rPr>
        <w:t>початку соціальних змін в соціумі. Рух, розпочатий Е. Баксом, був спробою привернути увагу суспільства до аспектів безпідставної дискримінації чоловіків за ознакою статі в таких сферах, як законодавче регулювання сімейних відносин, культура, захист держави, профілактика і боротьба з сімейним насиллям, кримінальне законодавство, гендерні ролі та очікування. Публікації філософа з'являлися в мас-медіа протягом тридцяти років, що зробило його внесок в розвиток чоловічого правозахисного руху не тільки першим, але і одним з найбільш значимих. Пласт його робіт не закінчується на одній книзі, проте через його жорсткі антифеміністичні позиції, багато робіт Е. Бакса мають більш критичний характер</w:t>
      </w:r>
      <w:r w:rsidR="00826051" w:rsidRPr="00D76AC0">
        <w:rPr>
          <w:rFonts w:ascii="Times New Roman" w:hAnsi="Times New Roman" w:cs="Times New Roman"/>
          <w:sz w:val="28"/>
          <w:szCs w:val="32"/>
        </w:rPr>
        <w:t xml:space="preserve"> фемінізму</w:t>
      </w:r>
      <w:r w:rsidR="005F37AE" w:rsidRPr="00D76AC0">
        <w:rPr>
          <w:rFonts w:ascii="Times New Roman" w:hAnsi="Times New Roman" w:cs="Times New Roman"/>
          <w:sz w:val="28"/>
          <w:szCs w:val="32"/>
        </w:rPr>
        <w:t xml:space="preserve"> аніж захисний, щодо чоловічих прав.</w:t>
      </w:r>
      <w:r w:rsidR="008D4545" w:rsidRPr="00D76AC0">
        <w:rPr>
          <w:rFonts w:ascii="Times New Roman" w:hAnsi="Times New Roman" w:cs="Times New Roman"/>
          <w:sz w:val="28"/>
          <w:szCs w:val="32"/>
          <w:vertAlign w:val="superscript"/>
        </w:rPr>
        <w:t>[7]</w:t>
      </w:r>
    </w:p>
    <w:p w:rsidR="0035406E" w:rsidRPr="00D76AC0" w:rsidRDefault="00A84ED4" w:rsidP="00992281">
      <w:pPr>
        <w:spacing w:line="360" w:lineRule="auto"/>
        <w:ind w:firstLine="927"/>
        <w:rPr>
          <w:rFonts w:ascii="Times New Roman" w:hAnsi="Times New Roman" w:cs="Times New Roman"/>
          <w:sz w:val="28"/>
          <w:szCs w:val="32"/>
        </w:rPr>
      </w:pPr>
      <w:r w:rsidRPr="00D76AC0">
        <w:rPr>
          <w:rFonts w:ascii="Times New Roman" w:hAnsi="Times New Roman" w:cs="Times New Roman"/>
          <w:sz w:val="28"/>
          <w:szCs w:val="32"/>
        </w:rPr>
        <w:t>Ернест Бакс вважав фемінізм на гі</w:t>
      </w:r>
      <w:r w:rsidR="00E547D7" w:rsidRPr="00D76AC0">
        <w:rPr>
          <w:rFonts w:ascii="Times New Roman" w:hAnsi="Times New Roman" w:cs="Times New Roman"/>
          <w:sz w:val="28"/>
          <w:szCs w:val="32"/>
        </w:rPr>
        <w:t xml:space="preserve">ноцентризм основними проблемами </w:t>
      </w:r>
      <w:r w:rsidRPr="00D76AC0">
        <w:rPr>
          <w:rFonts w:ascii="Times New Roman" w:hAnsi="Times New Roman" w:cs="Times New Roman"/>
          <w:sz w:val="28"/>
          <w:szCs w:val="32"/>
        </w:rPr>
        <w:t xml:space="preserve">чоловічого руху, адже саме через їх активне лобіювання, приймаються закони та практики </w:t>
      </w:r>
      <w:r w:rsidR="00A72EF7">
        <w:rPr>
          <w:rFonts w:ascii="Times New Roman" w:hAnsi="Times New Roman" w:cs="Times New Roman"/>
          <w:sz w:val="28"/>
          <w:szCs w:val="32"/>
        </w:rPr>
        <w:t>дискримінуючі</w:t>
      </w:r>
      <w:r w:rsidRPr="00D76AC0">
        <w:rPr>
          <w:rFonts w:ascii="Times New Roman" w:hAnsi="Times New Roman" w:cs="Times New Roman"/>
          <w:sz w:val="28"/>
          <w:szCs w:val="32"/>
        </w:rPr>
        <w:t xml:space="preserve"> чоловіків. Фемінізм не вирішував проблем гендерної нерівності, а тільки збільшував їх. В своїй книзі «Провал фемінізму» письменник приводить приклади та доводить аргументи чому саме феміністична повістка довела ситуацію до точки мізандрічних настроїв в суспільстві.</w:t>
      </w:r>
      <w:r w:rsidR="00D05026" w:rsidRPr="00D76AC0">
        <w:rPr>
          <w:rFonts w:ascii="Times New Roman" w:hAnsi="Times New Roman" w:cs="Times New Roman"/>
          <w:sz w:val="28"/>
          <w:szCs w:val="32"/>
        </w:rPr>
        <w:t xml:space="preserve"> Також він спростовує феміністську теорію й намагається закликати до </w:t>
      </w:r>
      <w:r w:rsidR="00E547D7" w:rsidRPr="00D76AC0">
        <w:rPr>
          <w:rFonts w:ascii="Times New Roman" w:hAnsi="Times New Roman" w:cs="Times New Roman"/>
          <w:sz w:val="28"/>
          <w:szCs w:val="32"/>
        </w:rPr>
        <w:t>соціалістичних настроїв. Фемінізм був центральною частиною «хрестових походів проти чоловіків», які, в свою чергу, були відповідальні за поширення «античоловічіх законів» під час голосування в вікторіанськой Англії.</w:t>
      </w:r>
      <w:r w:rsidR="007F0472" w:rsidRPr="00D76AC0">
        <w:rPr>
          <w:rFonts w:ascii="Times New Roman" w:hAnsi="Times New Roman" w:cs="Times New Roman"/>
          <w:sz w:val="28"/>
          <w:szCs w:val="32"/>
        </w:rPr>
        <w:t xml:space="preserve"> </w:t>
      </w:r>
    </w:p>
    <w:p w:rsidR="00A84ED4" w:rsidRPr="00D76AC0" w:rsidRDefault="007F0472" w:rsidP="00992281">
      <w:pPr>
        <w:spacing w:line="360" w:lineRule="auto"/>
        <w:ind w:firstLine="927"/>
        <w:rPr>
          <w:rFonts w:ascii="Times New Roman" w:hAnsi="Times New Roman" w:cs="Times New Roman"/>
          <w:sz w:val="28"/>
          <w:szCs w:val="28"/>
          <w:vertAlign w:val="superscript"/>
        </w:rPr>
      </w:pPr>
      <w:r w:rsidRPr="00D76AC0">
        <w:rPr>
          <w:rFonts w:ascii="Times New Roman" w:hAnsi="Times New Roman" w:cs="Times New Roman"/>
          <w:sz w:val="28"/>
          <w:szCs w:val="32"/>
        </w:rPr>
        <w:t xml:space="preserve">В цій книзі є багато моментів </w:t>
      </w:r>
      <w:r w:rsidR="00E2587A" w:rsidRPr="00D76AC0">
        <w:rPr>
          <w:rFonts w:ascii="Times New Roman" w:hAnsi="Times New Roman" w:cs="Times New Roman"/>
          <w:sz w:val="28"/>
          <w:szCs w:val="32"/>
        </w:rPr>
        <w:t>солідарності</w:t>
      </w:r>
      <w:r w:rsidRPr="00D76AC0">
        <w:rPr>
          <w:rFonts w:ascii="Times New Roman" w:hAnsi="Times New Roman" w:cs="Times New Roman"/>
          <w:sz w:val="28"/>
          <w:szCs w:val="32"/>
        </w:rPr>
        <w:t xml:space="preserve"> з автором, проте викреслити вклад фемінізму в світову культуру теж досить складно. Не дивлячись на весь пласт переваг</w:t>
      </w:r>
      <w:r w:rsidR="0035406E" w:rsidRPr="00D76AC0">
        <w:rPr>
          <w:rFonts w:ascii="Times New Roman" w:hAnsi="Times New Roman" w:cs="Times New Roman"/>
          <w:sz w:val="28"/>
          <w:szCs w:val="32"/>
        </w:rPr>
        <w:t xml:space="preserve"> жіночої статі, в суспільстві залишалось ще досить багато сфер та соціальних практик, де фемінізм дійсно був потрібен.</w:t>
      </w:r>
      <w:r w:rsidR="00E2587A" w:rsidRPr="00D76AC0">
        <w:t xml:space="preserve"> </w:t>
      </w:r>
      <w:r w:rsidR="00E2587A" w:rsidRPr="00D76AC0">
        <w:rPr>
          <w:rFonts w:ascii="Times New Roman" w:hAnsi="Times New Roman" w:cs="Times New Roman"/>
          <w:sz w:val="28"/>
          <w:szCs w:val="28"/>
        </w:rPr>
        <w:t xml:space="preserve">У другій чверті XIX століття вимоги феміністок в різних країнах втілилися в єдину громадську </w:t>
      </w:r>
      <w:r w:rsidR="00E2587A" w:rsidRPr="00D76AC0">
        <w:rPr>
          <w:rFonts w:ascii="Times New Roman" w:hAnsi="Times New Roman" w:cs="Times New Roman"/>
          <w:sz w:val="28"/>
          <w:szCs w:val="28"/>
        </w:rPr>
        <w:lastRenderedPageBreak/>
        <w:t xml:space="preserve">організацію і акцію. Спочатку пріоритетним питанням був доступ жінок до вищої освіти, а після і питання про законодавчі реформи і право голосу для жінок як </w:t>
      </w:r>
      <w:r w:rsidR="00BB389B" w:rsidRPr="00D76AC0">
        <w:rPr>
          <w:rFonts w:ascii="Times New Roman" w:hAnsi="Times New Roman" w:cs="Times New Roman"/>
          <w:sz w:val="28"/>
          <w:szCs w:val="28"/>
        </w:rPr>
        <w:t>засіб</w:t>
      </w:r>
      <w:r w:rsidR="00E2587A" w:rsidRPr="00D76AC0">
        <w:rPr>
          <w:rFonts w:ascii="Times New Roman" w:hAnsi="Times New Roman" w:cs="Times New Roman"/>
          <w:sz w:val="28"/>
          <w:szCs w:val="28"/>
        </w:rPr>
        <w:t xml:space="preserve"> для забезпечення законодавчих реформ. З середини XIX століття освічені жінки стали активніше брати участь у суспільному житті, вимагаючи політичного рівноправ'я. Основним центром боротьби була Англія, чому й узял</w:t>
      </w:r>
      <w:r w:rsidR="00BB389B" w:rsidRPr="00D76AC0">
        <w:rPr>
          <w:rFonts w:ascii="Times New Roman" w:hAnsi="Times New Roman" w:cs="Times New Roman"/>
          <w:sz w:val="28"/>
          <w:szCs w:val="28"/>
        </w:rPr>
        <w:t>а назву від англійського терміну</w:t>
      </w:r>
      <w:r w:rsidR="00E2587A" w:rsidRPr="00D76AC0">
        <w:rPr>
          <w:rFonts w:ascii="Times New Roman" w:hAnsi="Times New Roman" w:cs="Times New Roman"/>
          <w:sz w:val="28"/>
          <w:szCs w:val="28"/>
        </w:rPr>
        <w:t xml:space="preserve"> «суфражизм», що означає виборче право і увійшла в історію політичного спрямування в фемінізм.</w:t>
      </w:r>
      <w:r w:rsidR="00992281" w:rsidRPr="00D76AC0">
        <w:rPr>
          <w:rFonts w:ascii="Times New Roman" w:hAnsi="Times New Roman" w:cs="Times New Roman"/>
          <w:sz w:val="28"/>
          <w:szCs w:val="28"/>
        </w:rPr>
        <w:t xml:space="preserve"> У 20-і роки XX століття в Європі і США феміністський рух першої хвилі, </w:t>
      </w:r>
      <w:r w:rsidR="00A72EF7">
        <w:rPr>
          <w:rFonts w:ascii="Times New Roman" w:hAnsi="Times New Roman" w:cs="Times New Roman"/>
          <w:sz w:val="28"/>
          <w:szCs w:val="28"/>
        </w:rPr>
        <w:t>досягши</w:t>
      </w:r>
      <w:r w:rsidR="00992281" w:rsidRPr="00D76AC0">
        <w:rPr>
          <w:rFonts w:ascii="Times New Roman" w:hAnsi="Times New Roman" w:cs="Times New Roman"/>
          <w:sz w:val="28"/>
          <w:szCs w:val="28"/>
        </w:rPr>
        <w:t>, поряд з виборчими правами, прийняття законів, які дозволяють жінкам навчатися в університетах і працювати поза домом, порахувало свої завдання виконаними, і активність жіночих організацій пішла на спад</w:t>
      </w:r>
      <w:r w:rsidR="008D4545" w:rsidRPr="00D76AC0">
        <w:rPr>
          <w:rFonts w:ascii="Times New Roman" w:hAnsi="Times New Roman" w:cs="Times New Roman"/>
          <w:sz w:val="28"/>
          <w:szCs w:val="28"/>
        </w:rPr>
        <w:t>.</w:t>
      </w:r>
      <w:r w:rsidR="008D4545" w:rsidRPr="00D76AC0">
        <w:rPr>
          <w:rFonts w:ascii="Times New Roman" w:hAnsi="Times New Roman" w:cs="Times New Roman"/>
          <w:sz w:val="28"/>
          <w:szCs w:val="28"/>
          <w:vertAlign w:val="superscript"/>
        </w:rPr>
        <w:t>[9]</w:t>
      </w:r>
    </w:p>
    <w:p w:rsidR="002B306F" w:rsidRPr="00D76AC0" w:rsidRDefault="008D4545"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Хоча Ернест і</w:t>
      </w:r>
      <w:r w:rsidR="00244A56" w:rsidRPr="00D76AC0">
        <w:rPr>
          <w:rFonts w:ascii="Times New Roman" w:hAnsi="Times New Roman" w:cs="Times New Roman"/>
          <w:sz w:val="28"/>
          <w:szCs w:val="32"/>
        </w:rPr>
        <w:t xml:space="preserve"> був англійським письменником, й, як адвокат, працював в основному з англійськими законами, можна припустити схожу систему нерівності і в інших, подібних Англії того часу, колоніальних країнах. </w:t>
      </w:r>
    </w:p>
    <w:p w:rsidR="00244A56" w:rsidRPr="00D76AC0" w:rsidRDefault="00655870" w:rsidP="00992281">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В західній культурі після змін в соціумі початку 20-го сторіччя, рух маскулізму сталося затишшя, інформацію щодо цього періоду досить складно знайти, проте це не значить, що пригнічення чоловіків було відсутнє. На глобальній арені були більш складні та важливі проблеми, при чому більшість </w:t>
      </w:r>
      <w:r w:rsidR="00B02B57" w:rsidRPr="00D76AC0">
        <w:rPr>
          <w:rFonts w:ascii="Times New Roman" w:hAnsi="Times New Roman" w:cs="Times New Roman"/>
          <w:sz w:val="28"/>
          <w:szCs w:val="32"/>
        </w:rPr>
        <w:t>незгод</w:t>
      </w:r>
      <w:r w:rsidRPr="00D76AC0">
        <w:rPr>
          <w:rFonts w:ascii="Times New Roman" w:hAnsi="Times New Roman" w:cs="Times New Roman"/>
          <w:sz w:val="28"/>
          <w:szCs w:val="32"/>
        </w:rPr>
        <w:t xml:space="preserve"> стали важкими наслідками для чоловіків: дві вій</w:t>
      </w:r>
      <w:r w:rsidR="002D3A5B" w:rsidRPr="00D76AC0">
        <w:rPr>
          <w:rFonts w:ascii="Times New Roman" w:hAnsi="Times New Roman" w:cs="Times New Roman"/>
          <w:sz w:val="28"/>
          <w:szCs w:val="32"/>
        </w:rPr>
        <w:t>н</w:t>
      </w:r>
      <w:r w:rsidRPr="00D76AC0">
        <w:rPr>
          <w:rFonts w:ascii="Times New Roman" w:hAnsi="Times New Roman" w:cs="Times New Roman"/>
          <w:sz w:val="28"/>
          <w:szCs w:val="32"/>
        </w:rPr>
        <w:t>и – величезна кількість смертності чоловіків</w:t>
      </w:r>
      <w:r w:rsidR="002D3A5B" w:rsidRPr="00D76AC0">
        <w:rPr>
          <w:rFonts w:ascii="Times New Roman" w:hAnsi="Times New Roman" w:cs="Times New Roman"/>
          <w:sz w:val="28"/>
          <w:szCs w:val="32"/>
        </w:rPr>
        <w:t>.</w:t>
      </w:r>
      <w:r w:rsidR="00483C31" w:rsidRPr="00D76AC0">
        <w:rPr>
          <w:rFonts w:ascii="Times New Roman" w:hAnsi="Times New Roman" w:cs="Times New Roman"/>
          <w:sz w:val="28"/>
          <w:szCs w:val="32"/>
        </w:rPr>
        <w:t xml:space="preserve"> Наприклад для СР</w:t>
      </w:r>
      <w:r w:rsidR="002D3A5B" w:rsidRPr="00D76AC0">
        <w:rPr>
          <w:rFonts w:ascii="Times New Roman" w:hAnsi="Times New Roman" w:cs="Times New Roman"/>
          <w:sz w:val="28"/>
          <w:szCs w:val="32"/>
        </w:rPr>
        <w:t>СР загальні наднормативні втрати</w:t>
      </w:r>
      <w:r w:rsidR="005F1232" w:rsidRPr="00D76AC0">
        <w:rPr>
          <w:rFonts w:ascii="Times New Roman" w:hAnsi="Times New Roman" w:cs="Times New Roman"/>
          <w:sz w:val="28"/>
          <w:szCs w:val="32"/>
        </w:rPr>
        <w:t xml:space="preserve"> після другої світової</w:t>
      </w:r>
      <w:r w:rsidR="002D3A5B" w:rsidRPr="00D76AC0">
        <w:rPr>
          <w:rFonts w:ascii="Times New Roman" w:hAnsi="Times New Roman" w:cs="Times New Roman"/>
          <w:sz w:val="28"/>
          <w:szCs w:val="32"/>
        </w:rPr>
        <w:t xml:space="preserve"> склали 25,12 млн осіб. З них чоловіків призовного віку виявляється 16,84 млн, або 67,04%. Частина, що залишилася третина - жінки (4,36 млн, або 17,37% втрат), люди похилого віку (2,14 млн, або 8,53%) і діти (1,77 млн, або 7,05%).</w:t>
      </w:r>
      <w:r w:rsidR="008D4545" w:rsidRPr="00D76AC0">
        <w:rPr>
          <w:rFonts w:ascii="Times New Roman" w:hAnsi="Times New Roman" w:cs="Times New Roman"/>
          <w:sz w:val="28"/>
          <w:szCs w:val="32"/>
          <w:vertAlign w:val="superscript"/>
        </w:rPr>
        <w:t>[8]</w:t>
      </w:r>
    </w:p>
    <w:p w:rsidR="00483C31" w:rsidRPr="00D76AC0" w:rsidRDefault="00483C31"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При </w:t>
      </w:r>
      <w:r w:rsidR="00B02B57" w:rsidRPr="00D76AC0">
        <w:rPr>
          <w:rFonts w:ascii="Times New Roman" w:hAnsi="Times New Roman" w:cs="Times New Roman"/>
          <w:sz w:val="28"/>
          <w:szCs w:val="32"/>
        </w:rPr>
        <w:t>комуністах</w:t>
      </w:r>
      <w:r w:rsidRPr="00D76AC0">
        <w:rPr>
          <w:rFonts w:ascii="Times New Roman" w:hAnsi="Times New Roman" w:cs="Times New Roman"/>
          <w:sz w:val="28"/>
          <w:szCs w:val="32"/>
        </w:rPr>
        <w:t xml:space="preserve"> проблема </w:t>
      </w:r>
      <w:r w:rsidR="009202EF" w:rsidRPr="00D76AC0">
        <w:rPr>
          <w:rFonts w:ascii="Times New Roman" w:hAnsi="Times New Roman" w:cs="Times New Roman"/>
          <w:sz w:val="28"/>
          <w:szCs w:val="32"/>
        </w:rPr>
        <w:t xml:space="preserve">гендерної нерівності </w:t>
      </w:r>
      <w:r w:rsidRPr="00D76AC0">
        <w:rPr>
          <w:rFonts w:ascii="Times New Roman" w:hAnsi="Times New Roman" w:cs="Times New Roman"/>
          <w:sz w:val="28"/>
          <w:szCs w:val="32"/>
        </w:rPr>
        <w:t xml:space="preserve">була формально вирішена. Радянська влада не бачила в людях </w:t>
      </w:r>
      <w:r w:rsidR="00B02B57" w:rsidRPr="00D76AC0">
        <w:rPr>
          <w:rFonts w:ascii="Times New Roman" w:hAnsi="Times New Roman" w:cs="Times New Roman"/>
          <w:sz w:val="28"/>
          <w:szCs w:val="32"/>
        </w:rPr>
        <w:t>чоловіка або жінк</w:t>
      </w:r>
      <w:r w:rsidRPr="00D76AC0">
        <w:rPr>
          <w:rFonts w:ascii="Times New Roman" w:hAnsi="Times New Roman" w:cs="Times New Roman"/>
          <w:sz w:val="28"/>
          <w:szCs w:val="32"/>
        </w:rPr>
        <w:t>у, лише будівника комунізму. Проте п</w:t>
      </w:r>
      <w:r w:rsidR="009202EF" w:rsidRPr="00D76AC0">
        <w:rPr>
          <w:rFonts w:ascii="Times New Roman" w:hAnsi="Times New Roman" w:cs="Times New Roman"/>
          <w:sz w:val="28"/>
          <w:szCs w:val="32"/>
        </w:rPr>
        <w:t>е</w:t>
      </w:r>
      <w:r w:rsidRPr="00D76AC0">
        <w:rPr>
          <w:rFonts w:ascii="Times New Roman" w:hAnsi="Times New Roman" w:cs="Times New Roman"/>
          <w:sz w:val="28"/>
          <w:szCs w:val="32"/>
        </w:rPr>
        <w:t xml:space="preserve">реважна більшість небезпечних для життя професій </w:t>
      </w:r>
      <w:r w:rsidR="009202EF" w:rsidRPr="00D76AC0">
        <w:rPr>
          <w:rFonts w:ascii="Times New Roman" w:hAnsi="Times New Roman" w:cs="Times New Roman"/>
          <w:sz w:val="28"/>
          <w:szCs w:val="32"/>
        </w:rPr>
        <w:lastRenderedPageBreak/>
        <w:t xml:space="preserve">залишилася за чоловіками. Для них не було продумано </w:t>
      </w:r>
      <w:r w:rsidR="00B02B57" w:rsidRPr="00D76AC0">
        <w:rPr>
          <w:rFonts w:ascii="Times New Roman" w:hAnsi="Times New Roman" w:cs="Times New Roman"/>
          <w:sz w:val="28"/>
          <w:szCs w:val="32"/>
        </w:rPr>
        <w:t>декретної</w:t>
      </w:r>
      <w:r w:rsidR="009202EF" w:rsidRPr="00D76AC0">
        <w:rPr>
          <w:rFonts w:ascii="Times New Roman" w:hAnsi="Times New Roman" w:cs="Times New Roman"/>
          <w:sz w:val="28"/>
          <w:szCs w:val="32"/>
        </w:rPr>
        <w:t xml:space="preserve"> відпустки чи звільнення від військового зобов'язання. Суспільство все ще жило за</w:t>
      </w:r>
      <w:r w:rsidR="00B446D8" w:rsidRPr="00D76AC0">
        <w:rPr>
          <w:rFonts w:ascii="Times New Roman" w:hAnsi="Times New Roman" w:cs="Times New Roman"/>
          <w:sz w:val="28"/>
          <w:szCs w:val="32"/>
        </w:rPr>
        <w:t xml:space="preserve"> правилами </w:t>
      </w:r>
      <w:r w:rsidR="00B02B57" w:rsidRPr="00D76AC0">
        <w:rPr>
          <w:rFonts w:ascii="Times New Roman" w:hAnsi="Times New Roman" w:cs="Times New Roman"/>
          <w:sz w:val="28"/>
          <w:szCs w:val="32"/>
        </w:rPr>
        <w:t>гегемоністичної</w:t>
      </w:r>
      <w:r w:rsidR="00B446D8" w:rsidRPr="00D76AC0">
        <w:rPr>
          <w:rFonts w:ascii="Times New Roman" w:hAnsi="Times New Roman" w:cs="Times New Roman"/>
          <w:sz w:val="28"/>
          <w:szCs w:val="32"/>
        </w:rPr>
        <w:t xml:space="preserve"> маскулінності. Держава приділяла меншу увагу здоров'ю чоловіків й неформально залишала негативні соціальні практики перенавантаження чоловіків як в трудовій, так і в соціальній сфері. В плані сімейного права діти теж були частіше закріплені за жінками, й тягар аліментів все же був закріплений за чоловіками. Навіть у випадку, коли дитина залишається у батька, жінка не буде зобов'язана виплачувати фінансову підтримку для утримання дитини.</w:t>
      </w:r>
    </w:p>
    <w:p w:rsidR="002D3A5B" w:rsidRPr="00D76AC0" w:rsidRDefault="002D3A5B" w:rsidP="00992281">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Вперше до </w:t>
      </w:r>
      <w:r w:rsidR="00483C31" w:rsidRPr="00D76AC0">
        <w:rPr>
          <w:rFonts w:ascii="Times New Roman" w:hAnsi="Times New Roman" w:cs="Times New Roman"/>
          <w:sz w:val="28"/>
          <w:szCs w:val="32"/>
        </w:rPr>
        <w:t>проблем маскулізму в СР</w:t>
      </w:r>
      <w:r w:rsidR="002105FC" w:rsidRPr="00D76AC0">
        <w:rPr>
          <w:rFonts w:ascii="Times New Roman" w:hAnsi="Times New Roman" w:cs="Times New Roman"/>
          <w:sz w:val="28"/>
          <w:szCs w:val="32"/>
        </w:rPr>
        <w:t>СР</w:t>
      </w:r>
      <w:r w:rsidR="00D26503" w:rsidRPr="00D76AC0">
        <w:rPr>
          <w:rFonts w:ascii="Times New Roman" w:hAnsi="Times New Roman" w:cs="Times New Roman"/>
          <w:sz w:val="28"/>
          <w:szCs w:val="32"/>
        </w:rPr>
        <w:t xml:space="preserve"> привернула увагу </w:t>
      </w:r>
      <w:r w:rsidR="00B02B57" w:rsidRPr="00D76AC0">
        <w:rPr>
          <w:rFonts w:ascii="Times New Roman" w:hAnsi="Times New Roman" w:cs="Times New Roman"/>
          <w:sz w:val="28"/>
          <w:szCs w:val="32"/>
        </w:rPr>
        <w:t>стаття</w:t>
      </w:r>
      <w:r w:rsidR="00D26503" w:rsidRPr="00D76AC0">
        <w:rPr>
          <w:rFonts w:ascii="Times New Roman" w:hAnsi="Times New Roman" w:cs="Times New Roman"/>
          <w:sz w:val="28"/>
          <w:szCs w:val="32"/>
        </w:rPr>
        <w:t xml:space="preserve"> доктора економічних наук, професора та демографа Бориса Урланіса «Берегите мужчин!». В цій статі Б. Урланіс пише:</w:t>
      </w:r>
    </w:p>
    <w:p w:rsidR="00D26503" w:rsidRPr="00D76AC0" w:rsidRDefault="00D26503" w:rsidP="00992281">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Хлопчиків народжується більше ніж дівчаток</w:t>
      </w:r>
    </w:p>
    <w:p w:rsidR="00D26503" w:rsidRPr="00D76AC0" w:rsidRDefault="00D26503" w:rsidP="00992281">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Смертність немовлят до року більше у хлопчиків</w:t>
      </w:r>
    </w:p>
    <w:p w:rsidR="00D26503" w:rsidRPr="00D76AC0" w:rsidRDefault="00D26503" w:rsidP="00992281">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Разом з віком чоловіків, збільшується і їх смертність</w:t>
      </w:r>
    </w:p>
    <w:p w:rsidR="00D26503" w:rsidRPr="00D76AC0" w:rsidRDefault="00D26503" w:rsidP="00992281">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Смертність чоловіків у робочий період їх життя в 2-2.5 разів більша ніж у жінок</w:t>
      </w:r>
    </w:p>
    <w:p w:rsidR="00D26503" w:rsidRPr="00D76AC0" w:rsidRDefault="00D26503" w:rsidP="00992281">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Через високу смертність чоловіків </w:t>
      </w:r>
      <w:r w:rsidR="00F04709" w:rsidRPr="00D76AC0">
        <w:rPr>
          <w:rFonts w:ascii="Times New Roman" w:hAnsi="Times New Roman" w:cs="Times New Roman"/>
          <w:sz w:val="28"/>
          <w:szCs w:val="32"/>
        </w:rPr>
        <w:t>страждають сім’ї, оскільки вони стають неповними й менш економічно стабільними</w:t>
      </w:r>
    </w:p>
    <w:p w:rsidR="00F04709" w:rsidRPr="00D76AC0" w:rsidRDefault="00F04709" w:rsidP="005F1232">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Держава та суспільство надають менше уваги</w:t>
      </w:r>
      <w:r w:rsidR="00483C31" w:rsidRPr="00D76AC0">
        <w:rPr>
          <w:rFonts w:ascii="Times New Roman" w:hAnsi="Times New Roman" w:cs="Times New Roman"/>
          <w:sz w:val="28"/>
          <w:szCs w:val="32"/>
        </w:rPr>
        <w:t xml:space="preserve"> охороні здоров’я чоловіків</w:t>
      </w:r>
    </w:p>
    <w:p w:rsidR="00483C31" w:rsidRPr="00D76AC0" w:rsidRDefault="00483C31" w:rsidP="005F1232">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Більшість нещасних випадків трапляються с чоловіками</w:t>
      </w:r>
    </w:p>
    <w:p w:rsidR="00483C31" w:rsidRPr="00D76AC0" w:rsidRDefault="00483C31" w:rsidP="005F1232">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Більша частина алко- та тютюно- залежних це представники чоловічої статі</w:t>
      </w:r>
    </w:p>
    <w:p w:rsidR="00483C31" w:rsidRPr="00D76AC0" w:rsidRDefault="00483C31" w:rsidP="005F1232">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Середня тривалість життя чоловіків на 8 років менша, ніж у жінок</w:t>
      </w:r>
    </w:p>
    <w:p w:rsidR="00483C31" w:rsidRPr="00D76AC0" w:rsidRDefault="00483C31" w:rsidP="005F1232">
      <w:pPr>
        <w:pStyle w:val="a3"/>
        <w:numPr>
          <w:ilvl w:val="0"/>
          <w:numId w:val="9"/>
        </w:num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Потрібно ввести консультації для чоловіків, щоб покращити не тільки становище чоловіків, а й всього суспільства та країни</w:t>
      </w:r>
    </w:p>
    <w:p w:rsidR="00483C31" w:rsidRPr="00D76AC0" w:rsidRDefault="00B02B57" w:rsidP="005F1232">
      <w:pPr>
        <w:spacing w:line="360" w:lineRule="auto"/>
        <w:ind w:left="360" w:firstLine="567"/>
        <w:rPr>
          <w:rFonts w:ascii="Times New Roman" w:hAnsi="Times New Roman" w:cs="Times New Roman"/>
          <w:sz w:val="28"/>
          <w:szCs w:val="32"/>
          <w:vertAlign w:val="superscript"/>
        </w:rPr>
      </w:pPr>
      <w:r w:rsidRPr="00D76AC0">
        <w:rPr>
          <w:rFonts w:ascii="Times New Roman" w:hAnsi="Times New Roman" w:cs="Times New Roman"/>
          <w:sz w:val="28"/>
          <w:szCs w:val="32"/>
        </w:rPr>
        <w:lastRenderedPageBreak/>
        <w:t>Повсюдна</w:t>
      </w:r>
      <w:r w:rsidR="00C359BF" w:rsidRPr="00D76AC0">
        <w:rPr>
          <w:rFonts w:ascii="Times New Roman" w:hAnsi="Times New Roman" w:cs="Times New Roman"/>
          <w:sz w:val="28"/>
          <w:szCs w:val="32"/>
        </w:rPr>
        <w:t xml:space="preserve"> пропаганда радянської мрії та особливості соціалістичного менталітету не дали повноцінно зародитися ідеям маскулізму у часи СРСР, навіть не дивлячись на очевидні проблеми. Загартовані часом та стереотипними рамками радянські чоловіки не думали про статеве пригнічення чи негативні соціальні практики, тому стаття Бориса Урланіса є унікальною працею по захисту інтересів та здоров’я чоловічого населення СРСР.</w:t>
      </w:r>
      <w:r w:rsidR="008D4545" w:rsidRPr="00D76AC0">
        <w:rPr>
          <w:rFonts w:ascii="Times New Roman" w:hAnsi="Times New Roman" w:cs="Times New Roman"/>
          <w:sz w:val="28"/>
          <w:szCs w:val="32"/>
          <w:vertAlign w:val="superscript"/>
        </w:rPr>
        <w:t>[10]</w:t>
      </w:r>
    </w:p>
    <w:p w:rsidR="00DC554A" w:rsidRPr="00D76AC0" w:rsidRDefault="008E56AF" w:rsidP="005F1232">
      <w:pPr>
        <w:spacing w:line="360" w:lineRule="auto"/>
        <w:ind w:left="360" w:firstLine="567"/>
        <w:rPr>
          <w:rFonts w:ascii="Times New Roman" w:hAnsi="Times New Roman" w:cs="Times New Roman"/>
          <w:sz w:val="28"/>
          <w:szCs w:val="32"/>
          <w:vertAlign w:val="superscript"/>
        </w:rPr>
      </w:pPr>
      <w:r w:rsidRPr="00D76AC0">
        <w:rPr>
          <w:rFonts w:ascii="Times New Roman" w:hAnsi="Times New Roman" w:cs="Times New Roman"/>
          <w:sz w:val="28"/>
          <w:szCs w:val="32"/>
        </w:rPr>
        <w:t>В цей час в США зароджується маскулізм в тому, сучасному, виді, якому ми знаємо його зараз. Друга хвиля фемінізму, що активізувалася в 6</w:t>
      </w:r>
      <w:r w:rsidR="001D6EBC" w:rsidRPr="00D76AC0">
        <w:rPr>
          <w:rFonts w:ascii="Times New Roman" w:hAnsi="Times New Roman" w:cs="Times New Roman"/>
          <w:sz w:val="28"/>
          <w:szCs w:val="32"/>
        </w:rPr>
        <w:t>0-ті, 70-ті роки 20-го століття почала тиск на чоловіків та хлопчиків, патріархат та його представники стають головними ворогами жінок, їх гнобителями. Разом з активізацією фемінізму, рух маскулізму теж розпочав свою діяльність, т</w:t>
      </w:r>
      <w:r w:rsidR="00A72EF7">
        <w:rPr>
          <w:rFonts w:ascii="Times New Roman" w:hAnsi="Times New Roman" w:cs="Times New Roman"/>
          <w:sz w:val="28"/>
          <w:szCs w:val="32"/>
        </w:rPr>
        <w:t>еоретично у відповідь на</w:t>
      </w:r>
      <w:r w:rsidR="001D6EBC" w:rsidRPr="00D76AC0">
        <w:rPr>
          <w:rFonts w:ascii="Times New Roman" w:hAnsi="Times New Roman" w:cs="Times New Roman"/>
          <w:sz w:val="28"/>
          <w:szCs w:val="32"/>
        </w:rPr>
        <w:t xml:space="preserve"> тиск та набір фемінистичних</w:t>
      </w:r>
      <w:r w:rsidR="00C131F0" w:rsidRPr="00D76AC0">
        <w:rPr>
          <w:rFonts w:ascii="Times New Roman" w:hAnsi="Times New Roman" w:cs="Times New Roman"/>
          <w:sz w:val="28"/>
          <w:szCs w:val="32"/>
        </w:rPr>
        <w:t xml:space="preserve"> законів та соціальних практик. На жаль перша хвиля руху була окремими </w:t>
      </w:r>
      <w:r w:rsidR="00A72EF7" w:rsidRPr="00D76AC0">
        <w:rPr>
          <w:rFonts w:ascii="Times New Roman" w:hAnsi="Times New Roman" w:cs="Times New Roman"/>
          <w:sz w:val="28"/>
          <w:szCs w:val="32"/>
        </w:rPr>
        <w:t>роздробленими</w:t>
      </w:r>
      <w:r w:rsidR="00592F8E" w:rsidRPr="00D76AC0">
        <w:rPr>
          <w:rFonts w:ascii="Times New Roman" w:hAnsi="Times New Roman" w:cs="Times New Roman"/>
          <w:sz w:val="28"/>
          <w:szCs w:val="32"/>
        </w:rPr>
        <w:t xml:space="preserve"> групами консерваторів. Білими чоловіками, що </w:t>
      </w:r>
      <w:r w:rsidR="00A72EF7" w:rsidRPr="00D76AC0">
        <w:rPr>
          <w:rFonts w:ascii="Times New Roman" w:hAnsi="Times New Roman" w:cs="Times New Roman"/>
          <w:sz w:val="28"/>
          <w:szCs w:val="32"/>
        </w:rPr>
        <w:t>за часту</w:t>
      </w:r>
      <w:r w:rsidR="00592F8E" w:rsidRPr="00D76AC0">
        <w:rPr>
          <w:rFonts w:ascii="Times New Roman" w:hAnsi="Times New Roman" w:cs="Times New Roman"/>
          <w:sz w:val="28"/>
          <w:szCs w:val="32"/>
        </w:rPr>
        <w:t xml:space="preserve"> висту</w:t>
      </w:r>
      <w:r w:rsidR="00E71D66" w:rsidRPr="00D76AC0">
        <w:rPr>
          <w:rFonts w:ascii="Times New Roman" w:hAnsi="Times New Roman" w:cs="Times New Roman"/>
          <w:sz w:val="28"/>
          <w:szCs w:val="32"/>
        </w:rPr>
        <w:t xml:space="preserve">пали </w:t>
      </w:r>
      <w:r w:rsidR="008D4545" w:rsidRPr="00D76AC0">
        <w:rPr>
          <w:rFonts w:ascii="Times New Roman" w:hAnsi="Times New Roman" w:cs="Times New Roman"/>
          <w:sz w:val="28"/>
          <w:szCs w:val="32"/>
        </w:rPr>
        <w:t>з маскуліністичними ідеями.</w:t>
      </w:r>
      <w:r w:rsidR="008D4545" w:rsidRPr="00D76AC0">
        <w:rPr>
          <w:rFonts w:ascii="Times New Roman" w:hAnsi="Times New Roman" w:cs="Times New Roman"/>
          <w:sz w:val="28"/>
          <w:szCs w:val="32"/>
          <w:vertAlign w:val="superscript"/>
        </w:rPr>
        <w:t>[14]</w:t>
      </w:r>
    </w:p>
    <w:p w:rsidR="006C7E3D" w:rsidRPr="00D76AC0" w:rsidRDefault="006C7E3D"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Однією з серйозних проблем руху в США на той час були розлучення. Закони та судові практики, про які говорив ще Бакс в кінці 19-го століття почали негативно впливати на інститут сім’ї. Американські жінки почали масово розводитися з чоловіками та відбирати майно і дітей.</w:t>
      </w:r>
      <w:r w:rsidR="008704F9" w:rsidRPr="00D76AC0">
        <w:rPr>
          <w:rFonts w:ascii="Times New Roman" w:hAnsi="Times New Roman" w:cs="Times New Roman"/>
          <w:sz w:val="28"/>
          <w:szCs w:val="32"/>
        </w:rPr>
        <w:t xml:space="preserve"> </w:t>
      </w:r>
      <w:r w:rsidR="00BB389B" w:rsidRPr="00D76AC0">
        <w:rPr>
          <w:rFonts w:ascii="Times New Roman" w:hAnsi="Times New Roman" w:cs="Times New Roman"/>
          <w:sz w:val="28"/>
          <w:szCs w:val="32"/>
        </w:rPr>
        <w:t>Це посилило позиції маскулістського руху, адже розлучені та розбиті чоловіки йшли до правозахисних чоловічих організацій за порадою та підтримкою.</w:t>
      </w:r>
    </w:p>
    <w:p w:rsidR="008704F9" w:rsidRPr="00D76AC0" w:rsidRDefault="008704F9"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Ось одна з багатьох вирізок газет того часу</w:t>
      </w:r>
      <w:r w:rsidR="00181587" w:rsidRPr="00D76AC0">
        <w:rPr>
          <w:rFonts w:ascii="Times New Roman" w:hAnsi="Times New Roman" w:cs="Times New Roman"/>
          <w:sz w:val="28"/>
          <w:szCs w:val="32"/>
        </w:rPr>
        <w:t xml:space="preserve"> (переклад)</w:t>
      </w:r>
      <w:r w:rsidRPr="00D76AC0">
        <w:rPr>
          <w:rFonts w:ascii="Times New Roman" w:hAnsi="Times New Roman" w:cs="Times New Roman"/>
          <w:sz w:val="28"/>
          <w:szCs w:val="32"/>
        </w:rPr>
        <w:t>:</w:t>
      </w:r>
    </w:p>
    <w:p w:rsidR="008704F9" w:rsidRPr="00D76AC0" w:rsidRDefault="00181587"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w:t>
      </w:r>
      <w:r w:rsidR="008704F9" w:rsidRPr="00D76AC0">
        <w:rPr>
          <w:rFonts w:ascii="Times New Roman" w:hAnsi="Times New Roman" w:cs="Times New Roman"/>
          <w:i/>
          <w:sz w:val="24"/>
          <w:szCs w:val="32"/>
        </w:rPr>
        <w:t>Сакраменто, Каліфорнія. - Колишній армійський майор Рубен Кідд, який пережив чотири роки військових дій і повернувся додому, щоб зіткнутися з позовом про розлучення, почав загальнонаціональну атаку на аліменти, суспільну власність і право жінок на опіку над дітьми.</w:t>
      </w:r>
    </w:p>
    <w:p w:rsidR="008704F9" w:rsidRPr="00D76AC0" w:rsidRDefault="008704F9" w:rsidP="00181587">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lastRenderedPageBreak/>
        <w:t>Кідд стверджує, що закони про розлучення в багатьох штатах заохочують розлучення, роблячи їх легкими, якщо не відверто вигідними для жінок. Він не проти розлучення, але виступає за покладання «</w:t>
      </w:r>
      <w:r w:rsidR="00181587" w:rsidRPr="00D76AC0">
        <w:rPr>
          <w:rFonts w:ascii="Times New Roman" w:hAnsi="Times New Roman" w:cs="Times New Roman"/>
          <w:i/>
          <w:sz w:val="24"/>
          <w:szCs w:val="32"/>
        </w:rPr>
        <w:t>відповідальності» на партнерку.</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 xml:space="preserve">USDR </w:t>
      </w:r>
      <w:r w:rsidR="00181587" w:rsidRPr="00D76AC0">
        <w:rPr>
          <w:rFonts w:ascii="Times New Roman" w:hAnsi="Times New Roman" w:cs="Times New Roman"/>
          <w:i/>
          <w:sz w:val="24"/>
          <w:szCs w:val="32"/>
        </w:rPr>
        <w:t xml:space="preserve">(організація чоловіків проти розлучень) </w:t>
      </w:r>
      <w:r w:rsidRPr="00D76AC0">
        <w:rPr>
          <w:rFonts w:ascii="Times New Roman" w:hAnsi="Times New Roman" w:cs="Times New Roman"/>
          <w:i/>
          <w:sz w:val="24"/>
          <w:szCs w:val="32"/>
        </w:rPr>
        <w:t xml:space="preserve">був задуманий на початку минулого року в прокуратурі Сакраменто. Там Кідд дізнався, що розлучення його дружини збагатить її на 22 500 доларів, що становить половину його загального </w:t>
      </w:r>
      <w:r w:rsidR="00181587" w:rsidRPr="00D76AC0">
        <w:rPr>
          <w:rFonts w:ascii="Times New Roman" w:hAnsi="Times New Roman" w:cs="Times New Roman"/>
          <w:i/>
          <w:sz w:val="24"/>
          <w:szCs w:val="32"/>
        </w:rPr>
        <w:t>майна.</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Він почав скромно з листів до редакторів місцевих газет і сказав, що поступово знайшов прихильників в Каліфорнії, Неваді, ...</w:t>
      </w:r>
    </w:p>
    <w:p w:rsidR="008704F9" w:rsidRPr="00D76AC0" w:rsidRDefault="00181587"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w:t>
      </w:r>
      <w:r w:rsidR="008704F9" w:rsidRPr="00D76AC0">
        <w:rPr>
          <w:rFonts w:ascii="Times New Roman" w:hAnsi="Times New Roman" w:cs="Times New Roman"/>
          <w:i/>
          <w:sz w:val="24"/>
          <w:szCs w:val="32"/>
        </w:rPr>
        <w:t>Кідд сказав, що більшість прихильників - це такі ж чоловіки, як він сам, які вважають, що стали жертвами розлучення, але він сказав, що «ба</w:t>
      </w:r>
      <w:r w:rsidRPr="00D76AC0">
        <w:rPr>
          <w:rFonts w:ascii="Times New Roman" w:hAnsi="Times New Roman" w:cs="Times New Roman"/>
          <w:i/>
          <w:sz w:val="24"/>
          <w:szCs w:val="32"/>
        </w:rPr>
        <w:t>гато, багато» жінок написали йому також</w:t>
      </w:r>
      <w:r w:rsidR="008704F9" w:rsidRPr="00D76AC0">
        <w:rPr>
          <w:rFonts w:ascii="Times New Roman" w:hAnsi="Times New Roman" w:cs="Times New Roman"/>
          <w:i/>
          <w:sz w:val="24"/>
          <w:szCs w:val="32"/>
        </w:rPr>
        <w:t>.</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Кідд сказав, що USDR буде домагатися змін у чинному законодавстві за допомогою звичайних політичних інструментів: написання листів, лобіювання, фінансова підтримка симпатичних кандидатів. По суті, Кідд хоче:</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-Закони про спільну власність, які дають кожному партнеру майно, яке він або вона принесли в шлюб.</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 Можливе скасування аліментів.</w:t>
      </w:r>
    </w:p>
    <w:p w:rsidR="008704F9" w:rsidRPr="00D76AC0" w:rsidRDefault="008704F9" w:rsidP="008704F9">
      <w:pPr>
        <w:spacing w:line="360" w:lineRule="auto"/>
        <w:ind w:left="360" w:firstLine="567"/>
        <w:rPr>
          <w:rFonts w:ascii="Times New Roman" w:hAnsi="Times New Roman" w:cs="Times New Roman"/>
          <w:i/>
          <w:sz w:val="24"/>
          <w:szCs w:val="32"/>
        </w:rPr>
      </w:pPr>
      <w:r w:rsidRPr="00D76AC0">
        <w:rPr>
          <w:rFonts w:ascii="Times New Roman" w:hAnsi="Times New Roman" w:cs="Times New Roman"/>
          <w:i/>
          <w:sz w:val="24"/>
          <w:szCs w:val="32"/>
        </w:rPr>
        <w:t>-Визнання рівного права батька на опіку над дітьми на основі рівної здатності батька користуватися сучасними послугами з догляду за дітьми.</w:t>
      </w:r>
      <w:r w:rsidR="00181587" w:rsidRPr="00D76AC0">
        <w:rPr>
          <w:rFonts w:ascii="Times New Roman" w:hAnsi="Times New Roman" w:cs="Times New Roman"/>
          <w:i/>
          <w:sz w:val="24"/>
          <w:szCs w:val="32"/>
        </w:rPr>
        <w:t>»</w:t>
      </w:r>
    </w:p>
    <w:p w:rsidR="00181587" w:rsidRPr="00D76AC0" w:rsidRDefault="00181587" w:rsidP="00181587">
      <w:pPr>
        <w:spacing w:line="360" w:lineRule="auto"/>
        <w:ind w:left="360" w:firstLine="567"/>
        <w:jc w:val="right"/>
        <w:rPr>
          <w:rFonts w:ascii="Times New Roman" w:hAnsi="Times New Roman" w:cs="Times New Roman"/>
          <w:b/>
          <w:i/>
          <w:sz w:val="20"/>
          <w:szCs w:val="32"/>
          <w:vertAlign w:val="superscript"/>
        </w:rPr>
      </w:pPr>
      <w:r w:rsidRPr="00D76AC0">
        <w:rPr>
          <w:rFonts w:ascii="Times New Roman" w:hAnsi="Times New Roman" w:cs="Times New Roman"/>
          <w:b/>
          <w:i/>
          <w:sz w:val="20"/>
          <w:szCs w:val="32"/>
        </w:rPr>
        <w:t>[“Organization Asks Divorce Law Reforms,” syndicated (UPI), Oshkosh Daily Northwestern (Wi.), Dec. 30, 1961; same article with different headline: “Major Declares War on Divorce Laws, Battles Alimony, Right to Custody,” syndicated (UPI), Ogden Standard-Examiner (Ut.), Jan. 5, 1961, p. 9]</w:t>
      </w:r>
      <w:r w:rsidR="008D4545" w:rsidRPr="00D76AC0">
        <w:rPr>
          <w:rFonts w:ascii="Times New Roman" w:hAnsi="Times New Roman" w:cs="Times New Roman"/>
          <w:b/>
          <w:i/>
          <w:sz w:val="20"/>
          <w:szCs w:val="32"/>
          <w:vertAlign w:val="superscript"/>
        </w:rPr>
        <w:t>[11]</w:t>
      </w:r>
    </w:p>
    <w:p w:rsidR="008704F9" w:rsidRPr="00D76AC0" w:rsidRDefault="008704F9" w:rsidP="00BB389B">
      <w:pPr>
        <w:spacing w:line="360" w:lineRule="auto"/>
        <w:ind w:left="360" w:firstLine="567"/>
        <w:jc w:val="right"/>
        <w:rPr>
          <w:rFonts w:ascii="Times New Roman" w:hAnsi="Times New Roman" w:cs="Times New Roman"/>
          <w:b/>
          <w:i/>
          <w:sz w:val="20"/>
          <w:szCs w:val="32"/>
        </w:rPr>
      </w:pPr>
    </w:p>
    <w:p w:rsidR="00D705D2" w:rsidRPr="00D76AC0" w:rsidRDefault="00D705D2" w:rsidP="008704F9">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Рух за права чоловіків складається з груп або окремих осіб, які борються за поліпшення соціальн</w:t>
      </w:r>
      <w:r w:rsidR="00592F8E" w:rsidRPr="00D76AC0">
        <w:rPr>
          <w:rFonts w:ascii="Times New Roman" w:hAnsi="Times New Roman" w:cs="Times New Roman"/>
          <w:sz w:val="28"/>
          <w:szCs w:val="32"/>
        </w:rPr>
        <w:t>их, юридичних прав і борються за права людини</w:t>
      </w:r>
      <w:r w:rsidRPr="00D76AC0">
        <w:rPr>
          <w:rFonts w:ascii="Times New Roman" w:hAnsi="Times New Roman" w:cs="Times New Roman"/>
          <w:sz w:val="28"/>
          <w:szCs w:val="32"/>
        </w:rPr>
        <w:t xml:space="preserve"> для чоловіків. Історично ці групи складалися з чоловіків і жінок, які агітують за внесення поправок в анти-чоловічі звичаї і закони, за право чоловіків жити традиційними або альтернативними чоловічими ролями, якщо вони того </w:t>
      </w:r>
      <w:r w:rsidRPr="00D76AC0">
        <w:rPr>
          <w:rFonts w:ascii="Times New Roman" w:hAnsi="Times New Roman" w:cs="Times New Roman"/>
          <w:sz w:val="28"/>
          <w:szCs w:val="32"/>
        </w:rPr>
        <w:lastRenderedPageBreak/>
        <w:t xml:space="preserve">побажають, і протидіяти зростаючому беззаконню, яке нападало на цю </w:t>
      </w:r>
      <w:r w:rsidR="006C7E3D" w:rsidRPr="00D76AC0">
        <w:rPr>
          <w:rFonts w:ascii="Times New Roman" w:hAnsi="Times New Roman" w:cs="Times New Roman"/>
          <w:sz w:val="28"/>
          <w:szCs w:val="32"/>
        </w:rPr>
        <w:t>свободу вибору, маніпулюючи ними.  Н</w:t>
      </w:r>
      <w:r w:rsidRPr="00D76AC0">
        <w:rPr>
          <w:rFonts w:ascii="Times New Roman" w:hAnsi="Times New Roman" w:cs="Times New Roman"/>
          <w:sz w:val="28"/>
          <w:szCs w:val="32"/>
        </w:rPr>
        <w:t xml:space="preserve">е менш важлива з його цілей полягала в тому, щоб кинути виклик </w:t>
      </w:r>
      <w:r w:rsidR="00A72EF7">
        <w:rPr>
          <w:rFonts w:ascii="Times New Roman" w:hAnsi="Times New Roman" w:cs="Times New Roman"/>
          <w:sz w:val="28"/>
          <w:szCs w:val="32"/>
        </w:rPr>
        <w:t>гіноцентричним нормативам</w:t>
      </w:r>
      <w:r w:rsidRPr="00D76AC0">
        <w:rPr>
          <w:rFonts w:ascii="Times New Roman" w:hAnsi="Times New Roman" w:cs="Times New Roman"/>
          <w:sz w:val="28"/>
          <w:szCs w:val="32"/>
        </w:rPr>
        <w:t xml:space="preserve"> і звичаям, укоріненим в основний культурі, які зміцнили сексистські погляди.</w:t>
      </w:r>
    </w:p>
    <w:p w:rsidR="008E56AF" w:rsidRPr="00D76AC0" w:rsidRDefault="00DC554A"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Маскулізм починає збирати прихильників, утворюючи різні групи інтересів</w:t>
      </w:r>
      <w:r w:rsidR="00765755" w:rsidRPr="00D76AC0">
        <w:rPr>
          <w:rFonts w:ascii="Times New Roman" w:hAnsi="Times New Roman" w:cs="Times New Roman"/>
          <w:sz w:val="28"/>
          <w:szCs w:val="32"/>
        </w:rPr>
        <w:t xml:space="preserve"> такі як чоловічій визвольний рух, рух за права чоловіків, MGTOW, рух за права батьків, Хранителі Обіцянок, профіміністичний чоловічій рух та інші.</w:t>
      </w:r>
      <w:r w:rsidR="00D705D2" w:rsidRPr="00D76AC0">
        <w:rPr>
          <w:rFonts w:ascii="Times New Roman" w:hAnsi="Times New Roman" w:cs="Times New Roman"/>
          <w:sz w:val="28"/>
          <w:szCs w:val="32"/>
        </w:rPr>
        <w:t xml:space="preserve"> В цей час публікуються різні статті чоловічого руху, проводяться зустрічі груп та пишуться листи, проте </w:t>
      </w:r>
      <w:r w:rsidR="00BE254F" w:rsidRPr="00D76AC0">
        <w:rPr>
          <w:rFonts w:ascii="Times New Roman" w:hAnsi="Times New Roman" w:cs="Times New Roman"/>
          <w:sz w:val="28"/>
          <w:szCs w:val="32"/>
        </w:rPr>
        <w:t xml:space="preserve">маскулізм </w:t>
      </w:r>
      <w:r w:rsidR="00D705D2" w:rsidRPr="00D76AC0">
        <w:rPr>
          <w:rFonts w:ascii="Times New Roman" w:hAnsi="Times New Roman" w:cs="Times New Roman"/>
          <w:sz w:val="28"/>
          <w:szCs w:val="32"/>
        </w:rPr>
        <w:t>пасе задніх у порівнянні з розквітом феміні</w:t>
      </w:r>
      <w:r w:rsidR="006C7E3D" w:rsidRPr="00D76AC0">
        <w:rPr>
          <w:rFonts w:ascii="Times New Roman" w:hAnsi="Times New Roman" w:cs="Times New Roman"/>
          <w:sz w:val="28"/>
          <w:szCs w:val="32"/>
        </w:rPr>
        <w:t xml:space="preserve">зму тих років. </w:t>
      </w:r>
      <w:r w:rsidR="00BE254F" w:rsidRPr="00D76AC0">
        <w:rPr>
          <w:rFonts w:ascii="Times New Roman" w:hAnsi="Times New Roman" w:cs="Times New Roman"/>
          <w:sz w:val="28"/>
          <w:szCs w:val="32"/>
        </w:rPr>
        <w:t xml:space="preserve">В той чай, як феміністична повістка міняє стандарті жіночі гендерні ролі, робить їх більш широкими та гнучкими, гендерні ролі чоловіків (соціальні практики та стереотипи також) залишаються практично без змін. Це ще раз показує подвійні стандарти соціуму щодо гендерної соціальної справедливості та гендерних ролей. </w:t>
      </w:r>
    </w:p>
    <w:p w:rsidR="006C7E3D" w:rsidRPr="00D76AC0" w:rsidRDefault="006C7E3D"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 xml:space="preserve">Після публікації книги </w:t>
      </w:r>
      <w:r w:rsidRPr="00D76AC0">
        <w:rPr>
          <w:rFonts w:ascii="Times New Roman" w:hAnsi="Times New Roman" w:cs="Times New Roman"/>
          <w:b/>
          <w:i/>
          <w:sz w:val="28"/>
          <w:szCs w:val="32"/>
        </w:rPr>
        <w:t>Уоррена Фаррелла</w:t>
      </w:r>
      <w:r w:rsidRPr="00D76AC0">
        <w:rPr>
          <w:rFonts w:ascii="Times New Roman" w:hAnsi="Times New Roman" w:cs="Times New Roman"/>
          <w:sz w:val="28"/>
          <w:szCs w:val="32"/>
        </w:rPr>
        <w:t xml:space="preserve"> «Міф про чоловічу владу» в 1993 році ініціативи щодо захисту прав чоловіків отримали широке поширення, поки в 2009 році не був сформований «Голос чоловіків», який представляє собою початок другої хвилі MRM (чоловічого руху). Уоррен Фаррел – один з головних авторів теорії маскулізму, його роботи виступають міцним </w:t>
      </w:r>
      <w:r w:rsidR="00A72EF7" w:rsidRPr="00D76AC0">
        <w:rPr>
          <w:rFonts w:ascii="Times New Roman" w:hAnsi="Times New Roman" w:cs="Times New Roman"/>
          <w:sz w:val="28"/>
          <w:szCs w:val="32"/>
        </w:rPr>
        <w:t>підґрунтям</w:t>
      </w:r>
      <w:r w:rsidRPr="00D76AC0">
        <w:rPr>
          <w:rFonts w:ascii="Times New Roman" w:hAnsi="Times New Roman" w:cs="Times New Roman"/>
          <w:sz w:val="28"/>
          <w:szCs w:val="32"/>
        </w:rPr>
        <w:t xml:space="preserve"> всієї маскулінної ідеології</w:t>
      </w:r>
      <w:r w:rsidR="00BE254F" w:rsidRPr="00D76AC0">
        <w:rPr>
          <w:rFonts w:ascii="Times New Roman" w:hAnsi="Times New Roman" w:cs="Times New Roman"/>
          <w:sz w:val="28"/>
          <w:szCs w:val="32"/>
        </w:rPr>
        <w:t xml:space="preserve">. </w:t>
      </w:r>
      <w:r w:rsidR="00860674" w:rsidRPr="00D76AC0">
        <w:rPr>
          <w:rFonts w:ascii="Times New Roman" w:hAnsi="Times New Roman" w:cs="Times New Roman"/>
          <w:sz w:val="28"/>
          <w:szCs w:val="32"/>
        </w:rPr>
        <w:t>Книга «Міф про ч</w:t>
      </w:r>
      <w:r w:rsidR="00A72EF7">
        <w:rPr>
          <w:rFonts w:ascii="Times New Roman" w:hAnsi="Times New Roman" w:cs="Times New Roman"/>
          <w:sz w:val="28"/>
          <w:szCs w:val="32"/>
        </w:rPr>
        <w:t>оловічу владу» стала своєрідною б</w:t>
      </w:r>
      <w:r w:rsidR="00A72EF7" w:rsidRPr="00D76AC0">
        <w:rPr>
          <w:rFonts w:ascii="Times New Roman" w:hAnsi="Times New Roman" w:cs="Times New Roman"/>
          <w:sz w:val="28"/>
          <w:szCs w:val="32"/>
        </w:rPr>
        <w:t>іблією</w:t>
      </w:r>
      <w:r w:rsidR="00860674" w:rsidRPr="00D76AC0">
        <w:rPr>
          <w:rFonts w:ascii="Times New Roman" w:hAnsi="Times New Roman" w:cs="Times New Roman"/>
          <w:sz w:val="28"/>
          <w:szCs w:val="32"/>
        </w:rPr>
        <w:t xml:space="preserve"> маскулістів та вагомим джерелом </w:t>
      </w:r>
      <w:r w:rsidR="00A72EF7" w:rsidRPr="00D76AC0">
        <w:rPr>
          <w:rFonts w:ascii="Times New Roman" w:hAnsi="Times New Roman" w:cs="Times New Roman"/>
          <w:sz w:val="28"/>
          <w:szCs w:val="32"/>
        </w:rPr>
        <w:t>аргументів</w:t>
      </w:r>
      <w:r w:rsidR="00860674" w:rsidRPr="00D76AC0">
        <w:rPr>
          <w:rFonts w:ascii="Times New Roman" w:hAnsi="Times New Roman" w:cs="Times New Roman"/>
          <w:sz w:val="28"/>
          <w:szCs w:val="32"/>
        </w:rPr>
        <w:t>. У ній Фаррелл заявляє: поширене уявлення про те, що чоловік має необмежену соціально-економічну і політичну владу, - обман.</w:t>
      </w:r>
    </w:p>
    <w:p w:rsidR="00860674" w:rsidRPr="00D76AC0" w:rsidRDefault="00860674"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Фаррелл визначає владу як «контроль над своїм життям». Він пише, що «В</w:t>
      </w:r>
      <w:r w:rsidR="00592F8E" w:rsidRPr="00D76AC0">
        <w:rPr>
          <w:rFonts w:ascii="Times New Roman" w:hAnsi="Times New Roman" w:cs="Times New Roman"/>
          <w:sz w:val="28"/>
          <w:szCs w:val="32"/>
        </w:rPr>
        <w:t xml:space="preserve"> минулому жодна із статей не мала</w:t>
      </w:r>
      <w:r w:rsidRPr="00D76AC0">
        <w:rPr>
          <w:rFonts w:ascii="Times New Roman" w:hAnsi="Times New Roman" w:cs="Times New Roman"/>
          <w:sz w:val="28"/>
          <w:szCs w:val="32"/>
        </w:rPr>
        <w:t xml:space="preserve"> влади; у обох статей були ролі: роль жінок полягала в тому, щоб виховувати дітей; роль чоловіків полягала в тому, щоб з</w:t>
      </w:r>
      <w:r w:rsidR="00592F8E" w:rsidRPr="00D76AC0">
        <w:rPr>
          <w:rFonts w:ascii="Times New Roman" w:hAnsi="Times New Roman" w:cs="Times New Roman"/>
          <w:sz w:val="28"/>
          <w:szCs w:val="32"/>
        </w:rPr>
        <w:t>аробляти</w:t>
      </w:r>
      <w:r w:rsidRPr="00D76AC0">
        <w:rPr>
          <w:rFonts w:ascii="Times New Roman" w:hAnsi="Times New Roman" w:cs="Times New Roman"/>
          <w:sz w:val="28"/>
          <w:szCs w:val="32"/>
        </w:rPr>
        <w:t xml:space="preserve"> гроші».</w:t>
      </w:r>
    </w:p>
    <w:p w:rsidR="00860674" w:rsidRPr="00D76AC0" w:rsidRDefault="00860674" w:rsidP="005F1232">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lastRenderedPageBreak/>
        <w:t>Фаррелл наводить як приклад обов'язкову військову повинність: якби будь-яка інша соціальна група була обрана на підставі своїх виключно вроджених, що не залежать від них</w:t>
      </w:r>
      <w:r w:rsidR="00592F8E" w:rsidRPr="00D76AC0">
        <w:rPr>
          <w:rFonts w:ascii="Times New Roman" w:hAnsi="Times New Roman" w:cs="Times New Roman"/>
          <w:sz w:val="28"/>
          <w:szCs w:val="32"/>
        </w:rPr>
        <w:t>,</w:t>
      </w:r>
      <w:r w:rsidRPr="00D76AC0">
        <w:rPr>
          <w:rFonts w:ascii="Times New Roman" w:hAnsi="Times New Roman" w:cs="Times New Roman"/>
          <w:sz w:val="28"/>
          <w:szCs w:val="32"/>
        </w:rPr>
        <w:t xml:space="preserve"> якостей (будь то афроамериканці, євреї, жінки або </w:t>
      </w:r>
      <w:r w:rsidR="00A72EF7" w:rsidRPr="00D76AC0">
        <w:rPr>
          <w:rFonts w:ascii="Times New Roman" w:hAnsi="Times New Roman" w:cs="Times New Roman"/>
          <w:sz w:val="28"/>
          <w:szCs w:val="32"/>
        </w:rPr>
        <w:t>гомосексуаліст</w:t>
      </w:r>
      <w:r w:rsidR="00A72EF7">
        <w:rPr>
          <w:rFonts w:ascii="Times New Roman" w:hAnsi="Times New Roman" w:cs="Times New Roman"/>
          <w:sz w:val="28"/>
          <w:szCs w:val="32"/>
        </w:rPr>
        <w:t>и</w:t>
      </w:r>
      <w:r w:rsidRPr="00D76AC0">
        <w:rPr>
          <w:rFonts w:ascii="Times New Roman" w:hAnsi="Times New Roman" w:cs="Times New Roman"/>
          <w:sz w:val="28"/>
          <w:szCs w:val="32"/>
        </w:rPr>
        <w:t>), то ми б негайно визнали це дискримінацією. Однак в тому, що чоловіків закликають на службу тільки на підставі ознаки вродженого - їх статі, - ми не знаходимо нічого поганого. І так у всьому. В якості ключового аргументу на захист своєї теорії Фаррелл використовує статистику високої чоловічої смертності і суїцидів.</w:t>
      </w:r>
    </w:p>
    <w:p w:rsidR="00625B6A" w:rsidRPr="00D76AC0" w:rsidRDefault="00625B6A" w:rsidP="00625B6A">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 xml:space="preserve">Міф про чоловічу владу документує, як практично кожне суспільство вижило, переконуючи своїх синів бути одноразовими - одноразовими на війні, одноразовими на роботі - і, отже, </w:t>
      </w:r>
      <w:r w:rsidR="00CB414E" w:rsidRPr="00D76AC0">
        <w:rPr>
          <w:rFonts w:ascii="Times New Roman" w:hAnsi="Times New Roman" w:cs="Times New Roman"/>
          <w:sz w:val="28"/>
          <w:szCs w:val="32"/>
        </w:rPr>
        <w:t>непрямо,</w:t>
      </w:r>
      <w:r w:rsidRPr="00D76AC0">
        <w:rPr>
          <w:rFonts w:ascii="Times New Roman" w:hAnsi="Times New Roman" w:cs="Times New Roman"/>
          <w:sz w:val="28"/>
          <w:szCs w:val="32"/>
        </w:rPr>
        <w:t xml:space="preserve"> одноразовими, як батьки. Університети навчають наших дітей, що ми живемо в патріархальному світі, який контролюється чоловіками, що</w:t>
      </w:r>
      <w:r w:rsidR="00CB414E" w:rsidRPr="00D76AC0">
        <w:rPr>
          <w:rFonts w:ascii="Times New Roman" w:hAnsi="Times New Roman" w:cs="Times New Roman"/>
          <w:sz w:val="28"/>
          <w:szCs w:val="32"/>
        </w:rPr>
        <w:t>б приносити користь чоловікам у</w:t>
      </w:r>
      <w:r w:rsidRPr="00D76AC0">
        <w:rPr>
          <w:rFonts w:ascii="Times New Roman" w:hAnsi="Times New Roman" w:cs="Times New Roman"/>
          <w:sz w:val="28"/>
          <w:szCs w:val="32"/>
        </w:rPr>
        <w:t xml:space="preserve"> шкоду жінкам.</w:t>
      </w:r>
      <w:r w:rsidR="00CB414E" w:rsidRPr="00D76AC0">
        <w:rPr>
          <w:rFonts w:ascii="Times New Roman" w:hAnsi="Times New Roman" w:cs="Times New Roman"/>
          <w:sz w:val="28"/>
          <w:szCs w:val="32"/>
        </w:rPr>
        <w:t xml:space="preserve"> Світом керують не люди, а потреба виживання.</w:t>
      </w:r>
    </w:p>
    <w:p w:rsidR="00CB414E" w:rsidRPr="00D76AC0" w:rsidRDefault="00CB414E" w:rsidP="00625B6A">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Доктор Фаррелл говорить, що нерозуміння чоловіків шкодить всім. Це змушує жінок відчувати себе пригнобленими і злими; це змушує чоловіків відчувати себе нелюбимими і недооціненими. Це розпалює ненависть між статями в той історичний момент, який в іншому випадку мав би</w:t>
      </w:r>
      <w:r w:rsidR="00887467" w:rsidRPr="00D76AC0">
        <w:rPr>
          <w:rFonts w:ascii="Times New Roman" w:hAnsi="Times New Roman" w:cs="Times New Roman"/>
          <w:sz w:val="28"/>
          <w:szCs w:val="32"/>
        </w:rPr>
        <w:t xml:space="preserve"> величезний потенціал</w:t>
      </w:r>
      <w:r w:rsidRPr="00D76AC0">
        <w:rPr>
          <w:rFonts w:ascii="Times New Roman" w:hAnsi="Times New Roman" w:cs="Times New Roman"/>
          <w:sz w:val="28"/>
          <w:szCs w:val="32"/>
        </w:rPr>
        <w:t xml:space="preserve"> для </w:t>
      </w:r>
      <w:r w:rsidR="00887467" w:rsidRPr="00D76AC0">
        <w:rPr>
          <w:rFonts w:ascii="Times New Roman" w:hAnsi="Times New Roman" w:cs="Times New Roman"/>
          <w:sz w:val="28"/>
          <w:szCs w:val="32"/>
        </w:rPr>
        <w:t>порозуміння</w:t>
      </w:r>
      <w:r w:rsidRPr="00D76AC0">
        <w:rPr>
          <w:rFonts w:ascii="Times New Roman" w:hAnsi="Times New Roman" w:cs="Times New Roman"/>
          <w:sz w:val="28"/>
          <w:szCs w:val="32"/>
        </w:rPr>
        <w:t xml:space="preserve"> між статями. </w:t>
      </w:r>
      <w:r w:rsidR="00887467" w:rsidRPr="00D76AC0">
        <w:rPr>
          <w:rFonts w:ascii="Times New Roman" w:hAnsi="Times New Roman" w:cs="Times New Roman"/>
          <w:sz w:val="28"/>
          <w:szCs w:val="32"/>
        </w:rPr>
        <w:t xml:space="preserve">Ігнорування не дає нам знати про чоловічий біль та безсилля. </w:t>
      </w:r>
    </w:p>
    <w:p w:rsidR="000F6C5F" w:rsidRPr="00D76AC0" w:rsidRDefault="000F6C5F" w:rsidP="000F6C5F">
      <w:pPr>
        <w:spacing w:line="360" w:lineRule="auto"/>
        <w:ind w:left="360" w:firstLine="567"/>
        <w:rPr>
          <w:rFonts w:ascii="Times New Roman" w:hAnsi="Times New Roman" w:cs="Times New Roman"/>
          <w:sz w:val="28"/>
          <w:szCs w:val="32"/>
        </w:rPr>
      </w:pPr>
      <w:r w:rsidRPr="00D76AC0">
        <w:rPr>
          <w:rFonts w:ascii="Times New Roman" w:hAnsi="Times New Roman" w:cs="Times New Roman"/>
          <w:sz w:val="28"/>
          <w:szCs w:val="32"/>
        </w:rPr>
        <w:t>Підзаголовок книги - «Чому чоловіки – одноразова стать».</w:t>
      </w:r>
      <w:r w:rsidR="008F2FE1" w:rsidRPr="00D76AC0">
        <w:rPr>
          <w:rFonts w:ascii="Times New Roman" w:hAnsi="Times New Roman" w:cs="Times New Roman"/>
          <w:sz w:val="28"/>
          <w:szCs w:val="32"/>
        </w:rPr>
        <w:t xml:space="preserve"> В ньому</w:t>
      </w:r>
      <w:r w:rsidRPr="00D76AC0">
        <w:rPr>
          <w:rFonts w:ascii="Times New Roman" w:hAnsi="Times New Roman" w:cs="Times New Roman"/>
          <w:sz w:val="28"/>
          <w:szCs w:val="32"/>
        </w:rPr>
        <w:t xml:space="preserve"> Фаррелл стверджує, що історично обидві статі використовувалися в цілях виживання: жінки ризикували смертю при пологах; чоловіки ризикували загинути на війні. Однак, зазначає Фаррелл, є ключова відмінність: одноразовість жінок більше виникає з біології; одноразовість чоловіків вимагала соціалізації. Фаррелл спостерігає за різними характеристиками сучасного американського суспільства, такими як тенденція доручати </w:t>
      </w:r>
      <w:r w:rsidRPr="00D76AC0">
        <w:rPr>
          <w:rFonts w:ascii="Times New Roman" w:hAnsi="Times New Roman" w:cs="Times New Roman"/>
          <w:sz w:val="28"/>
          <w:szCs w:val="32"/>
        </w:rPr>
        <w:lastRenderedPageBreak/>
        <w:t xml:space="preserve">чоловікам роботу з підвищеним ризиком - солдат, пожежний, шахтар і т.д.. Майже всі найнебезпечніші професії повністю чоловічі, і в сегментах всередині професій відсоток чоловіків вище, оскільки їх рівень небезпеки збільшений. Інша статистика, в поєднанні з відсутністю громадського протесту або мобілізації навколо них, вказує в тому ж напрямку на </w:t>
      </w:r>
      <w:r w:rsidR="000819E7" w:rsidRPr="00D76AC0">
        <w:rPr>
          <w:rFonts w:ascii="Times New Roman" w:hAnsi="Times New Roman" w:cs="Times New Roman"/>
          <w:sz w:val="28"/>
          <w:szCs w:val="32"/>
        </w:rPr>
        <w:t>витратність чоловіків.</w:t>
      </w:r>
      <w:r w:rsidRPr="00D76AC0">
        <w:rPr>
          <w:rFonts w:ascii="Times New Roman" w:hAnsi="Times New Roman" w:cs="Times New Roman"/>
          <w:sz w:val="28"/>
          <w:szCs w:val="32"/>
        </w:rPr>
        <w:t xml:space="preserve"> </w:t>
      </w:r>
    </w:p>
    <w:p w:rsidR="000F6C5F" w:rsidRPr="00D76AC0" w:rsidRDefault="000F6C5F" w:rsidP="000F6C5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Чоловіки стають жертвами насильницьких злочинів в два рази частіше, ніж жінки, і «в три рази частіше стають жертвами вбивств».</w:t>
      </w:r>
    </w:p>
    <w:p w:rsidR="000F6C5F" w:rsidRPr="00D76AC0" w:rsidRDefault="000F6C5F" w:rsidP="000F6C5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 Рівень самогубств серед чоловіків набагато вище, ніж серед жінок.</w:t>
      </w:r>
    </w:p>
    <w:p w:rsidR="000F6C5F" w:rsidRPr="00D76AC0" w:rsidRDefault="000F6C5F" w:rsidP="000F6C5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 Хоча рівні смертності від раку грудей і раку простати можна порівняти, США витрачають в шість разів більше фінансування на профілактику раку грудей.</w:t>
      </w:r>
    </w:p>
    <w:p w:rsidR="000B3786" w:rsidRPr="00D76AC0" w:rsidRDefault="000B3786" w:rsidP="000B3786">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Фаррелл передбачає, що така поведінка раціональна, і єдине пояснення поляга</w:t>
      </w:r>
      <w:r w:rsidR="00592F8E" w:rsidRPr="00D76AC0">
        <w:rPr>
          <w:rFonts w:ascii="Times New Roman" w:hAnsi="Times New Roman" w:cs="Times New Roman"/>
          <w:sz w:val="28"/>
          <w:szCs w:val="32"/>
        </w:rPr>
        <w:t>є в тому, що «жінок</w:t>
      </w:r>
      <w:r w:rsidRPr="00D76AC0">
        <w:rPr>
          <w:rFonts w:ascii="Times New Roman" w:hAnsi="Times New Roman" w:cs="Times New Roman"/>
          <w:sz w:val="28"/>
          <w:szCs w:val="32"/>
        </w:rPr>
        <w:t xml:space="preserve"> </w:t>
      </w:r>
      <w:r w:rsidR="00592F8E" w:rsidRPr="00D76AC0">
        <w:rPr>
          <w:rFonts w:ascii="Times New Roman" w:hAnsi="Times New Roman" w:cs="Times New Roman"/>
          <w:sz w:val="28"/>
          <w:szCs w:val="32"/>
        </w:rPr>
        <w:t>насправді сприймають як ціннішу</w:t>
      </w:r>
      <w:r w:rsidRPr="00D76AC0">
        <w:rPr>
          <w:rFonts w:ascii="Times New Roman" w:hAnsi="Times New Roman" w:cs="Times New Roman"/>
          <w:sz w:val="28"/>
          <w:szCs w:val="32"/>
        </w:rPr>
        <w:t xml:space="preserve"> </w:t>
      </w:r>
      <w:r w:rsidR="00592F8E" w:rsidRPr="00D76AC0">
        <w:rPr>
          <w:rFonts w:ascii="Times New Roman" w:hAnsi="Times New Roman" w:cs="Times New Roman"/>
          <w:sz w:val="28"/>
          <w:szCs w:val="32"/>
        </w:rPr>
        <w:t>стать</w:t>
      </w:r>
      <w:r w:rsidRPr="00D76AC0">
        <w:rPr>
          <w:rFonts w:ascii="Times New Roman" w:hAnsi="Times New Roman" w:cs="Times New Roman"/>
          <w:sz w:val="28"/>
          <w:szCs w:val="32"/>
        </w:rPr>
        <w:t xml:space="preserve"> (осо</w:t>
      </w:r>
      <w:r w:rsidR="00592F8E" w:rsidRPr="00D76AC0">
        <w:rPr>
          <w:rFonts w:ascii="Times New Roman" w:hAnsi="Times New Roman" w:cs="Times New Roman"/>
          <w:sz w:val="28"/>
          <w:szCs w:val="32"/>
        </w:rPr>
        <w:t>бливо з точки зору еволюції), вони</w:t>
      </w:r>
      <w:r w:rsidRPr="00D76AC0">
        <w:rPr>
          <w:rFonts w:ascii="Times New Roman" w:hAnsi="Times New Roman" w:cs="Times New Roman"/>
          <w:sz w:val="28"/>
          <w:szCs w:val="32"/>
        </w:rPr>
        <w:t xml:space="preserve"> потребують захисту і збереження </w:t>
      </w:r>
      <w:r w:rsidR="00592F8E" w:rsidRPr="00D76AC0">
        <w:rPr>
          <w:rFonts w:ascii="Times New Roman" w:hAnsi="Times New Roman" w:cs="Times New Roman"/>
          <w:sz w:val="28"/>
          <w:szCs w:val="32"/>
        </w:rPr>
        <w:t xml:space="preserve">у </w:t>
      </w:r>
      <w:r w:rsidRPr="00D76AC0">
        <w:rPr>
          <w:rFonts w:ascii="Times New Roman" w:hAnsi="Times New Roman" w:cs="Times New Roman"/>
          <w:sz w:val="28"/>
          <w:szCs w:val="32"/>
        </w:rPr>
        <w:t>будь-яку ціну, в той час як чоловіки вважаються одноразовими». Вчений стверджує, що чоловікам і жінкам необхідно зробити еволюційний перехід від акценту на виживання до фокусування на правильному балансі між виживанням і самореалізацією.</w:t>
      </w:r>
    </w:p>
    <w:p w:rsidR="000B3786" w:rsidRPr="00D76AC0" w:rsidRDefault="000B3786" w:rsidP="000B3786">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Він стверджує, що жіночий рух призвів до ресоціалізації дівчаток, щоб вони стали жінками, які врівноважують виживання з самореалізацією, але не було подібної ресоціалізації хлопчиків, щоб стати чоловіками, які переслідують цей баланс, коли вони взяти на себе відповідальність за дітей. Таким чином</w:t>
      </w:r>
      <w:r w:rsidR="00127B7C" w:rsidRPr="00D76AC0">
        <w:rPr>
          <w:rFonts w:ascii="Times New Roman" w:hAnsi="Times New Roman" w:cs="Times New Roman"/>
          <w:sz w:val="28"/>
          <w:szCs w:val="32"/>
        </w:rPr>
        <w:t xml:space="preserve"> </w:t>
      </w:r>
      <w:r w:rsidRPr="00D76AC0">
        <w:rPr>
          <w:rFonts w:ascii="Times New Roman" w:hAnsi="Times New Roman" w:cs="Times New Roman"/>
          <w:sz w:val="28"/>
          <w:szCs w:val="32"/>
        </w:rPr>
        <w:t xml:space="preserve">хлопчики і чоловіки на десятиліття відстають від дівчаток і жінок в психологічному і соціальному плані і все більше відстають від жінок в академічному і економічному плані. У недавніх презентаціях Фаррелла по цій темі він оцінює, що чоловіки в 2011 році були там, де жінки були в 1961 </w:t>
      </w:r>
      <w:r w:rsidR="00127B7C" w:rsidRPr="00D76AC0">
        <w:rPr>
          <w:rFonts w:ascii="Times New Roman" w:hAnsi="Times New Roman" w:cs="Times New Roman"/>
          <w:sz w:val="28"/>
          <w:szCs w:val="32"/>
        </w:rPr>
        <w:lastRenderedPageBreak/>
        <w:t>році</w:t>
      </w:r>
      <w:r w:rsidRPr="00D76AC0">
        <w:rPr>
          <w:rFonts w:ascii="Times New Roman" w:hAnsi="Times New Roman" w:cs="Times New Roman"/>
          <w:sz w:val="28"/>
          <w:szCs w:val="32"/>
        </w:rPr>
        <w:t>.</w:t>
      </w:r>
      <w:r w:rsidR="00127B7C" w:rsidRPr="00D76AC0">
        <w:rPr>
          <w:rFonts w:ascii="Times New Roman" w:hAnsi="Times New Roman" w:cs="Times New Roman"/>
          <w:sz w:val="28"/>
          <w:szCs w:val="32"/>
        </w:rPr>
        <w:t xml:space="preserve"> Рекомендації Уорелла - це «не жіночий рух, звинувачуюючий чоловіків, або чоловіче рух, звинувачуюючий жінок, а рух за гендерну гнучкість. Він визначає рух за гендерний перехід як рух, що сприяє переходу від жорстких ролей нашого минулого до біл</w:t>
      </w:r>
      <w:r w:rsidR="008D4545" w:rsidRPr="00D76AC0">
        <w:rPr>
          <w:rFonts w:ascii="Times New Roman" w:hAnsi="Times New Roman" w:cs="Times New Roman"/>
          <w:sz w:val="28"/>
          <w:szCs w:val="32"/>
        </w:rPr>
        <w:t>ьш гнучких ролей в майбутньому.</w:t>
      </w:r>
      <w:r w:rsidR="008D4545" w:rsidRPr="00D76AC0">
        <w:rPr>
          <w:rFonts w:ascii="Times New Roman" w:hAnsi="Times New Roman" w:cs="Times New Roman"/>
          <w:sz w:val="28"/>
          <w:szCs w:val="32"/>
          <w:vertAlign w:val="superscript"/>
        </w:rPr>
        <w:t>[12]</w:t>
      </w:r>
    </w:p>
    <w:p w:rsidR="00AD749D" w:rsidRPr="00D76AC0" w:rsidRDefault="008F2FE1" w:rsidP="00AD749D">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До середини 1980-х Фаррелл писав, що як вправи на </w:t>
      </w:r>
      <w:r w:rsidR="00AD749D" w:rsidRPr="00D76AC0">
        <w:rPr>
          <w:rFonts w:ascii="Times New Roman" w:hAnsi="Times New Roman" w:cs="Times New Roman"/>
          <w:sz w:val="28"/>
          <w:szCs w:val="32"/>
        </w:rPr>
        <w:t>гнучкість</w:t>
      </w:r>
      <w:r w:rsidRPr="00D76AC0">
        <w:rPr>
          <w:rFonts w:ascii="Times New Roman" w:hAnsi="Times New Roman" w:cs="Times New Roman"/>
          <w:sz w:val="28"/>
          <w:szCs w:val="32"/>
        </w:rPr>
        <w:t xml:space="preserve"> ролей, так і жіночі і чоловічі групи дозволили йому </w:t>
      </w:r>
      <w:r w:rsidR="00AD749D" w:rsidRPr="00D76AC0">
        <w:rPr>
          <w:rFonts w:ascii="Times New Roman" w:hAnsi="Times New Roman" w:cs="Times New Roman"/>
          <w:sz w:val="28"/>
          <w:szCs w:val="32"/>
        </w:rPr>
        <w:t>побачити</w:t>
      </w:r>
      <w:r w:rsidRPr="00D76AC0">
        <w:rPr>
          <w:rFonts w:ascii="Times New Roman" w:hAnsi="Times New Roman" w:cs="Times New Roman"/>
          <w:sz w:val="28"/>
          <w:szCs w:val="32"/>
        </w:rPr>
        <w:t xml:space="preserve"> зростаючий гнів жінок по відношенню до чоловіків, а також дізнатися про почуття чоловіків, </w:t>
      </w:r>
      <w:r w:rsidR="00AD749D" w:rsidRPr="00D76AC0">
        <w:rPr>
          <w:rFonts w:ascii="Times New Roman" w:hAnsi="Times New Roman" w:cs="Times New Roman"/>
          <w:sz w:val="28"/>
          <w:szCs w:val="32"/>
        </w:rPr>
        <w:t xml:space="preserve">яких виставляють у негативному ракурсі. Він проводив розходження між тим, що він вважав основними бажаннями кожної статі, і основними потребами, заявляючи, що «обидві статі закохалися в представників протилежної статі, які найменш здатні любити: жінки в успішних чоловіків. ; чоловіки в жінок, молодих та красивих». Вчений стверджує, що жінки відчувають розчарування, тому що «якості, необхідні для досягнення успіху на роботі, часто знаходяться в суперечності з якостями, необхідними для успіху в коханні». Точно так, він стверджує, що чоловіки відчувають розчарування, тому що «молода і красива жінка часто більше знає про те, як отримувати, а не давати, в той час як більш старші й менш привабливі жінки часто дізнаються більше про те, як давати і робити для інших, а це більш сумісно з любов'ю». </w:t>
      </w:r>
    </w:p>
    <w:p w:rsidR="00AD749D" w:rsidRPr="00D76AC0" w:rsidRDefault="00AD749D" w:rsidP="00AD749D">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Так, чоловіки часто сприймають жінок як сексуальний об’єкт, їм присутня сексуальна об’єктивація. Вони не беруть багато інших аспектів людини (що не стосується питання сексу) в першочергову увагу. Проте жінки сприймають чоловіків, як об’єкт успіху</w:t>
      </w:r>
      <w:r w:rsidR="001A6F70" w:rsidRPr="00D76AC0">
        <w:rPr>
          <w:rFonts w:ascii="Times New Roman" w:hAnsi="Times New Roman" w:cs="Times New Roman"/>
          <w:sz w:val="28"/>
          <w:szCs w:val="32"/>
        </w:rPr>
        <w:t xml:space="preserve"> або матеріального блага, вони більш схильні до маргінальної об’єктивації людини. Це не є абсолютним правилом для всіх, бувають виключення, бувають ситуації протилежні, або навпаки обернені, проте Фаррелл виділив часті тенденції. Все це </w:t>
      </w:r>
      <w:r w:rsidR="00A72EF7" w:rsidRPr="00D76AC0">
        <w:rPr>
          <w:rFonts w:ascii="Times New Roman" w:hAnsi="Times New Roman" w:cs="Times New Roman"/>
          <w:sz w:val="28"/>
          <w:szCs w:val="32"/>
        </w:rPr>
        <w:lastRenderedPageBreak/>
        <w:t>ускладняється</w:t>
      </w:r>
      <w:r w:rsidR="001A6F70" w:rsidRPr="00D76AC0">
        <w:rPr>
          <w:rFonts w:ascii="Times New Roman" w:hAnsi="Times New Roman" w:cs="Times New Roman"/>
          <w:sz w:val="28"/>
          <w:szCs w:val="32"/>
        </w:rPr>
        <w:t xml:space="preserve"> частим несвідомим характером </w:t>
      </w:r>
      <w:r w:rsidR="00A72EF7" w:rsidRPr="00D76AC0">
        <w:rPr>
          <w:rFonts w:ascii="Times New Roman" w:hAnsi="Times New Roman" w:cs="Times New Roman"/>
          <w:sz w:val="28"/>
          <w:szCs w:val="32"/>
        </w:rPr>
        <w:t>об’єктивації</w:t>
      </w:r>
      <w:r w:rsidR="001A6F70" w:rsidRPr="00D76AC0">
        <w:rPr>
          <w:rFonts w:ascii="Times New Roman" w:hAnsi="Times New Roman" w:cs="Times New Roman"/>
          <w:sz w:val="28"/>
          <w:szCs w:val="32"/>
        </w:rPr>
        <w:t>, жінки несвідомо вибирають більш багатого та успішного самця, чоловіки у свою чергу несвідомо обирають молодих та красивих самок для будування відносин. Такі відносини будуть нещасливими для обох сторін, чоловіки, що втрать матеріальні блага чи успіх – втратять і кохання партнерки, жінки, що втратять свою молодість та красу – партнера.</w:t>
      </w:r>
    </w:p>
    <w:p w:rsidR="00C36325" w:rsidRPr="00D76AC0" w:rsidRDefault="00C36325" w:rsidP="00AD749D">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В такій книзі, як «Жінки не можуть чути те, про що чоловіки не говорять» Уор</w:t>
      </w:r>
      <w:r w:rsidR="00A72EF7">
        <w:rPr>
          <w:rFonts w:ascii="Times New Roman" w:hAnsi="Times New Roman" w:cs="Times New Roman"/>
          <w:sz w:val="28"/>
          <w:szCs w:val="32"/>
        </w:rPr>
        <w:t>рен</w:t>
      </w:r>
      <w:r w:rsidRPr="00D76AC0">
        <w:rPr>
          <w:rFonts w:ascii="Times New Roman" w:hAnsi="Times New Roman" w:cs="Times New Roman"/>
          <w:sz w:val="28"/>
          <w:szCs w:val="32"/>
        </w:rPr>
        <w:t xml:space="preserve"> виносить на дискусію питання малого контакту сімейних пар. Сімейні пари мало говорять між собою про свої проблеми, часто беруть консультації з таких питань. Особливо, якщо партнер, який підвергається критиці не може відчувати себе комфортно (у безпеці). Автор розробляє метод під назвою «кінематографічне занурення», щоб створити комфорт (безпеку) і подолати те, що, на його думку, є біологічною схильністю людей захищатися від особистої критики. </w:t>
      </w:r>
    </w:p>
    <w:p w:rsidR="00641EC1" w:rsidRPr="00D76AC0" w:rsidRDefault="00C36325" w:rsidP="00CA0BBC">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Щоб вирішити проблему втрати батька дітьми у випадках, які потребують рішення опіки над дітьми, Фаррелл написав «Возз'єднання батька і дитини», </w:t>
      </w:r>
      <w:r w:rsidR="00A72EF7" w:rsidRPr="00D76AC0">
        <w:rPr>
          <w:rFonts w:ascii="Times New Roman" w:hAnsi="Times New Roman" w:cs="Times New Roman"/>
          <w:sz w:val="28"/>
          <w:szCs w:val="32"/>
        </w:rPr>
        <w:t>мета аналіз</w:t>
      </w:r>
      <w:r w:rsidRPr="00D76AC0">
        <w:rPr>
          <w:rFonts w:ascii="Times New Roman" w:hAnsi="Times New Roman" w:cs="Times New Roman"/>
          <w:sz w:val="28"/>
          <w:szCs w:val="32"/>
        </w:rPr>
        <w:t xml:space="preserve"> дослідження про те, що є оптимальним сімейним рішенням для дітей після розлучення. Результати дослідження «Возз'єднання батька і дитини» включають близько 26 способів поліпшення становища дітей після розлучення, коли переважають три умови: рівне батьківство (або спільна опіка); близька батьківська близькість; і ніяких лайок. Це показує ще одну</w:t>
      </w:r>
      <w:r w:rsidR="00641EC1" w:rsidRPr="00D76AC0">
        <w:rPr>
          <w:rFonts w:ascii="Times New Roman" w:hAnsi="Times New Roman" w:cs="Times New Roman"/>
          <w:sz w:val="28"/>
          <w:szCs w:val="32"/>
        </w:rPr>
        <w:t xml:space="preserve"> сучасну проблему: неправильна соціалізація – нещасливий шлюб – неповноцінна сім’я – неправильна соціалізація. Це створює замкнуте коло розведень та неповних сімей, батько дитини після розлучення загалом має не так багато можливостей для зустрічі зі своїм чадом. Сімейні суди завжди стають на сторону жінки, не лишаючи чоловікам можливі</w:t>
      </w:r>
      <w:r w:rsidR="006326C9" w:rsidRPr="00D76AC0">
        <w:rPr>
          <w:rFonts w:ascii="Times New Roman" w:hAnsi="Times New Roman" w:cs="Times New Roman"/>
          <w:sz w:val="28"/>
          <w:szCs w:val="32"/>
        </w:rPr>
        <w:t>сть на повноцінне батьківство. Тато дитини</w:t>
      </w:r>
      <w:r w:rsidR="00641EC1" w:rsidRPr="00D76AC0">
        <w:rPr>
          <w:rFonts w:ascii="Times New Roman" w:hAnsi="Times New Roman" w:cs="Times New Roman"/>
          <w:sz w:val="28"/>
          <w:szCs w:val="32"/>
        </w:rPr>
        <w:t xml:space="preserve"> перетворюються на </w:t>
      </w:r>
      <w:r w:rsidR="00641EC1" w:rsidRPr="00D76AC0">
        <w:rPr>
          <w:rFonts w:ascii="Times New Roman" w:hAnsi="Times New Roman" w:cs="Times New Roman"/>
          <w:sz w:val="28"/>
          <w:szCs w:val="32"/>
        </w:rPr>
        <w:lastRenderedPageBreak/>
        <w:t>«дядько-</w:t>
      </w:r>
      <w:r w:rsidR="008D4545" w:rsidRPr="00D76AC0">
        <w:rPr>
          <w:rFonts w:ascii="Times New Roman" w:hAnsi="Times New Roman" w:cs="Times New Roman"/>
          <w:sz w:val="28"/>
          <w:szCs w:val="32"/>
        </w:rPr>
        <w:t xml:space="preserve">тата» для своїх дітей і бачать їх лише раз в тиждень, що </w:t>
      </w:r>
      <w:r w:rsidR="00641EC1" w:rsidRPr="00D76AC0">
        <w:rPr>
          <w:rFonts w:ascii="Times New Roman" w:hAnsi="Times New Roman" w:cs="Times New Roman"/>
          <w:sz w:val="28"/>
          <w:szCs w:val="32"/>
        </w:rPr>
        <w:t>не проходить без наслідків у розумінні дитини принципу сім’ї.</w:t>
      </w:r>
    </w:p>
    <w:p w:rsidR="00CA0BBC" w:rsidRPr="00D76AC0" w:rsidRDefault="00CA0BBC" w:rsidP="00CA0BBC">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До початку 21 століття Фаррелл відчув, що він переглянув всі істотні проблеми дорослих чоловіків і жінок, за винятком розриву в оплаті праці (що чоловіки як група, як правило, заробляють більше грошей, ніж жінки як група). У книзі «Чому чоловіки заробляють більше: вражаюча правда про різницю в оплаті праці - і що жінки можуть з цим зробити» він документує 25 відмінностей у виборі роботи і особистого життя чоловіків і жінок, які, як він стверджує, більш точно пояснюють більшу частину або всю різницю в оплаті праці ніж заяви про широко поширену дискримінацію щодо жінок. Загальним для всіх чоловічих уподобань було заробляти більше грошей, в той час як кожен з жіночих уподобань віддавав пріоритет більш збалансованому життю. Ці 25 відмінностей дозволили Фаррелу запропонувати жінкам 25 способів підвищення заробітної плати і супроводжувати кожен їх можливими компромісами. Компроміси включають більше годин роботи і більше років стажу; виконання технічних або більш небезпечних робіт; переїзд за кордон або нічну працю.</w:t>
      </w:r>
    </w:p>
    <w:p w:rsidR="00CA0BBC" w:rsidRPr="00D76AC0" w:rsidRDefault="00CA0BBC" w:rsidP="00CA0BBC">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Деякі з висновків Фаррелла в книзі «Чому чоловіки заробляють більше» включають його аналіз даних бюро перепису населення про те, що ніколи не будучи у шлюбі жінки без дітей заробляють на 13% більше, ніж їх колеги-чоловіки, і що гендерний розрив в оплаті праці в основному пов'язаний з одруженими чоловіками з дітьми, які заробляють більше через те, що вони беруть на себе більше обов'язків на робочому місці та більше годин роботи. Теми, сплетені з усього розділу «Чому чоловіки заробляють більше», - це важливість оцінки компромісів; що «дорога до вищої оплати - затратна»; Парадокс оплати (плата пов'язана з владою, якої ми позбавляємося, щоб отримати можливість оплати); і, оскільки чоловіки </w:t>
      </w:r>
      <w:r w:rsidRPr="00D76AC0">
        <w:rPr>
          <w:rFonts w:ascii="Times New Roman" w:hAnsi="Times New Roman" w:cs="Times New Roman"/>
          <w:sz w:val="28"/>
          <w:szCs w:val="32"/>
        </w:rPr>
        <w:lastRenderedPageBreak/>
        <w:t>заробляють більше, а жінки ведуть більш збалансовану життя, чоловікам є чому повчитися у жінок.</w:t>
      </w:r>
      <w:r w:rsidR="006326C9" w:rsidRPr="00D76AC0">
        <w:rPr>
          <w:rFonts w:ascii="Times New Roman" w:hAnsi="Times New Roman" w:cs="Times New Roman"/>
          <w:sz w:val="28"/>
          <w:szCs w:val="32"/>
          <w:vertAlign w:val="superscript"/>
        </w:rPr>
        <w:t>[13]</w:t>
      </w:r>
    </w:p>
    <w:p w:rsidR="000819E7" w:rsidRPr="00D76AC0" w:rsidRDefault="000819E7" w:rsidP="00CA0BBC">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Після всіх книг доктора Фаррелла випливає досить багато питань щодо проблем сильної статі, й якщо чоловіки дійсно сильна стать, чому виникає така велика кількість сумнівних питань: </w:t>
      </w:r>
    </w:p>
    <w:p w:rsidR="000819E7" w:rsidRPr="00D76AC0" w:rsidRDefault="000819E7" w:rsidP="000819E7">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вони займаються самогубством? (Чому ми не знаємо, що наші дідусі на 1350 відсотків більше схильні до самогубства, ніж наші бабусі?)</w:t>
      </w:r>
    </w:p>
    <w:p w:rsidR="000819E7" w:rsidRPr="00D76AC0" w:rsidRDefault="000819E7" w:rsidP="000819E7">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чоловіки жили на один рік менше, ніж жінки в 1920 році, але на п'ять років менше, ніж жінки в 2013 році?</w:t>
      </w:r>
    </w:p>
    <w:p w:rsidR="000819E7" w:rsidRPr="00D76AC0" w:rsidRDefault="000819E7" w:rsidP="000819E7">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наші татусі з більшою ймовірністю помруть раніше, ніж одна з основних причин смерті, навіть якщо у нас є сім федеральних відомств по жіночому здоров'ю, а по чоловічому - жодного?</w:t>
      </w:r>
    </w:p>
    <w:p w:rsidR="000819E7" w:rsidRPr="00D76AC0" w:rsidRDefault="000819E7"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 Чому від наших синів досі гендерно очікується платити більше за: напої; обіди; побачення; транспортні витрати; і діаманти?</w:t>
      </w:r>
    </w:p>
    <w:p w:rsidR="000819E7" w:rsidRPr="00D76AC0" w:rsidRDefault="000819E7"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 Чому міфи на кшталт «чоловіки заробляють більше грошей за ту саму роботу» зберігаються, хоча їх і спростовують?</w:t>
      </w:r>
    </w:p>
    <w:p w:rsidR="000819E7" w:rsidRPr="00D76AC0" w:rsidRDefault="000819E7" w:rsidP="000819E7">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 Чому чоловіки отримують більш тривалі тюремні терміни, аніж жінки, за однакові злочини?</w:t>
      </w:r>
    </w:p>
    <w:p w:rsidR="005A2816" w:rsidRPr="00D76AC0" w:rsidRDefault="005A2816"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фемінізм дозволив жінкам відкрити для себе альтернативні гендерні ролі, окрім мети виховання дітей, але ніщо не допомогло чоловікам знайти альтернативу гендерної ролі мети заробляння грошей;</w:t>
      </w:r>
    </w:p>
    <w:p w:rsidR="005A2816" w:rsidRPr="00D76AC0" w:rsidRDefault="005A2816"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Як ця порожнеча мети сприяє кризі хлопчика;</w:t>
      </w:r>
    </w:p>
    <w:p w:rsidR="005A2816" w:rsidRPr="00D76AC0" w:rsidRDefault="005A2816"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сам процес, необхідний чоловікам для досягнення успіху в роботі, часто призводить їх до невдач в любові;</w:t>
      </w:r>
    </w:p>
    <w:p w:rsidR="005A2816" w:rsidRPr="00D76AC0" w:rsidRDefault="005A2816"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Чому ніхто не виграє, коли ми відчуваємо, що жінка може бути добром, але не може бути добром</w:t>
      </w:r>
    </w:p>
    <w:p w:rsidR="005A2816" w:rsidRPr="00D76AC0" w:rsidRDefault="005A2816" w:rsidP="005A2816">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lastRenderedPageBreak/>
        <w:t xml:space="preserve">Що можуть зробити обидві статі, щоб звести до мінімуму </w:t>
      </w:r>
      <w:r w:rsidR="000E3CCB" w:rsidRPr="00D76AC0">
        <w:rPr>
          <w:rFonts w:ascii="Times New Roman" w:hAnsi="Times New Roman" w:cs="Times New Roman"/>
          <w:sz w:val="28"/>
          <w:szCs w:val="32"/>
        </w:rPr>
        <w:t>зґвалтування</w:t>
      </w:r>
      <w:r w:rsidRPr="00D76AC0">
        <w:rPr>
          <w:rFonts w:ascii="Times New Roman" w:hAnsi="Times New Roman" w:cs="Times New Roman"/>
          <w:sz w:val="28"/>
          <w:szCs w:val="32"/>
        </w:rPr>
        <w:t xml:space="preserve"> на побаченнях і домашнє насильство.</w:t>
      </w:r>
    </w:p>
    <w:p w:rsidR="005A2816" w:rsidRPr="00D76AC0" w:rsidRDefault="00F34648" w:rsidP="0067651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У</w:t>
      </w:r>
      <w:r w:rsidR="000E3CCB">
        <w:rPr>
          <w:rFonts w:ascii="Times New Roman" w:hAnsi="Times New Roman" w:cs="Times New Roman"/>
          <w:sz w:val="28"/>
          <w:szCs w:val="32"/>
        </w:rPr>
        <w:t>орре</w:t>
      </w:r>
      <w:r w:rsidRPr="00D76AC0">
        <w:rPr>
          <w:rFonts w:ascii="Times New Roman" w:hAnsi="Times New Roman" w:cs="Times New Roman"/>
          <w:sz w:val="28"/>
          <w:szCs w:val="32"/>
        </w:rPr>
        <w:t>н Фаррелл змінює традиційне закореніле уявлення про чоловіків, надає цінні аргументи на користь руху за права чоловіків.</w:t>
      </w:r>
      <w:r w:rsidR="00676519" w:rsidRPr="00D76AC0">
        <w:rPr>
          <w:rFonts w:ascii="Times New Roman" w:hAnsi="Times New Roman" w:cs="Times New Roman"/>
          <w:sz w:val="28"/>
          <w:szCs w:val="32"/>
        </w:rPr>
        <w:t xml:space="preserve"> Його дослідження на гендерну тему освітили ті питання, які до цього замовчувались або ігнорувались в соціумі.</w:t>
      </w:r>
      <w:r w:rsidR="00BB389B" w:rsidRPr="00D76AC0">
        <w:rPr>
          <w:rFonts w:ascii="Times New Roman" w:hAnsi="Times New Roman" w:cs="Times New Roman"/>
          <w:sz w:val="28"/>
          <w:szCs w:val="32"/>
        </w:rPr>
        <w:t xml:space="preserve"> Його роботи перегорнули уявлення багатьох людей, без вкладу Фаррелла не існув</w:t>
      </w:r>
      <w:r w:rsidR="004C5A91" w:rsidRPr="00D76AC0">
        <w:rPr>
          <w:rFonts w:ascii="Times New Roman" w:hAnsi="Times New Roman" w:cs="Times New Roman"/>
          <w:sz w:val="28"/>
          <w:szCs w:val="32"/>
        </w:rPr>
        <w:t>ала би друга хвиля маскулізму.</w:t>
      </w:r>
    </w:p>
    <w:p w:rsidR="00033A4C" w:rsidRPr="00D76AC0" w:rsidRDefault="00033A4C" w:rsidP="0067651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Як вже було сказано</w:t>
      </w:r>
      <w:r w:rsidR="00B56535" w:rsidRPr="00D76AC0">
        <w:rPr>
          <w:rFonts w:ascii="Times New Roman" w:hAnsi="Times New Roman" w:cs="Times New Roman"/>
          <w:sz w:val="28"/>
          <w:szCs w:val="32"/>
        </w:rPr>
        <w:t>, в</w:t>
      </w:r>
      <w:r w:rsidRPr="00D76AC0">
        <w:rPr>
          <w:rFonts w:ascii="Times New Roman" w:hAnsi="Times New Roman" w:cs="Times New Roman"/>
          <w:sz w:val="28"/>
          <w:szCs w:val="32"/>
        </w:rPr>
        <w:t xml:space="preserve"> 1993 році ініціативи щодо захисту прав чоловіків отримали широке поширення</w:t>
      </w:r>
      <w:r w:rsidR="00B56535" w:rsidRPr="00D76AC0">
        <w:rPr>
          <w:rFonts w:ascii="Times New Roman" w:hAnsi="Times New Roman" w:cs="Times New Roman"/>
          <w:sz w:val="28"/>
          <w:szCs w:val="32"/>
        </w:rPr>
        <w:t>, і в 2009 році був сформований «Голос за чоловіків», який представляє собою початок другої хвилі M</w:t>
      </w:r>
      <w:r w:rsidR="00C94BCB" w:rsidRPr="00D76AC0">
        <w:rPr>
          <w:rFonts w:ascii="Times New Roman" w:hAnsi="Times New Roman" w:cs="Times New Roman"/>
          <w:sz w:val="28"/>
          <w:szCs w:val="32"/>
        </w:rPr>
        <w:t>H</w:t>
      </w:r>
      <w:r w:rsidR="00B56535" w:rsidRPr="00D76AC0">
        <w:rPr>
          <w:rFonts w:ascii="Times New Roman" w:hAnsi="Times New Roman" w:cs="Times New Roman"/>
          <w:sz w:val="28"/>
          <w:szCs w:val="32"/>
        </w:rPr>
        <w:t xml:space="preserve">RM. Заснований захисником прав чоловіків </w:t>
      </w:r>
      <w:r w:rsidR="00B56535" w:rsidRPr="00D76AC0">
        <w:rPr>
          <w:rFonts w:ascii="Times New Roman" w:hAnsi="Times New Roman" w:cs="Times New Roman"/>
          <w:b/>
          <w:i/>
          <w:sz w:val="28"/>
          <w:szCs w:val="32"/>
        </w:rPr>
        <w:t>Полом Іламом</w:t>
      </w:r>
      <w:r w:rsidR="00B56535" w:rsidRPr="00D76AC0">
        <w:rPr>
          <w:rFonts w:ascii="Times New Roman" w:hAnsi="Times New Roman" w:cs="Times New Roman"/>
          <w:sz w:val="28"/>
          <w:szCs w:val="32"/>
        </w:rPr>
        <w:t>, «Голос за чоловіків» став глобальною платформою для підвищення обізнаності та захисту прав людини з боку чоловіків і є найбільшою на сьогоднішній день такою організацією. Хоча вона продовжує виступати за більшість традиційних проблем, вона поглибила своє розуміння цих проблем і достатньо розробила свій підхід до них, щоб вважатись законною другою хвилею руху. Наприклад, друга хвиля:</w:t>
      </w:r>
    </w:p>
    <w:p w:rsidR="003715CD" w:rsidRPr="00D76AC0" w:rsidRDefault="00CD5E6F"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Створила міжнаціональну та міжнародну мережу</w:t>
      </w:r>
      <w:r w:rsidR="003715CD" w:rsidRPr="00D76AC0">
        <w:rPr>
          <w:rFonts w:ascii="Times New Roman" w:hAnsi="Times New Roman" w:cs="Times New Roman"/>
          <w:sz w:val="28"/>
          <w:szCs w:val="32"/>
        </w:rPr>
        <w:t xml:space="preserve"> (на відміну від погано розгалуженої 1-й хвилі);</w:t>
      </w:r>
    </w:p>
    <w:p w:rsidR="003715CD" w:rsidRPr="00D76AC0" w:rsidRDefault="003715CD"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Включа</w:t>
      </w:r>
      <w:r w:rsidR="00CD5E6F" w:rsidRPr="00D76AC0">
        <w:rPr>
          <w:rFonts w:ascii="Times New Roman" w:hAnsi="Times New Roman" w:cs="Times New Roman"/>
          <w:sz w:val="28"/>
          <w:szCs w:val="32"/>
        </w:rPr>
        <w:t>є</w:t>
      </w:r>
      <w:r w:rsidRPr="00D76AC0">
        <w:rPr>
          <w:rFonts w:ascii="Times New Roman" w:hAnsi="Times New Roman" w:cs="Times New Roman"/>
          <w:sz w:val="28"/>
          <w:szCs w:val="32"/>
        </w:rPr>
        <w:t xml:space="preserve"> всіх: активно залучені жінки, чоловіки, гетеросексуали і геї, транс, білі, чорні (на відміну від переважаючих гетеросексуальних білих чоловіків 1-ї хвилі);</w:t>
      </w:r>
    </w:p>
    <w:p w:rsidR="003715CD" w:rsidRPr="00D76AC0" w:rsidRDefault="00CD5E6F"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Суворо</w:t>
      </w:r>
      <w:r w:rsidR="003715CD" w:rsidRPr="00D76AC0">
        <w:rPr>
          <w:rFonts w:ascii="Times New Roman" w:hAnsi="Times New Roman" w:cs="Times New Roman"/>
          <w:sz w:val="28"/>
          <w:szCs w:val="32"/>
        </w:rPr>
        <w:t xml:space="preserve"> проти насильства (на відміну від випадкової терпимості до насильства 1-й хвилі)</w:t>
      </w:r>
    </w:p>
    <w:p w:rsidR="003715CD" w:rsidRPr="00D76AC0" w:rsidRDefault="000E3CCB"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Анти домінування</w:t>
      </w:r>
      <w:r w:rsidR="003715CD" w:rsidRPr="00D76AC0">
        <w:rPr>
          <w:rFonts w:ascii="Times New Roman" w:hAnsi="Times New Roman" w:cs="Times New Roman"/>
          <w:sz w:val="28"/>
          <w:szCs w:val="32"/>
        </w:rPr>
        <w:t xml:space="preserve"> MRM </w:t>
      </w:r>
      <w:r w:rsidR="00CD5E6F" w:rsidRPr="00D76AC0">
        <w:rPr>
          <w:rFonts w:ascii="Times New Roman" w:hAnsi="Times New Roman" w:cs="Times New Roman"/>
          <w:sz w:val="28"/>
          <w:szCs w:val="32"/>
        </w:rPr>
        <w:t>традиційним уявленням</w:t>
      </w:r>
      <w:r w:rsidR="003715CD" w:rsidRPr="00D76AC0">
        <w:rPr>
          <w:rFonts w:ascii="Times New Roman" w:hAnsi="Times New Roman" w:cs="Times New Roman"/>
          <w:sz w:val="28"/>
          <w:szCs w:val="32"/>
        </w:rPr>
        <w:t xml:space="preserve"> (переважали в 1-й хвилі);</w:t>
      </w:r>
    </w:p>
    <w:p w:rsidR="003715CD" w:rsidRPr="00D76AC0" w:rsidRDefault="000E3CCB"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Анти домінування</w:t>
      </w:r>
      <w:r w:rsidR="00CD5E6F" w:rsidRPr="00D76AC0">
        <w:rPr>
          <w:rFonts w:ascii="Times New Roman" w:hAnsi="Times New Roman" w:cs="Times New Roman"/>
          <w:sz w:val="28"/>
          <w:szCs w:val="32"/>
        </w:rPr>
        <w:t xml:space="preserve"> </w:t>
      </w:r>
      <w:r w:rsidR="003715CD" w:rsidRPr="00D76AC0">
        <w:rPr>
          <w:rFonts w:ascii="Times New Roman" w:hAnsi="Times New Roman" w:cs="Times New Roman"/>
          <w:sz w:val="28"/>
          <w:szCs w:val="32"/>
        </w:rPr>
        <w:t>партійної політики (1-я хвиля була у владі правих настроїв);</w:t>
      </w:r>
    </w:p>
    <w:p w:rsidR="003715CD" w:rsidRPr="00D76AC0" w:rsidRDefault="00CD5E6F"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lastRenderedPageBreak/>
        <w:t>Включає</w:t>
      </w:r>
      <w:r w:rsidR="003715CD" w:rsidRPr="00D76AC0">
        <w:rPr>
          <w:rFonts w:ascii="Times New Roman" w:hAnsi="Times New Roman" w:cs="Times New Roman"/>
          <w:sz w:val="28"/>
          <w:szCs w:val="32"/>
        </w:rPr>
        <w:t xml:space="preserve"> людей всіх віросповідань (1-я хвиля мала невелике переважання західної релігії);</w:t>
      </w:r>
    </w:p>
    <w:p w:rsidR="003715CD" w:rsidRPr="00D76AC0" w:rsidRDefault="00CD5E6F"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Як правило, є антифеміністським, антигіноцечним і антимізандричним</w:t>
      </w:r>
      <w:r w:rsidR="003715CD" w:rsidRPr="00D76AC0">
        <w:rPr>
          <w:rFonts w:ascii="Times New Roman" w:hAnsi="Times New Roman" w:cs="Times New Roman"/>
          <w:sz w:val="28"/>
          <w:szCs w:val="32"/>
        </w:rPr>
        <w:t xml:space="preserve"> (в унісон з першою хвилею) з додаванням більш широкої орієнтації на принципи прав людини;</w:t>
      </w:r>
    </w:p>
    <w:p w:rsidR="003715CD" w:rsidRPr="00D76AC0" w:rsidRDefault="003715CD"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Більш </w:t>
      </w:r>
      <w:r w:rsidR="00CD5E6F" w:rsidRPr="00D76AC0">
        <w:rPr>
          <w:rFonts w:ascii="Times New Roman" w:hAnsi="Times New Roman" w:cs="Times New Roman"/>
          <w:sz w:val="28"/>
          <w:szCs w:val="32"/>
        </w:rPr>
        <w:t>активн</w:t>
      </w:r>
      <w:r w:rsidRPr="00D76AC0">
        <w:rPr>
          <w:rFonts w:ascii="Times New Roman" w:hAnsi="Times New Roman" w:cs="Times New Roman"/>
          <w:sz w:val="28"/>
          <w:szCs w:val="32"/>
        </w:rPr>
        <w:t xml:space="preserve">і наведення мостів між </w:t>
      </w:r>
      <w:r w:rsidR="00CD5E6F" w:rsidRPr="00D76AC0">
        <w:rPr>
          <w:rFonts w:ascii="Times New Roman" w:hAnsi="Times New Roman" w:cs="Times New Roman"/>
          <w:sz w:val="28"/>
          <w:szCs w:val="32"/>
        </w:rPr>
        <w:t>організацією</w:t>
      </w:r>
      <w:r w:rsidRPr="00D76AC0">
        <w:rPr>
          <w:rFonts w:ascii="Times New Roman" w:hAnsi="Times New Roman" w:cs="Times New Roman"/>
          <w:sz w:val="28"/>
          <w:szCs w:val="32"/>
        </w:rPr>
        <w:t xml:space="preserve"> і </w:t>
      </w:r>
      <w:r w:rsidR="00CD5E6F" w:rsidRPr="00D76AC0">
        <w:rPr>
          <w:rFonts w:ascii="Times New Roman" w:hAnsi="Times New Roman" w:cs="Times New Roman"/>
          <w:sz w:val="28"/>
          <w:szCs w:val="32"/>
        </w:rPr>
        <w:t>суспільство</w:t>
      </w:r>
      <w:r w:rsidRPr="00D76AC0">
        <w:rPr>
          <w:rFonts w:ascii="Times New Roman" w:hAnsi="Times New Roman" w:cs="Times New Roman"/>
          <w:sz w:val="28"/>
          <w:szCs w:val="32"/>
        </w:rPr>
        <w:t>м в цілому (на відміну від 1-ї хвилі);</w:t>
      </w:r>
    </w:p>
    <w:p w:rsidR="003715CD" w:rsidRPr="00D76AC0" w:rsidRDefault="003715CD"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Розробили більш ретельну соціально-політичну </w:t>
      </w:r>
      <w:r w:rsidR="000E3CCB">
        <w:rPr>
          <w:rFonts w:ascii="Times New Roman" w:hAnsi="Times New Roman" w:cs="Times New Roman"/>
          <w:sz w:val="28"/>
          <w:szCs w:val="32"/>
        </w:rPr>
        <w:t>історію хуліганства і гіноцентри</w:t>
      </w:r>
      <w:r w:rsidRPr="00D76AC0">
        <w:rPr>
          <w:rFonts w:ascii="Times New Roman" w:hAnsi="Times New Roman" w:cs="Times New Roman"/>
          <w:sz w:val="28"/>
          <w:szCs w:val="32"/>
        </w:rPr>
        <w:t>зма (на відміну від розрізнених спроб 1-й хвилі);</w:t>
      </w:r>
    </w:p>
    <w:p w:rsidR="00CD5E6F" w:rsidRPr="00D76AC0" w:rsidRDefault="00CD5E6F" w:rsidP="00CD5E6F">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Розробили складніший дискурс про сексуальні / психологічні / соціальні / політичні проблеми для інформування основи MRM (більше 1-ї хвилі)</w:t>
      </w:r>
    </w:p>
    <w:p w:rsidR="00C131F0" w:rsidRPr="00D76AC0" w:rsidRDefault="00CD5E6F" w:rsidP="00C131F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 xml:space="preserve">Основна увага в своїй діяльності приділяє зміни культурних уявлень, а не лобіювання з боку чиновників зміни законів (1-я хвиля), </w:t>
      </w:r>
      <w:r w:rsidR="000E3CCB" w:rsidRPr="00D76AC0">
        <w:rPr>
          <w:rFonts w:ascii="Times New Roman" w:hAnsi="Times New Roman" w:cs="Times New Roman"/>
          <w:sz w:val="28"/>
          <w:szCs w:val="32"/>
        </w:rPr>
        <w:t>ґрунтуючись</w:t>
      </w:r>
      <w:r w:rsidRPr="00D76AC0">
        <w:rPr>
          <w:rFonts w:ascii="Times New Roman" w:hAnsi="Times New Roman" w:cs="Times New Roman"/>
          <w:sz w:val="28"/>
          <w:szCs w:val="32"/>
        </w:rPr>
        <w:t xml:space="preserve"> на тому принципі, що закони зазвичай змінюються відповідно до переважаючими культурними очікуваннями.</w:t>
      </w:r>
      <w:r w:rsidR="006326C9" w:rsidRPr="00D76AC0">
        <w:rPr>
          <w:rFonts w:ascii="Times New Roman" w:hAnsi="Times New Roman" w:cs="Times New Roman"/>
          <w:sz w:val="28"/>
          <w:szCs w:val="32"/>
          <w:vertAlign w:val="superscript"/>
        </w:rPr>
        <w:t>[15]</w:t>
      </w:r>
    </w:p>
    <w:p w:rsidR="00592F8E" w:rsidRPr="00D76AC0" w:rsidRDefault="00C131F0" w:rsidP="00C131F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На відміну від лобіювання законодавців і вимог про внесення змін до законів про мізандрію (значна частина активізму першої хвилі), в другій хвилі пропагандистська діяльність змістилася в бік «зміни культурного діалогу» в соціальних і основних ЗМІ з розумінням того, що закони, що регулюють гендерні питання , є в кінцевому підсумку наслідком культурно-соціальних настроїв. Принципи другої хвилі MHRM не о</w:t>
      </w:r>
      <w:r w:rsidR="00C94BCB" w:rsidRPr="00D76AC0">
        <w:rPr>
          <w:rFonts w:ascii="Times New Roman" w:hAnsi="Times New Roman" w:cs="Times New Roman"/>
          <w:sz w:val="28"/>
          <w:szCs w:val="32"/>
        </w:rPr>
        <w:t xml:space="preserve">бмежуються діяльністю «Голос за </w:t>
      </w:r>
      <w:r w:rsidRPr="00D76AC0">
        <w:rPr>
          <w:rFonts w:ascii="Times New Roman" w:hAnsi="Times New Roman" w:cs="Times New Roman"/>
          <w:sz w:val="28"/>
          <w:szCs w:val="32"/>
        </w:rPr>
        <w:t>чоловіків», і принципи підписи, вперше обнародувано AVfM, перекочували до загального дискурс про чоловічі проблеми; такі принципи, як інклюзивність, створення все більшого і більшого числа можливостей для чоловіків і відкрите прийняття різноманітності мужності, включаючи права чоловіків на самовизначення і йти своїм шляхом (MGTOW).</w:t>
      </w:r>
      <w:r w:rsidR="00592F8E" w:rsidRPr="00D76AC0">
        <w:rPr>
          <w:rFonts w:ascii="Times New Roman" w:hAnsi="Times New Roman" w:cs="Times New Roman"/>
          <w:sz w:val="28"/>
          <w:szCs w:val="32"/>
        </w:rPr>
        <w:t xml:space="preserve"> </w:t>
      </w:r>
    </w:p>
    <w:p w:rsidR="00CD5E6F" w:rsidRPr="00D76AC0" w:rsidRDefault="00592F8E" w:rsidP="00C131F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lastRenderedPageBreak/>
        <w:t>Родоначальником</w:t>
      </w:r>
      <w:r w:rsidR="00C94BCB" w:rsidRPr="00D76AC0">
        <w:rPr>
          <w:rFonts w:ascii="Times New Roman" w:hAnsi="Times New Roman" w:cs="Times New Roman"/>
          <w:sz w:val="28"/>
          <w:szCs w:val="32"/>
        </w:rPr>
        <w:t xml:space="preserve"> другої хвилі</w:t>
      </w:r>
      <w:r w:rsidRPr="00D76AC0">
        <w:rPr>
          <w:rFonts w:ascii="Times New Roman" w:hAnsi="Times New Roman" w:cs="Times New Roman"/>
          <w:sz w:val="28"/>
          <w:szCs w:val="32"/>
        </w:rPr>
        <w:t xml:space="preserve"> та лідером </w:t>
      </w:r>
      <w:r w:rsidR="00C94BCB" w:rsidRPr="00D76AC0">
        <w:rPr>
          <w:rFonts w:ascii="Times New Roman" w:hAnsi="Times New Roman" w:cs="Times New Roman"/>
          <w:sz w:val="28"/>
          <w:szCs w:val="32"/>
        </w:rPr>
        <w:t>AVfM є</w:t>
      </w:r>
      <w:r w:rsidR="00E55BCE" w:rsidRPr="00D76AC0">
        <w:rPr>
          <w:rFonts w:ascii="Times New Roman" w:hAnsi="Times New Roman" w:cs="Times New Roman"/>
          <w:sz w:val="28"/>
          <w:szCs w:val="32"/>
        </w:rPr>
        <w:t xml:space="preserve"> активіст та письменник</w:t>
      </w:r>
      <w:r w:rsidR="00C94BCB" w:rsidRPr="00D76AC0">
        <w:rPr>
          <w:rFonts w:ascii="Times New Roman" w:hAnsi="Times New Roman" w:cs="Times New Roman"/>
          <w:sz w:val="28"/>
          <w:szCs w:val="32"/>
        </w:rPr>
        <w:t xml:space="preserve"> Пол Ілам</w:t>
      </w:r>
      <w:r w:rsidR="00E55BCE" w:rsidRPr="00D76AC0">
        <w:rPr>
          <w:rFonts w:ascii="Times New Roman" w:hAnsi="Times New Roman" w:cs="Times New Roman"/>
          <w:sz w:val="28"/>
          <w:szCs w:val="32"/>
        </w:rPr>
        <w:t xml:space="preserve">. Саме він ознаменував початок другої хвилі: тих, хто звільнився від ілюзії домінації чоловіків та негативних ідеологічних соціальних конструктів. Друга хвиля також ознаменує зміцнення маносфери та значна активізація інтернет спільноти (масовий вихід маскулістів в інтернет). </w:t>
      </w:r>
    </w:p>
    <w:p w:rsidR="006A6566" w:rsidRPr="00D76AC0" w:rsidRDefault="006A6566" w:rsidP="00C131F0">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Місія «Голосу за чоловіків» полягає в тому, щоб дати освіту і надихнути чоловіків і хлопчиків; підняти їх над шумом мізандризма, відкинути нездорові вимоги гіноцентризма у всіх його формах і сприяти їх психічному, фізичному та фінансового благополуччя без компромісів і вибачень</w:t>
      </w:r>
      <w:r w:rsidR="006326C9" w:rsidRPr="00D76AC0">
        <w:rPr>
          <w:rFonts w:ascii="Times New Roman" w:hAnsi="Times New Roman" w:cs="Times New Roman"/>
          <w:sz w:val="28"/>
          <w:szCs w:val="32"/>
        </w:rPr>
        <w:t>.</w:t>
      </w:r>
      <w:r w:rsidR="006326C9" w:rsidRPr="00D76AC0">
        <w:rPr>
          <w:rFonts w:ascii="Times New Roman" w:hAnsi="Times New Roman" w:cs="Times New Roman"/>
          <w:sz w:val="28"/>
          <w:szCs w:val="32"/>
          <w:vertAlign w:val="superscript"/>
        </w:rPr>
        <w:t>[16]</w:t>
      </w:r>
    </w:p>
    <w:p w:rsidR="006A6566" w:rsidRPr="00D76AC0" w:rsidRDefault="006A6566" w:rsidP="00C131F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У 2019 році Пол Ілам </w:t>
      </w:r>
      <w:r w:rsidR="00EA7A3C" w:rsidRPr="00D76AC0">
        <w:rPr>
          <w:rFonts w:ascii="Times New Roman" w:hAnsi="Times New Roman" w:cs="Times New Roman"/>
          <w:sz w:val="28"/>
          <w:szCs w:val="32"/>
        </w:rPr>
        <w:t>написав книгу «Чоловіки. Жінки. Відносини». Книги про взаємини майже завжди пишуться жінками і для жінок. Навіть книги про відносини, написані чоловіками, зазвичай звертаються до жіночої аудиторії. «Типові відносини включають чоловіків і жінок разом. Обидві сторони мають бути почуті». В «Чоловіки. Жінки. Відносини ». Ілам пропонує баланс і контр-теорію, необхідні в сучасному діалозі взаємовідносин. Він розкриває природу і суть сучасних проблем у відносинах, явно чоловічим голосом, який сподобається чоловікам і буде інформативним для жінок. Ілам чесно називає проблеми саме так, як він їх бачить, повідомляючи іноді жорстоку правду з більш чоловічий формою чутливості.</w:t>
      </w:r>
    </w:p>
    <w:p w:rsidR="00EA7A3C" w:rsidRPr="00D76AC0" w:rsidRDefault="005B799C" w:rsidP="00C131F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В</w:t>
      </w:r>
      <w:r w:rsidR="00EA7A3C" w:rsidRPr="00D76AC0">
        <w:rPr>
          <w:rFonts w:ascii="Times New Roman" w:hAnsi="Times New Roman" w:cs="Times New Roman"/>
          <w:sz w:val="28"/>
          <w:szCs w:val="32"/>
        </w:rPr>
        <w:t xml:space="preserve">ідносини між чоловіками і жінками все більше віддаляються від гендерних звичаїв, які колись підтримували їх. Міфи, які колись вели нас до зрілої і стійкою любові, тепер розсічені наскрізь мечем постмодернізму. Результат цього нападу призводить до хронічної дезорієнтації сучасних відносин; в занепаді. Це не означає, що моделі відносин минулого не мали серйозних недоліків і жорстких заборон. Однак такі скарги, хоча і важливі, бліднуть у порівнянні з потенціалом, розтрачених постмодерністської боротьбою; відносини пов'язані виключно з владою і контролем. Ми обміняли </w:t>
      </w:r>
      <w:r w:rsidR="00EA7A3C" w:rsidRPr="00D76AC0">
        <w:rPr>
          <w:rFonts w:ascii="Times New Roman" w:hAnsi="Times New Roman" w:cs="Times New Roman"/>
          <w:sz w:val="28"/>
          <w:szCs w:val="32"/>
        </w:rPr>
        <w:lastRenderedPageBreak/>
        <w:t>любов і взаємну впевненість на гендерну війну, що ведеться в атмосфері безсоромного, соціально санкціонованого хуліганства.</w:t>
      </w:r>
      <w:r w:rsidR="00AF5B3E" w:rsidRPr="00D76AC0">
        <w:rPr>
          <w:rFonts w:ascii="Times New Roman" w:hAnsi="Times New Roman" w:cs="Times New Roman"/>
          <w:sz w:val="28"/>
          <w:szCs w:val="32"/>
        </w:rPr>
        <w:t xml:space="preserve"> </w:t>
      </w:r>
    </w:p>
    <w:p w:rsidR="00EA7A3C" w:rsidRPr="00D76AC0" w:rsidRDefault="00EA7A3C" w:rsidP="00C131F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Побоюючись апеляції традиціоналістів до моделей взаємовідносин, які існували до появ</w:t>
      </w:r>
      <w:r w:rsidR="00AF5B3E" w:rsidRPr="00D76AC0">
        <w:rPr>
          <w:rFonts w:ascii="Times New Roman" w:hAnsi="Times New Roman" w:cs="Times New Roman"/>
          <w:sz w:val="28"/>
          <w:szCs w:val="32"/>
        </w:rPr>
        <w:t>и фемінізму та постмодернізму, Ілам викладає іншу точку зору -</w:t>
      </w:r>
      <w:r w:rsidRPr="00D76AC0">
        <w:rPr>
          <w:rFonts w:ascii="Times New Roman" w:hAnsi="Times New Roman" w:cs="Times New Roman"/>
          <w:sz w:val="28"/>
          <w:szCs w:val="32"/>
        </w:rPr>
        <w:t xml:space="preserve"> не ностальгію за чолов</w:t>
      </w:r>
      <w:r w:rsidR="00AF5B3E" w:rsidRPr="00D76AC0">
        <w:rPr>
          <w:rFonts w:ascii="Times New Roman" w:hAnsi="Times New Roman" w:cs="Times New Roman"/>
          <w:sz w:val="28"/>
          <w:szCs w:val="32"/>
        </w:rPr>
        <w:t>ічим лицарством</w:t>
      </w:r>
      <w:r w:rsidRPr="00D76AC0">
        <w:rPr>
          <w:rFonts w:ascii="Times New Roman" w:hAnsi="Times New Roman" w:cs="Times New Roman"/>
          <w:sz w:val="28"/>
          <w:szCs w:val="32"/>
        </w:rPr>
        <w:t xml:space="preserve"> і порцеляновим</w:t>
      </w:r>
      <w:r w:rsidR="00AF5B3E" w:rsidRPr="00D76AC0">
        <w:rPr>
          <w:rFonts w:ascii="Times New Roman" w:hAnsi="Times New Roman" w:cs="Times New Roman"/>
          <w:sz w:val="28"/>
          <w:szCs w:val="32"/>
        </w:rPr>
        <w:t>и</w:t>
      </w:r>
      <w:r w:rsidRPr="00D76AC0">
        <w:rPr>
          <w:rFonts w:ascii="Times New Roman" w:hAnsi="Times New Roman" w:cs="Times New Roman"/>
          <w:sz w:val="28"/>
          <w:szCs w:val="32"/>
        </w:rPr>
        <w:t xml:space="preserve"> дамам</w:t>
      </w:r>
      <w:r w:rsidR="00AF5B3E" w:rsidRPr="00D76AC0">
        <w:rPr>
          <w:rFonts w:ascii="Times New Roman" w:hAnsi="Times New Roman" w:cs="Times New Roman"/>
          <w:sz w:val="28"/>
          <w:szCs w:val="32"/>
        </w:rPr>
        <w:t>и</w:t>
      </w:r>
      <w:r w:rsidRPr="00D76AC0">
        <w:rPr>
          <w:rFonts w:ascii="Times New Roman" w:hAnsi="Times New Roman" w:cs="Times New Roman"/>
          <w:sz w:val="28"/>
          <w:szCs w:val="32"/>
        </w:rPr>
        <w:t xml:space="preserve"> минулого, ні по спроектованої утопії майбутнього, як описано сьогоднішніми </w:t>
      </w:r>
      <w:r w:rsidR="00AF5B3E" w:rsidRPr="00D76AC0">
        <w:rPr>
          <w:rFonts w:ascii="Times New Roman" w:hAnsi="Times New Roman" w:cs="Times New Roman"/>
          <w:sz w:val="28"/>
          <w:szCs w:val="32"/>
        </w:rPr>
        <w:t>SJW рухами. Замість цього він пропонує класичне рішення, засноване на дотриманні особистої свободи і свободи між партнерами із відносин. Він пише, що цей шлях заснований на визнанні чоловічої людяності і, зокрема, на надання цінності чоловікам, а не на зведенні їх до простої корисності.</w:t>
      </w:r>
    </w:p>
    <w:p w:rsidR="00AF5B3E" w:rsidRPr="00D76AC0" w:rsidRDefault="00AF5B3E" w:rsidP="00C131F0">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Ілам передбачає, що, хоча розлучення з нашим гіноцентричним минулим є звільняючою подією для чоловіків, нам як і раніше потрібен компас, щоб дати осмислений напрямок нашого життя - тому що більшість чоловіків як і раніше вважають за краще залишатися з жінками або прагнути до відносин з ними, навіть якщо деякі будуть несправедливо лаятися на них. Він стверджує, що цей компас - це культивування сильних особистих цінностей, включаючи здатність говорити «ні», коли наші особисті цінності ігноруються, не поважаються або відкидаються. Дотримуючись наших цінностей і вимагаючи, щоб нас цінували, ми, чоловіки, можемо знайти вихід з недуги і почати конструктивну взаємодію зі світом. Або, як він виражається в тексті, «чоловіки настільки психічно і емоційно здорові, наскі</w:t>
      </w:r>
      <w:r w:rsidR="00A87694" w:rsidRPr="00D76AC0">
        <w:rPr>
          <w:rFonts w:ascii="Times New Roman" w:hAnsi="Times New Roman" w:cs="Times New Roman"/>
          <w:sz w:val="28"/>
          <w:szCs w:val="32"/>
        </w:rPr>
        <w:t>льки вони здатні сказати жінці «ні</w:t>
      </w:r>
      <w:r w:rsidRPr="00D76AC0">
        <w:rPr>
          <w:rFonts w:ascii="Times New Roman" w:hAnsi="Times New Roman" w:cs="Times New Roman"/>
          <w:sz w:val="28"/>
          <w:szCs w:val="32"/>
        </w:rPr>
        <w:t>»».</w:t>
      </w:r>
      <w:r w:rsidR="006326C9" w:rsidRPr="00D76AC0">
        <w:rPr>
          <w:rFonts w:ascii="Times New Roman" w:hAnsi="Times New Roman" w:cs="Times New Roman"/>
          <w:sz w:val="28"/>
          <w:szCs w:val="32"/>
          <w:vertAlign w:val="superscript"/>
        </w:rPr>
        <w:t>[17]</w:t>
      </w:r>
    </w:p>
    <w:p w:rsidR="00676519" w:rsidRPr="00D76AC0" w:rsidRDefault="000E3CCB" w:rsidP="00676519">
      <w:pPr>
        <w:spacing w:line="360" w:lineRule="auto"/>
        <w:ind w:firstLine="567"/>
        <w:rPr>
          <w:rFonts w:ascii="Times New Roman" w:hAnsi="Times New Roman" w:cs="Times New Roman"/>
          <w:sz w:val="28"/>
          <w:szCs w:val="32"/>
        </w:rPr>
      </w:pPr>
      <w:r>
        <w:rPr>
          <w:rFonts w:ascii="Times New Roman" w:hAnsi="Times New Roman" w:cs="Times New Roman"/>
          <w:sz w:val="28"/>
          <w:szCs w:val="32"/>
        </w:rPr>
        <w:t>Завдяки роботі Пола Ілам</w:t>
      </w:r>
      <w:r w:rsidR="00A87694" w:rsidRPr="00D76AC0">
        <w:rPr>
          <w:rFonts w:ascii="Times New Roman" w:hAnsi="Times New Roman" w:cs="Times New Roman"/>
          <w:sz w:val="28"/>
          <w:szCs w:val="32"/>
        </w:rPr>
        <w:t>а та його загальному вкладу в рух маскулізму, багато ключових проблем сучасного чоловічого буття були розкриті, новітній час створив новітні перешкоди для чоловіків та хлопчиків, а Пол, разом з активістами AVfM</w:t>
      </w:r>
      <w:r w:rsidR="00634355" w:rsidRPr="00D76AC0">
        <w:rPr>
          <w:rFonts w:ascii="Times New Roman" w:hAnsi="Times New Roman" w:cs="Times New Roman"/>
          <w:sz w:val="28"/>
          <w:szCs w:val="32"/>
        </w:rPr>
        <w:t xml:space="preserve"> дає на них відповіді. </w:t>
      </w:r>
      <w:r w:rsidR="005B799C" w:rsidRPr="00D76AC0">
        <w:rPr>
          <w:rFonts w:ascii="Times New Roman" w:hAnsi="Times New Roman" w:cs="Times New Roman"/>
          <w:sz w:val="28"/>
          <w:szCs w:val="32"/>
        </w:rPr>
        <w:t>Заслуга Пола Ілама, Уоррена Фаррелла, Ернеста Бакса та декількох інших авторів</w:t>
      </w:r>
      <w:r w:rsidR="00A87694" w:rsidRPr="00D76AC0">
        <w:rPr>
          <w:rFonts w:ascii="Times New Roman" w:hAnsi="Times New Roman" w:cs="Times New Roman"/>
          <w:sz w:val="28"/>
          <w:szCs w:val="32"/>
        </w:rPr>
        <w:t>,</w:t>
      </w:r>
      <w:r w:rsidR="005B799C" w:rsidRPr="00D76AC0">
        <w:rPr>
          <w:rFonts w:ascii="Times New Roman" w:hAnsi="Times New Roman" w:cs="Times New Roman"/>
          <w:sz w:val="28"/>
          <w:szCs w:val="32"/>
        </w:rPr>
        <w:t xml:space="preserve"> що</w:t>
      </w:r>
      <w:r w:rsidR="00A87694" w:rsidRPr="00D76AC0">
        <w:rPr>
          <w:rFonts w:ascii="Times New Roman" w:hAnsi="Times New Roman" w:cs="Times New Roman"/>
          <w:sz w:val="28"/>
          <w:szCs w:val="32"/>
        </w:rPr>
        <w:t xml:space="preserve"> чоловічій рух – це повноцінний рух за соціальну справедливість</w:t>
      </w:r>
      <w:r w:rsidR="00634355" w:rsidRPr="00D76AC0">
        <w:rPr>
          <w:rFonts w:ascii="Times New Roman" w:hAnsi="Times New Roman" w:cs="Times New Roman"/>
          <w:sz w:val="28"/>
          <w:szCs w:val="32"/>
        </w:rPr>
        <w:t xml:space="preserve">, </w:t>
      </w:r>
      <w:r>
        <w:rPr>
          <w:rFonts w:ascii="Times New Roman" w:hAnsi="Times New Roman" w:cs="Times New Roman"/>
          <w:sz w:val="28"/>
          <w:szCs w:val="32"/>
        </w:rPr>
        <w:t>маючий в собі</w:t>
      </w:r>
      <w:r w:rsidR="00634355" w:rsidRPr="00D76AC0">
        <w:rPr>
          <w:rFonts w:ascii="Times New Roman" w:hAnsi="Times New Roman" w:cs="Times New Roman"/>
          <w:sz w:val="28"/>
          <w:szCs w:val="32"/>
        </w:rPr>
        <w:t xml:space="preserve"> науково </w:t>
      </w:r>
      <w:r w:rsidRPr="00D76AC0">
        <w:rPr>
          <w:rFonts w:ascii="Times New Roman" w:hAnsi="Times New Roman" w:cs="Times New Roman"/>
          <w:sz w:val="28"/>
          <w:szCs w:val="32"/>
        </w:rPr>
        <w:t>обґрунтовану</w:t>
      </w:r>
      <w:r w:rsidR="00634355" w:rsidRPr="00D76AC0">
        <w:rPr>
          <w:rFonts w:ascii="Times New Roman" w:hAnsi="Times New Roman" w:cs="Times New Roman"/>
          <w:sz w:val="28"/>
          <w:szCs w:val="32"/>
        </w:rPr>
        <w:t xml:space="preserve"> </w:t>
      </w:r>
      <w:r w:rsidR="00634355" w:rsidRPr="00D76AC0">
        <w:rPr>
          <w:rFonts w:ascii="Times New Roman" w:hAnsi="Times New Roman" w:cs="Times New Roman"/>
          <w:sz w:val="28"/>
          <w:szCs w:val="32"/>
        </w:rPr>
        <w:lastRenderedPageBreak/>
        <w:t>теоретичну основу та адекватну мету. Чоловіки в сучасності не користуються всіма повноцінними правами людини, якими користуються інші соціальні групи. Є занадто багато проблем, які замовчуються або ігноруються суспільством, і як було сказано раніше, якщо б замість чоловіків це була будь-яка інша соціальна група, ми би назвали це дискримінацією.</w:t>
      </w:r>
    </w:p>
    <w:p w:rsidR="00634355" w:rsidRPr="00D76AC0" w:rsidRDefault="00634355" w:rsidP="0067651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Завдяки активності руху за права чоловіків, в 2016 році був знятий документальний фільм присвячений цьому руху «Червона пігулка», що відсилає нас до однієї з ідеологічних частин руху маскулізму: червона пігулка – це сумна та гірка правда про життя, де немає соціальної групи «тиранів та гнобителів»</w:t>
      </w:r>
      <w:r w:rsidR="00DD6B31" w:rsidRPr="00D76AC0">
        <w:rPr>
          <w:rFonts w:ascii="Times New Roman" w:hAnsi="Times New Roman" w:cs="Times New Roman"/>
          <w:sz w:val="28"/>
          <w:szCs w:val="32"/>
        </w:rPr>
        <w:t xml:space="preserve">, де є </w:t>
      </w:r>
      <w:r w:rsidRPr="00D76AC0">
        <w:rPr>
          <w:rFonts w:ascii="Times New Roman" w:hAnsi="Times New Roman" w:cs="Times New Roman"/>
          <w:sz w:val="28"/>
          <w:szCs w:val="32"/>
        </w:rPr>
        <w:t xml:space="preserve">виживання та наша адаптація </w:t>
      </w:r>
      <w:r w:rsidR="00DD6B31" w:rsidRPr="00D76AC0">
        <w:rPr>
          <w:rFonts w:ascii="Times New Roman" w:hAnsi="Times New Roman" w:cs="Times New Roman"/>
          <w:sz w:val="28"/>
          <w:szCs w:val="32"/>
        </w:rPr>
        <w:t xml:space="preserve">до сучасного суспільства, тяга до самореалізації й соціальної справедливості. Сучасне цивілізоване суспільство зробило величезний крок до розуміння та співчуття багатьом групам населення, крім чоловіків. Вони теж потребують захисту їх прав та варіації гендерних ролей, право влади над своїм життям та своїм тілом, проте соціум категорично зациклився на сталих гендерних ролях та демонізації чоловіків. Синя пігулка – ілюзорний світ чоловіків-гнобителів, патріархального, маскулінного світу, з білими гетеросексуальними чоловіками, як </w:t>
      </w:r>
      <w:r w:rsidR="000E3CCB" w:rsidRPr="00D76AC0">
        <w:rPr>
          <w:rFonts w:ascii="Times New Roman" w:hAnsi="Times New Roman" w:cs="Times New Roman"/>
          <w:sz w:val="28"/>
          <w:szCs w:val="32"/>
        </w:rPr>
        <w:t>привілейованої</w:t>
      </w:r>
      <w:r w:rsidR="00DD6B31" w:rsidRPr="00D76AC0">
        <w:rPr>
          <w:rFonts w:ascii="Times New Roman" w:hAnsi="Times New Roman" w:cs="Times New Roman"/>
          <w:sz w:val="28"/>
          <w:szCs w:val="32"/>
        </w:rPr>
        <w:t xml:space="preserve"> групи та іншими соціальними групами, як об’єктами пригнічення. </w:t>
      </w:r>
    </w:p>
    <w:p w:rsidR="00676519" w:rsidRPr="00D76AC0" w:rsidRDefault="00DD6B31" w:rsidP="00676519">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Кессі Джей –</w:t>
      </w:r>
      <w:r w:rsidR="00955C36" w:rsidRPr="00D76AC0">
        <w:rPr>
          <w:rFonts w:ascii="Times New Roman" w:hAnsi="Times New Roman" w:cs="Times New Roman"/>
          <w:sz w:val="28"/>
          <w:szCs w:val="32"/>
        </w:rPr>
        <w:t xml:space="preserve"> </w:t>
      </w:r>
      <w:r w:rsidRPr="00D76AC0">
        <w:rPr>
          <w:rFonts w:ascii="Times New Roman" w:hAnsi="Times New Roman" w:cs="Times New Roman"/>
          <w:sz w:val="28"/>
          <w:szCs w:val="32"/>
        </w:rPr>
        <w:t>режис</w:t>
      </w:r>
      <w:r w:rsidR="00955C36" w:rsidRPr="00D76AC0">
        <w:rPr>
          <w:rFonts w:ascii="Times New Roman" w:hAnsi="Times New Roman" w:cs="Times New Roman"/>
          <w:sz w:val="28"/>
          <w:szCs w:val="32"/>
        </w:rPr>
        <w:t>ерк</w:t>
      </w:r>
      <w:r w:rsidRPr="00D76AC0">
        <w:rPr>
          <w:rFonts w:ascii="Times New Roman" w:hAnsi="Times New Roman" w:cs="Times New Roman"/>
          <w:sz w:val="28"/>
          <w:szCs w:val="32"/>
        </w:rPr>
        <w:t>а та продюсерка ф</w:t>
      </w:r>
      <w:r w:rsidR="00955C36" w:rsidRPr="00D76AC0">
        <w:rPr>
          <w:rFonts w:ascii="Times New Roman" w:hAnsi="Times New Roman" w:cs="Times New Roman"/>
          <w:sz w:val="28"/>
          <w:szCs w:val="32"/>
        </w:rPr>
        <w:t xml:space="preserve">ільму «Червона пігулка». До цієї роботи вона зняла фільм про сексуальне виховання й проблеми підліткової вагітності та фільм про сімейні цінності, в якому описуються одностатеві сімейні пари. До роботи над фільмом вона була активною феміністкою, й завжди відстоювала жіночу точку зору, </w:t>
      </w:r>
      <w:r w:rsidR="00783A21" w:rsidRPr="00D76AC0">
        <w:rPr>
          <w:rFonts w:ascii="Times New Roman" w:hAnsi="Times New Roman" w:cs="Times New Roman"/>
          <w:sz w:val="28"/>
          <w:szCs w:val="32"/>
        </w:rPr>
        <w:t xml:space="preserve">сама авторка в кінці фільму заявила, що «...вона більше не визнає себе феміністкою...», додавши, зараз вона вже вважає, що «Фемінізм — це не шлях до гендерної рівності і хоча вона більше не називає себе феміністкою, вона все ще є захисницею прав жінок і завжди нею буде, додаючи чоловіків до обговорення...». Цей фільм сильно вплинув на масову </w:t>
      </w:r>
      <w:r w:rsidR="00783A21" w:rsidRPr="00D76AC0">
        <w:rPr>
          <w:rFonts w:ascii="Times New Roman" w:hAnsi="Times New Roman" w:cs="Times New Roman"/>
          <w:sz w:val="28"/>
          <w:szCs w:val="32"/>
        </w:rPr>
        <w:lastRenderedPageBreak/>
        <w:t>культуру, показав іншу сторону соціальної боротьби. В ній лаконічно показані основні проблеми чоловіків та хлопчиків, та як соціум це замовчує.</w:t>
      </w:r>
      <w:r w:rsidR="00C80E2C" w:rsidRPr="00D76AC0">
        <w:rPr>
          <w:rFonts w:ascii="Times New Roman" w:hAnsi="Times New Roman" w:cs="Times New Roman"/>
          <w:sz w:val="28"/>
          <w:szCs w:val="32"/>
        </w:rPr>
        <w:t xml:space="preserve"> Назва фільму походить від сленгу із маносфери. Червона пігулка означає побачити плачевний стан чоловіків в соціумі, насильство бути тип, ким вони не є, як чоловіків приховано використовують та «програмують»</w:t>
      </w:r>
      <w:r w:rsidR="009042B4" w:rsidRPr="00D76AC0">
        <w:rPr>
          <w:rFonts w:ascii="Times New Roman" w:hAnsi="Times New Roman" w:cs="Times New Roman"/>
          <w:sz w:val="28"/>
          <w:szCs w:val="32"/>
        </w:rPr>
        <w:t xml:space="preserve"> в соціумі та як вони самі впевнені в своїй привілейованості. Синя пігулка – навпаки, пропагує правильність феміністичної повістки, що чоловіки та патріархат – корінь проблем соціуму, мають величезні соціальні привілеї й пригнічують інші соціальні групи</w:t>
      </w:r>
      <w:r w:rsidR="006326C9" w:rsidRPr="00D76AC0">
        <w:rPr>
          <w:rFonts w:ascii="Times New Roman" w:hAnsi="Times New Roman" w:cs="Times New Roman"/>
          <w:sz w:val="28"/>
          <w:szCs w:val="32"/>
        </w:rPr>
        <w:t>.</w:t>
      </w:r>
      <w:r w:rsidR="006326C9" w:rsidRPr="00D76AC0">
        <w:rPr>
          <w:rFonts w:ascii="Times New Roman" w:hAnsi="Times New Roman" w:cs="Times New Roman"/>
          <w:sz w:val="28"/>
          <w:szCs w:val="32"/>
          <w:vertAlign w:val="superscript"/>
        </w:rPr>
        <w:t>[18]</w:t>
      </w:r>
    </w:p>
    <w:p w:rsidR="0060019E" w:rsidRPr="00D76AC0" w:rsidRDefault="0060019E" w:rsidP="0067651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Ідеологічна складова руху за права чоловіків другої хвилі ставить в центр боротьбу за права людини, адже права чоловіків порушуються саме в своєму фундаменті – в загальних правах людини. Тому </w:t>
      </w:r>
      <w:r w:rsidR="003E6F1C" w:rsidRPr="00D76AC0">
        <w:rPr>
          <w:rFonts w:ascii="Times New Roman" w:hAnsi="Times New Roman" w:cs="Times New Roman"/>
          <w:sz w:val="28"/>
          <w:szCs w:val="32"/>
        </w:rPr>
        <w:t>маскулісти також часто аргументують, що це загальна боротьба за права людини</w:t>
      </w:r>
      <w:r w:rsidR="002A63FC" w:rsidRPr="00D76AC0">
        <w:rPr>
          <w:rFonts w:ascii="Times New Roman" w:hAnsi="Times New Roman" w:cs="Times New Roman"/>
          <w:sz w:val="28"/>
          <w:szCs w:val="32"/>
        </w:rPr>
        <w:t xml:space="preserve">. </w:t>
      </w:r>
    </w:p>
    <w:p w:rsidR="00321AF7" w:rsidRPr="00D76AC0" w:rsidRDefault="00321AF7" w:rsidP="0067651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MGTOW </w:t>
      </w:r>
      <w:r w:rsidRPr="00D76AC0">
        <w:rPr>
          <w:rFonts w:ascii="Times New Roman" w:hAnsi="Times New Roman" w:cs="Times New Roman"/>
          <w:i/>
          <w:sz w:val="24"/>
          <w:szCs w:val="32"/>
        </w:rPr>
        <w:t xml:space="preserve">(Men Going Their Own Way, чоловіки, що йдуть своїм шляхом) </w:t>
      </w:r>
      <w:r w:rsidRPr="00D76AC0">
        <w:rPr>
          <w:rFonts w:ascii="Times New Roman" w:hAnsi="Times New Roman" w:cs="Times New Roman"/>
          <w:sz w:val="28"/>
          <w:szCs w:val="32"/>
        </w:rPr>
        <w:t xml:space="preserve">– рух гетеросексуальних чоловіків, в основному присутніх в маносфері, що зародився на заході, основною концепцією якого є тримання дистанції від жінок та від токсичної маскуліності. Прихильники цього руху бачать проблему в соціумі з відношенням до чоловіків та бачать вирішення у частковому або повному добровільному відстороненні </w:t>
      </w:r>
      <w:r w:rsidR="00C4492C" w:rsidRPr="00D76AC0">
        <w:rPr>
          <w:rFonts w:ascii="Times New Roman" w:hAnsi="Times New Roman" w:cs="Times New Roman"/>
          <w:sz w:val="28"/>
          <w:szCs w:val="32"/>
        </w:rPr>
        <w:t>від жінок, шлюбу та соціальними інститутами, приближеними до жінок. Цю організацію складно назвати рухом за права чоловіків, адже такі дії складно розцінювати як боротьбу, проте цей рух можна розцінювати як а</w:t>
      </w:r>
      <w:r w:rsidR="0092415D" w:rsidRPr="00D76AC0">
        <w:rPr>
          <w:rFonts w:ascii="Times New Roman" w:hAnsi="Times New Roman" w:cs="Times New Roman"/>
          <w:sz w:val="28"/>
          <w:szCs w:val="32"/>
        </w:rPr>
        <w:t xml:space="preserve">льтернативу, коли чоловікам боротьба дається складніше аніж ізоляція. </w:t>
      </w:r>
    </w:p>
    <w:p w:rsidR="0092415D" w:rsidRPr="00D76AC0" w:rsidRDefault="0092415D"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В Україні захист прав чоловіків представляє організація «Man`s Right Ukraine». </w:t>
      </w:r>
      <w:r w:rsidR="000510B0" w:rsidRPr="00D76AC0">
        <w:rPr>
          <w:rFonts w:ascii="Times New Roman" w:hAnsi="Times New Roman" w:cs="Times New Roman"/>
          <w:sz w:val="28"/>
          <w:szCs w:val="32"/>
        </w:rPr>
        <w:t>Головна місія р</w:t>
      </w:r>
      <w:r w:rsidRPr="00D76AC0">
        <w:rPr>
          <w:rFonts w:ascii="Times New Roman" w:hAnsi="Times New Roman" w:cs="Times New Roman"/>
          <w:sz w:val="28"/>
          <w:szCs w:val="32"/>
        </w:rPr>
        <w:t>ух</w:t>
      </w:r>
      <w:r w:rsidR="000510B0" w:rsidRPr="00D76AC0">
        <w:rPr>
          <w:rFonts w:ascii="Times New Roman" w:hAnsi="Times New Roman" w:cs="Times New Roman"/>
          <w:sz w:val="28"/>
          <w:szCs w:val="32"/>
        </w:rPr>
        <w:t>у</w:t>
      </w:r>
      <w:r w:rsidRPr="00D76AC0">
        <w:rPr>
          <w:rFonts w:ascii="Times New Roman" w:hAnsi="Times New Roman" w:cs="Times New Roman"/>
          <w:sz w:val="28"/>
          <w:szCs w:val="32"/>
        </w:rPr>
        <w:t xml:space="preserve"> “Права Чоловіків в Україні”</w:t>
      </w:r>
      <w:r w:rsidR="000510B0" w:rsidRPr="00D76AC0">
        <w:rPr>
          <w:rFonts w:ascii="Times New Roman" w:hAnsi="Times New Roman" w:cs="Times New Roman"/>
          <w:sz w:val="28"/>
          <w:szCs w:val="32"/>
        </w:rPr>
        <w:t xml:space="preserve">. </w:t>
      </w:r>
      <w:r w:rsidRPr="00D76AC0">
        <w:rPr>
          <w:rFonts w:ascii="Times New Roman" w:hAnsi="Times New Roman" w:cs="Times New Roman"/>
          <w:sz w:val="28"/>
          <w:szCs w:val="32"/>
        </w:rPr>
        <w:t>– забезпечити дійсну рівність прав чоловіків та жінок в суспільстві</w:t>
      </w:r>
      <w:r w:rsidR="000510B0" w:rsidRPr="00D76AC0">
        <w:rPr>
          <w:rFonts w:ascii="Times New Roman" w:hAnsi="Times New Roman" w:cs="Times New Roman"/>
          <w:sz w:val="28"/>
          <w:szCs w:val="32"/>
        </w:rPr>
        <w:t>. Існує сайт організації на якому розміщені події, статі, інформація та можливість стати членом організації.</w:t>
      </w:r>
    </w:p>
    <w:p w:rsidR="000510B0" w:rsidRPr="00D76AC0" w:rsidRDefault="000510B0" w:rsidP="0092415D">
      <w:pPr>
        <w:spacing w:line="360" w:lineRule="auto"/>
        <w:ind w:firstLine="567"/>
        <w:rPr>
          <w:rFonts w:ascii="Times New Roman" w:hAnsi="Times New Roman" w:cs="Times New Roman"/>
          <w:sz w:val="28"/>
          <w:szCs w:val="32"/>
        </w:rPr>
      </w:pPr>
    </w:p>
    <w:p w:rsidR="000510B0" w:rsidRPr="00D76AC0" w:rsidRDefault="000510B0"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Основні вимоги організації: </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Ми закликаємо відмовитися від негативного образу чоловіка в суспільстві: агресивного, тупуватого, сексуально-стурбованого мужлана, потенційного ґвалтівника і педофіла.</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Ми закликаємо розглядати рівність чоловіків і жінок не як компенсацію, а як гідність.</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Уряд та Парламент мають створити умови, які б дали можливість викорінити нерівність представництва чоловіків і жінок у системі освіти, відійти від моделі “жіночого” виховання.</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Органи опіки потрібно реформувати, щоб досягти збалансованого представництва чоловіків та жінок, професіоналів в галузі сімейних відносин (психологів, соціальних працівників, юристів).</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В умовах рівних можливостей жінок і чоловіків на ринку праці та в кар’єрі мають бути рівними не тільки права обох батьків на спілкування з дітьми, але і обов’язки з виховання і піклування про дітей. Україна може бути в авангарді прогресивних європейських країн, які взяли курс на спільну опіку батьками після розлучення.</w:t>
      </w:r>
    </w:p>
    <w:p w:rsidR="000510B0" w:rsidRPr="00D76AC0" w:rsidRDefault="000510B0" w:rsidP="000510B0">
      <w:pPr>
        <w:pStyle w:val="a3"/>
        <w:numPr>
          <w:ilvl w:val="0"/>
          <w:numId w:val="9"/>
        </w:numPr>
        <w:spacing w:line="360" w:lineRule="auto"/>
        <w:rPr>
          <w:rFonts w:ascii="Times New Roman" w:hAnsi="Times New Roman" w:cs="Times New Roman"/>
          <w:sz w:val="28"/>
          <w:szCs w:val="32"/>
        </w:rPr>
      </w:pPr>
      <w:r w:rsidRPr="00D76AC0">
        <w:rPr>
          <w:rFonts w:ascii="Times New Roman" w:hAnsi="Times New Roman" w:cs="Times New Roman"/>
          <w:sz w:val="28"/>
          <w:szCs w:val="32"/>
        </w:rPr>
        <w:t>Заборона чи обмеження одного з батьків доступу чи вільного спілкування та виховання своїх дітей має кваліфікуватися як порушення прав дітей, насильство (щодо дитини в першу чергу) та як прояв дискримінації за ознакою статі.</w:t>
      </w:r>
      <w:r w:rsidR="006326C9" w:rsidRPr="00D76AC0">
        <w:rPr>
          <w:rFonts w:ascii="Times New Roman" w:hAnsi="Times New Roman" w:cs="Times New Roman"/>
          <w:sz w:val="28"/>
          <w:szCs w:val="32"/>
          <w:vertAlign w:val="superscript"/>
        </w:rPr>
        <w:t>[19]</w:t>
      </w:r>
    </w:p>
    <w:p w:rsidR="000510B0" w:rsidRPr="00D76AC0" w:rsidRDefault="000510B0" w:rsidP="000510B0">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Тип організації в основному класифікується як рух батьків та проти сексизму і мізандрії, проти соціального пригнічення та стереотипів. </w:t>
      </w:r>
    </w:p>
    <w:p w:rsidR="004C5A91" w:rsidRPr="00D76AC0" w:rsidRDefault="000510B0" w:rsidP="006326C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Крім вище означених рухів існують й інші рухи</w:t>
      </w:r>
      <w:r w:rsidR="002C2649" w:rsidRPr="00D76AC0">
        <w:rPr>
          <w:rFonts w:ascii="Times New Roman" w:hAnsi="Times New Roman" w:cs="Times New Roman"/>
          <w:sz w:val="28"/>
          <w:szCs w:val="32"/>
        </w:rPr>
        <w:t>, досить багато, вони розрізнені, мають різні погляди та ставлять на мету різні цілі. Проте найбільш соціально с</w:t>
      </w:r>
      <w:r w:rsidR="000E3CCB">
        <w:rPr>
          <w:rFonts w:ascii="Times New Roman" w:hAnsi="Times New Roman" w:cs="Times New Roman"/>
          <w:sz w:val="28"/>
          <w:szCs w:val="32"/>
        </w:rPr>
        <w:t>праведливим рухом є антисексист</w:t>
      </w:r>
      <w:r w:rsidR="002C2649" w:rsidRPr="00D76AC0">
        <w:rPr>
          <w:rFonts w:ascii="Times New Roman" w:hAnsi="Times New Roman" w:cs="Times New Roman"/>
          <w:sz w:val="28"/>
          <w:szCs w:val="32"/>
        </w:rPr>
        <w:t>с</w:t>
      </w:r>
      <w:r w:rsidR="000E3CCB">
        <w:rPr>
          <w:rFonts w:ascii="Times New Roman" w:hAnsi="Times New Roman" w:cs="Times New Roman"/>
          <w:sz w:val="28"/>
          <w:szCs w:val="32"/>
        </w:rPr>
        <w:t>ь</w:t>
      </w:r>
      <w:r w:rsidR="002C2649" w:rsidRPr="00D76AC0">
        <w:rPr>
          <w:rFonts w:ascii="Times New Roman" w:hAnsi="Times New Roman" w:cs="Times New Roman"/>
          <w:sz w:val="28"/>
          <w:szCs w:val="32"/>
        </w:rPr>
        <w:t>кий та гендерно гнучкий рух.</w:t>
      </w:r>
    </w:p>
    <w:p w:rsidR="004C5A91" w:rsidRPr="00D76AC0" w:rsidRDefault="004C5A91" w:rsidP="000510B0">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lastRenderedPageBreak/>
        <w:t>2.2. Маскулінізм та патріархат, проблеми руху за права чоловіків</w:t>
      </w:r>
    </w:p>
    <w:p w:rsidR="00D24362" w:rsidRPr="00D76AC0" w:rsidRDefault="004C5A91" w:rsidP="00D2436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Патрірхат –</w:t>
      </w:r>
      <w:r w:rsidR="009F52AA" w:rsidRPr="00D76AC0">
        <w:rPr>
          <w:rFonts w:ascii="Times New Roman" w:hAnsi="Times New Roman" w:cs="Times New Roman"/>
          <w:sz w:val="28"/>
          <w:szCs w:val="28"/>
        </w:rPr>
        <w:t xml:space="preserve"> система правління з маскулінною домінантною, прийняття всіх основних владних рішень чоловіками, світоустрій домінації чоловіків майже у всіх сферах життя. Сучасна феміністична теорія називає</w:t>
      </w:r>
      <w:r w:rsidR="001B4CE1" w:rsidRPr="00D76AC0">
        <w:rPr>
          <w:rFonts w:ascii="Times New Roman" w:hAnsi="Times New Roman" w:cs="Times New Roman"/>
          <w:sz w:val="28"/>
          <w:szCs w:val="28"/>
        </w:rPr>
        <w:t xml:space="preserve"> патріархатом</w:t>
      </w:r>
      <w:r w:rsidR="009F52AA" w:rsidRPr="00D76AC0">
        <w:rPr>
          <w:rFonts w:ascii="Times New Roman" w:hAnsi="Times New Roman" w:cs="Times New Roman"/>
          <w:sz w:val="28"/>
          <w:szCs w:val="28"/>
        </w:rPr>
        <w:t xml:space="preserve"> систему пригнічення чоловіками усі інші соціальні групи. </w:t>
      </w:r>
      <w:r w:rsidR="001B4CE1" w:rsidRPr="00D76AC0">
        <w:rPr>
          <w:rFonts w:ascii="Times New Roman" w:hAnsi="Times New Roman" w:cs="Times New Roman"/>
          <w:sz w:val="28"/>
          <w:szCs w:val="28"/>
        </w:rPr>
        <w:t xml:space="preserve">Основним критерієм існування патріархату можна назвати гегемоністичний або токсичний маскулізм. </w:t>
      </w:r>
      <w:r w:rsidR="00081756" w:rsidRPr="00D76AC0">
        <w:rPr>
          <w:rFonts w:ascii="Times New Roman" w:hAnsi="Times New Roman" w:cs="Times New Roman"/>
          <w:sz w:val="28"/>
          <w:szCs w:val="28"/>
        </w:rPr>
        <w:t xml:space="preserve">Особливості токсичного маскулізму полягає в культивуванні сталого образу "справжнього чоловіка", повному непорушному слідуванні канонам. Всі приписано фемінні ознаки вважаються не гідними чоловіка й присутніми тільки жінкам. Патріархальна система створена для домінування в ній чоловіків з найбільш яскраво вираженими маскулінними рисами. Чоловіків з фемінними рисами, чи з не відповідною патріархальним поглядам ідеологією буде не справжнім (часто для токсичного маскулізму є нормою ставити тотожність між присутністю у чоловіка фемінних рис та гомосексуалізмом, захисник відповідних осіб, або просто не згодний - ворог). </w:t>
      </w:r>
    </w:p>
    <w:p w:rsidR="00081756" w:rsidRPr="00D76AC0" w:rsidRDefault="000E3CCB" w:rsidP="000510B0">
      <w:pPr>
        <w:spacing w:line="360" w:lineRule="auto"/>
        <w:ind w:firstLine="567"/>
        <w:rPr>
          <w:rFonts w:ascii="Times New Roman" w:hAnsi="Times New Roman" w:cs="Times New Roman"/>
          <w:sz w:val="28"/>
          <w:szCs w:val="28"/>
        </w:rPr>
      </w:pPr>
      <w:r>
        <w:rPr>
          <w:rFonts w:ascii="Times New Roman" w:hAnsi="Times New Roman" w:cs="Times New Roman"/>
          <w:sz w:val="28"/>
          <w:szCs w:val="28"/>
        </w:rPr>
        <w:t>Феміні</w:t>
      </w:r>
      <w:r w:rsidR="00081756" w:rsidRPr="00D76AC0">
        <w:rPr>
          <w:rFonts w:ascii="Times New Roman" w:hAnsi="Times New Roman" w:cs="Times New Roman"/>
          <w:sz w:val="28"/>
          <w:szCs w:val="28"/>
        </w:rPr>
        <w:t xml:space="preserve">стична пропаганда прирівнює всіх чоловіків до ворогів, </w:t>
      </w:r>
      <w:r w:rsidR="00453009" w:rsidRPr="00D76AC0">
        <w:rPr>
          <w:rFonts w:ascii="Times New Roman" w:hAnsi="Times New Roman" w:cs="Times New Roman"/>
          <w:sz w:val="28"/>
          <w:szCs w:val="28"/>
        </w:rPr>
        <w:t xml:space="preserve">як користувачів гендерних привілеїв. </w:t>
      </w:r>
      <w:r w:rsidRPr="00D76AC0">
        <w:rPr>
          <w:rFonts w:ascii="Times New Roman" w:hAnsi="Times New Roman" w:cs="Times New Roman"/>
          <w:sz w:val="28"/>
          <w:szCs w:val="28"/>
        </w:rPr>
        <w:t>Використовуючи</w:t>
      </w:r>
      <w:r>
        <w:rPr>
          <w:rFonts w:ascii="Times New Roman" w:hAnsi="Times New Roman" w:cs="Times New Roman"/>
          <w:sz w:val="28"/>
          <w:szCs w:val="28"/>
        </w:rPr>
        <w:t xml:space="preserve"> роботи Уорре</w:t>
      </w:r>
      <w:r w:rsidR="00453009" w:rsidRPr="00D76AC0">
        <w:rPr>
          <w:rFonts w:ascii="Times New Roman" w:hAnsi="Times New Roman" w:cs="Times New Roman"/>
          <w:sz w:val="28"/>
          <w:szCs w:val="28"/>
        </w:rPr>
        <w:t xml:space="preserve">на Фаррелла ці привілеї легко спростовуються. Підгребіння усіх чоловіків під одну класифікацію більше схоже на мізандрію, аніж достатньо </w:t>
      </w:r>
      <w:r w:rsidRPr="00D76AC0">
        <w:rPr>
          <w:rFonts w:ascii="Times New Roman" w:hAnsi="Times New Roman" w:cs="Times New Roman"/>
          <w:sz w:val="28"/>
          <w:szCs w:val="28"/>
        </w:rPr>
        <w:t>обґрунтовану</w:t>
      </w:r>
      <w:r w:rsidR="00453009" w:rsidRPr="00D76AC0">
        <w:rPr>
          <w:rFonts w:ascii="Times New Roman" w:hAnsi="Times New Roman" w:cs="Times New Roman"/>
          <w:sz w:val="28"/>
          <w:szCs w:val="28"/>
        </w:rPr>
        <w:t xml:space="preserve"> </w:t>
      </w:r>
      <w:r w:rsidR="00F9740A" w:rsidRPr="00D76AC0">
        <w:rPr>
          <w:rFonts w:ascii="Times New Roman" w:hAnsi="Times New Roman" w:cs="Times New Roman"/>
          <w:sz w:val="28"/>
          <w:szCs w:val="28"/>
        </w:rPr>
        <w:t>гендерну теорію, що відповідає ідеалам соціальної справедливості. Додаючи до уваги, що існує досить багато несправедливих гендерних законів, направлених на чоловіків й притиснення всіх, хто не відповідає гегемоністичній маскулінності</w:t>
      </w:r>
      <w:r w:rsidR="00C80E2C" w:rsidRPr="00D76AC0">
        <w:rPr>
          <w:rFonts w:ascii="Times New Roman" w:hAnsi="Times New Roman" w:cs="Times New Roman"/>
          <w:sz w:val="28"/>
          <w:szCs w:val="28"/>
        </w:rPr>
        <w:t>, можна наголосити на плачевному стані чоловіків які не відповідають стандартам</w:t>
      </w:r>
      <w:r w:rsidR="009042B4" w:rsidRPr="00D76AC0">
        <w:rPr>
          <w:rFonts w:ascii="Times New Roman" w:hAnsi="Times New Roman" w:cs="Times New Roman"/>
          <w:sz w:val="28"/>
          <w:szCs w:val="28"/>
        </w:rPr>
        <w:t xml:space="preserve"> токсичної маскулінності. Т</w:t>
      </w:r>
      <w:r w:rsidR="00207DFA" w:rsidRPr="00D76AC0">
        <w:rPr>
          <w:rFonts w:ascii="Times New Roman" w:hAnsi="Times New Roman" w:cs="Times New Roman"/>
          <w:sz w:val="28"/>
          <w:szCs w:val="28"/>
        </w:rPr>
        <w:t xml:space="preserve">і, хто прийняв червону пігулку бачать дійсний стан речей, ті, хто прийняв синю пігулку повірили в пропаганду й не бачать правди. </w:t>
      </w:r>
    </w:p>
    <w:p w:rsidR="00207DFA" w:rsidRPr="00D76AC0" w:rsidRDefault="00207DFA" w:rsidP="000510B0">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Намагатися зрозуміти рух маскулізму – те ж саме, що намагат</w:t>
      </w:r>
      <w:r w:rsidR="006816FF" w:rsidRPr="00D76AC0">
        <w:rPr>
          <w:rFonts w:ascii="Times New Roman" w:hAnsi="Times New Roman" w:cs="Times New Roman"/>
          <w:sz w:val="28"/>
          <w:szCs w:val="28"/>
        </w:rPr>
        <w:t>ися розібрати бурю по сніжинці. Деякі проблеми можна вирішити законодавчо, деякі можуть змінитись тільки разом із соціумом, проте вони мають бути оголошеними, адже ми навряд чи зможемо почути те, про що мовчать.</w:t>
      </w:r>
    </w:p>
    <w:p w:rsidR="003E4270" w:rsidRPr="00D76AC0" w:rsidRDefault="003E4270" w:rsidP="003E4270">
      <w:pPr>
        <w:spacing w:line="360" w:lineRule="auto"/>
        <w:ind w:firstLine="567"/>
        <w:jc w:val="center"/>
        <w:rPr>
          <w:rFonts w:ascii="Times New Roman" w:hAnsi="Times New Roman" w:cs="Times New Roman"/>
          <w:b/>
          <w:sz w:val="32"/>
          <w:szCs w:val="28"/>
        </w:rPr>
      </w:pPr>
    </w:p>
    <w:p w:rsidR="003E4270" w:rsidRPr="00D76AC0" w:rsidRDefault="000E3CCB" w:rsidP="003E4270">
      <w:pPr>
        <w:spacing w:line="360" w:lineRule="auto"/>
        <w:ind w:firstLine="567"/>
        <w:jc w:val="center"/>
        <w:rPr>
          <w:rFonts w:ascii="Times New Roman" w:hAnsi="Times New Roman" w:cs="Times New Roman"/>
          <w:b/>
          <w:sz w:val="32"/>
          <w:szCs w:val="28"/>
        </w:rPr>
      </w:pPr>
      <w:r>
        <w:rPr>
          <w:rFonts w:ascii="Times New Roman" w:hAnsi="Times New Roman" w:cs="Times New Roman"/>
          <w:b/>
          <w:sz w:val="32"/>
          <w:szCs w:val="28"/>
        </w:rPr>
        <w:t>Військовий обов’язок</w:t>
      </w:r>
    </w:p>
    <w:p w:rsidR="006F6259" w:rsidRPr="00D76AC0" w:rsidRDefault="00544918" w:rsidP="006F6259">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Відзначається, що на даному етапі примусовий призов громадян для проходження військової служби закріплений законодавчо в близько 80 країн світу. В трьох з них призов розповсюджується також на жінок. В тих країнах, де примусовий призов фактично відсутній, часто, тим не менше, існує так звана система обов'язкового військового обліку, як правило, тільки для чоловіків. Порушення правил військового обліку тягне за собою </w:t>
      </w:r>
      <w:r w:rsidR="006F6259" w:rsidRPr="00D76AC0">
        <w:rPr>
          <w:rFonts w:ascii="Times New Roman" w:hAnsi="Times New Roman" w:cs="Times New Roman"/>
          <w:sz w:val="28"/>
          <w:szCs w:val="32"/>
        </w:rPr>
        <w:t xml:space="preserve">цивільне або кримінальне правопорушення, що може обернутися для чоловіка неприємними наслідками. </w:t>
      </w:r>
      <w:r w:rsidRPr="00D76AC0">
        <w:rPr>
          <w:rFonts w:ascii="Times New Roman" w:hAnsi="Times New Roman" w:cs="Times New Roman"/>
          <w:sz w:val="28"/>
          <w:szCs w:val="32"/>
        </w:rPr>
        <w:t>Це підводить до висновку, що у випадку зміни геополітичних амбіцій влади будь-яка, на перший погляд правова, держава, може примусово залучити чоловіче населення до участі в операціях, що загрожують їх життю і здоров'ю.</w:t>
      </w:r>
      <w:r w:rsidR="006F6259" w:rsidRPr="00D76AC0">
        <w:rPr>
          <w:rFonts w:ascii="Times New Roman" w:hAnsi="Times New Roman" w:cs="Times New Roman"/>
          <w:sz w:val="28"/>
          <w:szCs w:val="32"/>
        </w:rPr>
        <w:t xml:space="preserve"> </w:t>
      </w:r>
    </w:p>
    <w:p w:rsidR="00716B85" w:rsidRPr="00D76AC0" w:rsidRDefault="00716B85" w:rsidP="006F6259">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Особливість проходження військової служби в Україні полягає в тому, що захист сувернітету та цілісності території України </w:t>
      </w:r>
      <w:r w:rsidR="00AC32AB" w:rsidRPr="00D76AC0">
        <w:rPr>
          <w:rFonts w:ascii="Times New Roman" w:hAnsi="Times New Roman" w:cs="Times New Roman"/>
          <w:sz w:val="28"/>
          <w:szCs w:val="32"/>
        </w:rPr>
        <w:t>лежить на всіх громадянах, проте до проходження служби залучаються лише ті, хто стоїть на військовому обліку, проте на військовий облік, примусово,</w:t>
      </w:r>
      <w:r w:rsidR="006326C9" w:rsidRPr="00D76AC0">
        <w:rPr>
          <w:rFonts w:ascii="Times New Roman" w:hAnsi="Times New Roman" w:cs="Times New Roman"/>
          <w:sz w:val="28"/>
          <w:szCs w:val="32"/>
        </w:rPr>
        <w:t xml:space="preserve"> ставлять тільки чоловіків.</w:t>
      </w:r>
      <w:r w:rsidR="006326C9" w:rsidRPr="00D76AC0">
        <w:rPr>
          <w:rFonts w:ascii="Times New Roman" w:hAnsi="Times New Roman" w:cs="Times New Roman"/>
          <w:sz w:val="28"/>
          <w:szCs w:val="32"/>
          <w:vertAlign w:val="superscript"/>
        </w:rPr>
        <w:t>[20]</w:t>
      </w:r>
    </w:p>
    <w:p w:rsidR="00544918" w:rsidRPr="00D76AC0" w:rsidRDefault="00544918"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В той час як жінки можуть мати вибір, чоловіки зобов’язані віддати частину свого життя на військову </w:t>
      </w:r>
      <w:r w:rsidR="00E55B6D" w:rsidRPr="00D76AC0">
        <w:rPr>
          <w:rFonts w:ascii="Times New Roman" w:hAnsi="Times New Roman" w:cs="Times New Roman"/>
          <w:sz w:val="28"/>
          <w:szCs w:val="32"/>
        </w:rPr>
        <w:t>службу. Рішення про строкову службу тільки для чоловіків дуже застаріле та не несе за собою принципи соціальної сп</w:t>
      </w:r>
      <w:r w:rsidR="00AF0FC7" w:rsidRPr="00D76AC0">
        <w:rPr>
          <w:rFonts w:ascii="Times New Roman" w:hAnsi="Times New Roman" w:cs="Times New Roman"/>
          <w:sz w:val="28"/>
          <w:szCs w:val="32"/>
        </w:rPr>
        <w:t xml:space="preserve">раведливості. Обов'язковий призов на військову службу жінок в даний час існує в Ізраїлі, в КНДР, на Тайвані, в Греції, в М'янмі, в Малайзії, в Еритреї, а також в Норвегії (з 2014 року) і Швеції (з 2017 року). </w:t>
      </w:r>
    </w:p>
    <w:p w:rsidR="002C315C" w:rsidRPr="00D76AC0" w:rsidRDefault="002C315C"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lastRenderedPageBreak/>
        <w:t xml:space="preserve">Всі жителі США чоловічої статі (як громадяни, так і не громадяни) у віці від 18 до 25 років зобов'язані вставати на військовий облік. Цей захід існує на той випадок, якщо Конгрес визнає за потрібне відновити заклик. Постановка на військовий облік є обов'язковою. Громадяни, які не перебувають на військовому обліку, можуть бути піддані штрафу в розмірі 250 тисяч доларів, або відмови в ряді пільг, неможливості </w:t>
      </w:r>
      <w:r w:rsidR="006326C9" w:rsidRPr="00D76AC0">
        <w:rPr>
          <w:rFonts w:ascii="Times New Roman" w:hAnsi="Times New Roman" w:cs="Times New Roman"/>
          <w:sz w:val="28"/>
          <w:szCs w:val="32"/>
        </w:rPr>
        <w:t>вступу на державну службу і т.д</w:t>
      </w:r>
      <w:r w:rsidRPr="00D76AC0">
        <w:rPr>
          <w:rFonts w:ascii="Times New Roman" w:hAnsi="Times New Roman" w:cs="Times New Roman"/>
          <w:sz w:val="28"/>
          <w:szCs w:val="32"/>
        </w:rPr>
        <w:t xml:space="preserve">. Іммігрантам, своєчасно не стали на військовий облік, буде відмовлено в наданні громадянства в разі подачі заяви на його отримання. Це означає ризик </w:t>
      </w:r>
      <w:r w:rsidR="00427D2F" w:rsidRPr="00D76AC0">
        <w:rPr>
          <w:rFonts w:ascii="Times New Roman" w:hAnsi="Times New Roman" w:cs="Times New Roman"/>
          <w:sz w:val="28"/>
          <w:szCs w:val="32"/>
        </w:rPr>
        <w:t>для всіх чоловіків США, у випадку зміни геополітичної обстановки у світі (навіть ризик померти на чужині, як під час війни у В’єтнамі, у більш близькому розумінні для пострадянської людини – війна в Афганістані)</w:t>
      </w:r>
    </w:p>
    <w:p w:rsidR="00AF0FC7" w:rsidRPr="00D76AC0" w:rsidRDefault="00AF0FC7"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Вже досить багато країн світу перейшли на контрактну армію: Нідерланди, Іспанія, Канада, Японія та багато інших. Україна вже намагалася перейти до контрактної структури армії, проте у зв’язку з військовими діями на сході, плани щодо цього були скасовані. </w:t>
      </w:r>
      <w:r w:rsidR="008F46EC" w:rsidRPr="00D76AC0">
        <w:rPr>
          <w:rFonts w:ascii="Times New Roman" w:hAnsi="Times New Roman" w:cs="Times New Roman"/>
          <w:sz w:val="28"/>
          <w:szCs w:val="32"/>
        </w:rPr>
        <w:t>Попри</w:t>
      </w:r>
      <w:r w:rsidRPr="00D76AC0">
        <w:rPr>
          <w:rFonts w:ascii="Times New Roman" w:hAnsi="Times New Roman" w:cs="Times New Roman"/>
          <w:sz w:val="28"/>
          <w:szCs w:val="32"/>
        </w:rPr>
        <w:t xml:space="preserve"> загрозливу ситуацію для Україні, все ще панують негативні соціальні та правові практики, в яких саме чоловіків </w:t>
      </w:r>
      <w:r w:rsidR="008F46EC" w:rsidRPr="00D76AC0">
        <w:rPr>
          <w:rFonts w:ascii="Times New Roman" w:hAnsi="Times New Roman" w:cs="Times New Roman"/>
          <w:sz w:val="28"/>
          <w:szCs w:val="32"/>
        </w:rPr>
        <w:t>призивають на строкову службу. Не зважаючи</w:t>
      </w:r>
      <w:r w:rsidRPr="00D76AC0">
        <w:rPr>
          <w:rFonts w:ascii="Times New Roman" w:hAnsi="Times New Roman" w:cs="Times New Roman"/>
          <w:sz w:val="28"/>
          <w:szCs w:val="32"/>
        </w:rPr>
        <w:t xml:space="preserve"> на фізіологічні різності статей, вже багато країн та жінок по всьому світу довели ефективність загальновійськового призиву. </w:t>
      </w:r>
    </w:p>
    <w:p w:rsidR="00181745" w:rsidRPr="00D76AC0" w:rsidRDefault="00181745" w:rsidP="0092415D">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Професійні армії набагато ефективніші за строкові й застарілі стандарти «примусової смерті» для чоловіків ніщо інше як порушення їх конституційних прав. Жахливо зрозуміти що, навіть для захисту, можуть примусити </w:t>
      </w:r>
      <w:r w:rsidR="00AE6C07" w:rsidRPr="00D76AC0">
        <w:rPr>
          <w:rFonts w:ascii="Times New Roman" w:hAnsi="Times New Roman" w:cs="Times New Roman"/>
          <w:sz w:val="28"/>
          <w:szCs w:val="32"/>
        </w:rPr>
        <w:t xml:space="preserve">вбивати або стріляти по людях. </w:t>
      </w:r>
      <w:r w:rsidRPr="00D76AC0">
        <w:rPr>
          <w:rFonts w:ascii="Times New Roman" w:hAnsi="Times New Roman" w:cs="Times New Roman"/>
          <w:sz w:val="28"/>
          <w:szCs w:val="32"/>
        </w:rPr>
        <w:t>Таку холоднокровність, за стандартами, приписують чоловікам, проте це морально складно для будь-якої людини, не беручи до уваги її стать. Ризик померти під час бойових дій дуже високий, проте це поширюється тільки на чоловіків, лише в декількох країнах жінки ризикують на рівні з чоловіками.</w:t>
      </w:r>
      <w:r w:rsidR="00AE6C07" w:rsidRPr="00D76AC0">
        <w:rPr>
          <w:rFonts w:ascii="Times New Roman" w:hAnsi="Times New Roman" w:cs="Times New Roman"/>
          <w:sz w:val="28"/>
          <w:szCs w:val="32"/>
        </w:rPr>
        <w:t xml:space="preserve"> Це порушує загальне право людей – право на життя. </w:t>
      </w:r>
      <w:r w:rsidRPr="00D76AC0">
        <w:rPr>
          <w:rFonts w:ascii="Times New Roman" w:hAnsi="Times New Roman" w:cs="Times New Roman"/>
          <w:sz w:val="28"/>
          <w:szCs w:val="32"/>
        </w:rPr>
        <w:t xml:space="preserve"> Чи не </w:t>
      </w:r>
      <w:r w:rsidR="00AE6C07" w:rsidRPr="00D76AC0">
        <w:rPr>
          <w:rFonts w:ascii="Times New Roman" w:hAnsi="Times New Roman" w:cs="Times New Roman"/>
          <w:sz w:val="28"/>
          <w:szCs w:val="32"/>
        </w:rPr>
        <w:lastRenderedPageBreak/>
        <w:t xml:space="preserve">показує нам це загальне визнання жіночого життя цінніше за чоловіче? Наскільки така нерівність у правах корисна для суспільства? </w:t>
      </w:r>
      <w:r w:rsidR="006F6259" w:rsidRPr="00D76AC0">
        <w:rPr>
          <w:rFonts w:ascii="Times New Roman" w:hAnsi="Times New Roman" w:cs="Times New Roman"/>
          <w:sz w:val="28"/>
          <w:szCs w:val="32"/>
        </w:rPr>
        <w:t>Така</w:t>
      </w:r>
      <w:r w:rsidR="00AE6C07" w:rsidRPr="00D76AC0">
        <w:rPr>
          <w:rFonts w:ascii="Times New Roman" w:hAnsi="Times New Roman" w:cs="Times New Roman"/>
          <w:sz w:val="28"/>
          <w:szCs w:val="32"/>
        </w:rPr>
        <w:t xml:space="preserve"> форма призиву малоефективна, загальний призов або контрактна армія була би у рази ефективніша. </w:t>
      </w:r>
      <w:r w:rsidR="008F46EC" w:rsidRPr="00D76AC0">
        <w:rPr>
          <w:rFonts w:ascii="Times New Roman" w:hAnsi="Times New Roman" w:cs="Times New Roman"/>
          <w:sz w:val="28"/>
          <w:szCs w:val="32"/>
        </w:rPr>
        <w:t xml:space="preserve">Є тільки одне пояснення цього явища, чоловіки – витратний матеріал для суспільства. </w:t>
      </w:r>
      <w:r w:rsidR="006F6259" w:rsidRPr="00D76AC0">
        <w:rPr>
          <w:rFonts w:ascii="Times New Roman" w:hAnsi="Times New Roman" w:cs="Times New Roman"/>
          <w:sz w:val="28"/>
          <w:szCs w:val="32"/>
        </w:rPr>
        <w:t>Загальні принципи соціальної справедливості не пов’язуються з цією застарілою та двоїстою практикою.</w:t>
      </w:r>
    </w:p>
    <w:p w:rsidR="00427D2F" w:rsidRPr="00D76AC0" w:rsidRDefault="00427D2F" w:rsidP="0092415D">
      <w:pPr>
        <w:spacing w:line="360" w:lineRule="auto"/>
        <w:ind w:firstLine="567"/>
        <w:rPr>
          <w:rFonts w:ascii="Times New Roman" w:hAnsi="Times New Roman" w:cs="Times New Roman"/>
          <w:i/>
          <w:iCs/>
          <w:color w:val="202122"/>
          <w:sz w:val="24"/>
          <w:szCs w:val="24"/>
          <w:shd w:val="clear" w:color="auto" w:fill="FFFFFF"/>
        </w:rPr>
      </w:pPr>
      <w:r w:rsidRPr="00D76AC0">
        <w:rPr>
          <w:rFonts w:ascii="Times New Roman" w:hAnsi="Times New Roman" w:cs="Times New Roman"/>
          <w:i/>
          <w:iCs/>
          <w:color w:val="202122"/>
          <w:sz w:val="24"/>
          <w:szCs w:val="24"/>
          <w:shd w:val="clear" w:color="auto" w:fill="FFFFFF"/>
        </w:rPr>
        <w:t>За даними ООН за 2017 рік 99,87 % загиблих українських військових у війні на Донбасі — чоловіки, 0,13 % — жінки.</w:t>
      </w:r>
    </w:p>
    <w:p w:rsidR="00427D2F" w:rsidRPr="00D76AC0" w:rsidRDefault="002448E8" w:rsidP="0092415D">
      <w:pPr>
        <w:spacing w:line="360" w:lineRule="auto"/>
        <w:ind w:firstLine="567"/>
        <w:rPr>
          <w:rFonts w:ascii="Times New Roman" w:hAnsi="Times New Roman" w:cs="Times New Roman"/>
          <w:i/>
          <w:iCs/>
          <w:color w:val="202122"/>
          <w:sz w:val="24"/>
          <w:szCs w:val="24"/>
          <w:shd w:val="clear" w:color="auto" w:fill="FFFFFF"/>
        </w:rPr>
      </w:pPr>
      <w:r w:rsidRPr="00D76AC0">
        <w:rPr>
          <w:rFonts w:ascii="Times New Roman" w:hAnsi="Times New Roman" w:cs="Times New Roman"/>
          <w:i/>
          <w:iCs/>
          <w:color w:val="202122"/>
          <w:sz w:val="24"/>
          <w:szCs w:val="24"/>
          <w:shd w:val="clear" w:color="auto" w:fill="FFFFFF"/>
        </w:rPr>
        <w:t>Війна у Кореї, 36572 – чоловіки, 2 жінки (Дані США)</w:t>
      </w:r>
    </w:p>
    <w:p w:rsidR="002448E8" w:rsidRPr="00D76AC0" w:rsidRDefault="002448E8" w:rsidP="0092415D">
      <w:pPr>
        <w:spacing w:line="360" w:lineRule="auto"/>
        <w:ind w:firstLine="567"/>
        <w:rPr>
          <w:rFonts w:ascii="Times New Roman" w:hAnsi="Times New Roman" w:cs="Times New Roman"/>
          <w:i/>
          <w:iCs/>
          <w:color w:val="202122"/>
          <w:sz w:val="24"/>
          <w:szCs w:val="24"/>
          <w:shd w:val="clear" w:color="auto" w:fill="FFFFFF"/>
        </w:rPr>
      </w:pPr>
      <w:r w:rsidRPr="00D76AC0">
        <w:rPr>
          <w:rFonts w:ascii="Times New Roman" w:hAnsi="Times New Roman" w:cs="Times New Roman"/>
          <w:i/>
          <w:iCs/>
          <w:color w:val="202122"/>
          <w:sz w:val="24"/>
          <w:szCs w:val="24"/>
          <w:shd w:val="clear" w:color="auto" w:fill="FFFFFF"/>
        </w:rPr>
        <w:t>Війна у В’єтнамі, 58217 – чоловіки, 8 – жінки (Дані США)</w:t>
      </w:r>
    </w:p>
    <w:p w:rsidR="002448E8" w:rsidRPr="00D76AC0" w:rsidRDefault="002448E8" w:rsidP="00954B16">
      <w:pPr>
        <w:spacing w:line="360" w:lineRule="auto"/>
        <w:ind w:firstLine="567"/>
        <w:rPr>
          <w:rFonts w:ascii="Times New Roman" w:hAnsi="Times New Roman" w:cs="Times New Roman"/>
          <w:i/>
          <w:iCs/>
          <w:color w:val="202122"/>
          <w:sz w:val="24"/>
          <w:szCs w:val="24"/>
          <w:shd w:val="clear" w:color="auto" w:fill="FFFFFF"/>
          <w:vertAlign w:val="superscript"/>
        </w:rPr>
      </w:pPr>
      <w:r w:rsidRPr="00D76AC0">
        <w:rPr>
          <w:rFonts w:ascii="Times New Roman" w:hAnsi="Times New Roman" w:cs="Times New Roman"/>
          <w:i/>
          <w:iCs/>
          <w:color w:val="202122"/>
          <w:sz w:val="24"/>
          <w:szCs w:val="24"/>
          <w:shd w:val="clear" w:color="auto" w:fill="FFFFFF"/>
        </w:rPr>
        <w:t>Операція «Свобода Іраку», 4302 – чоловіки, 110 – жінки (Дані США).</w:t>
      </w:r>
      <w:r w:rsidR="006326C9" w:rsidRPr="00D76AC0">
        <w:rPr>
          <w:rFonts w:ascii="Times New Roman" w:hAnsi="Times New Roman" w:cs="Times New Roman"/>
          <w:i/>
          <w:iCs/>
          <w:color w:val="202122"/>
          <w:sz w:val="24"/>
          <w:szCs w:val="24"/>
          <w:shd w:val="clear" w:color="auto" w:fill="FFFFFF"/>
          <w:vertAlign w:val="superscript"/>
        </w:rPr>
        <w:t>[21]</w:t>
      </w:r>
    </w:p>
    <w:p w:rsidR="00954B16" w:rsidRPr="00D76AC0" w:rsidRDefault="00954B16" w:rsidP="00954B16">
      <w:pPr>
        <w:spacing w:line="360" w:lineRule="auto"/>
        <w:ind w:firstLine="567"/>
        <w:jc w:val="center"/>
        <w:rPr>
          <w:rFonts w:ascii="Times New Roman" w:hAnsi="Times New Roman" w:cs="Times New Roman"/>
          <w:b/>
          <w:sz w:val="24"/>
          <w:szCs w:val="24"/>
        </w:rPr>
      </w:pPr>
    </w:p>
    <w:p w:rsidR="006F6259" w:rsidRPr="00D76AC0" w:rsidRDefault="00954B16" w:rsidP="00954B16">
      <w:pPr>
        <w:spacing w:line="360" w:lineRule="auto"/>
        <w:ind w:firstLine="567"/>
        <w:jc w:val="center"/>
        <w:rPr>
          <w:rFonts w:ascii="Times New Roman" w:hAnsi="Times New Roman" w:cs="Times New Roman"/>
          <w:b/>
          <w:sz w:val="32"/>
          <w:szCs w:val="32"/>
        </w:rPr>
      </w:pPr>
      <w:r w:rsidRPr="00D76AC0">
        <w:rPr>
          <w:rFonts w:ascii="Times New Roman" w:hAnsi="Times New Roman" w:cs="Times New Roman"/>
          <w:b/>
          <w:sz w:val="32"/>
          <w:szCs w:val="32"/>
        </w:rPr>
        <w:t xml:space="preserve">Більш тривалий термін ув’язнення </w:t>
      </w:r>
      <w:r w:rsidR="00D56135" w:rsidRPr="00D76AC0">
        <w:rPr>
          <w:rFonts w:ascii="Times New Roman" w:hAnsi="Times New Roman" w:cs="Times New Roman"/>
          <w:b/>
          <w:sz w:val="32"/>
          <w:szCs w:val="32"/>
        </w:rPr>
        <w:t>та більш жорстокі покарання</w:t>
      </w:r>
    </w:p>
    <w:p w:rsidR="00D56135" w:rsidRPr="00D76AC0" w:rsidRDefault="00954B16" w:rsidP="00D56135">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У багатьох країнах світу, та в Україні також, існує практика меншого покарання для жінок за ті ж самі злочини, що скоїли чоловіки. Їх покарання в основному менше, аніж у чоловіків, на 30</w:t>
      </w:r>
      <w:r w:rsidR="002A266A" w:rsidRPr="00D76AC0">
        <w:rPr>
          <w:rFonts w:ascii="Times New Roman" w:hAnsi="Times New Roman" w:cs="Times New Roman"/>
          <w:sz w:val="28"/>
          <w:szCs w:val="32"/>
        </w:rPr>
        <w:t>%. Чи зумовлене це явище більшою</w:t>
      </w:r>
      <w:r w:rsidRPr="00D76AC0">
        <w:rPr>
          <w:rFonts w:ascii="Times New Roman" w:hAnsi="Times New Roman" w:cs="Times New Roman"/>
          <w:sz w:val="28"/>
          <w:szCs w:val="32"/>
        </w:rPr>
        <w:t xml:space="preserve"> </w:t>
      </w:r>
      <w:r w:rsidR="000E3CCB" w:rsidRPr="00D76AC0">
        <w:rPr>
          <w:rFonts w:ascii="Times New Roman" w:hAnsi="Times New Roman" w:cs="Times New Roman"/>
          <w:sz w:val="28"/>
          <w:szCs w:val="32"/>
        </w:rPr>
        <w:t>привілейованістю</w:t>
      </w:r>
      <w:r w:rsidR="002A266A" w:rsidRPr="00D76AC0">
        <w:rPr>
          <w:rFonts w:ascii="Times New Roman" w:hAnsi="Times New Roman" w:cs="Times New Roman"/>
          <w:sz w:val="28"/>
          <w:szCs w:val="32"/>
        </w:rPr>
        <w:t xml:space="preserve"> жінок в суспільстві, або ж загальною мізандрією залишається питанням. Проте можна здогадуватись, що ця система не зумовлена жодними принципами соціальної справедливості. Чому жінки відбувають менше покарання – питання до судової системи, адже формально різниці у винесенні покарання для різних статей немає.</w:t>
      </w:r>
      <w:r w:rsidR="003368F2" w:rsidRPr="00D76AC0">
        <w:t xml:space="preserve"> </w:t>
      </w:r>
      <w:r w:rsidR="003368F2" w:rsidRPr="00D76AC0">
        <w:rPr>
          <w:rFonts w:ascii="Times New Roman" w:hAnsi="Times New Roman" w:cs="Times New Roman"/>
          <w:sz w:val="28"/>
          <w:szCs w:val="28"/>
        </w:rPr>
        <w:t>Незважаючи</w:t>
      </w:r>
      <w:r w:rsidR="003368F2" w:rsidRPr="00D76AC0">
        <w:rPr>
          <w:rFonts w:ascii="Times New Roman" w:hAnsi="Times New Roman" w:cs="Times New Roman"/>
          <w:sz w:val="28"/>
          <w:szCs w:val="32"/>
        </w:rPr>
        <w:t xml:space="preserve"> на рівні можливості за однаковий злочин чоловіки можуть отримати більш жорстке покарання, тоді, як щодо жінок суди часто йдуть на пом'якшувальні або </w:t>
      </w:r>
      <w:r w:rsidR="000E3CCB" w:rsidRPr="00D76AC0">
        <w:rPr>
          <w:rFonts w:ascii="Times New Roman" w:hAnsi="Times New Roman" w:cs="Times New Roman"/>
          <w:sz w:val="28"/>
          <w:szCs w:val="32"/>
        </w:rPr>
        <w:t>виправдані</w:t>
      </w:r>
      <w:r w:rsidR="003368F2" w:rsidRPr="00D76AC0">
        <w:rPr>
          <w:rFonts w:ascii="Times New Roman" w:hAnsi="Times New Roman" w:cs="Times New Roman"/>
          <w:sz w:val="28"/>
          <w:szCs w:val="32"/>
        </w:rPr>
        <w:t xml:space="preserve"> вироки. На жаль в Україні таких досліджень не відбувалось, проте ця практика присутня у багатьох країнах сучасності</w:t>
      </w:r>
      <w:r w:rsidR="006326C9" w:rsidRPr="00D76AC0">
        <w:rPr>
          <w:rFonts w:ascii="Times New Roman" w:hAnsi="Times New Roman" w:cs="Times New Roman"/>
          <w:sz w:val="28"/>
          <w:szCs w:val="32"/>
        </w:rPr>
        <w:t>.</w:t>
      </w:r>
      <w:r w:rsidR="006326C9" w:rsidRPr="00D76AC0">
        <w:rPr>
          <w:rFonts w:ascii="Times New Roman" w:hAnsi="Times New Roman" w:cs="Times New Roman"/>
          <w:sz w:val="28"/>
          <w:szCs w:val="32"/>
          <w:vertAlign w:val="superscript"/>
        </w:rPr>
        <w:t>[22]</w:t>
      </w:r>
    </w:p>
    <w:p w:rsidR="00D56135" w:rsidRPr="00D76AC0" w:rsidRDefault="00D56135" w:rsidP="00D56135">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lastRenderedPageBreak/>
        <w:t>Жіночі привілеї розглядаються ще з часів СРСР, де навіть за те, за чоловіків розстрілювали або сажали на довічне, жінок сажали не на такий довгий строк</w:t>
      </w:r>
      <w:r w:rsidR="006326C9" w:rsidRPr="00D76AC0">
        <w:rPr>
          <w:rFonts w:ascii="Times New Roman" w:hAnsi="Times New Roman" w:cs="Times New Roman"/>
          <w:sz w:val="28"/>
          <w:szCs w:val="32"/>
        </w:rPr>
        <w:t>, а розстріл взагалі не практикувався</w:t>
      </w:r>
      <w:r w:rsidRPr="00D76AC0">
        <w:rPr>
          <w:rFonts w:ascii="Times New Roman" w:hAnsi="Times New Roman" w:cs="Times New Roman"/>
          <w:sz w:val="28"/>
          <w:szCs w:val="32"/>
        </w:rPr>
        <w:t>. Досі в багатьох країнах світу, для жінок немає смертної кари, як покарання, також не практикується довічне ув’язнення. Не кажучи про часті виправдувальні вироки і пом’якшену систему покарання</w:t>
      </w:r>
      <w:r w:rsidR="00C522C3" w:rsidRPr="00D76AC0">
        <w:rPr>
          <w:rFonts w:ascii="Times New Roman" w:hAnsi="Times New Roman" w:cs="Times New Roman"/>
          <w:sz w:val="28"/>
          <w:szCs w:val="32"/>
        </w:rPr>
        <w:t xml:space="preserve">, це є дійсним жіночим привілеєм. </w:t>
      </w:r>
    </w:p>
    <w:p w:rsidR="003368F2" w:rsidRPr="00D76AC0" w:rsidRDefault="003368F2" w:rsidP="003368F2">
      <w:pPr>
        <w:spacing w:line="360" w:lineRule="auto"/>
        <w:ind w:firstLine="567"/>
        <w:rPr>
          <w:rFonts w:ascii="Times New Roman" w:hAnsi="Times New Roman" w:cs="Times New Roman"/>
          <w:sz w:val="28"/>
          <w:szCs w:val="32"/>
        </w:rPr>
      </w:pPr>
    </w:p>
    <w:p w:rsidR="003368F2" w:rsidRPr="00D76AC0" w:rsidRDefault="003368F2" w:rsidP="003368F2">
      <w:pPr>
        <w:spacing w:line="360" w:lineRule="auto"/>
        <w:ind w:firstLine="567"/>
        <w:jc w:val="center"/>
        <w:rPr>
          <w:rFonts w:ascii="Times New Roman" w:hAnsi="Times New Roman" w:cs="Times New Roman"/>
          <w:b/>
          <w:sz w:val="32"/>
          <w:szCs w:val="32"/>
        </w:rPr>
      </w:pPr>
      <w:r w:rsidRPr="00D76AC0">
        <w:rPr>
          <w:rFonts w:ascii="Times New Roman" w:hAnsi="Times New Roman" w:cs="Times New Roman"/>
          <w:b/>
          <w:sz w:val="32"/>
          <w:szCs w:val="32"/>
        </w:rPr>
        <w:t>Обрізання у не медичних цілях</w:t>
      </w:r>
    </w:p>
    <w:p w:rsidR="003B690C" w:rsidRPr="00D76AC0" w:rsidRDefault="003B690C" w:rsidP="003B690C">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В багатьох країнах та суспільствах є законним та нормальним дитяче обрізання хлопчиків без медичних цілей. Це порушує права дитини на контроль над своїм тілом.</w:t>
      </w:r>
      <w:r w:rsidR="00DF3BE2" w:rsidRPr="00D76AC0">
        <w:rPr>
          <w:rFonts w:ascii="Times New Roman" w:hAnsi="Times New Roman" w:cs="Times New Roman"/>
          <w:sz w:val="28"/>
          <w:szCs w:val="32"/>
        </w:rPr>
        <w:t xml:space="preserve"> І в той час як весь світ кричить, що жіноче обрізання – майже першочергове зло (традиція в деяких африканських племена), чоловіче обрізання залишається загальноприйнятим в суспільстві (розповсюджена традиція іудеїв</w:t>
      </w:r>
      <w:r w:rsidR="007B7C2F" w:rsidRPr="00D76AC0">
        <w:rPr>
          <w:rFonts w:ascii="Times New Roman" w:hAnsi="Times New Roman" w:cs="Times New Roman"/>
          <w:sz w:val="28"/>
          <w:szCs w:val="32"/>
        </w:rPr>
        <w:t xml:space="preserve"> та</w:t>
      </w:r>
      <w:r w:rsidR="00DF3BE2" w:rsidRPr="00D76AC0">
        <w:rPr>
          <w:rFonts w:ascii="Times New Roman" w:hAnsi="Times New Roman" w:cs="Times New Roman"/>
          <w:sz w:val="28"/>
          <w:szCs w:val="32"/>
        </w:rPr>
        <w:t xml:space="preserve"> деяких інших народів)</w:t>
      </w:r>
      <w:r w:rsidR="007B7C2F" w:rsidRPr="00D76AC0">
        <w:rPr>
          <w:rFonts w:ascii="Times New Roman" w:hAnsi="Times New Roman" w:cs="Times New Roman"/>
          <w:sz w:val="28"/>
          <w:szCs w:val="32"/>
        </w:rPr>
        <w:t>.</w:t>
      </w:r>
    </w:p>
    <w:p w:rsidR="003B690C" w:rsidRPr="00D76AC0" w:rsidRDefault="003B690C" w:rsidP="003B690C">
      <w:pPr>
        <w:spacing w:line="360" w:lineRule="auto"/>
        <w:ind w:firstLine="567"/>
        <w:rPr>
          <w:rFonts w:ascii="Times New Roman" w:hAnsi="Times New Roman" w:cs="Times New Roman"/>
          <w:sz w:val="28"/>
          <w:szCs w:val="32"/>
        </w:rPr>
      </w:pPr>
    </w:p>
    <w:p w:rsidR="003B690C" w:rsidRPr="00D76AC0" w:rsidRDefault="003B690C" w:rsidP="003B690C">
      <w:pPr>
        <w:spacing w:line="360" w:lineRule="auto"/>
        <w:ind w:firstLine="567"/>
        <w:jc w:val="center"/>
        <w:rPr>
          <w:rFonts w:ascii="Times New Roman" w:hAnsi="Times New Roman" w:cs="Times New Roman"/>
          <w:b/>
          <w:sz w:val="32"/>
          <w:szCs w:val="32"/>
        </w:rPr>
      </w:pPr>
      <w:r w:rsidRPr="00D76AC0">
        <w:rPr>
          <w:rFonts w:ascii="Times New Roman" w:hAnsi="Times New Roman" w:cs="Times New Roman"/>
          <w:b/>
          <w:sz w:val="32"/>
          <w:szCs w:val="32"/>
        </w:rPr>
        <w:t>Низька тривалість життя</w:t>
      </w:r>
      <w:r w:rsidR="000E1DE1" w:rsidRPr="00D76AC0">
        <w:rPr>
          <w:rFonts w:ascii="Times New Roman" w:hAnsi="Times New Roman" w:cs="Times New Roman"/>
          <w:b/>
          <w:sz w:val="32"/>
          <w:szCs w:val="32"/>
        </w:rPr>
        <w:t xml:space="preserve"> та відсутність піклування про чоловіче здоров’я</w:t>
      </w:r>
    </w:p>
    <w:p w:rsidR="00BC0F15" w:rsidRPr="00D76AC0" w:rsidRDefault="00BC0F15" w:rsidP="00BC0F15">
      <w:pPr>
        <w:spacing w:line="360" w:lineRule="auto"/>
        <w:ind w:firstLine="567"/>
        <w:rPr>
          <w:rFonts w:ascii="Times New Roman" w:hAnsi="Times New Roman" w:cs="Times New Roman"/>
          <w:sz w:val="28"/>
          <w:szCs w:val="32"/>
          <w:vertAlign w:val="superscript"/>
        </w:rPr>
      </w:pPr>
      <w:r w:rsidRPr="00D76AC0">
        <w:rPr>
          <w:rFonts w:ascii="Times New Roman" w:hAnsi="Times New Roman" w:cs="Times New Roman"/>
          <w:sz w:val="28"/>
          <w:szCs w:val="32"/>
        </w:rPr>
        <w:t>Практично кожен другий чоловік не має шансів дожити до 65 років, а у жінок ймовірність дожити до 65 років дорівнює 77,3 %. Впродовж останніх років спостерігалося повільне зменшення для чоловічої статі ймовірності дожити до цього віку (2001 р. — 48,8 %, 2005 р.– 45,5 %).  У 2006 р. ймовірність для чоловіків померти до досягнення 65-річного віку практично дорівнювала 1/2. Надсмертність чоловіків зростає з віком і в результаті цього у групі населення, які у 2006 році досягли межі 65 років, чоловіків стало менше на 1,3 млн, ніж жінок такого віку. Саме за рахунок надсмертності чоловіків у молодому і середньому віці зросла частка одиноких жінок та вдів.</w:t>
      </w:r>
      <w:r w:rsidR="006326C9" w:rsidRPr="00D76AC0">
        <w:rPr>
          <w:rFonts w:ascii="Times New Roman" w:hAnsi="Times New Roman" w:cs="Times New Roman"/>
          <w:sz w:val="28"/>
          <w:szCs w:val="32"/>
          <w:vertAlign w:val="superscript"/>
        </w:rPr>
        <w:t>[23]</w:t>
      </w:r>
    </w:p>
    <w:p w:rsidR="0003645D" w:rsidRPr="00D76AC0" w:rsidRDefault="00BC0F15" w:rsidP="00BC0F15">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lastRenderedPageBreak/>
        <w:t xml:space="preserve">Через свої упередження та консерватизм чоловіки менше дивляться за своїм здоров’ям, менше слідують вказівкам </w:t>
      </w:r>
      <w:r w:rsidR="002800F1" w:rsidRPr="00D76AC0">
        <w:rPr>
          <w:rFonts w:ascii="Times New Roman" w:hAnsi="Times New Roman" w:cs="Times New Roman"/>
          <w:sz w:val="28"/>
          <w:szCs w:val="32"/>
        </w:rPr>
        <w:t>докторів, ріже відвідують лікарів</w:t>
      </w:r>
      <w:r w:rsidRPr="00D76AC0">
        <w:rPr>
          <w:rFonts w:ascii="Times New Roman" w:hAnsi="Times New Roman" w:cs="Times New Roman"/>
          <w:sz w:val="28"/>
          <w:szCs w:val="32"/>
        </w:rPr>
        <w:t>. Стиль життя підвищує ризик травм</w:t>
      </w:r>
      <w:r w:rsidR="002800F1" w:rsidRPr="00D76AC0">
        <w:rPr>
          <w:rFonts w:ascii="Times New Roman" w:hAnsi="Times New Roman" w:cs="Times New Roman"/>
          <w:sz w:val="28"/>
          <w:szCs w:val="32"/>
        </w:rPr>
        <w:t xml:space="preserve">, перенавантаження, інвалідності. За своє життя чоловіки частіше прибігають до фізичного навантаження. Через велику кількість стресу, </w:t>
      </w:r>
      <w:r w:rsidR="00B638C1" w:rsidRPr="00D76AC0">
        <w:rPr>
          <w:rFonts w:ascii="Times New Roman" w:hAnsi="Times New Roman" w:cs="Times New Roman"/>
          <w:sz w:val="28"/>
          <w:szCs w:val="32"/>
        </w:rPr>
        <w:t>роботи та фізичного навантаження чоловіки більш схильні до різного роду залежностей: алкоголізм, наркоманія, ігроманія, залежність від порно. Більшість із цих залежностей ще більше скорочують життя чоловіків. Попри все це, держава н</w:t>
      </w:r>
      <w:r w:rsidR="0003645D" w:rsidRPr="00D76AC0">
        <w:rPr>
          <w:rFonts w:ascii="Times New Roman" w:hAnsi="Times New Roman" w:cs="Times New Roman"/>
          <w:sz w:val="28"/>
          <w:szCs w:val="32"/>
        </w:rPr>
        <w:t xml:space="preserve">іяк не опікується питаннями охорони здоров’я чоловіків. </w:t>
      </w:r>
    </w:p>
    <w:p w:rsidR="00BC0F15" w:rsidRPr="00D76AC0" w:rsidRDefault="0003645D" w:rsidP="00BC0F15">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Ця практика також розповсюджена і на заході. Ось останні дані щодо тривалості життя в Україні:</w:t>
      </w:r>
    </w:p>
    <w:p w:rsidR="000E1DE1" w:rsidRPr="00D76AC0" w:rsidRDefault="000E1DE1" w:rsidP="0003645D">
      <w:pPr>
        <w:pStyle w:val="a3"/>
        <w:numPr>
          <w:ilvl w:val="0"/>
          <w:numId w:val="10"/>
        </w:numPr>
        <w:spacing w:line="360" w:lineRule="auto"/>
        <w:ind w:left="0" w:firstLine="0"/>
        <w:rPr>
          <w:rFonts w:ascii="Times New Roman" w:hAnsi="Times New Roman" w:cs="Times New Roman"/>
          <w:bCs/>
          <w:color w:val="202122"/>
          <w:sz w:val="28"/>
          <w:szCs w:val="28"/>
          <w:shd w:val="clear" w:color="auto" w:fill="EAECF0"/>
        </w:rPr>
      </w:pPr>
      <w:r w:rsidRPr="00D76AC0">
        <w:rPr>
          <w:rFonts w:ascii="Times New Roman" w:hAnsi="Times New Roman" w:cs="Times New Roman"/>
          <w:bCs/>
          <w:color w:val="202122"/>
          <w:sz w:val="28"/>
          <w:szCs w:val="28"/>
          <w:shd w:val="clear" w:color="auto" w:fill="EAECF0"/>
        </w:rPr>
        <w:t xml:space="preserve">Очікувана тривалість життя при народженні </w:t>
      </w:r>
      <w:r w:rsidR="004422A0" w:rsidRPr="00D76AC0">
        <w:rPr>
          <w:rFonts w:ascii="Times New Roman" w:hAnsi="Times New Roman" w:cs="Times New Roman"/>
          <w:bCs/>
          <w:color w:val="202122"/>
          <w:sz w:val="28"/>
          <w:szCs w:val="28"/>
          <w:shd w:val="clear" w:color="auto" w:fill="EAECF0"/>
        </w:rPr>
        <w:t>–</w:t>
      </w:r>
      <w:r w:rsidRPr="00D76AC0">
        <w:rPr>
          <w:rFonts w:ascii="Times New Roman" w:hAnsi="Times New Roman" w:cs="Times New Roman"/>
          <w:bCs/>
          <w:color w:val="202122"/>
          <w:sz w:val="28"/>
          <w:szCs w:val="28"/>
          <w:shd w:val="clear" w:color="auto" w:fill="EAECF0"/>
        </w:rPr>
        <w:t xml:space="preserve"> 68</w:t>
      </w:r>
      <w:r w:rsidR="004422A0" w:rsidRPr="00D76AC0">
        <w:rPr>
          <w:rFonts w:ascii="Times New Roman" w:hAnsi="Times New Roman" w:cs="Times New Roman"/>
          <w:bCs/>
          <w:color w:val="202122"/>
          <w:sz w:val="28"/>
          <w:szCs w:val="28"/>
          <w:shd w:val="clear" w:color="auto" w:fill="EAECF0"/>
        </w:rPr>
        <w:t xml:space="preserve"> роки</w:t>
      </w:r>
      <w:r w:rsidRPr="00D76AC0">
        <w:rPr>
          <w:rFonts w:ascii="Times New Roman" w:hAnsi="Times New Roman" w:cs="Times New Roman"/>
          <w:bCs/>
          <w:color w:val="202122"/>
          <w:sz w:val="28"/>
          <w:szCs w:val="28"/>
          <w:shd w:val="clear" w:color="auto" w:fill="EAECF0"/>
        </w:rPr>
        <w:t xml:space="preserve"> для чоловіків, 77,8 </w:t>
      </w:r>
      <w:r w:rsidR="004422A0" w:rsidRPr="00D76AC0">
        <w:rPr>
          <w:rFonts w:ascii="Times New Roman" w:hAnsi="Times New Roman" w:cs="Times New Roman"/>
          <w:bCs/>
          <w:color w:val="202122"/>
          <w:sz w:val="28"/>
          <w:szCs w:val="28"/>
          <w:shd w:val="clear" w:color="auto" w:fill="EAECF0"/>
        </w:rPr>
        <w:t xml:space="preserve">роки </w:t>
      </w:r>
      <w:r w:rsidRPr="00D76AC0">
        <w:rPr>
          <w:rFonts w:ascii="Times New Roman" w:hAnsi="Times New Roman" w:cs="Times New Roman"/>
          <w:bCs/>
          <w:color w:val="202122"/>
          <w:sz w:val="28"/>
          <w:szCs w:val="28"/>
          <w:shd w:val="clear" w:color="auto" w:fill="EAECF0"/>
        </w:rPr>
        <w:t>для жінок</w:t>
      </w:r>
    </w:p>
    <w:p w:rsidR="000E1DE1" w:rsidRPr="00D76AC0" w:rsidRDefault="000E1DE1" w:rsidP="0003645D">
      <w:pPr>
        <w:pStyle w:val="a3"/>
        <w:numPr>
          <w:ilvl w:val="0"/>
          <w:numId w:val="10"/>
        </w:numPr>
        <w:spacing w:line="360" w:lineRule="auto"/>
        <w:ind w:left="0" w:firstLine="0"/>
        <w:rPr>
          <w:rFonts w:ascii="Times New Roman" w:hAnsi="Times New Roman" w:cs="Times New Roman"/>
          <w:bCs/>
          <w:color w:val="202122"/>
          <w:sz w:val="28"/>
          <w:szCs w:val="28"/>
          <w:shd w:val="clear" w:color="auto" w:fill="EAECF0"/>
        </w:rPr>
      </w:pPr>
      <w:r w:rsidRPr="00D76AC0">
        <w:rPr>
          <w:rFonts w:ascii="Times New Roman" w:hAnsi="Times New Roman" w:cs="Times New Roman"/>
          <w:bCs/>
          <w:color w:val="202122"/>
          <w:sz w:val="28"/>
          <w:szCs w:val="28"/>
          <w:shd w:val="clear" w:color="auto" w:fill="EAECF0"/>
        </w:rPr>
        <w:t xml:space="preserve">Очікувана тривалість життя серед </w:t>
      </w:r>
      <w:r w:rsidR="000E3CCB">
        <w:rPr>
          <w:rFonts w:ascii="Times New Roman" w:hAnsi="Times New Roman" w:cs="Times New Roman"/>
          <w:bCs/>
          <w:color w:val="202122"/>
          <w:sz w:val="28"/>
          <w:szCs w:val="28"/>
          <w:shd w:val="clear" w:color="auto" w:fill="EAECF0"/>
        </w:rPr>
        <w:t>досягших</w:t>
      </w:r>
      <w:r w:rsidRPr="00D76AC0">
        <w:rPr>
          <w:rFonts w:ascii="Times New Roman" w:hAnsi="Times New Roman" w:cs="Times New Roman"/>
          <w:bCs/>
          <w:color w:val="202122"/>
          <w:sz w:val="28"/>
          <w:szCs w:val="28"/>
          <w:shd w:val="clear" w:color="auto" w:fill="EAECF0"/>
        </w:rPr>
        <w:t xml:space="preserve"> 60 років - 16.4 для чоловіків, 21.7 для жінок</w:t>
      </w:r>
    </w:p>
    <w:p w:rsidR="000E1DE1" w:rsidRPr="00D76AC0" w:rsidRDefault="000E1DE1" w:rsidP="0003645D">
      <w:pPr>
        <w:pStyle w:val="a3"/>
        <w:numPr>
          <w:ilvl w:val="0"/>
          <w:numId w:val="10"/>
        </w:numPr>
        <w:spacing w:line="360" w:lineRule="auto"/>
        <w:ind w:left="0" w:firstLine="0"/>
        <w:rPr>
          <w:rFonts w:ascii="Times New Roman" w:hAnsi="Times New Roman" w:cs="Times New Roman"/>
          <w:bCs/>
          <w:color w:val="202122"/>
          <w:sz w:val="28"/>
          <w:szCs w:val="28"/>
          <w:shd w:val="clear" w:color="auto" w:fill="EAECF0"/>
        </w:rPr>
      </w:pPr>
      <w:r w:rsidRPr="00D76AC0">
        <w:rPr>
          <w:rFonts w:ascii="Times New Roman" w:hAnsi="Times New Roman" w:cs="Times New Roman"/>
          <w:bCs/>
          <w:color w:val="202122"/>
          <w:sz w:val="28"/>
          <w:szCs w:val="28"/>
          <w:shd w:val="clear" w:color="auto" w:fill="EAECF0"/>
        </w:rPr>
        <w:t>Очікувана тривалість здорового життя при народженні - 60.6 для чоловіків, 67,8 для жінок</w:t>
      </w:r>
    </w:p>
    <w:p w:rsidR="004422A0" w:rsidRPr="00D76AC0" w:rsidRDefault="000E1DE1" w:rsidP="004422A0">
      <w:pPr>
        <w:pStyle w:val="a3"/>
        <w:numPr>
          <w:ilvl w:val="0"/>
          <w:numId w:val="10"/>
        </w:numPr>
        <w:spacing w:line="360" w:lineRule="auto"/>
        <w:ind w:left="0" w:firstLine="0"/>
        <w:rPr>
          <w:rFonts w:ascii="Times New Roman" w:hAnsi="Times New Roman" w:cs="Times New Roman"/>
          <w:bCs/>
          <w:color w:val="202122"/>
          <w:sz w:val="28"/>
          <w:szCs w:val="28"/>
          <w:shd w:val="clear" w:color="auto" w:fill="EAECF0"/>
        </w:rPr>
      </w:pPr>
      <w:r w:rsidRPr="00D76AC0">
        <w:rPr>
          <w:rFonts w:ascii="Times New Roman" w:hAnsi="Times New Roman" w:cs="Times New Roman"/>
          <w:bCs/>
          <w:color w:val="202122"/>
          <w:sz w:val="28"/>
          <w:szCs w:val="28"/>
          <w:shd w:val="clear" w:color="auto" w:fill="EAECF0"/>
        </w:rPr>
        <w:t>Очікувана тривалість здорового життя серед досягших - 60 років 12.7 для чоловіків, 16.7 для жінок</w:t>
      </w:r>
    </w:p>
    <w:p w:rsidR="00E500F4" w:rsidRPr="00D76AC0" w:rsidRDefault="004422A0" w:rsidP="004422A0">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Від ранньої смертності страждають не тільки чоловіки. Сім’ї втрачають батьків надто рано, часто це несе за собою і фінансові проблеми. Діти втрачають чоловічу фігуру для наслідування. </w:t>
      </w:r>
      <w:r w:rsidR="00E500F4" w:rsidRPr="00D76AC0">
        <w:rPr>
          <w:rFonts w:ascii="Times New Roman" w:hAnsi="Times New Roman" w:cs="Times New Roman"/>
          <w:sz w:val="28"/>
          <w:szCs w:val="32"/>
        </w:rPr>
        <w:t xml:space="preserve">У статті Б. Урланіса вже були підняті проблеми низької тривалості життя чоловіків та їх гіршу охорону здоров’я. Перший же аналіз показує, що проблеми висвітлені радянським демографом тільки посилилися. Хоч і пройшло пів століття проте </w:t>
      </w:r>
      <w:r w:rsidR="00386EDB" w:rsidRPr="00D76AC0">
        <w:rPr>
          <w:rFonts w:ascii="Times New Roman" w:hAnsi="Times New Roman" w:cs="Times New Roman"/>
          <w:sz w:val="28"/>
          <w:szCs w:val="32"/>
        </w:rPr>
        <w:t xml:space="preserve">дані проблеми не були вирішені, або </w:t>
      </w:r>
      <w:r w:rsidR="004657F2" w:rsidRPr="00D76AC0">
        <w:rPr>
          <w:rFonts w:ascii="Times New Roman" w:hAnsi="Times New Roman" w:cs="Times New Roman"/>
          <w:sz w:val="28"/>
          <w:szCs w:val="32"/>
        </w:rPr>
        <w:t>навіть винесені на обговорення.</w:t>
      </w:r>
    </w:p>
    <w:p w:rsidR="004657F2" w:rsidRPr="00D76AC0" w:rsidRDefault="004422A0" w:rsidP="00E500F4">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lastRenderedPageBreak/>
        <w:t xml:space="preserve">Якщо чоловіки сильна стать, чому вони так рано помирають. </w:t>
      </w:r>
      <w:r w:rsidR="004657F2" w:rsidRPr="00D76AC0">
        <w:rPr>
          <w:rFonts w:ascii="Times New Roman" w:hAnsi="Times New Roman" w:cs="Times New Roman"/>
          <w:sz w:val="28"/>
          <w:szCs w:val="32"/>
        </w:rPr>
        <w:t>Борис Урланіс запропонував створити чоловічі консультації, та потенційно натякав на впровадження лекцій або уроків для хлопчиків. Багато даних показують, що чоловіки призвичаються до залежностей з підліткового віку, й кращий варіант – починати консультації з середньої школи, вводити більше покарання за продаж алкоголю та тютюну неповнолітнім</w:t>
      </w:r>
      <w:r w:rsidRPr="00D76AC0">
        <w:rPr>
          <w:rFonts w:ascii="Times New Roman" w:hAnsi="Times New Roman" w:cs="Times New Roman"/>
          <w:sz w:val="28"/>
          <w:szCs w:val="32"/>
        </w:rPr>
        <w:t xml:space="preserve">. </w:t>
      </w:r>
    </w:p>
    <w:p w:rsidR="00654F9E" w:rsidRPr="00D76AC0" w:rsidRDefault="00654F9E" w:rsidP="00E500F4">
      <w:pPr>
        <w:spacing w:line="360" w:lineRule="auto"/>
        <w:ind w:left="360" w:firstLine="774"/>
        <w:rPr>
          <w:rFonts w:ascii="Times New Roman" w:hAnsi="Times New Roman" w:cs="Times New Roman"/>
          <w:sz w:val="28"/>
          <w:szCs w:val="32"/>
        </w:rPr>
      </w:pPr>
    </w:p>
    <w:p w:rsidR="00654F9E" w:rsidRPr="00D76AC0" w:rsidRDefault="00654F9E" w:rsidP="00654F9E">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Різниця пенсійного віку</w:t>
      </w:r>
    </w:p>
    <w:p w:rsidR="00654F9E" w:rsidRPr="00D76AC0" w:rsidRDefault="00654F9E" w:rsidP="00654F9E">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Хоч чоловіки і живуть менше, протягом життя більше фізично працюють, більше хворіють через </w:t>
      </w:r>
      <w:r w:rsidR="00137F99" w:rsidRPr="00D76AC0">
        <w:rPr>
          <w:rFonts w:ascii="Times New Roman" w:hAnsi="Times New Roman" w:cs="Times New Roman"/>
          <w:sz w:val="28"/>
          <w:szCs w:val="32"/>
        </w:rPr>
        <w:t xml:space="preserve">посередню систему охорону здоров’я, в багатьох країнах жінки виходять на пенсію раніше, або мають мати менший стаж, щоб повноцінно вийти на пенсію. Хоч і у кожній країні різні умови виходу, проте майже в кожній країні є свої тонкості виходи чоловіків та жінок на пенсію. </w:t>
      </w:r>
      <w:r w:rsidR="006326C9" w:rsidRPr="00D76AC0">
        <w:rPr>
          <w:rFonts w:ascii="Times New Roman" w:hAnsi="Times New Roman" w:cs="Times New Roman"/>
          <w:sz w:val="28"/>
          <w:szCs w:val="32"/>
        </w:rPr>
        <w:t xml:space="preserve">Чому у сучасних країнах є така несправедлива різниця невідомо, проте багато активістів розглядають це як повноцінне гендерне пригнічення. </w:t>
      </w:r>
      <w:r w:rsidR="006326C9" w:rsidRPr="00D76AC0">
        <w:rPr>
          <w:rFonts w:ascii="Times New Roman" w:hAnsi="Times New Roman" w:cs="Times New Roman"/>
          <w:sz w:val="28"/>
          <w:szCs w:val="32"/>
          <w:vertAlign w:val="superscript"/>
        </w:rPr>
        <w:t>[23]</w:t>
      </w:r>
    </w:p>
    <w:p w:rsidR="00137F99" w:rsidRPr="00D76AC0" w:rsidRDefault="00137F99" w:rsidP="00654F9E">
      <w:pPr>
        <w:spacing w:line="360" w:lineRule="auto"/>
        <w:ind w:left="360" w:firstLine="774"/>
        <w:rPr>
          <w:rFonts w:ascii="Times New Roman" w:hAnsi="Times New Roman" w:cs="Times New Roman"/>
          <w:sz w:val="28"/>
          <w:szCs w:val="32"/>
        </w:rPr>
      </w:pPr>
    </w:p>
    <w:p w:rsidR="00137F99" w:rsidRPr="00D76AC0" w:rsidRDefault="00137F99" w:rsidP="00D24362">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Високий рівень смертності чоловіків</w:t>
      </w:r>
    </w:p>
    <w:p w:rsidR="0025010E" w:rsidRPr="00D76AC0" w:rsidRDefault="00D24362" w:rsidP="0025010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У світі існує непомірно високий рівень смертності чоловіків. Наприклад в Україні частка чоловіків серед померлих від суїциду становить 81%, це чотири з п’яти самовбивці</w:t>
      </w:r>
      <w:r w:rsidR="007B687C" w:rsidRPr="00D76AC0">
        <w:rPr>
          <w:rFonts w:ascii="Times New Roman" w:hAnsi="Times New Roman" w:cs="Times New Roman"/>
          <w:sz w:val="28"/>
          <w:szCs w:val="32"/>
        </w:rPr>
        <w:t xml:space="preserve">. </w:t>
      </w:r>
      <w:r w:rsidR="00416D7E" w:rsidRPr="00D76AC0">
        <w:rPr>
          <w:rFonts w:ascii="Times New Roman" w:hAnsi="Times New Roman" w:cs="Times New Roman"/>
          <w:sz w:val="28"/>
          <w:szCs w:val="32"/>
        </w:rPr>
        <w:t>Серед померлих в наслідок зовнішніх причин – 78%. Серед померлих</w:t>
      </w:r>
      <w:r w:rsidR="007B687C" w:rsidRPr="00D76AC0">
        <w:rPr>
          <w:rFonts w:ascii="Times New Roman" w:hAnsi="Times New Roman" w:cs="Times New Roman"/>
          <w:sz w:val="28"/>
          <w:szCs w:val="32"/>
        </w:rPr>
        <w:t xml:space="preserve"> у нещасни</w:t>
      </w:r>
      <w:r w:rsidR="001665FB" w:rsidRPr="00D76AC0">
        <w:rPr>
          <w:rFonts w:ascii="Times New Roman" w:hAnsi="Times New Roman" w:cs="Times New Roman"/>
          <w:sz w:val="28"/>
          <w:szCs w:val="32"/>
        </w:rPr>
        <w:t>х випадках на виробництві -71%.</w:t>
      </w:r>
      <w:r w:rsidR="001665FB" w:rsidRPr="00D76AC0">
        <w:rPr>
          <w:rFonts w:ascii="Times New Roman" w:hAnsi="Times New Roman" w:cs="Times New Roman"/>
          <w:sz w:val="28"/>
          <w:szCs w:val="32"/>
          <w:vertAlign w:val="superscript"/>
        </w:rPr>
        <w:t>[25]</w:t>
      </w:r>
      <w:r w:rsidR="001665FB" w:rsidRPr="00D76AC0">
        <w:rPr>
          <w:rFonts w:ascii="Times New Roman" w:hAnsi="Times New Roman" w:cs="Times New Roman"/>
          <w:sz w:val="28"/>
          <w:szCs w:val="32"/>
        </w:rPr>
        <w:t xml:space="preserve"> </w:t>
      </w:r>
      <w:r w:rsidR="0025010E" w:rsidRPr="00D76AC0">
        <w:rPr>
          <w:rFonts w:ascii="Times New Roman" w:hAnsi="Times New Roman" w:cs="Times New Roman"/>
          <w:sz w:val="28"/>
          <w:szCs w:val="32"/>
        </w:rPr>
        <w:t>Для США рівень смертності людей на робочому місці – 93% чоловіків (дані на 2013 рік).</w:t>
      </w:r>
      <w:r w:rsidR="00416D7E" w:rsidRPr="00D76AC0">
        <w:rPr>
          <w:rFonts w:ascii="Times New Roman" w:hAnsi="Times New Roman" w:cs="Times New Roman"/>
          <w:sz w:val="28"/>
          <w:szCs w:val="32"/>
        </w:rPr>
        <w:t xml:space="preserve"> </w:t>
      </w:r>
    </w:p>
    <w:p w:rsidR="0025010E" w:rsidRPr="00D76AC0" w:rsidRDefault="0025010E" w:rsidP="0025010E">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lastRenderedPageBreak/>
        <w:t>В найбільш небезпечних для життя та тяжких для здоров’я професіях працюють в майже повній більшості чоловіки – багато з цих професій малооплачувані, не мають страховки</w:t>
      </w:r>
      <w:r w:rsidR="00B16DEF" w:rsidRPr="00D76AC0">
        <w:rPr>
          <w:rFonts w:ascii="Times New Roman" w:hAnsi="Times New Roman" w:cs="Times New Roman"/>
          <w:sz w:val="28"/>
          <w:szCs w:val="32"/>
        </w:rPr>
        <w:t>, пенсійні виплати мізерні, а компенсації відсутні. Досі не зрозуміло чому такі професії залишаються не престижними та мало соціально захищеними. Чоловіків програмують заробляти гроші будь якою ціною, навіть якщо робота пов’язана з підвищеними ризиками або тяжкою фізичною працею.</w:t>
      </w:r>
      <w:r w:rsidR="001665FB" w:rsidRPr="00D76AC0">
        <w:rPr>
          <w:rFonts w:ascii="Times New Roman" w:hAnsi="Times New Roman" w:cs="Times New Roman"/>
          <w:sz w:val="28"/>
          <w:szCs w:val="32"/>
          <w:vertAlign w:val="superscript"/>
        </w:rPr>
        <w:t>[18]</w:t>
      </w:r>
    </w:p>
    <w:p w:rsidR="00B16DEF" w:rsidRPr="00D76AC0" w:rsidRDefault="00B16DEF" w:rsidP="0025010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Разом з тим, навантаження,</w:t>
      </w:r>
      <w:r w:rsidR="00BD2D49" w:rsidRPr="00D76AC0">
        <w:rPr>
          <w:rFonts w:ascii="Times New Roman" w:hAnsi="Times New Roman" w:cs="Times New Roman"/>
          <w:sz w:val="28"/>
          <w:szCs w:val="32"/>
        </w:rPr>
        <w:t xml:space="preserve"> стрес, халатне відношення до свого здоров’я,</w:t>
      </w:r>
      <w:r w:rsidRPr="00D76AC0">
        <w:rPr>
          <w:rFonts w:ascii="Times New Roman" w:hAnsi="Times New Roman" w:cs="Times New Roman"/>
          <w:sz w:val="28"/>
          <w:szCs w:val="32"/>
        </w:rPr>
        <w:t xml:space="preserve"> психічні розлади</w:t>
      </w:r>
      <w:r w:rsidR="00811697" w:rsidRPr="00D76AC0">
        <w:rPr>
          <w:rFonts w:ascii="Times New Roman" w:hAnsi="Times New Roman" w:cs="Times New Roman"/>
          <w:sz w:val="28"/>
          <w:szCs w:val="32"/>
        </w:rPr>
        <w:t xml:space="preserve"> (</w:t>
      </w:r>
      <w:r w:rsidR="00416D7E" w:rsidRPr="00D76AC0">
        <w:rPr>
          <w:rFonts w:ascii="Times New Roman" w:hAnsi="Times New Roman" w:cs="Times New Roman"/>
          <w:sz w:val="28"/>
          <w:szCs w:val="32"/>
        </w:rPr>
        <w:t>через закритий характер</w:t>
      </w:r>
      <w:r w:rsidR="00811697" w:rsidRPr="00D76AC0">
        <w:rPr>
          <w:rFonts w:ascii="Times New Roman" w:hAnsi="Times New Roman" w:cs="Times New Roman"/>
          <w:sz w:val="28"/>
          <w:szCs w:val="32"/>
        </w:rPr>
        <w:t xml:space="preserve"> чоловіків, вони менш схильні до відкритих висказувань своїх почуттів, суспільство </w:t>
      </w:r>
      <w:r w:rsidR="000E3CCB">
        <w:rPr>
          <w:rFonts w:ascii="Times New Roman" w:hAnsi="Times New Roman" w:cs="Times New Roman"/>
          <w:sz w:val="28"/>
          <w:szCs w:val="32"/>
        </w:rPr>
        <w:t xml:space="preserve">менш </w:t>
      </w:r>
      <w:r w:rsidR="00811697" w:rsidRPr="00D76AC0">
        <w:rPr>
          <w:rFonts w:ascii="Times New Roman" w:hAnsi="Times New Roman" w:cs="Times New Roman"/>
          <w:sz w:val="28"/>
          <w:szCs w:val="32"/>
        </w:rPr>
        <w:t xml:space="preserve">жаліє чоловіків, це призводить до закритого </w:t>
      </w:r>
      <w:r w:rsidR="000E3CCB" w:rsidRPr="00D76AC0">
        <w:rPr>
          <w:rFonts w:ascii="Times New Roman" w:hAnsi="Times New Roman" w:cs="Times New Roman"/>
          <w:sz w:val="28"/>
          <w:szCs w:val="32"/>
        </w:rPr>
        <w:t>депресивного</w:t>
      </w:r>
      <w:r w:rsidR="00811697" w:rsidRPr="00D76AC0">
        <w:rPr>
          <w:rFonts w:ascii="Times New Roman" w:hAnsi="Times New Roman" w:cs="Times New Roman"/>
          <w:sz w:val="28"/>
          <w:szCs w:val="32"/>
        </w:rPr>
        <w:t xml:space="preserve"> стану), </w:t>
      </w:r>
      <w:r w:rsidR="00BD2D49" w:rsidRPr="00D76AC0">
        <w:rPr>
          <w:rFonts w:ascii="Times New Roman" w:hAnsi="Times New Roman" w:cs="Times New Roman"/>
          <w:sz w:val="28"/>
          <w:szCs w:val="32"/>
        </w:rPr>
        <w:t xml:space="preserve">погано </w:t>
      </w:r>
      <w:r w:rsidR="000E3CCB">
        <w:rPr>
          <w:rFonts w:ascii="Times New Roman" w:hAnsi="Times New Roman" w:cs="Times New Roman"/>
          <w:sz w:val="28"/>
          <w:szCs w:val="32"/>
        </w:rPr>
        <w:t>відображаються</w:t>
      </w:r>
      <w:r w:rsidR="00BD2D49" w:rsidRPr="00D76AC0">
        <w:rPr>
          <w:rFonts w:ascii="Times New Roman" w:hAnsi="Times New Roman" w:cs="Times New Roman"/>
          <w:sz w:val="28"/>
          <w:szCs w:val="32"/>
        </w:rPr>
        <w:t xml:space="preserve"> на життєдіяльності, загальному самовідчуттю та ментальному здоров'ї й приводить до надвисокого рівня </w:t>
      </w:r>
      <w:r w:rsidR="000E3CCB">
        <w:rPr>
          <w:rFonts w:ascii="Times New Roman" w:hAnsi="Times New Roman" w:cs="Times New Roman"/>
          <w:sz w:val="28"/>
          <w:szCs w:val="32"/>
        </w:rPr>
        <w:t>суїцидів</w:t>
      </w:r>
      <w:r w:rsidR="00BD2D49" w:rsidRPr="00D76AC0">
        <w:rPr>
          <w:rFonts w:ascii="Times New Roman" w:hAnsi="Times New Roman" w:cs="Times New Roman"/>
          <w:sz w:val="28"/>
          <w:szCs w:val="32"/>
        </w:rPr>
        <w:t xml:space="preserve"> серед чоловіків. </w:t>
      </w:r>
    </w:p>
    <w:p w:rsidR="00B16DEF" w:rsidRPr="00D76AC0" w:rsidRDefault="00B16DEF" w:rsidP="0025010E">
      <w:pPr>
        <w:spacing w:line="360" w:lineRule="auto"/>
        <w:ind w:left="360" w:firstLine="774"/>
        <w:rPr>
          <w:rFonts w:ascii="Times New Roman" w:hAnsi="Times New Roman" w:cs="Times New Roman"/>
          <w:sz w:val="28"/>
          <w:szCs w:val="32"/>
        </w:rPr>
      </w:pPr>
    </w:p>
    <w:p w:rsidR="00B16DEF" w:rsidRPr="00D76AC0" w:rsidRDefault="00B16DEF" w:rsidP="00416D7E">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Перенавантаження та понаднормована праця</w:t>
      </w:r>
    </w:p>
    <w:p w:rsidR="00BD2D49" w:rsidRPr="00D76AC0" w:rsidRDefault="00B16DEF" w:rsidP="00B16DEF">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Навіть на перший погляд звичайні професії можуть стати небезпечними, коли чоловіків розглядають, як сильну (витратну) стать. Роботодавці часто використовують чоловіків, як неоплачену фізичну силу.</w:t>
      </w:r>
      <w:r w:rsidR="00BD2D49" w:rsidRPr="00D76AC0">
        <w:rPr>
          <w:rFonts w:ascii="Times New Roman" w:hAnsi="Times New Roman" w:cs="Times New Roman"/>
          <w:sz w:val="28"/>
          <w:szCs w:val="32"/>
        </w:rPr>
        <w:t xml:space="preserve"> Питання, які мають вирішуватись через окремих співробітників або спеціальні фірми лежать на плечах чоловіків, адже </w:t>
      </w:r>
      <w:r w:rsidR="000E3CCB" w:rsidRPr="00D76AC0">
        <w:rPr>
          <w:rFonts w:ascii="Times New Roman" w:hAnsi="Times New Roman" w:cs="Times New Roman"/>
          <w:sz w:val="28"/>
          <w:szCs w:val="32"/>
        </w:rPr>
        <w:t>стереотипне</w:t>
      </w:r>
      <w:r w:rsidR="00BD2D49" w:rsidRPr="00D76AC0">
        <w:rPr>
          <w:rFonts w:ascii="Times New Roman" w:hAnsi="Times New Roman" w:cs="Times New Roman"/>
          <w:sz w:val="28"/>
          <w:szCs w:val="32"/>
        </w:rPr>
        <w:t xml:space="preserve"> уявлення про чоловіка, як про людину, що має розбиратись у всьому досить живе в сучасному суспільстві. І </w:t>
      </w:r>
      <w:r w:rsidR="000E3CCB" w:rsidRPr="00D76AC0">
        <w:rPr>
          <w:rFonts w:ascii="Times New Roman" w:hAnsi="Times New Roman" w:cs="Times New Roman"/>
          <w:sz w:val="28"/>
          <w:szCs w:val="32"/>
        </w:rPr>
        <w:t>оскільки</w:t>
      </w:r>
      <w:r w:rsidR="00BD2D49" w:rsidRPr="00D76AC0">
        <w:rPr>
          <w:rFonts w:ascii="Times New Roman" w:hAnsi="Times New Roman" w:cs="Times New Roman"/>
          <w:sz w:val="28"/>
          <w:szCs w:val="32"/>
        </w:rPr>
        <w:t xml:space="preserve"> ця практика </w:t>
      </w:r>
      <w:r w:rsidR="000E3CCB" w:rsidRPr="00D76AC0">
        <w:rPr>
          <w:rFonts w:ascii="Times New Roman" w:hAnsi="Times New Roman" w:cs="Times New Roman"/>
          <w:sz w:val="28"/>
          <w:szCs w:val="32"/>
        </w:rPr>
        <w:t>розповсюджена</w:t>
      </w:r>
      <w:r w:rsidR="00BD2D49" w:rsidRPr="00D76AC0">
        <w:rPr>
          <w:rFonts w:ascii="Times New Roman" w:hAnsi="Times New Roman" w:cs="Times New Roman"/>
          <w:sz w:val="28"/>
          <w:szCs w:val="32"/>
        </w:rPr>
        <w:t xml:space="preserve"> майже повсюди, зміна місця роботи або сфери роботи не </w:t>
      </w:r>
      <w:r w:rsidR="000E3CCB" w:rsidRPr="00D76AC0">
        <w:rPr>
          <w:rFonts w:ascii="Times New Roman" w:hAnsi="Times New Roman" w:cs="Times New Roman"/>
          <w:sz w:val="28"/>
          <w:szCs w:val="32"/>
        </w:rPr>
        <w:t>завжди</w:t>
      </w:r>
      <w:r w:rsidR="00BD2D49" w:rsidRPr="00D76AC0">
        <w:rPr>
          <w:rFonts w:ascii="Times New Roman" w:hAnsi="Times New Roman" w:cs="Times New Roman"/>
          <w:sz w:val="28"/>
          <w:szCs w:val="32"/>
        </w:rPr>
        <w:t xml:space="preserve"> зміє стан речей. Часто чоловіки виконують фізичну роботу замість своїх колег-жінок, які не в</w:t>
      </w:r>
      <w:r w:rsidR="000E3CCB">
        <w:rPr>
          <w:rFonts w:ascii="Times New Roman" w:hAnsi="Times New Roman" w:cs="Times New Roman"/>
          <w:sz w:val="28"/>
          <w:szCs w:val="32"/>
        </w:rPr>
        <w:t xml:space="preserve"> </w:t>
      </w:r>
      <w:r w:rsidR="00BD2D49" w:rsidRPr="00D76AC0">
        <w:rPr>
          <w:rFonts w:ascii="Times New Roman" w:hAnsi="Times New Roman" w:cs="Times New Roman"/>
          <w:sz w:val="28"/>
          <w:szCs w:val="32"/>
        </w:rPr>
        <w:lastRenderedPageBreak/>
        <w:t xml:space="preserve">змозі виконати свої обов’язки через фізичну недостатність. Заробітня плата при цьому однакова, що в першому, що в другому випадку. </w:t>
      </w:r>
    </w:p>
    <w:p w:rsidR="00B16DEF" w:rsidRPr="00D76AC0" w:rsidRDefault="00BD2D49" w:rsidP="00B16DEF">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Прикладів та підтверджень серед побутового та робочого життя можна знайти безліч. Від простої перестановки меблів </w:t>
      </w:r>
      <w:r w:rsidR="00416D7E" w:rsidRPr="00D76AC0">
        <w:rPr>
          <w:rFonts w:ascii="Times New Roman" w:hAnsi="Times New Roman" w:cs="Times New Roman"/>
          <w:sz w:val="28"/>
          <w:szCs w:val="32"/>
        </w:rPr>
        <w:t xml:space="preserve">у офісі до починки зламаної раковини. </w:t>
      </w:r>
      <w:r w:rsidR="000E3CCB" w:rsidRPr="00D76AC0">
        <w:rPr>
          <w:rFonts w:ascii="Times New Roman" w:hAnsi="Times New Roman" w:cs="Times New Roman"/>
          <w:sz w:val="28"/>
          <w:szCs w:val="32"/>
        </w:rPr>
        <w:t>Роботодавцям</w:t>
      </w:r>
      <w:r w:rsidR="00416D7E" w:rsidRPr="00D76AC0">
        <w:rPr>
          <w:rFonts w:ascii="Times New Roman" w:hAnsi="Times New Roman" w:cs="Times New Roman"/>
          <w:sz w:val="28"/>
          <w:szCs w:val="32"/>
        </w:rPr>
        <w:t xml:space="preserve"> та начальникам вигідніше користуватися соціальними стереотипами та практиками, аніж виділити окремого співробітника чи знайти відповідну фірму для усунення проблем. </w:t>
      </w:r>
    </w:p>
    <w:p w:rsidR="00416D7E" w:rsidRPr="00D76AC0" w:rsidRDefault="00416D7E" w:rsidP="00B16DEF">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Не існує ніяких чоловічих профспілок для усунення сексизму на роботі. Немає механізмів протидії тиску на чоловіків на робочому місці. Хоча дійсна проблема неоплаченого навантаження. </w:t>
      </w:r>
    </w:p>
    <w:p w:rsidR="0051443E" w:rsidRPr="00D76AC0" w:rsidRDefault="0051443E" w:rsidP="0051443E">
      <w:pPr>
        <w:spacing w:line="360" w:lineRule="auto"/>
        <w:ind w:left="360" w:firstLine="774"/>
        <w:jc w:val="center"/>
        <w:rPr>
          <w:rFonts w:ascii="Times New Roman" w:hAnsi="Times New Roman" w:cs="Times New Roman"/>
          <w:b/>
          <w:sz w:val="32"/>
          <w:szCs w:val="32"/>
        </w:rPr>
      </w:pPr>
    </w:p>
    <w:p w:rsidR="0051443E" w:rsidRPr="00D76AC0" w:rsidRDefault="0051443E" w:rsidP="0051443E">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Сімейне право</w:t>
      </w:r>
    </w:p>
    <w:p w:rsidR="00B16DEF" w:rsidRPr="00D76AC0" w:rsidRDefault="0051443E" w:rsidP="0025010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Проблеми сімейного права в основному стосуються руху за права батьків, але мають в собі досить багато моментів пригнічення чоловіків як соціально так і законодавчо. Більшість членів руху за права батьків, які в першу чергу зацікавлені в цих питаннях — батьки-чоловіки, які прагнуть емансипації у рівних правах щодо своїх дітей та їх вихованні нарівні з матерями або після розлучення, або з незадоволеним батьківством над дітьми.</w:t>
      </w:r>
    </w:p>
    <w:p w:rsidR="00C2275B" w:rsidRPr="00D76AC0" w:rsidRDefault="00C2275B" w:rsidP="0025010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Члени правозахисного руху батьків стверджують, що батьки піддаються дискримінації внаслідок гендерного упередження в сімейному праві, що рішення про опікунство були запереченням справжніх рівних прав, і що вплив (як вигода) великих грошей пошкодив сімейне право в контексті маніпуляцій як матерями так і юристами сімейного права. Аліменти є провокатором та однією з причин розлучення, беручи до уваги, що приблизно в 80% випадках ініціатором розлучення є жінка.</w:t>
      </w:r>
    </w:p>
    <w:p w:rsidR="00A963FD" w:rsidRPr="00D76AC0" w:rsidRDefault="00A963FD" w:rsidP="0025010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lastRenderedPageBreak/>
        <w:t xml:space="preserve">Правозахисники чоловіків у сімейних стосунках, в розрізі </w:t>
      </w:r>
      <w:r w:rsidR="000E3CCB" w:rsidRPr="00D76AC0">
        <w:rPr>
          <w:rFonts w:ascii="Times New Roman" w:hAnsi="Times New Roman" w:cs="Times New Roman"/>
          <w:sz w:val="28"/>
          <w:szCs w:val="32"/>
        </w:rPr>
        <w:t>юриспруденції</w:t>
      </w:r>
      <w:r w:rsidRPr="00D76AC0">
        <w:rPr>
          <w:rFonts w:ascii="Times New Roman" w:hAnsi="Times New Roman" w:cs="Times New Roman"/>
          <w:sz w:val="28"/>
          <w:szCs w:val="32"/>
        </w:rPr>
        <w:t>, прагнуть розширити права непідготовлених батьків у разі усиновлення їх дитини. Воррен Фаррелл стверджує, що, не повідомивши батька про вагітність, майбутня матір самочинно позбавляє усиновлену дитину відносин з біологічним батьком. Він пропонує, щоб жінки були юридично зобов'язані приймати всілякі зусилля, щоб повідомляти батька про вагітність протягом чотирьох-п'яти днів</w:t>
      </w:r>
    </w:p>
    <w:p w:rsidR="00A963FD" w:rsidRPr="00D76AC0" w:rsidRDefault="00A963FD" w:rsidP="00A963FD">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Сімейні суди в основному є досить негожі до чоловіків. Якщо говорити саме про тих чоловіків, які хочуть рівних батьківських прав. Особливо це стосується судів США та декількох країн Європи, де є висока демонізація чоловіків. Сімейне право є предметом занепокоєння серед </w:t>
      </w:r>
      <w:r w:rsidR="000E3CCB" w:rsidRPr="00D76AC0">
        <w:rPr>
          <w:rFonts w:ascii="Times New Roman" w:hAnsi="Times New Roman" w:cs="Times New Roman"/>
          <w:sz w:val="28"/>
          <w:szCs w:val="32"/>
        </w:rPr>
        <w:t>організацій</w:t>
      </w:r>
      <w:r w:rsidRPr="00D76AC0">
        <w:rPr>
          <w:rFonts w:ascii="Times New Roman" w:hAnsi="Times New Roman" w:cs="Times New Roman"/>
          <w:sz w:val="28"/>
          <w:szCs w:val="32"/>
        </w:rPr>
        <w:t xml:space="preserve"> з захисту прав чоловіків. </w:t>
      </w:r>
      <w:r w:rsidR="00AE643B" w:rsidRPr="00D76AC0">
        <w:rPr>
          <w:rFonts w:ascii="Times New Roman" w:hAnsi="Times New Roman" w:cs="Times New Roman"/>
          <w:sz w:val="28"/>
          <w:szCs w:val="32"/>
        </w:rPr>
        <w:t>Активісти</w:t>
      </w:r>
      <w:r w:rsidRPr="00D76AC0">
        <w:rPr>
          <w:rFonts w:ascii="Times New Roman" w:hAnsi="Times New Roman" w:cs="Times New Roman"/>
          <w:sz w:val="28"/>
          <w:szCs w:val="32"/>
        </w:rPr>
        <w:t xml:space="preserve"> прав чоловіків стверджують, що суди</w:t>
      </w:r>
      <w:r w:rsidR="00AE643B" w:rsidRPr="00D76AC0">
        <w:rPr>
          <w:rFonts w:ascii="Times New Roman" w:hAnsi="Times New Roman" w:cs="Times New Roman"/>
          <w:sz w:val="28"/>
          <w:szCs w:val="32"/>
        </w:rPr>
        <w:t xml:space="preserve"> (а й інколи й правова система)</w:t>
      </w:r>
      <w:r w:rsidRPr="00D76AC0">
        <w:rPr>
          <w:rFonts w:ascii="Times New Roman" w:hAnsi="Times New Roman" w:cs="Times New Roman"/>
          <w:sz w:val="28"/>
          <w:szCs w:val="32"/>
        </w:rPr>
        <w:t xml:space="preserve"> дискримінують чоловіків, особливо щодо опіки над дітьми після розлучення</w:t>
      </w:r>
      <w:r w:rsidR="00AE643B" w:rsidRPr="00D76AC0">
        <w:rPr>
          <w:rFonts w:ascii="Times New Roman" w:hAnsi="Times New Roman" w:cs="Times New Roman"/>
          <w:sz w:val="28"/>
          <w:szCs w:val="32"/>
        </w:rPr>
        <w:t xml:space="preserve"> або для не вступивших у шлюб взагалі. </w:t>
      </w:r>
      <w:r w:rsidRPr="00D76AC0">
        <w:rPr>
          <w:rFonts w:ascii="Times New Roman" w:hAnsi="Times New Roman" w:cs="Times New Roman"/>
          <w:sz w:val="28"/>
          <w:szCs w:val="32"/>
        </w:rPr>
        <w:t>Вони переконані, що чоловіки не мають однакових прав контакту з дітьми або рівн</w:t>
      </w:r>
      <w:r w:rsidR="00AE643B" w:rsidRPr="00D76AC0">
        <w:rPr>
          <w:rFonts w:ascii="Times New Roman" w:hAnsi="Times New Roman" w:cs="Times New Roman"/>
          <w:sz w:val="28"/>
          <w:szCs w:val="32"/>
        </w:rPr>
        <w:t>оправних батьківських прав як матері дітей</w:t>
      </w:r>
      <w:r w:rsidRPr="00D76AC0">
        <w:rPr>
          <w:rFonts w:ascii="Times New Roman" w:hAnsi="Times New Roman" w:cs="Times New Roman"/>
          <w:sz w:val="28"/>
          <w:szCs w:val="32"/>
        </w:rPr>
        <w:t>, і використовують статистичні дані стосовно догляду за дітьми як доказ судовог</w:t>
      </w:r>
      <w:r w:rsidR="00AE643B" w:rsidRPr="00D76AC0">
        <w:rPr>
          <w:rFonts w:ascii="Times New Roman" w:hAnsi="Times New Roman" w:cs="Times New Roman"/>
          <w:sz w:val="28"/>
          <w:szCs w:val="32"/>
        </w:rPr>
        <w:t>о упередження щодо чоловіків</w:t>
      </w:r>
      <w:r w:rsidRPr="00D76AC0">
        <w:rPr>
          <w:rFonts w:ascii="Times New Roman" w:hAnsi="Times New Roman" w:cs="Times New Roman"/>
          <w:sz w:val="28"/>
          <w:szCs w:val="32"/>
        </w:rPr>
        <w:t>. Захисники прав чоловіків прагнуть змінити правовий клімат наприклад, шляхом лобіювання законодавчих</w:t>
      </w:r>
      <w:r w:rsidR="00AE643B" w:rsidRPr="00D76AC0">
        <w:rPr>
          <w:rFonts w:ascii="Times New Roman" w:hAnsi="Times New Roman" w:cs="Times New Roman"/>
          <w:sz w:val="28"/>
          <w:szCs w:val="32"/>
        </w:rPr>
        <w:t xml:space="preserve"> актів, які забезпечують спільну</w:t>
      </w:r>
      <w:r w:rsidRPr="00D76AC0">
        <w:rPr>
          <w:rFonts w:ascii="Times New Roman" w:hAnsi="Times New Roman" w:cs="Times New Roman"/>
          <w:sz w:val="28"/>
          <w:szCs w:val="32"/>
        </w:rPr>
        <w:t xml:space="preserve"> опіку </w:t>
      </w:r>
      <w:r w:rsidR="00AE643B" w:rsidRPr="00D76AC0">
        <w:rPr>
          <w:rFonts w:ascii="Times New Roman" w:hAnsi="Times New Roman" w:cs="Times New Roman"/>
          <w:sz w:val="28"/>
          <w:szCs w:val="32"/>
        </w:rPr>
        <w:t>і подібних законопроектів.</w:t>
      </w:r>
      <w:r w:rsidR="001665FB" w:rsidRPr="00D76AC0">
        <w:rPr>
          <w:rFonts w:ascii="Times New Roman" w:hAnsi="Times New Roman" w:cs="Times New Roman"/>
          <w:sz w:val="28"/>
          <w:szCs w:val="32"/>
          <w:vertAlign w:val="superscript"/>
        </w:rPr>
        <w:t>[26]</w:t>
      </w:r>
    </w:p>
    <w:p w:rsidR="00AE643B" w:rsidRPr="00D76AC0" w:rsidRDefault="00AE643B" w:rsidP="00A963FD">
      <w:pPr>
        <w:spacing w:line="360" w:lineRule="auto"/>
        <w:ind w:left="360" w:firstLine="774"/>
        <w:rPr>
          <w:rFonts w:ascii="Times New Roman" w:hAnsi="Times New Roman" w:cs="Times New Roman"/>
          <w:sz w:val="28"/>
          <w:szCs w:val="32"/>
        </w:rPr>
      </w:pPr>
    </w:p>
    <w:p w:rsidR="00AE643B" w:rsidRPr="00D76AC0" w:rsidRDefault="00AE643B" w:rsidP="00AE643B">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Репродуктивне право</w:t>
      </w:r>
    </w:p>
    <w:p w:rsidR="00AE643B" w:rsidRPr="00D76AC0" w:rsidRDefault="00AE643B"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У сучасності в жінок є всі репродуктивні права. Право вирішувати долю дитини, яка ще не народилася, право на аборт, віддачу на всиновлення, збереження опіки. В чоловіка, на жаль, немає ні єдиного репродуктивного права. Він не може вирішувати разом з жінкою можливість чи неможливість </w:t>
      </w:r>
      <w:r w:rsidRPr="00D76AC0">
        <w:rPr>
          <w:rFonts w:ascii="Times New Roman" w:hAnsi="Times New Roman" w:cs="Times New Roman"/>
          <w:sz w:val="28"/>
          <w:szCs w:val="32"/>
        </w:rPr>
        <w:lastRenderedPageBreak/>
        <w:t xml:space="preserve">аборту, відмову чи віддачі на всиновлення. Репродуктивне право чоловіка закінчується на стадії до сексу: користуватися контрацептивами чи ні. Особливо тяжко чоловікам, якщо їх жінка завагітніла без шлюбу: їх права й зовсім під питанням. </w:t>
      </w:r>
    </w:p>
    <w:p w:rsidR="00AE643B" w:rsidRPr="00D76AC0" w:rsidRDefault="00AE643B" w:rsidP="00AE643B">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Звісно правила відрізняються від країни до країни, але загальна тенденція відсутності репродуктивних прав у чоловіків загальна всюди. </w:t>
      </w:r>
      <w:r w:rsidR="00745EFE" w:rsidRPr="00D76AC0">
        <w:rPr>
          <w:rFonts w:ascii="Times New Roman" w:hAnsi="Times New Roman" w:cs="Times New Roman"/>
          <w:sz w:val="28"/>
          <w:szCs w:val="32"/>
        </w:rPr>
        <w:t>У біологічного тата дитина немає абсолютно ніякого голосу у вибо</w:t>
      </w:r>
      <w:r w:rsidR="001665FB" w:rsidRPr="00D76AC0">
        <w:rPr>
          <w:rFonts w:ascii="Times New Roman" w:hAnsi="Times New Roman" w:cs="Times New Roman"/>
          <w:sz w:val="28"/>
          <w:szCs w:val="32"/>
        </w:rPr>
        <w:t>рі своєї батьківської долі.</w:t>
      </w:r>
      <w:r w:rsidR="001665FB" w:rsidRPr="00D76AC0">
        <w:rPr>
          <w:rFonts w:ascii="Times New Roman" w:hAnsi="Times New Roman" w:cs="Times New Roman"/>
          <w:sz w:val="28"/>
          <w:szCs w:val="32"/>
          <w:vertAlign w:val="superscript"/>
        </w:rPr>
        <w:t>[18]</w:t>
      </w:r>
    </w:p>
    <w:p w:rsidR="00745EFE" w:rsidRPr="00D76AC0" w:rsidRDefault="00745EFE" w:rsidP="00745EFE">
      <w:pPr>
        <w:spacing w:line="360" w:lineRule="auto"/>
        <w:ind w:left="360" w:firstLine="774"/>
        <w:jc w:val="center"/>
        <w:rPr>
          <w:rFonts w:ascii="Times New Roman" w:hAnsi="Times New Roman" w:cs="Times New Roman"/>
          <w:b/>
          <w:sz w:val="32"/>
          <w:szCs w:val="32"/>
        </w:rPr>
      </w:pPr>
    </w:p>
    <w:p w:rsidR="00AE643B" w:rsidRPr="00D76AC0" w:rsidRDefault="00745EFE" w:rsidP="00745EFE">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Шахрайство с батьківством та помилкове батьківство</w:t>
      </w:r>
    </w:p>
    <w:p w:rsidR="00AE643B" w:rsidRPr="00D76AC0" w:rsidRDefault="00745EFE"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Помилкове батьківство </w:t>
      </w:r>
      <w:r w:rsidR="009D37EB" w:rsidRPr="00D76AC0">
        <w:rPr>
          <w:rFonts w:ascii="Times New Roman" w:hAnsi="Times New Roman" w:cs="Times New Roman"/>
          <w:sz w:val="28"/>
          <w:szCs w:val="32"/>
        </w:rPr>
        <w:t xml:space="preserve">та шахрайство з батьківством два дуже схожих по собі злочину. Шахрайство з батьківством відбувається, коли мати дитини неправильно ідентифікує чоловіка як біологічного батька своєї дитини, знаючи наперед, що він не є біологічним батьком. План виконаний в той момент, коли чоловік підписує свідотство про народження – з цього часу неважливо чи дійсно від біологічний батько дитини, він офіційно закріплений за нею. Ще жахливіше ця ситуація обертається якщо батько дитини через багато років дізнається, що це не його чадо. Складно навіть уявити, що відбувається із людиною усередині після цього. </w:t>
      </w:r>
    </w:p>
    <w:p w:rsidR="009D37EB" w:rsidRPr="00D76AC0" w:rsidRDefault="009D37EB"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Помилкове ж батьківство відрізняється лише тим, що жінка сама не знала, хто біологічний батько дитини, але вирішила, що це її останній, постійний і т.п. партнер. </w:t>
      </w:r>
    </w:p>
    <w:p w:rsidR="009D37EB" w:rsidRPr="00D76AC0" w:rsidRDefault="009D37EB" w:rsidP="00AE643B">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Що перше, що друге ніяк не карається законом. Короною маразму є те, що не біологічний батько змушений буде платити аліменти за цю дитину,</w:t>
      </w:r>
      <w:r w:rsidR="00DF3BE2" w:rsidRPr="00D76AC0">
        <w:rPr>
          <w:rFonts w:ascii="Times New Roman" w:hAnsi="Times New Roman" w:cs="Times New Roman"/>
          <w:sz w:val="28"/>
          <w:szCs w:val="32"/>
        </w:rPr>
        <w:t xml:space="preserve"> й максимум його можливостей – подати в суд на взяття з матері дитини </w:t>
      </w:r>
      <w:r w:rsidR="00DF3BE2" w:rsidRPr="00D76AC0">
        <w:rPr>
          <w:rFonts w:ascii="Times New Roman" w:hAnsi="Times New Roman" w:cs="Times New Roman"/>
          <w:sz w:val="28"/>
          <w:szCs w:val="32"/>
        </w:rPr>
        <w:lastRenderedPageBreak/>
        <w:t>компенсації виплачений аліментів, проте такі виплати з</w:t>
      </w:r>
      <w:r w:rsidR="001665FB" w:rsidRPr="00D76AC0">
        <w:rPr>
          <w:rFonts w:ascii="Times New Roman" w:hAnsi="Times New Roman" w:cs="Times New Roman"/>
          <w:sz w:val="28"/>
          <w:szCs w:val="32"/>
        </w:rPr>
        <w:t>азвичай ніколи не відбуваються.</w:t>
      </w:r>
      <w:r w:rsidR="001665FB" w:rsidRPr="00D76AC0">
        <w:rPr>
          <w:rFonts w:ascii="Times New Roman" w:hAnsi="Times New Roman" w:cs="Times New Roman"/>
          <w:sz w:val="28"/>
          <w:szCs w:val="32"/>
          <w:vertAlign w:val="superscript"/>
        </w:rPr>
        <w:t>[27]</w:t>
      </w:r>
    </w:p>
    <w:p w:rsidR="003014FC" w:rsidRPr="00D76AC0" w:rsidRDefault="003014FC"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В багатьох країнах</w:t>
      </w:r>
      <w:r w:rsidR="005E2561" w:rsidRPr="00D76AC0">
        <w:rPr>
          <w:rFonts w:ascii="Times New Roman" w:hAnsi="Times New Roman" w:cs="Times New Roman"/>
          <w:sz w:val="28"/>
          <w:szCs w:val="32"/>
        </w:rPr>
        <w:t xml:space="preserve"> достатньо тільки вписати батька в свідотство про народження. А у Франції ДНК-тест без дозволу матері карається законом.</w:t>
      </w:r>
      <w:r w:rsidR="001665FB" w:rsidRPr="00D76AC0">
        <w:rPr>
          <w:rFonts w:ascii="Times New Roman" w:hAnsi="Times New Roman" w:cs="Times New Roman"/>
          <w:sz w:val="28"/>
          <w:szCs w:val="32"/>
          <w:vertAlign w:val="superscript"/>
        </w:rPr>
        <w:t>[18]</w:t>
      </w:r>
      <w:r w:rsidR="005E2561" w:rsidRPr="00D76AC0">
        <w:rPr>
          <w:rFonts w:ascii="Times New Roman" w:hAnsi="Times New Roman" w:cs="Times New Roman"/>
          <w:sz w:val="28"/>
          <w:szCs w:val="32"/>
        </w:rPr>
        <w:t xml:space="preserve"> </w:t>
      </w:r>
    </w:p>
    <w:p w:rsidR="001665FB" w:rsidRPr="00D76AC0" w:rsidRDefault="001665FB" w:rsidP="00AE643B">
      <w:pPr>
        <w:spacing w:line="360" w:lineRule="auto"/>
        <w:ind w:left="360" w:firstLine="774"/>
        <w:rPr>
          <w:rFonts w:ascii="Times New Roman" w:hAnsi="Times New Roman" w:cs="Times New Roman"/>
          <w:sz w:val="28"/>
          <w:szCs w:val="32"/>
        </w:rPr>
      </w:pPr>
    </w:p>
    <w:p w:rsidR="003014FC" w:rsidRPr="00D76AC0" w:rsidRDefault="005E2561" w:rsidP="005E2561">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Домашнє насилля</w:t>
      </w:r>
    </w:p>
    <w:p w:rsidR="0005538D" w:rsidRPr="00D76AC0" w:rsidRDefault="005E2561"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Чоловічі правозахисні рухи</w:t>
      </w:r>
      <w:r w:rsidR="00311B13" w:rsidRPr="00D76AC0">
        <w:rPr>
          <w:rFonts w:ascii="Times New Roman" w:hAnsi="Times New Roman" w:cs="Times New Roman"/>
          <w:sz w:val="28"/>
          <w:szCs w:val="32"/>
        </w:rPr>
        <w:t xml:space="preserve"> описують проблему домашнього насилля, як недостатньо освітлену або ту, що ігнорується в соціумі. За деякими даними жінки можуть бути абсолютно такі ж агресивні, як і чоловіки. Проте чоловіки зазвичай неохоче визнають себе жертвами або, навіть в серйозних випадках, рідко звертаються по допомогу. </w:t>
      </w:r>
    </w:p>
    <w:p w:rsidR="003014FC" w:rsidRPr="00D76AC0" w:rsidRDefault="00311B13"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В той час, як одна з трьох жінок стає жертвою домашнього насилля (ментального та фізичного), один з </w:t>
      </w:r>
      <w:r w:rsidR="000E3CCB" w:rsidRPr="00D76AC0">
        <w:rPr>
          <w:rFonts w:ascii="Times New Roman" w:hAnsi="Times New Roman" w:cs="Times New Roman"/>
          <w:sz w:val="28"/>
          <w:szCs w:val="32"/>
        </w:rPr>
        <w:t>чотирьох</w:t>
      </w:r>
      <w:r w:rsidR="0005538D" w:rsidRPr="00D76AC0">
        <w:rPr>
          <w:rFonts w:ascii="Times New Roman" w:hAnsi="Times New Roman" w:cs="Times New Roman"/>
          <w:sz w:val="28"/>
          <w:szCs w:val="32"/>
        </w:rPr>
        <w:t xml:space="preserve"> чоловіків також стає жертвою домашнього насилля. Домашнє насилля є гендерно-симетричним, і в основному в Україні існують не державні </w:t>
      </w:r>
      <w:r w:rsidR="00E20489" w:rsidRPr="00D76AC0">
        <w:rPr>
          <w:rFonts w:ascii="Times New Roman" w:hAnsi="Times New Roman" w:cs="Times New Roman"/>
          <w:sz w:val="28"/>
          <w:szCs w:val="32"/>
        </w:rPr>
        <w:t>центри (укриття) від домашнього насилля, проте вони в більшості допомагають тільки жінкам.</w:t>
      </w:r>
    </w:p>
    <w:p w:rsidR="00E20489" w:rsidRPr="00D76AC0" w:rsidRDefault="00E20489" w:rsidP="00AE643B">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t xml:space="preserve">В країнах заходу, де виділяється державний бюджет на спонсування таких центрів, майже всі вони пристосовані лише для жінок. Знаючи, що кожен четвертий чоловік – жертва домашнього насилля, тільки один центр </w:t>
      </w:r>
      <w:r w:rsidR="00AC372F" w:rsidRPr="00D76AC0">
        <w:rPr>
          <w:rFonts w:ascii="Times New Roman" w:hAnsi="Times New Roman" w:cs="Times New Roman"/>
          <w:sz w:val="28"/>
          <w:szCs w:val="32"/>
        </w:rPr>
        <w:t xml:space="preserve">захисту від домашнього насилля в США, з більш ніж </w:t>
      </w:r>
      <w:r w:rsidR="000E3CCB" w:rsidRPr="00D76AC0">
        <w:rPr>
          <w:rFonts w:ascii="Times New Roman" w:hAnsi="Times New Roman" w:cs="Times New Roman"/>
          <w:sz w:val="28"/>
          <w:szCs w:val="32"/>
        </w:rPr>
        <w:t>двох</w:t>
      </w:r>
      <w:r w:rsidR="00AC372F" w:rsidRPr="00D76AC0">
        <w:rPr>
          <w:rFonts w:ascii="Times New Roman" w:hAnsi="Times New Roman" w:cs="Times New Roman"/>
          <w:sz w:val="28"/>
          <w:szCs w:val="32"/>
        </w:rPr>
        <w:t xml:space="preserve"> тисяч, приймає чоловіків. </w:t>
      </w:r>
      <w:r w:rsidR="001665FB" w:rsidRPr="00D76AC0">
        <w:rPr>
          <w:rFonts w:ascii="Times New Roman" w:hAnsi="Times New Roman" w:cs="Times New Roman"/>
          <w:sz w:val="28"/>
          <w:szCs w:val="32"/>
        </w:rPr>
        <w:t>При чому більшість досліджень показує</w:t>
      </w:r>
      <w:r w:rsidR="00AC372F" w:rsidRPr="00D76AC0">
        <w:rPr>
          <w:rFonts w:ascii="Times New Roman" w:hAnsi="Times New Roman" w:cs="Times New Roman"/>
          <w:sz w:val="28"/>
          <w:szCs w:val="32"/>
        </w:rPr>
        <w:t>, що чоловіки є жертвам</w:t>
      </w:r>
      <w:r w:rsidR="0071079D" w:rsidRPr="00D76AC0">
        <w:rPr>
          <w:rFonts w:ascii="Times New Roman" w:hAnsi="Times New Roman" w:cs="Times New Roman"/>
          <w:sz w:val="28"/>
          <w:szCs w:val="32"/>
        </w:rPr>
        <w:t>и агресії та домашнього насилля не менш ніж жінки.</w:t>
      </w:r>
      <w:r w:rsidR="001665FB" w:rsidRPr="00D76AC0">
        <w:rPr>
          <w:rFonts w:ascii="Times New Roman" w:hAnsi="Times New Roman" w:cs="Times New Roman"/>
          <w:sz w:val="28"/>
          <w:szCs w:val="32"/>
          <w:vertAlign w:val="superscript"/>
        </w:rPr>
        <w:t>[18]</w:t>
      </w:r>
    </w:p>
    <w:p w:rsidR="006C31B3" w:rsidRPr="00D76AC0" w:rsidRDefault="006C31B3" w:rsidP="00AE643B">
      <w:pPr>
        <w:spacing w:line="360" w:lineRule="auto"/>
        <w:ind w:left="360" w:firstLine="774"/>
        <w:rPr>
          <w:rFonts w:ascii="Times New Roman" w:hAnsi="Times New Roman" w:cs="Times New Roman"/>
          <w:sz w:val="28"/>
          <w:szCs w:val="32"/>
        </w:rPr>
      </w:pPr>
    </w:p>
    <w:p w:rsidR="006C31B3" w:rsidRPr="00D76AC0" w:rsidRDefault="006C31B3" w:rsidP="00075CFE">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 xml:space="preserve">Хибні обвинувачення в </w:t>
      </w:r>
      <w:r w:rsidR="000E3CCB" w:rsidRPr="00D76AC0">
        <w:rPr>
          <w:rFonts w:ascii="Times New Roman" w:hAnsi="Times New Roman" w:cs="Times New Roman"/>
          <w:b/>
          <w:sz w:val="32"/>
          <w:szCs w:val="32"/>
        </w:rPr>
        <w:t>зґвалтуванні</w:t>
      </w:r>
    </w:p>
    <w:p w:rsidR="00075CFE" w:rsidRPr="00D76AC0" w:rsidRDefault="00075CFE" w:rsidP="00075CFE">
      <w:pPr>
        <w:spacing w:line="360" w:lineRule="auto"/>
        <w:ind w:left="360" w:firstLine="774"/>
        <w:rPr>
          <w:rFonts w:ascii="Times New Roman" w:hAnsi="Times New Roman" w:cs="Times New Roman"/>
          <w:sz w:val="28"/>
          <w:szCs w:val="32"/>
          <w:vertAlign w:val="superscript"/>
        </w:rPr>
      </w:pPr>
      <w:r w:rsidRPr="00D76AC0">
        <w:rPr>
          <w:rFonts w:ascii="Times New Roman" w:hAnsi="Times New Roman" w:cs="Times New Roman"/>
          <w:sz w:val="28"/>
          <w:szCs w:val="32"/>
        </w:rPr>
        <w:lastRenderedPageBreak/>
        <w:t xml:space="preserve">Хибне обвинувачення в насиллі доволі часта проблема в сучасності. Багато чоловіків хибно обвинувачені в сексуальному насильстві втрачають роботи, сім'ї та суспільний престиж. Соціуму достатньо тільки що чоловік був обвинувачений в сексуальному насильстві, навіть якщо під вироком написано "виправданий". При чому </w:t>
      </w:r>
      <w:r w:rsidR="0031745C" w:rsidRPr="00D76AC0">
        <w:rPr>
          <w:rFonts w:ascii="Times New Roman" w:hAnsi="Times New Roman" w:cs="Times New Roman"/>
          <w:sz w:val="28"/>
          <w:szCs w:val="32"/>
        </w:rPr>
        <w:t xml:space="preserve">для чоловіка заявити на жінку в </w:t>
      </w:r>
      <w:r w:rsidR="000E3CCB" w:rsidRPr="00D76AC0">
        <w:rPr>
          <w:rFonts w:ascii="Times New Roman" w:hAnsi="Times New Roman" w:cs="Times New Roman"/>
          <w:sz w:val="28"/>
          <w:szCs w:val="32"/>
        </w:rPr>
        <w:t>зґвалтуванні</w:t>
      </w:r>
      <w:r w:rsidR="0031745C" w:rsidRPr="00D76AC0">
        <w:rPr>
          <w:rFonts w:ascii="Times New Roman" w:hAnsi="Times New Roman" w:cs="Times New Roman"/>
          <w:sz w:val="28"/>
          <w:szCs w:val="32"/>
        </w:rPr>
        <w:t xml:space="preserve"> майже неможливо, в той час як жінці можливо заявити на чоловіка навіть без доказів. Звинувачення в </w:t>
      </w:r>
      <w:r w:rsidR="000E3CCB" w:rsidRPr="00D76AC0">
        <w:rPr>
          <w:rFonts w:ascii="Times New Roman" w:hAnsi="Times New Roman" w:cs="Times New Roman"/>
          <w:sz w:val="28"/>
          <w:szCs w:val="32"/>
        </w:rPr>
        <w:t>зґвалтуванні</w:t>
      </w:r>
      <w:r w:rsidR="0031745C" w:rsidRPr="00D76AC0">
        <w:rPr>
          <w:rFonts w:ascii="Times New Roman" w:hAnsi="Times New Roman" w:cs="Times New Roman"/>
          <w:sz w:val="28"/>
          <w:szCs w:val="32"/>
        </w:rPr>
        <w:t>, зроблені в поліцію або адміністрацію вважаються помилковими приблизно в 2-10% випадків. Однак з різних визначень «неправдивого обвинувачення» істинний відсоток залишається невідомим. Деякі дослідження, проведені в Європі і США, показали рівень від двох до шести відсотків. Дослідження, проведені в інших країнах, показали, що їх власні показники становлять від 1,5% (Данія) до 10% (Канада)</w:t>
      </w:r>
      <w:r w:rsidR="001665FB" w:rsidRPr="00D76AC0">
        <w:rPr>
          <w:rFonts w:ascii="Times New Roman" w:hAnsi="Times New Roman" w:cs="Times New Roman"/>
          <w:sz w:val="28"/>
          <w:szCs w:val="32"/>
        </w:rPr>
        <w:t>.</w:t>
      </w:r>
      <w:r w:rsidR="001665FB" w:rsidRPr="00D76AC0">
        <w:rPr>
          <w:rFonts w:ascii="Times New Roman" w:hAnsi="Times New Roman" w:cs="Times New Roman"/>
          <w:sz w:val="28"/>
          <w:szCs w:val="32"/>
          <w:vertAlign w:val="superscript"/>
        </w:rPr>
        <w:t>[29]</w:t>
      </w:r>
    </w:p>
    <w:p w:rsidR="00D56135" w:rsidRPr="00D76AC0" w:rsidRDefault="00D56135" w:rsidP="00D56135">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Загальна соціальна нерівність</w:t>
      </w:r>
    </w:p>
    <w:p w:rsidR="005E2561" w:rsidRPr="00D76AC0" w:rsidRDefault="00C522C3" w:rsidP="00AE643B">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Активісти деяких чоловічих груп виявили більше сотні культурно-соціальних жіночих привілеїв. Починаючи від законодавчих норм, закінчуючи морально-етичними аспектами. С кожним днем у жінок стає все більше гендерних привілеїв, </w:t>
      </w:r>
      <w:r w:rsidR="00F10559" w:rsidRPr="00D76AC0">
        <w:rPr>
          <w:rFonts w:ascii="Times New Roman" w:hAnsi="Times New Roman" w:cs="Times New Roman"/>
          <w:sz w:val="28"/>
          <w:szCs w:val="32"/>
        </w:rPr>
        <w:t>а чоловіки зазнають пригнічення. Феміністична повістка дала жінкам більше прав для жінок, більше можливостей, гнучкість своєї гендерної ролі і повної свободи своєї ролі.</w:t>
      </w:r>
      <w:r w:rsidR="00E329B0" w:rsidRPr="00D76AC0">
        <w:rPr>
          <w:rFonts w:ascii="Times New Roman" w:hAnsi="Times New Roman" w:cs="Times New Roman"/>
          <w:sz w:val="28"/>
          <w:szCs w:val="32"/>
        </w:rPr>
        <w:t xml:space="preserve"> Від жінок більше не вимагають знаходитися в своїй традиційній гендерній ролі, в них є повний доступ до всіх благ і можливостей. Чоловіки ж досі замкнуті в своїй гендерній ролі, суспільство досі вимагає від них виконання стереотипних чоловічих обов’язків. Якщо від когось і очікується піти на дно з кораблем, то це саме від чоловіків. </w:t>
      </w:r>
    </w:p>
    <w:p w:rsidR="00F6257F" w:rsidRPr="00D76AC0" w:rsidRDefault="00F6257F" w:rsidP="00F6257F">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Насилля жінок над чоловіками часто виставляється в суспільстві, як щось кумедне, насилля над жінками буде викликати загальне негативне </w:t>
      </w:r>
      <w:r w:rsidRPr="00D76AC0">
        <w:rPr>
          <w:rFonts w:ascii="Times New Roman" w:hAnsi="Times New Roman" w:cs="Times New Roman"/>
          <w:sz w:val="28"/>
          <w:szCs w:val="32"/>
        </w:rPr>
        <w:lastRenderedPageBreak/>
        <w:t xml:space="preserve">збудження. Ніхто всерйоз не прийме чоловіка, який стверджує, що зазнав фізичний травм від жінки. Жінкам суспільство спокійно дозволяє піднімати руку на чоловіків, проявляти сексуальне насилля в їх сторону, при всій безкарності жінок у очах соціуму. </w:t>
      </w:r>
    </w:p>
    <w:p w:rsidR="00F6257F" w:rsidRPr="00D76AC0" w:rsidRDefault="00F6257F" w:rsidP="00F6257F">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Сучасні гендерні ролі дозволяють жінці робити і займатися всім, чого вона захоче. Гендерні ролі чоловіків досі прив’язані до фінансування сім’ї, ролі захисника та сильної моральної фігури. Перелік вимог для чоловіків від соціуму з народження набагато більший аніж від дівчаток, просто через те, ким вони народились. </w:t>
      </w:r>
    </w:p>
    <w:p w:rsidR="0018017E" w:rsidRPr="00D76AC0" w:rsidRDefault="000E3CCB" w:rsidP="0018017E">
      <w:pPr>
        <w:spacing w:line="360" w:lineRule="auto"/>
        <w:ind w:left="360" w:firstLine="774"/>
        <w:rPr>
          <w:rFonts w:ascii="Times New Roman" w:hAnsi="Times New Roman" w:cs="Times New Roman"/>
          <w:sz w:val="28"/>
          <w:szCs w:val="32"/>
          <w:vertAlign w:val="superscript"/>
        </w:rPr>
      </w:pPr>
      <w:r>
        <w:rPr>
          <w:rFonts w:ascii="Times New Roman" w:hAnsi="Times New Roman" w:cs="Times New Roman"/>
          <w:sz w:val="28"/>
          <w:szCs w:val="32"/>
        </w:rPr>
        <w:t>На повістку дня, на паркінгах</w:t>
      </w:r>
      <w:r w:rsidR="0018017E" w:rsidRPr="00D76AC0">
        <w:rPr>
          <w:rFonts w:ascii="Times New Roman" w:hAnsi="Times New Roman" w:cs="Times New Roman"/>
          <w:sz w:val="28"/>
          <w:szCs w:val="32"/>
        </w:rPr>
        <w:t xml:space="preserve"> Германії, Китаю та декількох інших країн, створені спеціальні па</w:t>
      </w:r>
      <w:r>
        <w:rPr>
          <w:rFonts w:ascii="Times New Roman" w:hAnsi="Times New Roman" w:cs="Times New Roman"/>
          <w:sz w:val="28"/>
          <w:szCs w:val="32"/>
        </w:rPr>
        <w:t>ркінг</w:t>
      </w:r>
      <w:r w:rsidR="0018017E" w:rsidRPr="00D76AC0">
        <w:rPr>
          <w:rFonts w:ascii="Times New Roman" w:hAnsi="Times New Roman" w:cs="Times New Roman"/>
          <w:sz w:val="28"/>
          <w:szCs w:val="32"/>
        </w:rPr>
        <w:t xml:space="preserve"> місця "для леді". Вони ближче до входу, означенні іншим кольором та загалом більші за стандартні місця для паркінгу, крім того вони краще освітлені. Чоловікам </w:t>
      </w:r>
      <w:r>
        <w:rPr>
          <w:rFonts w:ascii="Times New Roman" w:hAnsi="Times New Roman" w:cs="Times New Roman"/>
          <w:sz w:val="28"/>
          <w:szCs w:val="32"/>
        </w:rPr>
        <w:t>користуватись такими місцями</w:t>
      </w:r>
      <w:r w:rsidR="0018017E" w:rsidRPr="00D76AC0">
        <w:rPr>
          <w:rFonts w:ascii="Times New Roman" w:hAnsi="Times New Roman" w:cs="Times New Roman"/>
          <w:sz w:val="28"/>
          <w:szCs w:val="32"/>
        </w:rPr>
        <w:t xml:space="preserve"> заборонено, створення спеціальних паркових місцях "для джентльменів" не передбачається. При цьому жінки спокійно можуть займати й інші стандартні </w:t>
      </w:r>
      <w:r>
        <w:rPr>
          <w:rFonts w:ascii="Times New Roman" w:hAnsi="Times New Roman" w:cs="Times New Roman"/>
          <w:sz w:val="28"/>
          <w:szCs w:val="32"/>
        </w:rPr>
        <w:t>паркінг</w:t>
      </w:r>
      <w:r w:rsidR="0018017E" w:rsidRPr="00D76AC0">
        <w:rPr>
          <w:rFonts w:ascii="Times New Roman" w:hAnsi="Times New Roman" w:cs="Times New Roman"/>
          <w:sz w:val="28"/>
          <w:szCs w:val="32"/>
        </w:rPr>
        <w:t xml:space="preserve"> місця, якщо п</w:t>
      </w:r>
      <w:r>
        <w:rPr>
          <w:rFonts w:ascii="Times New Roman" w:hAnsi="Times New Roman" w:cs="Times New Roman"/>
          <w:sz w:val="28"/>
          <w:szCs w:val="32"/>
        </w:rPr>
        <w:t>аркінги</w:t>
      </w:r>
      <w:r w:rsidR="0018017E" w:rsidRPr="00D76AC0">
        <w:rPr>
          <w:rFonts w:ascii="Times New Roman" w:hAnsi="Times New Roman" w:cs="Times New Roman"/>
          <w:sz w:val="28"/>
          <w:szCs w:val="32"/>
        </w:rPr>
        <w:t xml:space="preserve"> "для леді" будуть зайня</w:t>
      </w:r>
      <w:r>
        <w:rPr>
          <w:rFonts w:ascii="Times New Roman" w:hAnsi="Times New Roman" w:cs="Times New Roman"/>
          <w:sz w:val="28"/>
          <w:szCs w:val="32"/>
        </w:rPr>
        <w:t>ті. У деяких статтях такі привіле</w:t>
      </w:r>
      <w:r w:rsidR="0018017E" w:rsidRPr="00D76AC0">
        <w:rPr>
          <w:rFonts w:ascii="Times New Roman" w:hAnsi="Times New Roman" w:cs="Times New Roman"/>
          <w:sz w:val="28"/>
          <w:szCs w:val="32"/>
        </w:rPr>
        <w:t>ї прирівнюють до расизму в США на початку ХХ-го сторіччя, де було розподілення місць в автобусі "для білих" та "для чорних". Чорношкірим було категорично заборонено займати місця для білих, які були ближче до виходу та, загалом, краще облаштовані.</w:t>
      </w:r>
      <w:r w:rsidR="001665FB" w:rsidRPr="00D76AC0">
        <w:rPr>
          <w:rFonts w:ascii="Times New Roman" w:hAnsi="Times New Roman" w:cs="Times New Roman"/>
          <w:sz w:val="28"/>
          <w:szCs w:val="32"/>
          <w:vertAlign w:val="superscript"/>
        </w:rPr>
        <w:t>[29]</w:t>
      </w:r>
    </w:p>
    <w:p w:rsidR="00F6257F" w:rsidRPr="00D76AC0" w:rsidRDefault="00F6257F" w:rsidP="0018017E">
      <w:pPr>
        <w:spacing w:line="360" w:lineRule="auto"/>
        <w:rPr>
          <w:rFonts w:ascii="Times New Roman" w:hAnsi="Times New Roman" w:cs="Times New Roman"/>
          <w:sz w:val="28"/>
          <w:szCs w:val="32"/>
        </w:rPr>
      </w:pPr>
    </w:p>
    <w:p w:rsidR="00F6257F" w:rsidRPr="00D76AC0" w:rsidRDefault="00F6257F" w:rsidP="00F6257F">
      <w:pPr>
        <w:spacing w:line="360" w:lineRule="auto"/>
        <w:ind w:left="360" w:firstLine="774"/>
        <w:jc w:val="center"/>
        <w:rPr>
          <w:rFonts w:ascii="Times New Roman" w:hAnsi="Times New Roman" w:cs="Times New Roman"/>
          <w:b/>
          <w:sz w:val="32"/>
          <w:szCs w:val="32"/>
        </w:rPr>
      </w:pPr>
      <w:r w:rsidRPr="00D76AC0">
        <w:rPr>
          <w:rFonts w:ascii="Times New Roman" w:hAnsi="Times New Roman" w:cs="Times New Roman"/>
          <w:b/>
          <w:sz w:val="32"/>
          <w:szCs w:val="32"/>
        </w:rPr>
        <w:t>Сини нації</w:t>
      </w:r>
    </w:p>
    <w:p w:rsidR="00F6257F" w:rsidRPr="00D76AC0" w:rsidRDefault="00F6257F"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Сини нації - основоположна теорія функціонування патріархального суспіл</w:t>
      </w:r>
      <w:r w:rsidR="000E3CCB">
        <w:rPr>
          <w:rFonts w:ascii="Times New Roman" w:hAnsi="Times New Roman" w:cs="Times New Roman"/>
          <w:sz w:val="28"/>
          <w:szCs w:val="32"/>
        </w:rPr>
        <w:t>ьства. Як вже було сказано Уорре</w:t>
      </w:r>
      <w:r w:rsidRPr="00D76AC0">
        <w:rPr>
          <w:rFonts w:ascii="Times New Roman" w:hAnsi="Times New Roman" w:cs="Times New Roman"/>
          <w:sz w:val="28"/>
          <w:szCs w:val="32"/>
        </w:rPr>
        <w:t xml:space="preserve">ном Фарреллом, будь-який сучасний соціум вижив завдяки тому, що виховував чоловіків як витратних. Витратних як бійців, захисників; витратних як робочих, працівників; і опосередковано, </w:t>
      </w:r>
      <w:r w:rsidRPr="00D76AC0">
        <w:rPr>
          <w:rFonts w:ascii="Times New Roman" w:hAnsi="Times New Roman" w:cs="Times New Roman"/>
          <w:sz w:val="28"/>
          <w:szCs w:val="32"/>
        </w:rPr>
        <w:lastRenderedPageBreak/>
        <w:t xml:space="preserve">як витратних батьків. Гендерна відповідальність жінок знаходилася у сфері репродукції, й жінки несли ризики щодо цього. Чоловіча гендерна роль у сфері продукції несла повсякчасні ризики, пов'язані з цим. Проте якщо продукція потрібна людині кожного дня, й чоловік ризикував померти кожен день, то репродукція можлива, при відповідних умовах, у середньому раз на рік. </w:t>
      </w:r>
    </w:p>
    <w:p w:rsidR="00F6257F" w:rsidRPr="00D76AC0" w:rsidRDefault="00F6257F"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Сини нації - чоловіки, виховані, як одноразові. Вони це частково, можливо несвідомо, розуміють, проте піти проти своєї традиційної гендерної ролі не можуть. Сини нації мають служити в армії, виконувати тяжку фізичну працю, бути фізично розвиненими, не жалітись й бути емоційно закритими. Токсичний маскулізм близько пов'язаний з цим поняттям. Саме токсичний маскулізм в культурі та сім'ї виховує майбутніх синів нації, готових померти та переносити тяжку фізичну працю. Досі левову частку роботи, потрібної для функціонування суспільства виконують чоловіки, помираючи на роботах та у воєнних конфліктах, чи від наслідків такого життя. Бо їх переконують, що це їх гендерна роль, хоч часи і змінилися, змінилася й гендерна роль жінок, але не змінилося ставлення до чоловіків. Сини нації живуть стереотипними уявленнями, нав'язаними соціумом, яке не в</w:t>
      </w:r>
      <w:r w:rsidR="000E3CCB">
        <w:rPr>
          <w:rFonts w:ascii="Times New Roman" w:hAnsi="Times New Roman" w:cs="Times New Roman"/>
          <w:sz w:val="28"/>
          <w:szCs w:val="32"/>
        </w:rPr>
        <w:t xml:space="preserve"> </w:t>
      </w:r>
      <w:r w:rsidRPr="00D76AC0">
        <w:rPr>
          <w:rFonts w:ascii="Times New Roman" w:hAnsi="Times New Roman" w:cs="Times New Roman"/>
          <w:sz w:val="28"/>
          <w:szCs w:val="32"/>
        </w:rPr>
        <w:t xml:space="preserve">змозі буде розвиватися без тих жертв, які принесли в історію чоловіки. </w:t>
      </w:r>
    </w:p>
    <w:p w:rsidR="00F6257F" w:rsidRPr="00D76AC0" w:rsidRDefault="00F6257F"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Це дуже сильна річ: коли хлопчикам ще з раннього віку вкладають в голову, що якщо він не заробляє чи не досягає чогось - то він ніхто, просто невдала одиниця суспільства. Коли хлопчиків та чоловіків ставлять перед фактом, що вони повинні будуть, в разі чого, воювати, убивати та умирати просто через те, що вони такими народились. Всі борються зі стереотипами та традиційною роллю жінок в суспільстві, проте проблема хлопчиків та чоловіків замовчується й ігнорується. </w:t>
      </w:r>
    </w:p>
    <w:p w:rsidR="00F6257F" w:rsidRPr="00D76AC0" w:rsidRDefault="00F6257F"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lastRenderedPageBreak/>
        <w:t>Кожне нове покоління хлопчиків виховується чоловіками й жінками, яких виховали їх батьків у дусі синів нації. Жінки дивлячись, як виховують чоловіків, частково або п</w:t>
      </w:r>
      <w:r w:rsidR="0018017E" w:rsidRPr="00D76AC0">
        <w:rPr>
          <w:rFonts w:ascii="Times New Roman" w:hAnsi="Times New Roman" w:cs="Times New Roman"/>
          <w:sz w:val="28"/>
          <w:szCs w:val="32"/>
        </w:rPr>
        <w:t>овністю повторюють це виховання. Й за часту, разом з цим, не маючи повноцінного чоловічого прикладу для наслідування, не можуть дати дітям повноцінне виховання, розуміння та способи, якими хлопчик зможе орієнтуватися та слідувати в соціумі. Для дитини залишиться тільки список обов’язків, яким будь-який представник чоловічої статі має слідувати у громаді.</w:t>
      </w:r>
    </w:p>
    <w:p w:rsidR="00F6257F" w:rsidRPr="00D76AC0" w:rsidRDefault="00F6257F"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Одне покоління синів нації виховує наступне, в корінь це сягає перших примітивних патріархальних спільнот. Патріархат це наслідок розподілення гендерних ролей, а не навпаки. В сучасному світі, коли гендерні ролі можуть бути гнучкими ми повинні відмовитися до стереотипного, застарілого погляду на чоловіків, як на витратну стать.</w:t>
      </w:r>
    </w:p>
    <w:p w:rsidR="0018017E" w:rsidRPr="00D76AC0" w:rsidRDefault="0018017E" w:rsidP="0018017E">
      <w:pPr>
        <w:spacing w:line="360" w:lineRule="auto"/>
        <w:ind w:left="360" w:firstLine="774"/>
        <w:rPr>
          <w:rFonts w:ascii="Times New Roman" w:hAnsi="Times New Roman" w:cs="Times New Roman"/>
          <w:sz w:val="28"/>
          <w:szCs w:val="32"/>
        </w:rPr>
      </w:pPr>
      <w:r w:rsidRPr="00D76AC0">
        <w:rPr>
          <w:rFonts w:ascii="Times New Roman" w:hAnsi="Times New Roman" w:cs="Times New Roman"/>
          <w:sz w:val="28"/>
          <w:szCs w:val="32"/>
        </w:rPr>
        <w:t xml:space="preserve">Все це приводить до висновку, що цінність життя жінки більша, ніж життя чоловіка. Це порушує загальні права на рівність кожного життя. Якщо раніше такий життєустрій був актуальним заради виживання, то зараз він тільки шкодить соціуму. Останні пів століття різко зростає кількість розлучень, чоловіки помирають частіше і раніше, зростає кількість неповних сімей, діти залишаються в умовах без повноцінної сім'ї й ця тенденція не зменшується. Потрібно почати змінювати цю ситуації і звільняти чоловіків від поняття "син нації". Загальні норми соціуму </w:t>
      </w:r>
      <w:r w:rsidR="00BC183D" w:rsidRPr="00D76AC0">
        <w:rPr>
          <w:rFonts w:ascii="Times New Roman" w:hAnsi="Times New Roman" w:cs="Times New Roman"/>
          <w:sz w:val="28"/>
          <w:szCs w:val="32"/>
        </w:rPr>
        <w:t xml:space="preserve">по відношенню до чоловіків не пов’язуються з нормами соціальної справедливості </w:t>
      </w:r>
    </w:p>
    <w:p w:rsidR="0018017E" w:rsidRPr="00D76AC0" w:rsidRDefault="0018017E" w:rsidP="0018017E">
      <w:pPr>
        <w:spacing w:line="360" w:lineRule="auto"/>
        <w:ind w:left="360" w:firstLine="774"/>
        <w:rPr>
          <w:rFonts w:ascii="Times New Roman" w:hAnsi="Times New Roman" w:cs="Times New Roman"/>
          <w:sz w:val="28"/>
          <w:szCs w:val="32"/>
        </w:rPr>
      </w:pPr>
    </w:p>
    <w:p w:rsidR="001665FB" w:rsidRPr="00D76AC0" w:rsidRDefault="001665FB" w:rsidP="000E1DE1">
      <w:pPr>
        <w:spacing w:line="360" w:lineRule="auto"/>
        <w:ind w:left="360" w:firstLine="774"/>
        <w:jc w:val="center"/>
        <w:rPr>
          <w:rFonts w:ascii="Times New Roman" w:hAnsi="Times New Roman" w:cs="Times New Roman"/>
          <w:sz w:val="32"/>
          <w:szCs w:val="32"/>
        </w:rPr>
      </w:pPr>
    </w:p>
    <w:p w:rsidR="001665FB" w:rsidRPr="00D76AC0" w:rsidRDefault="001665FB" w:rsidP="000E1DE1">
      <w:pPr>
        <w:spacing w:line="360" w:lineRule="auto"/>
        <w:ind w:left="360" w:firstLine="774"/>
        <w:jc w:val="center"/>
        <w:rPr>
          <w:rFonts w:ascii="Times New Roman" w:hAnsi="Times New Roman" w:cs="Times New Roman"/>
          <w:sz w:val="32"/>
          <w:szCs w:val="32"/>
        </w:rPr>
      </w:pPr>
    </w:p>
    <w:p w:rsidR="001665FB" w:rsidRPr="00D76AC0" w:rsidRDefault="001665FB" w:rsidP="000E1DE1">
      <w:pPr>
        <w:spacing w:line="360" w:lineRule="auto"/>
        <w:ind w:left="360" w:firstLine="774"/>
        <w:jc w:val="center"/>
        <w:rPr>
          <w:rFonts w:ascii="Times New Roman" w:hAnsi="Times New Roman" w:cs="Times New Roman"/>
          <w:sz w:val="32"/>
          <w:szCs w:val="32"/>
        </w:rPr>
      </w:pPr>
    </w:p>
    <w:p w:rsidR="001665FB" w:rsidRPr="00D76AC0" w:rsidRDefault="001665FB" w:rsidP="000E1DE1">
      <w:pPr>
        <w:spacing w:line="360" w:lineRule="auto"/>
        <w:ind w:left="360" w:firstLine="774"/>
        <w:jc w:val="center"/>
        <w:rPr>
          <w:rFonts w:ascii="Times New Roman" w:hAnsi="Times New Roman" w:cs="Times New Roman"/>
          <w:sz w:val="32"/>
          <w:szCs w:val="32"/>
        </w:rPr>
      </w:pPr>
    </w:p>
    <w:p w:rsidR="004224B3" w:rsidRPr="00D76AC0" w:rsidRDefault="004224B3" w:rsidP="000E1DE1">
      <w:pPr>
        <w:spacing w:line="360" w:lineRule="auto"/>
        <w:ind w:left="360" w:firstLine="774"/>
        <w:jc w:val="center"/>
        <w:rPr>
          <w:rFonts w:ascii="Times New Roman" w:hAnsi="Times New Roman" w:cs="Times New Roman"/>
          <w:sz w:val="28"/>
          <w:szCs w:val="32"/>
        </w:rPr>
      </w:pPr>
      <w:r w:rsidRPr="00D76AC0">
        <w:rPr>
          <w:rFonts w:ascii="Times New Roman" w:hAnsi="Times New Roman" w:cs="Times New Roman"/>
          <w:sz w:val="32"/>
          <w:szCs w:val="32"/>
        </w:rPr>
        <w:t>РОЗДІЛ 3. ПРОВЕДЕННЯ ДОСЛІДЖЕННЯ</w:t>
      </w:r>
    </w:p>
    <w:p w:rsidR="002B306F" w:rsidRPr="00D76AC0" w:rsidRDefault="002B306F" w:rsidP="00641EC1">
      <w:pPr>
        <w:spacing w:line="360" w:lineRule="auto"/>
        <w:ind w:firstLine="567"/>
        <w:jc w:val="center"/>
        <w:rPr>
          <w:rFonts w:ascii="Times New Roman" w:hAnsi="Times New Roman" w:cs="Times New Roman"/>
          <w:sz w:val="32"/>
          <w:szCs w:val="32"/>
        </w:rPr>
      </w:pPr>
      <w:r w:rsidRPr="00D76AC0">
        <w:rPr>
          <w:rFonts w:ascii="Times New Roman" w:hAnsi="Times New Roman" w:cs="Times New Roman"/>
          <w:sz w:val="32"/>
          <w:szCs w:val="32"/>
        </w:rPr>
        <w:t>3.1. Паспорт дослідження</w:t>
      </w:r>
    </w:p>
    <w:p w:rsidR="004224B3" w:rsidRPr="00D76AC0" w:rsidRDefault="004224B3" w:rsidP="00654F9E">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1. Проблемна ситуація.</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На разі в Україні та світі досить гостро стає проблема соціальної справедливості та пригнічення різних груп населення. Є досить багато політичних рухів, які захищають пригнічені верстви населення (фемінізм, black lives matter, SGW рухи), при цьому в багатьох випадках групами агресорів виставляють чоловіків [білого кольору шкіри]. Проте насправді соціум в Україні та світі навіть не замислюється, що "коронована" соціальна група насправді є жертвою обставин та несправедливості. Чоловіки та хлопці теж дуже часто стикаються з соціальною несправедливістю, пригніченням, стають об'єктами насилля та сексизму. І в той час як на несправедливість по відношенню до жінок чи інших соціальних груп звертають увагу та виділять кошти, ніхто не замислюється, що в чоловічої статі існує доволі багато актуальних проблем, які соціум не намагається вирішити.</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2. Мета</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Мета дослідження - дізнатися загальну думку респондентів, чи можуть чоловіки стикатись з проблемами в соціумі. Отримати інформацію про наявну несправедливість та актуальні проблемні питання які турбують чоловічу стать найбільше. </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3. Об'єкт та предмет</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Об'єкт дослідження - сучасне несправедливе ставлення по відношенню до чоловіків, пригнічення та їх соціальний статус у вимірі соціальної справедливості в Україні та світі. </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Предмет дослідження - неочевидний сексизм та ігнорування необхідності чоловічого соціального руху.</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4. Логічний аналіз основних понять.</w:t>
      </w:r>
    </w:p>
    <w:p w:rsidR="004224B3" w:rsidRPr="00D76AC0" w:rsidRDefault="001665FB"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Розглянуті в першому розділі дипломної роботи.</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5. Гіпотеза.</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Відношення до чоловіків та хлопців у сучасному суспільстві несправедливе, соціум не звертає уваги на проблеми чоловічої статі, не дивлячись на їх актуальність. У світі дійсна неусвідомлено-прихована практика відношення до чоловіків як до "витратного матеріалу".</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6. Завдання дослідження.</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Завдання дослідження полягає в доведенні потрібності соціального та політичного руху за права чоловіків та хлопців, як відповідний наслідок сексистського ставлення, пригнічення та упередженого відношення. Знаходженні основних проблемних питань, пов'язаних з чоловічою статтю, зіставлення актуальних шляхів їх вирішення.</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7. Метод збору інформації - анкетування. Розроблено дві анкети - загальна, та анкета виключно для представників чоловічої статі. Анкета дозволяє вибрати серед запропонованих варіантів відповідей одну. Такий метод збору інформації саме для цього дослідження аргументований простотою проведення, точними результатами та гнучкістю використання.</w:t>
      </w: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Вибірка для першої </w:t>
      </w:r>
      <w:r w:rsidR="00B02B57" w:rsidRPr="00D76AC0">
        <w:rPr>
          <w:rFonts w:ascii="Times New Roman" w:hAnsi="Times New Roman" w:cs="Times New Roman"/>
          <w:sz w:val="28"/>
          <w:szCs w:val="28"/>
        </w:rPr>
        <w:t>частини</w:t>
      </w:r>
      <w:r w:rsidRPr="00D76AC0">
        <w:rPr>
          <w:rFonts w:ascii="Times New Roman" w:hAnsi="Times New Roman" w:cs="Times New Roman"/>
          <w:sz w:val="28"/>
          <w:szCs w:val="28"/>
        </w:rPr>
        <w:t xml:space="preserve"> завдання направлена на широкі маси, всі респонденти, що старше 16 років можуть використовувати свій життєвий досвід та об'єктивну думку для надання відповіді. Дослідження на соціальну тему, тому обмеження лише вікове, в виду відсутності достатнього соціального досвіду. Вибірка другої частини дослідження - представники чоловічої статі від </w:t>
      </w:r>
      <w:r w:rsidRPr="00D76AC0">
        <w:rPr>
          <w:rFonts w:ascii="Times New Roman" w:hAnsi="Times New Roman" w:cs="Times New Roman"/>
          <w:sz w:val="28"/>
          <w:szCs w:val="28"/>
        </w:rPr>
        <w:lastRenderedPageBreak/>
        <w:t>16 років. Так як дослідження тісно пов'язане з життями чоловіків та хлопців, їх соціальне буття буде грати ключову роль в моєму дослідженні.</w:t>
      </w:r>
    </w:p>
    <w:p w:rsidR="004224B3" w:rsidRPr="00D76AC0" w:rsidRDefault="004224B3" w:rsidP="005F1232">
      <w:pPr>
        <w:spacing w:line="360" w:lineRule="auto"/>
        <w:ind w:firstLine="567"/>
        <w:rPr>
          <w:rFonts w:ascii="Times New Roman" w:hAnsi="Times New Roman" w:cs="Times New Roman"/>
          <w:sz w:val="28"/>
          <w:szCs w:val="28"/>
        </w:rPr>
      </w:pP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Для створення анкет, проведення дослідження та збору результатів була використана платформа Google Forms. Для розповсюдження анкети через масову розсилку був використаний сервіс Gmail.</w:t>
      </w:r>
    </w:p>
    <w:p w:rsidR="004224B3" w:rsidRPr="00D76AC0" w:rsidRDefault="004224B3" w:rsidP="005F1232">
      <w:pPr>
        <w:spacing w:line="360" w:lineRule="auto"/>
        <w:ind w:firstLine="567"/>
        <w:rPr>
          <w:rFonts w:ascii="Times New Roman" w:hAnsi="Times New Roman" w:cs="Times New Roman"/>
          <w:sz w:val="28"/>
          <w:szCs w:val="28"/>
        </w:rPr>
      </w:pPr>
    </w:p>
    <w:p w:rsidR="004224B3" w:rsidRPr="00D76AC0" w:rsidRDefault="004224B3" w:rsidP="005F1232">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Програма дослідження:</w:t>
      </w:r>
    </w:p>
    <w:p w:rsidR="002B306F" w:rsidRPr="00D76AC0" w:rsidRDefault="004224B3" w:rsidP="00C522C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Формування відповідних до теми питань, відповіді на які зможуть дати дані щодо проблематики основних проблем маскулістського руху. Перша анкета спрямована на отримання інформації про загальне ставлення респондентів до гендерної проблеми та відобразити соціальні підвалини. Друга анкета направлене на отримання дійсної картини проблеми й висвітлення основних проблем з якими стикаються чоловіки. Після формування основних та уточнюючих запитань й консультації з науковим керівником, анкети були створені</w:t>
      </w:r>
      <w:r w:rsidR="002B306F" w:rsidRPr="00D76AC0">
        <w:rPr>
          <w:rFonts w:ascii="Times New Roman" w:hAnsi="Times New Roman" w:cs="Times New Roman"/>
          <w:sz w:val="28"/>
          <w:szCs w:val="28"/>
        </w:rPr>
        <w:t xml:space="preserve"> за допомогою сервісу Google Forms. Анкета була вислана 650 студентам та співробітникам КУ ім. Б. Грінченка з приватної пошти, та </w:t>
      </w:r>
      <w:r w:rsidR="00B02B57" w:rsidRPr="00D76AC0">
        <w:rPr>
          <w:rFonts w:ascii="Times New Roman" w:hAnsi="Times New Roman" w:cs="Times New Roman"/>
          <w:sz w:val="28"/>
          <w:szCs w:val="28"/>
        </w:rPr>
        <w:t>додатково</w:t>
      </w:r>
      <w:r w:rsidR="002B306F" w:rsidRPr="00D76AC0">
        <w:rPr>
          <w:rFonts w:ascii="Times New Roman" w:hAnsi="Times New Roman" w:cs="Times New Roman"/>
          <w:sz w:val="28"/>
          <w:szCs w:val="28"/>
        </w:rPr>
        <w:t xml:space="preserve"> поширювалася через мес</w:t>
      </w:r>
      <w:r w:rsidR="00F11970" w:rsidRPr="00D76AC0">
        <w:rPr>
          <w:rFonts w:ascii="Times New Roman" w:hAnsi="Times New Roman" w:cs="Times New Roman"/>
          <w:sz w:val="28"/>
          <w:szCs w:val="28"/>
        </w:rPr>
        <w:t>с</w:t>
      </w:r>
      <w:r w:rsidR="002B306F" w:rsidRPr="00D76AC0">
        <w:rPr>
          <w:rFonts w:ascii="Times New Roman" w:hAnsi="Times New Roman" w:cs="Times New Roman"/>
          <w:sz w:val="28"/>
          <w:szCs w:val="28"/>
        </w:rPr>
        <w:t>ен</w:t>
      </w:r>
      <w:r w:rsidR="00B02B57" w:rsidRPr="00D76AC0">
        <w:rPr>
          <w:rFonts w:ascii="Times New Roman" w:hAnsi="Times New Roman" w:cs="Times New Roman"/>
          <w:sz w:val="28"/>
          <w:szCs w:val="28"/>
        </w:rPr>
        <w:t>д</w:t>
      </w:r>
      <w:r w:rsidR="002B306F" w:rsidRPr="00D76AC0">
        <w:rPr>
          <w:rFonts w:ascii="Times New Roman" w:hAnsi="Times New Roman" w:cs="Times New Roman"/>
          <w:sz w:val="28"/>
          <w:szCs w:val="28"/>
        </w:rPr>
        <w:t>жери та методом «сніжного кому».</w:t>
      </w:r>
    </w:p>
    <w:p w:rsidR="004224B3" w:rsidRPr="00D76AC0" w:rsidRDefault="004224B3" w:rsidP="00F11970">
      <w:pPr>
        <w:spacing w:line="360" w:lineRule="auto"/>
        <w:rPr>
          <w:rFonts w:ascii="Times New Roman" w:hAnsi="Times New Roman" w:cs="Times New Roman"/>
          <w:sz w:val="28"/>
          <w:szCs w:val="28"/>
        </w:rPr>
      </w:pPr>
      <w:r w:rsidRPr="00D76AC0">
        <w:rPr>
          <w:rFonts w:ascii="Times New Roman" w:hAnsi="Times New Roman" w:cs="Times New Roman"/>
          <w:sz w:val="28"/>
          <w:szCs w:val="28"/>
        </w:rPr>
        <w:t>Чи має місце сексизм у сучасності, тим паче по відноше</w:t>
      </w:r>
      <w:r w:rsidR="00F11970" w:rsidRPr="00D76AC0">
        <w:rPr>
          <w:rFonts w:ascii="Times New Roman" w:hAnsi="Times New Roman" w:cs="Times New Roman"/>
          <w:sz w:val="28"/>
          <w:szCs w:val="28"/>
        </w:rPr>
        <w:t xml:space="preserve">нню до чоловіків? </w:t>
      </w:r>
      <w:r w:rsidRPr="00D76AC0">
        <w:rPr>
          <w:rFonts w:ascii="Times New Roman" w:hAnsi="Times New Roman" w:cs="Times New Roman"/>
          <w:sz w:val="28"/>
          <w:szCs w:val="28"/>
        </w:rPr>
        <w:t>Насправді так, як раз це дослідж</w:t>
      </w:r>
      <w:r w:rsidR="00F11970" w:rsidRPr="00D76AC0">
        <w:rPr>
          <w:rFonts w:ascii="Times New Roman" w:hAnsi="Times New Roman" w:cs="Times New Roman"/>
          <w:sz w:val="28"/>
          <w:szCs w:val="28"/>
        </w:rPr>
        <w:t xml:space="preserve">ення має довести це твердження. </w:t>
      </w:r>
      <w:r w:rsidRPr="00D76AC0">
        <w:rPr>
          <w:rFonts w:ascii="Times New Roman" w:hAnsi="Times New Roman" w:cs="Times New Roman"/>
          <w:sz w:val="28"/>
          <w:szCs w:val="28"/>
        </w:rPr>
        <w:t xml:space="preserve">В яких саме сферах життя, та як, пригнічуються чоловіки в соціумі? Загалом чоловіки пригнічені законодавчо, соціально, у трудовій сфері, загально-побутово, також вони позбавлені впливу в репродуктивній сфері. Пригнічення варіюється від перевантаження і не змістовних стереотипів до загальновійськової примусової служби. Чому сталася така ситуація та чому суспільство не звертає на це уваги? Традиційний гендерний поділ та застаріла соціально-культурна система  </w:t>
      </w:r>
      <w:r w:rsidRPr="00D76AC0">
        <w:rPr>
          <w:rFonts w:ascii="Times New Roman" w:hAnsi="Times New Roman" w:cs="Times New Roman"/>
          <w:sz w:val="28"/>
          <w:szCs w:val="28"/>
        </w:rPr>
        <w:lastRenderedPageBreak/>
        <w:t>суспільства по відношенню до чоловіків, що не змінювався вже довгі роки призвів до пригнічення чоловічої статі у сучасному соціумі. Суспільство у цьому конкретному питанні не змінює своїх поглядів в виду консервативних поглядів та традиційному уявленні ролі чоловіка в ньому. Хоч світ й сам соціум змінився але роль чоловіків в ньому залишилася сталою, застарілою, невиправдано небезпечною. Чи можливо змінити ставлення та традиційні гендерні ролі та як? Зміни в соціумі мають початися з середини, з кожного зацікавленого члена суспільства. Зміни не почнуться поки самі чоловіки не зрозуміють масштаби проблеми й не почнуть змінюватись і потребувати вирішення.</w:t>
      </w:r>
    </w:p>
    <w:p w:rsidR="00EC6A73" w:rsidRPr="00D76AC0" w:rsidRDefault="00EC6A73" w:rsidP="00EC6A73">
      <w:pPr>
        <w:spacing w:line="360" w:lineRule="auto"/>
        <w:jc w:val="center"/>
        <w:rPr>
          <w:rFonts w:ascii="Times New Roman" w:hAnsi="Times New Roman" w:cs="Times New Roman"/>
          <w:sz w:val="28"/>
          <w:szCs w:val="28"/>
        </w:rPr>
      </w:pPr>
    </w:p>
    <w:p w:rsidR="00CA6046" w:rsidRPr="00D76AC0" w:rsidRDefault="00CA6046" w:rsidP="00CA6046">
      <w:pPr>
        <w:spacing w:line="360" w:lineRule="auto"/>
        <w:ind w:firstLine="567"/>
        <w:rPr>
          <w:rFonts w:ascii="Times New Roman" w:hAnsi="Times New Roman" w:cs="Times New Roman"/>
          <w:sz w:val="32"/>
          <w:szCs w:val="32"/>
        </w:rPr>
      </w:pPr>
      <w:r w:rsidRPr="00D76AC0">
        <w:rPr>
          <w:rFonts w:ascii="Times New Roman" w:hAnsi="Times New Roman" w:cs="Times New Roman"/>
          <w:sz w:val="32"/>
          <w:szCs w:val="32"/>
        </w:rPr>
        <w:t>3.2. Аналіз результатів та заключення дослідження маскулізму</w:t>
      </w:r>
    </w:p>
    <w:p w:rsidR="00EC6A73" w:rsidRPr="00D76AC0" w:rsidRDefault="00EC6A73" w:rsidP="00EC6A73">
      <w:pPr>
        <w:spacing w:line="360" w:lineRule="auto"/>
        <w:jc w:val="center"/>
        <w:rPr>
          <w:rFonts w:ascii="Times New Roman" w:hAnsi="Times New Roman" w:cs="Times New Roman"/>
          <w:b/>
          <w:sz w:val="28"/>
          <w:szCs w:val="28"/>
        </w:rPr>
      </w:pPr>
      <w:r w:rsidRPr="00D76AC0">
        <w:rPr>
          <w:rFonts w:ascii="Times New Roman" w:hAnsi="Times New Roman" w:cs="Times New Roman"/>
          <w:b/>
          <w:sz w:val="28"/>
          <w:szCs w:val="28"/>
        </w:rPr>
        <w:t>Маскулізм та соціальна справедливість. Загальне опитування</w:t>
      </w:r>
      <w:r w:rsidR="009D73CB" w:rsidRPr="00D76AC0">
        <w:rPr>
          <w:rFonts w:ascii="Times New Roman" w:hAnsi="Times New Roman" w:cs="Times New Roman"/>
          <w:b/>
          <w:sz w:val="28"/>
          <w:szCs w:val="28"/>
        </w:rPr>
        <w:t xml:space="preserve"> </w:t>
      </w:r>
    </w:p>
    <w:p w:rsidR="009D73CB" w:rsidRPr="00D76AC0" w:rsidRDefault="009D73CB" w:rsidP="00EC6A73">
      <w:pPr>
        <w:spacing w:line="360" w:lineRule="auto"/>
        <w:jc w:val="center"/>
        <w:rPr>
          <w:rFonts w:ascii="Times New Roman" w:hAnsi="Times New Roman" w:cs="Times New Roman"/>
          <w:b/>
          <w:sz w:val="28"/>
          <w:szCs w:val="28"/>
        </w:rPr>
      </w:pPr>
      <w:r w:rsidRPr="00D76AC0">
        <w:rPr>
          <w:rFonts w:ascii="Times New Roman" w:hAnsi="Times New Roman" w:cs="Times New Roman"/>
          <w:b/>
          <w:sz w:val="28"/>
          <w:szCs w:val="28"/>
        </w:rPr>
        <w:t>(135 респондентів)</w:t>
      </w:r>
    </w:p>
    <w:p w:rsidR="00EC6A73" w:rsidRPr="00D76AC0" w:rsidRDefault="00EC6A73" w:rsidP="00967539">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Перше питання </w:t>
      </w:r>
      <w:r w:rsidR="009D73CB" w:rsidRPr="00D76AC0">
        <w:rPr>
          <w:rFonts w:ascii="Times New Roman" w:hAnsi="Times New Roman" w:cs="Times New Roman"/>
          <w:sz w:val="28"/>
          <w:szCs w:val="28"/>
        </w:rPr>
        <w:t>покликане зібрати інформацію з респондентів, чи чули вони колись раніше про рух маскулізму. По результатам опитування двоє з п’</w:t>
      </w:r>
      <w:r w:rsidR="0098671C" w:rsidRPr="00D76AC0">
        <w:rPr>
          <w:rFonts w:ascii="Times New Roman" w:hAnsi="Times New Roman" w:cs="Times New Roman"/>
          <w:sz w:val="28"/>
          <w:szCs w:val="28"/>
        </w:rPr>
        <w:t xml:space="preserve">яти опитуваних чули раніше про рух маскулізму. З загальної маси людей, особливо у порівнянні з </w:t>
      </w:r>
      <w:r w:rsidR="00967539" w:rsidRPr="00D76AC0">
        <w:rPr>
          <w:rFonts w:ascii="Times New Roman" w:hAnsi="Times New Roman" w:cs="Times New Roman"/>
          <w:sz w:val="28"/>
          <w:szCs w:val="28"/>
        </w:rPr>
        <w:t xml:space="preserve">популярністю руху фемінізму, про який чули хоча б раз більшість людей, про рух маскулізму знають не так вже й багато. Це показує незатребуваність та малу інформованість про чоловічого руху в масах. </w:t>
      </w:r>
    </w:p>
    <w:p w:rsidR="00C524A6" w:rsidRPr="00D76AC0" w:rsidRDefault="00C524A6" w:rsidP="00C524A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Друге питання «Як Ви вважаєте, чи стикаються чоловіки з порушеннями їх прав у сучасному світі?». Більш ніш 70% респондентів вважають, що права чоловіків у сучасному світі порушується, що йде у протиріччя з першим питанням, оскільки більшість респондентів про рух маскулізму не чули. Це вказує </w:t>
      </w:r>
      <w:r w:rsidR="00590039" w:rsidRPr="00D76AC0">
        <w:rPr>
          <w:rFonts w:ascii="Times New Roman" w:hAnsi="Times New Roman" w:cs="Times New Roman"/>
          <w:sz w:val="28"/>
          <w:szCs w:val="28"/>
        </w:rPr>
        <w:t xml:space="preserve">що соціум в цілому знає про загальне пригнічення чоловіків, але скоріше всього не турбується питаннями, пов’язаними з цим. </w:t>
      </w:r>
    </w:p>
    <w:p w:rsidR="007E2B88" w:rsidRPr="00D76AC0" w:rsidRDefault="007E2B88" w:rsidP="00C524A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 xml:space="preserve">Третє питання «Як Ви вважаєте, чоловіки стають об'єктами сексуальної об'єктивації в сучасній мас. культурі?». Дві третіх усієї кількості респондентів вважають, що чоловіки стають жертвами сексуальної об’єктивації в сучасній масовій культурі. Однією з </w:t>
      </w:r>
      <w:r w:rsidR="00D2226F" w:rsidRPr="00D76AC0">
        <w:rPr>
          <w:rFonts w:ascii="Times New Roman" w:hAnsi="Times New Roman" w:cs="Times New Roman"/>
          <w:sz w:val="28"/>
          <w:szCs w:val="28"/>
        </w:rPr>
        <w:t xml:space="preserve">повісток фемінізму і є як раз питання сексуальної об’єктивації жінок в </w:t>
      </w:r>
      <w:r w:rsidR="006A5E56" w:rsidRPr="00D76AC0">
        <w:rPr>
          <w:rFonts w:ascii="Times New Roman" w:hAnsi="Times New Roman" w:cs="Times New Roman"/>
          <w:sz w:val="28"/>
          <w:szCs w:val="28"/>
        </w:rPr>
        <w:t>мас. культурі. Проте питання сексуальної об’єктивації чоловіків не піднімалося. Це ще раз показує подвійні стандарти соціуму.</w:t>
      </w:r>
    </w:p>
    <w:p w:rsidR="006A5E56" w:rsidRPr="00D76AC0" w:rsidRDefault="006A5E56" w:rsidP="00C524A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Четверте питання стосується домашнього насилля «Як Ви вважаєте, чоловіки стикаються з фізичним чи ментальним домашнім насиллям?». Б</w:t>
      </w:r>
      <w:r w:rsidR="006E025B" w:rsidRPr="00D76AC0">
        <w:rPr>
          <w:rFonts w:ascii="Times New Roman" w:hAnsi="Times New Roman" w:cs="Times New Roman"/>
          <w:sz w:val="28"/>
          <w:szCs w:val="28"/>
        </w:rPr>
        <w:t xml:space="preserve">ільше 80% респондентів вважають, що чоловіки стикаються с домашнім ментальним та фізичним насиллям. При цьому в соціумі лідирує думка, що домашнє насилля це лише те, що чоловіки здійснюють над жінками. Абсолютна більшість центрів жертв домашнього насилля створена для жінок. Чоловікам у випадку чого залишається лише терпіти, адже вони не можуть взяти дітей і піти кудись. </w:t>
      </w:r>
      <w:r w:rsidR="006C31B3" w:rsidRPr="00D76AC0">
        <w:rPr>
          <w:rFonts w:ascii="Times New Roman" w:hAnsi="Times New Roman" w:cs="Times New Roman"/>
          <w:sz w:val="28"/>
          <w:szCs w:val="28"/>
        </w:rPr>
        <w:t>Суспільство припускає, що чоловіки стикаються з насиллям,</w:t>
      </w:r>
      <w:r w:rsidR="0031745C" w:rsidRPr="00D76AC0">
        <w:rPr>
          <w:rFonts w:ascii="Times New Roman" w:hAnsi="Times New Roman" w:cs="Times New Roman"/>
          <w:sz w:val="28"/>
          <w:szCs w:val="28"/>
        </w:rPr>
        <w:t xml:space="preserve"> але нічого не робить для боротьби з цим. </w:t>
      </w:r>
    </w:p>
    <w:p w:rsidR="0031745C" w:rsidRPr="00D76AC0" w:rsidRDefault="0031745C" w:rsidP="00C524A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П’яте питання «Як Ви вв</w:t>
      </w:r>
      <w:r w:rsidR="00CA6569" w:rsidRPr="00D76AC0">
        <w:rPr>
          <w:rFonts w:ascii="Times New Roman" w:hAnsi="Times New Roman" w:cs="Times New Roman"/>
          <w:sz w:val="28"/>
          <w:szCs w:val="28"/>
        </w:rPr>
        <w:t>а</w:t>
      </w:r>
      <w:r w:rsidRPr="00D76AC0">
        <w:rPr>
          <w:rFonts w:ascii="Times New Roman" w:hAnsi="Times New Roman" w:cs="Times New Roman"/>
          <w:sz w:val="28"/>
          <w:szCs w:val="28"/>
        </w:rPr>
        <w:t xml:space="preserve">жаєте, чоловік може стати жертвою сексуального насилля?», майже 80% респондентів відповіли, що це можливо. Проте законодавча база прямо протилежна опитуванню. Оскільки для чоловіка, за </w:t>
      </w:r>
      <w:r w:rsidR="00CF1F9E" w:rsidRPr="00D76AC0">
        <w:rPr>
          <w:rFonts w:ascii="Times New Roman" w:hAnsi="Times New Roman" w:cs="Times New Roman"/>
          <w:sz w:val="28"/>
          <w:szCs w:val="28"/>
        </w:rPr>
        <w:t>зґвалтування</w:t>
      </w:r>
      <w:r w:rsidRPr="00D76AC0">
        <w:rPr>
          <w:rFonts w:ascii="Times New Roman" w:hAnsi="Times New Roman" w:cs="Times New Roman"/>
          <w:sz w:val="28"/>
          <w:szCs w:val="28"/>
        </w:rPr>
        <w:t xml:space="preserve">, є суворе покарання у вигляді тюремного ув’язнення. Якщо чоловік заявить на жінку, за </w:t>
      </w:r>
      <w:r w:rsidR="00CF1F9E" w:rsidRPr="00D76AC0">
        <w:rPr>
          <w:rFonts w:ascii="Times New Roman" w:hAnsi="Times New Roman" w:cs="Times New Roman"/>
          <w:sz w:val="28"/>
          <w:szCs w:val="28"/>
        </w:rPr>
        <w:t>зґвалтування</w:t>
      </w:r>
      <w:r w:rsidRPr="00D76AC0">
        <w:rPr>
          <w:rFonts w:ascii="Times New Roman" w:hAnsi="Times New Roman" w:cs="Times New Roman"/>
          <w:sz w:val="28"/>
          <w:szCs w:val="28"/>
        </w:rPr>
        <w:t xml:space="preserve">, йому </w:t>
      </w:r>
      <w:r w:rsidR="00CA6569" w:rsidRPr="00D76AC0">
        <w:rPr>
          <w:rFonts w:ascii="Times New Roman" w:hAnsi="Times New Roman" w:cs="Times New Roman"/>
          <w:sz w:val="28"/>
          <w:szCs w:val="28"/>
        </w:rPr>
        <w:t>пощастить, якщо його заяву взагалі приймуть, а при підтверджені, жінку чекає штраф. Соціум</w:t>
      </w:r>
      <w:r w:rsidR="00CF1F9E">
        <w:rPr>
          <w:rFonts w:ascii="Times New Roman" w:hAnsi="Times New Roman" w:cs="Times New Roman"/>
          <w:sz w:val="28"/>
          <w:szCs w:val="28"/>
        </w:rPr>
        <w:t xml:space="preserve"> не сприймає </w:t>
      </w:r>
      <w:r w:rsidR="00CF1F9E" w:rsidRPr="00D76AC0">
        <w:rPr>
          <w:rFonts w:ascii="Times New Roman" w:hAnsi="Times New Roman" w:cs="Times New Roman"/>
          <w:sz w:val="28"/>
          <w:szCs w:val="28"/>
        </w:rPr>
        <w:t>всерйоз</w:t>
      </w:r>
      <w:r w:rsidR="00CA6569" w:rsidRPr="00D76AC0">
        <w:rPr>
          <w:rFonts w:ascii="Times New Roman" w:hAnsi="Times New Roman" w:cs="Times New Roman"/>
          <w:sz w:val="28"/>
          <w:szCs w:val="28"/>
        </w:rPr>
        <w:t xml:space="preserve"> такі заяви, або заяви про сексуальні домагання, переслідування і т.п.</w:t>
      </w:r>
    </w:p>
    <w:p w:rsidR="00CA6569" w:rsidRPr="00D76AC0" w:rsidRDefault="00CA6569" w:rsidP="00C524A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«Як Ви вважаєте, чоловіки стають об'єктами сексизму?» - питання номер шість, й тут теж майже 80% респондентів розділяють думку, що чоловіки стають жертвами сексизму. Проте тут вже анкетовані відповідали не так впевнено, як в минулий раз (більша ніж в минулому питанні частка відповідей </w:t>
      </w:r>
      <w:r w:rsidRPr="00D76AC0">
        <w:rPr>
          <w:rFonts w:ascii="Times New Roman" w:hAnsi="Times New Roman" w:cs="Times New Roman"/>
          <w:sz w:val="28"/>
          <w:szCs w:val="28"/>
        </w:rPr>
        <w:lastRenderedPageBreak/>
        <w:t>«скоріше так»). Можливо</w:t>
      </w:r>
      <w:r w:rsidR="00CF1F9E">
        <w:rPr>
          <w:rFonts w:ascii="Times New Roman" w:hAnsi="Times New Roman" w:cs="Times New Roman"/>
          <w:sz w:val="28"/>
          <w:szCs w:val="28"/>
        </w:rPr>
        <w:t xml:space="preserve"> присутня впевненість в патріар</w:t>
      </w:r>
      <w:r w:rsidRPr="00D76AC0">
        <w:rPr>
          <w:rFonts w:ascii="Times New Roman" w:hAnsi="Times New Roman" w:cs="Times New Roman"/>
          <w:sz w:val="28"/>
          <w:szCs w:val="28"/>
        </w:rPr>
        <w:t xml:space="preserve">хаті та думка про те, що </w:t>
      </w:r>
      <w:r w:rsidR="00095B5C" w:rsidRPr="00D76AC0">
        <w:rPr>
          <w:rFonts w:ascii="Times New Roman" w:hAnsi="Times New Roman" w:cs="Times New Roman"/>
          <w:sz w:val="28"/>
          <w:szCs w:val="28"/>
        </w:rPr>
        <w:t>зворотнього сексизму не буває.</w:t>
      </w:r>
    </w:p>
    <w:p w:rsidR="00095B5C" w:rsidRPr="00D76AC0" w:rsidRDefault="00357FAD"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Сьоме питання «Як Ви вважаєте, яка стать більш схильна до прояву агресії (в будь-яких формах)?» направлене на виявлення проблем у відносинах між чоловіками та жінками й </w:t>
      </w:r>
      <w:r w:rsidR="00CF1F9E" w:rsidRPr="00D76AC0">
        <w:rPr>
          <w:rFonts w:ascii="Times New Roman" w:hAnsi="Times New Roman" w:cs="Times New Roman"/>
          <w:sz w:val="28"/>
          <w:szCs w:val="28"/>
        </w:rPr>
        <w:t>розвінчання</w:t>
      </w:r>
      <w:r w:rsidRPr="00D76AC0">
        <w:rPr>
          <w:rFonts w:ascii="Times New Roman" w:hAnsi="Times New Roman" w:cs="Times New Roman"/>
          <w:sz w:val="28"/>
          <w:szCs w:val="28"/>
        </w:rPr>
        <w:t xml:space="preserve"> міфів про підвищену агресивність чоловічої статі. Більше 70% респондентів обрали нейтральні відповіді: Обидві, в залежності від ситуації; Агресія та стать не пов'язані. </w:t>
      </w:r>
      <w:r w:rsidR="002A7688" w:rsidRPr="00D76AC0">
        <w:rPr>
          <w:rFonts w:ascii="Times New Roman" w:hAnsi="Times New Roman" w:cs="Times New Roman"/>
          <w:sz w:val="28"/>
          <w:szCs w:val="28"/>
        </w:rPr>
        <w:t>Далі приблизно 20% обрали чоловічу стать основними агресорами і трохи менше 10% - що жінки. Отже все таки риса агресії не пов’язана за конкретною статтю. У багатьох профеміністичних письменників однією з основних проблем чоловіків називається агресія.</w:t>
      </w:r>
    </w:p>
    <w:p w:rsidR="002A7688" w:rsidRPr="00D76AC0" w:rsidRDefault="002A7688"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Восьме питання диференціювало респондентів доволі сильно. «Чи вважаєте Ви порушенням прав, що лише чоловіків можуть насильно призвати до проходження військової служби?» - майже троє з п’яти респондентів вважають це правопорушенням. Як і описувалось </w:t>
      </w:r>
      <w:r w:rsidR="000C09AC" w:rsidRPr="00D76AC0">
        <w:rPr>
          <w:rFonts w:ascii="Times New Roman" w:hAnsi="Times New Roman" w:cs="Times New Roman"/>
          <w:sz w:val="28"/>
          <w:szCs w:val="28"/>
        </w:rPr>
        <w:t xml:space="preserve">в минулому розділі насильне проходження військової служби – одна з найголовніших проблем маскулізму. </w:t>
      </w:r>
    </w:p>
    <w:p w:rsidR="000C09AC" w:rsidRPr="00D76AC0" w:rsidRDefault="000C09AC"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Дев’яте питання «Чи вважаєте Ви порушенням прав, що у судочинській сфері є негласна практика меншого покарання для жінок за ті ж самі порушення закону?» було менш диференціюючим. Приблизно 77% респондентів вважають порушенням прав цю негативну соціальну практику. Перед законом не повинно бути жіночої або чоловічої статі, тільки порушник та невинний. Якщо жінки відбувають менше покарання, то це вже суспільна </w:t>
      </w:r>
      <w:r w:rsidR="00CF1F9E" w:rsidRPr="00D76AC0">
        <w:rPr>
          <w:rFonts w:ascii="Times New Roman" w:hAnsi="Times New Roman" w:cs="Times New Roman"/>
          <w:sz w:val="28"/>
          <w:szCs w:val="28"/>
        </w:rPr>
        <w:t>привілея</w:t>
      </w:r>
      <w:r w:rsidRPr="00D76AC0">
        <w:rPr>
          <w:rFonts w:ascii="Times New Roman" w:hAnsi="Times New Roman" w:cs="Times New Roman"/>
          <w:sz w:val="28"/>
          <w:szCs w:val="28"/>
        </w:rPr>
        <w:t xml:space="preserve">, що протирічить принципам соціальної справедливості. </w:t>
      </w:r>
    </w:p>
    <w:p w:rsidR="000C09AC" w:rsidRPr="00D76AC0" w:rsidRDefault="000C09AC"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Й у десятому питанні «Чи вважаєте Ви, що захищати і жертвувати мають всі, а не тільки чоловіки?» майже 80% респондентів вважають, що мають. Це йде у розріз з восьмим питанням, адже там тільки приблизно 60% респондентів відповіли, що насильна військова служба тільки для чоловіків – це порушення </w:t>
      </w:r>
      <w:r w:rsidRPr="00D76AC0">
        <w:rPr>
          <w:rFonts w:ascii="Times New Roman" w:hAnsi="Times New Roman" w:cs="Times New Roman"/>
          <w:sz w:val="28"/>
          <w:szCs w:val="28"/>
        </w:rPr>
        <w:lastRenderedPageBreak/>
        <w:t>прав. Адже якщо захищати та жертвувати мають усі, то чому перебувати на військовій службі повинні лише чоловіки</w:t>
      </w:r>
      <w:r w:rsidR="004716E1" w:rsidRPr="00D76AC0">
        <w:rPr>
          <w:rFonts w:ascii="Times New Roman" w:hAnsi="Times New Roman" w:cs="Times New Roman"/>
          <w:sz w:val="28"/>
          <w:szCs w:val="28"/>
        </w:rPr>
        <w:t xml:space="preserve">? Хоч відсоток відповідей не сходиться не невеликий відсоток, проте вже тут можна побачити подвійні стандарти соціуму щодо чоловіків. </w:t>
      </w:r>
    </w:p>
    <w:p w:rsidR="00525F2B" w:rsidRPr="00D76AC0" w:rsidRDefault="00525F2B"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Питання номер одинадцять «Чи вважаєте Ви порушенням прав упереджене відношення до чоловіків на сімейних судах?», 72% респондентів вважають це несправедливим. Інші респонденти або не признають упереджене відношення, або вважають чоловіків </w:t>
      </w:r>
      <w:r w:rsidR="007908BB" w:rsidRPr="00D76AC0">
        <w:rPr>
          <w:rFonts w:ascii="Times New Roman" w:hAnsi="Times New Roman" w:cs="Times New Roman"/>
          <w:sz w:val="28"/>
          <w:szCs w:val="28"/>
        </w:rPr>
        <w:t xml:space="preserve">не повноцінними в сфері сім’ї. </w:t>
      </w:r>
    </w:p>
    <w:p w:rsidR="00525F2B" w:rsidRPr="00D76AC0" w:rsidRDefault="00525F2B"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Дванадцяте питання «Як Ви вважаєте, чи є у сучасному світі ставлення до чоловіків як до витратного матеріалу?» поділило респондентів майже </w:t>
      </w:r>
      <w:r w:rsidR="005831F3" w:rsidRPr="00D76AC0">
        <w:rPr>
          <w:rFonts w:ascii="Times New Roman" w:hAnsi="Times New Roman" w:cs="Times New Roman"/>
          <w:sz w:val="28"/>
          <w:szCs w:val="28"/>
        </w:rPr>
        <w:t xml:space="preserve">порівну. Так – 23.7%, скоріше так – 25.9%, скоріше ні – 26.7%, ні – 23.7%. Частина респондентів вважають, що до чоловіків дійсно є відношення, як до витратного матеріалу. Але частина анкетованих вибрали синю пігулку, й не розділяють таку точку зору. </w:t>
      </w:r>
    </w:p>
    <w:p w:rsidR="00D020DA" w:rsidRPr="00D76AC0" w:rsidRDefault="00D020DA"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Далі йдуть уточнюючі питання. Більшість респондентів віком від 16 до 34 років, тобто доволі молода аудиторія. В респондентах віком старше більш сильні стереотипи а також відомо, що люди з роками стають більш консервативні. Дослідження серед такої молодої аудиторії показує нам ставлення молодого покоління до проблем маскулізму та погляди на гендерні ролі взагалі. </w:t>
      </w:r>
    </w:p>
    <w:p w:rsidR="00CE703B" w:rsidRPr="00D76AC0" w:rsidRDefault="00CE703B"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Двоє з трьох респондентів – жінки. Ми маємо </w:t>
      </w:r>
      <w:r w:rsidR="00CF1F9E">
        <w:rPr>
          <w:rFonts w:ascii="Times New Roman" w:hAnsi="Times New Roman" w:cs="Times New Roman"/>
          <w:sz w:val="28"/>
          <w:szCs w:val="28"/>
        </w:rPr>
        <w:t>переважання</w:t>
      </w:r>
      <w:r w:rsidRPr="00D76AC0">
        <w:rPr>
          <w:rFonts w:ascii="Times New Roman" w:hAnsi="Times New Roman" w:cs="Times New Roman"/>
          <w:sz w:val="28"/>
          <w:szCs w:val="28"/>
        </w:rPr>
        <w:t xml:space="preserve"> гіноцентричного погляду на питання, що обов’язково потрібно взяти до уваги. В деяких питаннях респонденти відповідали більш кардинально, як наприклад питання про сексуальне та домашнє насилля над чоловіками. А в деяких питаннях опитувані відповідали більш розрізнено, як наприклад питання про військове зобов’язання та питання про витратність чоловіків у суспільстві. </w:t>
      </w:r>
    </w:p>
    <w:p w:rsidR="00CE703B" w:rsidRPr="00D76AC0" w:rsidRDefault="00CE703B" w:rsidP="00357FA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Сімейний стан більшості респондентів – «не у відносинах» або «зустрічаюся». Це може говорити про не такий близький контакт та об’єм досвіду життя\взаємин з представниками іншої статі, аніж у одружених чи розлучених людей.</w:t>
      </w:r>
    </w:p>
    <w:p w:rsidR="001F0D2D" w:rsidRPr="00D76AC0" w:rsidRDefault="007908BB" w:rsidP="001F0D2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В більшості питань респонденти підтримують </w:t>
      </w:r>
      <w:r w:rsidR="001F0D2D" w:rsidRPr="00D76AC0">
        <w:rPr>
          <w:rFonts w:ascii="Times New Roman" w:hAnsi="Times New Roman" w:cs="Times New Roman"/>
          <w:sz w:val="28"/>
          <w:szCs w:val="28"/>
        </w:rPr>
        <w:t>позиції руху за права чоловіків, молодша частина населення</w:t>
      </w:r>
      <w:r w:rsidR="001E63C3" w:rsidRPr="00D76AC0">
        <w:rPr>
          <w:rFonts w:ascii="Times New Roman" w:hAnsi="Times New Roman" w:cs="Times New Roman"/>
          <w:sz w:val="28"/>
          <w:szCs w:val="28"/>
        </w:rPr>
        <w:t>, що є вагомим пластом опитуваних,</w:t>
      </w:r>
      <w:r w:rsidR="001F0D2D" w:rsidRPr="00D76AC0">
        <w:rPr>
          <w:rFonts w:ascii="Times New Roman" w:hAnsi="Times New Roman" w:cs="Times New Roman"/>
          <w:sz w:val="28"/>
          <w:szCs w:val="28"/>
        </w:rPr>
        <w:t xml:space="preserve"> визнають проблеми чоловіків, але є два сумнівні питання, які пов’язані між собою. Найменше позитивних відповідей було на питаннях: «Як Ви вважаєте, чи є у сучасному світі ставлення до чоловіків як до витратного матеріалу?» та «Чи вважаєте Ви порушенням прав, що лише чоловіків можуть насильно призвати до проходження військової служби?». Опитувані, які в більшості жінки, сприймають загальні принципи руху маскулізму, проте традиційне уявлення про примусову строкову службу, як чоловічу соціальну практику, показує результат м</w:t>
      </w:r>
      <w:r w:rsidR="00FD0A5E" w:rsidRPr="00D76AC0">
        <w:rPr>
          <w:rFonts w:ascii="Times New Roman" w:hAnsi="Times New Roman" w:cs="Times New Roman"/>
          <w:sz w:val="28"/>
          <w:szCs w:val="28"/>
        </w:rPr>
        <w:t xml:space="preserve">асового стереотипного, консервативного мислення. </w:t>
      </w:r>
    </w:p>
    <w:p w:rsidR="00FD0A5E" w:rsidRPr="00D76AC0" w:rsidRDefault="00FD0A5E" w:rsidP="001F0D2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На мою думку проблема в структурі та постановці питання, як респондент його сприймає. Змінивши форму питання на більш м’яку, як наприклад зміну структури армії на </w:t>
      </w:r>
      <w:r w:rsidR="00CF1F9E" w:rsidRPr="00D76AC0">
        <w:rPr>
          <w:rFonts w:ascii="Times New Roman" w:hAnsi="Times New Roman" w:cs="Times New Roman"/>
          <w:sz w:val="28"/>
          <w:szCs w:val="28"/>
        </w:rPr>
        <w:t>загально призовну</w:t>
      </w:r>
      <w:r w:rsidRPr="00D76AC0">
        <w:rPr>
          <w:rFonts w:ascii="Times New Roman" w:hAnsi="Times New Roman" w:cs="Times New Roman"/>
          <w:sz w:val="28"/>
          <w:szCs w:val="28"/>
        </w:rPr>
        <w:t xml:space="preserve"> (Ізраїль) або контрактну (на прикладі армії США, але з часом прибирати систему чоловічого військового обліку). Інша постановка питання змогла би вплинути на відповіді респондентів. Проте сенс питання, поставленого в анкеті </w:t>
      </w:r>
      <w:r w:rsidR="00F04ED7" w:rsidRPr="00D76AC0">
        <w:rPr>
          <w:rFonts w:ascii="Times New Roman" w:hAnsi="Times New Roman" w:cs="Times New Roman"/>
          <w:sz w:val="28"/>
          <w:szCs w:val="28"/>
        </w:rPr>
        <w:t xml:space="preserve">розкриває відношення суспільства до чоловіків. Їх права не порушуються, якщо чоловіків насильно призивають до військової служби, й це є стандартною соціальною практикою. </w:t>
      </w:r>
    </w:p>
    <w:p w:rsidR="00F04ED7" w:rsidRPr="00D76AC0" w:rsidRDefault="00F04ED7" w:rsidP="001F0D2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Як було сказано до цього, на питання про </w:t>
      </w:r>
      <w:r w:rsidR="00CF1F9E" w:rsidRPr="00D76AC0">
        <w:rPr>
          <w:rFonts w:ascii="Times New Roman" w:hAnsi="Times New Roman" w:cs="Times New Roman"/>
          <w:sz w:val="28"/>
          <w:szCs w:val="28"/>
        </w:rPr>
        <w:t>жертовність</w:t>
      </w:r>
      <w:r w:rsidRPr="00D76AC0">
        <w:rPr>
          <w:rFonts w:ascii="Times New Roman" w:hAnsi="Times New Roman" w:cs="Times New Roman"/>
          <w:sz w:val="28"/>
          <w:szCs w:val="28"/>
        </w:rPr>
        <w:t xml:space="preserve"> та самовіддачу більшість відповіли позитивно, залишається питання чому </w:t>
      </w:r>
      <w:r w:rsidR="00CF1F9E" w:rsidRPr="00D76AC0">
        <w:rPr>
          <w:rFonts w:ascii="Times New Roman" w:hAnsi="Times New Roman" w:cs="Times New Roman"/>
          <w:sz w:val="28"/>
          <w:szCs w:val="28"/>
        </w:rPr>
        <w:t>жертовність</w:t>
      </w:r>
      <w:r w:rsidRPr="00D76AC0">
        <w:rPr>
          <w:rFonts w:ascii="Times New Roman" w:hAnsi="Times New Roman" w:cs="Times New Roman"/>
          <w:sz w:val="28"/>
          <w:szCs w:val="28"/>
        </w:rPr>
        <w:t xml:space="preserve"> та захист – необхідний прояв для всіх, а військова служба – це обов’язок чоловіків. Це скоріше всього пов’язано с подвійними стандартами в соціумі або, знову ж таки, неправильною постановкою питання. </w:t>
      </w:r>
    </w:p>
    <w:p w:rsidR="001E63C3" w:rsidRPr="00D76AC0" w:rsidRDefault="001E63C3" w:rsidP="001F0D2D">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 xml:space="preserve">Питання витратності чоловіків залишається відкритим. </w:t>
      </w:r>
      <w:r w:rsidR="00CD52EB" w:rsidRPr="00D76AC0">
        <w:rPr>
          <w:rFonts w:ascii="Times New Roman" w:hAnsi="Times New Roman" w:cs="Times New Roman"/>
          <w:sz w:val="28"/>
          <w:szCs w:val="28"/>
        </w:rPr>
        <w:t>Суспільство</w:t>
      </w:r>
      <w:r w:rsidRPr="00D76AC0">
        <w:rPr>
          <w:rFonts w:ascii="Times New Roman" w:hAnsi="Times New Roman" w:cs="Times New Roman"/>
          <w:sz w:val="28"/>
          <w:szCs w:val="28"/>
        </w:rPr>
        <w:t xml:space="preserve"> не приймає думку про сприйняття кожного члена суспільства чоловічої статі, як витратного. Це морально складно прийняти та </w:t>
      </w:r>
      <w:r w:rsidR="006B77E6" w:rsidRPr="00D76AC0">
        <w:rPr>
          <w:rFonts w:ascii="Times New Roman" w:hAnsi="Times New Roman" w:cs="Times New Roman"/>
          <w:sz w:val="28"/>
          <w:szCs w:val="28"/>
        </w:rPr>
        <w:t xml:space="preserve">усвідомити для людей. Не дивлячись, що соціум знає про проблеми чоловіків, ці проблеми не піднімають та не вирішуються. Будучи в свої стандартній гендерній ролі, в якій традиційне суспільство хоче бачити чоловіка, він стає «одноразовим». Суспільству потрібен прогрес, який будується на життях чоловіків, тому про їх витратність в суспільстві не говорять, або навіть не усвідомлюють. </w:t>
      </w:r>
      <w:r w:rsidR="00CD52EB" w:rsidRPr="00D76AC0">
        <w:rPr>
          <w:rFonts w:ascii="Times New Roman" w:hAnsi="Times New Roman" w:cs="Times New Roman"/>
          <w:sz w:val="28"/>
          <w:szCs w:val="28"/>
        </w:rPr>
        <w:t xml:space="preserve">Половина респондентів, що у більшості своєму погоджувались с тезами про порушення прав чоловіків не вважають, що соціум використовує чоловічу стать як витратний матеріал, адже це невигідно визнавати, що блага та розвиток соціуму побудований на здоров’ї та життях чоловіків </w:t>
      </w:r>
    </w:p>
    <w:p w:rsidR="00CD52EB" w:rsidRPr="00D76AC0" w:rsidRDefault="00CD52EB" w:rsidP="001F0D2D">
      <w:pPr>
        <w:spacing w:line="360" w:lineRule="auto"/>
        <w:ind w:firstLine="567"/>
        <w:rPr>
          <w:rFonts w:ascii="Times New Roman" w:hAnsi="Times New Roman" w:cs="Times New Roman"/>
          <w:sz w:val="28"/>
          <w:szCs w:val="28"/>
        </w:rPr>
      </w:pPr>
    </w:p>
    <w:p w:rsidR="00CD52EB" w:rsidRPr="00D76AC0" w:rsidRDefault="00CD52EB" w:rsidP="00CD52EB">
      <w:pPr>
        <w:spacing w:line="360" w:lineRule="auto"/>
        <w:ind w:firstLine="567"/>
        <w:jc w:val="center"/>
        <w:rPr>
          <w:rFonts w:ascii="Times New Roman" w:hAnsi="Times New Roman" w:cs="Times New Roman"/>
          <w:b/>
          <w:sz w:val="28"/>
          <w:szCs w:val="28"/>
        </w:rPr>
      </w:pPr>
      <w:r w:rsidRPr="00D76AC0">
        <w:rPr>
          <w:rFonts w:ascii="Times New Roman" w:hAnsi="Times New Roman" w:cs="Times New Roman"/>
          <w:b/>
          <w:sz w:val="28"/>
          <w:szCs w:val="28"/>
        </w:rPr>
        <w:t>Маскулізм та соціальна справедливість. Опитування для чоловіків.</w:t>
      </w:r>
    </w:p>
    <w:p w:rsidR="00F04ED7" w:rsidRPr="00D76AC0" w:rsidRDefault="00CD52EB" w:rsidP="00CD52EB">
      <w:pPr>
        <w:spacing w:line="360" w:lineRule="auto"/>
        <w:ind w:firstLine="567"/>
        <w:jc w:val="center"/>
        <w:rPr>
          <w:rFonts w:ascii="Times New Roman" w:hAnsi="Times New Roman" w:cs="Times New Roman"/>
          <w:b/>
          <w:sz w:val="28"/>
          <w:szCs w:val="28"/>
        </w:rPr>
      </w:pPr>
      <w:r w:rsidRPr="00D76AC0">
        <w:rPr>
          <w:rFonts w:ascii="Times New Roman" w:hAnsi="Times New Roman" w:cs="Times New Roman"/>
          <w:b/>
          <w:sz w:val="28"/>
          <w:szCs w:val="28"/>
        </w:rPr>
        <w:t>(50 респондентів)</w:t>
      </w:r>
    </w:p>
    <w:p w:rsidR="00CD52EB" w:rsidRPr="00D76AC0" w:rsidRDefault="00CD52EB" w:rsidP="00CD52EB">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Питання перше «Чи стикалися Ви або ваші знайомі (чоловіки) з пригніченням або упередженістю за статевою ознакою?». Двоє із трьох чоловіків стикались у житті з випадками упередженого ставлення чи пригніченням за статевою ознакою, а, отже стали жертвами сексизму. </w:t>
      </w:r>
      <w:r w:rsidR="00F779D4" w:rsidRPr="00D76AC0">
        <w:rPr>
          <w:rFonts w:ascii="Times New Roman" w:hAnsi="Times New Roman" w:cs="Times New Roman"/>
          <w:sz w:val="28"/>
          <w:szCs w:val="28"/>
        </w:rPr>
        <w:t xml:space="preserve">Хоча по феміністським канонам домінуюча група не може відчувати на собі пригнічення, а тільки </w:t>
      </w:r>
      <w:r w:rsidR="00CF1F9E">
        <w:rPr>
          <w:rFonts w:ascii="Times New Roman" w:hAnsi="Times New Roman" w:cs="Times New Roman"/>
          <w:sz w:val="28"/>
          <w:szCs w:val="28"/>
        </w:rPr>
        <w:t>обернену</w:t>
      </w:r>
      <w:r w:rsidR="00F779D4" w:rsidRPr="00D76AC0">
        <w:rPr>
          <w:rFonts w:ascii="Times New Roman" w:hAnsi="Times New Roman" w:cs="Times New Roman"/>
          <w:sz w:val="28"/>
          <w:szCs w:val="28"/>
        </w:rPr>
        <w:t xml:space="preserve"> реакцію пригніченої групи. Така теорія відразу відкидається через повне протиріччя принципам соціальної справедливості. </w:t>
      </w:r>
    </w:p>
    <w:p w:rsidR="00F779D4" w:rsidRPr="00D76AC0" w:rsidRDefault="00F779D4" w:rsidP="00CD52EB">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Друге питання не менш важливе «Чи стикалися Ви або ваші знайомі (чоловіки) з сексуальною об'єктивацією до своєї персони?», тут відсоток позитивних відповідей досягає майже 60%. Ще один доказ того, що демонізація чоловіків в медіа не має під собою особливих доказів. Так, відсоток жінок, що </w:t>
      </w:r>
      <w:r w:rsidRPr="00D76AC0">
        <w:rPr>
          <w:rFonts w:ascii="Times New Roman" w:hAnsi="Times New Roman" w:cs="Times New Roman"/>
          <w:sz w:val="28"/>
          <w:szCs w:val="28"/>
        </w:rPr>
        <w:lastRenderedPageBreak/>
        <w:t xml:space="preserve">стикнулися з сексуальною об’єктивацією більший, але цифри показують загальну проблему сексуальної об’єктивації для обох статей. </w:t>
      </w:r>
      <w:r w:rsidR="009179C5" w:rsidRPr="00D76AC0">
        <w:rPr>
          <w:rFonts w:ascii="Times New Roman" w:hAnsi="Times New Roman" w:cs="Times New Roman"/>
          <w:sz w:val="28"/>
          <w:szCs w:val="28"/>
        </w:rPr>
        <w:t xml:space="preserve">Ця проблема не є чиєюсь конкретною провиною, а скоріше суспільним явищем. </w:t>
      </w:r>
    </w:p>
    <w:p w:rsidR="009179C5" w:rsidRPr="00D76AC0" w:rsidRDefault="009179C5" w:rsidP="00CD52EB">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Третє питання «Чи стикалися Ви або ваші знайомі (чоловіки) з випадками упередженого ставлення у сімейних чи інших судах, лише через те, що Ви чоловік?». Відповіді на це питання поділилися навпіл. Проблема таких питань, що звичайна людина майже ніколи не буває в суді. Більшість людей за своє життя всього декілька разів беруть участь в </w:t>
      </w:r>
      <w:r w:rsidR="00CF1F9E" w:rsidRPr="00D76AC0">
        <w:rPr>
          <w:rFonts w:ascii="Times New Roman" w:hAnsi="Times New Roman" w:cs="Times New Roman"/>
          <w:sz w:val="28"/>
          <w:szCs w:val="28"/>
        </w:rPr>
        <w:t>судовому</w:t>
      </w:r>
      <w:r w:rsidRPr="00D76AC0">
        <w:rPr>
          <w:rFonts w:ascii="Times New Roman" w:hAnsi="Times New Roman" w:cs="Times New Roman"/>
          <w:sz w:val="28"/>
          <w:szCs w:val="28"/>
        </w:rPr>
        <w:t xml:space="preserve"> процесі, а то й ні разу. Статистику щодо упередженого ставлення в судах потрібно збирати конкретно з чоловіків, які останнім часом були в суді. </w:t>
      </w:r>
      <w:r w:rsidR="00CA6046" w:rsidRPr="00D76AC0">
        <w:rPr>
          <w:rFonts w:ascii="Times New Roman" w:hAnsi="Times New Roman" w:cs="Times New Roman"/>
          <w:sz w:val="28"/>
          <w:szCs w:val="28"/>
        </w:rPr>
        <w:t>На жаль</w:t>
      </w:r>
      <w:r w:rsidRPr="00D76AC0">
        <w:rPr>
          <w:rFonts w:ascii="Times New Roman" w:hAnsi="Times New Roman" w:cs="Times New Roman"/>
          <w:sz w:val="28"/>
          <w:szCs w:val="28"/>
        </w:rPr>
        <w:t xml:space="preserve"> ресурси дали можливість збирати дані в загальному форматі. Проте й серед респондентів випадкової вибірки половина відповідей говорить про упереджене </w:t>
      </w:r>
      <w:r w:rsidR="00CA6046" w:rsidRPr="00D76AC0">
        <w:rPr>
          <w:rFonts w:ascii="Times New Roman" w:hAnsi="Times New Roman" w:cs="Times New Roman"/>
          <w:sz w:val="28"/>
          <w:szCs w:val="28"/>
        </w:rPr>
        <w:t xml:space="preserve">ставлення до чоловіків у судах, що ще більше показує </w:t>
      </w:r>
      <w:r w:rsidR="00CF1F9E">
        <w:rPr>
          <w:rFonts w:ascii="Times New Roman" w:hAnsi="Times New Roman" w:cs="Times New Roman"/>
          <w:sz w:val="28"/>
          <w:szCs w:val="28"/>
        </w:rPr>
        <w:t>упередженість</w:t>
      </w:r>
      <w:r w:rsidR="00CA6046" w:rsidRPr="00D76AC0">
        <w:rPr>
          <w:rFonts w:ascii="Times New Roman" w:hAnsi="Times New Roman" w:cs="Times New Roman"/>
          <w:sz w:val="28"/>
          <w:szCs w:val="28"/>
        </w:rPr>
        <w:t xml:space="preserve"> по відношенню до чоловічої статі.</w:t>
      </w:r>
    </w:p>
    <w:p w:rsidR="00640775" w:rsidRPr="00D76AC0" w:rsidRDefault="00CA6046"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«Зі сторони якої статі Ви, або ваші знайомі (чоловіки) частіше всього стикаєтеся з агресією?» - питання номер чотири. Вони є однією з несподіванок дослідження. Природою закладено боротьба між самцями за краще місце, їжу, дім, самку, тому зазвичай самці часто проявляють агресію один до одного. Також система гегемонної маскулінності схильна до прояву агресії й пригніченні чоловіків, що вважають менш токсично маскулінними («</w:t>
      </w:r>
      <w:r w:rsidR="00B35B43" w:rsidRPr="00D76AC0">
        <w:rPr>
          <w:rFonts w:ascii="Times New Roman" w:hAnsi="Times New Roman" w:cs="Times New Roman"/>
          <w:sz w:val="28"/>
          <w:szCs w:val="28"/>
        </w:rPr>
        <w:t xml:space="preserve">справній чоловік – не справжній чоловік»). Проте респонденти вибрали, що стикаються з агресією від обох статей однаково, а саме 38% респондентів відповіли так. На другому місці суб’єктів прояву агресії – жінки, таку відповідь надали 36% респондентів. Далі з невеликим відривом йдуть відповіді «не стикаюся з агресією» - 14%, й «чоловічої» - 12%. Сучасні чоловіки частіше стикаються з однаковою кількість агресії від обох статей, проте також багато чоловіків стають об’єктами агресії саме для жіночої статі. Можливо це пов’язано з зміщенням гендерних ролей та розквіту нової хвилі фемінізму. Але все таки це </w:t>
      </w:r>
      <w:r w:rsidR="00B35B43" w:rsidRPr="00D76AC0">
        <w:rPr>
          <w:rFonts w:ascii="Times New Roman" w:hAnsi="Times New Roman" w:cs="Times New Roman"/>
          <w:sz w:val="28"/>
          <w:szCs w:val="28"/>
        </w:rPr>
        <w:lastRenderedPageBreak/>
        <w:t xml:space="preserve">питання розкриває теорію про те, що жінки так само жорстокі, як і чоловіки, й прив’язувати характеристику агресивності до якоїсь конкретної статі не можна. </w:t>
      </w:r>
    </w:p>
    <w:p w:rsidR="00CA6046" w:rsidRPr="00D76AC0" w:rsidRDefault="00640775"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П’яте питання «Чи стикалися Ви або ваші знайомі (чоловіки) з домашнім (як фізичним так і ментальним) чи сексуальним насиллям?»</w:t>
      </w:r>
      <w:r w:rsidR="00B35B43" w:rsidRPr="00D76AC0">
        <w:rPr>
          <w:rFonts w:ascii="Times New Roman" w:hAnsi="Times New Roman" w:cs="Times New Roman"/>
          <w:sz w:val="28"/>
          <w:szCs w:val="28"/>
        </w:rPr>
        <w:t xml:space="preserve"> </w:t>
      </w:r>
      <w:r w:rsidRPr="00D76AC0">
        <w:rPr>
          <w:rFonts w:ascii="Times New Roman" w:hAnsi="Times New Roman" w:cs="Times New Roman"/>
          <w:sz w:val="28"/>
          <w:szCs w:val="28"/>
        </w:rPr>
        <w:t xml:space="preserve">пов’язане з однією з найбільших хвороб нашого часу. Насилля в сім’ї гендерно обопільне. Майже половина </w:t>
      </w:r>
      <w:r w:rsidR="008E58F2" w:rsidRPr="00D76AC0">
        <w:rPr>
          <w:rFonts w:ascii="Times New Roman" w:hAnsi="Times New Roman" w:cs="Times New Roman"/>
          <w:sz w:val="28"/>
          <w:szCs w:val="28"/>
        </w:rPr>
        <w:t>респондентів стикалися з домашнім чи сексуальним насиллям у своєму житті. У соціальній рекламі проти домашнього насильства, агресором показують чоловіка, а жінку — завжди жертвою. Але, за іншою статистикою, третина жертв домашнього насильства — чоловіки. Кількість чоловіків, що стикалися з насиллям в сім’ях, або сексуальним насиллям дуже велика, кожен другий. Це також може бути пов’язано з тим, що респонденти у минулому питанні часто визнавали жінок більш агресивними по відношенню до себе.</w:t>
      </w:r>
      <w:r w:rsidR="009B3AAB" w:rsidRPr="00D76AC0">
        <w:rPr>
          <w:rFonts w:ascii="Times New Roman" w:hAnsi="Times New Roman" w:cs="Times New Roman"/>
          <w:sz w:val="28"/>
          <w:szCs w:val="28"/>
        </w:rPr>
        <w:t xml:space="preserve"> Також, рівень сексуального насилля у сторону чоловіків менший за рівень домашнього насилля. Якщо відсоток чоловіків, що стикались з домашнім насилля в іншому досліджені – приблизно 33%, рівень сексуального насилля по відношенню до чоловіків буде приблизно 15%. Фемінізм часто ставить сексуальну об’єктивацію, як один з факторів культури сексуального насилля. Проте в цьому дослідженні буде складно провести таку паралель. Не дивлячись на всі ці дані, суспільство все ще вважає, що чоловіки головні ініціатори домашнього насилля та сексуального насилля, а жінки – це єдині жертви. </w:t>
      </w:r>
    </w:p>
    <w:p w:rsidR="009B3AAB" w:rsidRPr="00D76AC0" w:rsidRDefault="009B3AAB"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Наступне, шосте питання, «Чи стикалися Ви або ваші знайомі з понаднормовою працею чи перевантаженням, тільки через те, що Ви чоловік?». Й тут три з чотирьох чоловіків відповіли позитивно. Й цікаво великий відсоток категоричних відповідей </w:t>
      </w:r>
      <w:r w:rsidR="00683E6F" w:rsidRPr="00D76AC0">
        <w:rPr>
          <w:rFonts w:ascii="Times New Roman" w:hAnsi="Times New Roman" w:cs="Times New Roman"/>
          <w:sz w:val="28"/>
          <w:szCs w:val="28"/>
        </w:rPr>
        <w:t>(</w:t>
      </w:r>
      <w:r w:rsidRPr="00D76AC0">
        <w:rPr>
          <w:rFonts w:ascii="Times New Roman" w:hAnsi="Times New Roman" w:cs="Times New Roman"/>
          <w:sz w:val="28"/>
          <w:szCs w:val="28"/>
        </w:rPr>
        <w:t>60%</w:t>
      </w:r>
      <w:r w:rsidR="00683E6F" w:rsidRPr="00D76AC0">
        <w:rPr>
          <w:rFonts w:ascii="Times New Roman" w:hAnsi="Times New Roman" w:cs="Times New Roman"/>
          <w:sz w:val="28"/>
          <w:szCs w:val="28"/>
        </w:rPr>
        <w:t xml:space="preserve">). Це показує наскільки сильно чоловіки пригнічені в трудовій сфері, наскільки далеко зайшов трудовий сексизм. В другому розділі курсової роботи є підрозділ пов’язаний порушенням прав чоловіків у трудовій сфері. На чоловіків залишають більш фізично складну </w:t>
      </w:r>
      <w:r w:rsidR="00683E6F" w:rsidRPr="00D76AC0">
        <w:rPr>
          <w:rFonts w:ascii="Times New Roman" w:hAnsi="Times New Roman" w:cs="Times New Roman"/>
          <w:sz w:val="28"/>
          <w:szCs w:val="28"/>
        </w:rPr>
        <w:lastRenderedPageBreak/>
        <w:t xml:space="preserve">працю, навіть якщо є колеги-жінки на ідентичних вакансіях, їх частіше залишають на роботі за необхідністю (жінкам самим повертатися додому серед ночі небезпечно) й багато інших прикладів порушень. При чому в абсолютній більшості випадків така праця не буде оплачуватись, а профспілки не займаються гендерними питаннями. </w:t>
      </w:r>
    </w:p>
    <w:p w:rsidR="00EC633E" w:rsidRPr="00D76AC0" w:rsidRDefault="00EC633E"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«Ви чи ваші знайомі (чоловіки) стикались з несправедливістю в житті, тільки через те, що Ви чоловік?», сьоме питання, більш загальної мети. Воно не направлене на виявлення дискримінації у конкретній сфері або соціальній практиці. Це скоріше утвердження загального несправедливого відношення до чоловіків в соціуму, а саме 74% опитуваних відповіли позитивно. </w:t>
      </w:r>
    </w:p>
    <w:p w:rsidR="00EC633E" w:rsidRPr="00D76AC0" w:rsidRDefault="00EC633E"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Питання номер вісім «Якби Ви або ваші знайомі (чоловіки), стали жертвою сексуального або домашнього насилля, Ви б звернулися по допомогу до спец. центрів\друзів\поліції?». Позитивно на це питання відповіли всього 38% чоловіків. Це означає що лише б кожен третій чоловік відкрито зміг говорити про сексуальне або домашнє насилля. Результати цього питання закріплюють твердження про сталі гендерні стереотипи в суспільстві. Це дуже негативно відображається на чоловіках, які змушені переживати насилля без підтримки або, навіть, простого інформування свого оточення чи відповідних органів. Особливо якщо взяти до уваги, що майже кожен другий чоловік </w:t>
      </w:r>
      <w:r w:rsidR="00E9288E" w:rsidRPr="00D76AC0">
        <w:rPr>
          <w:rFonts w:ascii="Times New Roman" w:hAnsi="Times New Roman" w:cs="Times New Roman"/>
          <w:sz w:val="28"/>
          <w:szCs w:val="28"/>
        </w:rPr>
        <w:t xml:space="preserve">стикався з домашнім або сексуальним насиллям. </w:t>
      </w:r>
    </w:p>
    <w:p w:rsidR="00E9288E" w:rsidRPr="00D76AC0" w:rsidRDefault="00E9288E"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«Якщо Ви, як чоловік, відчуваєте порушення своїх прав чи пригнічення у певній сфері, то у якій (можна обрати декілька відповідей)?», у дев’ятому питанні можна виділити три основних групи сфер, в яких чоловіки відчувають дискримінацію. Військове зобов’язання в лідерах (66.7%), не дуже далеко знаходиться питання роботи та трудового права (47.9%). В другому прошарку менш популярні, проте часті відповіді – сім’я та сімейне право (41.7%), соціальне пригнічення (39.6%), громадські права та законодавство (37.5%). Та </w:t>
      </w:r>
      <w:r w:rsidRPr="00D76AC0">
        <w:rPr>
          <w:rFonts w:ascii="Times New Roman" w:hAnsi="Times New Roman" w:cs="Times New Roman"/>
          <w:sz w:val="28"/>
          <w:szCs w:val="28"/>
        </w:rPr>
        <w:lastRenderedPageBreak/>
        <w:t xml:space="preserve">третій пласт – відповідь «інше» (29.2%), що показує існування питань дискримінації, які не були розкриті в анкеті. Ці цифри в більшості збігаються з питаннями один, три, п’ять, шість та сім й результати опитування не </w:t>
      </w:r>
      <w:r w:rsidR="00CF1F9E" w:rsidRPr="00D76AC0">
        <w:rPr>
          <w:rFonts w:ascii="Times New Roman" w:hAnsi="Times New Roman" w:cs="Times New Roman"/>
          <w:sz w:val="28"/>
          <w:szCs w:val="28"/>
        </w:rPr>
        <w:t>протирічать</w:t>
      </w:r>
      <w:r w:rsidRPr="00D76AC0">
        <w:rPr>
          <w:rFonts w:ascii="Times New Roman" w:hAnsi="Times New Roman" w:cs="Times New Roman"/>
          <w:sz w:val="28"/>
          <w:szCs w:val="28"/>
        </w:rPr>
        <w:t xml:space="preserve"> один одному</w:t>
      </w:r>
      <w:r w:rsidR="002E1A96" w:rsidRPr="00D76AC0">
        <w:rPr>
          <w:rFonts w:ascii="Times New Roman" w:hAnsi="Times New Roman" w:cs="Times New Roman"/>
          <w:sz w:val="28"/>
          <w:szCs w:val="28"/>
        </w:rPr>
        <w:t>. Єдина не стиковка – чоловіків що відповіли позитивно в питанні «Чи стикалися Ви або ваші знайомі з понаднормовою працею чи перевантаженням, тільки через те, що Ви чоловік?» більше, аніж тих, що відчувають порушення своїх прав у трудовій сфері. Можна припустити, що чоловіки стикаються з понаднормованою працею та перевантаженням не тільки на роботі, а й у інших сферах життя.</w:t>
      </w:r>
    </w:p>
    <w:p w:rsidR="002E1A96" w:rsidRPr="00D76AC0" w:rsidRDefault="002E1A96" w:rsidP="00B35B43">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Десяте питання було уточнюючим, й було пов’язане з віком респондентів. Більшість опитуваних були віком 16-20 (40%) та 21-35 (54%). В основному опитування проходили студенти, тому така кількість молодої частини респондентів очевидна. Все вказує на те, що дискримінація та пригнічення чоловіків починається ще з юнацтва, оскільки ще с таким малим життєвим досвідом, чоловіки вже відчувають несправедливість через свою стать. </w:t>
      </w:r>
    </w:p>
    <w:p w:rsidR="002E1A96" w:rsidRPr="00D76AC0" w:rsidRDefault="002E1A96" w:rsidP="00B35B43">
      <w:pPr>
        <w:spacing w:line="360" w:lineRule="auto"/>
        <w:ind w:firstLine="567"/>
        <w:rPr>
          <w:rFonts w:ascii="Times New Roman" w:hAnsi="Times New Roman" w:cs="Times New Roman"/>
          <w:sz w:val="28"/>
          <w:szCs w:val="28"/>
        </w:rPr>
      </w:pPr>
    </w:p>
    <w:p w:rsidR="002E1A96" w:rsidRPr="00D76AC0" w:rsidRDefault="002E1A96" w:rsidP="002E1A96">
      <w:pPr>
        <w:spacing w:line="360" w:lineRule="auto"/>
        <w:ind w:firstLine="567"/>
        <w:jc w:val="center"/>
        <w:rPr>
          <w:rFonts w:ascii="Times New Roman" w:hAnsi="Times New Roman" w:cs="Times New Roman"/>
          <w:b/>
          <w:sz w:val="32"/>
          <w:szCs w:val="28"/>
        </w:rPr>
      </w:pPr>
      <w:r w:rsidRPr="00D76AC0">
        <w:rPr>
          <w:rFonts w:ascii="Times New Roman" w:hAnsi="Times New Roman" w:cs="Times New Roman"/>
          <w:b/>
          <w:sz w:val="32"/>
          <w:szCs w:val="28"/>
        </w:rPr>
        <w:t>Висновки дослідження</w:t>
      </w:r>
    </w:p>
    <w:p w:rsidR="002E1A96" w:rsidRPr="00D76AC0" w:rsidRDefault="0070393E" w:rsidP="002E1A96">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Основне завдання дослідження було пітверджено, чоловіки дійсно стикаються з дискримінацією та пригніченням у багатьох сферах життя. Феміністський рух показує чоловіків як привілейовану групу, проте насправді вона є пригніченою. </w:t>
      </w:r>
    </w:p>
    <w:p w:rsidR="0070393E" w:rsidRPr="00D76AC0" w:rsidRDefault="0070393E"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Респонденти визнають загальне порушення прав чоловіків але рішень щодо цього в соціумі немає. </w:t>
      </w:r>
    </w:p>
    <w:p w:rsidR="0070393E" w:rsidRPr="00D76AC0" w:rsidRDefault="0070393E"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Сексуальна об’єктивація та сексуальне насилля це те, з чим стикаються як чоловіки так і жінки, проте суспільство надає рішення цих проблем тільки для жінок, чоловічий аспект цієї проблеми не освічується.</w:t>
      </w:r>
    </w:p>
    <w:p w:rsidR="0070393E" w:rsidRPr="00D76AC0" w:rsidRDefault="0070393E"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lastRenderedPageBreak/>
        <w:t>Домашнє насилля гендерно обопільне, й чоловіків, які потерпають від цього доволі багато, проте в суспільстві це виставляється як тільки те, що чоловіки можуть робити над жінками. «Гра в одні ворота»</w:t>
      </w:r>
      <w:r w:rsidR="005D1CA5" w:rsidRPr="00D76AC0">
        <w:rPr>
          <w:rFonts w:ascii="Times New Roman" w:hAnsi="Times New Roman" w:cs="Times New Roman"/>
          <w:sz w:val="28"/>
          <w:szCs w:val="28"/>
        </w:rPr>
        <w:t xml:space="preserve">: надання допомоги, розуміння, вирішення проблем для чоловіків відсутні. </w:t>
      </w:r>
    </w:p>
    <w:p w:rsidR="005D1CA5" w:rsidRPr="00D76AC0" w:rsidRDefault="005D1CA5"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Опитувані визнають думку, що захищати та жертвувати мають усі, але залишається багато людей, які вважають що насильне проходження військової служби – це проблема чоловіків. </w:t>
      </w:r>
    </w:p>
    <w:p w:rsidR="005D1CA5" w:rsidRPr="00D76AC0" w:rsidRDefault="005D1CA5"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Респонденти в основному визнають проблеми чоловіків, проте не думають, що чоловіків сприймають як витратний матеріал. </w:t>
      </w:r>
    </w:p>
    <w:p w:rsidR="005D1CA5" w:rsidRPr="00D76AC0" w:rsidRDefault="005D1CA5" w:rsidP="0070393E">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Чоловіки стикаються з порушенням прав у багатьох сферах, проте рідко звертаються по допомогу або говорять про це. </w:t>
      </w:r>
    </w:p>
    <w:p w:rsidR="001665FB" w:rsidRPr="00D76AC0" w:rsidRDefault="00223338" w:rsidP="00223338">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 xml:space="preserve">Загалом дослідження тільки підтвердили твердження про дискримінацію чоловіків в соціумі та </w:t>
      </w:r>
      <w:r w:rsidR="00CF1F9E" w:rsidRPr="00D76AC0">
        <w:rPr>
          <w:rFonts w:ascii="Times New Roman" w:hAnsi="Times New Roman" w:cs="Times New Roman"/>
          <w:sz w:val="28"/>
          <w:szCs w:val="32"/>
        </w:rPr>
        <w:t>допомогло</w:t>
      </w:r>
      <w:r w:rsidRPr="00D76AC0">
        <w:rPr>
          <w:rFonts w:ascii="Times New Roman" w:hAnsi="Times New Roman" w:cs="Times New Roman"/>
          <w:sz w:val="28"/>
          <w:szCs w:val="32"/>
        </w:rPr>
        <w:t xml:space="preserve"> визначити в яких сферах більше або менше. </w:t>
      </w: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1665FB" w:rsidRPr="00D76AC0" w:rsidRDefault="001665FB" w:rsidP="005D1CA5">
      <w:pPr>
        <w:spacing w:line="360" w:lineRule="auto"/>
        <w:ind w:firstLine="567"/>
        <w:jc w:val="center"/>
        <w:rPr>
          <w:rFonts w:ascii="Times New Roman" w:hAnsi="Times New Roman" w:cs="Times New Roman"/>
          <w:sz w:val="32"/>
          <w:szCs w:val="32"/>
        </w:rPr>
      </w:pPr>
    </w:p>
    <w:p w:rsidR="00223338" w:rsidRPr="00D76AC0" w:rsidRDefault="00223338" w:rsidP="005D1CA5">
      <w:pPr>
        <w:spacing w:line="360" w:lineRule="auto"/>
        <w:ind w:firstLine="567"/>
        <w:jc w:val="center"/>
        <w:rPr>
          <w:rFonts w:ascii="Times New Roman" w:hAnsi="Times New Roman" w:cs="Times New Roman"/>
          <w:sz w:val="32"/>
          <w:szCs w:val="32"/>
        </w:rPr>
      </w:pPr>
    </w:p>
    <w:p w:rsidR="001665FB" w:rsidRPr="00D76AC0" w:rsidRDefault="001665FB" w:rsidP="001665FB">
      <w:pPr>
        <w:spacing w:line="360" w:lineRule="auto"/>
        <w:rPr>
          <w:rFonts w:ascii="Times New Roman" w:hAnsi="Times New Roman" w:cs="Times New Roman"/>
          <w:sz w:val="32"/>
          <w:szCs w:val="32"/>
        </w:rPr>
      </w:pPr>
    </w:p>
    <w:p w:rsidR="005D1CA5" w:rsidRPr="00D76AC0" w:rsidRDefault="005D1CA5" w:rsidP="001665FB">
      <w:pPr>
        <w:spacing w:line="360" w:lineRule="auto"/>
        <w:jc w:val="center"/>
        <w:rPr>
          <w:rFonts w:ascii="Times New Roman" w:hAnsi="Times New Roman" w:cs="Times New Roman"/>
          <w:sz w:val="32"/>
          <w:szCs w:val="32"/>
        </w:rPr>
      </w:pPr>
      <w:r w:rsidRPr="00D76AC0">
        <w:rPr>
          <w:rFonts w:ascii="Times New Roman" w:hAnsi="Times New Roman" w:cs="Times New Roman"/>
          <w:sz w:val="32"/>
          <w:szCs w:val="32"/>
        </w:rPr>
        <w:lastRenderedPageBreak/>
        <w:t>ВИСНОВКИ</w:t>
      </w:r>
    </w:p>
    <w:p w:rsidR="00240A34" w:rsidRPr="00D76AC0" w:rsidRDefault="001665FB" w:rsidP="00240A34">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Аналіз та дослідження теми дипломної роботи привів до однозначних висновків, пригнічення та дискримінація чоловіків в суспільстві присутня. Багато проблем сучасност</w:t>
      </w:r>
      <w:r w:rsidR="00240A34" w:rsidRPr="00D76AC0">
        <w:rPr>
          <w:rFonts w:ascii="Times New Roman" w:hAnsi="Times New Roman" w:cs="Times New Roman"/>
          <w:sz w:val="28"/>
          <w:szCs w:val="32"/>
        </w:rPr>
        <w:t xml:space="preserve">і спровоковані сталою гендерною роллю чоловіків. Від них вимагається всього основного, що і вимагалося раніше. Гендерна ж роль жінок зсунулась у більше вільне русло. За основними канонами токсичного маскулізму чоловіку потрібно доводити свою «чоловічість».  Стереотипи примушують чоловіків вести себе відповідно синам нації й нічим хорошим для них це не обертається. </w:t>
      </w:r>
    </w:p>
    <w:p w:rsidR="001665FB" w:rsidRPr="00D76AC0" w:rsidRDefault="00240A34" w:rsidP="00240A34">
      <w:pPr>
        <w:spacing w:line="360" w:lineRule="auto"/>
        <w:ind w:firstLine="567"/>
        <w:rPr>
          <w:rFonts w:ascii="Times New Roman" w:hAnsi="Times New Roman" w:cs="Times New Roman"/>
          <w:sz w:val="28"/>
          <w:szCs w:val="32"/>
        </w:rPr>
      </w:pPr>
      <w:r w:rsidRPr="00D76AC0">
        <w:rPr>
          <w:rFonts w:ascii="Times New Roman" w:hAnsi="Times New Roman" w:cs="Times New Roman"/>
          <w:sz w:val="28"/>
          <w:szCs w:val="32"/>
        </w:rPr>
        <w:t>Серед всіх проблем можна виділити:</w:t>
      </w:r>
    </w:p>
    <w:p w:rsidR="005D1CA5" w:rsidRPr="00D76AC0" w:rsidRDefault="00240A34" w:rsidP="00240A34">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У більшості країн чоловіків насильно призивають до проходження військової служби. Військова служба пов’язана з великим ризиком померти </w:t>
      </w:r>
      <w:r w:rsidR="00E035E3" w:rsidRPr="00D76AC0">
        <w:rPr>
          <w:rFonts w:ascii="Times New Roman" w:hAnsi="Times New Roman" w:cs="Times New Roman"/>
          <w:sz w:val="28"/>
          <w:szCs w:val="28"/>
        </w:rPr>
        <w:t>чи отримати травму, також ця професія по суті вимагає вбивати людей. В країнах без строкової армії часто існує військовий облік, що дозволяє провести мобілізацію у випадку надзвичайних справ.</w:t>
      </w:r>
    </w:p>
    <w:p w:rsidR="00162B68" w:rsidRPr="00D76AC0" w:rsidRDefault="00E035E3" w:rsidP="00162B6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Фемінізм та сучасна мас. культура часто демонізує чоловіків: виставляє їх гнобителями, </w:t>
      </w:r>
      <w:r w:rsidR="00CF1F9E" w:rsidRPr="00D76AC0">
        <w:rPr>
          <w:rFonts w:ascii="Times New Roman" w:hAnsi="Times New Roman" w:cs="Times New Roman"/>
          <w:sz w:val="28"/>
          <w:szCs w:val="28"/>
        </w:rPr>
        <w:t>ґвалтівниками</w:t>
      </w:r>
      <w:r w:rsidRPr="00D76AC0">
        <w:rPr>
          <w:rFonts w:ascii="Times New Roman" w:hAnsi="Times New Roman" w:cs="Times New Roman"/>
          <w:sz w:val="28"/>
          <w:szCs w:val="28"/>
        </w:rPr>
        <w:t xml:space="preserve"> та</w:t>
      </w:r>
      <w:r w:rsidR="00162B68" w:rsidRPr="00D76AC0">
        <w:rPr>
          <w:rFonts w:ascii="Times New Roman" w:hAnsi="Times New Roman" w:cs="Times New Roman"/>
          <w:sz w:val="28"/>
          <w:szCs w:val="28"/>
        </w:rPr>
        <w:t xml:space="preserve"> ворогами. Завдяки лобіюванню феміністських законів, чоловіки в сучасності пригнічуються ще більше.</w:t>
      </w:r>
    </w:p>
    <w:p w:rsidR="00162B68" w:rsidRPr="00D76AC0" w:rsidRDefault="00162B68" w:rsidP="00162B6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Упередження до чоловіків в судовій практиці. Тільки через їх стать вони отримують більші та суворіші покарання. </w:t>
      </w:r>
    </w:p>
    <w:p w:rsidR="00162B68" w:rsidRPr="00D76AC0" w:rsidRDefault="00162B68" w:rsidP="00162B6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Домашнє насилля. Чоловіки часто стають жертвами, проте суспільство не сприймає цього. Також через свої погляди та упередження чоловіки просто не звертаються по допомогу, їм складніше говорити про свої проблеми. Немає ніяких механізмів захисту чоловіків у сім’ї</w:t>
      </w:r>
    </w:p>
    <w:p w:rsidR="00162B68" w:rsidRPr="00D76AC0" w:rsidRDefault="00162B68" w:rsidP="00162B6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Чоловіки виконують понаднормовану неоп</w:t>
      </w:r>
      <w:r w:rsidR="00CF1F9E">
        <w:rPr>
          <w:rFonts w:ascii="Times New Roman" w:hAnsi="Times New Roman" w:cs="Times New Roman"/>
          <w:sz w:val="28"/>
          <w:szCs w:val="28"/>
        </w:rPr>
        <w:t>лачену працю і част</w:t>
      </w:r>
      <w:r w:rsidRPr="00D76AC0">
        <w:rPr>
          <w:rFonts w:ascii="Times New Roman" w:hAnsi="Times New Roman" w:cs="Times New Roman"/>
          <w:sz w:val="28"/>
          <w:szCs w:val="28"/>
        </w:rPr>
        <w:t xml:space="preserve">о стикаються с перевантаженням тільки тому, що вони народились чоловіками і повинні це робити. Пригнічення чоловіків у трудовій сфері </w:t>
      </w:r>
      <w:r w:rsidRPr="00D76AC0">
        <w:rPr>
          <w:rFonts w:ascii="Times New Roman" w:hAnsi="Times New Roman" w:cs="Times New Roman"/>
          <w:sz w:val="28"/>
          <w:szCs w:val="28"/>
        </w:rPr>
        <w:lastRenderedPageBreak/>
        <w:t xml:space="preserve">очевидне, проте соціум </w:t>
      </w:r>
      <w:r w:rsidR="008A1624" w:rsidRPr="00D76AC0">
        <w:rPr>
          <w:rFonts w:ascii="Times New Roman" w:hAnsi="Times New Roman" w:cs="Times New Roman"/>
          <w:sz w:val="28"/>
          <w:szCs w:val="28"/>
        </w:rPr>
        <w:t xml:space="preserve">прихильний соромити чоловіків, аніж вирішувати проблему трудової дискримінації. </w:t>
      </w:r>
    </w:p>
    <w:p w:rsidR="008A1624" w:rsidRPr="00D76AC0" w:rsidRDefault="008A1624" w:rsidP="008A1624">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Чоловіки живуть менше за жінок. Їх здоров’я гірше через більшу кількість навантаження за життя, гірші умови праці, більшу прив’язаність до залежностей. Під час життя в них набагато більший шанс померти від зовнішніх причин, більший шанс закінчити життя суїцидом. Жінки практично не мають шансів померти на військовій службі або на роботі.</w:t>
      </w:r>
    </w:p>
    <w:p w:rsidR="008A1624" w:rsidRPr="00D76AC0" w:rsidRDefault="008A1624" w:rsidP="008A1624">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Беручи до уваги минуле твердження, чоловіки виходять на пенсію пізніше за жінок. У багатьох країнах існує різниця між виходом жінок та чоловіків на пенсію, при чому що чоловіки у багатьох випадках не доживають до неї, або мають низький рівень доживання. В тих країнах де вік виходу на пенсію однаковий є різність умов виходу на пенсію (необхідність меншого трудового стажу для жінок</w:t>
      </w:r>
      <w:r w:rsidR="006703BB" w:rsidRPr="00D76AC0">
        <w:rPr>
          <w:rFonts w:ascii="Times New Roman" w:hAnsi="Times New Roman" w:cs="Times New Roman"/>
          <w:sz w:val="28"/>
          <w:szCs w:val="28"/>
        </w:rPr>
        <w:t xml:space="preserve"> наприклад).</w:t>
      </w:r>
    </w:p>
    <w:p w:rsidR="006703BB" w:rsidRPr="00D76AC0" w:rsidRDefault="006703BB" w:rsidP="008A1624">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Традиційна сім’я змінила гендерну роль жінки але залишила сталим роль чоловіка. Від нього досі очікується фінансова підтримка сім’ї та вся тяжка фізична праця. Питання жіночих аліментів майже не розкрите, а у більшості випадків розлучення, діти залишаються з жінкою. </w:t>
      </w:r>
    </w:p>
    <w:p w:rsidR="006703BB" w:rsidRPr="00D76AC0" w:rsidRDefault="00223338" w:rsidP="0022333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Шахрайство з батьківством ніяк не карається, превентивні дії відсутні. Й судячи з соціальних практик, це навіть підтримується державою (обов’язок платити аліменти навіть не за біологічну дитину). </w:t>
      </w:r>
    </w:p>
    <w:p w:rsidR="00223338" w:rsidRPr="00D76AC0" w:rsidRDefault="00223338" w:rsidP="0022333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Відсутність репродуктивних прав. </w:t>
      </w:r>
    </w:p>
    <w:p w:rsidR="00223338" w:rsidRPr="00D76AC0" w:rsidRDefault="00223338" w:rsidP="0022333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Соціальне пригнічення. Існування багатьох жіночих </w:t>
      </w:r>
      <w:r w:rsidR="00CF1F9E" w:rsidRPr="00D76AC0">
        <w:rPr>
          <w:rFonts w:ascii="Times New Roman" w:hAnsi="Times New Roman" w:cs="Times New Roman"/>
          <w:sz w:val="28"/>
          <w:szCs w:val="28"/>
        </w:rPr>
        <w:t>привілей</w:t>
      </w:r>
      <w:r w:rsidRPr="00D76AC0">
        <w:rPr>
          <w:rFonts w:ascii="Times New Roman" w:hAnsi="Times New Roman" w:cs="Times New Roman"/>
          <w:sz w:val="28"/>
          <w:szCs w:val="28"/>
        </w:rPr>
        <w:t xml:space="preserve"> в соціумі. Особливо завдяки позитивній дискримінації. </w:t>
      </w:r>
    </w:p>
    <w:p w:rsidR="00223338" w:rsidRPr="00D76AC0" w:rsidRDefault="00223338" w:rsidP="00223338">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 xml:space="preserve">Подвійні стандарти в соціумі, основні права людини </w:t>
      </w:r>
      <w:r w:rsidR="008D3BCA" w:rsidRPr="00D76AC0">
        <w:rPr>
          <w:rFonts w:ascii="Times New Roman" w:hAnsi="Times New Roman" w:cs="Times New Roman"/>
          <w:sz w:val="28"/>
          <w:szCs w:val="28"/>
        </w:rPr>
        <w:t>діючі</w:t>
      </w:r>
      <w:r w:rsidRPr="00D76AC0">
        <w:rPr>
          <w:rFonts w:ascii="Times New Roman" w:hAnsi="Times New Roman" w:cs="Times New Roman"/>
          <w:sz w:val="28"/>
          <w:szCs w:val="28"/>
        </w:rPr>
        <w:t>, тільки якщо ти не чоловік.</w:t>
      </w:r>
    </w:p>
    <w:p w:rsidR="008D3BCA" w:rsidRPr="00D76AC0" w:rsidRDefault="008D3BCA" w:rsidP="008D3BCA">
      <w:pPr>
        <w:pStyle w:val="a3"/>
        <w:numPr>
          <w:ilvl w:val="0"/>
          <w:numId w:val="9"/>
        </w:numPr>
        <w:spacing w:line="360" w:lineRule="auto"/>
        <w:rPr>
          <w:rFonts w:ascii="Times New Roman" w:hAnsi="Times New Roman" w:cs="Times New Roman"/>
          <w:sz w:val="28"/>
          <w:szCs w:val="28"/>
        </w:rPr>
      </w:pPr>
      <w:r w:rsidRPr="00D76AC0">
        <w:rPr>
          <w:rFonts w:ascii="Times New Roman" w:hAnsi="Times New Roman" w:cs="Times New Roman"/>
          <w:sz w:val="28"/>
          <w:szCs w:val="28"/>
        </w:rPr>
        <w:t>Визнання багатьох порушень прав чоловіків в суспільстві та майже повне їх ігнорування.</w:t>
      </w:r>
    </w:p>
    <w:p w:rsidR="008D3BCA" w:rsidRPr="00D76AC0" w:rsidRDefault="008D3BCA" w:rsidP="008D3BCA">
      <w:pPr>
        <w:spacing w:line="360" w:lineRule="auto"/>
        <w:ind w:left="360"/>
        <w:rPr>
          <w:rFonts w:ascii="Times New Roman" w:hAnsi="Times New Roman" w:cs="Times New Roman"/>
          <w:sz w:val="28"/>
          <w:szCs w:val="28"/>
        </w:rPr>
      </w:pPr>
    </w:p>
    <w:p w:rsidR="008D3BCA" w:rsidRPr="00D76AC0" w:rsidRDefault="008D3BCA" w:rsidP="008D3BCA">
      <w:pPr>
        <w:spacing w:line="360" w:lineRule="auto"/>
        <w:ind w:firstLine="567"/>
        <w:jc w:val="center"/>
        <w:rPr>
          <w:rFonts w:ascii="Times New Roman" w:hAnsi="Times New Roman" w:cs="Times New Roman"/>
          <w:sz w:val="32"/>
          <w:szCs w:val="32"/>
        </w:rPr>
      </w:pPr>
      <w:r w:rsidRPr="00D76AC0">
        <w:rPr>
          <w:rFonts w:ascii="Times New Roman" w:hAnsi="Times New Roman" w:cs="Times New Roman"/>
          <w:sz w:val="32"/>
          <w:szCs w:val="32"/>
        </w:rPr>
        <w:lastRenderedPageBreak/>
        <w:t>РЕКОМЕНДАЦІЇ</w:t>
      </w:r>
    </w:p>
    <w:p w:rsidR="008D3BCA" w:rsidRPr="00D76AC0" w:rsidRDefault="008D3B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Серед чоловічих правозахисних організацій в Україні, зараз існує лише декілька про які можна згадати. Нам потрібно зрушити положення чоловіків в соціумі на більш справедливе. В першу чергу це створення громадських організацій та політичного важелю заради лобіювання інтересів організації. Лобіювання законів та впровадження нових соціальних норм та практик.</w:t>
      </w:r>
    </w:p>
    <w:p w:rsidR="008D3BCA" w:rsidRPr="00D76AC0" w:rsidRDefault="008D3B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Щодо військового зобов’язання – перехід на контракту основу. На перший час з військовим обліком, надалі поступове усунення обліку. </w:t>
      </w:r>
    </w:p>
    <w:p w:rsidR="008D3BCA" w:rsidRPr="00D76AC0" w:rsidRDefault="008D3B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Щодо судової практики, </w:t>
      </w:r>
      <w:r w:rsidR="00424EBB" w:rsidRPr="00D76AC0">
        <w:rPr>
          <w:rFonts w:ascii="Times New Roman" w:hAnsi="Times New Roman" w:cs="Times New Roman"/>
          <w:sz w:val="28"/>
          <w:szCs w:val="28"/>
        </w:rPr>
        <w:t>додаткове інформування та контроль адвокатури, прокуратури та інших частин інституту судочинства щодо рівності чоловіків та жінок перед законом. Таким контролем можуть займатися відповідні громадські організації.</w:t>
      </w:r>
    </w:p>
    <w:p w:rsidR="00424EBB" w:rsidRPr="00D76AC0" w:rsidRDefault="00424EBB"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Щодо трудової сфери, створення покарання для роботодавців за трудовий сексизм, створення спеціальної чоловічої профспілки, яка буде займатись порушенням прав чоловіків у трудовій сфері. Додаткове інформування роботодавців про права людини та трудовий кодекс.</w:t>
      </w:r>
    </w:p>
    <w:p w:rsidR="00424EBB" w:rsidRPr="00D76AC0" w:rsidRDefault="00424EBB"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Щодо сімейного насилля, створення державних центрів для захисту жертв домашнього насилля. Більше інформування силових структур про специфіку домашнього насилля та гендерну обопільність. </w:t>
      </w:r>
    </w:p>
    <w:p w:rsidR="00424EBB" w:rsidRPr="00D76AC0" w:rsidRDefault="00424EBB"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Щодо низької тривалості життя, створення чоловічих консультацій, введення більш жорсткий мір протидії залежностям</w:t>
      </w:r>
      <w:r w:rsidR="00292ACA" w:rsidRPr="00D76AC0">
        <w:rPr>
          <w:rFonts w:ascii="Times New Roman" w:hAnsi="Times New Roman" w:cs="Times New Roman"/>
          <w:sz w:val="28"/>
          <w:szCs w:val="28"/>
        </w:rPr>
        <w:t>. Посилена увага до образу життя у підлітків, пропаганда здорового образу життя.</w:t>
      </w:r>
    </w:p>
    <w:p w:rsidR="00292ACA" w:rsidRPr="00D76AC0" w:rsidRDefault="00292A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 xml:space="preserve">Щодо шахрайства з батьківством, введення дійсного покарання за це порушення. Відпрацювати механізм ДНК підтвердження батьківства перед внесенням інформації у свідотство про народження </w:t>
      </w:r>
    </w:p>
    <w:p w:rsidR="00292ACA" w:rsidRPr="00D76AC0" w:rsidRDefault="00292A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lastRenderedPageBreak/>
        <w:t>Щодо репродуктивних прав, створення умов для дискусії, лобіювання законів, що надають чоловікам репродуктивних прав.</w:t>
      </w:r>
    </w:p>
    <w:p w:rsidR="00292ACA" w:rsidRPr="00D76AC0" w:rsidRDefault="00292ACA" w:rsidP="008D3BCA">
      <w:pPr>
        <w:spacing w:line="360" w:lineRule="auto"/>
        <w:ind w:firstLine="567"/>
        <w:rPr>
          <w:rFonts w:ascii="Times New Roman" w:hAnsi="Times New Roman" w:cs="Times New Roman"/>
          <w:sz w:val="28"/>
          <w:szCs w:val="28"/>
        </w:rPr>
      </w:pPr>
      <w:r w:rsidRPr="00D76AC0">
        <w:rPr>
          <w:rFonts w:ascii="Times New Roman" w:hAnsi="Times New Roman" w:cs="Times New Roman"/>
          <w:sz w:val="28"/>
          <w:szCs w:val="28"/>
        </w:rPr>
        <w:t>Щодо соціальних норм, зміщення гендерної ролі чоловіків в соціумі. Знищення у соціумі ставлення до чоловіків, як до витратного матеріалу. Соціальне засудження за будь-який сексизм.</w:t>
      </w:r>
    </w:p>
    <w:p w:rsidR="008D3BCA" w:rsidRPr="00D76AC0" w:rsidRDefault="008D3BCA"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D3BCA">
      <w:pPr>
        <w:spacing w:line="360" w:lineRule="auto"/>
        <w:rPr>
          <w:rFonts w:ascii="Times New Roman" w:hAnsi="Times New Roman" w:cs="Times New Roman"/>
          <w:sz w:val="28"/>
          <w:szCs w:val="28"/>
        </w:rPr>
      </w:pPr>
    </w:p>
    <w:p w:rsidR="008455C5" w:rsidRPr="00D76AC0" w:rsidRDefault="008455C5" w:rsidP="008455C5">
      <w:pPr>
        <w:spacing w:line="360" w:lineRule="auto"/>
        <w:ind w:firstLine="567"/>
        <w:jc w:val="center"/>
        <w:rPr>
          <w:rFonts w:ascii="Times New Roman" w:hAnsi="Times New Roman" w:cs="Times New Roman"/>
          <w:sz w:val="32"/>
          <w:szCs w:val="32"/>
        </w:rPr>
      </w:pPr>
      <w:r w:rsidRPr="00D76AC0">
        <w:rPr>
          <w:rFonts w:ascii="Times New Roman" w:hAnsi="Times New Roman" w:cs="Times New Roman"/>
          <w:sz w:val="32"/>
          <w:szCs w:val="32"/>
        </w:rPr>
        <w:lastRenderedPageBreak/>
        <w:t>СПИСОК ДЖЕРЕЛ</w:t>
      </w:r>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sz w:val="24"/>
          <w:szCs w:val="24"/>
        </w:rPr>
        <w:t>[1] - Юридична енциклопедія: В 6 т. /Редкол.: Ю70 Ю. С. Шемшученко (голова редкол.) та ін. — К.: «Укр. енцикл.», 1998. ISBN 966-7492-00-1</w:t>
      </w:r>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color w:val="000000"/>
          <w:sz w:val="24"/>
          <w:szCs w:val="24"/>
          <w:shd w:val="clear" w:color="auto" w:fill="FFFFFF"/>
        </w:rPr>
        <w:t>[2]  Философский энциклопедический словарь. - М.:» Советская энциклопедия», 1989. - 622 с.</w:t>
      </w:r>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sz w:val="24"/>
          <w:szCs w:val="24"/>
        </w:rPr>
        <w:t>[3] Гриненко А. М. Соціальна політика : навч. посіб / А. М. Гриненко. – К. : Вид-во КНЕУ, 2009. – 540 с.</w:t>
      </w:r>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sz w:val="24"/>
          <w:szCs w:val="24"/>
        </w:rPr>
        <w:t>[4] Гусейнов А. А., Апресян Р. Г. Этика. - М.: Гардарики, 2006. - 344 с.</w:t>
      </w:r>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color w:val="202122"/>
          <w:sz w:val="24"/>
          <w:szCs w:val="24"/>
          <w:shd w:val="clear" w:color="auto" w:fill="FFFFFF"/>
        </w:rPr>
        <w:t>[5] Christensen, Ferrell (2005) [1995]. </w:t>
      </w:r>
      <w:hyperlink r:id="rId7" w:history="1">
        <w:r w:rsidRPr="00D76AC0">
          <w:rPr>
            <w:rStyle w:val="a9"/>
            <w:rFonts w:ascii="Times New Roman" w:hAnsi="Times New Roman" w:cs="Times New Roman"/>
            <w:color w:val="3366BB"/>
            <w:sz w:val="24"/>
            <w:szCs w:val="24"/>
            <w:shd w:val="clear" w:color="auto" w:fill="FFFFFF"/>
          </w:rPr>
          <w:t>«Masculism»</w:t>
        </w:r>
      </w:hyperlink>
      <w:r w:rsidRPr="00D76AC0">
        <w:rPr>
          <w:rFonts w:ascii="Times New Roman" w:hAnsi="Times New Roman" w:cs="Times New Roman"/>
          <w:color w:val="202122"/>
          <w:sz w:val="24"/>
          <w:szCs w:val="24"/>
          <w:shd w:val="clear" w:color="auto" w:fill="FFFFFF"/>
        </w:rPr>
        <w:t>. In Honderich, Ted (ed.). </w:t>
      </w:r>
      <w:r w:rsidRPr="00D76AC0">
        <w:rPr>
          <w:rFonts w:ascii="Times New Roman" w:hAnsi="Times New Roman" w:cs="Times New Roman"/>
          <w:i/>
          <w:iCs/>
          <w:color w:val="202122"/>
          <w:sz w:val="24"/>
          <w:szCs w:val="24"/>
          <w:shd w:val="clear" w:color="auto" w:fill="FFFFFF"/>
        </w:rPr>
        <w:t>The Oxford Companion to Philosophy</w:t>
      </w:r>
      <w:r w:rsidRPr="00D76AC0">
        <w:rPr>
          <w:rFonts w:ascii="Times New Roman" w:hAnsi="Times New Roman" w:cs="Times New Roman"/>
          <w:color w:val="202122"/>
          <w:sz w:val="24"/>
          <w:szCs w:val="24"/>
          <w:shd w:val="clear" w:color="auto" w:fill="FFFFFF"/>
        </w:rPr>
        <w:t> (2nd ed.). Oxford University Press. pp. 562—563. </w:t>
      </w:r>
      <w:hyperlink r:id="rId8" w:tooltip="International Standard Book Number" w:history="1">
        <w:r w:rsidRPr="00D76AC0">
          <w:rPr>
            <w:rStyle w:val="a9"/>
            <w:rFonts w:ascii="Times New Roman" w:hAnsi="Times New Roman" w:cs="Times New Roman"/>
            <w:color w:val="0645AD"/>
            <w:sz w:val="24"/>
            <w:szCs w:val="24"/>
            <w:shd w:val="clear" w:color="auto" w:fill="FFFFFF"/>
          </w:rPr>
          <w:t>ISBN</w:t>
        </w:r>
      </w:hyperlink>
      <w:r w:rsidRPr="00D76AC0">
        <w:rPr>
          <w:rFonts w:ascii="Times New Roman" w:hAnsi="Times New Roman" w:cs="Times New Roman"/>
          <w:color w:val="202122"/>
          <w:sz w:val="24"/>
          <w:szCs w:val="24"/>
          <w:shd w:val="clear" w:color="auto" w:fill="FFFFFF"/>
        </w:rPr>
        <w:t> </w:t>
      </w:r>
      <w:hyperlink r:id="rId9" w:tooltip="Служебная:Источники книг/0-19-926479-1" w:history="1">
        <w:r w:rsidRPr="00D76AC0">
          <w:rPr>
            <w:rStyle w:val="a9"/>
            <w:rFonts w:ascii="Times New Roman" w:hAnsi="Times New Roman" w:cs="Times New Roman"/>
            <w:color w:val="0645AD"/>
            <w:sz w:val="24"/>
            <w:szCs w:val="24"/>
            <w:shd w:val="clear" w:color="auto" w:fill="FFFFFF"/>
          </w:rPr>
          <w:t>0-19-926479-1</w:t>
        </w:r>
      </w:hyperlink>
      <w:r w:rsidRPr="00D76AC0">
        <w:rPr>
          <w:rFonts w:ascii="Times New Roman" w:hAnsi="Times New Roman" w:cs="Times New Roman"/>
          <w:color w:val="202122"/>
          <w:sz w:val="24"/>
          <w:szCs w:val="24"/>
          <w:shd w:val="clear" w:color="auto" w:fill="FFFFFF"/>
        </w:rPr>
        <w:t>. </w:t>
      </w:r>
      <w:hyperlink r:id="rId10" w:tooltip="Library of Congress Control Number" w:history="1">
        <w:r w:rsidRPr="00D76AC0">
          <w:rPr>
            <w:rStyle w:val="a9"/>
            <w:rFonts w:ascii="Times New Roman" w:hAnsi="Times New Roman" w:cs="Times New Roman"/>
            <w:color w:val="0645AD"/>
            <w:sz w:val="24"/>
            <w:szCs w:val="24"/>
            <w:shd w:val="clear" w:color="auto" w:fill="FFFFFF"/>
          </w:rPr>
          <w:t>LCCN</w:t>
        </w:r>
      </w:hyperlink>
      <w:r w:rsidRPr="00D76AC0">
        <w:rPr>
          <w:rFonts w:ascii="Times New Roman" w:hAnsi="Times New Roman" w:cs="Times New Roman"/>
          <w:color w:val="202122"/>
          <w:sz w:val="24"/>
          <w:szCs w:val="24"/>
          <w:shd w:val="clear" w:color="auto" w:fill="FFFFFF"/>
        </w:rPr>
        <w:t> 94-36914.</w:t>
      </w:r>
    </w:p>
    <w:p w:rsidR="008455C5" w:rsidRPr="00D76AC0" w:rsidRDefault="008455C5" w:rsidP="008455C5">
      <w:pPr>
        <w:rPr>
          <w:rStyle w:val="HTML1"/>
          <w:rFonts w:ascii="Times New Roman" w:hAnsi="Times New Roman" w:cs="Times New Roman"/>
          <w:i w:val="0"/>
          <w:iCs w:val="0"/>
          <w:sz w:val="24"/>
          <w:szCs w:val="24"/>
        </w:rPr>
      </w:pPr>
      <w:r w:rsidRPr="00D76AC0">
        <w:rPr>
          <w:rFonts w:ascii="Times New Roman" w:hAnsi="Times New Roman" w:cs="Times New Roman"/>
          <w:color w:val="202122"/>
          <w:sz w:val="24"/>
          <w:szCs w:val="24"/>
          <w:shd w:val="clear" w:color="auto" w:fill="EAF3FF"/>
        </w:rPr>
        <w:t>[6]  </w:t>
      </w:r>
      <w:r w:rsidRPr="00D76AC0">
        <w:rPr>
          <w:rStyle w:val="HTML1"/>
          <w:rFonts w:ascii="Times New Roman" w:hAnsi="Times New Roman" w:cs="Times New Roman"/>
          <w:color w:val="202122"/>
          <w:sz w:val="24"/>
          <w:szCs w:val="24"/>
        </w:rPr>
        <w:t>Bax, E. Belfort (April 1886), "Some bourgeois idols; or ideals, reals, and shams", in Bax, E. Belfort (ed.), The religion of socialism: being essays in modern socialist criticism, London: S. Sonnenschein, Lowrey &amp; Co., pp. 25–26, </w:t>
      </w:r>
      <w:hyperlink r:id="rId11" w:tooltip="OCLC (identifier)" w:history="1">
        <w:r w:rsidRPr="00D76AC0">
          <w:rPr>
            <w:rStyle w:val="a9"/>
            <w:rFonts w:ascii="Times New Roman" w:hAnsi="Times New Roman" w:cs="Times New Roman"/>
            <w:i/>
            <w:iCs/>
            <w:color w:val="0645AD"/>
            <w:sz w:val="24"/>
            <w:szCs w:val="24"/>
          </w:rPr>
          <w:t>OCLC</w:t>
        </w:r>
      </w:hyperlink>
      <w:r w:rsidRPr="00D76AC0">
        <w:rPr>
          <w:rStyle w:val="HTML1"/>
          <w:rFonts w:ascii="Times New Roman" w:hAnsi="Times New Roman" w:cs="Times New Roman"/>
          <w:color w:val="202122"/>
          <w:sz w:val="24"/>
          <w:szCs w:val="24"/>
        </w:rPr>
        <w:t> </w:t>
      </w:r>
      <w:hyperlink r:id="rId12" w:history="1">
        <w:r w:rsidRPr="00D76AC0">
          <w:rPr>
            <w:rStyle w:val="a9"/>
            <w:rFonts w:ascii="Times New Roman" w:hAnsi="Times New Roman" w:cs="Times New Roman"/>
            <w:i/>
            <w:iCs/>
            <w:color w:val="3366BB"/>
            <w:sz w:val="24"/>
            <w:szCs w:val="24"/>
          </w:rPr>
          <w:t>2342251</w:t>
        </w:r>
      </w:hyperlink>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sz w:val="24"/>
          <w:szCs w:val="24"/>
        </w:rPr>
        <w:t xml:space="preserve">[7] </w:t>
      </w:r>
      <w:hyperlink r:id="rId13" w:history="1">
        <w:r w:rsidRPr="00D76AC0">
          <w:rPr>
            <w:rStyle w:val="a9"/>
            <w:rFonts w:ascii="Times New Roman" w:hAnsi="Times New Roman" w:cs="Times New Roman"/>
            <w:sz w:val="24"/>
            <w:szCs w:val="24"/>
          </w:rPr>
          <w:t>https://ernestbelfortbax.com/</w:t>
        </w:r>
      </w:hyperlink>
    </w:p>
    <w:p w:rsidR="008455C5" w:rsidRPr="00D76AC0" w:rsidRDefault="008455C5" w:rsidP="008455C5">
      <w:pPr>
        <w:rPr>
          <w:rFonts w:ascii="Times New Roman" w:hAnsi="Times New Roman" w:cs="Times New Roman"/>
          <w:sz w:val="24"/>
          <w:szCs w:val="24"/>
        </w:rPr>
      </w:pPr>
      <w:r w:rsidRPr="00D76AC0">
        <w:rPr>
          <w:rFonts w:ascii="Times New Roman" w:hAnsi="Times New Roman" w:cs="Times New Roman"/>
          <w:sz w:val="24"/>
          <w:szCs w:val="24"/>
        </w:rPr>
        <w:t xml:space="preserve">[8] </w:t>
      </w:r>
      <w:hyperlink r:id="rId14" w:history="1">
        <w:r w:rsidRPr="00D76AC0">
          <w:rPr>
            <w:rStyle w:val="a9"/>
            <w:rFonts w:ascii="Times New Roman" w:hAnsi="Times New Roman" w:cs="Times New Roman"/>
            <w:sz w:val="24"/>
            <w:szCs w:val="24"/>
          </w:rPr>
          <w:t>https://iq.hse.ru/news/177669270.html</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rPr>
        <w:t xml:space="preserve">[9] </w:t>
      </w:r>
      <w:hyperlink r:id="rId15" w:history="1">
        <w:r w:rsidRPr="00D76AC0">
          <w:rPr>
            <w:rStyle w:val="a9"/>
            <w:rFonts w:ascii="Times New Roman" w:hAnsi="Times New Roman" w:cs="Times New Roman"/>
            <w:color w:val="3366BB"/>
            <w:sz w:val="24"/>
            <w:szCs w:val="24"/>
            <w:shd w:val="clear" w:color="auto" w:fill="FFFFFF"/>
          </w:rPr>
          <w:t>Три волны феминизма: за что борются защитники прав женщин</w:t>
        </w:r>
      </w:hyperlink>
      <w:r w:rsidRPr="00D76AC0">
        <w:rPr>
          <w:rFonts w:ascii="Times New Roman" w:hAnsi="Times New Roman" w:cs="Times New Roman"/>
          <w:color w:val="202122"/>
          <w:sz w:val="24"/>
          <w:szCs w:val="24"/>
          <w:u w:val="single"/>
          <w:shd w:val="clear" w:color="auto" w:fill="FFFFFF"/>
        </w:rPr>
        <w:t>.</w:t>
      </w:r>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color w:val="202122"/>
          <w:sz w:val="24"/>
          <w:szCs w:val="24"/>
          <w:shd w:val="clear" w:color="auto" w:fill="FFFFFF"/>
        </w:rPr>
        <w:t xml:space="preserve">[10] </w:t>
      </w:r>
      <w:hyperlink r:id="rId16" w:history="1">
        <w:r w:rsidRPr="00D76AC0">
          <w:rPr>
            <w:rStyle w:val="a9"/>
            <w:rFonts w:ascii="Times New Roman" w:hAnsi="Times New Roman" w:cs="Times New Roman"/>
            <w:color w:val="3366BB"/>
            <w:sz w:val="24"/>
            <w:szCs w:val="24"/>
            <w:shd w:val="clear" w:color="auto" w:fill="FFFFFF"/>
          </w:rPr>
          <w:t>Берегите мужчин! и Прекратите нас беречь!</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rPr>
        <w:t xml:space="preserve">[11] </w:t>
      </w:r>
      <w:hyperlink r:id="rId17" w:history="1">
        <w:r w:rsidRPr="00D76AC0">
          <w:rPr>
            <w:rStyle w:val="a9"/>
            <w:rFonts w:ascii="Times New Roman" w:hAnsi="Times New Roman" w:cs="Times New Roman"/>
            <w:sz w:val="24"/>
            <w:szCs w:val="24"/>
          </w:rPr>
          <w:t>http://unknownmisandry.blogspot.com/2011/08/anti-misandry-in-1961-united-states.html</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[12] </w:t>
      </w:r>
      <w:hyperlink r:id="rId18" w:history="1">
        <w:r w:rsidRPr="00D76AC0">
          <w:rPr>
            <w:rStyle w:val="a9"/>
            <w:rFonts w:ascii="Times New Roman" w:hAnsi="Times New Roman" w:cs="Times New Roman"/>
            <w:sz w:val="24"/>
            <w:szCs w:val="24"/>
          </w:rPr>
          <w:t>https://archive.org/details/warren_farrell_the_myth_of_male_power_why_men_are_the_disposable_sex/mode/2up</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[13] </w:t>
      </w:r>
      <w:hyperlink r:id="rId19" w:history="1">
        <w:r w:rsidRPr="00D76AC0">
          <w:rPr>
            <w:rStyle w:val="a9"/>
            <w:rFonts w:ascii="Times New Roman" w:hAnsi="Times New Roman" w:cs="Times New Roman"/>
            <w:sz w:val="24"/>
            <w:szCs w:val="24"/>
          </w:rPr>
          <w:t>https://archive.org/details/whymenearnmore00warr/page/n1/mode/2up</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[14] </w:t>
      </w:r>
      <w:hyperlink r:id="rId20" w:history="1">
        <w:r w:rsidRPr="00D76AC0">
          <w:rPr>
            <w:rStyle w:val="a9"/>
            <w:rFonts w:ascii="Times New Roman" w:hAnsi="Times New Roman" w:cs="Times New Roman"/>
            <w:sz w:val="24"/>
            <w:szCs w:val="24"/>
          </w:rPr>
          <w:t>http://unknownmisandry.blogspot.com/2012/03/early-mens-rights-activism.html</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[15] </w:t>
      </w:r>
      <w:hyperlink r:id="rId21" w:history="1">
        <w:r w:rsidRPr="00D76AC0">
          <w:rPr>
            <w:rStyle w:val="a9"/>
            <w:rFonts w:ascii="Times New Roman" w:hAnsi="Times New Roman" w:cs="Times New Roman"/>
            <w:sz w:val="24"/>
            <w:szCs w:val="24"/>
          </w:rPr>
          <w:t>https://avoiceformen.com/mens-rights/welcome-to-the-second-wave/</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[16] </w:t>
      </w:r>
      <w:hyperlink r:id="rId22" w:history="1">
        <w:r w:rsidRPr="00D76AC0">
          <w:rPr>
            <w:rStyle w:val="a9"/>
            <w:rFonts w:ascii="Times New Roman" w:hAnsi="Times New Roman" w:cs="Times New Roman"/>
            <w:sz w:val="24"/>
            <w:szCs w:val="24"/>
          </w:rPr>
          <w:t>https://avoiceformen.com/a-voice-for-men/entering-a-new-era/</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[17] </w:t>
      </w:r>
      <w:hyperlink r:id="rId23" w:history="1">
        <w:r w:rsidRPr="00D76AC0">
          <w:rPr>
            <w:rStyle w:val="a9"/>
            <w:rFonts w:ascii="Times New Roman" w:hAnsi="Times New Roman" w:cs="Times New Roman"/>
            <w:sz w:val="24"/>
            <w:szCs w:val="24"/>
          </w:rPr>
          <w:t>https://www.amazon.com/Men-Women-Relationships-Surviving-Masculinity/dp/1070406325</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[18] </w:t>
      </w:r>
      <w:hyperlink r:id="rId24" w:history="1">
        <w:r w:rsidRPr="00D76AC0">
          <w:rPr>
            <w:rStyle w:val="a9"/>
            <w:rFonts w:ascii="Times New Roman" w:hAnsi="Times New Roman" w:cs="Times New Roman"/>
            <w:sz w:val="24"/>
            <w:szCs w:val="24"/>
          </w:rPr>
          <w:t>https://www.youtube.com/watch?v=MZ0WVzm3fR4</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[19] </w:t>
      </w:r>
      <w:hyperlink r:id="rId25" w:history="1">
        <w:r w:rsidRPr="00D76AC0">
          <w:rPr>
            <w:rStyle w:val="a9"/>
            <w:rFonts w:ascii="Times New Roman" w:hAnsi="Times New Roman" w:cs="Times New Roman"/>
            <w:sz w:val="24"/>
            <w:szCs w:val="24"/>
          </w:rPr>
          <w:t>https://mensrights.org.ua/</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[20] </w:t>
      </w:r>
      <w:hyperlink r:id="rId26" w:anchor="Text" w:history="1">
        <w:r w:rsidRPr="00D76AC0">
          <w:rPr>
            <w:rStyle w:val="a9"/>
            <w:rFonts w:ascii="Times New Roman" w:hAnsi="Times New Roman" w:cs="Times New Roman"/>
            <w:sz w:val="24"/>
            <w:szCs w:val="24"/>
          </w:rPr>
          <w:t>https://zakon.rada.gov.ua/laws/show/2232-12#Text</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[21] </w:t>
      </w:r>
      <w:hyperlink r:id="rId27" w:history="1">
        <w:r w:rsidRPr="00D76AC0">
          <w:rPr>
            <w:rStyle w:val="a9"/>
            <w:rFonts w:ascii="Times New Roman" w:hAnsi="Times New Roman" w:cs="Times New Roman"/>
            <w:sz w:val="24"/>
            <w:szCs w:val="24"/>
          </w:rPr>
          <w:t>https://fas.org/sgp/crs/natsec/RL32492.pdf</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[22] </w:t>
      </w:r>
      <w:hyperlink r:id="rId28" w:history="1">
        <w:r w:rsidRPr="00D76AC0">
          <w:rPr>
            <w:rStyle w:val="a9"/>
            <w:rFonts w:ascii="Times New Roman" w:hAnsi="Times New Roman" w:cs="Times New Roman"/>
            <w:sz w:val="24"/>
            <w:szCs w:val="24"/>
          </w:rPr>
          <w:t>https://fivethirtyeight.com/features/women-arent-always-sentenced-by-the-book-maybe-men-shouldnt-be-either/</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color w:val="202122"/>
          <w:sz w:val="24"/>
          <w:szCs w:val="24"/>
          <w:shd w:val="clear" w:color="auto" w:fill="FFFFFF"/>
        </w:rPr>
        <w:lastRenderedPageBreak/>
        <w:t>[23] А. Ю. Донцова, А. О. Левченко, доц., канд. екон. наук // Проблеми зменшення середньої тривалості життя в Україні / Кіровоградський національний технічний університет, м. Кіровоград. 2010</w:t>
      </w:r>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[24] </w:t>
      </w:r>
      <w:hyperlink r:id="rId29" w:history="1">
        <w:r w:rsidRPr="00D76AC0">
          <w:rPr>
            <w:rStyle w:val="a9"/>
            <w:rFonts w:ascii="Times New Roman" w:hAnsi="Times New Roman" w:cs="Times New Roman"/>
            <w:sz w:val="24"/>
            <w:szCs w:val="24"/>
          </w:rPr>
          <w:t>https://ru.wikipedia.org/wiki/%D0%9F%D0%B5%D0%BD%D1%81%D0%B8%D0%BE%D0%BD%D0%BD%D1%8B%D0%B9_%D0%B2%D0%BE%D0%B7%D1%80%D0%B0%D1%81%D1%82</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[25] </w:t>
      </w:r>
      <w:hyperlink r:id="rId30" w:history="1">
        <w:r w:rsidRPr="00D76AC0">
          <w:rPr>
            <w:rStyle w:val="a9"/>
            <w:rFonts w:ascii="Times New Roman" w:hAnsi="Times New Roman" w:cs="Times New Roman"/>
            <w:sz w:val="24"/>
            <w:szCs w:val="24"/>
          </w:rPr>
          <w:t>https://ukrstat.org/uk/druk/publicat/Arhiv_u/15/Arch_trav_bl.htm</w:t>
        </w:r>
      </w:hyperlink>
    </w:p>
    <w:p w:rsidR="008455C5" w:rsidRPr="00D76AC0" w:rsidRDefault="008455C5" w:rsidP="008455C5">
      <w:pPr>
        <w:shd w:val="clear" w:color="auto" w:fill="FFFFFF"/>
        <w:spacing w:before="100" w:beforeAutospacing="1" w:after="24" w:line="240" w:lineRule="auto"/>
        <w:rPr>
          <w:rFonts w:ascii="Times New Roman" w:hAnsi="Times New Roman" w:cs="Times New Roman"/>
          <w:color w:val="202122"/>
          <w:sz w:val="24"/>
          <w:szCs w:val="24"/>
        </w:rPr>
      </w:pPr>
      <w:r w:rsidRPr="00D76AC0">
        <w:rPr>
          <w:rFonts w:ascii="Times New Roman" w:hAnsi="Times New Roman" w:cs="Times New Roman"/>
          <w:color w:val="202122"/>
          <w:sz w:val="24"/>
          <w:szCs w:val="24"/>
        </w:rPr>
        <w:t>[26]  </w:t>
      </w:r>
      <w:r w:rsidRPr="00D76AC0">
        <w:rPr>
          <w:rStyle w:val="reference-text"/>
          <w:rFonts w:ascii="Times New Roman" w:hAnsi="Times New Roman" w:cs="Times New Roman"/>
          <w:color w:val="202122"/>
          <w:sz w:val="24"/>
          <w:szCs w:val="24"/>
        </w:rPr>
        <w:t>{{Cite journal |last1= Melville |first1= Angela |last2= Hunter |first2= Rosemary |year= 2001 |title= 'As everybody knows': Countering myths of gender bias in family law |journal= Griffith Law Review |volume= 10 |issue= 1 |pages= 124–138 | url = </w:t>
      </w:r>
      <w:hyperlink r:id="rId31" w:history="1">
        <w:r w:rsidRPr="00D76AC0">
          <w:rPr>
            <w:rStyle w:val="a9"/>
            <w:rFonts w:ascii="Times New Roman" w:hAnsi="Times New Roman" w:cs="Times New Roman"/>
            <w:color w:val="3366BB"/>
            <w:sz w:val="24"/>
            <w:szCs w:val="24"/>
          </w:rPr>
          <w:t>https://kar.kent.ac.uk/1719/1/R_Hunter_As_everybody_knows_2001.pdf</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[27] </w:t>
      </w:r>
      <w:hyperlink r:id="rId32" w:history="1">
        <w:r w:rsidRPr="00D76AC0">
          <w:rPr>
            <w:rStyle w:val="a9"/>
            <w:rFonts w:ascii="Times New Roman" w:hAnsi="Times New Roman" w:cs="Times New Roman"/>
            <w:sz w:val="24"/>
            <w:szCs w:val="24"/>
          </w:rPr>
          <w:t>https://uk.golflandusa.net/help-for-victims-of-paternity-fraud-64</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 xml:space="preserve">[28] </w:t>
      </w:r>
      <w:hyperlink r:id="rId33" w:history="1">
        <w:r w:rsidRPr="00D76AC0">
          <w:rPr>
            <w:rStyle w:val="a9"/>
            <w:rFonts w:ascii="Times New Roman" w:hAnsi="Times New Roman" w:cs="Times New Roman"/>
            <w:sz w:val="24"/>
            <w:szCs w:val="24"/>
          </w:rPr>
          <w:t>https://www.mirror.co.uk/news/world-news/pink-coloured-women-only-parking-6169510</w:t>
        </w:r>
      </w:hyperlink>
    </w:p>
    <w:p w:rsidR="008455C5" w:rsidRPr="00D76AC0" w:rsidRDefault="008455C5" w:rsidP="008455C5">
      <w:pPr>
        <w:rPr>
          <w:rFonts w:ascii="Times New Roman" w:hAnsi="Times New Roman" w:cs="Times New Roman"/>
          <w:sz w:val="24"/>
          <w:szCs w:val="24"/>
          <w:u w:val="single"/>
        </w:rPr>
      </w:pPr>
      <w:r w:rsidRPr="00D76AC0">
        <w:rPr>
          <w:rFonts w:ascii="Times New Roman" w:hAnsi="Times New Roman" w:cs="Times New Roman"/>
          <w:sz w:val="24"/>
          <w:szCs w:val="24"/>
          <w:u w:val="single"/>
        </w:rPr>
        <w:t>[29] https://www.sexassault.ca/statistics.htm</w:t>
      </w:r>
    </w:p>
    <w:p w:rsidR="008455C5" w:rsidRDefault="008455C5"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D3BCA">
      <w:pPr>
        <w:spacing w:line="360" w:lineRule="auto"/>
        <w:rPr>
          <w:rFonts w:ascii="Times New Roman" w:hAnsi="Times New Roman" w:cs="Times New Roman"/>
          <w:sz w:val="28"/>
          <w:szCs w:val="28"/>
        </w:rPr>
      </w:pPr>
    </w:p>
    <w:p w:rsidR="008B23A8" w:rsidRDefault="008B23A8" w:rsidP="008B23A8">
      <w:pPr>
        <w:spacing w:line="360" w:lineRule="auto"/>
        <w:jc w:val="center"/>
        <w:rPr>
          <w:rFonts w:ascii="Times New Roman" w:hAnsi="Times New Roman" w:cs="Times New Roman"/>
          <w:sz w:val="32"/>
          <w:szCs w:val="28"/>
        </w:rPr>
      </w:pPr>
      <w:r w:rsidRPr="008B23A8">
        <w:rPr>
          <w:rFonts w:ascii="Times New Roman" w:hAnsi="Times New Roman" w:cs="Times New Roman"/>
          <w:sz w:val="32"/>
          <w:szCs w:val="28"/>
        </w:rPr>
        <w:lastRenderedPageBreak/>
        <w:t>ДОДАТКИ</w:t>
      </w:r>
    </w:p>
    <w:p w:rsidR="008B23A8" w:rsidRDefault="008B23A8" w:rsidP="008B23A8">
      <w:pPr>
        <w:spacing w:line="360" w:lineRule="auto"/>
        <w:jc w:val="center"/>
        <w:rPr>
          <w:rFonts w:ascii="Times New Roman" w:hAnsi="Times New Roman" w:cs="Times New Roman"/>
          <w:sz w:val="32"/>
          <w:szCs w:val="28"/>
        </w:rPr>
      </w:pPr>
    </w:p>
    <w:p w:rsidR="008B23A8" w:rsidRPr="008B23A8" w:rsidRDefault="008B23A8" w:rsidP="008B23A8">
      <w:pPr>
        <w:spacing w:line="360" w:lineRule="auto"/>
        <w:jc w:val="center"/>
        <w:rPr>
          <w:rFonts w:ascii="Times New Roman" w:hAnsi="Times New Roman" w:cs="Times New Roman"/>
          <w:sz w:val="32"/>
          <w:szCs w:val="28"/>
        </w:rPr>
      </w:pPr>
      <w:bookmarkStart w:id="0" w:name="_GoBack"/>
      <w:bookmarkEnd w:id="0"/>
    </w:p>
    <w:sectPr w:rsidR="008B23A8" w:rsidRPr="008B23A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58" w:rsidRDefault="00422F58" w:rsidP="00BE2BB6">
      <w:pPr>
        <w:spacing w:after="0" w:line="240" w:lineRule="auto"/>
      </w:pPr>
      <w:r>
        <w:separator/>
      </w:r>
    </w:p>
  </w:endnote>
  <w:endnote w:type="continuationSeparator" w:id="0">
    <w:p w:rsidR="00422F58" w:rsidRDefault="00422F58" w:rsidP="00BE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58" w:rsidRDefault="00422F58" w:rsidP="00BE2BB6">
      <w:pPr>
        <w:spacing w:after="0" w:line="240" w:lineRule="auto"/>
      </w:pPr>
      <w:r>
        <w:separator/>
      </w:r>
    </w:p>
  </w:footnote>
  <w:footnote w:type="continuationSeparator" w:id="0">
    <w:p w:rsidR="00422F58" w:rsidRDefault="00422F58" w:rsidP="00BE2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2FE"/>
    <w:multiLevelType w:val="hybridMultilevel"/>
    <w:tmpl w:val="DBD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16BA"/>
    <w:multiLevelType w:val="hybridMultilevel"/>
    <w:tmpl w:val="DFB25872"/>
    <w:lvl w:ilvl="0" w:tplc="38CA0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2590"/>
    <w:multiLevelType w:val="hybridMultilevel"/>
    <w:tmpl w:val="9E62917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89A05F2"/>
    <w:multiLevelType w:val="multilevel"/>
    <w:tmpl w:val="74FE96B8"/>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E9C2265"/>
    <w:multiLevelType w:val="hybridMultilevel"/>
    <w:tmpl w:val="DBD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B1C02"/>
    <w:multiLevelType w:val="multilevel"/>
    <w:tmpl w:val="7AD0F3E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2C21135"/>
    <w:multiLevelType w:val="multilevel"/>
    <w:tmpl w:val="8AB8416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B5A6417"/>
    <w:multiLevelType w:val="multilevel"/>
    <w:tmpl w:val="2B86FB2E"/>
    <w:lvl w:ilvl="0">
      <w:start w:val="1"/>
      <w:numFmt w:val="decimal"/>
      <w:lvlText w:val="%1."/>
      <w:lvlJc w:val="left"/>
      <w:pPr>
        <w:ind w:left="504" w:hanging="50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5E7755EB"/>
    <w:multiLevelType w:val="hybridMultilevel"/>
    <w:tmpl w:val="F3127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1701C"/>
    <w:multiLevelType w:val="multilevel"/>
    <w:tmpl w:val="73EA7B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473C31"/>
    <w:multiLevelType w:val="hybridMultilevel"/>
    <w:tmpl w:val="E86ADBCE"/>
    <w:lvl w:ilvl="0" w:tplc="7A6623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5"/>
  </w:num>
  <w:num w:numId="6">
    <w:abstractNumId w:val="3"/>
  </w:num>
  <w:num w:numId="7">
    <w:abstractNumId w:val="7"/>
  </w:num>
  <w:num w:numId="8">
    <w:abstractNumId w:val="4"/>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7E"/>
    <w:rsid w:val="00027E5A"/>
    <w:rsid w:val="00030B46"/>
    <w:rsid w:val="00033A4C"/>
    <w:rsid w:val="0003645D"/>
    <w:rsid w:val="0004275D"/>
    <w:rsid w:val="00043225"/>
    <w:rsid w:val="000510B0"/>
    <w:rsid w:val="0005538D"/>
    <w:rsid w:val="00062216"/>
    <w:rsid w:val="00075CFE"/>
    <w:rsid w:val="00081756"/>
    <w:rsid w:val="000819E7"/>
    <w:rsid w:val="00095B5C"/>
    <w:rsid w:val="000B3786"/>
    <w:rsid w:val="000C09AC"/>
    <w:rsid w:val="000E1DE1"/>
    <w:rsid w:val="000E3CCB"/>
    <w:rsid w:val="000F6C5F"/>
    <w:rsid w:val="0010341A"/>
    <w:rsid w:val="001111F5"/>
    <w:rsid w:val="00127B7C"/>
    <w:rsid w:val="00137F99"/>
    <w:rsid w:val="00162B68"/>
    <w:rsid w:val="001665FB"/>
    <w:rsid w:val="0018017E"/>
    <w:rsid w:val="00181587"/>
    <w:rsid w:val="00181745"/>
    <w:rsid w:val="00187855"/>
    <w:rsid w:val="001A6F70"/>
    <w:rsid w:val="001B4977"/>
    <w:rsid w:val="001B4CE1"/>
    <w:rsid w:val="001D6EBC"/>
    <w:rsid w:val="001E63C3"/>
    <w:rsid w:val="001F0D2D"/>
    <w:rsid w:val="001F14F0"/>
    <w:rsid w:val="00207DFA"/>
    <w:rsid w:val="002105FC"/>
    <w:rsid w:val="00223338"/>
    <w:rsid w:val="00232144"/>
    <w:rsid w:val="00240A34"/>
    <w:rsid w:val="002448E8"/>
    <w:rsid w:val="00244A56"/>
    <w:rsid w:val="0025010E"/>
    <w:rsid w:val="00251607"/>
    <w:rsid w:val="002613E5"/>
    <w:rsid w:val="00274DAB"/>
    <w:rsid w:val="002800F1"/>
    <w:rsid w:val="00292300"/>
    <w:rsid w:val="00292ACA"/>
    <w:rsid w:val="00293F29"/>
    <w:rsid w:val="002A266A"/>
    <w:rsid w:val="002A63FC"/>
    <w:rsid w:val="002A7688"/>
    <w:rsid w:val="002B306F"/>
    <w:rsid w:val="002C2649"/>
    <w:rsid w:val="002C315C"/>
    <w:rsid w:val="002D3A5B"/>
    <w:rsid w:val="002E1A96"/>
    <w:rsid w:val="003014FC"/>
    <w:rsid w:val="00311B13"/>
    <w:rsid w:val="0031745C"/>
    <w:rsid w:val="00321AF7"/>
    <w:rsid w:val="003368F2"/>
    <w:rsid w:val="0034179E"/>
    <w:rsid w:val="0035406E"/>
    <w:rsid w:val="00357FAD"/>
    <w:rsid w:val="003715CD"/>
    <w:rsid w:val="0038010F"/>
    <w:rsid w:val="003847DA"/>
    <w:rsid w:val="00386EDB"/>
    <w:rsid w:val="003A41A2"/>
    <w:rsid w:val="003B690C"/>
    <w:rsid w:val="003C081B"/>
    <w:rsid w:val="003E4270"/>
    <w:rsid w:val="003E6F1C"/>
    <w:rsid w:val="00416D7E"/>
    <w:rsid w:val="004224B3"/>
    <w:rsid w:val="00422F58"/>
    <w:rsid w:val="00424EBB"/>
    <w:rsid w:val="00427D2F"/>
    <w:rsid w:val="004422A0"/>
    <w:rsid w:val="00442C7E"/>
    <w:rsid w:val="00453009"/>
    <w:rsid w:val="004657F2"/>
    <w:rsid w:val="00470A5F"/>
    <w:rsid w:val="004716E1"/>
    <w:rsid w:val="00483C31"/>
    <w:rsid w:val="004C5A91"/>
    <w:rsid w:val="0051443E"/>
    <w:rsid w:val="00525F2B"/>
    <w:rsid w:val="00544918"/>
    <w:rsid w:val="0054597B"/>
    <w:rsid w:val="00546BC2"/>
    <w:rsid w:val="005727A5"/>
    <w:rsid w:val="005831F3"/>
    <w:rsid w:val="00585A02"/>
    <w:rsid w:val="00590039"/>
    <w:rsid w:val="00592F8E"/>
    <w:rsid w:val="005A196A"/>
    <w:rsid w:val="005A2816"/>
    <w:rsid w:val="005B1126"/>
    <w:rsid w:val="005B480B"/>
    <w:rsid w:val="005B799C"/>
    <w:rsid w:val="005C23E9"/>
    <w:rsid w:val="005D1CA5"/>
    <w:rsid w:val="005E2561"/>
    <w:rsid w:val="005F1232"/>
    <w:rsid w:val="005F37AE"/>
    <w:rsid w:val="0060019E"/>
    <w:rsid w:val="00625B6A"/>
    <w:rsid w:val="006326C9"/>
    <w:rsid w:val="00632F8E"/>
    <w:rsid w:val="00634355"/>
    <w:rsid w:val="00640775"/>
    <w:rsid w:val="00641EC1"/>
    <w:rsid w:val="00643E7F"/>
    <w:rsid w:val="00654F9E"/>
    <w:rsid w:val="00655870"/>
    <w:rsid w:val="006703BB"/>
    <w:rsid w:val="00676519"/>
    <w:rsid w:val="006816FF"/>
    <w:rsid w:val="00683E6F"/>
    <w:rsid w:val="006A5E56"/>
    <w:rsid w:val="006A6566"/>
    <w:rsid w:val="006B77E6"/>
    <w:rsid w:val="006C05AF"/>
    <w:rsid w:val="006C31B3"/>
    <w:rsid w:val="006C7E3D"/>
    <w:rsid w:val="006E025B"/>
    <w:rsid w:val="006F6259"/>
    <w:rsid w:val="0070393E"/>
    <w:rsid w:val="0071079D"/>
    <w:rsid w:val="00716B85"/>
    <w:rsid w:val="00745EFE"/>
    <w:rsid w:val="007538E6"/>
    <w:rsid w:val="00757A59"/>
    <w:rsid w:val="00765755"/>
    <w:rsid w:val="00777A7F"/>
    <w:rsid w:val="00783A21"/>
    <w:rsid w:val="007908BB"/>
    <w:rsid w:val="0079513D"/>
    <w:rsid w:val="007B5959"/>
    <w:rsid w:val="007B687C"/>
    <w:rsid w:val="007B7C2F"/>
    <w:rsid w:val="007E2B88"/>
    <w:rsid w:val="007F0472"/>
    <w:rsid w:val="007F1D57"/>
    <w:rsid w:val="00811697"/>
    <w:rsid w:val="00826051"/>
    <w:rsid w:val="00827E93"/>
    <w:rsid w:val="00844EF2"/>
    <w:rsid w:val="008455C5"/>
    <w:rsid w:val="00860674"/>
    <w:rsid w:val="008704F9"/>
    <w:rsid w:val="00874DC0"/>
    <w:rsid w:val="0088331D"/>
    <w:rsid w:val="00887467"/>
    <w:rsid w:val="008A1624"/>
    <w:rsid w:val="008B23A8"/>
    <w:rsid w:val="008D3BCA"/>
    <w:rsid w:val="008D4545"/>
    <w:rsid w:val="008E56AF"/>
    <w:rsid w:val="008E58F2"/>
    <w:rsid w:val="008F2FE1"/>
    <w:rsid w:val="008F46EC"/>
    <w:rsid w:val="009042B4"/>
    <w:rsid w:val="009179C5"/>
    <w:rsid w:val="009202EF"/>
    <w:rsid w:val="0092415D"/>
    <w:rsid w:val="00930A1D"/>
    <w:rsid w:val="00954B16"/>
    <w:rsid w:val="00955C36"/>
    <w:rsid w:val="0095750C"/>
    <w:rsid w:val="00967539"/>
    <w:rsid w:val="0098671C"/>
    <w:rsid w:val="00992281"/>
    <w:rsid w:val="009B3AAB"/>
    <w:rsid w:val="009D23FE"/>
    <w:rsid w:val="009D37EB"/>
    <w:rsid w:val="009D73CB"/>
    <w:rsid w:val="009F52AA"/>
    <w:rsid w:val="00A60A4D"/>
    <w:rsid w:val="00A72EF7"/>
    <w:rsid w:val="00A84ED4"/>
    <w:rsid w:val="00A87694"/>
    <w:rsid w:val="00A963FD"/>
    <w:rsid w:val="00AC32AB"/>
    <w:rsid w:val="00AC372F"/>
    <w:rsid w:val="00AD749D"/>
    <w:rsid w:val="00AE643B"/>
    <w:rsid w:val="00AE6C07"/>
    <w:rsid w:val="00AF0FC7"/>
    <w:rsid w:val="00AF1D21"/>
    <w:rsid w:val="00AF5B3E"/>
    <w:rsid w:val="00B02B57"/>
    <w:rsid w:val="00B030B8"/>
    <w:rsid w:val="00B041FE"/>
    <w:rsid w:val="00B14958"/>
    <w:rsid w:val="00B16DEF"/>
    <w:rsid w:val="00B25DF5"/>
    <w:rsid w:val="00B35B43"/>
    <w:rsid w:val="00B446D8"/>
    <w:rsid w:val="00B56535"/>
    <w:rsid w:val="00B61AFA"/>
    <w:rsid w:val="00B638C1"/>
    <w:rsid w:val="00B92DB8"/>
    <w:rsid w:val="00BB389B"/>
    <w:rsid w:val="00BC0F15"/>
    <w:rsid w:val="00BC183D"/>
    <w:rsid w:val="00BD2D49"/>
    <w:rsid w:val="00BE254F"/>
    <w:rsid w:val="00BE2BB6"/>
    <w:rsid w:val="00BF1857"/>
    <w:rsid w:val="00C131F0"/>
    <w:rsid w:val="00C2275B"/>
    <w:rsid w:val="00C359BF"/>
    <w:rsid w:val="00C36325"/>
    <w:rsid w:val="00C4492C"/>
    <w:rsid w:val="00C522C3"/>
    <w:rsid w:val="00C524A6"/>
    <w:rsid w:val="00C72260"/>
    <w:rsid w:val="00C80E2C"/>
    <w:rsid w:val="00C94BCB"/>
    <w:rsid w:val="00CA0BBC"/>
    <w:rsid w:val="00CA6046"/>
    <w:rsid w:val="00CA6569"/>
    <w:rsid w:val="00CB3444"/>
    <w:rsid w:val="00CB414E"/>
    <w:rsid w:val="00CB4198"/>
    <w:rsid w:val="00CB758F"/>
    <w:rsid w:val="00CC49A0"/>
    <w:rsid w:val="00CD52EB"/>
    <w:rsid w:val="00CD5E6F"/>
    <w:rsid w:val="00CD7829"/>
    <w:rsid w:val="00CE703B"/>
    <w:rsid w:val="00CF1F9E"/>
    <w:rsid w:val="00D020DA"/>
    <w:rsid w:val="00D05026"/>
    <w:rsid w:val="00D2226F"/>
    <w:rsid w:val="00D24362"/>
    <w:rsid w:val="00D26503"/>
    <w:rsid w:val="00D56135"/>
    <w:rsid w:val="00D56B98"/>
    <w:rsid w:val="00D57895"/>
    <w:rsid w:val="00D705D2"/>
    <w:rsid w:val="00D76AC0"/>
    <w:rsid w:val="00DC554A"/>
    <w:rsid w:val="00DD6B31"/>
    <w:rsid w:val="00DF396B"/>
    <w:rsid w:val="00DF3BE2"/>
    <w:rsid w:val="00E035E3"/>
    <w:rsid w:val="00E07A00"/>
    <w:rsid w:val="00E15984"/>
    <w:rsid w:val="00E20489"/>
    <w:rsid w:val="00E2587A"/>
    <w:rsid w:val="00E329B0"/>
    <w:rsid w:val="00E500F4"/>
    <w:rsid w:val="00E547D7"/>
    <w:rsid w:val="00E55B6D"/>
    <w:rsid w:val="00E55BCE"/>
    <w:rsid w:val="00E71D66"/>
    <w:rsid w:val="00E81913"/>
    <w:rsid w:val="00E9288E"/>
    <w:rsid w:val="00EA7A3C"/>
    <w:rsid w:val="00EB1706"/>
    <w:rsid w:val="00EC4361"/>
    <w:rsid w:val="00EC633E"/>
    <w:rsid w:val="00EC6A73"/>
    <w:rsid w:val="00F04709"/>
    <w:rsid w:val="00F04ED7"/>
    <w:rsid w:val="00F10559"/>
    <w:rsid w:val="00F11970"/>
    <w:rsid w:val="00F337F2"/>
    <w:rsid w:val="00F34648"/>
    <w:rsid w:val="00F443DF"/>
    <w:rsid w:val="00F52E81"/>
    <w:rsid w:val="00F6257F"/>
    <w:rsid w:val="00F779D4"/>
    <w:rsid w:val="00F9740A"/>
    <w:rsid w:val="00FD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BBCA"/>
  <w15:chartTrackingRefBased/>
  <w15:docId w15:val="{A8DE1629-E01A-4EDB-8B58-76596B9D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5C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8E6"/>
    <w:pPr>
      <w:ind w:left="720"/>
      <w:contextualSpacing/>
    </w:pPr>
  </w:style>
  <w:style w:type="paragraph" w:styleId="HTML">
    <w:name w:val="HTML Preformatted"/>
    <w:basedOn w:val="a"/>
    <w:link w:val="HTML0"/>
    <w:uiPriority w:val="99"/>
    <w:semiHidden/>
    <w:unhideWhenUsed/>
    <w:rsid w:val="0026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2613E5"/>
    <w:rPr>
      <w:rFonts w:ascii="Courier New" w:eastAsia="Times New Roman" w:hAnsi="Courier New" w:cs="Courier New"/>
      <w:sz w:val="20"/>
      <w:szCs w:val="20"/>
    </w:rPr>
  </w:style>
  <w:style w:type="character" w:customStyle="1" w:styleId="y2iqfc">
    <w:name w:val="y2iqfc"/>
    <w:basedOn w:val="a0"/>
    <w:rsid w:val="002613E5"/>
  </w:style>
  <w:style w:type="paragraph" w:styleId="a4">
    <w:name w:val="Normal (Web)"/>
    <w:basedOn w:val="a"/>
    <w:uiPriority w:val="99"/>
    <w:semiHidden/>
    <w:unhideWhenUsed/>
    <w:rsid w:val="00F443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BE2BB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BE2BB6"/>
    <w:rPr>
      <w:lang w:val="uk-UA"/>
    </w:rPr>
  </w:style>
  <w:style w:type="paragraph" w:styleId="a7">
    <w:name w:val="footer"/>
    <w:basedOn w:val="a"/>
    <w:link w:val="a8"/>
    <w:uiPriority w:val="99"/>
    <w:unhideWhenUsed/>
    <w:rsid w:val="00BE2BB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BE2BB6"/>
    <w:rPr>
      <w:lang w:val="uk-UA"/>
    </w:rPr>
  </w:style>
  <w:style w:type="character" w:styleId="a9">
    <w:name w:val="Hyperlink"/>
    <w:basedOn w:val="a0"/>
    <w:uiPriority w:val="99"/>
    <w:unhideWhenUsed/>
    <w:rsid w:val="008455C5"/>
    <w:rPr>
      <w:color w:val="0000FF"/>
      <w:u w:val="single"/>
    </w:rPr>
  </w:style>
  <w:style w:type="character" w:styleId="HTML1">
    <w:name w:val="HTML Cite"/>
    <w:basedOn w:val="a0"/>
    <w:uiPriority w:val="99"/>
    <w:semiHidden/>
    <w:unhideWhenUsed/>
    <w:rsid w:val="008455C5"/>
    <w:rPr>
      <w:i/>
      <w:iCs/>
    </w:rPr>
  </w:style>
  <w:style w:type="character" w:customStyle="1" w:styleId="reference-text">
    <w:name w:val="reference-text"/>
    <w:basedOn w:val="a0"/>
    <w:rsid w:val="008455C5"/>
  </w:style>
  <w:style w:type="character" w:styleId="aa">
    <w:name w:val="FollowedHyperlink"/>
    <w:basedOn w:val="a0"/>
    <w:uiPriority w:val="99"/>
    <w:semiHidden/>
    <w:unhideWhenUsed/>
    <w:rsid w:val="00845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750">
      <w:bodyDiv w:val="1"/>
      <w:marLeft w:val="0"/>
      <w:marRight w:val="0"/>
      <w:marTop w:val="0"/>
      <w:marBottom w:val="0"/>
      <w:divBdr>
        <w:top w:val="none" w:sz="0" w:space="0" w:color="auto"/>
        <w:left w:val="none" w:sz="0" w:space="0" w:color="auto"/>
        <w:bottom w:val="none" w:sz="0" w:space="0" w:color="auto"/>
        <w:right w:val="none" w:sz="0" w:space="0" w:color="auto"/>
      </w:divBdr>
    </w:div>
    <w:div w:id="11229769">
      <w:bodyDiv w:val="1"/>
      <w:marLeft w:val="0"/>
      <w:marRight w:val="0"/>
      <w:marTop w:val="0"/>
      <w:marBottom w:val="0"/>
      <w:divBdr>
        <w:top w:val="none" w:sz="0" w:space="0" w:color="auto"/>
        <w:left w:val="none" w:sz="0" w:space="0" w:color="auto"/>
        <w:bottom w:val="none" w:sz="0" w:space="0" w:color="auto"/>
        <w:right w:val="none" w:sz="0" w:space="0" w:color="auto"/>
      </w:divBdr>
    </w:div>
    <w:div w:id="20520098">
      <w:bodyDiv w:val="1"/>
      <w:marLeft w:val="0"/>
      <w:marRight w:val="0"/>
      <w:marTop w:val="0"/>
      <w:marBottom w:val="0"/>
      <w:divBdr>
        <w:top w:val="none" w:sz="0" w:space="0" w:color="auto"/>
        <w:left w:val="none" w:sz="0" w:space="0" w:color="auto"/>
        <w:bottom w:val="none" w:sz="0" w:space="0" w:color="auto"/>
        <w:right w:val="none" w:sz="0" w:space="0" w:color="auto"/>
      </w:divBdr>
    </w:div>
    <w:div w:id="91052309">
      <w:bodyDiv w:val="1"/>
      <w:marLeft w:val="0"/>
      <w:marRight w:val="0"/>
      <w:marTop w:val="0"/>
      <w:marBottom w:val="0"/>
      <w:divBdr>
        <w:top w:val="none" w:sz="0" w:space="0" w:color="auto"/>
        <w:left w:val="none" w:sz="0" w:space="0" w:color="auto"/>
        <w:bottom w:val="none" w:sz="0" w:space="0" w:color="auto"/>
        <w:right w:val="none" w:sz="0" w:space="0" w:color="auto"/>
      </w:divBdr>
    </w:div>
    <w:div w:id="102654145">
      <w:bodyDiv w:val="1"/>
      <w:marLeft w:val="0"/>
      <w:marRight w:val="0"/>
      <w:marTop w:val="0"/>
      <w:marBottom w:val="0"/>
      <w:divBdr>
        <w:top w:val="none" w:sz="0" w:space="0" w:color="auto"/>
        <w:left w:val="none" w:sz="0" w:space="0" w:color="auto"/>
        <w:bottom w:val="none" w:sz="0" w:space="0" w:color="auto"/>
        <w:right w:val="none" w:sz="0" w:space="0" w:color="auto"/>
      </w:divBdr>
    </w:div>
    <w:div w:id="135415994">
      <w:bodyDiv w:val="1"/>
      <w:marLeft w:val="0"/>
      <w:marRight w:val="0"/>
      <w:marTop w:val="0"/>
      <w:marBottom w:val="0"/>
      <w:divBdr>
        <w:top w:val="none" w:sz="0" w:space="0" w:color="auto"/>
        <w:left w:val="none" w:sz="0" w:space="0" w:color="auto"/>
        <w:bottom w:val="none" w:sz="0" w:space="0" w:color="auto"/>
        <w:right w:val="none" w:sz="0" w:space="0" w:color="auto"/>
      </w:divBdr>
    </w:div>
    <w:div w:id="144133161">
      <w:bodyDiv w:val="1"/>
      <w:marLeft w:val="0"/>
      <w:marRight w:val="0"/>
      <w:marTop w:val="0"/>
      <w:marBottom w:val="0"/>
      <w:divBdr>
        <w:top w:val="none" w:sz="0" w:space="0" w:color="auto"/>
        <w:left w:val="none" w:sz="0" w:space="0" w:color="auto"/>
        <w:bottom w:val="none" w:sz="0" w:space="0" w:color="auto"/>
        <w:right w:val="none" w:sz="0" w:space="0" w:color="auto"/>
      </w:divBdr>
    </w:div>
    <w:div w:id="331179479">
      <w:bodyDiv w:val="1"/>
      <w:marLeft w:val="0"/>
      <w:marRight w:val="0"/>
      <w:marTop w:val="0"/>
      <w:marBottom w:val="0"/>
      <w:divBdr>
        <w:top w:val="none" w:sz="0" w:space="0" w:color="auto"/>
        <w:left w:val="none" w:sz="0" w:space="0" w:color="auto"/>
        <w:bottom w:val="none" w:sz="0" w:space="0" w:color="auto"/>
        <w:right w:val="none" w:sz="0" w:space="0" w:color="auto"/>
      </w:divBdr>
    </w:div>
    <w:div w:id="359673290">
      <w:bodyDiv w:val="1"/>
      <w:marLeft w:val="0"/>
      <w:marRight w:val="0"/>
      <w:marTop w:val="0"/>
      <w:marBottom w:val="0"/>
      <w:divBdr>
        <w:top w:val="none" w:sz="0" w:space="0" w:color="auto"/>
        <w:left w:val="none" w:sz="0" w:space="0" w:color="auto"/>
        <w:bottom w:val="none" w:sz="0" w:space="0" w:color="auto"/>
        <w:right w:val="none" w:sz="0" w:space="0" w:color="auto"/>
      </w:divBdr>
    </w:div>
    <w:div w:id="407580731">
      <w:bodyDiv w:val="1"/>
      <w:marLeft w:val="0"/>
      <w:marRight w:val="0"/>
      <w:marTop w:val="0"/>
      <w:marBottom w:val="0"/>
      <w:divBdr>
        <w:top w:val="none" w:sz="0" w:space="0" w:color="auto"/>
        <w:left w:val="none" w:sz="0" w:space="0" w:color="auto"/>
        <w:bottom w:val="none" w:sz="0" w:space="0" w:color="auto"/>
        <w:right w:val="none" w:sz="0" w:space="0" w:color="auto"/>
      </w:divBdr>
    </w:div>
    <w:div w:id="411050748">
      <w:bodyDiv w:val="1"/>
      <w:marLeft w:val="0"/>
      <w:marRight w:val="0"/>
      <w:marTop w:val="0"/>
      <w:marBottom w:val="0"/>
      <w:divBdr>
        <w:top w:val="none" w:sz="0" w:space="0" w:color="auto"/>
        <w:left w:val="none" w:sz="0" w:space="0" w:color="auto"/>
        <w:bottom w:val="none" w:sz="0" w:space="0" w:color="auto"/>
        <w:right w:val="none" w:sz="0" w:space="0" w:color="auto"/>
      </w:divBdr>
    </w:div>
    <w:div w:id="442649945">
      <w:bodyDiv w:val="1"/>
      <w:marLeft w:val="0"/>
      <w:marRight w:val="0"/>
      <w:marTop w:val="0"/>
      <w:marBottom w:val="0"/>
      <w:divBdr>
        <w:top w:val="none" w:sz="0" w:space="0" w:color="auto"/>
        <w:left w:val="none" w:sz="0" w:space="0" w:color="auto"/>
        <w:bottom w:val="none" w:sz="0" w:space="0" w:color="auto"/>
        <w:right w:val="none" w:sz="0" w:space="0" w:color="auto"/>
      </w:divBdr>
    </w:div>
    <w:div w:id="449514967">
      <w:bodyDiv w:val="1"/>
      <w:marLeft w:val="0"/>
      <w:marRight w:val="0"/>
      <w:marTop w:val="0"/>
      <w:marBottom w:val="0"/>
      <w:divBdr>
        <w:top w:val="none" w:sz="0" w:space="0" w:color="auto"/>
        <w:left w:val="none" w:sz="0" w:space="0" w:color="auto"/>
        <w:bottom w:val="none" w:sz="0" w:space="0" w:color="auto"/>
        <w:right w:val="none" w:sz="0" w:space="0" w:color="auto"/>
      </w:divBdr>
      <w:divsChild>
        <w:div w:id="710887375">
          <w:marLeft w:val="0"/>
          <w:marRight w:val="0"/>
          <w:marTop w:val="0"/>
          <w:marBottom w:val="0"/>
          <w:divBdr>
            <w:top w:val="none" w:sz="0" w:space="0" w:color="auto"/>
            <w:left w:val="none" w:sz="0" w:space="0" w:color="auto"/>
            <w:bottom w:val="none" w:sz="0" w:space="0" w:color="auto"/>
            <w:right w:val="none" w:sz="0" w:space="0" w:color="auto"/>
          </w:divBdr>
          <w:divsChild>
            <w:div w:id="1579560689">
              <w:marLeft w:val="0"/>
              <w:marRight w:val="0"/>
              <w:marTop w:val="0"/>
              <w:marBottom w:val="0"/>
              <w:divBdr>
                <w:top w:val="none" w:sz="0" w:space="0" w:color="auto"/>
                <w:left w:val="none" w:sz="0" w:space="0" w:color="auto"/>
                <w:bottom w:val="none" w:sz="0" w:space="0" w:color="auto"/>
                <w:right w:val="none" w:sz="0" w:space="0" w:color="auto"/>
              </w:divBdr>
              <w:divsChild>
                <w:div w:id="258804409">
                  <w:marLeft w:val="0"/>
                  <w:marRight w:val="120"/>
                  <w:marTop w:val="120"/>
                  <w:marBottom w:val="360"/>
                  <w:divBdr>
                    <w:top w:val="none" w:sz="0" w:space="0" w:color="auto"/>
                    <w:left w:val="none" w:sz="0" w:space="0" w:color="auto"/>
                    <w:bottom w:val="none" w:sz="0" w:space="0" w:color="auto"/>
                    <w:right w:val="none" w:sz="0" w:space="0" w:color="auto"/>
                  </w:divBdr>
                </w:div>
              </w:divsChild>
            </w:div>
            <w:div w:id="1194804133">
              <w:marLeft w:val="0"/>
              <w:marRight w:val="0"/>
              <w:marTop w:val="0"/>
              <w:marBottom w:val="0"/>
              <w:divBdr>
                <w:top w:val="none" w:sz="0" w:space="0" w:color="auto"/>
                <w:left w:val="none" w:sz="0" w:space="0" w:color="auto"/>
                <w:bottom w:val="none" w:sz="0" w:space="0" w:color="auto"/>
                <w:right w:val="none" w:sz="0" w:space="0" w:color="auto"/>
              </w:divBdr>
              <w:divsChild>
                <w:div w:id="1523670548">
                  <w:marLeft w:val="0"/>
                  <w:marRight w:val="0"/>
                  <w:marTop w:val="0"/>
                  <w:marBottom w:val="0"/>
                  <w:divBdr>
                    <w:top w:val="none" w:sz="0" w:space="0" w:color="auto"/>
                    <w:left w:val="none" w:sz="0" w:space="0" w:color="auto"/>
                    <w:bottom w:val="none" w:sz="0" w:space="0" w:color="auto"/>
                    <w:right w:val="none" w:sz="0" w:space="0" w:color="auto"/>
                  </w:divBdr>
                  <w:divsChild>
                    <w:div w:id="1455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5213">
      <w:bodyDiv w:val="1"/>
      <w:marLeft w:val="0"/>
      <w:marRight w:val="0"/>
      <w:marTop w:val="0"/>
      <w:marBottom w:val="0"/>
      <w:divBdr>
        <w:top w:val="none" w:sz="0" w:space="0" w:color="auto"/>
        <w:left w:val="none" w:sz="0" w:space="0" w:color="auto"/>
        <w:bottom w:val="none" w:sz="0" w:space="0" w:color="auto"/>
        <w:right w:val="none" w:sz="0" w:space="0" w:color="auto"/>
      </w:divBdr>
    </w:div>
    <w:div w:id="480314705">
      <w:bodyDiv w:val="1"/>
      <w:marLeft w:val="0"/>
      <w:marRight w:val="0"/>
      <w:marTop w:val="0"/>
      <w:marBottom w:val="0"/>
      <w:divBdr>
        <w:top w:val="none" w:sz="0" w:space="0" w:color="auto"/>
        <w:left w:val="none" w:sz="0" w:space="0" w:color="auto"/>
        <w:bottom w:val="none" w:sz="0" w:space="0" w:color="auto"/>
        <w:right w:val="none" w:sz="0" w:space="0" w:color="auto"/>
      </w:divBdr>
    </w:div>
    <w:div w:id="481511186">
      <w:bodyDiv w:val="1"/>
      <w:marLeft w:val="0"/>
      <w:marRight w:val="0"/>
      <w:marTop w:val="0"/>
      <w:marBottom w:val="0"/>
      <w:divBdr>
        <w:top w:val="none" w:sz="0" w:space="0" w:color="auto"/>
        <w:left w:val="none" w:sz="0" w:space="0" w:color="auto"/>
        <w:bottom w:val="none" w:sz="0" w:space="0" w:color="auto"/>
        <w:right w:val="none" w:sz="0" w:space="0" w:color="auto"/>
      </w:divBdr>
    </w:div>
    <w:div w:id="498235971">
      <w:bodyDiv w:val="1"/>
      <w:marLeft w:val="0"/>
      <w:marRight w:val="0"/>
      <w:marTop w:val="0"/>
      <w:marBottom w:val="0"/>
      <w:divBdr>
        <w:top w:val="none" w:sz="0" w:space="0" w:color="auto"/>
        <w:left w:val="none" w:sz="0" w:space="0" w:color="auto"/>
        <w:bottom w:val="none" w:sz="0" w:space="0" w:color="auto"/>
        <w:right w:val="none" w:sz="0" w:space="0" w:color="auto"/>
      </w:divBdr>
    </w:div>
    <w:div w:id="507215386">
      <w:bodyDiv w:val="1"/>
      <w:marLeft w:val="0"/>
      <w:marRight w:val="0"/>
      <w:marTop w:val="0"/>
      <w:marBottom w:val="0"/>
      <w:divBdr>
        <w:top w:val="none" w:sz="0" w:space="0" w:color="auto"/>
        <w:left w:val="none" w:sz="0" w:space="0" w:color="auto"/>
        <w:bottom w:val="none" w:sz="0" w:space="0" w:color="auto"/>
        <w:right w:val="none" w:sz="0" w:space="0" w:color="auto"/>
      </w:divBdr>
    </w:div>
    <w:div w:id="532500236">
      <w:bodyDiv w:val="1"/>
      <w:marLeft w:val="0"/>
      <w:marRight w:val="0"/>
      <w:marTop w:val="0"/>
      <w:marBottom w:val="0"/>
      <w:divBdr>
        <w:top w:val="none" w:sz="0" w:space="0" w:color="auto"/>
        <w:left w:val="none" w:sz="0" w:space="0" w:color="auto"/>
        <w:bottom w:val="none" w:sz="0" w:space="0" w:color="auto"/>
        <w:right w:val="none" w:sz="0" w:space="0" w:color="auto"/>
      </w:divBdr>
    </w:div>
    <w:div w:id="564875854">
      <w:bodyDiv w:val="1"/>
      <w:marLeft w:val="0"/>
      <w:marRight w:val="0"/>
      <w:marTop w:val="0"/>
      <w:marBottom w:val="0"/>
      <w:divBdr>
        <w:top w:val="none" w:sz="0" w:space="0" w:color="auto"/>
        <w:left w:val="none" w:sz="0" w:space="0" w:color="auto"/>
        <w:bottom w:val="none" w:sz="0" w:space="0" w:color="auto"/>
        <w:right w:val="none" w:sz="0" w:space="0" w:color="auto"/>
      </w:divBdr>
    </w:div>
    <w:div w:id="574046524">
      <w:bodyDiv w:val="1"/>
      <w:marLeft w:val="0"/>
      <w:marRight w:val="0"/>
      <w:marTop w:val="0"/>
      <w:marBottom w:val="0"/>
      <w:divBdr>
        <w:top w:val="none" w:sz="0" w:space="0" w:color="auto"/>
        <w:left w:val="none" w:sz="0" w:space="0" w:color="auto"/>
        <w:bottom w:val="none" w:sz="0" w:space="0" w:color="auto"/>
        <w:right w:val="none" w:sz="0" w:space="0" w:color="auto"/>
      </w:divBdr>
    </w:div>
    <w:div w:id="590897105">
      <w:bodyDiv w:val="1"/>
      <w:marLeft w:val="0"/>
      <w:marRight w:val="0"/>
      <w:marTop w:val="0"/>
      <w:marBottom w:val="0"/>
      <w:divBdr>
        <w:top w:val="none" w:sz="0" w:space="0" w:color="auto"/>
        <w:left w:val="none" w:sz="0" w:space="0" w:color="auto"/>
        <w:bottom w:val="none" w:sz="0" w:space="0" w:color="auto"/>
        <w:right w:val="none" w:sz="0" w:space="0" w:color="auto"/>
      </w:divBdr>
    </w:div>
    <w:div w:id="593827373">
      <w:bodyDiv w:val="1"/>
      <w:marLeft w:val="0"/>
      <w:marRight w:val="0"/>
      <w:marTop w:val="0"/>
      <w:marBottom w:val="0"/>
      <w:divBdr>
        <w:top w:val="none" w:sz="0" w:space="0" w:color="auto"/>
        <w:left w:val="none" w:sz="0" w:space="0" w:color="auto"/>
        <w:bottom w:val="none" w:sz="0" w:space="0" w:color="auto"/>
        <w:right w:val="none" w:sz="0" w:space="0" w:color="auto"/>
      </w:divBdr>
    </w:div>
    <w:div w:id="607740236">
      <w:bodyDiv w:val="1"/>
      <w:marLeft w:val="0"/>
      <w:marRight w:val="0"/>
      <w:marTop w:val="0"/>
      <w:marBottom w:val="0"/>
      <w:divBdr>
        <w:top w:val="none" w:sz="0" w:space="0" w:color="auto"/>
        <w:left w:val="none" w:sz="0" w:space="0" w:color="auto"/>
        <w:bottom w:val="none" w:sz="0" w:space="0" w:color="auto"/>
        <w:right w:val="none" w:sz="0" w:space="0" w:color="auto"/>
      </w:divBdr>
    </w:div>
    <w:div w:id="614604051">
      <w:bodyDiv w:val="1"/>
      <w:marLeft w:val="0"/>
      <w:marRight w:val="0"/>
      <w:marTop w:val="0"/>
      <w:marBottom w:val="0"/>
      <w:divBdr>
        <w:top w:val="none" w:sz="0" w:space="0" w:color="auto"/>
        <w:left w:val="none" w:sz="0" w:space="0" w:color="auto"/>
        <w:bottom w:val="none" w:sz="0" w:space="0" w:color="auto"/>
        <w:right w:val="none" w:sz="0" w:space="0" w:color="auto"/>
      </w:divBdr>
    </w:div>
    <w:div w:id="635262428">
      <w:bodyDiv w:val="1"/>
      <w:marLeft w:val="0"/>
      <w:marRight w:val="0"/>
      <w:marTop w:val="0"/>
      <w:marBottom w:val="0"/>
      <w:divBdr>
        <w:top w:val="none" w:sz="0" w:space="0" w:color="auto"/>
        <w:left w:val="none" w:sz="0" w:space="0" w:color="auto"/>
        <w:bottom w:val="none" w:sz="0" w:space="0" w:color="auto"/>
        <w:right w:val="none" w:sz="0" w:space="0" w:color="auto"/>
      </w:divBdr>
    </w:div>
    <w:div w:id="667287966">
      <w:bodyDiv w:val="1"/>
      <w:marLeft w:val="0"/>
      <w:marRight w:val="0"/>
      <w:marTop w:val="0"/>
      <w:marBottom w:val="0"/>
      <w:divBdr>
        <w:top w:val="none" w:sz="0" w:space="0" w:color="auto"/>
        <w:left w:val="none" w:sz="0" w:space="0" w:color="auto"/>
        <w:bottom w:val="none" w:sz="0" w:space="0" w:color="auto"/>
        <w:right w:val="none" w:sz="0" w:space="0" w:color="auto"/>
      </w:divBdr>
    </w:div>
    <w:div w:id="700084445">
      <w:bodyDiv w:val="1"/>
      <w:marLeft w:val="0"/>
      <w:marRight w:val="0"/>
      <w:marTop w:val="0"/>
      <w:marBottom w:val="0"/>
      <w:divBdr>
        <w:top w:val="none" w:sz="0" w:space="0" w:color="auto"/>
        <w:left w:val="none" w:sz="0" w:space="0" w:color="auto"/>
        <w:bottom w:val="none" w:sz="0" w:space="0" w:color="auto"/>
        <w:right w:val="none" w:sz="0" w:space="0" w:color="auto"/>
      </w:divBdr>
    </w:div>
    <w:div w:id="701519645">
      <w:bodyDiv w:val="1"/>
      <w:marLeft w:val="0"/>
      <w:marRight w:val="0"/>
      <w:marTop w:val="0"/>
      <w:marBottom w:val="0"/>
      <w:divBdr>
        <w:top w:val="none" w:sz="0" w:space="0" w:color="auto"/>
        <w:left w:val="none" w:sz="0" w:space="0" w:color="auto"/>
        <w:bottom w:val="none" w:sz="0" w:space="0" w:color="auto"/>
        <w:right w:val="none" w:sz="0" w:space="0" w:color="auto"/>
      </w:divBdr>
    </w:div>
    <w:div w:id="706418047">
      <w:bodyDiv w:val="1"/>
      <w:marLeft w:val="0"/>
      <w:marRight w:val="0"/>
      <w:marTop w:val="0"/>
      <w:marBottom w:val="0"/>
      <w:divBdr>
        <w:top w:val="none" w:sz="0" w:space="0" w:color="auto"/>
        <w:left w:val="none" w:sz="0" w:space="0" w:color="auto"/>
        <w:bottom w:val="none" w:sz="0" w:space="0" w:color="auto"/>
        <w:right w:val="none" w:sz="0" w:space="0" w:color="auto"/>
      </w:divBdr>
    </w:div>
    <w:div w:id="718434324">
      <w:bodyDiv w:val="1"/>
      <w:marLeft w:val="0"/>
      <w:marRight w:val="0"/>
      <w:marTop w:val="0"/>
      <w:marBottom w:val="0"/>
      <w:divBdr>
        <w:top w:val="none" w:sz="0" w:space="0" w:color="auto"/>
        <w:left w:val="none" w:sz="0" w:space="0" w:color="auto"/>
        <w:bottom w:val="none" w:sz="0" w:space="0" w:color="auto"/>
        <w:right w:val="none" w:sz="0" w:space="0" w:color="auto"/>
      </w:divBdr>
    </w:div>
    <w:div w:id="756482264">
      <w:bodyDiv w:val="1"/>
      <w:marLeft w:val="0"/>
      <w:marRight w:val="0"/>
      <w:marTop w:val="0"/>
      <w:marBottom w:val="0"/>
      <w:divBdr>
        <w:top w:val="none" w:sz="0" w:space="0" w:color="auto"/>
        <w:left w:val="none" w:sz="0" w:space="0" w:color="auto"/>
        <w:bottom w:val="none" w:sz="0" w:space="0" w:color="auto"/>
        <w:right w:val="none" w:sz="0" w:space="0" w:color="auto"/>
      </w:divBdr>
      <w:divsChild>
        <w:div w:id="1280339923">
          <w:marLeft w:val="0"/>
          <w:marRight w:val="0"/>
          <w:marTop w:val="0"/>
          <w:marBottom w:val="0"/>
          <w:divBdr>
            <w:top w:val="none" w:sz="0" w:space="0" w:color="auto"/>
            <w:left w:val="none" w:sz="0" w:space="0" w:color="auto"/>
            <w:bottom w:val="none" w:sz="0" w:space="0" w:color="auto"/>
            <w:right w:val="none" w:sz="0" w:space="0" w:color="auto"/>
          </w:divBdr>
        </w:div>
        <w:div w:id="486558953">
          <w:marLeft w:val="0"/>
          <w:marRight w:val="0"/>
          <w:marTop w:val="0"/>
          <w:marBottom w:val="0"/>
          <w:divBdr>
            <w:top w:val="none" w:sz="0" w:space="0" w:color="auto"/>
            <w:left w:val="none" w:sz="0" w:space="0" w:color="auto"/>
            <w:bottom w:val="none" w:sz="0" w:space="0" w:color="auto"/>
            <w:right w:val="none" w:sz="0" w:space="0" w:color="auto"/>
          </w:divBdr>
        </w:div>
      </w:divsChild>
    </w:div>
    <w:div w:id="795097274">
      <w:bodyDiv w:val="1"/>
      <w:marLeft w:val="0"/>
      <w:marRight w:val="0"/>
      <w:marTop w:val="0"/>
      <w:marBottom w:val="0"/>
      <w:divBdr>
        <w:top w:val="none" w:sz="0" w:space="0" w:color="auto"/>
        <w:left w:val="none" w:sz="0" w:space="0" w:color="auto"/>
        <w:bottom w:val="none" w:sz="0" w:space="0" w:color="auto"/>
        <w:right w:val="none" w:sz="0" w:space="0" w:color="auto"/>
      </w:divBdr>
    </w:div>
    <w:div w:id="814830773">
      <w:bodyDiv w:val="1"/>
      <w:marLeft w:val="0"/>
      <w:marRight w:val="0"/>
      <w:marTop w:val="0"/>
      <w:marBottom w:val="0"/>
      <w:divBdr>
        <w:top w:val="none" w:sz="0" w:space="0" w:color="auto"/>
        <w:left w:val="none" w:sz="0" w:space="0" w:color="auto"/>
        <w:bottom w:val="none" w:sz="0" w:space="0" w:color="auto"/>
        <w:right w:val="none" w:sz="0" w:space="0" w:color="auto"/>
      </w:divBdr>
    </w:div>
    <w:div w:id="827794319">
      <w:bodyDiv w:val="1"/>
      <w:marLeft w:val="0"/>
      <w:marRight w:val="0"/>
      <w:marTop w:val="0"/>
      <w:marBottom w:val="0"/>
      <w:divBdr>
        <w:top w:val="none" w:sz="0" w:space="0" w:color="auto"/>
        <w:left w:val="none" w:sz="0" w:space="0" w:color="auto"/>
        <w:bottom w:val="none" w:sz="0" w:space="0" w:color="auto"/>
        <w:right w:val="none" w:sz="0" w:space="0" w:color="auto"/>
      </w:divBdr>
    </w:div>
    <w:div w:id="831067030">
      <w:bodyDiv w:val="1"/>
      <w:marLeft w:val="0"/>
      <w:marRight w:val="0"/>
      <w:marTop w:val="0"/>
      <w:marBottom w:val="0"/>
      <w:divBdr>
        <w:top w:val="none" w:sz="0" w:space="0" w:color="auto"/>
        <w:left w:val="none" w:sz="0" w:space="0" w:color="auto"/>
        <w:bottom w:val="none" w:sz="0" w:space="0" w:color="auto"/>
        <w:right w:val="none" w:sz="0" w:space="0" w:color="auto"/>
      </w:divBdr>
    </w:div>
    <w:div w:id="845363954">
      <w:bodyDiv w:val="1"/>
      <w:marLeft w:val="0"/>
      <w:marRight w:val="0"/>
      <w:marTop w:val="0"/>
      <w:marBottom w:val="0"/>
      <w:divBdr>
        <w:top w:val="none" w:sz="0" w:space="0" w:color="auto"/>
        <w:left w:val="none" w:sz="0" w:space="0" w:color="auto"/>
        <w:bottom w:val="none" w:sz="0" w:space="0" w:color="auto"/>
        <w:right w:val="none" w:sz="0" w:space="0" w:color="auto"/>
      </w:divBdr>
    </w:div>
    <w:div w:id="847327928">
      <w:bodyDiv w:val="1"/>
      <w:marLeft w:val="0"/>
      <w:marRight w:val="0"/>
      <w:marTop w:val="0"/>
      <w:marBottom w:val="0"/>
      <w:divBdr>
        <w:top w:val="none" w:sz="0" w:space="0" w:color="auto"/>
        <w:left w:val="none" w:sz="0" w:space="0" w:color="auto"/>
        <w:bottom w:val="none" w:sz="0" w:space="0" w:color="auto"/>
        <w:right w:val="none" w:sz="0" w:space="0" w:color="auto"/>
      </w:divBdr>
    </w:div>
    <w:div w:id="875049004">
      <w:bodyDiv w:val="1"/>
      <w:marLeft w:val="0"/>
      <w:marRight w:val="0"/>
      <w:marTop w:val="0"/>
      <w:marBottom w:val="0"/>
      <w:divBdr>
        <w:top w:val="none" w:sz="0" w:space="0" w:color="auto"/>
        <w:left w:val="none" w:sz="0" w:space="0" w:color="auto"/>
        <w:bottom w:val="none" w:sz="0" w:space="0" w:color="auto"/>
        <w:right w:val="none" w:sz="0" w:space="0" w:color="auto"/>
      </w:divBdr>
    </w:div>
    <w:div w:id="877015573">
      <w:bodyDiv w:val="1"/>
      <w:marLeft w:val="0"/>
      <w:marRight w:val="0"/>
      <w:marTop w:val="0"/>
      <w:marBottom w:val="0"/>
      <w:divBdr>
        <w:top w:val="none" w:sz="0" w:space="0" w:color="auto"/>
        <w:left w:val="none" w:sz="0" w:space="0" w:color="auto"/>
        <w:bottom w:val="none" w:sz="0" w:space="0" w:color="auto"/>
        <w:right w:val="none" w:sz="0" w:space="0" w:color="auto"/>
      </w:divBdr>
    </w:div>
    <w:div w:id="883518317">
      <w:bodyDiv w:val="1"/>
      <w:marLeft w:val="0"/>
      <w:marRight w:val="0"/>
      <w:marTop w:val="0"/>
      <w:marBottom w:val="0"/>
      <w:divBdr>
        <w:top w:val="none" w:sz="0" w:space="0" w:color="auto"/>
        <w:left w:val="none" w:sz="0" w:space="0" w:color="auto"/>
        <w:bottom w:val="none" w:sz="0" w:space="0" w:color="auto"/>
        <w:right w:val="none" w:sz="0" w:space="0" w:color="auto"/>
      </w:divBdr>
    </w:div>
    <w:div w:id="896476473">
      <w:bodyDiv w:val="1"/>
      <w:marLeft w:val="0"/>
      <w:marRight w:val="0"/>
      <w:marTop w:val="0"/>
      <w:marBottom w:val="0"/>
      <w:divBdr>
        <w:top w:val="none" w:sz="0" w:space="0" w:color="auto"/>
        <w:left w:val="none" w:sz="0" w:space="0" w:color="auto"/>
        <w:bottom w:val="none" w:sz="0" w:space="0" w:color="auto"/>
        <w:right w:val="none" w:sz="0" w:space="0" w:color="auto"/>
      </w:divBdr>
    </w:div>
    <w:div w:id="897402942">
      <w:bodyDiv w:val="1"/>
      <w:marLeft w:val="0"/>
      <w:marRight w:val="0"/>
      <w:marTop w:val="0"/>
      <w:marBottom w:val="0"/>
      <w:divBdr>
        <w:top w:val="none" w:sz="0" w:space="0" w:color="auto"/>
        <w:left w:val="none" w:sz="0" w:space="0" w:color="auto"/>
        <w:bottom w:val="none" w:sz="0" w:space="0" w:color="auto"/>
        <w:right w:val="none" w:sz="0" w:space="0" w:color="auto"/>
      </w:divBdr>
    </w:div>
    <w:div w:id="898982081">
      <w:bodyDiv w:val="1"/>
      <w:marLeft w:val="0"/>
      <w:marRight w:val="0"/>
      <w:marTop w:val="0"/>
      <w:marBottom w:val="0"/>
      <w:divBdr>
        <w:top w:val="none" w:sz="0" w:space="0" w:color="auto"/>
        <w:left w:val="none" w:sz="0" w:space="0" w:color="auto"/>
        <w:bottom w:val="none" w:sz="0" w:space="0" w:color="auto"/>
        <w:right w:val="none" w:sz="0" w:space="0" w:color="auto"/>
      </w:divBdr>
    </w:div>
    <w:div w:id="909576561">
      <w:bodyDiv w:val="1"/>
      <w:marLeft w:val="0"/>
      <w:marRight w:val="0"/>
      <w:marTop w:val="0"/>
      <w:marBottom w:val="0"/>
      <w:divBdr>
        <w:top w:val="none" w:sz="0" w:space="0" w:color="auto"/>
        <w:left w:val="none" w:sz="0" w:space="0" w:color="auto"/>
        <w:bottom w:val="none" w:sz="0" w:space="0" w:color="auto"/>
        <w:right w:val="none" w:sz="0" w:space="0" w:color="auto"/>
      </w:divBdr>
    </w:div>
    <w:div w:id="913511492">
      <w:bodyDiv w:val="1"/>
      <w:marLeft w:val="0"/>
      <w:marRight w:val="0"/>
      <w:marTop w:val="0"/>
      <w:marBottom w:val="0"/>
      <w:divBdr>
        <w:top w:val="none" w:sz="0" w:space="0" w:color="auto"/>
        <w:left w:val="none" w:sz="0" w:space="0" w:color="auto"/>
        <w:bottom w:val="none" w:sz="0" w:space="0" w:color="auto"/>
        <w:right w:val="none" w:sz="0" w:space="0" w:color="auto"/>
      </w:divBdr>
    </w:div>
    <w:div w:id="1021055846">
      <w:bodyDiv w:val="1"/>
      <w:marLeft w:val="0"/>
      <w:marRight w:val="0"/>
      <w:marTop w:val="0"/>
      <w:marBottom w:val="0"/>
      <w:divBdr>
        <w:top w:val="none" w:sz="0" w:space="0" w:color="auto"/>
        <w:left w:val="none" w:sz="0" w:space="0" w:color="auto"/>
        <w:bottom w:val="none" w:sz="0" w:space="0" w:color="auto"/>
        <w:right w:val="none" w:sz="0" w:space="0" w:color="auto"/>
      </w:divBdr>
    </w:div>
    <w:div w:id="1105419482">
      <w:bodyDiv w:val="1"/>
      <w:marLeft w:val="0"/>
      <w:marRight w:val="0"/>
      <w:marTop w:val="0"/>
      <w:marBottom w:val="0"/>
      <w:divBdr>
        <w:top w:val="none" w:sz="0" w:space="0" w:color="auto"/>
        <w:left w:val="none" w:sz="0" w:space="0" w:color="auto"/>
        <w:bottom w:val="none" w:sz="0" w:space="0" w:color="auto"/>
        <w:right w:val="none" w:sz="0" w:space="0" w:color="auto"/>
      </w:divBdr>
    </w:div>
    <w:div w:id="1150635853">
      <w:bodyDiv w:val="1"/>
      <w:marLeft w:val="0"/>
      <w:marRight w:val="0"/>
      <w:marTop w:val="0"/>
      <w:marBottom w:val="0"/>
      <w:divBdr>
        <w:top w:val="none" w:sz="0" w:space="0" w:color="auto"/>
        <w:left w:val="none" w:sz="0" w:space="0" w:color="auto"/>
        <w:bottom w:val="none" w:sz="0" w:space="0" w:color="auto"/>
        <w:right w:val="none" w:sz="0" w:space="0" w:color="auto"/>
      </w:divBdr>
    </w:div>
    <w:div w:id="1166093837">
      <w:bodyDiv w:val="1"/>
      <w:marLeft w:val="0"/>
      <w:marRight w:val="0"/>
      <w:marTop w:val="0"/>
      <w:marBottom w:val="0"/>
      <w:divBdr>
        <w:top w:val="none" w:sz="0" w:space="0" w:color="auto"/>
        <w:left w:val="none" w:sz="0" w:space="0" w:color="auto"/>
        <w:bottom w:val="none" w:sz="0" w:space="0" w:color="auto"/>
        <w:right w:val="none" w:sz="0" w:space="0" w:color="auto"/>
      </w:divBdr>
    </w:div>
    <w:div w:id="1186212705">
      <w:bodyDiv w:val="1"/>
      <w:marLeft w:val="0"/>
      <w:marRight w:val="0"/>
      <w:marTop w:val="0"/>
      <w:marBottom w:val="0"/>
      <w:divBdr>
        <w:top w:val="none" w:sz="0" w:space="0" w:color="auto"/>
        <w:left w:val="none" w:sz="0" w:space="0" w:color="auto"/>
        <w:bottom w:val="none" w:sz="0" w:space="0" w:color="auto"/>
        <w:right w:val="none" w:sz="0" w:space="0" w:color="auto"/>
      </w:divBdr>
    </w:div>
    <w:div w:id="1187476054">
      <w:bodyDiv w:val="1"/>
      <w:marLeft w:val="0"/>
      <w:marRight w:val="0"/>
      <w:marTop w:val="0"/>
      <w:marBottom w:val="0"/>
      <w:divBdr>
        <w:top w:val="none" w:sz="0" w:space="0" w:color="auto"/>
        <w:left w:val="none" w:sz="0" w:space="0" w:color="auto"/>
        <w:bottom w:val="none" w:sz="0" w:space="0" w:color="auto"/>
        <w:right w:val="none" w:sz="0" w:space="0" w:color="auto"/>
      </w:divBdr>
    </w:div>
    <w:div w:id="1209957045">
      <w:bodyDiv w:val="1"/>
      <w:marLeft w:val="0"/>
      <w:marRight w:val="0"/>
      <w:marTop w:val="0"/>
      <w:marBottom w:val="0"/>
      <w:divBdr>
        <w:top w:val="none" w:sz="0" w:space="0" w:color="auto"/>
        <w:left w:val="none" w:sz="0" w:space="0" w:color="auto"/>
        <w:bottom w:val="none" w:sz="0" w:space="0" w:color="auto"/>
        <w:right w:val="none" w:sz="0" w:space="0" w:color="auto"/>
      </w:divBdr>
    </w:div>
    <w:div w:id="1211763804">
      <w:bodyDiv w:val="1"/>
      <w:marLeft w:val="0"/>
      <w:marRight w:val="0"/>
      <w:marTop w:val="0"/>
      <w:marBottom w:val="0"/>
      <w:divBdr>
        <w:top w:val="none" w:sz="0" w:space="0" w:color="auto"/>
        <w:left w:val="none" w:sz="0" w:space="0" w:color="auto"/>
        <w:bottom w:val="none" w:sz="0" w:space="0" w:color="auto"/>
        <w:right w:val="none" w:sz="0" w:space="0" w:color="auto"/>
      </w:divBdr>
    </w:div>
    <w:div w:id="1216619247">
      <w:bodyDiv w:val="1"/>
      <w:marLeft w:val="0"/>
      <w:marRight w:val="0"/>
      <w:marTop w:val="0"/>
      <w:marBottom w:val="0"/>
      <w:divBdr>
        <w:top w:val="none" w:sz="0" w:space="0" w:color="auto"/>
        <w:left w:val="none" w:sz="0" w:space="0" w:color="auto"/>
        <w:bottom w:val="none" w:sz="0" w:space="0" w:color="auto"/>
        <w:right w:val="none" w:sz="0" w:space="0" w:color="auto"/>
      </w:divBdr>
    </w:div>
    <w:div w:id="1238980248">
      <w:bodyDiv w:val="1"/>
      <w:marLeft w:val="0"/>
      <w:marRight w:val="0"/>
      <w:marTop w:val="0"/>
      <w:marBottom w:val="0"/>
      <w:divBdr>
        <w:top w:val="none" w:sz="0" w:space="0" w:color="auto"/>
        <w:left w:val="none" w:sz="0" w:space="0" w:color="auto"/>
        <w:bottom w:val="none" w:sz="0" w:space="0" w:color="auto"/>
        <w:right w:val="none" w:sz="0" w:space="0" w:color="auto"/>
      </w:divBdr>
    </w:div>
    <w:div w:id="1279335768">
      <w:bodyDiv w:val="1"/>
      <w:marLeft w:val="0"/>
      <w:marRight w:val="0"/>
      <w:marTop w:val="0"/>
      <w:marBottom w:val="0"/>
      <w:divBdr>
        <w:top w:val="none" w:sz="0" w:space="0" w:color="auto"/>
        <w:left w:val="none" w:sz="0" w:space="0" w:color="auto"/>
        <w:bottom w:val="none" w:sz="0" w:space="0" w:color="auto"/>
        <w:right w:val="none" w:sz="0" w:space="0" w:color="auto"/>
      </w:divBdr>
    </w:div>
    <w:div w:id="1293367712">
      <w:bodyDiv w:val="1"/>
      <w:marLeft w:val="0"/>
      <w:marRight w:val="0"/>
      <w:marTop w:val="0"/>
      <w:marBottom w:val="0"/>
      <w:divBdr>
        <w:top w:val="none" w:sz="0" w:space="0" w:color="auto"/>
        <w:left w:val="none" w:sz="0" w:space="0" w:color="auto"/>
        <w:bottom w:val="none" w:sz="0" w:space="0" w:color="auto"/>
        <w:right w:val="none" w:sz="0" w:space="0" w:color="auto"/>
      </w:divBdr>
    </w:div>
    <w:div w:id="1354189136">
      <w:bodyDiv w:val="1"/>
      <w:marLeft w:val="0"/>
      <w:marRight w:val="0"/>
      <w:marTop w:val="0"/>
      <w:marBottom w:val="0"/>
      <w:divBdr>
        <w:top w:val="none" w:sz="0" w:space="0" w:color="auto"/>
        <w:left w:val="none" w:sz="0" w:space="0" w:color="auto"/>
        <w:bottom w:val="none" w:sz="0" w:space="0" w:color="auto"/>
        <w:right w:val="none" w:sz="0" w:space="0" w:color="auto"/>
      </w:divBdr>
    </w:div>
    <w:div w:id="1505626023">
      <w:bodyDiv w:val="1"/>
      <w:marLeft w:val="0"/>
      <w:marRight w:val="0"/>
      <w:marTop w:val="0"/>
      <w:marBottom w:val="0"/>
      <w:divBdr>
        <w:top w:val="none" w:sz="0" w:space="0" w:color="auto"/>
        <w:left w:val="none" w:sz="0" w:space="0" w:color="auto"/>
        <w:bottom w:val="none" w:sz="0" w:space="0" w:color="auto"/>
        <w:right w:val="none" w:sz="0" w:space="0" w:color="auto"/>
      </w:divBdr>
    </w:div>
    <w:div w:id="1508859459">
      <w:bodyDiv w:val="1"/>
      <w:marLeft w:val="0"/>
      <w:marRight w:val="0"/>
      <w:marTop w:val="0"/>
      <w:marBottom w:val="0"/>
      <w:divBdr>
        <w:top w:val="none" w:sz="0" w:space="0" w:color="auto"/>
        <w:left w:val="none" w:sz="0" w:space="0" w:color="auto"/>
        <w:bottom w:val="none" w:sz="0" w:space="0" w:color="auto"/>
        <w:right w:val="none" w:sz="0" w:space="0" w:color="auto"/>
      </w:divBdr>
    </w:div>
    <w:div w:id="1571429148">
      <w:bodyDiv w:val="1"/>
      <w:marLeft w:val="0"/>
      <w:marRight w:val="0"/>
      <w:marTop w:val="0"/>
      <w:marBottom w:val="0"/>
      <w:divBdr>
        <w:top w:val="none" w:sz="0" w:space="0" w:color="auto"/>
        <w:left w:val="none" w:sz="0" w:space="0" w:color="auto"/>
        <w:bottom w:val="none" w:sz="0" w:space="0" w:color="auto"/>
        <w:right w:val="none" w:sz="0" w:space="0" w:color="auto"/>
      </w:divBdr>
    </w:div>
    <w:div w:id="1608276086">
      <w:bodyDiv w:val="1"/>
      <w:marLeft w:val="0"/>
      <w:marRight w:val="0"/>
      <w:marTop w:val="0"/>
      <w:marBottom w:val="0"/>
      <w:divBdr>
        <w:top w:val="none" w:sz="0" w:space="0" w:color="auto"/>
        <w:left w:val="none" w:sz="0" w:space="0" w:color="auto"/>
        <w:bottom w:val="none" w:sz="0" w:space="0" w:color="auto"/>
        <w:right w:val="none" w:sz="0" w:space="0" w:color="auto"/>
      </w:divBdr>
    </w:div>
    <w:div w:id="1612928982">
      <w:bodyDiv w:val="1"/>
      <w:marLeft w:val="0"/>
      <w:marRight w:val="0"/>
      <w:marTop w:val="0"/>
      <w:marBottom w:val="0"/>
      <w:divBdr>
        <w:top w:val="none" w:sz="0" w:space="0" w:color="auto"/>
        <w:left w:val="none" w:sz="0" w:space="0" w:color="auto"/>
        <w:bottom w:val="none" w:sz="0" w:space="0" w:color="auto"/>
        <w:right w:val="none" w:sz="0" w:space="0" w:color="auto"/>
      </w:divBdr>
    </w:div>
    <w:div w:id="1635327936">
      <w:bodyDiv w:val="1"/>
      <w:marLeft w:val="0"/>
      <w:marRight w:val="0"/>
      <w:marTop w:val="0"/>
      <w:marBottom w:val="0"/>
      <w:divBdr>
        <w:top w:val="none" w:sz="0" w:space="0" w:color="auto"/>
        <w:left w:val="none" w:sz="0" w:space="0" w:color="auto"/>
        <w:bottom w:val="none" w:sz="0" w:space="0" w:color="auto"/>
        <w:right w:val="none" w:sz="0" w:space="0" w:color="auto"/>
      </w:divBdr>
    </w:div>
    <w:div w:id="1639608046">
      <w:bodyDiv w:val="1"/>
      <w:marLeft w:val="0"/>
      <w:marRight w:val="0"/>
      <w:marTop w:val="0"/>
      <w:marBottom w:val="0"/>
      <w:divBdr>
        <w:top w:val="none" w:sz="0" w:space="0" w:color="auto"/>
        <w:left w:val="none" w:sz="0" w:space="0" w:color="auto"/>
        <w:bottom w:val="none" w:sz="0" w:space="0" w:color="auto"/>
        <w:right w:val="none" w:sz="0" w:space="0" w:color="auto"/>
      </w:divBdr>
    </w:div>
    <w:div w:id="1657997772">
      <w:bodyDiv w:val="1"/>
      <w:marLeft w:val="0"/>
      <w:marRight w:val="0"/>
      <w:marTop w:val="0"/>
      <w:marBottom w:val="0"/>
      <w:divBdr>
        <w:top w:val="none" w:sz="0" w:space="0" w:color="auto"/>
        <w:left w:val="none" w:sz="0" w:space="0" w:color="auto"/>
        <w:bottom w:val="none" w:sz="0" w:space="0" w:color="auto"/>
        <w:right w:val="none" w:sz="0" w:space="0" w:color="auto"/>
      </w:divBdr>
    </w:div>
    <w:div w:id="1661037576">
      <w:bodyDiv w:val="1"/>
      <w:marLeft w:val="0"/>
      <w:marRight w:val="0"/>
      <w:marTop w:val="0"/>
      <w:marBottom w:val="0"/>
      <w:divBdr>
        <w:top w:val="none" w:sz="0" w:space="0" w:color="auto"/>
        <w:left w:val="none" w:sz="0" w:space="0" w:color="auto"/>
        <w:bottom w:val="none" w:sz="0" w:space="0" w:color="auto"/>
        <w:right w:val="none" w:sz="0" w:space="0" w:color="auto"/>
      </w:divBdr>
    </w:div>
    <w:div w:id="1692607271">
      <w:bodyDiv w:val="1"/>
      <w:marLeft w:val="0"/>
      <w:marRight w:val="0"/>
      <w:marTop w:val="0"/>
      <w:marBottom w:val="0"/>
      <w:divBdr>
        <w:top w:val="none" w:sz="0" w:space="0" w:color="auto"/>
        <w:left w:val="none" w:sz="0" w:space="0" w:color="auto"/>
        <w:bottom w:val="none" w:sz="0" w:space="0" w:color="auto"/>
        <w:right w:val="none" w:sz="0" w:space="0" w:color="auto"/>
      </w:divBdr>
    </w:div>
    <w:div w:id="1705863581">
      <w:bodyDiv w:val="1"/>
      <w:marLeft w:val="0"/>
      <w:marRight w:val="0"/>
      <w:marTop w:val="0"/>
      <w:marBottom w:val="0"/>
      <w:divBdr>
        <w:top w:val="none" w:sz="0" w:space="0" w:color="auto"/>
        <w:left w:val="none" w:sz="0" w:space="0" w:color="auto"/>
        <w:bottom w:val="none" w:sz="0" w:space="0" w:color="auto"/>
        <w:right w:val="none" w:sz="0" w:space="0" w:color="auto"/>
      </w:divBdr>
    </w:div>
    <w:div w:id="1708338064">
      <w:bodyDiv w:val="1"/>
      <w:marLeft w:val="0"/>
      <w:marRight w:val="0"/>
      <w:marTop w:val="0"/>
      <w:marBottom w:val="0"/>
      <w:divBdr>
        <w:top w:val="none" w:sz="0" w:space="0" w:color="auto"/>
        <w:left w:val="none" w:sz="0" w:space="0" w:color="auto"/>
        <w:bottom w:val="none" w:sz="0" w:space="0" w:color="auto"/>
        <w:right w:val="none" w:sz="0" w:space="0" w:color="auto"/>
      </w:divBdr>
    </w:div>
    <w:div w:id="1714764535">
      <w:bodyDiv w:val="1"/>
      <w:marLeft w:val="0"/>
      <w:marRight w:val="0"/>
      <w:marTop w:val="0"/>
      <w:marBottom w:val="0"/>
      <w:divBdr>
        <w:top w:val="none" w:sz="0" w:space="0" w:color="auto"/>
        <w:left w:val="none" w:sz="0" w:space="0" w:color="auto"/>
        <w:bottom w:val="none" w:sz="0" w:space="0" w:color="auto"/>
        <w:right w:val="none" w:sz="0" w:space="0" w:color="auto"/>
      </w:divBdr>
    </w:div>
    <w:div w:id="1774862749">
      <w:bodyDiv w:val="1"/>
      <w:marLeft w:val="0"/>
      <w:marRight w:val="0"/>
      <w:marTop w:val="0"/>
      <w:marBottom w:val="0"/>
      <w:divBdr>
        <w:top w:val="none" w:sz="0" w:space="0" w:color="auto"/>
        <w:left w:val="none" w:sz="0" w:space="0" w:color="auto"/>
        <w:bottom w:val="none" w:sz="0" w:space="0" w:color="auto"/>
        <w:right w:val="none" w:sz="0" w:space="0" w:color="auto"/>
      </w:divBdr>
    </w:div>
    <w:div w:id="1793523917">
      <w:bodyDiv w:val="1"/>
      <w:marLeft w:val="0"/>
      <w:marRight w:val="0"/>
      <w:marTop w:val="0"/>
      <w:marBottom w:val="0"/>
      <w:divBdr>
        <w:top w:val="none" w:sz="0" w:space="0" w:color="auto"/>
        <w:left w:val="none" w:sz="0" w:space="0" w:color="auto"/>
        <w:bottom w:val="none" w:sz="0" w:space="0" w:color="auto"/>
        <w:right w:val="none" w:sz="0" w:space="0" w:color="auto"/>
      </w:divBdr>
    </w:div>
    <w:div w:id="1864129867">
      <w:bodyDiv w:val="1"/>
      <w:marLeft w:val="0"/>
      <w:marRight w:val="0"/>
      <w:marTop w:val="0"/>
      <w:marBottom w:val="0"/>
      <w:divBdr>
        <w:top w:val="none" w:sz="0" w:space="0" w:color="auto"/>
        <w:left w:val="none" w:sz="0" w:space="0" w:color="auto"/>
        <w:bottom w:val="none" w:sz="0" w:space="0" w:color="auto"/>
        <w:right w:val="none" w:sz="0" w:space="0" w:color="auto"/>
      </w:divBdr>
    </w:div>
    <w:div w:id="1881477455">
      <w:bodyDiv w:val="1"/>
      <w:marLeft w:val="0"/>
      <w:marRight w:val="0"/>
      <w:marTop w:val="0"/>
      <w:marBottom w:val="0"/>
      <w:divBdr>
        <w:top w:val="none" w:sz="0" w:space="0" w:color="auto"/>
        <w:left w:val="none" w:sz="0" w:space="0" w:color="auto"/>
        <w:bottom w:val="none" w:sz="0" w:space="0" w:color="auto"/>
        <w:right w:val="none" w:sz="0" w:space="0" w:color="auto"/>
      </w:divBdr>
    </w:div>
    <w:div w:id="1887452961">
      <w:bodyDiv w:val="1"/>
      <w:marLeft w:val="0"/>
      <w:marRight w:val="0"/>
      <w:marTop w:val="0"/>
      <w:marBottom w:val="0"/>
      <w:divBdr>
        <w:top w:val="none" w:sz="0" w:space="0" w:color="auto"/>
        <w:left w:val="none" w:sz="0" w:space="0" w:color="auto"/>
        <w:bottom w:val="none" w:sz="0" w:space="0" w:color="auto"/>
        <w:right w:val="none" w:sz="0" w:space="0" w:color="auto"/>
      </w:divBdr>
    </w:div>
    <w:div w:id="1918056955">
      <w:bodyDiv w:val="1"/>
      <w:marLeft w:val="0"/>
      <w:marRight w:val="0"/>
      <w:marTop w:val="0"/>
      <w:marBottom w:val="0"/>
      <w:divBdr>
        <w:top w:val="none" w:sz="0" w:space="0" w:color="auto"/>
        <w:left w:val="none" w:sz="0" w:space="0" w:color="auto"/>
        <w:bottom w:val="none" w:sz="0" w:space="0" w:color="auto"/>
        <w:right w:val="none" w:sz="0" w:space="0" w:color="auto"/>
      </w:divBdr>
    </w:div>
    <w:div w:id="1951935868">
      <w:bodyDiv w:val="1"/>
      <w:marLeft w:val="0"/>
      <w:marRight w:val="0"/>
      <w:marTop w:val="0"/>
      <w:marBottom w:val="0"/>
      <w:divBdr>
        <w:top w:val="none" w:sz="0" w:space="0" w:color="auto"/>
        <w:left w:val="none" w:sz="0" w:space="0" w:color="auto"/>
        <w:bottom w:val="none" w:sz="0" w:space="0" w:color="auto"/>
        <w:right w:val="none" w:sz="0" w:space="0" w:color="auto"/>
      </w:divBdr>
    </w:div>
    <w:div w:id="1952861983">
      <w:bodyDiv w:val="1"/>
      <w:marLeft w:val="0"/>
      <w:marRight w:val="0"/>
      <w:marTop w:val="0"/>
      <w:marBottom w:val="0"/>
      <w:divBdr>
        <w:top w:val="none" w:sz="0" w:space="0" w:color="auto"/>
        <w:left w:val="none" w:sz="0" w:space="0" w:color="auto"/>
        <w:bottom w:val="none" w:sz="0" w:space="0" w:color="auto"/>
        <w:right w:val="none" w:sz="0" w:space="0" w:color="auto"/>
      </w:divBdr>
      <w:divsChild>
        <w:div w:id="394553788">
          <w:marLeft w:val="0"/>
          <w:marRight w:val="0"/>
          <w:marTop w:val="0"/>
          <w:marBottom w:val="0"/>
          <w:divBdr>
            <w:top w:val="none" w:sz="0" w:space="0" w:color="auto"/>
            <w:left w:val="none" w:sz="0" w:space="0" w:color="auto"/>
            <w:bottom w:val="none" w:sz="0" w:space="0" w:color="auto"/>
            <w:right w:val="none" w:sz="0" w:space="0" w:color="auto"/>
          </w:divBdr>
        </w:div>
        <w:div w:id="1763186376">
          <w:marLeft w:val="0"/>
          <w:marRight w:val="0"/>
          <w:marTop w:val="0"/>
          <w:marBottom w:val="0"/>
          <w:divBdr>
            <w:top w:val="none" w:sz="0" w:space="0" w:color="auto"/>
            <w:left w:val="none" w:sz="0" w:space="0" w:color="auto"/>
            <w:bottom w:val="none" w:sz="0" w:space="0" w:color="auto"/>
            <w:right w:val="none" w:sz="0" w:space="0" w:color="auto"/>
          </w:divBdr>
        </w:div>
        <w:div w:id="346637034">
          <w:marLeft w:val="0"/>
          <w:marRight w:val="0"/>
          <w:marTop w:val="0"/>
          <w:marBottom w:val="0"/>
          <w:divBdr>
            <w:top w:val="none" w:sz="0" w:space="0" w:color="auto"/>
            <w:left w:val="none" w:sz="0" w:space="0" w:color="auto"/>
            <w:bottom w:val="none" w:sz="0" w:space="0" w:color="auto"/>
            <w:right w:val="none" w:sz="0" w:space="0" w:color="auto"/>
          </w:divBdr>
        </w:div>
        <w:div w:id="811873903">
          <w:marLeft w:val="0"/>
          <w:marRight w:val="0"/>
          <w:marTop w:val="0"/>
          <w:marBottom w:val="0"/>
          <w:divBdr>
            <w:top w:val="none" w:sz="0" w:space="0" w:color="auto"/>
            <w:left w:val="none" w:sz="0" w:space="0" w:color="auto"/>
            <w:bottom w:val="none" w:sz="0" w:space="0" w:color="auto"/>
            <w:right w:val="none" w:sz="0" w:space="0" w:color="auto"/>
          </w:divBdr>
        </w:div>
        <w:div w:id="1686250325">
          <w:marLeft w:val="0"/>
          <w:marRight w:val="0"/>
          <w:marTop w:val="0"/>
          <w:marBottom w:val="0"/>
          <w:divBdr>
            <w:top w:val="none" w:sz="0" w:space="0" w:color="auto"/>
            <w:left w:val="none" w:sz="0" w:space="0" w:color="auto"/>
            <w:bottom w:val="none" w:sz="0" w:space="0" w:color="auto"/>
            <w:right w:val="none" w:sz="0" w:space="0" w:color="auto"/>
          </w:divBdr>
        </w:div>
        <w:div w:id="2023967381">
          <w:marLeft w:val="0"/>
          <w:marRight w:val="0"/>
          <w:marTop w:val="0"/>
          <w:marBottom w:val="0"/>
          <w:divBdr>
            <w:top w:val="none" w:sz="0" w:space="0" w:color="auto"/>
            <w:left w:val="none" w:sz="0" w:space="0" w:color="auto"/>
            <w:bottom w:val="none" w:sz="0" w:space="0" w:color="auto"/>
            <w:right w:val="none" w:sz="0" w:space="0" w:color="auto"/>
          </w:divBdr>
        </w:div>
        <w:div w:id="1660692425">
          <w:marLeft w:val="0"/>
          <w:marRight w:val="0"/>
          <w:marTop w:val="0"/>
          <w:marBottom w:val="0"/>
          <w:divBdr>
            <w:top w:val="none" w:sz="0" w:space="0" w:color="auto"/>
            <w:left w:val="none" w:sz="0" w:space="0" w:color="auto"/>
            <w:bottom w:val="none" w:sz="0" w:space="0" w:color="auto"/>
            <w:right w:val="none" w:sz="0" w:space="0" w:color="auto"/>
          </w:divBdr>
        </w:div>
        <w:div w:id="1311596322">
          <w:marLeft w:val="0"/>
          <w:marRight w:val="0"/>
          <w:marTop w:val="0"/>
          <w:marBottom w:val="0"/>
          <w:divBdr>
            <w:top w:val="none" w:sz="0" w:space="0" w:color="auto"/>
            <w:left w:val="none" w:sz="0" w:space="0" w:color="auto"/>
            <w:bottom w:val="none" w:sz="0" w:space="0" w:color="auto"/>
            <w:right w:val="none" w:sz="0" w:space="0" w:color="auto"/>
          </w:divBdr>
        </w:div>
        <w:div w:id="1088887213">
          <w:marLeft w:val="0"/>
          <w:marRight w:val="0"/>
          <w:marTop w:val="0"/>
          <w:marBottom w:val="0"/>
          <w:divBdr>
            <w:top w:val="none" w:sz="0" w:space="0" w:color="auto"/>
            <w:left w:val="none" w:sz="0" w:space="0" w:color="auto"/>
            <w:bottom w:val="none" w:sz="0" w:space="0" w:color="auto"/>
            <w:right w:val="none" w:sz="0" w:space="0" w:color="auto"/>
          </w:divBdr>
        </w:div>
        <w:div w:id="591623927">
          <w:marLeft w:val="0"/>
          <w:marRight w:val="0"/>
          <w:marTop w:val="0"/>
          <w:marBottom w:val="0"/>
          <w:divBdr>
            <w:top w:val="none" w:sz="0" w:space="0" w:color="auto"/>
            <w:left w:val="none" w:sz="0" w:space="0" w:color="auto"/>
            <w:bottom w:val="none" w:sz="0" w:space="0" w:color="auto"/>
            <w:right w:val="none" w:sz="0" w:space="0" w:color="auto"/>
          </w:divBdr>
        </w:div>
        <w:div w:id="2106878868">
          <w:marLeft w:val="0"/>
          <w:marRight w:val="0"/>
          <w:marTop w:val="0"/>
          <w:marBottom w:val="0"/>
          <w:divBdr>
            <w:top w:val="none" w:sz="0" w:space="0" w:color="auto"/>
            <w:left w:val="none" w:sz="0" w:space="0" w:color="auto"/>
            <w:bottom w:val="none" w:sz="0" w:space="0" w:color="auto"/>
            <w:right w:val="none" w:sz="0" w:space="0" w:color="auto"/>
          </w:divBdr>
        </w:div>
        <w:div w:id="610940646">
          <w:marLeft w:val="0"/>
          <w:marRight w:val="0"/>
          <w:marTop w:val="0"/>
          <w:marBottom w:val="0"/>
          <w:divBdr>
            <w:top w:val="none" w:sz="0" w:space="0" w:color="auto"/>
            <w:left w:val="none" w:sz="0" w:space="0" w:color="auto"/>
            <w:bottom w:val="none" w:sz="0" w:space="0" w:color="auto"/>
            <w:right w:val="none" w:sz="0" w:space="0" w:color="auto"/>
          </w:divBdr>
        </w:div>
        <w:div w:id="992487718">
          <w:marLeft w:val="0"/>
          <w:marRight w:val="0"/>
          <w:marTop w:val="0"/>
          <w:marBottom w:val="0"/>
          <w:divBdr>
            <w:top w:val="none" w:sz="0" w:space="0" w:color="auto"/>
            <w:left w:val="none" w:sz="0" w:space="0" w:color="auto"/>
            <w:bottom w:val="none" w:sz="0" w:space="0" w:color="auto"/>
            <w:right w:val="none" w:sz="0" w:space="0" w:color="auto"/>
          </w:divBdr>
        </w:div>
        <w:div w:id="424150903">
          <w:marLeft w:val="0"/>
          <w:marRight w:val="0"/>
          <w:marTop w:val="0"/>
          <w:marBottom w:val="0"/>
          <w:divBdr>
            <w:top w:val="none" w:sz="0" w:space="0" w:color="auto"/>
            <w:left w:val="none" w:sz="0" w:space="0" w:color="auto"/>
            <w:bottom w:val="none" w:sz="0" w:space="0" w:color="auto"/>
            <w:right w:val="none" w:sz="0" w:space="0" w:color="auto"/>
          </w:divBdr>
        </w:div>
        <w:div w:id="1507090143">
          <w:marLeft w:val="0"/>
          <w:marRight w:val="0"/>
          <w:marTop w:val="0"/>
          <w:marBottom w:val="0"/>
          <w:divBdr>
            <w:top w:val="none" w:sz="0" w:space="0" w:color="auto"/>
            <w:left w:val="none" w:sz="0" w:space="0" w:color="auto"/>
            <w:bottom w:val="none" w:sz="0" w:space="0" w:color="auto"/>
            <w:right w:val="none" w:sz="0" w:space="0" w:color="auto"/>
          </w:divBdr>
        </w:div>
        <w:div w:id="598223560">
          <w:marLeft w:val="0"/>
          <w:marRight w:val="0"/>
          <w:marTop w:val="0"/>
          <w:marBottom w:val="0"/>
          <w:divBdr>
            <w:top w:val="none" w:sz="0" w:space="0" w:color="auto"/>
            <w:left w:val="none" w:sz="0" w:space="0" w:color="auto"/>
            <w:bottom w:val="none" w:sz="0" w:space="0" w:color="auto"/>
            <w:right w:val="none" w:sz="0" w:space="0" w:color="auto"/>
          </w:divBdr>
        </w:div>
        <w:div w:id="1028481345">
          <w:marLeft w:val="0"/>
          <w:marRight w:val="0"/>
          <w:marTop w:val="0"/>
          <w:marBottom w:val="0"/>
          <w:divBdr>
            <w:top w:val="none" w:sz="0" w:space="0" w:color="auto"/>
            <w:left w:val="none" w:sz="0" w:space="0" w:color="auto"/>
            <w:bottom w:val="none" w:sz="0" w:space="0" w:color="auto"/>
            <w:right w:val="none" w:sz="0" w:space="0" w:color="auto"/>
          </w:divBdr>
        </w:div>
        <w:div w:id="293565850">
          <w:marLeft w:val="0"/>
          <w:marRight w:val="0"/>
          <w:marTop w:val="0"/>
          <w:marBottom w:val="0"/>
          <w:divBdr>
            <w:top w:val="none" w:sz="0" w:space="0" w:color="auto"/>
            <w:left w:val="none" w:sz="0" w:space="0" w:color="auto"/>
            <w:bottom w:val="none" w:sz="0" w:space="0" w:color="auto"/>
            <w:right w:val="none" w:sz="0" w:space="0" w:color="auto"/>
          </w:divBdr>
        </w:div>
        <w:div w:id="1089353253">
          <w:marLeft w:val="0"/>
          <w:marRight w:val="0"/>
          <w:marTop w:val="0"/>
          <w:marBottom w:val="0"/>
          <w:divBdr>
            <w:top w:val="none" w:sz="0" w:space="0" w:color="auto"/>
            <w:left w:val="none" w:sz="0" w:space="0" w:color="auto"/>
            <w:bottom w:val="none" w:sz="0" w:space="0" w:color="auto"/>
            <w:right w:val="none" w:sz="0" w:space="0" w:color="auto"/>
          </w:divBdr>
        </w:div>
        <w:div w:id="1059474215">
          <w:marLeft w:val="0"/>
          <w:marRight w:val="0"/>
          <w:marTop w:val="0"/>
          <w:marBottom w:val="0"/>
          <w:divBdr>
            <w:top w:val="none" w:sz="0" w:space="0" w:color="auto"/>
            <w:left w:val="none" w:sz="0" w:space="0" w:color="auto"/>
            <w:bottom w:val="none" w:sz="0" w:space="0" w:color="auto"/>
            <w:right w:val="none" w:sz="0" w:space="0" w:color="auto"/>
          </w:divBdr>
        </w:div>
        <w:div w:id="630987210">
          <w:marLeft w:val="0"/>
          <w:marRight w:val="0"/>
          <w:marTop w:val="0"/>
          <w:marBottom w:val="0"/>
          <w:divBdr>
            <w:top w:val="none" w:sz="0" w:space="0" w:color="auto"/>
            <w:left w:val="none" w:sz="0" w:space="0" w:color="auto"/>
            <w:bottom w:val="none" w:sz="0" w:space="0" w:color="auto"/>
            <w:right w:val="none" w:sz="0" w:space="0" w:color="auto"/>
          </w:divBdr>
        </w:div>
      </w:divsChild>
    </w:div>
    <w:div w:id="2014407513">
      <w:bodyDiv w:val="1"/>
      <w:marLeft w:val="0"/>
      <w:marRight w:val="0"/>
      <w:marTop w:val="0"/>
      <w:marBottom w:val="0"/>
      <w:divBdr>
        <w:top w:val="none" w:sz="0" w:space="0" w:color="auto"/>
        <w:left w:val="none" w:sz="0" w:space="0" w:color="auto"/>
        <w:bottom w:val="none" w:sz="0" w:space="0" w:color="auto"/>
        <w:right w:val="none" w:sz="0" w:space="0" w:color="auto"/>
      </w:divBdr>
    </w:div>
    <w:div w:id="21109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nestbelfortbax.com/" TargetMode="External"/><Relationship Id="rId18" Type="http://schemas.openxmlformats.org/officeDocument/2006/relationships/hyperlink" Target="https://archive.org/details/warren_farrell_the_myth_of_male_power_why_men_are_the_disposable_sex/mode/2up" TargetMode="External"/><Relationship Id="rId26" Type="http://schemas.openxmlformats.org/officeDocument/2006/relationships/hyperlink" Target="https://zakon.rada.gov.ua/laws/show/2232-12" TargetMode="External"/><Relationship Id="rId3" Type="http://schemas.openxmlformats.org/officeDocument/2006/relationships/settings" Target="settings.xml"/><Relationship Id="rId21" Type="http://schemas.openxmlformats.org/officeDocument/2006/relationships/hyperlink" Target="https://avoiceformen.com/mens-rights/welcome-to-the-second-wave/" TargetMode="External"/><Relationship Id="rId34" Type="http://schemas.openxmlformats.org/officeDocument/2006/relationships/fontTable" Target="fontTable.xml"/><Relationship Id="rId7" Type="http://schemas.openxmlformats.org/officeDocument/2006/relationships/hyperlink" Target="https://books.google.com/books?id=WbkSDAAAQBAJ&amp;q=masculism" TargetMode="External"/><Relationship Id="rId12" Type="http://schemas.openxmlformats.org/officeDocument/2006/relationships/hyperlink" Target="https://www.worldcat.org/oclc/2342251" TargetMode="External"/><Relationship Id="rId17" Type="http://schemas.openxmlformats.org/officeDocument/2006/relationships/hyperlink" Target="http://unknownmisandry.blogspot.com/2011/08/anti-misandry-in-1961-united-states.html" TargetMode="External"/><Relationship Id="rId25" Type="http://schemas.openxmlformats.org/officeDocument/2006/relationships/hyperlink" Target="https://mensrights.org.ua/" TargetMode="External"/><Relationship Id="rId33" Type="http://schemas.openxmlformats.org/officeDocument/2006/relationships/hyperlink" Target="https://www.mirror.co.uk/news/world-news/pink-coloured-women-only-parking-6169510" TargetMode="External"/><Relationship Id="rId2" Type="http://schemas.openxmlformats.org/officeDocument/2006/relationships/styles" Target="styles.xml"/><Relationship Id="rId16" Type="http://schemas.openxmlformats.org/officeDocument/2006/relationships/hyperlink" Target="http://www.kroupnov.ru/pubs/2007/01/17/10508" TargetMode="External"/><Relationship Id="rId20" Type="http://schemas.openxmlformats.org/officeDocument/2006/relationships/hyperlink" Target="http://unknownmisandry.blogspot.com/2012/03/early-mens-rights-activism.html" TargetMode="External"/><Relationship Id="rId29" Type="http://schemas.openxmlformats.org/officeDocument/2006/relationships/hyperlink" Target="https://ru.wikipedia.org/wiki/%D0%9F%D0%B5%D0%BD%D1%81%D0%B8%D0%BE%D0%BD%D0%BD%D1%8B%D0%B9_%D0%B2%D0%BE%D0%B7%D1%80%D0%B0%D1%81%D1%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CLC_(identifier)" TargetMode="External"/><Relationship Id="rId24" Type="http://schemas.openxmlformats.org/officeDocument/2006/relationships/hyperlink" Target="https://www.youtube.com/watch?v=MZ0WVzm3fR4" TargetMode="External"/><Relationship Id="rId32" Type="http://schemas.openxmlformats.org/officeDocument/2006/relationships/hyperlink" Target="https://uk.golflandusa.net/help-for-victims-of-paternity-fraud-64" TargetMode="External"/><Relationship Id="rId5" Type="http://schemas.openxmlformats.org/officeDocument/2006/relationships/footnotes" Target="footnotes.xml"/><Relationship Id="rId15" Type="http://schemas.openxmlformats.org/officeDocument/2006/relationships/hyperlink" Target="https://www.currenttime.tv/a/28358272.html" TargetMode="External"/><Relationship Id="rId23" Type="http://schemas.openxmlformats.org/officeDocument/2006/relationships/hyperlink" Target="https://www.amazon.com/Men-Women-Relationships-Surviving-Masculinity/dp/1070406325" TargetMode="External"/><Relationship Id="rId28" Type="http://schemas.openxmlformats.org/officeDocument/2006/relationships/hyperlink" Target="https://fivethirtyeight.com/features/women-arent-always-sentenced-by-the-book-maybe-men-shouldnt-be-either/" TargetMode="External"/><Relationship Id="rId10" Type="http://schemas.openxmlformats.org/officeDocument/2006/relationships/hyperlink" Target="https://ru.wikipedia.org/wiki/Library_of_Congress_Control_Number" TargetMode="External"/><Relationship Id="rId19" Type="http://schemas.openxmlformats.org/officeDocument/2006/relationships/hyperlink" Target="https://archive.org/details/whymenearnmore00warr/page/n1/mode/2up" TargetMode="External"/><Relationship Id="rId31" Type="http://schemas.openxmlformats.org/officeDocument/2006/relationships/hyperlink" Target="https://kar.kent.ac.uk/1719/1/R_Hunter_As_everybody_knows_2001.pdf" TargetMode="External"/><Relationship Id="rId4" Type="http://schemas.openxmlformats.org/officeDocument/2006/relationships/webSettings" Target="webSettings.xml"/><Relationship Id="rId9" Type="http://schemas.openxmlformats.org/officeDocument/2006/relationships/hyperlink" Target="https://ru.wikipedia.org/wiki/%D0%A1%D0%BB%D1%83%D0%B6%D0%B5%D0%B1%D0%BD%D0%B0%D1%8F:%D0%98%D1%81%D1%82%D0%BE%D1%87%D0%BD%D0%B8%D0%BA%D0%B8_%D0%BA%D0%BD%D0%B8%D0%B3/0-19-926479-1" TargetMode="External"/><Relationship Id="rId14" Type="http://schemas.openxmlformats.org/officeDocument/2006/relationships/hyperlink" Target="https://iq.hse.ru/news/177669270.html" TargetMode="External"/><Relationship Id="rId22" Type="http://schemas.openxmlformats.org/officeDocument/2006/relationships/hyperlink" Target="https://avoiceformen.com/a-voice-for-men/entering-a-new-era/" TargetMode="External"/><Relationship Id="rId27" Type="http://schemas.openxmlformats.org/officeDocument/2006/relationships/hyperlink" Target="https://fas.org/sgp/crs/natsec/RL32492.pdf" TargetMode="External"/><Relationship Id="rId30" Type="http://schemas.openxmlformats.org/officeDocument/2006/relationships/hyperlink" Target="https://ukrstat.org/uk/druk/publicat/Arhiv_u/15/Arch_trav_bl.htm" TargetMode="External"/><Relationship Id="rId35" Type="http://schemas.openxmlformats.org/officeDocument/2006/relationships/theme" Target="theme/theme1.xml"/><Relationship Id="rId8" Type="http://schemas.openxmlformats.org/officeDocument/2006/relationships/hyperlink" Target="https://ru.wikipedia.org/wiki/International_Standard_Book_Numb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35740</TotalTime>
  <Pages>1</Pages>
  <Words>16460</Words>
  <Characters>93826</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Ярiк</dc:creator>
  <cp:keywords/>
  <dc:description/>
  <cp:lastModifiedBy>Ярiк</cp:lastModifiedBy>
  <cp:revision>14</cp:revision>
  <dcterms:created xsi:type="dcterms:W3CDTF">2021-04-30T21:42:00Z</dcterms:created>
  <dcterms:modified xsi:type="dcterms:W3CDTF">2021-06-10T14:49:00Z</dcterms:modified>
</cp:coreProperties>
</file>