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76" w:lineRule="auto"/>
        <w:ind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Київський університет імені Бориса Грінченка</w:t>
      </w:r>
    </w:p>
    <w:p w:rsidR="00000000" w:rsidDel="00000000" w:rsidP="00000000" w:rsidRDefault="00000000" w:rsidRPr="00000000" w14:paraId="00000002">
      <w:pPr>
        <w:spacing w:after="0" w:before="0" w:line="276" w:lineRule="auto"/>
        <w:ind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Історико-філософський факультет</w:t>
      </w:r>
    </w:p>
    <w:p w:rsidR="00000000" w:rsidDel="00000000" w:rsidP="00000000" w:rsidRDefault="00000000" w:rsidRPr="00000000" w14:paraId="00000003">
      <w:pPr>
        <w:spacing w:after="0" w:before="0" w:line="276" w:lineRule="auto"/>
        <w:ind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Кафедра філософії </w:t>
      </w:r>
    </w:p>
    <w:p w:rsidR="00000000" w:rsidDel="00000000" w:rsidP="00000000" w:rsidRDefault="00000000" w:rsidRPr="00000000" w14:paraId="00000004">
      <w:pPr>
        <w:spacing w:after="0" w:before="0" w:line="276" w:lineRule="auto"/>
        <w:ind w:firstLine="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before="0" w:line="276"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Допущено до захисту     </w:t>
      </w:r>
    </w:p>
    <w:p w:rsidR="00000000" w:rsidDel="00000000" w:rsidP="00000000" w:rsidRDefault="00000000" w:rsidRPr="00000000" w14:paraId="00000006">
      <w:pPr>
        <w:spacing w:after="0" w:before="0" w:line="276" w:lineRule="auto"/>
        <w:ind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 кафедри_________________ </w:t>
      </w:r>
    </w:p>
    <w:p w:rsidR="00000000" w:rsidDel="00000000" w:rsidP="00000000" w:rsidRDefault="00000000" w:rsidRPr="00000000" w14:paraId="00000007">
      <w:pPr>
        <w:spacing w:after="0" w:before="0" w:line="276" w:lineRule="auto"/>
        <w:ind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«__»_____________________2021р. </w:t>
      </w:r>
    </w:p>
    <w:p w:rsidR="00000000" w:rsidDel="00000000" w:rsidP="00000000" w:rsidRDefault="00000000" w:rsidRPr="00000000" w14:paraId="00000008">
      <w:pPr>
        <w:spacing w:after="0" w:before="0" w:line="276" w:lineRule="auto"/>
        <w:ind w:firstLine="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0" w:before="0" w:line="276" w:lineRule="auto"/>
        <w:ind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УДК _____________</w:t>
      </w:r>
    </w:p>
    <w:p w:rsidR="00000000" w:rsidDel="00000000" w:rsidP="00000000" w:rsidRDefault="00000000" w:rsidRPr="00000000" w14:paraId="0000000A">
      <w:pPr>
        <w:spacing w:after="0" w:before="0" w:line="276" w:lineRule="auto"/>
        <w:ind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B">
      <w:pPr>
        <w:spacing w:after="0" w:before="0" w:line="276" w:lineRule="auto"/>
        <w:ind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Бакалаврська робота </w:t>
      </w:r>
    </w:p>
    <w:p w:rsidR="00000000" w:rsidDel="00000000" w:rsidP="00000000" w:rsidRDefault="00000000" w:rsidRPr="00000000" w14:paraId="0000000C">
      <w:pPr>
        <w:spacing w:after="0" w:before="0" w:line="276" w:lineRule="auto"/>
        <w:ind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D">
      <w:pPr>
        <w:spacing w:after="0" w:before="0" w:line="276" w:lineRule="auto"/>
        <w:ind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ОСНОВНІ ШЛЯХИ ОПТИМІЗАЦІЇ ТА РОЗВИТКУ</w:t>
        <w:br w:type="textWrapping"/>
        <w:t xml:space="preserve">ІДЕОЛОГІЇ ДЕРЖАВОТВОРЕННЯ</w:t>
      </w:r>
    </w:p>
    <w:p w:rsidR="00000000" w:rsidDel="00000000" w:rsidP="00000000" w:rsidRDefault="00000000" w:rsidRPr="00000000" w14:paraId="0000000E">
      <w:pPr>
        <w:spacing w:after="0" w:before="0" w:line="276" w:lineRule="auto"/>
        <w:ind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spacing w:after="0" w:before="0" w:line="276"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 вищої освіти: перший (бакалаврський) </w:t>
      </w:r>
    </w:p>
    <w:p w:rsidR="00000000" w:rsidDel="00000000" w:rsidP="00000000" w:rsidRDefault="00000000" w:rsidRPr="00000000" w14:paraId="00000010">
      <w:pPr>
        <w:spacing w:after="0" w:before="0" w:line="276"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галузь знань 03 «Гуманітарні науки» </w:t>
      </w:r>
    </w:p>
    <w:p w:rsidR="00000000" w:rsidDel="00000000" w:rsidP="00000000" w:rsidRDefault="00000000" w:rsidRPr="00000000" w14:paraId="00000011">
      <w:pPr>
        <w:spacing w:after="0" w:before="0" w:line="276"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спеціальність: 033 Філософія </w:t>
      </w:r>
    </w:p>
    <w:p w:rsidR="00000000" w:rsidDel="00000000" w:rsidP="00000000" w:rsidRDefault="00000000" w:rsidRPr="00000000" w14:paraId="00000012">
      <w:pPr>
        <w:spacing w:after="0" w:before="0" w:line="276" w:lineRule="auto"/>
        <w:ind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spacing w:after="0" w:before="0" w:line="276" w:lineRule="auto"/>
        <w:ind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after="0" w:before="0" w:line="276" w:lineRule="auto"/>
        <w:ind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Цапенко Дмитро Андрійович </w:t>
      </w:r>
    </w:p>
    <w:p w:rsidR="00000000" w:rsidDel="00000000" w:rsidP="00000000" w:rsidRDefault="00000000" w:rsidRPr="00000000" w14:paraId="00000015">
      <w:pPr>
        <w:spacing w:after="0" w:before="0" w:line="276" w:lineRule="auto"/>
        <w:ind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IV курс, група ФІЛОСб-1-17-4.0д,</w:t>
        <w:br w:type="textWrapping"/>
        <w:t xml:space="preserve">Історико-філософський факультет </w:t>
      </w:r>
    </w:p>
    <w:p w:rsidR="00000000" w:rsidDel="00000000" w:rsidP="00000000" w:rsidRDefault="00000000" w:rsidRPr="00000000" w14:paraId="00000016">
      <w:pPr>
        <w:spacing w:after="0" w:before="0" w:line="240" w:lineRule="auto"/>
        <w:ind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 </w:t>
      </w:r>
    </w:p>
    <w:p w:rsidR="00000000" w:rsidDel="00000000" w:rsidP="00000000" w:rsidRDefault="00000000" w:rsidRPr="00000000" w14:paraId="00000017">
      <w:pPr>
        <w:spacing w:after="0" w:before="0" w:line="240" w:lineRule="auto"/>
        <w:ind w:firstLine="0"/>
        <w:jc w:val="center"/>
        <w:rPr>
          <w:rFonts w:ascii="Times New Roman" w:cs="Times New Roman" w:eastAsia="Times New Roman" w:hAnsi="Times New Roman"/>
          <w:sz w:val="32"/>
          <w:szCs w:val="32"/>
          <w:vertAlign w:val="superscript"/>
        </w:rPr>
      </w:pPr>
      <w:r w:rsidDel="00000000" w:rsidR="00000000" w:rsidRPr="00000000">
        <w:rPr>
          <w:rFonts w:ascii="Times New Roman" w:cs="Times New Roman" w:eastAsia="Times New Roman" w:hAnsi="Times New Roman"/>
          <w:sz w:val="28"/>
          <w:szCs w:val="28"/>
          <w:vertAlign w:val="subscript"/>
          <w:rtl w:val="0"/>
        </w:rPr>
        <w:t xml:space="preserve">                                                                                                </w:t>
      </w:r>
      <w:r w:rsidDel="00000000" w:rsidR="00000000" w:rsidRPr="00000000">
        <w:rPr>
          <w:rFonts w:ascii="Times New Roman" w:cs="Times New Roman" w:eastAsia="Times New Roman" w:hAnsi="Times New Roman"/>
          <w:sz w:val="32"/>
          <w:szCs w:val="32"/>
          <w:vertAlign w:val="subscript"/>
          <w:rtl w:val="0"/>
        </w:rPr>
        <w:t xml:space="preserve"> </w:t>
      </w:r>
      <w:r w:rsidDel="00000000" w:rsidR="00000000" w:rsidRPr="00000000">
        <w:rPr>
          <w:rFonts w:ascii="Times New Roman" w:cs="Times New Roman" w:eastAsia="Times New Roman" w:hAnsi="Times New Roman"/>
          <w:sz w:val="32"/>
          <w:szCs w:val="32"/>
          <w:vertAlign w:val="superscript"/>
          <w:rtl w:val="0"/>
        </w:rPr>
        <w:t xml:space="preserve">   підпис </w:t>
      </w:r>
    </w:p>
    <w:p w:rsidR="00000000" w:rsidDel="00000000" w:rsidP="00000000" w:rsidRDefault="00000000" w:rsidRPr="00000000" w14:paraId="00000018">
      <w:pPr>
        <w:spacing w:after="0" w:before="0" w:line="276" w:lineRule="auto"/>
        <w:ind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before="0" w:line="276" w:lineRule="auto"/>
        <w:ind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Науковий керівник </w:t>
      </w:r>
    </w:p>
    <w:p w:rsidR="00000000" w:rsidDel="00000000" w:rsidP="00000000" w:rsidRDefault="00000000" w:rsidRPr="00000000" w14:paraId="0000001A">
      <w:pPr>
        <w:spacing w:after="0" w:before="0" w:line="276" w:lineRule="auto"/>
        <w:ind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Ковальчук Наталія Дмитрівна</w:t>
      </w:r>
    </w:p>
    <w:p w:rsidR="00000000" w:rsidDel="00000000" w:rsidP="00000000" w:rsidRDefault="00000000" w:rsidRPr="00000000" w14:paraId="0000001B">
      <w:pPr>
        <w:spacing w:after="0" w:before="0" w:line="276" w:lineRule="auto"/>
        <w:ind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 філософських наук, професор</w:t>
      </w:r>
    </w:p>
    <w:p w:rsidR="00000000" w:rsidDel="00000000" w:rsidP="00000000" w:rsidRDefault="00000000" w:rsidRPr="00000000" w14:paraId="0000001C">
      <w:pPr>
        <w:spacing w:after="0" w:before="0" w:line="240" w:lineRule="auto"/>
        <w:ind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 </w:t>
      </w:r>
    </w:p>
    <w:p w:rsidR="00000000" w:rsidDel="00000000" w:rsidP="00000000" w:rsidRDefault="00000000" w:rsidRPr="00000000" w14:paraId="0000001D">
      <w:pPr>
        <w:spacing w:after="0" w:before="0" w:line="240" w:lineRule="auto"/>
        <w:ind w:firstLine="0"/>
        <w:jc w:val="center"/>
        <w:rPr>
          <w:rFonts w:ascii="Times New Roman" w:cs="Times New Roman" w:eastAsia="Times New Roman" w:hAnsi="Times New Roman"/>
          <w:b w:val="1"/>
          <w:sz w:val="32"/>
          <w:szCs w:val="32"/>
          <w:vertAlign w:val="superscript"/>
        </w:rPr>
      </w:pPr>
      <w:r w:rsidDel="00000000" w:rsidR="00000000" w:rsidRPr="00000000">
        <w:rPr>
          <w:rFonts w:ascii="Times New Roman" w:cs="Times New Roman" w:eastAsia="Times New Roman" w:hAnsi="Times New Roman"/>
          <w:sz w:val="28"/>
          <w:szCs w:val="28"/>
          <w:vertAlign w:val="subscript"/>
          <w:rtl w:val="0"/>
        </w:rPr>
        <w:t xml:space="preserve">                                                                                                 </w:t>
      </w:r>
      <w:r w:rsidDel="00000000" w:rsidR="00000000" w:rsidRPr="00000000">
        <w:rPr>
          <w:rFonts w:ascii="Times New Roman" w:cs="Times New Roman" w:eastAsia="Times New Roman" w:hAnsi="Times New Roman"/>
          <w:sz w:val="28"/>
          <w:szCs w:val="28"/>
          <w:vertAlign w:val="superscript"/>
          <w:rtl w:val="0"/>
        </w:rPr>
        <w:t xml:space="preserve">         </w:t>
      </w:r>
      <w:r w:rsidDel="00000000" w:rsidR="00000000" w:rsidRPr="00000000">
        <w:rPr>
          <w:rFonts w:ascii="Times New Roman" w:cs="Times New Roman" w:eastAsia="Times New Roman" w:hAnsi="Times New Roman"/>
          <w:sz w:val="32"/>
          <w:szCs w:val="32"/>
          <w:vertAlign w:val="superscript"/>
          <w:rtl w:val="0"/>
        </w:rPr>
        <w:t xml:space="preserve">  підпис </w:t>
      </w:r>
      <w:r w:rsidDel="00000000" w:rsidR="00000000" w:rsidRPr="00000000">
        <w:rPr>
          <w:rtl w:val="0"/>
        </w:rPr>
      </w:r>
    </w:p>
    <w:p w:rsidR="00000000" w:rsidDel="00000000" w:rsidP="00000000" w:rsidRDefault="00000000" w:rsidRPr="00000000" w14:paraId="0000001E">
      <w:pPr>
        <w:spacing w:after="0" w:before="0" w:line="276" w:lineRule="auto"/>
        <w:ind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spacing w:after="0" w:before="0" w:line="276" w:lineRule="auto"/>
        <w:ind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spacing w:after="0" w:before="0" w:line="276" w:lineRule="auto"/>
        <w:ind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spacing w:after="0" w:before="0" w:line="276" w:lineRule="auto"/>
        <w:ind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spacing w:after="0" w:before="0" w:line="276" w:lineRule="auto"/>
        <w:ind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Київ 2021</w:t>
      </w:r>
      <w:r w:rsidDel="00000000" w:rsidR="00000000" w:rsidRPr="00000000">
        <w:br w:type="page"/>
      </w:r>
      <w:r w:rsidDel="00000000" w:rsidR="00000000" w:rsidRPr="00000000">
        <w:rPr>
          <w:rtl w:val="0"/>
        </w:rPr>
      </w:r>
    </w:p>
    <w:p w:rsidR="00000000" w:rsidDel="00000000" w:rsidP="00000000" w:rsidRDefault="00000000" w:rsidRPr="00000000" w14:paraId="00000023">
      <w:pPr>
        <w:spacing w:after="0" w:before="0" w:line="360" w:lineRule="auto"/>
        <w:ind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План</w:t>
      </w:r>
      <w:r w:rsidDel="00000000" w:rsidR="00000000" w:rsidRPr="00000000">
        <w:rPr>
          <w:rtl w:val="0"/>
        </w:rPr>
      </w:r>
    </w:p>
    <w:p w:rsidR="00000000" w:rsidDel="00000000" w:rsidP="00000000" w:rsidRDefault="00000000" w:rsidRPr="00000000" w14:paraId="00000024">
      <w:pPr>
        <w:spacing w:after="0" w:before="0" w:line="360" w:lineRule="auto"/>
        <w:ind w:firstLine="0"/>
        <w:jc w:val="center"/>
        <w:rPr>
          <w:rFonts w:ascii="Times New Roman" w:cs="Times New Roman" w:eastAsia="Times New Roman" w:hAnsi="Times New Roman"/>
          <w:b w:val="1"/>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5">
          <w:pPr>
            <w:tabs>
              <w:tab w:val="right" w:pos="9048.188976377955"/>
            </w:tabs>
            <w:spacing w:before="80" w:line="240" w:lineRule="auto"/>
            <w:ind w:left="0" w:firstLine="0"/>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fldChar w:fldCharType="begin"/>
            <w:instrText xml:space="preserve"> TOC \h \u \z </w:instrText>
            <w:fldChar w:fldCharType="separate"/>
          </w:r>
          <w:hyperlink w:anchor="_foqnm9uym4nf">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Вступ</w:t>
            </w:r>
          </w:hyperlink>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ab/>
          </w:r>
          <w:r w:rsidDel="00000000" w:rsidR="00000000" w:rsidRPr="00000000">
            <w:fldChar w:fldCharType="begin"/>
            <w:instrText xml:space="preserve"> PAGEREF _foqnm9uym4nf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048.188976377955"/>
            </w:tabs>
            <w:spacing w:before="200" w:line="240" w:lineRule="auto"/>
            <w:ind w:left="0" w:firstLine="0"/>
            <w:rPr>
              <w:rFonts w:ascii="Times New Roman" w:cs="Times New Roman" w:eastAsia="Times New Roman" w:hAnsi="Times New Roman"/>
              <w:b w:val="1"/>
              <w:i w:val="0"/>
              <w:smallCaps w:val="0"/>
              <w:strike w:val="0"/>
              <w:color w:val="000000"/>
              <w:sz w:val="26"/>
              <w:szCs w:val="26"/>
              <w:u w:val="none"/>
              <w:shd w:fill="auto" w:val="clear"/>
              <w:vertAlign w:val="baseline"/>
            </w:rPr>
          </w:pPr>
          <w:hyperlink w:anchor="_4y5268hgln4y">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Розділ 1. Ідеологія державотворення в </w:t>
              <w:br w:type="textWrapping"/>
              <w:t xml:space="preserve">історико-філософському контексті</w:t>
            </w:r>
          </w:hyperlink>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ab/>
          </w:r>
          <w:r w:rsidDel="00000000" w:rsidR="00000000" w:rsidRPr="00000000">
            <w:fldChar w:fldCharType="begin"/>
            <w:instrText xml:space="preserve"> PAGEREF _4y5268hgln4y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048.188976377955"/>
            </w:tabs>
            <w:spacing w:before="60" w:line="240" w:lineRule="auto"/>
            <w:ind w:left="360" w:firstLine="0"/>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2mfaznygvjqf">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 Витоки державної ідеології в філософії Античності </w:t>
              <w:br w:type="textWrapping"/>
              <w:t xml:space="preserve">та епоху Середніх віків.</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r w:rsidDel="00000000" w:rsidR="00000000" w:rsidRPr="00000000">
            <w:fldChar w:fldCharType="begin"/>
            <w:instrText xml:space="preserve"> PAGEREF _2mfaznygvjqf \h </w:instrText>
            <w:fldChar w:fldCharType="separate"/>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048.188976377955"/>
            </w:tabs>
            <w:spacing w:before="60" w:line="240" w:lineRule="auto"/>
            <w:ind w:left="360" w:firstLine="0"/>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1uazasl5u36d">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 Особливості ідеологічного забарвлення </w:t>
              <w:br w:type="textWrapping"/>
              <w:t xml:space="preserve">ідеї державотворення  за доби Ренесансу та Реформації</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r w:rsidDel="00000000" w:rsidR="00000000" w:rsidRPr="00000000">
            <w:fldChar w:fldCharType="begin"/>
            <w:instrText xml:space="preserve"> PAGEREF _1uazasl5u36d \h </w:instrText>
            <w:fldChar w:fldCharType="separate"/>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048.188976377955"/>
            </w:tabs>
            <w:spacing w:before="60" w:line="240" w:lineRule="auto"/>
            <w:ind w:left="360" w:firstLine="0"/>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wqqxz8n20ron">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 Базові ідеї державотворення Нового часу.</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r w:rsidDel="00000000" w:rsidR="00000000" w:rsidRPr="00000000">
            <w:fldChar w:fldCharType="begin"/>
            <w:instrText xml:space="preserve"> PAGEREF _wqqxz8n20ron \h </w:instrText>
            <w:fldChar w:fldCharType="separate"/>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048.188976377955"/>
            </w:tabs>
            <w:spacing w:before="200" w:line="240" w:lineRule="auto"/>
            <w:ind w:left="0" w:firstLine="0"/>
            <w:rPr>
              <w:rFonts w:ascii="Times New Roman" w:cs="Times New Roman" w:eastAsia="Times New Roman" w:hAnsi="Times New Roman"/>
              <w:b w:val="1"/>
              <w:i w:val="0"/>
              <w:smallCaps w:val="0"/>
              <w:strike w:val="0"/>
              <w:color w:val="000000"/>
              <w:sz w:val="26"/>
              <w:szCs w:val="26"/>
              <w:u w:val="none"/>
              <w:shd w:fill="auto" w:val="clear"/>
              <w:vertAlign w:val="baseline"/>
            </w:rPr>
          </w:pPr>
          <w:hyperlink w:anchor="_f3xcz8hd06e6">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Розділ 2. Розвиток ідеї державотворення і сучасність</w:t>
            </w:r>
          </w:hyperlink>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ab/>
          </w:r>
          <w:r w:rsidDel="00000000" w:rsidR="00000000" w:rsidRPr="00000000">
            <w:fldChar w:fldCharType="begin"/>
            <w:instrText xml:space="preserve"> PAGEREF _f3xcz8hd06e6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048.188976377955"/>
            </w:tabs>
            <w:spacing w:before="60" w:line="240" w:lineRule="auto"/>
            <w:ind w:left="360" w:firstLine="0"/>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axk75qbzlt8w">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 Особливості ідеології державотворення в </w:t>
              <w:br w:type="textWrapping"/>
              <w:t xml:space="preserve">сучасних умовах</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r w:rsidDel="00000000" w:rsidR="00000000" w:rsidRPr="00000000">
            <w:fldChar w:fldCharType="begin"/>
            <w:instrText xml:space="preserve"> PAGEREF _axk75qbzlt8w \h </w:instrText>
            <w:fldChar w:fldCharType="separate"/>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048.188976377955"/>
            </w:tabs>
            <w:spacing w:before="60" w:line="240" w:lineRule="auto"/>
            <w:ind w:left="360" w:firstLine="0"/>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ck4d8k95lxsv">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 Оптимізація та розвиток ідеології </w:t>
              <w:br w:type="textWrapping"/>
              <w:t xml:space="preserve">державотворення в сучасній Україні.</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r w:rsidDel="00000000" w:rsidR="00000000" w:rsidRPr="00000000">
            <w:fldChar w:fldCharType="begin"/>
            <w:instrText xml:space="preserve"> PAGEREF _ck4d8k95lxsv \h </w:instrText>
            <w:fldChar w:fldCharType="separate"/>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048.188976377955"/>
            </w:tabs>
            <w:spacing w:before="200" w:line="240" w:lineRule="auto"/>
            <w:ind w:left="0" w:firstLine="0"/>
            <w:rPr>
              <w:rFonts w:ascii="Times New Roman" w:cs="Times New Roman" w:eastAsia="Times New Roman" w:hAnsi="Times New Roman"/>
              <w:b w:val="1"/>
              <w:i w:val="0"/>
              <w:smallCaps w:val="0"/>
              <w:strike w:val="0"/>
              <w:color w:val="000000"/>
              <w:sz w:val="26"/>
              <w:szCs w:val="26"/>
              <w:u w:val="none"/>
              <w:shd w:fill="auto" w:val="clear"/>
              <w:vertAlign w:val="baseline"/>
            </w:rPr>
          </w:pPr>
          <w:hyperlink w:anchor="_i80pcb7guiz5">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Висновки</w:t>
            </w:r>
          </w:hyperlink>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ab/>
          </w:r>
          <w:r w:rsidDel="00000000" w:rsidR="00000000" w:rsidRPr="00000000">
            <w:fldChar w:fldCharType="begin"/>
            <w:instrText xml:space="preserve"> PAGEREF _i80pcb7guiz5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048.188976377955"/>
            </w:tabs>
            <w:spacing w:after="80" w:before="200" w:line="240" w:lineRule="auto"/>
            <w:ind w:left="0" w:firstLine="0"/>
            <w:rPr>
              <w:rFonts w:ascii="Times New Roman" w:cs="Times New Roman" w:eastAsia="Times New Roman" w:hAnsi="Times New Roman"/>
              <w:sz w:val="28"/>
              <w:szCs w:val="28"/>
            </w:rPr>
          </w:pPr>
          <w:hyperlink w:anchor="_fyqp1ipm9srv">
            <w:r w:rsidDel="00000000" w:rsidR="00000000" w:rsidRPr="00000000">
              <w:rPr>
                <w:rFonts w:ascii="Times New Roman" w:cs="Times New Roman" w:eastAsia="Times New Roman" w:hAnsi="Times New Roman"/>
                <w:b w:val="1"/>
                <w:sz w:val="28"/>
                <w:szCs w:val="28"/>
                <w:rtl w:val="0"/>
              </w:rPr>
              <w:t xml:space="preserve">Список використаних джерел</w:t>
            </w:r>
          </w:hyperlink>
          <w:r w:rsidDel="00000000" w:rsidR="00000000" w:rsidRPr="00000000">
            <w:rPr>
              <w:rFonts w:ascii="Times New Roman" w:cs="Times New Roman" w:eastAsia="Times New Roman" w:hAnsi="Times New Roman"/>
              <w:b w:val="1"/>
              <w:sz w:val="28"/>
              <w:szCs w:val="28"/>
              <w:rtl w:val="0"/>
            </w:rPr>
            <w:tab/>
          </w:r>
          <w:r w:rsidDel="00000000" w:rsidR="00000000" w:rsidRPr="00000000">
            <w:fldChar w:fldCharType="begin"/>
            <w:instrText xml:space="preserve"> PAGEREF _fyqp1ipm9srv \h </w:instrText>
            <w:fldChar w:fldCharType="separate"/>
          </w:r>
          <w:r w:rsidDel="00000000" w:rsidR="00000000" w:rsidRPr="00000000">
            <w:rPr>
              <w:rFonts w:ascii="Times New Roman" w:cs="Times New Roman" w:eastAsia="Times New Roman" w:hAnsi="Times New Roman"/>
              <w:b w:val="1"/>
              <w:sz w:val="28"/>
              <w:szCs w:val="28"/>
              <w:rtl w:val="0"/>
            </w:rPr>
            <w:t xml:space="preserve">57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F">
      <w:pPr>
        <w:spacing w:after="0" w:before="0" w:line="360" w:lineRule="auto"/>
        <w:ind w:firstLine="708.661417322834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0">
      <w:pPr>
        <w:spacing w:after="0" w:before="0" w:line="360" w:lineRule="auto"/>
        <w:ind w:firstLine="708.661417322834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1">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spacing w:after="0" w:before="0" w:line="360" w:lineRule="auto"/>
        <w:ind w:firstLine="0"/>
        <w:jc w:val="center"/>
        <w:rPr>
          <w:rFonts w:ascii="Times New Roman" w:cs="Times New Roman" w:eastAsia="Times New Roman" w:hAnsi="Times New Roman"/>
          <w:b w:val="1"/>
          <w:sz w:val="28"/>
          <w:szCs w:val="28"/>
        </w:rPr>
      </w:pPr>
      <w:bookmarkStart w:colFirst="0" w:colLast="0" w:name="_foqnm9uym4nf" w:id="0"/>
      <w:bookmarkEnd w:id="0"/>
      <w:r w:rsidDel="00000000" w:rsidR="00000000" w:rsidRPr="00000000">
        <w:rPr>
          <w:rFonts w:ascii="Times New Roman" w:cs="Times New Roman" w:eastAsia="Times New Roman" w:hAnsi="Times New Roman"/>
          <w:b w:val="1"/>
          <w:sz w:val="28"/>
          <w:szCs w:val="28"/>
          <w:rtl w:val="0"/>
        </w:rPr>
        <w:t xml:space="preserve">Вступ</w:t>
      </w:r>
    </w:p>
    <w:p w:rsidR="00000000" w:rsidDel="00000000" w:rsidP="00000000" w:rsidRDefault="00000000" w:rsidRPr="00000000" w14:paraId="00000034">
      <w:pPr>
        <w:spacing w:after="0" w:before="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after="0" w:before="0" w:line="360" w:lineRule="auto"/>
        <w:ind w:firstLine="708.661417322834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теми дослідження. </w:t>
      </w:r>
      <w:r w:rsidDel="00000000" w:rsidR="00000000" w:rsidRPr="00000000">
        <w:rPr>
          <w:rtl w:val="0"/>
        </w:rPr>
      </w:r>
    </w:p>
    <w:p w:rsidR="00000000" w:rsidDel="00000000" w:rsidP="00000000" w:rsidRDefault="00000000" w:rsidRPr="00000000" w14:paraId="00000036">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line="360" w:lineRule="auto"/>
        <w:ind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ідеології державотворення є досить актуальною у наш час. В різних куточках світу відбуваються дискусії, а різні відомі мозкові центри та фабрики думок сучасності намагаються дати людству свою відповідь на вирішення даної проблематики.</w:t>
      </w:r>
    </w:p>
    <w:p w:rsidR="00000000" w:rsidDel="00000000" w:rsidP="00000000" w:rsidRDefault="00000000" w:rsidRPr="00000000" w14:paraId="00000038">
      <w:pPr>
        <w:spacing w:line="360" w:lineRule="auto"/>
        <w:ind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чого необхідна ідеологія в суспільстві? Пошук відповіді на це питання, природньо, веде до з'ясування її функцій, який не може вирішуватися безвідносно до статусу, різновидів конкретних ідеологій. Так, наприклад, функції ідеології політичних сил, які перебувають при владі, нетотожні функцій тих ідеологій, які представляють інтереси опозиційних сил в суспільстві. Функції ідеологій товариств з тоталітарним режимом відрізняються від функцій ідеологій, що діють в умовах демократичних порядків. До того ж, у ідеології, як у будь-якої системи, можуть бути функції не одразу явні, які реально виявляють себе в даних соціокультурних умовах.</w:t>
      </w:r>
    </w:p>
    <w:p w:rsidR="00000000" w:rsidDel="00000000" w:rsidP="00000000" w:rsidRDefault="00000000" w:rsidRPr="00000000" w14:paraId="00000039">
      <w:pPr>
        <w:spacing w:line="360" w:lineRule="auto"/>
        <w:ind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Ідеологія як елемент духовної культури є певна система знань про суспільство. Ідеологія - знання соціальне. Але не будь-яке соціальне знання є ідеологія.</w:t>
      </w:r>
    </w:p>
    <w:p w:rsidR="00000000" w:rsidDel="00000000" w:rsidP="00000000" w:rsidRDefault="00000000" w:rsidRPr="00000000" w14:paraId="0000003A">
      <w:pPr>
        <w:spacing w:line="360" w:lineRule="auto"/>
        <w:ind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нашому випадку мова буде йти про політичну, духовну та соціокультурну державотворчу ідеологію як певну концепції, що лежить в основі діяльності з вирішення соціальних проблем за допомогою механізму державної влади. </w:t>
      </w:r>
    </w:p>
    <w:p w:rsidR="00000000" w:rsidDel="00000000" w:rsidP="00000000" w:rsidRDefault="00000000" w:rsidRPr="00000000" w14:paraId="0000003B">
      <w:pPr>
        <w:spacing w:line="360" w:lineRule="auto"/>
        <w:ind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Дана робота також піднімає питання про поняття нації чи національної ідентичності, про те, що означає належати до певної нації, і про те, наскільки людина повинна про неї дбати. Нація і національна ідентичність можуть визначатися в термінах загального походження, етнічної приналежності або культурних зв'язків, і хоча приналежність людини до нації часто вважається недобровільною, іноді вона розглядається саме як добровільна. Ступінь турботи, яку вимагають націоналісти, часто, але не завжди, вважається дуже високою: згідно таким поглядам, вимоги своєї нації мають пріоритет над предентентами, які змагаються за владу і лояльність.</w:t>
      </w:r>
    </w:p>
    <w:p w:rsidR="00000000" w:rsidDel="00000000" w:rsidP="00000000" w:rsidRDefault="00000000" w:rsidRPr="00000000" w14:paraId="0000003C">
      <w:pPr>
        <w:spacing w:line="360" w:lineRule="auto"/>
        <w:ind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зв'язку з цим виникає питання про те, чи потребує суверенітет здобуття повної державності з повною владою над внутрішніми і міжнародними справами, або вистачить чогось меншого, ніж державність.</w:t>
      </w:r>
    </w:p>
    <w:p w:rsidR="00000000" w:rsidDel="00000000" w:rsidP="00000000" w:rsidRDefault="00000000" w:rsidRPr="00000000" w14:paraId="0000003D">
      <w:pPr>
        <w:spacing w:line="360" w:lineRule="auto"/>
        <w:ind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Державотворення України зараз знаходиться в процесі реконструкції з реконструкцією національної ідеологічної спрямованості з урахуванням політичних орієнтацій і соціальних проблем громадян. Це, в свою чергу, призведе до "національної самоорганізації" і "національної самоорієнтації" від масової свідомості до особистісної. Однак це виявляється більш заплутаним і важким через соціально-економічної кризи. Вирішення даної кризи в Україні також може полегшити і прискорити процес державотворення.</w:t>
      </w:r>
      <w:r w:rsidDel="00000000" w:rsidR="00000000" w:rsidRPr="00000000">
        <w:br w:type="page"/>
      </w:r>
      <w:r w:rsidDel="00000000" w:rsidR="00000000" w:rsidRPr="00000000">
        <w:rPr>
          <w:rtl w:val="0"/>
        </w:rPr>
      </w:r>
    </w:p>
    <w:p w:rsidR="00000000" w:rsidDel="00000000" w:rsidP="00000000" w:rsidRDefault="00000000" w:rsidRPr="00000000" w14:paraId="0000003E">
      <w:pPr>
        <w:spacing w:line="360" w:lineRule="auto"/>
        <w:ind w:firstLine="70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widowControl w:val="0"/>
        <w:spacing w:line="360" w:lineRule="auto"/>
        <w:ind w:right="-320" w:firstLine="10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Об’єктом дослідження</w:t>
      </w:r>
      <w:r w:rsidDel="00000000" w:rsidR="00000000" w:rsidRPr="00000000">
        <w:rPr>
          <w:rFonts w:ascii="Times New Roman" w:cs="Times New Roman" w:eastAsia="Times New Roman" w:hAnsi="Times New Roman"/>
          <w:sz w:val="28"/>
          <w:szCs w:val="28"/>
          <w:rtl w:val="0"/>
        </w:rPr>
        <w:t xml:space="preserve"> є феномен ідеології державотворення, а </w:t>
      </w:r>
      <w:r w:rsidDel="00000000" w:rsidR="00000000" w:rsidRPr="00000000">
        <w:rPr>
          <w:rFonts w:ascii="Times New Roman" w:cs="Times New Roman" w:eastAsia="Times New Roman" w:hAnsi="Times New Roman"/>
          <w:b w:val="1"/>
          <w:sz w:val="28"/>
          <w:szCs w:val="28"/>
          <w:rtl w:val="0"/>
        </w:rPr>
        <w:t xml:space="preserve">предметом</w:t>
      </w:r>
      <w:r w:rsidDel="00000000" w:rsidR="00000000" w:rsidRPr="00000000">
        <w:rPr>
          <w:rFonts w:ascii="Times New Roman" w:cs="Times New Roman" w:eastAsia="Times New Roman" w:hAnsi="Times New Roman"/>
          <w:sz w:val="28"/>
          <w:szCs w:val="28"/>
          <w:rtl w:val="0"/>
        </w:rPr>
        <w:t xml:space="preserve"> —  способи становлення та особливості функціонування ідеології державотворення.</w:t>
      </w:r>
    </w:p>
    <w:p w:rsidR="00000000" w:rsidDel="00000000" w:rsidP="00000000" w:rsidRDefault="00000000" w:rsidRPr="00000000" w14:paraId="00000040">
      <w:pPr>
        <w:widowControl w:val="0"/>
        <w:spacing w:line="360" w:lineRule="auto"/>
        <w:ind w:right="-320" w:firstLine="10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Методи дослідження:</w:t>
      </w:r>
      <w:r w:rsidDel="00000000" w:rsidR="00000000" w:rsidRPr="00000000">
        <w:rPr>
          <w:rFonts w:ascii="Times New Roman" w:cs="Times New Roman" w:eastAsia="Times New Roman" w:hAnsi="Times New Roman"/>
          <w:sz w:val="28"/>
          <w:szCs w:val="28"/>
          <w:rtl w:val="0"/>
        </w:rPr>
        <w:t xml:space="preserve"> – загальнонаукові методи: аналіз, синтез, класифікація, узагальнення, порівняння, аналогія. Філософські методи: порівняльний, аналітичний, системно-структурний,</w:t>
      </w:r>
    </w:p>
    <w:p w:rsidR="00000000" w:rsidDel="00000000" w:rsidP="00000000" w:rsidRDefault="00000000" w:rsidRPr="00000000" w14:paraId="00000041">
      <w:pPr>
        <w:widowControl w:val="0"/>
        <w:spacing w:line="360" w:lineRule="auto"/>
        <w:ind w:right="-320" w:firstLine="100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Метою дослідження </w:t>
      </w:r>
      <w:r w:rsidDel="00000000" w:rsidR="00000000" w:rsidRPr="00000000">
        <w:rPr>
          <w:rFonts w:ascii="Times New Roman" w:cs="Times New Roman" w:eastAsia="Times New Roman" w:hAnsi="Times New Roman"/>
          <w:sz w:val="28"/>
          <w:szCs w:val="28"/>
          <w:rtl w:val="0"/>
        </w:rPr>
        <w:t xml:space="preserve">є дослідження шляхів удосконалення функцій державотворення за допомогою ключових засад ідеології.</w:t>
      </w:r>
      <w:r w:rsidDel="00000000" w:rsidR="00000000" w:rsidRPr="00000000">
        <w:rPr>
          <w:rtl w:val="0"/>
        </w:rPr>
      </w:r>
    </w:p>
    <w:p w:rsidR="00000000" w:rsidDel="00000000" w:rsidP="00000000" w:rsidRDefault="00000000" w:rsidRPr="00000000" w14:paraId="00000042">
      <w:pPr>
        <w:spacing w:after="0" w:before="0" w:line="360" w:lineRule="auto"/>
        <w:ind w:right="-320" w:firstLine="100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Ряд завдань дослідження:</w:t>
      </w:r>
    </w:p>
    <w:p w:rsidR="00000000" w:rsidDel="00000000" w:rsidP="00000000" w:rsidRDefault="00000000" w:rsidRPr="00000000" w14:paraId="00000043">
      <w:pPr>
        <w:widowControl w:val="0"/>
        <w:numPr>
          <w:ilvl w:val="0"/>
          <w:numId w:val="1"/>
        </w:numP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віднайти витоки державної ідеології в філософії Античності та епоху Середніх віків</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4">
      <w:pPr>
        <w:widowControl w:val="0"/>
        <w:numPr>
          <w:ilvl w:val="0"/>
          <w:numId w:val="1"/>
        </w:numPr>
        <w:spacing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охарактеризувати </w:t>
      </w:r>
      <w:r w:rsidDel="00000000" w:rsidR="00000000" w:rsidRPr="00000000">
        <w:rPr>
          <w:rFonts w:ascii="Times New Roman" w:cs="Times New Roman" w:eastAsia="Times New Roman" w:hAnsi="Times New Roman"/>
          <w:sz w:val="28"/>
          <w:szCs w:val="28"/>
          <w:rtl w:val="0"/>
        </w:rPr>
        <w:t xml:space="preserve">особливості ідеологічної думки та устрою державотворення  за доби Ренесансу та Реформації</w:t>
      </w:r>
    </w:p>
    <w:p w:rsidR="00000000" w:rsidDel="00000000" w:rsidP="00000000" w:rsidRDefault="00000000" w:rsidRPr="00000000" w14:paraId="00000045">
      <w:pPr>
        <w:widowControl w:val="0"/>
        <w:numPr>
          <w:ilvl w:val="0"/>
          <w:numId w:val="1"/>
        </w:numPr>
        <w:spacing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окреслити та сформулювати базові ідеї державотворення за добу Нового часу.</w:t>
      </w:r>
      <w:r w:rsidDel="00000000" w:rsidR="00000000" w:rsidRPr="00000000">
        <w:rPr>
          <w:rtl w:val="0"/>
        </w:rPr>
      </w:r>
    </w:p>
    <w:p w:rsidR="00000000" w:rsidDel="00000000" w:rsidP="00000000" w:rsidRDefault="00000000" w:rsidRPr="00000000" w14:paraId="00000046">
      <w:pPr>
        <w:widowControl w:val="0"/>
        <w:numPr>
          <w:ilvl w:val="0"/>
          <w:numId w:val="1"/>
        </w:numP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визначити вплив націоналізму на ідеологію державотворення;</w:t>
      </w:r>
    </w:p>
    <w:p w:rsidR="00000000" w:rsidDel="00000000" w:rsidP="00000000" w:rsidRDefault="00000000" w:rsidRPr="00000000" w14:paraId="00000047">
      <w:pPr>
        <w:widowControl w:val="0"/>
        <w:numPr>
          <w:ilvl w:val="0"/>
          <w:numId w:val="1"/>
        </w:numP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виявити ключові чинники ідеології державотворення у світових реаліях сучасності;</w:t>
      </w:r>
    </w:p>
    <w:p w:rsidR="00000000" w:rsidDel="00000000" w:rsidP="00000000" w:rsidRDefault="00000000" w:rsidRPr="00000000" w14:paraId="00000048">
      <w:pPr>
        <w:widowControl w:val="0"/>
        <w:numPr>
          <w:ilvl w:val="0"/>
          <w:numId w:val="1"/>
        </w:numP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встановити особливості розвитку ідеології державотворення в сучасній Україні.</w:t>
      </w:r>
      <w:r w:rsidDel="00000000" w:rsidR="00000000" w:rsidRPr="00000000">
        <w:rPr>
          <w:rtl w:val="0"/>
        </w:rPr>
      </w:r>
    </w:p>
    <w:p w:rsidR="00000000" w:rsidDel="00000000" w:rsidP="00000000" w:rsidRDefault="00000000" w:rsidRPr="00000000" w14:paraId="00000049">
      <w:pPr>
        <w:spacing w:after="0" w:before="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B">
      <w:pPr>
        <w:spacing w:after="0" w:before="0" w:line="360" w:lineRule="auto"/>
        <w:ind w:firstLine="708.6614173228347"/>
        <w:jc w:val="both"/>
        <w:rPr>
          <w:rFonts w:ascii="Times New Roman" w:cs="Times New Roman" w:eastAsia="Times New Roman" w:hAnsi="Times New Roman"/>
          <w:sz w:val="28"/>
          <w:szCs w:val="28"/>
        </w:rPr>
      </w:pPr>
      <w:commentRangeStart w:id="0"/>
      <w:r w:rsidDel="00000000" w:rsidR="00000000" w:rsidRPr="00000000">
        <w:rPr>
          <w:rFonts w:ascii="Times New Roman" w:cs="Times New Roman" w:eastAsia="Times New Roman" w:hAnsi="Times New Roman"/>
          <w:b w:val="1"/>
          <w:sz w:val="28"/>
          <w:szCs w:val="28"/>
          <w:rtl w:val="0"/>
        </w:rPr>
        <w:t xml:space="preserve">Структура роботи:</w:t>
      </w:r>
      <w:r w:rsidDel="00000000" w:rsidR="00000000" w:rsidRPr="00000000">
        <w:rPr>
          <w:rFonts w:ascii="Times New Roman" w:cs="Times New Roman" w:eastAsia="Times New Roman" w:hAnsi="Times New Roman"/>
          <w:sz w:val="28"/>
          <w:szCs w:val="28"/>
          <w:rtl w:val="0"/>
        </w:rPr>
        <w:t xml:space="preserve"> пунктів плану — 5, кількість сторінок — 60, кількість використаних джерел — 42.</w:t>
      </w:r>
      <w:r w:rsidDel="00000000" w:rsidR="00000000" w:rsidRPr="00000000">
        <w:br w:type="page"/>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C">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pStyle w:val="Heading1"/>
        <w:spacing w:after="0" w:before="0" w:line="360" w:lineRule="auto"/>
        <w:ind w:left="720" w:hanging="11.338582677165334"/>
        <w:jc w:val="center"/>
        <w:rPr>
          <w:rFonts w:ascii="Times New Roman" w:cs="Times New Roman" w:eastAsia="Times New Roman" w:hAnsi="Times New Roman"/>
          <w:sz w:val="28"/>
          <w:szCs w:val="28"/>
        </w:rPr>
      </w:pPr>
      <w:bookmarkStart w:colFirst="0" w:colLast="0" w:name="_4y5268hgln4y" w:id="1"/>
      <w:bookmarkEnd w:id="1"/>
      <w:r w:rsidDel="00000000" w:rsidR="00000000" w:rsidRPr="00000000">
        <w:rPr>
          <w:rFonts w:ascii="Times New Roman" w:cs="Times New Roman" w:eastAsia="Times New Roman" w:hAnsi="Times New Roman"/>
          <w:b w:val="1"/>
          <w:sz w:val="28"/>
          <w:szCs w:val="28"/>
          <w:rtl w:val="0"/>
        </w:rPr>
        <w:t xml:space="preserve">Розділ 1. Ідеологія державотворення</w:t>
        <w:br w:type="textWrapping"/>
        <w:t xml:space="preserve">в історико-філософському контексті</w:t>
      </w: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pStyle w:val="Heading2"/>
        <w:spacing w:after="0" w:before="0" w:line="360" w:lineRule="auto"/>
        <w:ind w:firstLine="708.6614173228347"/>
        <w:jc w:val="center"/>
        <w:rPr>
          <w:rFonts w:ascii="Times New Roman" w:cs="Times New Roman" w:eastAsia="Times New Roman" w:hAnsi="Times New Roman"/>
          <w:b w:val="1"/>
          <w:sz w:val="28"/>
          <w:szCs w:val="28"/>
        </w:rPr>
      </w:pPr>
      <w:bookmarkStart w:colFirst="0" w:colLast="0" w:name="_2mfaznygvjqf" w:id="2"/>
      <w:bookmarkEnd w:id="2"/>
      <w:r w:rsidDel="00000000" w:rsidR="00000000" w:rsidRPr="00000000">
        <w:rPr>
          <w:rFonts w:ascii="Times New Roman" w:cs="Times New Roman" w:eastAsia="Times New Roman" w:hAnsi="Times New Roman"/>
          <w:b w:val="1"/>
          <w:sz w:val="28"/>
          <w:szCs w:val="28"/>
          <w:rtl w:val="0"/>
        </w:rPr>
        <w:t xml:space="preserve">1.1. Витоки державної ідеології в філософії Античності та епоху Середніх віків.</w:t>
      </w:r>
    </w:p>
    <w:p w:rsidR="00000000" w:rsidDel="00000000" w:rsidP="00000000" w:rsidRDefault="00000000" w:rsidRPr="00000000" w14:paraId="00000050">
      <w:pPr>
        <w:spacing w:after="0" w:before="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spacing w:after="0" w:before="0" w:line="360" w:lineRule="auto"/>
        <w:ind w:firstLine="708.6614173228347"/>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Ідейні погляди Платона</w:t>
      </w:r>
      <w:r w:rsidDel="00000000" w:rsidR="00000000" w:rsidRPr="00000000">
        <w:rPr>
          <w:rtl w:val="0"/>
        </w:rPr>
      </w:r>
    </w:p>
    <w:p w:rsidR="00000000" w:rsidDel="00000000" w:rsidP="00000000" w:rsidRDefault="00000000" w:rsidRPr="00000000" w14:paraId="00000052">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Платон</w:t>
      </w:r>
      <w:r w:rsidDel="00000000" w:rsidR="00000000" w:rsidRPr="00000000">
        <w:rPr>
          <w:rFonts w:ascii="Times New Roman" w:cs="Times New Roman" w:eastAsia="Times New Roman" w:hAnsi="Times New Roman"/>
          <w:sz w:val="28"/>
          <w:szCs w:val="28"/>
          <w:rtl w:val="0"/>
        </w:rPr>
        <w:t xml:space="preserve"> - один з найвидатніших умів людства. Він заклав основи політичної теорії на Заході. Погляди Платона протягом століть пронизували (так чи інакше) філософські, етичні, політичні тощо аспекти освіти, глибоко проникли до всієї Західної культури, хоча доля платонізму ніколи не були легкою і простою. Проте як би там не було, після Платона жоден серйозний політик чи політичний філософ не дозволяє перш за все собі ігнорувати його погляди, незалежно від того, відчуває він до них симпатію чи антипатію. Світосприйняття Платона завжди було об'єктом гострої ідейної боротьби, особливо - в переломні моменти історії. </w:t>
      </w:r>
    </w:p>
    <w:p w:rsidR="00000000" w:rsidDel="00000000" w:rsidP="00000000" w:rsidRDefault="00000000" w:rsidRPr="00000000" w14:paraId="00000053">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світогляді античного генія дуже важливе місце належить його поглядам на державу і суспільство. У ньому поєднується філософський ідеалізм і інтерес до суспільних відносин. Питання про створення гармонії і її збереженні в умовах людського суспільства є для Платона одним з найважливіших. Суспільно-політичних питань Платон присвятив два твори: трактати «Держава» і «Закони».</w:t>
      </w:r>
    </w:p>
    <w:p w:rsidR="00000000" w:rsidDel="00000000" w:rsidP="00000000" w:rsidRDefault="00000000" w:rsidRPr="00000000" w14:paraId="00000054">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Платоном, існуючим недосконалим формам державності передувала ідеальна форма суспільного життя в далекій давнині. Тоді боги управляли окремими областями, а в суспільстві було все необхідне для життя, війни були відсутні, люди були вільні.</w:t>
      </w:r>
    </w:p>
    <w:p w:rsidR="00000000" w:rsidDel="00000000" w:rsidP="00000000" w:rsidRDefault="00000000" w:rsidRPr="00000000" w14:paraId="00000055">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Обдумуючи проект політичної реформи, Платон виходив з ретельного вивчення соціально-політичного становища своїх рідних Афін і всієї Еллади, отриманих в ході і після Пелопоннеської війни (431-421, 419-403 рр. до н.е.). У цю війну були залучені всі основні грецькі міста, вона призвела до кризи давньогрецької полісної системи. Особливо важким виявилося положення Афін, ослаблених внутрішньою соціальною боротьбою, яка, підриваючи внутрішню єдність, привела Афіни до поразки у війні. Угледівши причину кризи у внутрішніх чварах, Платон ставить до мети усунути її і запропонувати проект державного устрою, при якому люди були б не ворогами, а друзями, а суспільство було б вільним від внутрішніх чвар, несправедливості і від загрози поневолення ззовні. Платон вважав, що суспільство влаштоване справедливо, якщо в ньому кожному громадянину забезпечено гідне місце. Це породжує дружбу між громадянами, їх згуртованість, любов громадян до своєї держави і перевага цієї держави над своїми ворогами. Поставлена ​​ціль, знайти умови здійснення справедливості, спонукала Платона розробити першу в історії Заходу систему політичних поглядів. Ця система цілком, а особливо його критика недоліків існуючих державних ладів, вимога їх раціонального перетворення, вдосконалення - вся ця глибока, змістовна робота, виконана Платоном, зробила його думку незамінним базисом всього послідуючого розвитку політичної філософії Заходу.  [24, с. 13-14]</w:t>
      </w:r>
    </w:p>
    <w:p w:rsidR="00000000" w:rsidDel="00000000" w:rsidP="00000000" w:rsidRDefault="00000000" w:rsidRPr="00000000" w14:paraId="00000056">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 Платоном, справедливість полягає в тому, щоб кожному віддати належне. Ця формула увійшла до Західної правової думки. Платон її докладно розвиває, конкретизує. Він розглядає справедливість як те, що скріплює відносини між людьми, а разом з тим і саму державу, а несправедливість як те, що їх руйнує. Справедливість і несправедливість виникають разом із самим суспільством. Процес виникнення суспільства Платон змалював у другій книзі діалогу «Держава». </w:t>
      </w:r>
    </w:p>
    <w:p w:rsidR="00000000" w:rsidDel="00000000" w:rsidP="00000000" w:rsidRDefault="00000000" w:rsidRPr="00000000" w14:paraId="00000057">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Держава разом зі справедливістю виникають на основі суспільного поділу праці. Завдяки розподілу праці люди отримують можливість поліпшити своє матеріальне становище. Поділ праці є суспільно корисним явищем, бо люди різняться за своїми здібностями, і тому один робить краще одне, а інший - друге. Крім того, людина робить краще свої справи, якщо вона спеціалізується в одній якійсь справі [29, с. 176-179 ]. </w:t>
      </w:r>
    </w:p>
    <w:p w:rsidR="00000000" w:rsidDel="00000000" w:rsidP="00000000" w:rsidRDefault="00000000" w:rsidRPr="00000000" w14:paraId="00000058">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Платона часто дорікають в симпатіях до олігархічної Спарти і ворожому ставленні до демократичних Афін. Так, згідно з Расселу, в діалозі «Держава» Платон «оспівав» олігархічний лад Спарти, яка перемогла Афіни [40, с. 435-436]. Але даній думці, як ми бачимо, суперечить той факт, що саме становлення справедливості і державності Платон пов'язує з формуванням ринкової економіки, яка була характерна для його рідних Афін, а не для Спарти, де громадяни не брали участь в продуктивній праці і торговому обміні. Чи не суперечить аналіз Платона і становленню ринкових відносин і буржуазної справедливості на зорі Нового часу в Західній Європі.</w:t>
      </w:r>
    </w:p>
    <w:p w:rsidR="00000000" w:rsidDel="00000000" w:rsidP="00000000" w:rsidRDefault="00000000" w:rsidRPr="00000000" w14:paraId="00000059">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Платон спробував описати сутність, описати проект, дати нам уявлення про сенс загальних стосунків людей.</w:t>
      </w:r>
    </w:p>
    <w:p w:rsidR="00000000" w:rsidDel="00000000" w:rsidP="00000000" w:rsidRDefault="00000000" w:rsidRPr="00000000" w14:paraId="0000005A">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Наївно вважати, що філософ описав суспільство, яке слід втілити в реальність. Думати так - значить не розуміти того, що Платон розуміє під «ідеєю». Філософ представив нам конструкцію, яку важко спростувати, не спростовуючи моральних принципів. Втілення, зрозуміло, спотворить ідеальний задум, але не враховувати логіку цього задуму не можна.</w:t>
      </w:r>
    </w:p>
    <w:p w:rsidR="00000000" w:rsidDel="00000000" w:rsidP="00000000" w:rsidRDefault="00000000" w:rsidRPr="00000000" w14:paraId="0000005B">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Вже Арістотель більш детально приділив увагу розгляду проблем родини як осередку держави, рабства, громадянства, визначення держави, а також форм її правління і цілей. Загальною метою, яку ставив перед собою філософ, була теоретична побудова ідеального полісу.</w:t>
      </w:r>
      <w:r w:rsidDel="00000000" w:rsidR="00000000" w:rsidRPr="00000000">
        <w:rPr>
          <w:rtl w:val="0"/>
        </w:rPr>
      </w:r>
    </w:p>
    <w:p w:rsidR="00000000" w:rsidDel="00000000" w:rsidP="00000000" w:rsidRDefault="00000000" w:rsidRPr="00000000" w14:paraId="0000005C">
      <w:pPr>
        <w:spacing w:after="0" w:before="0" w:line="360" w:lineRule="auto"/>
        <w:ind w:firstLine="708.6614173228347"/>
        <w:jc w:val="both"/>
        <w:rPr>
          <w:rFonts w:ascii="Times New Roman" w:cs="Times New Roman" w:eastAsia="Times New Roman" w:hAnsi="Times New Roman"/>
          <w:color w:val="202124"/>
          <w:sz w:val="28"/>
          <w:szCs w:val="28"/>
        </w:rPr>
      </w:pPr>
      <w:r w:rsidDel="00000000" w:rsidR="00000000" w:rsidRPr="00000000">
        <w:rPr>
          <w:rFonts w:ascii="Times New Roman" w:cs="Times New Roman" w:eastAsia="Times New Roman" w:hAnsi="Times New Roman"/>
          <w:color w:val="202124"/>
          <w:sz w:val="28"/>
          <w:szCs w:val="28"/>
          <w:rtl w:val="0"/>
        </w:rPr>
        <w:t xml:space="preserve">За Арістотелем, політика - це практична наука, оскільки вона займається благородними діями задля щастя громадян (хоча вона нагадує продуктивну науку, оскільки прагне до створення, збереження і реформування політичних систем). Таким чином, Арістотель розуміє політику як нормативну дисципліну, а не як чисто емпіричне або описуюче дослідження.</w:t>
      </w:r>
    </w:p>
    <w:p w:rsidR="00000000" w:rsidDel="00000000" w:rsidP="00000000" w:rsidRDefault="00000000" w:rsidRPr="00000000" w14:paraId="0000005D">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У "Нікомаховій етиці" Арістотель називає свій предмет "політичною наукою", яку він характеризує як найбільш авторитетну науку. Вона наказує, які науки повинні вивчатися у місті-державі, а решта - такі як військова справа, домашнє господарство і риторика - підпадають під її владу. Оскільки вона управляє іншими практичними науками, їх цілі служать засобом досягнення її мети, яка є не що інше, як благо людини. Навіть якщо мета однакова для окремої людини і для міста-держави, мета міста-держави, в усякому разі, здається більш великою і більш повною для досягнення і збереження певної мети. Таким чином, політологія Арістотеля охоплює дві області, які сучасні філософи виділяють як етику і політичну філософію. Політична філософія у вузькому сенсі слова - це, грубо кажучи, предмет його трактату “Політика”</w:t>
      </w:r>
      <w:r w:rsidDel="00000000" w:rsidR="00000000" w:rsidRPr="00000000">
        <w:rPr>
          <w:rFonts w:ascii="Times New Roman" w:cs="Times New Roman" w:eastAsia="Times New Roman" w:hAnsi="Times New Roman"/>
          <w:sz w:val="28"/>
          <w:szCs w:val="28"/>
          <w:rtl w:val="0"/>
        </w:rPr>
        <w:t xml:space="preserve">. [32]</w:t>
      </w:r>
      <w:r w:rsidDel="00000000" w:rsidR="00000000" w:rsidRPr="00000000">
        <w:rPr>
          <w:rtl w:val="0"/>
        </w:rPr>
      </w:r>
    </w:p>
    <w:p w:rsidR="00000000" w:rsidDel="00000000" w:rsidP="00000000" w:rsidRDefault="00000000" w:rsidRPr="00000000" w14:paraId="0000005E">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Місто-держава (тобто Поліс) — це об'єднання певного населення (тобто громадян) на даній території (матеріальна причина) і конституції (формальна причина). Сама конституція створюється законодавцем і управляється політиками, які подібні до ремісників (дієва причина), а конституція визначає мету міста-держави (кінцева причина). Аналіз державотворчих поглядів Арістотеля має важливі практичні наслідки: як ремісник не повинен намагатися нав'язати форму матеріалами, для яких вона не підходить (наприклад, будувати будинок з піску), так і законодавець не повинен встановлювати або змінювати закони, що суперечать природі громадян. Відповідно, Арістотель відкидає утопічні схеми, такі як позиція в "Республіці" Платона про те, що діти і майно повинні належати всім громадянам спільно. Адже це суперечить тому факту, що "люди найбільше уваги приділяють своєму власному майну, менше - загальним, або тільки стільки, скільки їм належить приділяти". Арістотель також побоюється випадкових політичних нововведень, оскільки вони можуть мати пагубний побічний ефект, підриваючи звичку громадян підкорятися закону.</w:t>
      </w:r>
    </w:p>
    <w:p w:rsidR="00000000" w:rsidDel="00000000" w:rsidP="00000000" w:rsidRDefault="00000000" w:rsidRPr="00000000" w14:paraId="0000005F">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Узагальнюючи</w:t>
      </w:r>
      <w:r w:rsidDel="00000000" w:rsidR="00000000" w:rsidRPr="00000000">
        <w:rPr>
          <w:rFonts w:ascii="Times New Roman" w:cs="Times New Roman" w:eastAsia="Times New Roman" w:hAnsi="Times New Roman"/>
          <w:sz w:val="28"/>
          <w:szCs w:val="28"/>
          <w:rtl w:val="0"/>
        </w:rPr>
        <w:t xml:space="preserve"> свої міркування щодо різноманітних видів суспільного життя, Арістотель надає державі таке визначення: держава - це «відношення подібних один одному людей заради досягнення кращого життя». Арістотель вклав в це визначення дуже конкретний зміст. Під людьми тут розумілися тільки вільні громадяни грецьких міст-держав. Варвари і раби у дану епоху не відносились до складу наділених правом людей та буди не гідні до спілкування з громадянами держави. Нерозвинені в духовному відношенні, варвари не здатні до державного життя; їхня доля - бути рабами у греків. «Варвар і раб за природою своєю поняття тотожні».</w:t>
      </w:r>
      <w:r w:rsidDel="00000000" w:rsidR="00000000" w:rsidRPr="00000000">
        <w:rPr>
          <w:rFonts w:ascii="Times New Roman" w:cs="Times New Roman" w:eastAsia="Times New Roman" w:hAnsi="Times New Roman"/>
          <w:sz w:val="28"/>
          <w:szCs w:val="28"/>
          <w:rtl w:val="0"/>
        </w:rPr>
        <w:t xml:space="preserve"> [4, с. 17]</w:t>
      </w:r>
    </w:p>
    <w:p w:rsidR="00000000" w:rsidDel="00000000" w:rsidP="00000000" w:rsidRDefault="00000000" w:rsidRPr="00000000" w14:paraId="00000060">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Загальновизнано, як вважав античний мислитель, що головних форм державного устрою дві - демократія (влада більшості) і олігархія (влада меншості). Арістотель основною відмінністю між цими пристроями вважає багатство і бідність. Там, де влада заснована на багатстві, безвідносно меншини або більшості, це олігархія, а де правлять незаможні, там демократія. Олігархія дотримується інтересів заможних класів, демократія - незаможних. Обидві ці форми державності, на думку Арістотеля, не приносять загальної користі і є збитковими. Багаті і бідні «виявляються в державі елементами діаметрально протилежними один одному». Найкраще ж державне спілкування - це те, що досягається за допомогою «середнього елемента», і ті держави мають найкращий лад, де більше «середнього елемента». Під «середнім елементом» філософ мав на увазі один з панівних класів. [25, с. 202-203]</w:t>
      </w:r>
    </w:p>
    <w:p w:rsidR="00000000" w:rsidDel="00000000" w:rsidP="00000000" w:rsidRDefault="00000000" w:rsidRPr="00000000" w14:paraId="00000061">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Арістотель стверджує, що держава, що складається з «середніх» людей, буде найкращою державною формою, а її громадяни будуть в найбільшій безпеці.</w:t>
      </w:r>
      <w:r w:rsidDel="00000000" w:rsidR="00000000" w:rsidRPr="00000000">
        <w:rPr>
          <w:rtl w:val="0"/>
        </w:rPr>
      </w:r>
    </w:p>
    <w:p w:rsidR="00000000" w:rsidDel="00000000" w:rsidP="00000000" w:rsidRDefault="00000000" w:rsidRPr="00000000" w14:paraId="00000062">
      <w:pPr>
        <w:spacing w:after="0" w:before="0" w:line="360" w:lineRule="auto"/>
        <w:ind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Ще одним важливим мислителем Античності, твои якого є важливими для вивчення античної політичної думки є Марк Тулій Ціцерон. Незважаючи на сильний вплив грецької філософії, основні ідеї Ціцерона оригінальні і спираються на особливості, властиві римській культурі.</w:t>
      </w:r>
      <w:r w:rsidDel="00000000" w:rsidR="00000000" w:rsidRPr="00000000">
        <w:rPr>
          <w:rtl w:val="0"/>
        </w:rPr>
      </w:r>
    </w:p>
    <w:p w:rsidR="00000000" w:rsidDel="00000000" w:rsidP="00000000" w:rsidRDefault="00000000" w:rsidRPr="00000000" w14:paraId="00000063">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Свої політико-правові погляди Ціцерон, слідуючи за Платоном, виклав в діалогах «Про державу» і «Про закони», а також в численних політичних і судових промовах. Політичне і правове вчення Ціцерона значною мірою грунтується на запозиченнях з концепцій Платона, Арістотеля та стоїків. Однак він вніс дещо принципово нове в історію політичної правової думки: Ціцерон заклав основи юридичної парадигми в інтерпретацію держави і права.</w:t>
      </w:r>
    </w:p>
    <w:p w:rsidR="00000000" w:rsidDel="00000000" w:rsidP="00000000" w:rsidRDefault="00000000" w:rsidRPr="00000000" w14:paraId="00000064">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відміну від етико-філософської традиції в розумінні держави як морального співтовариства вільних громадян поліса, створеного для загального блага і справедливості, яку розвивали Платон і Арістотель, Ціцерон інтерпретував державу як публічно-правову категорію, розглядаючи її як «загальний правопорядок». Він визначає державу (res publicae) як надбання народу, розуміючи під народом не просто якесь об'єднання людей, яким-небудь чином об'єднане, а сукупність безлічі людей, пов'язаних між собою угодою з питань права та загальних інтересів.</w:t>
      </w:r>
    </w:p>
    <w:p w:rsidR="00000000" w:rsidDel="00000000" w:rsidP="00000000" w:rsidRDefault="00000000" w:rsidRPr="00000000" w14:paraId="00000065">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Ціцероном, основним принципом політичної спільноти вільних громадян, створеної для реалізації загального інтересу є не чеснота, а право. Будучи виразником інтересів римської аристократії, Ціцерон включав в поняття «народ» не всіх вільних, а лише тих, хто зайнятий благородною розумовою працею. До числа мерзенних людей він відносив лихварів, дрібних торговців, власників ремісничих майстерень, а також всіх трудящих. З цими людьми, залученими в «брудні справи», не може бути спільних інтересів у гідних громадян. [23, 22-23]</w:t>
      </w:r>
    </w:p>
    <w:p w:rsidR="00000000" w:rsidDel="00000000" w:rsidP="00000000" w:rsidRDefault="00000000" w:rsidRPr="00000000" w14:paraId="00000066">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Походження держави Ціцерон розглядав як природний процес, витоки якого лежать у людській природі. Він запозичив положення Арістотеля про вроджену потребу людини до спілкування. Природна схильність людей до спілкування викликає бажання впорядкувати це спілкування, взаємодіючи через державу. До нього «вроджена потреба жити разом» реалізувалася в сім'ї як первинному елементі суспільства, родовій громаді. Тільки в державі природна потреба у спілкуванні знаходить найдосконалішу і завершену форму, оскільки держава за своєю сутністю є втіленням того, що за природою є справедливістю і правом. Таким воно стає, якщо державна влада вручена мудрецям, здатним наблизитися до розуміння божественного розуму, а люди живуть відповідно до звичаїв і традицій батьків.</w:t>
      </w:r>
    </w:p>
    <w:p w:rsidR="00000000" w:rsidDel="00000000" w:rsidP="00000000" w:rsidRDefault="00000000" w:rsidRPr="00000000" w14:paraId="00000067">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 «вроджена потреба жити разом є найбільш важливою, але не єдиною причиною виникнення держави. Не менш значущою виявляється і потреба в охороні приватної власності. Оскільки, на переконання Ціцерона, «приватної власності не буває від природи», власність і соціальні відмінності між людьми виникають не від народження, а шляхом завоювання, заволодіння, на основі угоди або закону. З цієї причини держава є не тільки результатом вродженої потреби в спілкуванні, але і штучним утворенням, «народним встановленням». Його мета - захист приватної власності. Так суперечливо уживаються в політичному вченні Ціцерона природні і соціальні чинники походження держави.</w:t>
      </w:r>
    </w:p>
    <w:p w:rsidR="00000000" w:rsidDel="00000000" w:rsidP="00000000" w:rsidRDefault="00000000" w:rsidRPr="00000000" w14:paraId="00000068">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Досягнення згоди в питаннях права і реалізації загального інтересу залежить від форми держави. Посилаючись на Арістотеля, Ціцерон виділяє «правильні» і «неправильні» форми на підставі: 1) здатності держави до здійснення певної чесноти (цілі правління) і 2) того, хто править (кількість правлячих).  [23, с. 8]</w:t>
      </w:r>
    </w:p>
    <w:p w:rsidR="00000000" w:rsidDel="00000000" w:rsidP="00000000" w:rsidRDefault="00000000" w:rsidRPr="00000000" w14:paraId="00000069">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правильних форм Ціцерон відносив: 1) царську владу, «коли верховна влада знаходиться в руках у однієї людини»; при цьому «благоволінням своїм нас приваблюють царі»; 2) оптимати (аристократію), «коли влада знаходиться в руках у виборних«, а правління уособлює мудрість; 3) демократію, коли «все знаходиться в руках народу», а громадянам властива свобода. Їм протистоять збочені, «неправильні» форми: 1) тиранія; 2) олігархія; 3) охлократія. [23, с. 7-33]</w:t>
      </w:r>
    </w:p>
    <w:p w:rsidR="00000000" w:rsidDel="00000000" w:rsidP="00000000" w:rsidRDefault="00000000" w:rsidRPr="00000000" w14:paraId="0000006A">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всіх перевагах кожна з правильних форм страждає недоліками, головні з яких - однобічність, нестійкість і схильність до виродження в неправильні порочні форми.</w:t>
      </w:r>
    </w:p>
    <w:p w:rsidR="00000000" w:rsidDel="00000000" w:rsidP="00000000" w:rsidRDefault="00000000" w:rsidRPr="00000000" w14:paraId="0000006B">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періодизації історії починається нова точка відліку наступної ери, яка характеризується крахом Римської імперії. Звідси бере свій початок епоха середньовіччя.</w:t>
      </w:r>
    </w:p>
    <w:p w:rsidR="00000000" w:rsidDel="00000000" w:rsidP="00000000" w:rsidRDefault="00000000" w:rsidRPr="00000000" w14:paraId="0000006C">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Термін "середньовічний" відноситься перш за все до Європи (за аналогією він застосовується і до інших культур). Середньовічна філософія включає в себе "досхоластичний", "схоластичний" і "пізньосхоластичний" періоди.</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D">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середньовічною політичною філософією ми розуміємо середньовічні праці про політику, які є схожими з сучасними працями та які ми класифікуємо як політичну філософію. Їх автори зазвичай були вченими, які писали для читачів з університетською освітою; вони спиралися на ідеї, що вивчаються в школах, і писали в академічному стилі. Деякі писали коментарі до "Політики" Арістотеля і академічні "спірні питання", пов'язані з темами політичної філософії. Однак політична філософія не входила в основну університетську програму. Автори політичних творів, як правило, не писали ці роботи в рамках своїх викладацьких обов'язків. Як правило, вони писали у відповідь на якусь політичну подію. Деякі писали для науки королю або іншому правителю, інші прагнули вплинути на конфлікти між церквою і світськими правителями, треті були стурбовані конфліктами всередині Церкви з приводу її конституції і повноважень пап і соборів. Часто вони були віддані одній або іншій стороні в цих конфліктах - багато кліриків підтримували світських правителів в їх конфліктах з церквою.[36]</w:t>
      </w:r>
    </w:p>
    <w:p w:rsidR="00000000" w:rsidDel="00000000" w:rsidP="00000000" w:rsidRDefault="00000000" w:rsidRPr="00000000" w14:paraId="0000006E">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особливістю філософії Середніх віків був її теоцентризм. Вона була тісно пов'язана з релігійним світоглядом і цілком залежала від нього. У зв'язку з цим середньовічна філософія розвивалася переважно у межах релігії: європейська - під впливом християнства, а арабська - ісламу, хоча в VIII-XIII ст. арабська філософська думка була відносно самостійною.</w:t>
      </w:r>
      <w:r w:rsidDel="00000000" w:rsidR="00000000" w:rsidRPr="00000000">
        <w:rPr>
          <w:rtl w:val="0"/>
        </w:rPr>
      </w:r>
    </w:p>
    <w:p w:rsidR="00000000" w:rsidDel="00000000" w:rsidP="00000000" w:rsidRDefault="00000000" w:rsidRPr="00000000" w14:paraId="0000006F">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як «істина« фіксувалася в тому чи іншому «Священному писанні», то ці «документи» як би посилювали непорушність даних «істин», хоча не усували необхідності їх певного виправдання перед обличчям розуму. Все це разом і породило релігійну філософію, а також визначило своєрідне розвиток всієї палітри філософських поглядів на світ, людину, державу, право, закон, пізнання, етику і т.д. [27, с. 39-40]</w:t>
      </w:r>
    </w:p>
    <w:p w:rsidR="00000000" w:rsidDel="00000000" w:rsidP="00000000" w:rsidRDefault="00000000" w:rsidRPr="00000000" w14:paraId="00000070">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ранньому етапі розвитку середньовічної філософії, коли утвердилася в думці патристика, значний внесок в розвиток філософії і аспектів «філософії права» вніс Аврелій Августин. Серед його величезного літературного спадку найбільше значення для філософських проблем права мають такі праці: «Про вільну волю», «Про благодать і вільну волю», «Про Град Божий».</w:t>
      </w:r>
    </w:p>
    <w:p w:rsidR="00000000" w:rsidDel="00000000" w:rsidP="00000000" w:rsidRDefault="00000000" w:rsidRPr="00000000" w14:paraId="00000071">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цих творах він надав філософствуванню практично-етичну установку, залишаючи людині право бути щасливою, мірою якої є, як він вважав, «... любов до себе, доведена до презирства до себе як гріховної суті» [41]. У цій «формулі» міститься діалектика взаємозв'язку сенсу права з Творцем, або, якщо перевести її на матеріалістичний погляд, право людини міститься у встановленні гармонії її з природою, в лоні якої вона сформувалась і живе.</w:t>
      </w:r>
    </w:p>
    <w:p w:rsidR="00000000" w:rsidDel="00000000" w:rsidP="00000000" w:rsidRDefault="00000000" w:rsidRPr="00000000" w14:paraId="00000072">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ж стосується існуючих законів у державі, які вимоги влади до громадян, то Аврелій Августин формує світоглядну установку, відповідно до якої громадяни мають не противитися цим законам, а їх виконувати, бо Творець створив світ, в якому є багато добра для них. Більш того, зло, яке існує в світі, не є результатом дій Бога-творця, так як держава та її закони - це не створення Бога-Творця, а результат «волі вільної«, укладеної в самій людині.</w:t>
      </w:r>
    </w:p>
    <w:p w:rsidR="00000000" w:rsidDel="00000000" w:rsidP="00000000" w:rsidRDefault="00000000" w:rsidRPr="00000000" w14:paraId="00000073">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Полемізуючи з Ціцероном, який вважав несумісними уявлення про свободу людської волі з уявленнями про божественне управлінні світом, Аврелій Августин в своїх творах «Про свободу волі» і «Про Град Божий» доводить сумісність цих уявлень. А для подолання зла, яке є прояв «волі вільної», необхідно, на його думку, сформувати у людини віру, яка має перевагу над розумом.</w:t>
      </w:r>
    </w:p>
    <w:p w:rsidR="00000000" w:rsidDel="00000000" w:rsidP="00000000" w:rsidRDefault="00000000" w:rsidRPr="00000000" w14:paraId="00000074">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переконанням Аврелія Августина, саме прояв «волі вільної» визначило гріхопадіння Адама і Єви, які порушили заборону (закон) Бога. Цим Адам передав людству «волю вільну», обтяжену прагненням до гріха. Щоб повернутися до закону, потрібно знайти віру в Бога. Розвиток закону і права з самого свого початку визначається боротьбою двох божественно-людських інститутів: Божого Царства і Земної царства.</w:t>
      </w:r>
    </w:p>
    <w:p w:rsidR="00000000" w:rsidDel="00000000" w:rsidP="00000000" w:rsidRDefault="00000000" w:rsidRPr="00000000" w14:paraId="00000075">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цей же період розвитку філософської думки Середньовіччя заслуговують на увагу в справі розвитку принципів державотворення і досягнення мислителів Східного Середземномор'я, які за своїм соціально-економічним і культурним рівнем стояли вище сучасних їм країн Європи. Велика частина їх територій входила до складу Візантійської імперії. Однак в VII ст. вже на значно більш широких територіях утворився величезний Арабський халіфат. І тут розвиток філософії в рамках арабомовних мусульманської культури відрізнялося від розвитку західноєвропейської філософії VI-VII ст.</w:t>
      </w:r>
    </w:p>
    <w:p w:rsidR="00000000" w:rsidDel="00000000" w:rsidP="00000000" w:rsidRDefault="00000000" w:rsidRPr="00000000" w14:paraId="00000076">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Аль-Фарабі, який першим серед арабомовних філософів осмислив і певною мірою допрацював спадщину Арістотеля, розвинув органістичний погляд на суспільство, ототожнюючи його з державою.</w:t>
      </w:r>
    </w:p>
    <w:p w:rsidR="00000000" w:rsidDel="00000000" w:rsidP="00000000" w:rsidRDefault="00000000" w:rsidRPr="00000000" w14:paraId="00000077">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своєму «Трактаті про погляди жителів добросусідського міста» він пов'язує права людини з необхідністю породження їм спільності. Тільки за допомогою законів спільного життя, в його умовах «... людина може придбати ту досконалість, до якої він призначений за своєю природою». Тут вперше проглядається думка філософа, що права пов'язані тільки зі спільним буттям людей і право людини на щастя можливе тільки в межах того чи іншого соціуму, того чи іншого міста, але доброчесного. При цьому він стверджує, що «доброчесне місто подібне здоровому тілу, всі органи якого допомагають один одному, з тим, щоб зберегти життя живої істоти і зробити її найбільш повною» [2, с. 317].</w:t>
      </w:r>
    </w:p>
    <w:p w:rsidR="00000000" w:rsidDel="00000000" w:rsidP="00000000" w:rsidRDefault="00000000" w:rsidRPr="00000000" w14:paraId="00000078">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Стосовно до сучасного осмислення соціоісторичного організму мова йде про державу, яка здатна забезпечити гармонійне співіснування людей з природою, яка здатна створити закони, що дозволяють людям розкрити свої можливості повністю і всебічно без «шкоди» один для одного.</w:t>
      </w:r>
    </w:p>
    <w:p w:rsidR="00000000" w:rsidDel="00000000" w:rsidP="00000000" w:rsidRDefault="00000000" w:rsidRPr="00000000" w14:paraId="00000079">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 же істотний внесок в розвиток філософії права та функцій державотворення вніс Тома Аквінський.</w:t>
      </w:r>
    </w:p>
    <w:p w:rsidR="00000000" w:rsidDel="00000000" w:rsidP="00000000" w:rsidRDefault="00000000" w:rsidRPr="00000000" w14:paraId="0000007A">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Ідеї Томи Аквінського справили величезний вплив не тільки на розвиток філософії і теологічної науки, а й на багато інших напрямків наукової думки. У своїх творах він об'єднав в єдине ціле філософію Арістотеля і догмати католицької церкви, дав тлумачення форм державного устрою, запропонував надати світській владі істотну автономію, зберігаючи в той же час панівне становище Церкви, провів чітку межу між вірою і знанням, створив ієрархію законів, вищим з яких є божественний закон.</w:t>
      </w:r>
    </w:p>
    <w:p w:rsidR="00000000" w:rsidDel="00000000" w:rsidP="00000000" w:rsidRDefault="00000000" w:rsidRPr="00000000" w14:paraId="0000007B">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Концепція держави Томи Аквінського - перша спроба розвинути християнське вчення про державу на основі арістотелівської «Політики».</w:t>
      </w:r>
    </w:p>
    <w:p w:rsidR="00000000" w:rsidDel="00000000" w:rsidP="00000000" w:rsidRDefault="00000000" w:rsidRPr="00000000" w14:paraId="0000007C">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Арістотеля Тома Аквінський запозичив ідею про те, що людина за своєю природою є «громадською і політичною твариною». Бажання об'єднатися і жити в державі спочатку було покладено на людей, тому що поодинці люди не можуть задовольнити свої потреби. З цієї природної причини виникає політична спільнота (держава). Процедура державотворення аналогічна процесу створення світу Богом, а діяльність монарха схожа з активністю Бога.</w:t>
      </w:r>
    </w:p>
    <w:p w:rsidR="00000000" w:rsidDel="00000000" w:rsidP="00000000" w:rsidRDefault="00000000" w:rsidRPr="00000000" w14:paraId="0000007D">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державності — є загальне благо, забезпечення умов для гідного життя і співіснування. На думку Томи Аквінського, реалізація цієї мети передбачає збереження феодально-станової ієрархії, привілейоване становище можновладців, виключення зі сфери політики </w:t>
      </w:r>
      <w:r w:rsidDel="00000000" w:rsidR="00000000" w:rsidRPr="00000000">
        <w:rPr>
          <w:rFonts w:ascii="Times New Roman" w:cs="Times New Roman" w:eastAsia="Times New Roman" w:hAnsi="Times New Roman"/>
          <w:sz w:val="28"/>
          <w:szCs w:val="28"/>
          <w:rtl w:val="0"/>
        </w:rPr>
        <w:t xml:space="preserve">землеробів, ремісників і торговців, коритися вищого стану, дотримання всіма встановленого богом боргу. В цьому Тома Аквінський також слід за Аристотелем стверджує, що ці різні категорії працівників необхідні через їх природу, яка в її теологічній інтерпретації в кінцевому підсумку виявляється реалізацією законів Провидіння. [1, с. 217–243]</w:t>
      </w:r>
    </w:p>
    <w:p w:rsidR="00000000" w:rsidDel="00000000" w:rsidP="00000000" w:rsidRDefault="00000000" w:rsidRPr="00000000" w14:paraId="0000007E">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pStyle w:val="Heading2"/>
        <w:spacing w:after="0" w:before="0" w:line="360" w:lineRule="auto"/>
        <w:ind w:firstLine="708.6614173228347"/>
        <w:jc w:val="center"/>
        <w:rPr>
          <w:rFonts w:ascii="Times New Roman" w:cs="Times New Roman" w:eastAsia="Times New Roman" w:hAnsi="Times New Roman"/>
          <w:b w:val="1"/>
          <w:sz w:val="28"/>
          <w:szCs w:val="28"/>
        </w:rPr>
      </w:pPr>
      <w:bookmarkStart w:colFirst="0" w:colLast="0" w:name="_1uazasl5u36d" w:id="3"/>
      <w:bookmarkEnd w:id="3"/>
      <w:r w:rsidDel="00000000" w:rsidR="00000000" w:rsidRPr="00000000">
        <w:rPr>
          <w:rFonts w:ascii="Times New Roman" w:cs="Times New Roman" w:eastAsia="Times New Roman" w:hAnsi="Times New Roman"/>
          <w:b w:val="1"/>
          <w:sz w:val="28"/>
          <w:szCs w:val="28"/>
          <w:rtl w:val="0"/>
        </w:rPr>
        <w:t xml:space="preserve">1.2. Особливості ідеологічного забарвлення ідеї державотворення  за доби Ренесансу та Реформації</w:t>
      </w:r>
    </w:p>
    <w:p w:rsidR="00000000" w:rsidDel="00000000" w:rsidP="00000000" w:rsidRDefault="00000000" w:rsidRPr="00000000" w14:paraId="00000081">
      <w:pPr>
        <w:spacing w:after="0" w:before="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Мислителі епохи Відродження також переглядають середньовічні погляди на суспільство. Розвиток нових виробничих відносин, поява нового класу - буржуазія вимагала створення сильної, єдиної національної держави, здатної подолати</w:t>
      </w:r>
      <w:r w:rsidDel="00000000" w:rsidR="00000000" w:rsidRPr="00000000">
        <w:rPr>
          <w:rFonts w:ascii="Times New Roman" w:cs="Times New Roman" w:eastAsia="Times New Roman" w:hAnsi="Times New Roman"/>
          <w:sz w:val="28"/>
          <w:szCs w:val="28"/>
          <w:rtl w:val="0"/>
        </w:rPr>
        <w:t xml:space="preserve"> феодальну роздробленість та економічну ізольованість. Практикуються перші спроби теоретично обґрунтувати ідею громадянського суспільства, незалежного від релігійних і богословських поглядів.</w:t>
      </w:r>
    </w:p>
    <w:p w:rsidR="00000000" w:rsidDel="00000000" w:rsidP="00000000" w:rsidRDefault="00000000" w:rsidRPr="00000000" w14:paraId="00000083">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Філософи сформулювали основні принципи майбутнього суспільства, що базуються на розумних «природних» засадах: планове суспільне господарство; обов'язковість праці для кожного; </w:t>
      </w:r>
      <w:r w:rsidDel="00000000" w:rsidR="00000000" w:rsidRPr="00000000">
        <w:rPr>
          <w:rFonts w:ascii="Times New Roman" w:cs="Times New Roman" w:eastAsia="Times New Roman" w:hAnsi="Times New Roman"/>
          <w:sz w:val="28"/>
          <w:szCs w:val="28"/>
          <w:rtl w:val="0"/>
        </w:rPr>
        <w:t xml:space="preserve">всі дорослі члени суспільства беруть участь в політичному управлінні, всі діти мають право на безкоштовну освіту, яка має бути тісно пов'язана з освітою для роботи і т. д. Однак багато пережитків феодальної церковної ідеології залишаються в утопіях.</w:t>
      </w:r>
    </w:p>
    <w:p w:rsidR="00000000" w:rsidDel="00000000" w:rsidP="00000000" w:rsidRDefault="00000000" w:rsidRPr="00000000" w14:paraId="00000084">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Макіавеллі першим спробував визначити предмет політичної науки, її метод і, в деякій мірі, закони. За його словами, основним предметом політичної науки є держава і право.</w:t>
      </w:r>
    </w:p>
    <w:p w:rsidR="00000000" w:rsidDel="00000000" w:rsidP="00000000" w:rsidRDefault="00000000" w:rsidRPr="00000000" w14:paraId="00000085">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Характеристики цивільних гуманістичних схильностей, які вчені приписують Макіавеллі, можна розуміти по-різному. З огляду на різноманітність інтерпретацій, можливо, корисніше буде визначити одну центральну тему, загальну для різних гуманістів. Зокрема, Макіавеллі, як і попередні Флорентійські гуманісти, в своїх працях протистояв сварці, виникає через конфлікти між протиборствуючими групами інтересів, будь то класи або політичні об'єднання. Всі розглянуті раніше автори вихваляли свою улюблену форму правління (республіка, монархія, імперія) в тій підставі, що вона забезпечує гармонію і мир між конфліктуючими групами.</w:t>
      </w:r>
    </w:p>
    <w:p w:rsidR="00000000" w:rsidDel="00000000" w:rsidP="00000000" w:rsidRDefault="00000000" w:rsidRPr="00000000" w14:paraId="00000086">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Макіавеллі визнає, що він дотримується незвичайної точки зору, оскільки зазвичай провина за крах Римської республіки покладається на ворогуючі угруповання, які в кінцевому підсумку розірвали її на частини. Навпаки, він наполягає на тому, що саме ці конфлікти породили "творче напруження", яке стало джерелом римської свободи. Інші республіканські моделі (наприклад, прийняті Спартою чи Венецією) породили слабші політичні системи, які або стагнують, або схильні до занепаду при зміні обставин. Кінцевим ознакою унікального величі Римської республіки є завоювання нею величезних територій в результаті того, що народ відклав свою нескінченну боротьбу (принаймні, на час), щоб співпрацювати в підкоренні і експлуатації великих земель. Таким чином, класова боротьба соціалізується і ефективно використовується. Не безпідставно можна висловити припущення, що важливим елементом політичного проекту Макіавеллі було просування Флоренції як нового Риму, який нав'яже своє панування іншої Італії. [22, с. 76-78]</w:t>
      </w:r>
    </w:p>
    <w:p w:rsidR="00000000" w:rsidDel="00000000" w:rsidP="00000000" w:rsidRDefault="00000000" w:rsidRPr="00000000" w14:paraId="00000087">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Можливо, не буде занадто великою натяжкою назвати його цивільним гуманістом з імперіалістичними домаганнями.</w:t>
      </w:r>
    </w:p>
    <w:p w:rsidR="00000000" w:rsidDel="00000000" w:rsidP="00000000" w:rsidRDefault="00000000" w:rsidRPr="00000000" w14:paraId="00000088">
      <w:pPr>
        <w:spacing w:after="0" w:before="0" w:line="36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Майже одночасно з Н. Макіавеллі, що заклав один з перших «каменів» в теоретичні основи нового буржуазного ладу, люди жили і працювали, відкидаючи цей порядок і запропонували йому альтернативу. Це вчення про утопічний соціалізм великих гуманістів Т. Мора і Т. Кампанелли, яке виражало і захищало інтереси пригноблених і знедолених при переході до нового суспільства. В умовах, коли приватна власність, придушення і приниження мас, нерівність і беззаконня вважалися непорушною основою будь-якої соціальної системи, ранні утопічні соціалісти в абстрактній формі зображали таку соціально-політичну систему, в якій панує суспільна власність,</w:t>
      </w:r>
      <w:r w:rsidDel="00000000" w:rsidR="00000000" w:rsidRPr="00000000">
        <w:rPr>
          <w:rFonts w:ascii="Times New Roman" w:cs="Times New Roman" w:eastAsia="Times New Roman" w:hAnsi="Times New Roman"/>
          <w:sz w:val="28"/>
          <w:szCs w:val="28"/>
          <w:rtl w:val="0"/>
        </w:rPr>
        <w:t xml:space="preserve"> принципи гуманізму, рівності, свободи та соціальної справедливості.</w:t>
      </w:r>
    </w:p>
    <w:p w:rsidR="00000000" w:rsidDel="00000000" w:rsidP="00000000" w:rsidRDefault="00000000" w:rsidRPr="00000000" w14:paraId="00000089">
      <w:pPr>
        <w:spacing w:line="360" w:lineRule="auto"/>
        <w:ind w:firstLine="708.6614173228347"/>
        <w:jc w:val="both"/>
        <w:rPr>
          <w:rFonts w:ascii="Times New Roman" w:cs="Times New Roman" w:eastAsia="Times New Roman" w:hAnsi="Times New Roman"/>
          <w:color w:val="202124"/>
          <w:sz w:val="28"/>
          <w:szCs w:val="28"/>
        </w:rPr>
      </w:pPr>
      <w:r w:rsidDel="00000000" w:rsidR="00000000" w:rsidRPr="00000000">
        <w:rPr>
          <w:rFonts w:ascii="Times New Roman" w:cs="Times New Roman" w:eastAsia="Times New Roman" w:hAnsi="Times New Roman"/>
          <w:color w:val="202124"/>
          <w:sz w:val="28"/>
          <w:szCs w:val="28"/>
          <w:rtl w:val="0"/>
        </w:rPr>
        <w:t xml:space="preserve">На титульному аркуші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Утопії»</w:t>
      </w:r>
      <w:r w:rsidDel="00000000" w:rsidR="00000000" w:rsidRPr="00000000">
        <w:rPr>
          <w:rFonts w:ascii="Times New Roman" w:cs="Times New Roman" w:eastAsia="Times New Roman" w:hAnsi="Times New Roman"/>
          <w:color w:val="202124"/>
          <w:sz w:val="28"/>
          <w:szCs w:val="28"/>
          <w:rtl w:val="0"/>
        </w:rPr>
        <w:t xml:space="preserve"> Томас Мор називає себе громадянином знаменитого міста Лондона. Місто, з його привілеями та корпоративними процедурами, зіграло центральну роль в його становленні і стилі його політичної думки.</w:t>
      </w:r>
    </w:p>
    <w:p w:rsidR="00000000" w:rsidDel="00000000" w:rsidP="00000000" w:rsidRDefault="00000000" w:rsidRPr="00000000" w14:paraId="0000008A">
      <w:pPr>
        <w:spacing w:line="360" w:lineRule="auto"/>
        <w:ind w:firstLine="708.6614173228347"/>
        <w:jc w:val="both"/>
        <w:rPr>
          <w:rFonts w:ascii="Times New Roman" w:cs="Times New Roman" w:eastAsia="Times New Roman" w:hAnsi="Times New Roman"/>
          <w:color w:val="202124"/>
          <w:sz w:val="28"/>
          <w:szCs w:val="28"/>
        </w:rPr>
      </w:pPr>
      <w:r w:rsidDel="00000000" w:rsidR="00000000" w:rsidRPr="00000000">
        <w:rPr>
          <w:rFonts w:ascii="Times New Roman" w:cs="Times New Roman" w:eastAsia="Times New Roman" w:hAnsi="Times New Roman"/>
          <w:color w:val="202124"/>
          <w:sz w:val="28"/>
          <w:szCs w:val="28"/>
          <w:rtl w:val="0"/>
        </w:rPr>
        <w:t xml:space="preserve">У своїй книзі Мор прагне спроектувати суспільство, яке радикально відрізняється від європейського, і робить це, спираючись на ідею природного стану. Ця ідея, іноді надається як Золотий вік, яка була знайома з класичним джерел, а також фарбувала повідомлення тих, хто був свідком культури корінних народів Нового Світу. По суті, вона представляла собою первісний стан людської асоціації, до винаходу власності і законів, що захищають її, коли все могли користуватися плодами природи відповідно до своїх потреб. Мор також добре знав сумніви Платона щодо власності, і він застосовує до всього населення Утопії спільність майна, яку Платон залишає для своїх Вартових (“Республіка” ст. 416-417). </w:t>
      </w:r>
    </w:p>
    <w:p w:rsidR="00000000" w:rsidDel="00000000" w:rsidP="00000000" w:rsidRDefault="00000000" w:rsidRPr="00000000" w14:paraId="0000008B">
      <w:pPr>
        <w:spacing w:line="360" w:lineRule="auto"/>
        <w:ind w:firstLine="708.6614173228347"/>
        <w:jc w:val="both"/>
        <w:rPr>
          <w:rFonts w:ascii="Times New Roman" w:cs="Times New Roman" w:eastAsia="Times New Roman" w:hAnsi="Times New Roman"/>
          <w:color w:val="202124"/>
          <w:sz w:val="28"/>
          <w:szCs w:val="28"/>
        </w:rPr>
      </w:pPr>
      <w:r w:rsidDel="00000000" w:rsidR="00000000" w:rsidRPr="00000000">
        <w:rPr>
          <w:rFonts w:ascii="Times New Roman" w:cs="Times New Roman" w:eastAsia="Times New Roman" w:hAnsi="Times New Roman"/>
          <w:color w:val="202124"/>
          <w:sz w:val="28"/>
          <w:szCs w:val="28"/>
          <w:rtl w:val="0"/>
        </w:rPr>
        <w:t xml:space="preserve">Новизна розповіді Мора полягає в тому, що він дає нам суспільство, яке еволюціонувало від грубого і примітивного способу життя до "досконалості культури і людяності, завдяки чому вони зараз перевершують майже всіх інших смертних" </w:t>
      </w:r>
      <w:r w:rsidDel="00000000" w:rsidR="00000000" w:rsidRPr="00000000">
        <w:rPr>
          <w:rFonts w:ascii="Times New Roman" w:cs="Times New Roman" w:eastAsia="Times New Roman" w:hAnsi="Times New Roman"/>
          <w:sz w:val="28"/>
          <w:szCs w:val="28"/>
          <w:rtl w:val="0"/>
        </w:rPr>
        <w:t xml:space="preserve">[30]</w:t>
      </w:r>
      <w:r w:rsidDel="00000000" w:rsidR="00000000" w:rsidRPr="00000000">
        <w:rPr>
          <w:rFonts w:ascii="Times New Roman" w:cs="Times New Roman" w:eastAsia="Times New Roman" w:hAnsi="Times New Roman"/>
          <w:color w:val="202124"/>
          <w:sz w:val="28"/>
          <w:szCs w:val="28"/>
          <w:rtl w:val="0"/>
        </w:rPr>
        <w:t xml:space="preserve">, але зробило це без розвитку системи приватної власності і неминучих правових гарантій, які з нею пов'язані. Саме приватна власність визначає європейське суспільство, а разом з нею і правової кодекс, який регулює право власності, багато в чому успадкований від Стародавнього Риму. Змушуючи своїх утопістів прийняти спільність володіння, Мор звільняє їх від пристрастей, породжуваних придбанням і втратою; тим самим вони звільняються від усього ідеологічного тягаря, яке спотворює європейське суспільство.</w:t>
      </w:r>
    </w:p>
    <w:p w:rsidR="00000000" w:rsidDel="00000000" w:rsidP="00000000" w:rsidRDefault="00000000" w:rsidRPr="00000000" w14:paraId="0000008C">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Подібні погляди через століття висловив в Італії Томмазо Кампанелла. У своїй книзі «Місто сонця» він зображує ідеальну державу, у якій ліквідовано приватну власність, немає багатих і бідних, введена  загальна спільна праця, завдяки якій робочий день значно скорочується і з'являється можливість різнобічного розвитку особистості. Ідеальне місто-держава не походить від Бога, а є прямим результатом розуму. У державі Сонця існує поділ праці. Його основна складова - відділення розумової праці від фізичної. Як і Мор, Кампанелла протистоїть поглядам Макіавеллі про протиставлення політики і моралі. [31]</w:t>
      </w:r>
      <w:r w:rsidDel="00000000" w:rsidR="00000000" w:rsidRPr="00000000">
        <w:rPr>
          <w:rtl w:val="0"/>
        </w:rPr>
      </w:r>
    </w:p>
    <w:p w:rsidR="00000000" w:rsidDel="00000000" w:rsidP="00000000" w:rsidRDefault="00000000" w:rsidRPr="00000000" w14:paraId="0000008D">
      <w:pPr>
        <w:spacing w:after="0" w:before="0" w:line="360" w:lineRule="auto"/>
        <w:ind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Реформація в історії Європи XVI століття стала одним з ключових подій ознаменували перехід від Середньовіччя до Нового Часу. Її наслідками можна вважати розвиток капіталізму, суспільно-політичної думки і релігійні війни.</w:t>
      </w:r>
      <w:r w:rsidDel="00000000" w:rsidR="00000000" w:rsidRPr="00000000">
        <w:rPr>
          <w:rtl w:val="0"/>
        </w:rPr>
      </w:r>
    </w:p>
    <w:p w:rsidR="00000000" w:rsidDel="00000000" w:rsidP="00000000" w:rsidRDefault="00000000" w:rsidRPr="00000000" w14:paraId="0000008E">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показує німецький соціолог Макс Вебер у своїй роботі «Протестантська етика і дух капіталізму», саме рух Реформації, з якого пізніше виник протестантизм, заклав ідеологічні засади нової європейської цивілізації і властивого їй капіталістичного способу виробництва.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[7, ст. 80]</w:t>
      </w:r>
      <w:r w:rsidDel="00000000" w:rsidR="00000000" w:rsidRPr="00000000">
        <w:rPr>
          <w:rtl w:val="0"/>
        </w:rPr>
      </w:r>
    </w:p>
    <w:p w:rsidR="00000000" w:rsidDel="00000000" w:rsidP="00000000" w:rsidRDefault="00000000" w:rsidRPr="00000000" w14:paraId="0000008F">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прийняття християнства і розколу західної церкви з православною, радикальну «революцію» в релігійній і в духовній сферах представляла собою Реформація, що зробила значний вплив на подальше формування демократичних традицій. Ідеологічною основою Реформації були політико-релігійні вчення Мартіна Лютера, Жана Кальвіна і Томаса Мюнцера.</w:t>
      </w:r>
    </w:p>
    <w:p w:rsidR="00000000" w:rsidDel="00000000" w:rsidP="00000000" w:rsidRDefault="00000000" w:rsidRPr="00000000" w14:paraId="00000090">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Основною політичною ідеєю Реформації була рівність перед божим судом і найвища істина, про яку може судити будь-яка людина знайома з «Євангеліє» і викрити з цієї позиції несправедливу владу. Важливим результатом досліджень історії соціуму і демократії стало розуміння демократичних ідей Реформації як основ сучасного ладу західної цивілізації.</w:t>
      </w:r>
    </w:p>
    <w:p w:rsidR="00000000" w:rsidDel="00000000" w:rsidP="00000000" w:rsidRDefault="00000000" w:rsidRPr="00000000" w14:paraId="00000091">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Реформація починалася як релігійний рух (перш за все в Німеччині і Швейцарії) проти нестерпних домагань римської папської церкви. Але фактично це був також рух антифеодальний, що сприяв утвердженню нового буржуазного ладу.</w:t>
      </w:r>
    </w:p>
    <w:p w:rsidR="00000000" w:rsidDel="00000000" w:rsidP="00000000" w:rsidRDefault="00000000" w:rsidRPr="00000000" w14:paraId="00000092">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Відродження і Реформація збігаються за своєю антифеодальною орієнтацією, але мають різні засоби подолання феодальних суспільних відносин. Якщо Відродження означає трансформацію суспільства через розширення і поглиблення світської освіти, то Реформація залишається в межах світосприйняття середньовіччя і саме в цих межах пропонує людині новий, спрощений шлях до Бога. [13, ст. 8–84. ]</w:t>
      </w:r>
    </w:p>
    <w:p w:rsidR="00000000" w:rsidDel="00000000" w:rsidP="00000000" w:rsidRDefault="00000000" w:rsidRPr="00000000" w14:paraId="00000093">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Реформація згадає ідеали ренесансного гуманізму пізніше, в період розгортання буржуазних революцій, у закликах до свободи, рівності людей від народження, братерства, досконалості суспільства як умови людської реалізації.</w:t>
      </w:r>
      <w:r w:rsidDel="00000000" w:rsidR="00000000" w:rsidRPr="00000000">
        <w:br w:type="page"/>
      </w:r>
      <w:r w:rsidDel="00000000" w:rsidR="00000000" w:rsidRPr="00000000">
        <w:rPr>
          <w:rtl w:val="0"/>
        </w:rPr>
      </w:r>
    </w:p>
    <w:p w:rsidR="00000000" w:rsidDel="00000000" w:rsidP="00000000" w:rsidRDefault="00000000" w:rsidRPr="00000000" w14:paraId="00000094">
      <w:pPr>
        <w:pStyle w:val="Heading2"/>
        <w:spacing w:after="0" w:before="0" w:line="360" w:lineRule="auto"/>
        <w:ind w:firstLine="708.6614173228347"/>
        <w:jc w:val="center"/>
        <w:rPr>
          <w:rFonts w:ascii="Times New Roman" w:cs="Times New Roman" w:eastAsia="Times New Roman" w:hAnsi="Times New Roman"/>
          <w:b w:val="1"/>
          <w:sz w:val="28"/>
          <w:szCs w:val="28"/>
        </w:rPr>
      </w:pPr>
      <w:bookmarkStart w:colFirst="0" w:colLast="0" w:name="_wqqxz8n20ron" w:id="4"/>
      <w:bookmarkEnd w:id="4"/>
      <w:r w:rsidDel="00000000" w:rsidR="00000000" w:rsidRPr="00000000">
        <w:rPr>
          <w:rFonts w:ascii="Times New Roman" w:cs="Times New Roman" w:eastAsia="Times New Roman" w:hAnsi="Times New Roman"/>
          <w:b w:val="1"/>
          <w:sz w:val="28"/>
          <w:szCs w:val="28"/>
          <w:rtl w:val="0"/>
        </w:rPr>
        <w:t xml:space="preserve">1.3. Базові ідеї державотворення Нового часу.</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Епоха Нового часу ознаменувалася істотними досягненнями в демократизації всіх відомих раніше елементів державних форм - форм правління, форм державного устрою, форм політичних режимів. Найбільш поширеним варіантом першого елемента залишаються монархії в їх модернізованих (конституційних) різновидах; накопичується, однак, і досвід республіканського будівництва, особливо за часів насильницького революційного руйнування старих державних встановлень. Серед форм державного устрою домінують унітарні моделі, хоча за океаном, в США, вже проходить успішну апробацію форма територіальної федерації і аналогічні конституційні експерименти з боку європейських країн виявляються особливо типовими для Німеччини. Що стосується політичних режимів, то цей третій елемент форми правління зазнав особливо значний розвиток у розглянутий період: як підтвердили світовий державний і правовий досвід, це специфічна комбінація двох основних компонентів цієї форми правління. форма в даній історичній ситуації (лібералізм і диктатура) здатні породити таку безліч варіантів і різновидів, якими можна гарантовано забезпечити інтереси будь-якої соціальної групи, яка в даний час володіє реальною владою в державі. Окрім того, у політичному режимі з плином часу ставав дедалі більший ступінь відносної самостійності в комплексі елементів державних форм - він фактично став визначальним у складі цього комплексу, здатним істотно коригувати інші його елементи. [18, с. 6-8]</w:t>
      </w:r>
    </w:p>
    <w:p w:rsidR="00000000" w:rsidDel="00000000" w:rsidP="00000000" w:rsidRDefault="00000000" w:rsidRPr="00000000" w14:paraId="00000097">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Слабка звичка підкорятися закону значно знижує шанси на демократичний розвиток. Тому мислителями були знову переглянуті варіанти проведення політики просування ефективної адміністрації заснованої на верховенстві закону, а також базовій системи правосуддя, можливо, навіть до активного просування повноцінної сучасної демократії. У епоху нового часу виникає новий вид державотворення — конституційний. Зокрема, в багатонаціональних країнах або в спільнотах, розділених подібним чином, конституційна політика включає сильний елемент встановлення колективних прав і федеральних структур, які в свою чергу включають прагматичний розподіл повноважень і голосів. Без відповідного конституційного пристосування меншин груп і націй в країнах, які страждають від міжгромадських хвилювань, гарантія індивідуальних прав часто залишається ненадійною.</w:t>
      </w:r>
    </w:p>
    <w:p w:rsidR="00000000" w:rsidDel="00000000" w:rsidP="00000000" w:rsidRDefault="00000000" w:rsidRPr="00000000" w14:paraId="00000098">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Державотворча думка Нового часу міцно стоїть на вченнях таких мислителів, як: Френсіс Бекон, Томас Гоббс, Рене Декарт, Шарль Луї де Монтеск'є, Бенедикт Спіноза, Джон  Локк та ін.</w:t>
      </w:r>
    </w:p>
    <w:p w:rsidR="00000000" w:rsidDel="00000000" w:rsidP="00000000" w:rsidRDefault="00000000" w:rsidRPr="00000000" w14:paraId="00000099">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Томас Гоббс представив свою політичну філософію в різних формах для різних аудиторій. В "De Cive" його теорія викладена в тій формі, яку він вважав найбільш науковою. На відміну від "Елементів права", які були написані англійською мовою для англійських парламентаріїв - і які були написані з урахуванням місцевих політичних проблем Карла I - "De Cive" був латинським твором для аудиторії континентальних вчених, які були зацікавлені в "новій" науці - тобто такій науці, яка апелює до авторитету стародавніх, але підходить до різних проблем з новими принципами пояснення.</w:t>
      </w:r>
    </w:p>
    <w:p w:rsidR="00000000" w:rsidDel="00000000" w:rsidP="00000000" w:rsidRDefault="00000000" w:rsidRPr="00000000" w14:paraId="0000009A">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Розрив Гоббса з Арістотелем - не міг бути більш голосно розрекламований. Всього через кілька абзаців Гоббс відкидає один з найвідоміших тез "Політики" Арістотеля, а саме: людина від природи пристосована до життя в полісі і не реалізує повністю свою природу, поки не виконає роль громадянина. Гоббс перевертає твердження Арістотеля з ніг на голову: люди, наполягає він, за своєю природою не пристосовані до політичного життя. Вони за своєю природою принижені і змагаються один з одним, легко піддаються риториці честолюбців і думають про себе набагато вище, ніж про інших людей. Їх пристрасті перебільшують значення, яке вони надають своїм власним інтересам, особливо миттєвим. У той же час більшість людей, переслідуючи свої власні інтереси, не володіють здатністю брати верх над конкурентами. Вони також не можуть апелювати до якогось природного загального стандарту поведінки, якому всі будуть зобов'язані дотримуватися. Не існує природного самообмеження, навіть якщо люди помірні в своїх апетитах, оскільки безжальних і кровожерливих мало хто може змусити навіть помірних людей відчувати себе вимушеними робити насильницькі попереджувальні дії, щоб уникнути втрати всього. Тоді самообмеження навіть помірної людини легко перетворюється в агресію. Іншими словами, жодна людина не може бути вище агресії і супутньої їй анархії (хаосу). [27]</w:t>
      </w:r>
    </w:p>
    <w:p w:rsidR="00000000" w:rsidDel="00000000" w:rsidP="00000000" w:rsidRDefault="00000000" w:rsidRPr="00000000" w14:paraId="0000009B">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Роботи Гоббса з історії церкви та історії філософії також сильно відображають його політику. Він був категорично проти поділу державних повноважень, як між гілками влади, так і між церквою і державою. Його церковна історія наголошує на тому, що спраглі до влади священики і папи погрожували законній цивільній владі. Його історія філософії в основному присвячена тому, як метафізика використовувалася як засіб утримання людей під владою римського католицизму на шкоду покори цивільної влади. Його теорія права розвиває аналогічну тему, що стосується загрози верховної цивільної влади з боку загального права і множинності авторитетних тлумачів права.</w:t>
      </w:r>
    </w:p>
    <w:p w:rsidR="00000000" w:rsidDel="00000000" w:rsidP="00000000" w:rsidRDefault="00000000" w:rsidRPr="00000000" w14:paraId="0000009C">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Загальною альтернативою теоретичному напрацюванню Томаса Гоббса виступив Джон Локк. Визначення політичної влади, дане Локком, має безпосередній моральний вимір. Це "право" приймати закони і виконувати їх заради "суспільного блага". Влада для Локка ніколи не означає просту "здатність", але завжди "морально санкціоновану здатність". Мораль пронизує весь устрій суспільства, і саме цей факт робить суспільство легітимним.</w:t>
      </w:r>
    </w:p>
    <w:p w:rsidR="00000000" w:rsidDel="00000000" w:rsidP="00000000" w:rsidRDefault="00000000" w:rsidRPr="00000000" w14:paraId="0000009D">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Локківский опис політичного суспільства заснований на гіпотетичному розгляді стану людини до початку громадського життя. У цьому "стані природи" люди повністю вільні. Але ця свобода не є станом повної свободи, оскільки вона обмежена рамками закону природи. Цей стан рівності, який сам по собі є центральним елементом викладу Локка. Кожна людина за своєю природою вільна і рівна за законом природи, підкоряючись лише волі "нескінченно мудрого Творця". Більш того, кожна людина зобов'язана не тільки виконувати, але і коритися цим законам. Саме цей обов'язок дає людині право карати порушників. Але в такому стані природи очевидно, що передача права карати в руках кожної людини може призвести до несправедливості і насильства. Це можна виправити, якщо люди укладуть між собою договір про визнання за спільною згодою цивільного уряду, наділеного владою забезпечувати дотримання законів природи серед громадян цієї держави. Хоча будь-який договір є законним, якщо він не порушує закон природи, часто буває так, що договір може бути виконаний тільки в тому випадку, якщо існує якась вища людська влада, яка потребує його дотримання. Основною функцією суспільства є створення умов, при яких законні договори, укладені вільно, можуть бути примусово виконані, що набагато важче гарантувати в природному стані і поза громадянського суспільства.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[19]</w:t>
      </w:r>
    </w:p>
    <w:p w:rsidR="00000000" w:rsidDel="00000000" w:rsidP="00000000" w:rsidRDefault="00000000" w:rsidRPr="00000000" w14:paraId="0000009E">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Значення бачення Локком політичного суспільства важко перебільшити. Його інтеграція індивідуалізму у рамки закону природи і його розповідь про походження і кордони законної державної влади надихнули на створення Декларації незалежності США (1776) і широкі контури системи правління, прийнятої в Конституції США. Джордж Вашингтон, перший президент Сполучених Штатів, одного разу назвав Локка "найбільшою людиною, яка коли-небудь жила". У Франції Локківські принципи також знайшли чітке вираження в Декларації прав людини і громадянина та інших обгрунтуваннях Французької революції 1789 року.</w:t>
      </w:r>
      <w:r w:rsidDel="00000000" w:rsidR="00000000" w:rsidRPr="00000000">
        <w:rPr>
          <w:rtl w:val="0"/>
        </w:rPr>
      </w:r>
    </w:p>
    <w:p w:rsidR="00000000" w:rsidDel="00000000" w:rsidP="00000000" w:rsidRDefault="00000000" w:rsidRPr="00000000" w14:paraId="0000009F">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Окремої уваги щодо виникнення конституціоналізму заслуговує французький політичний філософ, чия головна робота "Дух законів" стала великим внеском в політичну теорію — </w:t>
      </w:r>
      <w:r w:rsidDel="00000000" w:rsidR="00000000" w:rsidRPr="00000000">
        <w:rPr>
          <w:rFonts w:ascii="Times New Roman" w:cs="Times New Roman" w:eastAsia="Times New Roman" w:hAnsi="Times New Roman"/>
          <w:sz w:val="28"/>
          <w:szCs w:val="28"/>
          <w:rtl w:val="0"/>
        </w:rPr>
        <w:t xml:space="preserve">Шарль Луї де  Монтеск'є</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Виникнення політично організованого суспільства Монтеск'є схильний розглядати як історичний процес. Він вважає, що існує три типи урядів: республіканський уряд, який може приймати або демократичні, або аристократичні форми; монархії і деспотії. На відміну, наприклад, від Арістотеля, Монтеск'є не розрізняє форми правління на основі чесноти правлячого. Різниця між монархією і деспотією, наприклад, залежить не від чесноти монарха, а від того, чи управляє він на основі фіксованих і встановлених законів. Кожна форма правління має свій принцип, набір людських пристрастей, які приводять її в рух і кожна може бути зіпсована, якщо її принцип підірваний або зруйнований.</w:t>
      </w:r>
    </w:p>
    <w:p w:rsidR="00000000" w:rsidDel="00000000" w:rsidP="00000000" w:rsidRDefault="00000000" w:rsidRPr="00000000" w14:paraId="000000A0">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Монтеск'є у "Дусі законів" - пояснити людські закони і соціальні інститути. Це може здатися нездійсненним завданням: на відміну від фізичних законів, які, на думку Монтеск'є, встановлені і підтримуються Богом, позитивні закони і соціальні інститути створюються помилковими людськими істотами, які піддаються невігластву і помилкам, а також поспішають під впливом тисячі бурхливих пристрастей. Тому можна очікувати, що наші закони і інститути будуть не більше зрозумілі, ніж будь-який інший каталог людських дурниць, і це очікування підтверджується надзвичайною різноманітністю законів, прийнятих в різних суспільствах. </w:t>
      </w:r>
      <w:r w:rsidDel="00000000" w:rsidR="00000000" w:rsidRPr="00000000">
        <w:rPr>
          <w:rFonts w:ascii="Times New Roman" w:cs="Times New Roman" w:eastAsia="Times New Roman" w:hAnsi="Times New Roman"/>
          <w:sz w:val="28"/>
          <w:szCs w:val="28"/>
          <w:rtl w:val="0"/>
        </w:rPr>
        <w:t xml:space="preserve">[35, ст 75-76]</w:t>
      </w:r>
      <w:r w:rsidDel="00000000" w:rsidR="00000000" w:rsidRPr="00000000">
        <w:rPr>
          <w:rtl w:val="0"/>
        </w:rPr>
      </w:r>
    </w:p>
    <w:p w:rsidR="00000000" w:rsidDel="00000000" w:rsidP="00000000" w:rsidRDefault="00000000" w:rsidRPr="00000000" w14:paraId="000000A1">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Розуміння наших законів також допоможе нам побачити, які їх аспекти дійсно потребують реформування, і як ці реформи можуть бути здійснені. Наприклад, Монтеск'є вважає, що закони багатьох країн можна зробити більш ліберальними і більш гуманними, і що вони часто можуть застосовуватися менш довільно, з меншими можливостями для непередбачуваного і деспотичного використання державної влади. Аналогічним чином можна скасувати релігійні переслідування і рабство, а також заохочувати торгівлю. Ці реформи в цілому зміцнюють монархічні уряди, оскільки вони підвищують свободу і гідність громадян. Якщо законодавці зрозуміють взаємозв'язок між законами, з одного боку, та умовами їх країн і принципами їх урядів, з іншого, вони будуть в кращому становищі, щоб провести такі реформи, не підриваючи уряду, який вони прагнуть поліпшити.</w:t>
      </w:r>
      <w:r w:rsidDel="00000000" w:rsidR="00000000" w:rsidRPr="00000000">
        <w:rPr>
          <w:rFonts w:ascii="Times New Roman" w:cs="Times New Roman" w:eastAsia="Times New Roman" w:hAnsi="Times New Roman"/>
          <w:sz w:val="28"/>
          <w:szCs w:val="28"/>
          <w:rtl w:val="0"/>
        </w:rPr>
        <w:t xml:space="preserve"> [9, ст 21-22]</w:t>
      </w:r>
      <w:r w:rsidDel="00000000" w:rsidR="00000000" w:rsidRPr="00000000">
        <w:rPr>
          <w:rtl w:val="0"/>
        </w:rPr>
      </w:r>
    </w:p>
    <w:p w:rsidR="00000000" w:rsidDel="00000000" w:rsidP="00000000" w:rsidRDefault="00000000" w:rsidRPr="00000000" w14:paraId="000000A2">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«Моральні причини вступають в гру пізніше, з розвитком цивілізації», - відзначав Монтеск'є. Сюди входять: принципи політичної системи, релігійні переконання, моральні переконання, звичаї і т. д. Моральні міркування впливають на законодавство націй сильніше, ніж фізичні, і поступово їх замінюють. Як писав мислитель: «моральні причини більше впливають на загальний дух, загальний характер нації і повинні більш враховуватися при виявленні загального духу в порівнянні з фізичними причинами». [9, 141-149]</w:t>
      </w:r>
    </w:p>
    <w:p w:rsidR="00000000" w:rsidDel="00000000" w:rsidP="00000000" w:rsidRDefault="00000000" w:rsidRPr="00000000" w14:paraId="000000A3">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Обгрунтовані мислителем ідеї свободи, цивільних прав і поділу влади були закріплені в конституційних актах Франції, а також були покладені в основу Конституції Сполучених Штатів і конституцій ряду інших штатів. Декларація прав людини і громадянина 1789 р., зокрема, проголосила: «Суспільство, в якому не забезпечено користування правами і не проведено поділ влади, не має конституції». Монтеск'є заслужено вважається класиком конституціоналізму.</w: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6">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7">
      <w:pPr>
        <w:pStyle w:val="Heading1"/>
        <w:spacing w:after="0" w:before="0" w:line="360" w:lineRule="auto"/>
        <w:ind w:firstLine="708.6614173228347"/>
        <w:jc w:val="center"/>
        <w:rPr>
          <w:rFonts w:ascii="Times New Roman" w:cs="Times New Roman" w:eastAsia="Times New Roman" w:hAnsi="Times New Roman"/>
          <w:b w:val="1"/>
          <w:sz w:val="28"/>
          <w:szCs w:val="28"/>
        </w:rPr>
      </w:pPr>
      <w:bookmarkStart w:colFirst="0" w:colLast="0" w:name="_f3xcz8hd06e6" w:id="5"/>
      <w:bookmarkEnd w:id="5"/>
      <w:r w:rsidDel="00000000" w:rsidR="00000000" w:rsidRPr="00000000">
        <w:rPr>
          <w:rFonts w:ascii="Times New Roman" w:cs="Times New Roman" w:eastAsia="Times New Roman" w:hAnsi="Times New Roman"/>
          <w:b w:val="1"/>
          <w:sz w:val="28"/>
          <w:szCs w:val="28"/>
          <w:rtl w:val="0"/>
        </w:rPr>
        <w:t xml:space="preserve">Розділ 2. Розвиток ідеї державотворення і сучасність</w:t>
      </w:r>
      <w:r w:rsidDel="00000000" w:rsidR="00000000" w:rsidRPr="00000000">
        <w:rPr>
          <w:rtl w:val="0"/>
        </w:rPr>
      </w:r>
    </w:p>
    <w:p w:rsidR="00000000" w:rsidDel="00000000" w:rsidP="00000000" w:rsidRDefault="00000000" w:rsidRPr="00000000" w14:paraId="000000A8">
      <w:pPr>
        <w:spacing w:after="0" w:before="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spacing w:after="0" w:before="0" w:line="360" w:lineRule="auto"/>
        <w:ind w:firstLine="708.661417322834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Головним джерелом легітимності в сучасних суспільствах є "народ", концепція, яка по суті вимагає балансу між керуючими і керованими і зв'язком, який об'єднує управляючих і керованих в одне ціле. Ідея "нації" включає в себе всі ці елементи і тому часто є центральною для легітимації державотворчих процесів. Формування ідентичності з метою легітимізації державної влади на одній території — це за своєю суттю корінний процес, який часто не тільки проектує значуще майбутнє, але і спирається на існуючі традиції, інститути і звичаї, визначаючи їх як національні характеристики, щоб підтримати претензії нації на суверенітет і унікальність. Успішний процес формування нації створює культурну проекцію нації, в якій згадується окремий набір припущень, цінностей і переконань, які можуть функціонувати як легітимність. [37]</w:t>
      </w:r>
    </w:p>
    <w:p w:rsidR="00000000" w:rsidDel="00000000" w:rsidP="00000000" w:rsidRDefault="00000000" w:rsidRPr="00000000" w14:paraId="000000AA">
      <w:pPr>
        <w:spacing w:after="0" w:before="0" w:line="360" w:lineRule="auto"/>
        <w:ind w:firstLine="708.661417322834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Дана форма політичної і соціальної організації бере свій початок у Західній Європі в період XVIII-XIX ст.</w:t>
      </w:r>
      <w:r w:rsidDel="00000000" w:rsidR="00000000" w:rsidRPr="00000000">
        <w:rPr>
          <w:rtl w:val="0"/>
        </w:rPr>
      </w:r>
    </w:p>
    <w:p w:rsidR="00000000" w:rsidDel="00000000" w:rsidP="00000000" w:rsidRDefault="00000000" w:rsidRPr="00000000" w14:paraId="000000AB">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Націоналізм, в перекладі на мову світової політики, має на увазі ототожнення держави або нації з народом або, принаймні, бажаність визначення меж держави відповідно до етнографічних принципів. В епоху націоналізму, але тільки в епоху націоналізму, був загальновизнаний принцип, що кожна національність має утворювати державу - свою державу - і що держава повинна включати всіх представників цієї національності. Раніше держави, або території, що знаходяться під одним управлінням, що не були розмежовані за національною ознакою. Люди віддавали свою вірність не національній державі, а іншим, різним формам політичної організації: місту-державі, феодальній вотчині і її володарю, династичній державі, релігійній групі або секті. Національна держава не існувала протягом більшої частини історії, і протягом дуже довгого часу вона навіть не розглядалась як ідеал. У перші 15 століть загальної ери ідеалом було універсальна світова держава, а не лояльність до якогось одного політичного утворення. Римська імперія подала великий приклад, який зберігся не тільки у Священній Римській імперії Середньовіччя, а й в концепції res publica christiana ("християнської республіки" або громади) і в її пізнішій секуляризованій формі єдиної світової цивілізації.</w:t>
      </w:r>
      <w:r w:rsidDel="00000000" w:rsidR="00000000" w:rsidRPr="00000000">
        <w:rPr>
          <w:rFonts w:ascii="Times New Roman" w:cs="Times New Roman" w:eastAsia="Times New Roman" w:hAnsi="Times New Roman"/>
          <w:sz w:val="28"/>
          <w:szCs w:val="28"/>
          <w:rtl w:val="0"/>
        </w:rPr>
        <w:t xml:space="preserve"> [37]</w:t>
      </w:r>
    </w:p>
    <w:p w:rsidR="00000000" w:rsidDel="00000000" w:rsidP="00000000" w:rsidRDefault="00000000" w:rsidRPr="00000000" w14:paraId="000000AC">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Більшість дослідників сходиться на тому, що поштовхом до формування сучасних націй, принаймні в Європі, стало поступове усунення станових бар'єрів, економічне зростання і пов'язане з ним поширення грамотності. Результатом останнього стало виникнення єдиних національних культур на базі тієї чи іншої мови, що стає таким чином національною мовою. Така культура прищеплює людям, які нею виховуються, принципово нове світовідчуття.  [38, ст. 14-15]</w:t>
      </w:r>
    </w:p>
    <w:p w:rsidR="00000000" w:rsidDel="00000000" w:rsidP="00000000" w:rsidRDefault="00000000" w:rsidRPr="00000000" w14:paraId="000000AD">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повний прояв сучасного націоналізму відбувся в Англії XVII століття, під час пуританської революції. Англія стала провідною нацією в науковому дусі, комерційному підприємництві, політичній думці та діяльності. Охоплені величезною впевненістю в новій ері, англійці відчували на своїх плечах місію історії, відчуття, що вони перебувають у великій переломній точці, з якої почнеться нова справжня реформація та нова свобода. В англійській революції оптимістичний гуманізм злився з кальвіністською етикою, а вплив Біблії сформував новий націоналізм, ототожнюючи англійський народ із стародавнім Ізраїлем.</w:t>
      </w:r>
    </w:p>
    <w:p w:rsidR="00000000" w:rsidDel="00000000" w:rsidP="00000000" w:rsidRDefault="00000000" w:rsidRPr="00000000" w14:paraId="000000AE">
      <w:pPr>
        <w:spacing w:after="0" w:before="0" w:line="360" w:lineRule="auto"/>
        <w:ind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Щодо Американського націоналізму, то він був типовим продуктом XVIII століття. Британські поселенці в Північній Америці частково впливали на традиції пуританської революції та ідей Локка, і на нову раціональну інтерпретацію. Американські переселенці стали нацією, яка вела боротьбу за свободу та особисті права. Вони базували цю боротьбу на сучасній політичній думці, особливо на висловленні Томаса Джефферсона та Томаса Пейна. Саме ліберальний та гуманістичний націоналізм розглядав Америку як авангард людства, який рухався до більшої свободи, рівності та щастя для всіх. Ідеї ​​XVIII століття знайшли свою першу політичну реалізацію в Декларації незалежності та в народженні американської нації. Їх глибокий вплив відчувався і у Французькій революції. [5]</w:t>
      </w:r>
      <w:r w:rsidDel="00000000" w:rsidR="00000000" w:rsidRPr="00000000">
        <w:rPr>
          <w:rtl w:val="0"/>
        </w:rPr>
      </w:r>
    </w:p>
    <w:p w:rsidR="00000000" w:rsidDel="00000000" w:rsidP="00000000" w:rsidRDefault="00000000" w:rsidRPr="00000000" w14:paraId="000000AF">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наслідків Першої світової війни став тріумф націоналізму в центральній та східній Європі. З руїн імперій Габсбургів і Романових виникли нові національні держави Австрії, Угорщини, Чехословаччини, Польщі, Югославії та Румунії. Однак, ці держави, в свою чергу, були напруженими і спустошеними власними конфліктами щодо національної ідентичності та націоналістичними суперечками щодо територій з сусідами.</w:t>
      </w:r>
    </w:p>
    <w:p w:rsidR="00000000" w:rsidDel="00000000" w:rsidP="00000000" w:rsidRDefault="00000000" w:rsidRPr="00000000" w14:paraId="000000B0">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Російський націоналізм частково був придушений після перемоги Володимира Леніна в 1917 році, коли більшовики захопили стару імперію царів. Але більшовики також претендували на керівництво світовим комуністичним рухом, який мав стати інструментом національної політики росіян. Під час Другої світової війни Йосип Сталін апелював до націоналізму та патріотизму у згуртуванні «єдиного радянського народу» проти іноземних окупантів. Після війни він визнав націоналізм однією з найсильніших перешкод для розширення радянської влади у Східній Європі. Національний комунізм, як його називали, став розбіжною силою в радянському блоці. У 1948 році Йосип Броз Тіто, комуністичний лідер Югославії, був засуджений Москвою як націоналіст і відступник. Націоналізм був сильним фактором повстанських рухів у Польщі та Угорщині восени 1956 року, а згодом його вплив відчувався також у Румунії, Чехословаччині та Польщі у 1980 році.</w:t>
      </w:r>
    </w:p>
    <w:p w:rsidR="00000000" w:rsidDel="00000000" w:rsidP="00000000" w:rsidRDefault="00000000" w:rsidRPr="00000000" w14:paraId="000000B1">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Азії та Африці націоналізм почав з'являтися після Першої світової війни. Він створив таких лідерів, як Кемаль Ататюрк в Туреччині, Садд-паша Загул в Єгипті, Ібн Сауд на Аравійському півострові, Махатма Ганді в Індії та Сунь Ятсен в Китаї. Ататюрк зумів замінити середньовічну структуру ісламської монархії відродженою та модернізованою світською республікою. Попит на арабську єдність був зірваний в Африці та Азії британським імперіалізмом, а в Африці французьким імперіалізмом. Однак Британія, можливо, подарувала право на існування новим силам, допомагаючи створити незалежний Єгипет та Ірак і проявила подібний дух в Індії, де Індійський національний конгрес, пропагуючий ліберальний націоналізм, натхненний британською моделлю, став більш радикальним після 1918 р. Японія, під впливом Німеччини, використовувала сучасні промислові методи на службі більш авторитарному націоналізму. [6]</w:t>
      </w:r>
    </w:p>
    <w:p w:rsidR="00000000" w:rsidDel="00000000" w:rsidP="00000000" w:rsidRDefault="00000000" w:rsidRPr="00000000" w14:paraId="000000B2">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Другої світової війни Індія, Пакистан, Шрі-Ланка, М'янма та Малайзія в Азії та Гані в Африці мирно домоглися незалежності від Британської імперії, як і Філіппіни від Сполучених Штатів. Іншим територіям довелося важко боротися за свою незалежність у гірких колоніальних війнах, як у Французькому Індокитаї (В'єтнам, Лаос, Камбоджа) та Французькій Північній Африці (Туніс, Алжир). Комунізм набирав прихильників з лав нових націоналістичних рухів в Азії та Африці, спочатку допомагаючи їм у боротьбі проти капіталістичних держав Заходу, а потім, після досягнення незалежності, змагаючись із західним капіталізмом у наданні фінансової та технічної допомоги. [12, с. 18-20]</w:t>
      </w:r>
      <w:r w:rsidDel="00000000" w:rsidR="00000000" w:rsidRPr="00000000">
        <w:br w:type="page"/>
      </w:r>
      <w:r w:rsidDel="00000000" w:rsidR="00000000" w:rsidRPr="00000000">
        <w:rPr>
          <w:rtl w:val="0"/>
        </w:rPr>
      </w:r>
    </w:p>
    <w:p w:rsidR="00000000" w:rsidDel="00000000" w:rsidP="00000000" w:rsidRDefault="00000000" w:rsidRPr="00000000" w14:paraId="000000B3">
      <w:pPr>
        <w:pStyle w:val="Heading2"/>
        <w:spacing w:after="0" w:before="0" w:line="360" w:lineRule="auto"/>
        <w:ind w:left="0" w:firstLine="0"/>
        <w:rPr>
          <w:rFonts w:ascii="Times New Roman" w:cs="Times New Roman" w:eastAsia="Times New Roman" w:hAnsi="Times New Roman"/>
          <w:b w:val="1"/>
          <w:sz w:val="28"/>
          <w:szCs w:val="28"/>
        </w:rPr>
      </w:pPr>
      <w:bookmarkStart w:colFirst="0" w:colLast="0" w:name="_cf6hkm3wgkcx" w:id="6"/>
      <w:bookmarkEnd w:id="6"/>
      <w:r w:rsidDel="00000000" w:rsidR="00000000" w:rsidRPr="00000000">
        <w:rPr>
          <w:rtl w:val="0"/>
        </w:rPr>
      </w:r>
    </w:p>
    <w:p w:rsidR="00000000" w:rsidDel="00000000" w:rsidP="00000000" w:rsidRDefault="00000000" w:rsidRPr="00000000" w14:paraId="000000B4">
      <w:pPr>
        <w:pStyle w:val="Heading2"/>
        <w:spacing w:after="0" w:before="0" w:line="360" w:lineRule="auto"/>
        <w:ind w:firstLine="708.6614173228347"/>
        <w:rPr>
          <w:rFonts w:ascii="Times New Roman" w:cs="Times New Roman" w:eastAsia="Times New Roman" w:hAnsi="Times New Roman"/>
          <w:b w:val="1"/>
          <w:sz w:val="28"/>
          <w:szCs w:val="28"/>
        </w:rPr>
      </w:pPr>
      <w:bookmarkStart w:colFirst="0" w:colLast="0" w:name="_axk75qbzlt8w" w:id="7"/>
      <w:bookmarkEnd w:id="7"/>
      <w:r w:rsidDel="00000000" w:rsidR="00000000" w:rsidRPr="00000000">
        <w:rPr>
          <w:rFonts w:ascii="Times New Roman" w:cs="Times New Roman" w:eastAsia="Times New Roman" w:hAnsi="Times New Roman"/>
          <w:b w:val="1"/>
          <w:sz w:val="28"/>
          <w:szCs w:val="28"/>
          <w:rtl w:val="0"/>
        </w:rPr>
        <w:t xml:space="preserve">2.1. Особливості ідеології державотворення в сучасних умовах</w:t>
      </w:r>
    </w:p>
    <w:p w:rsidR="00000000" w:rsidDel="00000000" w:rsidP="00000000" w:rsidRDefault="00000000" w:rsidRPr="00000000" w14:paraId="000000B5">
      <w:pPr>
        <w:spacing w:after="0" w:before="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поняття «державотворча ідеологія» в сучасному суспільстві, як правило, не використовується. Позначається ліберальна традиція, в якій ідеологія зв'язується з діяльністю політичних партій та інтересами окремих соціальних груп. У свідомості західної людини держава виражає інтереси суспільства в цілому. У країнах Східної Європи поняття «державна ідеологія» також не в пошані. У масовій свідомості воно викликає негативні асоціації з «ідеологічною роботою», «ідеологічним контролем» та іншими атрибутами радянського минулого. Однак за суттю «ідеологічна» робота в тому чи іншому вигляді проводиться всюди. У розвинених країнах Заходу це називається «навчанням демократії» та здійснюється в рамках політичної (цивільної) освіти.</w:t>
      </w:r>
      <w:r w:rsidDel="00000000" w:rsidR="00000000" w:rsidRPr="00000000">
        <w:rPr>
          <w:rtl w:val="0"/>
        </w:rPr>
      </w:r>
    </w:p>
    <w:p w:rsidR="00000000" w:rsidDel="00000000" w:rsidP="00000000" w:rsidRDefault="00000000" w:rsidRPr="00000000" w14:paraId="000000B7">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Державотворча ідеологія спрямована на те, щоб допомогти зберегти цілісність держави і зміцнити її, подолати загрози сепаратизму, залучити в процес представників державних, етнічних, регіональних, мовних та інших груп, зміцнити внутрішню консолідацію суспільства і забезпечити міжетнічний мир, політичну націю, розвиток громадянських зв'язків, місце держави в системі координат геополітичнох і культурної середи.</w:t>
      </w:r>
      <w:r w:rsidDel="00000000" w:rsidR="00000000" w:rsidRPr="00000000">
        <w:rPr>
          <w:rFonts w:ascii="Times New Roman" w:cs="Times New Roman" w:eastAsia="Times New Roman" w:hAnsi="Times New Roman"/>
          <w:sz w:val="28"/>
          <w:szCs w:val="28"/>
          <w:rtl w:val="0"/>
        </w:rPr>
        <w:t xml:space="preserve"> [11, 304-305]</w:t>
      </w:r>
    </w:p>
    <w:p w:rsidR="00000000" w:rsidDel="00000000" w:rsidP="00000000" w:rsidRDefault="00000000" w:rsidRPr="00000000" w14:paraId="000000B8">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останні роки вивчення державотворення представлено теорією «побудови сильної держави» Ф. Фукуями. Він, як і інші американські дослідники, вживає термін «національна держава» як синонім «державотворення», тому що мова в його дослідженнях йшла про процес і можливості зміцнення слабких держав, які пережили конфлікти. Фукуяма визначив три стадії побудови національної держави: </w:t>
      </w:r>
    </w:p>
    <w:p w:rsidR="00000000" w:rsidDel="00000000" w:rsidP="00000000" w:rsidRDefault="00000000" w:rsidRPr="00000000" w14:paraId="000000B9">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«постконфліктна перебудова» настає, коли країни виходять зі стану конфлікту, як, наприклад, Косово, де структура держави повністю зруйнована і потрібно її повна реформація. У цей період мета зовнішньої допомоги полягає в тому, щоб забезпечити стабільність шляхом впровадження сил безпеки, гуманітарної та технічної допомоги; </w:t>
      </w:r>
    </w:p>
    <w:p w:rsidR="00000000" w:rsidDel="00000000" w:rsidP="00000000" w:rsidRDefault="00000000" w:rsidRPr="00000000" w14:paraId="000000BA">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«створення власних державних установ» на основі наявної стабільності;</w:t>
      </w:r>
    </w:p>
    <w:p w:rsidR="00000000" w:rsidDel="00000000" w:rsidP="00000000" w:rsidRDefault="00000000" w:rsidRPr="00000000" w14:paraId="000000BB">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«зміцнення державних інститутів» (дана стадія, на думку автора, є найскладнішою, тому що більшість слабких держав не може охопити такі сфери, як законодавча, податкова і освітня).</w:t>
      </w:r>
      <w:r w:rsidDel="00000000" w:rsidR="00000000" w:rsidRPr="00000000">
        <w:rPr>
          <w:rFonts w:ascii="Times New Roman" w:cs="Times New Roman" w:eastAsia="Times New Roman" w:hAnsi="Times New Roman"/>
          <w:sz w:val="28"/>
          <w:szCs w:val="28"/>
          <w:rtl w:val="0"/>
        </w:rPr>
        <w:t xml:space="preserve"> [33, с. 169-170]</w:t>
      </w:r>
    </w:p>
    <w:p w:rsidR="00000000" w:rsidDel="00000000" w:rsidP="00000000" w:rsidRDefault="00000000" w:rsidRPr="00000000" w14:paraId="000000BC">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2008 році Департамент уряду Великобританії з міжнародного розвитку (DFID) випустив робочий документ з державотворення, який висловив нове мислення і став еталоном ендогенної точки зору. Він в значній мірі вплинув на більш пізні дослідження групи експертів. Так, в даному документі йдеться: «Розбудова держави включає в себе процес панування і легітимації, який, в свою чергу, виявляє переможців і переможених. Процес державотворення залежить від внутрішніх акторів, це дає серйозну перевагу учасникам ззовні, зокрема, через процес «легітимації» і «легалізації». Те, яким чином світова економіка взаємодіє з внутрішнім процесом державного будівництва, також може давати значний ефект» [42, с. 3-36]. </w:t>
      </w:r>
    </w:p>
    <w:p w:rsidR="00000000" w:rsidDel="00000000" w:rsidP="00000000" w:rsidRDefault="00000000" w:rsidRPr="00000000" w14:paraId="000000BD">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Дослідники Інституту розвитку (Великобританія) Д. Леонард і М. Мур вважають, що державотворення включає в себе 3 основні процеси: створення держави як визнаної суверенної, держави в якості арени політичних битв і держави як розповсюджувача ресурсів.</w:t>
      </w:r>
    </w:p>
    <w:p w:rsidR="00000000" w:rsidDel="00000000" w:rsidP="00000000" w:rsidRDefault="00000000" w:rsidRPr="00000000" w14:paraId="000000BE">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Державотворчий процес не завжди може автоматично призвести до миротворчості через політичний характер даного процесу, він навпаки може спровокувати новий конфлікт. Спроби «задобрити» або «купити» групи людей з певними інтересами з метою мирного врегулювання може підірвати сам процес державотворення, а також принцип поділу влади. Ці спроби можуть призвести до політичного врегулювання, але не до ефективної побудови державних інститутів.</w:t>
      </w:r>
    </w:p>
    <w:p w:rsidR="00000000" w:rsidDel="00000000" w:rsidP="00000000" w:rsidRDefault="00000000" w:rsidRPr="00000000" w14:paraId="000000BF">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стосується основного сенсу терміна «державотворення», вчені Массачусетського технологічного університету (США) підкреслюють: «Ключ до успіху державотворення полягає в створенні </w:t>
      </w:r>
      <w:r w:rsidDel="00000000" w:rsidR="00000000" w:rsidRPr="00000000">
        <w:rPr>
          <w:rFonts w:ascii="Times New Roman" w:cs="Times New Roman" w:eastAsia="Times New Roman" w:hAnsi="Times New Roman"/>
          <w:sz w:val="28"/>
          <w:szCs w:val="28"/>
          <w:rtl w:val="0"/>
        </w:rPr>
        <w:t xml:space="preserve">ідеального набору правил і інновацій, які б ефективно пригнічували корупцію, заохочували б політичну відкритість і пом'якшували міжетнічну напруженість у постконфліктному середовищі»</w:t>
      </w:r>
      <w:r w:rsidDel="00000000" w:rsidR="00000000" w:rsidRPr="00000000">
        <w:rPr>
          <w:rFonts w:ascii="Times New Roman" w:cs="Times New Roman" w:eastAsia="Times New Roman" w:hAnsi="Times New Roman"/>
          <w:sz w:val="28"/>
          <w:szCs w:val="28"/>
          <w:rtl w:val="0"/>
        </w:rPr>
        <w:t xml:space="preserve"> [39, c 11].</w:t>
      </w:r>
    </w:p>
    <w:p w:rsidR="00000000" w:rsidDel="00000000" w:rsidP="00000000" w:rsidRDefault="00000000" w:rsidRPr="00000000" w14:paraId="000000C0">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існує ряд конкуруючих концепцій ідеологій державного утворення в західній політичній науці, але теоретики сходяться у визначенні основного сенсу терміна, який полягає у створенні ефективної системи публічної влади і легітимної ідентичності в умовах постконфліктної нестабільності. Дана система покликана створити потенціал ефективної взаємодії всіх державних і громадських інститутів, долати соціокультурні та інституційні розколи суспільства, конструювати його національну (надетнічну) ідентичність. У глобалізованому світі державне будівництво нерозривно пов'язане з підтримкою провідних акторів геополітичних відносин. Спроможність постконфліктних держав (напр.: Косово, Абхазії, Південній Осетії, Південного Судану, Східного Тимору) вимагає економічної, політико-інституційного та символічної ресурсної бази. Алгоритм політологічного дослідження передбачає подальший прикладний аналіз індикаторів державотворення та можливостей нових держав</w:t>
      </w:r>
      <w:r w:rsidDel="00000000" w:rsidR="00000000" w:rsidRPr="00000000">
        <w:rPr>
          <w:rFonts w:ascii="Times New Roman" w:cs="Times New Roman" w:eastAsia="Times New Roman" w:hAnsi="Times New Roman"/>
          <w:sz w:val="28"/>
          <w:szCs w:val="28"/>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C1">
      <w:pPr>
        <w:pStyle w:val="Heading2"/>
        <w:spacing w:line="360" w:lineRule="auto"/>
        <w:ind w:firstLine="708.6614173228347"/>
        <w:jc w:val="center"/>
        <w:rPr>
          <w:rFonts w:ascii="Times New Roman" w:cs="Times New Roman" w:eastAsia="Times New Roman" w:hAnsi="Times New Roman"/>
          <w:b w:val="1"/>
          <w:sz w:val="28"/>
          <w:szCs w:val="28"/>
        </w:rPr>
      </w:pPr>
      <w:bookmarkStart w:colFirst="0" w:colLast="0" w:name="_ck4d8k95lxsv" w:id="8"/>
      <w:bookmarkEnd w:id="8"/>
      <w:r w:rsidDel="00000000" w:rsidR="00000000" w:rsidRPr="00000000">
        <w:rPr>
          <w:rFonts w:ascii="Times New Roman" w:cs="Times New Roman" w:eastAsia="Times New Roman" w:hAnsi="Times New Roman"/>
          <w:b w:val="1"/>
          <w:sz w:val="28"/>
          <w:szCs w:val="28"/>
          <w:rtl w:val="0"/>
        </w:rPr>
        <w:t xml:space="preserve">2.2 Оптимізація та розвиток ідеології державотворення в сучасній Україні.</w:t>
      </w:r>
    </w:p>
    <w:p w:rsidR="00000000" w:rsidDel="00000000" w:rsidP="00000000" w:rsidRDefault="00000000" w:rsidRPr="00000000" w14:paraId="000000C2">
      <w:pPr>
        <w:spacing w:line="360" w:lineRule="auto"/>
        <w:ind w:firstLine="851"/>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3">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Основною метою розвитку України як демократичної, соціальної, правової держави (ст. 1 Конституції України) прийнято вважати побудову гармонійно розвиненого громадянського суспільства, котре, у свою чергу, буде надійним гарантом наведених кваліфікуючих ознак Української держави. </w:t>
      </w:r>
    </w:p>
    <w:p w:rsidR="00000000" w:rsidDel="00000000" w:rsidP="00000000" w:rsidRDefault="00000000" w:rsidRPr="00000000" w14:paraId="000000C4">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Досягнення цієї мети вимагає належного теоретико-методологічного забезпечення процесу розвитку громадянського суспільства та правової держави у їх постійній взаємодії. </w:t>
      </w:r>
    </w:p>
    <w:p w:rsidR="00000000" w:rsidDel="00000000" w:rsidP="00000000" w:rsidRDefault="00000000" w:rsidRPr="00000000" w14:paraId="000000C5">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цьому чи не найбільш важливим завданням науки державного управління на сьогодні є визначення найбільш раціональних і ефективних форм і видів легітимного стимулюючого впливу Української держави на громадянське суспільство. </w:t>
      </w:r>
    </w:p>
    <w:p w:rsidR="00000000" w:rsidDel="00000000" w:rsidP="00000000" w:rsidRDefault="00000000" w:rsidRPr="00000000" w14:paraId="000000C6">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вимагає чіткого наукового розуміння сутності та змісту категорії «громадянське суспільство».</w:t>
      </w:r>
    </w:p>
    <w:p w:rsidR="00000000" w:rsidDel="00000000" w:rsidP="00000000" w:rsidRDefault="00000000" w:rsidRPr="00000000" w14:paraId="000000C7">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огляду на це і виникла необхідність в дослідженні громадянського суспільства.</w:t>
      </w:r>
    </w:p>
    <w:p w:rsidR="00000000" w:rsidDel="00000000" w:rsidP="00000000" w:rsidRDefault="00000000" w:rsidRPr="00000000" w14:paraId="000000C8">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Загальновідомо, що громадянське суспільство та його розвиток пройшли складний історичний шлях свого зародження, становлення та розвитку. Зародження ідеї громадянського суспільства пов’язують із античністю.</w:t>
      </w:r>
    </w:p>
    <w:p w:rsidR="00000000" w:rsidDel="00000000" w:rsidP="00000000" w:rsidRDefault="00000000" w:rsidRPr="00000000" w14:paraId="000000C9">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Діалектика системи «громадянське суспільство – держава» – історична, тому ідея громадянського суспільства присутня у теоріях про державу [3, с. 279].</w:t>
      </w:r>
    </w:p>
    <w:p w:rsidR="00000000" w:rsidDel="00000000" w:rsidP="00000000" w:rsidRDefault="00000000" w:rsidRPr="00000000" w14:paraId="000000CA">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повному обсязі ідеї громадянського суспільства і правової держави формуються, починаючи з ХVІІ ст.</w:t>
      </w:r>
    </w:p>
    <w:p w:rsidR="00000000" w:rsidDel="00000000" w:rsidP="00000000" w:rsidRDefault="00000000" w:rsidRPr="00000000" w14:paraId="000000CB">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Зародження ідей про громадянське суспільство.</w:t>
      </w:r>
    </w:p>
    <w:p w:rsidR="00000000" w:rsidDel="00000000" w:rsidP="00000000" w:rsidRDefault="00000000" w:rsidRPr="00000000" w14:paraId="000000CC">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Загальновідомо, що громадянське суспільство та його розвиток пройшли складний історичний шлях свого зародження, становлення та розвитку.</w:t>
      </w:r>
    </w:p>
    <w:p w:rsidR="00000000" w:rsidDel="00000000" w:rsidP="00000000" w:rsidRDefault="00000000" w:rsidRPr="00000000" w14:paraId="000000CD">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Зародження ідеї громадянського суспільства пов’язують із античністю. Діалектика системи «громадянське суспільство – держава» – історична, тому ідея громадянського суспільства присутня у теоріях про державу [20, с. 47].</w:t>
      </w:r>
    </w:p>
    <w:p w:rsidR="00000000" w:rsidDel="00000000" w:rsidP="00000000" w:rsidRDefault="00000000" w:rsidRPr="00000000" w14:paraId="000000CE">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Кудряченко зазначив, що «у змістовному розумінні ряд ідей правової державності з’явилися вже в античному світі, а теоретично розвинені концепції і доктрини правової держави були сформульовані за умов переходу від феодалізму до капіталізму і виникнення нового соціально-політичного устрою» [17, с. 3].</w:t>
      </w:r>
    </w:p>
    <w:p w:rsidR="00000000" w:rsidDel="00000000" w:rsidP="00000000" w:rsidRDefault="00000000" w:rsidRPr="00000000" w14:paraId="000000CF">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 Герасіна зауважує, що процес формування змісту даного поняття в період античності був тісно пов’язаний з морально-етичною оцінкою поведінки людини як громадянина, активного учасника інституційно-правових відносин. На античному етапі розвитку людства громадянське суспільство повністю ототожнювалося з державою [10, с. 43].</w:t>
      </w:r>
    </w:p>
    <w:p w:rsidR="00000000" w:rsidDel="00000000" w:rsidP="00000000" w:rsidRDefault="00000000" w:rsidRPr="00000000" w14:paraId="000000D0">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Загальновідомо, що громадянське суспільство та його розвиток пройшли складний історичний шлях свого зародження, становлення та розвитку. </w:t>
      </w:r>
    </w:p>
    <w:p w:rsidR="00000000" w:rsidDel="00000000" w:rsidP="00000000" w:rsidRDefault="00000000" w:rsidRPr="00000000" w14:paraId="000000D1">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повному обсязі ідеї громадянського суспільства і правової держави формуються, починаючи з ХVІІ ст.</w:t>
      </w:r>
    </w:p>
    <w:p w:rsidR="00000000" w:rsidDel="00000000" w:rsidP="00000000" w:rsidRDefault="00000000" w:rsidRPr="00000000" w14:paraId="000000D2">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жаль, XXI ст. та поширення світового тероризму, а також боротьба з ним певною мірою обмежують самоврядованість громадянського суспільства [10, с. 164].</w:t>
      </w:r>
    </w:p>
    <w:p w:rsidR="00000000" w:rsidDel="00000000" w:rsidP="00000000" w:rsidRDefault="00000000" w:rsidRPr="00000000" w14:paraId="000000D3">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Існують різноманітні визначення громадянського суспільства, до більшості з яких можна приєднатися, але водночас при зіставленні вони часто суперечать одне одному або ж стосуються різного об’єкта наукових досліджень.</w:t>
      </w:r>
    </w:p>
    <w:p w:rsidR="00000000" w:rsidDel="00000000" w:rsidP="00000000" w:rsidRDefault="00000000" w:rsidRPr="00000000" w14:paraId="000000D4">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М,Вівчарик та В.Капелюшний звертають увагу на те, що значення і роль засобів масової інформації в житті суспільства і функціонуванні держави важко переоцінити. На ЗМІ покладена основна задача – інформування людей з різних питань життєдіяльності держави і суспільства [8, с.19]. </w:t>
      </w:r>
    </w:p>
    <w:p w:rsidR="00000000" w:rsidDel="00000000" w:rsidP="00000000" w:rsidRDefault="00000000" w:rsidRPr="00000000" w14:paraId="000000D5">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диктується необхідністю забезпечення стійкості влади, і ЗМІ тут виступають в якості засобу впливу на свідомість людей з метою формування у них певних установок, оцінок і суджень з тим, щоб створити позитивний стереотип законослухняної поведінки громадян, прагнення дотримуватись норм права і поважати закон. </w:t>
      </w:r>
    </w:p>
    <w:p w:rsidR="00000000" w:rsidDel="00000000" w:rsidP="00000000" w:rsidRDefault="00000000" w:rsidRPr="00000000" w14:paraId="000000D6">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 здатні переконливо, наглядно і оперативно надати актуальні матеріали багатомільйонній аудиторії, інтенсивніше, ніж інші засоби, впливати на свідомість і почуття людей. </w:t>
      </w:r>
    </w:p>
    <w:p w:rsidR="00000000" w:rsidDel="00000000" w:rsidP="00000000" w:rsidRDefault="00000000" w:rsidRPr="00000000" w14:paraId="000000D7">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Вони наділені величезними можливостями залучати до участі у вирішенні певних задач, що стоять перед органами державної влади, найбільш авторитетних фахівців з різних сфер життя (керівників різного рівня, вчених, письменників, публіцистів, соціологів, політологів, експертів та ін.) [8, с. 23].</w:t>
      </w:r>
    </w:p>
    <w:p w:rsidR="00000000" w:rsidDel="00000000" w:rsidP="00000000" w:rsidRDefault="00000000" w:rsidRPr="00000000" w14:paraId="000000D8">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Завдяки своєму плюралістичному характеру свобода інформації є фактором формування демократії і контролю за її здійсненням.</w:t>
      </w:r>
    </w:p>
    <w:p w:rsidR="00000000" w:rsidDel="00000000" w:rsidP="00000000" w:rsidRDefault="00000000" w:rsidRPr="00000000" w14:paraId="000000D9">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М.Пірен зазначає, що права людини складають власну систему цінностей особи у громадянському суспільстві і одночасно за допомогою прав утворюються і діють інституції такого суспільства [28, с. 411].</w:t>
      </w:r>
    </w:p>
    <w:p w:rsidR="00000000" w:rsidDel="00000000" w:rsidP="00000000" w:rsidRDefault="00000000" w:rsidRPr="00000000" w14:paraId="000000DA">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Н.Худоба звертає увагу на те, що значення і роль засобів масової інформації в житті суспільства і функціонуванні держави важко переоцінити. На ЗМІ покладена основна задача – інформування людей з різних питань життєдіяльності держави і суспільства. Це диктується необхідністю забезпечення стійкості влади, і ЗМІ тут виступають в якості засобу впливу на свідомість людей з метою формування у них певних установок, оцінок і суджень з тим, щоб створити позитивний стереотип законослухняної поведінки громадян, прагнення дотримуватись норм права і поважати закон [34, с. 298]. </w:t>
      </w:r>
    </w:p>
    <w:p w:rsidR="00000000" w:rsidDel="00000000" w:rsidP="00000000" w:rsidRDefault="00000000" w:rsidRPr="00000000" w14:paraId="000000DB">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 здатні переконливо, наглядно і оперативно надати актуальні матеріали багатомільйонній аудиторії, інтенсивніше, ніж інші засоби, впливати на свідомість і почуття людей. </w:t>
      </w:r>
    </w:p>
    <w:p w:rsidR="00000000" w:rsidDel="00000000" w:rsidP="00000000" w:rsidRDefault="00000000" w:rsidRPr="00000000" w14:paraId="000000DC">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Вони наділені величезними можливостями залучати до участі у вирішенні певних задач, що стоять перед органами державної влади, найбільш авторитетних фахівців з різних сфер життя (керівників різного рівня, вчених, письменників, публіцистів, соціологів, політологів, експертів та ін.). </w:t>
      </w:r>
    </w:p>
    <w:p w:rsidR="00000000" w:rsidDel="00000000" w:rsidP="00000000" w:rsidRDefault="00000000" w:rsidRPr="00000000" w14:paraId="000000DD">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особи своїми виступами, коментарями і оцінками сприяють вихованню у громадян правосвідомості, духу поваги до закону, настроюють суспільство на всемірну допомогу органам державної влади [15, с. 39].</w:t>
      </w:r>
    </w:p>
    <w:p w:rsidR="00000000" w:rsidDel="00000000" w:rsidP="00000000" w:rsidRDefault="00000000" w:rsidRPr="00000000" w14:paraId="000000DE">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функціями ЗМІ науковці вважають: </w:t>
      </w:r>
    </w:p>
    <w:p w:rsidR="00000000" w:rsidDel="00000000" w:rsidP="00000000" w:rsidRDefault="00000000" w:rsidRPr="00000000" w14:paraId="000000DF">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задоволення інформаційних потреб суспільства; </w:t>
      </w:r>
    </w:p>
    <w:p w:rsidR="00000000" w:rsidDel="00000000" w:rsidP="00000000" w:rsidRDefault="00000000" w:rsidRPr="00000000" w14:paraId="000000E0">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забезпечення гласності; </w:t>
      </w:r>
    </w:p>
    <w:p w:rsidR="00000000" w:rsidDel="00000000" w:rsidP="00000000" w:rsidRDefault="00000000" w:rsidRPr="00000000" w14:paraId="000000E1">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вивчення і формування громадської думки; </w:t>
      </w:r>
    </w:p>
    <w:p w:rsidR="00000000" w:rsidDel="00000000" w:rsidP="00000000" w:rsidRDefault="00000000" w:rsidRPr="00000000" w14:paraId="000000E2">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організація обговорення, дискусій з важливих питань суспільства; </w:t>
      </w:r>
    </w:p>
    <w:p w:rsidR="00000000" w:rsidDel="00000000" w:rsidP="00000000" w:rsidRDefault="00000000" w:rsidRPr="00000000" w14:paraId="000000E3">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підтримка або критика програм і діяльності держави, державних органів, органів місцевого самоврядування, громадських організацій, партій тощо;</w:t>
      </w:r>
    </w:p>
    <w:p w:rsidR="00000000" w:rsidDel="00000000" w:rsidP="00000000" w:rsidRDefault="00000000" w:rsidRPr="00000000" w14:paraId="000000E4">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виховання правової культури населення [21, с. 11]. </w:t>
      </w:r>
    </w:p>
    <w:p w:rsidR="00000000" w:rsidDel="00000000" w:rsidP="00000000" w:rsidRDefault="00000000" w:rsidRPr="00000000" w14:paraId="000000E5">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демократичній, правовій державі ЗМІ задовольняють інформаційні інтереси суспільства, здійснюють контроль за діяльністю органів влади, у зв’язку з чим часто зустрічаємо визначення ЗМІ як «четвертої влади». </w:t>
      </w:r>
    </w:p>
    <w:p w:rsidR="00000000" w:rsidDel="00000000" w:rsidP="00000000" w:rsidRDefault="00000000" w:rsidRPr="00000000" w14:paraId="000000E6">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 Любченко зауважує, що проте при вживанні обороту «четверта влада», маючи на увазі ЗМІ, не слід забувати, що ця назва не несе в собі ніякого правового навантаження. </w:t>
      </w:r>
    </w:p>
    <w:p w:rsidR="00000000" w:rsidDel="00000000" w:rsidP="00000000" w:rsidRDefault="00000000" w:rsidRPr="00000000" w14:paraId="000000E7">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 не можуть наказувати, зобов’язувати, карати, притягувати до відповідальності. </w:t>
      </w:r>
    </w:p>
    <w:p w:rsidR="00000000" w:rsidDel="00000000" w:rsidP="00000000" w:rsidRDefault="00000000" w:rsidRPr="00000000" w14:paraId="000000E8">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Засоби, якими вони оперують, – слово, звук, зображення, які несуть певну інформацію, тобто повідомлення, судження, оцінки, схвалення або осудження явищ, подій, вчинків, поведінки окремих осіб, груп людей, партій, громадських організацій, уряду тощо [21, с. 16].</w:t>
      </w:r>
    </w:p>
    <w:p w:rsidR="00000000" w:rsidDel="00000000" w:rsidP="00000000" w:rsidRDefault="00000000" w:rsidRPr="00000000" w14:paraId="000000E9">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Завдяки своєму плюралістичному характеру свобода інформації є фактором формування демократії і контролю за її здійсненням.</w:t>
      </w:r>
    </w:p>
    <w:p w:rsidR="00000000" w:rsidDel="00000000" w:rsidP="00000000" w:rsidRDefault="00000000" w:rsidRPr="00000000" w14:paraId="000000EA">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А.Кудряченко зазначає, що права людини складають власну систему цінностей особи у громадянському суспільстві і одночасно за допомогою прав утворюються і діють інституції такого суспільства [17, с. 11].</w:t>
      </w:r>
    </w:p>
    <w:p w:rsidR="00000000" w:rsidDel="00000000" w:rsidP="00000000" w:rsidRDefault="00000000" w:rsidRPr="00000000" w14:paraId="000000EB">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серед сучасних моделей взаємодії громадянського суспільства і держави науковці виокремлюють: </w:t>
      </w:r>
    </w:p>
    <w:p w:rsidR="00000000" w:rsidDel="00000000" w:rsidP="00000000" w:rsidRDefault="00000000" w:rsidRPr="00000000" w14:paraId="000000EC">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корпоративну модель</w:t>
      </w:r>
    </w:p>
    <w:p w:rsidR="00000000" w:rsidDel="00000000" w:rsidP="00000000" w:rsidRDefault="00000000" w:rsidRPr="00000000" w14:paraId="000000ED">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передбачає сильну централізовану державу, яка служить інтересам суспільства, активно бере участь в організації соціальних процесів,</w:t>
      </w:r>
    </w:p>
    <w:p w:rsidR="00000000" w:rsidDel="00000000" w:rsidP="00000000" w:rsidRDefault="00000000" w:rsidRPr="00000000" w14:paraId="000000EE">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соціал-демократичну модель</w:t>
      </w:r>
    </w:p>
    <w:p w:rsidR="00000000" w:rsidDel="00000000" w:rsidP="00000000" w:rsidRDefault="00000000" w:rsidRPr="00000000" w14:paraId="000000EF">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громадянське суспільство розглядається як сфера приватних інтересів або сфера об'єднань громадян нижчого ієрархічного рівня від держави,</w:t>
      </w:r>
    </w:p>
    <w:p w:rsidR="00000000" w:rsidDel="00000000" w:rsidP="00000000" w:rsidRDefault="00000000" w:rsidRPr="00000000" w14:paraId="000000F0">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ліберальну модель</w:t>
      </w:r>
    </w:p>
    <w:p w:rsidR="00000000" w:rsidDel="00000000" w:rsidP="00000000" w:rsidRDefault="00000000" w:rsidRPr="00000000" w14:paraId="000000F1">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полягає в розрізненні громадянського суспільства і держави, а їх взаємодія носить договірний характер, мета якого - збереження і захист природних прав людини. [17, с. 13].</w:t>
      </w:r>
    </w:p>
    <w:p w:rsidR="00000000" w:rsidDel="00000000" w:rsidP="00000000" w:rsidRDefault="00000000" w:rsidRPr="00000000" w14:paraId="000000F2">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Демократизація може передувати або йти паралельно процесу лібералізації. Він охоплює, перш за все, економічне життя і обумовлює тут поступову мінімізацію ролі держави. </w:t>
      </w:r>
    </w:p>
    <w:p w:rsidR="00000000" w:rsidDel="00000000" w:rsidP="00000000" w:rsidRDefault="00000000" w:rsidRPr="00000000" w14:paraId="000000F3">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Тенденція бюрократизації бере початок від перерозподілу власності і влади на початку 90-х років між партійно-державною номенклатурою і молодим шаром апаратників, що прийшли на хвилі ідеології і практики перебудови суспільства. </w:t>
      </w:r>
    </w:p>
    <w:p w:rsidR="00000000" w:rsidDel="00000000" w:rsidP="00000000" w:rsidRDefault="00000000" w:rsidRPr="00000000" w14:paraId="000000F4">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Амбіційність і лібералізм останніх нерідко виливалися в конфлікти на межі громадянської війни (ваучеризація, обвальна лібералізація ринку тощо) [15, с. 59].</w:t>
      </w:r>
    </w:p>
    <w:p w:rsidR="00000000" w:rsidDel="00000000" w:rsidP="00000000" w:rsidRDefault="00000000" w:rsidRPr="00000000" w14:paraId="000000F5">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 це створює перешкоди і завали на шляху демократизації, з подоланням яких пов'язані сьогодні успіхи або невдачі в освоєнні демократичних цінностей. </w:t>
      </w:r>
    </w:p>
    <w:p w:rsidR="00000000" w:rsidDel="00000000" w:rsidP="00000000" w:rsidRDefault="00000000" w:rsidRPr="00000000" w14:paraId="000000F6">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Більшою чи меншою мірою це відноситься до всіх країн, які стали на шлях демократизації, але є і специфічні труднощі і перешкоди на цьому шляху в країнах на пострадянському просторі, в країнах арабського світу та ін.</w:t>
      </w:r>
    </w:p>
    <w:p w:rsidR="00000000" w:rsidDel="00000000" w:rsidP="00000000" w:rsidRDefault="00000000" w:rsidRPr="00000000" w14:paraId="000000F7">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Демократизація в сучасних державах проявляється як:</w:t>
      </w:r>
    </w:p>
    <w:p w:rsidR="00000000" w:rsidDel="00000000" w:rsidP="00000000" w:rsidRDefault="00000000" w:rsidRPr="00000000" w14:paraId="000000F8">
      <w:pPr>
        <w:spacing w:line="360" w:lineRule="auto"/>
        <w:ind w:firstLine="993"/>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 закономірність звичних для населення відносин власності та економічного мислення;</w:t>
      </w:r>
    </w:p>
    <w:p w:rsidR="00000000" w:rsidDel="00000000" w:rsidP="00000000" w:rsidRDefault="00000000" w:rsidRPr="00000000" w14:paraId="000000F9">
      <w:pPr>
        <w:spacing w:line="360" w:lineRule="auto"/>
        <w:ind w:firstLine="993"/>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−в умовах стабільного законодавства, законності та надійності юридичних механізмів захисту прав; </w:t>
      </w:r>
    </w:p>
    <w:p w:rsidR="00000000" w:rsidDel="00000000" w:rsidP="00000000" w:rsidRDefault="00000000" w:rsidRPr="00000000" w14:paraId="000000FA">
      <w:pPr>
        <w:spacing w:line="360" w:lineRule="auto"/>
        <w:ind w:firstLine="993"/>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−в умовах сфомованого правокультурного середовища [15, с. 62].</w:t>
      </w:r>
    </w:p>
    <w:p w:rsidR="00000000" w:rsidDel="00000000" w:rsidP="00000000" w:rsidRDefault="00000000" w:rsidRPr="00000000" w14:paraId="000000FB">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Демократизація протікає як еволюційний процес без серйозних соціальних конфліктів і потрясінь. </w:t>
      </w:r>
    </w:p>
    <w:p w:rsidR="00000000" w:rsidDel="00000000" w:rsidP="00000000" w:rsidRDefault="00000000" w:rsidRPr="00000000" w14:paraId="000000FC">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Поряд з успіхами демократичних перетворень в країнах з усталеною базою і традиціями демократії, виявляються витрати, протиріччя, а то і невдачі вживаються спроб. </w:t>
      </w:r>
    </w:p>
    <w:p w:rsidR="00000000" w:rsidDel="00000000" w:rsidP="00000000" w:rsidRDefault="00000000" w:rsidRPr="00000000" w14:paraId="000000FD">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державі соціально-демократичного типу велику роль відіграють профспілки. Тому в сучасних умовах становлення ринкових відносин, все більш інтенсивного розвитку конкуренції в усіх сферах суспільного життя, постає питання про підвищення ролі профспілок як важливого інструменту соціального діалогу, інституту, який залучає велику кількість людей для художньої самодіяльності та оволодіння досвідом вирішення багатьох завдань професійної діяльності на основі автономії та участі в громадських об'єднаннях.</w:t>
      </w:r>
      <w:r w:rsidDel="00000000" w:rsidR="00000000" w:rsidRPr="00000000">
        <w:rPr>
          <w:rFonts w:ascii="Times New Roman" w:cs="Times New Roman" w:eastAsia="Times New Roman" w:hAnsi="Times New Roman"/>
          <w:sz w:val="28"/>
          <w:szCs w:val="28"/>
          <w:rtl w:val="0"/>
        </w:rPr>
        <w:t xml:space="preserve"> [26, с. 45].</w:t>
      </w:r>
    </w:p>
    <w:p w:rsidR="00000000" w:rsidDel="00000000" w:rsidP="00000000" w:rsidRDefault="00000000" w:rsidRPr="00000000" w14:paraId="000000FE">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Очевидно, що профспілки повинні стати центральною ланкою в демократичних принципах взаємодії окремих громадян і їх організацій у всіх сферах суспільних відносин..</w:t>
      </w:r>
    </w:p>
    <w:p w:rsidR="00000000" w:rsidDel="00000000" w:rsidP="00000000" w:rsidRDefault="00000000" w:rsidRPr="00000000" w14:paraId="000000FF">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Незважаючи на те, що світовий досвід показує, що професійні асоціації завжди грали дуже важливу роль у суспільному житті, їх нинішній стан в Україні є скоріше імітацією, ніж реальною діяльністю з представництва та захисту прав своїх членів. </w:t>
      </w:r>
    </w:p>
    <w:p w:rsidR="00000000" w:rsidDel="00000000" w:rsidP="00000000" w:rsidRDefault="00000000" w:rsidRPr="00000000" w14:paraId="00000100">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Андрущенко висловлює обґрунтовані побоювання, що без реальних змін в сфері профспілкової діяльності практично неможливо гарантувати реалізацію основних принципів демократії в первинних ланцюжках соціальної взаємодії на рівні органів самоврядування і самоорганізації, трудових колективів і територіальних громадї. [3, с. 130].</w:t>
      </w:r>
    </w:p>
    <w:p w:rsidR="00000000" w:rsidDel="00000000" w:rsidP="00000000" w:rsidRDefault="00000000" w:rsidRPr="00000000" w14:paraId="00000101">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Професійна різноманітність суспільства сягає своїм корінням в старовину. Це професійний атрибут, який довгий час лежав в основі менеджменту в сфері економічних відносин.</w:t>
      </w:r>
    </w:p>
    <w:p w:rsidR="00000000" w:rsidDel="00000000" w:rsidP="00000000" w:rsidRDefault="00000000" w:rsidRPr="00000000" w14:paraId="00000102">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Досить згадати середньовічні майстерні, щоб підтвердити фундаментальну роль професійних об’єднань в системі муніципального управління.</w:t>
      </w:r>
    </w:p>
    <w:p w:rsidR="00000000" w:rsidDel="00000000" w:rsidP="00000000" w:rsidRDefault="00000000" w:rsidRPr="00000000" w14:paraId="00000103">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Ймовірно, не буде помилкою сказати, що саме професійна диференціація і все більш незалежна роль працівників в економіці стають важливими факторами у формуванні міст як культурних центрів, які боролися за свої свободи і заклали основи Магдебурзького права як основний регулятор відносин в середньовічному суспільстві.  [3, с. 133].</w:t>
      </w:r>
    </w:p>
    <w:p w:rsidR="00000000" w:rsidDel="00000000" w:rsidP="00000000" w:rsidRDefault="00000000" w:rsidRPr="00000000" w14:paraId="00000104">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варто розуміти, що з тих пір роль професійних об'єднань вийшла далеко за рамки вирішення суто професійних завдань. Більшість статутів, згідно з якими члени профспілок жили в різний час, не тільки регулювали виробничі відносини, а й визначали духовно-моральні основи між учасниками цих об'єднань. [3, с. 136].</w:t>
      </w:r>
    </w:p>
    <w:p w:rsidR="00000000" w:rsidDel="00000000" w:rsidP="00000000" w:rsidRDefault="00000000" w:rsidRPr="00000000" w14:paraId="00000105">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Важко не погодитися з думкою, що крах старої тоталітарної системи державного управління породив безліч негативних явищ, таких як екстремізм, сепаратизм, корпоративізм, які перешкоджають створенню громадянського суспільства.</w:t>
      </w:r>
    </w:p>
    <w:p w:rsidR="00000000" w:rsidDel="00000000" w:rsidP="00000000" w:rsidRDefault="00000000" w:rsidRPr="00000000" w14:paraId="00000106">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того, щоб зробити їх менш болючими для суспільства, необхідно досягти цивільної угоди, заснованого на тих соціальних ідеалах, які проголошували і захищали не одне покоління людей з усіх країн світу, а саме: справедливість, гуманізм і демократія.</w:t>
      </w:r>
    </w:p>
    <w:p w:rsidR="00000000" w:rsidDel="00000000" w:rsidP="00000000" w:rsidRDefault="00000000" w:rsidRPr="00000000" w14:paraId="00000107">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національного нігілізму, успадкованого від комуністичної епохи є найбільшою перешкодою на шляху до громадянської консолідації в сучасній Україні</w:t>
      </w:r>
    </w:p>
    <w:p w:rsidR="00000000" w:rsidDel="00000000" w:rsidP="00000000" w:rsidRDefault="00000000" w:rsidRPr="00000000" w14:paraId="00000108">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з наслідків цього було те, що звичайна людина бачить себе «маленькою людиною», здатною тільки підкорятися правилам, які переважають в даному середовищі або в суспільстві в цілому. Проте, це не заважає їм чекати матеріальної, соціальної та іншої допомоги від держави [3, с. 139]. </w:t>
      </w:r>
    </w:p>
    <w:p w:rsidR="00000000" w:rsidDel="00000000" w:rsidP="00000000" w:rsidRDefault="00000000" w:rsidRPr="00000000" w14:paraId="00000109">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Внутрішня структура громадянського суспільства є складною. Вона визначається складом учасників (інститутів), їх принципами дії, функціями і нормами.</w:t>
      </w:r>
    </w:p>
    <w:p w:rsidR="00000000" w:rsidDel="00000000" w:rsidP="00000000" w:rsidRDefault="00000000" w:rsidRPr="00000000" w14:paraId="0000010A">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 інструментом побудови громадянського суспільства сьогодні має стати громадянська солідарність. Вона виражається в бажанні об'єднатися задля досягнення загального блага, в здатності ладнати один з одним тощо.</w:t>
      </w:r>
    </w:p>
    <w:p w:rsidR="00000000" w:rsidDel="00000000" w:rsidP="00000000" w:rsidRDefault="00000000" w:rsidRPr="00000000" w14:paraId="0000010B">
      <w:pPr>
        <w:spacing w:line="360" w:lineRule="auto"/>
        <w:ind w:firstLine="9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державі соціально-демократичного типу очевидна вирішальна роль профспілок у просуванні фундаментальних демократичних основ українського суспільства, радикальне оновлення відносин як в органах державної влади, так і в системі громадянського суспільства [26, с. 65].</w:t>
      </w:r>
      <w:r w:rsidDel="00000000" w:rsidR="00000000" w:rsidRPr="00000000">
        <w:rPr>
          <w:rtl w:val="0"/>
        </w:rPr>
      </w:r>
    </w:p>
    <w:p w:rsidR="00000000" w:rsidDel="00000000" w:rsidP="00000000" w:rsidRDefault="00000000" w:rsidRPr="00000000" w14:paraId="0000010C">
      <w:pPr>
        <w:spacing w:line="360" w:lineRule="auto"/>
        <w:ind w:left="0" w:firstLine="708.6614173228347"/>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Найважливішу роль в українській ідеології державотворення займає національна ідея.</w:t>
      </w:r>
      <w:r w:rsidDel="00000000" w:rsidR="00000000" w:rsidRPr="00000000">
        <w:rPr>
          <w:rtl w:val="0"/>
        </w:rPr>
      </w:r>
    </w:p>
    <w:p w:rsidR="00000000" w:rsidDel="00000000" w:rsidP="00000000" w:rsidRDefault="00000000" w:rsidRPr="00000000" w14:paraId="0000010D">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конституційних положень і став важливою правовою основою розбудови громадянського суспільства в Україні.</w:t>
      </w:r>
    </w:p>
    <w:p w:rsidR="00000000" w:rsidDel="00000000" w:rsidP="00000000" w:rsidRDefault="00000000" w:rsidRPr="00000000" w14:paraId="0000010E">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жаль, XXI ст. та поширення світового тероризму, а також боротьба з ним певною мірою обмежують самоврядованість громадянського суспільства.</w:t>
      </w:r>
    </w:p>
    <w:p w:rsidR="00000000" w:rsidDel="00000000" w:rsidP="00000000" w:rsidRDefault="00000000" w:rsidRPr="00000000" w14:paraId="0000010F">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Поряд із цим, ідеали громадянського суспільства стали загально визнаною цивілізаційною цінністю. </w:t>
      </w:r>
    </w:p>
    <w:p w:rsidR="00000000" w:rsidDel="00000000" w:rsidP="00000000" w:rsidRDefault="00000000" w:rsidRPr="00000000" w14:paraId="00000110">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Нині важко знайти країну світу, яка, хоча б на декларативному рівні, не конституювала своє прихильне ставлення до громадянського суспільства. </w:t>
      </w:r>
    </w:p>
    <w:p w:rsidR="00000000" w:rsidDel="00000000" w:rsidP="00000000" w:rsidRDefault="00000000" w:rsidRPr="00000000" w14:paraId="00000111">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багатьох європейських державах відповідні ідеали втілені в щоденному житті, про що свідчить досвід державотворення та правотворення в країнах-учасницях ЄС [26, с. 67].</w:t>
      </w:r>
    </w:p>
    <w:p w:rsidR="00000000" w:rsidDel="00000000" w:rsidP="00000000" w:rsidRDefault="00000000" w:rsidRPr="00000000" w14:paraId="00000112">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менш актуальною залишається й проблема детермінації категорії «громадянське суспільства» через призму її співвідношення з категорією «держава». </w:t>
      </w:r>
    </w:p>
    <w:p w:rsidR="00000000" w:rsidDel="00000000" w:rsidP="00000000" w:rsidRDefault="00000000" w:rsidRPr="00000000" w14:paraId="00000113">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прикладу, на міжнародній конференції «Громадянське суспільство в Україні: проблеми забезпечення правотворчої діяльності», яка відбулася 7 квітня 2008 р. у Київському регіональному відділенні АПрНУ, її учасники відзначали, що громадянське суспільство нині існує в Україні невіддільно від держави [26]. </w:t>
      </w:r>
    </w:p>
    <w:p w:rsidR="00000000" w:rsidDel="00000000" w:rsidP="00000000" w:rsidRDefault="00000000" w:rsidRPr="00000000" w14:paraId="00000114">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того ж його ефективний розвиток і функціонування можливі лише за умови існування сильної держави. </w:t>
      </w:r>
    </w:p>
    <w:p w:rsidR="00000000" w:rsidDel="00000000" w:rsidP="00000000" w:rsidRDefault="00000000" w:rsidRPr="00000000" w14:paraId="00000115">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Натомість у вітчизняній державно-управлінській, політологічній і юридичній літературі нині не існує усталеного та беззаперечного розуміння категорії «громадянське суспільство», а також цілісних концептуальних уявлень про структурні елементи такого суспільства, які ще називають інститутами і структурами [26, с. 156].</w:t>
      </w:r>
    </w:p>
    <w:p w:rsidR="00000000" w:rsidDel="00000000" w:rsidP="00000000" w:rsidRDefault="00000000" w:rsidRPr="00000000" w14:paraId="00000116">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Виходячи з суджень інших авторів, гарантування державою вільного підприємництва, свободу праці та споживання, є ключовими інститутами громадянського суспільства. [26, с. 164].</w:t>
      </w:r>
    </w:p>
    <w:p w:rsidR="00000000" w:rsidDel="00000000" w:rsidP="00000000" w:rsidRDefault="00000000" w:rsidRPr="00000000" w14:paraId="00000117">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Існують й інші визначення громадянського суспільства, до більшості з яких можна приєднатися, але водночас при зіставленні вони часто суперечать одне одному або ж стосуються різного об’єкта наукових досліджень.</w:t>
      </w:r>
    </w:p>
    <w:p w:rsidR="00000000" w:rsidDel="00000000" w:rsidP="00000000" w:rsidRDefault="00000000" w:rsidRPr="00000000" w14:paraId="00000118">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є дійсно очевидним, що високий рівень національного нігілізму виступає найбільшою перешкодою для досягнення громадянської консолідації в сучасній Україні. </w:t>
      </w:r>
    </w:p>
    <w:p w:rsidR="00000000" w:rsidDel="00000000" w:rsidP="00000000" w:rsidRDefault="00000000" w:rsidRPr="00000000" w14:paraId="00000119">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Дане становище цілком влаштовує людину, і в цьому теж проявляється її «свобода».</w:t>
      </w:r>
    </w:p>
    <w:p w:rsidR="00000000" w:rsidDel="00000000" w:rsidP="00000000" w:rsidRDefault="00000000" w:rsidRPr="00000000" w14:paraId="0000011A">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Тому заслуговує на увагу думка, що людину з громадянського суспільства потрібно розглядати і як об'єкт, і як суб'єкт [3, с. 54–55]. </w:t>
      </w:r>
    </w:p>
    <w:p w:rsidR="00000000" w:rsidDel="00000000" w:rsidP="00000000" w:rsidRDefault="00000000" w:rsidRPr="00000000" w14:paraId="0000011B">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першому випадку, людина - це об'єкт турботи суспільства і держави. Це досягається за допомогою закону, що передбачає конкретний механізм захисту прав і свобод громадян, включаючи інститут юридичної відповідальності, реалізацію соціальної політики.</w:t>
      </w:r>
    </w:p>
    <w:p w:rsidR="00000000" w:rsidDel="00000000" w:rsidP="00000000" w:rsidRDefault="00000000" w:rsidRPr="00000000" w14:paraId="0000011C">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другому - особистість діє в політиці за допомогою демократичних інститутів, самоврядування та інших форм залучення громадян в політичні процеси [15, с. 127].</w:t>
      </w:r>
    </w:p>
    <w:p w:rsidR="00000000" w:rsidDel="00000000" w:rsidP="00000000" w:rsidRDefault="00000000" w:rsidRPr="00000000" w14:paraId="0000011D">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в цьому випадку особистість матиме залежне ставлення до суспільства і держави, а також будуть створені рамки для політичної участі.</w:t>
      </w:r>
    </w:p>
    <w:p w:rsidR="00000000" w:rsidDel="00000000" w:rsidP="00000000" w:rsidRDefault="00000000" w:rsidRPr="00000000" w14:paraId="0000011E">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людина не тільки буде сама творити своє щастя матеріально, духовно і так далі, але вона також не буде відокремлювати свої інтереси від інтересів суспільства.</w:t>
      </w:r>
    </w:p>
    <w:p w:rsidR="00000000" w:rsidDel="00000000" w:rsidP="00000000" w:rsidRDefault="00000000" w:rsidRPr="00000000" w14:paraId="0000011F">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істинному громадянському суспільстві ці інтереси порівнюються, стикаються і захищаються, але ступінь спільності така, що конфронтація відбувається всередині єдності суспільства, не руйнуючи його.</w:t>
      </w:r>
    </w:p>
    <w:p w:rsidR="00000000" w:rsidDel="00000000" w:rsidP="00000000" w:rsidRDefault="00000000" w:rsidRPr="00000000" w14:paraId="00000120">
      <w:pPr>
        <w:spacing w:before="20" w:line="360" w:lineRule="auto"/>
        <w:ind w:right="-260" w:firstLine="992.125984251968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Стратегічні цілі України - вступ до ЄС, а також до НАТО, які в середньостроковій перспективі вимагали в свою чергу від України рішення з економічними, політичними і національними перешкодами, які стояли на шляху до негайного членства.</w:t>
      </w:r>
    </w:p>
    <w:p w:rsidR="00000000" w:rsidDel="00000000" w:rsidP="00000000" w:rsidRDefault="00000000" w:rsidRPr="00000000" w14:paraId="00000121">
      <w:pPr>
        <w:spacing w:before="20" w:line="360" w:lineRule="auto"/>
        <w:ind w:right="-260" w:firstLine="10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аспект національної безпеки вимагав просування як української, так і європейської свідомості через повернення і просування державою українських і європейських цінностей. Націє і державотворення, таким чином, були безпосередньо пов'язані з політичними і економічними реформами, поверненням України до гіпотетичної європейської моделі шляхом відмови від програм як прорадянських комуністів і націоналістичних радикалів. Нова українська національна ідея зв'яже воєдино різні напрямки цієї політики і забезпечить основу для формування ідеології державотворення. </w:t>
      </w:r>
      <w:r w:rsidDel="00000000" w:rsidR="00000000" w:rsidRPr="00000000">
        <w:rPr>
          <w:rtl w:val="0"/>
        </w:rPr>
      </w:r>
    </w:p>
    <w:p w:rsidR="00000000" w:rsidDel="00000000" w:rsidP="00000000" w:rsidRDefault="00000000" w:rsidRPr="00000000" w14:paraId="00000122">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Потужними чинниками державотворчої ідеології України також виступають релігія і її українська мова.</w:t>
      </w:r>
      <w:r w:rsidDel="00000000" w:rsidR="00000000" w:rsidRPr="00000000">
        <w:rPr>
          <w:rtl w:val="0"/>
        </w:rPr>
      </w:r>
    </w:p>
    <w:p w:rsidR="00000000" w:rsidDel="00000000" w:rsidP="00000000" w:rsidRDefault="00000000" w:rsidRPr="00000000" w14:paraId="00000123">
      <w:pPr>
        <w:shd w:fill="ffffff" w:val="clea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Україні з початку незалежності церква була відокремлена від держави (а значить, і від політики). [15, с. 9]. </w:t>
      </w:r>
    </w:p>
    <w:p w:rsidR="00000000" w:rsidDel="00000000" w:rsidP="00000000" w:rsidRDefault="00000000" w:rsidRPr="00000000" w14:paraId="00000124">
      <w:pPr>
        <w:shd w:fill="ffffff" w:val="clea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той же час, володіючи величезними матеріальними і людськими ресурсами і маючи прямий доступ до електорату, фактично вона постала не тільки невід'ємною складовою суспільно-політичних процесів, а й розпочала боротьбу за своє місце на політичній арені. [16, с. 99]. </w:t>
      </w:r>
    </w:p>
    <w:p w:rsidR="00000000" w:rsidDel="00000000" w:rsidP="00000000" w:rsidRDefault="00000000" w:rsidRPr="00000000" w14:paraId="00000125">
      <w:pPr>
        <w:shd w:fill="ffffff" w:val="clea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свою чергу, політична влада традиційно намагалася і намагається використовувати релігію як фактор мобілізації або дезінтеграції.</w:t>
      </w:r>
    </w:p>
    <w:p w:rsidR="00000000" w:rsidDel="00000000" w:rsidP="00000000" w:rsidRDefault="00000000" w:rsidRPr="00000000" w14:paraId="00000126">
      <w:pPr>
        <w:shd w:fill="ffffff" w:val="clea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Відносини між політикою та релігією - явище багатовимірне. Воно може проявлятися як у формі взаємодії при виконанні своїх соціальних функцій, так і в формі взаємовпливу.</w:t>
      </w:r>
    </w:p>
    <w:p w:rsidR="00000000" w:rsidDel="00000000" w:rsidP="00000000" w:rsidRDefault="00000000" w:rsidRPr="00000000" w14:paraId="00000127">
      <w:pPr>
        <w:shd w:fill="ffffff" w:val="clea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Політика також впливає на релігію у процесі регулюювання суспільного життя, формуючи правову основу для її функціонування, правовий статус релігійних об'єднань, захищаючи права громадян на свободу совісті, гарантуючи умови міжконфесійної гармонії.</w:t>
      </w:r>
    </w:p>
    <w:p w:rsidR="00000000" w:rsidDel="00000000" w:rsidP="00000000" w:rsidRDefault="00000000" w:rsidRPr="00000000" w14:paraId="00000128">
      <w:pPr>
        <w:shd w:fill="ffffff" w:val="clea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Церква - найбільш структурований релігійний інститут, що відрізняється вертикальними ієрархічними зв'язками, високим рівнем поваги до загальногромадянських і загальнолюдських цінностей, розвиненими ефективними механізмами впливу на суспільну свідомість і засобами регулювання соціальної поведінки.[16, с. 101].</w:t>
      </w:r>
    </w:p>
    <w:p w:rsidR="00000000" w:rsidDel="00000000" w:rsidP="00000000" w:rsidRDefault="00000000" w:rsidRPr="00000000" w14:paraId="00000129">
      <w:pPr>
        <w:shd w:fill="ffffff" w:val="clea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Через те що релігія не носить тоталітарного характеру, вона визнає соціальну природу людини і, отже, дозволяє своїм прихожанам брати активну участь у громадському та політичному житті країни. </w:t>
      </w:r>
    </w:p>
    <w:p w:rsidR="00000000" w:rsidDel="00000000" w:rsidP="00000000" w:rsidRDefault="00000000" w:rsidRPr="00000000" w14:paraId="0000012A">
      <w:pPr>
        <w:shd w:fill="ffffff" w:val="clea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церква може бути національною, вселенською, і в цьому випадку вона інтегрує все суспільство, задовольняє релігійні і духовні потреби максимально можливої кількості населення держави або якщо не має такого характеру, то лише частково інтегрує певні частини суспільства і тяжіє до тісної взаємодії з державою, а не з суспільством [16, с. 103].</w:t>
      </w:r>
    </w:p>
    <w:p w:rsidR="00000000" w:rsidDel="00000000" w:rsidP="00000000" w:rsidRDefault="00000000" w:rsidRPr="00000000" w14:paraId="0000012B">
      <w:pPr>
        <w:shd w:fill="ffffff" w:val="clea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Церква є одним з неполітичних учасників політичної соціалізації, впливаючи на цінності людини або безпосередньо (недільні школи, проповіді і т. д.), або побічно (наприклад, через релігійне виховання в сім'ї).</w:t>
      </w:r>
    </w:p>
    <w:p w:rsidR="00000000" w:rsidDel="00000000" w:rsidP="00000000" w:rsidRDefault="00000000" w:rsidRPr="00000000" w14:paraId="0000012C">
      <w:pPr>
        <w:shd w:fill="ffffff" w:val="clea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показує світовий досвід, будь-релігійну спільноту, яка є меншиною чи пригнічуваною державою, відстоює рівність релігій, співпрацю своїх віруючих в різних сферах.</w:t>
      </w:r>
    </w:p>
    <w:p w:rsidR="00000000" w:rsidDel="00000000" w:rsidP="00000000" w:rsidRDefault="00000000" w:rsidRPr="00000000" w14:paraId="0000012D">
      <w:pPr>
        <w:shd w:fill="ffffff" w:val="clea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сьогоденній Україні надзвичайно актуальна проблема участі церкви в політичних процесах і впливу релігії на політику в цілому, тому що Україна не є монорелігійна державою.</w:t>
      </w:r>
    </w:p>
    <w:p w:rsidR="00000000" w:rsidDel="00000000" w:rsidP="00000000" w:rsidRDefault="00000000" w:rsidRPr="00000000" w14:paraId="0000012E">
      <w:pPr>
        <w:shd w:fill="ffffff" w:val="clea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 одного боку, політична і релігійна диференціація в контексті розвитку державності і національного і духовного відродження виникає як важливий атрибут демократії, ознака громадянського суспільства, з іншого - може призвести до напруженості і конфронтації в суспільстві.[14, с. 12].</w:t>
      </w:r>
    </w:p>
    <w:p w:rsidR="00000000" w:rsidDel="00000000" w:rsidP="00000000" w:rsidRDefault="00000000" w:rsidRPr="00000000" w14:paraId="0000012F">
      <w:pPr>
        <w:shd w:fill="ffffff" w:val="clea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той же час В сучасній Україні вплив Церкви як інституту громадянського суспільства сильніше, ніж вплив політичних партій або державних діячів, що підтверджується результатами численних соціологічних досліджень, проаналізованих в попередніх розділах монографії.</w:t>
      </w:r>
    </w:p>
    <w:p w:rsidR="00000000" w:rsidDel="00000000" w:rsidP="00000000" w:rsidRDefault="00000000" w:rsidRPr="00000000" w14:paraId="00000130">
      <w:pPr>
        <w:shd w:fill="ffffff" w:val="clea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Складність політичних структур в Україні доповнює також відсутність єдиної «державної церкви».</w:t>
      </w:r>
    </w:p>
    <w:p w:rsidR="00000000" w:rsidDel="00000000" w:rsidP="00000000" w:rsidRDefault="00000000" w:rsidRPr="00000000" w14:paraId="00000131">
      <w:pPr>
        <w:shd w:fill="ffffff" w:val="clea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Наявність регіонально-релігійного поділу - вкрай негативний фактор для такого унітарної держави, як Україна.</w:t>
      </w:r>
    </w:p>
    <w:p w:rsidR="00000000" w:rsidDel="00000000" w:rsidP="00000000" w:rsidRDefault="00000000" w:rsidRPr="00000000" w14:paraId="00000132">
      <w:pPr>
        <w:shd w:fill="ffffff" w:val="clea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на процес створення дружини негативно впливає протистояння всередині українського православ'я, вміло використовується противниками однієї Української православної церкви.</w:t>
      </w:r>
    </w:p>
    <w:p w:rsidR="00000000" w:rsidDel="00000000" w:rsidP="00000000" w:rsidRDefault="00000000" w:rsidRPr="00000000" w14:paraId="00000133">
      <w:pPr>
        <w:shd w:fill="ffffff" w:val="clea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Зокрема, мова йде про:</w:t>
      </w:r>
    </w:p>
    <w:p w:rsidR="00000000" w:rsidDel="00000000" w:rsidP="00000000" w:rsidRDefault="00000000" w:rsidRPr="00000000" w14:paraId="00000134">
      <w:pPr>
        <w:numPr>
          <w:ilvl w:val="0"/>
          <w:numId w:val="2"/>
        </w:numPr>
        <w:shd w:fill="ffffff" w:val="clea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екологічні проблеми;</w:t>
      </w:r>
    </w:p>
    <w:p w:rsidR="00000000" w:rsidDel="00000000" w:rsidP="00000000" w:rsidRDefault="00000000" w:rsidRPr="00000000" w14:paraId="00000135">
      <w:pPr>
        <w:numPr>
          <w:ilvl w:val="0"/>
          <w:numId w:val="2"/>
        </w:numPr>
        <w:shd w:fill="ffffff" w:val="clea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виховання поваги до культури і мови українського народу;</w:t>
      </w:r>
    </w:p>
    <w:p w:rsidR="00000000" w:rsidDel="00000000" w:rsidP="00000000" w:rsidRDefault="00000000" w:rsidRPr="00000000" w14:paraId="00000136">
      <w:pPr>
        <w:numPr>
          <w:ilvl w:val="0"/>
          <w:numId w:val="2"/>
        </w:numPr>
        <w:shd w:fill="ffffff" w:val="clear"/>
        <w:spacing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регулювання духовних і матеріальних запитів громадян;</w:t>
      </w:r>
    </w:p>
    <w:p w:rsidR="00000000" w:rsidDel="00000000" w:rsidP="00000000" w:rsidRDefault="00000000" w:rsidRPr="00000000" w14:paraId="00000137">
      <w:pPr>
        <w:numPr>
          <w:ilvl w:val="0"/>
          <w:numId w:val="2"/>
        </w:numPr>
        <w:shd w:fill="ffffff" w:val="clear"/>
        <w:spacing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активізація зусиль по вирішенню міжцерковних конфліктів;</w:t>
      </w:r>
    </w:p>
    <w:p w:rsidR="00000000" w:rsidDel="00000000" w:rsidP="00000000" w:rsidRDefault="00000000" w:rsidRPr="00000000" w14:paraId="00000138">
      <w:pPr>
        <w:numPr>
          <w:ilvl w:val="0"/>
          <w:numId w:val="2"/>
        </w:numPr>
        <w:shd w:fill="ffffff" w:val="clea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посилання на демократичні ідеали, гуманістичні принципи; справедливість, соціальну рівність;</w:t>
      </w:r>
    </w:p>
    <w:p w:rsidR="00000000" w:rsidDel="00000000" w:rsidP="00000000" w:rsidRDefault="00000000" w:rsidRPr="00000000" w14:paraId="00000139">
      <w:pPr>
        <w:numPr>
          <w:ilvl w:val="0"/>
          <w:numId w:val="2"/>
        </w:numPr>
        <w:shd w:fill="ffffff" w:val="clear"/>
        <w:spacing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суверенітет і територіальна цілісність України і ін.</w:t>
      </w:r>
    </w:p>
    <w:p w:rsidR="00000000" w:rsidDel="00000000" w:rsidP="00000000" w:rsidRDefault="00000000" w:rsidRPr="00000000" w14:paraId="0000013A">
      <w:pPr>
        <w:shd w:fill="ffffff" w:val="clea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Вступ України до Європейського Союзу важливо для Української Православної Церкви, тому що це гарантія збереження української держави. [8, с. 134].</w:t>
      </w:r>
    </w:p>
    <w:p w:rsidR="00000000" w:rsidDel="00000000" w:rsidP="00000000" w:rsidRDefault="00000000" w:rsidRPr="00000000" w14:paraId="0000013B">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Роль рідної (української) мови як важливого чинника консолідації нації істотно збільшує нові умови для розвитку української держави, стає тією опорою, яка об'єднає українське суспільство для вирішення нагальних проблем сучасності.</w:t>
      </w:r>
    </w:p>
    <w:p w:rsidR="00000000" w:rsidDel="00000000" w:rsidP="00000000" w:rsidRDefault="00000000" w:rsidRPr="00000000" w14:paraId="0000013C">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Center linqua facit - мова творить людей. Ця римська максима як ніколи актуальна для сучасної України, тому що єдина мова консолідує націю, об'єднує суспільство і тому вона сприяє економічному розвитку нації.</w:t>
      </w:r>
    </w:p>
    <w:p w:rsidR="00000000" w:rsidDel="00000000" w:rsidP="00000000" w:rsidRDefault="00000000" w:rsidRPr="00000000" w14:paraId="0000013D">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Єдина мова - головна характеристика і найважливіша умова існування нації, гарантія її повноцінної і плідної участі в духовному житті людини і в її власному поступовому розвитку. Держава народжується і зміцнюється мовою. Відмовитися від єдиної державної мови - означає зрадити державу [8, с. 136]. </w:t>
      </w:r>
    </w:p>
    <w:p w:rsidR="00000000" w:rsidDel="00000000" w:rsidP="00000000" w:rsidRDefault="00000000" w:rsidRPr="00000000" w14:paraId="0000013E">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Ігнорування української мови - це свого роду беззбройна морально-психологічна окупація. Коли у людини немає духовно-національного інтересу, її увага і енергія зміщується на матеріальні спокуси, тобто на примітивне споживацтво і все, що з ним пов'язано.</w:t>
      </w:r>
    </w:p>
    <w:p w:rsidR="00000000" w:rsidDel="00000000" w:rsidP="00000000" w:rsidRDefault="00000000" w:rsidRPr="00000000" w14:paraId="0000013F">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Уся наша історія і гіркий досвід переконали, що державна мова повинна бути надійно захищена, що є гарантом незалежності України, про який потрібно піклуватися в першу чергу. [14, с. 14].</w:t>
      </w:r>
    </w:p>
    <w:p w:rsidR="00000000" w:rsidDel="00000000" w:rsidP="00000000" w:rsidRDefault="00000000" w:rsidRPr="00000000" w14:paraId="00000140">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в Україні сьогодення ми маємо реальну ситуацію: </w:t>
      </w:r>
    </w:p>
    <w:p w:rsidR="00000000" w:rsidDel="00000000" w:rsidP="00000000" w:rsidRDefault="00000000" w:rsidRPr="00000000" w14:paraId="00000141">
      <w:pPr>
        <w:numPr>
          <w:ilvl w:val="0"/>
          <w:numId w:val="3"/>
        </w:numP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існує держава під назвою Україна, політичні кордони якої визнані міжнародною спільнотою;</w:t>
      </w:r>
    </w:p>
    <w:p w:rsidR="00000000" w:rsidDel="00000000" w:rsidP="00000000" w:rsidRDefault="00000000" w:rsidRPr="00000000" w14:paraId="00000142">
      <w:pPr>
        <w:numPr>
          <w:ilvl w:val="0"/>
          <w:numId w:val="3"/>
        </w:numP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 цієї держави було визначена корінним народом, який формувався декілька тисячоліть на її території і ім'я якого - українець;</w:t>
      </w:r>
    </w:p>
    <w:p w:rsidR="00000000" w:rsidDel="00000000" w:rsidP="00000000" w:rsidRDefault="00000000" w:rsidRPr="00000000" w14:paraId="00000143">
      <w:pPr>
        <w:numPr>
          <w:ilvl w:val="0"/>
          <w:numId w:val="3"/>
        </w:numP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етнічна група складає абсолютну більшість населення даної території  (77,8% - у 2001 р)</w:t>
      </w:r>
    </w:p>
    <w:p w:rsidR="00000000" w:rsidDel="00000000" w:rsidP="00000000" w:rsidRDefault="00000000" w:rsidRPr="00000000" w14:paraId="00000144">
      <w:pPr>
        <w:numPr>
          <w:ilvl w:val="0"/>
          <w:numId w:val="3"/>
        </w:numP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цього етносу існують свої давні традиції і своя українська мова;</w:t>
      </w:r>
    </w:p>
    <w:p w:rsidR="00000000" w:rsidDel="00000000" w:rsidP="00000000" w:rsidRDefault="00000000" w:rsidRPr="00000000" w14:paraId="00000145">
      <w:pPr>
        <w:numPr>
          <w:ilvl w:val="0"/>
          <w:numId w:val="3"/>
        </w:numP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Україні юридично визнаний статус української мови як державної [14, с. 15]. </w:t>
      </w:r>
    </w:p>
    <w:p w:rsidR="00000000" w:rsidDel="00000000" w:rsidP="00000000" w:rsidRDefault="00000000" w:rsidRPr="00000000" w14:paraId="00000146">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Тому без вільного розвитку української мови, її повноцінного функціонування в системі освіти, культури, державному управлінні, сфері послуг і т.д. не є реальним побудувати сильну і багату державу.</w:t>
      </w:r>
    </w:p>
    <w:p w:rsidR="00000000" w:rsidDel="00000000" w:rsidP="00000000" w:rsidRDefault="00000000" w:rsidRPr="00000000" w14:paraId="00000147">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Будь хто розуміє, що важливою умовою консолідації нації є також створення єдиного інформаційного простору, в якому мова є ключовим елементом, що об'єднує націю в єдиний організм.</w:t>
      </w:r>
    </w:p>
    <w:p w:rsidR="00000000" w:rsidDel="00000000" w:rsidP="00000000" w:rsidRDefault="00000000" w:rsidRPr="00000000" w14:paraId="00000148">
      <w:pPr>
        <w:spacing w:line="360" w:lineRule="auto"/>
        <w:ind w:firstLine="851"/>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49">
      <w:pPr>
        <w:spacing w:after="0" w:before="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A">
      <w:pPr>
        <w:pStyle w:val="Heading1"/>
        <w:spacing w:after="0" w:before="0" w:line="360" w:lineRule="auto"/>
        <w:ind w:firstLine="708.6614173228347"/>
        <w:jc w:val="center"/>
        <w:rPr>
          <w:rFonts w:ascii="Times New Roman" w:cs="Times New Roman" w:eastAsia="Times New Roman" w:hAnsi="Times New Roman"/>
          <w:b w:val="1"/>
          <w:sz w:val="28"/>
          <w:szCs w:val="28"/>
        </w:rPr>
      </w:pPr>
      <w:bookmarkStart w:colFirst="0" w:colLast="0" w:name="_i80pcb7guiz5" w:id="9"/>
      <w:bookmarkEnd w:id="9"/>
      <w:r w:rsidDel="00000000" w:rsidR="00000000" w:rsidRPr="00000000">
        <w:rPr>
          <w:rFonts w:ascii="Times New Roman" w:cs="Times New Roman" w:eastAsia="Times New Roman" w:hAnsi="Times New Roman"/>
          <w:b w:val="1"/>
          <w:sz w:val="28"/>
          <w:szCs w:val="28"/>
          <w:rtl w:val="0"/>
        </w:rPr>
        <w:t xml:space="preserve">Висновки</w:t>
      </w: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Античні філософи інтуїтивно відчули, а згодом і визначили різницю прагнення до особистої свободи та до суспільної доцільності, між якими може виникнути певна суперечність, що різними філософами вирішувалась по-різному. Визначення співвідношення компетенцій органів влади і права особи, форм і процедури реалізації суб'єктивних прав і виконання юридичних обов'язків, державно правових засобів і способів захисту прав індивідів тощо стали також наслідком наполегливої дослідницької діяльності античних філософів. Мислителі розробили і встановили положення про свободу людей згідно з природним правом, про правові статуси людей, про справедливе й несправедливе право тощо сприяли усвідомленню державотворчого значення ідеології людини в контексті систематичного наукового вчення про характер взаємовідносин між індивідом і державою.</w:t>
      </w:r>
    </w:p>
    <w:p w:rsidR="00000000" w:rsidDel="00000000" w:rsidP="00000000" w:rsidRDefault="00000000" w:rsidRPr="00000000" w14:paraId="0000014D">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Середньовіччя доповнило античне поняття державотворення моральним універсалізмом, що констатував рівність людей перед Богом та висунув вимогу моральної поведінки, характерної для класичної середньовічної доби. Падіння Римської імперії обумовило значне послаблення римських впливів у варварській Європі як у глобальному, так і у індивідуальному сенсі. Римське право, ще залишаючи за собою певне значення, було витіснене місцевою ідеологією звичаїв. Уявлення про свободу і справедливість ускладнилося внаслідок виникнення ієрархічних систем взаємовідносин і обов'язків. </w:t>
      </w:r>
      <w:r w:rsidDel="00000000" w:rsidR="00000000" w:rsidRPr="00000000">
        <w:rPr>
          <w:rFonts w:ascii="Times New Roman" w:cs="Times New Roman" w:eastAsia="Times New Roman" w:hAnsi="Times New Roman"/>
          <w:sz w:val="28"/>
          <w:szCs w:val="28"/>
          <w:rtl w:val="0"/>
        </w:rPr>
        <w:t xml:space="preserve">Складне</w:t>
      </w:r>
      <w:r w:rsidDel="00000000" w:rsidR="00000000" w:rsidRPr="00000000">
        <w:rPr>
          <w:rFonts w:ascii="Times New Roman" w:cs="Times New Roman" w:eastAsia="Times New Roman" w:hAnsi="Times New Roman"/>
          <w:sz w:val="28"/>
          <w:szCs w:val="28"/>
          <w:rtl w:val="0"/>
        </w:rPr>
        <w:t xml:space="preserve"> поєднання соціальних інститутів, релігійних систем і філософських концепцій в контексті зміцнення феодальних відносин поступово перетворилося в систему норм, що регулюють поведінку всіх членів середньовічного суспільства.</w:t>
      </w:r>
    </w:p>
    <w:p w:rsidR="00000000" w:rsidDel="00000000" w:rsidP="00000000" w:rsidRDefault="00000000" w:rsidRPr="00000000" w14:paraId="0000014E">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Християнські богослови розробили вчення про свободу волі як наслідок відповідальності людини перед Богом, а іслам запропонував прямі розпорядження щодо політичної рівності членів общини. </w:t>
      </w:r>
    </w:p>
    <w:p w:rsidR="00000000" w:rsidDel="00000000" w:rsidP="00000000" w:rsidRDefault="00000000" w:rsidRPr="00000000" w14:paraId="0000014F">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епоху Ренесансу, відзначену народженням і поширенням засад гуманістичного ідеалу, людина у її взаємовідносинах із державотворчими процесами була предметом активного дослідження. Ренесанс удосконалив запропоновану античністю парадигму суспільного буття, наділивши людину-особу суб’єктністю у відносинах з ідеєю Бога. Людина Відродження, не полишаючи ідею Бога, “віддає” йому глобальні справи: всесвіт, світ, загальне благо. Сама людина наділяється можливістю брати участь у власному житті, мати вибір і нести відповідальність. Отже, формулюється ідея людської гідності, наділена якою людина стає суб’єктом державотворення.</w:t>
      </w:r>
    </w:p>
    <w:p w:rsidR="00000000" w:rsidDel="00000000" w:rsidP="00000000" w:rsidRDefault="00000000" w:rsidRPr="00000000" w14:paraId="00000150">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Потужний поштовх усвідомленню людиною власної ролі в організації людського суспільства надала Реформація, що, базуючись на притаманній християнській традиції релігійній рівності душ, яка сама по собі ще не означала громадянської рівності, створила ґрунт, на якому мислителі XVII ст. проголосили природну свободу людини. Разом з цією свободою народилася вимога громадянської рівності.</w:t>
      </w:r>
    </w:p>
    <w:p w:rsidR="00000000" w:rsidDel="00000000" w:rsidP="00000000" w:rsidRDefault="00000000" w:rsidRPr="00000000" w14:paraId="00000151">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Теорії суспільного договору Т. Гоббса та Дж. Локка визначили державу як штучне утворення, право на владу якого випливає з угоди між людьми, що мислять раціонально й обмежуються природним правом індивідів на життя, свободу та власність. Автори визнавали за державою різні ступені права на владу, проте прагнули обґрунтувати державотворення з погляду раціонального індивіда, первісно вміщеного у дополітичний стан природи. Це універсальні правила, які приписуються тільки раціональному розуму, які керують діями автономних людських істот.</w:t>
      </w:r>
    </w:p>
    <w:p w:rsidR="00000000" w:rsidDel="00000000" w:rsidP="00000000" w:rsidRDefault="00000000" w:rsidRPr="00000000" w14:paraId="00000152">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 де Монтеск'є, визначив поняття свободи як право робити все, що дозволено законом. Якби громадянин міг робити те, що заборонено цими законами, він не був би вільний, як і інші громадяни, які б робити те ж саме. Ідея прав людини розглядалася як антитеза привілеям феодального суспільства та сваволі абсолютистських монархій, отже, була органічно пов’язана з ідеєю громадянської рівності та прагнула до панування закону. </w:t>
      </w:r>
    </w:p>
    <w:p w:rsidR="00000000" w:rsidDel="00000000" w:rsidP="00000000" w:rsidRDefault="00000000" w:rsidRPr="00000000" w14:paraId="00000153">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раціональний індивідуальний вибір слугує основою для морального обґрунтування авторитету держави. Розвинуте на традиціях римського цивільного права, раціоналістичне природне право епохи Просвітництва значною мірою визначило напрямки та критерії подальшого розвитку європейської державотворчої практики.</w:t>
      </w:r>
    </w:p>
    <w:p w:rsidR="00000000" w:rsidDel="00000000" w:rsidP="00000000" w:rsidRDefault="00000000" w:rsidRPr="00000000" w14:paraId="00000154">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теорія та історія державотворення й державного управління багато в чому базуються на ідеях, що формувалися довгі роки і в наші дні отримали як узагальнення, так і своєрідну інтерпретацію. До цих ідей належить, зокрема, концепція прав людини, як інституційна, правова, морально-етична та, з рештою, якщо брати до уваги саме рівень розвитку культурних засад, цивілізаційна основа задекларованих на національному та міжнародному рівнях “європейських цінностей”, що набули особливої актуальності на початку ХХІ ст.</w:t>
      </w:r>
    </w:p>
    <w:p w:rsidR="00000000" w:rsidDel="00000000" w:rsidP="00000000" w:rsidRDefault="00000000" w:rsidRPr="00000000" w14:paraId="00000155">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ідеологія, націоналізм надає конкретну відповідь на питання, в чому може бути основа для об'єднання людей</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Проте, націоналізм не завжди призводив до негайної побудови сучасних демократій, а в деяких суспільствах навіть не приводив зовсім. Націоналізм може бути програмою або баченням сучасності, зосередженої на демаркації від інших націй, а не на проведенні соціальних або інституційних реформ, що ведуть до виникнення демократичного суспільства. Насправді, можливо, що саме ті елементи, які перешкоджають сучасній демократії, набувають фундаментальне значення в конкретному націоналізмі. Таким чином, демократія не є автоматичним компонентом націй, і її може бути важко експортувати в суспільства, де переважає старий тип націоналізму.</w:t>
      </w:r>
    </w:p>
    <w:p w:rsidR="00000000" w:rsidDel="00000000" w:rsidP="00000000" w:rsidRDefault="00000000" w:rsidRPr="00000000" w14:paraId="00000156">
      <w:pPr>
        <w:spacing w:before="20" w:line="360" w:lineRule="auto"/>
        <w:ind w:left="0" w:right="-260" w:firstLine="992.125984251968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Концепція прав людини і в практиці сьогодення залишається ідеалом, до якого тільки прагне діюча система державного управління, незалежна від особливостей географії, політики й культури. Національні уряди та міжнародні інтеграційні структури намагаються демонструвати політичну волю щодо впровадження прав людини у практику державного управління. Водночас, потрібно зважати й на роль кожної конкретної людини в цьому процесі, адже людина повинна усвідомлювати свої права й свободи, мати можливість і бажання їх обстоювати перед державою.</w:t>
      </w:r>
    </w:p>
    <w:p w:rsidR="00000000" w:rsidDel="00000000" w:rsidP="00000000" w:rsidRDefault="00000000" w:rsidRPr="00000000" w14:paraId="00000157">
      <w:pPr>
        <w:spacing w:before="20" w:line="360" w:lineRule="auto"/>
        <w:ind w:left="0" w:right="-260" w:firstLine="10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перехідного суспільства формування української національної ідентичності є ключовим фактором у становленні основних напрямків її державотворення. Економічні та політичні реформи, а також "повернення України в Європу" не будуть успішними без просування української національної ідентичності у всіх її проявах. </w:t>
      </w:r>
      <w:r w:rsidDel="00000000" w:rsidR="00000000" w:rsidRPr="00000000">
        <w:br w:type="page"/>
      </w:r>
      <w:r w:rsidDel="00000000" w:rsidR="00000000" w:rsidRPr="00000000">
        <w:rPr>
          <w:rtl w:val="0"/>
        </w:rPr>
      </w:r>
    </w:p>
    <w:p w:rsidR="00000000" w:rsidDel="00000000" w:rsidP="00000000" w:rsidRDefault="00000000" w:rsidRPr="00000000" w14:paraId="00000158">
      <w:pPr>
        <w:spacing w:before="20" w:line="360" w:lineRule="auto"/>
        <w:ind w:left="0" w:right="-260" w:firstLine="100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9">
      <w:pPr>
        <w:pStyle w:val="Heading1"/>
        <w:spacing w:before="20" w:line="360" w:lineRule="auto"/>
        <w:ind w:right="-260" w:firstLine="1005"/>
        <w:jc w:val="center"/>
        <w:rPr>
          <w:rFonts w:ascii="Times New Roman" w:cs="Times New Roman" w:eastAsia="Times New Roman" w:hAnsi="Times New Roman"/>
          <w:b w:val="1"/>
          <w:i w:val="1"/>
          <w:sz w:val="28"/>
          <w:szCs w:val="28"/>
        </w:rPr>
      </w:pPr>
      <w:bookmarkStart w:colFirst="0" w:colLast="0" w:name="_fyqp1ipm9srv" w:id="10"/>
      <w:bookmarkEnd w:id="10"/>
      <w:r w:rsidDel="00000000" w:rsidR="00000000" w:rsidRPr="00000000">
        <w:rPr>
          <w:rFonts w:ascii="Times New Roman" w:cs="Times New Roman" w:eastAsia="Times New Roman" w:hAnsi="Times New Roman"/>
          <w:b w:val="1"/>
          <w:i w:val="1"/>
          <w:sz w:val="28"/>
          <w:szCs w:val="28"/>
          <w:rtl w:val="0"/>
        </w:rPr>
        <w:t xml:space="preserve">Список використаних джерел</w:t>
      </w:r>
    </w:p>
    <w:p w:rsidR="00000000" w:rsidDel="00000000" w:rsidP="00000000" w:rsidRDefault="00000000" w:rsidRPr="00000000" w14:paraId="0000015A">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B">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Аквинский Ф. О правлении государей // Политические структуры эпохи феодализма в Западной Европе VI – XVII вв. – Л.: Наука, 1990. — 246 с.</w:t>
      </w:r>
    </w:p>
    <w:p w:rsidR="00000000" w:rsidDel="00000000" w:rsidP="00000000" w:rsidRDefault="00000000" w:rsidRPr="00000000" w14:paraId="0000015C">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Аль-Фараби. Философские трактаты. Пер.: Б. Я. Ошерович, А. С. Иванов, Ильяс Омар Мохаммед, А. В. Сагадеев — Алма-Ата: Наука, 1972. — 430 с.</w:t>
      </w:r>
    </w:p>
    <w:p w:rsidR="00000000" w:rsidDel="00000000" w:rsidP="00000000" w:rsidRDefault="00000000" w:rsidRPr="00000000" w14:paraId="0000015D">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Андрущенко В. П. Політологія: Духовні основи політики. // підручник — К.: Вища школа, 2001. — 304 с.</w:t>
      </w:r>
    </w:p>
    <w:p w:rsidR="00000000" w:rsidDel="00000000" w:rsidP="00000000" w:rsidRDefault="00000000" w:rsidRPr="00000000" w14:paraId="0000015E">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Арістотель. Політика. перекл. з давньогр.: О. Кислюк. — К.: Основи, 2000. — 239 с.</w:t>
      </w:r>
    </w:p>
    <w:p w:rsidR="00000000" w:rsidDel="00000000" w:rsidP="00000000" w:rsidRDefault="00000000" w:rsidRPr="00000000" w14:paraId="0000015F">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М. Гончар, М. Ю. Козицький. Всесвітня історія // навчальний посібник. Київ: Знання, 2007. — 694 с.</w:t>
      </w:r>
    </w:p>
    <w:p w:rsidR="00000000" w:rsidDel="00000000" w:rsidP="00000000" w:rsidRDefault="00000000" w:rsidRPr="00000000" w14:paraId="00000160">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Васильев Л.С. История Востока. – М.: Наука, 1993 — 495 с.</w:t>
      </w:r>
    </w:p>
    <w:p w:rsidR="00000000" w:rsidDel="00000000" w:rsidP="00000000" w:rsidRDefault="00000000" w:rsidRPr="00000000" w14:paraId="00000161">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Вебер Макс. Протестантська етика і дух капіталізму. перекл.:  Олександр Погорілий .— К.: Основи, 1994. — 261 с.</w:t>
      </w:r>
    </w:p>
    <w:p w:rsidR="00000000" w:rsidDel="00000000" w:rsidP="00000000" w:rsidRDefault="00000000" w:rsidRPr="00000000" w14:paraId="00000162">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Вівчарик М.М. Українська нація: витоки, становлення і сьогодення //  навч. посіб. — К.: Олан, 2003. — 280 с.</w:t>
      </w:r>
    </w:p>
    <w:p w:rsidR="00000000" w:rsidDel="00000000" w:rsidP="00000000" w:rsidRDefault="00000000" w:rsidRPr="00000000" w14:paraId="00000163">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 Марчук, Г. В. Марчук. Історія політичних і правових вчень // навч. посіб. для студ. вищ. навч. закл. — К.: Персонал, 2009. — 480 с.</w:t>
      </w:r>
    </w:p>
    <w:p w:rsidR="00000000" w:rsidDel="00000000" w:rsidP="00000000" w:rsidRDefault="00000000" w:rsidRPr="00000000" w14:paraId="00000164">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 Герасіна Л. Громадянське суспільство і колізії в процесі реалізації політичної влади // Вісник Академії правових наук України, 2008.  № 3 (54). — С. 43−51.</w:t>
      </w:r>
    </w:p>
    <w:p w:rsidR="00000000" w:rsidDel="00000000" w:rsidP="00000000" w:rsidRDefault="00000000" w:rsidRPr="00000000" w14:paraId="00000165">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Головатий М. Ф. Соціологія політики // навч. пособник — К.: МАУП, 2003. — 504 ст.</w:t>
      </w:r>
    </w:p>
    <w:p w:rsidR="00000000" w:rsidDel="00000000" w:rsidP="00000000" w:rsidRDefault="00000000" w:rsidRPr="00000000" w14:paraId="00000166">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Головченко В. І., Рубель В. А. Нова історія Азії та Африки. Колоніальний Схід (кінець ХІХ – друга третина ХХ ст.) // навч. посіб. — К. : Либідь, 2010. — 520 с.</w:t>
      </w:r>
    </w:p>
    <w:p w:rsidR="00000000" w:rsidDel="00000000" w:rsidP="00000000" w:rsidRDefault="00000000" w:rsidRPr="00000000" w14:paraId="00000167">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Гусєв В. І. Історія західноєвропейської філософії XV–XII ст. // Курс лекцій.:К., 1994. — 256 с.</w:t>
      </w:r>
    </w:p>
    <w:p w:rsidR="00000000" w:rsidDel="00000000" w:rsidP="00000000" w:rsidRDefault="00000000" w:rsidRPr="00000000" w14:paraId="00000168">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Євдокимова Т. В. Взаємовідносини політики і релігії в соціокультурному просторі (соціально-філософський аналіз) // автореф. дис. нац. ун-т ім. Т. Шевченка. – К., 2002. – 16 с.</w:t>
      </w:r>
    </w:p>
    <w:p w:rsidR="00000000" w:rsidDel="00000000" w:rsidP="00000000" w:rsidRDefault="00000000" w:rsidRPr="00000000" w14:paraId="00000169">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 Єшкілев В. Корені трави. Громадянське суспільство в Україні: стан та перспективи розвитку. − К.: Фонд «Європа XXI», 2003. − 285 с.</w:t>
      </w:r>
    </w:p>
    <w:p w:rsidR="00000000" w:rsidDel="00000000" w:rsidP="00000000" w:rsidRDefault="00000000" w:rsidRPr="00000000" w14:paraId="0000016A">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Коваль І. В. Взаємодія церкви та інститутів громадянського суспільства: політологічний аналіз // дис. — Івано-Франківськ: Прикарпат. нац. ун-т ім. Василя Стефаника. 2007. — 196 с.</w:t>
      </w:r>
    </w:p>
    <w:p w:rsidR="00000000" w:rsidDel="00000000" w:rsidP="00000000" w:rsidRDefault="00000000" w:rsidRPr="00000000" w14:paraId="0000016B">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Кудряченко А. І. Політична система і громадянське суспільство: європейські і українські реалії. — К.: НІСД, 2007. — 39 с.</w:t>
      </w:r>
    </w:p>
    <w:p w:rsidR="00000000" w:rsidDel="00000000" w:rsidP="00000000" w:rsidRDefault="00000000" w:rsidRPr="00000000" w14:paraId="0000016C">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Кучма В. В. Государство и право Нового времени (XVII—XIX вв.) // курс лекций. — Волгоград: Издательство Волгоградского государственного университета,  2002. — 360 с.</w:t>
      </w:r>
    </w:p>
    <w:p w:rsidR="00000000" w:rsidDel="00000000" w:rsidP="00000000" w:rsidRDefault="00000000" w:rsidRPr="00000000" w14:paraId="0000016D">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Локк Джон. Два трактати про врядування. перекл.: Олександр Терех, Ростислав Димерець. — К.: Основи, 2001. — 265 с.</w:t>
      </w:r>
    </w:p>
    <w:p w:rsidR="00000000" w:rsidDel="00000000" w:rsidP="00000000" w:rsidRDefault="00000000" w:rsidRPr="00000000" w14:paraId="0000016E">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 Луць Л. І. Структура правової системи суспільства: загальнотеоретичні аспекти // Право України. – 2002. − №  9. – С. 47 – 51.</w:t>
      </w:r>
    </w:p>
    <w:p w:rsidR="00000000" w:rsidDel="00000000" w:rsidP="00000000" w:rsidRDefault="00000000" w:rsidRPr="00000000" w14:paraId="0000016F">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 Любченко П. М. Конституційно-правові основи розвитку місцевого самоврядування як інституту громадянського суспільства. − Х.: Одіссей, 2006. − 352 с.</w:t>
      </w:r>
    </w:p>
    <w:p w:rsidR="00000000" w:rsidDel="00000000" w:rsidP="00000000" w:rsidRDefault="00000000" w:rsidRPr="00000000" w14:paraId="00000170">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Макиавелли Н. Государь. пер. Муравьева Г. — М.: Планета, 1990. – 80 с.</w:t>
      </w:r>
    </w:p>
    <w:p w:rsidR="00000000" w:rsidDel="00000000" w:rsidP="00000000" w:rsidRDefault="00000000" w:rsidRPr="00000000" w14:paraId="00000171">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Марк Туллий Цицерон.  Диалоги о государстве - о законах; Сост.: Веселовский И.Н., Горенштейн В.О., Утченко С.Л. — М.: Наука, Ладомир, 1994. — 223 c.</w:t>
      </w:r>
    </w:p>
    <w:p w:rsidR="00000000" w:rsidDel="00000000" w:rsidP="00000000" w:rsidRDefault="00000000" w:rsidRPr="00000000" w14:paraId="00000172">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Михаленко Ю. П. Политический идеал Платона в контексте реальной истории. — М.: ИФРАН, 2003. — 207 с.</w:t>
      </w:r>
    </w:p>
    <w:p w:rsidR="00000000" w:rsidDel="00000000" w:rsidP="00000000" w:rsidRDefault="00000000" w:rsidRPr="00000000" w14:paraId="00000173">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Мухаев Р.Т. Политология: Учебник для вузов. М.:ЮНИТИ-ДАНА, 2007. — 495 с.</w:t>
      </w:r>
    </w:p>
    <w:p w:rsidR="00000000" w:rsidDel="00000000" w:rsidP="00000000" w:rsidRDefault="00000000" w:rsidRPr="00000000" w14:paraId="00000174">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 О. В. Скрипнюк. Громадянське суспільство в Україні: проблеми забезпечення правотворчої діяльності: матеріали міжнародної наукової конференції (7 квітня 2008 р., м. Київ). − К.: НДІ приватного права і підприємництва, 2008. − 348 с.</w:t>
      </w:r>
    </w:p>
    <w:p w:rsidR="00000000" w:rsidDel="00000000" w:rsidP="00000000" w:rsidRDefault="00000000" w:rsidRPr="00000000" w14:paraId="00000175">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 Г. Данильян, В. М. Тараненко. ФІЛОСОФІЯ // Підручник. 2-ге видання, доповнене і перероблене. Харків: Право, 2012. — 312 с.</w:t>
      </w:r>
    </w:p>
    <w:p w:rsidR="00000000" w:rsidDel="00000000" w:rsidP="00000000" w:rsidRDefault="00000000" w:rsidRPr="00000000" w14:paraId="00000176">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 Пірен М. Формування політичної нації − важлива умова державотворчого процесу в Україні // Вісник НАДУ. − 2004. − № 3. − С. 411-419.</w:t>
      </w:r>
    </w:p>
    <w:p w:rsidR="00000000" w:rsidDel="00000000" w:rsidP="00000000" w:rsidRDefault="00000000" w:rsidRPr="00000000" w14:paraId="00000177">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Платон. Держава. пер. з давньогр. Д. Коваль. — К.: Основи, 2000. — 355 с.</w:t>
      </w:r>
    </w:p>
    <w:p w:rsidR="00000000" w:rsidDel="00000000" w:rsidP="00000000" w:rsidRDefault="00000000" w:rsidRPr="00000000" w14:paraId="00000178">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Томас Мор. Утопія. перекл. з лат.: Йосип Кобов, Юрій Цимбалюк, — К.: Дніпро, 1988. — 112-113 с.</w:t>
      </w:r>
    </w:p>
    <w:p w:rsidR="00000000" w:rsidDel="00000000" w:rsidP="00000000" w:rsidRDefault="00000000" w:rsidRPr="00000000" w14:paraId="00000179">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Томмазо Кампанелла. Місто Сонця. перекл. з лат.: Йосип Кобов, Юрій Цимбалюк, К.: Дніпро, 1988. — 73 с.</w:t>
      </w:r>
    </w:p>
    <w:p w:rsidR="00000000" w:rsidDel="00000000" w:rsidP="00000000" w:rsidRDefault="00000000" w:rsidRPr="00000000" w14:paraId="0000017A">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Філософський енциклопедичний словник / НАН України, Ін-т філософії імені Г. С. Сковороди. – К.: Абрис, 2002. — 742 с.</w:t>
      </w:r>
    </w:p>
    <w:p w:rsidR="00000000" w:rsidDel="00000000" w:rsidP="00000000" w:rsidRDefault="00000000" w:rsidRPr="00000000" w14:paraId="0000017B">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Фукуяма Ф. Сильное государство: управление и мировой порядок в XXI веке. пер.: О.Э. Колесников, Н.Г. Кротовская и др. — М.: Хранитель, 2006. — 220 с.</w:t>
      </w:r>
    </w:p>
    <w:p w:rsidR="00000000" w:rsidDel="00000000" w:rsidP="00000000" w:rsidRDefault="00000000" w:rsidRPr="00000000" w14:paraId="0000017C">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Худоба Н. Духовно-релігійна складова державотворення України // Вісник Національної академії державного управління при Президентові України. – 2009. – № 2. – С. 298–306.</w:t>
      </w:r>
    </w:p>
    <w:p w:rsidR="00000000" w:rsidDel="00000000" w:rsidP="00000000" w:rsidRDefault="00000000" w:rsidRPr="00000000" w14:paraId="0000017D">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Шарль де Монтескьё. О духе законов. пер.: А. Горнфельд. — М.: Рипол Классик, 2016 — 690 с.</w:t>
      </w:r>
    </w:p>
    <w:p w:rsidR="00000000" w:rsidDel="00000000" w:rsidP="00000000" w:rsidRDefault="00000000" w:rsidRPr="00000000" w14:paraId="0000017E">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Чемеринская В.В. Государство и право стран Средневековой Европы (учебное пособие). — Оренбург, 2015. — 124 с.</w:t>
      </w:r>
    </w:p>
    <w:p w:rsidR="00000000" w:rsidDel="00000000" w:rsidP="00000000" w:rsidRDefault="00000000" w:rsidRPr="00000000" w14:paraId="0000017F">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Encyclopædia Britannica, sub. «Nationalism», vоl. XIX. Cambridge: Cambridge University Press, 1911</w:t>
      </w:r>
    </w:p>
    <w:p w:rsidR="00000000" w:rsidDel="00000000" w:rsidP="00000000" w:rsidRDefault="00000000" w:rsidRPr="00000000" w14:paraId="00000180">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Gellner Ernest. Nations and Nationalism. Oxford: Basil Blackwell, 1988 — 148 pp.</w:t>
      </w:r>
    </w:p>
    <w:p w:rsidR="00000000" w:rsidDel="00000000" w:rsidP="00000000" w:rsidRDefault="00000000" w:rsidRPr="00000000" w14:paraId="00000181">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Matsuzaki, Reo. “Institutions by Imposition: Colonial Lessons for Contemporary State-building,” // PhD dissertation, Massachusetts Institute of Technology, 2011.— 375 pp. </w:t>
      </w:r>
    </w:p>
    <w:p w:rsidR="00000000" w:rsidDel="00000000" w:rsidP="00000000" w:rsidRDefault="00000000" w:rsidRPr="00000000" w14:paraId="00000182">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Russell B. Phisophy and politics // The basic writings of B. Russell I. 1961. — p 457. </w:t>
      </w:r>
    </w:p>
    <w:p w:rsidR="00000000" w:rsidDel="00000000" w:rsidP="00000000" w:rsidRDefault="00000000" w:rsidRPr="00000000" w14:paraId="00000183">
      <w:pPr>
        <w:numPr>
          <w:ilvl w:val="0"/>
          <w:numId w:val="4"/>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Августин Аврелий. О Граде Божьем. </w:t>
      </w:r>
      <w:hyperlink r:id="rId7">
        <w:r w:rsidDel="00000000" w:rsidR="00000000" w:rsidRPr="00000000">
          <w:rPr>
            <w:rFonts w:ascii="Times New Roman" w:cs="Times New Roman" w:eastAsia="Times New Roman" w:hAnsi="Times New Roman"/>
            <w:color w:val="1155cc"/>
            <w:sz w:val="28"/>
            <w:szCs w:val="28"/>
            <w:u w:val="single"/>
            <w:rtl w:val="0"/>
          </w:rPr>
          <w:t xml:space="preserve">https://azbyka.ru/otechnik/Avrelij_Avgustin/o-grade-bozhem/14_13</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84">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United Nations Research Institute for Social Development.</w:t>
      </w:r>
      <w:r w:rsidDel="00000000" w:rsidR="00000000" w:rsidRPr="00000000">
        <w:rPr>
          <w:rFonts w:ascii="Times New Roman" w:cs="Times New Roman" w:eastAsia="Times New Roman" w:hAnsi="Times New Roman"/>
          <w:sz w:val="28"/>
          <w:szCs w:val="28"/>
          <w:rtl w:val="0"/>
        </w:rPr>
        <w:t xml:space="preserve"> </w:t>
      </w:r>
      <w:hyperlink r:id="rId8">
        <w:r w:rsidDel="00000000" w:rsidR="00000000" w:rsidRPr="00000000">
          <w:rPr>
            <w:rFonts w:ascii="Times New Roman" w:cs="Times New Roman" w:eastAsia="Times New Roman" w:hAnsi="Times New Roman"/>
            <w:color w:val="1155cc"/>
            <w:sz w:val="28"/>
            <w:szCs w:val="28"/>
            <w:u w:val="single"/>
            <w:rtl w:val="0"/>
          </w:rPr>
          <w:t xml:space="preserve">http://surl.li/vyqy</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85">
      <w:pPr>
        <w:spacing w:after="0" w:before="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6">
      <w:pPr>
        <w:spacing w:after="0" w:before="0" w:line="360" w:lineRule="auto"/>
        <w:jc w:val="both"/>
        <w:rPr>
          <w:rFonts w:ascii="Times New Roman" w:cs="Times New Roman" w:eastAsia="Times New Roman" w:hAnsi="Times New Roman"/>
          <w:sz w:val="28"/>
          <w:szCs w:val="28"/>
        </w:rPr>
      </w:pPr>
      <w:r w:rsidDel="00000000" w:rsidR="00000000" w:rsidRPr="00000000">
        <w:rPr>
          <w:rtl w:val="0"/>
        </w:rPr>
      </w:r>
    </w:p>
    <w:sectPr>
      <w:footerReference r:id="rId9" w:type="default"/>
      <w:footerReference r:id="rId10" w:type="first"/>
      <w:pgSz w:h="16834" w:w="11909" w:orient="portrait"/>
      <w:pgMar w:bottom="1440" w:top="1440" w:left="1417.3228346456694" w:right="1440" w:header="720" w:footer="720"/>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mitry Tsapenko" w:id="0" w:date="2021-06-06T15:46:34Z">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 забудь в конце отредачить.</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 еще надо добавить "Ступінь досліджуваності пробеми: ... "Авторы".</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8">
    <w:pPr>
      <w:jc w:val="right"/>
      <w:rPr>
        <w:rFonts w:ascii="Times New Roman" w:cs="Times New Roman" w:eastAsia="Times New Roman" w:hAnsi="Times New Roman"/>
        <w:sz w:val="28"/>
        <w:szCs w:val="28"/>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azbyka.ru/otechnik/Avrelij_Avgustin/o-grade-bozhem/14_13" TargetMode="External"/><Relationship Id="rId8" Type="http://schemas.openxmlformats.org/officeDocument/2006/relationships/hyperlink" Target="http://surl.li/vyq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