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35639"/>
    <w:bookmarkEnd w:id="0"/>
    <w:p w:rsidR="004637D8" w:rsidRDefault="005974CD" w:rsidP="00BE3422">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28.25pt" o:ole="">
            <v:imagedata r:id="rId6" o:title=""/>
          </v:shape>
          <o:OLEObject Type="Embed" ProgID="Word.Document.12" ShapeID="_x0000_i1025" DrawAspect="Content" ObjectID="_1847951961" r:id="rId7">
            <o:FieldCodes>\s</o:FieldCodes>
          </o:OLEObject>
        </w:object>
      </w:r>
    </w:p>
    <w:p w:rsidR="004637D8" w:rsidRDefault="004637D8">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rPr>
          <w:rFonts w:asciiTheme="minorHAnsi" w:eastAsiaTheme="minorHAnsi" w:hAnsiTheme="minorHAnsi" w:cstheme="minorBidi"/>
          <w:color w:val="auto"/>
          <w:sz w:val="22"/>
          <w:szCs w:val="22"/>
          <w:lang w:eastAsia="en-US"/>
        </w:rPr>
        <w:id w:val="170921628"/>
        <w:docPartObj>
          <w:docPartGallery w:val="Table of Contents"/>
          <w:docPartUnique/>
        </w:docPartObj>
      </w:sdtPr>
      <w:sdtEndPr>
        <w:rPr>
          <w:b/>
          <w:bCs/>
        </w:rPr>
      </w:sdtEndPr>
      <w:sdtContent>
        <w:p w:rsidR="00B83D6A" w:rsidRPr="00FC1E5A" w:rsidRDefault="00B83D6A">
          <w:pPr>
            <w:pStyle w:val="a3"/>
            <w:rPr>
              <w:rFonts w:ascii="Times New Roman" w:hAnsi="Times New Roman" w:cs="Times New Roman"/>
              <w:color w:val="auto"/>
              <w:sz w:val="28"/>
              <w:szCs w:val="28"/>
            </w:rPr>
          </w:pPr>
          <w:r w:rsidRPr="00FC1E5A">
            <w:rPr>
              <w:rFonts w:ascii="Times New Roman" w:hAnsi="Times New Roman" w:cs="Times New Roman"/>
              <w:color w:val="auto"/>
              <w:sz w:val="28"/>
              <w:szCs w:val="28"/>
            </w:rPr>
            <w:t>ЗМІСТ</w:t>
          </w:r>
        </w:p>
        <w:p w:rsidR="00FC1E5A" w:rsidRPr="00FC1E5A" w:rsidRDefault="00B83D6A">
          <w:pPr>
            <w:pStyle w:val="11"/>
            <w:tabs>
              <w:tab w:val="right" w:leader="dot" w:pos="9629"/>
            </w:tabs>
            <w:rPr>
              <w:rFonts w:ascii="Times New Roman" w:eastAsiaTheme="minorEastAsia" w:hAnsi="Times New Roman" w:cs="Times New Roman"/>
              <w:noProof/>
              <w:sz w:val="28"/>
              <w:szCs w:val="28"/>
              <w:lang w:eastAsia="uk-UA"/>
            </w:rPr>
          </w:pPr>
          <w:r w:rsidRPr="00FC1E5A">
            <w:rPr>
              <w:rFonts w:ascii="Times New Roman" w:hAnsi="Times New Roman" w:cs="Times New Roman"/>
              <w:sz w:val="28"/>
              <w:szCs w:val="28"/>
            </w:rPr>
            <w:fldChar w:fldCharType="begin"/>
          </w:r>
          <w:r w:rsidRPr="00FC1E5A">
            <w:rPr>
              <w:rFonts w:ascii="Times New Roman" w:hAnsi="Times New Roman" w:cs="Times New Roman"/>
              <w:sz w:val="28"/>
              <w:szCs w:val="28"/>
            </w:rPr>
            <w:instrText xml:space="preserve"> TOC \o "1-3" \h \z \u </w:instrText>
          </w:r>
          <w:r w:rsidRPr="00FC1E5A">
            <w:rPr>
              <w:rFonts w:ascii="Times New Roman" w:hAnsi="Times New Roman" w:cs="Times New Roman"/>
              <w:sz w:val="28"/>
              <w:szCs w:val="28"/>
            </w:rPr>
            <w:fldChar w:fldCharType="separate"/>
          </w:r>
          <w:hyperlink w:anchor="_Toc237339212" w:history="1">
            <w:r w:rsidR="00FC1E5A" w:rsidRPr="00FC1E5A">
              <w:rPr>
                <w:rStyle w:val="a4"/>
                <w:rFonts w:ascii="Times New Roman" w:hAnsi="Times New Roman" w:cs="Times New Roman"/>
                <w:noProof/>
                <w:sz w:val="28"/>
                <w:szCs w:val="28"/>
              </w:rPr>
              <w:t>Частина І. МЕДІА-ПРОЄКТ</w:t>
            </w:r>
            <w:r w:rsidR="00FC1E5A" w:rsidRPr="00FC1E5A">
              <w:rPr>
                <w:rFonts w:ascii="Times New Roman" w:hAnsi="Times New Roman" w:cs="Times New Roman"/>
                <w:noProof/>
                <w:webHidden/>
                <w:sz w:val="28"/>
                <w:szCs w:val="28"/>
              </w:rPr>
              <w:tab/>
            </w:r>
            <w:r w:rsidR="00FC1E5A" w:rsidRPr="00FC1E5A">
              <w:rPr>
                <w:rFonts w:ascii="Times New Roman" w:hAnsi="Times New Roman" w:cs="Times New Roman"/>
                <w:noProof/>
                <w:webHidden/>
                <w:sz w:val="28"/>
                <w:szCs w:val="28"/>
              </w:rPr>
              <w:fldChar w:fldCharType="begin"/>
            </w:r>
            <w:r w:rsidR="00FC1E5A" w:rsidRPr="00FC1E5A">
              <w:rPr>
                <w:rFonts w:ascii="Times New Roman" w:hAnsi="Times New Roman" w:cs="Times New Roman"/>
                <w:noProof/>
                <w:webHidden/>
                <w:sz w:val="28"/>
                <w:szCs w:val="28"/>
              </w:rPr>
              <w:instrText xml:space="preserve"> PAGEREF _Toc237339212 \h </w:instrText>
            </w:r>
            <w:r w:rsidR="00FC1E5A" w:rsidRPr="00FC1E5A">
              <w:rPr>
                <w:rFonts w:ascii="Times New Roman" w:hAnsi="Times New Roman" w:cs="Times New Roman"/>
                <w:noProof/>
                <w:webHidden/>
                <w:sz w:val="28"/>
                <w:szCs w:val="28"/>
              </w:rPr>
            </w:r>
            <w:r w:rsidR="00FC1E5A" w:rsidRPr="00FC1E5A">
              <w:rPr>
                <w:rFonts w:ascii="Times New Roman" w:hAnsi="Times New Roman" w:cs="Times New Roman"/>
                <w:noProof/>
                <w:webHidden/>
                <w:sz w:val="28"/>
                <w:szCs w:val="28"/>
              </w:rPr>
              <w:fldChar w:fldCharType="separate"/>
            </w:r>
            <w:r w:rsidR="00FC1E5A" w:rsidRPr="00FC1E5A">
              <w:rPr>
                <w:rFonts w:ascii="Times New Roman" w:hAnsi="Times New Roman" w:cs="Times New Roman"/>
                <w:noProof/>
                <w:webHidden/>
                <w:sz w:val="28"/>
                <w:szCs w:val="28"/>
              </w:rPr>
              <w:t>3</w:t>
            </w:r>
            <w:r w:rsidR="00FC1E5A" w:rsidRPr="00FC1E5A">
              <w:rPr>
                <w:rFonts w:ascii="Times New Roman" w:hAnsi="Times New Roman" w:cs="Times New Roman"/>
                <w:noProof/>
                <w:webHidden/>
                <w:sz w:val="28"/>
                <w:szCs w:val="28"/>
              </w:rPr>
              <w:fldChar w:fldCharType="end"/>
            </w:r>
          </w:hyperlink>
        </w:p>
        <w:p w:rsidR="00FC1E5A" w:rsidRPr="00FC1E5A" w:rsidRDefault="00FC1E5A">
          <w:pPr>
            <w:pStyle w:val="11"/>
            <w:tabs>
              <w:tab w:val="right" w:leader="dot" w:pos="9629"/>
            </w:tabs>
            <w:rPr>
              <w:rFonts w:ascii="Times New Roman" w:eastAsiaTheme="minorEastAsia" w:hAnsi="Times New Roman" w:cs="Times New Roman"/>
              <w:noProof/>
              <w:sz w:val="28"/>
              <w:szCs w:val="28"/>
              <w:lang w:eastAsia="uk-UA"/>
            </w:rPr>
          </w:pPr>
          <w:hyperlink w:anchor="_Toc237339213" w:history="1">
            <w:r w:rsidRPr="00FC1E5A">
              <w:rPr>
                <w:rStyle w:val="a4"/>
                <w:rFonts w:ascii="Times New Roman" w:hAnsi="Times New Roman" w:cs="Times New Roman"/>
                <w:noProof/>
                <w:sz w:val="28"/>
                <w:szCs w:val="28"/>
              </w:rPr>
              <w:t>Частина ІІ. ОБҐРУНТУВАННЯ ПРОЄКТУ</w:t>
            </w:r>
            <w:r w:rsidRPr="00FC1E5A">
              <w:rPr>
                <w:rFonts w:ascii="Times New Roman" w:hAnsi="Times New Roman" w:cs="Times New Roman"/>
                <w:noProof/>
                <w:webHidden/>
                <w:sz w:val="28"/>
                <w:szCs w:val="28"/>
              </w:rPr>
              <w:tab/>
            </w:r>
            <w:r w:rsidRPr="00FC1E5A">
              <w:rPr>
                <w:rFonts w:ascii="Times New Roman" w:hAnsi="Times New Roman" w:cs="Times New Roman"/>
                <w:noProof/>
                <w:webHidden/>
                <w:sz w:val="28"/>
                <w:szCs w:val="28"/>
              </w:rPr>
              <w:fldChar w:fldCharType="begin"/>
            </w:r>
            <w:r w:rsidRPr="00FC1E5A">
              <w:rPr>
                <w:rFonts w:ascii="Times New Roman" w:hAnsi="Times New Roman" w:cs="Times New Roman"/>
                <w:noProof/>
                <w:webHidden/>
                <w:sz w:val="28"/>
                <w:szCs w:val="28"/>
              </w:rPr>
              <w:instrText xml:space="preserve"> PAGEREF _Toc237339213 \h </w:instrText>
            </w:r>
            <w:r w:rsidRPr="00FC1E5A">
              <w:rPr>
                <w:rFonts w:ascii="Times New Roman" w:hAnsi="Times New Roman" w:cs="Times New Roman"/>
                <w:noProof/>
                <w:webHidden/>
                <w:sz w:val="28"/>
                <w:szCs w:val="28"/>
              </w:rPr>
            </w:r>
            <w:r w:rsidRPr="00FC1E5A">
              <w:rPr>
                <w:rFonts w:ascii="Times New Roman" w:hAnsi="Times New Roman" w:cs="Times New Roman"/>
                <w:noProof/>
                <w:webHidden/>
                <w:sz w:val="28"/>
                <w:szCs w:val="28"/>
              </w:rPr>
              <w:fldChar w:fldCharType="separate"/>
            </w:r>
            <w:r w:rsidRPr="00FC1E5A">
              <w:rPr>
                <w:rFonts w:ascii="Times New Roman" w:hAnsi="Times New Roman" w:cs="Times New Roman"/>
                <w:noProof/>
                <w:webHidden/>
                <w:sz w:val="28"/>
                <w:szCs w:val="28"/>
              </w:rPr>
              <w:t>6</w:t>
            </w:r>
            <w:r w:rsidRPr="00FC1E5A">
              <w:rPr>
                <w:rFonts w:ascii="Times New Roman" w:hAnsi="Times New Roman" w:cs="Times New Roman"/>
                <w:noProof/>
                <w:webHidden/>
                <w:sz w:val="28"/>
                <w:szCs w:val="28"/>
              </w:rPr>
              <w:fldChar w:fldCharType="end"/>
            </w:r>
          </w:hyperlink>
        </w:p>
        <w:p w:rsidR="00FC1E5A" w:rsidRPr="00FC1E5A" w:rsidRDefault="00FC1E5A">
          <w:pPr>
            <w:pStyle w:val="21"/>
            <w:tabs>
              <w:tab w:val="right" w:leader="dot" w:pos="9629"/>
            </w:tabs>
            <w:rPr>
              <w:rFonts w:ascii="Times New Roman" w:eastAsiaTheme="minorEastAsia" w:hAnsi="Times New Roman" w:cs="Times New Roman"/>
              <w:noProof/>
              <w:sz w:val="28"/>
              <w:szCs w:val="28"/>
              <w:lang w:eastAsia="uk-UA"/>
            </w:rPr>
          </w:pPr>
          <w:hyperlink w:anchor="_Toc237339214" w:history="1">
            <w:r w:rsidRPr="00FC1E5A">
              <w:rPr>
                <w:rStyle w:val="a4"/>
                <w:rFonts w:ascii="Times New Roman" w:hAnsi="Times New Roman" w:cs="Times New Roman"/>
                <w:noProof/>
                <w:sz w:val="28"/>
                <w:szCs w:val="28"/>
              </w:rPr>
              <w:t>Вступ</w:t>
            </w:r>
            <w:r w:rsidRPr="00FC1E5A">
              <w:rPr>
                <w:rFonts w:ascii="Times New Roman" w:hAnsi="Times New Roman" w:cs="Times New Roman"/>
                <w:noProof/>
                <w:webHidden/>
                <w:sz w:val="28"/>
                <w:szCs w:val="28"/>
              </w:rPr>
              <w:tab/>
            </w:r>
            <w:r w:rsidRPr="00FC1E5A">
              <w:rPr>
                <w:rFonts w:ascii="Times New Roman" w:hAnsi="Times New Roman" w:cs="Times New Roman"/>
                <w:noProof/>
                <w:webHidden/>
                <w:sz w:val="28"/>
                <w:szCs w:val="28"/>
              </w:rPr>
              <w:fldChar w:fldCharType="begin"/>
            </w:r>
            <w:r w:rsidRPr="00FC1E5A">
              <w:rPr>
                <w:rFonts w:ascii="Times New Roman" w:hAnsi="Times New Roman" w:cs="Times New Roman"/>
                <w:noProof/>
                <w:webHidden/>
                <w:sz w:val="28"/>
                <w:szCs w:val="28"/>
              </w:rPr>
              <w:instrText xml:space="preserve"> PAGEREF _Toc237339214 \h </w:instrText>
            </w:r>
            <w:r w:rsidRPr="00FC1E5A">
              <w:rPr>
                <w:rFonts w:ascii="Times New Roman" w:hAnsi="Times New Roman" w:cs="Times New Roman"/>
                <w:noProof/>
                <w:webHidden/>
                <w:sz w:val="28"/>
                <w:szCs w:val="28"/>
              </w:rPr>
            </w:r>
            <w:r w:rsidRPr="00FC1E5A">
              <w:rPr>
                <w:rFonts w:ascii="Times New Roman" w:hAnsi="Times New Roman" w:cs="Times New Roman"/>
                <w:noProof/>
                <w:webHidden/>
                <w:sz w:val="28"/>
                <w:szCs w:val="28"/>
              </w:rPr>
              <w:fldChar w:fldCharType="separate"/>
            </w:r>
            <w:r w:rsidRPr="00FC1E5A">
              <w:rPr>
                <w:rFonts w:ascii="Times New Roman" w:hAnsi="Times New Roman" w:cs="Times New Roman"/>
                <w:noProof/>
                <w:webHidden/>
                <w:sz w:val="28"/>
                <w:szCs w:val="28"/>
              </w:rPr>
              <w:t>6</w:t>
            </w:r>
            <w:r w:rsidRPr="00FC1E5A">
              <w:rPr>
                <w:rFonts w:ascii="Times New Roman" w:hAnsi="Times New Roman" w:cs="Times New Roman"/>
                <w:noProof/>
                <w:webHidden/>
                <w:sz w:val="28"/>
                <w:szCs w:val="28"/>
              </w:rPr>
              <w:fldChar w:fldCharType="end"/>
            </w:r>
          </w:hyperlink>
        </w:p>
        <w:p w:rsidR="00FC1E5A" w:rsidRPr="00FC1E5A" w:rsidRDefault="00FC1E5A">
          <w:pPr>
            <w:pStyle w:val="21"/>
            <w:tabs>
              <w:tab w:val="right" w:leader="dot" w:pos="9629"/>
            </w:tabs>
            <w:rPr>
              <w:rFonts w:ascii="Times New Roman" w:eastAsiaTheme="minorEastAsia" w:hAnsi="Times New Roman" w:cs="Times New Roman"/>
              <w:noProof/>
              <w:sz w:val="28"/>
              <w:szCs w:val="28"/>
              <w:lang w:eastAsia="uk-UA"/>
            </w:rPr>
          </w:pPr>
          <w:hyperlink w:anchor="_Toc237339215" w:history="1">
            <w:r w:rsidRPr="00FC1E5A">
              <w:rPr>
                <w:rStyle w:val="a4"/>
                <w:rFonts w:ascii="Times New Roman" w:hAnsi="Times New Roman" w:cs="Times New Roman"/>
                <w:noProof/>
                <w:sz w:val="28"/>
                <w:szCs w:val="28"/>
              </w:rPr>
              <w:t>РОЗДІЛ 1</w:t>
            </w:r>
            <w:r w:rsidRPr="00FC1E5A">
              <w:rPr>
                <w:rFonts w:ascii="Times New Roman" w:hAnsi="Times New Roman" w:cs="Times New Roman"/>
                <w:noProof/>
                <w:webHidden/>
                <w:sz w:val="28"/>
                <w:szCs w:val="28"/>
              </w:rPr>
              <w:tab/>
            </w:r>
            <w:r w:rsidRPr="00FC1E5A">
              <w:rPr>
                <w:rFonts w:ascii="Times New Roman" w:hAnsi="Times New Roman" w:cs="Times New Roman"/>
                <w:noProof/>
                <w:webHidden/>
                <w:sz w:val="28"/>
                <w:szCs w:val="28"/>
              </w:rPr>
              <w:fldChar w:fldCharType="begin"/>
            </w:r>
            <w:r w:rsidRPr="00FC1E5A">
              <w:rPr>
                <w:rFonts w:ascii="Times New Roman" w:hAnsi="Times New Roman" w:cs="Times New Roman"/>
                <w:noProof/>
                <w:webHidden/>
                <w:sz w:val="28"/>
                <w:szCs w:val="28"/>
              </w:rPr>
              <w:instrText xml:space="preserve"> PAGEREF _Toc237339215 \h </w:instrText>
            </w:r>
            <w:r w:rsidRPr="00FC1E5A">
              <w:rPr>
                <w:rFonts w:ascii="Times New Roman" w:hAnsi="Times New Roman" w:cs="Times New Roman"/>
                <w:noProof/>
                <w:webHidden/>
                <w:sz w:val="28"/>
                <w:szCs w:val="28"/>
              </w:rPr>
            </w:r>
            <w:r w:rsidRPr="00FC1E5A">
              <w:rPr>
                <w:rFonts w:ascii="Times New Roman" w:hAnsi="Times New Roman" w:cs="Times New Roman"/>
                <w:noProof/>
                <w:webHidden/>
                <w:sz w:val="28"/>
                <w:szCs w:val="28"/>
              </w:rPr>
              <w:fldChar w:fldCharType="separate"/>
            </w:r>
            <w:r w:rsidRPr="00FC1E5A">
              <w:rPr>
                <w:rFonts w:ascii="Times New Roman" w:hAnsi="Times New Roman" w:cs="Times New Roman"/>
                <w:noProof/>
                <w:webHidden/>
                <w:sz w:val="28"/>
                <w:szCs w:val="28"/>
              </w:rPr>
              <w:t>7</w:t>
            </w:r>
            <w:r w:rsidRPr="00FC1E5A">
              <w:rPr>
                <w:rFonts w:ascii="Times New Roman" w:hAnsi="Times New Roman" w:cs="Times New Roman"/>
                <w:noProof/>
                <w:webHidden/>
                <w:sz w:val="28"/>
                <w:szCs w:val="28"/>
              </w:rPr>
              <w:fldChar w:fldCharType="end"/>
            </w:r>
          </w:hyperlink>
        </w:p>
        <w:p w:rsidR="00FC1E5A" w:rsidRPr="00FC1E5A" w:rsidRDefault="00FC1E5A">
          <w:pPr>
            <w:pStyle w:val="21"/>
            <w:tabs>
              <w:tab w:val="right" w:leader="dot" w:pos="9629"/>
            </w:tabs>
            <w:rPr>
              <w:rFonts w:ascii="Times New Roman" w:eastAsiaTheme="minorEastAsia" w:hAnsi="Times New Roman" w:cs="Times New Roman"/>
              <w:noProof/>
              <w:sz w:val="28"/>
              <w:szCs w:val="28"/>
              <w:lang w:eastAsia="uk-UA"/>
            </w:rPr>
          </w:pPr>
          <w:hyperlink w:anchor="_Toc237339216" w:history="1">
            <w:r w:rsidRPr="00FC1E5A">
              <w:rPr>
                <w:rStyle w:val="a4"/>
                <w:rFonts w:ascii="Times New Roman" w:hAnsi="Times New Roman" w:cs="Times New Roman"/>
                <w:noProof/>
                <w:sz w:val="28"/>
                <w:szCs w:val="28"/>
              </w:rPr>
              <w:t>РОЗДІЛ 2</w:t>
            </w:r>
            <w:r w:rsidRPr="00FC1E5A">
              <w:rPr>
                <w:rFonts w:ascii="Times New Roman" w:hAnsi="Times New Roman" w:cs="Times New Roman"/>
                <w:noProof/>
                <w:webHidden/>
                <w:sz w:val="28"/>
                <w:szCs w:val="28"/>
              </w:rPr>
              <w:tab/>
            </w:r>
            <w:r w:rsidRPr="00FC1E5A">
              <w:rPr>
                <w:rFonts w:ascii="Times New Roman" w:hAnsi="Times New Roman" w:cs="Times New Roman"/>
                <w:noProof/>
                <w:webHidden/>
                <w:sz w:val="28"/>
                <w:szCs w:val="28"/>
              </w:rPr>
              <w:fldChar w:fldCharType="begin"/>
            </w:r>
            <w:r w:rsidRPr="00FC1E5A">
              <w:rPr>
                <w:rFonts w:ascii="Times New Roman" w:hAnsi="Times New Roman" w:cs="Times New Roman"/>
                <w:noProof/>
                <w:webHidden/>
                <w:sz w:val="28"/>
                <w:szCs w:val="28"/>
              </w:rPr>
              <w:instrText xml:space="preserve"> PAGEREF _Toc237339216 \h </w:instrText>
            </w:r>
            <w:r w:rsidRPr="00FC1E5A">
              <w:rPr>
                <w:rFonts w:ascii="Times New Roman" w:hAnsi="Times New Roman" w:cs="Times New Roman"/>
                <w:noProof/>
                <w:webHidden/>
                <w:sz w:val="28"/>
                <w:szCs w:val="28"/>
              </w:rPr>
            </w:r>
            <w:r w:rsidRPr="00FC1E5A">
              <w:rPr>
                <w:rFonts w:ascii="Times New Roman" w:hAnsi="Times New Roman" w:cs="Times New Roman"/>
                <w:noProof/>
                <w:webHidden/>
                <w:sz w:val="28"/>
                <w:szCs w:val="28"/>
              </w:rPr>
              <w:fldChar w:fldCharType="separate"/>
            </w:r>
            <w:r w:rsidRPr="00FC1E5A">
              <w:rPr>
                <w:rFonts w:ascii="Times New Roman" w:hAnsi="Times New Roman" w:cs="Times New Roman"/>
                <w:noProof/>
                <w:webHidden/>
                <w:sz w:val="28"/>
                <w:szCs w:val="28"/>
              </w:rPr>
              <w:t>10</w:t>
            </w:r>
            <w:r w:rsidRPr="00FC1E5A">
              <w:rPr>
                <w:rFonts w:ascii="Times New Roman" w:hAnsi="Times New Roman" w:cs="Times New Roman"/>
                <w:noProof/>
                <w:webHidden/>
                <w:sz w:val="28"/>
                <w:szCs w:val="28"/>
              </w:rPr>
              <w:fldChar w:fldCharType="end"/>
            </w:r>
          </w:hyperlink>
        </w:p>
        <w:p w:rsidR="00FC1E5A" w:rsidRPr="00FC1E5A" w:rsidRDefault="00FC1E5A">
          <w:pPr>
            <w:pStyle w:val="21"/>
            <w:tabs>
              <w:tab w:val="right" w:leader="dot" w:pos="9629"/>
            </w:tabs>
            <w:rPr>
              <w:rFonts w:ascii="Times New Roman" w:eastAsiaTheme="minorEastAsia" w:hAnsi="Times New Roman" w:cs="Times New Roman"/>
              <w:noProof/>
              <w:sz w:val="28"/>
              <w:szCs w:val="28"/>
              <w:lang w:eastAsia="uk-UA"/>
            </w:rPr>
          </w:pPr>
          <w:hyperlink w:anchor="_Toc237339217" w:history="1">
            <w:r w:rsidRPr="00FC1E5A">
              <w:rPr>
                <w:rStyle w:val="a4"/>
                <w:rFonts w:ascii="Times New Roman" w:hAnsi="Times New Roman" w:cs="Times New Roman"/>
                <w:noProof/>
                <w:sz w:val="28"/>
                <w:szCs w:val="28"/>
              </w:rPr>
              <w:t>РОЗДІЛ 3</w:t>
            </w:r>
            <w:r w:rsidRPr="00FC1E5A">
              <w:rPr>
                <w:rFonts w:ascii="Times New Roman" w:hAnsi="Times New Roman" w:cs="Times New Roman"/>
                <w:noProof/>
                <w:webHidden/>
                <w:sz w:val="28"/>
                <w:szCs w:val="28"/>
              </w:rPr>
              <w:tab/>
            </w:r>
            <w:r w:rsidRPr="00FC1E5A">
              <w:rPr>
                <w:rFonts w:ascii="Times New Roman" w:hAnsi="Times New Roman" w:cs="Times New Roman"/>
                <w:noProof/>
                <w:webHidden/>
                <w:sz w:val="28"/>
                <w:szCs w:val="28"/>
              </w:rPr>
              <w:fldChar w:fldCharType="begin"/>
            </w:r>
            <w:r w:rsidRPr="00FC1E5A">
              <w:rPr>
                <w:rFonts w:ascii="Times New Roman" w:hAnsi="Times New Roman" w:cs="Times New Roman"/>
                <w:noProof/>
                <w:webHidden/>
                <w:sz w:val="28"/>
                <w:szCs w:val="28"/>
              </w:rPr>
              <w:instrText xml:space="preserve"> PAGEREF _Toc237339217 \h </w:instrText>
            </w:r>
            <w:r w:rsidRPr="00FC1E5A">
              <w:rPr>
                <w:rFonts w:ascii="Times New Roman" w:hAnsi="Times New Roman" w:cs="Times New Roman"/>
                <w:noProof/>
                <w:webHidden/>
                <w:sz w:val="28"/>
                <w:szCs w:val="28"/>
              </w:rPr>
            </w:r>
            <w:r w:rsidRPr="00FC1E5A">
              <w:rPr>
                <w:rFonts w:ascii="Times New Roman" w:hAnsi="Times New Roman" w:cs="Times New Roman"/>
                <w:noProof/>
                <w:webHidden/>
                <w:sz w:val="28"/>
                <w:szCs w:val="28"/>
              </w:rPr>
              <w:fldChar w:fldCharType="separate"/>
            </w:r>
            <w:r w:rsidRPr="00FC1E5A">
              <w:rPr>
                <w:rFonts w:ascii="Times New Roman" w:hAnsi="Times New Roman" w:cs="Times New Roman"/>
                <w:noProof/>
                <w:webHidden/>
                <w:sz w:val="28"/>
                <w:szCs w:val="28"/>
              </w:rPr>
              <w:t>15</w:t>
            </w:r>
            <w:r w:rsidRPr="00FC1E5A">
              <w:rPr>
                <w:rFonts w:ascii="Times New Roman" w:hAnsi="Times New Roman" w:cs="Times New Roman"/>
                <w:noProof/>
                <w:webHidden/>
                <w:sz w:val="28"/>
                <w:szCs w:val="28"/>
              </w:rPr>
              <w:fldChar w:fldCharType="end"/>
            </w:r>
          </w:hyperlink>
        </w:p>
        <w:p w:rsidR="00FC1E5A" w:rsidRPr="00FC1E5A" w:rsidRDefault="00FC1E5A">
          <w:pPr>
            <w:pStyle w:val="11"/>
            <w:tabs>
              <w:tab w:val="right" w:leader="dot" w:pos="9629"/>
            </w:tabs>
            <w:rPr>
              <w:rFonts w:ascii="Times New Roman" w:eastAsiaTheme="minorEastAsia" w:hAnsi="Times New Roman" w:cs="Times New Roman"/>
              <w:noProof/>
              <w:sz w:val="28"/>
              <w:szCs w:val="28"/>
              <w:lang w:eastAsia="uk-UA"/>
            </w:rPr>
          </w:pPr>
          <w:hyperlink w:anchor="_Toc237339218" w:history="1">
            <w:r w:rsidRPr="00FC1E5A">
              <w:rPr>
                <w:rStyle w:val="a4"/>
                <w:rFonts w:ascii="Times New Roman" w:hAnsi="Times New Roman" w:cs="Times New Roman"/>
                <w:noProof/>
                <w:sz w:val="28"/>
                <w:szCs w:val="28"/>
              </w:rPr>
              <w:t>СПИСОК ВИКОРИСТАНИХ ДЖЕРЕЛ</w:t>
            </w:r>
            <w:r w:rsidRPr="00FC1E5A">
              <w:rPr>
                <w:rFonts w:ascii="Times New Roman" w:hAnsi="Times New Roman" w:cs="Times New Roman"/>
                <w:noProof/>
                <w:webHidden/>
                <w:sz w:val="28"/>
                <w:szCs w:val="28"/>
              </w:rPr>
              <w:tab/>
            </w:r>
            <w:r w:rsidRPr="00FC1E5A">
              <w:rPr>
                <w:rFonts w:ascii="Times New Roman" w:hAnsi="Times New Roman" w:cs="Times New Roman"/>
                <w:noProof/>
                <w:webHidden/>
                <w:sz w:val="28"/>
                <w:szCs w:val="28"/>
              </w:rPr>
              <w:fldChar w:fldCharType="begin"/>
            </w:r>
            <w:r w:rsidRPr="00FC1E5A">
              <w:rPr>
                <w:rFonts w:ascii="Times New Roman" w:hAnsi="Times New Roman" w:cs="Times New Roman"/>
                <w:noProof/>
                <w:webHidden/>
                <w:sz w:val="28"/>
                <w:szCs w:val="28"/>
              </w:rPr>
              <w:instrText xml:space="preserve"> PAGEREF _Toc237339218 \h </w:instrText>
            </w:r>
            <w:r w:rsidRPr="00FC1E5A">
              <w:rPr>
                <w:rFonts w:ascii="Times New Roman" w:hAnsi="Times New Roman" w:cs="Times New Roman"/>
                <w:noProof/>
                <w:webHidden/>
                <w:sz w:val="28"/>
                <w:szCs w:val="28"/>
              </w:rPr>
            </w:r>
            <w:r w:rsidRPr="00FC1E5A">
              <w:rPr>
                <w:rFonts w:ascii="Times New Roman" w:hAnsi="Times New Roman" w:cs="Times New Roman"/>
                <w:noProof/>
                <w:webHidden/>
                <w:sz w:val="28"/>
                <w:szCs w:val="28"/>
              </w:rPr>
              <w:fldChar w:fldCharType="separate"/>
            </w:r>
            <w:r w:rsidRPr="00FC1E5A">
              <w:rPr>
                <w:rFonts w:ascii="Times New Roman" w:hAnsi="Times New Roman" w:cs="Times New Roman"/>
                <w:noProof/>
                <w:webHidden/>
                <w:sz w:val="28"/>
                <w:szCs w:val="28"/>
              </w:rPr>
              <w:t>21</w:t>
            </w:r>
            <w:r w:rsidRPr="00FC1E5A">
              <w:rPr>
                <w:rFonts w:ascii="Times New Roman" w:hAnsi="Times New Roman" w:cs="Times New Roman"/>
                <w:noProof/>
                <w:webHidden/>
                <w:sz w:val="28"/>
                <w:szCs w:val="28"/>
              </w:rPr>
              <w:fldChar w:fldCharType="end"/>
            </w:r>
          </w:hyperlink>
        </w:p>
        <w:p w:rsidR="00B83D6A" w:rsidRDefault="00B83D6A">
          <w:r w:rsidRPr="00FC1E5A">
            <w:rPr>
              <w:rFonts w:ascii="Times New Roman" w:hAnsi="Times New Roman" w:cs="Times New Roman"/>
              <w:b/>
              <w:bCs/>
              <w:sz w:val="28"/>
              <w:szCs w:val="28"/>
            </w:rPr>
            <w:fldChar w:fldCharType="end"/>
          </w:r>
        </w:p>
      </w:sdtContent>
    </w:sdt>
    <w:p w:rsidR="00B83D6A" w:rsidRDefault="00B83D6A" w:rsidP="001805B8">
      <w:pPr>
        <w:pStyle w:val="1"/>
      </w:pPr>
    </w:p>
    <w:p w:rsidR="00B83D6A" w:rsidRDefault="00B83D6A">
      <w:pPr>
        <w:rPr>
          <w:rFonts w:ascii="Times New Roman" w:hAnsi="Times New Roman" w:cs="Times New Roman"/>
          <w:color w:val="212529"/>
          <w:sz w:val="28"/>
          <w:szCs w:val="28"/>
          <w:shd w:val="clear" w:color="auto" w:fill="FFFFFF"/>
        </w:rPr>
      </w:pPr>
      <w:r>
        <w:br w:type="page"/>
      </w:r>
      <w:bookmarkStart w:id="1" w:name="_GoBack"/>
      <w:bookmarkEnd w:id="1"/>
    </w:p>
    <w:p w:rsidR="00BE3422" w:rsidRPr="001805B8" w:rsidRDefault="00BE3422" w:rsidP="001805B8">
      <w:pPr>
        <w:pStyle w:val="1"/>
      </w:pPr>
      <w:bookmarkStart w:id="2" w:name="_Toc237339212"/>
      <w:r w:rsidRPr="001805B8">
        <w:lastRenderedPageBreak/>
        <w:t>Частина І. МЕДІА-ПРОЄКТ</w:t>
      </w:r>
      <w:bookmarkEnd w:id="2"/>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Резюме </w:t>
      </w:r>
      <w:proofErr w:type="spellStart"/>
      <w:r w:rsidRPr="00BE3422">
        <w:rPr>
          <w:rFonts w:ascii="Times New Roman" w:hAnsi="Times New Roman" w:cs="Times New Roman"/>
          <w:color w:val="212529"/>
          <w:sz w:val="28"/>
          <w:szCs w:val="28"/>
          <w:shd w:val="clear" w:color="auto" w:fill="FFFFFF"/>
        </w:rPr>
        <w:t>проєкту</w:t>
      </w:r>
      <w:proofErr w:type="spellEnd"/>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Дана магістерська робота присвячена детальному аналізу та вивченню стратегій </w:t>
      </w:r>
      <w:proofErr w:type="spellStart"/>
      <w:r w:rsidRPr="00BE3422">
        <w:rPr>
          <w:rFonts w:ascii="Times New Roman" w:hAnsi="Times New Roman" w:cs="Times New Roman"/>
          <w:color w:val="212529"/>
          <w:sz w:val="28"/>
          <w:szCs w:val="28"/>
          <w:shd w:val="clear" w:color="auto" w:fill="FFFFFF"/>
        </w:rPr>
        <w:t>продюсування</w:t>
      </w:r>
      <w:proofErr w:type="spellEnd"/>
      <w:r w:rsidRPr="00BE3422">
        <w:rPr>
          <w:rFonts w:ascii="Times New Roman" w:hAnsi="Times New Roman" w:cs="Times New Roman"/>
          <w:color w:val="212529"/>
          <w:sz w:val="28"/>
          <w:szCs w:val="28"/>
          <w:shd w:val="clear" w:color="auto" w:fill="FFFFFF"/>
        </w:rPr>
        <w:t xml:space="preserve"> в контексті створення та розвитку україномовного блогу на футбольну тематику під назвою «Бокс2Бокс».</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Результати дослідження ринку та актуальність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Після початку російсько-української війни, потреба в подібному україномовному контенті суттєво зросла. Частина українських користувачів платформи активно шукає не лише альтернативу серед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w:t>
      </w:r>
      <w:proofErr w:type="spellStart"/>
      <w:r w:rsidRPr="00BE3422">
        <w:rPr>
          <w:rFonts w:ascii="Times New Roman" w:hAnsi="Times New Roman" w:cs="Times New Roman"/>
          <w:color w:val="212529"/>
          <w:sz w:val="28"/>
          <w:szCs w:val="28"/>
          <w:shd w:val="clear" w:color="auto" w:fill="FFFFFF"/>
        </w:rPr>
        <w:t>блогерів</w:t>
      </w:r>
      <w:proofErr w:type="spellEnd"/>
      <w:r w:rsidRPr="00BE3422">
        <w:rPr>
          <w:rFonts w:ascii="Times New Roman" w:hAnsi="Times New Roman" w:cs="Times New Roman"/>
          <w:color w:val="212529"/>
          <w:sz w:val="28"/>
          <w:szCs w:val="28"/>
          <w:shd w:val="clear" w:color="auto" w:fill="FFFFFF"/>
        </w:rPr>
        <w:t xml:space="preserve">-співвітчизників, але й загалом контент українською мовою. Не виключенням стала і спортивна, футбольна частка каналів. Вплив соціальних мереж (і в тому числі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на залучення вболівальників та розвиток спортивного бізнесу поступово набуває обертів, перевищуючи темпи впровадження телевізійних трансляцій та традиційних ЗМІ.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Конкурентне середовище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Ця динаміка породжує нові стратегії у сфері спорту і створює складніші бізнес-моделі, які вимагають інноваційних підходів в боротьбі спортивних організацій за увагу аудиторії. Підтвердженням цьому може слугувати ціла низка футбольних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-каналів, які суттєво масштабувались завдяки потоку нової аудиторії: «</w:t>
      </w:r>
      <w:proofErr w:type="spellStart"/>
      <w:r w:rsidRPr="00BE3422">
        <w:rPr>
          <w:rFonts w:ascii="Times New Roman" w:hAnsi="Times New Roman" w:cs="Times New Roman"/>
          <w:color w:val="212529"/>
          <w:sz w:val="28"/>
          <w:szCs w:val="28"/>
          <w:shd w:val="clear" w:color="auto" w:fill="FFFFFF"/>
        </w:rPr>
        <w:t>FootballHub</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Ukraine</w:t>
      </w:r>
      <w:proofErr w:type="spellEnd"/>
      <w:r w:rsidRPr="00BE3422">
        <w:rPr>
          <w:rFonts w:ascii="Times New Roman" w:hAnsi="Times New Roman" w:cs="Times New Roman"/>
          <w:color w:val="212529"/>
          <w:sz w:val="28"/>
          <w:szCs w:val="28"/>
          <w:shd w:val="clear" w:color="auto" w:fill="FFFFFF"/>
        </w:rPr>
        <w:t>», «</w:t>
      </w:r>
      <w:proofErr w:type="spellStart"/>
      <w:r w:rsidRPr="00BE3422">
        <w:rPr>
          <w:rFonts w:ascii="Times New Roman" w:hAnsi="Times New Roman" w:cs="Times New Roman"/>
          <w:color w:val="212529"/>
          <w:sz w:val="28"/>
          <w:szCs w:val="28"/>
          <w:shd w:val="clear" w:color="auto" w:fill="FFFFFF"/>
        </w:rPr>
        <w:t>Вацко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Live</w:t>
      </w:r>
      <w:proofErr w:type="spellEnd"/>
      <w:r w:rsidRPr="00BE3422">
        <w:rPr>
          <w:rFonts w:ascii="Times New Roman" w:hAnsi="Times New Roman" w:cs="Times New Roman"/>
          <w:color w:val="212529"/>
          <w:sz w:val="28"/>
          <w:szCs w:val="28"/>
          <w:shd w:val="clear" w:color="auto" w:fill="FFFFFF"/>
        </w:rPr>
        <w:t>», «</w:t>
      </w:r>
      <w:proofErr w:type="spellStart"/>
      <w:r w:rsidRPr="00BE3422">
        <w:rPr>
          <w:rFonts w:ascii="Times New Roman" w:hAnsi="Times New Roman" w:cs="Times New Roman"/>
          <w:color w:val="212529"/>
          <w:sz w:val="28"/>
          <w:szCs w:val="28"/>
          <w:shd w:val="clear" w:color="auto" w:fill="FFFFFF"/>
        </w:rPr>
        <w:t>Профутбол</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Digital</w:t>
      </w:r>
      <w:proofErr w:type="spellEnd"/>
      <w:r w:rsidRPr="00BE3422">
        <w:rPr>
          <w:rFonts w:ascii="Times New Roman" w:hAnsi="Times New Roman" w:cs="Times New Roman"/>
          <w:color w:val="212529"/>
          <w:sz w:val="28"/>
          <w:szCs w:val="28"/>
          <w:shd w:val="clear" w:color="auto" w:fill="FFFFFF"/>
        </w:rPr>
        <w:t>» та інші.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Подібні вищезгадані </w:t>
      </w:r>
      <w:proofErr w:type="spellStart"/>
      <w:r w:rsidRPr="00BE3422">
        <w:rPr>
          <w:rFonts w:ascii="Times New Roman" w:hAnsi="Times New Roman" w:cs="Times New Roman"/>
          <w:color w:val="212529"/>
          <w:sz w:val="28"/>
          <w:szCs w:val="28"/>
          <w:shd w:val="clear" w:color="auto" w:fill="FFFFFF"/>
        </w:rPr>
        <w:t>проєкти</w:t>
      </w:r>
      <w:proofErr w:type="spellEnd"/>
      <w:r w:rsidRPr="00BE3422">
        <w:rPr>
          <w:rFonts w:ascii="Times New Roman" w:hAnsi="Times New Roman" w:cs="Times New Roman"/>
          <w:color w:val="212529"/>
          <w:sz w:val="28"/>
          <w:szCs w:val="28"/>
          <w:shd w:val="clear" w:color="auto" w:fill="FFFFFF"/>
        </w:rPr>
        <w:t xml:space="preserve">, є одними з найбільш популярних в україномовному сегменті футбольного </w:t>
      </w:r>
      <w:proofErr w:type="spellStart"/>
      <w:r w:rsidRPr="00BE3422">
        <w:rPr>
          <w:rFonts w:ascii="Times New Roman" w:hAnsi="Times New Roman" w:cs="Times New Roman"/>
          <w:color w:val="212529"/>
          <w:sz w:val="28"/>
          <w:szCs w:val="28"/>
          <w:shd w:val="clear" w:color="auto" w:fill="FFFFFF"/>
        </w:rPr>
        <w:t>ютубу</w:t>
      </w:r>
      <w:proofErr w:type="spellEnd"/>
      <w:r w:rsidRPr="00BE3422">
        <w:rPr>
          <w:rFonts w:ascii="Times New Roman" w:hAnsi="Times New Roman" w:cs="Times New Roman"/>
          <w:color w:val="212529"/>
          <w:sz w:val="28"/>
          <w:szCs w:val="28"/>
          <w:shd w:val="clear" w:color="auto" w:fill="FFFFFF"/>
        </w:rPr>
        <w:t xml:space="preserve"> та мають здебільшого схожий контент та формат. Зазвичай, це відео з яскраво вираженою персональною думкою автора каналу та досить тривалим хронометражем - від 30 хвилин до години. Канали дуже персоналізовані та мають власне обличчя у вигляді вже відомого ведучого.</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Переваги та унікальність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Натомість створений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«Бокс2Бокс» не матиме такого обличчя та буде наповнений більш швидким динамічним контентом. Подібний формат дозволить зберігати увагу аудиторії протягом всієї тривалості відео (зважаючи на тенденцію перегляду швидкого контенту, наприклад такі популярні формати як: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тікток</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інстаграм</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рилз</w:t>
      </w:r>
      <w:proofErr w:type="spellEnd"/>
      <w:r w:rsidRPr="00BE3422">
        <w:rPr>
          <w:rFonts w:ascii="Times New Roman" w:hAnsi="Times New Roman" w:cs="Times New Roman"/>
          <w:color w:val="212529"/>
          <w:sz w:val="28"/>
          <w:szCs w:val="28"/>
          <w:shd w:val="clear" w:color="auto" w:fill="FFFFFF"/>
        </w:rPr>
        <w:t xml:space="preserve">), що в подальшому дозволить швидше </w:t>
      </w:r>
      <w:proofErr w:type="spellStart"/>
      <w:r w:rsidRPr="00BE3422">
        <w:rPr>
          <w:rFonts w:ascii="Times New Roman" w:hAnsi="Times New Roman" w:cs="Times New Roman"/>
          <w:color w:val="212529"/>
          <w:sz w:val="28"/>
          <w:szCs w:val="28"/>
          <w:shd w:val="clear" w:color="auto" w:fill="FFFFFF"/>
        </w:rPr>
        <w:t>монетизувати</w:t>
      </w:r>
      <w:proofErr w:type="spellEnd"/>
      <w:r w:rsidRPr="00BE3422">
        <w:rPr>
          <w:rFonts w:ascii="Times New Roman" w:hAnsi="Times New Roman" w:cs="Times New Roman"/>
          <w:color w:val="212529"/>
          <w:sz w:val="28"/>
          <w:szCs w:val="28"/>
          <w:shd w:val="clear" w:color="auto" w:fill="FFFFFF"/>
        </w:rPr>
        <w:t xml:space="preserve"> контент.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«Бокс2Бокс» - україномовний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-блог на футбольну тематику, який стане джерелом свіжої інформації та розважального контенту для широкої аудиторії фанатів футболу. Канал міститиме відео з топами, оглядами та короткими </w:t>
      </w:r>
      <w:r w:rsidRPr="00BE3422">
        <w:rPr>
          <w:rFonts w:ascii="Times New Roman" w:hAnsi="Times New Roman" w:cs="Times New Roman"/>
          <w:color w:val="212529"/>
          <w:sz w:val="28"/>
          <w:szCs w:val="28"/>
          <w:shd w:val="clear" w:color="auto" w:fill="FFFFFF"/>
        </w:rPr>
        <w:lastRenderedPageBreak/>
        <w:t>нарізками. Ключові показники успішності включають зростання аудиторії, монетизацію та рентабельність.</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Назва «Бокс2Бокс» походить від однойменної позиції футбольного гравця на полі та була обрана для каналу, оскільки вона вказує на динаміку та енергійність контенту, а також на те, що канал охоплює різні аспекти гри, як і позиція гравця «бокс-ту-бокс» на полі. Окрім того, ця назва є лаконічною, привабливою для аудиторії та легко запам'ятовується.</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Мета.</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Мета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полягає в створенні україномовного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-каналу на футбольну тематику, спрямованого на задоволення інтелектуальних та розважальних потреб локальної аудиторії, розвиток аналітичного мислення, та розширення української спортивної та культурної ідентичності в контексті глобальної футбольної спільноти.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Цільова аудиторія.</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Основу цільової аудиторії каналу «Бокс2Бокс» складатимуть переважно чоловіки віком від 18 до 30 років, які є активними користувачами соціальних мереж. Вони слідкують за улюбленими командами, гравцями і конкретними футбольними подіями. У свій вільний час вони шукають </w:t>
      </w:r>
      <w:proofErr w:type="spellStart"/>
      <w:r w:rsidRPr="00BE3422">
        <w:rPr>
          <w:rFonts w:ascii="Times New Roman" w:hAnsi="Times New Roman" w:cs="Times New Roman"/>
          <w:color w:val="212529"/>
          <w:sz w:val="28"/>
          <w:szCs w:val="28"/>
          <w:shd w:val="clear" w:color="auto" w:fill="FFFFFF"/>
        </w:rPr>
        <w:t>інсайти</w:t>
      </w:r>
      <w:proofErr w:type="spellEnd"/>
      <w:r w:rsidRPr="00BE3422">
        <w:rPr>
          <w:rFonts w:ascii="Times New Roman" w:hAnsi="Times New Roman" w:cs="Times New Roman"/>
          <w:color w:val="212529"/>
          <w:sz w:val="28"/>
          <w:szCs w:val="28"/>
          <w:shd w:val="clear" w:color="auto" w:fill="FFFFFF"/>
        </w:rPr>
        <w:t xml:space="preserve">, аналіз і огляди гри, а також хочуть бути в курсі останніх новин і подій у світі футболу, зокрема українського.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Опис управлінської і технологічної команди.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Для створення каналу та його ведення на початковому етапі не було задіяно багато ресурсів, оскільки автором каналу та виконавцем усіх можливих процесів була всього одна людина, яка задіяла усі отриманні під час навчання навички та знання.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Досягнуті результати.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У рамках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було створено та опубліковано 15 відео на каналі «Бокс2Бокс», які зібрали понад 17·000 показів і 5 800 переглядів. Загальна тривалість перегляду контенту у годинах перетнула позначку у 75 годин.</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Аналізуючи отримані статичні дані після запуску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можна констатувати високий рівень взаємодії аудиторії з контентом, а також значний інтерес до представленого контенту каналу «Бокс2Бокс». Основна частина переглядів є результатом органічного зростання, свідченням підтримки й активності спільноти глядачів.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Перспективи для «Бокс2Бокс» розглядаються як </w:t>
      </w:r>
      <w:proofErr w:type="spellStart"/>
      <w:r w:rsidRPr="00BE3422">
        <w:rPr>
          <w:rFonts w:ascii="Times New Roman" w:hAnsi="Times New Roman" w:cs="Times New Roman"/>
          <w:color w:val="212529"/>
          <w:sz w:val="28"/>
          <w:szCs w:val="28"/>
          <w:shd w:val="clear" w:color="auto" w:fill="FFFFFF"/>
        </w:rPr>
        <w:t>обіцяючі</w:t>
      </w:r>
      <w:proofErr w:type="spellEnd"/>
      <w:r w:rsidRPr="00BE3422">
        <w:rPr>
          <w:rFonts w:ascii="Times New Roman" w:hAnsi="Times New Roman" w:cs="Times New Roman"/>
          <w:color w:val="212529"/>
          <w:sz w:val="28"/>
          <w:szCs w:val="28"/>
          <w:shd w:val="clear" w:color="auto" w:fill="FFFFFF"/>
        </w:rPr>
        <w:t>, враховуючи низку стратегічних напрямків розвитку. Збільшення обсягу вмісту, вдосконалення технічних аспектів та поглиблення у взаємодії з аудиторією можуть забезпечити значне зростання аудиторії каналу і показників його успішності.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План розвитку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Також була розглянута можливість залучення інвестицій для підтримки розвитку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загалом та його рекламних кампаній. На етапі запуску подібне рішення не є релевантним, проте в майбутньому такий підхід може дати новий поштовх до розвитку і масштабування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що також було враховано при стратегічному плануванні каналу.</w:t>
      </w:r>
    </w:p>
    <w:p w:rsidR="00BE3422" w:rsidRPr="00BE3422" w:rsidRDefault="00BE3422" w:rsidP="00BE3422">
      <w:pPr>
        <w:jc w:val="both"/>
        <w:rPr>
          <w:rFonts w:ascii="Times New Roman" w:hAnsi="Times New Roman" w:cs="Times New Roman"/>
          <w:color w:val="212529"/>
          <w:sz w:val="28"/>
          <w:szCs w:val="28"/>
          <w:shd w:val="clear" w:color="auto" w:fill="FFFFFF"/>
        </w:rPr>
      </w:pPr>
    </w:p>
    <w:p w:rsidR="004637D8" w:rsidRDefault="004637D8">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BE3422" w:rsidRPr="00BE3422" w:rsidRDefault="00BE3422" w:rsidP="001805B8">
      <w:pPr>
        <w:pStyle w:val="1"/>
      </w:pPr>
      <w:bookmarkStart w:id="3" w:name="_Toc237339213"/>
      <w:r w:rsidRPr="00BE3422">
        <w:lastRenderedPageBreak/>
        <w:t>Частина ІІ. ОБҐРУНТУВАННЯ ПРОЄКТУ</w:t>
      </w:r>
      <w:bookmarkEnd w:id="3"/>
    </w:p>
    <w:p w:rsidR="00BE3422" w:rsidRPr="001805B8" w:rsidRDefault="00BE3422" w:rsidP="001805B8">
      <w:pPr>
        <w:pStyle w:val="2"/>
      </w:pPr>
      <w:bookmarkStart w:id="4" w:name="_Toc237339214"/>
      <w:r w:rsidRPr="001805B8">
        <w:t>Вступ</w:t>
      </w:r>
      <w:bookmarkEnd w:id="4"/>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Мета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полягає в створенні україномовного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-каналу на футбольну тематику, спрямованого на задоволення інтелектуальних та розважальних потреб локальної аудиторії, розвиток аналітичного мислення, та розширення української спортивної та культурної ідентичності в контексті глобальної футбольної спільноти. Не менш важливою частиною мети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є популяризація українського контенту як альтернативи російськомовному [1, с. 17].</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Місії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1. Популяризація українського контенту.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Після початку повномасштабного вторгнення Росії в Україну важливу роль в інформаційній боротьбі стала відігравати велика кількість та різноманітність саме україномовного контенту для залучення українських глядачів та формування розвинутого медіа-середовища країни. Подібний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доповнить вже існуючий список ресурсів та допоможе українським контент-</w:t>
      </w:r>
      <w:proofErr w:type="spellStart"/>
      <w:r w:rsidRPr="00BE3422">
        <w:rPr>
          <w:rFonts w:ascii="Times New Roman" w:hAnsi="Times New Roman" w:cs="Times New Roman"/>
          <w:color w:val="212529"/>
          <w:sz w:val="28"/>
          <w:szCs w:val="28"/>
          <w:shd w:val="clear" w:color="auto" w:fill="FFFFFF"/>
        </w:rPr>
        <w:t>мейкерам</w:t>
      </w:r>
      <w:proofErr w:type="spellEnd"/>
      <w:r w:rsidRPr="00BE3422">
        <w:rPr>
          <w:rFonts w:ascii="Times New Roman" w:hAnsi="Times New Roman" w:cs="Times New Roman"/>
          <w:color w:val="212529"/>
          <w:sz w:val="28"/>
          <w:szCs w:val="28"/>
          <w:shd w:val="clear" w:color="auto" w:fill="FFFFFF"/>
        </w:rPr>
        <w:t xml:space="preserve"> отримати нових та втримати вже існуючих глядачів в межах нашого інформаційного поля.</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2. Розвиток української футбольної спільноти.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Медіа-сервіс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вже має декілька прикладів успішних українських каналів на спортивну тематику з подібною місією, що позитивно впливає на розвиток культури українського суспільства. Тож канал прагне стати ще однією платформою для активної участі глядачів, сприяючи обміну думками, дискусіям і спільній творчості серед української футбольної аудиторії. Що стане основою для об'єднання локальної спортивної спільноти з відкритою можливістю виражати власні думки та бачення заданих тем.</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3. Освітній аспект. </w:t>
      </w:r>
    </w:p>
    <w:p w:rsidR="00BE3422" w:rsidRPr="00BE3422" w:rsidRDefault="00BE3422" w:rsidP="00BE3422">
      <w:pPr>
        <w:jc w:val="both"/>
        <w:rPr>
          <w:rFonts w:ascii="Times New Roman" w:hAnsi="Times New Roman" w:cs="Times New Roman"/>
          <w:color w:val="212529"/>
          <w:sz w:val="28"/>
          <w:szCs w:val="28"/>
          <w:shd w:val="clear" w:color="auto" w:fill="FFFFFF"/>
        </w:rPr>
      </w:pP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«Бокс2Бокс» сприятиме зростанню аналітичного мислення серед власної цільової аудиторії шляхом надання ретельно підготовленого інформаційного та розважального контенту,  формуючи об'єктивний погляд на футбол та спортивну культуру загалом.</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4. Привабливий розважальний контент.</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Медіа-</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«Бокс2Бокс» задовольнятиме потреби аудиторії через використання динамічних та креативних підходів у створенні контенту. Ціль даної місії - зробити футбол привабливим та захоплюючим для різних цільових аудиторій.</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Основними завданнями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є:</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   дослідити ринок українських спортивних каналів на </w:t>
      </w:r>
      <w:proofErr w:type="spellStart"/>
      <w:r w:rsidRPr="00BE3422">
        <w:rPr>
          <w:rFonts w:ascii="Times New Roman" w:hAnsi="Times New Roman" w:cs="Times New Roman"/>
          <w:color w:val="212529"/>
          <w:sz w:val="28"/>
          <w:szCs w:val="28"/>
          <w:shd w:val="clear" w:color="auto" w:fill="FFFFFF"/>
        </w:rPr>
        <w:t>ютубі</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розробити концепцію створення українського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-каналу на футбольну тематику;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створити серію публікацій на каналі;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здійснити комплекс заходів з поширення </w:t>
      </w:r>
      <w:proofErr w:type="spellStart"/>
      <w:r w:rsidRPr="00BE3422">
        <w:rPr>
          <w:rFonts w:ascii="Times New Roman" w:hAnsi="Times New Roman" w:cs="Times New Roman"/>
          <w:color w:val="212529"/>
          <w:sz w:val="28"/>
          <w:szCs w:val="28"/>
          <w:shd w:val="clear" w:color="auto" w:fill="FFFFFF"/>
        </w:rPr>
        <w:t>медіапродукту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вивчити можливість та доцільність монетизації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1805B8">
      <w:pPr>
        <w:pStyle w:val="2"/>
      </w:pPr>
      <w:bookmarkStart w:id="5" w:name="_Toc237339215"/>
      <w:r w:rsidRPr="00BE3422">
        <w:t>РОЗДІЛ 1</w:t>
      </w:r>
      <w:bookmarkEnd w:id="5"/>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ДОСЛІДЖЕННЯ РИНКУ ТА ОСОБЛИВОСТІ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АУДИТОРІЇ ПРОЄКТУ</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1. Аудиторія </w:t>
      </w:r>
      <w:proofErr w:type="spellStart"/>
      <w:r w:rsidRPr="00BE3422">
        <w:rPr>
          <w:rFonts w:ascii="Times New Roman" w:hAnsi="Times New Roman" w:cs="Times New Roman"/>
          <w:color w:val="212529"/>
          <w:sz w:val="28"/>
          <w:szCs w:val="28"/>
          <w:shd w:val="clear" w:color="auto" w:fill="FFFFFF"/>
        </w:rPr>
        <w:t>проєкту</w:t>
      </w:r>
      <w:proofErr w:type="spellEnd"/>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За даними дослідження соціологічної групи «Рейтинг» станом на липень 2021 року 53% опитаних чоловіків віком від 18 років з різних регіонів України (крім тимчасово окупованих територій Криму та Донбасу) вважають себе футбольними вболівальниками. Серед опитаних жінок фанатками цього виду спорту вважають себе 37%. [12]</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Основу цільової аудиторії каналу «Бокс2Бокс» складатимуть переважно чоловіки віком від 18 до 30 років, які є активними користувачами соціальних мереж. Вони слідкують за улюбленими командами, гравцями і конкретними футбольними подіями. У свій вільний час вони шукають </w:t>
      </w:r>
      <w:proofErr w:type="spellStart"/>
      <w:r w:rsidRPr="00BE3422">
        <w:rPr>
          <w:rFonts w:ascii="Times New Roman" w:hAnsi="Times New Roman" w:cs="Times New Roman"/>
          <w:color w:val="212529"/>
          <w:sz w:val="28"/>
          <w:szCs w:val="28"/>
          <w:shd w:val="clear" w:color="auto" w:fill="FFFFFF"/>
        </w:rPr>
        <w:t>інсайти</w:t>
      </w:r>
      <w:proofErr w:type="spellEnd"/>
      <w:r w:rsidRPr="00BE3422">
        <w:rPr>
          <w:rFonts w:ascii="Times New Roman" w:hAnsi="Times New Roman" w:cs="Times New Roman"/>
          <w:color w:val="212529"/>
          <w:sz w:val="28"/>
          <w:szCs w:val="28"/>
          <w:shd w:val="clear" w:color="auto" w:fill="FFFFFF"/>
        </w:rPr>
        <w:t xml:space="preserve">, аналіз і огляди гри, а також хочуть бути в курсі останніх новин і подій у світі футболу, зокрема українського.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Питання мови для них є важливим чинником у виборі контенту, який вони споживають. Після початку повномасштабного вторгнення основна частка цієї аудиторії перейшла з російської на українську мову та почала шукати альтернативи вже існуючому російськомовному спортивному контенту на платформі. [3, с. 15]</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Враховуючи тренд на мобільність, більша частина цієї цільової аудиторії споживає розважальний та інформаційний контент саме на мобільних пристроях. Через невеликий розмір екрану подібних </w:t>
      </w:r>
      <w:proofErr w:type="spellStart"/>
      <w:r w:rsidRPr="00BE3422">
        <w:rPr>
          <w:rFonts w:ascii="Times New Roman" w:hAnsi="Times New Roman" w:cs="Times New Roman"/>
          <w:color w:val="212529"/>
          <w:sz w:val="28"/>
          <w:szCs w:val="28"/>
          <w:shd w:val="clear" w:color="auto" w:fill="FFFFFF"/>
        </w:rPr>
        <w:t>девайсів</w:t>
      </w:r>
      <w:proofErr w:type="spellEnd"/>
      <w:r w:rsidRPr="00BE3422">
        <w:rPr>
          <w:rFonts w:ascii="Times New Roman" w:hAnsi="Times New Roman" w:cs="Times New Roman"/>
          <w:color w:val="212529"/>
          <w:sz w:val="28"/>
          <w:szCs w:val="28"/>
          <w:shd w:val="clear" w:color="auto" w:fill="FFFFFF"/>
        </w:rPr>
        <w:t xml:space="preserve">, де важко утримувати увагу тривалою </w:t>
      </w:r>
      <w:proofErr w:type="spellStart"/>
      <w:r w:rsidRPr="00BE3422">
        <w:rPr>
          <w:rFonts w:ascii="Times New Roman" w:hAnsi="Times New Roman" w:cs="Times New Roman"/>
          <w:color w:val="212529"/>
          <w:sz w:val="28"/>
          <w:szCs w:val="28"/>
          <w:shd w:val="clear" w:color="auto" w:fill="FFFFFF"/>
        </w:rPr>
        <w:t>відеороботою</w:t>
      </w:r>
      <w:proofErr w:type="spellEnd"/>
      <w:r w:rsidRPr="00BE3422">
        <w:rPr>
          <w:rFonts w:ascii="Times New Roman" w:hAnsi="Times New Roman" w:cs="Times New Roman"/>
          <w:color w:val="212529"/>
          <w:sz w:val="28"/>
          <w:szCs w:val="28"/>
          <w:shd w:val="clear" w:color="auto" w:fill="FFFFFF"/>
        </w:rPr>
        <w:t>, в аудиторії виникає потреба в швидкому й динамічному контенті.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Також оскільки сфера футбольних подій є доволі динамічною, аудиторії важливо отримувати актуальну інформацію якнайшвидше.</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 2. Аналіз конкурентного середовища</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Аналізуючи платформу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на предмет україномовного футбольного контенту, як основних конкурентів блогу «Бокс2Бокс» можна виділити наступні медіа-</w:t>
      </w:r>
      <w:proofErr w:type="spellStart"/>
      <w:r w:rsidRPr="00BE3422">
        <w:rPr>
          <w:rFonts w:ascii="Times New Roman" w:hAnsi="Times New Roman" w:cs="Times New Roman"/>
          <w:color w:val="212529"/>
          <w:sz w:val="28"/>
          <w:szCs w:val="28"/>
          <w:shd w:val="clear" w:color="auto" w:fill="FFFFFF"/>
        </w:rPr>
        <w:t>проєкти</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w:t>
      </w:r>
      <w:proofErr w:type="spellStart"/>
      <w:r w:rsidRPr="00BE3422">
        <w:rPr>
          <w:rFonts w:ascii="Times New Roman" w:hAnsi="Times New Roman" w:cs="Times New Roman"/>
          <w:color w:val="212529"/>
          <w:sz w:val="28"/>
          <w:szCs w:val="28"/>
          <w:shd w:val="clear" w:color="auto" w:fill="FFFFFF"/>
        </w:rPr>
        <w:t>FootballHub</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Ukraine</w:t>
      </w:r>
      <w:proofErr w:type="spellEnd"/>
      <w:r w:rsidRPr="00BE3422">
        <w:rPr>
          <w:rFonts w:ascii="Times New Roman" w:hAnsi="Times New Roman" w:cs="Times New Roman"/>
          <w:color w:val="212529"/>
          <w:sz w:val="28"/>
          <w:szCs w:val="28"/>
          <w:shd w:val="clear" w:color="auto" w:fill="FFFFFF"/>
        </w:rPr>
        <w:t xml:space="preserve">» - україномовний канал з оглядами та аналітикою матчів, відео з тренувань, ексклюзивними інтерв'ю з футболістами та експертами. Наразі має понад 610 тисяч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 xml:space="preserve">. Основними рубриками каналу є «Футбол на </w:t>
      </w:r>
      <w:proofErr w:type="spellStart"/>
      <w:r w:rsidRPr="00BE3422">
        <w:rPr>
          <w:rFonts w:ascii="Times New Roman" w:hAnsi="Times New Roman" w:cs="Times New Roman"/>
          <w:color w:val="212529"/>
          <w:sz w:val="28"/>
          <w:szCs w:val="28"/>
          <w:shd w:val="clear" w:color="auto" w:fill="FFFFFF"/>
        </w:rPr>
        <w:t>Weekend</w:t>
      </w:r>
      <w:proofErr w:type="spellEnd"/>
      <w:r w:rsidRPr="00BE3422">
        <w:rPr>
          <w:rFonts w:ascii="Times New Roman" w:hAnsi="Times New Roman" w:cs="Times New Roman"/>
          <w:color w:val="212529"/>
          <w:sz w:val="28"/>
          <w:szCs w:val="28"/>
          <w:shd w:val="clear" w:color="auto" w:fill="FFFFFF"/>
        </w:rPr>
        <w:t>», прямі ефіри «</w:t>
      </w:r>
      <w:proofErr w:type="spellStart"/>
      <w:r w:rsidRPr="00BE3422">
        <w:rPr>
          <w:rFonts w:ascii="Times New Roman" w:hAnsi="Times New Roman" w:cs="Times New Roman"/>
          <w:color w:val="212529"/>
          <w:sz w:val="28"/>
          <w:szCs w:val="28"/>
          <w:shd w:val="clear" w:color="auto" w:fill="FFFFFF"/>
        </w:rPr>
        <w:t>Циганик</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Live</w:t>
      </w:r>
      <w:proofErr w:type="spellEnd"/>
      <w:r w:rsidRPr="00BE3422">
        <w:rPr>
          <w:rFonts w:ascii="Times New Roman" w:hAnsi="Times New Roman" w:cs="Times New Roman"/>
          <w:color w:val="212529"/>
          <w:sz w:val="28"/>
          <w:szCs w:val="28"/>
          <w:shd w:val="clear" w:color="auto" w:fill="FFFFFF"/>
        </w:rPr>
        <w:t xml:space="preserve">», «Огляди матчів» з коментарями, офіційними трансляторами яких виступає платформа та тематичні випуски новин, в яких ведучі розбирають останні події світового та українського футболу в розмовному форматі.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Канал має власну </w:t>
      </w:r>
      <w:proofErr w:type="spellStart"/>
      <w:r w:rsidRPr="00BE3422">
        <w:rPr>
          <w:rFonts w:ascii="Times New Roman" w:hAnsi="Times New Roman" w:cs="Times New Roman"/>
          <w:color w:val="212529"/>
          <w:sz w:val="28"/>
          <w:szCs w:val="28"/>
          <w:shd w:val="clear" w:color="auto" w:fill="FFFFFF"/>
        </w:rPr>
        <w:t>айдентику</w:t>
      </w:r>
      <w:proofErr w:type="spellEnd"/>
      <w:r w:rsidRPr="00BE3422">
        <w:rPr>
          <w:rFonts w:ascii="Times New Roman" w:hAnsi="Times New Roman" w:cs="Times New Roman"/>
          <w:color w:val="212529"/>
          <w:sz w:val="28"/>
          <w:szCs w:val="28"/>
          <w:shd w:val="clear" w:color="auto" w:fill="FFFFFF"/>
        </w:rPr>
        <w:t xml:space="preserve"> в жовто-чорних кольорах, яка вирізняє його з-поміж інших подібних </w:t>
      </w:r>
      <w:proofErr w:type="spellStart"/>
      <w:r w:rsidRPr="00BE3422">
        <w:rPr>
          <w:rFonts w:ascii="Times New Roman" w:hAnsi="Times New Roman" w:cs="Times New Roman"/>
          <w:color w:val="212529"/>
          <w:sz w:val="28"/>
          <w:szCs w:val="28"/>
          <w:shd w:val="clear" w:color="auto" w:fill="FFFFFF"/>
        </w:rPr>
        <w:t>проєктів</w:t>
      </w:r>
      <w:proofErr w:type="spellEnd"/>
      <w:r w:rsidRPr="00BE3422">
        <w:rPr>
          <w:rFonts w:ascii="Times New Roman" w:hAnsi="Times New Roman" w:cs="Times New Roman"/>
          <w:color w:val="212529"/>
          <w:sz w:val="28"/>
          <w:szCs w:val="28"/>
          <w:shd w:val="clear" w:color="auto" w:fill="FFFFFF"/>
        </w:rPr>
        <w:t xml:space="preserve">. Періодичність виходу відео на ресурсі є досить високою і складає приблизно 25 відео на місяць. Канал вирізняється масштабністю, адже є частиною </w:t>
      </w:r>
      <w:proofErr w:type="spellStart"/>
      <w:r w:rsidRPr="00BE3422">
        <w:rPr>
          <w:rFonts w:ascii="Times New Roman" w:hAnsi="Times New Roman" w:cs="Times New Roman"/>
          <w:color w:val="212529"/>
          <w:sz w:val="28"/>
          <w:szCs w:val="28"/>
          <w:shd w:val="clear" w:color="auto" w:fill="FFFFFF"/>
        </w:rPr>
        <w:t>медіахолдингу</w:t>
      </w:r>
      <w:proofErr w:type="spellEnd"/>
      <w:r w:rsidRPr="00BE3422">
        <w:rPr>
          <w:rFonts w:ascii="Times New Roman" w:hAnsi="Times New Roman" w:cs="Times New Roman"/>
          <w:color w:val="212529"/>
          <w:sz w:val="28"/>
          <w:szCs w:val="28"/>
          <w:shd w:val="clear" w:color="auto" w:fill="FFFFFF"/>
        </w:rPr>
        <w:t xml:space="preserve"> «1+1 </w:t>
      </w:r>
      <w:proofErr w:type="spellStart"/>
      <w:r w:rsidRPr="00BE3422">
        <w:rPr>
          <w:rFonts w:ascii="Times New Roman" w:hAnsi="Times New Roman" w:cs="Times New Roman"/>
          <w:color w:val="212529"/>
          <w:sz w:val="28"/>
          <w:szCs w:val="28"/>
          <w:shd w:val="clear" w:color="auto" w:fill="FFFFFF"/>
        </w:rPr>
        <w:t>Media</w:t>
      </w:r>
      <w:proofErr w:type="spellEnd"/>
      <w:r w:rsidRPr="00BE3422">
        <w:rPr>
          <w:rFonts w:ascii="Times New Roman" w:hAnsi="Times New Roman" w:cs="Times New Roman"/>
          <w:color w:val="212529"/>
          <w:sz w:val="28"/>
          <w:szCs w:val="28"/>
          <w:shd w:val="clear" w:color="auto" w:fill="FFFFFF"/>
        </w:rPr>
        <w:t xml:space="preserve">» та має права на трансляції та контент, пов’язаний з певним переліком клубів УПЛ.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w:t>
      </w:r>
      <w:proofErr w:type="spellStart"/>
      <w:r w:rsidRPr="00BE3422">
        <w:rPr>
          <w:rFonts w:ascii="Times New Roman" w:hAnsi="Times New Roman" w:cs="Times New Roman"/>
          <w:color w:val="212529"/>
          <w:sz w:val="28"/>
          <w:szCs w:val="28"/>
          <w:shd w:val="clear" w:color="auto" w:fill="FFFFFF"/>
        </w:rPr>
        <w:t>Вацко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Live</w:t>
      </w:r>
      <w:proofErr w:type="spellEnd"/>
      <w:r w:rsidRPr="00BE3422">
        <w:rPr>
          <w:rFonts w:ascii="Times New Roman" w:hAnsi="Times New Roman" w:cs="Times New Roman"/>
          <w:color w:val="212529"/>
          <w:sz w:val="28"/>
          <w:szCs w:val="28"/>
          <w:shd w:val="clear" w:color="auto" w:fill="FFFFFF"/>
        </w:rPr>
        <w:t xml:space="preserve">» - канал футбольного коментатора та експерта. Основною рубрикою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є «</w:t>
      </w:r>
      <w:proofErr w:type="spellStart"/>
      <w:r w:rsidRPr="00BE3422">
        <w:rPr>
          <w:rFonts w:ascii="Times New Roman" w:hAnsi="Times New Roman" w:cs="Times New Roman"/>
          <w:color w:val="212529"/>
          <w:sz w:val="28"/>
          <w:szCs w:val="28"/>
          <w:shd w:val="clear" w:color="auto" w:fill="FFFFFF"/>
        </w:rPr>
        <w:t>Вацко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On</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Air</w:t>
      </w:r>
      <w:proofErr w:type="spellEnd"/>
      <w:r w:rsidRPr="00BE3422">
        <w:rPr>
          <w:rFonts w:ascii="Times New Roman" w:hAnsi="Times New Roman" w:cs="Times New Roman"/>
          <w:color w:val="212529"/>
          <w:sz w:val="28"/>
          <w:szCs w:val="28"/>
          <w:shd w:val="clear" w:color="auto" w:fill="FFFFFF"/>
        </w:rPr>
        <w:t>», в якій ведучий висвітлює дайджест головних новин здебільшого українського футболу за останній тиждень. Менш популярними є тематичні випуски «</w:t>
      </w:r>
      <w:proofErr w:type="spellStart"/>
      <w:r w:rsidRPr="00BE3422">
        <w:rPr>
          <w:rFonts w:ascii="Times New Roman" w:hAnsi="Times New Roman" w:cs="Times New Roman"/>
          <w:color w:val="212529"/>
          <w:sz w:val="28"/>
          <w:szCs w:val="28"/>
          <w:shd w:val="clear" w:color="auto" w:fill="FFFFFF"/>
        </w:rPr>
        <w:t>Вацко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Light</w:t>
      </w:r>
      <w:proofErr w:type="spellEnd"/>
      <w:r w:rsidRPr="00BE3422">
        <w:rPr>
          <w:rFonts w:ascii="Times New Roman" w:hAnsi="Times New Roman" w:cs="Times New Roman"/>
          <w:color w:val="212529"/>
          <w:sz w:val="28"/>
          <w:szCs w:val="28"/>
          <w:shd w:val="clear" w:color="auto" w:fill="FFFFFF"/>
        </w:rPr>
        <w:t xml:space="preserve">», «Легіонер» та «Стара школа», останні з яких майже перестали з’являтись на каналі.  Налічує 150 тисяч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Періодичність виходу відео на каналі є нижчою і складає 4-5 відео на місяць. Хронометраж відео доволі довгий - кожен випуск триває від 45 до 80 хвилин, що робить його складним для перегляду «за один раз». Монтаж статичний, автор завжди знаходиться в кадрі. Канал також має власну </w:t>
      </w:r>
      <w:proofErr w:type="spellStart"/>
      <w:r w:rsidRPr="00BE3422">
        <w:rPr>
          <w:rFonts w:ascii="Times New Roman" w:hAnsi="Times New Roman" w:cs="Times New Roman"/>
          <w:color w:val="212529"/>
          <w:sz w:val="28"/>
          <w:szCs w:val="28"/>
          <w:shd w:val="clear" w:color="auto" w:fill="FFFFFF"/>
        </w:rPr>
        <w:t>айдентику</w:t>
      </w:r>
      <w:proofErr w:type="spellEnd"/>
      <w:r w:rsidRPr="00BE3422">
        <w:rPr>
          <w:rFonts w:ascii="Times New Roman" w:hAnsi="Times New Roman" w:cs="Times New Roman"/>
          <w:color w:val="212529"/>
          <w:sz w:val="28"/>
          <w:szCs w:val="28"/>
          <w:shd w:val="clear" w:color="auto" w:fill="FFFFFF"/>
        </w:rPr>
        <w:t xml:space="preserve">, основою якої є три кольори - білий, червоний та графітовий.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Відмінністю формату є те, що це персоналізований, експертний блог, в якому автор є головною дієвою особою та безпосереднім учасником кожного відео. Він виражає власну думку та ділиться почуттями з аудиторією, часто роблячи це досить </w:t>
      </w:r>
      <w:proofErr w:type="spellStart"/>
      <w:r w:rsidRPr="00BE3422">
        <w:rPr>
          <w:rFonts w:ascii="Times New Roman" w:hAnsi="Times New Roman" w:cs="Times New Roman"/>
          <w:color w:val="212529"/>
          <w:sz w:val="28"/>
          <w:szCs w:val="28"/>
          <w:shd w:val="clear" w:color="auto" w:fill="FFFFFF"/>
        </w:rPr>
        <w:t>емоційно</w:t>
      </w:r>
      <w:proofErr w:type="spellEnd"/>
      <w:r w:rsidRPr="00BE3422">
        <w:rPr>
          <w:rFonts w:ascii="Times New Roman" w:hAnsi="Times New Roman" w:cs="Times New Roman"/>
          <w:color w:val="212529"/>
          <w:sz w:val="28"/>
          <w:szCs w:val="28"/>
          <w:shd w:val="clear" w:color="auto" w:fill="FFFFFF"/>
        </w:rPr>
        <w:t>, що дозволяє побудувати близький зв’язок з аудиторією. Віктор є медійною особою, який часто з’являється на інших каналах та шоу, роблячи це частиною просування каналу «</w:t>
      </w:r>
      <w:proofErr w:type="spellStart"/>
      <w:r w:rsidRPr="00BE3422">
        <w:rPr>
          <w:rFonts w:ascii="Times New Roman" w:hAnsi="Times New Roman" w:cs="Times New Roman"/>
          <w:color w:val="212529"/>
          <w:sz w:val="28"/>
          <w:szCs w:val="28"/>
          <w:shd w:val="clear" w:color="auto" w:fill="FFFFFF"/>
        </w:rPr>
        <w:t>Вацко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Live</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w:t>
      </w:r>
      <w:proofErr w:type="spellStart"/>
      <w:r w:rsidRPr="00BE3422">
        <w:rPr>
          <w:rFonts w:ascii="Times New Roman" w:hAnsi="Times New Roman" w:cs="Times New Roman"/>
          <w:color w:val="212529"/>
          <w:sz w:val="28"/>
          <w:szCs w:val="28"/>
          <w:shd w:val="clear" w:color="auto" w:fill="FFFFFF"/>
        </w:rPr>
        <w:t>Профутбол</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Digital</w:t>
      </w:r>
      <w:proofErr w:type="spellEnd"/>
      <w:r w:rsidRPr="00BE3422">
        <w:rPr>
          <w:rFonts w:ascii="Times New Roman" w:hAnsi="Times New Roman" w:cs="Times New Roman"/>
          <w:color w:val="212529"/>
          <w:sz w:val="28"/>
          <w:szCs w:val="28"/>
          <w:shd w:val="clear" w:color="auto" w:fill="FFFFFF"/>
        </w:rPr>
        <w:t xml:space="preserve">» -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українського журналіста Володимира </w:t>
      </w:r>
      <w:proofErr w:type="spellStart"/>
      <w:r w:rsidRPr="00BE3422">
        <w:rPr>
          <w:rFonts w:ascii="Times New Roman" w:hAnsi="Times New Roman" w:cs="Times New Roman"/>
          <w:color w:val="212529"/>
          <w:sz w:val="28"/>
          <w:szCs w:val="28"/>
          <w:shd w:val="clear" w:color="auto" w:fill="FFFFFF"/>
        </w:rPr>
        <w:t>Звєрова</w:t>
      </w:r>
      <w:proofErr w:type="spellEnd"/>
      <w:r w:rsidRPr="00BE3422">
        <w:rPr>
          <w:rFonts w:ascii="Times New Roman" w:hAnsi="Times New Roman" w:cs="Times New Roman"/>
          <w:color w:val="212529"/>
          <w:sz w:val="28"/>
          <w:szCs w:val="28"/>
          <w:shd w:val="clear" w:color="auto" w:fill="FFFFFF"/>
        </w:rPr>
        <w:t xml:space="preserve"> з новинами про футбол, аналітикою матчів, ексклюзивними інтерв'ю та оглядами головних подій українського та світового футболу. За каналом слідкує більше 240 тисяч користувачів, що на 20% більше ніж у період до повномасштабного вторгнення (за даними платформи </w:t>
      </w:r>
      <w:proofErr w:type="spellStart"/>
      <w:r w:rsidRPr="00BE3422">
        <w:rPr>
          <w:rFonts w:ascii="Times New Roman" w:hAnsi="Times New Roman" w:cs="Times New Roman"/>
          <w:color w:val="212529"/>
          <w:sz w:val="28"/>
          <w:szCs w:val="28"/>
          <w:shd w:val="clear" w:color="auto" w:fill="FFFFFF"/>
        </w:rPr>
        <w:t>SocialBlade</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Основною рубрикою каналу є «Володимир </w:t>
      </w:r>
      <w:proofErr w:type="spellStart"/>
      <w:r w:rsidRPr="00BE3422">
        <w:rPr>
          <w:rFonts w:ascii="Times New Roman" w:hAnsi="Times New Roman" w:cs="Times New Roman"/>
          <w:color w:val="212529"/>
          <w:sz w:val="28"/>
          <w:szCs w:val="28"/>
          <w:shd w:val="clear" w:color="auto" w:fill="FFFFFF"/>
        </w:rPr>
        <w:t>Звєров</w:t>
      </w:r>
      <w:proofErr w:type="spellEnd"/>
      <w:r w:rsidRPr="00BE3422">
        <w:rPr>
          <w:rFonts w:ascii="Times New Roman" w:hAnsi="Times New Roman" w:cs="Times New Roman"/>
          <w:color w:val="212529"/>
          <w:sz w:val="28"/>
          <w:szCs w:val="28"/>
          <w:shd w:val="clear" w:color="auto" w:fill="FFFFFF"/>
        </w:rPr>
        <w:t xml:space="preserve">. Про футбол», в якій головне обличчя каналу та ведучий Володимир </w:t>
      </w:r>
      <w:proofErr w:type="spellStart"/>
      <w:r w:rsidRPr="00BE3422">
        <w:rPr>
          <w:rFonts w:ascii="Times New Roman" w:hAnsi="Times New Roman" w:cs="Times New Roman"/>
          <w:color w:val="212529"/>
          <w:sz w:val="28"/>
          <w:szCs w:val="28"/>
          <w:shd w:val="clear" w:color="auto" w:fill="FFFFFF"/>
        </w:rPr>
        <w:t>Звєров</w:t>
      </w:r>
      <w:proofErr w:type="spellEnd"/>
      <w:r w:rsidRPr="00BE3422">
        <w:rPr>
          <w:rFonts w:ascii="Times New Roman" w:hAnsi="Times New Roman" w:cs="Times New Roman"/>
          <w:color w:val="212529"/>
          <w:sz w:val="28"/>
          <w:szCs w:val="28"/>
          <w:shd w:val="clear" w:color="auto" w:fill="FFFFFF"/>
        </w:rPr>
        <w:t xml:space="preserve"> розбирає найбільш актуальні новинні теми тижня, доповнюючи їх власними </w:t>
      </w:r>
      <w:proofErr w:type="spellStart"/>
      <w:r w:rsidRPr="00BE3422">
        <w:rPr>
          <w:rFonts w:ascii="Times New Roman" w:hAnsi="Times New Roman" w:cs="Times New Roman"/>
          <w:color w:val="212529"/>
          <w:sz w:val="28"/>
          <w:szCs w:val="28"/>
          <w:shd w:val="clear" w:color="auto" w:fill="FFFFFF"/>
        </w:rPr>
        <w:t>інсайтами</w:t>
      </w:r>
      <w:proofErr w:type="spellEnd"/>
      <w:r w:rsidRPr="00BE3422">
        <w:rPr>
          <w:rFonts w:ascii="Times New Roman" w:hAnsi="Times New Roman" w:cs="Times New Roman"/>
          <w:color w:val="212529"/>
          <w:sz w:val="28"/>
          <w:szCs w:val="28"/>
          <w:shd w:val="clear" w:color="auto" w:fill="FFFFFF"/>
        </w:rPr>
        <w:t xml:space="preserve"> та думками. Також на каналі є крос-ефіри з коментарями до прямих трансляцій матчів збірної України, ведучими яких є Олексій Сєров та Роман </w:t>
      </w:r>
      <w:proofErr w:type="spellStart"/>
      <w:r w:rsidRPr="00BE3422">
        <w:rPr>
          <w:rFonts w:ascii="Times New Roman" w:hAnsi="Times New Roman" w:cs="Times New Roman"/>
          <w:color w:val="212529"/>
          <w:sz w:val="28"/>
          <w:szCs w:val="28"/>
          <w:shd w:val="clear" w:color="auto" w:fill="FFFFFF"/>
        </w:rPr>
        <w:t>Куплевацький</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 каналі випускається від 6 до 8 відео на місяць. Хронометраж відео також є досить тривалим і варіюється від 40 до 80 хвилин. Монтаж статичний, автор завжди знаходиться в кадрі, але з використанням декількох камер для зйомки, що робить картинку динамічнішою. Основний колір каналу - темно-синій в поєднанні з білою </w:t>
      </w:r>
      <w:proofErr w:type="spellStart"/>
      <w:r w:rsidRPr="00BE3422">
        <w:rPr>
          <w:rFonts w:ascii="Times New Roman" w:hAnsi="Times New Roman" w:cs="Times New Roman"/>
          <w:color w:val="212529"/>
          <w:sz w:val="28"/>
          <w:szCs w:val="28"/>
          <w:shd w:val="clear" w:color="auto" w:fill="FFFFFF"/>
        </w:rPr>
        <w:t>типографікою</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Подібні вищезгадані </w:t>
      </w:r>
      <w:proofErr w:type="spellStart"/>
      <w:r w:rsidRPr="00BE3422">
        <w:rPr>
          <w:rFonts w:ascii="Times New Roman" w:hAnsi="Times New Roman" w:cs="Times New Roman"/>
          <w:color w:val="212529"/>
          <w:sz w:val="28"/>
          <w:szCs w:val="28"/>
          <w:shd w:val="clear" w:color="auto" w:fill="FFFFFF"/>
        </w:rPr>
        <w:t>проєкти</w:t>
      </w:r>
      <w:proofErr w:type="spellEnd"/>
      <w:r w:rsidRPr="00BE3422">
        <w:rPr>
          <w:rFonts w:ascii="Times New Roman" w:hAnsi="Times New Roman" w:cs="Times New Roman"/>
          <w:color w:val="212529"/>
          <w:sz w:val="28"/>
          <w:szCs w:val="28"/>
          <w:shd w:val="clear" w:color="auto" w:fill="FFFFFF"/>
        </w:rPr>
        <w:t xml:space="preserve">, є одними з найбільш популярних в україномовному сегменті футбольного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і мають здебільшого схожий контент та формат. Зазвичай, це відео з яскраво вираженою персональною думкою автора каналу та досить тривалим хронометражем - від 30 хвилин до години. Канали дуже персоналізовані та мають власне обличчя у вигляді вже відомих ведучих.</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Натомість створений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«Бокс2Бокс» не матиме такого обличчя в кадрі та буде наповнений більш швидким динамічним контентом. Подібний формат дозволить зберігати увагу аудиторії протягом всієї тривалості відео (зважаючи на тенденцію перегляду швидкого контенту, наприклад такі популярні формати як: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тікток</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інстаграм</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рилз</w:t>
      </w:r>
      <w:proofErr w:type="spellEnd"/>
      <w:r w:rsidRPr="00BE3422">
        <w:rPr>
          <w:rFonts w:ascii="Times New Roman" w:hAnsi="Times New Roman" w:cs="Times New Roman"/>
          <w:color w:val="212529"/>
          <w:sz w:val="28"/>
          <w:szCs w:val="28"/>
          <w:shd w:val="clear" w:color="auto" w:fill="FFFFFF"/>
        </w:rPr>
        <w:t xml:space="preserve">), що в подальшому дозволить швидше </w:t>
      </w:r>
      <w:proofErr w:type="spellStart"/>
      <w:r w:rsidRPr="00BE3422">
        <w:rPr>
          <w:rFonts w:ascii="Times New Roman" w:hAnsi="Times New Roman" w:cs="Times New Roman"/>
          <w:color w:val="212529"/>
          <w:sz w:val="28"/>
          <w:szCs w:val="28"/>
          <w:shd w:val="clear" w:color="auto" w:fill="FFFFFF"/>
        </w:rPr>
        <w:t>монетизувати</w:t>
      </w:r>
      <w:proofErr w:type="spellEnd"/>
      <w:r w:rsidRPr="00BE3422">
        <w:rPr>
          <w:rFonts w:ascii="Times New Roman" w:hAnsi="Times New Roman" w:cs="Times New Roman"/>
          <w:color w:val="212529"/>
          <w:sz w:val="28"/>
          <w:szCs w:val="28"/>
          <w:shd w:val="clear" w:color="auto" w:fill="FFFFFF"/>
        </w:rPr>
        <w:t xml:space="preserve"> контент.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Для глибшого аналізу внутрішнього середовища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було виконано SWOT-аналіз (табл. 1):</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Таблиця 1.</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SWOT-аналіз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Сильні сторони</w:t>
      </w:r>
      <w:r w:rsidRPr="00BE3422">
        <w:rPr>
          <w:rFonts w:ascii="Times New Roman" w:hAnsi="Times New Roman" w:cs="Times New Roman"/>
          <w:color w:val="212529"/>
          <w:sz w:val="28"/>
          <w:szCs w:val="28"/>
          <w:shd w:val="clear" w:color="auto" w:fill="FFFFFF"/>
        </w:rPr>
        <w:tab/>
        <w:t>Слабкі сторони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динамічність контенту та його тривалість;</w:t>
      </w:r>
      <w:r w:rsidRPr="00BE3422">
        <w:rPr>
          <w:rFonts w:ascii="Times New Roman" w:hAnsi="Times New Roman" w:cs="Times New Roman"/>
          <w:color w:val="212529"/>
          <w:sz w:val="28"/>
          <w:szCs w:val="28"/>
          <w:shd w:val="clear" w:color="auto" w:fill="FFFFFF"/>
        </w:rPr>
        <w:tab/>
        <w:t>мобільність;</w:t>
      </w:r>
      <w:r w:rsidRPr="00BE3422">
        <w:rPr>
          <w:rFonts w:ascii="Times New Roman" w:hAnsi="Times New Roman" w:cs="Times New Roman"/>
          <w:color w:val="212529"/>
          <w:sz w:val="28"/>
          <w:szCs w:val="28"/>
          <w:shd w:val="clear" w:color="auto" w:fill="FFFFFF"/>
        </w:rPr>
        <w:tab/>
        <w:t>ситуативні, актуальні та «</w:t>
      </w:r>
      <w:proofErr w:type="spellStart"/>
      <w:r w:rsidRPr="00BE3422">
        <w:rPr>
          <w:rFonts w:ascii="Times New Roman" w:hAnsi="Times New Roman" w:cs="Times New Roman"/>
          <w:color w:val="212529"/>
          <w:sz w:val="28"/>
          <w:szCs w:val="28"/>
          <w:shd w:val="clear" w:color="auto" w:fill="FFFFFF"/>
        </w:rPr>
        <w:t>клікбейтні</w:t>
      </w:r>
      <w:proofErr w:type="spellEnd"/>
      <w:r w:rsidRPr="00BE3422">
        <w:rPr>
          <w:rFonts w:ascii="Times New Roman" w:hAnsi="Times New Roman" w:cs="Times New Roman"/>
          <w:color w:val="212529"/>
          <w:sz w:val="28"/>
          <w:szCs w:val="28"/>
          <w:shd w:val="clear" w:color="auto" w:fill="FFFFFF"/>
        </w:rPr>
        <w:t>» теми для відео;</w:t>
      </w:r>
      <w:r w:rsidRPr="00BE3422">
        <w:rPr>
          <w:rFonts w:ascii="Times New Roman" w:hAnsi="Times New Roman" w:cs="Times New Roman"/>
          <w:color w:val="212529"/>
          <w:sz w:val="28"/>
          <w:szCs w:val="28"/>
          <w:shd w:val="clear" w:color="auto" w:fill="FFFFFF"/>
        </w:rPr>
        <w:tab/>
        <w:t>україномовний блог.</w:t>
      </w:r>
      <w:r w:rsidRPr="00BE3422">
        <w:rPr>
          <w:rFonts w:ascii="Times New Roman" w:hAnsi="Times New Roman" w:cs="Times New Roman"/>
          <w:color w:val="212529"/>
          <w:sz w:val="28"/>
          <w:szCs w:val="28"/>
          <w:shd w:val="clear" w:color="auto" w:fill="FFFFFF"/>
        </w:rPr>
        <w:tab/>
      </w:r>
      <w:r w:rsidRPr="00BE3422">
        <w:rPr>
          <w:rFonts w:ascii="Times New Roman" w:hAnsi="Times New Roman" w:cs="Times New Roman"/>
          <w:color w:val="212529"/>
          <w:sz w:val="28"/>
          <w:szCs w:val="28"/>
          <w:shd w:val="clear" w:color="auto" w:fill="FFFFFF"/>
        </w:rPr>
        <w:tab/>
        <w:t>наявність сильних конкурентів, які давно ведуть канал та мають сталу аудиторію;</w:t>
      </w:r>
      <w:r w:rsidRPr="00BE3422">
        <w:rPr>
          <w:rFonts w:ascii="Times New Roman" w:hAnsi="Times New Roman" w:cs="Times New Roman"/>
          <w:color w:val="212529"/>
          <w:sz w:val="28"/>
          <w:szCs w:val="28"/>
          <w:shd w:val="clear" w:color="auto" w:fill="FFFFFF"/>
        </w:rPr>
        <w:tab/>
        <w:t>відсутність медіа-підтримки;</w:t>
      </w:r>
      <w:r w:rsidRPr="00BE3422">
        <w:rPr>
          <w:rFonts w:ascii="Times New Roman" w:hAnsi="Times New Roman" w:cs="Times New Roman"/>
          <w:color w:val="212529"/>
          <w:sz w:val="28"/>
          <w:szCs w:val="28"/>
          <w:shd w:val="clear" w:color="auto" w:fill="FFFFFF"/>
        </w:rPr>
        <w:tab/>
        <w:t>тестування гіпотез та визначення вектору розвитку.</w:t>
      </w:r>
      <w:r w:rsidRPr="00BE3422">
        <w:rPr>
          <w:rFonts w:ascii="Times New Roman" w:hAnsi="Times New Roman" w:cs="Times New Roman"/>
          <w:color w:val="212529"/>
          <w:sz w:val="28"/>
          <w:szCs w:val="28"/>
          <w:shd w:val="clear" w:color="auto" w:fill="FFFFFF"/>
        </w:rPr>
        <w:tab/>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Можливості</w:t>
      </w:r>
      <w:r w:rsidRPr="00BE3422">
        <w:rPr>
          <w:rFonts w:ascii="Times New Roman" w:hAnsi="Times New Roman" w:cs="Times New Roman"/>
          <w:color w:val="212529"/>
          <w:sz w:val="28"/>
          <w:szCs w:val="28"/>
          <w:shd w:val="clear" w:color="auto" w:fill="FFFFFF"/>
        </w:rPr>
        <w:tab/>
        <w:t>Загрози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платне просування блогу задля збільшення аудиторії;</w:t>
      </w:r>
      <w:r w:rsidRPr="00BE3422">
        <w:rPr>
          <w:rFonts w:ascii="Times New Roman" w:hAnsi="Times New Roman" w:cs="Times New Roman"/>
          <w:color w:val="212529"/>
          <w:sz w:val="28"/>
          <w:szCs w:val="28"/>
          <w:shd w:val="clear" w:color="auto" w:fill="FFFFFF"/>
        </w:rPr>
        <w:tab/>
        <w:t>популяризація україномовного контенту серед аудиторії;</w:t>
      </w:r>
      <w:r w:rsidRPr="00BE3422">
        <w:rPr>
          <w:rFonts w:ascii="Times New Roman" w:hAnsi="Times New Roman" w:cs="Times New Roman"/>
          <w:color w:val="212529"/>
          <w:sz w:val="28"/>
          <w:szCs w:val="28"/>
          <w:shd w:val="clear" w:color="auto" w:fill="FFFFFF"/>
        </w:rPr>
        <w:tab/>
        <w:t>зростання кількості футбольних фанатів;</w:t>
      </w:r>
      <w:r w:rsidRPr="00BE3422">
        <w:rPr>
          <w:rFonts w:ascii="Times New Roman" w:hAnsi="Times New Roman" w:cs="Times New Roman"/>
          <w:color w:val="212529"/>
          <w:sz w:val="28"/>
          <w:szCs w:val="28"/>
          <w:shd w:val="clear" w:color="auto" w:fill="FFFFFF"/>
        </w:rPr>
        <w:tab/>
        <w:t>крос-</w:t>
      </w:r>
      <w:proofErr w:type="spellStart"/>
      <w:r w:rsidRPr="00BE3422">
        <w:rPr>
          <w:rFonts w:ascii="Times New Roman" w:hAnsi="Times New Roman" w:cs="Times New Roman"/>
          <w:color w:val="212529"/>
          <w:sz w:val="28"/>
          <w:szCs w:val="28"/>
          <w:shd w:val="clear" w:color="auto" w:fill="FFFFFF"/>
        </w:rPr>
        <w:t>платформність</w:t>
      </w:r>
      <w:proofErr w:type="spellEnd"/>
      <w:r w:rsidRPr="00BE3422">
        <w:rPr>
          <w:rFonts w:ascii="Times New Roman" w:hAnsi="Times New Roman" w:cs="Times New Roman"/>
          <w:color w:val="212529"/>
          <w:sz w:val="28"/>
          <w:szCs w:val="28"/>
          <w:shd w:val="clear" w:color="auto" w:fill="FFFFFF"/>
        </w:rPr>
        <w:t>;</w:t>
      </w:r>
      <w:r w:rsidRPr="00BE3422">
        <w:rPr>
          <w:rFonts w:ascii="Times New Roman" w:hAnsi="Times New Roman" w:cs="Times New Roman"/>
          <w:color w:val="212529"/>
          <w:sz w:val="28"/>
          <w:szCs w:val="28"/>
          <w:shd w:val="clear" w:color="auto" w:fill="FFFFFF"/>
        </w:rPr>
        <w:tab/>
        <w:t>медійна підтримка.</w:t>
      </w:r>
      <w:r w:rsidRPr="00BE3422">
        <w:rPr>
          <w:rFonts w:ascii="Times New Roman" w:hAnsi="Times New Roman" w:cs="Times New Roman"/>
          <w:color w:val="212529"/>
          <w:sz w:val="28"/>
          <w:szCs w:val="28"/>
          <w:shd w:val="clear" w:color="auto" w:fill="FFFFFF"/>
        </w:rPr>
        <w:tab/>
      </w:r>
      <w:r w:rsidRPr="00BE3422">
        <w:rPr>
          <w:rFonts w:ascii="Times New Roman" w:hAnsi="Times New Roman" w:cs="Times New Roman"/>
          <w:color w:val="212529"/>
          <w:sz w:val="28"/>
          <w:szCs w:val="28"/>
          <w:shd w:val="clear" w:color="auto" w:fill="FFFFFF"/>
        </w:rPr>
        <w:tab/>
        <w:t>блокування контенту через неналежне використання авторських прав;</w:t>
      </w:r>
      <w:r w:rsidRPr="00BE3422">
        <w:rPr>
          <w:rFonts w:ascii="Times New Roman" w:hAnsi="Times New Roman" w:cs="Times New Roman"/>
          <w:color w:val="212529"/>
          <w:sz w:val="28"/>
          <w:szCs w:val="28"/>
          <w:shd w:val="clear" w:color="auto" w:fill="FFFFFF"/>
        </w:rPr>
        <w:tab/>
        <w:t>негатив зі сторони аудиторії, заснований на футбольних вподобаннях.</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З цього аналізу можна зробити висновок, що канал "Бокс2Бокс" має значний потенціал завдяки своїм сильним сторонам, таким як динамічний контент, мобільність, актуальні теми та україномовний контент. Такі якості дозволяють привертати та утримувати увагу української аудиторії. Однак існують і слабкі сторони, такі як конкуренція і відсутність медіа-підтримки, які потребують уваги та стратегічного планування на фоні більш сильних та вже розвинутих конкурентів.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Таким чином, загальною стратегією для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стане максимізація сильних сторін та можливостей, одночасно з управлінням слабкостями та загрозами для досягнення стабільного та тривалого успіху на ринку українського футбольного контенту.</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1805B8">
      <w:pPr>
        <w:pStyle w:val="2"/>
      </w:pPr>
      <w:bookmarkStart w:id="6" w:name="_Toc237339216"/>
      <w:r w:rsidRPr="00BE3422">
        <w:t>РОЗДІЛ 2</w:t>
      </w:r>
      <w:bookmarkEnd w:id="6"/>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ПЛАНУВАННЯ ТА СТВОРЕННЯ МЕДІА-ПРОЄКТУ</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 Стратегічне планування медіа-</w:t>
      </w:r>
      <w:proofErr w:type="spellStart"/>
      <w:r w:rsidRPr="00BE3422">
        <w:rPr>
          <w:rFonts w:ascii="Times New Roman" w:hAnsi="Times New Roman" w:cs="Times New Roman"/>
          <w:color w:val="212529"/>
          <w:sz w:val="28"/>
          <w:szCs w:val="28"/>
          <w:shd w:val="clear" w:color="auto" w:fill="FFFFFF"/>
        </w:rPr>
        <w:t>проєкту</w:t>
      </w:r>
      <w:proofErr w:type="spellEnd"/>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Розробка стратегічного планування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була детально </w:t>
      </w:r>
      <w:proofErr w:type="spellStart"/>
      <w:r w:rsidRPr="00BE3422">
        <w:rPr>
          <w:rFonts w:ascii="Times New Roman" w:hAnsi="Times New Roman" w:cs="Times New Roman"/>
          <w:color w:val="212529"/>
          <w:sz w:val="28"/>
          <w:szCs w:val="28"/>
          <w:shd w:val="clear" w:color="auto" w:fill="FFFFFF"/>
        </w:rPr>
        <w:t>пропрацьована</w:t>
      </w:r>
      <w:proofErr w:type="spellEnd"/>
      <w:r w:rsidRPr="00BE3422">
        <w:rPr>
          <w:rFonts w:ascii="Times New Roman" w:hAnsi="Times New Roman" w:cs="Times New Roman"/>
          <w:color w:val="212529"/>
          <w:sz w:val="28"/>
          <w:szCs w:val="28"/>
          <w:shd w:val="clear" w:color="auto" w:fill="FFFFFF"/>
        </w:rPr>
        <w:t xml:space="preserve"> та складається з низки важливих етапів, які в перспективі допоможуть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стати одним з лідируючих у спортивному сегменті україномовної аудиторії платформи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1. Визначення головної ідеї, мети, місії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Першим і найголовнішим етапом під час створення власного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-блогу стало визначення ключових засад та унікальності продукту серед великої вибірки вже існуючих ресурсів. Таким чином, головною ідеєю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стало створення динамічного та цікавого футбольного контенту, який забезпечує україномовну аудиторію актуальною інформацією. При цьому було сформовано 4 основних місії каналу, що відображають те, чого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при коректному виконанні плану прагне досягти в майбутньому.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2. Розробка назви, стилістики каналу.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Важливим завданням, яке стояло переді мною, як перед автором каналу, було вигадати легку для запам’ятовування, унікальну назву, яка б асоціювалась  з футбольною тематикою серед цільової аудиторії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Саме такою стала назва "Бокс2Бокс". Вона була обрана, виходячи з ідеї назви конкретної позиції футбольного гравця на полі. Бокс-ту-бокс (з </w:t>
      </w:r>
      <w:proofErr w:type="spellStart"/>
      <w:r w:rsidRPr="00BE3422">
        <w:rPr>
          <w:rFonts w:ascii="Times New Roman" w:hAnsi="Times New Roman" w:cs="Times New Roman"/>
          <w:color w:val="212529"/>
          <w:sz w:val="28"/>
          <w:szCs w:val="28"/>
          <w:shd w:val="clear" w:color="auto" w:fill="FFFFFF"/>
        </w:rPr>
        <w:t>англ</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box-to-box</w:t>
      </w:r>
      <w:proofErr w:type="spellEnd"/>
      <w:r w:rsidRPr="00BE3422">
        <w:rPr>
          <w:rFonts w:ascii="Times New Roman" w:hAnsi="Times New Roman" w:cs="Times New Roman"/>
          <w:color w:val="212529"/>
          <w:sz w:val="28"/>
          <w:szCs w:val="28"/>
          <w:shd w:val="clear" w:color="auto" w:fill="FFFFFF"/>
        </w:rPr>
        <w:t xml:space="preserve">) - центральний півзахисник команди, який відіграє дуже важливу роль як в оборонних, так і </w:t>
      </w:r>
      <w:proofErr w:type="spellStart"/>
      <w:r w:rsidRPr="00BE3422">
        <w:rPr>
          <w:rFonts w:ascii="Times New Roman" w:hAnsi="Times New Roman" w:cs="Times New Roman"/>
          <w:color w:val="212529"/>
          <w:sz w:val="28"/>
          <w:szCs w:val="28"/>
          <w:shd w:val="clear" w:color="auto" w:fill="FFFFFF"/>
        </w:rPr>
        <w:t>атакувальних</w:t>
      </w:r>
      <w:proofErr w:type="spellEnd"/>
      <w:r w:rsidRPr="00BE3422">
        <w:rPr>
          <w:rFonts w:ascii="Times New Roman" w:hAnsi="Times New Roman" w:cs="Times New Roman"/>
          <w:color w:val="212529"/>
          <w:sz w:val="28"/>
          <w:szCs w:val="28"/>
          <w:shd w:val="clear" w:color="auto" w:fill="FFFFFF"/>
        </w:rPr>
        <w:t xml:space="preserve"> діях на полі. Його гра завжди відзначається </w:t>
      </w:r>
      <w:r w:rsidRPr="00BE3422">
        <w:rPr>
          <w:rFonts w:ascii="Times New Roman" w:hAnsi="Times New Roman" w:cs="Times New Roman"/>
          <w:color w:val="212529"/>
          <w:sz w:val="28"/>
          <w:szCs w:val="28"/>
          <w:shd w:val="clear" w:color="auto" w:fill="FFFFFF"/>
        </w:rPr>
        <w:lastRenderedPageBreak/>
        <w:t xml:space="preserve">високою динамічністю та енергійністю, що пересікається з ідеєю швидкого й легкого для сприйняття контенту, який є основою каналу.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До цієї ж назви також була розроблена і відповідна стилістика каналу. Дизайн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є нейтральним та стильним. Здебільшого виконаний у поєднанні темних (відтінків сірого/чорного) та білого кольорів. Логотип також виконаний у білому кольорі та є </w:t>
      </w:r>
      <w:proofErr w:type="spellStart"/>
      <w:r w:rsidRPr="00BE3422">
        <w:rPr>
          <w:rFonts w:ascii="Times New Roman" w:hAnsi="Times New Roman" w:cs="Times New Roman"/>
          <w:color w:val="212529"/>
          <w:sz w:val="28"/>
          <w:szCs w:val="28"/>
          <w:shd w:val="clear" w:color="auto" w:fill="FFFFFF"/>
        </w:rPr>
        <w:t>мінімалістичним</w:t>
      </w:r>
      <w:proofErr w:type="spellEnd"/>
      <w:r w:rsidRPr="00BE3422">
        <w:rPr>
          <w:rFonts w:ascii="Times New Roman" w:hAnsi="Times New Roman" w:cs="Times New Roman"/>
          <w:color w:val="212529"/>
          <w:sz w:val="28"/>
          <w:szCs w:val="28"/>
          <w:shd w:val="clear" w:color="auto" w:fill="FFFFFF"/>
        </w:rPr>
        <w:t xml:space="preserve">, що дозволяє видозмінювати його у відповідних форматах під певні події або актуальні </w:t>
      </w:r>
      <w:proofErr w:type="spellStart"/>
      <w:r w:rsidRPr="00BE3422">
        <w:rPr>
          <w:rFonts w:ascii="Times New Roman" w:hAnsi="Times New Roman" w:cs="Times New Roman"/>
          <w:color w:val="212529"/>
          <w:sz w:val="28"/>
          <w:szCs w:val="28"/>
          <w:shd w:val="clear" w:color="auto" w:fill="FFFFFF"/>
        </w:rPr>
        <w:t>інфоприводи</w:t>
      </w:r>
      <w:proofErr w:type="spellEnd"/>
      <w:r w:rsidRPr="00BE3422">
        <w:rPr>
          <w:rFonts w:ascii="Times New Roman" w:hAnsi="Times New Roman" w:cs="Times New Roman"/>
          <w:color w:val="212529"/>
          <w:sz w:val="28"/>
          <w:szCs w:val="28"/>
          <w:shd w:val="clear" w:color="auto" w:fill="FFFFFF"/>
        </w:rPr>
        <w:t xml:space="preserve"> за потреби.  Основний шрифт дизайну - якісний та сучасний </w:t>
      </w:r>
      <w:proofErr w:type="spellStart"/>
      <w:r w:rsidRPr="00BE3422">
        <w:rPr>
          <w:rFonts w:ascii="Times New Roman" w:hAnsi="Times New Roman" w:cs="Times New Roman"/>
          <w:color w:val="212529"/>
          <w:sz w:val="28"/>
          <w:szCs w:val="28"/>
          <w:shd w:val="clear" w:color="auto" w:fill="FFFFFF"/>
        </w:rPr>
        <w:t>Proxima</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Nova</w:t>
      </w:r>
      <w:proofErr w:type="spellEnd"/>
      <w:r w:rsidRPr="00BE3422">
        <w:rPr>
          <w:rFonts w:ascii="Times New Roman" w:hAnsi="Times New Roman" w:cs="Times New Roman"/>
          <w:color w:val="212529"/>
          <w:sz w:val="28"/>
          <w:szCs w:val="28"/>
          <w:shd w:val="clear" w:color="auto" w:fill="FFFFFF"/>
        </w:rPr>
        <w:t>, який має чисті лінії і відмінну читабельність, що додає лаконічності та професіоналізму контенту. Оформлення кожного відео має додаткові елементи у вигляді графічних іконок, таких як м’яч, кубок тощо і плашок з додатковою інформацією, яка доповнює текстову частину.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Загалом, уся стилістика каналу з допоміжними елементами є лаконічною та </w:t>
      </w:r>
      <w:proofErr w:type="spellStart"/>
      <w:r w:rsidRPr="00BE3422">
        <w:rPr>
          <w:rFonts w:ascii="Times New Roman" w:hAnsi="Times New Roman" w:cs="Times New Roman"/>
          <w:color w:val="212529"/>
          <w:sz w:val="28"/>
          <w:szCs w:val="28"/>
          <w:shd w:val="clear" w:color="auto" w:fill="FFFFFF"/>
        </w:rPr>
        <w:t>мінімалістичною</w:t>
      </w:r>
      <w:proofErr w:type="spellEnd"/>
      <w:r w:rsidRPr="00BE3422">
        <w:rPr>
          <w:rFonts w:ascii="Times New Roman" w:hAnsi="Times New Roman" w:cs="Times New Roman"/>
          <w:color w:val="212529"/>
          <w:sz w:val="28"/>
          <w:szCs w:val="28"/>
          <w:shd w:val="clear" w:color="auto" w:fill="FFFFFF"/>
        </w:rPr>
        <w:t xml:space="preserve">, що дозволяє не відволікати глядача від основного наповнення відео, водночас підкреслюючи сучасність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3. Підбір тем для відео, розробка контенту.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Наразі у рамках роботи над </w:t>
      </w:r>
      <w:proofErr w:type="spellStart"/>
      <w:r w:rsidRPr="00BE3422">
        <w:rPr>
          <w:rFonts w:ascii="Times New Roman" w:hAnsi="Times New Roman" w:cs="Times New Roman"/>
          <w:color w:val="212529"/>
          <w:sz w:val="28"/>
          <w:szCs w:val="28"/>
          <w:shd w:val="clear" w:color="auto" w:fill="FFFFFF"/>
        </w:rPr>
        <w:t>проєктом</w:t>
      </w:r>
      <w:proofErr w:type="spellEnd"/>
      <w:r w:rsidRPr="00BE3422">
        <w:rPr>
          <w:rFonts w:ascii="Times New Roman" w:hAnsi="Times New Roman" w:cs="Times New Roman"/>
          <w:color w:val="212529"/>
          <w:sz w:val="28"/>
          <w:szCs w:val="28"/>
          <w:shd w:val="clear" w:color="auto" w:fill="FFFFFF"/>
        </w:rPr>
        <w:t xml:space="preserve"> було підготовлено 5 відеоматеріалів. Основним акцентом текстового наповнення кожного з яких, був український футбол та суміжні з ним теми для того, щоб максимально охопити цільову аудиторію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Теми для матеріалів підбирались відповідно до актуальних на момент написання та випуску </w:t>
      </w:r>
      <w:proofErr w:type="spellStart"/>
      <w:r w:rsidRPr="00BE3422">
        <w:rPr>
          <w:rFonts w:ascii="Times New Roman" w:hAnsi="Times New Roman" w:cs="Times New Roman"/>
          <w:color w:val="212529"/>
          <w:sz w:val="28"/>
          <w:szCs w:val="28"/>
          <w:shd w:val="clear" w:color="auto" w:fill="FFFFFF"/>
        </w:rPr>
        <w:t>відеоробіт</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інфоприводів</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Мова текстів є простою для сприйняття та лаконічною, водночас наповненою футбольною термінологією й зворотами, які притаманні цій тематиці. Їхня наявність в тексті не перенасичена і обґрунтована важливістю аргументації певних моментів у матеріалах, оскільки канал ставить перед собою завдання розповісти про футбол та супутні теми так, щоб це було цікаво та зрозуміло для широкого кола глядачів [6, с. 30].</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4. Монтаж відео.</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Перед початком роботи з підготовки відео було визначено найбільш оптимальний хронометраж - 8-12 хвилин. Цей варіант є найкращим для збереження уваги глядача та просування відео на платформі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з подальшою можливістю монетизації каналу.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Монтаж відео є динамічним та наповненим великою кількістю фото та відеоматеріалів, які дозволяють якісно ілюструвати доступну текстову частину кожного відео. Здебільшого це саме фотоматеріали, оскільки більшість футбольного </w:t>
      </w:r>
      <w:proofErr w:type="spellStart"/>
      <w:r w:rsidRPr="00BE3422">
        <w:rPr>
          <w:rFonts w:ascii="Times New Roman" w:hAnsi="Times New Roman" w:cs="Times New Roman"/>
          <w:color w:val="212529"/>
          <w:sz w:val="28"/>
          <w:szCs w:val="28"/>
          <w:shd w:val="clear" w:color="auto" w:fill="FFFFFF"/>
        </w:rPr>
        <w:t>відеоконтенту</w:t>
      </w:r>
      <w:proofErr w:type="spellEnd"/>
      <w:r w:rsidRPr="00BE3422">
        <w:rPr>
          <w:rFonts w:ascii="Times New Roman" w:hAnsi="Times New Roman" w:cs="Times New Roman"/>
          <w:color w:val="212529"/>
          <w:sz w:val="28"/>
          <w:szCs w:val="28"/>
          <w:shd w:val="clear" w:color="auto" w:fill="FFFFFF"/>
        </w:rPr>
        <w:t xml:space="preserve"> такого як матчі, огляди, інтерв’ю, нарізки та інше, є ліцензійним </w:t>
      </w:r>
      <w:proofErr w:type="spellStart"/>
      <w:r w:rsidRPr="00BE3422">
        <w:rPr>
          <w:rFonts w:ascii="Times New Roman" w:hAnsi="Times New Roman" w:cs="Times New Roman"/>
          <w:color w:val="212529"/>
          <w:sz w:val="28"/>
          <w:szCs w:val="28"/>
          <w:shd w:val="clear" w:color="auto" w:fill="FFFFFF"/>
        </w:rPr>
        <w:t>контеном</w:t>
      </w:r>
      <w:proofErr w:type="spellEnd"/>
      <w:r w:rsidRPr="00BE3422">
        <w:rPr>
          <w:rFonts w:ascii="Times New Roman" w:hAnsi="Times New Roman" w:cs="Times New Roman"/>
          <w:color w:val="212529"/>
          <w:sz w:val="28"/>
          <w:szCs w:val="28"/>
          <w:shd w:val="clear" w:color="auto" w:fill="FFFFFF"/>
        </w:rPr>
        <w:t xml:space="preserve">, який не може використовуватись у вільному доступі для загального користувача як частина монтажу інших відео.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Таке використання буде </w:t>
      </w:r>
      <w:proofErr w:type="spellStart"/>
      <w:r w:rsidRPr="00BE3422">
        <w:rPr>
          <w:rFonts w:ascii="Times New Roman" w:hAnsi="Times New Roman" w:cs="Times New Roman"/>
          <w:color w:val="212529"/>
          <w:sz w:val="28"/>
          <w:szCs w:val="28"/>
          <w:shd w:val="clear" w:color="auto" w:fill="FFFFFF"/>
        </w:rPr>
        <w:t>розцінено</w:t>
      </w:r>
      <w:proofErr w:type="spellEnd"/>
      <w:r w:rsidRPr="00BE3422">
        <w:rPr>
          <w:rFonts w:ascii="Times New Roman" w:hAnsi="Times New Roman" w:cs="Times New Roman"/>
          <w:color w:val="212529"/>
          <w:sz w:val="28"/>
          <w:szCs w:val="28"/>
          <w:shd w:val="clear" w:color="auto" w:fill="FFFFFF"/>
        </w:rPr>
        <w:t xml:space="preserve"> платформою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як порушення авторських прав з подальшим видаленням відео для певних території та позбавленням монетизації з кожного окремого матеріалу, де було зафіксовано таке порушення. Це було взято до уваги та використано в роботі з підготовки відео для публікації на каналі.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Також як було вже згадано вище, для більш детального пояснення текстової частини та збагачення візуального сприйняття, оформлення кожного відео має додаткові елементи у вигляді плашок з додатковою інформацією.</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Окрім цього, важливою частиною монтажу став підбір музичного ряду відео. Музика використовувалась як додаткова частина </w:t>
      </w:r>
      <w:proofErr w:type="spellStart"/>
      <w:r w:rsidRPr="00BE3422">
        <w:rPr>
          <w:rFonts w:ascii="Times New Roman" w:hAnsi="Times New Roman" w:cs="Times New Roman"/>
          <w:color w:val="212529"/>
          <w:sz w:val="28"/>
          <w:szCs w:val="28"/>
          <w:shd w:val="clear" w:color="auto" w:fill="FFFFFF"/>
        </w:rPr>
        <w:t>начитки</w:t>
      </w:r>
      <w:proofErr w:type="spellEnd"/>
      <w:r w:rsidRPr="00BE3422">
        <w:rPr>
          <w:rFonts w:ascii="Times New Roman" w:hAnsi="Times New Roman" w:cs="Times New Roman"/>
          <w:color w:val="212529"/>
          <w:sz w:val="28"/>
          <w:szCs w:val="28"/>
          <w:shd w:val="clear" w:color="auto" w:fill="FFFFFF"/>
        </w:rPr>
        <w:t xml:space="preserve">, яка підсилює атмосферу та настрій відеоролика. Оскільки вірно підібрана музика може створити додатковий емоційний зв'язок із глядачами та підкреслити важливі моменти в контенті, було використано динамічні </w:t>
      </w:r>
      <w:proofErr w:type="spellStart"/>
      <w:r w:rsidRPr="00BE3422">
        <w:rPr>
          <w:rFonts w:ascii="Times New Roman" w:hAnsi="Times New Roman" w:cs="Times New Roman"/>
          <w:color w:val="212529"/>
          <w:sz w:val="28"/>
          <w:szCs w:val="28"/>
          <w:shd w:val="clear" w:color="auto" w:fill="FFFFFF"/>
        </w:rPr>
        <w:t>аудіороботи</w:t>
      </w:r>
      <w:proofErr w:type="spellEnd"/>
      <w:r w:rsidRPr="00BE3422">
        <w:rPr>
          <w:rFonts w:ascii="Times New Roman" w:hAnsi="Times New Roman" w:cs="Times New Roman"/>
          <w:color w:val="212529"/>
          <w:sz w:val="28"/>
          <w:szCs w:val="28"/>
          <w:shd w:val="clear" w:color="auto" w:fill="FFFFFF"/>
        </w:rPr>
        <w:t xml:space="preserve"> у стилі «рок» та «</w:t>
      </w:r>
      <w:proofErr w:type="spellStart"/>
      <w:r w:rsidRPr="00BE3422">
        <w:rPr>
          <w:rFonts w:ascii="Times New Roman" w:hAnsi="Times New Roman" w:cs="Times New Roman"/>
          <w:color w:val="212529"/>
          <w:sz w:val="28"/>
          <w:szCs w:val="28"/>
          <w:shd w:val="clear" w:color="auto" w:fill="FFFFFF"/>
        </w:rPr>
        <w:t>електро</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Так як в роботі з </w:t>
      </w:r>
      <w:proofErr w:type="spellStart"/>
      <w:r w:rsidRPr="00BE3422">
        <w:rPr>
          <w:rFonts w:ascii="Times New Roman" w:hAnsi="Times New Roman" w:cs="Times New Roman"/>
          <w:color w:val="212529"/>
          <w:sz w:val="28"/>
          <w:szCs w:val="28"/>
          <w:shd w:val="clear" w:color="auto" w:fill="FFFFFF"/>
        </w:rPr>
        <w:t>контеном</w:t>
      </w:r>
      <w:proofErr w:type="spellEnd"/>
      <w:r w:rsidRPr="00BE3422">
        <w:rPr>
          <w:rFonts w:ascii="Times New Roman" w:hAnsi="Times New Roman" w:cs="Times New Roman"/>
          <w:color w:val="212529"/>
          <w:sz w:val="28"/>
          <w:szCs w:val="28"/>
          <w:shd w:val="clear" w:color="auto" w:fill="FFFFFF"/>
        </w:rPr>
        <w:t xml:space="preserve"> каналу велику роль було приділено саме відсутності порушення будь-яких авторських прав, ці матеріали були знайдені в спеціалізованій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-фонотеці, що дозволяє використовувати ці звукові доріжки в будь-яких своїх відео, зокрема в тих, які </w:t>
      </w:r>
      <w:proofErr w:type="spellStart"/>
      <w:r w:rsidRPr="00BE3422">
        <w:rPr>
          <w:rFonts w:ascii="Times New Roman" w:hAnsi="Times New Roman" w:cs="Times New Roman"/>
          <w:color w:val="212529"/>
          <w:sz w:val="28"/>
          <w:szCs w:val="28"/>
          <w:shd w:val="clear" w:color="auto" w:fill="FFFFFF"/>
        </w:rPr>
        <w:t>монетизуєте</w:t>
      </w:r>
      <w:proofErr w:type="spellEnd"/>
      <w:r w:rsidRPr="00BE3422">
        <w:rPr>
          <w:rFonts w:ascii="Times New Roman" w:hAnsi="Times New Roman" w:cs="Times New Roman"/>
          <w:color w:val="212529"/>
          <w:sz w:val="28"/>
          <w:szCs w:val="28"/>
          <w:shd w:val="clear" w:color="auto" w:fill="FFFFFF"/>
        </w:rPr>
        <w:t>, без вказання посилання на джерело.</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Загалом використання кожного з цих елементів дозволяє зробити наш контент привабливим та легким для сприйняття, сприяючи зростанню інтересу до каналу та футболу загалом серед нашої цільової аудиторії.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5. Публікація матеріалів та їхнє просування.</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Після якісного виконання усіх попередніх етапів кожне відео було опубліковано на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-каналі «Бокс2Бокс» з метою подальшого просування.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Для цього для кожного відео була створена відповідна обкладинка, яка б привертала увагу цільової аудиторії, приваблива назва, опис відео та теги, за допомогою яких відео просувається в пошуковій видачі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та з’являється в рекомендованих для користувачів.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Подібні теги були визначені шляхом аналізу тегів конкурентів і використання допоміжних аналітичних інструментів, таких як «</w:t>
      </w:r>
      <w:proofErr w:type="spellStart"/>
      <w:r w:rsidRPr="00BE3422">
        <w:rPr>
          <w:rFonts w:ascii="Times New Roman" w:hAnsi="Times New Roman" w:cs="Times New Roman"/>
          <w:color w:val="212529"/>
          <w:sz w:val="28"/>
          <w:szCs w:val="28"/>
          <w:shd w:val="clear" w:color="auto" w:fill="FFFFFF"/>
        </w:rPr>
        <w:t>VidIQ</w:t>
      </w:r>
      <w:proofErr w:type="spellEnd"/>
      <w:r w:rsidRPr="00BE3422">
        <w:rPr>
          <w:rFonts w:ascii="Times New Roman" w:hAnsi="Times New Roman" w:cs="Times New Roman"/>
          <w:color w:val="212529"/>
          <w:sz w:val="28"/>
          <w:szCs w:val="28"/>
          <w:shd w:val="clear" w:color="auto" w:fill="FFFFFF"/>
        </w:rPr>
        <w:t xml:space="preserve">» та </w:t>
      </w:r>
      <w:proofErr w:type="spellStart"/>
      <w:r w:rsidRPr="00BE3422">
        <w:rPr>
          <w:rFonts w:ascii="Times New Roman" w:hAnsi="Times New Roman" w:cs="Times New Roman"/>
          <w:color w:val="212529"/>
          <w:sz w:val="28"/>
          <w:szCs w:val="28"/>
          <w:shd w:val="clear" w:color="auto" w:fill="FFFFFF"/>
        </w:rPr>
        <w:t>Chrome</w:t>
      </w:r>
      <w:proofErr w:type="spellEnd"/>
      <w:r w:rsidRPr="00BE3422">
        <w:rPr>
          <w:rFonts w:ascii="Times New Roman" w:hAnsi="Times New Roman" w:cs="Times New Roman"/>
          <w:color w:val="212529"/>
          <w:sz w:val="28"/>
          <w:szCs w:val="28"/>
          <w:shd w:val="clear" w:color="auto" w:fill="FFFFFF"/>
        </w:rPr>
        <w:t>-розширення «</w:t>
      </w:r>
      <w:proofErr w:type="spellStart"/>
      <w:r w:rsidRPr="00BE3422">
        <w:rPr>
          <w:rFonts w:ascii="Times New Roman" w:hAnsi="Times New Roman" w:cs="Times New Roman"/>
          <w:color w:val="212529"/>
          <w:sz w:val="28"/>
          <w:szCs w:val="28"/>
          <w:shd w:val="clear" w:color="auto" w:fill="FFFFFF"/>
        </w:rPr>
        <w:t>TubeBuddy</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6. Аналіз виконаної роботи, пошуки можливостей для покращення.</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Важливим компонентом стратегічного планування для постійного вдосконалення та розвитку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є аналіз виконаної роботи й пошук нових можливостей. Цей етап включав в себе докладний огляд та оцінку різних аспектів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і складався з декількох процесів. </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 -  Розробка контенту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Основним контентом на каналі «Бокс2Бокс» стали </w:t>
      </w:r>
      <w:proofErr w:type="spellStart"/>
      <w:r w:rsidRPr="00BE3422">
        <w:rPr>
          <w:rFonts w:ascii="Times New Roman" w:hAnsi="Times New Roman" w:cs="Times New Roman"/>
          <w:color w:val="212529"/>
          <w:sz w:val="28"/>
          <w:szCs w:val="28"/>
          <w:shd w:val="clear" w:color="auto" w:fill="FFFFFF"/>
        </w:rPr>
        <w:t>підбірки</w:t>
      </w:r>
      <w:proofErr w:type="spellEnd"/>
      <w:r w:rsidRPr="00BE3422">
        <w:rPr>
          <w:rFonts w:ascii="Times New Roman" w:hAnsi="Times New Roman" w:cs="Times New Roman"/>
          <w:color w:val="212529"/>
          <w:sz w:val="28"/>
          <w:szCs w:val="28"/>
          <w:shd w:val="clear" w:color="auto" w:fill="FFFFFF"/>
        </w:rPr>
        <w:t>/</w:t>
      </w:r>
      <w:proofErr w:type="spellStart"/>
      <w:r w:rsidRPr="00BE3422">
        <w:rPr>
          <w:rFonts w:ascii="Times New Roman" w:hAnsi="Times New Roman" w:cs="Times New Roman"/>
          <w:color w:val="212529"/>
          <w:sz w:val="28"/>
          <w:szCs w:val="28"/>
          <w:shd w:val="clear" w:color="auto" w:fill="FFFFFF"/>
        </w:rPr>
        <w:t>ТОПи</w:t>
      </w:r>
      <w:proofErr w:type="spellEnd"/>
      <w:r w:rsidRPr="00BE3422">
        <w:rPr>
          <w:rFonts w:ascii="Times New Roman" w:hAnsi="Times New Roman" w:cs="Times New Roman"/>
          <w:color w:val="212529"/>
          <w:sz w:val="28"/>
          <w:szCs w:val="28"/>
          <w:shd w:val="clear" w:color="auto" w:fill="FFFFFF"/>
        </w:rPr>
        <w:t xml:space="preserve"> на певну тематику. Це один з найбільш популярних типів контенту на платформі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оскільки в ньому є вибірка найкращого/найгіршого в рамках заданої теми та складова рейтингу з градацією, яка тримає увагу глядача протягом усього відео.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Окрім цього, були випущені ситуативні відео під конкретні </w:t>
      </w:r>
      <w:proofErr w:type="spellStart"/>
      <w:r w:rsidRPr="00BE3422">
        <w:rPr>
          <w:rFonts w:ascii="Times New Roman" w:hAnsi="Times New Roman" w:cs="Times New Roman"/>
          <w:color w:val="212529"/>
          <w:sz w:val="28"/>
          <w:szCs w:val="28"/>
          <w:shd w:val="clear" w:color="auto" w:fill="FFFFFF"/>
        </w:rPr>
        <w:t>інфоприводи</w:t>
      </w:r>
      <w:proofErr w:type="spellEnd"/>
      <w:r w:rsidRPr="00BE3422">
        <w:rPr>
          <w:rFonts w:ascii="Times New Roman" w:hAnsi="Times New Roman" w:cs="Times New Roman"/>
          <w:color w:val="212529"/>
          <w:sz w:val="28"/>
          <w:szCs w:val="28"/>
          <w:shd w:val="clear" w:color="auto" w:fill="FFFFFF"/>
        </w:rPr>
        <w:t xml:space="preserve">. Оскільки світ футбольних новин дуже швидкий і </w:t>
      </w:r>
      <w:proofErr w:type="spellStart"/>
      <w:r w:rsidRPr="00BE3422">
        <w:rPr>
          <w:rFonts w:ascii="Times New Roman" w:hAnsi="Times New Roman" w:cs="Times New Roman"/>
          <w:color w:val="212529"/>
          <w:sz w:val="28"/>
          <w:szCs w:val="28"/>
          <w:shd w:val="clear" w:color="auto" w:fill="FFFFFF"/>
        </w:rPr>
        <w:t>динамічно</w:t>
      </w:r>
      <w:proofErr w:type="spellEnd"/>
      <w:r w:rsidRPr="00BE3422">
        <w:rPr>
          <w:rFonts w:ascii="Times New Roman" w:hAnsi="Times New Roman" w:cs="Times New Roman"/>
          <w:color w:val="212529"/>
          <w:sz w:val="28"/>
          <w:szCs w:val="28"/>
          <w:shd w:val="clear" w:color="auto" w:fill="FFFFFF"/>
        </w:rPr>
        <w:t xml:space="preserve"> розвивається, глядачі завжди будуть слідкувати за актуальним контентом та шукати його. Саме тому важливо інколи відходити від затвердженого плану та випускати ситуативний контент, що дасть можливість знайти нову аудиторію для свого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У рамках пошуку інформації для написання сценаріїв було опрацьовано великий перелік українських, а також світових спортивних новинних медіа, такі як: </w:t>
      </w:r>
      <w:proofErr w:type="spellStart"/>
      <w:r w:rsidRPr="00BE3422">
        <w:rPr>
          <w:rFonts w:ascii="Times New Roman" w:hAnsi="Times New Roman" w:cs="Times New Roman"/>
          <w:color w:val="212529"/>
          <w:sz w:val="28"/>
          <w:szCs w:val="28"/>
          <w:shd w:val="clear" w:color="auto" w:fill="FFFFFF"/>
        </w:rPr>
        <w:t>Tribuna</w:t>
      </w:r>
      <w:proofErr w:type="spellEnd"/>
      <w:r w:rsidRPr="00BE3422">
        <w:rPr>
          <w:rFonts w:ascii="Times New Roman" w:hAnsi="Times New Roman" w:cs="Times New Roman"/>
          <w:color w:val="212529"/>
          <w:sz w:val="28"/>
          <w:szCs w:val="28"/>
          <w:shd w:val="clear" w:color="auto" w:fill="FFFFFF"/>
        </w:rPr>
        <w:t xml:space="preserve">, UA-Футбол, Sport.ua, Football.ua, </w:t>
      </w:r>
      <w:proofErr w:type="spellStart"/>
      <w:r w:rsidRPr="00BE3422">
        <w:rPr>
          <w:rFonts w:ascii="Times New Roman" w:hAnsi="Times New Roman" w:cs="Times New Roman"/>
          <w:color w:val="212529"/>
          <w:sz w:val="28"/>
          <w:szCs w:val="28"/>
          <w:shd w:val="clear" w:color="auto" w:fill="FFFFFF"/>
        </w:rPr>
        <w:t>Террикон</w:t>
      </w:r>
      <w:proofErr w:type="spellEnd"/>
      <w:r w:rsidRPr="00BE3422">
        <w:rPr>
          <w:rFonts w:ascii="Times New Roman" w:hAnsi="Times New Roman" w:cs="Times New Roman"/>
          <w:color w:val="212529"/>
          <w:sz w:val="28"/>
          <w:szCs w:val="28"/>
          <w:shd w:val="clear" w:color="auto" w:fill="FFFFFF"/>
        </w:rPr>
        <w:t xml:space="preserve">, Футбол-24, Goal.com, 433, Football365, </w:t>
      </w:r>
      <w:proofErr w:type="spellStart"/>
      <w:r w:rsidRPr="00BE3422">
        <w:rPr>
          <w:rFonts w:ascii="Times New Roman" w:hAnsi="Times New Roman" w:cs="Times New Roman"/>
          <w:color w:val="212529"/>
          <w:sz w:val="28"/>
          <w:szCs w:val="28"/>
          <w:shd w:val="clear" w:color="auto" w:fill="FFFFFF"/>
        </w:rPr>
        <w:t>Transfermarkt</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Teamtalk</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FourFourTwo</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А також наступні статистичні сервіси: </w:t>
      </w:r>
      <w:proofErr w:type="spellStart"/>
      <w:r w:rsidRPr="00BE3422">
        <w:rPr>
          <w:rFonts w:ascii="Times New Roman" w:hAnsi="Times New Roman" w:cs="Times New Roman"/>
          <w:color w:val="212529"/>
          <w:sz w:val="28"/>
          <w:szCs w:val="28"/>
          <w:shd w:val="clear" w:color="auto" w:fill="FFFFFF"/>
        </w:rPr>
        <w:t>Livescore</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Opta</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Flashscore</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SoccerStats</w:t>
      </w:r>
      <w:proofErr w:type="spellEnd"/>
      <w:r w:rsidRPr="00BE3422">
        <w:rPr>
          <w:rFonts w:ascii="Times New Roman" w:hAnsi="Times New Roman" w:cs="Times New Roman"/>
          <w:color w:val="212529"/>
          <w:sz w:val="28"/>
          <w:szCs w:val="28"/>
          <w:shd w:val="clear" w:color="auto" w:fill="FFFFFF"/>
        </w:rPr>
        <w:t xml:space="preserve"> і </w:t>
      </w:r>
      <w:proofErr w:type="spellStart"/>
      <w:r w:rsidRPr="00BE3422">
        <w:rPr>
          <w:rFonts w:ascii="Times New Roman" w:hAnsi="Times New Roman" w:cs="Times New Roman"/>
          <w:color w:val="212529"/>
          <w:sz w:val="28"/>
          <w:szCs w:val="28"/>
          <w:shd w:val="clear" w:color="auto" w:fill="FFFFFF"/>
        </w:rPr>
        <w:t>Whoscored</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Структура кожного зі сценаріїв була подібною та поділялась на такі частини: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1. Вступ. Підводка до головної теми відео та привітання з глядачами. Тривалість: 30-50 секунд.</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2. Основна частина. Розкриття теми відео, виклад головної інформації, наведення фактів, цитування тощо. Тривалість: 8-10 хвилин.</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3. Кінцівка. Підведення усього матеріалу основної частини до загального висновку, прощання з аудиторією з закликом до дії (з </w:t>
      </w:r>
      <w:proofErr w:type="spellStart"/>
      <w:r w:rsidRPr="00BE3422">
        <w:rPr>
          <w:rFonts w:ascii="Times New Roman" w:hAnsi="Times New Roman" w:cs="Times New Roman"/>
          <w:color w:val="212529"/>
          <w:sz w:val="28"/>
          <w:szCs w:val="28"/>
          <w:shd w:val="clear" w:color="auto" w:fill="FFFFFF"/>
        </w:rPr>
        <w:t>англ</w:t>
      </w:r>
      <w:proofErr w:type="spellEnd"/>
      <w:r w:rsidRPr="00BE3422">
        <w:rPr>
          <w:rFonts w:ascii="Times New Roman" w:hAnsi="Times New Roman" w:cs="Times New Roman"/>
          <w:color w:val="212529"/>
          <w:sz w:val="28"/>
          <w:szCs w:val="28"/>
          <w:shd w:val="clear" w:color="auto" w:fill="FFFFFF"/>
        </w:rPr>
        <w:t xml:space="preserve">. CTA - </w:t>
      </w:r>
      <w:proofErr w:type="spellStart"/>
      <w:r w:rsidRPr="00BE3422">
        <w:rPr>
          <w:rFonts w:ascii="Times New Roman" w:hAnsi="Times New Roman" w:cs="Times New Roman"/>
          <w:color w:val="212529"/>
          <w:sz w:val="28"/>
          <w:szCs w:val="28"/>
          <w:shd w:val="clear" w:color="auto" w:fill="FFFFFF"/>
        </w:rPr>
        <w:t>call</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to</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action</w:t>
      </w:r>
      <w:proofErr w:type="spellEnd"/>
      <w:r w:rsidRPr="00BE3422">
        <w:rPr>
          <w:rFonts w:ascii="Times New Roman" w:hAnsi="Times New Roman" w:cs="Times New Roman"/>
          <w:color w:val="212529"/>
          <w:sz w:val="28"/>
          <w:szCs w:val="28"/>
          <w:shd w:val="clear" w:color="auto" w:fill="FFFFFF"/>
        </w:rPr>
        <w:t xml:space="preserve">) - підписатись на канал, поставити </w:t>
      </w:r>
      <w:proofErr w:type="spellStart"/>
      <w:r w:rsidRPr="00BE3422">
        <w:rPr>
          <w:rFonts w:ascii="Times New Roman" w:hAnsi="Times New Roman" w:cs="Times New Roman"/>
          <w:color w:val="212529"/>
          <w:sz w:val="28"/>
          <w:szCs w:val="28"/>
          <w:shd w:val="clear" w:color="auto" w:fill="FFFFFF"/>
        </w:rPr>
        <w:t>лайк</w:t>
      </w:r>
      <w:proofErr w:type="spellEnd"/>
      <w:r w:rsidRPr="00BE3422">
        <w:rPr>
          <w:rFonts w:ascii="Times New Roman" w:hAnsi="Times New Roman" w:cs="Times New Roman"/>
          <w:color w:val="212529"/>
          <w:sz w:val="28"/>
          <w:szCs w:val="28"/>
          <w:shd w:val="clear" w:color="auto" w:fill="FFFFFF"/>
        </w:rPr>
        <w:t xml:space="preserve"> і залишити коментар відповідно до теми відеоролику. Тривалість: 30-50 секунд.</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ab/>
        <w:t>Темами для відео на каналі стали: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1. «ПРОРОСІЙСЬКИЙ СЛІД УЄФА | Історія повернення збірної Росії U17 до європейських турнірів».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Ситуативне відео про скандальне рішення УЄФА повернути російські молодіжні збірні U17 до участі в змаганнях під своєю егідою. Розбір ситуації, висвітлення хронології, позицій представників різних країн, асоціацій та футбольних чиновників. Розмір сценарію: 5·200 символів (без пробілів).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2. «ТОП-5 МАТЧІВ УКРАЇНСЬКИХ КЛУБІВ У ЄВРОКУБКАХ: ЛЕГЕНДАРНІ ДИНАМО, ДНІПРО, ШАХТАР».</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У цьому матеріалі було зібрано та висвітлено найкращі та найбільш пам’ятні матчі українських клубів у євротурнірах. Відео було випущене на початку </w:t>
      </w:r>
      <w:r w:rsidRPr="00BE3422">
        <w:rPr>
          <w:rFonts w:ascii="Times New Roman" w:hAnsi="Times New Roman" w:cs="Times New Roman"/>
          <w:color w:val="212529"/>
          <w:sz w:val="28"/>
          <w:szCs w:val="28"/>
          <w:shd w:val="clear" w:color="auto" w:fill="FFFFFF"/>
        </w:rPr>
        <w:lastRenderedPageBreak/>
        <w:t xml:space="preserve">групового етапу актуального розіграшу цих турнірів для можливості </w:t>
      </w:r>
      <w:proofErr w:type="spellStart"/>
      <w:r w:rsidRPr="00BE3422">
        <w:rPr>
          <w:rFonts w:ascii="Times New Roman" w:hAnsi="Times New Roman" w:cs="Times New Roman"/>
          <w:color w:val="212529"/>
          <w:sz w:val="28"/>
          <w:szCs w:val="28"/>
          <w:shd w:val="clear" w:color="auto" w:fill="FFFFFF"/>
        </w:rPr>
        <w:t>вірального</w:t>
      </w:r>
      <w:proofErr w:type="spellEnd"/>
      <w:r w:rsidRPr="00BE3422">
        <w:rPr>
          <w:rFonts w:ascii="Times New Roman" w:hAnsi="Times New Roman" w:cs="Times New Roman"/>
          <w:color w:val="212529"/>
          <w:sz w:val="28"/>
          <w:szCs w:val="28"/>
          <w:shd w:val="clear" w:color="auto" w:fill="FFFFFF"/>
        </w:rPr>
        <w:t xml:space="preserve"> просування цього контенту за допомогою ключових слів та </w:t>
      </w:r>
      <w:proofErr w:type="spellStart"/>
      <w:r w:rsidRPr="00BE3422">
        <w:rPr>
          <w:rFonts w:ascii="Times New Roman" w:hAnsi="Times New Roman" w:cs="Times New Roman"/>
          <w:color w:val="212529"/>
          <w:sz w:val="28"/>
          <w:szCs w:val="28"/>
          <w:shd w:val="clear" w:color="auto" w:fill="FFFFFF"/>
        </w:rPr>
        <w:t>хештегів</w:t>
      </w:r>
      <w:proofErr w:type="spellEnd"/>
      <w:r w:rsidRPr="00BE3422">
        <w:rPr>
          <w:rFonts w:ascii="Times New Roman" w:hAnsi="Times New Roman" w:cs="Times New Roman"/>
          <w:color w:val="212529"/>
          <w:sz w:val="28"/>
          <w:szCs w:val="28"/>
          <w:shd w:val="clear" w:color="auto" w:fill="FFFFFF"/>
        </w:rPr>
        <w:t>, враховуючи створення каналу з нуля. Розмір сценарію: 4·906 символів (без пробілів).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3. «ТОП-10 НЕОЧІКУВАНИХ ТРАНСФЕРІВ УКРАЇНСЬКИХ ФУТБОЛІСТІВ: Коноплянка, Мудрик і компанія».</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Матеріал містить </w:t>
      </w:r>
      <w:proofErr w:type="spellStart"/>
      <w:r w:rsidRPr="00BE3422">
        <w:rPr>
          <w:rFonts w:ascii="Times New Roman" w:hAnsi="Times New Roman" w:cs="Times New Roman"/>
          <w:color w:val="212529"/>
          <w:sz w:val="28"/>
          <w:szCs w:val="28"/>
          <w:shd w:val="clear" w:color="auto" w:fill="FFFFFF"/>
        </w:rPr>
        <w:t>підбірку</w:t>
      </w:r>
      <w:proofErr w:type="spellEnd"/>
      <w:r w:rsidRPr="00BE3422">
        <w:rPr>
          <w:rFonts w:ascii="Times New Roman" w:hAnsi="Times New Roman" w:cs="Times New Roman"/>
          <w:color w:val="212529"/>
          <w:sz w:val="28"/>
          <w:szCs w:val="28"/>
          <w:shd w:val="clear" w:color="auto" w:fill="FFFFFF"/>
        </w:rPr>
        <w:t xml:space="preserve"> найбільш неочікуваних трансферних переходів українських футболістів у різноманітні клуби. Останнім часом світ футбольних новин усе більше наповнюється прикладами вже існуючих та можливих потенційних переходів українців у зарубіжні клуби, тому актуальність подібної теми постійно зростає. Таким чином відео може генерувати перегляди та бути цікавим не тільки в рамках одного </w:t>
      </w:r>
      <w:proofErr w:type="spellStart"/>
      <w:r w:rsidRPr="00BE3422">
        <w:rPr>
          <w:rFonts w:ascii="Times New Roman" w:hAnsi="Times New Roman" w:cs="Times New Roman"/>
          <w:color w:val="212529"/>
          <w:sz w:val="28"/>
          <w:szCs w:val="28"/>
          <w:shd w:val="clear" w:color="auto" w:fill="FFFFFF"/>
        </w:rPr>
        <w:t>інфоприводу</w:t>
      </w:r>
      <w:proofErr w:type="spellEnd"/>
      <w:r w:rsidRPr="00BE3422">
        <w:rPr>
          <w:rFonts w:ascii="Times New Roman" w:hAnsi="Times New Roman" w:cs="Times New Roman"/>
          <w:color w:val="212529"/>
          <w:sz w:val="28"/>
          <w:szCs w:val="28"/>
          <w:shd w:val="clear" w:color="auto" w:fill="FFFFFF"/>
        </w:rPr>
        <w:t xml:space="preserve">. На основі цього відео було створено </w:t>
      </w:r>
      <w:proofErr w:type="spellStart"/>
      <w:r w:rsidRPr="00BE3422">
        <w:rPr>
          <w:rFonts w:ascii="Times New Roman" w:hAnsi="Times New Roman" w:cs="Times New Roman"/>
          <w:color w:val="212529"/>
          <w:sz w:val="28"/>
          <w:szCs w:val="28"/>
          <w:shd w:val="clear" w:color="auto" w:fill="FFFFFF"/>
        </w:rPr>
        <w:t>підбірку</w:t>
      </w:r>
      <w:proofErr w:type="spellEnd"/>
      <w:r w:rsidRPr="00BE3422">
        <w:rPr>
          <w:rFonts w:ascii="Times New Roman" w:hAnsi="Times New Roman" w:cs="Times New Roman"/>
          <w:color w:val="212529"/>
          <w:sz w:val="28"/>
          <w:szCs w:val="28"/>
          <w:shd w:val="clear" w:color="auto" w:fill="FFFFFF"/>
        </w:rPr>
        <w:t xml:space="preserve"> у форматі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Розмір сценарію: 8·745 символів (без пробілів).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4. «ЧОМУ МУДРИК ЗАГРАЄ В АПЛ? | ТОП ФАКТІВ ПРО УКРАЇНЦЯ В ЧЕЛСІ».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Трансфер Михайла Мудрика у «</w:t>
      </w:r>
      <w:proofErr w:type="spellStart"/>
      <w:r w:rsidRPr="00BE3422">
        <w:rPr>
          <w:rFonts w:ascii="Times New Roman" w:hAnsi="Times New Roman" w:cs="Times New Roman"/>
          <w:color w:val="212529"/>
          <w:sz w:val="28"/>
          <w:szCs w:val="28"/>
          <w:shd w:val="clear" w:color="auto" w:fill="FFFFFF"/>
        </w:rPr>
        <w:t>Челсі</w:t>
      </w:r>
      <w:proofErr w:type="spellEnd"/>
      <w:r w:rsidRPr="00BE3422">
        <w:rPr>
          <w:rFonts w:ascii="Times New Roman" w:hAnsi="Times New Roman" w:cs="Times New Roman"/>
          <w:color w:val="212529"/>
          <w:sz w:val="28"/>
          <w:szCs w:val="28"/>
          <w:shd w:val="clear" w:color="auto" w:fill="FFFFFF"/>
        </w:rPr>
        <w:t>» став найдорожчим в історії українського футболу, одним із найцінніших у лондонському клубі та просто резонансною подією. Тож Михайло займає одне з головних місць в футбольному медіа-просторі України та світу протягом останніх декількох місяців. Відео з його участю завжди цікаві аудиторії, тому на фоні його сумнівних виступів за «аристократів» було створено матеріал з розбором статистичних і особистісних фактів, які свідчать про те, що успішність цих виступів зовсім скоро суттєво покращиться. Розмір сценарію: 7·750 символів (без пробілів).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5. «5 УКРАЇНСЬКИХ ФУТБОЛІСТІВ, ЯКІ НАСТУПНИМИ ПЕРЕЙДУТЬ У ТОП-КЛУБИ ЄВРОПИ».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Крайнє відео з цієї серії, яка стала початком запуску каналу «Бокс2Бокс». Матеріал у форматі топу, містить інформацію про представників української футбольної арени, які стануть наступними зірками новинного простору завдяки своїм можливим переходам у європейські топ-клуби. Розмір сценарію: 9·400 символів (без пробілів).</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   Організаційно-виробнича діяльність щодо реалізації проекту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Організаційно-виробнича діяльність щодо реалізації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включає в себе ряд ключових етапів та процесів, які спрямовані на успішну інтеграцію та впровадження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на платформі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та суміжних медіа-каналах: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стратегічне планування: розробка стратегії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Включає в себе визначення мети та місії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платформи для реалізації,  а також </w:t>
      </w:r>
      <w:r w:rsidRPr="00BE3422">
        <w:rPr>
          <w:rFonts w:ascii="Times New Roman" w:hAnsi="Times New Roman" w:cs="Times New Roman"/>
          <w:color w:val="212529"/>
          <w:sz w:val="28"/>
          <w:szCs w:val="28"/>
          <w:shd w:val="clear" w:color="auto" w:fill="FFFFFF"/>
        </w:rPr>
        <w:lastRenderedPageBreak/>
        <w:t>визначення цільової аудиторії та конкурентного оточення. Окрім цього, на даному етапі було розроблено стратегії змісту та маркетингу;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поділ етапів по процесам: визначення основних технічних засобів для реалізації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створення вмісту: розробка і створення відео-контенту. Включає в себе підбір тем, написання сценаріїв, монтаж та обробку відео, голосову </w:t>
      </w:r>
      <w:proofErr w:type="spellStart"/>
      <w:r w:rsidRPr="00BE3422">
        <w:rPr>
          <w:rFonts w:ascii="Times New Roman" w:hAnsi="Times New Roman" w:cs="Times New Roman"/>
          <w:color w:val="212529"/>
          <w:sz w:val="28"/>
          <w:szCs w:val="28"/>
          <w:shd w:val="clear" w:color="auto" w:fill="FFFFFF"/>
        </w:rPr>
        <w:t>начитку</w:t>
      </w:r>
      <w:proofErr w:type="spellEnd"/>
      <w:r w:rsidRPr="00BE3422">
        <w:rPr>
          <w:rFonts w:ascii="Times New Roman" w:hAnsi="Times New Roman" w:cs="Times New Roman"/>
          <w:color w:val="212529"/>
          <w:sz w:val="28"/>
          <w:szCs w:val="28"/>
          <w:shd w:val="clear" w:color="auto" w:fill="FFFFFF"/>
        </w:rPr>
        <w:t>, вибір музики та додаткових елементів для покращення вмісту;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публікація та оптимізація: публікація відео на платформі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встановлення оптимальних налаштувань для SEO-оптимізації та залучення аудиторії;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аналіз і вдосконалення: регулярний аналіз результатів та відгуків аудиторії для пошуку можливостей для покращення. Включає в себе вивчення аналітики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збору відгуків аудиторії та корекцію стратегії відповідно до результатів.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Подібний процес організаційної та виробничої діяльності допоміг забезпечити успішну реалізацію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та  високу якість контенту для цільової аудиторії.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Серед технічних засобів можна виділити наступні: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Для запису звукової доріжки відео використовувалися навушники «</w:t>
      </w:r>
      <w:proofErr w:type="spellStart"/>
      <w:r w:rsidRPr="00BE3422">
        <w:rPr>
          <w:rFonts w:ascii="Times New Roman" w:hAnsi="Times New Roman" w:cs="Times New Roman"/>
          <w:color w:val="212529"/>
          <w:sz w:val="28"/>
          <w:szCs w:val="28"/>
          <w:shd w:val="clear" w:color="auto" w:fill="FFFFFF"/>
        </w:rPr>
        <w:t>Apple</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EarPods</w:t>
      </w:r>
      <w:proofErr w:type="spellEnd"/>
      <w:r w:rsidRPr="00BE3422">
        <w:rPr>
          <w:rFonts w:ascii="Times New Roman" w:hAnsi="Times New Roman" w:cs="Times New Roman"/>
          <w:color w:val="212529"/>
          <w:sz w:val="28"/>
          <w:szCs w:val="28"/>
          <w:shd w:val="clear" w:color="auto" w:fill="FFFFFF"/>
        </w:rPr>
        <w:t>» та мобільний телефон «</w:t>
      </w:r>
      <w:proofErr w:type="spellStart"/>
      <w:r w:rsidRPr="00BE3422">
        <w:rPr>
          <w:rFonts w:ascii="Times New Roman" w:hAnsi="Times New Roman" w:cs="Times New Roman"/>
          <w:color w:val="212529"/>
          <w:sz w:val="28"/>
          <w:szCs w:val="28"/>
          <w:shd w:val="clear" w:color="auto" w:fill="FFFFFF"/>
        </w:rPr>
        <w:t>Apple</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iPhone</w:t>
      </w:r>
      <w:proofErr w:type="spellEnd"/>
      <w:r w:rsidRPr="00BE3422">
        <w:rPr>
          <w:rFonts w:ascii="Times New Roman" w:hAnsi="Times New Roman" w:cs="Times New Roman"/>
          <w:color w:val="212529"/>
          <w:sz w:val="28"/>
          <w:szCs w:val="28"/>
          <w:shd w:val="clear" w:color="auto" w:fill="FFFFFF"/>
        </w:rPr>
        <w:t xml:space="preserve"> 13».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Монтаж </w:t>
      </w:r>
      <w:proofErr w:type="spellStart"/>
      <w:r w:rsidRPr="00BE3422">
        <w:rPr>
          <w:rFonts w:ascii="Times New Roman" w:hAnsi="Times New Roman" w:cs="Times New Roman"/>
          <w:color w:val="212529"/>
          <w:sz w:val="28"/>
          <w:szCs w:val="28"/>
          <w:shd w:val="clear" w:color="auto" w:fill="FFFFFF"/>
        </w:rPr>
        <w:t>відеоконтенту</w:t>
      </w:r>
      <w:proofErr w:type="spellEnd"/>
      <w:r w:rsidRPr="00BE3422">
        <w:rPr>
          <w:rFonts w:ascii="Times New Roman" w:hAnsi="Times New Roman" w:cs="Times New Roman"/>
          <w:color w:val="212529"/>
          <w:sz w:val="28"/>
          <w:szCs w:val="28"/>
          <w:shd w:val="clear" w:color="auto" w:fill="FFFFFF"/>
        </w:rPr>
        <w:t xml:space="preserve"> відбувався у програмі «</w:t>
      </w:r>
      <w:proofErr w:type="spellStart"/>
      <w:r w:rsidRPr="00BE3422">
        <w:rPr>
          <w:rFonts w:ascii="Times New Roman" w:hAnsi="Times New Roman" w:cs="Times New Roman"/>
          <w:color w:val="212529"/>
          <w:sz w:val="28"/>
          <w:szCs w:val="28"/>
          <w:shd w:val="clear" w:color="auto" w:fill="FFFFFF"/>
        </w:rPr>
        <w:t>iMovie</w:t>
      </w:r>
      <w:proofErr w:type="spellEnd"/>
      <w:r w:rsidRPr="00BE3422">
        <w:rPr>
          <w:rFonts w:ascii="Times New Roman" w:hAnsi="Times New Roman" w:cs="Times New Roman"/>
          <w:color w:val="212529"/>
          <w:sz w:val="28"/>
          <w:szCs w:val="28"/>
          <w:shd w:val="clear" w:color="auto" w:fill="FFFFFF"/>
        </w:rPr>
        <w:t xml:space="preserve">» (див. Рис. 1) на </w:t>
      </w:r>
      <w:proofErr w:type="spellStart"/>
      <w:r w:rsidRPr="00BE3422">
        <w:rPr>
          <w:rFonts w:ascii="Times New Roman" w:hAnsi="Times New Roman" w:cs="Times New Roman"/>
          <w:color w:val="212529"/>
          <w:sz w:val="28"/>
          <w:szCs w:val="28"/>
          <w:shd w:val="clear" w:color="auto" w:fill="FFFFFF"/>
        </w:rPr>
        <w:t>ноутбуці</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Apple</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MacBook</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Air</w:t>
      </w:r>
      <w:proofErr w:type="spellEnd"/>
      <w:r w:rsidRPr="00BE3422">
        <w:rPr>
          <w:rFonts w:ascii="Times New Roman" w:hAnsi="Times New Roman" w:cs="Times New Roman"/>
          <w:color w:val="212529"/>
          <w:sz w:val="28"/>
          <w:szCs w:val="28"/>
          <w:shd w:val="clear" w:color="auto" w:fill="FFFFFF"/>
        </w:rPr>
        <w:t xml:space="preserve"> 20». Пізніше деякі з готових відео були перемонтовані у формат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xml:space="preserve"> за допомогою програм «VN» та  «</w:t>
      </w:r>
      <w:proofErr w:type="spellStart"/>
      <w:r w:rsidRPr="00BE3422">
        <w:rPr>
          <w:rFonts w:ascii="Times New Roman" w:hAnsi="Times New Roman" w:cs="Times New Roman"/>
          <w:color w:val="212529"/>
          <w:sz w:val="28"/>
          <w:szCs w:val="28"/>
          <w:shd w:val="clear" w:color="auto" w:fill="FFFFFF"/>
        </w:rPr>
        <w:t>InShot</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Для створення дизайну каналу, обкладинок для відео та графічних елементів, які використовувалися у відео були задіяні програми «</w:t>
      </w:r>
      <w:proofErr w:type="spellStart"/>
      <w:r w:rsidRPr="00BE3422">
        <w:rPr>
          <w:rFonts w:ascii="Times New Roman" w:hAnsi="Times New Roman" w:cs="Times New Roman"/>
          <w:color w:val="212529"/>
          <w:sz w:val="28"/>
          <w:szCs w:val="28"/>
          <w:shd w:val="clear" w:color="auto" w:fill="FFFFFF"/>
        </w:rPr>
        <w:t>Adobe</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Photoshop</w:t>
      </w:r>
      <w:proofErr w:type="spellEnd"/>
      <w:r w:rsidRPr="00BE3422">
        <w:rPr>
          <w:rFonts w:ascii="Times New Roman" w:hAnsi="Times New Roman" w:cs="Times New Roman"/>
          <w:color w:val="212529"/>
          <w:sz w:val="28"/>
          <w:szCs w:val="28"/>
          <w:shd w:val="clear" w:color="auto" w:fill="FFFFFF"/>
        </w:rPr>
        <w:t xml:space="preserve"> CC 2020» (див. Рис. 2) та «</w:t>
      </w:r>
      <w:proofErr w:type="spellStart"/>
      <w:r w:rsidRPr="00BE3422">
        <w:rPr>
          <w:rFonts w:ascii="Times New Roman" w:hAnsi="Times New Roman" w:cs="Times New Roman"/>
          <w:color w:val="212529"/>
          <w:sz w:val="28"/>
          <w:szCs w:val="28"/>
          <w:shd w:val="clear" w:color="auto" w:fill="FFFFFF"/>
        </w:rPr>
        <w:t>Canva</w:t>
      </w:r>
      <w:proofErr w:type="spellEnd"/>
      <w:r w:rsidRPr="00BE3422">
        <w:rPr>
          <w:rFonts w:ascii="Times New Roman" w:hAnsi="Times New Roman" w:cs="Times New Roman"/>
          <w:color w:val="212529"/>
          <w:sz w:val="28"/>
          <w:szCs w:val="28"/>
          <w:shd w:val="clear" w:color="auto" w:fill="FFFFFF"/>
        </w:rPr>
        <w:t>» (див. Рис. 3).</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При вдосконаленні цієї стратегії реалізації, набутті досвіду та постійному аналізі результатів, </w:t>
      </w:r>
      <w:proofErr w:type="spellStart"/>
      <w:r w:rsidRPr="00BE3422">
        <w:rPr>
          <w:rFonts w:ascii="Times New Roman" w:hAnsi="Times New Roman" w:cs="Times New Roman"/>
          <w:color w:val="212529"/>
          <w:sz w:val="28"/>
          <w:szCs w:val="28"/>
          <w:shd w:val="clear" w:color="auto" w:fill="FFFFFF"/>
        </w:rPr>
        <w:t>медіапроєкт</w:t>
      </w:r>
      <w:proofErr w:type="spellEnd"/>
      <w:r w:rsidRPr="00BE3422">
        <w:rPr>
          <w:rFonts w:ascii="Times New Roman" w:hAnsi="Times New Roman" w:cs="Times New Roman"/>
          <w:color w:val="212529"/>
          <w:sz w:val="28"/>
          <w:szCs w:val="28"/>
          <w:shd w:val="clear" w:color="auto" w:fill="FFFFFF"/>
        </w:rPr>
        <w:t xml:space="preserve"> «Бокс2Бокс» має змогу стати справжнім відображенням впливового та успішного інформаційно-розважального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на футбольну тематику, створюючи якісний та інформативний контент для своєї аудиторії.</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1805B8">
      <w:pPr>
        <w:pStyle w:val="2"/>
      </w:pPr>
      <w:bookmarkStart w:id="7" w:name="_Toc237339217"/>
      <w:r w:rsidRPr="00BE3422">
        <w:t>РОЗДІЛ 3</w:t>
      </w:r>
      <w:bookmarkEnd w:id="7"/>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ПРОСУВАННЯ ТА ЕФЕКТИВНІСТЬ МЕДІА-ПРОЄКТУ</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3.1 Просування медіа-</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Просування каналу «Бокс2Бокс» має ключове значення для досягнення успіху та максимізації впливу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серед цільової аудиторії та величезного конкурентного середовища. Продумане просування створює сприятливу </w:t>
      </w:r>
      <w:r w:rsidRPr="00BE3422">
        <w:rPr>
          <w:rFonts w:ascii="Times New Roman" w:hAnsi="Times New Roman" w:cs="Times New Roman"/>
          <w:color w:val="212529"/>
          <w:sz w:val="28"/>
          <w:szCs w:val="28"/>
          <w:shd w:val="clear" w:color="auto" w:fill="FFFFFF"/>
        </w:rPr>
        <w:lastRenderedPageBreak/>
        <w:t>обстановку для активної взаємодії з аудиторією через коментарі, соціальні мережі та інші канали зв'язку. Також за допомогою нього можна отримати цінні дані та зворотний зв'язок від глядачів, що дозволяє аналізувати вподобання та вдосконалювати контент для кращого задоволення аудиторії [4, с. 129].</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Тому головною стратегією для популяризації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було обрано органічне просування за допомогою внутрішніх інструментів - ключових слів, тегів і формату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У своїй суті органічний підхід визначається природністю та автентичністю процесів залучення аудиторії, відмежовуючись від штучних чи платних механізмів.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Важливими аспектами органічного просування є:</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1. Природний зріст та активність аудиторії.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Такий підхід сприяє органічному росту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 xml:space="preserve"> і переглядів, які базуються на реальному інтересі аудиторії до контенту, взаємодії у вигляді </w:t>
      </w:r>
      <w:proofErr w:type="spellStart"/>
      <w:r w:rsidRPr="00BE3422">
        <w:rPr>
          <w:rFonts w:ascii="Times New Roman" w:hAnsi="Times New Roman" w:cs="Times New Roman"/>
          <w:color w:val="212529"/>
          <w:sz w:val="28"/>
          <w:szCs w:val="28"/>
          <w:shd w:val="clear" w:color="auto" w:fill="FFFFFF"/>
        </w:rPr>
        <w:t>вподобайок</w:t>
      </w:r>
      <w:proofErr w:type="spellEnd"/>
      <w:r w:rsidRPr="00BE3422">
        <w:rPr>
          <w:rFonts w:ascii="Times New Roman" w:hAnsi="Times New Roman" w:cs="Times New Roman"/>
          <w:color w:val="212529"/>
          <w:sz w:val="28"/>
          <w:szCs w:val="28"/>
          <w:shd w:val="clear" w:color="auto" w:fill="FFFFFF"/>
        </w:rPr>
        <w:t xml:space="preserve">, коментарів та інших проявів </w:t>
      </w:r>
      <w:proofErr w:type="spellStart"/>
      <w:r w:rsidRPr="00BE3422">
        <w:rPr>
          <w:rFonts w:ascii="Times New Roman" w:hAnsi="Times New Roman" w:cs="Times New Roman"/>
          <w:color w:val="212529"/>
          <w:sz w:val="28"/>
          <w:szCs w:val="28"/>
          <w:shd w:val="clear" w:color="auto" w:fill="FFFFFF"/>
        </w:rPr>
        <w:t>зворотнього</w:t>
      </w:r>
      <w:proofErr w:type="spellEnd"/>
      <w:r w:rsidRPr="00BE3422">
        <w:rPr>
          <w:rFonts w:ascii="Times New Roman" w:hAnsi="Times New Roman" w:cs="Times New Roman"/>
          <w:color w:val="212529"/>
          <w:sz w:val="28"/>
          <w:szCs w:val="28"/>
          <w:shd w:val="clear" w:color="auto" w:fill="FFFFFF"/>
        </w:rPr>
        <w:t xml:space="preserve"> зв’язку.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2. Підвищення рівня довіри й автентичності.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Залучення аудиторії шляхом органічних методів сприяє формуванню взаємодовіри глядачів до бренду в цілому, оскільки цей підхід базується на реальності та природності представленого контенту.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3. Підвищення рівня взаємодії аудиторії.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Органічне просування зазвичай визначається більшою взаємодією та проявом уваги зі сторони аудиторії. Глядачі, які знайшли канал подібним шляхом, виявляють вищий рівень інтересу та активніше взаємодіють з контентом.</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4. Стійкість та тривалість результатів.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Органічне просування створює стійкі та тривалі результати, які за умови постійної публікації контенту на каналі базуються на якості та взаємодії, не вимагаючи інтенсивного впливу фінансових ресурсів на </w:t>
      </w:r>
      <w:proofErr w:type="spellStart"/>
      <w:r w:rsidRPr="00BE3422">
        <w:rPr>
          <w:rFonts w:ascii="Times New Roman" w:hAnsi="Times New Roman" w:cs="Times New Roman"/>
          <w:color w:val="212529"/>
          <w:sz w:val="28"/>
          <w:szCs w:val="28"/>
          <w:shd w:val="clear" w:color="auto" w:fill="FFFFFF"/>
        </w:rPr>
        <w:t>таргетовану</w:t>
      </w:r>
      <w:proofErr w:type="spellEnd"/>
      <w:r w:rsidRPr="00BE3422">
        <w:rPr>
          <w:rFonts w:ascii="Times New Roman" w:hAnsi="Times New Roman" w:cs="Times New Roman"/>
          <w:color w:val="212529"/>
          <w:sz w:val="28"/>
          <w:szCs w:val="28"/>
          <w:shd w:val="clear" w:color="auto" w:fill="FFFFFF"/>
        </w:rPr>
        <w:t xml:space="preserve"> рекламу або інші інструменти платних механізмів. Це допомагає уникати надмірних витрат на рекламні кампанії.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Повертаючись до інструментів подібного просування, варто згадати, що було використано наступні:</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ключові слова та теги.</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Органічне просування відео за допомогою ключових слів та тегів є складним і важливим процесом, який базується на використанні оптимізованих слів та фраз для підвищення видимості контенту у пошукових системах. Цей інструмент передбачає ретельний аналіз і вибір ключових слів, які належним чином відображають тематику відео та відповідають питанням, які може поставити цільова аудиторія.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Його використання відбувається у декілька етапів: розбір тематики кожного відеоролику на каналі перед його публікацією; дослідження попиту на певні терміни, пов’язані з головними аспектами відео у пошукових системах, зокрема пошукової стрічки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їхнє використання для оптимізації метаданих, таких як заголовок, опис, </w:t>
      </w:r>
      <w:proofErr w:type="spellStart"/>
      <w:r w:rsidRPr="00BE3422">
        <w:rPr>
          <w:rFonts w:ascii="Times New Roman" w:hAnsi="Times New Roman" w:cs="Times New Roman"/>
          <w:color w:val="212529"/>
          <w:sz w:val="28"/>
          <w:szCs w:val="28"/>
          <w:shd w:val="clear" w:color="auto" w:fill="FFFFFF"/>
        </w:rPr>
        <w:t>хештеги</w:t>
      </w:r>
      <w:proofErr w:type="spellEnd"/>
      <w:r w:rsidRPr="00BE3422">
        <w:rPr>
          <w:rFonts w:ascii="Times New Roman" w:hAnsi="Times New Roman" w:cs="Times New Roman"/>
          <w:color w:val="212529"/>
          <w:sz w:val="28"/>
          <w:szCs w:val="28"/>
          <w:shd w:val="clear" w:color="auto" w:fill="FFFFFF"/>
        </w:rPr>
        <w:t xml:space="preserve"> та теги відео; регулярний аналіз результатів та вдосконалення стратегії відповідно до змін у пошукових алгоритмах та попиті аудиторії.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Метод, що базується на використанні коротших форматів контенту для досягнення оптимальної видимості та залучення цільової аудиторії. Подібний підхід передбачає стратегічне розбиття великого відео на більш компактні, короткі сегменти, які можуть функціонувати як самостійні, цікаві відео,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Однак він не лише сприяє оптимізації відображення контенту в пошукових системах і привертає увагу аудиторії через коротші, динамічні формати, але й дозволяє підтримувати високу інтерактивність та взаємодію глядачів.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Розділення великого відео на короткі сегменти сприяє підвищенню його </w:t>
      </w:r>
      <w:proofErr w:type="spellStart"/>
      <w:r w:rsidRPr="00BE3422">
        <w:rPr>
          <w:rFonts w:ascii="Times New Roman" w:hAnsi="Times New Roman" w:cs="Times New Roman"/>
          <w:color w:val="212529"/>
          <w:sz w:val="28"/>
          <w:szCs w:val="28"/>
          <w:shd w:val="clear" w:color="auto" w:fill="FFFFFF"/>
        </w:rPr>
        <w:t>вірусності</w:t>
      </w:r>
      <w:proofErr w:type="spellEnd"/>
      <w:r w:rsidRPr="00BE3422">
        <w:rPr>
          <w:rFonts w:ascii="Times New Roman" w:hAnsi="Times New Roman" w:cs="Times New Roman"/>
          <w:color w:val="212529"/>
          <w:sz w:val="28"/>
          <w:szCs w:val="28"/>
          <w:shd w:val="clear" w:color="auto" w:fill="FFFFFF"/>
        </w:rPr>
        <w:t xml:space="preserve">, оскільки користувачі частіше діляться та споживають саме більш коротких </w:t>
      </w:r>
      <w:proofErr w:type="spellStart"/>
      <w:r w:rsidRPr="00BE3422">
        <w:rPr>
          <w:rFonts w:ascii="Times New Roman" w:hAnsi="Times New Roman" w:cs="Times New Roman"/>
          <w:color w:val="212529"/>
          <w:sz w:val="28"/>
          <w:szCs w:val="28"/>
          <w:shd w:val="clear" w:color="auto" w:fill="FFFFFF"/>
        </w:rPr>
        <w:t>відеофрагменти</w:t>
      </w:r>
      <w:proofErr w:type="spellEnd"/>
      <w:r w:rsidRPr="00BE3422">
        <w:rPr>
          <w:rFonts w:ascii="Times New Roman" w:hAnsi="Times New Roman" w:cs="Times New Roman"/>
          <w:color w:val="212529"/>
          <w:sz w:val="28"/>
          <w:szCs w:val="28"/>
          <w:shd w:val="clear" w:color="auto" w:fill="FFFFFF"/>
        </w:rPr>
        <w:t xml:space="preserve">. Особливо важливою тут є взаємодія з молодшою аудиторією, яка віддає перевагу коротшим форматам та швидким враженням.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Враховуючи швидкі темпи сучасного життя, формат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xml:space="preserve"> виграє у змаганні за увагу глядачів, забезпечуючи їм доступ до змісту в унікальному, легко сприйманому форматі. Такий підхід не лише стає реакцією на сучасні тенденції споживацької поведінки, але й є ключовим фактором для підтримання конкурентоспроможності та розвитку в контексті динамічного медіапростору.</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Найлегшим форматом для використання подібного методу просування стали відео у форматі топів. До прикладу відеоролик під назвою «ТОП-10 НЕОЧІКУВАНИХ ТРАНСФЕРІВ УКРАЇНСЬКИХ ФУТБОЛІСТІВ: Коноплянка, Мудрик і компанія» було переформатовано у десять хвилинних відеороликів, кожен з яких був відтворенням певної позиції топу з більш короткою анотацією та відповідною </w:t>
      </w:r>
      <w:proofErr w:type="spellStart"/>
      <w:r w:rsidRPr="00BE3422">
        <w:rPr>
          <w:rFonts w:ascii="Times New Roman" w:hAnsi="Times New Roman" w:cs="Times New Roman"/>
          <w:color w:val="212529"/>
          <w:sz w:val="28"/>
          <w:szCs w:val="28"/>
          <w:shd w:val="clear" w:color="auto" w:fill="FFFFFF"/>
        </w:rPr>
        <w:t>начиткою</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Описані матеріли сумарно отримали більше ніж чотири тисячі переглядів. Саме ці відео у форматі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xml:space="preserve"> стали головним джерелом трафіку для головного ролику, що ще раз підтверджує доцільність та успішність подібного методу органічного просування, враховуючи специфіку та контент каналу «Бокс2Бокс».</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ab/>
        <w:t xml:space="preserve">Як висновок з випробуваної стратегії органічного просування відео в контексті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можна стверджувати, що вдало підібрані ключові слова, оптимізовані теги та використання формату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xml:space="preserve"> суттєво покращили видимість та привабливість контенту для цільової аудиторії. Систематичний аналіз взаємодії з аудиторією підтверджує успішність стратегії, </w:t>
      </w:r>
      <w:r w:rsidRPr="00BE3422">
        <w:rPr>
          <w:rFonts w:ascii="Times New Roman" w:hAnsi="Times New Roman" w:cs="Times New Roman"/>
          <w:color w:val="212529"/>
          <w:sz w:val="28"/>
          <w:szCs w:val="28"/>
          <w:shd w:val="clear" w:color="auto" w:fill="FFFFFF"/>
        </w:rPr>
        <w:lastRenderedPageBreak/>
        <w:t xml:space="preserve">враховуючи високі показники взаємодії, збільшення переглядів та підписок. Збільшення видимості та привабливість контенту складає впевнену основу для подальшого розвитку та розширення аудиторії, використовуючи інноваційні та динамічні підходи в контексті сучасного медіапростору для виконання поставлених цілей і досягнення загальної мети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ab/>
        <w:t xml:space="preserve">У майбутньому також планується створення інших соціальних мереж під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таких як </w:t>
      </w:r>
      <w:proofErr w:type="spellStart"/>
      <w:r w:rsidRPr="00BE3422">
        <w:rPr>
          <w:rFonts w:ascii="Times New Roman" w:hAnsi="Times New Roman" w:cs="Times New Roman"/>
          <w:color w:val="212529"/>
          <w:sz w:val="28"/>
          <w:szCs w:val="28"/>
          <w:shd w:val="clear" w:color="auto" w:fill="FFFFFF"/>
        </w:rPr>
        <w:t>інстаграм</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твітер</w:t>
      </w:r>
      <w:proofErr w:type="spellEnd"/>
      <w:r w:rsidRPr="00BE3422">
        <w:rPr>
          <w:rFonts w:ascii="Times New Roman" w:hAnsi="Times New Roman" w:cs="Times New Roman"/>
          <w:color w:val="212529"/>
          <w:sz w:val="28"/>
          <w:szCs w:val="28"/>
          <w:shd w:val="clear" w:color="auto" w:fill="FFFFFF"/>
        </w:rPr>
        <w:t xml:space="preserve"> і </w:t>
      </w:r>
      <w:proofErr w:type="spellStart"/>
      <w:r w:rsidRPr="00BE3422">
        <w:rPr>
          <w:rFonts w:ascii="Times New Roman" w:hAnsi="Times New Roman" w:cs="Times New Roman"/>
          <w:color w:val="212529"/>
          <w:sz w:val="28"/>
          <w:szCs w:val="28"/>
          <w:shd w:val="clear" w:color="auto" w:fill="FFFFFF"/>
        </w:rPr>
        <w:t>фейсбук</w:t>
      </w:r>
      <w:proofErr w:type="spellEnd"/>
      <w:r w:rsidRPr="00BE3422">
        <w:rPr>
          <w:rFonts w:ascii="Times New Roman" w:hAnsi="Times New Roman" w:cs="Times New Roman"/>
          <w:color w:val="212529"/>
          <w:sz w:val="28"/>
          <w:szCs w:val="28"/>
          <w:shd w:val="clear" w:color="auto" w:fill="FFFFFF"/>
        </w:rPr>
        <w:t xml:space="preserve">. Оскільки регулярна публікація </w:t>
      </w:r>
      <w:proofErr w:type="spellStart"/>
      <w:r w:rsidRPr="00BE3422">
        <w:rPr>
          <w:rFonts w:ascii="Times New Roman" w:hAnsi="Times New Roman" w:cs="Times New Roman"/>
          <w:color w:val="212529"/>
          <w:sz w:val="28"/>
          <w:szCs w:val="28"/>
          <w:shd w:val="clear" w:color="auto" w:fill="FFFFFF"/>
        </w:rPr>
        <w:t>відеоанонсів</w:t>
      </w:r>
      <w:proofErr w:type="spellEnd"/>
      <w:r w:rsidRPr="00BE3422">
        <w:rPr>
          <w:rFonts w:ascii="Times New Roman" w:hAnsi="Times New Roman" w:cs="Times New Roman"/>
          <w:color w:val="212529"/>
          <w:sz w:val="28"/>
          <w:szCs w:val="28"/>
          <w:shd w:val="clear" w:color="auto" w:fill="FFFFFF"/>
        </w:rPr>
        <w:t xml:space="preserve">, кадрів, які не увійшли в монтаж </w:t>
      </w:r>
      <w:proofErr w:type="spellStart"/>
      <w:r w:rsidRPr="00BE3422">
        <w:rPr>
          <w:rFonts w:ascii="Times New Roman" w:hAnsi="Times New Roman" w:cs="Times New Roman"/>
          <w:color w:val="212529"/>
          <w:sz w:val="28"/>
          <w:szCs w:val="28"/>
          <w:shd w:val="clear" w:color="auto" w:fill="FFFFFF"/>
        </w:rPr>
        <w:t>основого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та новинного футбольного контенту загалом сприятимуть активізації аудиторії та популяризації самого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3.2. Монетизація та соціальне значення </w:t>
      </w:r>
      <w:proofErr w:type="spellStart"/>
      <w:r w:rsidRPr="00BE3422">
        <w:rPr>
          <w:rFonts w:ascii="Times New Roman" w:hAnsi="Times New Roman" w:cs="Times New Roman"/>
          <w:color w:val="212529"/>
          <w:sz w:val="28"/>
          <w:szCs w:val="28"/>
          <w:shd w:val="clear" w:color="auto" w:fill="FFFFFF"/>
        </w:rPr>
        <w:t>проєкту</w:t>
      </w:r>
      <w:proofErr w:type="spellEnd"/>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 даному етапі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«Бокс2Бокс» вже досяг певних результатів у наборі власної аудиторії та підвищенні власної </w:t>
      </w:r>
      <w:proofErr w:type="spellStart"/>
      <w:r w:rsidRPr="00BE3422">
        <w:rPr>
          <w:rFonts w:ascii="Times New Roman" w:hAnsi="Times New Roman" w:cs="Times New Roman"/>
          <w:color w:val="212529"/>
          <w:sz w:val="28"/>
          <w:szCs w:val="28"/>
          <w:shd w:val="clear" w:color="auto" w:fill="FFFFFF"/>
        </w:rPr>
        <w:t>впізнаваності</w:t>
      </w:r>
      <w:proofErr w:type="spellEnd"/>
      <w:r w:rsidRPr="00BE3422">
        <w:rPr>
          <w:rFonts w:ascii="Times New Roman" w:hAnsi="Times New Roman" w:cs="Times New Roman"/>
          <w:color w:val="212529"/>
          <w:sz w:val="28"/>
          <w:szCs w:val="28"/>
          <w:shd w:val="clear" w:color="auto" w:fill="FFFFFF"/>
        </w:rPr>
        <w:t xml:space="preserve">, що свідчить про успішно обраний напрямок стратегії стосовно контенту та промоції на платформі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Наразі контент каналу отримав більш ніж 14,9 тис. показів (див. Рис. 4) і 4,6 тис. переглядів. Тривалість цих переглядів у годинах перетнула позначку у 57,5 годин (див. Рис. 5), що стало важливою основою для отримання власної бази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Найчастіше користувачі знаходили контент каналу «Бокс2Бокс» саме через стрічку оновлень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схожі відео, а також сторінки схожих за тематикою каналів (див. Рис. 6).</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Що ж стосується аудиторії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то, аналізуючи отриману статистику з платформи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можна засвідчити, що всі припущення стосовно демографічних показників можливих глядачів, які були описані вище, справдились. Основу аудиторії каналу склали саме чоловіки (96,2%), з невеликою присутністю частки жіночої аудиторії - 3,8%, яку також варто враховувати при подальшому стратегічному плануванні контенту для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(див. Рис. 7).</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Переважний вік глядача знаходиться на проміжку 25-34 роки (32,1% від усіх користувачів). З невеликим відставанням від лідерів йде група у проміжку 35-44 роки (25,4% від усіх користувачів). Далі 45-54 (13,6%), 55-64 (10,9%), 18-24 (10,1%) і від 65 років (7,9%) (див. Рис. 8).</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Найцікавішим показником дослідження отриманої аудиторії став критерій місцезнаходження та найактивніших регіонів користувачів. Очікувано лідером списку стала Україна, маючи в своєму арсеналі 73,8% від усіх отриманих переглядів (див. Рис. 9). За нею свої позиції зайняли Польща (4,5%), Німеччина (2,6%), Росія (2,4%) та Чехія (1,6%).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І якщо присутність європейських країн в цьому списку не викликає ніяких здивувань, оскільки зрозуміло, що саме ці держави стали новими домівками для </w:t>
      </w:r>
      <w:r w:rsidRPr="00BE3422">
        <w:rPr>
          <w:rFonts w:ascii="Times New Roman" w:hAnsi="Times New Roman" w:cs="Times New Roman"/>
          <w:color w:val="212529"/>
          <w:sz w:val="28"/>
          <w:szCs w:val="28"/>
          <w:shd w:val="clear" w:color="auto" w:fill="FFFFFF"/>
        </w:rPr>
        <w:lastRenderedPageBreak/>
        <w:t xml:space="preserve">більшості українських переселенців через початок російсько-української війни, то з Росією ситуація зовсім інша. Однак, наявність цієї країни в списку найактивніших регіонів аудиторії каналу «Бокс2Бокс» є важливим підкресленням цінності соціального значення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загалом.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Чому так відбулось? При більш детальному дослідженні переглядів з цього регіону було визначено, що росіяни натрапляли на контент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зі схожих російськомовних відео. І це відбувається через те, що певна частка української аудиторії зі своєї сторони робить те ж саме. Тобто, подивившись відео українського каналу «Бокс2Бокс», яке вони знайшли у рекомендаціях або ж за умови пошуки певної теми, за власними вподобаннями вони переходили на наступні матеріали, які були вже російськомовними й від відповідних авторів.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Таким чином платформа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не розділяючи цей контент за геополітичними ознаками, визначала його як подібний між собою і в подальшому пропонувала відео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росіянам і, що найголовніше - українцям, які навіть після майже дворічного повномасштабного вторгнення продовжують цікавитись контентом країни-загарбника Росії.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Оскільки інформаційна боротьба з російським </w:t>
      </w:r>
      <w:proofErr w:type="spellStart"/>
      <w:r w:rsidRPr="00BE3422">
        <w:rPr>
          <w:rFonts w:ascii="Times New Roman" w:hAnsi="Times New Roman" w:cs="Times New Roman"/>
          <w:color w:val="212529"/>
          <w:sz w:val="28"/>
          <w:szCs w:val="28"/>
          <w:shd w:val="clear" w:color="auto" w:fill="FFFFFF"/>
        </w:rPr>
        <w:t>інфополем</w:t>
      </w:r>
      <w:proofErr w:type="spellEnd"/>
      <w:r w:rsidRPr="00BE3422">
        <w:rPr>
          <w:rFonts w:ascii="Times New Roman" w:hAnsi="Times New Roman" w:cs="Times New Roman"/>
          <w:color w:val="212529"/>
          <w:sz w:val="28"/>
          <w:szCs w:val="28"/>
          <w:shd w:val="clear" w:color="auto" w:fill="FFFFFF"/>
        </w:rPr>
        <w:t xml:space="preserve"> серед української аудиторії в заданій тематиці є найважливішою місією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«Бокс2Бокс» і водночас цінним етапом загальної війни за українські цінності, соціальне значення каналу можна вважати обґрунтованим та таким, яке вже показує свою ефективність.</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На даному етапі, </w:t>
      </w:r>
      <w:proofErr w:type="spellStart"/>
      <w:r w:rsidRPr="00BE3422">
        <w:rPr>
          <w:rFonts w:ascii="Times New Roman" w:hAnsi="Times New Roman" w:cs="Times New Roman"/>
          <w:color w:val="212529"/>
          <w:sz w:val="28"/>
          <w:szCs w:val="28"/>
          <w:shd w:val="clear" w:color="auto" w:fill="FFFFFF"/>
        </w:rPr>
        <w:t>проєкт</w:t>
      </w:r>
      <w:proofErr w:type="spellEnd"/>
      <w:r w:rsidRPr="00BE3422">
        <w:rPr>
          <w:rFonts w:ascii="Times New Roman" w:hAnsi="Times New Roman" w:cs="Times New Roman"/>
          <w:color w:val="212529"/>
          <w:sz w:val="28"/>
          <w:szCs w:val="28"/>
          <w:shd w:val="clear" w:color="auto" w:fill="FFFFFF"/>
        </w:rPr>
        <w:t xml:space="preserve"> «Бокс2Бокс» продемонстрував значущий потенціал, не зважаючи на поки що невелику кількість </w:t>
      </w:r>
      <w:proofErr w:type="spellStart"/>
      <w:r w:rsidRPr="00BE3422">
        <w:rPr>
          <w:rFonts w:ascii="Times New Roman" w:hAnsi="Times New Roman" w:cs="Times New Roman"/>
          <w:color w:val="212529"/>
          <w:sz w:val="28"/>
          <w:szCs w:val="28"/>
          <w:shd w:val="clear" w:color="auto" w:fill="FFFFFF"/>
        </w:rPr>
        <w:t>відеоконтенту</w:t>
      </w:r>
      <w:proofErr w:type="spellEnd"/>
      <w:r w:rsidRPr="00BE3422">
        <w:rPr>
          <w:rFonts w:ascii="Times New Roman" w:hAnsi="Times New Roman" w:cs="Times New Roman"/>
          <w:color w:val="212529"/>
          <w:sz w:val="28"/>
          <w:szCs w:val="28"/>
          <w:shd w:val="clear" w:color="auto" w:fill="FFFFFF"/>
        </w:rPr>
        <w:t xml:space="preserve"> та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 Зазначена кількість переглядів, що складає 4600, і тривалість перегляду у сумі 57,5 годин свідчать про зростання зацікавленості аудиторії у представленому контенті, що дає хороші можливості для потенційної монетизації.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Монетизація є не лише стратегічно важливим, але й необхідним етапом для усталення та подальшого розвитку спортивних </w:t>
      </w:r>
      <w:proofErr w:type="spellStart"/>
      <w:r w:rsidRPr="00BE3422">
        <w:rPr>
          <w:rFonts w:ascii="Times New Roman" w:hAnsi="Times New Roman" w:cs="Times New Roman"/>
          <w:color w:val="212529"/>
          <w:sz w:val="28"/>
          <w:szCs w:val="28"/>
          <w:shd w:val="clear" w:color="auto" w:fill="FFFFFF"/>
        </w:rPr>
        <w:t>медіапроєктів</w:t>
      </w:r>
      <w:proofErr w:type="spellEnd"/>
      <w:r w:rsidRPr="00BE3422">
        <w:rPr>
          <w:rFonts w:ascii="Times New Roman" w:hAnsi="Times New Roman" w:cs="Times New Roman"/>
          <w:color w:val="212529"/>
          <w:sz w:val="28"/>
          <w:szCs w:val="28"/>
          <w:shd w:val="clear" w:color="auto" w:fill="FFFFFF"/>
        </w:rPr>
        <w:t xml:space="preserve">, прикладом якого є канал «Бокс2Бокс». У контексті цифрової епохи та зростаючої конкуренції на ринку </w:t>
      </w:r>
      <w:proofErr w:type="spellStart"/>
      <w:r w:rsidRPr="00BE3422">
        <w:rPr>
          <w:rFonts w:ascii="Times New Roman" w:hAnsi="Times New Roman" w:cs="Times New Roman"/>
          <w:color w:val="212529"/>
          <w:sz w:val="28"/>
          <w:szCs w:val="28"/>
          <w:shd w:val="clear" w:color="auto" w:fill="FFFFFF"/>
        </w:rPr>
        <w:t>відеоконтенту</w:t>
      </w:r>
      <w:proofErr w:type="spellEnd"/>
      <w:r w:rsidRPr="00BE3422">
        <w:rPr>
          <w:rFonts w:ascii="Times New Roman" w:hAnsi="Times New Roman" w:cs="Times New Roman"/>
          <w:color w:val="212529"/>
          <w:sz w:val="28"/>
          <w:szCs w:val="28"/>
          <w:shd w:val="clear" w:color="auto" w:fill="FFFFFF"/>
        </w:rPr>
        <w:t xml:space="preserve">, ефективна монетизація дозволяє забезпечити стабільність фінансових вливань і можливості розширення та розвитку самого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Поточний рівень аудиторії та взаємодії слугує вагомим стартовим пунктом для подальшого росту. Постійне розширення </w:t>
      </w:r>
      <w:proofErr w:type="spellStart"/>
      <w:r w:rsidRPr="00BE3422">
        <w:rPr>
          <w:rFonts w:ascii="Times New Roman" w:hAnsi="Times New Roman" w:cs="Times New Roman"/>
          <w:color w:val="212529"/>
          <w:sz w:val="28"/>
          <w:szCs w:val="28"/>
          <w:shd w:val="clear" w:color="auto" w:fill="FFFFFF"/>
        </w:rPr>
        <w:t>відеобібліотеки</w:t>
      </w:r>
      <w:proofErr w:type="spellEnd"/>
      <w:r w:rsidRPr="00BE3422">
        <w:rPr>
          <w:rFonts w:ascii="Times New Roman" w:hAnsi="Times New Roman" w:cs="Times New Roman"/>
          <w:color w:val="212529"/>
          <w:sz w:val="28"/>
          <w:szCs w:val="28"/>
          <w:shd w:val="clear" w:color="auto" w:fill="FFFFFF"/>
        </w:rPr>
        <w:t xml:space="preserve">, регулярне оновлення контенту та активна просування в соціальних мережах можуть сприяти збільшенню кількості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 xml:space="preserve"> та переглядів.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План досягнення монетизації:</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1. Збільшення кількості контенту: додавання нового та різноманітного контенту, включаючи регулярні відео та </w:t>
      </w:r>
      <w:proofErr w:type="spellStart"/>
      <w:r w:rsidRPr="00BE3422">
        <w:rPr>
          <w:rFonts w:ascii="Times New Roman" w:hAnsi="Times New Roman" w:cs="Times New Roman"/>
          <w:color w:val="212529"/>
          <w:sz w:val="28"/>
          <w:szCs w:val="28"/>
          <w:shd w:val="clear" w:color="auto" w:fill="FFFFFF"/>
        </w:rPr>
        <w:t>ютуб</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шортс</w:t>
      </w:r>
      <w:proofErr w:type="spellEnd"/>
      <w:r w:rsidRPr="00BE3422">
        <w:rPr>
          <w:rFonts w:ascii="Times New Roman" w:hAnsi="Times New Roman" w:cs="Times New Roman"/>
          <w:color w:val="212529"/>
          <w:sz w:val="28"/>
          <w:szCs w:val="28"/>
          <w:shd w:val="clear" w:color="auto" w:fill="FFFFFF"/>
        </w:rPr>
        <w:t>, забезпечить більше можливостей для залучення аудиторії та збільшення показників переглядів.</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lastRenderedPageBreak/>
        <w:t xml:space="preserve">2. Співпраця з брендами та спонсорами: активний пошук співпраці з брендами та спонсорами у галузі футболу та спорту загалом може визначити додатковий дохід і забезпечити підтримку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в рамках нестабільної на початку монетизації. </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3. Активна промоція та соціальні мережі: створення сторінок в інших соціальних мережах, інтенсивне </w:t>
      </w:r>
      <w:proofErr w:type="spellStart"/>
      <w:r w:rsidRPr="00BE3422">
        <w:rPr>
          <w:rFonts w:ascii="Times New Roman" w:hAnsi="Times New Roman" w:cs="Times New Roman"/>
          <w:color w:val="212529"/>
          <w:sz w:val="28"/>
          <w:szCs w:val="28"/>
          <w:shd w:val="clear" w:color="auto" w:fill="FFFFFF"/>
        </w:rPr>
        <w:t>промо</w:t>
      </w:r>
      <w:proofErr w:type="spellEnd"/>
      <w:r w:rsidRPr="00BE3422">
        <w:rPr>
          <w:rFonts w:ascii="Times New Roman" w:hAnsi="Times New Roman" w:cs="Times New Roman"/>
          <w:color w:val="212529"/>
          <w:sz w:val="28"/>
          <w:szCs w:val="28"/>
          <w:shd w:val="clear" w:color="auto" w:fill="FFFFFF"/>
        </w:rPr>
        <w:t xml:space="preserve">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на цих сторінках і співпраця з іншими спортивними </w:t>
      </w:r>
      <w:proofErr w:type="spellStart"/>
      <w:r w:rsidRPr="00BE3422">
        <w:rPr>
          <w:rFonts w:ascii="Times New Roman" w:hAnsi="Times New Roman" w:cs="Times New Roman"/>
          <w:color w:val="212529"/>
          <w:sz w:val="28"/>
          <w:szCs w:val="28"/>
          <w:shd w:val="clear" w:color="auto" w:fill="FFFFFF"/>
        </w:rPr>
        <w:t>проєктами</w:t>
      </w:r>
      <w:proofErr w:type="spellEnd"/>
      <w:r w:rsidRPr="00BE3422">
        <w:rPr>
          <w:rFonts w:ascii="Times New Roman" w:hAnsi="Times New Roman" w:cs="Times New Roman"/>
          <w:color w:val="212529"/>
          <w:sz w:val="28"/>
          <w:szCs w:val="28"/>
          <w:shd w:val="clear" w:color="auto" w:fill="FFFFFF"/>
        </w:rPr>
        <w:t xml:space="preserve"> може привести до зростання популярності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 xml:space="preserve"> та залучення нових </w:t>
      </w:r>
      <w:proofErr w:type="spellStart"/>
      <w:r w:rsidRPr="00BE3422">
        <w:rPr>
          <w:rFonts w:ascii="Times New Roman" w:hAnsi="Times New Roman" w:cs="Times New Roman"/>
          <w:color w:val="212529"/>
          <w:sz w:val="28"/>
          <w:szCs w:val="28"/>
          <w:shd w:val="clear" w:color="auto" w:fill="FFFFFF"/>
        </w:rPr>
        <w:t>підписників</w:t>
      </w:r>
      <w:proofErr w:type="spellEnd"/>
      <w:r w:rsidRPr="00BE3422">
        <w:rPr>
          <w:rFonts w:ascii="Times New Roman" w:hAnsi="Times New Roman" w:cs="Times New Roman"/>
          <w:color w:val="212529"/>
          <w:sz w:val="28"/>
          <w:szCs w:val="28"/>
          <w:shd w:val="clear" w:color="auto" w:fill="FFFFFF"/>
        </w:rPr>
        <w:t>.</w:t>
      </w:r>
    </w:p>
    <w:p w:rsidR="00BE3422" w:rsidRPr="00BE3422"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 xml:space="preserve">4. Аналіз та оптимізація: постійний моніторинг аналітики та взаємодії з аудиторією дозволить швидко адаптувати стратегію та забезпечити стабільний ріст </w:t>
      </w:r>
      <w:proofErr w:type="spellStart"/>
      <w:r w:rsidRPr="00BE3422">
        <w:rPr>
          <w:rFonts w:ascii="Times New Roman" w:hAnsi="Times New Roman" w:cs="Times New Roman"/>
          <w:color w:val="212529"/>
          <w:sz w:val="28"/>
          <w:szCs w:val="28"/>
          <w:shd w:val="clear" w:color="auto" w:fill="FFFFFF"/>
        </w:rPr>
        <w:t>проєкту</w:t>
      </w:r>
      <w:proofErr w:type="spellEnd"/>
      <w:r w:rsidRPr="00BE3422">
        <w:rPr>
          <w:rFonts w:ascii="Times New Roman" w:hAnsi="Times New Roman" w:cs="Times New Roman"/>
          <w:color w:val="212529"/>
          <w:sz w:val="28"/>
          <w:szCs w:val="28"/>
          <w:shd w:val="clear" w:color="auto" w:fill="FFFFFF"/>
        </w:rPr>
        <w:t>.</w:t>
      </w:r>
    </w:p>
    <w:p w:rsidR="00873650" w:rsidRDefault="00BE3422" w:rsidP="00BE3422">
      <w:pPr>
        <w:jc w:val="both"/>
        <w:rPr>
          <w:rFonts w:ascii="Times New Roman" w:hAnsi="Times New Roman" w:cs="Times New Roman"/>
          <w:color w:val="212529"/>
          <w:sz w:val="28"/>
          <w:szCs w:val="28"/>
          <w:shd w:val="clear" w:color="auto" w:fill="FFFFFF"/>
        </w:rPr>
      </w:pPr>
      <w:r w:rsidRPr="00BE3422">
        <w:rPr>
          <w:rFonts w:ascii="Times New Roman" w:hAnsi="Times New Roman" w:cs="Times New Roman"/>
          <w:color w:val="212529"/>
          <w:sz w:val="28"/>
          <w:szCs w:val="28"/>
          <w:shd w:val="clear" w:color="auto" w:fill="FFFFFF"/>
        </w:rPr>
        <w:t>Подібний загальний план може бути спрямований на створення умов для сталого росту та визначення нових можливостей для монетизації в майбутньому.</w:t>
      </w:r>
    </w:p>
    <w:p w:rsidR="00FC1E5A" w:rsidRDefault="00FC1E5A" w:rsidP="00BE3422">
      <w:pPr>
        <w:jc w:val="both"/>
        <w:rPr>
          <w:rFonts w:ascii="Times New Roman" w:hAnsi="Times New Roman" w:cs="Times New Roman"/>
          <w:color w:val="212529"/>
          <w:sz w:val="28"/>
          <w:szCs w:val="28"/>
          <w:shd w:val="clear" w:color="auto" w:fill="FFFFFF"/>
        </w:rPr>
      </w:pPr>
    </w:p>
    <w:p w:rsidR="00FC1E5A" w:rsidRDefault="00FC1E5A">
      <w:pPr>
        <w:rPr>
          <w:rFonts w:ascii="Times New Roman" w:hAnsi="Times New Roman" w:cs="Times New Roman"/>
          <w:color w:val="212529"/>
          <w:sz w:val="28"/>
          <w:szCs w:val="28"/>
          <w:shd w:val="clear" w:color="auto" w:fill="FFFFFF"/>
        </w:rPr>
      </w:pPr>
      <w:r>
        <w:br w:type="page"/>
      </w:r>
    </w:p>
    <w:p w:rsidR="00FC1E5A" w:rsidRDefault="00FC1E5A" w:rsidP="00FC1E5A">
      <w:pPr>
        <w:pStyle w:val="1"/>
      </w:pPr>
      <w:bookmarkStart w:id="8" w:name="_Toc237339218"/>
      <w:r>
        <w:lastRenderedPageBreak/>
        <w:t>СПИСОК ВИКОРИСТАНИХ ДЖЕРЕЛ</w:t>
      </w:r>
      <w:bookmarkEnd w:id="8"/>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Кордзая</w:t>
      </w:r>
      <w:proofErr w:type="spellEnd"/>
      <w:r w:rsidRPr="00FC1E5A">
        <w:rPr>
          <w:rFonts w:ascii="Times New Roman" w:hAnsi="Times New Roman" w:cs="Times New Roman"/>
          <w:sz w:val="28"/>
          <w:szCs w:val="28"/>
        </w:rPr>
        <w:t xml:space="preserve"> Н. Р. Основні особливості маркетингу [Електронний ресурс] // Бізнес та інтелектуальний капітал. — 2018. — Режим доступу до ресурсу: intellect21.nuft.org.ua/</w:t>
      </w:r>
      <w:proofErr w:type="spellStart"/>
      <w:r w:rsidRPr="00FC1E5A">
        <w:rPr>
          <w:rFonts w:ascii="Times New Roman" w:hAnsi="Times New Roman" w:cs="Times New Roman"/>
          <w:sz w:val="28"/>
          <w:szCs w:val="28"/>
        </w:rPr>
        <w:t>journal</w:t>
      </w:r>
      <w:proofErr w:type="spellEnd"/>
      <w:r w:rsidRPr="00FC1E5A">
        <w:rPr>
          <w:rFonts w:ascii="Times New Roman" w:hAnsi="Times New Roman" w:cs="Times New Roman"/>
          <w:sz w:val="28"/>
          <w:szCs w:val="28"/>
        </w:rPr>
        <w:t>/2018/2018_2/36.pdf</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Kemp</w:t>
      </w:r>
      <w:proofErr w:type="spellEnd"/>
      <w:r w:rsidRPr="00FC1E5A">
        <w:rPr>
          <w:rFonts w:ascii="Times New Roman" w:hAnsi="Times New Roman" w:cs="Times New Roman"/>
          <w:sz w:val="28"/>
          <w:szCs w:val="28"/>
        </w:rPr>
        <w:t xml:space="preserve"> S. </w:t>
      </w:r>
      <w:proofErr w:type="spellStart"/>
      <w:r w:rsidRPr="00FC1E5A">
        <w:rPr>
          <w:rFonts w:ascii="Times New Roman" w:hAnsi="Times New Roman" w:cs="Times New Roman"/>
          <w:sz w:val="28"/>
          <w:szCs w:val="28"/>
        </w:rPr>
        <w:t>Digital</w:t>
      </w:r>
      <w:proofErr w:type="spellEnd"/>
      <w:r w:rsidRPr="00FC1E5A">
        <w:rPr>
          <w:rFonts w:ascii="Times New Roman" w:hAnsi="Times New Roman" w:cs="Times New Roman"/>
          <w:sz w:val="28"/>
          <w:szCs w:val="28"/>
        </w:rPr>
        <w:t xml:space="preserve"> 2023: </w:t>
      </w:r>
      <w:proofErr w:type="spellStart"/>
      <w:r w:rsidRPr="00FC1E5A">
        <w:rPr>
          <w:rFonts w:ascii="Times New Roman" w:hAnsi="Times New Roman" w:cs="Times New Roman"/>
          <w:sz w:val="28"/>
          <w:szCs w:val="28"/>
        </w:rPr>
        <w:t>Ukraine</w:t>
      </w:r>
      <w:proofErr w:type="spellEnd"/>
      <w:r w:rsidRPr="00FC1E5A">
        <w:rPr>
          <w:rFonts w:ascii="Times New Roman" w:hAnsi="Times New Roman" w:cs="Times New Roman"/>
          <w:sz w:val="28"/>
          <w:szCs w:val="28"/>
        </w:rPr>
        <w:t xml:space="preserve"> // </w:t>
      </w:r>
      <w:proofErr w:type="spellStart"/>
      <w:r w:rsidRPr="00FC1E5A">
        <w:rPr>
          <w:rFonts w:ascii="Times New Roman" w:hAnsi="Times New Roman" w:cs="Times New Roman"/>
          <w:sz w:val="28"/>
          <w:szCs w:val="28"/>
        </w:rPr>
        <w:t>DataReportal</w:t>
      </w:r>
      <w:proofErr w:type="spellEnd"/>
      <w:r w:rsidRPr="00FC1E5A">
        <w:rPr>
          <w:rFonts w:ascii="Times New Roman" w:hAnsi="Times New Roman" w:cs="Times New Roman"/>
          <w:sz w:val="28"/>
          <w:szCs w:val="28"/>
        </w:rPr>
        <w:t>. — 2023. — Режим доступу до ресурсу: https://datareportal.com/reports/digital-2023-ukraine (дата звернення: 15.11.2023).</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Українізація медіапростору: перехід аудиторії з російськомовного на україномовний контент [Електронний ресурс] // Детектор медіа. — Режим доступу до ресурсу: https://detector.media/</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Halligan</w:t>
      </w:r>
      <w:proofErr w:type="spellEnd"/>
      <w:r w:rsidRPr="00FC1E5A">
        <w:rPr>
          <w:rFonts w:ascii="Times New Roman" w:hAnsi="Times New Roman" w:cs="Times New Roman"/>
          <w:sz w:val="28"/>
          <w:szCs w:val="28"/>
        </w:rPr>
        <w:t xml:space="preserve"> B., </w:t>
      </w:r>
      <w:proofErr w:type="spellStart"/>
      <w:r w:rsidRPr="00FC1E5A">
        <w:rPr>
          <w:rFonts w:ascii="Times New Roman" w:hAnsi="Times New Roman" w:cs="Times New Roman"/>
          <w:sz w:val="28"/>
          <w:szCs w:val="28"/>
        </w:rPr>
        <w:t>Shah</w:t>
      </w:r>
      <w:proofErr w:type="spellEnd"/>
      <w:r w:rsidRPr="00FC1E5A">
        <w:rPr>
          <w:rFonts w:ascii="Times New Roman" w:hAnsi="Times New Roman" w:cs="Times New Roman"/>
          <w:sz w:val="28"/>
          <w:szCs w:val="28"/>
        </w:rPr>
        <w:t xml:space="preserve"> D. </w:t>
      </w:r>
      <w:proofErr w:type="spellStart"/>
      <w:r w:rsidRPr="00FC1E5A">
        <w:rPr>
          <w:rFonts w:ascii="Times New Roman" w:hAnsi="Times New Roman" w:cs="Times New Roman"/>
          <w:sz w:val="28"/>
          <w:szCs w:val="28"/>
        </w:rPr>
        <w:t>Inbound</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Marketing</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Get</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Found</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Using</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Google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Social</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Media</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and</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Blogs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New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Jersey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Wiley</w:t>
      </w:r>
      <w:proofErr w:type="spellEnd"/>
      <w:r w:rsidRPr="00FC1E5A">
        <w:rPr>
          <w:rFonts w:ascii="Times New Roman" w:hAnsi="Times New Roman" w:cs="Times New Roman"/>
          <w:sz w:val="28"/>
          <w:szCs w:val="28"/>
        </w:rPr>
        <w:t>, 2014. 256 p.</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Халілов</w:t>
      </w:r>
      <w:proofErr w:type="spellEnd"/>
      <w:r w:rsidRPr="00FC1E5A">
        <w:rPr>
          <w:rFonts w:ascii="Times New Roman" w:hAnsi="Times New Roman" w:cs="Times New Roman"/>
          <w:sz w:val="28"/>
          <w:szCs w:val="28"/>
        </w:rPr>
        <w:t xml:space="preserve"> Д. Маркетинг в соціальних мережах. Київ: Манн, Іванов і </w:t>
      </w:r>
      <w:proofErr w:type="spellStart"/>
      <w:r w:rsidRPr="00FC1E5A">
        <w:rPr>
          <w:rFonts w:ascii="Times New Roman" w:hAnsi="Times New Roman" w:cs="Times New Roman"/>
          <w:sz w:val="28"/>
          <w:szCs w:val="28"/>
        </w:rPr>
        <w:t>Фербер</w:t>
      </w:r>
      <w:proofErr w:type="spellEnd"/>
      <w:r w:rsidRPr="00FC1E5A">
        <w:rPr>
          <w:rFonts w:ascii="Times New Roman" w:hAnsi="Times New Roman" w:cs="Times New Roman"/>
          <w:sz w:val="28"/>
          <w:szCs w:val="28"/>
        </w:rPr>
        <w:t>, 2013. 245 с.</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Handley</w:t>
      </w:r>
      <w:proofErr w:type="spellEnd"/>
      <w:r w:rsidRPr="00FC1E5A">
        <w:rPr>
          <w:rFonts w:ascii="Times New Roman" w:hAnsi="Times New Roman" w:cs="Times New Roman"/>
          <w:sz w:val="28"/>
          <w:szCs w:val="28"/>
        </w:rPr>
        <w:t xml:space="preserve"> A. </w:t>
      </w:r>
      <w:proofErr w:type="spellStart"/>
      <w:r w:rsidRPr="00FC1E5A">
        <w:rPr>
          <w:rFonts w:ascii="Times New Roman" w:hAnsi="Times New Roman" w:cs="Times New Roman"/>
          <w:sz w:val="28"/>
          <w:szCs w:val="28"/>
        </w:rPr>
        <w:t>Everybody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Writes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Your</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Go-To</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Guide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to</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Creating</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Ridiculously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Good</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Content</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New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Jersey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Wiley</w:t>
      </w:r>
      <w:proofErr w:type="spellEnd"/>
      <w:r w:rsidRPr="00FC1E5A">
        <w:rPr>
          <w:rFonts w:ascii="Times New Roman" w:hAnsi="Times New Roman" w:cs="Times New Roman"/>
          <w:sz w:val="28"/>
          <w:szCs w:val="28"/>
        </w:rPr>
        <w:t>, 2014. 288 p.</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Shorts</w:t>
      </w:r>
      <w:proofErr w:type="spellEnd"/>
      <w:r w:rsidRPr="00FC1E5A">
        <w:rPr>
          <w:rFonts w:ascii="Times New Roman" w:hAnsi="Times New Roman" w:cs="Times New Roman"/>
          <w:sz w:val="28"/>
          <w:szCs w:val="28"/>
        </w:rPr>
        <w:t>: як алгоритм платформи просуває короткий контент [Електронний ресурс] // AIN.ua. — Режим доступу до ресурсу: https://ain.ua/</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 xml:space="preserve">SEO для </w:t>
      </w: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 як оптимізувати відео для пошукової видачі [Електронний ресурс] // </w:t>
      </w:r>
      <w:proofErr w:type="spellStart"/>
      <w:r w:rsidRPr="00FC1E5A">
        <w:rPr>
          <w:rFonts w:ascii="Times New Roman" w:hAnsi="Times New Roman" w:cs="Times New Roman"/>
          <w:sz w:val="28"/>
          <w:szCs w:val="28"/>
        </w:rPr>
        <w:t>WebPromoExperts</w:t>
      </w:r>
      <w:proofErr w:type="spellEnd"/>
      <w:r w:rsidRPr="00FC1E5A">
        <w:rPr>
          <w:rFonts w:ascii="Times New Roman" w:hAnsi="Times New Roman" w:cs="Times New Roman"/>
          <w:sz w:val="28"/>
          <w:szCs w:val="28"/>
        </w:rPr>
        <w:t>. — Режим доступу до ресурсу: https://webpromoexperts.net/blog/</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Ries</w:t>
      </w:r>
      <w:proofErr w:type="spellEnd"/>
      <w:r w:rsidRPr="00FC1E5A">
        <w:rPr>
          <w:rFonts w:ascii="Times New Roman" w:hAnsi="Times New Roman" w:cs="Times New Roman"/>
          <w:sz w:val="28"/>
          <w:szCs w:val="28"/>
        </w:rPr>
        <w:t xml:space="preserve"> E. </w:t>
      </w:r>
      <w:proofErr w:type="spellStart"/>
      <w:r w:rsidRPr="00FC1E5A">
        <w:rPr>
          <w:rFonts w:ascii="Times New Roman" w:hAnsi="Times New Roman" w:cs="Times New Roman"/>
          <w:sz w:val="28"/>
          <w:szCs w:val="28"/>
        </w:rPr>
        <w:t>The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Lean</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Startup</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How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Today's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Entrepreneurs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Use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Continuous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Innovation</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to</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Create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Radically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Successful</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Businesses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New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York</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Crown</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Business</w:t>
      </w:r>
      <w:proofErr w:type="spellEnd"/>
      <w:r w:rsidRPr="00FC1E5A">
        <w:rPr>
          <w:rFonts w:ascii="Times New Roman" w:hAnsi="Times New Roman" w:cs="Times New Roman"/>
          <w:sz w:val="28"/>
          <w:szCs w:val="28"/>
        </w:rPr>
        <w:t>, 2011. 336 p.</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Що таке SWOT-аналіз і як його провести [Електронний ресурс] — Режим доступу до ресурсу: https://msb.aval.ua/news/?id=51245</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Соціологічна група «Рейтинг». Ставлення українців до футболу: результати опитування, липень 2021 [Електронний ресурс] // Рейтинг. — Режим доступу до ресурсу: https://ratinggroup.ua/</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 xml:space="preserve">Монетизація </w:t>
      </w: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-каналу: умови та вимоги партнерської програми [Електронний ресурс] // </w:t>
      </w: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Support</w:t>
      </w:r>
      <w:proofErr w:type="spellEnd"/>
      <w:r w:rsidRPr="00FC1E5A">
        <w:rPr>
          <w:rFonts w:ascii="Times New Roman" w:hAnsi="Times New Roman" w:cs="Times New Roman"/>
          <w:sz w:val="28"/>
          <w:szCs w:val="28"/>
        </w:rPr>
        <w:t>. — Режим доступу до ресурсу: https://support.google.com/youtube/</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Kotler</w:t>
      </w:r>
      <w:proofErr w:type="spellEnd"/>
      <w:r w:rsidRPr="00FC1E5A">
        <w:rPr>
          <w:rFonts w:ascii="Times New Roman" w:hAnsi="Times New Roman" w:cs="Times New Roman"/>
          <w:sz w:val="28"/>
          <w:szCs w:val="28"/>
        </w:rPr>
        <w:t xml:space="preserve"> P., </w:t>
      </w:r>
      <w:proofErr w:type="spellStart"/>
      <w:r w:rsidRPr="00FC1E5A">
        <w:rPr>
          <w:rFonts w:ascii="Times New Roman" w:hAnsi="Times New Roman" w:cs="Times New Roman"/>
          <w:sz w:val="28"/>
          <w:szCs w:val="28"/>
        </w:rPr>
        <w:t>Kartajaya</w:t>
      </w:r>
      <w:proofErr w:type="spellEnd"/>
      <w:r w:rsidRPr="00FC1E5A">
        <w:rPr>
          <w:rFonts w:ascii="Times New Roman" w:hAnsi="Times New Roman" w:cs="Times New Roman"/>
          <w:sz w:val="28"/>
          <w:szCs w:val="28"/>
        </w:rPr>
        <w:t xml:space="preserve"> H., </w:t>
      </w:r>
      <w:proofErr w:type="spellStart"/>
      <w:r w:rsidRPr="00FC1E5A">
        <w:rPr>
          <w:rFonts w:ascii="Times New Roman" w:hAnsi="Times New Roman" w:cs="Times New Roman"/>
          <w:sz w:val="28"/>
          <w:szCs w:val="28"/>
        </w:rPr>
        <w:t>Setiawan</w:t>
      </w:r>
      <w:proofErr w:type="spellEnd"/>
      <w:r w:rsidRPr="00FC1E5A">
        <w:rPr>
          <w:rFonts w:ascii="Times New Roman" w:hAnsi="Times New Roman" w:cs="Times New Roman"/>
          <w:sz w:val="28"/>
          <w:szCs w:val="28"/>
        </w:rPr>
        <w:t xml:space="preserve"> I. </w:t>
      </w:r>
      <w:proofErr w:type="spellStart"/>
      <w:r w:rsidRPr="00FC1E5A">
        <w:rPr>
          <w:rFonts w:ascii="Times New Roman" w:hAnsi="Times New Roman" w:cs="Times New Roman"/>
          <w:sz w:val="28"/>
          <w:szCs w:val="28"/>
        </w:rPr>
        <w:t>Marketing</w:t>
      </w:r>
      <w:proofErr w:type="spellEnd"/>
      <w:r w:rsidRPr="00FC1E5A">
        <w:rPr>
          <w:rFonts w:ascii="Times New Roman" w:hAnsi="Times New Roman" w:cs="Times New Roman"/>
          <w:sz w:val="28"/>
          <w:szCs w:val="28"/>
        </w:rPr>
        <w:t xml:space="preserve"> 5.0: </w:t>
      </w:r>
      <w:proofErr w:type="spellStart"/>
      <w:r w:rsidRPr="00FC1E5A">
        <w:rPr>
          <w:rFonts w:ascii="Times New Roman" w:hAnsi="Times New Roman" w:cs="Times New Roman"/>
          <w:sz w:val="28"/>
          <w:szCs w:val="28"/>
        </w:rPr>
        <w:t>Technology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for</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Humanity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New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Jersey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Wiley</w:t>
      </w:r>
      <w:proofErr w:type="spellEnd"/>
      <w:r w:rsidRPr="00FC1E5A">
        <w:rPr>
          <w:rFonts w:ascii="Times New Roman" w:hAnsi="Times New Roman" w:cs="Times New Roman"/>
          <w:sz w:val="28"/>
          <w:szCs w:val="28"/>
        </w:rPr>
        <w:t>, 2021. 224 p.</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 xml:space="preserve">Авторське право на </w:t>
      </w: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 як уникнути порушень при монтажі відео [Електронний ресурс] // </w:t>
      </w: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Support</w:t>
      </w:r>
      <w:proofErr w:type="spellEnd"/>
      <w:r w:rsidRPr="00FC1E5A">
        <w:rPr>
          <w:rFonts w:ascii="Times New Roman" w:hAnsi="Times New Roman" w:cs="Times New Roman"/>
          <w:sz w:val="28"/>
          <w:szCs w:val="28"/>
        </w:rPr>
        <w:t>. — Режим доступу до ресурсу: https://support.google.com/youtube/answer/2797466</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Ком'юніті</w:t>
      </w:r>
      <w:proofErr w:type="spellEnd"/>
      <w:r w:rsidRPr="00FC1E5A">
        <w:rPr>
          <w:rFonts w:ascii="Times New Roman" w:hAnsi="Times New Roman" w:cs="Times New Roman"/>
          <w:sz w:val="28"/>
          <w:szCs w:val="28"/>
        </w:rPr>
        <w:t xml:space="preserve"> бренду: як побудувати лояльну аудиторію [Електронний ресурс] // AIN.ua. — Режим доступу до ресурсу: https://ain.ua/</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lastRenderedPageBreak/>
        <w:t xml:space="preserve">Комп'ютерна графіка. </w:t>
      </w:r>
      <w:proofErr w:type="spellStart"/>
      <w:r w:rsidRPr="00FC1E5A">
        <w:rPr>
          <w:rFonts w:ascii="Times New Roman" w:hAnsi="Times New Roman" w:cs="Times New Roman"/>
          <w:sz w:val="28"/>
          <w:szCs w:val="28"/>
        </w:rPr>
        <w:t>Adobe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Photoshop</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інтеракт</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навч</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посіб</w:t>
      </w:r>
      <w:proofErr w:type="spellEnd"/>
      <w:r w:rsidRPr="00FC1E5A">
        <w:rPr>
          <w:rFonts w:ascii="Times New Roman" w:hAnsi="Times New Roman" w:cs="Times New Roman"/>
          <w:sz w:val="28"/>
          <w:szCs w:val="28"/>
        </w:rPr>
        <w:t xml:space="preserve">. / Ігор </w:t>
      </w:r>
      <w:proofErr w:type="spellStart"/>
      <w:r w:rsidRPr="00FC1E5A">
        <w:rPr>
          <w:rFonts w:ascii="Times New Roman" w:hAnsi="Times New Roman" w:cs="Times New Roman"/>
          <w:sz w:val="28"/>
          <w:szCs w:val="28"/>
        </w:rPr>
        <w:t>Женченко</w:t>
      </w:r>
      <w:proofErr w:type="spellEnd"/>
      <w:r w:rsidRPr="00FC1E5A">
        <w:rPr>
          <w:rFonts w:ascii="Times New Roman" w:hAnsi="Times New Roman" w:cs="Times New Roman"/>
          <w:sz w:val="28"/>
          <w:szCs w:val="28"/>
        </w:rPr>
        <w:t xml:space="preserve">, Марина </w:t>
      </w:r>
      <w:proofErr w:type="spellStart"/>
      <w:r w:rsidRPr="00FC1E5A">
        <w:rPr>
          <w:rFonts w:ascii="Times New Roman" w:hAnsi="Times New Roman" w:cs="Times New Roman"/>
          <w:sz w:val="28"/>
          <w:szCs w:val="28"/>
        </w:rPr>
        <w:t>Женченко</w:t>
      </w:r>
      <w:proofErr w:type="spellEnd"/>
      <w:r w:rsidRPr="00FC1E5A">
        <w:rPr>
          <w:rFonts w:ascii="Times New Roman" w:hAnsi="Times New Roman" w:cs="Times New Roman"/>
          <w:sz w:val="28"/>
          <w:szCs w:val="28"/>
        </w:rPr>
        <w:t>. Київ: Жнець, 2017. 96 с.</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VidIQ</w:t>
      </w:r>
      <w:proofErr w:type="spellEnd"/>
      <w:r w:rsidRPr="00FC1E5A">
        <w:rPr>
          <w:rFonts w:ascii="Times New Roman" w:hAnsi="Times New Roman" w:cs="Times New Roman"/>
          <w:sz w:val="28"/>
          <w:szCs w:val="28"/>
        </w:rPr>
        <w:t xml:space="preserve"> та </w:t>
      </w:r>
      <w:proofErr w:type="spellStart"/>
      <w:r w:rsidRPr="00FC1E5A">
        <w:rPr>
          <w:rFonts w:ascii="Times New Roman" w:hAnsi="Times New Roman" w:cs="Times New Roman"/>
          <w:sz w:val="28"/>
          <w:szCs w:val="28"/>
        </w:rPr>
        <w:t>TubeBuddy</w:t>
      </w:r>
      <w:proofErr w:type="spellEnd"/>
      <w:r w:rsidRPr="00FC1E5A">
        <w:rPr>
          <w:rFonts w:ascii="Times New Roman" w:hAnsi="Times New Roman" w:cs="Times New Roman"/>
          <w:sz w:val="28"/>
          <w:szCs w:val="28"/>
        </w:rPr>
        <w:t xml:space="preserve">: інструменти для аналізу </w:t>
      </w:r>
      <w:proofErr w:type="spellStart"/>
      <w:r w:rsidRPr="00FC1E5A">
        <w:rPr>
          <w:rFonts w:ascii="Times New Roman" w:hAnsi="Times New Roman" w:cs="Times New Roman"/>
          <w:sz w:val="28"/>
          <w:szCs w:val="28"/>
        </w:rPr>
        <w:t>YouTube</w:t>
      </w:r>
      <w:proofErr w:type="spellEnd"/>
      <w:r w:rsidRPr="00FC1E5A">
        <w:rPr>
          <w:rFonts w:ascii="Times New Roman" w:hAnsi="Times New Roman" w:cs="Times New Roman"/>
          <w:sz w:val="28"/>
          <w:szCs w:val="28"/>
        </w:rPr>
        <w:t xml:space="preserve">-каналів [Електронний ресурс] // </w:t>
      </w:r>
      <w:proofErr w:type="spellStart"/>
      <w:r w:rsidRPr="00FC1E5A">
        <w:rPr>
          <w:rFonts w:ascii="Times New Roman" w:hAnsi="Times New Roman" w:cs="Times New Roman"/>
          <w:sz w:val="28"/>
          <w:szCs w:val="28"/>
        </w:rPr>
        <w:t>VidIQ</w:t>
      </w:r>
      <w:proofErr w:type="spellEnd"/>
      <w:r w:rsidRPr="00FC1E5A">
        <w:rPr>
          <w:rFonts w:ascii="Times New Roman" w:hAnsi="Times New Roman" w:cs="Times New Roman"/>
          <w:sz w:val="28"/>
          <w:szCs w:val="28"/>
        </w:rPr>
        <w:t>. — Режим доступу до ресурсу: https://vidiq.com/</w:t>
      </w:r>
    </w:p>
    <w:p w:rsidR="00FC1E5A" w:rsidRPr="00FC1E5A" w:rsidRDefault="00FC1E5A" w:rsidP="00FC1E5A">
      <w:pPr>
        <w:pStyle w:val="a5"/>
        <w:numPr>
          <w:ilvl w:val="0"/>
          <w:numId w:val="1"/>
        </w:numPr>
        <w:jc w:val="both"/>
        <w:rPr>
          <w:rFonts w:ascii="Times New Roman" w:hAnsi="Times New Roman" w:cs="Times New Roman"/>
          <w:sz w:val="28"/>
          <w:szCs w:val="28"/>
        </w:rPr>
      </w:pPr>
      <w:proofErr w:type="spellStart"/>
      <w:r w:rsidRPr="00FC1E5A">
        <w:rPr>
          <w:rFonts w:ascii="Times New Roman" w:hAnsi="Times New Roman" w:cs="Times New Roman"/>
          <w:sz w:val="28"/>
          <w:szCs w:val="28"/>
        </w:rPr>
        <w:t>Sinek</w:t>
      </w:r>
      <w:proofErr w:type="spellEnd"/>
      <w:r w:rsidRPr="00FC1E5A">
        <w:rPr>
          <w:rFonts w:ascii="Times New Roman" w:hAnsi="Times New Roman" w:cs="Times New Roman"/>
          <w:sz w:val="28"/>
          <w:szCs w:val="28"/>
        </w:rPr>
        <w:t xml:space="preserve"> S. </w:t>
      </w:r>
      <w:proofErr w:type="spellStart"/>
      <w:r w:rsidRPr="00FC1E5A">
        <w:rPr>
          <w:rFonts w:ascii="Times New Roman" w:hAnsi="Times New Roman" w:cs="Times New Roman"/>
          <w:sz w:val="28"/>
          <w:szCs w:val="28"/>
        </w:rPr>
        <w:t>Start</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with</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Why</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How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Great</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Leaders</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Inspire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Everyone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to</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Take</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Action</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New</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York</w:t>
      </w:r>
      <w:proofErr w:type="spellEnd"/>
      <w:r w:rsidRPr="00FC1E5A">
        <w:rPr>
          <w:rFonts w:ascii="Times New Roman" w:hAnsi="Times New Roman" w:cs="Times New Roman"/>
          <w:sz w:val="28"/>
          <w:szCs w:val="28"/>
        </w:rPr>
        <w:t xml:space="preserve">: </w:t>
      </w:r>
      <w:proofErr w:type="spellStart"/>
      <w:r w:rsidRPr="00FC1E5A">
        <w:rPr>
          <w:rFonts w:ascii="Times New Roman" w:hAnsi="Times New Roman" w:cs="Times New Roman"/>
          <w:sz w:val="28"/>
          <w:szCs w:val="28"/>
        </w:rPr>
        <w:t>Portfolio</w:t>
      </w:r>
      <w:proofErr w:type="spellEnd"/>
      <w:r w:rsidRPr="00FC1E5A">
        <w:rPr>
          <w:rFonts w:ascii="Times New Roman" w:hAnsi="Times New Roman" w:cs="Times New Roman"/>
          <w:sz w:val="28"/>
          <w:szCs w:val="28"/>
        </w:rPr>
        <w:t>, 2009. 256 p.</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 xml:space="preserve">Українські спортивні медіа: тенденції розвитку після 2022 року [Електронний ресурс] // </w:t>
      </w:r>
      <w:proofErr w:type="spellStart"/>
      <w:r w:rsidRPr="00FC1E5A">
        <w:rPr>
          <w:rFonts w:ascii="Times New Roman" w:hAnsi="Times New Roman" w:cs="Times New Roman"/>
          <w:sz w:val="28"/>
          <w:szCs w:val="28"/>
        </w:rPr>
        <w:t>Watcher.media</w:t>
      </w:r>
      <w:proofErr w:type="spellEnd"/>
      <w:r w:rsidRPr="00FC1E5A">
        <w:rPr>
          <w:rFonts w:ascii="Times New Roman" w:hAnsi="Times New Roman" w:cs="Times New Roman"/>
          <w:sz w:val="28"/>
          <w:szCs w:val="28"/>
        </w:rPr>
        <w:t>. — Режим доступу до ресурсу: https://watcher.media/</w:t>
      </w:r>
    </w:p>
    <w:p w:rsidR="00FC1E5A" w:rsidRPr="00FC1E5A" w:rsidRDefault="00FC1E5A" w:rsidP="00FC1E5A">
      <w:pPr>
        <w:pStyle w:val="a5"/>
        <w:numPr>
          <w:ilvl w:val="0"/>
          <w:numId w:val="1"/>
        </w:numPr>
        <w:jc w:val="both"/>
        <w:rPr>
          <w:rFonts w:ascii="Times New Roman" w:hAnsi="Times New Roman" w:cs="Times New Roman"/>
          <w:sz w:val="28"/>
          <w:szCs w:val="28"/>
        </w:rPr>
      </w:pPr>
      <w:r w:rsidRPr="00FC1E5A">
        <w:rPr>
          <w:rFonts w:ascii="Times New Roman" w:hAnsi="Times New Roman" w:cs="Times New Roman"/>
          <w:sz w:val="28"/>
          <w:szCs w:val="28"/>
        </w:rPr>
        <w:t xml:space="preserve">Великий тлумачний словник української мови / уклад. і </w:t>
      </w:r>
      <w:proofErr w:type="spellStart"/>
      <w:r w:rsidRPr="00FC1E5A">
        <w:rPr>
          <w:rFonts w:ascii="Times New Roman" w:hAnsi="Times New Roman" w:cs="Times New Roman"/>
          <w:sz w:val="28"/>
          <w:szCs w:val="28"/>
        </w:rPr>
        <w:t>голов</w:t>
      </w:r>
      <w:proofErr w:type="spellEnd"/>
      <w:r w:rsidRPr="00FC1E5A">
        <w:rPr>
          <w:rFonts w:ascii="Times New Roman" w:hAnsi="Times New Roman" w:cs="Times New Roman"/>
          <w:sz w:val="28"/>
          <w:szCs w:val="28"/>
        </w:rPr>
        <w:t>. ред. В. Т. Бусел. Київ; Ірпінь: Перун, 2009. 1546 с.</w:t>
      </w:r>
    </w:p>
    <w:sectPr w:rsidR="00FC1E5A" w:rsidRPr="00FC1E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50D4"/>
    <w:multiLevelType w:val="hybridMultilevel"/>
    <w:tmpl w:val="403212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805B8"/>
    <w:rsid w:val="003378FB"/>
    <w:rsid w:val="003E5BE7"/>
    <w:rsid w:val="004637D8"/>
    <w:rsid w:val="00480891"/>
    <w:rsid w:val="005974CD"/>
    <w:rsid w:val="005E325E"/>
    <w:rsid w:val="006C55F2"/>
    <w:rsid w:val="00726202"/>
    <w:rsid w:val="00737302"/>
    <w:rsid w:val="007F31DD"/>
    <w:rsid w:val="00873650"/>
    <w:rsid w:val="008A6A7C"/>
    <w:rsid w:val="008C4F43"/>
    <w:rsid w:val="00A930C2"/>
    <w:rsid w:val="00B83D6A"/>
    <w:rsid w:val="00BB7563"/>
    <w:rsid w:val="00BE3422"/>
    <w:rsid w:val="00D56B86"/>
    <w:rsid w:val="00E61094"/>
    <w:rsid w:val="00FB2120"/>
    <w:rsid w:val="00FC1E5A"/>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C408"/>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805B8"/>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1805B8"/>
    <w:pPr>
      <w:jc w:val="both"/>
      <w:outlineLvl w:val="1"/>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1805B8"/>
    <w:rPr>
      <w:rFonts w:ascii="Times New Roman" w:hAnsi="Times New Roman" w:cs="Times New Roman"/>
      <w:color w:val="212529"/>
      <w:sz w:val="28"/>
      <w:szCs w:val="28"/>
    </w:rPr>
  </w:style>
  <w:style w:type="character" w:customStyle="1" w:styleId="20">
    <w:name w:val="Заголовок 2 Знак"/>
    <w:basedOn w:val="a0"/>
    <w:link w:val="2"/>
    <w:uiPriority w:val="9"/>
    <w:rsid w:val="001805B8"/>
    <w:rPr>
      <w:rFonts w:ascii="Times New Roman" w:hAnsi="Times New Roman" w:cs="Times New Roman"/>
      <w:color w:val="212529"/>
      <w:sz w:val="28"/>
      <w:szCs w:val="28"/>
    </w:rPr>
  </w:style>
  <w:style w:type="paragraph" w:styleId="a3">
    <w:name w:val="TOC Heading"/>
    <w:basedOn w:val="1"/>
    <w:next w:val="a"/>
    <w:uiPriority w:val="39"/>
    <w:unhideWhenUsed/>
    <w:qFormat/>
    <w:rsid w:val="00B83D6A"/>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B83D6A"/>
    <w:pPr>
      <w:spacing w:after="100"/>
    </w:pPr>
  </w:style>
  <w:style w:type="paragraph" w:styleId="21">
    <w:name w:val="toc 2"/>
    <w:basedOn w:val="a"/>
    <w:next w:val="a"/>
    <w:autoRedefine/>
    <w:uiPriority w:val="39"/>
    <w:unhideWhenUsed/>
    <w:rsid w:val="00B83D6A"/>
    <w:pPr>
      <w:spacing w:after="100"/>
      <w:ind w:left="220"/>
    </w:pPr>
  </w:style>
  <w:style w:type="character" w:styleId="a4">
    <w:name w:val="Hyperlink"/>
    <w:basedOn w:val="a0"/>
    <w:uiPriority w:val="99"/>
    <w:unhideWhenUsed/>
    <w:rsid w:val="00B83D6A"/>
    <w:rPr>
      <w:color w:val="0563C1" w:themeColor="hyperlink"/>
      <w:u w:val="single"/>
    </w:rPr>
  </w:style>
  <w:style w:type="paragraph" w:styleId="a5">
    <w:name w:val="List Paragraph"/>
    <w:basedOn w:val="a"/>
    <w:uiPriority w:val="34"/>
    <w:qFormat/>
    <w:rsid w:val="00FC1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49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4AA3C-0A5D-40A3-9B86-29EFB200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26752</Words>
  <Characters>15250</Characters>
  <Application>Microsoft Office Word</Application>
  <DocSecurity>0</DocSecurity>
  <Lines>127</Lines>
  <Paragraphs>83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2026-08-03T13:47:00Z</dcterms:created>
  <dcterms:modified xsi:type="dcterms:W3CDTF">2026-08-11T08:13:00Z</dcterms:modified>
</cp:coreProperties>
</file>