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1043"/>
    <w:bookmarkEnd w:id="0"/>
    <w:p w:rsidR="006B2222" w:rsidRPr="006B2222" w:rsidRDefault="008F5273" w:rsidP="006B2222">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61.25pt;height:728.25pt" o:ole="">
            <v:imagedata r:id="rId8" o:title=""/>
          </v:shape>
          <o:OLEObject Type="Embed" ProgID="Word.Document.12" ShapeID="_x0000_i1030" DrawAspect="Content" ObjectID="_1848640893" r:id="rId9">
            <o:FieldCodes>\s</o:FieldCodes>
          </o:OLEObject>
        </w:object>
      </w:r>
      <w:bookmarkStart w:id="1" w:name="_GoBack"/>
      <w:bookmarkEnd w:id="1"/>
    </w:p>
    <w:sdt>
      <w:sdtPr>
        <w:rPr>
          <w:rFonts w:asciiTheme="minorHAnsi" w:eastAsiaTheme="minorHAnsi" w:hAnsiTheme="minorHAnsi" w:cstheme="minorBidi"/>
          <w:color w:val="auto"/>
          <w:sz w:val="22"/>
          <w:szCs w:val="22"/>
          <w:lang w:eastAsia="en-US"/>
        </w:rPr>
        <w:id w:val="1670216016"/>
        <w:docPartObj>
          <w:docPartGallery w:val="Table of Contents"/>
          <w:docPartUnique/>
        </w:docPartObj>
      </w:sdtPr>
      <w:sdtEndPr>
        <w:rPr>
          <w:b/>
          <w:bCs/>
        </w:rPr>
      </w:sdtEndPr>
      <w:sdtContent>
        <w:p w:rsidR="006B2222" w:rsidRPr="008E7835" w:rsidRDefault="006B2222">
          <w:pPr>
            <w:pStyle w:val="a7"/>
            <w:rPr>
              <w:rFonts w:ascii="Times New Roman" w:hAnsi="Times New Roman" w:cs="Times New Roman"/>
              <w:color w:val="auto"/>
              <w:sz w:val="28"/>
              <w:szCs w:val="28"/>
            </w:rPr>
          </w:pPr>
          <w:r w:rsidRPr="008E7835">
            <w:rPr>
              <w:rFonts w:ascii="Times New Roman" w:hAnsi="Times New Roman" w:cs="Times New Roman"/>
              <w:color w:val="auto"/>
              <w:sz w:val="28"/>
              <w:szCs w:val="28"/>
            </w:rPr>
            <w:t>ЗМІСТ</w:t>
          </w:r>
        </w:p>
        <w:p w:rsidR="008E7835" w:rsidRPr="008E7835" w:rsidRDefault="006B2222">
          <w:pPr>
            <w:pStyle w:val="11"/>
            <w:tabs>
              <w:tab w:val="right" w:leader="dot" w:pos="9629"/>
            </w:tabs>
            <w:rPr>
              <w:rFonts w:ascii="Times New Roman" w:eastAsiaTheme="minorEastAsia" w:hAnsi="Times New Roman" w:cs="Times New Roman"/>
              <w:noProof/>
              <w:sz w:val="28"/>
              <w:szCs w:val="28"/>
              <w:lang w:eastAsia="uk-UA"/>
            </w:rPr>
          </w:pPr>
          <w:r w:rsidRPr="008E7835">
            <w:rPr>
              <w:rFonts w:ascii="Times New Roman" w:hAnsi="Times New Roman" w:cs="Times New Roman"/>
              <w:sz w:val="28"/>
              <w:szCs w:val="28"/>
            </w:rPr>
            <w:fldChar w:fldCharType="begin"/>
          </w:r>
          <w:r w:rsidRPr="008E7835">
            <w:rPr>
              <w:rFonts w:ascii="Times New Roman" w:hAnsi="Times New Roman" w:cs="Times New Roman"/>
              <w:sz w:val="28"/>
              <w:szCs w:val="28"/>
            </w:rPr>
            <w:instrText xml:space="preserve"> TOC \o "1-3" \h \z \u </w:instrText>
          </w:r>
          <w:r w:rsidRPr="008E7835">
            <w:rPr>
              <w:rFonts w:ascii="Times New Roman" w:hAnsi="Times New Roman" w:cs="Times New Roman"/>
              <w:sz w:val="28"/>
              <w:szCs w:val="28"/>
            </w:rPr>
            <w:fldChar w:fldCharType="separate"/>
          </w:r>
          <w:hyperlink w:anchor="_Toc237339537" w:history="1">
            <w:r w:rsidR="008E7835" w:rsidRPr="008E7835">
              <w:rPr>
                <w:rStyle w:val="a8"/>
                <w:rFonts w:ascii="Times New Roman" w:hAnsi="Times New Roman" w:cs="Times New Roman"/>
                <w:noProof/>
                <w:sz w:val="28"/>
                <w:szCs w:val="28"/>
              </w:rPr>
              <w:t>ЧАСТИНА І</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_Toc237339537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3</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11"/>
            <w:tabs>
              <w:tab w:val="right" w:leader="dot" w:pos="9629"/>
            </w:tabs>
            <w:rPr>
              <w:rFonts w:ascii="Times New Roman" w:eastAsiaTheme="minorEastAsia" w:hAnsi="Times New Roman" w:cs="Times New Roman"/>
              <w:noProof/>
              <w:sz w:val="28"/>
              <w:szCs w:val="28"/>
              <w:lang w:eastAsia="uk-UA"/>
            </w:rPr>
          </w:pPr>
          <w:hyperlink w:anchor="_Toc237339538" w:history="1">
            <w:r w:rsidR="008E7835" w:rsidRPr="008E7835">
              <w:rPr>
                <w:rStyle w:val="a8"/>
                <w:rFonts w:ascii="Times New Roman" w:hAnsi="Times New Roman" w:cs="Times New Roman"/>
                <w:noProof/>
                <w:sz w:val="28"/>
                <w:szCs w:val="28"/>
              </w:rPr>
              <w:t>ЧАСТИНА ІІ</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_Toc237339538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9</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21"/>
            <w:tabs>
              <w:tab w:val="right" w:leader="dot" w:pos="9629"/>
            </w:tabs>
            <w:rPr>
              <w:rFonts w:ascii="Times New Roman" w:eastAsiaTheme="minorEastAsia" w:hAnsi="Times New Roman" w:cs="Times New Roman"/>
              <w:noProof/>
              <w:sz w:val="28"/>
              <w:szCs w:val="28"/>
              <w:lang w:eastAsia="uk-UA"/>
            </w:rPr>
          </w:pPr>
          <w:hyperlink w:anchor="_Toc237339539" w:history="1">
            <w:r w:rsidR="008E7835" w:rsidRPr="008E7835">
              <w:rPr>
                <w:rStyle w:val="a8"/>
                <w:rFonts w:ascii="Times New Roman" w:hAnsi="Times New Roman" w:cs="Times New Roman"/>
                <w:noProof/>
                <w:sz w:val="28"/>
                <w:szCs w:val="28"/>
              </w:rPr>
              <w:t>ВСТУП</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_Toc237339539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9</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21"/>
            <w:tabs>
              <w:tab w:val="right" w:leader="dot" w:pos="9629"/>
            </w:tabs>
            <w:rPr>
              <w:rFonts w:ascii="Times New Roman" w:eastAsiaTheme="minorEastAsia" w:hAnsi="Times New Roman" w:cs="Times New Roman"/>
              <w:noProof/>
              <w:sz w:val="28"/>
              <w:szCs w:val="28"/>
              <w:lang w:eastAsia="uk-UA"/>
            </w:rPr>
          </w:pPr>
          <w:hyperlink w:anchor="_Toc237339540" w:history="1">
            <w:r w:rsidR="008E7835" w:rsidRPr="008E7835">
              <w:rPr>
                <w:rStyle w:val="a8"/>
                <w:rFonts w:ascii="Times New Roman" w:hAnsi="Times New Roman" w:cs="Times New Roman"/>
                <w:noProof/>
                <w:sz w:val="28"/>
                <w:szCs w:val="28"/>
              </w:rPr>
              <w:t>РОЗДІЛ 1. ДОСЛІДЖЕННЯ РИНКУ ТА ОСОБЛИВОСТІ АУДИТОРІЇ 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_Toc237339540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10</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41" w:history="1">
            <w:r w:rsidR="008E7835" w:rsidRPr="008E7835">
              <w:rPr>
                <w:rStyle w:val="a8"/>
                <w:rFonts w:ascii="Times New Roman" w:hAnsi="Times New Roman" w:cs="Times New Roman"/>
                <w:noProof/>
                <w:sz w:val="28"/>
                <w:szCs w:val="28"/>
              </w:rPr>
              <w:t>1.1. Тематика батьківства в медіа</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_Toc237339541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10</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42" w:history="1">
            <w:r w:rsidR="008E7835" w:rsidRPr="008E7835">
              <w:rPr>
                <w:rStyle w:val="a8"/>
                <w:rFonts w:ascii="Times New Roman" w:hAnsi="Times New Roman" w:cs="Times New Roman"/>
                <w:noProof/>
                <w:sz w:val="28"/>
                <w:szCs w:val="28"/>
              </w:rPr>
              <w:t>1.2. Аудиторія 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_Toc237339542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13</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21"/>
            <w:tabs>
              <w:tab w:val="right" w:leader="dot" w:pos="9629"/>
            </w:tabs>
            <w:rPr>
              <w:rFonts w:ascii="Times New Roman" w:eastAsiaTheme="minorEastAsia" w:hAnsi="Times New Roman" w:cs="Times New Roman"/>
              <w:noProof/>
              <w:sz w:val="28"/>
              <w:szCs w:val="28"/>
              <w:lang w:eastAsia="uk-UA"/>
            </w:rPr>
          </w:pPr>
          <w:hyperlink w:anchor="_Toc237339543" w:history="1">
            <w:r w:rsidR="008E7835" w:rsidRPr="008E7835">
              <w:rPr>
                <w:rStyle w:val="a8"/>
                <w:rFonts w:ascii="Times New Roman" w:hAnsi="Times New Roman" w:cs="Times New Roman"/>
                <w:noProof/>
                <w:sz w:val="28"/>
                <w:szCs w:val="28"/>
              </w:rPr>
              <w:t>РОЗДІЛ 2. СТВОРЕННЯ ТА ПРОСУВАННЯ БЛОГУ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_Toc237339543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14</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44" w:history="1">
            <w:r w:rsidR="008E7835" w:rsidRPr="008E7835">
              <w:rPr>
                <w:rStyle w:val="a8"/>
                <w:rFonts w:ascii="Times New Roman" w:hAnsi="Times New Roman" w:cs="Times New Roman"/>
                <w:noProof/>
                <w:sz w:val="28"/>
                <w:szCs w:val="28"/>
              </w:rPr>
              <w:t>2.1. Концепція медіапроєкту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_Toc237339544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14</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45" w:history="1">
            <w:r w:rsidR="008E7835" w:rsidRPr="008E7835">
              <w:rPr>
                <w:rStyle w:val="a8"/>
                <w:rFonts w:ascii="Times New Roman" w:hAnsi="Times New Roman" w:cs="Times New Roman"/>
                <w:noProof/>
                <w:sz w:val="28"/>
                <w:szCs w:val="28"/>
              </w:rPr>
              <w:t>2.2. Організаційно-виробнича діяльність щодо реалізації 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_Toc237339545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15</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46" w:history="1">
            <w:r w:rsidR="008E7835" w:rsidRPr="008E7835">
              <w:rPr>
                <w:rStyle w:val="a8"/>
                <w:rFonts w:ascii="Times New Roman" w:hAnsi="Times New Roman" w:cs="Times New Roman"/>
                <w:noProof/>
                <w:sz w:val="28"/>
                <w:szCs w:val="28"/>
              </w:rPr>
              <w:t>2.3. Просування медіапроєкту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_Toc237339546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16</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47" w:history="1">
            <w:r w:rsidR="008E7835" w:rsidRPr="008E7835">
              <w:rPr>
                <w:rStyle w:val="a8"/>
                <w:rFonts w:ascii="Times New Roman" w:hAnsi="Times New Roman" w:cs="Times New Roman"/>
                <w:noProof/>
                <w:sz w:val="28"/>
                <w:szCs w:val="28"/>
              </w:rPr>
              <w:t>2.4. Вибір айдентики та tone of voice бренду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_Toc237339547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17</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21"/>
            <w:tabs>
              <w:tab w:val="right" w:leader="dot" w:pos="9629"/>
            </w:tabs>
            <w:rPr>
              <w:rFonts w:ascii="Times New Roman" w:eastAsiaTheme="minorEastAsia" w:hAnsi="Times New Roman" w:cs="Times New Roman"/>
              <w:noProof/>
              <w:sz w:val="28"/>
              <w:szCs w:val="28"/>
              <w:lang w:eastAsia="uk-UA"/>
            </w:rPr>
          </w:pPr>
          <w:hyperlink w:anchor="_Toc237339548" w:history="1">
            <w:r w:rsidR="008E7835" w:rsidRPr="008E7835">
              <w:rPr>
                <w:rStyle w:val="a8"/>
                <w:rFonts w:ascii="Times New Roman" w:hAnsi="Times New Roman" w:cs="Times New Roman"/>
                <w:noProof/>
                <w:sz w:val="28"/>
                <w:szCs w:val="28"/>
              </w:rPr>
              <w:t>РОЗДІЛ 3. СОЦІАЛЬНО-ЕКОНОМІЧНА ЕФЕКТИВНІСТЬ 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_Toc237339548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20</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49" w:history="1">
            <w:r w:rsidR="008E7835" w:rsidRPr="008E7835">
              <w:rPr>
                <w:rStyle w:val="a8"/>
                <w:rFonts w:ascii="Times New Roman" w:hAnsi="Times New Roman" w:cs="Times New Roman"/>
                <w:noProof/>
                <w:sz w:val="28"/>
                <w:szCs w:val="28"/>
              </w:rPr>
              <w:t>3.1. Монетизація медіапроєкту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_Toc237339549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20</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31"/>
            <w:tabs>
              <w:tab w:val="right" w:leader="dot" w:pos="9629"/>
            </w:tabs>
            <w:rPr>
              <w:rFonts w:ascii="Times New Roman" w:eastAsiaTheme="minorEastAsia" w:hAnsi="Times New Roman" w:cs="Times New Roman"/>
              <w:noProof/>
              <w:sz w:val="28"/>
              <w:szCs w:val="28"/>
              <w:lang w:eastAsia="uk-UA"/>
            </w:rPr>
          </w:pPr>
          <w:hyperlink w:anchor="_Toc237339550" w:history="1">
            <w:r w:rsidR="008E7835" w:rsidRPr="008E7835">
              <w:rPr>
                <w:rStyle w:val="a8"/>
                <w:rFonts w:ascii="Times New Roman" w:hAnsi="Times New Roman" w:cs="Times New Roman"/>
                <w:noProof/>
                <w:sz w:val="28"/>
                <w:szCs w:val="28"/>
              </w:rPr>
              <w:t>3.2. Соціальне значення проєкту</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_Toc237339550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22</w:t>
            </w:r>
            <w:r w:rsidR="008E7835" w:rsidRPr="008E7835">
              <w:rPr>
                <w:rFonts w:ascii="Times New Roman" w:hAnsi="Times New Roman" w:cs="Times New Roman"/>
                <w:noProof/>
                <w:webHidden/>
                <w:sz w:val="28"/>
                <w:szCs w:val="28"/>
              </w:rPr>
              <w:fldChar w:fldCharType="end"/>
            </w:r>
          </w:hyperlink>
        </w:p>
        <w:p w:rsidR="008E7835" w:rsidRPr="008E7835" w:rsidRDefault="008F62FF">
          <w:pPr>
            <w:pStyle w:val="11"/>
            <w:tabs>
              <w:tab w:val="right" w:leader="dot" w:pos="9629"/>
            </w:tabs>
            <w:rPr>
              <w:rFonts w:ascii="Times New Roman" w:eastAsiaTheme="minorEastAsia" w:hAnsi="Times New Roman" w:cs="Times New Roman"/>
              <w:noProof/>
              <w:sz w:val="28"/>
              <w:szCs w:val="28"/>
              <w:lang w:eastAsia="uk-UA"/>
            </w:rPr>
          </w:pPr>
          <w:hyperlink w:anchor="_Toc237339551" w:history="1">
            <w:r w:rsidR="008E7835" w:rsidRPr="008E7835">
              <w:rPr>
                <w:rStyle w:val="a8"/>
                <w:rFonts w:ascii="Times New Roman" w:hAnsi="Times New Roman" w:cs="Times New Roman"/>
                <w:noProof/>
                <w:sz w:val="28"/>
                <w:szCs w:val="28"/>
              </w:rPr>
              <w:t>СПИСОК ВИКОРИСТАНИХ ДЖЕРЕЛ</w:t>
            </w:r>
            <w:r w:rsidR="008E7835" w:rsidRPr="008E7835">
              <w:rPr>
                <w:rFonts w:ascii="Times New Roman" w:hAnsi="Times New Roman" w:cs="Times New Roman"/>
                <w:noProof/>
                <w:webHidden/>
                <w:sz w:val="28"/>
                <w:szCs w:val="28"/>
              </w:rPr>
              <w:tab/>
            </w:r>
            <w:r w:rsidR="008E7835" w:rsidRPr="008E7835">
              <w:rPr>
                <w:rFonts w:ascii="Times New Roman" w:hAnsi="Times New Roman" w:cs="Times New Roman"/>
                <w:noProof/>
                <w:webHidden/>
                <w:sz w:val="28"/>
                <w:szCs w:val="28"/>
              </w:rPr>
              <w:fldChar w:fldCharType="begin"/>
            </w:r>
            <w:r w:rsidR="008E7835" w:rsidRPr="008E7835">
              <w:rPr>
                <w:rFonts w:ascii="Times New Roman" w:hAnsi="Times New Roman" w:cs="Times New Roman"/>
                <w:noProof/>
                <w:webHidden/>
                <w:sz w:val="28"/>
                <w:szCs w:val="28"/>
              </w:rPr>
              <w:instrText xml:space="preserve"> PAGEREF _Toc237339551 \h </w:instrText>
            </w:r>
            <w:r w:rsidR="008E7835" w:rsidRPr="008E7835">
              <w:rPr>
                <w:rFonts w:ascii="Times New Roman" w:hAnsi="Times New Roman" w:cs="Times New Roman"/>
                <w:noProof/>
                <w:webHidden/>
                <w:sz w:val="28"/>
                <w:szCs w:val="28"/>
              </w:rPr>
            </w:r>
            <w:r w:rsidR="008E7835" w:rsidRPr="008E7835">
              <w:rPr>
                <w:rFonts w:ascii="Times New Roman" w:hAnsi="Times New Roman" w:cs="Times New Roman"/>
                <w:noProof/>
                <w:webHidden/>
                <w:sz w:val="28"/>
                <w:szCs w:val="28"/>
              </w:rPr>
              <w:fldChar w:fldCharType="separate"/>
            </w:r>
            <w:r w:rsidR="008E7835" w:rsidRPr="008E7835">
              <w:rPr>
                <w:rFonts w:ascii="Times New Roman" w:hAnsi="Times New Roman" w:cs="Times New Roman"/>
                <w:noProof/>
                <w:webHidden/>
                <w:sz w:val="28"/>
                <w:szCs w:val="28"/>
              </w:rPr>
              <w:t>24</w:t>
            </w:r>
            <w:r w:rsidR="008E7835" w:rsidRPr="008E7835">
              <w:rPr>
                <w:rFonts w:ascii="Times New Roman" w:hAnsi="Times New Roman" w:cs="Times New Roman"/>
                <w:noProof/>
                <w:webHidden/>
                <w:sz w:val="28"/>
                <w:szCs w:val="28"/>
              </w:rPr>
              <w:fldChar w:fldCharType="end"/>
            </w:r>
          </w:hyperlink>
        </w:p>
        <w:p w:rsidR="006B2222" w:rsidRDefault="006B2222">
          <w:r w:rsidRPr="008E7835">
            <w:rPr>
              <w:rFonts w:ascii="Times New Roman" w:hAnsi="Times New Roman" w:cs="Times New Roman"/>
              <w:b/>
              <w:bCs/>
              <w:sz w:val="28"/>
              <w:szCs w:val="28"/>
            </w:rPr>
            <w:fldChar w:fldCharType="end"/>
          </w:r>
        </w:p>
      </w:sdtContent>
    </w:sdt>
    <w:p w:rsidR="006B2222" w:rsidRDefault="006B2222" w:rsidP="006B2222">
      <w:pPr>
        <w:pStyle w:val="1"/>
      </w:pPr>
    </w:p>
    <w:p w:rsidR="006B2222" w:rsidRDefault="006B2222">
      <w:pPr>
        <w:rPr>
          <w:rFonts w:ascii="Times New Roman" w:hAnsi="Times New Roman" w:cs="Times New Roman"/>
          <w:color w:val="212529"/>
          <w:sz w:val="28"/>
          <w:szCs w:val="28"/>
          <w:shd w:val="clear" w:color="auto" w:fill="FFFFFF"/>
        </w:rPr>
      </w:pPr>
      <w:r>
        <w:br w:type="page"/>
      </w:r>
    </w:p>
    <w:p w:rsidR="005A35B9" w:rsidRPr="006B2222" w:rsidRDefault="005A35B9" w:rsidP="006B2222">
      <w:pPr>
        <w:pStyle w:val="1"/>
      </w:pPr>
      <w:bookmarkStart w:id="2" w:name="_Toc237339537"/>
      <w:r w:rsidRPr="006B2222">
        <w:lastRenderedPageBreak/>
        <w:t>ЧАСТИНА І</w:t>
      </w:r>
      <w:bookmarkEnd w:id="2"/>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Знання, уміння та навички сучасних батьків, на відміну від старших поколінь, значною мірою формуються за допомогою інформації, отриманої внаслідок взаємодії з комунікаційними технологіями. До них, в першу чергу, варто віднести інтернет-ресурси: тематичні сайти, форуми та блоги у соціальних мережах. Одним із різновидів таких </w:t>
      </w:r>
      <w:proofErr w:type="spellStart"/>
      <w:r w:rsidRPr="009659C0">
        <w:rPr>
          <w:rFonts w:ascii="Times New Roman" w:hAnsi="Times New Roman" w:cs="Times New Roman"/>
          <w:color w:val="212529"/>
          <w:sz w:val="28"/>
          <w:szCs w:val="28"/>
          <w:shd w:val="clear" w:color="auto" w:fill="FFFFFF"/>
        </w:rPr>
        <w:t>проєктів</w:t>
      </w:r>
      <w:proofErr w:type="spellEnd"/>
      <w:r w:rsidRPr="009659C0">
        <w:rPr>
          <w:rFonts w:ascii="Times New Roman" w:hAnsi="Times New Roman" w:cs="Times New Roman"/>
          <w:color w:val="212529"/>
          <w:sz w:val="28"/>
          <w:szCs w:val="28"/>
          <w:shd w:val="clear" w:color="auto" w:fill="FFFFFF"/>
        </w:rPr>
        <w:t xml:space="preserve"> є експертний блог - форма авторського проекту, у якому професіонали діляться своїми знаннями та досвідом, формують свідомий підхід до виховання дітей, який ґрунтується на наукових фактах про дитину, її розвиток та потреби. Ринок інформаційних блогів для батьків в Україні є не достатньо розвинутим, але  перспективним з точки зору високого попиту на інформацію. На основі дослідження Громадянської мережі ОПОРА на предмет </w:t>
      </w:r>
      <w:proofErr w:type="spellStart"/>
      <w:r w:rsidRPr="009659C0">
        <w:rPr>
          <w:rFonts w:ascii="Times New Roman" w:hAnsi="Times New Roman" w:cs="Times New Roman"/>
          <w:color w:val="212529"/>
          <w:sz w:val="28"/>
          <w:szCs w:val="28"/>
          <w:shd w:val="clear" w:color="auto" w:fill="FFFFFF"/>
        </w:rPr>
        <w:t>медіаспоживання</w:t>
      </w:r>
      <w:proofErr w:type="spellEnd"/>
      <w:r w:rsidRPr="009659C0">
        <w:rPr>
          <w:rFonts w:ascii="Times New Roman" w:hAnsi="Times New Roman" w:cs="Times New Roman"/>
          <w:color w:val="212529"/>
          <w:sz w:val="28"/>
          <w:szCs w:val="28"/>
          <w:shd w:val="clear" w:color="auto" w:fill="FFFFFF"/>
        </w:rPr>
        <w:t xml:space="preserve"> українців за 2023 рік [9], можемо зробити висновок, що соціальні мережі - це найпопулярніше джерело отримання інформації для українців - ними користуються близько 78% наших співвітчизників. За даними агентства "Інтерфакс-Україна", Середній вік матері та батька при народженні першої дитини в Україні станом на 2021 рік становить 27 років [3].  Згідно з даними вищенаведеного дослідження, 95,8% українців цієї вікової категорії користуються соціальними мережами, що на 3% більше, ніж у 2022 році [9]. Зіставлення вищезазначених фактів дає підстави вважати, що соціальні мережі - це ефективний та сучасний інструмент для побудови комунікації з аудиторією батьків.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Перед тим, як аналізувати конкурентні експертні блоги для батьків, слід підкреслити, які </w:t>
      </w:r>
      <w:proofErr w:type="spellStart"/>
      <w:r w:rsidRPr="009659C0">
        <w:rPr>
          <w:rFonts w:ascii="Times New Roman" w:hAnsi="Times New Roman" w:cs="Times New Roman"/>
          <w:color w:val="212529"/>
          <w:sz w:val="28"/>
          <w:szCs w:val="28"/>
          <w:shd w:val="clear" w:color="auto" w:fill="FFFFFF"/>
        </w:rPr>
        <w:t>проєкти</w:t>
      </w:r>
      <w:proofErr w:type="spellEnd"/>
      <w:r w:rsidRPr="009659C0">
        <w:rPr>
          <w:rFonts w:ascii="Times New Roman" w:hAnsi="Times New Roman" w:cs="Times New Roman"/>
          <w:color w:val="212529"/>
          <w:sz w:val="28"/>
          <w:szCs w:val="28"/>
          <w:shd w:val="clear" w:color="auto" w:fill="FFFFFF"/>
        </w:rPr>
        <w:t xml:space="preserve"> можна вважати експертними. Експертний контент·- це публікації різного формату на теми, в яких компанія або персона, що їх створює, компетентна. Неодмінні риси - унікальність, правдивість, користь [14]. Це блоги, створені або наповнені фахівцями з дитячої психології, лікарями відповідного фаху, дитячими педагогами та вихователями. Хоча в суспільстві часто вирує думка, що особисті блоги досвідчених батьків теж можна вважати експертними, це не так. Відповідно до Закону України «Про охорону дитинства» [12], неповнолітнім особам гарантується право на захист від недбалості у медичній </w:t>
      </w:r>
      <w:proofErr w:type="spellStart"/>
      <w:r w:rsidRPr="009659C0">
        <w:rPr>
          <w:rFonts w:ascii="Times New Roman" w:hAnsi="Times New Roman" w:cs="Times New Roman"/>
          <w:color w:val="212529"/>
          <w:sz w:val="28"/>
          <w:szCs w:val="28"/>
          <w:shd w:val="clear" w:color="auto" w:fill="FFFFFF"/>
        </w:rPr>
        <w:t>допомозі·а</w:t>
      </w:r>
      <w:proofErr w:type="spellEnd"/>
      <w:r w:rsidRPr="009659C0">
        <w:rPr>
          <w:rFonts w:ascii="Times New Roman" w:hAnsi="Times New Roman" w:cs="Times New Roman"/>
          <w:color w:val="212529"/>
          <w:sz w:val="28"/>
          <w:szCs w:val="28"/>
          <w:shd w:val="clear" w:color="auto" w:fill="FFFFFF"/>
        </w:rPr>
        <w:t xml:space="preserve"> Закон України «Про охорону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[10]  визначає, що медичну допомогу та консультацію надають медичні працівники, які мають відповідну кваліфікацію та право на її надання згідно з чинним законодавством. У якості підтвердження отриманих професійних знань та навичок експерти часто публікують у вільний досвід документи про здобуту освіту.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Серед </w:t>
      </w:r>
      <w:proofErr w:type="spellStart"/>
      <w:r w:rsidRPr="009659C0">
        <w:rPr>
          <w:rFonts w:ascii="Times New Roman" w:hAnsi="Times New Roman" w:cs="Times New Roman"/>
          <w:color w:val="212529"/>
          <w:sz w:val="28"/>
          <w:szCs w:val="28"/>
          <w:shd w:val="clear" w:color="auto" w:fill="FFFFFF"/>
        </w:rPr>
        <w:t>найбільних</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проєктів</w:t>
      </w:r>
      <w:proofErr w:type="spellEnd"/>
      <w:r w:rsidRPr="009659C0">
        <w:rPr>
          <w:rFonts w:ascii="Times New Roman" w:hAnsi="Times New Roman" w:cs="Times New Roman"/>
          <w:color w:val="212529"/>
          <w:sz w:val="28"/>
          <w:szCs w:val="28"/>
          <w:shd w:val="clear" w:color="auto" w:fill="FFFFFF"/>
        </w:rPr>
        <w:t xml:space="preserve">-конкурентів на українському ринку варто виділити блог педіатра Тетяни Бойко (https://www.instagram.com/pediatr_tb/), який налічує 306 тис.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xml:space="preserve">, педіатра Лідії Бабич  (https://www.instagram.com/lidiababich/) - 80 тис.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педіатра Дарини Власенко «</w:t>
      </w:r>
      <w:proofErr w:type="spellStart"/>
      <w:r w:rsidRPr="009659C0">
        <w:rPr>
          <w:rFonts w:ascii="Times New Roman" w:hAnsi="Times New Roman" w:cs="Times New Roman"/>
          <w:color w:val="212529"/>
          <w:sz w:val="28"/>
          <w:szCs w:val="28"/>
          <w:shd w:val="clear" w:color="auto" w:fill="FFFFFF"/>
        </w:rPr>
        <w:t>МамаЛікар</w:t>
      </w:r>
      <w:proofErr w:type="spellEnd"/>
      <w:r w:rsidRPr="009659C0">
        <w:rPr>
          <w:rFonts w:ascii="Times New Roman" w:hAnsi="Times New Roman" w:cs="Times New Roman"/>
          <w:color w:val="212529"/>
          <w:sz w:val="28"/>
          <w:szCs w:val="28"/>
          <w:shd w:val="clear" w:color="auto" w:fill="FFFFFF"/>
        </w:rPr>
        <w:t xml:space="preserve">» - 177 тис.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xml:space="preserve"> (https://www.instagram.com/dashkus/). Це блоги, які стали бізнесом для своїх </w:t>
      </w:r>
      <w:r w:rsidRPr="009659C0">
        <w:rPr>
          <w:rFonts w:ascii="Times New Roman" w:hAnsi="Times New Roman" w:cs="Times New Roman"/>
          <w:color w:val="212529"/>
          <w:sz w:val="28"/>
          <w:szCs w:val="28"/>
          <w:shd w:val="clear" w:color="auto" w:fill="FFFFFF"/>
        </w:rPr>
        <w:lastRenderedPageBreak/>
        <w:t xml:space="preserve">авторів і головною  причиною їх успіху є саме </w:t>
      </w:r>
      <w:proofErr w:type="spellStart"/>
      <w:r w:rsidRPr="009659C0">
        <w:rPr>
          <w:rFonts w:ascii="Times New Roman" w:hAnsi="Times New Roman" w:cs="Times New Roman"/>
          <w:color w:val="212529"/>
          <w:sz w:val="28"/>
          <w:szCs w:val="28"/>
          <w:shd w:val="clear" w:color="auto" w:fill="FFFFFF"/>
        </w:rPr>
        <w:t>експертність</w:t>
      </w:r>
      <w:proofErr w:type="spellEnd"/>
      <w:r w:rsidRPr="009659C0">
        <w:rPr>
          <w:rFonts w:ascii="Times New Roman" w:hAnsi="Times New Roman" w:cs="Times New Roman"/>
          <w:color w:val="212529"/>
          <w:sz w:val="28"/>
          <w:szCs w:val="28"/>
          <w:shd w:val="clear" w:color="auto" w:fill="FFFFFF"/>
        </w:rPr>
        <w:t xml:space="preserve">, що поєднана з вдалою маркетинговою стратегією.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Найголовніша проблема існування і використання експертних блогів для батьків в соціальних мережах полягає у відсутності контролю над інформацією, яку батьки отримують на блогах. Можливі ситуації, коли некоректна або недостовірна інформація може призвести до погіршення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дітей. Крім того, деякі </w:t>
      </w:r>
      <w:proofErr w:type="spellStart"/>
      <w:r w:rsidRPr="009659C0">
        <w:rPr>
          <w:rFonts w:ascii="Times New Roman" w:hAnsi="Times New Roman" w:cs="Times New Roman"/>
          <w:color w:val="212529"/>
          <w:sz w:val="28"/>
          <w:szCs w:val="28"/>
          <w:shd w:val="clear" w:color="auto" w:fill="FFFFFF"/>
        </w:rPr>
        <w:t>блогери</w:t>
      </w:r>
      <w:proofErr w:type="spellEnd"/>
      <w:r w:rsidRPr="009659C0">
        <w:rPr>
          <w:rFonts w:ascii="Times New Roman" w:hAnsi="Times New Roman" w:cs="Times New Roman"/>
          <w:color w:val="212529"/>
          <w:sz w:val="28"/>
          <w:szCs w:val="28"/>
          <w:shd w:val="clear" w:color="auto" w:fill="FFFFFF"/>
        </w:rPr>
        <w:t xml:space="preserve"> можуть публікувати неправдиву або маніпулятивну інформацію з метою залучення більшої аудиторії чи рекламування продуктів. Це може призвести до того, що батьки будуть робити необдумані або неправильні дії на основі неправдивої інформації.</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Додаткові ризики пов‘язані з можливими порушеннями права дитини на конфіденційність та </w:t>
      </w:r>
      <w:proofErr w:type="spellStart"/>
      <w:r w:rsidRPr="009659C0">
        <w:rPr>
          <w:rFonts w:ascii="Times New Roman" w:hAnsi="Times New Roman" w:cs="Times New Roman"/>
          <w:color w:val="212529"/>
          <w:sz w:val="28"/>
          <w:szCs w:val="28"/>
          <w:shd w:val="clear" w:color="auto" w:fill="FFFFFF"/>
        </w:rPr>
        <w:t>приватність</w:t>
      </w:r>
      <w:proofErr w:type="spellEnd"/>
      <w:r w:rsidRPr="009659C0">
        <w:rPr>
          <w:rFonts w:ascii="Times New Roman" w:hAnsi="Times New Roman" w:cs="Times New Roman"/>
          <w:color w:val="212529"/>
          <w:sz w:val="28"/>
          <w:szCs w:val="28"/>
          <w:shd w:val="clear" w:color="auto" w:fill="FFFFFF"/>
        </w:rPr>
        <w:t xml:space="preserve">. Батьки можуть бути спокушені ділитися особистою інформацією про своїх дітей у коментарях або повідомленнях </w:t>
      </w:r>
      <w:proofErr w:type="spellStart"/>
      <w:r w:rsidRPr="009659C0">
        <w:rPr>
          <w:rFonts w:ascii="Times New Roman" w:hAnsi="Times New Roman" w:cs="Times New Roman"/>
          <w:color w:val="212529"/>
          <w:sz w:val="28"/>
          <w:szCs w:val="28"/>
          <w:shd w:val="clear" w:color="auto" w:fill="FFFFFF"/>
        </w:rPr>
        <w:t>блогерам</w:t>
      </w:r>
      <w:proofErr w:type="spellEnd"/>
      <w:r w:rsidRPr="009659C0">
        <w:rPr>
          <w:rFonts w:ascii="Times New Roman" w:hAnsi="Times New Roman" w:cs="Times New Roman"/>
          <w:color w:val="212529"/>
          <w:sz w:val="28"/>
          <w:szCs w:val="28"/>
          <w:shd w:val="clear" w:color="auto" w:fill="FFFFFF"/>
        </w:rPr>
        <w:t xml:space="preserve">, не усвідомлюючи можливих наслідків таких дій. Користування експертними блогами може загрожувати психологічними травмами, спричиненими негативними коментарями та критикою у соціальних мережах, а також залежністю від використання соціальних мереж. Аудиторія блогу може витрачати занадто багато часу на читання дописів та коментарів, забуваючи про важливі речі в реальному житті, такі як домашні </w:t>
      </w:r>
      <w:proofErr w:type="spellStart"/>
      <w:r w:rsidRPr="009659C0">
        <w:rPr>
          <w:rFonts w:ascii="Times New Roman" w:hAnsi="Times New Roman" w:cs="Times New Roman"/>
          <w:color w:val="212529"/>
          <w:sz w:val="28"/>
          <w:szCs w:val="28"/>
          <w:shd w:val="clear" w:color="auto" w:fill="FFFFFF"/>
        </w:rPr>
        <w:t>обовʼязки</w:t>
      </w:r>
      <w:proofErr w:type="spellEnd"/>
      <w:r w:rsidRPr="009659C0">
        <w:rPr>
          <w:rFonts w:ascii="Times New Roman" w:hAnsi="Times New Roman" w:cs="Times New Roman"/>
          <w:color w:val="212529"/>
          <w:sz w:val="28"/>
          <w:szCs w:val="28"/>
          <w:shd w:val="clear" w:color="auto" w:fill="FFFFFF"/>
        </w:rPr>
        <w:t>, робота, діти тощо.</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У конкурентних </w:t>
      </w:r>
      <w:proofErr w:type="spellStart"/>
      <w:r w:rsidRPr="009659C0">
        <w:rPr>
          <w:rFonts w:ascii="Times New Roman" w:hAnsi="Times New Roman" w:cs="Times New Roman"/>
          <w:color w:val="212529"/>
          <w:sz w:val="28"/>
          <w:szCs w:val="28"/>
          <w:shd w:val="clear" w:color="auto" w:fill="FFFFFF"/>
        </w:rPr>
        <w:t>проєктах</w:t>
      </w:r>
      <w:proofErr w:type="spellEnd"/>
      <w:r w:rsidRPr="009659C0">
        <w:rPr>
          <w:rFonts w:ascii="Times New Roman" w:hAnsi="Times New Roman" w:cs="Times New Roman"/>
          <w:color w:val="212529"/>
          <w:sz w:val="28"/>
          <w:szCs w:val="28"/>
          <w:shd w:val="clear" w:color="auto" w:fill="FFFFFF"/>
        </w:rPr>
        <w:t xml:space="preserve">, приклади яких було наведено вище, є спільна риса, яка притаманна майже усім українським блогам про батьківство, а саме: чітко окреслена тематика, яка випливає зі сфери компетенції автора. Відмінністю цього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відкрита співпраця з різними фахівцями і спеціалістами, включаючи педіатрів, дитячих психологів, експертів з освіти, харчування, фізичного розвитку та багатьох інших. Кожен спеціаліст надає блогу свій унікальний досвід та знання. Залучення спеціалістів розширює спектр тематичних блоків - від догляду за немовлятами та дитячого розвитку до питань психології підлітків та особливостей освіти - цей блог охоплювати практично усі аспекти розвитку дитини.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також сприятиме інтерактивному </w:t>
      </w:r>
      <w:proofErr w:type="spellStart"/>
      <w:r w:rsidRPr="009659C0">
        <w:rPr>
          <w:rFonts w:ascii="Times New Roman" w:hAnsi="Times New Roman" w:cs="Times New Roman"/>
          <w:color w:val="212529"/>
          <w:sz w:val="28"/>
          <w:szCs w:val="28"/>
          <w:shd w:val="clear" w:color="auto" w:fill="FFFFFF"/>
        </w:rPr>
        <w:t>звʼязку</w:t>
      </w:r>
      <w:proofErr w:type="spellEnd"/>
      <w:r w:rsidRPr="009659C0">
        <w:rPr>
          <w:rFonts w:ascii="Times New Roman" w:hAnsi="Times New Roman" w:cs="Times New Roman"/>
          <w:color w:val="212529"/>
          <w:sz w:val="28"/>
          <w:szCs w:val="28"/>
          <w:shd w:val="clear" w:color="auto" w:fill="FFFFFF"/>
        </w:rPr>
        <w:t xml:space="preserve"> з аудиторією, дозволяючи батькам надсилати свої запитання та проблеми для розгляду експертами.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Бізнес-ідеї [4, c. 114], які буде реалізовано у </w:t>
      </w:r>
      <w:proofErr w:type="spellStart"/>
      <w:r w:rsidRPr="009659C0">
        <w:rPr>
          <w:rFonts w:ascii="Times New Roman" w:hAnsi="Times New Roman" w:cs="Times New Roman"/>
          <w:color w:val="212529"/>
          <w:sz w:val="28"/>
          <w:szCs w:val="28"/>
          <w:shd w:val="clear" w:color="auto" w:fill="FFFFFF"/>
        </w:rPr>
        <w:t>проєкті</w:t>
      </w:r>
      <w:proofErr w:type="spellEnd"/>
      <w:r w:rsidRPr="009659C0">
        <w:rPr>
          <w:rFonts w:ascii="Times New Roman" w:hAnsi="Times New Roman" w:cs="Times New Roman"/>
          <w:color w:val="212529"/>
          <w:sz w:val="28"/>
          <w:szCs w:val="28"/>
          <w:shd w:val="clear" w:color="auto" w:fill="FFFFFF"/>
        </w:rPr>
        <w:t xml:space="preserve">, базуються на платному партнерстві з фахівцями та дитячими брендами. Спеціалісти, що ведуть приватну практику, часто зацікавлені у пошуку лояльної аудиторії для своїх сторінок у соціальних мережах, </w:t>
      </w:r>
      <w:proofErr w:type="spellStart"/>
      <w:r w:rsidRPr="009659C0">
        <w:rPr>
          <w:rFonts w:ascii="Times New Roman" w:hAnsi="Times New Roman" w:cs="Times New Roman"/>
          <w:color w:val="212529"/>
          <w:sz w:val="28"/>
          <w:szCs w:val="28"/>
          <w:shd w:val="clear" w:color="auto" w:fill="FFFFFF"/>
        </w:rPr>
        <w:t>шоб</w:t>
      </w:r>
      <w:proofErr w:type="spellEnd"/>
      <w:r w:rsidRPr="009659C0">
        <w:rPr>
          <w:rFonts w:ascii="Times New Roman" w:hAnsi="Times New Roman" w:cs="Times New Roman"/>
          <w:color w:val="212529"/>
          <w:sz w:val="28"/>
          <w:szCs w:val="28"/>
          <w:shd w:val="clear" w:color="auto" w:fill="FFFFFF"/>
        </w:rPr>
        <w:t xml:space="preserve"> запрошувати батьків на особисті консультації та реалізовувати свої авторські інформаційні матеріали, тому охоче беруть участь у подібних інтеграціях та безкоштовно надають деякі свої статті до публікації на інших блогах для привернення аудиторії. Другий напрям монетизації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полягатиме у співпраці з брендами  дитячих товарів, що використовують таке співробітництво з метою отримання лояльних клієнтів та продажу своїх товарів. Серед інших можливих шляхів монетизації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 проведення платних </w:t>
      </w:r>
      <w:proofErr w:type="spellStart"/>
      <w:r w:rsidRPr="009659C0">
        <w:rPr>
          <w:rFonts w:ascii="Times New Roman" w:hAnsi="Times New Roman" w:cs="Times New Roman"/>
          <w:color w:val="212529"/>
          <w:sz w:val="28"/>
          <w:szCs w:val="28"/>
          <w:shd w:val="clear" w:color="auto" w:fill="FFFFFF"/>
        </w:rPr>
        <w:lastRenderedPageBreak/>
        <w:t>вебінарів</w:t>
      </w:r>
      <w:proofErr w:type="spellEnd"/>
      <w:r w:rsidRPr="009659C0">
        <w:rPr>
          <w:rFonts w:ascii="Times New Roman" w:hAnsi="Times New Roman" w:cs="Times New Roman"/>
          <w:color w:val="212529"/>
          <w:sz w:val="28"/>
          <w:szCs w:val="28"/>
          <w:shd w:val="clear" w:color="auto" w:fill="FFFFFF"/>
        </w:rPr>
        <w:t xml:space="preserve">, онлайн-семінарів та створення електронних курсів у партнерстві з медичними фахівцями. Отже, основний продукт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на якому базуватимуться способи монетизації - це інформація.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Враховуючи, що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функціонуватиме на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технологічна команда зосереджена на створенні візуально привабливого контенту, тоді як управлінська команда відповідає за стратегію та комунікацію з аудиторією в цьому соціальному медіа.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До складу управлінської команди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входять:</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-менеджер: Координує всі аспекти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контент-план, маркетингову стратегію та взаємодію з аудиторією на платформі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2. Маркетолог: Відповідає за стратегію просування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в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здійснює рекламні кампанії та взаємодію з </w:t>
      </w:r>
      <w:proofErr w:type="spellStart"/>
      <w:r w:rsidRPr="009659C0">
        <w:rPr>
          <w:rFonts w:ascii="Times New Roman" w:hAnsi="Times New Roman" w:cs="Times New Roman"/>
          <w:color w:val="212529"/>
          <w:sz w:val="28"/>
          <w:szCs w:val="28"/>
          <w:shd w:val="clear" w:color="auto" w:fill="FFFFFF"/>
        </w:rPr>
        <w:t>інфлюенсерами</w:t>
      </w:r>
      <w:proofErr w:type="spellEnd"/>
      <w:r w:rsidRPr="009659C0">
        <w:rPr>
          <w:rFonts w:ascii="Times New Roman" w:hAnsi="Times New Roman" w:cs="Times New Roman"/>
          <w:color w:val="212529"/>
          <w:sz w:val="28"/>
          <w:szCs w:val="28"/>
          <w:shd w:val="clear" w:color="auto" w:fill="FFFFFF"/>
        </w:rPr>
        <w:t xml:space="preserve"> та партнерами.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3. Контент-менеджер: Створює та публікує контент на сторінці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розробляє креативні підходи до представлення інформації.</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Технологічна команда: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4. Графічний дизайнер: Розробляє візуальний контент, який привертає увагу аудиторії на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включаючи </w:t>
      </w:r>
      <w:proofErr w:type="spellStart"/>
      <w:r w:rsidRPr="009659C0">
        <w:rPr>
          <w:rFonts w:ascii="Times New Roman" w:hAnsi="Times New Roman" w:cs="Times New Roman"/>
          <w:color w:val="212529"/>
          <w:sz w:val="28"/>
          <w:szCs w:val="28"/>
          <w:shd w:val="clear" w:color="auto" w:fill="FFFFFF"/>
        </w:rPr>
        <w:t>інфографіку</w:t>
      </w:r>
      <w:proofErr w:type="spellEnd"/>
      <w:r w:rsidRPr="009659C0">
        <w:rPr>
          <w:rFonts w:ascii="Times New Roman" w:hAnsi="Times New Roman" w:cs="Times New Roman"/>
          <w:color w:val="212529"/>
          <w:sz w:val="28"/>
          <w:szCs w:val="28"/>
          <w:shd w:val="clear" w:color="auto" w:fill="FFFFFF"/>
        </w:rPr>
        <w:t xml:space="preserve"> та ілюстрації.</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5. </w:t>
      </w:r>
      <w:proofErr w:type="spellStart"/>
      <w:r w:rsidRPr="009659C0">
        <w:rPr>
          <w:rFonts w:ascii="Times New Roman" w:hAnsi="Times New Roman" w:cs="Times New Roman"/>
          <w:color w:val="212529"/>
          <w:sz w:val="28"/>
          <w:szCs w:val="28"/>
          <w:shd w:val="clear" w:color="auto" w:fill="FFFFFF"/>
        </w:rPr>
        <w:t>Копірайтер</w:t>
      </w:r>
      <w:proofErr w:type="spellEnd"/>
      <w:r w:rsidRPr="009659C0">
        <w:rPr>
          <w:rFonts w:ascii="Times New Roman" w:hAnsi="Times New Roman" w:cs="Times New Roman"/>
          <w:color w:val="212529"/>
          <w:sz w:val="28"/>
          <w:szCs w:val="28"/>
          <w:shd w:val="clear" w:color="auto" w:fill="FFFFFF"/>
        </w:rPr>
        <w:t>: Створює та редагує текстовий контент для публікацій.</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6. Відео-редактор: Монтує та обробляє відео, що публікуються на сторінці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надаючи їм професійний вигляд.</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Бізнес-модель пропонованого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передбачає створення та поширення контенту для батьків в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Виробництво контенту включає в себе створення текстових та візуальних матеріалів командою графічного дизайнера, </w:t>
      </w:r>
      <w:proofErr w:type="spellStart"/>
      <w:r w:rsidRPr="009659C0">
        <w:rPr>
          <w:rFonts w:ascii="Times New Roman" w:hAnsi="Times New Roman" w:cs="Times New Roman"/>
          <w:color w:val="212529"/>
          <w:sz w:val="28"/>
          <w:szCs w:val="28"/>
          <w:shd w:val="clear" w:color="auto" w:fill="FFFFFF"/>
        </w:rPr>
        <w:t>копірайтера</w:t>
      </w:r>
      <w:proofErr w:type="spellEnd"/>
      <w:r w:rsidRPr="009659C0">
        <w:rPr>
          <w:rFonts w:ascii="Times New Roman" w:hAnsi="Times New Roman" w:cs="Times New Roman"/>
          <w:color w:val="212529"/>
          <w:sz w:val="28"/>
          <w:szCs w:val="28"/>
          <w:shd w:val="clear" w:color="auto" w:fill="FFFFFF"/>
        </w:rPr>
        <w:t xml:space="preserve"> і </w:t>
      </w:r>
      <w:proofErr w:type="spellStart"/>
      <w:r w:rsidRPr="009659C0">
        <w:rPr>
          <w:rFonts w:ascii="Times New Roman" w:hAnsi="Times New Roman" w:cs="Times New Roman"/>
          <w:color w:val="212529"/>
          <w:sz w:val="28"/>
          <w:szCs w:val="28"/>
          <w:shd w:val="clear" w:color="auto" w:fill="FFFFFF"/>
        </w:rPr>
        <w:t>відеоредактора</w:t>
      </w:r>
      <w:proofErr w:type="spellEnd"/>
      <w:r w:rsidRPr="009659C0">
        <w:rPr>
          <w:rFonts w:ascii="Times New Roman" w:hAnsi="Times New Roman" w:cs="Times New Roman"/>
          <w:color w:val="212529"/>
          <w:sz w:val="28"/>
          <w:szCs w:val="28"/>
          <w:shd w:val="clear" w:color="auto" w:fill="FFFFFF"/>
        </w:rPr>
        <w:t xml:space="preserve">. Реалізація продукту полягає в публікації цього контенту на сторінці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де він буде доступний для кінцевих споживачів абсолютно безкоштовно. Основний прибуток передбачається з монетизації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через платні </w:t>
      </w:r>
      <w:proofErr w:type="spellStart"/>
      <w:r w:rsidRPr="009659C0">
        <w:rPr>
          <w:rFonts w:ascii="Times New Roman" w:hAnsi="Times New Roman" w:cs="Times New Roman"/>
          <w:color w:val="212529"/>
          <w:sz w:val="28"/>
          <w:szCs w:val="28"/>
          <w:shd w:val="clear" w:color="auto" w:fill="FFFFFF"/>
        </w:rPr>
        <w:t>вебінари</w:t>
      </w:r>
      <w:proofErr w:type="spellEnd"/>
      <w:r w:rsidRPr="009659C0">
        <w:rPr>
          <w:rFonts w:ascii="Times New Roman" w:hAnsi="Times New Roman" w:cs="Times New Roman"/>
          <w:color w:val="212529"/>
          <w:sz w:val="28"/>
          <w:szCs w:val="28"/>
          <w:shd w:val="clear" w:color="auto" w:fill="FFFFFF"/>
        </w:rPr>
        <w:t xml:space="preserve">, спонсорські партнерства, рекламні інтеграції та продаж електронних курсів та книг, що розробляються командою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План, що включає ключові стадії реалізації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є таким:</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Стадія 1: </w:t>
      </w:r>
      <w:proofErr w:type="spellStart"/>
      <w:r w:rsidRPr="009659C0">
        <w:rPr>
          <w:rFonts w:ascii="Times New Roman" w:hAnsi="Times New Roman" w:cs="Times New Roman"/>
          <w:color w:val="212529"/>
          <w:sz w:val="28"/>
          <w:szCs w:val="28"/>
          <w:shd w:val="clear" w:color="auto" w:fill="FFFFFF"/>
        </w:rPr>
        <w:t>Передпроєктна</w:t>
      </w:r>
      <w:proofErr w:type="spellEnd"/>
      <w:r w:rsidRPr="009659C0">
        <w:rPr>
          <w:rFonts w:ascii="Times New Roman" w:hAnsi="Times New Roman" w:cs="Times New Roman"/>
          <w:color w:val="212529"/>
          <w:sz w:val="28"/>
          <w:szCs w:val="28"/>
          <w:shd w:val="clear" w:color="auto" w:fill="FFFFFF"/>
        </w:rPr>
        <w:t xml:space="preserve"> підготовка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7. Визначення бізнес-цілей та стратегії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8. Створення команди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і визначення ролей.</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9. Визначення цільової аудиторії та конкурентного середовища.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10. Розробка бізнес-плану та бюджету.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Витрати на стадії 1:</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11. Витрати на збір та аналіз інформації</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12.  Заробітна плата команді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Стадія 2: Розробка контенту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 Створення контент-плану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2. Створення візуальних та текстових матеріалів для публікацій.</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3. Реєстрація та налаштування сторінки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4. .Публікація перших матеріалів.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Витрати на стадії 2:</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13. Витрати на створення контенту - відповідно до обсягу та складності контенту.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14. Витрати на розробку технічної інфраструктури - відповідно до обраного підходу до розробки.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Стадія 3: Маркетинг та просування (постійно)</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15. Залучення аудиторії через соціальні мережі та рекламні кампанії.</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16. Взаємодія з </w:t>
      </w:r>
      <w:proofErr w:type="spellStart"/>
      <w:r w:rsidRPr="009659C0">
        <w:rPr>
          <w:rFonts w:ascii="Times New Roman" w:hAnsi="Times New Roman" w:cs="Times New Roman"/>
          <w:color w:val="212529"/>
          <w:sz w:val="28"/>
          <w:szCs w:val="28"/>
          <w:shd w:val="clear" w:color="auto" w:fill="FFFFFF"/>
        </w:rPr>
        <w:t>інфлюенсерами</w:t>
      </w:r>
      <w:proofErr w:type="spellEnd"/>
      <w:r w:rsidRPr="009659C0">
        <w:rPr>
          <w:rFonts w:ascii="Times New Roman" w:hAnsi="Times New Roman" w:cs="Times New Roman"/>
          <w:color w:val="212529"/>
          <w:sz w:val="28"/>
          <w:szCs w:val="28"/>
          <w:shd w:val="clear" w:color="auto" w:fill="FFFFFF"/>
        </w:rPr>
        <w:t xml:space="preserve"> та партнерами для підвищення відвідуваності та популярності.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Витрати на стадії 3: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17. Витрати на маркетинг та рекламу - відповідно до  рекламного бюджету та інструментів просування.</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18. Витрати на співпрацю з </w:t>
      </w:r>
      <w:proofErr w:type="spellStart"/>
      <w:r w:rsidRPr="009659C0">
        <w:rPr>
          <w:rFonts w:ascii="Times New Roman" w:hAnsi="Times New Roman" w:cs="Times New Roman"/>
          <w:color w:val="212529"/>
          <w:sz w:val="28"/>
          <w:szCs w:val="28"/>
          <w:shd w:val="clear" w:color="auto" w:fill="FFFFFF"/>
        </w:rPr>
        <w:t>інфлюенсерами</w:t>
      </w:r>
      <w:proofErr w:type="spellEnd"/>
      <w:r w:rsidRPr="009659C0">
        <w:rPr>
          <w:rFonts w:ascii="Times New Roman" w:hAnsi="Times New Roman" w:cs="Times New Roman"/>
          <w:color w:val="212529"/>
          <w:sz w:val="28"/>
          <w:szCs w:val="28"/>
          <w:shd w:val="clear" w:color="auto" w:fill="FFFFFF"/>
        </w:rPr>
        <w:t>.</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Стадія 4: Монетизація та дохід (постійно)</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19. Організація та проведення платних </w:t>
      </w:r>
      <w:proofErr w:type="spellStart"/>
      <w:r w:rsidRPr="009659C0">
        <w:rPr>
          <w:rFonts w:ascii="Times New Roman" w:hAnsi="Times New Roman" w:cs="Times New Roman"/>
          <w:color w:val="212529"/>
          <w:sz w:val="28"/>
          <w:szCs w:val="28"/>
          <w:shd w:val="clear" w:color="auto" w:fill="FFFFFF"/>
        </w:rPr>
        <w:t>вебінарів</w:t>
      </w:r>
      <w:proofErr w:type="spellEnd"/>
      <w:r w:rsidRPr="009659C0">
        <w:rPr>
          <w:rFonts w:ascii="Times New Roman" w:hAnsi="Times New Roman" w:cs="Times New Roman"/>
          <w:color w:val="212529"/>
          <w:sz w:val="28"/>
          <w:szCs w:val="28"/>
          <w:shd w:val="clear" w:color="auto" w:fill="FFFFFF"/>
        </w:rPr>
        <w:t xml:space="preserve"> та онлайн-семінарів.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20. Партнерські програми та рекламні угоди з виробниками дитячих товарів.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21. Продаж електронних курсів та книг, розроблених командою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Стадія 5: Моніторинг та оптимізація</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22. Аналіз результатів та відгуків аудиторії.</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23. Внесення змін у стратегію та контент-план для оптимізації результатів.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Витрати на стадії 5:</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 Витрати на аналітику та оптимізацію.</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Блог має можливість залучення інвестицій від інвесторів-ангелів, тобто таких, які вірять у потенціал блогу та готові вкладати гроші в обмін на власну участь у розвитку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Бізнес-ангели (</w:t>
      </w:r>
      <w:proofErr w:type="spellStart"/>
      <w:r w:rsidRPr="009659C0">
        <w:rPr>
          <w:rFonts w:ascii="Times New Roman" w:hAnsi="Times New Roman" w:cs="Times New Roman"/>
          <w:color w:val="212529"/>
          <w:sz w:val="28"/>
          <w:szCs w:val="28"/>
          <w:shd w:val="clear" w:color="auto" w:fill="FFFFFF"/>
        </w:rPr>
        <w:t>англ</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business</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angels</w:t>
      </w:r>
      <w:proofErr w:type="spellEnd"/>
      <w:r w:rsidRPr="009659C0">
        <w:rPr>
          <w:rFonts w:ascii="Times New Roman" w:hAnsi="Times New Roman" w:cs="Times New Roman"/>
          <w:color w:val="212529"/>
          <w:sz w:val="28"/>
          <w:szCs w:val="28"/>
          <w:shd w:val="clear" w:color="auto" w:fill="FFFFFF"/>
        </w:rPr>
        <w:t xml:space="preserve">) - це приватні інвестори, що вкладають особисті кошти в ризиковані проекти,   як правило, без надання будь-якої застави  [13, c. 118]. Також слід розглянути участь </w:t>
      </w:r>
      <w:proofErr w:type="spellStart"/>
      <w:r w:rsidRPr="009659C0">
        <w:rPr>
          <w:rFonts w:ascii="Times New Roman" w:hAnsi="Times New Roman" w:cs="Times New Roman"/>
          <w:color w:val="212529"/>
          <w:sz w:val="28"/>
          <w:szCs w:val="28"/>
          <w:shd w:val="clear" w:color="auto" w:fill="FFFFFF"/>
        </w:rPr>
        <w:t>вечурних</w:t>
      </w:r>
      <w:proofErr w:type="spellEnd"/>
      <w:r w:rsidRPr="009659C0">
        <w:rPr>
          <w:rFonts w:ascii="Times New Roman" w:hAnsi="Times New Roman" w:cs="Times New Roman"/>
          <w:color w:val="212529"/>
          <w:sz w:val="28"/>
          <w:szCs w:val="28"/>
          <w:shd w:val="clear" w:color="auto" w:fill="FFFFFF"/>
        </w:rPr>
        <w:t xml:space="preserve"> фондів, спеціалізованих на медіа та онлайн-</w:t>
      </w:r>
      <w:proofErr w:type="spellStart"/>
      <w:r w:rsidRPr="009659C0">
        <w:rPr>
          <w:rFonts w:ascii="Times New Roman" w:hAnsi="Times New Roman" w:cs="Times New Roman"/>
          <w:color w:val="212529"/>
          <w:sz w:val="28"/>
          <w:szCs w:val="28"/>
          <w:shd w:val="clear" w:color="auto" w:fill="FFFFFF"/>
        </w:rPr>
        <w:t>проєктах</w:t>
      </w:r>
      <w:proofErr w:type="spellEnd"/>
      <w:r w:rsidRPr="009659C0">
        <w:rPr>
          <w:rFonts w:ascii="Times New Roman" w:hAnsi="Times New Roman" w:cs="Times New Roman"/>
          <w:color w:val="212529"/>
          <w:sz w:val="28"/>
          <w:szCs w:val="28"/>
          <w:shd w:val="clear" w:color="auto" w:fill="FFFFFF"/>
        </w:rPr>
        <w:t xml:space="preserve">, які готові надати фінансову підтримку, а також спонсорських угод та </w:t>
      </w:r>
      <w:proofErr w:type="spellStart"/>
      <w:r w:rsidRPr="009659C0">
        <w:rPr>
          <w:rFonts w:ascii="Times New Roman" w:hAnsi="Times New Roman" w:cs="Times New Roman"/>
          <w:color w:val="212529"/>
          <w:sz w:val="28"/>
          <w:szCs w:val="28"/>
          <w:shd w:val="clear" w:color="auto" w:fill="FFFFFF"/>
        </w:rPr>
        <w:t>краудфандингу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Краудфандинг</w:t>
      </w:r>
      <w:proofErr w:type="spellEnd"/>
      <w:r w:rsidRPr="009659C0">
        <w:rPr>
          <w:rFonts w:ascii="Times New Roman" w:hAnsi="Times New Roman" w:cs="Times New Roman"/>
          <w:color w:val="212529"/>
          <w:sz w:val="28"/>
          <w:szCs w:val="28"/>
          <w:shd w:val="clear" w:color="auto" w:fill="FFFFFF"/>
        </w:rPr>
        <w:t xml:space="preserve">   -  новітня технологія залучення коштів великої кількості інвесторів - користувачів Інтернет, пов’язаних соціальними мережами, з метою фінансування різноманітних проектів   [8, c. 28].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У майбутньому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може існувати незалежно від спонсорської підтримки, коли набере достатню кількість аудиторії, яка б дозволила отримувати дохід від співробітництва з дитячими брендами та фахівцями.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Ключові параметри успішності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 зростання аудиторії в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рівень </w:t>
      </w:r>
      <w:proofErr w:type="spellStart"/>
      <w:r w:rsidRPr="009659C0">
        <w:rPr>
          <w:rFonts w:ascii="Times New Roman" w:hAnsi="Times New Roman" w:cs="Times New Roman"/>
          <w:color w:val="212529"/>
          <w:sz w:val="28"/>
          <w:szCs w:val="28"/>
          <w:shd w:val="clear" w:color="auto" w:fill="FFFFFF"/>
        </w:rPr>
        <w:t>залученості</w:t>
      </w:r>
      <w:proofErr w:type="spellEnd"/>
      <w:r w:rsidRPr="009659C0">
        <w:rPr>
          <w:rFonts w:ascii="Times New Roman" w:hAnsi="Times New Roman" w:cs="Times New Roman"/>
          <w:color w:val="212529"/>
          <w:sz w:val="28"/>
          <w:szCs w:val="28"/>
          <w:shd w:val="clear" w:color="auto" w:fill="FFFFFF"/>
        </w:rPr>
        <w:t xml:space="preserve"> аудиторії (лайки, коментарі, </w:t>
      </w:r>
      <w:proofErr w:type="spellStart"/>
      <w:r w:rsidRPr="009659C0">
        <w:rPr>
          <w:rFonts w:ascii="Times New Roman" w:hAnsi="Times New Roman" w:cs="Times New Roman"/>
          <w:color w:val="212529"/>
          <w:sz w:val="28"/>
          <w:szCs w:val="28"/>
          <w:shd w:val="clear" w:color="auto" w:fill="FFFFFF"/>
        </w:rPr>
        <w:t>репости</w:t>
      </w:r>
      <w:proofErr w:type="spellEnd"/>
      <w:r w:rsidRPr="009659C0">
        <w:rPr>
          <w:rFonts w:ascii="Times New Roman" w:hAnsi="Times New Roman" w:cs="Times New Roman"/>
          <w:color w:val="212529"/>
          <w:sz w:val="28"/>
          <w:szCs w:val="28"/>
          <w:shd w:val="clear" w:color="auto" w:fill="FFFFFF"/>
        </w:rPr>
        <w:t xml:space="preserve">), прибутковість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рентабельність та рівень зацікавленості з боку партнерів.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Від етапу ідеї за півтора місяці роботи над </w:t>
      </w:r>
      <w:proofErr w:type="spellStart"/>
      <w:r w:rsidRPr="009659C0">
        <w:rPr>
          <w:rFonts w:ascii="Times New Roman" w:hAnsi="Times New Roman" w:cs="Times New Roman"/>
          <w:color w:val="212529"/>
          <w:sz w:val="28"/>
          <w:szCs w:val="28"/>
          <w:shd w:val="clear" w:color="auto" w:fill="FFFFFF"/>
        </w:rPr>
        <w:t>проєктом</w:t>
      </w:r>
      <w:proofErr w:type="spellEnd"/>
      <w:r w:rsidRPr="009659C0">
        <w:rPr>
          <w:rFonts w:ascii="Times New Roman" w:hAnsi="Times New Roman" w:cs="Times New Roman"/>
          <w:color w:val="212529"/>
          <w:sz w:val="28"/>
          <w:szCs w:val="28"/>
          <w:shd w:val="clear" w:color="auto" w:fill="FFFFFF"/>
        </w:rPr>
        <w:t xml:space="preserve"> було </w:t>
      </w:r>
      <w:proofErr w:type="spellStart"/>
      <w:r w:rsidRPr="009659C0">
        <w:rPr>
          <w:rFonts w:ascii="Times New Roman" w:hAnsi="Times New Roman" w:cs="Times New Roman"/>
          <w:color w:val="212529"/>
          <w:sz w:val="28"/>
          <w:szCs w:val="28"/>
          <w:shd w:val="clear" w:color="auto" w:fill="FFFFFF"/>
        </w:rPr>
        <w:t>досягнено</w:t>
      </w:r>
      <w:proofErr w:type="spellEnd"/>
      <w:r w:rsidRPr="009659C0">
        <w:rPr>
          <w:rFonts w:ascii="Times New Roman" w:hAnsi="Times New Roman" w:cs="Times New Roman"/>
          <w:color w:val="212529"/>
          <w:sz w:val="28"/>
          <w:szCs w:val="28"/>
          <w:shd w:val="clear" w:color="auto" w:fill="FFFFFF"/>
        </w:rPr>
        <w:t xml:space="preserve"> певних результатів. Відповідно до плану, до технологічної команди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приєднались фахівець-</w:t>
      </w:r>
      <w:proofErr w:type="spellStart"/>
      <w:r w:rsidRPr="009659C0">
        <w:rPr>
          <w:rFonts w:ascii="Times New Roman" w:hAnsi="Times New Roman" w:cs="Times New Roman"/>
          <w:color w:val="212529"/>
          <w:sz w:val="28"/>
          <w:szCs w:val="28"/>
          <w:shd w:val="clear" w:color="auto" w:fill="FFFFFF"/>
        </w:rPr>
        <w:t>копірайтер</w:t>
      </w:r>
      <w:proofErr w:type="spellEnd"/>
      <w:r w:rsidRPr="009659C0">
        <w:rPr>
          <w:rFonts w:ascii="Times New Roman" w:hAnsi="Times New Roman" w:cs="Times New Roman"/>
          <w:color w:val="212529"/>
          <w:sz w:val="28"/>
          <w:szCs w:val="28"/>
          <w:shd w:val="clear" w:color="auto" w:fill="FFFFFF"/>
        </w:rPr>
        <w:t xml:space="preserve"> та дизайнер, до управлінської -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-менеджер. Було продумано та узгоджено основні цілі, місії та завдання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відповідно до яких було сформовано план роботи блогу. Проведено аналіз конкурентів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виявлено їх сильні та слабкі сторони, знайдено ключову відмінність майбутнього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на ринку, що дозволяла б йому відрізнятись від інших блогів. Проведено аналіз пошукових запитів на тему батьківства та дітей за допомогою системи </w:t>
      </w:r>
      <w:proofErr w:type="spellStart"/>
      <w:r w:rsidRPr="009659C0">
        <w:rPr>
          <w:rFonts w:ascii="Times New Roman" w:hAnsi="Times New Roman" w:cs="Times New Roman"/>
          <w:color w:val="212529"/>
          <w:sz w:val="28"/>
          <w:szCs w:val="28"/>
          <w:shd w:val="clear" w:color="auto" w:fill="FFFFFF"/>
        </w:rPr>
        <w:t>Google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Trends</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Google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Trends</w:t>
      </w:r>
      <w:proofErr w:type="spellEnd"/>
      <w:r w:rsidRPr="009659C0">
        <w:rPr>
          <w:rFonts w:ascii="Times New Roman" w:hAnsi="Times New Roman" w:cs="Times New Roman"/>
          <w:color w:val="212529"/>
          <w:sz w:val="28"/>
          <w:szCs w:val="28"/>
          <w:shd w:val="clear" w:color="auto" w:fill="FFFFFF"/>
        </w:rPr>
        <w:t xml:space="preserve">-це веб-додаток, який аналізує популярність пошукових запитів у пошуку </w:t>
      </w:r>
      <w:proofErr w:type="spellStart"/>
      <w:r w:rsidRPr="009659C0">
        <w:rPr>
          <w:rFonts w:ascii="Times New Roman" w:hAnsi="Times New Roman" w:cs="Times New Roman"/>
          <w:color w:val="212529"/>
          <w:sz w:val="28"/>
          <w:szCs w:val="28"/>
          <w:shd w:val="clear" w:color="auto" w:fill="FFFFFF"/>
        </w:rPr>
        <w:t>Google</w:t>
      </w:r>
      <w:proofErr w:type="spellEnd"/>
      <w:r w:rsidRPr="009659C0">
        <w:rPr>
          <w:rFonts w:ascii="Times New Roman" w:hAnsi="Times New Roman" w:cs="Times New Roman"/>
          <w:color w:val="212529"/>
          <w:sz w:val="28"/>
          <w:szCs w:val="28"/>
          <w:shd w:val="clear" w:color="auto" w:fill="FFFFFF"/>
        </w:rPr>
        <w:t xml:space="preserve"> у різних регіонах та на різних мовах  [11].  Продумано майбутню економічну ефективність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Відповідно до плану, було розроблено </w:t>
      </w:r>
      <w:proofErr w:type="spellStart"/>
      <w:r w:rsidRPr="009659C0">
        <w:rPr>
          <w:rFonts w:ascii="Times New Roman" w:hAnsi="Times New Roman" w:cs="Times New Roman"/>
          <w:color w:val="212529"/>
          <w:sz w:val="28"/>
          <w:szCs w:val="28"/>
          <w:shd w:val="clear" w:color="auto" w:fill="FFFFFF"/>
        </w:rPr>
        <w:t>айдентику</w:t>
      </w:r>
      <w:proofErr w:type="spellEnd"/>
      <w:r w:rsidRPr="009659C0">
        <w:rPr>
          <w:rFonts w:ascii="Times New Roman" w:hAnsi="Times New Roman" w:cs="Times New Roman"/>
          <w:color w:val="212529"/>
          <w:sz w:val="28"/>
          <w:szCs w:val="28"/>
          <w:shd w:val="clear" w:color="auto" w:fill="FFFFFF"/>
        </w:rPr>
        <w:t xml:space="preserve"> бренду, логотип та слоган, а також шаблон для дизайну майбутніх публікацій. Обрано платформу для функціонування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проведено технічні роботи для налаштування та правильного функціонування блогу та можливості використання </w:t>
      </w:r>
      <w:proofErr w:type="spellStart"/>
      <w:r w:rsidRPr="009659C0">
        <w:rPr>
          <w:rFonts w:ascii="Times New Roman" w:hAnsi="Times New Roman" w:cs="Times New Roman"/>
          <w:color w:val="212529"/>
          <w:sz w:val="28"/>
          <w:szCs w:val="28"/>
          <w:shd w:val="clear" w:color="auto" w:fill="FFFFFF"/>
        </w:rPr>
        <w:t>таргетованої</w:t>
      </w:r>
      <w:proofErr w:type="spellEnd"/>
      <w:r w:rsidRPr="009659C0">
        <w:rPr>
          <w:rFonts w:ascii="Times New Roman" w:hAnsi="Times New Roman" w:cs="Times New Roman"/>
          <w:color w:val="212529"/>
          <w:sz w:val="28"/>
          <w:szCs w:val="28"/>
          <w:shd w:val="clear" w:color="auto" w:fill="FFFFFF"/>
        </w:rPr>
        <w:t xml:space="preserve"> реклами для його просування. </w:t>
      </w:r>
    </w:p>
    <w:p w:rsidR="009659C0" w:rsidRPr="009659C0" w:rsidRDefault="009659C0" w:rsidP="009659C0">
      <w:pPr>
        <w:jc w:val="both"/>
        <w:rPr>
          <w:rFonts w:ascii="Times New Roman" w:hAnsi="Times New Roman" w:cs="Times New Roman"/>
          <w:color w:val="212529"/>
          <w:sz w:val="28"/>
          <w:szCs w:val="28"/>
          <w:shd w:val="clear" w:color="auto" w:fill="FFFFFF"/>
        </w:rPr>
      </w:pP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-менеджером було укладено перші домовленості з партнерами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 </w:t>
      </w:r>
      <w:proofErr w:type="spellStart"/>
      <w:r w:rsidRPr="009659C0">
        <w:rPr>
          <w:rFonts w:ascii="Times New Roman" w:hAnsi="Times New Roman" w:cs="Times New Roman"/>
          <w:color w:val="212529"/>
          <w:sz w:val="28"/>
          <w:szCs w:val="28"/>
          <w:shd w:val="clear" w:color="auto" w:fill="FFFFFF"/>
        </w:rPr>
        <w:t>Сєдовою</w:t>
      </w:r>
      <w:proofErr w:type="spellEnd"/>
      <w:r w:rsidRPr="009659C0">
        <w:rPr>
          <w:rFonts w:ascii="Times New Roman" w:hAnsi="Times New Roman" w:cs="Times New Roman"/>
          <w:color w:val="212529"/>
          <w:sz w:val="28"/>
          <w:szCs w:val="28"/>
          <w:shd w:val="clear" w:color="auto" w:fill="FFFFFF"/>
        </w:rPr>
        <w:t xml:space="preserve"> Ольгою Анатоліївною - практичним психологом, вчителем вищої категорії, м. Київ; Пушко Костянтином Миколайовичем - педіатром, лікарем вищої категорії, лікарем Клініки «Пульс», м. Київ;  Шерман Діаною Геннадіївною - стоматологом, лікарем вищої категорії, головним лікарем Клініки Діани Шерман, м. Київ. Відповідно до професійних зацікавлень та за допомогою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У результаті командної роботи </w:t>
      </w:r>
      <w:proofErr w:type="spellStart"/>
      <w:r w:rsidRPr="009659C0">
        <w:rPr>
          <w:rFonts w:ascii="Times New Roman" w:hAnsi="Times New Roman" w:cs="Times New Roman"/>
          <w:color w:val="212529"/>
          <w:sz w:val="28"/>
          <w:szCs w:val="28"/>
          <w:shd w:val="clear" w:color="auto" w:fill="FFFFFF"/>
        </w:rPr>
        <w:t>копірайтера</w:t>
      </w:r>
      <w:proofErr w:type="spellEnd"/>
      <w:r w:rsidRPr="009659C0">
        <w:rPr>
          <w:rFonts w:ascii="Times New Roman" w:hAnsi="Times New Roman" w:cs="Times New Roman"/>
          <w:color w:val="212529"/>
          <w:sz w:val="28"/>
          <w:szCs w:val="28"/>
          <w:shd w:val="clear" w:color="auto" w:fill="FFFFFF"/>
        </w:rPr>
        <w:t xml:space="preserve"> та дизайнера-ілюстратора було відредаговано надані партнерами матеріали, надано їм публіцистичного стилю </w:t>
      </w:r>
      <w:r w:rsidRPr="009659C0">
        <w:rPr>
          <w:rFonts w:ascii="Times New Roman" w:hAnsi="Times New Roman" w:cs="Times New Roman"/>
          <w:color w:val="212529"/>
          <w:sz w:val="28"/>
          <w:szCs w:val="28"/>
          <w:shd w:val="clear" w:color="auto" w:fill="FFFFFF"/>
        </w:rPr>
        <w:lastRenderedPageBreak/>
        <w:t xml:space="preserve">та форми, створено ілюстрації для публікації інформаційних матеріалів, якими у подальшому наповнено блог.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Відповідно до домовленостей, Пушком К.М. було проведено прямий ефір на сторінці блогу для відповідей на питання перших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xml:space="preserve"> за темою педіатрії, та знайомства з аудиторією.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Станом на листопад 2023 року блог вже має перших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xml:space="preserve"> і вивчає можливість залучення </w:t>
      </w:r>
      <w:proofErr w:type="spellStart"/>
      <w:r w:rsidRPr="009659C0">
        <w:rPr>
          <w:rFonts w:ascii="Times New Roman" w:hAnsi="Times New Roman" w:cs="Times New Roman"/>
          <w:color w:val="212529"/>
          <w:sz w:val="28"/>
          <w:szCs w:val="28"/>
          <w:shd w:val="clear" w:color="auto" w:fill="FFFFFF"/>
        </w:rPr>
        <w:t>таргетованої</w:t>
      </w:r>
      <w:proofErr w:type="spellEnd"/>
      <w:r w:rsidRPr="009659C0">
        <w:rPr>
          <w:rFonts w:ascii="Times New Roman" w:hAnsi="Times New Roman" w:cs="Times New Roman"/>
          <w:color w:val="212529"/>
          <w:sz w:val="28"/>
          <w:szCs w:val="28"/>
          <w:shd w:val="clear" w:color="auto" w:fill="FFFFFF"/>
        </w:rPr>
        <w:t xml:space="preserve"> реклами для збільшення кількості аудиторії.</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У ході розробки магістерського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«PRO.DITOK» вдалося детально дослідити аспекти </w:t>
      </w:r>
      <w:proofErr w:type="spellStart"/>
      <w:r w:rsidRPr="009659C0">
        <w:rPr>
          <w:rFonts w:ascii="Times New Roman" w:hAnsi="Times New Roman" w:cs="Times New Roman"/>
          <w:color w:val="212529"/>
          <w:sz w:val="28"/>
          <w:szCs w:val="28"/>
          <w:shd w:val="clear" w:color="auto" w:fill="FFFFFF"/>
        </w:rPr>
        <w:t>медіаспоживання</w:t>
      </w:r>
      <w:proofErr w:type="spellEnd"/>
      <w:r w:rsidRPr="009659C0">
        <w:rPr>
          <w:rFonts w:ascii="Times New Roman" w:hAnsi="Times New Roman" w:cs="Times New Roman"/>
          <w:color w:val="212529"/>
          <w:sz w:val="28"/>
          <w:szCs w:val="28"/>
          <w:shd w:val="clear" w:color="auto" w:fill="FFFFFF"/>
        </w:rPr>
        <w:t xml:space="preserve"> сучасних українських батьків, їх зацікавленість темою свідомого батьківства і дитячого розвитку, у результаті чого розробити платформу, яка поєднує можливість зручного використання, сучасні підходи та доступ до фахової інформації від різноманітних спеціалістів.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Унікальність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полягає в його інноваційному підході. Це інноваційна платформа у соціальній мережі, де батьки можуть отримати інформацію та підтримку від експертів різних галузей абсолютно безкоштовно. Можливість комунікації сучасних українських батьків з різними фахівцями сприяє поглибленню та розширенню тематичних знань, підтримуючи актуальність  блогу для батьків з різними потребами та інтересами.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 цілому, розробка та реалізація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становлять важливий крок у напрямку покращення якості життя сімей та виховання дітей, визначаючи нові стандарти у сфері онлайн-ресурсів для батьків.</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Терміни реалізації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наступними: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2. Червень-липень 2023 року: </w:t>
      </w:r>
      <w:proofErr w:type="spellStart"/>
      <w:r w:rsidRPr="009659C0">
        <w:rPr>
          <w:rFonts w:ascii="Times New Roman" w:hAnsi="Times New Roman" w:cs="Times New Roman"/>
          <w:color w:val="212529"/>
          <w:sz w:val="28"/>
          <w:szCs w:val="28"/>
          <w:shd w:val="clear" w:color="auto" w:fill="FFFFFF"/>
        </w:rPr>
        <w:t>передпроєктна</w:t>
      </w:r>
      <w:proofErr w:type="spellEnd"/>
      <w:r w:rsidRPr="009659C0">
        <w:rPr>
          <w:rFonts w:ascii="Times New Roman" w:hAnsi="Times New Roman" w:cs="Times New Roman"/>
          <w:color w:val="212529"/>
          <w:sz w:val="28"/>
          <w:szCs w:val="28"/>
          <w:shd w:val="clear" w:color="auto" w:fill="FFFFFF"/>
        </w:rPr>
        <w:t xml:space="preserve"> підготовка.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3. Серпень-вересень 2023: розробка фірмового стилю, стратегії просування та популяризації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укладення першого партнерства з фахівцями. Розробка контенту. Запуск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4. Вересень-грудень 2023: маркетинг та просування, стадія моніторингу та оптимізації. </w:t>
      </w:r>
    </w:p>
    <w:p w:rsidR="005A35B9" w:rsidRDefault="005A35B9">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9659C0" w:rsidRPr="009659C0" w:rsidRDefault="005A35B9" w:rsidP="006B2222">
      <w:pPr>
        <w:pStyle w:val="1"/>
      </w:pPr>
      <w:bookmarkStart w:id="3" w:name="_Toc237339538"/>
      <w:r>
        <w:lastRenderedPageBreak/>
        <w:t>ЧАСТИНА ІІ</w:t>
      </w:r>
      <w:bookmarkEnd w:id="3"/>
    </w:p>
    <w:p w:rsidR="009659C0" w:rsidRPr="006B2222" w:rsidRDefault="009659C0" w:rsidP="006B2222">
      <w:pPr>
        <w:pStyle w:val="2"/>
      </w:pPr>
      <w:bookmarkStart w:id="4" w:name="_Toc237339539"/>
      <w:r w:rsidRPr="006B2222">
        <w:t>ВСТУП</w:t>
      </w:r>
      <w:bookmarkEnd w:id="4"/>
      <w:r w:rsidRPr="006B2222">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Сучасні батьки в Україні переживають надзвичайно важкі завдання та виклики в процесі виховання дітей. Інформаційна перенасиченість, швидкий темп життя та постійна зміна суспільних умов створюють унікальне середовище для виховання дітей, яке вимагає постійного самовдосконалення та змінення своєї форми. Саме в цьому контексті виникає необхідність створення корисного, мобільного та цифрового простору для батьків у популярній соціальній мережі.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Цей магістерський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присвячений створенню та просуванню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«PRO.DITOK» в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спрямований на надання батькам доступу до найкращих практик та знань у різних аспектах батьківства, допомагаючи їм ефективніше реагувати на виклики, які ставлять перед ними сучасні умови життя.</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Метою медіа-</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збільшення рівня свідомого батьківства в Україні через легкий доступ до кваліфікованої інформаційної підтримки на платформі, яка є доступною і відкритою в будь-який час та для кожного.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Місії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такими: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 Навчання та підтримка. Надання батькам доступу до актуальних знань і рекомендацій з питань виховання, розвитку дітей та психології.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2. Створення Спільноти.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обєднує</w:t>
      </w:r>
      <w:proofErr w:type="spellEnd"/>
      <w:r w:rsidRPr="009659C0">
        <w:rPr>
          <w:rFonts w:ascii="Times New Roman" w:hAnsi="Times New Roman" w:cs="Times New Roman"/>
          <w:color w:val="212529"/>
          <w:sz w:val="28"/>
          <w:szCs w:val="28"/>
          <w:shd w:val="clear" w:color="auto" w:fill="FFFFFF"/>
        </w:rPr>
        <w:t xml:space="preserve"> батьків з усього світу, надаючи можливість обміну досвідом, порадами та підтримкою. Він сприяє створенню великої спільноти батьків.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3. Свідоме Батьківство. Медіа-</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пропагує ідею свідомого батьківства, допомагаючи батькам бути більш інформованими, впевненими та відповідальними у своїй ролі.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Медіа-</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«PRO.DITOK» відіграє ключову роль у формуванні усвідомленої та інформованої групи батьків, готових подолати виклики та виховати щасливих та здорових дітей, що стануть майбутнім суспільством.</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У Розділі 1 «</w:t>
      </w:r>
      <w:proofErr w:type="spellStart"/>
      <w:r w:rsidRPr="009659C0">
        <w:rPr>
          <w:rFonts w:ascii="Times New Roman" w:hAnsi="Times New Roman" w:cs="Times New Roman"/>
          <w:color w:val="212529"/>
          <w:sz w:val="28"/>
          <w:szCs w:val="28"/>
          <w:shd w:val="clear" w:color="auto" w:fill="FFFFFF"/>
        </w:rPr>
        <w:t>Обгрунтування</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досліджено тематику батьківства в сучасних медіа та особливості аудиторії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У розділі наведені дані та аналіз щодо того, як тема батьківства існує в сучасних медіа, зазначено наявні блоги, веб-сайти, соціальні мережі, які спеціалізуються на батьківстві. Проведено дослідження для визначення сучасних викликів, які стоять перед сучасними батьками та ідентифікації їхніх основних потреб у інформації, порадах та підтримці. У розділі висвітлено аналіз цільової аудиторії для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включаючи вік, соціальний статус, освіту, потреби та інтереси цільового сегмента. Проаналізовано вже чинні блоги, популярні запити у пошукових системах на тему батьківства.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У Розділі 2 розкрито концепцію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процес організаційно-виробничої діяльності та просування. У розділі розкрито загальну концепцію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ключові принципи та цінності, на яких ґрунтується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описано організаційну структуру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включаючи команду професіоналів, що працюють над </w:t>
      </w:r>
      <w:proofErr w:type="spellStart"/>
      <w:r w:rsidRPr="009659C0">
        <w:rPr>
          <w:rFonts w:ascii="Times New Roman" w:hAnsi="Times New Roman" w:cs="Times New Roman"/>
          <w:color w:val="212529"/>
          <w:sz w:val="28"/>
          <w:szCs w:val="28"/>
          <w:shd w:val="clear" w:color="auto" w:fill="FFFFFF"/>
        </w:rPr>
        <w:t>проєктом</w:t>
      </w:r>
      <w:proofErr w:type="spellEnd"/>
      <w:r w:rsidRPr="009659C0">
        <w:rPr>
          <w:rFonts w:ascii="Times New Roman" w:hAnsi="Times New Roman" w:cs="Times New Roman"/>
          <w:color w:val="212529"/>
          <w:sz w:val="28"/>
          <w:szCs w:val="28"/>
          <w:shd w:val="clear" w:color="auto" w:fill="FFFFFF"/>
        </w:rPr>
        <w:t xml:space="preserve">, їх функції та обов'язки.  Розглянуто технічні аспекти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такі як вибір платформи, інструменти для створення контенту, технічне обладнання та програмне забезпечення, які використовуються для розробки та ведення блогу. Опис процесу створення та публікації контенту, включаючи планування, створення текстового, візуального матеріалу та </w:t>
      </w:r>
      <w:proofErr w:type="spellStart"/>
      <w:r w:rsidRPr="009659C0">
        <w:rPr>
          <w:rFonts w:ascii="Times New Roman" w:hAnsi="Times New Roman" w:cs="Times New Roman"/>
          <w:color w:val="212529"/>
          <w:sz w:val="28"/>
          <w:szCs w:val="28"/>
          <w:shd w:val="clear" w:color="auto" w:fill="FFFFFF"/>
        </w:rPr>
        <w:t>відеоконтенту</w:t>
      </w:r>
      <w:proofErr w:type="spellEnd"/>
      <w:r w:rsidRPr="009659C0">
        <w:rPr>
          <w:rFonts w:ascii="Times New Roman" w:hAnsi="Times New Roman" w:cs="Times New Roman"/>
          <w:color w:val="212529"/>
          <w:sz w:val="28"/>
          <w:szCs w:val="28"/>
          <w:shd w:val="clear" w:color="auto" w:fill="FFFFFF"/>
        </w:rPr>
        <w:t xml:space="preserve">. Розглянуто стратегію просування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в соціальних мережах, методи взаємодії з аудиторією, можливі рекламні кампанії.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У Розділі 3 розкрито соціально-економічну ефективність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 шляхи монетизації та соціальне значення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Описано можливі джерела доходу. Визначено плани та стратегії розвитку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на майбутнє, включаючи можливості для збільшення команди, розширення тематичного покриття та підвищення якості контенту.</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6B2222">
      <w:pPr>
        <w:pStyle w:val="2"/>
      </w:pPr>
      <w:bookmarkStart w:id="5" w:name="_Toc237339540"/>
      <w:r w:rsidRPr="006B2222">
        <w:rPr>
          <w:rStyle w:val="20"/>
        </w:rPr>
        <w:t>РОЗДІЛ 1. ДОСЛІДЖЕННЯ РИНКУ ТА ОСОБЛИВОСТІ АУДИТ</w:t>
      </w:r>
      <w:r w:rsidRPr="009659C0">
        <w:t>ОРІЇ</w:t>
      </w:r>
      <w:r w:rsidR="006B2222">
        <w:t xml:space="preserve"> </w:t>
      </w:r>
      <w:r w:rsidRPr="009659C0">
        <w:t>ПРОЄКТУ</w:t>
      </w:r>
      <w:bookmarkEnd w:id="5"/>
    </w:p>
    <w:p w:rsidR="009659C0" w:rsidRPr="006B2222" w:rsidRDefault="006B2222" w:rsidP="006B2222">
      <w:pPr>
        <w:pStyle w:val="3"/>
      </w:pPr>
      <w:bookmarkStart w:id="6" w:name="_Toc237339541"/>
      <w:r w:rsidRPr="006B2222">
        <w:t>1.1.</w:t>
      </w:r>
      <w:r w:rsidR="009659C0" w:rsidRPr="006B2222">
        <w:t xml:space="preserve"> Тематика батьківства в медіа</w:t>
      </w:r>
      <w:bookmarkEnd w:id="6"/>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Тематика батьківства у контексті медіа в Україні є недостатньо дослідженою. Незважаючи на великий і постійно підвищений інтерес до цієї теми серед батьків, </w:t>
      </w:r>
      <w:proofErr w:type="spellStart"/>
      <w:r w:rsidRPr="009659C0">
        <w:rPr>
          <w:rFonts w:ascii="Times New Roman" w:hAnsi="Times New Roman" w:cs="Times New Roman"/>
          <w:color w:val="212529"/>
          <w:sz w:val="28"/>
          <w:szCs w:val="28"/>
          <w:shd w:val="clear" w:color="auto" w:fill="FFFFFF"/>
        </w:rPr>
        <w:t>блогерів</w:t>
      </w:r>
      <w:proofErr w:type="spellEnd"/>
      <w:r w:rsidRPr="009659C0">
        <w:rPr>
          <w:rFonts w:ascii="Times New Roman" w:hAnsi="Times New Roman" w:cs="Times New Roman"/>
          <w:color w:val="212529"/>
          <w:sz w:val="28"/>
          <w:szCs w:val="28"/>
          <w:shd w:val="clear" w:color="auto" w:fill="FFFFFF"/>
        </w:rPr>
        <w:t xml:space="preserve"> і експертів, обсяг академічних та професійних досліджень, спрямованих на вивчення цієї соціокультурної галузі, досить обмежений. Зважаючи на важливість соціальних медіа як засобу обміну інформацією та взаємодії серед батьків і велику кількість груп та спільнот, присвячених батьківству, дослідження цієї теми має великий потенціал для розуміння впливу соціальних медіа на батьківський досвід, спілкування і виховання дітей в українському суспільстві.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Серед деяких можливих причин, які пояснюють цю недостатню </w:t>
      </w:r>
      <w:proofErr w:type="spellStart"/>
      <w:r w:rsidRPr="009659C0">
        <w:rPr>
          <w:rFonts w:ascii="Times New Roman" w:hAnsi="Times New Roman" w:cs="Times New Roman"/>
          <w:color w:val="212529"/>
          <w:sz w:val="28"/>
          <w:szCs w:val="28"/>
          <w:shd w:val="clear" w:color="auto" w:fill="FFFFFF"/>
        </w:rPr>
        <w:t>дослідженість</w:t>
      </w:r>
      <w:proofErr w:type="spellEnd"/>
      <w:r w:rsidRPr="009659C0">
        <w:rPr>
          <w:rFonts w:ascii="Times New Roman" w:hAnsi="Times New Roman" w:cs="Times New Roman"/>
          <w:color w:val="212529"/>
          <w:sz w:val="28"/>
          <w:szCs w:val="28"/>
          <w:shd w:val="clear" w:color="auto" w:fill="FFFFFF"/>
        </w:rPr>
        <w:t xml:space="preserve">, можна виділити такі: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 Новизна теми. Тема батьківства  у контексті соціальних медіа в Україні є відносно новою, і дослідникам може знадобитися час для адаптації та вивчення цієї теми.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2. Швидкий розвиток соціальних медіа. Швидка зміна платформ та алгоритмів соціальних медіа може ускладнювати дослідження в цій галузі.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3.  Підходи до досліджень. Визначення і методологія досліджень в галузі соціальних медіа та батьківства також можуть бути складними завданнями.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Тематика батьківства не є дуже популярною темою і серед українських сайтів та блогів. На відміну від інших сфер, таких як політика, спорт чи розваги, батьківство може не отримувати стільки уваги в українській медіа-спільноті. Найбільші та популярні ресурси зазвичай спрямовані на інші теми. Проте, в соціальних мережах, таких як </w:t>
      </w:r>
      <w:proofErr w:type="spellStart"/>
      <w:r w:rsidRPr="009659C0">
        <w:rPr>
          <w:rFonts w:ascii="Times New Roman" w:hAnsi="Times New Roman" w:cs="Times New Roman"/>
          <w:color w:val="212529"/>
          <w:sz w:val="28"/>
          <w:szCs w:val="28"/>
          <w:shd w:val="clear" w:color="auto" w:fill="FFFFFF"/>
        </w:rPr>
        <w:t>Facebook</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і </w:t>
      </w:r>
      <w:proofErr w:type="spellStart"/>
      <w:r w:rsidRPr="009659C0">
        <w:rPr>
          <w:rFonts w:ascii="Times New Roman" w:hAnsi="Times New Roman" w:cs="Times New Roman"/>
          <w:color w:val="212529"/>
          <w:sz w:val="28"/>
          <w:szCs w:val="28"/>
          <w:shd w:val="clear" w:color="auto" w:fill="FFFFFF"/>
        </w:rPr>
        <w:t>YouTube</w:t>
      </w:r>
      <w:proofErr w:type="spellEnd"/>
      <w:r w:rsidRPr="009659C0">
        <w:rPr>
          <w:rFonts w:ascii="Times New Roman" w:hAnsi="Times New Roman" w:cs="Times New Roman"/>
          <w:color w:val="212529"/>
          <w:sz w:val="28"/>
          <w:szCs w:val="28"/>
          <w:shd w:val="clear" w:color="auto" w:fill="FFFFFF"/>
        </w:rPr>
        <w:t xml:space="preserve">, існують </w:t>
      </w:r>
      <w:proofErr w:type="spellStart"/>
      <w:r w:rsidRPr="009659C0">
        <w:rPr>
          <w:rFonts w:ascii="Times New Roman" w:hAnsi="Times New Roman" w:cs="Times New Roman"/>
          <w:color w:val="212529"/>
          <w:sz w:val="28"/>
          <w:szCs w:val="28"/>
          <w:shd w:val="clear" w:color="auto" w:fill="FFFFFF"/>
        </w:rPr>
        <w:t>медіапроєкти</w:t>
      </w:r>
      <w:proofErr w:type="spellEnd"/>
      <w:r w:rsidRPr="009659C0">
        <w:rPr>
          <w:rFonts w:ascii="Times New Roman" w:hAnsi="Times New Roman" w:cs="Times New Roman"/>
          <w:color w:val="212529"/>
          <w:sz w:val="28"/>
          <w:szCs w:val="28"/>
          <w:shd w:val="clear" w:color="auto" w:fill="FFFFFF"/>
        </w:rPr>
        <w:t xml:space="preserve">, які, хоч і не завжди </w:t>
      </w:r>
      <w:proofErr w:type="spellStart"/>
      <w:r w:rsidRPr="009659C0">
        <w:rPr>
          <w:rFonts w:ascii="Times New Roman" w:hAnsi="Times New Roman" w:cs="Times New Roman"/>
          <w:color w:val="212529"/>
          <w:sz w:val="28"/>
          <w:szCs w:val="28"/>
          <w:shd w:val="clear" w:color="auto" w:fill="FFFFFF"/>
        </w:rPr>
        <w:t>професійно</w:t>
      </w:r>
      <w:proofErr w:type="spellEnd"/>
      <w:r w:rsidRPr="009659C0">
        <w:rPr>
          <w:rFonts w:ascii="Times New Roman" w:hAnsi="Times New Roman" w:cs="Times New Roman"/>
          <w:color w:val="212529"/>
          <w:sz w:val="28"/>
          <w:szCs w:val="28"/>
          <w:shd w:val="clear" w:color="auto" w:fill="FFFFFF"/>
        </w:rPr>
        <w:t xml:space="preserve"> розроблені, здатні надавати цінну інформацію та розважати аудиторію з тематики батьківства. </w:t>
      </w:r>
      <w:proofErr w:type="spellStart"/>
      <w:r w:rsidRPr="009659C0">
        <w:rPr>
          <w:rFonts w:ascii="Times New Roman" w:hAnsi="Times New Roman" w:cs="Times New Roman"/>
          <w:color w:val="212529"/>
          <w:sz w:val="28"/>
          <w:szCs w:val="28"/>
          <w:shd w:val="clear" w:color="auto" w:fill="FFFFFF"/>
        </w:rPr>
        <w:t>Блогери</w:t>
      </w:r>
      <w:proofErr w:type="spellEnd"/>
      <w:r w:rsidRPr="009659C0">
        <w:rPr>
          <w:rFonts w:ascii="Times New Roman" w:hAnsi="Times New Roman" w:cs="Times New Roman"/>
          <w:color w:val="212529"/>
          <w:sz w:val="28"/>
          <w:szCs w:val="28"/>
          <w:shd w:val="clear" w:color="auto" w:fill="FFFFFF"/>
        </w:rPr>
        <w:t xml:space="preserve"> та спеціалісти здійснюють активну діяльність на цих платформах, обмінюючись досвідом та створюючи контент, що цікавий батькам.</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Для визначення попиту на тематику догляду за дітьми в Україні було опрацьовано результати </w:t>
      </w:r>
      <w:proofErr w:type="spellStart"/>
      <w:r w:rsidRPr="009659C0">
        <w:rPr>
          <w:rFonts w:ascii="Times New Roman" w:hAnsi="Times New Roman" w:cs="Times New Roman"/>
          <w:color w:val="212529"/>
          <w:sz w:val="28"/>
          <w:szCs w:val="28"/>
          <w:shd w:val="clear" w:color="auto" w:fill="FFFFFF"/>
        </w:rPr>
        <w:t>Google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Trends</w:t>
      </w:r>
      <w:proofErr w:type="spellEnd"/>
      <w:r w:rsidRPr="009659C0">
        <w:rPr>
          <w:rFonts w:ascii="Times New Roman" w:hAnsi="Times New Roman" w:cs="Times New Roman"/>
          <w:color w:val="212529"/>
          <w:sz w:val="28"/>
          <w:szCs w:val="28"/>
          <w:shd w:val="clear" w:color="auto" w:fill="FFFFFF"/>
        </w:rPr>
        <w:t xml:space="preserve"> - </w:t>
      </w:r>
      <w:proofErr w:type="spellStart"/>
      <w:r w:rsidRPr="009659C0">
        <w:rPr>
          <w:rFonts w:ascii="Times New Roman" w:hAnsi="Times New Roman" w:cs="Times New Roman"/>
          <w:color w:val="212529"/>
          <w:sz w:val="28"/>
          <w:szCs w:val="28"/>
          <w:shd w:val="clear" w:color="auto" w:fill="FFFFFF"/>
        </w:rPr>
        <w:t>web</w:t>
      </w:r>
      <w:proofErr w:type="spellEnd"/>
      <w:r w:rsidRPr="009659C0">
        <w:rPr>
          <w:rFonts w:ascii="Times New Roman" w:hAnsi="Times New Roman" w:cs="Times New Roman"/>
          <w:color w:val="212529"/>
          <w:sz w:val="28"/>
          <w:szCs w:val="28"/>
          <w:shd w:val="clear" w:color="auto" w:fill="FFFFFF"/>
        </w:rPr>
        <w:t xml:space="preserve">-додатку </w:t>
      </w:r>
      <w:proofErr w:type="spellStart"/>
      <w:r w:rsidRPr="009659C0">
        <w:rPr>
          <w:rFonts w:ascii="Times New Roman" w:hAnsi="Times New Roman" w:cs="Times New Roman"/>
          <w:color w:val="212529"/>
          <w:sz w:val="28"/>
          <w:szCs w:val="28"/>
          <w:shd w:val="clear" w:color="auto" w:fill="FFFFFF"/>
        </w:rPr>
        <w:t>корпораці·їGoogle</w:t>
      </w:r>
      <w:proofErr w:type="spellEnd"/>
      <w:r w:rsidRPr="009659C0">
        <w:rPr>
          <w:rFonts w:ascii="Times New Roman" w:hAnsi="Times New Roman" w:cs="Times New Roman"/>
          <w:color w:val="212529"/>
          <w:sz w:val="28"/>
          <w:szCs w:val="28"/>
          <w:shd w:val="clear" w:color="auto" w:fill="FFFFFF"/>
        </w:rPr>
        <w:t xml:space="preserve">, заснованого </w:t>
      </w:r>
      <w:proofErr w:type="spellStart"/>
      <w:r w:rsidRPr="009659C0">
        <w:rPr>
          <w:rFonts w:ascii="Times New Roman" w:hAnsi="Times New Roman" w:cs="Times New Roman"/>
          <w:color w:val="212529"/>
          <w:sz w:val="28"/>
          <w:szCs w:val="28"/>
          <w:shd w:val="clear" w:color="auto" w:fill="FFFFFF"/>
        </w:rPr>
        <w:t>на·пошуку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Google</w:t>
      </w:r>
      <w:proofErr w:type="spellEnd"/>
      <w:r w:rsidRPr="009659C0">
        <w:rPr>
          <w:rFonts w:ascii="Times New Roman" w:hAnsi="Times New Roman" w:cs="Times New Roman"/>
          <w:color w:val="212529"/>
          <w:sz w:val="28"/>
          <w:szCs w:val="28"/>
          <w:shd w:val="clear" w:color="auto" w:fill="FFFFFF"/>
        </w:rPr>
        <w:t>, який показує, як часто певний термін шукають по відношенню до загального обсягу пошукових запитів у різних регіонах світу і на різних мовах  [15].  Для аналізу було обрано декілька ключових фраз - «догляд за дітьми», «батьківство», «про дітей». Часовий проміжок даних для аналізу - останні 5 років (2018-2023 рр.)</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За шкалою </w:t>
      </w:r>
      <w:proofErr w:type="spellStart"/>
      <w:r w:rsidRPr="009659C0">
        <w:rPr>
          <w:rFonts w:ascii="Times New Roman" w:hAnsi="Times New Roman" w:cs="Times New Roman"/>
          <w:color w:val="212529"/>
          <w:sz w:val="28"/>
          <w:szCs w:val="28"/>
          <w:shd w:val="clear" w:color="auto" w:fill="FFFFFF"/>
        </w:rPr>
        <w:t>Google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Trends</w:t>
      </w:r>
      <w:proofErr w:type="spellEnd"/>
      <w:r w:rsidRPr="009659C0">
        <w:rPr>
          <w:rFonts w:ascii="Times New Roman" w:hAnsi="Times New Roman" w:cs="Times New Roman"/>
          <w:color w:val="212529"/>
          <w:sz w:val="28"/>
          <w:szCs w:val="28"/>
          <w:shd w:val="clear" w:color="auto" w:fill="FFFFFF"/>
        </w:rPr>
        <w:t xml:space="preserve">, 100 балів, що присвоєно пошуковому запиту у певний проміжок часу,  означають найвищий рівень популярності запиту, 50 - рівень популярності запиту, удвічі  менший  порівняно  з першим випадком. 0  балів  -  місце розташування, за яким недостатньо даних про запит, що   </w:t>
      </w:r>
      <w:proofErr w:type="spellStart"/>
      <w:r w:rsidRPr="009659C0">
        <w:rPr>
          <w:rFonts w:ascii="Times New Roman" w:hAnsi="Times New Roman" w:cs="Times New Roman"/>
          <w:color w:val="212529"/>
          <w:sz w:val="28"/>
          <w:szCs w:val="28"/>
          <w:shd w:val="clear" w:color="auto" w:fill="FFFFFF"/>
        </w:rPr>
        <w:t>розглядється</w:t>
      </w:r>
      <w:proofErr w:type="spellEnd"/>
      <w:r w:rsidRPr="009659C0">
        <w:rPr>
          <w:rFonts w:ascii="Times New Roman" w:hAnsi="Times New Roman" w:cs="Times New Roman"/>
          <w:color w:val="212529"/>
          <w:sz w:val="28"/>
          <w:szCs w:val="28"/>
          <w:shd w:val="clear" w:color="auto" w:fill="FFFFFF"/>
        </w:rPr>
        <w:t xml:space="preserve">. У випадку пошукового запиту «про дітей» результати є такими. У 2018 році популярність запиту було оцінено у 61 бал, коли у 2023 році - у 100 балів. Для запиту «догляд за дітьми» - 51 та 62 балів, для запиту «батьківство» - 41 та 100 балів відповідно. Таке </w:t>
      </w:r>
      <w:proofErr w:type="spellStart"/>
      <w:r w:rsidRPr="009659C0">
        <w:rPr>
          <w:rFonts w:ascii="Times New Roman" w:hAnsi="Times New Roman" w:cs="Times New Roman"/>
          <w:color w:val="212529"/>
          <w:sz w:val="28"/>
          <w:szCs w:val="28"/>
          <w:shd w:val="clear" w:color="auto" w:fill="FFFFFF"/>
        </w:rPr>
        <w:t>досліження</w:t>
      </w:r>
      <w:proofErr w:type="spellEnd"/>
      <w:r w:rsidRPr="009659C0">
        <w:rPr>
          <w:rFonts w:ascii="Times New Roman" w:hAnsi="Times New Roman" w:cs="Times New Roman"/>
          <w:color w:val="212529"/>
          <w:sz w:val="28"/>
          <w:szCs w:val="28"/>
          <w:shd w:val="clear" w:color="auto" w:fill="FFFFFF"/>
        </w:rPr>
        <w:t xml:space="preserve"> дозволяє </w:t>
      </w:r>
      <w:proofErr w:type="spellStart"/>
      <w:r w:rsidRPr="009659C0">
        <w:rPr>
          <w:rFonts w:ascii="Times New Roman" w:hAnsi="Times New Roman" w:cs="Times New Roman"/>
          <w:color w:val="212529"/>
          <w:sz w:val="28"/>
          <w:szCs w:val="28"/>
          <w:shd w:val="clear" w:color="auto" w:fill="FFFFFF"/>
        </w:rPr>
        <w:t>зʼясувати</w:t>
      </w:r>
      <w:proofErr w:type="spellEnd"/>
      <w:r w:rsidRPr="009659C0">
        <w:rPr>
          <w:rFonts w:ascii="Times New Roman" w:hAnsi="Times New Roman" w:cs="Times New Roman"/>
          <w:color w:val="212529"/>
          <w:sz w:val="28"/>
          <w:szCs w:val="28"/>
          <w:shd w:val="clear" w:color="auto" w:fill="FFFFFF"/>
        </w:rPr>
        <w:t>, що інтернет за останні роки став дуже популярним джерелом інформації у темі піклування за дітьми. Користувачі шукають тут порад, допомоги і можливості розширити свої знання на цю тематику.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Крім визначення попиту на тематику в Україні, варто </w:t>
      </w:r>
      <w:proofErr w:type="spellStart"/>
      <w:r w:rsidRPr="009659C0">
        <w:rPr>
          <w:rFonts w:ascii="Times New Roman" w:hAnsi="Times New Roman" w:cs="Times New Roman"/>
          <w:color w:val="212529"/>
          <w:sz w:val="28"/>
          <w:szCs w:val="28"/>
          <w:shd w:val="clear" w:color="auto" w:fill="FFFFFF"/>
        </w:rPr>
        <w:t>зʼясувати</w:t>
      </w:r>
      <w:proofErr w:type="spellEnd"/>
      <w:r w:rsidRPr="009659C0">
        <w:rPr>
          <w:rFonts w:ascii="Times New Roman" w:hAnsi="Times New Roman" w:cs="Times New Roman"/>
          <w:color w:val="212529"/>
          <w:sz w:val="28"/>
          <w:szCs w:val="28"/>
          <w:shd w:val="clear" w:color="auto" w:fill="FFFFFF"/>
        </w:rPr>
        <w:t xml:space="preserve"> і рівень конкуренції у середині тематики. Для початку необхідно встановити, кого саме можна вважати конкурентом для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Перш за все, це блоги про дітей  і веб-сайти: ці ресурси можуть надавати подібний контент і залучати аудиторію, яка зацікавлена в батьківстві. Наступна категорія - авторські блоги [6, c. 118] приватних спеціалістів приватної практики - лікарі-педіатри, психологи, педагоги та інші спеціалісти, які надають поради з дитячого розвитку та виховання - тобто фахівці, які надають авторитетний та професійний контент. Тут ринок є більш наповненим. У кожній з основних категорій дитячих фахівців - дитячий психолог, педіатр, вчитель, вихователь.  В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існує декілька десятків блогів, у яких автори діляться інформацією про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і розвиток дитини. Основною відмінністю таких сторінок від запланованого медіа є односторонність описаних думок та підходів до однієї або іншої проблематики. Це означає, що автор контенту ділиться лише своїми (хоч </w:t>
      </w:r>
      <w:proofErr w:type="spellStart"/>
      <w:r w:rsidRPr="009659C0">
        <w:rPr>
          <w:rFonts w:ascii="Times New Roman" w:hAnsi="Times New Roman" w:cs="Times New Roman"/>
          <w:color w:val="212529"/>
          <w:sz w:val="28"/>
          <w:szCs w:val="28"/>
          <w:shd w:val="clear" w:color="auto" w:fill="FFFFFF"/>
        </w:rPr>
        <w:lastRenderedPageBreak/>
        <w:t>зачасту</w:t>
      </w:r>
      <w:proofErr w:type="spellEnd"/>
      <w:r w:rsidRPr="009659C0">
        <w:rPr>
          <w:rFonts w:ascii="Times New Roman" w:hAnsi="Times New Roman" w:cs="Times New Roman"/>
          <w:color w:val="212529"/>
          <w:sz w:val="28"/>
          <w:szCs w:val="28"/>
          <w:shd w:val="clear" w:color="auto" w:fill="FFFFFF"/>
        </w:rPr>
        <w:t xml:space="preserve"> і професійними) поглядами зі своєю аудиторією. У список конкурентів варто включити мобільні додатки, що надають інструменти для ведення дитячого щоденника, відстеження розвитку дітей або надання корисних порад.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Аналізуючи українські сайти та інформаційні портали для дітей, варто виділити спочатку найпопулярніші, зокрема, блог Learning.ua - ресурс про дітей, виховання та шкільну освіту. Головною метою роботи ресурсу є продаж доступу до програмного забезпечення, яке допомагає дітям навчатись за інноваційною методикою. Додатково сайт працює як збірник статей на тематику дитячої психології, навчання,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тощо. Важливо те, що в кожному матеріалі вказано його автора і відомості про його професійну освіту. Ресурси, що спеціалізуються на дослідженні популярності сайтів, пропонують інформацію, у якій вказано, що станом на липень 2022 року сайт переглядали 117 тисяч унікальних користувачів на добу. Ресурс є достатньо популярним, але інформаційні матеріали та статті займають тут другорядну роль, є досить обмеженими у своїй кількості та </w:t>
      </w:r>
      <w:proofErr w:type="spellStart"/>
      <w:r w:rsidRPr="009659C0">
        <w:rPr>
          <w:rFonts w:ascii="Times New Roman" w:hAnsi="Times New Roman" w:cs="Times New Roman"/>
          <w:color w:val="212529"/>
          <w:sz w:val="28"/>
          <w:szCs w:val="28"/>
          <w:shd w:val="clear" w:color="auto" w:fill="FFFFFF"/>
        </w:rPr>
        <w:t>рідко</w:t>
      </w:r>
      <w:proofErr w:type="spellEnd"/>
      <w:r w:rsidRPr="009659C0">
        <w:rPr>
          <w:rFonts w:ascii="Times New Roman" w:hAnsi="Times New Roman" w:cs="Times New Roman"/>
          <w:color w:val="212529"/>
          <w:sz w:val="28"/>
          <w:szCs w:val="28"/>
          <w:shd w:val="clear" w:color="auto" w:fill="FFFFFF"/>
        </w:rPr>
        <w:t xml:space="preserve"> доповнюються. Другим ресурсом є «Діти в місті»  (https://dityvmisti.ua/blog/) - сайт, що в основному спеціалізується на зборі інформації про суспільні події для дітей, додатково працюючи у форматі блогу для батьків, де розміщено інформаційні матеріали, направлені на дитячий розвиток. Блог часто оновлюється, але матеріали не містять інформації про автора та джерела, тому опублікована інформація може потребувати перевірки. Ще чотири ресурси - </w:t>
      </w:r>
      <w:proofErr w:type="spellStart"/>
      <w:r w:rsidRPr="009659C0">
        <w:rPr>
          <w:rFonts w:ascii="Times New Roman" w:hAnsi="Times New Roman" w:cs="Times New Roman"/>
          <w:color w:val="212529"/>
          <w:sz w:val="28"/>
          <w:szCs w:val="28"/>
          <w:shd w:val="clear" w:color="auto" w:fill="FFFFFF"/>
        </w:rPr>
        <w:t>Smartum</w:t>
      </w:r>
      <w:proofErr w:type="spellEnd"/>
      <w:r w:rsidRPr="009659C0">
        <w:rPr>
          <w:rFonts w:ascii="Times New Roman" w:hAnsi="Times New Roman" w:cs="Times New Roman"/>
          <w:color w:val="212529"/>
          <w:sz w:val="28"/>
          <w:szCs w:val="28"/>
          <w:shd w:val="clear" w:color="auto" w:fill="FFFFFF"/>
        </w:rPr>
        <w:t xml:space="preserve"> (https://smartum.com.ua/about_us/blog/vospitanie-detej/), </w:t>
      </w:r>
      <w:proofErr w:type="spellStart"/>
      <w:r w:rsidRPr="009659C0">
        <w:rPr>
          <w:rFonts w:ascii="Times New Roman" w:hAnsi="Times New Roman" w:cs="Times New Roman"/>
          <w:color w:val="212529"/>
          <w:sz w:val="28"/>
          <w:szCs w:val="28"/>
          <w:shd w:val="clear" w:color="auto" w:fill="FFFFFF"/>
        </w:rPr>
        <w:t>Освіторія</w:t>
      </w:r>
      <w:proofErr w:type="spellEnd"/>
      <w:r w:rsidRPr="009659C0">
        <w:rPr>
          <w:rFonts w:ascii="Times New Roman" w:hAnsi="Times New Roman" w:cs="Times New Roman"/>
          <w:color w:val="212529"/>
          <w:sz w:val="28"/>
          <w:szCs w:val="28"/>
          <w:shd w:val="clear" w:color="auto" w:fill="FFFFFF"/>
        </w:rPr>
        <w:t xml:space="preserve"> (https://osvitoria.media/opinions/),  </w:t>
      </w:r>
      <w:proofErr w:type="spellStart"/>
      <w:r w:rsidRPr="009659C0">
        <w:rPr>
          <w:rFonts w:ascii="Times New Roman" w:hAnsi="Times New Roman" w:cs="Times New Roman"/>
          <w:color w:val="212529"/>
          <w:sz w:val="28"/>
          <w:szCs w:val="28"/>
          <w:shd w:val="clear" w:color="auto" w:fill="FFFFFF"/>
        </w:rPr>
        <w:t>Onclinic</w:t>
      </w:r>
      <w:proofErr w:type="spellEnd"/>
      <w:r w:rsidRPr="009659C0">
        <w:rPr>
          <w:rFonts w:ascii="Times New Roman" w:hAnsi="Times New Roman" w:cs="Times New Roman"/>
          <w:color w:val="212529"/>
          <w:sz w:val="28"/>
          <w:szCs w:val="28"/>
          <w:shd w:val="clear" w:color="auto" w:fill="FFFFFF"/>
        </w:rPr>
        <w:t xml:space="preserve"> (https://onclinic.ua/blog/category/child-health-blog),  </w:t>
      </w:r>
      <w:proofErr w:type="spellStart"/>
      <w:r w:rsidRPr="009659C0">
        <w:rPr>
          <w:rFonts w:ascii="Times New Roman" w:hAnsi="Times New Roman" w:cs="Times New Roman"/>
          <w:color w:val="212529"/>
          <w:sz w:val="28"/>
          <w:szCs w:val="28"/>
          <w:shd w:val="clear" w:color="auto" w:fill="FFFFFF"/>
        </w:rPr>
        <w:t>Bavka</w:t>
      </w:r>
      <w:proofErr w:type="spellEnd"/>
      <w:r w:rsidRPr="009659C0">
        <w:rPr>
          <w:rFonts w:ascii="Times New Roman" w:hAnsi="Times New Roman" w:cs="Times New Roman"/>
          <w:color w:val="212529"/>
          <w:sz w:val="28"/>
          <w:szCs w:val="28"/>
          <w:shd w:val="clear" w:color="auto" w:fill="FFFFFF"/>
        </w:rPr>
        <w:t xml:space="preserve"> (https://bavkatoys.com/vyhovannya-rozvytok-dytyny-montessori-blog/) - працюють у схожій до вищенаведених ресурсів моделі, де блог для батьків є лише складовою частиною ресурсу, яка постійно оновлюється і не становить головного напряму роботи сайту. Крім перелічених, в українському медіапросторі існує ще безліч сайтів, які працюють у схожому режимі.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Цікаво, що у ході аналізу не було знайдено жодного українського порталу, який був би спрямований на розміщення фахової інформації для батьків про виховання, психологію, розвиток та догляд за дітьми.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Проаналізовані тематичні блоги для батьків у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доволі </w:t>
      </w:r>
      <w:proofErr w:type="spellStart"/>
      <w:r w:rsidRPr="009659C0">
        <w:rPr>
          <w:rFonts w:ascii="Times New Roman" w:hAnsi="Times New Roman" w:cs="Times New Roman"/>
          <w:color w:val="212529"/>
          <w:sz w:val="28"/>
          <w:szCs w:val="28"/>
          <w:shd w:val="clear" w:color="auto" w:fill="FFFFFF"/>
        </w:rPr>
        <w:t>рідко</w:t>
      </w:r>
      <w:proofErr w:type="spellEnd"/>
      <w:r w:rsidRPr="009659C0">
        <w:rPr>
          <w:rFonts w:ascii="Times New Roman" w:hAnsi="Times New Roman" w:cs="Times New Roman"/>
          <w:color w:val="212529"/>
          <w:sz w:val="28"/>
          <w:szCs w:val="28"/>
          <w:shd w:val="clear" w:color="auto" w:fill="FFFFFF"/>
        </w:rPr>
        <w:t xml:space="preserve"> застосовують наявні на майданчику інтерактивні інструменти для контакту з аудиторією:  канали розсилки, вікно «запитання-відповідь», прямі ефіри з можливістю запрошення аудиторії у якості гостів трансляцій. Найчастіше інформація подається без можливості широкого обговорення з читачами блогу.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І остання категорія - це мобільні додатки. Слід виділити додаток «Лікар </w:t>
      </w:r>
      <w:proofErr w:type="spellStart"/>
      <w:r w:rsidRPr="009659C0">
        <w:rPr>
          <w:rFonts w:ascii="Times New Roman" w:hAnsi="Times New Roman" w:cs="Times New Roman"/>
          <w:color w:val="212529"/>
          <w:sz w:val="28"/>
          <w:szCs w:val="28"/>
          <w:shd w:val="clear" w:color="auto" w:fill="FFFFFF"/>
        </w:rPr>
        <w:t>Комаровський</w:t>
      </w:r>
      <w:proofErr w:type="spellEnd"/>
      <w:r w:rsidRPr="009659C0">
        <w:rPr>
          <w:rFonts w:ascii="Times New Roman" w:hAnsi="Times New Roman" w:cs="Times New Roman"/>
          <w:color w:val="212529"/>
          <w:sz w:val="28"/>
          <w:szCs w:val="28"/>
          <w:shd w:val="clear" w:color="auto" w:fill="FFFFFF"/>
        </w:rPr>
        <w:t xml:space="preserve">», який оновлюється професійними порадами відомого українського педіатра. Інші додатки, які доступні на території України, розроблені для вагітних жінок та допомагають їм краще орієнтуватись у роботі організму під час очікування дитини.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Проаналізувавши </w:t>
      </w:r>
      <w:proofErr w:type="spellStart"/>
      <w:r w:rsidRPr="009659C0">
        <w:rPr>
          <w:rFonts w:ascii="Times New Roman" w:hAnsi="Times New Roman" w:cs="Times New Roman"/>
          <w:color w:val="212529"/>
          <w:sz w:val="28"/>
          <w:szCs w:val="28"/>
          <w:shd w:val="clear" w:color="auto" w:fill="FFFFFF"/>
        </w:rPr>
        <w:t>проєкти</w:t>
      </w:r>
      <w:proofErr w:type="spellEnd"/>
      <w:r w:rsidRPr="009659C0">
        <w:rPr>
          <w:rFonts w:ascii="Times New Roman" w:hAnsi="Times New Roman" w:cs="Times New Roman"/>
          <w:color w:val="212529"/>
          <w:sz w:val="28"/>
          <w:szCs w:val="28"/>
          <w:shd w:val="clear" w:color="auto" w:fill="FFFFFF"/>
        </w:rPr>
        <w:t xml:space="preserve">-конкуренти в Україні можна з впевненістю сказати, що інтерактивний блог для батьків у популярній соціальній мережі, з великою кількістю професійної інформації від різних фахівців буде користуватись очікуваним попитом.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має на меті зібрати у собі важливі риси, яких не вистачає у конкурентних ресурсах - широка комунікація з аудиторією, цільове спрямування роботи ресурсу та дотримання балансу думок спеціалістів у тому або іншому питання. </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6B2222">
      <w:pPr>
        <w:pStyle w:val="3"/>
      </w:pPr>
      <w:bookmarkStart w:id="7" w:name="_Toc237339542"/>
      <w:r w:rsidRPr="009659C0">
        <w:t xml:space="preserve">1.2. Аудиторія </w:t>
      </w:r>
      <w:proofErr w:type="spellStart"/>
      <w:r w:rsidRPr="009659C0">
        <w:t>проєкту</w:t>
      </w:r>
      <w:bookmarkEnd w:id="7"/>
      <w:proofErr w:type="spellEnd"/>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Завдяки правильному розумінню аудиторії, можна створити контент та надавати послуги, які відповідають потребам і очікуванням </w:t>
      </w:r>
      <w:proofErr w:type="spellStart"/>
      <w:r w:rsidRPr="009659C0">
        <w:rPr>
          <w:rFonts w:ascii="Times New Roman" w:hAnsi="Times New Roman" w:cs="Times New Roman"/>
          <w:color w:val="212529"/>
          <w:sz w:val="28"/>
          <w:szCs w:val="28"/>
          <w:shd w:val="clear" w:color="auto" w:fill="FFFFFF"/>
        </w:rPr>
        <w:t>консумента</w:t>
      </w:r>
      <w:proofErr w:type="spellEnd"/>
      <w:r w:rsidRPr="009659C0">
        <w:rPr>
          <w:rFonts w:ascii="Times New Roman" w:hAnsi="Times New Roman" w:cs="Times New Roman"/>
          <w:color w:val="212529"/>
          <w:sz w:val="28"/>
          <w:szCs w:val="28"/>
          <w:shd w:val="clear" w:color="auto" w:fill="FFFFFF"/>
        </w:rPr>
        <w:t xml:space="preserve">. Спробуємо окреслити цільову аудиторію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а також портрет споживача.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 Вікова група аудиторії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Це батьки віком від 18 до 40 років, які активно виховують та доглядають дітей, а також жінки на останніх термінах вагітності.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2. Стать. Потенційна аудиторія складається з жінок і чоловіків, але може бути більш спрямованою на жіночу аудиторію, оскільки вони зазвичай більше зацікавлені в питаннях батьківства.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3. Сімейний стан. В основному, це будуть люди, які перебувають у шлюбі або відносинах, які мають дітей або планують їх мати.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4. Демографічні характеристики. Різні етнічні групи, соціальні класи та місце проживання. Важливо враховувати різноманітність аудиторії, оскільки питання батьківства стосуються людей з різних культур та соціальних контекстів.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5.   Інтереси та потреби. Аудиторія зацікавлена в питаннях вагітності, виховання дітей,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та безпеки дітей, виборі дитячих товарів, освіти дітей та багатьох інших аспектах батьківства.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6.    Медіа споживання. Ця аудиторія може використовувати різні медіа, такі як соціальні мережі, блоги, онлайн-форуми, телевізор та інтернет-ресурси для отримання інформації та порад щодо батьківства.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7.   </w:t>
      </w:r>
      <w:proofErr w:type="spellStart"/>
      <w:r w:rsidRPr="009659C0">
        <w:rPr>
          <w:rFonts w:ascii="Times New Roman" w:hAnsi="Times New Roman" w:cs="Times New Roman"/>
          <w:color w:val="212529"/>
          <w:sz w:val="28"/>
          <w:szCs w:val="28"/>
          <w:shd w:val="clear" w:color="auto" w:fill="FFFFFF"/>
        </w:rPr>
        <w:t>Психографічні</w:t>
      </w:r>
      <w:proofErr w:type="spellEnd"/>
      <w:r w:rsidRPr="009659C0">
        <w:rPr>
          <w:rFonts w:ascii="Times New Roman" w:hAnsi="Times New Roman" w:cs="Times New Roman"/>
          <w:color w:val="212529"/>
          <w:sz w:val="28"/>
          <w:szCs w:val="28"/>
          <w:shd w:val="clear" w:color="auto" w:fill="FFFFFF"/>
        </w:rPr>
        <w:t xml:space="preserve"> характеристики. Батьки можуть мати різні цінності, переконання та підходи до виховання своїх дітей. Деякі можуть бути більш традиційно налаштовані, інші - більш сучасні та інноваційні.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Портрет потенційного </w:t>
      </w:r>
      <w:proofErr w:type="spellStart"/>
      <w:r w:rsidRPr="009659C0">
        <w:rPr>
          <w:rFonts w:ascii="Times New Roman" w:hAnsi="Times New Roman" w:cs="Times New Roman"/>
          <w:color w:val="212529"/>
          <w:sz w:val="28"/>
          <w:szCs w:val="28"/>
          <w:shd w:val="clear" w:color="auto" w:fill="FFFFFF"/>
        </w:rPr>
        <w:t>підписника</w:t>
      </w:r>
      <w:proofErr w:type="spellEnd"/>
      <w:r w:rsidRPr="009659C0">
        <w:rPr>
          <w:rFonts w:ascii="Times New Roman" w:hAnsi="Times New Roman" w:cs="Times New Roman"/>
          <w:color w:val="212529"/>
          <w:sz w:val="28"/>
          <w:szCs w:val="28"/>
          <w:shd w:val="clear" w:color="auto" w:fill="FFFFFF"/>
        </w:rPr>
        <w:t xml:space="preserve"> на основі встановлений критеріїв виглядатиме таким чином.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1. Ім'я: Ольга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2. Вік: 32 роки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3. Стать: Жінка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4. Сімейний стан: Ольга має чоловіка, вони виховують двох дітей - 3-річну доньку Софію та 1-річного сина Максима.</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5. Зайнятість: Ольга - домогосподарка.  Основні зусилля Ольги спрямовані на виховання маленьких дітей, оскільки обидва діти ще дуже маленькі.</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6. Демографічні характеристики: Ольга і Михайло живуть в місті Київ. Обидва працюють і мають середній соціальний статус.</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7. Інтереси та потреби: Ольга цікавиться питаннями виховання малюків, розвитку дітей,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та безпеки. Вона завжди шукає корисні поради та рекомендації щодо дитячих іграшок, харчування та освіти дітей. Також вона зацікавлена в батьківських спільнотах.</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8. Медіа споживання: Ольга використовує соціальні мережі, такі як </w:t>
      </w:r>
      <w:proofErr w:type="spellStart"/>
      <w:r w:rsidRPr="009659C0">
        <w:rPr>
          <w:rFonts w:ascii="Times New Roman" w:hAnsi="Times New Roman" w:cs="Times New Roman"/>
          <w:color w:val="212529"/>
          <w:sz w:val="28"/>
          <w:szCs w:val="28"/>
          <w:shd w:val="clear" w:color="auto" w:fill="FFFFFF"/>
        </w:rPr>
        <w:t>Facebook</w:t>
      </w:r>
      <w:proofErr w:type="spellEnd"/>
      <w:r w:rsidRPr="009659C0">
        <w:rPr>
          <w:rFonts w:ascii="Times New Roman" w:hAnsi="Times New Roman" w:cs="Times New Roman"/>
          <w:color w:val="212529"/>
          <w:sz w:val="28"/>
          <w:szCs w:val="28"/>
          <w:shd w:val="clear" w:color="auto" w:fill="FFFFFF"/>
        </w:rPr>
        <w:t xml:space="preserve"> та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для отримання інформації та обміну досвідом з іншими батьками. Вона також періодично відвідує дитячі форуми та читає онлайн-журнали для батьків.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9. Цінності та переконання: Ольга вірить в те, що виховання дітей - це важлива і відповідальна місія, і вона готова вдосконалювати свої навички та забезпечувати найкращі умови для розвитку своїх дітей.</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У Розділі 1 було проведено аналіз тематики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в українському медіапросторі, визначено попит на неї, основних конкурентів та критерії і портрет цільової аудиторії. Український медіапростір пропонує різноманітні ресурси та майданчики, які спеціалізуються на темі батьківства та виховання дітей. Основними конкурентами для нашого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дитячі блоги та веб-сайти, авторські блоги спеціалістів у сфері педіатрії та психології, додатки та онлайн-ресурси для батьків. Для успішного розвитку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було важливо визначити критерії, які використовуватимуться для пошуку цільової аудиторії. Основні критерії включають в себе вікову групу, стать, сімейний стан, інтереси та потреби, медіа споживання, </w:t>
      </w:r>
      <w:proofErr w:type="spellStart"/>
      <w:r w:rsidRPr="009659C0">
        <w:rPr>
          <w:rFonts w:ascii="Times New Roman" w:hAnsi="Times New Roman" w:cs="Times New Roman"/>
          <w:color w:val="212529"/>
          <w:sz w:val="28"/>
          <w:szCs w:val="28"/>
          <w:shd w:val="clear" w:color="auto" w:fill="FFFFFF"/>
        </w:rPr>
        <w:t>психографічні</w:t>
      </w:r>
      <w:proofErr w:type="spellEnd"/>
      <w:r w:rsidRPr="009659C0">
        <w:rPr>
          <w:rFonts w:ascii="Times New Roman" w:hAnsi="Times New Roman" w:cs="Times New Roman"/>
          <w:color w:val="212529"/>
          <w:sz w:val="28"/>
          <w:szCs w:val="28"/>
          <w:shd w:val="clear" w:color="auto" w:fill="FFFFFF"/>
        </w:rPr>
        <w:t xml:space="preserve"> характеристики та географічні особливості. Ці критерії допоможуть нам зосередити зусилля на залученні аудиторії, яка найбільше зацікавлена в контенті та послугах, які ми пропонуємо.</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6B2222">
      <w:pPr>
        <w:pStyle w:val="2"/>
      </w:pPr>
      <w:bookmarkStart w:id="8" w:name="_Toc237339543"/>
      <w:r w:rsidRPr="009659C0">
        <w:t>РОЗДІЛ 2. СТВОРЕННЯ ТА ПРОСУВАННЯ БЛОГУ</w:t>
      </w:r>
      <w:bookmarkEnd w:id="8"/>
    </w:p>
    <w:p w:rsidR="009659C0" w:rsidRPr="009659C0" w:rsidRDefault="009659C0" w:rsidP="006B2222">
      <w:pPr>
        <w:pStyle w:val="3"/>
      </w:pPr>
      <w:bookmarkStart w:id="9" w:name="_Toc237339544"/>
      <w:r w:rsidRPr="009659C0">
        <w:t xml:space="preserve">2.1. Концепція </w:t>
      </w:r>
      <w:proofErr w:type="spellStart"/>
      <w:r w:rsidRPr="009659C0">
        <w:t>медіапроєкту</w:t>
      </w:r>
      <w:bookmarkEnd w:id="9"/>
      <w:proofErr w:type="spellEnd"/>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PRO.DITOK - це інноваційний </w:t>
      </w:r>
      <w:proofErr w:type="spellStart"/>
      <w:r w:rsidRPr="009659C0">
        <w:rPr>
          <w:rFonts w:ascii="Times New Roman" w:hAnsi="Times New Roman" w:cs="Times New Roman"/>
          <w:color w:val="212529"/>
          <w:sz w:val="28"/>
          <w:szCs w:val="28"/>
          <w:shd w:val="clear" w:color="auto" w:fill="FFFFFF"/>
        </w:rPr>
        <w:t>медіапроєкт</w:t>
      </w:r>
      <w:proofErr w:type="spellEnd"/>
      <w:r w:rsidRPr="009659C0">
        <w:rPr>
          <w:rFonts w:ascii="Times New Roman" w:hAnsi="Times New Roman" w:cs="Times New Roman"/>
          <w:color w:val="212529"/>
          <w:sz w:val="28"/>
          <w:szCs w:val="28"/>
          <w:shd w:val="clear" w:color="auto" w:fill="FFFFFF"/>
        </w:rPr>
        <w:t xml:space="preserve">, спрямований на надання фахової, комплексної та </w:t>
      </w:r>
      <w:proofErr w:type="spellStart"/>
      <w:r w:rsidRPr="009659C0">
        <w:rPr>
          <w:rFonts w:ascii="Times New Roman" w:hAnsi="Times New Roman" w:cs="Times New Roman"/>
          <w:color w:val="212529"/>
          <w:sz w:val="28"/>
          <w:szCs w:val="28"/>
          <w:shd w:val="clear" w:color="auto" w:fill="FFFFFF"/>
        </w:rPr>
        <w:t>цільованої</w:t>
      </w:r>
      <w:proofErr w:type="spellEnd"/>
      <w:r w:rsidRPr="009659C0">
        <w:rPr>
          <w:rFonts w:ascii="Times New Roman" w:hAnsi="Times New Roman" w:cs="Times New Roman"/>
          <w:color w:val="212529"/>
          <w:sz w:val="28"/>
          <w:szCs w:val="28"/>
          <w:shd w:val="clear" w:color="auto" w:fill="FFFFFF"/>
        </w:rPr>
        <w:t xml:space="preserve"> інформації для батьків та тих, хто готується до батьківства. Концепція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полягає у створенні високоякісного мультимедійного контенту із залученням фахівців на платформі соціальної мережі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яка станом на 2023 рік займає третю позицію серед найпопулярніших соціальних мереж в Україні [16].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Основні переваги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 це комплексний підхід до теми батьківства, авторитетний контент від експертів, різноманітність мультимедійних форматів, активна спільнота в соціальних мережах.</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 основі концепції лежить сторінка на платформі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де контент подано лаконічно, цікаво та  поділено на тематичні рубрики, такі як «Швидка порада», «Фізичний розвиток», «Психічний розвиток», «Здоров'я та безпека», «Гра» тощо. Крім тематичних блоків, у блог буде впроваджена зручна навігація за допомогою </w:t>
      </w:r>
      <w:proofErr w:type="spellStart"/>
      <w:r w:rsidRPr="009659C0">
        <w:rPr>
          <w:rFonts w:ascii="Times New Roman" w:hAnsi="Times New Roman" w:cs="Times New Roman"/>
          <w:color w:val="212529"/>
          <w:sz w:val="28"/>
          <w:szCs w:val="28"/>
          <w:shd w:val="clear" w:color="auto" w:fill="FFFFFF"/>
        </w:rPr>
        <w:t>хештегів</w:t>
      </w:r>
      <w:proofErr w:type="spellEnd"/>
      <w:r w:rsidRPr="009659C0">
        <w:rPr>
          <w:rFonts w:ascii="Times New Roman" w:hAnsi="Times New Roman" w:cs="Times New Roman"/>
          <w:color w:val="212529"/>
          <w:sz w:val="28"/>
          <w:szCs w:val="28"/>
          <w:shd w:val="clear" w:color="auto" w:fill="FFFFFF"/>
        </w:rPr>
        <w:t xml:space="preserve">, яка допоможе розділити контент, наприклад, за віком дітей. До того ж, технічні можливості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дозволяють користувачу окремо стежити за контентом, який публікується з обраним </w:t>
      </w:r>
      <w:proofErr w:type="spellStart"/>
      <w:r w:rsidRPr="009659C0">
        <w:rPr>
          <w:rFonts w:ascii="Times New Roman" w:hAnsi="Times New Roman" w:cs="Times New Roman"/>
          <w:color w:val="212529"/>
          <w:sz w:val="28"/>
          <w:szCs w:val="28"/>
          <w:shd w:val="clear" w:color="auto" w:fill="FFFFFF"/>
        </w:rPr>
        <w:t>хештегом</w:t>
      </w:r>
      <w:proofErr w:type="spellEnd"/>
      <w:r w:rsidRPr="009659C0">
        <w:rPr>
          <w:rFonts w:ascii="Times New Roman" w:hAnsi="Times New Roman" w:cs="Times New Roman"/>
          <w:color w:val="212529"/>
          <w:sz w:val="28"/>
          <w:szCs w:val="28"/>
          <w:shd w:val="clear" w:color="auto" w:fill="FFFFFF"/>
        </w:rPr>
        <w:t xml:space="preserve">. Це допоможе аудиторії зекономити час та легше знаходити цікавий контент для конкретного користувача.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Щодо вмісту та форми публікацій - планується використання усіх можливих форм публікації контенту - фото та відео-публікацій,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Stories</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Reels</w:t>
      </w:r>
      <w:proofErr w:type="spellEnd"/>
      <w:r w:rsidRPr="009659C0">
        <w:rPr>
          <w:rFonts w:ascii="Times New Roman" w:hAnsi="Times New Roman" w:cs="Times New Roman"/>
          <w:color w:val="212529"/>
          <w:sz w:val="28"/>
          <w:szCs w:val="28"/>
          <w:shd w:val="clear" w:color="auto" w:fill="FFFFFF"/>
        </w:rPr>
        <w:t xml:space="preserve">, каналу розсилки та проведення запланованих і незапланованих трансляцій. Детальний вміст публікацій буде заплановано у контент-плані на найближчий відрізок часу, але обов’язково буде включати у себе корисну інформацію від експертів, історії успіху та досвіду батьків, </w:t>
      </w:r>
      <w:proofErr w:type="spellStart"/>
      <w:r w:rsidRPr="009659C0">
        <w:rPr>
          <w:rFonts w:ascii="Times New Roman" w:hAnsi="Times New Roman" w:cs="Times New Roman"/>
          <w:color w:val="212529"/>
          <w:sz w:val="28"/>
          <w:szCs w:val="28"/>
          <w:shd w:val="clear" w:color="auto" w:fill="FFFFFF"/>
        </w:rPr>
        <w:t>інтервʼю</w:t>
      </w:r>
      <w:proofErr w:type="spellEnd"/>
      <w:r w:rsidRPr="009659C0">
        <w:rPr>
          <w:rFonts w:ascii="Times New Roman" w:hAnsi="Times New Roman" w:cs="Times New Roman"/>
          <w:color w:val="212529"/>
          <w:sz w:val="28"/>
          <w:szCs w:val="28"/>
          <w:shd w:val="clear" w:color="auto" w:fill="FFFFFF"/>
        </w:rPr>
        <w:t xml:space="preserve"> та новини про дітей, обговорення популярних тем, презентації та огляди дитячих товарів, книг, відгуки батьків тощо. Контент має бути лаконічним, легким для сприйняття, візуально привабливим та адаптивний до поведінки користувача у соціальній мережі. З часом на сторінці також будуть публікуватись спонсорські та рекламні пости, що, крім комерційної складової, будуть повинні обов’язково містити і корисну інформацію. </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6B2222">
      <w:pPr>
        <w:pStyle w:val="3"/>
      </w:pPr>
      <w:bookmarkStart w:id="10" w:name="_Toc237339545"/>
      <w:r w:rsidRPr="009659C0">
        <w:t xml:space="preserve">2.2. Організаційно-виробнича діяльність щодо реалізації </w:t>
      </w:r>
      <w:proofErr w:type="spellStart"/>
      <w:r w:rsidRPr="009659C0">
        <w:t>проєкту</w:t>
      </w:r>
      <w:bookmarkEnd w:id="10"/>
      <w:proofErr w:type="spellEnd"/>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Організаційно-</w:t>
      </w:r>
      <w:proofErr w:type="spellStart"/>
      <w:r w:rsidRPr="009659C0">
        <w:rPr>
          <w:rFonts w:ascii="Times New Roman" w:hAnsi="Times New Roman" w:cs="Times New Roman"/>
          <w:color w:val="212529"/>
          <w:sz w:val="28"/>
          <w:szCs w:val="28"/>
          <w:shd w:val="clear" w:color="auto" w:fill="FFFFFF"/>
        </w:rPr>
        <w:t>виробнична</w:t>
      </w:r>
      <w:proofErr w:type="spellEnd"/>
      <w:r w:rsidRPr="009659C0">
        <w:rPr>
          <w:rFonts w:ascii="Times New Roman" w:hAnsi="Times New Roman" w:cs="Times New Roman"/>
          <w:color w:val="212529"/>
          <w:sz w:val="28"/>
          <w:szCs w:val="28"/>
          <w:shd w:val="clear" w:color="auto" w:fill="FFFFFF"/>
        </w:rPr>
        <w:t xml:space="preserve"> діяльність щодо реалізації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охоплює низку ключових етапів та процесів, спрямованих на ефективне ведення блогу та досягнення поставлених цілей. Першим етапом організаційної діяльності є формування команди експертів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Тобто встановлення якісної комунікації з кваліфікованими фахівцями педіатрії, дитячої психології та розвитку. Необхідним є також визначення умов та строків співпраці, підписання відповідних нормативних актів.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На етапі запуску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обов’язковим укладення договору співпраці з педіатром, дитячим психологом та лікарем вузької спеціалізації (наприклад, зубним лікарем), для забезпечення якісних публічних дописів та матеріалів про дитяче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Другий етап поєднує процес планування та створення контенту за наданими матеріалами, а також підготовка самої платформи до запуску. За допомогою </w:t>
      </w:r>
      <w:r w:rsidRPr="009659C0">
        <w:rPr>
          <w:rFonts w:ascii="Times New Roman" w:hAnsi="Times New Roman" w:cs="Times New Roman"/>
          <w:color w:val="212529"/>
          <w:sz w:val="28"/>
          <w:szCs w:val="28"/>
          <w:shd w:val="clear" w:color="auto" w:fill="FFFFFF"/>
        </w:rPr>
        <w:lastRenderedPageBreak/>
        <w:t xml:space="preserve">платформи </w:t>
      </w:r>
      <w:proofErr w:type="spellStart"/>
      <w:r w:rsidRPr="009659C0">
        <w:rPr>
          <w:rFonts w:ascii="Times New Roman" w:hAnsi="Times New Roman" w:cs="Times New Roman"/>
          <w:color w:val="212529"/>
          <w:sz w:val="28"/>
          <w:szCs w:val="28"/>
          <w:shd w:val="clear" w:color="auto" w:fill="FFFFFF"/>
        </w:rPr>
        <w:t>Google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Trends</w:t>
      </w:r>
      <w:proofErr w:type="spellEnd"/>
      <w:r w:rsidRPr="009659C0">
        <w:rPr>
          <w:rFonts w:ascii="Times New Roman" w:hAnsi="Times New Roman" w:cs="Times New Roman"/>
          <w:color w:val="212529"/>
          <w:sz w:val="28"/>
          <w:szCs w:val="28"/>
          <w:shd w:val="clear" w:color="auto" w:fill="FFFFFF"/>
        </w:rPr>
        <w:t xml:space="preserve">, аналізу реакцій аудиторії на контент конкурентів визначаються популярні тематики серед батьків, які пропонуються для аналізу експертам-партнерам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Партнери готують авторські інформаційні матеріали, з яких у подальшому формується контент-план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Також у етап виробництва контенту входить здійснення зйомок та обробка графічних, текстових та відеоматеріалів виробничою командою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Для створення зображень та графічних елементів заплановано використання таких сервісів та програм, як </w:t>
      </w:r>
      <w:proofErr w:type="spellStart"/>
      <w:r w:rsidRPr="009659C0">
        <w:rPr>
          <w:rFonts w:ascii="Times New Roman" w:hAnsi="Times New Roman" w:cs="Times New Roman"/>
          <w:color w:val="212529"/>
          <w:sz w:val="28"/>
          <w:szCs w:val="28"/>
          <w:shd w:val="clear" w:color="auto" w:fill="FFFFFF"/>
        </w:rPr>
        <w:t>Canva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Adobe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Photoshop</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Picsart</w:t>
      </w:r>
      <w:proofErr w:type="spellEnd"/>
      <w:r w:rsidRPr="009659C0">
        <w:rPr>
          <w:rFonts w:ascii="Times New Roman" w:hAnsi="Times New Roman" w:cs="Times New Roman"/>
          <w:color w:val="212529"/>
          <w:sz w:val="28"/>
          <w:szCs w:val="28"/>
          <w:shd w:val="clear" w:color="auto" w:fill="FFFFFF"/>
        </w:rPr>
        <w:t xml:space="preserve">. Розробка </w:t>
      </w:r>
      <w:proofErr w:type="spellStart"/>
      <w:r w:rsidRPr="009659C0">
        <w:rPr>
          <w:rFonts w:ascii="Times New Roman" w:hAnsi="Times New Roman" w:cs="Times New Roman"/>
          <w:color w:val="212529"/>
          <w:sz w:val="28"/>
          <w:szCs w:val="28"/>
          <w:shd w:val="clear" w:color="auto" w:fill="FFFFFF"/>
        </w:rPr>
        <w:t>анімованих</w:t>
      </w:r>
      <w:proofErr w:type="spellEnd"/>
      <w:r w:rsidRPr="009659C0">
        <w:rPr>
          <w:rFonts w:ascii="Times New Roman" w:hAnsi="Times New Roman" w:cs="Times New Roman"/>
          <w:color w:val="212529"/>
          <w:sz w:val="28"/>
          <w:szCs w:val="28"/>
          <w:shd w:val="clear" w:color="auto" w:fill="FFFFFF"/>
        </w:rPr>
        <w:t xml:space="preserve"> елементів та монтаж відео здійснюватиметься за допомогою програм </w:t>
      </w:r>
      <w:proofErr w:type="spellStart"/>
      <w:r w:rsidRPr="009659C0">
        <w:rPr>
          <w:rFonts w:ascii="Times New Roman" w:hAnsi="Times New Roman" w:cs="Times New Roman"/>
          <w:color w:val="212529"/>
          <w:sz w:val="28"/>
          <w:szCs w:val="28"/>
          <w:shd w:val="clear" w:color="auto" w:fill="FFFFFF"/>
        </w:rPr>
        <w:t>Adobe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Premier</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Pro</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Adobe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After</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Effect</w:t>
      </w:r>
      <w:proofErr w:type="spellEnd"/>
      <w:r w:rsidRPr="009659C0">
        <w:rPr>
          <w:rFonts w:ascii="Times New Roman" w:hAnsi="Times New Roman" w:cs="Times New Roman"/>
          <w:color w:val="212529"/>
          <w:sz w:val="28"/>
          <w:szCs w:val="28"/>
          <w:shd w:val="clear" w:color="auto" w:fill="FFFFFF"/>
        </w:rPr>
        <w:t xml:space="preserve"> та </w:t>
      </w:r>
      <w:proofErr w:type="spellStart"/>
      <w:r w:rsidRPr="009659C0">
        <w:rPr>
          <w:rFonts w:ascii="Times New Roman" w:hAnsi="Times New Roman" w:cs="Times New Roman"/>
          <w:color w:val="212529"/>
          <w:sz w:val="28"/>
          <w:szCs w:val="28"/>
          <w:shd w:val="clear" w:color="auto" w:fill="FFFFFF"/>
        </w:rPr>
        <w:t>Movavi</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Video</w:t>
      </w:r>
      <w:proofErr w:type="spellEnd"/>
      <w:r w:rsidRPr="009659C0">
        <w:rPr>
          <w:rFonts w:ascii="Times New Roman" w:hAnsi="Times New Roman" w:cs="Times New Roman"/>
          <w:color w:val="212529"/>
          <w:sz w:val="28"/>
          <w:szCs w:val="28"/>
          <w:shd w:val="clear" w:color="auto" w:fill="FFFFFF"/>
        </w:rPr>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Це матеріали, створення яких не потребує залучення фахівців - наприклад, способи розважити дитину, поради для вибору дитячих товарів, публікація відгуків аудиторії тощо. Заключним кроком цього етапу можна вважати створення майданчику для функціонування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 сторінки на сайті https://www.instagram.com/, а також налаштування нового профілю з активацією режиму бізнес-</w:t>
      </w:r>
      <w:proofErr w:type="spellStart"/>
      <w:r w:rsidRPr="009659C0">
        <w:rPr>
          <w:rFonts w:ascii="Times New Roman" w:hAnsi="Times New Roman" w:cs="Times New Roman"/>
          <w:color w:val="212529"/>
          <w:sz w:val="28"/>
          <w:szCs w:val="28"/>
          <w:shd w:val="clear" w:color="auto" w:fill="FFFFFF"/>
        </w:rPr>
        <w:t>акаунту</w:t>
      </w:r>
      <w:proofErr w:type="spellEnd"/>
      <w:r w:rsidRPr="009659C0">
        <w:rPr>
          <w:rFonts w:ascii="Times New Roman" w:hAnsi="Times New Roman" w:cs="Times New Roman"/>
          <w:color w:val="212529"/>
          <w:sz w:val="28"/>
          <w:szCs w:val="28"/>
          <w:shd w:val="clear" w:color="auto" w:fill="FFFFFF"/>
        </w:rPr>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Третій етап є безпосереднім запуском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публікації запланованих матеріалів та залученні маркетингових механізмів просування, що полягають у здійсненні стратегії просування через рекламні кампанії, співпраці з </w:t>
      </w:r>
      <w:proofErr w:type="spellStart"/>
      <w:r w:rsidRPr="009659C0">
        <w:rPr>
          <w:rFonts w:ascii="Times New Roman" w:hAnsi="Times New Roman" w:cs="Times New Roman"/>
          <w:color w:val="212529"/>
          <w:sz w:val="28"/>
          <w:szCs w:val="28"/>
          <w:shd w:val="clear" w:color="auto" w:fill="FFFFFF"/>
        </w:rPr>
        <w:t>інфлюенсерами</w:t>
      </w:r>
      <w:proofErr w:type="spellEnd"/>
      <w:r w:rsidRPr="009659C0">
        <w:rPr>
          <w:rFonts w:ascii="Times New Roman" w:hAnsi="Times New Roman" w:cs="Times New Roman"/>
          <w:color w:val="212529"/>
          <w:sz w:val="28"/>
          <w:szCs w:val="28"/>
          <w:shd w:val="clear" w:color="auto" w:fill="FFFFFF"/>
        </w:rPr>
        <w:t xml:space="preserve"> та використанні інших маркетингових інструментів. Етап завершується збором, аналізом першої статистики роботи сторінки та взаємодії аудиторії з контентом, а також внесенні необхідних коректив у роботу ресурсу. </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6B2222">
      <w:pPr>
        <w:pStyle w:val="3"/>
      </w:pPr>
      <w:bookmarkStart w:id="11" w:name="_Toc237339546"/>
      <w:r w:rsidRPr="009659C0">
        <w:t xml:space="preserve">2.3. Просування </w:t>
      </w:r>
      <w:proofErr w:type="spellStart"/>
      <w:r w:rsidRPr="009659C0">
        <w:t>медіапроєкту</w:t>
      </w:r>
      <w:bookmarkEnd w:id="11"/>
      <w:proofErr w:type="spellEnd"/>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Просування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включає декілька елементів та інструментів для залучення аудиторії та підвищення </w:t>
      </w:r>
      <w:proofErr w:type="spellStart"/>
      <w:r w:rsidRPr="009659C0">
        <w:rPr>
          <w:rFonts w:ascii="Times New Roman" w:hAnsi="Times New Roman" w:cs="Times New Roman"/>
          <w:color w:val="212529"/>
          <w:sz w:val="28"/>
          <w:szCs w:val="28"/>
          <w:shd w:val="clear" w:color="auto" w:fill="FFFFFF"/>
        </w:rPr>
        <w:t>впізнаваності</w:t>
      </w:r>
      <w:proofErr w:type="spellEnd"/>
      <w:r w:rsidRPr="009659C0">
        <w:rPr>
          <w:rFonts w:ascii="Times New Roman" w:hAnsi="Times New Roman" w:cs="Times New Roman"/>
          <w:color w:val="212529"/>
          <w:sz w:val="28"/>
          <w:szCs w:val="28"/>
          <w:shd w:val="clear" w:color="auto" w:fill="FFFFFF"/>
        </w:rPr>
        <w:t xml:space="preserve"> бренду.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Перший - це оптимізація сторінки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що означає створення привабливого та інформативного профілю з чіткою </w:t>
      </w:r>
      <w:proofErr w:type="spellStart"/>
      <w:r w:rsidRPr="009659C0">
        <w:rPr>
          <w:rFonts w:ascii="Times New Roman" w:hAnsi="Times New Roman" w:cs="Times New Roman"/>
          <w:color w:val="212529"/>
          <w:sz w:val="28"/>
          <w:szCs w:val="28"/>
          <w:shd w:val="clear" w:color="auto" w:fill="FFFFFF"/>
        </w:rPr>
        <w:t>айдентикою</w:t>
      </w:r>
      <w:proofErr w:type="spellEnd"/>
      <w:r w:rsidRPr="009659C0">
        <w:rPr>
          <w:rFonts w:ascii="Times New Roman" w:hAnsi="Times New Roman" w:cs="Times New Roman"/>
          <w:color w:val="212529"/>
          <w:sz w:val="28"/>
          <w:szCs w:val="28"/>
          <w:shd w:val="clear" w:color="auto" w:fill="FFFFFF"/>
        </w:rPr>
        <w:t xml:space="preserve"> та коротким описом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Правильне візуальне оформлення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важливим у контексті просування, тому що жодна стратегія та механізм просування не буде ефективним, якщо  при першому контакті зі сторінкою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вона не «зачепить» погляд потенціального </w:t>
      </w:r>
      <w:proofErr w:type="spellStart"/>
      <w:r w:rsidRPr="009659C0">
        <w:rPr>
          <w:rFonts w:ascii="Times New Roman" w:hAnsi="Times New Roman" w:cs="Times New Roman"/>
          <w:color w:val="212529"/>
          <w:sz w:val="28"/>
          <w:szCs w:val="28"/>
          <w:shd w:val="clear" w:color="auto" w:fill="FFFFFF"/>
        </w:rPr>
        <w:t>підписника</w:t>
      </w:r>
      <w:proofErr w:type="spellEnd"/>
      <w:r w:rsidRPr="009659C0">
        <w:rPr>
          <w:rFonts w:ascii="Times New Roman" w:hAnsi="Times New Roman" w:cs="Times New Roman"/>
          <w:color w:val="212529"/>
          <w:sz w:val="28"/>
          <w:szCs w:val="28"/>
          <w:shd w:val="clear" w:color="auto" w:fill="FFFFFF"/>
        </w:rPr>
        <w:t xml:space="preserve"> і не </w:t>
      </w:r>
      <w:proofErr w:type="spellStart"/>
      <w:r w:rsidRPr="009659C0">
        <w:rPr>
          <w:rFonts w:ascii="Times New Roman" w:hAnsi="Times New Roman" w:cs="Times New Roman"/>
          <w:color w:val="212529"/>
          <w:sz w:val="28"/>
          <w:szCs w:val="28"/>
          <w:shd w:val="clear" w:color="auto" w:fill="FFFFFF"/>
        </w:rPr>
        <w:t>викличе</w:t>
      </w:r>
      <w:proofErr w:type="spellEnd"/>
      <w:r w:rsidRPr="009659C0">
        <w:rPr>
          <w:rFonts w:ascii="Times New Roman" w:hAnsi="Times New Roman" w:cs="Times New Roman"/>
          <w:color w:val="212529"/>
          <w:sz w:val="28"/>
          <w:szCs w:val="28"/>
          <w:shd w:val="clear" w:color="auto" w:fill="FFFFFF"/>
        </w:rPr>
        <w:t xml:space="preserve"> бажання підписатись.</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Наступним етапом просування є використання ключових </w:t>
      </w:r>
      <w:proofErr w:type="spellStart"/>
      <w:r w:rsidRPr="009659C0">
        <w:rPr>
          <w:rFonts w:ascii="Times New Roman" w:hAnsi="Times New Roman" w:cs="Times New Roman"/>
          <w:color w:val="212529"/>
          <w:sz w:val="28"/>
          <w:szCs w:val="28"/>
          <w:shd w:val="clear" w:color="auto" w:fill="FFFFFF"/>
        </w:rPr>
        <w:t>хештегів</w:t>
      </w:r>
      <w:proofErr w:type="spellEnd"/>
      <w:r w:rsidRPr="009659C0">
        <w:rPr>
          <w:rFonts w:ascii="Times New Roman" w:hAnsi="Times New Roman" w:cs="Times New Roman"/>
          <w:color w:val="212529"/>
          <w:sz w:val="28"/>
          <w:szCs w:val="28"/>
          <w:shd w:val="clear" w:color="auto" w:fill="FFFFFF"/>
        </w:rPr>
        <w:t xml:space="preserve"> та </w:t>
      </w:r>
      <w:proofErr w:type="spellStart"/>
      <w:r w:rsidRPr="009659C0">
        <w:rPr>
          <w:rFonts w:ascii="Times New Roman" w:hAnsi="Times New Roman" w:cs="Times New Roman"/>
          <w:color w:val="212529"/>
          <w:sz w:val="28"/>
          <w:szCs w:val="28"/>
          <w:shd w:val="clear" w:color="auto" w:fill="FFFFFF"/>
        </w:rPr>
        <w:t>геотегів</w:t>
      </w:r>
      <w:proofErr w:type="spellEnd"/>
      <w:r w:rsidRPr="009659C0">
        <w:rPr>
          <w:rFonts w:ascii="Times New Roman" w:hAnsi="Times New Roman" w:cs="Times New Roman"/>
          <w:color w:val="212529"/>
          <w:sz w:val="28"/>
          <w:szCs w:val="28"/>
          <w:shd w:val="clear" w:color="auto" w:fill="FFFFFF"/>
        </w:rPr>
        <w:t xml:space="preserve"> для підвищення видимості у пошуку. Через кількість користувачів соціальних мереж, що постійно зростає, а відповідно і збільшується кількість їх публікацій, в останні роки цей метод просування демонструє все гірші результати, однак може бути застосований як додатковий. Перевагою такого методу просування є його низька вартість.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      Ще одним методом просування є створення вірусного графічного та </w:t>
      </w:r>
      <w:proofErr w:type="spellStart"/>
      <w:r w:rsidRPr="009659C0">
        <w:rPr>
          <w:rFonts w:ascii="Times New Roman" w:hAnsi="Times New Roman" w:cs="Times New Roman"/>
          <w:color w:val="212529"/>
          <w:sz w:val="28"/>
          <w:szCs w:val="28"/>
          <w:shd w:val="clear" w:color="auto" w:fill="FFFFFF"/>
        </w:rPr>
        <w:t>відеоконтенту</w:t>
      </w:r>
      <w:proofErr w:type="spellEnd"/>
      <w:r w:rsidRPr="009659C0">
        <w:rPr>
          <w:rFonts w:ascii="Times New Roman" w:hAnsi="Times New Roman" w:cs="Times New Roman"/>
          <w:color w:val="212529"/>
          <w:sz w:val="28"/>
          <w:szCs w:val="28"/>
          <w:shd w:val="clear" w:color="auto" w:fill="FFFFFF"/>
        </w:rPr>
        <w:t xml:space="preserve">. Тобто такого, що найчастіше нагадує </w:t>
      </w:r>
      <w:proofErr w:type="spellStart"/>
      <w:r w:rsidRPr="009659C0">
        <w:rPr>
          <w:rFonts w:ascii="Times New Roman" w:hAnsi="Times New Roman" w:cs="Times New Roman"/>
          <w:color w:val="212529"/>
          <w:sz w:val="28"/>
          <w:szCs w:val="28"/>
          <w:shd w:val="clear" w:color="auto" w:fill="FFFFFF"/>
        </w:rPr>
        <w:t>підписникам</w:t>
      </w:r>
      <w:proofErr w:type="spellEnd"/>
      <w:r w:rsidRPr="009659C0">
        <w:rPr>
          <w:rFonts w:ascii="Times New Roman" w:hAnsi="Times New Roman" w:cs="Times New Roman"/>
          <w:color w:val="212529"/>
          <w:sz w:val="28"/>
          <w:szCs w:val="28"/>
          <w:shd w:val="clear" w:color="auto" w:fill="FFFFFF"/>
        </w:rPr>
        <w:t xml:space="preserve"> їх життєву ситуацію, викликає певні емоції або пропонує корисну інформацію для певної категорії користувачів. Поширення такого типу контенту відбувається швидко, у результаті до сторінки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долучається велика кількість нової аудиторії, збільшуються охоплення профілю та його цінність на платформі. Соціальна мережа починає частіше показувати сторінку у розділі «Рекомендоване», що дозволяє здобувати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xml:space="preserve"> швидко і без залучення матеріальних ресурсів. Суттєвим мінусом такого методу просування є те, що передбачити майбутню популярність контенту серед користувачів на етапі його створення досить важко. Отже, процес зйомок, редагування і монтажу може займати багато часу і не завжди виправдовувати себе у кінцевому результаті.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Порівняно з попередніми, два наступних методи просування є більш ефективними, але також і дорожчими.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планує започатковувати співпрацю з експертами та </w:t>
      </w:r>
      <w:proofErr w:type="spellStart"/>
      <w:r w:rsidRPr="009659C0">
        <w:rPr>
          <w:rFonts w:ascii="Times New Roman" w:hAnsi="Times New Roman" w:cs="Times New Roman"/>
          <w:color w:val="212529"/>
          <w:sz w:val="28"/>
          <w:szCs w:val="28"/>
          <w:shd w:val="clear" w:color="auto" w:fill="FFFFFF"/>
        </w:rPr>
        <w:t>інфлюенсерами</w:t>
      </w:r>
      <w:proofErr w:type="spellEnd"/>
      <w:r w:rsidRPr="009659C0">
        <w:rPr>
          <w:rFonts w:ascii="Times New Roman" w:hAnsi="Times New Roman" w:cs="Times New Roman"/>
          <w:color w:val="212529"/>
          <w:sz w:val="28"/>
          <w:szCs w:val="28"/>
          <w:shd w:val="clear" w:color="auto" w:fill="FFFFFF"/>
        </w:rPr>
        <w:t xml:space="preserve">, серед аудиторії яких є молоді батьки.  Як </w:t>
      </w:r>
      <w:proofErr w:type="spellStart"/>
      <w:r w:rsidRPr="009659C0">
        <w:rPr>
          <w:rFonts w:ascii="Times New Roman" w:hAnsi="Times New Roman" w:cs="Times New Roman"/>
          <w:color w:val="212529"/>
          <w:sz w:val="28"/>
          <w:szCs w:val="28"/>
          <w:shd w:val="clear" w:color="auto" w:fill="FFFFFF"/>
        </w:rPr>
        <w:t>інфлюенсер</w:t>
      </w:r>
      <w:proofErr w:type="spellEnd"/>
      <w:r w:rsidRPr="009659C0">
        <w:rPr>
          <w:rFonts w:ascii="Times New Roman" w:hAnsi="Times New Roman" w:cs="Times New Roman"/>
          <w:color w:val="212529"/>
          <w:sz w:val="28"/>
          <w:szCs w:val="28"/>
          <w:shd w:val="clear" w:color="auto" w:fill="FFFFFF"/>
        </w:rPr>
        <w:t xml:space="preserve"> виступатимуть популярні </w:t>
      </w:r>
      <w:proofErr w:type="spellStart"/>
      <w:r w:rsidRPr="009659C0">
        <w:rPr>
          <w:rFonts w:ascii="Times New Roman" w:hAnsi="Times New Roman" w:cs="Times New Roman"/>
          <w:color w:val="212529"/>
          <w:sz w:val="28"/>
          <w:szCs w:val="28"/>
          <w:shd w:val="clear" w:color="auto" w:fill="FFFFFF"/>
        </w:rPr>
        <w:t>блогерки</w:t>
      </w:r>
      <w:proofErr w:type="spellEnd"/>
      <w:r w:rsidRPr="009659C0">
        <w:rPr>
          <w:rFonts w:ascii="Times New Roman" w:hAnsi="Times New Roman" w:cs="Times New Roman"/>
          <w:color w:val="212529"/>
          <w:sz w:val="28"/>
          <w:szCs w:val="28"/>
          <w:shd w:val="clear" w:color="auto" w:fill="FFFFFF"/>
        </w:rPr>
        <w:t xml:space="preserve"> та </w:t>
      </w:r>
      <w:proofErr w:type="spellStart"/>
      <w:r w:rsidRPr="009659C0">
        <w:rPr>
          <w:rFonts w:ascii="Times New Roman" w:hAnsi="Times New Roman" w:cs="Times New Roman"/>
          <w:color w:val="212529"/>
          <w:sz w:val="28"/>
          <w:szCs w:val="28"/>
          <w:shd w:val="clear" w:color="auto" w:fill="FFFFFF"/>
        </w:rPr>
        <w:t>блогери</w:t>
      </w:r>
      <w:proofErr w:type="spellEnd"/>
      <w:r w:rsidRPr="009659C0">
        <w:rPr>
          <w:rFonts w:ascii="Times New Roman" w:hAnsi="Times New Roman" w:cs="Times New Roman"/>
          <w:color w:val="212529"/>
          <w:sz w:val="28"/>
          <w:szCs w:val="28"/>
          <w:shd w:val="clear" w:color="auto" w:fill="FFFFFF"/>
        </w:rPr>
        <w:t xml:space="preserve"> з дітьми, які на своїй сторінці розкривають тему батьківського життя, виховання,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та дозвілля дітей. Серед експертів планується залучення фахівців, які ведуть власні експертні блоги, діляться знаннями та порадами з </w:t>
      </w:r>
      <w:proofErr w:type="spellStart"/>
      <w:r w:rsidRPr="009659C0">
        <w:rPr>
          <w:rFonts w:ascii="Times New Roman" w:hAnsi="Times New Roman" w:cs="Times New Roman"/>
          <w:color w:val="212529"/>
          <w:sz w:val="28"/>
          <w:szCs w:val="28"/>
          <w:shd w:val="clear" w:color="auto" w:fill="FFFFFF"/>
        </w:rPr>
        <w:t>підписниками</w:t>
      </w:r>
      <w:proofErr w:type="spellEnd"/>
      <w:r w:rsidRPr="009659C0">
        <w:rPr>
          <w:rFonts w:ascii="Times New Roman" w:hAnsi="Times New Roman" w:cs="Times New Roman"/>
          <w:color w:val="212529"/>
          <w:sz w:val="28"/>
          <w:szCs w:val="28"/>
          <w:shd w:val="clear" w:color="auto" w:fill="FFFFFF"/>
        </w:rPr>
        <w:t xml:space="preserve">, завдяки чому вже </w:t>
      </w:r>
      <w:proofErr w:type="spellStart"/>
      <w:r w:rsidRPr="009659C0">
        <w:rPr>
          <w:rFonts w:ascii="Times New Roman" w:hAnsi="Times New Roman" w:cs="Times New Roman"/>
          <w:color w:val="212529"/>
          <w:sz w:val="28"/>
          <w:szCs w:val="28"/>
          <w:shd w:val="clear" w:color="auto" w:fill="FFFFFF"/>
        </w:rPr>
        <w:t>обʼєднали</w:t>
      </w:r>
      <w:proofErr w:type="spellEnd"/>
      <w:r w:rsidRPr="009659C0">
        <w:rPr>
          <w:rFonts w:ascii="Times New Roman" w:hAnsi="Times New Roman" w:cs="Times New Roman"/>
          <w:color w:val="212529"/>
          <w:sz w:val="28"/>
          <w:szCs w:val="28"/>
          <w:shd w:val="clear" w:color="auto" w:fill="FFFFFF"/>
        </w:rPr>
        <w:t xml:space="preserve"> навколо себе певну кількість лояльних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Таке співробітництво буде корисним і для спільних проектів та консультацій.</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Співпраця з </w:t>
      </w:r>
      <w:proofErr w:type="spellStart"/>
      <w:r w:rsidRPr="009659C0">
        <w:rPr>
          <w:rFonts w:ascii="Times New Roman" w:hAnsi="Times New Roman" w:cs="Times New Roman"/>
          <w:color w:val="212529"/>
          <w:sz w:val="28"/>
          <w:szCs w:val="28"/>
          <w:shd w:val="clear" w:color="auto" w:fill="FFFFFF"/>
        </w:rPr>
        <w:t>інфлюенсерами</w:t>
      </w:r>
      <w:proofErr w:type="spellEnd"/>
      <w:r w:rsidRPr="009659C0">
        <w:rPr>
          <w:rFonts w:ascii="Times New Roman" w:hAnsi="Times New Roman" w:cs="Times New Roman"/>
          <w:color w:val="212529"/>
          <w:sz w:val="28"/>
          <w:szCs w:val="28"/>
          <w:shd w:val="clear" w:color="auto" w:fill="FFFFFF"/>
        </w:rPr>
        <w:t xml:space="preserve"> та експертами полягатиме на бартерній (взаємне розміщення відміток на блоги) або платній основі. </w:t>
      </w:r>
    </w:p>
    <w:p w:rsidR="009659C0" w:rsidRPr="009659C0" w:rsidRDefault="009659C0" w:rsidP="009659C0">
      <w:pPr>
        <w:jc w:val="both"/>
        <w:rPr>
          <w:rFonts w:ascii="Times New Roman" w:hAnsi="Times New Roman" w:cs="Times New Roman"/>
          <w:color w:val="212529"/>
          <w:sz w:val="28"/>
          <w:szCs w:val="28"/>
          <w:shd w:val="clear" w:color="auto" w:fill="FFFFFF"/>
        </w:rPr>
      </w:pP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також планує використання рекламних кампаній </w:t>
      </w:r>
      <w:proofErr w:type="spellStart"/>
      <w:r w:rsidRPr="009659C0">
        <w:rPr>
          <w:rFonts w:ascii="Times New Roman" w:hAnsi="Times New Roman" w:cs="Times New Roman"/>
          <w:color w:val="212529"/>
          <w:sz w:val="28"/>
          <w:szCs w:val="28"/>
          <w:shd w:val="clear" w:color="auto" w:fill="FFFFFF"/>
        </w:rPr>
        <w:t>Meta</w:t>
      </w:r>
      <w:proofErr w:type="spellEnd"/>
      <w:r w:rsidRPr="009659C0">
        <w:rPr>
          <w:rFonts w:ascii="Times New Roman" w:hAnsi="Times New Roman" w:cs="Times New Roman"/>
          <w:color w:val="212529"/>
          <w:sz w:val="28"/>
          <w:szCs w:val="28"/>
          <w:shd w:val="clear" w:color="auto" w:fill="FFFFFF"/>
        </w:rPr>
        <w:t xml:space="preserve">, тобто </w:t>
      </w:r>
      <w:proofErr w:type="spellStart"/>
      <w:r w:rsidRPr="009659C0">
        <w:rPr>
          <w:rFonts w:ascii="Times New Roman" w:hAnsi="Times New Roman" w:cs="Times New Roman"/>
          <w:color w:val="212529"/>
          <w:sz w:val="28"/>
          <w:szCs w:val="28"/>
          <w:shd w:val="clear" w:color="auto" w:fill="FFFFFF"/>
        </w:rPr>
        <w:t>таргетованої</w:t>
      </w:r>
      <w:proofErr w:type="spellEnd"/>
      <w:r w:rsidRPr="009659C0">
        <w:rPr>
          <w:rFonts w:ascii="Times New Roman" w:hAnsi="Times New Roman" w:cs="Times New Roman"/>
          <w:color w:val="212529"/>
          <w:sz w:val="28"/>
          <w:szCs w:val="28"/>
          <w:shd w:val="clear" w:color="auto" w:fill="FFFFFF"/>
        </w:rPr>
        <w:t xml:space="preserve"> реклами в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для залучення нових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За визначенням Байдак Н. М., «</w:t>
      </w:r>
      <w:proofErr w:type="spellStart"/>
      <w:r w:rsidRPr="009659C0">
        <w:rPr>
          <w:rFonts w:ascii="Times New Roman" w:hAnsi="Times New Roman" w:cs="Times New Roman"/>
          <w:color w:val="212529"/>
          <w:sz w:val="28"/>
          <w:szCs w:val="28"/>
          <w:shd w:val="clear" w:color="auto" w:fill="FFFFFF"/>
        </w:rPr>
        <w:t>тapгeтoвaнapeклaмa</w:t>
      </w:r>
      <w:proofErr w:type="spellEnd"/>
      <w:r w:rsidRPr="009659C0">
        <w:rPr>
          <w:rFonts w:ascii="Times New Roman" w:hAnsi="Times New Roman" w:cs="Times New Roman"/>
          <w:color w:val="212529"/>
          <w:sz w:val="28"/>
          <w:szCs w:val="28"/>
          <w:shd w:val="clear" w:color="auto" w:fill="FFFFFF"/>
        </w:rPr>
        <w:t xml:space="preserve"> - </w:t>
      </w:r>
      <w:proofErr w:type="spellStart"/>
      <w:r w:rsidRPr="009659C0">
        <w:rPr>
          <w:rFonts w:ascii="Times New Roman" w:hAnsi="Times New Roman" w:cs="Times New Roman"/>
          <w:color w:val="212529"/>
          <w:sz w:val="28"/>
          <w:szCs w:val="28"/>
          <w:shd w:val="clear" w:color="auto" w:fill="FFFFFF"/>
        </w:rPr>
        <w:t>цe</w:t>
      </w:r>
      <w:proofErr w:type="spellEnd"/>
      <w:r w:rsidRPr="009659C0">
        <w:rPr>
          <w:rFonts w:ascii="Times New Roman" w:hAnsi="Times New Roman" w:cs="Times New Roman"/>
          <w:color w:val="212529"/>
          <w:sz w:val="28"/>
          <w:szCs w:val="28"/>
          <w:shd w:val="clear" w:color="auto" w:fill="FFFFFF"/>
        </w:rPr>
        <w:t xml:space="preserve"> вид </w:t>
      </w:r>
      <w:proofErr w:type="spellStart"/>
      <w:r w:rsidRPr="009659C0">
        <w:rPr>
          <w:rFonts w:ascii="Times New Roman" w:hAnsi="Times New Roman" w:cs="Times New Roman"/>
          <w:color w:val="212529"/>
          <w:sz w:val="28"/>
          <w:szCs w:val="28"/>
          <w:shd w:val="clear" w:color="auto" w:fill="FFFFFF"/>
        </w:rPr>
        <w:t>peклaми</w:t>
      </w:r>
      <w:proofErr w:type="spellEnd"/>
      <w:r w:rsidRPr="009659C0">
        <w:rPr>
          <w:rFonts w:ascii="Times New Roman" w:hAnsi="Times New Roman" w:cs="Times New Roman"/>
          <w:color w:val="212529"/>
          <w:sz w:val="28"/>
          <w:szCs w:val="28"/>
          <w:shd w:val="clear" w:color="auto" w:fill="FFFFFF"/>
        </w:rPr>
        <w:t xml:space="preserve">, який </w:t>
      </w:r>
      <w:proofErr w:type="spellStart"/>
      <w:r w:rsidRPr="009659C0">
        <w:rPr>
          <w:rFonts w:ascii="Times New Roman" w:hAnsi="Times New Roman" w:cs="Times New Roman"/>
          <w:color w:val="212529"/>
          <w:sz w:val="28"/>
          <w:szCs w:val="28"/>
          <w:shd w:val="clear" w:color="auto" w:fill="FFFFFF"/>
        </w:rPr>
        <w:t>пoлягaє</w:t>
      </w:r>
      <w:proofErr w:type="spellEnd"/>
      <w:r w:rsidRPr="009659C0">
        <w:rPr>
          <w:rFonts w:ascii="Times New Roman" w:hAnsi="Times New Roman" w:cs="Times New Roman"/>
          <w:color w:val="212529"/>
          <w:sz w:val="28"/>
          <w:szCs w:val="28"/>
          <w:shd w:val="clear" w:color="auto" w:fill="FFFFFF"/>
        </w:rPr>
        <w:t xml:space="preserve"> у </w:t>
      </w:r>
      <w:proofErr w:type="spellStart"/>
      <w:r w:rsidRPr="009659C0">
        <w:rPr>
          <w:rFonts w:ascii="Times New Roman" w:hAnsi="Times New Roman" w:cs="Times New Roman"/>
          <w:color w:val="212529"/>
          <w:sz w:val="28"/>
          <w:szCs w:val="28"/>
          <w:shd w:val="clear" w:color="auto" w:fill="FFFFFF"/>
        </w:rPr>
        <w:t>дeмoнcтpaціїpeклaмниxoгoлoшeнь</w:t>
      </w:r>
      <w:proofErr w:type="spellEnd"/>
      <w:r w:rsidRPr="009659C0">
        <w:rPr>
          <w:rFonts w:ascii="Times New Roman" w:hAnsi="Times New Roman" w:cs="Times New Roman"/>
          <w:color w:val="212529"/>
          <w:sz w:val="28"/>
          <w:szCs w:val="28"/>
          <w:shd w:val="clear" w:color="auto" w:fill="FFFFFF"/>
        </w:rPr>
        <w:t xml:space="preserve"> у вигляді </w:t>
      </w:r>
      <w:proofErr w:type="spellStart"/>
      <w:r w:rsidRPr="009659C0">
        <w:rPr>
          <w:rFonts w:ascii="Times New Roman" w:hAnsi="Times New Roman" w:cs="Times New Roman"/>
          <w:color w:val="212529"/>
          <w:sz w:val="28"/>
          <w:szCs w:val="28"/>
          <w:shd w:val="clear" w:color="auto" w:fill="FFFFFF"/>
        </w:rPr>
        <w:t>тeкcтoвoгo</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тa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гpaфічнoгo</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блoку</w:t>
      </w:r>
      <w:proofErr w:type="spellEnd"/>
      <w:r w:rsidRPr="009659C0">
        <w:rPr>
          <w:rFonts w:ascii="Times New Roman" w:hAnsi="Times New Roman" w:cs="Times New Roman"/>
          <w:color w:val="212529"/>
          <w:sz w:val="28"/>
          <w:szCs w:val="28"/>
          <w:shd w:val="clear" w:color="auto" w:fill="FFFFFF"/>
        </w:rPr>
        <w:t xml:space="preserve">, який </w:t>
      </w:r>
      <w:proofErr w:type="spellStart"/>
      <w:r w:rsidRPr="009659C0">
        <w:rPr>
          <w:rFonts w:ascii="Times New Roman" w:hAnsi="Times New Roman" w:cs="Times New Roman"/>
          <w:color w:val="212529"/>
          <w:sz w:val="28"/>
          <w:szCs w:val="28"/>
          <w:shd w:val="clear" w:color="auto" w:fill="FFFFFF"/>
        </w:rPr>
        <w:t>poзpaxoвaний</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нa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пeвну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цільoву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aудитopію</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кopиcтувaчів</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coціaльнoї</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мepeжі</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Пoдaчa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тa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пpoінфopмoвaніcть</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тaкoїpeклaми</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нeoдміннocпpияє</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збільшeнню</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пpoдaжів</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пpoдукції</w:t>
      </w:r>
      <w:proofErr w:type="spellEnd"/>
      <w:r w:rsidRPr="009659C0">
        <w:rPr>
          <w:rFonts w:ascii="Times New Roman" w:hAnsi="Times New Roman" w:cs="Times New Roman"/>
          <w:color w:val="212529"/>
          <w:sz w:val="28"/>
          <w:szCs w:val="28"/>
          <w:shd w:val="clear" w:color="auto" w:fill="FFFFFF"/>
        </w:rPr>
        <w:t xml:space="preserve"> чи </w:t>
      </w:r>
      <w:proofErr w:type="spellStart"/>
      <w:r w:rsidRPr="009659C0">
        <w:rPr>
          <w:rFonts w:ascii="Times New Roman" w:hAnsi="Times New Roman" w:cs="Times New Roman"/>
          <w:color w:val="212529"/>
          <w:sz w:val="28"/>
          <w:szCs w:val="28"/>
          <w:shd w:val="clear" w:color="auto" w:fill="FFFFFF"/>
        </w:rPr>
        <w:t>впізнaвaнocті</w:t>
      </w:r>
      <w:proofErr w:type="spellEnd"/>
      <w:r w:rsidRPr="009659C0">
        <w:rPr>
          <w:rFonts w:ascii="Times New Roman" w:hAnsi="Times New Roman" w:cs="Times New Roman"/>
          <w:color w:val="212529"/>
          <w:sz w:val="28"/>
          <w:szCs w:val="28"/>
          <w:shd w:val="clear" w:color="auto" w:fill="FFFFFF"/>
        </w:rPr>
        <w:t xml:space="preserve"> будь-</w:t>
      </w:r>
      <w:proofErr w:type="spellStart"/>
      <w:r w:rsidRPr="009659C0">
        <w:rPr>
          <w:rFonts w:ascii="Times New Roman" w:hAnsi="Times New Roman" w:cs="Times New Roman"/>
          <w:color w:val="212529"/>
          <w:sz w:val="28"/>
          <w:szCs w:val="28"/>
          <w:shd w:val="clear" w:color="auto" w:fill="FFFFFF"/>
        </w:rPr>
        <w:t>якoгo</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бpeнду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Tapгeтoвaнapeклaмacпpямoвaнa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нa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цільoву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aудитopію</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якa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відпoвідaє</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пeвнoму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нaбopу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вимoг</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зaдaнoму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peклaмoдaвцeм</w:t>
      </w:r>
      <w:proofErr w:type="spellEnd"/>
      <w:r w:rsidRPr="009659C0">
        <w:rPr>
          <w:rFonts w:ascii="Times New Roman" w:hAnsi="Times New Roman" w:cs="Times New Roman"/>
          <w:color w:val="212529"/>
          <w:sz w:val="28"/>
          <w:szCs w:val="28"/>
          <w:shd w:val="clear" w:color="auto" w:fill="FFFFFF"/>
        </w:rPr>
        <w:t xml:space="preserve">» [1, c. 5] Цей інструмент є найефективнішим для залучення цільової аудиторії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6B2222">
      <w:pPr>
        <w:pStyle w:val="3"/>
      </w:pPr>
      <w:bookmarkStart w:id="12" w:name="_Toc237339547"/>
      <w:r w:rsidRPr="009659C0">
        <w:t xml:space="preserve">2.4. Вибір </w:t>
      </w:r>
      <w:proofErr w:type="spellStart"/>
      <w:r w:rsidRPr="009659C0">
        <w:t>айдентики</w:t>
      </w:r>
      <w:proofErr w:type="spellEnd"/>
      <w:r w:rsidRPr="009659C0">
        <w:t xml:space="preserve"> та </w:t>
      </w:r>
      <w:proofErr w:type="spellStart"/>
      <w:r w:rsidRPr="009659C0">
        <w:t>tone</w:t>
      </w:r>
      <w:proofErr w:type="spellEnd"/>
      <w:r w:rsidRPr="009659C0">
        <w:t xml:space="preserve"> </w:t>
      </w:r>
      <w:proofErr w:type="spellStart"/>
      <w:r w:rsidRPr="009659C0">
        <w:t>of</w:t>
      </w:r>
      <w:proofErr w:type="spellEnd"/>
      <w:r w:rsidRPr="009659C0">
        <w:t xml:space="preserve"> </w:t>
      </w:r>
      <w:proofErr w:type="spellStart"/>
      <w:r w:rsidRPr="009659C0">
        <w:t>voice</w:t>
      </w:r>
      <w:proofErr w:type="spellEnd"/>
      <w:r w:rsidRPr="009659C0">
        <w:t xml:space="preserve"> бренду</w:t>
      </w:r>
      <w:bookmarkEnd w:id="12"/>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Підбір </w:t>
      </w:r>
      <w:proofErr w:type="spellStart"/>
      <w:r w:rsidRPr="009659C0">
        <w:rPr>
          <w:rFonts w:ascii="Times New Roman" w:hAnsi="Times New Roman" w:cs="Times New Roman"/>
          <w:color w:val="212529"/>
          <w:sz w:val="28"/>
          <w:szCs w:val="28"/>
          <w:shd w:val="clear" w:color="auto" w:fill="FFFFFF"/>
        </w:rPr>
        <w:t>айдентики</w:t>
      </w:r>
      <w:proofErr w:type="spellEnd"/>
      <w:r w:rsidRPr="009659C0">
        <w:rPr>
          <w:rFonts w:ascii="Times New Roman" w:hAnsi="Times New Roman" w:cs="Times New Roman"/>
          <w:color w:val="212529"/>
          <w:sz w:val="28"/>
          <w:szCs w:val="28"/>
          <w:shd w:val="clear" w:color="auto" w:fill="FFFFFF"/>
        </w:rPr>
        <w:t xml:space="preserve"> є ключовим елементом стратегії для будь-якого бренду. </w:t>
      </w:r>
      <w:proofErr w:type="spellStart"/>
      <w:r w:rsidRPr="009659C0">
        <w:rPr>
          <w:rFonts w:ascii="Times New Roman" w:hAnsi="Times New Roman" w:cs="Times New Roman"/>
          <w:color w:val="212529"/>
          <w:sz w:val="28"/>
          <w:szCs w:val="28"/>
          <w:shd w:val="clear" w:color="auto" w:fill="FFFFFF"/>
        </w:rPr>
        <w:t>Айдентика</w:t>
      </w:r>
      <w:proofErr w:type="spellEnd"/>
      <w:r w:rsidRPr="009659C0">
        <w:rPr>
          <w:rFonts w:ascii="Times New Roman" w:hAnsi="Times New Roman" w:cs="Times New Roman"/>
          <w:color w:val="212529"/>
          <w:sz w:val="28"/>
          <w:szCs w:val="28"/>
          <w:shd w:val="clear" w:color="auto" w:fill="FFFFFF"/>
        </w:rPr>
        <w:t xml:space="preserve"> ( її ще називають «фірмовим» або «корпоративним стилем», «</w:t>
      </w:r>
      <w:proofErr w:type="spellStart"/>
      <w:r w:rsidRPr="009659C0">
        <w:rPr>
          <w:rFonts w:ascii="Times New Roman" w:hAnsi="Times New Roman" w:cs="Times New Roman"/>
          <w:color w:val="212529"/>
          <w:sz w:val="28"/>
          <w:szCs w:val="28"/>
          <w:shd w:val="clear" w:color="auto" w:fill="FFFFFF"/>
        </w:rPr>
        <w:t>brand</w:t>
      </w:r>
      <w:proofErr w:type="spellEnd"/>
      <w:r w:rsidRPr="009659C0">
        <w:rPr>
          <w:rFonts w:ascii="Times New Roman" w:hAnsi="Times New Roman" w:cs="Times New Roman"/>
          <w:color w:val="212529"/>
          <w:sz w:val="28"/>
          <w:szCs w:val="28"/>
          <w:shd w:val="clear" w:color="auto" w:fill="FFFFFF"/>
        </w:rPr>
        <w:t xml:space="preserve"> ID» або «</w:t>
      </w:r>
      <w:proofErr w:type="spellStart"/>
      <w:r w:rsidRPr="009659C0">
        <w:rPr>
          <w:rFonts w:ascii="Times New Roman" w:hAnsi="Times New Roman" w:cs="Times New Roman"/>
          <w:color w:val="212529"/>
          <w:sz w:val="28"/>
          <w:szCs w:val="28"/>
          <w:shd w:val="clear" w:color="auto" w:fill="FFFFFF"/>
        </w:rPr>
        <w:t>corporate</w:t>
      </w:r>
      <w:proofErr w:type="spellEnd"/>
      <w:r w:rsidRPr="009659C0">
        <w:rPr>
          <w:rFonts w:ascii="Times New Roman" w:hAnsi="Times New Roman" w:cs="Times New Roman"/>
          <w:color w:val="212529"/>
          <w:sz w:val="28"/>
          <w:szCs w:val="28"/>
          <w:shd w:val="clear" w:color="auto" w:fill="FFFFFF"/>
        </w:rPr>
        <w:t xml:space="preserve"> ID») − це візуальна складова бренду, покликана підвищити </w:t>
      </w:r>
      <w:r w:rsidRPr="009659C0">
        <w:rPr>
          <w:rFonts w:ascii="Times New Roman" w:hAnsi="Times New Roman" w:cs="Times New Roman"/>
          <w:color w:val="212529"/>
          <w:sz w:val="28"/>
          <w:szCs w:val="28"/>
          <w:shd w:val="clear" w:color="auto" w:fill="FFFFFF"/>
        </w:rPr>
        <w:lastRenderedPageBreak/>
        <w:t xml:space="preserve">його </w:t>
      </w:r>
      <w:proofErr w:type="spellStart"/>
      <w:r w:rsidRPr="009659C0">
        <w:rPr>
          <w:rFonts w:ascii="Times New Roman" w:hAnsi="Times New Roman" w:cs="Times New Roman"/>
          <w:color w:val="212529"/>
          <w:sz w:val="28"/>
          <w:szCs w:val="28"/>
          <w:shd w:val="clear" w:color="auto" w:fill="FFFFFF"/>
        </w:rPr>
        <w:t>впізнаваність</w:t>
      </w:r>
      <w:proofErr w:type="spellEnd"/>
      <w:r w:rsidRPr="009659C0">
        <w:rPr>
          <w:rFonts w:ascii="Times New Roman" w:hAnsi="Times New Roman" w:cs="Times New Roman"/>
          <w:color w:val="212529"/>
          <w:sz w:val="28"/>
          <w:szCs w:val="28"/>
          <w:shd w:val="clear" w:color="auto" w:fill="FFFFFF"/>
        </w:rPr>
        <w:t xml:space="preserve"> і створити враження цілісності. </w:t>
      </w:r>
      <w:proofErr w:type="spellStart"/>
      <w:r w:rsidRPr="009659C0">
        <w:rPr>
          <w:rFonts w:ascii="Times New Roman" w:hAnsi="Times New Roman" w:cs="Times New Roman"/>
          <w:color w:val="212529"/>
          <w:sz w:val="28"/>
          <w:szCs w:val="28"/>
          <w:shd w:val="clear" w:color="auto" w:fill="FFFFFF"/>
        </w:rPr>
        <w:t>Айдентика</w:t>
      </w:r>
      <w:proofErr w:type="spellEnd"/>
      <w:r w:rsidRPr="009659C0">
        <w:rPr>
          <w:rFonts w:ascii="Times New Roman" w:hAnsi="Times New Roman" w:cs="Times New Roman"/>
          <w:color w:val="212529"/>
          <w:sz w:val="28"/>
          <w:szCs w:val="28"/>
          <w:shd w:val="clear" w:color="auto" w:fill="FFFFFF"/>
        </w:rPr>
        <w:t xml:space="preserve"> включає в себе все, що відноситься до візуалізації бренду, починаючи від логотипу і закінчуючи буквально кожним папірцем, використовуваним підприємством.  [5, c. 23] Це визначає унікальний образ, який робить бренд видимим та </w:t>
      </w:r>
      <w:proofErr w:type="spellStart"/>
      <w:r w:rsidRPr="009659C0">
        <w:rPr>
          <w:rFonts w:ascii="Times New Roman" w:hAnsi="Times New Roman" w:cs="Times New Roman"/>
          <w:color w:val="212529"/>
          <w:sz w:val="28"/>
          <w:szCs w:val="28"/>
          <w:shd w:val="clear" w:color="auto" w:fill="FFFFFF"/>
        </w:rPr>
        <w:t>запам'ятовуваним</w:t>
      </w:r>
      <w:proofErr w:type="spellEnd"/>
      <w:r w:rsidRPr="009659C0">
        <w:rPr>
          <w:rFonts w:ascii="Times New Roman" w:hAnsi="Times New Roman" w:cs="Times New Roman"/>
          <w:color w:val="212529"/>
          <w:sz w:val="28"/>
          <w:szCs w:val="28"/>
          <w:shd w:val="clear" w:color="auto" w:fill="FFFFFF"/>
        </w:rPr>
        <w:t xml:space="preserve">. Створення логотипу та ідентифікаційних знаків допомагає розпізнавати бренд та асоціювати його з конкретними цінностями. </w:t>
      </w:r>
      <w:proofErr w:type="spellStart"/>
      <w:r w:rsidRPr="009659C0">
        <w:rPr>
          <w:rFonts w:ascii="Times New Roman" w:hAnsi="Times New Roman" w:cs="Times New Roman"/>
          <w:color w:val="212529"/>
          <w:sz w:val="28"/>
          <w:szCs w:val="28"/>
          <w:shd w:val="clear" w:color="auto" w:fill="FFFFFF"/>
        </w:rPr>
        <w:t>Айдентика</w:t>
      </w:r>
      <w:proofErr w:type="spellEnd"/>
      <w:r w:rsidRPr="009659C0">
        <w:rPr>
          <w:rFonts w:ascii="Times New Roman" w:hAnsi="Times New Roman" w:cs="Times New Roman"/>
          <w:color w:val="212529"/>
          <w:sz w:val="28"/>
          <w:szCs w:val="28"/>
          <w:shd w:val="clear" w:color="auto" w:fill="FFFFFF"/>
        </w:rPr>
        <w:t xml:space="preserve"> також є засобом вираження </w:t>
      </w:r>
      <w:proofErr w:type="spellStart"/>
      <w:r w:rsidRPr="009659C0">
        <w:rPr>
          <w:rFonts w:ascii="Times New Roman" w:hAnsi="Times New Roman" w:cs="Times New Roman"/>
          <w:color w:val="212529"/>
          <w:sz w:val="28"/>
          <w:szCs w:val="28"/>
          <w:shd w:val="clear" w:color="auto" w:fill="FFFFFF"/>
        </w:rPr>
        <w:t>брендових</w:t>
      </w:r>
      <w:proofErr w:type="spellEnd"/>
      <w:r w:rsidRPr="009659C0">
        <w:rPr>
          <w:rFonts w:ascii="Times New Roman" w:hAnsi="Times New Roman" w:cs="Times New Roman"/>
          <w:color w:val="212529"/>
          <w:sz w:val="28"/>
          <w:szCs w:val="28"/>
          <w:shd w:val="clear" w:color="auto" w:fill="FFFFFF"/>
        </w:rPr>
        <w:t xml:space="preserve"> цінностей, місії та візії. Вона </w:t>
      </w:r>
      <w:proofErr w:type="spellStart"/>
      <w:r w:rsidRPr="009659C0">
        <w:rPr>
          <w:rFonts w:ascii="Times New Roman" w:hAnsi="Times New Roman" w:cs="Times New Roman"/>
          <w:color w:val="212529"/>
          <w:sz w:val="28"/>
          <w:szCs w:val="28"/>
          <w:shd w:val="clear" w:color="auto" w:fill="FFFFFF"/>
        </w:rPr>
        <w:t>комунікує</w:t>
      </w:r>
      <w:proofErr w:type="spellEnd"/>
      <w:r w:rsidRPr="009659C0">
        <w:rPr>
          <w:rFonts w:ascii="Times New Roman" w:hAnsi="Times New Roman" w:cs="Times New Roman"/>
          <w:color w:val="212529"/>
          <w:sz w:val="28"/>
          <w:szCs w:val="28"/>
          <w:shd w:val="clear" w:color="auto" w:fill="FFFFFF"/>
        </w:rPr>
        <w:t xml:space="preserve"> з аудиторією, створюючи емоційне з'єднання. Визначення стилю, який визначається через </w:t>
      </w:r>
      <w:proofErr w:type="spellStart"/>
      <w:r w:rsidRPr="009659C0">
        <w:rPr>
          <w:rFonts w:ascii="Times New Roman" w:hAnsi="Times New Roman" w:cs="Times New Roman"/>
          <w:color w:val="212529"/>
          <w:sz w:val="28"/>
          <w:szCs w:val="28"/>
          <w:shd w:val="clear" w:color="auto" w:fill="FFFFFF"/>
        </w:rPr>
        <w:t>айдентику</w:t>
      </w:r>
      <w:proofErr w:type="spellEnd"/>
      <w:r w:rsidRPr="009659C0">
        <w:rPr>
          <w:rFonts w:ascii="Times New Roman" w:hAnsi="Times New Roman" w:cs="Times New Roman"/>
          <w:color w:val="212529"/>
          <w:sz w:val="28"/>
          <w:szCs w:val="28"/>
          <w:shd w:val="clear" w:color="auto" w:fill="FFFFFF"/>
        </w:rPr>
        <w:t xml:space="preserve">, допомагає визначити бренд як консервативний, сучасний чи інноваційний.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У контексті маркетингу, </w:t>
      </w:r>
      <w:proofErr w:type="spellStart"/>
      <w:r w:rsidRPr="009659C0">
        <w:rPr>
          <w:rFonts w:ascii="Times New Roman" w:hAnsi="Times New Roman" w:cs="Times New Roman"/>
          <w:color w:val="212529"/>
          <w:sz w:val="28"/>
          <w:szCs w:val="28"/>
          <w:shd w:val="clear" w:color="auto" w:fill="FFFFFF"/>
        </w:rPr>
        <w:t>айдентика</w:t>
      </w:r>
      <w:proofErr w:type="spellEnd"/>
      <w:r w:rsidRPr="009659C0">
        <w:rPr>
          <w:rFonts w:ascii="Times New Roman" w:hAnsi="Times New Roman" w:cs="Times New Roman"/>
          <w:color w:val="212529"/>
          <w:sz w:val="28"/>
          <w:szCs w:val="28"/>
          <w:shd w:val="clear" w:color="auto" w:fill="FFFFFF"/>
        </w:rPr>
        <w:t xml:space="preserve"> полегшує створення консистентних рекламних кампаній та використання її елементів у всіх матеріалах. </w:t>
      </w:r>
      <w:proofErr w:type="spellStart"/>
      <w:r w:rsidRPr="009659C0">
        <w:rPr>
          <w:rFonts w:ascii="Times New Roman" w:hAnsi="Times New Roman" w:cs="Times New Roman"/>
          <w:color w:val="212529"/>
          <w:sz w:val="28"/>
          <w:szCs w:val="28"/>
          <w:shd w:val="clear" w:color="auto" w:fill="FFFFFF"/>
        </w:rPr>
        <w:t>Брендбук</w:t>
      </w:r>
      <w:proofErr w:type="spellEnd"/>
      <w:r w:rsidRPr="009659C0">
        <w:rPr>
          <w:rFonts w:ascii="Times New Roman" w:hAnsi="Times New Roman" w:cs="Times New Roman"/>
          <w:color w:val="212529"/>
          <w:sz w:val="28"/>
          <w:szCs w:val="28"/>
          <w:shd w:val="clear" w:color="auto" w:fill="FFFFFF"/>
        </w:rPr>
        <w:t xml:space="preserve"> гарантує </w:t>
      </w:r>
      <w:proofErr w:type="spellStart"/>
      <w:r w:rsidRPr="009659C0">
        <w:rPr>
          <w:rFonts w:ascii="Times New Roman" w:hAnsi="Times New Roman" w:cs="Times New Roman"/>
          <w:color w:val="212529"/>
          <w:sz w:val="28"/>
          <w:szCs w:val="28"/>
          <w:shd w:val="clear" w:color="auto" w:fill="FFFFFF"/>
        </w:rPr>
        <w:t>консистентність</w:t>
      </w:r>
      <w:proofErr w:type="spellEnd"/>
      <w:r w:rsidRPr="009659C0">
        <w:rPr>
          <w:rFonts w:ascii="Times New Roman" w:hAnsi="Times New Roman" w:cs="Times New Roman"/>
          <w:color w:val="212529"/>
          <w:sz w:val="28"/>
          <w:szCs w:val="28"/>
          <w:shd w:val="clear" w:color="auto" w:fill="FFFFFF"/>
        </w:rPr>
        <w:t xml:space="preserve"> використання </w:t>
      </w:r>
      <w:proofErr w:type="spellStart"/>
      <w:r w:rsidRPr="009659C0">
        <w:rPr>
          <w:rFonts w:ascii="Times New Roman" w:hAnsi="Times New Roman" w:cs="Times New Roman"/>
          <w:color w:val="212529"/>
          <w:sz w:val="28"/>
          <w:szCs w:val="28"/>
          <w:shd w:val="clear" w:color="auto" w:fill="FFFFFF"/>
        </w:rPr>
        <w:t>айдентики</w:t>
      </w:r>
      <w:proofErr w:type="spellEnd"/>
      <w:r w:rsidRPr="009659C0">
        <w:rPr>
          <w:rFonts w:ascii="Times New Roman" w:hAnsi="Times New Roman" w:cs="Times New Roman"/>
          <w:color w:val="212529"/>
          <w:sz w:val="28"/>
          <w:szCs w:val="28"/>
          <w:shd w:val="clear" w:color="auto" w:fill="FFFFFF"/>
        </w:rPr>
        <w:t xml:space="preserve"> в усіх комунікаційних матеріалах. Довіра до бренду часто пов'язана з правильною </w:t>
      </w:r>
      <w:proofErr w:type="spellStart"/>
      <w:r w:rsidRPr="009659C0">
        <w:rPr>
          <w:rFonts w:ascii="Times New Roman" w:hAnsi="Times New Roman" w:cs="Times New Roman"/>
          <w:color w:val="212529"/>
          <w:sz w:val="28"/>
          <w:szCs w:val="28"/>
          <w:shd w:val="clear" w:color="auto" w:fill="FFFFFF"/>
        </w:rPr>
        <w:t>айдентикою</w:t>
      </w:r>
      <w:proofErr w:type="spellEnd"/>
      <w:r w:rsidRPr="009659C0">
        <w:rPr>
          <w:rFonts w:ascii="Times New Roman" w:hAnsi="Times New Roman" w:cs="Times New Roman"/>
          <w:color w:val="212529"/>
          <w:sz w:val="28"/>
          <w:szCs w:val="28"/>
          <w:shd w:val="clear" w:color="auto" w:fill="FFFFFF"/>
        </w:rPr>
        <w:t xml:space="preserve">. Якщо бренд вражає позитивно та має професійну та консистентну </w:t>
      </w:r>
      <w:proofErr w:type="spellStart"/>
      <w:r w:rsidRPr="009659C0">
        <w:rPr>
          <w:rFonts w:ascii="Times New Roman" w:hAnsi="Times New Roman" w:cs="Times New Roman"/>
          <w:color w:val="212529"/>
          <w:sz w:val="28"/>
          <w:szCs w:val="28"/>
          <w:shd w:val="clear" w:color="auto" w:fill="FFFFFF"/>
        </w:rPr>
        <w:t>айдентику</w:t>
      </w:r>
      <w:proofErr w:type="spellEnd"/>
      <w:r w:rsidRPr="009659C0">
        <w:rPr>
          <w:rFonts w:ascii="Times New Roman" w:hAnsi="Times New Roman" w:cs="Times New Roman"/>
          <w:color w:val="212529"/>
          <w:sz w:val="28"/>
          <w:szCs w:val="28"/>
          <w:shd w:val="clear" w:color="auto" w:fill="FFFFFF"/>
        </w:rPr>
        <w:t xml:space="preserve">, це підвищує його довіру в очах споживачів. </w:t>
      </w:r>
      <w:proofErr w:type="spellStart"/>
      <w:r w:rsidRPr="009659C0">
        <w:rPr>
          <w:rFonts w:ascii="Times New Roman" w:hAnsi="Times New Roman" w:cs="Times New Roman"/>
          <w:color w:val="212529"/>
          <w:sz w:val="28"/>
          <w:szCs w:val="28"/>
          <w:shd w:val="clear" w:color="auto" w:fill="FFFFFF"/>
        </w:rPr>
        <w:t>Айдентика</w:t>
      </w:r>
      <w:proofErr w:type="spellEnd"/>
      <w:r w:rsidRPr="009659C0">
        <w:rPr>
          <w:rFonts w:ascii="Times New Roman" w:hAnsi="Times New Roman" w:cs="Times New Roman"/>
          <w:color w:val="212529"/>
          <w:sz w:val="28"/>
          <w:szCs w:val="28"/>
          <w:shd w:val="clear" w:color="auto" w:fill="FFFFFF"/>
        </w:rPr>
        <w:t xml:space="preserve"> також є засобом спілкування з аудиторією. Вона може передати повідомлення про бренд без слів, дозволяючи споживачам зрозуміти його характер та цінності. Унікальна </w:t>
      </w:r>
      <w:proofErr w:type="spellStart"/>
      <w:r w:rsidRPr="009659C0">
        <w:rPr>
          <w:rFonts w:ascii="Times New Roman" w:hAnsi="Times New Roman" w:cs="Times New Roman"/>
          <w:color w:val="212529"/>
          <w:sz w:val="28"/>
          <w:szCs w:val="28"/>
          <w:shd w:val="clear" w:color="auto" w:fill="FFFFFF"/>
        </w:rPr>
        <w:t>айдентика</w:t>
      </w:r>
      <w:proofErr w:type="spellEnd"/>
      <w:r w:rsidRPr="009659C0">
        <w:rPr>
          <w:rFonts w:ascii="Times New Roman" w:hAnsi="Times New Roman" w:cs="Times New Roman"/>
          <w:color w:val="212529"/>
          <w:sz w:val="28"/>
          <w:szCs w:val="28"/>
          <w:shd w:val="clear" w:color="auto" w:fill="FFFFFF"/>
        </w:rPr>
        <w:t xml:space="preserve"> сприяє формуванню спільноти споживачів, що підтримує та ідентифікується з брендом. Таким чином, підбір </w:t>
      </w:r>
      <w:proofErr w:type="spellStart"/>
      <w:r w:rsidRPr="009659C0">
        <w:rPr>
          <w:rFonts w:ascii="Times New Roman" w:hAnsi="Times New Roman" w:cs="Times New Roman"/>
          <w:color w:val="212529"/>
          <w:sz w:val="28"/>
          <w:szCs w:val="28"/>
          <w:shd w:val="clear" w:color="auto" w:fill="FFFFFF"/>
        </w:rPr>
        <w:t>айдентики</w:t>
      </w:r>
      <w:proofErr w:type="spellEnd"/>
      <w:r w:rsidRPr="009659C0">
        <w:rPr>
          <w:rFonts w:ascii="Times New Roman" w:hAnsi="Times New Roman" w:cs="Times New Roman"/>
          <w:color w:val="212529"/>
          <w:sz w:val="28"/>
          <w:szCs w:val="28"/>
          <w:shd w:val="clear" w:color="auto" w:fill="FFFFFF"/>
        </w:rPr>
        <w:t xml:space="preserve"> стає важливим етапом для успішної </w:t>
      </w:r>
      <w:proofErr w:type="spellStart"/>
      <w:r w:rsidRPr="009659C0">
        <w:rPr>
          <w:rFonts w:ascii="Times New Roman" w:hAnsi="Times New Roman" w:cs="Times New Roman"/>
          <w:color w:val="212529"/>
          <w:sz w:val="28"/>
          <w:szCs w:val="28"/>
          <w:shd w:val="clear" w:color="auto" w:fill="FFFFFF"/>
        </w:rPr>
        <w:t>брендової</w:t>
      </w:r>
      <w:proofErr w:type="spellEnd"/>
      <w:r w:rsidRPr="009659C0">
        <w:rPr>
          <w:rFonts w:ascii="Times New Roman" w:hAnsi="Times New Roman" w:cs="Times New Roman"/>
          <w:color w:val="212529"/>
          <w:sz w:val="28"/>
          <w:szCs w:val="28"/>
          <w:shd w:val="clear" w:color="auto" w:fill="FFFFFF"/>
        </w:rPr>
        <w:t xml:space="preserve"> стратегії та взаємодії з аудиторією.</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Однією з ключових складових </w:t>
      </w:r>
      <w:proofErr w:type="spellStart"/>
      <w:r w:rsidRPr="009659C0">
        <w:rPr>
          <w:rFonts w:ascii="Times New Roman" w:hAnsi="Times New Roman" w:cs="Times New Roman"/>
          <w:color w:val="212529"/>
          <w:sz w:val="28"/>
          <w:szCs w:val="28"/>
          <w:shd w:val="clear" w:color="auto" w:fill="FFFFFF"/>
        </w:rPr>
        <w:t>айдентики</w:t>
      </w:r>
      <w:proofErr w:type="spellEnd"/>
      <w:r w:rsidRPr="009659C0">
        <w:rPr>
          <w:rFonts w:ascii="Times New Roman" w:hAnsi="Times New Roman" w:cs="Times New Roman"/>
          <w:color w:val="212529"/>
          <w:sz w:val="28"/>
          <w:szCs w:val="28"/>
          <w:shd w:val="clear" w:color="auto" w:fill="FFFFFF"/>
        </w:rPr>
        <w:t xml:space="preserve"> бренду є його кольори. Так як тематикою медіа-</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«PRO.DITOK» є насамперед дитинство, то і вибір кольорів був зроблений з урахуванням теми - світло-рожевий та блакитний, які за палітрою кольорів HTML CSS мають кодування #004aad та #ff66c4 відповідно. У більшості людей підсвідомо ці кольори асоціюються з дитинством, де для дівчат завжди пропонувались іграшки, канцтовари, одяг, засоби гігієни тощо рожевого кольору, а для хлопців - синього. Також для </w:t>
      </w:r>
      <w:proofErr w:type="spellStart"/>
      <w:r w:rsidRPr="009659C0">
        <w:rPr>
          <w:rFonts w:ascii="Times New Roman" w:hAnsi="Times New Roman" w:cs="Times New Roman"/>
          <w:color w:val="212529"/>
          <w:sz w:val="28"/>
          <w:szCs w:val="28"/>
          <w:shd w:val="clear" w:color="auto" w:fill="FFFFFF"/>
        </w:rPr>
        <w:t>айдентики</w:t>
      </w:r>
      <w:proofErr w:type="spellEnd"/>
      <w:r w:rsidRPr="009659C0">
        <w:rPr>
          <w:rFonts w:ascii="Times New Roman" w:hAnsi="Times New Roman" w:cs="Times New Roman"/>
          <w:color w:val="212529"/>
          <w:sz w:val="28"/>
          <w:szCs w:val="28"/>
          <w:shd w:val="clear" w:color="auto" w:fill="FFFFFF"/>
        </w:rPr>
        <w:t xml:space="preserve"> бренду допускається використання класичного білого або чорного кольорів для створення написів, логотипів та елементів для публікацій.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Наступною важливою складовою </w:t>
      </w:r>
      <w:proofErr w:type="spellStart"/>
      <w:r w:rsidRPr="009659C0">
        <w:rPr>
          <w:rFonts w:ascii="Times New Roman" w:hAnsi="Times New Roman" w:cs="Times New Roman"/>
          <w:color w:val="212529"/>
          <w:sz w:val="28"/>
          <w:szCs w:val="28"/>
          <w:shd w:val="clear" w:color="auto" w:fill="FFFFFF"/>
        </w:rPr>
        <w:t>айдентики</w:t>
      </w:r>
      <w:proofErr w:type="spellEnd"/>
      <w:r w:rsidRPr="009659C0">
        <w:rPr>
          <w:rFonts w:ascii="Times New Roman" w:hAnsi="Times New Roman" w:cs="Times New Roman"/>
          <w:color w:val="212529"/>
          <w:sz w:val="28"/>
          <w:szCs w:val="28"/>
          <w:shd w:val="clear" w:color="auto" w:fill="FFFFFF"/>
        </w:rPr>
        <w:t xml:space="preserve"> бренду є набір шрифтів. Для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було обрано два шрифти - основний та додатковий. Шрифт </w:t>
      </w:r>
      <w:proofErr w:type="spellStart"/>
      <w:r w:rsidRPr="009659C0">
        <w:rPr>
          <w:rFonts w:ascii="Times New Roman" w:hAnsi="Times New Roman" w:cs="Times New Roman"/>
          <w:color w:val="212529"/>
          <w:sz w:val="28"/>
          <w:szCs w:val="28"/>
          <w:shd w:val="clear" w:color="auto" w:fill="FFFFFF"/>
        </w:rPr>
        <w:t>Adigiana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Expert</w:t>
      </w:r>
      <w:proofErr w:type="spellEnd"/>
      <w:r w:rsidRPr="009659C0">
        <w:rPr>
          <w:rFonts w:ascii="Times New Roman" w:hAnsi="Times New Roman" w:cs="Times New Roman"/>
          <w:color w:val="212529"/>
          <w:sz w:val="28"/>
          <w:szCs w:val="28"/>
          <w:shd w:val="clear" w:color="auto" w:fill="FFFFFF"/>
        </w:rPr>
        <w:t xml:space="preserve"> є доступним для використання як українською, так і англійською мовами. Шрифт не має строгої каліграфічної форми, нагадує шрифти, які часто використовуються у дитячих фільмах та літературі, в цілому асоціюється з дитинством. У </w:t>
      </w:r>
      <w:proofErr w:type="spellStart"/>
      <w:r w:rsidRPr="009659C0">
        <w:rPr>
          <w:rFonts w:ascii="Times New Roman" w:hAnsi="Times New Roman" w:cs="Times New Roman"/>
          <w:color w:val="212529"/>
          <w:sz w:val="28"/>
          <w:szCs w:val="28"/>
          <w:shd w:val="clear" w:color="auto" w:fill="FFFFFF"/>
        </w:rPr>
        <w:t>айдентиці</w:t>
      </w:r>
      <w:proofErr w:type="spellEnd"/>
      <w:r w:rsidRPr="009659C0">
        <w:rPr>
          <w:rFonts w:ascii="Times New Roman" w:hAnsi="Times New Roman" w:cs="Times New Roman"/>
          <w:color w:val="212529"/>
          <w:sz w:val="28"/>
          <w:szCs w:val="28"/>
          <w:shd w:val="clear" w:color="auto" w:fill="FFFFFF"/>
        </w:rPr>
        <w:t xml:space="preserve"> бренду цей шрифт використано перш за все для логотипу, а також для заголовків у публікаціях та відео. Однак у якості основного, для публікації інформаційних повідомлень з великою кількістю символів, шрифт </w:t>
      </w:r>
      <w:proofErr w:type="spellStart"/>
      <w:r w:rsidRPr="009659C0">
        <w:rPr>
          <w:rFonts w:ascii="Times New Roman" w:hAnsi="Times New Roman" w:cs="Times New Roman"/>
          <w:color w:val="212529"/>
          <w:sz w:val="28"/>
          <w:szCs w:val="28"/>
          <w:shd w:val="clear" w:color="auto" w:fill="FFFFFF"/>
        </w:rPr>
        <w:t>Adigiana</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Expert</w:t>
      </w:r>
      <w:proofErr w:type="spellEnd"/>
      <w:r w:rsidRPr="009659C0">
        <w:rPr>
          <w:rFonts w:ascii="Times New Roman" w:hAnsi="Times New Roman" w:cs="Times New Roman"/>
          <w:color w:val="212529"/>
          <w:sz w:val="28"/>
          <w:szCs w:val="28"/>
          <w:shd w:val="clear" w:color="auto" w:fill="FFFFFF"/>
        </w:rPr>
        <w:t xml:space="preserve"> не можна вважати влучним та достатньо придатним для використання. Він є більш художнім, акцентним та тематичним.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Основним шрифтом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w:t>
      </w:r>
      <w:proofErr w:type="spellStart"/>
      <w:r w:rsidRPr="009659C0">
        <w:rPr>
          <w:rFonts w:ascii="Times New Roman" w:hAnsi="Times New Roman" w:cs="Times New Roman"/>
          <w:color w:val="212529"/>
          <w:sz w:val="28"/>
          <w:szCs w:val="28"/>
          <w:shd w:val="clear" w:color="auto" w:fill="FFFFFF"/>
        </w:rPr>
        <w:t>Poppins</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Medium</w:t>
      </w:r>
      <w:proofErr w:type="spellEnd"/>
      <w:r w:rsidRPr="009659C0">
        <w:rPr>
          <w:rFonts w:ascii="Times New Roman" w:hAnsi="Times New Roman" w:cs="Times New Roman"/>
          <w:color w:val="212529"/>
          <w:sz w:val="28"/>
          <w:szCs w:val="28"/>
          <w:shd w:val="clear" w:color="auto" w:fill="FFFFFF"/>
        </w:rPr>
        <w:t xml:space="preserve">, який також є адаптивним як для української, так і для англійської мови. Шрифт є класичним, лаконічним та легким для сприйняття у текстових публікаціях, без </w:t>
      </w:r>
      <w:proofErr w:type="spellStart"/>
      <w:r w:rsidRPr="009659C0">
        <w:rPr>
          <w:rFonts w:ascii="Times New Roman" w:hAnsi="Times New Roman" w:cs="Times New Roman"/>
          <w:color w:val="212529"/>
          <w:sz w:val="28"/>
          <w:szCs w:val="28"/>
          <w:shd w:val="clear" w:color="auto" w:fill="FFFFFF"/>
        </w:rPr>
        <w:t>засічок</w:t>
      </w:r>
      <w:proofErr w:type="spellEnd"/>
      <w:r w:rsidRPr="009659C0">
        <w:rPr>
          <w:rFonts w:ascii="Times New Roman" w:hAnsi="Times New Roman" w:cs="Times New Roman"/>
          <w:color w:val="212529"/>
          <w:sz w:val="28"/>
          <w:szCs w:val="28"/>
          <w:shd w:val="clear" w:color="auto" w:fill="FFFFFF"/>
        </w:rPr>
        <w:t xml:space="preserve"> на літерах. Допускається використання шрифту як традиційним, так і жирним.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Важливою складовою </w:t>
      </w:r>
      <w:proofErr w:type="spellStart"/>
      <w:r w:rsidRPr="009659C0">
        <w:rPr>
          <w:rFonts w:ascii="Times New Roman" w:hAnsi="Times New Roman" w:cs="Times New Roman"/>
          <w:color w:val="212529"/>
          <w:sz w:val="28"/>
          <w:szCs w:val="28"/>
          <w:shd w:val="clear" w:color="auto" w:fill="FFFFFF"/>
        </w:rPr>
        <w:t>айдентики</w:t>
      </w:r>
      <w:proofErr w:type="spellEnd"/>
      <w:r w:rsidRPr="009659C0">
        <w:rPr>
          <w:rFonts w:ascii="Times New Roman" w:hAnsi="Times New Roman" w:cs="Times New Roman"/>
          <w:color w:val="212529"/>
          <w:sz w:val="28"/>
          <w:szCs w:val="28"/>
          <w:shd w:val="clear" w:color="auto" w:fill="FFFFFF"/>
        </w:rPr>
        <w:t xml:space="preserve"> будь-якого бренду є логотип. Логотип визначає візуальну ідентичність бренду та грає важливу роль для привернення та утримання аудиторії. Важливість логотипу полягає в його здатності асоціюватись у споживачів із конкретним брендом, його товарами, послугами, історією та цінностями. Логотип повинен бути унікальним та легко розпізнаваним, а його дизайн таким, щоб легко залишатись у пам'яті споживачів і викликати в них бажання повертатись до продуктів чи послуг бренду знову.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Нарешті, логотип є ефективним інструментом для реклами та маркетингу. Використовуючи логотип у всіх рекламних матеріалах, бренд створює єдиний та цілісний образ для споживачів. Його присутність на продуктах, у відомостях та в різних медіа-каналах допомагає збудувати ідентичність та серйозність бренду в уявленні споживачів.</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Для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«PRO.DITOK» було розроблено </w:t>
      </w:r>
      <w:proofErr w:type="spellStart"/>
      <w:r w:rsidRPr="009659C0">
        <w:rPr>
          <w:rFonts w:ascii="Times New Roman" w:hAnsi="Times New Roman" w:cs="Times New Roman"/>
          <w:color w:val="212529"/>
          <w:sz w:val="28"/>
          <w:szCs w:val="28"/>
          <w:shd w:val="clear" w:color="auto" w:fill="FFFFFF"/>
        </w:rPr>
        <w:t>текстово</w:t>
      </w:r>
      <w:proofErr w:type="spellEnd"/>
      <w:r w:rsidRPr="009659C0">
        <w:rPr>
          <w:rFonts w:ascii="Times New Roman" w:hAnsi="Times New Roman" w:cs="Times New Roman"/>
          <w:color w:val="212529"/>
          <w:sz w:val="28"/>
          <w:szCs w:val="28"/>
          <w:shd w:val="clear" w:color="auto" w:fill="FFFFFF"/>
        </w:rPr>
        <w:t>-графічний логотип, основу якого становить англійське слово «PRO», в останній літері якого міститься зображення обличчя дитини, усміхненого хлопця. Головними критеріями розробки логотипу для дизайнера була лаконічність, зрозумілість та використання мінімуму елементів. Також було важливо, аби логотип був адаптивним, міг використовуватись у різних місцях та формах. Колір логотипу може змінюватись в залежності від потреб того чи іншого дизайну, однак не може бути відмінним від рожевого, синього або білого кольору.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Важливим заключним елементом комунікації бренду з аудиторією є його </w:t>
      </w:r>
      <w:proofErr w:type="spellStart"/>
      <w:r w:rsidRPr="009659C0">
        <w:rPr>
          <w:rFonts w:ascii="Times New Roman" w:hAnsi="Times New Roman" w:cs="Times New Roman"/>
          <w:color w:val="212529"/>
          <w:sz w:val="28"/>
          <w:szCs w:val="28"/>
          <w:shd w:val="clear" w:color="auto" w:fill="FFFFFF"/>
        </w:rPr>
        <w:t>tone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of</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voice</w:t>
      </w:r>
      <w:proofErr w:type="spellEnd"/>
      <w:r w:rsidRPr="009659C0">
        <w:rPr>
          <w:rFonts w:ascii="Times New Roman" w:hAnsi="Times New Roman" w:cs="Times New Roman"/>
          <w:color w:val="212529"/>
          <w:sz w:val="28"/>
          <w:szCs w:val="28"/>
          <w:shd w:val="clear" w:color="auto" w:fill="FFFFFF"/>
        </w:rPr>
        <w:t xml:space="preserve">. За визначенням </w:t>
      </w:r>
      <w:proofErr w:type="spellStart"/>
      <w:r w:rsidRPr="009659C0">
        <w:rPr>
          <w:rFonts w:ascii="Times New Roman" w:hAnsi="Times New Roman" w:cs="Times New Roman"/>
          <w:color w:val="212529"/>
          <w:sz w:val="28"/>
          <w:szCs w:val="28"/>
          <w:shd w:val="clear" w:color="auto" w:fill="FFFFFF"/>
        </w:rPr>
        <w:t>Гамової</w:t>
      </w:r>
      <w:proofErr w:type="spellEnd"/>
      <w:r w:rsidRPr="009659C0">
        <w:rPr>
          <w:rFonts w:ascii="Times New Roman" w:hAnsi="Times New Roman" w:cs="Times New Roman"/>
          <w:color w:val="212529"/>
          <w:sz w:val="28"/>
          <w:szCs w:val="28"/>
          <w:shd w:val="clear" w:color="auto" w:fill="FFFFFF"/>
        </w:rPr>
        <w:t xml:space="preserve">  І.В., </w:t>
      </w:r>
      <w:proofErr w:type="spellStart"/>
      <w:r w:rsidRPr="009659C0">
        <w:rPr>
          <w:rFonts w:ascii="Times New Roman" w:hAnsi="Times New Roman" w:cs="Times New Roman"/>
          <w:color w:val="212529"/>
          <w:sz w:val="28"/>
          <w:szCs w:val="28"/>
          <w:shd w:val="clear" w:color="auto" w:fill="FFFFFF"/>
        </w:rPr>
        <w:t>tone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of</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voice</w:t>
      </w:r>
      <w:proofErr w:type="spellEnd"/>
      <w:r w:rsidRPr="009659C0">
        <w:rPr>
          <w:rFonts w:ascii="Times New Roman" w:hAnsi="Times New Roman" w:cs="Times New Roman"/>
          <w:color w:val="212529"/>
          <w:sz w:val="28"/>
          <w:szCs w:val="28"/>
          <w:shd w:val="clear" w:color="auto" w:fill="FFFFFF"/>
        </w:rPr>
        <w:t xml:space="preserve">,  або «голос бренда»  - це  вираження бренда через слова та стиль тексту, яким компанія ділиться з клієнтами.  Голос бренда звучить у кожній комунікації з клієнтом, у дописі «Про компанію» на сайті, пости та коментарі у </w:t>
      </w:r>
      <w:proofErr w:type="spellStart"/>
      <w:r w:rsidRPr="009659C0">
        <w:rPr>
          <w:rFonts w:ascii="Times New Roman" w:hAnsi="Times New Roman" w:cs="Times New Roman"/>
          <w:color w:val="212529"/>
          <w:sz w:val="28"/>
          <w:szCs w:val="28"/>
          <w:shd w:val="clear" w:color="auto" w:fill="FFFFFF"/>
        </w:rPr>
        <w:t>пабліках</w:t>
      </w:r>
      <w:proofErr w:type="spellEnd"/>
      <w:r w:rsidRPr="009659C0">
        <w:rPr>
          <w:rFonts w:ascii="Times New Roman" w:hAnsi="Times New Roman" w:cs="Times New Roman"/>
          <w:color w:val="212529"/>
          <w:sz w:val="28"/>
          <w:szCs w:val="28"/>
          <w:shd w:val="clear" w:color="auto" w:fill="FFFFFF"/>
        </w:rPr>
        <w:t xml:space="preserve"> та </w:t>
      </w:r>
      <w:proofErr w:type="spellStart"/>
      <w:r w:rsidRPr="009659C0">
        <w:rPr>
          <w:rFonts w:ascii="Times New Roman" w:hAnsi="Times New Roman" w:cs="Times New Roman"/>
          <w:color w:val="212529"/>
          <w:sz w:val="28"/>
          <w:szCs w:val="28"/>
          <w:shd w:val="clear" w:color="auto" w:fill="FFFFFF"/>
        </w:rPr>
        <w:t>соцмережах</w:t>
      </w:r>
      <w:proofErr w:type="spellEnd"/>
      <w:r w:rsidRPr="009659C0">
        <w:rPr>
          <w:rFonts w:ascii="Times New Roman" w:hAnsi="Times New Roman" w:cs="Times New Roman"/>
          <w:color w:val="212529"/>
          <w:sz w:val="28"/>
          <w:szCs w:val="28"/>
          <w:shd w:val="clear" w:color="auto" w:fill="FFFFFF"/>
        </w:rPr>
        <w:t xml:space="preserve">, статтях у блогах, адресних </w:t>
      </w:r>
      <w:proofErr w:type="spellStart"/>
      <w:r w:rsidRPr="009659C0">
        <w:rPr>
          <w:rFonts w:ascii="Times New Roman" w:hAnsi="Times New Roman" w:cs="Times New Roman"/>
          <w:color w:val="212529"/>
          <w:sz w:val="28"/>
          <w:szCs w:val="28"/>
          <w:shd w:val="clear" w:color="auto" w:fill="FFFFFF"/>
        </w:rPr>
        <w:t>email</w:t>
      </w:r>
      <w:proofErr w:type="spellEnd"/>
      <w:r w:rsidRPr="009659C0">
        <w:rPr>
          <w:rFonts w:ascii="Times New Roman" w:hAnsi="Times New Roman" w:cs="Times New Roman"/>
          <w:color w:val="212529"/>
          <w:sz w:val="28"/>
          <w:szCs w:val="28"/>
          <w:shd w:val="clear" w:color="auto" w:fill="FFFFFF"/>
        </w:rPr>
        <w:t>- розсилках [2, c. 212]</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Тон голосу визначається рядом факторів, таких як спосіб висловлювання, стиль письма, та вибір слів. Він повинен відображати особливості бренду та його цільову аудиторію. Наприклад, бренд, спрямований на молоду аудиторію, може обирати </w:t>
      </w:r>
      <w:proofErr w:type="spellStart"/>
      <w:r w:rsidRPr="009659C0">
        <w:rPr>
          <w:rFonts w:ascii="Times New Roman" w:hAnsi="Times New Roman" w:cs="Times New Roman"/>
          <w:color w:val="212529"/>
          <w:sz w:val="28"/>
          <w:szCs w:val="28"/>
          <w:shd w:val="clear" w:color="auto" w:fill="FFFFFF"/>
        </w:rPr>
        <w:t>інформальний</w:t>
      </w:r>
      <w:proofErr w:type="spellEnd"/>
      <w:r w:rsidRPr="009659C0">
        <w:rPr>
          <w:rFonts w:ascii="Times New Roman" w:hAnsi="Times New Roman" w:cs="Times New Roman"/>
          <w:color w:val="212529"/>
          <w:sz w:val="28"/>
          <w:szCs w:val="28"/>
          <w:shd w:val="clear" w:color="auto" w:fill="FFFFFF"/>
        </w:rPr>
        <w:t xml:space="preserve"> та енергійний тон, тоді як традиційний бренд може віддавати перевагу формальній та професійній мові. Унікальний тон голосу допомагає вирізнятися серед конкурентів і підсилює ідентичність бренду. Окрім того, тон голосу визначає стосунки бренду з аудиторією та формує емоційне з'єднання. </w:t>
      </w:r>
    </w:p>
    <w:p w:rsidR="009659C0" w:rsidRPr="009659C0" w:rsidRDefault="009659C0" w:rsidP="009659C0">
      <w:pPr>
        <w:jc w:val="both"/>
        <w:rPr>
          <w:rFonts w:ascii="Times New Roman" w:hAnsi="Times New Roman" w:cs="Times New Roman"/>
          <w:color w:val="212529"/>
          <w:sz w:val="28"/>
          <w:szCs w:val="28"/>
          <w:shd w:val="clear" w:color="auto" w:fill="FFFFFF"/>
        </w:rPr>
      </w:pP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«PRO.DITOK» має передусім освітню мету, а цільова аудиторія блогу - дорослі люди з дітьми, які цікавляться темою свідомого батьківства, вихованням </w:t>
      </w:r>
      <w:r w:rsidRPr="009659C0">
        <w:rPr>
          <w:rFonts w:ascii="Times New Roman" w:hAnsi="Times New Roman" w:cs="Times New Roman"/>
          <w:color w:val="212529"/>
          <w:sz w:val="28"/>
          <w:szCs w:val="28"/>
          <w:shd w:val="clear" w:color="auto" w:fill="FFFFFF"/>
        </w:rPr>
        <w:lastRenderedPageBreak/>
        <w:t xml:space="preserve">дітей, їх психологією, здоров’ям та розвитком.  Тож відповідно до цього було обрано і </w:t>
      </w:r>
      <w:proofErr w:type="spellStart"/>
      <w:r w:rsidRPr="009659C0">
        <w:rPr>
          <w:rFonts w:ascii="Times New Roman" w:hAnsi="Times New Roman" w:cs="Times New Roman"/>
          <w:color w:val="212529"/>
          <w:sz w:val="28"/>
          <w:szCs w:val="28"/>
          <w:shd w:val="clear" w:color="auto" w:fill="FFFFFF"/>
        </w:rPr>
        <w:t>tone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of</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voice</w:t>
      </w:r>
      <w:proofErr w:type="spellEnd"/>
      <w:r w:rsidRPr="009659C0">
        <w:rPr>
          <w:rFonts w:ascii="Times New Roman" w:hAnsi="Times New Roman" w:cs="Times New Roman"/>
          <w:color w:val="212529"/>
          <w:sz w:val="28"/>
          <w:szCs w:val="28"/>
          <w:shd w:val="clear" w:color="auto" w:fill="FFFFFF"/>
        </w:rPr>
        <w:t xml:space="preserve"> бренду - спокійний, доброзичливий, але не надто неформальний. Стиль - публіцистичний з можливим використанням неологізмів та сучасної розмовної популярної лексики. </w:t>
      </w:r>
      <w:proofErr w:type="spellStart"/>
      <w:r w:rsidRPr="009659C0">
        <w:rPr>
          <w:rFonts w:ascii="Times New Roman" w:hAnsi="Times New Roman" w:cs="Times New Roman"/>
          <w:color w:val="212529"/>
          <w:sz w:val="28"/>
          <w:szCs w:val="28"/>
          <w:shd w:val="clear" w:color="auto" w:fill="FFFFFF"/>
        </w:rPr>
        <w:t>Tone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of</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voice</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на прикладі однієї з публікацій блогу:</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«Так, це явище досі існує! «Я хотів(-ла) бути у дитинстві відмінником, тому повинен і ти!», «Я мріяв/мріяла стати професійним спортсменом, тому ним мусиш стати ти!» Перш за все, це може бути спроба компенсації власних невдач чи невикористаних можливостей. Батьки, які не змогли реалізувати свої амбіції, часто спрямовують свої сподівання на дітей, намагаючись виправити свої помилки та прогалини через них.</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З іншого боку, це може бути пов'язано з соціальними очікуваннями та стереотипами. Батьки можуть відчувати тиск соціуму і вважати, що їхні діти повинні обирати певний шлях, відповідно до загальноприйнятих стандартів успіху. Вони можуть відчувати потребу в тому, щоб їхні діти слідували за визначеними шаблонами, навіть якщо це не відповідає індивідуальним здібностям або бажанням дитини. Однак важливо зазначити, що такий підхід може мати негативний вплив на саморозвиток дітей. Намагаючись задовольнити очікування батьків, діти можуть втрачати можливість розвивати власні уподобання та здібності. Важливо зберігати баланс між бажаннями батьків та індивідуальним потенціалом дитини, дозволяючи їй вільно вибирати свій шлях»</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У розділі 2 було розкрито план створення та просування блогу, його концепцію, переваги, розкрито унікальність. Викладено заплановану організаційно-виробничу діяльність щодо реалізації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тобто перелік ключових етапів та процесів, спрямованих на ефективне ведення блогу та досягнення поставлених цілей. Серед виділених етапів - формування команди експертів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та встановлення умов співробітництва, процес планування та створення контенту за матеріалами фахівців. Заключною темою розділу є просування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де розкрито заплановані методи просування, їх переваги та недоліки, а також ефективність. </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9659C0" w:rsidP="006B2222">
      <w:pPr>
        <w:pStyle w:val="2"/>
      </w:pPr>
      <w:bookmarkStart w:id="13" w:name="_Toc237339548"/>
      <w:r w:rsidRPr="009659C0">
        <w:t>РОЗДІЛ 3. СОЦІАЛЬНО-ЕКОНОМІЧНА ЕФЕКТИВНІСТЬ ПРОЄКТУ</w:t>
      </w:r>
      <w:bookmarkEnd w:id="13"/>
    </w:p>
    <w:p w:rsidR="009659C0" w:rsidRPr="009659C0" w:rsidRDefault="006B2222" w:rsidP="006B2222">
      <w:pPr>
        <w:pStyle w:val="3"/>
      </w:pPr>
      <w:bookmarkStart w:id="14" w:name="_Toc237339549"/>
      <w:r>
        <w:t>3.1.</w:t>
      </w:r>
      <w:r w:rsidR="009659C0" w:rsidRPr="009659C0">
        <w:t xml:space="preserve"> Монетизація </w:t>
      </w:r>
      <w:proofErr w:type="spellStart"/>
      <w:r w:rsidR="009659C0" w:rsidRPr="009659C0">
        <w:t>медіапроєкту</w:t>
      </w:r>
      <w:bookmarkEnd w:id="14"/>
      <w:proofErr w:type="spellEnd"/>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Для сталої життєдіяльності та забезпечення безперебійного функціонування </w:t>
      </w:r>
      <w:proofErr w:type="spellStart"/>
      <w:r w:rsidRPr="009659C0">
        <w:rPr>
          <w:rFonts w:ascii="Times New Roman" w:hAnsi="Times New Roman" w:cs="Times New Roman"/>
          <w:color w:val="212529"/>
          <w:sz w:val="28"/>
          <w:szCs w:val="28"/>
          <w:shd w:val="clear" w:color="auto" w:fill="FFFFFF"/>
        </w:rPr>
        <w:t>медіапроєкту</w:t>
      </w:r>
      <w:proofErr w:type="spellEnd"/>
      <w:r w:rsidRPr="009659C0">
        <w:rPr>
          <w:rFonts w:ascii="Times New Roman" w:hAnsi="Times New Roman" w:cs="Times New Roman"/>
          <w:color w:val="212529"/>
          <w:sz w:val="28"/>
          <w:szCs w:val="28"/>
          <w:shd w:val="clear" w:color="auto" w:fill="FFFFFF"/>
        </w:rPr>
        <w:t xml:space="preserve"> є необхідним обрати шляхи його монетизації з урахуванням технічних можливостей та напрямку роботи. Так як особливістю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PRO.дітки</w:t>
      </w:r>
      <w:proofErr w:type="spellEnd"/>
      <w:r w:rsidRPr="009659C0">
        <w:rPr>
          <w:rFonts w:ascii="Times New Roman" w:hAnsi="Times New Roman" w:cs="Times New Roman"/>
          <w:color w:val="212529"/>
          <w:sz w:val="28"/>
          <w:szCs w:val="28"/>
          <w:shd w:val="clear" w:color="auto" w:fill="FFFFFF"/>
        </w:rPr>
        <w:t xml:space="preserve"> є те, що він функціонує на базі соціальної мережі - відповідно і шляхи монетизації реалізовуватимуться здебільшого в онлайн-середовищі.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        Основний дохід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отримуватиметься від співробітництва з представниками дитячих брендів, приватних медичних установ, надавачами послуг для батьків та дітей, спеціалістами приватної медичної практики та іншими фахівцями, зацікавленими у залученні молодих батьків у свій канал комунікації з метою проведення приватних консультацій, продажу авторських інформаційних продуктів тощо. Рекламна послуга, яку надаватиме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полягатиме у платному розміщенні цікавої інформації від рекламодавця на сторінці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PRO.дітки</w:t>
      </w:r>
      <w:proofErr w:type="spellEnd"/>
      <w:r w:rsidRPr="009659C0">
        <w:rPr>
          <w:rFonts w:ascii="Times New Roman" w:hAnsi="Times New Roman" w:cs="Times New Roman"/>
          <w:color w:val="212529"/>
          <w:sz w:val="28"/>
          <w:szCs w:val="28"/>
          <w:shd w:val="clear" w:color="auto" w:fill="FFFFFF"/>
        </w:rPr>
        <w:t xml:space="preserve">, доповнення її контактами рекламодавця та заохочення </w:t>
      </w:r>
      <w:proofErr w:type="spellStart"/>
      <w:r w:rsidRPr="009659C0">
        <w:rPr>
          <w:rFonts w:ascii="Times New Roman" w:hAnsi="Times New Roman" w:cs="Times New Roman"/>
          <w:color w:val="212529"/>
          <w:sz w:val="28"/>
          <w:szCs w:val="28"/>
          <w:shd w:val="clear" w:color="auto" w:fill="FFFFFF"/>
        </w:rPr>
        <w:t>підписників</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перейти на потрібну сторінку та підписатись. У результаті, рекламодавець залучатиме до себе нову та лояльну аудиторію, яку в майбутньому може зацікавити у покупці власних товарів або послуг.</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Ще однією оплачуваною формою співробітництва з дитячими брендами, установами та медичними спеціалістами є спонсорство у  створенні безкоштовних для аудиторії </w:t>
      </w:r>
      <w:proofErr w:type="spellStart"/>
      <w:r w:rsidRPr="009659C0">
        <w:rPr>
          <w:rFonts w:ascii="Times New Roman" w:hAnsi="Times New Roman" w:cs="Times New Roman"/>
          <w:color w:val="212529"/>
          <w:sz w:val="28"/>
          <w:szCs w:val="28"/>
          <w:shd w:val="clear" w:color="auto" w:fill="FFFFFF"/>
        </w:rPr>
        <w:t>інфопродуктів</w:t>
      </w:r>
      <w:proofErr w:type="spellEnd"/>
      <w:r w:rsidRPr="009659C0">
        <w:rPr>
          <w:rFonts w:ascii="Times New Roman" w:hAnsi="Times New Roman" w:cs="Times New Roman"/>
          <w:color w:val="212529"/>
          <w:sz w:val="28"/>
          <w:szCs w:val="28"/>
          <w:shd w:val="clear" w:color="auto" w:fill="FFFFFF"/>
        </w:rPr>
        <w:t xml:space="preserve">, які, крім корисної інформації, будуть містити у собі рекламні складники спонсора, наприклад, пропозиції спеціальної знижки на обрані товари, послуги або консультації. За визначенням </w:t>
      </w:r>
      <w:proofErr w:type="spellStart"/>
      <w:r w:rsidRPr="009659C0">
        <w:rPr>
          <w:rFonts w:ascii="Times New Roman" w:hAnsi="Times New Roman" w:cs="Times New Roman"/>
          <w:color w:val="212529"/>
          <w:sz w:val="28"/>
          <w:szCs w:val="28"/>
          <w:shd w:val="clear" w:color="auto" w:fill="FFFFFF"/>
        </w:rPr>
        <w:t>Лакізи</w:t>
      </w:r>
      <w:proofErr w:type="spellEnd"/>
      <w:r w:rsidRPr="009659C0">
        <w:rPr>
          <w:rFonts w:ascii="Times New Roman" w:hAnsi="Times New Roman" w:cs="Times New Roman"/>
          <w:color w:val="212529"/>
          <w:sz w:val="28"/>
          <w:szCs w:val="28"/>
          <w:shd w:val="clear" w:color="auto" w:fill="FFFFFF"/>
        </w:rPr>
        <w:t xml:space="preserve"> А. Я, «</w:t>
      </w:r>
      <w:proofErr w:type="spellStart"/>
      <w:r w:rsidRPr="009659C0">
        <w:rPr>
          <w:rFonts w:ascii="Times New Roman" w:hAnsi="Times New Roman" w:cs="Times New Roman"/>
          <w:color w:val="212529"/>
          <w:sz w:val="28"/>
          <w:szCs w:val="28"/>
          <w:shd w:val="clear" w:color="auto" w:fill="FFFFFF"/>
        </w:rPr>
        <w:t>інфопродукт</w:t>
      </w:r>
      <w:proofErr w:type="spellEnd"/>
      <w:r w:rsidRPr="009659C0">
        <w:rPr>
          <w:rFonts w:ascii="Times New Roman" w:hAnsi="Times New Roman" w:cs="Times New Roman"/>
          <w:color w:val="212529"/>
          <w:sz w:val="28"/>
          <w:szCs w:val="28"/>
          <w:shd w:val="clear" w:color="auto" w:fill="FFFFFF"/>
        </w:rPr>
        <w:t xml:space="preserve"> - це збірка інформації на тему, яка близька автору, що написана на основі відкритих джерел і скомпонована в одному місці. Також визначення </w:t>
      </w:r>
      <w:proofErr w:type="spellStart"/>
      <w:r w:rsidRPr="009659C0">
        <w:rPr>
          <w:rFonts w:ascii="Times New Roman" w:hAnsi="Times New Roman" w:cs="Times New Roman"/>
          <w:color w:val="212529"/>
          <w:sz w:val="28"/>
          <w:szCs w:val="28"/>
          <w:shd w:val="clear" w:color="auto" w:fill="FFFFFF"/>
        </w:rPr>
        <w:t>інфопродукту</w:t>
      </w:r>
      <w:proofErr w:type="spellEnd"/>
      <w:r w:rsidRPr="009659C0">
        <w:rPr>
          <w:rFonts w:ascii="Times New Roman" w:hAnsi="Times New Roman" w:cs="Times New Roman"/>
          <w:color w:val="212529"/>
          <w:sz w:val="28"/>
          <w:szCs w:val="28"/>
          <w:shd w:val="clear" w:color="auto" w:fill="FFFFFF"/>
        </w:rPr>
        <w:t xml:space="preserve"> можна трактувати як знання та досвід людини (або декількох людей), упакований для подальшого ознайомлення іншими людьми»   [7, с. 20]. Переваги </w:t>
      </w:r>
      <w:proofErr w:type="spellStart"/>
      <w:r w:rsidRPr="009659C0">
        <w:rPr>
          <w:rFonts w:ascii="Times New Roman" w:hAnsi="Times New Roman" w:cs="Times New Roman"/>
          <w:color w:val="212529"/>
          <w:sz w:val="28"/>
          <w:szCs w:val="28"/>
          <w:shd w:val="clear" w:color="auto" w:fill="FFFFFF"/>
        </w:rPr>
        <w:t>інфопродуктів</w:t>
      </w:r>
      <w:proofErr w:type="spellEnd"/>
      <w:r w:rsidRPr="009659C0">
        <w:rPr>
          <w:rFonts w:ascii="Times New Roman" w:hAnsi="Times New Roman" w:cs="Times New Roman"/>
          <w:color w:val="212529"/>
          <w:sz w:val="28"/>
          <w:szCs w:val="28"/>
          <w:shd w:val="clear" w:color="auto" w:fill="FFFFFF"/>
        </w:rPr>
        <w:t xml:space="preserve"> та </w:t>
      </w:r>
      <w:proofErr w:type="spellStart"/>
      <w:r w:rsidRPr="009659C0">
        <w:rPr>
          <w:rFonts w:ascii="Times New Roman" w:hAnsi="Times New Roman" w:cs="Times New Roman"/>
          <w:color w:val="212529"/>
          <w:sz w:val="28"/>
          <w:szCs w:val="28"/>
          <w:shd w:val="clear" w:color="auto" w:fill="FFFFFF"/>
        </w:rPr>
        <w:t>монетизування</w:t>
      </w:r>
      <w:proofErr w:type="spellEnd"/>
      <w:r w:rsidRPr="009659C0">
        <w:rPr>
          <w:rFonts w:ascii="Times New Roman" w:hAnsi="Times New Roman" w:cs="Times New Roman"/>
          <w:color w:val="212529"/>
          <w:sz w:val="28"/>
          <w:szCs w:val="28"/>
          <w:shd w:val="clear" w:color="auto" w:fill="FFFFFF"/>
        </w:rPr>
        <w:t xml:space="preserve"> через них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такими:</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1. Експертні знання. </w:t>
      </w:r>
      <w:proofErr w:type="spellStart"/>
      <w:r w:rsidRPr="009659C0">
        <w:rPr>
          <w:rFonts w:ascii="Times New Roman" w:hAnsi="Times New Roman" w:cs="Times New Roman"/>
          <w:color w:val="212529"/>
          <w:sz w:val="28"/>
          <w:szCs w:val="28"/>
          <w:shd w:val="clear" w:color="auto" w:fill="FFFFFF"/>
        </w:rPr>
        <w:t>Інфопродукти</w:t>
      </w:r>
      <w:proofErr w:type="spellEnd"/>
      <w:r w:rsidRPr="009659C0">
        <w:rPr>
          <w:rFonts w:ascii="Times New Roman" w:hAnsi="Times New Roman" w:cs="Times New Roman"/>
          <w:color w:val="212529"/>
          <w:sz w:val="28"/>
          <w:szCs w:val="28"/>
          <w:shd w:val="clear" w:color="auto" w:fill="FFFFFF"/>
        </w:rPr>
        <w:t>, які буде запропоновано аудиторії, базуватимуться на експертних знаннях фахівців. Відомості, представлені у матеріалах, відповідатимуть найновішим дослідженням та найкращим практикам у вихованні та розвитку дітей.</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2. Цільове спрямування. </w:t>
      </w:r>
      <w:proofErr w:type="spellStart"/>
      <w:r w:rsidRPr="009659C0">
        <w:rPr>
          <w:rFonts w:ascii="Times New Roman" w:hAnsi="Times New Roman" w:cs="Times New Roman"/>
          <w:color w:val="212529"/>
          <w:sz w:val="28"/>
          <w:szCs w:val="28"/>
          <w:shd w:val="clear" w:color="auto" w:fill="FFFFFF"/>
        </w:rPr>
        <w:t>Інфопродукти</w:t>
      </w:r>
      <w:proofErr w:type="spellEnd"/>
      <w:r w:rsidRPr="009659C0">
        <w:rPr>
          <w:rFonts w:ascii="Times New Roman" w:hAnsi="Times New Roman" w:cs="Times New Roman"/>
          <w:color w:val="212529"/>
          <w:sz w:val="28"/>
          <w:szCs w:val="28"/>
          <w:shd w:val="clear" w:color="auto" w:fill="FFFFFF"/>
        </w:rPr>
        <w:t xml:space="preserve"> будуть ретельно адаптованими до конкретної аудиторії батьків. Буде враховано різноманітні вікові групи та надано корисну інформацію з урахуванням вікових особливостей дітей.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3. Широкий спектр тем для різноманітних </w:t>
      </w:r>
      <w:proofErr w:type="spellStart"/>
      <w:r w:rsidRPr="009659C0">
        <w:rPr>
          <w:rFonts w:ascii="Times New Roman" w:hAnsi="Times New Roman" w:cs="Times New Roman"/>
          <w:color w:val="212529"/>
          <w:sz w:val="28"/>
          <w:szCs w:val="28"/>
          <w:shd w:val="clear" w:color="auto" w:fill="FFFFFF"/>
        </w:rPr>
        <w:t>інфопродуктів</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Інфопродукти</w:t>
      </w:r>
      <w:proofErr w:type="spellEnd"/>
      <w:r w:rsidRPr="009659C0">
        <w:rPr>
          <w:rFonts w:ascii="Times New Roman" w:hAnsi="Times New Roman" w:cs="Times New Roman"/>
          <w:color w:val="212529"/>
          <w:sz w:val="28"/>
          <w:szCs w:val="28"/>
          <w:shd w:val="clear" w:color="auto" w:fill="FFFFFF"/>
        </w:rPr>
        <w:t xml:space="preserve"> охоплюватимуть різноманітні аспекти розвитку дитини, включаючи фізичний розвиток, психологічну підготовку, освіту тощо.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4. Інтерактивні матеріали. </w:t>
      </w:r>
      <w:proofErr w:type="spellStart"/>
      <w:r w:rsidRPr="009659C0">
        <w:rPr>
          <w:rFonts w:ascii="Times New Roman" w:hAnsi="Times New Roman" w:cs="Times New Roman"/>
          <w:color w:val="212529"/>
          <w:sz w:val="28"/>
          <w:szCs w:val="28"/>
          <w:shd w:val="clear" w:color="auto" w:fill="FFFFFF"/>
        </w:rPr>
        <w:t>Інфопродукти</w:t>
      </w:r>
      <w:proofErr w:type="spellEnd"/>
      <w:r w:rsidRPr="009659C0">
        <w:rPr>
          <w:rFonts w:ascii="Times New Roman" w:hAnsi="Times New Roman" w:cs="Times New Roman"/>
          <w:color w:val="212529"/>
          <w:sz w:val="28"/>
          <w:szCs w:val="28"/>
          <w:shd w:val="clear" w:color="auto" w:fill="FFFFFF"/>
        </w:rPr>
        <w:t xml:space="preserve"> включатимуть у себе інтерактивні елементи, такі як </w:t>
      </w:r>
      <w:proofErr w:type="spellStart"/>
      <w:r w:rsidRPr="009659C0">
        <w:rPr>
          <w:rFonts w:ascii="Times New Roman" w:hAnsi="Times New Roman" w:cs="Times New Roman"/>
          <w:color w:val="212529"/>
          <w:sz w:val="28"/>
          <w:szCs w:val="28"/>
          <w:shd w:val="clear" w:color="auto" w:fill="FFFFFF"/>
        </w:rPr>
        <w:t>відеоуроки</w:t>
      </w:r>
      <w:proofErr w:type="spellEnd"/>
      <w:r w:rsidRPr="009659C0">
        <w:rPr>
          <w:rFonts w:ascii="Times New Roman" w:hAnsi="Times New Roman" w:cs="Times New Roman"/>
          <w:color w:val="212529"/>
          <w:sz w:val="28"/>
          <w:szCs w:val="28"/>
          <w:shd w:val="clear" w:color="auto" w:fill="FFFFFF"/>
        </w:rPr>
        <w:t>, онлайн-курси, тести та завдання. Це сприятиме кращому засвоєнню матеріалу та практичному застосуванню отриманих знань.</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Крім того, монетизація здійснюватиметься через доступ аудиторії до платного контенту та </w:t>
      </w:r>
      <w:proofErr w:type="spellStart"/>
      <w:r w:rsidRPr="009659C0">
        <w:rPr>
          <w:rFonts w:ascii="Times New Roman" w:hAnsi="Times New Roman" w:cs="Times New Roman"/>
          <w:color w:val="212529"/>
          <w:sz w:val="28"/>
          <w:szCs w:val="28"/>
          <w:shd w:val="clear" w:color="auto" w:fill="FFFFFF"/>
        </w:rPr>
        <w:t>вебінарів</w:t>
      </w:r>
      <w:proofErr w:type="spellEnd"/>
      <w:r w:rsidRPr="009659C0">
        <w:rPr>
          <w:rFonts w:ascii="Times New Roman" w:hAnsi="Times New Roman" w:cs="Times New Roman"/>
          <w:color w:val="212529"/>
          <w:sz w:val="28"/>
          <w:szCs w:val="28"/>
          <w:shd w:val="clear" w:color="auto" w:fill="FFFFFF"/>
        </w:rPr>
        <w:t xml:space="preserve">. Платний контент планується розміщувати за допомогою відносно нового  інструменту </w:t>
      </w:r>
      <w:proofErr w:type="spellStart"/>
      <w:r w:rsidRPr="009659C0">
        <w:rPr>
          <w:rFonts w:ascii="Times New Roman" w:hAnsi="Times New Roman" w:cs="Times New Roman"/>
          <w:color w:val="212529"/>
          <w:sz w:val="28"/>
          <w:szCs w:val="28"/>
          <w:shd w:val="clear" w:color="auto" w:fill="FFFFFF"/>
        </w:rPr>
        <w:t>Instagram</w:t>
      </w:r>
      <w:proofErr w:type="spellEnd"/>
      <w:r w:rsidRPr="009659C0">
        <w:rPr>
          <w:rFonts w:ascii="Times New Roman" w:hAnsi="Times New Roman" w:cs="Times New Roman"/>
          <w:color w:val="212529"/>
          <w:sz w:val="28"/>
          <w:szCs w:val="28"/>
          <w:shd w:val="clear" w:color="auto" w:fill="FFFFFF"/>
        </w:rPr>
        <w:t xml:space="preserve"> - каналів, а також функції «близькі друзі».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lastRenderedPageBreak/>
        <w:t xml:space="preserve">      Додатковим шляхом монетизації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є проведення лекційних заходів онлайн та </w:t>
      </w:r>
      <w:proofErr w:type="spellStart"/>
      <w:r w:rsidRPr="009659C0">
        <w:rPr>
          <w:rFonts w:ascii="Times New Roman" w:hAnsi="Times New Roman" w:cs="Times New Roman"/>
          <w:color w:val="212529"/>
          <w:sz w:val="28"/>
          <w:szCs w:val="28"/>
          <w:shd w:val="clear" w:color="auto" w:fill="FFFFFF"/>
        </w:rPr>
        <w:t>офлайн</w:t>
      </w:r>
      <w:proofErr w:type="spellEnd"/>
      <w:r w:rsidRPr="009659C0">
        <w:rPr>
          <w:rFonts w:ascii="Times New Roman" w:hAnsi="Times New Roman" w:cs="Times New Roman"/>
          <w:color w:val="212529"/>
          <w:sz w:val="28"/>
          <w:szCs w:val="28"/>
          <w:shd w:val="clear" w:color="auto" w:fill="FFFFFF"/>
        </w:rPr>
        <w:t xml:space="preserve">. Участь батьків планується на безоплатній основі, однак лектори-представники дитячих брендів та медичних установ, які виступатимуть перед батьками з лекційним матеріалом та можливістю розказати про свої продукти аудиторії, оплачуватимуть свою участь.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Основною цінністю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для партнерів буде аудиторія, тобто молоді батьки, які знаходяться в активному пошуку якісних дитячих товарів, послуг, кваліфікованих лікарів та інформації.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у цьому випадку виступатиме медіатором, який допоможе іншим </w:t>
      </w:r>
      <w:proofErr w:type="spellStart"/>
      <w:r w:rsidRPr="009659C0">
        <w:rPr>
          <w:rFonts w:ascii="Times New Roman" w:hAnsi="Times New Roman" w:cs="Times New Roman"/>
          <w:color w:val="212529"/>
          <w:sz w:val="28"/>
          <w:szCs w:val="28"/>
          <w:shd w:val="clear" w:color="auto" w:fill="FFFFFF"/>
        </w:rPr>
        <w:t>проєктам</w:t>
      </w:r>
      <w:proofErr w:type="spellEnd"/>
      <w:r w:rsidRPr="009659C0">
        <w:rPr>
          <w:rFonts w:ascii="Times New Roman" w:hAnsi="Times New Roman" w:cs="Times New Roman"/>
          <w:color w:val="212529"/>
          <w:sz w:val="28"/>
          <w:szCs w:val="28"/>
          <w:shd w:val="clear" w:color="auto" w:fill="FFFFFF"/>
        </w:rPr>
        <w:t xml:space="preserve"> знайти свою лояльну аудиторію. </w:t>
      </w:r>
    </w:p>
    <w:p w:rsidR="009659C0" w:rsidRPr="009659C0" w:rsidRDefault="009659C0" w:rsidP="009659C0">
      <w:pPr>
        <w:jc w:val="both"/>
        <w:rPr>
          <w:rFonts w:ascii="Times New Roman" w:hAnsi="Times New Roman" w:cs="Times New Roman"/>
          <w:color w:val="212529"/>
          <w:sz w:val="28"/>
          <w:szCs w:val="28"/>
          <w:shd w:val="clear" w:color="auto" w:fill="FFFFFF"/>
        </w:rPr>
      </w:pPr>
    </w:p>
    <w:p w:rsidR="009659C0" w:rsidRPr="009659C0" w:rsidRDefault="006B2222" w:rsidP="006B2222">
      <w:pPr>
        <w:pStyle w:val="3"/>
      </w:pPr>
      <w:bookmarkStart w:id="15" w:name="_Toc237339550"/>
      <w:r>
        <w:t>3.2.</w:t>
      </w:r>
      <w:r w:rsidR="009659C0" w:rsidRPr="009659C0">
        <w:t xml:space="preserve"> Соціальне значення </w:t>
      </w:r>
      <w:proofErr w:type="spellStart"/>
      <w:r w:rsidR="009659C0" w:rsidRPr="009659C0">
        <w:t>проєкту</w:t>
      </w:r>
      <w:bookmarkEnd w:id="15"/>
      <w:proofErr w:type="spellEnd"/>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У сучасному українському суспільстві, в умовах обмежень воєнного стану, труднощів з доступом до кваліфікованої інформації, а також популярністю соціальних мереж серед молодих  батьків,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Pro.дітки</w:t>
      </w:r>
      <w:proofErr w:type="spellEnd"/>
      <w:r w:rsidRPr="009659C0">
        <w:rPr>
          <w:rFonts w:ascii="Times New Roman" w:hAnsi="Times New Roman" w:cs="Times New Roman"/>
          <w:color w:val="212529"/>
          <w:sz w:val="28"/>
          <w:szCs w:val="28"/>
          <w:shd w:val="clear" w:color="auto" w:fill="FFFFFF"/>
        </w:rPr>
        <w:t xml:space="preserve">" стане зручним та доступним методом для пошуку потрібної інформації, безкоштовних професійних консультацій та знань. Формат подання інформації дозволятиме у лаконічній та скороченій формі донести до батьків щось нове та цікаве про дитяче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психологію та навчання.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висвітлює та популяризує питання важливості психологічного </w:t>
      </w:r>
      <w:proofErr w:type="spellStart"/>
      <w:r w:rsidRPr="009659C0">
        <w:rPr>
          <w:rFonts w:ascii="Times New Roman" w:hAnsi="Times New Roman" w:cs="Times New Roman"/>
          <w:color w:val="212529"/>
          <w:sz w:val="28"/>
          <w:szCs w:val="28"/>
          <w:shd w:val="clear" w:color="auto" w:fill="FFFFFF"/>
        </w:rPr>
        <w:t>здоровʼя</w:t>
      </w:r>
      <w:proofErr w:type="spellEnd"/>
      <w:r w:rsidRPr="009659C0">
        <w:rPr>
          <w:rFonts w:ascii="Times New Roman" w:hAnsi="Times New Roman" w:cs="Times New Roman"/>
          <w:color w:val="212529"/>
          <w:sz w:val="28"/>
          <w:szCs w:val="28"/>
          <w:shd w:val="clear" w:color="auto" w:fill="FFFFFF"/>
        </w:rPr>
        <w:t xml:space="preserve"> дітей та сучасного тренду свідомого батьківства, що сприяє підвищенню якості відносин з дітьми. Спеціалізовані матеріали допомагатимуть у вирішенні конкретних проблем та підтримці емоційного благополуччя - освітня складова </w:t>
      </w:r>
      <w:proofErr w:type="spellStart"/>
      <w:r w:rsidRPr="009659C0">
        <w:rPr>
          <w:rFonts w:ascii="Times New Roman" w:hAnsi="Times New Roman" w:cs="Times New Roman"/>
          <w:color w:val="212529"/>
          <w:sz w:val="28"/>
          <w:szCs w:val="28"/>
          <w:shd w:val="clear" w:color="auto" w:fill="FFFFFF"/>
        </w:rPr>
        <w:t>проєкту</w:t>
      </w:r>
      <w:proofErr w:type="spellEnd"/>
      <w:r w:rsidRPr="009659C0">
        <w:rPr>
          <w:rFonts w:ascii="Times New Roman" w:hAnsi="Times New Roman" w:cs="Times New Roman"/>
          <w:color w:val="212529"/>
          <w:sz w:val="28"/>
          <w:szCs w:val="28"/>
          <w:shd w:val="clear" w:color="auto" w:fill="FFFFFF"/>
        </w:rPr>
        <w:t xml:space="preserve"> сприяє підвищенню рівня батьківської компетенції, сприяючи усвідомленому та ефективному підходу до виховання та розвитку дітей.</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надає конкретні поради та стратегії для покращення комунікації та взаєморозуміння в родині. Це сприяє підтримці та зміцненню сімейних відносин, забезпечуючи стабільніше та щасливіше сімейне життя.</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Крім того,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має на меті створення інтерактивної спільноти батьків, що слугуватиме моральною підтримкою для молодих людей, які лише звикають до нового ритму життя у ролі матері або батька. Така платформа сприятиме соціальній інтеграції та взаємодопомозі, а також відчуттю того, що у тому або іншому питанні завжди можна знайти однодумців та підтримку.  </w:t>
      </w:r>
    </w:p>
    <w:p w:rsidR="009659C0" w:rsidRPr="009659C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Також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активно прагне до </w:t>
      </w:r>
      <w:proofErr w:type="spellStart"/>
      <w:r w:rsidRPr="009659C0">
        <w:rPr>
          <w:rFonts w:ascii="Times New Roman" w:hAnsi="Times New Roman" w:cs="Times New Roman"/>
          <w:color w:val="212529"/>
          <w:sz w:val="28"/>
          <w:szCs w:val="28"/>
          <w:shd w:val="clear" w:color="auto" w:fill="FFFFFF"/>
        </w:rPr>
        <w:t>інклюзивності</w:t>
      </w:r>
      <w:proofErr w:type="spellEnd"/>
      <w:r w:rsidRPr="009659C0">
        <w:rPr>
          <w:rFonts w:ascii="Times New Roman" w:hAnsi="Times New Roman" w:cs="Times New Roman"/>
          <w:color w:val="212529"/>
          <w:sz w:val="28"/>
          <w:szCs w:val="28"/>
          <w:shd w:val="clear" w:color="auto" w:fill="FFFFFF"/>
        </w:rPr>
        <w:t>, надаючи інформацію та підтримку для сімей з різними потребами. Це сприяє створенню доступного середовища для всіх сімей та різноманітності в підходах до виховання.</w:t>
      </w:r>
    </w:p>
    <w:p w:rsidR="00873650" w:rsidRDefault="009659C0" w:rsidP="009659C0">
      <w:pPr>
        <w:jc w:val="both"/>
        <w:rPr>
          <w:rFonts w:ascii="Times New Roman" w:hAnsi="Times New Roman" w:cs="Times New Roman"/>
          <w:color w:val="212529"/>
          <w:sz w:val="28"/>
          <w:szCs w:val="28"/>
          <w:shd w:val="clear" w:color="auto" w:fill="FFFFFF"/>
        </w:rPr>
      </w:pPr>
      <w:r w:rsidRPr="009659C0">
        <w:rPr>
          <w:rFonts w:ascii="Times New Roman" w:hAnsi="Times New Roman" w:cs="Times New Roman"/>
          <w:color w:val="212529"/>
          <w:sz w:val="28"/>
          <w:szCs w:val="28"/>
          <w:shd w:val="clear" w:color="auto" w:fill="FFFFFF"/>
        </w:rPr>
        <w:t xml:space="preserve">     Тобто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служить не лише джерелом інформації і несе у собі освітню цінність - він також є центром, що </w:t>
      </w:r>
      <w:proofErr w:type="spellStart"/>
      <w:r w:rsidRPr="009659C0">
        <w:rPr>
          <w:rFonts w:ascii="Times New Roman" w:hAnsi="Times New Roman" w:cs="Times New Roman"/>
          <w:color w:val="212529"/>
          <w:sz w:val="28"/>
          <w:szCs w:val="28"/>
          <w:shd w:val="clear" w:color="auto" w:fill="FFFFFF"/>
        </w:rPr>
        <w:t>обʼєднує</w:t>
      </w:r>
      <w:proofErr w:type="spellEnd"/>
      <w:r w:rsidRPr="009659C0">
        <w:rPr>
          <w:rFonts w:ascii="Times New Roman" w:hAnsi="Times New Roman" w:cs="Times New Roman"/>
          <w:color w:val="212529"/>
          <w:sz w:val="28"/>
          <w:szCs w:val="28"/>
          <w:shd w:val="clear" w:color="auto" w:fill="FFFFFF"/>
        </w:rPr>
        <w:t xml:space="preserve"> батьків та спеціалістів у спільному напрямі досягнення цілей благополуччя </w:t>
      </w:r>
      <w:proofErr w:type="spellStart"/>
      <w:r w:rsidRPr="009659C0">
        <w:rPr>
          <w:rFonts w:ascii="Times New Roman" w:hAnsi="Times New Roman" w:cs="Times New Roman"/>
          <w:color w:val="212529"/>
          <w:sz w:val="28"/>
          <w:szCs w:val="28"/>
          <w:shd w:val="clear" w:color="auto" w:fill="FFFFFF"/>
        </w:rPr>
        <w:t>сімʼї</w:t>
      </w:r>
      <w:proofErr w:type="spellEnd"/>
      <w:r w:rsidRPr="009659C0">
        <w:rPr>
          <w:rFonts w:ascii="Times New Roman" w:hAnsi="Times New Roman" w:cs="Times New Roman"/>
          <w:color w:val="212529"/>
          <w:sz w:val="28"/>
          <w:szCs w:val="28"/>
          <w:shd w:val="clear" w:color="auto" w:fill="FFFFFF"/>
        </w:rPr>
        <w:t xml:space="preserve">. </w:t>
      </w:r>
      <w:proofErr w:type="spellStart"/>
      <w:r w:rsidRPr="009659C0">
        <w:rPr>
          <w:rFonts w:ascii="Times New Roman" w:hAnsi="Times New Roman" w:cs="Times New Roman"/>
          <w:color w:val="212529"/>
          <w:sz w:val="28"/>
          <w:szCs w:val="28"/>
          <w:shd w:val="clear" w:color="auto" w:fill="FFFFFF"/>
        </w:rPr>
        <w:t>Проєкт</w:t>
      </w:r>
      <w:proofErr w:type="spellEnd"/>
      <w:r w:rsidRPr="009659C0">
        <w:rPr>
          <w:rFonts w:ascii="Times New Roman" w:hAnsi="Times New Roman" w:cs="Times New Roman"/>
          <w:color w:val="212529"/>
          <w:sz w:val="28"/>
          <w:szCs w:val="28"/>
          <w:shd w:val="clear" w:color="auto" w:fill="FFFFFF"/>
        </w:rPr>
        <w:t xml:space="preserve"> є важливою ланкою в </w:t>
      </w:r>
      <w:r w:rsidRPr="009659C0">
        <w:rPr>
          <w:rFonts w:ascii="Times New Roman" w:hAnsi="Times New Roman" w:cs="Times New Roman"/>
          <w:color w:val="212529"/>
          <w:sz w:val="28"/>
          <w:szCs w:val="28"/>
          <w:shd w:val="clear" w:color="auto" w:fill="FFFFFF"/>
        </w:rPr>
        <w:lastRenderedPageBreak/>
        <w:t>системі підтримки та розвитку сучасної сім'ї та відзначається своєю інтегрованістю, доступністю та практичністю. Його значущість виявляється у позитивному впливі на сімейні відносини та загальний розвиток дітей, створюючи сучасну та ефективну платформу для взаємодії .</w:t>
      </w:r>
    </w:p>
    <w:p w:rsidR="008E7835" w:rsidRDefault="008E7835" w:rsidP="009659C0">
      <w:pPr>
        <w:jc w:val="both"/>
        <w:rPr>
          <w:rFonts w:ascii="Times New Roman" w:hAnsi="Times New Roman" w:cs="Times New Roman"/>
          <w:color w:val="212529"/>
          <w:sz w:val="28"/>
          <w:szCs w:val="28"/>
          <w:shd w:val="clear" w:color="auto" w:fill="FFFFFF"/>
        </w:rPr>
      </w:pPr>
    </w:p>
    <w:p w:rsidR="008E7835" w:rsidRDefault="008E7835">
      <w:pPr>
        <w:rPr>
          <w:rFonts w:ascii="Times New Roman" w:hAnsi="Times New Roman" w:cs="Times New Roman"/>
          <w:color w:val="212529"/>
          <w:sz w:val="28"/>
          <w:szCs w:val="28"/>
          <w:shd w:val="clear" w:color="auto" w:fill="FFFFFF"/>
        </w:rPr>
      </w:pPr>
      <w:r>
        <w:br w:type="page"/>
      </w:r>
    </w:p>
    <w:p w:rsidR="008E7835" w:rsidRDefault="008E7835" w:rsidP="008E7835">
      <w:pPr>
        <w:pStyle w:val="1"/>
      </w:pPr>
      <w:bookmarkStart w:id="16" w:name="_Toc237339551"/>
      <w:r>
        <w:lastRenderedPageBreak/>
        <w:t>СПИСОК ВИКОРИСТАНИХ ДЖЕРЕЛ</w:t>
      </w:r>
      <w:bookmarkEnd w:id="16"/>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 xml:space="preserve">Байдак Н. М. </w:t>
      </w:r>
      <w:proofErr w:type="spellStart"/>
      <w:r w:rsidRPr="008E7835">
        <w:rPr>
          <w:rFonts w:ascii="Times New Roman" w:hAnsi="Times New Roman" w:cs="Times New Roman"/>
          <w:color w:val="212529"/>
          <w:sz w:val="28"/>
          <w:szCs w:val="28"/>
          <w:shd w:val="clear" w:color="auto" w:fill="FFFFFF"/>
        </w:rPr>
        <w:t>Таргетована</w:t>
      </w:r>
      <w:proofErr w:type="spellEnd"/>
      <w:r w:rsidRPr="008E7835">
        <w:rPr>
          <w:rFonts w:ascii="Times New Roman" w:hAnsi="Times New Roman" w:cs="Times New Roman"/>
          <w:color w:val="212529"/>
          <w:sz w:val="28"/>
          <w:szCs w:val="28"/>
          <w:shd w:val="clear" w:color="auto" w:fill="FFFFFF"/>
        </w:rPr>
        <w:t xml:space="preserve"> реклама як інструмент </w:t>
      </w:r>
      <w:proofErr w:type="spellStart"/>
      <w:r w:rsidRPr="008E7835">
        <w:rPr>
          <w:rFonts w:ascii="Times New Roman" w:hAnsi="Times New Roman" w:cs="Times New Roman"/>
          <w:color w:val="212529"/>
          <w:sz w:val="28"/>
          <w:szCs w:val="28"/>
          <w:shd w:val="clear" w:color="auto" w:fill="FFFFFF"/>
        </w:rPr>
        <w:t>digital</w:t>
      </w:r>
      <w:proofErr w:type="spellEnd"/>
      <w:r w:rsidRPr="008E7835">
        <w:rPr>
          <w:rFonts w:ascii="Times New Roman" w:hAnsi="Times New Roman" w:cs="Times New Roman"/>
          <w:color w:val="212529"/>
          <w:sz w:val="28"/>
          <w:szCs w:val="28"/>
          <w:shd w:val="clear" w:color="auto" w:fill="FFFFFF"/>
        </w:rPr>
        <w:t>-маркетингу // Наукові записки. — 2021. — С. 3–8.</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proofErr w:type="spellStart"/>
      <w:r w:rsidRPr="008E7835">
        <w:rPr>
          <w:rFonts w:ascii="Times New Roman" w:hAnsi="Times New Roman" w:cs="Times New Roman"/>
          <w:color w:val="212529"/>
          <w:sz w:val="28"/>
          <w:szCs w:val="28"/>
          <w:shd w:val="clear" w:color="auto" w:fill="FFFFFF"/>
        </w:rPr>
        <w:t>Гамова</w:t>
      </w:r>
      <w:proofErr w:type="spellEnd"/>
      <w:r w:rsidRPr="008E7835">
        <w:rPr>
          <w:rFonts w:ascii="Times New Roman" w:hAnsi="Times New Roman" w:cs="Times New Roman"/>
          <w:color w:val="212529"/>
          <w:sz w:val="28"/>
          <w:szCs w:val="28"/>
          <w:shd w:val="clear" w:color="auto" w:fill="FFFFFF"/>
        </w:rPr>
        <w:t xml:space="preserve"> І. В. </w:t>
      </w:r>
      <w:proofErr w:type="spellStart"/>
      <w:r w:rsidRPr="008E7835">
        <w:rPr>
          <w:rFonts w:ascii="Times New Roman" w:hAnsi="Times New Roman" w:cs="Times New Roman"/>
          <w:color w:val="212529"/>
          <w:sz w:val="28"/>
          <w:szCs w:val="28"/>
          <w:shd w:val="clear" w:color="auto" w:fill="FFFFFF"/>
        </w:rPr>
        <w:t>Tone</w:t>
      </w:r>
      <w:proofErr w:type="spellEnd"/>
      <w:r w:rsidRPr="008E7835">
        <w:rPr>
          <w:rFonts w:ascii="Times New Roman" w:hAnsi="Times New Roman" w:cs="Times New Roman"/>
          <w:color w:val="212529"/>
          <w:sz w:val="28"/>
          <w:szCs w:val="28"/>
          <w:shd w:val="clear" w:color="auto" w:fill="FFFFFF"/>
        </w:rPr>
        <w:t xml:space="preserve"> </w:t>
      </w:r>
      <w:proofErr w:type="spellStart"/>
      <w:r w:rsidRPr="008E7835">
        <w:rPr>
          <w:rFonts w:ascii="Times New Roman" w:hAnsi="Times New Roman" w:cs="Times New Roman"/>
          <w:color w:val="212529"/>
          <w:sz w:val="28"/>
          <w:szCs w:val="28"/>
          <w:shd w:val="clear" w:color="auto" w:fill="FFFFFF"/>
        </w:rPr>
        <w:t>of</w:t>
      </w:r>
      <w:proofErr w:type="spellEnd"/>
      <w:r w:rsidRPr="008E7835">
        <w:rPr>
          <w:rFonts w:ascii="Times New Roman" w:hAnsi="Times New Roman" w:cs="Times New Roman"/>
          <w:color w:val="212529"/>
          <w:sz w:val="28"/>
          <w:szCs w:val="28"/>
          <w:shd w:val="clear" w:color="auto" w:fill="FFFFFF"/>
        </w:rPr>
        <w:t xml:space="preserve"> </w:t>
      </w:r>
      <w:proofErr w:type="spellStart"/>
      <w:r w:rsidRPr="008E7835">
        <w:rPr>
          <w:rFonts w:ascii="Times New Roman" w:hAnsi="Times New Roman" w:cs="Times New Roman"/>
          <w:color w:val="212529"/>
          <w:sz w:val="28"/>
          <w:szCs w:val="28"/>
          <w:shd w:val="clear" w:color="auto" w:fill="FFFFFF"/>
        </w:rPr>
        <w:t>voice</w:t>
      </w:r>
      <w:proofErr w:type="spellEnd"/>
      <w:r w:rsidRPr="008E7835">
        <w:rPr>
          <w:rFonts w:ascii="Times New Roman" w:hAnsi="Times New Roman" w:cs="Times New Roman"/>
          <w:color w:val="212529"/>
          <w:sz w:val="28"/>
          <w:szCs w:val="28"/>
          <w:shd w:val="clear" w:color="auto" w:fill="FFFFFF"/>
        </w:rPr>
        <w:t xml:space="preserve"> бренду в комунікаційній стратегії компанії // Вісник економіки. — 2020. — С. 210–215.</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Середній вік матері та батька при народженні першої дитини в Україні [Електронний ресурс] // Інтерфакс-Україна. — Режим доступу до ресурсу: https://ua.interfax.com.ua/</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 xml:space="preserve">Бізнес-ідея та її роль у розробці </w:t>
      </w:r>
      <w:proofErr w:type="spellStart"/>
      <w:r w:rsidRPr="008E7835">
        <w:rPr>
          <w:rFonts w:ascii="Times New Roman" w:hAnsi="Times New Roman" w:cs="Times New Roman"/>
          <w:color w:val="212529"/>
          <w:sz w:val="28"/>
          <w:szCs w:val="28"/>
          <w:shd w:val="clear" w:color="auto" w:fill="FFFFFF"/>
        </w:rPr>
        <w:t>стартап-проєктів</w:t>
      </w:r>
      <w:proofErr w:type="spellEnd"/>
      <w:r w:rsidRPr="008E7835">
        <w:rPr>
          <w:rFonts w:ascii="Times New Roman" w:hAnsi="Times New Roman" w:cs="Times New Roman"/>
          <w:color w:val="212529"/>
          <w:sz w:val="28"/>
          <w:szCs w:val="28"/>
          <w:shd w:val="clear" w:color="auto" w:fill="FFFFFF"/>
        </w:rPr>
        <w:t xml:space="preserve"> // Економіка та підприємництво. — 2019. — С. 110–120.</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proofErr w:type="spellStart"/>
      <w:r w:rsidRPr="008E7835">
        <w:rPr>
          <w:rFonts w:ascii="Times New Roman" w:hAnsi="Times New Roman" w:cs="Times New Roman"/>
          <w:color w:val="212529"/>
          <w:sz w:val="28"/>
          <w:szCs w:val="28"/>
          <w:shd w:val="clear" w:color="auto" w:fill="FFFFFF"/>
        </w:rPr>
        <w:t>Айдентика</w:t>
      </w:r>
      <w:proofErr w:type="spellEnd"/>
      <w:r w:rsidRPr="008E7835">
        <w:rPr>
          <w:rFonts w:ascii="Times New Roman" w:hAnsi="Times New Roman" w:cs="Times New Roman"/>
          <w:color w:val="212529"/>
          <w:sz w:val="28"/>
          <w:szCs w:val="28"/>
          <w:shd w:val="clear" w:color="auto" w:fill="FFFFFF"/>
        </w:rPr>
        <w:t xml:space="preserve"> бренду: визначення, складові та значення для бізнесу // Маркетинг і реклама. — 2021. — С. 20–28.</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Авторські блоги фахівців як форма поширення експертного контенту в соціальних мережах // Держава та регіони. — 2022. — С. 115–122.</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proofErr w:type="spellStart"/>
      <w:r w:rsidRPr="008E7835">
        <w:rPr>
          <w:rFonts w:ascii="Times New Roman" w:hAnsi="Times New Roman" w:cs="Times New Roman"/>
          <w:color w:val="212529"/>
          <w:sz w:val="28"/>
          <w:szCs w:val="28"/>
          <w:shd w:val="clear" w:color="auto" w:fill="FFFFFF"/>
        </w:rPr>
        <w:t>Лакіза</w:t>
      </w:r>
      <w:proofErr w:type="spellEnd"/>
      <w:r w:rsidRPr="008E7835">
        <w:rPr>
          <w:rFonts w:ascii="Times New Roman" w:hAnsi="Times New Roman" w:cs="Times New Roman"/>
          <w:color w:val="212529"/>
          <w:sz w:val="28"/>
          <w:szCs w:val="28"/>
          <w:shd w:val="clear" w:color="auto" w:fill="FFFFFF"/>
        </w:rPr>
        <w:t xml:space="preserve"> А. Я. </w:t>
      </w:r>
      <w:proofErr w:type="spellStart"/>
      <w:r w:rsidRPr="008E7835">
        <w:rPr>
          <w:rFonts w:ascii="Times New Roman" w:hAnsi="Times New Roman" w:cs="Times New Roman"/>
          <w:color w:val="212529"/>
          <w:sz w:val="28"/>
          <w:szCs w:val="28"/>
          <w:shd w:val="clear" w:color="auto" w:fill="FFFFFF"/>
        </w:rPr>
        <w:t>Інфопродукт</w:t>
      </w:r>
      <w:proofErr w:type="spellEnd"/>
      <w:r w:rsidRPr="008E7835">
        <w:rPr>
          <w:rFonts w:ascii="Times New Roman" w:hAnsi="Times New Roman" w:cs="Times New Roman"/>
          <w:color w:val="212529"/>
          <w:sz w:val="28"/>
          <w:szCs w:val="28"/>
          <w:shd w:val="clear" w:color="auto" w:fill="FFFFFF"/>
        </w:rPr>
        <w:t xml:space="preserve"> як інструмент цифрового маркетингу // Молодий вчений. — 2020. — № 4. — С. 18–23.</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proofErr w:type="spellStart"/>
      <w:r w:rsidRPr="008E7835">
        <w:rPr>
          <w:rFonts w:ascii="Times New Roman" w:hAnsi="Times New Roman" w:cs="Times New Roman"/>
          <w:color w:val="212529"/>
          <w:sz w:val="28"/>
          <w:szCs w:val="28"/>
          <w:shd w:val="clear" w:color="auto" w:fill="FFFFFF"/>
        </w:rPr>
        <w:t>Краудфандинг</w:t>
      </w:r>
      <w:proofErr w:type="spellEnd"/>
      <w:r w:rsidRPr="008E7835">
        <w:rPr>
          <w:rFonts w:ascii="Times New Roman" w:hAnsi="Times New Roman" w:cs="Times New Roman"/>
          <w:color w:val="212529"/>
          <w:sz w:val="28"/>
          <w:szCs w:val="28"/>
          <w:shd w:val="clear" w:color="auto" w:fill="FFFFFF"/>
        </w:rPr>
        <w:t xml:space="preserve"> як інноваційний метод фінансування </w:t>
      </w:r>
      <w:proofErr w:type="spellStart"/>
      <w:r w:rsidRPr="008E7835">
        <w:rPr>
          <w:rFonts w:ascii="Times New Roman" w:hAnsi="Times New Roman" w:cs="Times New Roman"/>
          <w:color w:val="212529"/>
          <w:sz w:val="28"/>
          <w:szCs w:val="28"/>
          <w:shd w:val="clear" w:color="auto" w:fill="FFFFFF"/>
        </w:rPr>
        <w:t>проєктів</w:t>
      </w:r>
      <w:proofErr w:type="spellEnd"/>
      <w:r w:rsidRPr="008E7835">
        <w:rPr>
          <w:rFonts w:ascii="Times New Roman" w:hAnsi="Times New Roman" w:cs="Times New Roman"/>
          <w:color w:val="212529"/>
          <w:sz w:val="28"/>
          <w:szCs w:val="28"/>
          <w:shd w:val="clear" w:color="auto" w:fill="FFFFFF"/>
        </w:rPr>
        <w:t xml:space="preserve"> // Фінанси України. — 2019. — С. 25–31.</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Закон України «Про охорону здоров'я» [Електронний ресурс] // Верховна Рада України. — Режим доступу до ресурсу: https://zakon.rada.gov.ua/</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proofErr w:type="spellStart"/>
      <w:r w:rsidRPr="008E7835">
        <w:rPr>
          <w:rFonts w:ascii="Times New Roman" w:hAnsi="Times New Roman" w:cs="Times New Roman"/>
          <w:color w:val="212529"/>
          <w:sz w:val="28"/>
          <w:szCs w:val="28"/>
          <w:shd w:val="clear" w:color="auto" w:fill="FFFFFF"/>
        </w:rPr>
        <w:t>Google</w:t>
      </w:r>
      <w:proofErr w:type="spellEnd"/>
      <w:r w:rsidRPr="008E7835">
        <w:rPr>
          <w:rFonts w:ascii="Times New Roman" w:hAnsi="Times New Roman" w:cs="Times New Roman"/>
          <w:color w:val="212529"/>
          <w:sz w:val="28"/>
          <w:szCs w:val="28"/>
          <w:shd w:val="clear" w:color="auto" w:fill="FFFFFF"/>
        </w:rPr>
        <w:t xml:space="preserve"> </w:t>
      </w:r>
      <w:proofErr w:type="spellStart"/>
      <w:r w:rsidRPr="008E7835">
        <w:rPr>
          <w:rFonts w:ascii="Times New Roman" w:hAnsi="Times New Roman" w:cs="Times New Roman"/>
          <w:color w:val="212529"/>
          <w:sz w:val="28"/>
          <w:szCs w:val="28"/>
          <w:shd w:val="clear" w:color="auto" w:fill="FFFFFF"/>
        </w:rPr>
        <w:t>Trends</w:t>
      </w:r>
      <w:proofErr w:type="spellEnd"/>
      <w:r w:rsidRPr="008E7835">
        <w:rPr>
          <w:rFonts w:ascii="Times New Roman" w:hAnsi="Times New Roman" w:cs="Times New Roman"/>
          <w:color w:val="212529"/>
          <w:sz w:val="28"/>
          <w:szCs w:val="28"/>
          <w:shd w:val="clear" w:color="auto" w:fill="FFFFFF"/>
        </w:rPr>
        <w:t xml:space="preserve">: офіційна документація [Електронний ресурс] // </w:t>
      </w:r>
      <w:proofErr w:type="spellStart"/>
      <w:r w:rsidRPr="008E7835">
        <w:rPr>
          <w:rFonts w:ascii="Times New Roman" w:hAnsi="Times New Roman" w:cs="Times New Roman"/>
          <w:color w:val="212529"/>
          <w:sz w:val="28"/>
          <w:szCs w:val="28"/>
          <w:shd w:val="clear" w:color="auto" w:fill="FFFFFF"/>
        </w:rPr>
        <w:t>Google</w:t>
      </w:r>
      <w:proofErr w:type="spellEnd"/>
      <w:r w:rsidRPr="008E7835">
        <w:rPr>
          <w:rFonts w:ascii="Times New Roman" w:hAnsi="Times New Roman" w:cs="Times New Roman"/>
          <w:color w:val="212529"/>
          <w:sz w:val="28"/>
          <w:szCs w:val="28"/>
          <w:shd w:val="clear" w:color="auto" w:fill="FFFFFF"/>
        </w:rPr>
        <w:t>. — Режим доступу до ресурсу: https://trends.google.com/</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Закон України «Про охорону дитинства» [Електронний ресурс] // Верховна Рада України. — Режим доступу до ресурсу: https://zakon.rada.gov.ua/</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 xml:space="preserve">Бізнес-ангели як джерело фінансування </w:t>
      </w:r>
      <w:proofErr w:type="spellStart"/>
      <w:r w:rsidRPr="008E7835">
        <w:rPr>
          <w:rFonts w:ascii="Times New Roman" w:hAnsi="Times New Roman" w:cs="Times New Roman"/>
          <w:color w:val="212529"/>
          <w:sz w:val="28"/>
          <w:szCs w:val="28"/>
          <w:shd w:val="clear" w:color="auto" w:fill="FFFFFF"/>
        </w:rPr>
        <w:t>стартап-проєктів</w:t>
      </w:r>
      <w:proofErr w:type="spellEnd"/>
      <w:r w:rsidRPr="008E7835">
        <w:rPr>
          <w:rFonts w:ascii="Times New Roman" w:hAnsi="Times New Roman" w:cs="Times New Roman"/>
          <w:color w:val="212529"/>
          <w:sz w:val="28"/>
          <w:szCs w:val="28"/>
          <w:shd w:val="clear" w:color="auto" w:fill="FFFFFF"/>
        </w:rPr>
        <w:t xml:space="preserve"> // Інвестиції: практика та досвід. — 2020. — С. 115–120.</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r w:rsidRPr="008E7835">
        <w:rPr>
          <w:rFonts w:ascii="Times New Roman" w:hAnsi="Times New Roman" w:cs="Times New Roman"/>
          <w:color w:val="212529"/>
          <w:sz w:val="28"/>
          <w:szCs w:val="28"/>
          <w:shd w:val="clear" w:color="auto" w:fill="FFFFFF"/>
        </w:rPr>
        <w:t xml:space="preserve">Що таке експертний контент і чим він відрізняється від звичайного [Електронний ресурс] // </w:t>
      </w:r>
      <w:proofErr w:type="spellStart"/>
      <w:r w:rsidRPr="008E7835">
        <w:rPr>
          <w:rFonts w:ascii="Times New Roman" w:hAnsi="Times New Roman" w:cs="Times New Roman"/>
          <w:color w:val="212529"/>
          <w:sz w:val="28"/>
          <w:szCs w:val="28"/>
          <w:shd w:val="clear" w:color="auto" w:fill="FFFFFF"/>
        </w:rPr>
        <w:t>WebPromoExperts</w:t>
      </w:r>
      <w:proofErr w:type="spellEnd"/>
      <w:r w:rsidRPr="008E7835">
        <w:rPr>
          <w:rFonts w:ascii="Times New Roman" w:hAnsi="Times New Roman" w:cs="Times New Roman"/>
          <w:color w:val="212529"/>
          <w:sz w:val="28"/>
          <w:szCs w:val="28"/>
          <w:shd w:val="clear" w:color="auto" w:fill="FFFFFF"/>
        </w:rPr>
        <w:t>. — Режим доступу до ресурсу: https://webpromoexperts.net/blog/</w:t>
      </w:r>
    </w:p>
    <w:p w:rsidR="008E7835" w:rsidRPr="008E7835" w:rsidRDefault="008E7835" w:rsidP="008E7835">
      <w:pPr>
        <w:pStyle w:val="a9"/>
        <w:numPr>
          <w:ilvl w:val="0"/>
          <w:numId w:val="1"/>
        </w:numPr>
        <w:jc w:val="both"/>
        <w:rPr>
          <w:rFonts w:ascii="Times New Roman" w:hAnsi="Times New Roman" w:cs="Times New Roman"/>
          <w:color w:val="212529"/>
          <w:sz w:val="28"/>
          <w:szCs w:val="28"/>
          <w:shd w:val="clear" w:color="auto" w:fill="FFFFFF"/>
        </w:rPr>
      </w:pPr>
      <w:proofErr w:type="spellStart"/>
      <w:r w:rsidRPr="008E7835">
        <w:rPr>
          <w:rFonts w:ascii="Times New Roman" w:hAnsi="Times New Roman" w:cs="Times New Roman"/>
          <w:color w:val="212529"/>
          <w:sz w:val="28"/>
          <w:szCs w:val="28"/>
          <w:shd w:val="clear" w:color="auto" w:fill="FFFFFF"/>
        </w:rPr>
        <w:t>Google</w:t>
      </w:r>
      <w:proofErr w:type="spellEnd"/>
      <w:r w:rsidRPr="008E7835">
        <w:rPr>
          <w:rFonts w:ascii="Times New Roman" w:hAnsi="Times New Roman" w:cs="Times New Roman"/>
          <w:color w:val="212529"/>
          <w:sz w:val="28"/>
          <w:szCs w:val="28"/>
          <w:shd w:val="clear" w:color="auto" w:fill="FFFFFF"/>
        </w:rPr>
        <w:t xml:space="preserve"> </w:t>
      </w:r>
      <w:proofErr w:type="spellStart"/>
      <w:r w:rsidRPr="008E7835">
        <w:rPr>
          <w:rFonts w:ascii="Times New Roman" w:hAnsi="Times New Roman" w:cs="Times New Roman"/>
          <w:color w:val="212529"/>
          <w:sz w:val="28"/>
          <w:szCs w:val="28"/>
          <w:shd w:val="clear" w:color="auto" w:fill="FFFFFF"/>
        </w:rPr>
        <w:t>Trends</w:t>
      </w:r>
      <w:proofErr w:type="spellEnd"/>
      <w:r w:rsidRPr="008E7835">
        <w:rPr>
          <w:rFonts w:ascii="Times New Roman" w:hAnsi="Times New Roman" w:cs="Times New Roman"/>
          <w:color w:val="212529"/>
          <w:sz w:val="28"/>
          <w:szCs w:val="28"/>
          <w:shd w:val="clear" w:color="auto" w:fill="FFFFFF"/>
        </w:rPr>
        <w:t xml:space="preserve">: як аналізувати популярність пошукових запитів [Електронний ресурс] // </w:t>
      </w:r>
      <w:proofErr w:type="spellStart"/>
      <w:r w:rsidRPr="008E7835">
        <w:rPr>
          <w:rFonts w:ascii="Times New Roman" w:hAnsi="Times New Roman" w:cs="Times New Roman"/>
          <w:color w:val="212529"/>
          <w:sz w:val="28"/>
          <w:szCs w:val="28"/>
          <w:shd w:val="clear" w:color="auto" w:fill="FFFFFF"/>
        </w:rPr>
        <w:t>Google</w:t>
      </w:r>
      <w:proofErr w:type="spellEnd"/>
      <w:r w:rsidRPr="008E7835">
        <w:rPr>
          <w:rFonts w:ascii="Times New Roman" w:hAnsi="Times New Roman" w:cs="Times New Roman"/>
          <w:color w:val="212529"/>
          <w:sz w:val="28"/>
          <w:szCs w:val="28"/>
          <w:shd w:val="clear" w:color="auto" w:fill="FFFFFF"/>
        </w:rPr>
        <w:t>. — Режим доступу до ресурсу: https://trends.google.com/trends/</w:t>
      </w:r>
    </w:p>
    <w:p w:rsidR="008E7835" w:rsidRPr="008E7835" w:rsidRDefault="008E7835" w:rsidP="008F5273">
      <w:pPr>
        <w:pStyle w:val="a9"/>
        <w:jc w:val="both"/>
        <w:rPr>
          <w:rFonts w:ascii="Times New Roman" w:hAnsi="Times New Roman" w:cs="Times New Roman"/>
          <w:color w:val="212529"/>
          <w:sz w:val="28"/>
          <w:szCs w:val="28"/>
          <w:shd w:val="clear" w:color="auto" w:fill="FFFFFF"/>
        </w:rPr>
      </w:pPr>
    </w:p>
    <w:sectPr w:rsidR="008E7835" w:rsidRPr="008E7835">
      <w:headerReference w:type="even" r:id="rId10"/>
      <w:headerReference w:type="default" r:id="rId11"/>
      <w:footerReference w:type="even" r:id="rId12"/>
      <w:footerReference w:type="default" r:id="rId13"/>
      <w:headerReference w:type="first" r:id="rId14"/>
      <w:footerReference w:type="first" r:id="rId1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2FF" w:rsidRDefault="008F62FF" w:rsidP="00037A1B">
      <w:pPr>
        <w:spacing w:after="0" w:line="240" w:lineRule="auto"/>
      </w:pPr>
      <w:r>
        <w:separator/>
      </w:r>
    </w:p>
  </w:endnote>
  <w:endnote w:type="continuationSeparator" w:id="0">
    <w:p w:rsidR="008F62FF" w:rsidRDefault="008F62FF" w:rsidP="00037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A1B" w:rsidRDefault="00037A1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A1B" w:rsidRDefault="00037A1B">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A1B" w:rsidRDefault="00037A1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2FF" w:rsidRDefault="008F62FF" w:rsidP="00037A1B">
      <w:pPr>
        <w:spacing w:after="0" w:line="240" w:lineRule="auto"/>
      </w:pPr>
      <w:r>
        <w:separator/>
      </w:r>
    </w:p>
  </w:footnote>
  <w:footnote w:type="continuationSeparator" w:id="0">
    <w:p w:rsidR="008F62FF" w:rsidRDefault="008F62FF" w:rsidP="00037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A1B" w:rsidRDefault="00037A1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A1B" w:rsidRDefault="00037A1B">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A1B" w:rsidRDefault="00037A1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9257B"/>
    <w:multiLevelType w:val="hybridMultilevel"/>
    <w:tmpl w:val="28DAB9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37A1B"/>
    <w:rsid w:val="00040B6F"/>
    <w:rsid w:val="0008327C"/>
    <w:rsid w:val="002C0348"/>
    <w:rsid w:val="003378FB"/>
    <w:rsid w:val="00372361"/>
    <w:rsid w:val="003E5BE7"/>
    <w:rsid w:val="00480891"/>
    <w:rsid w:val="004F7899"/>
    <w:rsid w:val="005A35B9"/>
    <w:rsid w:val="005E325E"/>
    <w:rsid w:val="006B2222"/>
    <w:rsid w:val="006C55F2"/>
    <w:rsid w:val="00726202"/>
    <w:rsid w:val="00737302"/>
    <w:rsid w:val="0076653A"/>
    <w:rsid w:val="007F31DD"/>
    <w:rsid w:val="00873650"/>
    <w:rsid w:val="008A6A7C"/>
    <w:rsid w:val="008C4F43"/>
    <w:rsid w:val="008E7835"/>
    <w:rsid w:val="008F5273"/>
    <w:rsid w:val="008F62FF"/>
    <w:rsid w:val="009340FF"/>
    <w:rsid w:val="009659C0"/>
    <w:rsid w:val="00A930C2"/>
    <w:rsid w:val="00BB7563"/>
    <w:rsid w:val="00BE3422"/>
    <w:rsid w:val="00D56B86"/>
    <w:rsid w:val="00E21D60"/>
    <w:rsid w:val="00E61094"/>
    <w:rsid w:val="00F61FB6"/>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3F9F8"/>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B2222"/>
    <w:pPr>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6B2222"/>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6B2222"/>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paragraph" w:styleId="a3">
    <w:name w:val="header"/>
    <w:basedOn w:val="a"/>
    <w:link w:val="a4"/>
    <w:uiPriority w:val="99"/>
    <w:unhideWhenUsed/>
    <w:rsid w:val="00037A1B"/>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037A1B"/>
  </w:style>
  <w:style w:type="paragraph" w:styleId="a5">
    <w:name w:val="footer"/>
    <w:basedOn w:val="a"/>
    <w:link w:val="a6"/>
    <w:uiPriority w:val="99"/>
    <w:unhideWhenUsed/>
    <w:rsid w:val="00037A1B"/>
    <w:pPr>
      <w:tabs>
        <w:tab w:val="center" w:pos="4819"/>
        <w:tab w:val="right" w:pos="9639"/>
      </w:tabs>
      <w:spacing w:after="0" w:line="240" w:lineRule="auto"/>
    </w:pPr>
  </w:style>
  <w:style w:type="character" w:customStyle="1" w:styleId="a6">
    <w:name w:val="Нижній колонтитул Знак"/>
    <w:basedOn w:val="a0"/>
    <w:link w:val="a5"/>
    <w:uiPriority w:val="99"/>
    <w:rsid w:val="00037A1B"/>
  </w:style>
  <w:style w:type="character" w:customStyle="1" w:styleId="10">
    <w:name w:val="Заголовок 1 Знак"/>
    <w:basedOn w:val="a0"/>
    <w:link w:val="1"/>
    <w:uiPriority w:val="9"/>
    <w:rsid w:val="006B2222"/>
    <w:rPr>
      <w:rFonts w:ascii="Times New Roman" w:hAnsi="Times New Roman" w:cs="Times New Roman"/>
      <w:color w:val="212529"/>
      <w:sz w:val="28"/>
      <w:szCs w:val="28"/>
    </w:rPr>
  </w:style>
  <w:style w:type="character" w:customStyle="1" w:styleId="20">
    <w:name w:val="Заголовок 2 Знак"/>
    <w:basedOn w:val="a0"/>
    <w:link w:val="2"/>
    <w:uiPriority w:val="9"/>
    <w:rsid w:val="006B2222"/>
    <w:rPr>
      <w:rFonts w:ascii="Times New Roman" w:hAnsi="Times New Roman" w:cs="Times New Roman"/>
      <w:color w:val="212529"/>
      <w:sz w:val="28"/>
      <w:szCs w:val="28"/>
    </w:rPr>
  </w:style>
  <w:style w:type="character" w:customStyle="1" w:styleId="30">
    <w:name w:val="Заголовок 3 Знак"/>
    <w:basedOn w:val="a0"/>
    <w:link w:val="3"/>
    <w:uiPriority w:val="9"/>
    <w:rsid w:val="006B2222"/>
    <w:rPr>
      <w:rFonts w:ascii="Times New Roman" w:hAnsi="Times New Roman" w:cs="Times New Roman"/>
      <w:color w:val="212529"/>
      <w:sz w:val="28"/>
      <w:szCs w:val="28"/>
    </w:rPr>
  </w:style>
  <w:style w:type="paragraph" w:styleId="a7">
    <w:name w:val="TOC Heading"/>
    <w:basedOn w:val="1"/>
    <w:next w:val="a"/>
    <w:uiPriority w:val="39"/>
    <w:unhideWhenUsed/>
    <w:qFormat/>
    <w:rsid w:val="006B2222"/>
    <w:pPr>
      <w:keepNext/>
      <w:keepLines/>
      <w:spacing w:before="240" w:after="0"/>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6B2222"/>
    <w:pPr>
      <w:spacing w:after="100"/>
    </w:pPr>
  </w:style>
  <w:style w:type="paragraph" w:styleId="21">
    <w:name w:val="toc 2"/>
    <w:basedOn w:val="a"/>
    <w:next w:val="a"/>
    <w:autoRedefine/>
    <w:uiPriority w:val="39"/>
    <w:unhideWhenUsed/>
    <w:rsid w:val="006B2222"/>
    <w:pPr>
      <w:spacing w:after="100"/>
      <w:ind w:left="220"/>
    </w:pPr>
  </w:style>
  <w:style w:type="paragraph" w:styleId="31">
    <w:name w:val="toc 3"/>
    <w:basedOn w:val="a"/>
    <w:next w:val="a"/>
    <w:autoRedefine/>
    <w:uiPriority w:val="39"/>
    <w:unhideWhenUsed/>
    <w:rsid w:val="006B2222"/>
    <w:pPr>
      <w:spacing w:after="100"/>
      <w:ind w:left="440"/>
    </w:pPr>
  </w:style>
  <w:style w:type="character" w:styleId="a8">
    <w:name w:val="Hyperlink"/>
    <w:basedOn w:val="a0"/>
    <w:uiPriority w:val="99"/>
    <w:unhideWhenUsed/>
    <w:rsid w:val="006B2222"/>
    <w:rPr>
      <w:color w:val="0563C1" w:themeColor="hyperlink"/>
      <w:u w:val="single"/>
    </w:rPr>
  </w:style>
  <w:style w:type="paragraph" w:styleId="a9">
    <w:name w:val="List Paragraph"/>
    <w:basedOn w:val="a"/>
    <w:uiPriority w:val="34"/>
    <w:qFormat/>
    <w:rsid w:val="008E7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7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232C-CC39-4434-8761-FCCEA6BA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34257</Words>
  <Characters>19528</Characters>
  <Application>Microsoft Office Word</Application>
  <DocSecurity>0</DocSecurity>
  <Lines>162</Lines>
  <Paragraphs>107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10</cp:revision>
  <dcterms:created xsi:type="dcterms:W3CDTF">2026-08-04T06:05:00Z</dcterms:created>
  <dcterms:modified xsi:type="dcterms:W3CDTF">2026-08-19T07:35:00Z</dcterms:modified>
</cp:coreProperties>
</file>