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MON_1850475059"/>
    <w:bookmarkEnd w:id="0"/>
    <w:p w:rsidR="002E1356" w:rsidRDefault="00FA7229" w:rsidP="0068382C">
      <w:pPr>
        <w:jc w:val="both"/>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object w:dxaOrig="9228" w:dyaOrig="146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732pt" o:ole="">
            <v:imagedata r:id="rId6" o:title=""/>
          </v:shape>
          <o:OLEObject Type="Embed" ProgID="Word.Document.12" ShapeID="_x0000_i1025" DrawAspect="Content" ObjectID="_1850545065" r:id="rId7">
            <o:FieldCodes>\s</o:FieldCodes>
          </o:OLEObject>
        </w:object>
      </w:r>
    </w:p>
    <w:sdt>
      <w:sdtPr>
        <w:rPr>
          <w:rFonts w:ascii="Times New Roman" w:eastAsiaTheme="minorHAnsi" w:hAnsi="Times New Roman" w:cs="Times New Roman"/>
          <w:color w:val="auto"/>
          <w:sz w:val="28"/>
          <w:szCs w:val="28"/>
          <w:lang w:eastAsia="en-US"/>
        </w:rPr>
        <w:id w:val="1244373951"/>
        <w:docPartObj>
          <w:docPartGallery w:val="Table of Contents"/>
          <w:docPartUnique/>
        </w:docPartObj>
      </w:sdtPr>
      <w:sdtEndPr>
        <w:rPr>
          <w:rFonts w:asciiTheme="minorHAnsi" w:hAnsiTheme="minorHAnsi" w:cstheme="minorBidi"/>
          <w:b/>
          <w:bCs/>
          <w:sz w:val="22"/>
          <w:szCs w:val="22"/>
        </w:rPr>
      </w:sdtEndPr>
      <w:sdtContent>
        <w:p w:rsidR="00A70B52" w:rsidRPr="00A70B52" w:rsidRDefault="00A70B52">
          <w:pPr>
            <w:pStyle w:val="a3"/>
            <w:rPr>
              <w:rFonts w:ascii="Times New Roman" w:hAnsi="Times New Roman" w:cs="Times New Roman"/>
              <w:color w:val="auto"/>
              <w:sz w:val="28"/>
              <w:szCs w:val="28"/>
            </w:rPr>
          </w:pPr>
          <w:r w:rsidRPr="00A70B52">
            <w:rPr>
              <w:rFonts w:ascii="Times New Roman" w:hAnsi="Times New Roman" w:cs="Times New Roman"/>
              <w:color w:val="auto"/>
              <w:sz w:val="28"/>
              <w:szCs w:val="28"/>
            </w:rPr>
            <w:t>ЗМІСТ</w:t>
          </w:r>
        </w:p>
        <w:p w:rsidR="00504789" w:rsidRPr="00504789" w:rsidRDefault="00A70B52">
          <w:pPr>
            <w:pStyle w:val="11"/>
            <w:tabs>
              <w:tab w:val="right" w:leader="dot" w:pos="9629"/>
            </w:tabs>
            <w:rPr>
              <w:rFonts w:ascii="Times New Roman" w:eastAsiaTheme="minorEastAsia" w:hAnsi="Times New Roman" w:cs="Times New Roman"/>
              <w:noProof/>
              <w:sz w:val="28"/>
              <w:szCs w:val="28"/>
              <w:lang w:eastAsia="uk-UA"/>
            </w:rPr>
          </w:pPr>
          <w:r w:rsidRPr="00A70B52">
            <w:rPr>
              <w:rFonts w:ascii="Times New Roman" w:hAnsi="Times New Roman" w:cs="Times New Roman"/>
              <w:sz w:val="28"/>
              <w:szCs w:val="28"/>
            </w:rPr>
            <w:fldChar w:fldCharType="begin"/>
          </w:r>
          <w:r w:rsidRPr="00A70B52">
            <w:rPr>
              <w:rFonts w:ascii="Times New Roman" w:hAnsi="Times New Roman" w:cs="Times New Roman"/>
              <w:sz w:val="28"/>
              <w:szCs w:val="28"/>
            </w:rPr>
            <w:instrText xml:space="preserve"> TOC \o "1-3" \h \z \u </w:instrText>
          </w:r>
          <w:r w:rsidRPr="00A70B52">
            <w:rPr>
              <w:rFonts w:ascii="Times New Roman" w:hAnsi="Times New Roman" w:cs="Times New Roman"/>
              <w:sz w:val="28"/>
              <w:szCs w:val="28"/>
            </w:rPr>
            <w:fldChar w:fldCharType="separate"/>
          </w:r>
          <w:hyperlink w:anchor="_Toc239932297" w:history="1">
            <w:r w:rsidR="00504789" w:rsidRPr="00504789">
              <w:rPr>
                <w:rStyle w:val="a4"/>
                <w:rFonts w:ascii="Times New Roman" w:hAnsi="Times New Roman" w:cs="Times New Roman"/>
                <w:noProof/>
                <w:sz w:val="28"/>
                <w:szCs w:val="28"/>
              </w:rPr>
              <w:t>Частина І. СОЦІАЛЬНИЙ ПРОЄКТ - РЕАБІЛІТАЦІЙНИЙ ЦЕНТР «НАДІЯ»</w:t>
            </w:r>
            <w:r w:rsidR="00504789" w:rsidRPr="00504789">
              <w:rPr>
                <w:rFonts w:ascii="Times New Roman" w:hAnsi="Times New Roman" w:cs="Times New Roman"/>
                <w:noProof/>
                <w:webHidden/>
                <w:sz w:val="28"/>
                <w:szCs w:val="28"/>
              </w:rPr>
              <w:tab/>
            </w:r>
            <w:r w:rsidR="00504789" w:rsidRPr="00504789">
              <w:rPr>
                <w:rFonts w:ascii="Times New Roman" w:hAnsi="Times New Roman" w:cs="Times New Roman"/>
                <w:noProof/>
                <w:webHidden/>
                <w:sz w:val="28"/>
                <w:szCs w:val="28"/>
              </w:rPr>
              <w:fldChar w:fldCharType="begin"/>
            </w:r>
            <w:r w:rsidR="00504789" w:rsidRPr="00504789">
              <w:rPr>
                <w:rFonts w:ascii="Times New Roman" w:hAnsi="Times New Roman" w:cs="Times New Roman"/>
                <w:noProof/>
                <w:webHidden/>
                <w:sz w:val="28"/>
                <w:szCs w:val="28"/>
              </w:rPr>
              <w:instrText xml:space="preserve"> PAGEREF _Toc239932297 \h </w:instrText>
            </w:r>
            <w:r w:rsidR="00504789" w:rsidRPr="00504789">
              <w:rPr>
                <w:rFonts w:ascii="Times New Roman" w:hAnsi="Times New Roman" w:cs="Times New Roman"/>
                <w:noProof/>
                <w:webHidden/>
                <w:sz w:val="28"/>
                <w:szCs w:val="28"/>
              </w:rPr>
            </w:r>
            <w:r w:rsidR="00504789" w:rsidRPr="00504789">
              <w:rPr>
                <w:rFonts w:ascii="Times New Roman" w:hAnsi="Times New Roman" w:cs="Times New Roman"/>
                <w:noProof/>
                <w:webHidden/>
                <w:sz w:val="28"/>
                <w:szCs w:val="28"/>
              </w:rPr>
              <w:fldChar w:fldCharType="separate"/>
            </w:r>
            <w:r w:rsidR="00504789" w:rsidRPr="00504789">
              <w:rPr>
                <w:rFonts w:ascii="Times New Roman" w:hAnsi="Times New Roman" w:cs="Times New Roman"/>
                <w:noProof/>
                <w:webHidden/>
                <w:sz w:val="28"/>
                <w:szCs w:val="28"/>
              </w:rPr>
              <w:t>3</w:t>
            </w:r>
            <w:r w:rsidR="00504789" w:rsidRPr="00504789">
              <w:rPr>
                <w:rFonts w:ascii="Times New Roman" w:hAnsi="Times New Roman" w:cs="Times New Roman"/>
                <w:noProof/>
                <w:webHidden/>
                <w:sz w:val="28"/>
                <w:szCs w:val="28"/>
              </w:rPr>
              <w:fldChar w:fldCharType="end"/>
            </w:r>
          </w:hyperlink>
        </w:p>
        <w:p w:rsidR="00504789" w:rsidRPr="00504789" w:rsidRDefault="00504789">
          <w:pPr>
            <w:pStyle w:val="21"/>
            <w:tabs>
              <w:tab w:val="right" w:leader="dot" w:pos="9629"/>
            </w:tabs>
            <w:rPr>
              <w:rFonts w:ascii="Times New Roman" w:eastAsiaTheme="minorEastAsia" w:hAnsi="Times New Roman" w:cs="Times New Roman"/>
              <w:noProof/>
              <w:sz w:val="28"/>
              <w:szCs w:val="28"/>
              <w:lang w:eastAsia="uk-UA"/>
            </w:rPr>
          </w:pPr>
          <w:hyperlink w:anchor="_Toc239932298" w:history="1">
            <w:r w:rsidRPr="00504789">
              <w:rPr>
                <w:rStyle w:val="a4"/>
                <w:rFonts w:ascii="Times New Roman" w:hAnsi="Times New Roman" w:cs="Times New Roman"/>
                <w:noProof/>
                <w:sz w:val="28"/>
                <w:szCs w:val="28"/>
              </w:rPr>
              <w:t>Резюме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_Toc239932298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3</w:t>
            </w:r>
            <w:r w:rsidRPr="00504789">
              <w:rPr>
                <w:rFonts w:ascii="Times New Roman" w:hAnsi="Times New Roman" w:cs="Times New Roman"/>
                <w:noProof/>
                <w:webHidden/>
                <w:sz w:val="28"/>
                <w:szCs w:val="28"/>
              </w:rPr>
              <w:fldChar w:fldCharType="end"/>
            </w:r>
          </w:hyperlink>
        </w:p>
        <w:p w:rsidR="00504789" w:rsidRPr="00504789" w:rsidRDefault="00504789">
          <w:pPr>
            <w:pStyle w:val="11"/>
            <w:tabs>
              <w:tab w:val="right" w:leader="dot" w:pos="9629"/>
            </w:tabs>
            <w:rPr>
              <w:rFonts w:ascii="Times New Roman" w:eastAsiaTheme="minorEastAsia" w:hAnsi="Times New Roman" w:cs="Times New Roman"/>
              <w:noProof/>
              <w:sz w:val="28"/>
              <w:szCs w:val="28"/>
              <w:lang w:eastAsia="uk-UA"/>
            </w:rPr>
          </w:pPr>
          <w:hyperlink w:anchor="_Toc239932299" w:history="1">
            <w:r w:rsidRPr="00504789">
              <w:rPr>
                <w:rStyle w:val="a4"/>
                <w:rFonts w:ascii="Times New Roman" w:hAnsi="Times New Roman" w:cs="Times New Roman"/>
                <w:noProof/>
                <w:sz w:val="28"/>
                <w:szCs w:val="28"/>
              </w:rPr>
              <w:t>Частина ІІ.  ОБҐРУНТУВАННЯ  СОЦІАЛЬНОГО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_Toc239932299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6</w:t>
            </w:r>
            <w:r w:rsidRPr="00504789">
              <w:rPr>
                <w:rFonts w:ascii="Times New Roman" w:hAnsi="Times New Roman" w:cs="Times New Roman"/>
                <w:noProof/>
                <w:webHidden/>
                <w:sz w:val="28"/>
                <w:szCs w:val="28"/>
              </w:rPr>
              <w:fldChar w:fldCharType="end"/>
            </w:r>
          </w:hyperlink>
        </w:p>
        <w:p w:rsidR="00504789" w:rsidRPr="00504789" w:rsidRDefault="00504789">
          <w:pPr>
            <w:pStyle w:val="21"/>
            <w:tabs>
              <w:tab w:val="right" w:leader="dot" w:pos="9629"/>
            </w:tabs>
            <w:rPr>
              <w:rFonts w:ascii="Times New Roman" w:eastAsiaTheme="minorEastAsia" w:hAnsi="Times New Roman" w:cs="Times New Roman"/>
              <w:noProof/>
              <w:sz w:val="28"/>
              <w:szCs w:val="28"/>
              <w:lang w:eastAsia="uk-UA"/>
            </w:rPr>
          </w:pPr>
          <w:hyperlink w:anchor="_Toc239932300" w:history="1">
            <w:r w:rsidRPr="00504789">
              <w:rPr>
                <w:rStyle w:val="a4"/>
                <w:rFonts w:ascii="Times New Roman" w:hAnsi="Times New Roman" w:cs="Times New Roman"/>
                <w:noProof/>
                <w:sz w:val="28"/>
                <w:szCs w:val="28"/>
              </w:rPr>
              <w:t>Вступ</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_Toc239932300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6</w:t>
            </w:r>
            <w:r w:rsidRPr="00504789">
              <w:rPr>
                <w:rFonts w:ascii="Times New Roman" w:hAnsi="Times New Roman" w:cs="Times New Roman"/>
                <w:noProof/>
                <w:webHidden/>
                <w:sz w:val="28"/>
                <w:szCs w:val="28"/>
              </w:rPr>
              <w:fldChar w:fldCharType="end"/>
            </w:r>
          </w:hyperlink>
        </w:p>
        <w:p w:rsidR="00504789" w:rsidRPr="00504789" w:rsidRDefault="00504789">
          <w:pPr>
            <w:pStyle w:val="21"/>
            <w:tabs>
              <w:tab w:val="right" w:leader="dot" w:pos="9629"/>
            </w:tabs>
            <w:rPr>
              <w:rFonts w:ascii="Times New Roman" w:eastAsiaTheme="minorEastAsia" w:hAnsi="Times New Roman" w:cs="Times New Roman"/>
              <w:noProof/>
              <w:sz w:val="28"/>
              <w:szCs w:val="28"/>
              <w:lang w:eastAsia="uk-UA"/>
            </w:rPr>
          </w:pPr>
          <w:hyperlink w:anchor="_Toc239932301" w:history="1">
            <w:r w:rsidRPr="00504789">
              <w:rPr>
                <w:rStyle w:val="a4"/>
                <w:rFonts w:ascii="Times New Roman" w:hAnsi="Times New Roman" w:cs="Times New Roman"/>
                <w:noProof/>
                <w:sz w:val="28"/>
                <w:szCs w:val="28"/>
              </w:rPr>
              <w:t>РОЗДІЛ 1 ДОСЛІДЖЕННЯ РИНКУ ТА ОСОБЛИВОСТІ АУДИТОРІЇ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_Toc239932301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8</w:t>
            </w:r>
            <w:r w:rsidRPr="00504789">
              <w:rPr>
                <w:rFonts w:ascii="Times New Roman" w:hAnsi="Times New Roman" w:cs="Times New Roman"/>
                <w:noProof/>
                <w:webHidden/>
                <w:sz w:val="28"/>
                <w:szCs w:val="28"/>
              </w:rPr>
              <w:fldChar w:fldCharType="end"/>
            </w:r>
          </w:hyperlink>
        </w:p>
        <w:p w:rsidR="00504789" w:rsidRPr="00504789" w:rsidRDefault="00504789">
          <w:pPr>
            <w:pStyle w:val="31"/>
            <w:tabs>
              <w:tab w:val="right" w:leader="dot" w:pos="9629"/>
            </w:tabs>
            <w:rPr>
              <w:rFonts w:ascii="Times New Roman" w:eastAsiaTheme="minorEastAsia" w:hAnsi="Times New Roman" w:cs="Times New Roman"/>
              <w:noProof/>
              <w:sz w:val="28"/>
              <w:szCs w:val="28"/>
              <w:lang w:eastAsia="uk-UA"/>
            </w:rPr>
          </w:pPr>
          <w:hyperlink w:anchor="_Toc239932302" w:history="1">
            <w:r w:rsidRPr="00504789">
              <w:rPr>
                <w:rStyle w:val="a4"/>
                <w:rFonts w:ascii="Times New Roman" w:hAnsi="Times New Roman" w:cs="Times New Roman"/>
                <w:noProof/>
                <w:sz w:val="28"/>
                <w:szCs w:val="28"/>
              </w:rPr>
              <w:t>1.1. Аудиторія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_Toc239932302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8</w:t>
            </w:r>
            <w:r w:rsidRPr="00504789">
              <w:rPr>
                <w:rFonts w:ascii="Times New Roman" w:hAnsi="Times New Roman" w:cs="Times New Roman"/>
                <w:noProof/>
                <w:webHidden/>
                <w:sz w:val="28"/>
                <w:szCs w:val="28"/>
              </w:rPr>
              <w:fldChar w:fldCharType="end"/>
            </w:r>
          </w:hyperlink>
        </w:p>
        <w:p w:rsidR="00504789" w:rsidRPr="00504789" w:rsidRDefault="00504789">
          <w:pPr>
            <w:pStyle w:val="31"/>
            <w:tabs>
              <w:tab w:val="right" w:leader="dot" w:pos="9629"/>
            </w:tabs>
            <w:rPr>
              <w:rFonts w:ascii="Times New Roman" w:eastAsiaTheme="minorEastAsia" w:hAnsi="Times New Roman" w:cs="Times New Roman"/>
              <w:noProof/>
              <w:sz w:val="28"/>
              <w:szCs w:val="28"/>
              <w:lang w:eastAsia="uk-UA"/>
            </w:rPr>
          </w:pPr>
          <w:hyperlink w:anchor="_Toc239932303" w:history="1">
            <w:r w:rsidRPr="00504789">
              <w:rPr>
                <w:rStyle w:val="a4"/>
                <w:rFonts w:ascii="Times New Roman" w:hAnsi="Times New Roman" w:cs="Times New Roman"/>
                <w:noProof/>
                <w:sz w:val="28"/>
                <w:szCs w:val="28"/>
              </w:rPr>
              <w:t>1.2. Аналіз конкурентного середовища</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_Toc239932303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8</w:t>
            </w:r>
            <w:r w:rsidRPr="00504789">
              <w:rPr>
                <w:rFonts w:ascii="Times New Roman" w:hAnsi="Times New Roman" w:cs="Times New Roman"/>
                <w:noProof/>
                <w:webHidden/>
                <w:sz w:val="28"/>
                <w:szCs w:val="28"/>
              </w:rPr>
              <w:fldChar w:fldCharType="end"/>
            </w:r>
          </w:hyperlink>
        </w:p>
        <w:p w:rsidR="00504789" w:rsidRPr="00504789" w:rsidRDefault="00504789">
          <w:pPr>
            <w:pStyle w:val="21"/>
            <w:tabs>
              <w:tab w:val="right" w:leader="dot" w:pos="9629"/>
            </w:tabs>
            <w:rPr>
              <w:rFonts w:ascii="Times New Roman" w:eastAsiaTheme="minorEastAsia" w:hAnsi="Times New Roman" w:cs="Times New Roman"/>
              <w:noProof/>
              <w:sz w:val="28"/>
              <w:szCs w:val="28"/>
              <w:lang w:eastAsia="uk-UA"/>
            </w:rPr>
          </w:pPr>
          <w:hyperlink w:anchor="_Toc239932304" w:history="1">
            <w:r w:rsidRPr="00504789">
              <w:rPr>
                <w:rStyle w:val="a4"/>
                <w:rFonts w:ascii="Times New Roman" w:hAnsi="Times New Roman" w:cs="Times New Roman"/>
                <w:noProof/>
                <w:sz w:val="28"/>
                <w:szCs w:val="28"/>
              </w:rPr>
              <w:t>РОЗДІЛ 2. СЦЕНАРІЙ СОЦІАЛЬНОГО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_Toc239932304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11</w:t>
            </w:r>
            <w:r w:rsidRPr="00504789">
              <w:rPr>
                <w:rFonts w:ascii="Times New Roman" w:hAnsi="Times New Roman" w:cs="Times New Roman"/>
                <w:noProof/>
                <w:webHidden/>
                <w:sz w:val="28"/>
                <w:szCs w:val="28"/>
              </w:rPr>
              <w:fldChar w:fldCharType="end"/>
            </w:r>
          </w:hyperlink>
        </w:p>
        <w:p w:rsidR="00504789" w:rsidRPr="00504789" w:rsidRDefault="00504789">
          <w:pPr>
            <w:pStyle w:val="31"/>
            <w:tabs>
              <w:tab w:val="right" w:leader="dot" w:pos="9629"/>
            </w:tabs>
            <w:rPr>
              <w:rFonts w:ascii="Times New Roman" w:eastAsiaTheme="minorEastAsia" w:hAnsi="Times New Roman" w:cs="Times New Roman"/>
              <w:noProof/>
              <w:sz w:val="28"/>
              <w:szCs w:val="28"/>
              <w:lang w:eastAsia="uk-UA"/>
            </w:rPr>
          </w:pPr>
          <w:hyperlink w:anchor="_Toc239932305" w:history="1">
            <w:r w:rsidRPr="00504789">
              <w:rPr>
                <w:rStyle w:val="a4"/>
                <w:rFonts w:ascii="Times New Roman" w:hAnsi="Times New Roman" w:cs="Times New Roman"/>
                <w:noProof/>
                <w:sz w:val="28"/>
                <w:szCs w:val="28"/>
              </w:rPr>
              <w:t>1.1. Визначення головної ідеї, мети, місії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_Toc239932305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11</w:t>
            </w:r>
            <w:r w:rsidRPr="00504789">
              <w:rPr>
                <w:rFonts w:ascii="Times New Roman" w:hAnsi="Times New Roman" w:cs="Times New Roman"/>
                <w:noProof/>
                <w:webHidden/>
                <w:sz w:val="28"/>
                <w:szCs w:val="28"/>
              </w:rPr>
              <w:fldChar w:fldCharType="end"/>
            </w:r>
          </w:hyperlink>
        </w:p>
        <w:p w:rsidR="00504789" w:rsidRPr="00504789" w:rsidRDefault="00504789">
          <w:pPr>
            <w:pStyle w:val="31"/>
            <w:tabs>
              <w:tab w:val="right" w:leader="dot" w:pos="9629"/>
            </w:tabs>
            <w:rPr>
              <w:rFonts w:ascii="Times New Roman" w:eastAsiaTheme="minorEastAsia" w:hAnsi="Times New Roman" w:cs="Times New Roman"/>
              <w:noProof/>
              <w:sz w:val="28"/>
              <w:szCs w:val="28"/>
              <w:lang w:eastAsia="uk-UA"/>
            </w:rPr>
          </w:pPr>
          <w:hyperlink w:anchor="_Toc239932306" w:history="1">
            <w:r w:rsidRPr="00504789">
              <w:rPr>
                <w:rStyle w:val="a4"/>
                <w:rFonts w:ascii="Times New Roman" w:hAnsi="Times New Roman" w:cs="Times New Roman"/>
                <w:noProof/>
                <w:sz w:val="28"/>
                <w:szCs w:val="28"/>
              </w:rPr>
              <w:t>1.2. Розробка назви, стилістики   інстаграм-сторінки соціального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_Toc239932306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11</w:t>
            </w:r>
            <w:r w:rsidRPr="00504789">
              <w:rPr>
                <w:rFonts w:ascii="Times New Roman" w:hAnsi="Times New Roman" w:cs="Times New Roman"/>
                <w:noProof/>
                <w:webHidden/>
                <w:sz w:val="28"/>
                <w:szCs w:val="28"/>
              </w:rPr>
              <w:fldChar w:fldCharType="end"/>
            </w:r>
          </w:hyperlink>
        </w:p>
        <w:p w:rsidR="00504789" w:rsidRPr="00504789" w:rsidRDefault="00504789">
          <w:pPr>
            <w:pStyle w:val="31"/>
            <w:tabs>
              <w:tab w:val="right" w:leader="dot" w:pos="9629"/>
            </w:tabs>
            <w:rPr>
              <w:rFonts w:ascii="Times New Roman" w:eastAsiaTheme="minorEastAsia" w:hAnsi="Times New Roman" w:cs="Times New Roman"/>
              <w:noProof/>
              <w:sz w:val="28"/>
              <w:szCs w:val="28"/>
              <w:lang w:eastAsia="uk-UA"/>
            </w:rPr>
          </w:pPr>
          <w:hyperlink w:anchor="_Toc239932307" w:history="1">
            <w:r w:rsidRPr="00504789">
              <w:rPr>
                <w:rStyle w:val="a4"/>
                <w:rFonts w:ascii="Times New Roman" w:hAnsi="Times New Roman" w:cs="Times New Roman"/>
                <w:noProof/>
                <w:sz w:val="28"/>
                <w:szCs w:val="28"/>
              </w:rPr>
              <w:t>1.3. Підбір тем  для  публікацій,  розробка контенту.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_Toc239932307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11</w:t>
            </w:r>
            <w:r w:rsidRPr="00504789">
              <w:rPr>
                <w:rFonts w:ascii="Times New Roman" w:hAnsi="Times New Roman" w:cs="Times New Roman"/>
                <w:noProof/>
                <w:webHidden/>
                <w:sz w:val="28"/>
                <w:szCs w:val="28"/>
              </w:rPr>
              <w:fldChar w:fldCharType="end"/>
            </w:r>
          </w:hyperlink>
        </w:p>
        <w:p w:rsidR="00504789" w:rsidRPr="00504789" w:rsidRDefault="00504789">
          <w:pPr>
            <w:pStyle w:val="31"/>
            <w:tabs>
              <w:tab w:val="right" w:leader="dot" w:pos="9629"/>
            </w:tabs>
            <w:rPr>
              <w:rFonts w:ascii="Times New Roman" w:eastAsiaTheme="minorEastAsia" w:hAnsi="Times New Roman" w:cs="Times New Roman"/>
              <w:noProof/>
              <w:sz w:val="28"/>
              <w:szCs w:val="28"/>
              <w:lang w:eastAsia="uk-UA"/>
            </w:rPr>
          </w:pPr>
          <w:hyperlink w:anchor="_Toc239932308" w:history="1">
            <w:r w:rsidRPr="00504789">
              <w:rPr>
                <w:rStyle w:val="a4"/>
                <w:rFonts w:ascii="Times New Roman" w:hAnsi="Times New Roman" w:cs="Times New Roman"/>
                <w:noProof/>
                <w:sz w:val="28"/>
                <w:szCs w:val="28"/>
              </w:rPr>
              <w:t>1.4. Публікація матеріалів та їхнє просування.</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_Toc239932308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12</w:t>
            </w:r>
            <w:r w:rsidRPr="00504789">
              <w:rPr>
                <w:rFonts w:ascii="Times New Roman" w:hAnsi="Times New Roman" w:cs="Times New Roman"/>
                <w:noProof/>
                <w:webHidden/>
                <w:sz w:val="28"/>
                <w:szCs w:val="28"/>
              </w:rPr>
              <w:fldChar w:fldCharType="end"/>
            </w:r>
          </w:hyperlink>
        </w:p>
        <w:p w:rsidR="00504789" w:rsidRPr="00504789" w:rsidRDefault="00504789">
          <w:pPr>
            <w:pStyle w:val="31"/>
            <w:tabs>
              <w:tab w:val="right" w:leader="dot" w:pos="9629"/>
            </w:tabs>
            <w:rPr>
              <w:rFonts w:ascii="Times New Roman" w:eastAsiaTheme="minorEastAsia" w:hAnsi="Times New Roman" w:cs="Times New Roman"/>
              <w:noProof/>
              <w:sz w:val="28"/>
              <w:szCs w:val="28"/>
              <w:lang w:eastAsia="uk-UA"/>
            </w:rPr>
          </w:pPr>
          <w:hyperlink w:anchor="_Toc239932309" w:history="1">
            <w:r w:rsidRPr="00504789">
              <w:rPr>
                <w:rStyle w:val="a4"/>
                <w:rFonts w:ascii="Times New Roman" w:hAnsi="Times New Roman" w:cs="Times New Roman"/>
                <w:noProof/>
                <w:sz w:val="28"/>
                <w:szCs w:val="28"/>
              </w:rPr>
              <w:t>1.5.  Аналіз виконаної роботи, пошуки можливостей для покращення.</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_Toc239932309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12</w:t>
            </w:r>
            <w:r w:rsidRPr="00504789">
              <w:rPr>
                <w:rFonts w:ascii="Times New Roman" w:hAnsi="Times New Roman" w:cs="Times New Roman"/>
                <w:noProof/>
                <w:webHidden/>
                <w:sz w:val="28"/>
                <w:szCs w:val="28"/>
              </w:rPr>
              <w:fldChar w:fldCharType="end"/>
            </w:r>
          </w:hyperlink>
        </w:p>
        <w:p w:rsidR="00504789" w:rsidRPr="00504789" w:rsidRDefault="00504789">
          <w:pPr>
            <w:pStyle w:val="21"/>
            <w:tabs>
              <w:tab w:val="right" w:leader="dot" w:pos="9629"/>
            </w:tabs>
            <w:rPr>
              <w:rFonts w:ascii="Times New Roman" w:eastAsiaTheme="minorEastAsia" w:hAnsi="Times New Roman" w:cs="Times New Roman"/>
              <w:noProof/>
              <w:sz w:val="28"/>
              <w:szCs w:val="28"/>
              <w:lang w:eastAsia="uk-UA"/>
            </w:rPr>
          </w:pPr>
          <w:hyperlink w:anchor="_Toc239932310" w:history="1">
            <w:r w:rsidRPr="00504789">
              <w:rPr>
                <w:rStyle w:val="a4"/>
                <w:rFonts w:ascii="Times New Roman" w:hAnsi="Times New Roman" w:cs="Times New Roman"/>
                <w:noProof/>
                <w:sz w:val="28"/>
                <w:szCs w:val="28"/>
              </w:rPr>
              <w:t>РОЗДІЛ 3. МАРКЕТИНГОВИЙ ПЛАН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_Toc239932310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15</w:t>
            </w:r>
            <w:r w:rsidRPr="00504789">
              <w:rPr>
                <w:rFonts w:ascii="Times New Roman" w:hAnsi="Times New Roman" w:cs="Times New Roman"/>
                <w:noProof/>
                <w:webHidden/>
                <w:sz w:val="28"/>
                <w:szCs w:val="28"/>
              </w:rPr>
              <w:fldChar w:fldCharType="end"/>
            </w:r>
          </w:hyperlink>
        </w:p>
        <w:p w:rsidR="00504789" w:rsidRPr="00504789" w:rsidRDefault="00504789">
          <w:pPr>
            <w:pStyle w:val="31"/>
            <w:tabs>
              <w:tab w:val="right" w:leader="dot" w:pos="9629"/>
            </w:tabs>
            <w:rPr>
              <w:rFonts w:ascii="Times New Roman" w:eastAsiaTheme="minorEastAsia" w:hAnsi="Times New Roman" w:cs="Times New Roman"/>
              <w:noProof/>
              <w:sz w:val="28"/>
              <w:szCs w:val="28"/>
              <w:lang w:eastAsia="uk-UA"/>
            </w:rPr>
          </w:pPr>
          <w:hyperlink w:anchor="_Toc239932311" w:history="1">
            <w:r w:rsidRPr="00504789">
              <w:rPr>
                <w:rStyle w:val="a4"/>
                <w:rFonts w:ascii="Times New Roman" w:hAnsi="Times New Roman" w:cs="Times New Roman"/>
                <w:noProof/>
                <w:sz w:val="28"/>
                <w:szCs w:val="28"/>
              </w:rPr>
              <w:t>3.1 Просування соціального проєкту - Реабілітаційного центру «Надія»</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_Toc239932311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15</w:t>
            </w:r>
            <w:r w:rsidRPr="00504789">
              <w:rPr>
                <w:rFonts w:ascii="Times New Roman" w:hAnsi="Times New Roman" w:cs="Times New Roman"/>
                <w:noProof/>
                <w:webHidden/>
                <w:sz w:val="28"/>
                <w:szCs w:val="28"/>
              </w:rPr>
              <w:fldChar w:fldCharType="end"/>
            </w:r>
          </w:hyperlink>
        </w:p>
        <w:p w:rsidR="00504789" w:rsidRPr="00504789" w:rsidRDefault="00504789">
          <w:pPr>
            <w:pStyle w:val="21"/>
            <w:tabs>
              <w:tab w:val="right" w:leader="dot" w:pos="9629"/>
            </w:tabs>
            <w:rPr>
              <w:rFonts w:ascii="Times New Roman" w:eastAsiaTheme="minorEastAsia" w:hAnsi="Times New Roman" w:cs="Times New Roman"/>
              <w:noProof/>
              <w:sz w:val="28"/>
              <w:szCs w:val="28"/>
              <w:lang w:eastAsia="uk-UA"/>
            </w:rPr>
          </w:pPr>
          <w:hyperlink w:anchor="_Toc239932312" w:history="1">
            <w:r w:rsidRPr="00504789">
              <w:rPr>
                <w:rStyle w:val="a4"/>
                <w:rFonts w:ascii="Times New Roman" w:hAnsi="Times New Roman" w:cs="Times New Roman"/>
                <w:noProof/>
                <w:sz w:val="28"/>
                <w:szCs w:val="28"/>
              </w:rPr>
              <w:t>РОЗДІЛ 4. СТВОРЕННЯ БЮДЖЕТУ СОЦІАЛЬНОГО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_Toc239932312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17</w:t>
            </w:r>
            <w:r w:rsidRPr="00504789">
              <w:rPr>
                <w:rFonts w:ascii="Times New Roman" w:hAnsi="Times New Roman" w:cs="Times New Roman"/>
                <w:noProof/>
                <w:webHidden/>
                <w:sz w:val="28"/>
                <w:szCs w:val="28"/>
              </w:rPr>
              <w:fldChar w:fldCharType="end"/>
            </w:r>
          </w:hyperlink>
        </w:p>
        <w:p w:rsidR="00504789" w:rsidRDefault="00504789">
          <w:pPr>
            <w:pStyle w:val="21"/>
            <w:tabs>
              <w:tab w:val="right" w:leader="dot" w:pos="9629"/>
            </w:tabs>
            <w:rPr>
              <w:rFonts w:eastAsiaTheme="minorEastAsia"/>
              <w:noProof/>
              <w:lang w:eastAsia="uk-UA"/>
            </w:rPr>
          </w:pPr>
          <w:hyperlink w:anchor="_Toc239932313" w:history="1">
            <w:r w:rsidRPr="00504789">
              <w:rPr>
                <w:rStyle w:val="a4"/>
                <w:rFonts w:ascii="Times New Roman" w:hAnsi="Times New Roman" w:cs="Times New Roman"/>
                <w:noProof/>
                <w:sz w:val="28"/>
                <w:szCs w:val="28"/>
              </w:rPr>
              <w:t>РОЗДІЛ 5. РЕЗУЛЬТАТИ ПРОЄКТУ</w:t>
            </w:r>
            <w:r w:rsidRPr="00504789">
              <w:rPr>
                <w:rFonts w:ascii="Times New Roman" w:hAnsi="Times New Roman" w:cs="Times New Roman"/>
                <w:noProof/>
                <w:webHidden/>
                <w:sz w:val="28"/>
                <w:szCs w:val="28"/>
              </w:rPr>
              <w:tab/>
            </w:r>
            <w:r w:rsidRPr="00504789">
              <w:rPr>
                <w:rFonts w:ascii="Times New Roman" w:hAnsi="Times New Roman" w:cs="Times New Roman"/>
                <w:noProof/>
                <w:webHidden/>
                <w:sz w:val="28"/>
                <w:szCs w:val="28"/>
              </w:rPr>
              <w:fldChar w:fldCharType="begin"/>
            </w:r>
            <w:r w:rsidRPr="00504789">
              <w:rPr>
                <w:rFonts w:ascii="Times New Roman" w:hAnsi="Times New Roman" w:cs="Times New Roman"/>
                <w:noProof/>
                <w:webHidden/>
                <w:sz w:val="28"/>
                <w:szCs w:val="28"/>
              </w:rPr>
              <w:instrText xml:space="preserve"> PAGEREF _Toc239932313 \h </w:instrText>
            </w:r>
            <w:r w:rsidRPr="00504789">
              <w:rPr>
                <w:rFonts w:ascii="Times New Roman" w:hAnsi="Times New Roman" w:cs="Times New Roman"/>
                <w:noProof/>
                <w:webHidden/>
                <w:sz w:val="28"/>
                <w:szCs w:val="28"/>
              </w:rPr>
            </w:r>
            <w:r w:rsidRPr="00504789">
              <w:rPr>
                <w:rFonts w:ascii="Times New Roman" w:hAnsi="Times New Roman" w:cs="Times New Roman"/>
                <w:noProof/>
                <w:webHidden/>
                <w:sz w:val="28"/>
                <w:szCs w:val="28"/>
              </w:rPr>
              <w:fldChar w:fldCharType="separate"/>
            </w:r>
            <w:r w:rsidRPr="00504789">
              <w:rPr>
                <w:rFonts w:ascii="Times New Roman" w:hAnsi="Times New Roman" w:cs="Times New Roman"/>
                <w:noProof/>
                <w:webHidden/>
                <w:sz w:val="28"/>
                <w:szCs w:val="28"/>
              </w:rPr>
              <w:t>19</w:t>
            </w:r>
            <w:r w:rsidRPr="00504789">
              <w:rPr>
                <w:rFonts w:ascii="Times New Roman" w:hAnsi="Times New Roman" w:cs="Times New Roman"/>
                <w:noProof/>
                <w:webHidden/>
                <w:sz w:val="28"/>
                <w:szCs w:val="28"/>
              </w:rPr>
              <w:fldChar w:fldCharType="end"/>
            </w:r>
          </w:hyperlink>
        </w:p>
        <w:p w:rsidR="00A70B52" w:rsidRDefault="00A70B52">
          <w:r w:rsidRPr="00A70B52">
            <w:rPr>
              <w:rFonts w:ascii="Times New Roman" w:hAnsi="Times New Roman" w:cs="Times New Roman"/>
              <w:b/>
              <w:bCs/>
              <w:sz w:val="28"/>
              <w:szCs w:val="28"/>
            </w:rPr>
            <w:fldChar w:fldCharType="end"/>
          </w:r>
        </w:p>
      </w:sdtContent>
    </w:sdt>
    <w:p w:rsidR="002E1356" w:rsidRDefault="002E135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bookmarkStart w:id="1" w:name="_GoBack"/>
      <w:bookmarkEnd w:id="1"/>
    </w:p>
    <w:p w:rsidR="00DA7E62" w:rsidRPr="00DA7E62" w:rsidRDefault="002E1356" w:rsidP="002E1356">
      <w:pPr>
        <w:pStyle w:val="1"/>
      </w:pPr>
      <w:bookmarkStart w:id="2" w:name="_Toc239932297"/>
      <w:r>
        <w:lastRenderedPageBreak/>
        <w:t xml:space="preserve">Частина І. СОЦІАЛЬНИЙ </w:t>
      </w:r>
      <w:r w:rsidR="00DA7E62" w:rsidRPr="00DA7E62">
        <w:t>ПРОЄКТ - РЕАБІЛІТАЦІЙНИЙ ЦЕНТР «НАДІЯ»</w:t>
      </w:r>
      <w:bookmarkEnd w:id="2"/>
    </w:p>
    <w:p w:rsidR="00DA7E62" w:rsidRPr="00DA7E62" w:rsidRDefault="00DA7E62" w:rsidP="002E1356">
      <w:pPr>
        <w:pStyle w:val="2"/>
      </w:pPr>
      <w:bookmarkStart w:id="3" w:name="_Toc239932298"/>
      <w:r w:rsidRPr="00DA7E62">
        <w:t xml:space="preserve">Резюме  </w:t>
      </w:r>
      <w:proofErr w:type="spellStart"/>
      <w:r w:rsidRPr="00DA7E62">
        <w:t>проєкту</w:t>
      </w:r>
      <w:bookmarkEnd w:id="3"/>
      <w:proofErr w:type="spellEnd"/>
      <w:r w:rsidRPr="00DA7E62">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Ця  магістерська робота присвячена детальному аналізу та вивченню стратегій </w:t>
      </w:r>
      <w:proofErr w:type="spellStart"/>
      <w:r w:rsidRPr="00DA7E62">
        <w:rPr>
          <w:rFonts w:ascii="Times New Roman" w:hAnsi="Times New Roman" w:cs="Times New Roman"/>
          <w:color w:val="212529"/>
          <w:sz w:val="28"/>
          <w:szCs w:val="28"/>
          <w:shd w:val="clear" w:color="auto" w:fill="FFFFFF"/>
        </w:rPr>
        <w:t>продюсування</w:t>
      </w:r>
      <w:proofErr w:type="spellEnd"/>
      <w:r w:rsidRPr="00DA7E62">
        <w:rPr>
          <w:rFonts w:ascii="Times New Roman" w:hAnsi="Times New Roman" w:cs="Times New Roman"/>
          <w:color w:val="212529"/>
          <w:sz w:val="28"/>
          <w:szCs w:val="28"/>
          <w:shd w:val="clear" w:color="auto" w:fill="FFFFFF"/>
        </w:rPr>
        <w:t xml:space="preserve"> в контексті створення та розвитку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який передбачає створення та просування реабілітаційного центру для військових та їхніх сімей.</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Результати дослідження ринку та актуальність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Після початку російсько-української війни, потреба в  подібному  соціальному </w:t>
      </w:r>
      <w:proofErr w:type="spellStart"/>
      <w:r w:rsidRPr="00DA7E62">
        <w:rPr>
          <w:rFonts w:ascii="Times New Roman" w:hAnsi="Times New Roman" w:cs="Times New Roman"/>
          <w:color w:val="212529"/>
          <w:sz w:val="28"/>
          <w:szCs w:val="28"/>
          <w:shd w:val="clear" w:color="auto" w:fill="FFFFFF"/>
        </w:rPr>
        <w:t>проєкті</w:t>
      </w:r>
      <w:proofErr w:type="spellEnd"/>
      <w:r w:rsidRPr="00DA7E62">
        <w:rPr>
          <w:rFonts w:ascii="Times New Roman" w:hAnsi="Times New Roman" w:cs="Times New Roman"/>
          <w:color w:val="212529"/>
          <w:sz w:val="28"/>
          <w:szCs w:val="28"/>
          <w:shd w:val="clear" w:color="auto" w:fill="FFFFFF"/>
        </w:rPr>
        <w:t xml:space="preserve">  суттєво зросла. Частина українських   військових, які повернулись із зони активних бойових дій або перебувають на лікуванні та реабілітації активно шукає альтернативу державним медичним закладам, які досить часто не надають подібні психологічні та медичні послуги. Військові та їхні сім’ї досить часто під час реабілітації та пристосування до цивільного життя лишаються зі своїми проблемами сам на сам як у медичній, так і в соціальній сфері. Для донесення потрібної інформації до цільової аудиторії у новостворених реабілітаційних центрів бракує досвіду поширення інформації про себе в соціальних мережах. Вплив соціальних мереж (і в тому числі </w:t>
      </w:r>
      <w:proofErr w:type="spellStart"/>
      <w:r w:rsidRPr="00DA7E62">
        <w:rPr>
          <w:rFonts w:ascii="Times New Roman" w:hAnsi="Times New Roman" w:cs="Times New Roman"/>
          <w:color w:val="212529"/>
          <w:sz w:val="28"/>
          <w:szCs w:val="28"/>
          <w:shd w:val="clear" w:color="auto" w:fill="FFFFFF"/>
        </w:rPr>
        <w:t>інстаграму</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ютубу</w:t>
      </w:r>
      <w:proofErr w:type="spellEnd"/>
      <w:r w:rsidRPr="00DA7E62">
        <w:rPr>
          <w:rFonts w:ascii="Times New Roman" w:hAnsi="Times New Roman" w:cs="Times New Roman"/>
          <w:color w:val="212529"/>
          <w:sz w:val="28"/>
          <w:szCs w:val="28"/>
          <w:shd w:val="clear" w:color="auto" w:fill="FFFFFF"/>
        </w:rPr>
        <w:t xml:space="preserve">) для поширення інформації про пропоновану послугу дедалі набуває обертів, перевищуючи темпи поширення друкованої реклами.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Результати нашого дослідження показали, що подібні соціальні центри - явище нове, </w:t>
      </w:r>
      <w:proofErr w:type="spellStart"/>
      <w:r w:rsidRPr="00DA7E62">
        <w:rPr>
          <w:rFonts w:ascii="Times New Roman" w:hAnsi="Times New Roman" w:cs="Times New Roman"/>
          <w:color w:val="212529"/>
          <w:sz w:val="28"/>
          <w:szCs w:val="28"/>
          <w:shd w:val="clear" w:color="auto" w:fill="FFFFFF"/>
        </w:rPr>
        <w:t>виникло</w:t>
      </w:r>
      <w:proofErr w:type="spellEnd"/>
      <w:r w:rsidRPr="00DA7E62">
        <w:rPr>
          <w:rFonts w:ascii="Times New Roman" w:hAnsi="Times New Roman" w:cs="Times New Roman"/>
          <w:color w:val="212529"/>
          <w:sz w:val="28"/>
          <w:szCs w:val="28"/>
          <w:shd w:val="clear" w:color="auto" w:fill="FFFFFF"/>
        </w:rPr>
        <w:t xml:space="preserve"> воно на вимогу часу та почали лише з’являтись у певних регіонах.</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Огляд літератури питання.</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Теоретичним підґрунтям до написання магістерської роботи послужили як основоположні праці з теорії журналістики, журналістської майстерності таких авторів, як: І. Бабій, О. І. Жук, А. О. Капелюшний, М. С. </w:t>
      </w:r>
      <w:proofErr w:type="spellStart"/>
      <w:r w:rsidRPr="00DA7E62">
        <w:rPr>
          <w:rFonts w:ascii="Times New Roman" w:hAnsi="Times New Roman" w:cs="Times New Roman"/>
          <w:color w:val="212529"/>
          <w:sz w:val="28"/>
          <w:szCs w:val="28"/>
          <w:shd w:val="clear" w:color="auto" w:fill="FFFFFF"/>
        </w:rPr>
        <w:t>Тимошик</w:t>
      </w:r>
      <w:proofErr w:type="spellEnd"/>
      <w:r w:rsidRPr="00DA7E62">
        <w:rPr>
          <w:rFonts w:ascii="Times New Roman" w:hAnsi="Times New Roman" w:cs="Times New Roman"/>
          <w:color w:val="212529"/>
          <w:sz w:val="28"/>
          <w:szCs w:val="28"/>
          <w:shd w:val="clear" w:color="auto" w:fill="FFFFFF"/>
        </w:rPr>
        <w:t xml:space="preserve"> [1; 2; 13; 14], так і новітні дослідження з </w:t>
      </w:r>
      <w:proofErr w:type="spellStart"/>
      <w:r w:rsidRPr="00DA7E62">
        <w:rPr>
          <w:rFonts w:ascii="Times New Roman" w:hAnsi="Times New Roman" w:cs="Times New Roman"/>
          <w:color w:val="212529"/>
          <w:sz w:val="28"/>
          <w:szCs w:val="28"/>
          <w:shd w:val="clear" w:color="auto" w:fill="FFFFFF"/>
        </w:rPr>
        <w:t>копірайтинг</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сторітелінгу</w:t>
      </w:r>
      <w:proofErr w:type="spellEnd"/>
      <w:r w:rsidRPr="00DA7E62">
        <w:rPr>
          <w:rFonts w:ascii="Times New Roman" w:hAnsi="Times New Roman" w:cs="Times New Roman"/>
          <w:color w:val="212529"/>
          <w:sz w:val="28"/>
          <w:szCs w:val="28"/>
          <w:shd w:val="clear" w:color="auto" w:fill="FFFFFF"/>
        </w:rPr>
        <w:t>, інформаційних війн [3; 4; 5; 6; 10].</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Окремим сегментом досліджуваних джерел стали рейтинги та статистичні дані про </w:t>
      </w:r>
      <w:proofErr w:type="spellStart"/>
      <w:r w:rsidRPr="00DA7E62">
        <w:rPr>
          <w:rFonts w:ascii="Times New Roman" w:hAnsi="Times New Roman" w:cs="Times New Roman"/>
          <w:color w:val="212529"/>
          <w:sz w:val="28"/>
          <w:szCs w:val="28"/>
          <w:shd w:val="clear" w:color="auto" w:fill="FFFFFF"/>
        </w:rPr>
        <w:t>соцмережі</w:t>
      </w:r>
      <w:proofErr w:type="spellEnd"/>
      <w:r w:rsidRPr="00DA7E62">
        <w:rPr>
          <w:rFonts w:ascii="Times New Roman" w:hAnsi="Times New Roman" w:cs="Times New Roman"/>
          <w:color w:val="212529"/>
          <w:sz w:val="28"/>
          <w:szCs w:val="28"/>
          <w:shd w:val="clear" w:color="auto" w:fill="FFFFFF"/>
        </w:rPr>
        <w:t>, поширювані інформаційними та рейтинговими агенціями [7; 8; 9].</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Важливі проблеми сучасних медіа, зумовлені </w:t>
      </w:r>
      <w:proofErr w:type="spellStart"/>
      <w:r w:rsidRPr="00DA7E62">
        <w:rPr>
          <w:rFonts w:ascii="Times New Roman" w:hAnsi="Times New Roman" w:cs="Times New Roman"/>
          <w:color w:val="212529"/>
          <w:sz w:val="28"/>
          <w:szCs w:val="28"/>
          <w:shd w:val="clear" w:color="auto" w:fill="FFFFFF"/>
        </w:rPr>
        <w:t>ковідними</w:t>
      </w:r>
      <w:proofErr w:type="spellEnd"/>
      <w:r w:rsidRPr="00DA7E62">
        <w:rPr>
          <w:rFonts w:ascii="Times New Roman" w:hAnsi="Times New Roman" w:cs="Times New Roman"/>
          <w:color w:val="212529"/>
          <w:sz w:val="28"/>
          <w:szCs w:val="28"/>
          <w:shd w:val="clear" w:color="auto" w:fill="FFFFFF"/>
        </w:rPr>
        <w:t xml:space="preserve"> часами, а також новітні тенденції в медіа, такі як </w:t>
      </w:r>
      <w:proofErr w:type="spellStart"/>
      <w:r w:rsidRPr="00DA7E62">
        <w:rPr>
          <w:rFonts w:ascii="Times New Roman" w:hAnsi="Times New Roman" w:cs="Times New Roman"/>
          <w:color w:val="212529"/>
          <w:sz w:val="28"/>
          <w:szCs w:val="28"/>
          <w:shd w:val="clear" w:color="auto" w:fill="FFFFFF"/>
        </w:rPr>
        <w:t>гейміфікація</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інтерактив</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мультимедійність</w:t>
      </w:r>
      <w:proofErr w:type="spellEnd"/>
      <w:r w:rsidRPr="00DA7E62">
        <w:rPr>
          <w:rFonts w:ascii="Times New Roman" w:hAnsi="Times New Roman" w:cs="Times New Roman"/>
          <w:color w:val="212529"/>
          <w:sz w:val="28"/>
          <w:szCs w:val="28"/>
          <w:shd w:val="clear" w:color="auto" w:fill="FFFFFF"/>
        </w:rPr>
        <w:t xml:space="preserve">  у мас-медіа порушують такі сучасні українські дослідники, як: В. І. </w:t>
      </w:r>
      <w:proofErr w:type="spellStart"/>
      <w:r w:rsidRPr="00DA7E62">
        <w:rPr>
          <w:rFonts w:ascii="Times New Roman" w:hAnsi="Times New Roman" w:cs="Times New Roman"/>
          <w:color w:val="212529"/>
          <w:sz w:val="28"/>
          <w:szCs w:val="28"/>
          <w:shd w:val="clear" w:color="auto" w:fill="FFFFFF"/>
        </w:rPr>
        <w:t>Теремко</w:t>
      </w:r>
      <w:proofErr w:type="spellEnd"/>
      <w:r w:rsidRPr="00DA7E62">
        <w:rPr>
          <w:rFonts w:ascii="Times New Roman" w:hAnsi="Times New Roman" w:cs="Times New Roman"/>
          <w:color w:val="212529"/>
          <w:sz w:val="28"/>
          <w:szCs w:val="28"/>
          <w:shd w:val="clear" w:color="auto" w:fill="FFFFFF"/>
        </w:rPr>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О. В. </w:t>
      </w:r>
      <w:proofErr w:type="spellStart"/>
      <w:r w:rsidRPr="00DA7E62">
        <w:rPr>
          <w:rFonts w:ascii="Times New Roman" w:hAnsi="Times New Roman" w:cs="Times New Roman"/>
          <w:color w:val="212529"/>
          <w:sz w:val="28"/>
          <w:szCs w:val="28"/>
          <w:shd w:val="clear" w:color="auto" w:fill="FFFFFF"/>
        </w:rPr>
        <w:t>Тріщук</w:t>
      </w:r>
      <w:proofErr w:type="spellEnd"/>
      <w:r w:rsidRPr="00DA7E62">
        <w:rPr>
          <w:rFonts w:ascii="Times New Roman" w:hAnsi="Times New Roman" w:cs="Times New Roman"/>
          <w:color w:val="212529"/>
          <w:sz w:val="28"/>
          <w:szCs w:val="28"/>
          <w:shd w:val="clear" w:color="auto" w:fill="FFFFFF"/>
        </w:rPr>
        <w:t xml:space="preserve">, Н. М. </w:t>
      </w:r>
      <w:proofErr w:type="spellStart"/>
      <w:r w:rsidRPr="00DA7E62">
        <w:rPr>
          <w:rFonts w:ascii="Times New Roman" w:hAnsi="Times New Roman" w:cs="Times New Roman"/>
          <w:color w:val="212529"/>
          <w:sz w:val="28"/>
          <w:szCs w:val="28"/>
          <w:shd w:val="clear" w:color="auto" w:fill="FFFFFF"/>
        </w:rPr>
        <w:t>Фіголь</w:t>
      </w:r>
      <w:proofErr w:type="spellEnd"/>
      <w:r w:rsidRPr="00DA7E62">
        <w:rPr>
          <w:rFonts w:ascii="Times New Roman" w:hAnsi="Times New Roman" w:cs="Times New Roman"/>
          <w:color w:val="212529"/>
          <w:sz w:val="28"/>
          <w:szCs w:val="28"/>
          <w:shd w:val="clear" w:color="auto" w:fill="FFFFFF"/>
        </w:rPr>
        <w:t xml:space="preserve">, Т. Г. </w:t>
      </w:r>
      <w:proofErr w:type="spellStart"/>
      <w:r w:rsidRPr="00DA7E62">
        <w:rPr>
          <w:rFonts w:ascii="Times New Roman" w:hAnsi="Times New Roman" w:cs="Times New Roman"/>
          <w:color w:val="212529"/>
          <w:sz w:val="28"/>
          <w:szCs w:val="28"/>
          <w:shd w:val="clear" w:color="auto" w:fill="FFFFFF"/>
        </w:rPr>
        <w:t>Файчук</w:t>
      </w:r>
      <w:proofErr w:type="spellEnd"/>
      <w:r w:rsidRPr="00DA7E62">
        <w:rPr>
          <w:rFonts w:ascii="Times New Roman" w:hAnsi="Times New Roman" w:cs="Times New Roman"/>
          <w:color w:val="212529"/>
          <w:sz w:val="28"/>
          <w:szCs w:val="28"/>
          <w:shd w:val="clear" w:color="auto" w:fill="FFFFFF"/>
        </w:rPr>
        <w:t xml:space="preserve">, І. Л. </w:t>
      </w:r>
      <w:proofErr w:type="spellStart"/>
      <w:r w:rsidRPr="00DA7E62">
        <w:rPr>
          <w:rFonts w:ascii="Times New Roman" w:hAnsi="Times New Roman" w:cs="Times New Roman"/>
          <w:color w:val="212529"/>
          <w:sz w:val="28"/>
          <w:szCs w:val="28"/>
          <w:shd w:val="clear" w:color="auto" w:fill="FFFFFF"/>
        </w:rPr>
        <w:t>Побідаш</w:t>
      </w:r>
      <w:proofErr w:type="spellEnd"/>
      <w:r w:rsidRPr="00DA7E62">
        <w:rPr>
          <w:rFonts w:ascii="Times New Roman" w:hAnsi="Times New Roman" w:cs="Times New Roman"/>
          <w:color w:val="212529"/>
          <w:sz w:val="28"/>
          <w:szCs w:val="28"/>
          <w:shd w:val="clear" w:color="auto" w:fill="FFFFFF"/>
        </w:rPr>
        <w:t xml:space="preserve">, О. С. Гриценко,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Є. </w:t>
      </w:r>
      <w:proofErr w:type="spellStart"/>
      <w:r w:rsidRPr="00DA7E62">
        <w:rPr>
          <w:rFonts w:ascii="Times New Roman" w:hAnsi="Times New Roman" w:cs="Times New Roman"/>
          <w:color w:val="212529"/>
          <w:sz w:val="28"/>
          <w:szCs w:val="28"/>
          <w:shd w:val="clear" w:color="auto" w:fill="FFFFFF"/>
        </w:rPr>
        <w:t>Калба</w:t>
      </w:r>
      <w:proofErr w:type="spellEnd"/>
      <w:r w:rsidRPr="00DA7E62">
        <w:rPr>
          <w:rFonts w:ascii="Times New Roman" w:hAnsi="Times New Roman" w:cs="Times New Roman"/>
          <w:color w:val="212529"/>
          <w:sz w:val="28"/>
          <w:szCs w:val="28"/>
          <w:shd w:val="clear" w:color="auto" w:fill="FFFFFF"/>
        </w:rPr>
        <w:t xml:space="preserve">, Н. Волик, Н·В. </w:t>
      </w:r>
      <w:proofErr w:type="spellStart"/>
      <w:r w:rsidRPr="00DA7E62">
        <w:rPr>
          <w:rFonts w:ascii="Times New Roman" w:hAnsi="Times New Roman" w:cs="Times New Roman"/>
          <w:color w:val="212529"/>
          <w:sz w:val="28"/>
          <w:szCs w:val="28"/>
          <w:shd w:val="clear" w:color="auto" w:fill="FFFFFF"/>
        </w:rPr>
        <w:t>Шотурма</w:t>
      </w:r>
      <w:proofErr w:type="spellEnd"/>
      <w:r w:rsidRPr="00DA7E62">
        <w:rPr>
          <w:rFonts w:ascii="Times New Roman" w:hAnsi="Times New Roman" w:cs="Times New Roman"/>
          <w:color w:val="212529"/>
          <w:sz w:val="28"/>
          <w:szCs w:val="28"/>
          <w:shd w:val="clear" w:color="auto" w:fill="FFFFFF"/>
        </w:rPr>
        <w:t xml:space="preserve">, О·В. </w:t>
      </w:r>
      <w:proofErr w:type="spellStart"/>
      <w:r w:rsidRPr="00DA7E62">
        <w:rPr>
          <w:rFonts w:ascii="Times New Roman" w:hAnsi="Times New Roman" w:cs="Times New Roman"/>
          <w:color w:val="212529"/>
          <w:sz w:val="28"/>
          <w:szCs w:val="28"/>
          <w:shd w:val="clear" w:color="auto" w:fill="FFFFFF"/>
        </w:rPr>
        <w:t>Шотурма</w:t>
      </w:r>
      <w:proofErr w:type="spellEnd"/>
      <w:r w:rsidRPr="00DA7E62">
        <w:rPr>
          <w:rFonts w:ascii="Times New Roman" w:hAnsi="Times New Roman" w:cs="Times New Roman"/>
          <w:color w:val="212529"/>
          <w:sz w:val="28"/>
          <w:szCs w:val="28"/>
          <w:shd w:val="clear" w:color="auto" w:fill="FFFFFF"/>
        </w:rPr>
        <w:t>·  [11; 12; 15; 16; 17: 18; 19].</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Конкурентне середовище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Ця динаміка породжує нові стратегії у сфері  просування соціальних </w:t>
      </w:r>
      <w:proofErr w:type="spellStart"/>
      <w:r w:rsidRPr="00DA7E62">
        <w:rPr>
          <w:rFonts w:ascii="Times New Roman" w:hAnsi="Times New Roman" w:cs="Times New Roman"/>
          <w:color w:val="212529"/>
          <w:sz w:val="28"/>
          <w:szCs w:val="28"/>
          <w:shd w:val="clear" w:color="auto" w:fill="FFFFFF"/>
        </w:rPr>
        <w:t>проєктів</w:t>
      </w:r>
      <w:proofErr w:type="spellEnd"/>
      <w:r w:rsidRPr="00DA7E62">
        <w:rPr>
          <w:rFonts w:ascii="Times New Roman" w:hAnsi="Times New Roman" w:cs="Times New Roman"/>
          <w:color w:val="212529"/>
          <w:sz w:val="28"/>
          <w:szCs w:val="28"/>
          <w:shd w:val="clear" w:color="auto" w:fill="FFFFFF"/>
        </w:rPr>
        <w:t xml:space="preserve">, які вимагають інноваційних підходів у боротьбі за увагу цільової аудиторії. </w:t>
      </w:r>
      <w:r w:rsidRPr="00DA7E62">
        <w:rPr>
          <w:rFonts w:ascii="Times New Roman" w:hAnsi="Times New Roman" w:cs="Times New Roman"/>
          <w:color w:val="212529"/>
          <w:sz w:val="28"/>
          <w:szCs w:val="28"/>
          <w:shd w:val="clear" w:color="auto" w:fill="FFFFFF"/>
        </w:rPr>
        <w:lastRenderedPageBreak/>
        <w:t xml:space="preserve">Підтвердженням цьому може бути створення дедалі більше каналів та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-сторінок для популяризації певних послуг соціального характеру, які суттєво масштабувались завдяки припливу нової аудиторії.</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Такі </w:t>
      </w:r>
      <w:proofErr w:type="spellStart"/>
      <w:r w:rsidRPr="00DA7E62">
        <w:rPr>
          <w:rFonts w:ascii="Times New Roman" w:hAnsi="Times New Roman" w:cs="Times New Roman"/>
          <w:color w:val="212529"/>
          <w:sz w:val="28"/>
          <w:szCs w:val="28"/>
          <w:shd w:val="clear" w:color="auto" w:fill="FFFFFF"/>
        </w:rPr>
        <w:t>проєкти</w:t>
      </w:r>
      <w:proofErr w:type="spellEnd"/>
      <w:r w:rsidRPr="00DA7E62">
        <w:rPr>
          <w:rFonts w:ascii="Times New Roman" w:hAnsi="Times New Roman" w:cs="Times New Roman"/>
          <w:color w:val="212529"/>
          <w:sz w:val="28"/>
          <w:szCs w:val="28"/>
          <w:shd w:val="clear" w:color="auto" w:fill="FFFFFF"/>
        </w:rPr>
        <w:t xml:space="preserve"> на сьогодні стають дедалі популярнішими в україномовному сегменті інформування в соціальних мережах та мають своєрідний контент і формат. Зазвичай, це розміщення інформації про соціальні послуги в </w:t>
      </w:r>
      <w:proofErr w:type="spellStart"/>
      <w:r w:rsidRPr="00DA7E62">
        <w:rPr>
          <w:rFonts w:ascii="Times New Roman" w:hAnsi="Times New Roman" w:cs="Times New Roman"/>
          <w:color w:val="212529"/>
          <w:sz w:val="28"/>
          <w:szCs w:val="28"/>
          <w:shd w:val="clear" w:color="auto" w:fill="FFFFFF"/>
        </w:rPr>
        <w:t>інстаграмі</w:t>
      </w:r>
      <w:proofErr w:type="spellEnd"/>
      <w:r w:rsidRPr="00DA7E62">
        <w:rPr>
          <w:rFonts w:ascii="Times New Roman" w:hAnsi="Times New Roman" w:cs="Times New Roman"/>
          <w:color w:val="212529"/>
          <w:sz w:val="28"/>
          <w:szCs w:val="28"/>
          <w:shd w:val="clear" w:color="auto" w:fill="FFFFFF"/>
        </w:rPr>
        <w:t xml:space="preserve"> з переліком власних послуг, вираженою персональною думкою колективу каналу. Канали характеризуються вираженою персоналізацією та мають власне обличчя у соціальних мережах, що досягається власним дизайном, оформленням і контентом сторінки.</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За приклад можемо навести реабілітаційний центр у смт </w:t>
      </w:r>
      <w:proofErr w:type="spellStart"/>
      <w:r w:rsidRPr="00DA7E62">
        <w:rPr>
          <w:rFonts w:ascii="Times New Roman" w:hAnsi="Times New Roman" w:cs="Times New Roman"/>
          <w:color w:val="212529"/>
          <w:sz w:val="28"/>
          <w:szCs w:val="28"/>
          <w:shd w:val="clear" w:color="auto" w:fill="FFFFFF"/>
        </w:rPr>
        <w:t>Бородянка</w:t>
      </w:r>
      <w:proofErr w:type="spellEnd"/>
      <w:r w:rsidRPr="00DA7E62">
        <w:rPr>
          <w:rFonts w:ascii="Times New Roman" w:hAnsi="Times New Roman" w:cs="Times New Roman"/>
          <w:color w:val="212529"/>
          <w:sz w:val="28"/>
          <w:szCs w:val="28"/>
          <w:shd w:val="clear" w:color="auto" w:fill="FFFFFF"/>
        </w:rPr>
        <w:t>, який пропонує послуги для військовослужбовців та їхніх сімей з фізичної, психологічної реабілітації та відновлення.</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Переваги та унікальність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Соціальний </w:t>
      </w:r>
      <w:proofErr w:type="spellStart"/>
      <w:r w:rsidRPr="00DA7E62">
        <w:rPr>
          <w:rFonts w:ascii="Times New Roman" w:hAnsi="Times New Roman" w:cs="Times New Roman"/>
          <w:color w:val="212529"/>
          <w:sz w:val="28"/>
          <w:szCs w:val="28"/>
          <w:shd w:val="clear" w:color="auto" w:fill="FFFFFF"/>
        </w:rPr>
        <w:t>проєкт</w:t>
      </w:r>
      <w:proofErr w:type="spellEnd"/>
      <w:r w:rsidRPr="00DA7E62">
        <w:rPr>
          <w:rFonts w:ascii="Times New Roman" w:hAnsi="Times New Roman" w:cs="Times New Roman"/>
          <w:color w:val="212529"/>
          <w:sz w:val="28"/>
          <w:szCs w:val="28"/>
          <w:shd w:val="clear" w:color="auto" w:fill="FFFFFF"/>
        </w:rPr>
        <w:t xml:space="preserve"> для реабілітаційного центру «Надія» передбачає створення та просування сторінки центру в </w:t>
      </w:r>
      <w:proofErr w:type="spellStart"/>
      <w:r w:rsidRPr="00DA7E62">
        <w:rPr>
          <w:rFonts w:ascii="Times New Roman" w:hAnsi="Times New Roman" w:cs="Times New Roman"/>
          <w:color w:val="212529"/>
          <w:sz w:val="28"/>
          <w:szCs w:val="28"/>
          <w:shd w:val="clear" w:color="auto" w:fill="FFFFFF"/>
        </w:rPr>
        <w:t>інстаграмі</w:t>
      </w:r>
      <w:proofErr w:type="spellEnd"/>
      <w:r w:rsidRPr="00DA7E62">
        <w:rPr>
          <w:rFonts w:ascii="Times New Roman" w:hAnsi="Times New Roman" w:cs="Times New Roman"/>
          <w:color w:val="212529"/>
          <w:sz w:val="28"/>
          <w:szCs w:val="28"/>
          <w:shd w:val="clear" w:color="auto" w:fill="FFFFFF"/>
        </w:rPr>
        <w:t xml:space="preserve">. Сторінки в зазначених </w:t>
      </w:r>
      <w:proofErr w:type="spellStart"/>
      <w:r w:rsidRPr="00DA7E62">
        <w:rPr>
          <w:rFonts w:ascii="Times New Roman" w:hAnsi="Times New Roman" w:cs="Times New Roman"/>
          <w:color w:val="212529"/>
          <w:sz w:val="28"/>
          <w:szCs w:val="28"/>
          <w:shd w:val="clear" w:color="auto" w:fill="FFFFFF"/>
        </w:rPr>
        <w:t>соцмережах</w:t>
      </w:r>
      <w:proofErr w:type="spellEnd"/>
      <w:r w:rsidRPr="00DA7E62">
        <w:rPr>
          <w:rFonts w:ascii="Times New Roman" w:hAnsi="Times New Roman" w:cs="Times New Roman"/>
          <w:color w:val="212529"/>
          <w:sz w:val="28"/>
          <w:szCs w:val="28"/>
          <w:shd w:val="clear" w:color="auto" w:fill="FFFFFF"/>
        </w:rPr>
        <w:t xml:space="preserve"> матимуть своє чітко виражене обличчя та будуть наповнені якісним та цікавим контентом. Подібний формат дозволить привернути та утримувати увагу цільової аудиторії та залучить її до отримання відповідних реабілітаційних послуг, що в подальшому дозволить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монетизуватися</w:t>
      </w:r>
      <w:proofErr w:type="spellEnd"/>
      <w:r w:rsidRPr="00DA7E62">
        <w:rPr>
          <w:rFonts w:ascii="Times New Roman" w:hAnsi="Times New Roman" w:cs="Times New Roman"/>
          <w:color w:val="212529"/>
          <w:sz w:val="28"/>
          <w:szCs w:val="28"/>
          <w:shd w:val="clear" w:color="auto" w:fill="FFFFFF"/>
        </w:rPr>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-сторінка Реабілітаційного центру «Надія» буде, звісно, україномовною, стане джерелом актуальної інформації та корисного контенту для широкої аудиторії військовослужбовців та їхніх сімей. Вона міститиме публікації з оглядами, статтями з трьох сфер: психологічної, фізичної реабілітації та юридичної підтримки. Саме ця тріада може різнопланово допомогти військовослужбовцю реабілітуватись і повернутись до цивільного життя. Ключові показники успішності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демонструватиме зростання аудиторії, монетизація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та рентабельність.</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Назва Реабілітаційного центру «Надія» походить від власного імені та була обрана невипадково, оскільки вона вказує на віру в подальше життя, надихає, а також охоплює багатогранне поняття, це і надія на подальше мирне життя, і віра в справедливість, що все ще попереду.  Окрім того, ця назва є  лаконічною,  надихаючою  для аудиторії та легко запам'ятовується. Мета. Мета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просування Реабілітаційного центру «Надія» полягає в створенні україномовної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-сторінки для популяризації послуг з психологічної та фізичної реабілітації військових та членів їхніх сімей, спрямована на задоволення потреб в інформації локальної аудиторії.</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Цільова аудиторія.</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lastRenderedPageBreak/>
        <w:t xml:space="preserve">Основу цільової аудиторії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Реабілітаційного центру «Надія»  складатимуть переважно чоловіки віком  від  25 до 60  років, які є   або були активними учасниками бойових дій, а також члени їхніх сімей. Вони повернулись із зони бойових дій та мають гостру потребу в психологічній, фізичній реабілітації та соціальній адаптації.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Опис управлінської і технологічної команди.</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Для створення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та її  ведення на початковому етапі не було задіяно багато ресурсів, оскільки автором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а також контент-менеджером усіх можливих процесів була команда кількох однодумців, які задіяли  усі отриманні під час навчання навички та знання.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Досягнуті результати.</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У рамках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було створено та опубліковано  по 10 публікацій 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-сторінці Реабілітаційного центру «Надія», які лише почали збирати свої перегляди. Загальна кількість контенту становить 20 публікацій.</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Аналізуючи  отримані  статистичні  дані після запуску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можна  констатувати  постійно зростаючий  рівень взаємодії аудиторії з контентом, а також значний інтерес до представленого контенту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-сторінки Реабілітаційного центру «Надія».</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Перспективи розглядаємо як оптимістичні,  враховуючи низку стратегічних напрямків розвитку. Збільшення обсягу вмісту, вдосконалення технічних аспектів та  поглиблення   взаємодії з аудиторією можуть забезпечити значне зростання  аудиторії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та показників її  успішності. План розвитку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Також була розглянута можливість залучення інвестицій для підтримки  розвитку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загалом та його рекламних  кампаній,  зокрема грантової допомоги.  На етапі запуску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таке рішення розглядалось, була подана грантова заявка. У майбутньому  такий підхід може дати новий поштовх до розвитку і масштабування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що також було враховано при стратегічному  плануванні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w:t>
      </w:r>
    </w:p>
    <w:p w:rsidR="00DA7E62" w:rsidRPr="00DA7E62" w:rsidRDefault="00DA7E62" w:rsidP="00DA7E62">
      <w:pPr>
        <w:jc w:val="both"/>
        <w:rPr>
          <w:rFonts w:ascii="Times New Roman" w:hAnsi="Times New Roman" w:cs="Times New Roman"/>
          <w:color w:val="212529"/>
          <w:sz w:val="28"/>
          <w:szCs w:val="28"/>
          <w:shd w:val="clear" w:color="auto" w:fill="FFFFFF"/>
        </w:rPr>
      </w:pPr>
    </w:p>
    <w:p w:rsidR="002E1356" w:rsidRDefault="002E135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2E1356" w:rsidRDefault="00DA7E62" w:rsidP="002E1356">
      <w:pPr>
        <w:pStyle w:val="1"/>
      </w:pPr>
      <w:bookmarkStart w:id="4" w:name="_Toc239932299"/>
      <w:r w:rsidRPr="00DA7E62">
        <w:lastRenderedPageBreak/>
        <w:t>Частина ІІ.  ОБҐРУНТУВАННЯ  СОЦІАЛЬНОГО  ПРОЄКТУ</w:t>
      </w:r>
      <w:bookmarkEnd w:id="4"/>
      <w:r w:rsidRPr="00DA7E62">
        <w:t xml:space="preserve"> </w:t>
      </w:r>
    </w:p>
    <w:p w:rsidR="002E1356" w:rsidRDefault="00DA7E62" w:rsidP="002E1356">
      <w:pPr>
        <w:pStyle w:val="2"/>
      </w:pPr>
      <w:bookmarkStart w:id="5" w:name="_Toc239932300"/>
      <w:r w:rsidRPr="00DA7E62">
        <w:t>Вступ</w:t>
      </w:r>
      <w:bookmarkEnd w:id="5"/>
      <w:r w:rsidRPr="00DA7E62">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Мета   </w:t>
      </w:r>
      <w:proofErr w:type="spellStart"/>
      <w:r w:rsidRPr="00DA7E62">
        <w:rPr>
          <w:rFonts w:ascii="Times New Roman" w:hAnsi="Times New Roman" w:cs="Times New Roman"/>
          <w:color w:val="212529"/>
          <w:sz w:val="28"/>
          <w:szCs w:val="28"/>
          <w:shd w:val="clear" w:color="auto" w:fill="FFFFFF"/>
        </w:rPr>
        <w:t>соцільного</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 реабілітаційного центру «Надія» полягає в створенні україномовної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-сторінки для просування послуг для військовослужбовців та їхніх сімей, спрямованого на задоволення потреб в інформації локальної аудиторії.</w:t>
      </w:r>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Місії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1.  Популяризація  вітчизняних реабілітаційних центрів</w:t>
      </w:r>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Після початку повномасштабного вторгнення </w:t>
      </w:r>
      <w:proofErr w:type="spellStart"/>
      <w:r w:rsidRPr="00DA7E62">
        <w:rPr>
          <w:rFonts w:ascii="Times New Roman" w:hAnsi="Times New Roman" w:cs="Times New Roman"/>
          <w:color w:val="212529"/>
          <w:sz w:val="28"/>
          <w:szCs w:val="28"/>
          <w:shd w:val="clear" w:color="auto" w:fill="FFFFFF"/>
        </w:rPr>
        <w:t>росії</w:t>
      </w:r>
      <w:proofErr w:type="spellEnd"/>
      <w:r w:rsidRPr="00DA7E62">
        <w:rPr>
          <w:rFonts w:ascii="Times New Roman" w:hAnsi="Times New Roman" w:cs="Times New Roman"/>
          <w:color w:val="212529"/>
          <w:sz w:val="28"/>
          <w:szCs w:val="28"/>
          <w:shd w:val="clear" w:color="auto" w:fill="FFFFFF"/>
        </w:rPr>
        <w:t xml:space="preserve"> в Україну важливу роль   почали відігравати реабілітаційні центри для відновлення військовослужбовців після активних бойових дій, а також налагодження позитивної атмосфери та комунікації в їхніх родинах. Подібний соціальний </w:t>
      </w:r>
      <w:proofErr w:type="spellStart"/>
      <w:r w:rsidRPr="00DA7E62">
        <w:rPr>
          <w:rFonts w:ascii="Times New Roman" w:hAnsi="Times New Roman" w:cs="Times New Roman"/>
          <w:color w:val="212529"/>
          <w:sz w:val="28"/>
          <w:szCs w:val="28"/>
          <w:shd w:val="clear" w:color="auto" w:fill="FFFFFF"/>
        </w:rPr>
        <w:t>проєкт</w:t>
      </w:r>
      <w:proofErr w:type="spellEnd"/>
      <w:r w:rsidRPr="00DA7E62">
        <w:rPr>
          <w:rFonts w:ascii="Times New Roman" w:hAnsi="Times New Roman" w:cs="Times New Roman"/>
          <w:color w:val="212529"/>
          <w:sz w:val="28"/>
          <w:szCs w:val="28"/>
          <w:shd w:val="clear" w:color="auto" w:fill="FFFFFF"/>
        </w:rPr>
        <w:t xml:space="preserve"> доповнить вже наявний список центрів та допоможе українським військовослужбовцям реабілітуватись та пристосуватись до цивільного життя. Цікавий контент допоможе  отримати нових та втримати  вже  наявних користувачів у  межах нашого інформаційного поля.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2. Розвиток української   сфери соціальних послуг</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Маємо декілька прикладів схожих реабілітаційних центрів у м. </w:t>
      </w:r>
      <w:proofErr w:type="spellStart"/>
      <w:r w:rsidRPr="00DA7E62">
        <w:rPr>
          <w:rFonts w:ascii="Times New Roman" w:hAnsi="Times New Roman" w:cs="Times New Roman"/>
          <w:color w:val="212529"/>
          <w:sz w:val="28"/>
          <w:szCs w:val="28"/>
          <w:shd w:val="clear" w:color="auto" w:fill="FFFFFF"/>
        </w:rPr>
        <w:t>Бородянка</w:t>
      </w:r>
      <w:proofErr w:type="spellEnd"/>
      <w:r w:rsidRPr="00DA7E62">
        <w:rPr>
          <w:rFonts w:ascii="Times New Roman" w:hAnsi="Times New Roman" w:cs="Times New Roman"/>
          <w:color w:val="212529"/>
          <w:sz w:val="28"/>
          <w:szCs w:val="28"/>
          <w:shd w:val="clear" w:color="auto" w:fill="FFFFFF"/>
        </w:rPr>
        <w:t xml:space="preserve">, у м. Вишгороді «Моя Надія»  з подібною місією, що позитивно впливає на  відновлення військовослужбовців після участі в активних бойових діях та для загального відродження українського суспільства. Тож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-сторінка прагне стати ще однією об’єднавчою, інформаційною, підтримуючою платформою для активної участі військовослужбовців і членів їхніх сімей, сприяючи отриманню корисної інформації, а в результаті - якісних послуг з реабілітації військовослужбовців.  Це стане основою для об’єднання спільноти військовослужбовців і членів їхніх сімей, від чого вони отримають не лише можливість комунікації та обговорення проблем, але й конкретну допомогу, виражену в можливості психологічної, фізичної реабілітації та юридичній підтримці.</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3. Освітній аспект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Соціальний </w:t>
      </w:r>
      <w:proofErr w:type="spellStart"/>
      <w:r w:rsidRPr="00DA7E62">
        <w:rPr>
          <w:rFonts w:ascii="Times New Roman" w:hAnsi="Times New Roman" w:cs="Times New Roman"/>
          <w:color w:val="212529"/>
          <w:sz w:val="28"/>
          <w:szCs w:val="28"/>
          <w:shd w:val="clear" w:color="auto" w:fill="FFFFFF"/>
        </w:rPr>
        <w:t>проєкт</w:t>
      </w:r>
      <w:proofErr w:type="spellEnd"/>
      <w:r w:rsidRPr="00DA7E62">
        <w:rPr>
          <w:rFonts w:ascii="Times New Roman" w:hAnsi="Times New Roman" w:cs="Times New Roman"/>
          <w:color w:val="212529"/>
          <w:sz w:val="28"/>
          <w:szCs w:val="28"/>
          <w:shd w:val="clear" w:color="auto" w:fill="FFFFFF"/>
        </w:rPr>
        <w:t xml:space="preserve"> Реабілітаційного центру «Надія» сприятиме зростанню інформування, обізнаності серед військовослужбовців і членів їхньої родини, де можна не лише обговорити, але й отримати реальну допомогу у вирішенні проблем і труднощів в адаптації до цивільного життя, відновленні фізичного та ментального здоров’я. </w:t>
      </w:r>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4. Привабливий контент</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lastRenderedPageBreak/>
        <w:t xml:space="preserve">Соціальний </w:t>
      </w:r>
      <w:proofErr w:type="spellStart"/>
      <w:r w:rsidRPr="00DA7E62">
        <w:rPr>
          <w:rFonts w:ascii="Times New Roman" w:hAnsi="Times New Roman" w:cs="Times New Roman"/>
          <w:color w:val="212529"/>
          <w:sz w:val="28"/>
          <w:szCs w:val="28"/>
          <w:shd w:val="clear" w:color="auto" w:fill="FFFFFF"/>
        </w:rPr>
        <w:t>проєкт</w:t>
      </w:r>
      <w:proofErr w:type="spellEnd"/>
      <w:r w:rsidRPr="00DA7E62">
        <w:rPr>
          <w:rFonts w:ascii="Times New Roman" w:hAnsi="Times New Roman" w:cs="Times New Roman"/>
          <w:color w:val="212529"/>
          <w:sz w:val="28"/>
          <w:szCs w:val="28"/>
          <w:shd w:val="clear" w:color="auto" w:fill="FFFFFF"/>
        </w:rPr>
        <w:t xml:space="preserve"> Реабілітаційного центру «Надія» задовольнятиме потреби аудиторії в інформації та послугах через використання креативних підходів у створенні контенту. Ціль цієї місії - зробити інформацію про реабілітаційні центри доступною, але водночас цікавою та корисною для різних цільових аудиторій - для військовослужбовців, членів їхніх родин. Для цього було застосовано метод логічного поділу на рубрики, систематизації та дозування інформації. Щоб контент виглядав привабливо та цікаво, була використана приємна кольорова гама, яка простежується в усіх </w:t>
      </w:r>
      <w:proofErr w:type="spellStart"/>
      <w:r w:rsidRPr="00DA7E62">
        <w:rPr>
          <w:rFonts w:ascii="Times New Roman" w:hAnsi="Times New Roman" w:cs="Times New Roman"/>
          <w:color w:val="212529"/>
          <w:sz w:val="28"/>
          <w:szCs w:val="28"/>
          <w:shd w:val="clear" w:color="auto" w:fill="FFFFFF"/>
        </w:rPr>
        <w:t>медіапродуктах</w:t>
      </w:r>
      <w:proofErr w:type="spellEnd"/>
      <w:r w:rsidRPr="00DA7E62">
        <w:rPr>
          <w:rFonts w:ascii="Times New Roman" w:hAnsi="Times New Roman" w:cs="Times New Roman"/>
          <w:color w:val="212529"/>
          <w:sz w:val="28"/>
          <w:szCs w:val="28"/>
          <w:shd w:val="clear" w:color="auto" w:fill="FFFFFF"/>
        </w:rPr>
        <w:t xml:space="preserve"> організації - це приємний, обнадійливий, надихаючий зелений колір 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-сторінці, буклеті, візитівках.</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Основними завданнями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«Надія» є:</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дослідити ринок українських реабілітаційних центрів;</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розробити концепцію створення інформаційної, рекламної підтримки для конкретного реабілітаційного центру «Надія»;</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створити серію публікацій 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-сторінці, рекламну продукцію - рекламний буклет, візитівки;</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здійснити комплекс заходів з  поширення  продукту;</w:t>
      </w:r>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вивчити можливість та доцільність монетизації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w:t>
      </w:r>
    </w:p>
    <w:p w:rsidR="002E1356" w:rsidRDefault="002E135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2E1356" w:rsidRDefault="00DA7E62" w:rsidP="002E1356">
      <w:pPr>
        <w:pStyle w:val="2"/>
      </w:pPr>
      <w:bookmarkStart w:id="6" w:name="_Toc239932301"/>
      <w:r w:rsidRPr="00DA7E62">
        <w:lastRenderedPageBreak/>
        <w:t>РОЗДІЛ 1 ДОСЛІДЖЕННЯ РИНКУ ТА ОСОБЛИВОСТІ АУДИТОРІЇ ПРОЄКТУ</w:t>
      </w:r>
      <w:bookmarkEnd w:id="6"/>
      <w:r w:rsidRPr="00DA7E62">
        <w:t xml:space="preserve"> </w:t>
      </w:r>
    </w:p>
    <w:p w:rsidR="00DA7E62" w:rsidRPr="00DA7E62" w:rsidRDefault="00DA7E62" w:rsidP="002E1356">
      <w:pPr>
        <w:pStyle w:val="3"/>
      </w:pPr>
      <w:bookmarkStart w:id="7" w:name="_Toc239932302"/>
      <w:r w:rsidRPr="00DA7E62">
        <w:t>1.</w:t>
      </w:r>
      <w:r w:rsidR="002E1356">
        <w:t>1.</w:t>
      </w:r>
      <w:r w:rsidRPr="00DA7E62">
        <w:t xml:space="preserve"> Аудиторія </w:t>
      </w:r>
      <w:proofErr w:type="spellStart"/>
      <w:r w:rsidRPr="00DA7E62">
        <w:t>проєкту</w:t>
      </w:r>
      <w:bookmarkEnd w:id="7"/>
      <w:proofErr w:type="spellEnd"/>
      <w:r w:rsidRPr="00DA7E62">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Основу цільової аудиторії становлять переважно чоловіки віком від 20 до 60 років, які є або були активними учасниками бойових дій, є користувачами соціальних мереж, а також члени їхніх родин - дружини, діти, рідні. Вони мають  проблеми, пов’язані з фізичним або ментальним здоров’ям,  внаслідок чого мають запити щодо фізичного відновлення, реабілітації та адаптації до цивільного життя. Певним чином мають труднощі в комунікації з родиною, соціумом. Члени їхніх родин також страждають, не розуміючи досить часто, як їм допомогти та де отримати корисну інформацію й необхідні послуги. Вони шукають організації, що можуть надати інформацію щодо отримання як психологічної допомоги, так і конкретних послуг з реабілітації. Якраз Реабілітаційний центр «Надія», працюючи в триєдності напрямків - психологічні консультації, фізична реабілітація, юридична допомога, - може допомогти комплексно вирішити наявні проблеми, відновити, наскільки це можливо, фізичне та ментальне здоров’я та сприяти соціальній адаптації.</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Слід зазначити, що ці люди - глибоко переконані патріоти, які пішли захищати свою Батьківщину, не шкодуючи здоров’я та життя, тому  питання мови для них є важливим чинником у виборі контенту, який вони споживають. Після початку повномасштабного вторгнення основна частка цієї аудиторії перейшла з російської на українську мову та почала шукати альтернативи  наявному контенту іншими мовами, і навіть ворожою.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Враховуючи тренд  на  інформаційну  мобільність, більша частина цієї цільової аудиторії  споживає   контент саме на мобільних пристроях,   тому інструментом поширення інформації була обрана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-сторінка.  Через невеликий розмір  екрану  пристроїв,  де важко утримувати  увагу  розлогими матеріалами,  в аудиторії виникає потреба в швидкому й динамічному контенті.  </w:t>
      </w:r>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2E1356">
      <w:pPr>
        <w:pStyle w:val="3"/>
      </w:pPr>
      <w:r w:rsidRPr="00DA7E62">
        <w:t xml:space="preserve"> </w:t>
      </w:r>
      <w:bookmarkStart w:id="8" w:name="_Toc239932303"/>
      <w:r w:rsidR="002E1356">
        <w:t>1.</w:t>
      </w:r>
      <w:r w:rsidRPr="00DA7E62">
        <w:t>2. Аналіз конкурентного середовища</w:t>
      </w:r>
      <w:bookmarkEnd w:id="8"/>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Проаналізувавши ринок реабілітаційних послуг для військовослужбовців, нам вдалося виділити такі </w:t>
      </w:r>
      <w:proofErr w:type="spellStart"/>
      <w:r w:rsidRPr="00DA7E62">
        <w:rPr>
          <w:rFonts w:ascii="Times New Roman" w:hAnsi="Times New Roman" w:cs="Times New Roman"/>
          <w:color w:val="212529"/>
          <w:sz w:val="28"/>
          <w:szCs w:val="28"/>
          <w:shd w:val="clear" w:color="auto" w:fill="FFFFFF"/>
        </w:rPr>
        <w:t>проєкти</w:t>
      </w:r>
      <w:proofErr w:type="spellEnd"/>
      <w:r w:rsidRPr="00DA7E62">
        <w:rPr>
          <w:rFonts w:ascii="Times New Roman" w:hAnsi="Times New Roman" w:cs="Times New Roman"/>
          <w:color w:val="212529"/>
          <w:sz w:val="28"/>
          <w:szCs w:val="28"/>
          <w:shd w:val="clear" w:color="auto" w:fill="FFFFFF"/>
        </w:rPr>
        <w:t>:</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національна мережа реабілітаційних </w:t>
      </w:r>
      <w:proofErr w:type="spellStart"/>
      <w:r w:rsidRPr="00DA7E62">
        <w:rPr>
          <w:rFonts w:ascii="Times New Roman" w:hAnsi="Times New Roman" w:cs="Times New Roman"/>
          <w:color w:val="212529"/>
          <w:sz w:val="28"/>
          <w:szCs w:val="28"/>
          <w:shd w:val="clear" w:color="auto" w:fill="FFFFFF"/>
        </w:rPr>
        <w:t>центрів·RECOVER·Yналічує</w:t>
      </w:r>
      <w:proofErr w:type="spellEnd"/>
      <w:r w:rsidRPr="00DA7E62">
        <w:rPr>
          <w:rFonts w:ascii="Times New Roman" w:hAnsi="Times New Roman" w:cs="Times New Roman"/>
          <w:color w:val="212529"/>
          <w:sz w:val="28"/>
          <w:szCs w:val="28"/>
          <w:shd w:val="clear" w:color="auto" w:fill="FFFFFF"/>
        </w:rPr>
        <w:t xml:space="preserve"> 10·центрів, які, крім Хмельницького, функціонують </w:t>
      </w:r>
      <w:proofErr w:type="spellStart"/>
      <w:r w:rsidRPr="00DA7E62">
        <w:rPr>
          <w:rFonts w:ascii="Times New Roman" w:hAnsi="Times New Roman" w:cs="Times New Roman"/>
          <w:color w:val="212529"/>
          <w:sz w:val="28"/>
          <w:szCs w:val="28"/>
          <w:shd w:val="clear" w:color="auto" w:fill="FFFFFF"/>
        </w:rPr>
        <w:t>у·Києві</w:t>
      </w:r>
      <w:proofErr w:type="spellEnd"/>
      <w:r w:rsidRPr="00DA7E62">
        <w:rPr>
          <w:rFonts w:ascii="Times New Roman" w:hAnsi="Times New Roman" w:cs="Times New Roman"/>
          <w:color w:val="212529"/>
          <w:sz w:val="28"/>
          <w:szCs w:val="28"/>
          <w:shd w:val="clear" w:color="auto" w:fill="FFFFFF"/>
        </w:rPr>
        <w:t xml:space="preserve">, Львові, Рівному, Вінниці, Черкасах, Одесі (два заклади) </w:t>
      </w:r>
      <w:proofErr w:type="spellStart"/>
      <w:r w:rsidRPr="00DA7E62">
        <w:rPr>
          <w:rFonts w:ascii="Times New Roman" w:hAnsi="Times New Roman" w:cs="Times New Roman"/>
          <w:color w:val="212529"/>
          <w:sz w:val="28"/>
          <w:szCs w:val="28"/>
          <w:shd w:val="clear" w:color="auto" w:fill="FFFFFF"/>
        </w:rPr>
        <w:t>і·на·Дніпровщині</w:t>
      </w:r>
      <w:proofErr w:type="spellEnd"/>
      <w:r w:rsidRPr="00DA7E62">
        <w:rPr>
          <w:rFonts w:ascii="Times New Roman" w:hAnsi="Times New Roman" w:cs="Times New Roman"/>
          <w:color w:val="212529"/>
          <w:sz w:val="28"/>
          <w:szCs w:val="28"/>
          <w:shd w:val="clear" w:color="auto" w:fill="FFFFFF"/>
        </w:rPr>
        <w:t xml:space="preserve"> (два </w:t>
      </w:r>
      <w:proofErr w:type="spellStart"/>
      <w:r w:rsidRPr="00DA7E62">
        <w:rPr>
          <w:rFonts w:ascii="Times New Roman" w:hAnsi="Times New Roman" w:cs="Times New Roman"/>
          <w:color w:val="212529"/>
          <w:sz w:val="28"/>
          <w:szCs w:val="28"/>
          <w:shd w:val="clear" w:color="auto" w:fill="FFFFFF"/>
        </w:rPr>
        <w:t>заклади·Реабілітаційний</w:t>
      </w:r>
      <w:proofErr w:type="spellEnd"/>
      <w:r w:rsidRPr="00DA7E62">
        <w:rPr>
          <w:rFonts w:ascii="Times New Roman" w:hAnsi="Times New Roman" w:cs="Times New Roman"/>
          <w:color w:val="212529"/>
          <w:sz w:val="28"/>
          <w:szCs w:val="28"/>
          <w:shd w:val="clear" w:color="auto" w:fill="FFFFFF"/>
        </w:rPr>
        <w:t xml:space="preserve"> центр обладнано інноваційними тренажерами </w:t>
      </w:r>
      <w:proofErr w:type="spellStart"/>
      <w:r w:rsidRPr="00DA7E62">
        <w:rPr>
          <w:rFonts w:ascii="Times New Roman" w:hAnsi="Times New Roman" w:cs="Times New Roman"/>
          <w:color w:val="212529"/>
          <w:sz w:val="28"/>
          <w:szCs w:val="28"/>
          <w:shd w:val="clear" w:color="auto" w:fill="FFFFFF"/>
        </w:rPr>
        <w:t>й·апаратами</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Це·дозволяє</w:t>
      </w:r>
      <w:proofErr w:type="spellEnd"/>
      <w:r w:rsidRPr="00DA7E62">
        <w:rPr>
          <w:rFonts w:ascii="Times New Roman" w:hAnsi="Times New Roman" w:cs="Times New Roman"/>
          <w:color w:val="212529"/>
          <w:sz w:val="28"/>
          <w:szCs w:val="28"/>
          <w:shd w:val="clear" w:color="auto" w:fill="FFFFFF"/>
        </w:rPr>
        <w:t xml:space="preserve"> пацієнтам </w:t>
      </w:r>
      <w:proofErr w:type="spellStart"/>
      <w:r w:rsidRPr="00DA7E62">
        <w:rPr>
          <w:rFonts w:ascii="Times New Roman" w:hAnsi="Times New Roman" w:cs="Times New Roman"/>
          <w:color w:val="212529"/>
          <w:sz w:val="28"/>
          <w:szCs w:val="28"/>
          <w:shd w:val="clear" w:color="auto" w:fill="FFFFFF"/>
        </w:rPr>
        <w:t>на·високому</w:t>
      </w:r>
      <w:proofErr w:type="spellEnd"/>
      <w:r w:rsidRPr="00DA7E62">
        <w:rPr>
          <w:rFonts w:ascii="Times New Roman" w:hAnsi="Times New Roman" w:cs="Times New Roman"/>
          <w:color w:val="212529"/>
          <w:sz w:val="28"/>
          <w:szCs w:val="28"/>
          <w:shd w:val="clear" w:color="auto" w:fill="FFFFFF"/>
        </w:rPr>
        <w:t xml:space="preserve"> технологічному рівні відновлювати ходу, втрачені функції верхніх </w:t>
      </w:r>
      <w:proofErr w:type="spellStart"/>
      <w:r w:rsidRPr="00DA7E62">
        <w:rPr>
          <w:rFonts w:ascii="Times New Roman" w:hAnsi="Times New Roman" w:cs="Times New Roman"/>
          <w:color w:val="212529"/>
          <w:sz w:val="28"/>
          <w:szCs w:val="28"/>
          <w:shd w:val="clear" w:color="auto" w:fill="FFFFFF"/>
        </w:rPr>
        <w:t>і·нижніх</w:t>
      </w:r>
      <w:proofErr w:type="spellEnd"/>
      <w:r w:rsidRPr="00DA7E62">
        <w:rPr>
          <w:rFonts w:ascii="Times New Roman" w:hAnsi="Times New Roman" w:cs="Times New Roman"/>
          <w:color w:val="212529"/>
          <w:sz w:val="28"/>
          <w:szCs w:val="28"/>
          <w:shd w:val="clear" w:color="auto" w:fill="FFFFFF"/>
        </w:rPr>
        <w:t xml:space="preserve"> кінцівок, зокрема отриманих унаслідок мінно-вибухових травм. </w:t>
      </w:r>
      <w:proofErr w:type="spellStart"/>
      <w:r w:rsidRPr="00DA7E62">
        <w:rPr>
          <w:rFonts w:ascii="Times New Roman" w:hAnsi="Times New Roman" w:cs="Times New Roman"/>
          <w:color w:val="212529"/>
          <w:sz w:val="28"/>
          <w:szCs w:val="28"/>
          <w:shd w:val="clear" w:color="auto" w:fill="FFFFFF"/>
        </w:rPr>
        <w:t>У·новому</w:t>
      </w:r>
      <w:proofErr w:type="spellEnd"/>
      <w:r w:rsidRPr="00DA7E62">
        <w:rPr>
          <w:rFonts w:ascii="Times New Roman" w:hAnsi="Times New Roman" w:cs="Times New Roman"/>
          <w:color w:val="212529"/>
          <w:sz w:val="28"/>
          <w:szCs w:val="28"/>
          <w:shd w:val="clear" w:color="auto" w:fill="FFFFFF"/>
        </w:rPr>
        <w:t xml:space="preserve"> центрі розміщено </w:t>
      </w:r>
      <w:proofErr w:type="spellStart"/>
      <w:r w:rsidRPr="00DA7E62">
        <w:rPr>
          <w:rFonts w:ascii="Times New Roman" w:hAnsi="Times New Roman" w:cs="Times New Roman"/>
          <w:color w:val="212529"/>
          <w:sz w:val="28"/>
          <w:szCs w:val="28"/>
          <w:shd w:val="clear" w:color="auto" w:fill="FFFFFF"/>
        </w:rPr>
        <w:t>по·два</w:t>
      </w:r>
      <w:proofErr w:type="spellEnd"/>
      <w:r w:rsidRPr="00DA7E62">
        <w:rPr>
          <w:rFonts w:ascii="Times New Roman" w:hAnsi="Times New Roman" w:cs="Times New Roman"/>
          <w:color w:val="212529"/>
          <w:sz w:val="28"/>
          <w:szCs w:val="28"/>
          <w:shd w:val="clear" w:color="auto" w:fill="FFFFFF"/>
        </w:rPr>
        <w:t xml:space="preserve"> кабінети індивідуальної </w:t>
      </w:r>
      <w:r w:rsidRPr="00DA7E62">
        <w:rPr>
          <w:rFonts w:ascii="Times New Roman" w:hAnsi="Times New Roman" w:cs="Times New Roman"/>
          <w:color w:val="212529"/>
          <w:sz w:val="28"/>
          <w:szCs w:val="28"/>
          <w:shd w:val="clear" w:color="auto" w:fill="FFFFFF"/>
        </w:rPr>
        <w:lastRenderedPageBreak/>
        <w:t xml:space="preserve">фізичної терапії </w:t>
      </w:r>
      <w:proofErr w:type="spellStart"/>
      <w:r w:rsidRPr="00DA7E62">
        <w:rPr>
          <w:rFonts w:ascii="Times New Roman" w:hAnsi="Times New Roman" w:cs="Times New Roman"/>
          <w:color w:val="212529"/>
          <w:sz w:val="28"/>
          <w:szCs w:val="28"/>
          <w:shd w:val="clear" w:color="auto" w:fill="FFFFFF"/>
        </w:rPr>
        <w:t>та·зали</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ерготерапії</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а·також</w:t>
      </w:r>
      <w:proofErr w:type="spellEnd"/>
      <w:r w:rsidRPr="00DA7E62">
        <w:rPr>
          <w:rFonts w:ascii="Times New Roman" w:hAnsi="Times New Roman" w:cs="Times New Roman"/>
          <w:color w:val="212529"/>
          <w:sz w:val="28"/>
          <w:szCs w:val="28"/>
          <w:shd w:val="clear" w:color="auto" w:fill="FFFFFF"/>
        </w:rPr>
        <w:t xml:space="preserve"> два зали фізичної </w:t>
      </w:r>
      <w:proofErr w:type="spellStart"/>
      <w:r w:rsidRPr="00DA7E62">
        <w:rPr>
          <w:rFonts w:ascii="Times New Roman" w:hAnsi="Times New Roman" w:cs="Times New Roman"/>
          <w:color w:val="212529"/>
          <w:sz w:val="28"/>
          <w:szCs w:val="28"/>
          <w:shd w:val="clear" w:color="auto" w:fill="FFFFFF"/>
        </w:rPr>
        <w:t>терапії·які</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оснащено</w:t>
      </w:r>
      <w:proofErr w:type="spellEnd"/>
      <w:r w:rsidRPr="00DA7E62">
        <w:rPr>
          <w:rFonts w:ascii="Times New Roman" w:hAnsi="Times New Roman" w:cs="Times New Roman"/>
          <w:color w:val="212529"/>
          <w:sz w:val="28"/>
          <w:szCs w:val="28"/>
          <w:shd w:val="clear" w:color="auto" w:fill="FFFFFF"/>
        </w:rPr>
        <w:t xml:space="preserve"> обладнанням </w:t>
      </w:r>
      <w:proofErr w:type="spellStart"/>
      <w:r w:rsidRPr="00DA7E62">
        <w:rPr>
          <w:rFonts w:ascii="Times New Roman" w:hAnsi="Times New Roman" w:cs="Times New Roman"/>
          <w:color w:val="212529"/>
          <w:sz w:val="28"/>
          <w:szCs w:val="28"/>
          <w:shd w:val="clear" w:color="auto" w:fill="FFFFFF"/>
        </w:rPr>
        <w:t>із·віртуальною</w:t>
      </w:r>
      <w:proofErr w:type="spellEnd"/>
      <w:r w:rsidRPr="00DA7E62">
        <w:rPr>
          <w:rFonts w:ascii="Times New Roman" w:hAnsi="Times New Roman" w:cs="Times New Roman"/>
          <w:color w:val="212529"/>
          <w:sz w:val="28"/>
          <w:szCs w:val="28"/>
          <w:shd w:val="clear" w:color="auto" w:fill="FFFFFF"/>
        </w:rPr>
        <w:t xml:space="preserve"> реальністю, </w:t>
      </w:r>
      <w:proofErr w:type="spellStart"/>
      <w:r w:rsidRPr="00DA7E62">
        <w:rPr>
          <w:rFonts w:ascii="Times New Roman" w:hAnsi="Times New Roman" w:cs="Times New Roman"/>
          <w:color w:val="212529"/>
          <w:sz w:val="28"/>
          <w:szCs w:val="28"/>
          <w:shd w:val="clear" w:color="auto" w:fill="FFFFFF"/>
        </w:rPr>
        <w:t>що·забезпечує</w:t>
      </w:r>
      <w:proofErr w:type="spellEnd"/>
      <w:r w:rsidRPr="00DA7E62">
        <w:rPr>
          <w:rFonts w:ascii="Times New Roman" w:hAnsi="Times New Roman" w:cs="Times New Roman"/>
          <w:color w:val="212529"/>
          <w:sz w:val="28"/>
          <w:szCs w:val="28"/>
          <w:shd w:val="clear" w:color="auto" w:fill="FFFFFF"/>
        </w:rPr>
        <w:t xml:space="preserve"> зворотний зв’язок </w:t>
      </w:r>
      <w:proofErr w:type="spellStart"/>
      <w:r w:rsidRPr="00DA7E62">
        <w:rPr>
          <w:rFonts w:ascii="Times New Roman" w:hAnsi="Times New Roman" w:cs="Times New Roman"/>
          <w:color w:val="212529"/>
          <w:sz w:val="28"/>
          <w:szCs w:val="28"/>
          <w:shd w:val="clear" w:color="auto" w:fill="FFFFFF"/>
        </w:rPr>
        <w:t>із·пацієнтом·Відзначаючи</w:t>
      </w:r>
      <w:proofErr w:type="spellEnd"/>
      <w:r w:rsidRPr="00DA7E62">
        <w:rPr>
          <w:rFonts w:ascii="Times New Roman" w:hAnsi="Times New Roman" w:cs="Times New Roman"/>
          <w:color w:val="212529"/>
          <w:sz w:val="28"/>
          <w:szCs w:val="28"/>
          <w:shd w:val="clear" w:color="auto" w:fill="FFFFFF"/>
        </w:rPr>
        <w:t xml:space="preserve"> високу технологічну оснащеність реабілітаційного центру, хочемо додати, що приділяється увага лише фізичній реабілітації військовослужбовців, що надважливо та необхідно в наш час, проте відсутній різнобічний підхід, як у нашому соціальному </w:t>
      </w:r>
      <w:proofErr w:type="spellStart"/>
      <w:r w:rsidRPr="00DA7E62">
        <w:rPr>
          <w:rFonts w:ascii="Times New Roman" w:hAnsi="Times New Roman" w:cs="Times New Roman"/>
          <w:color w:val="212529"/>
          <w:sz w:val="28"/>
          <w:szCs w:val="28"/>
          <w:shd w:val="clear" w:color="auto" w:fill="FFFFFF"/>
        </w:rPr>
        <w:t>проєкті</w:t>
      </w:r>
      <w:proofErr w:type="spellEnd"/>
      <w:r w:rsidRPr="00DA7E62">
        <w:rPr>
          <w:rFonts w:ascii="Times New Roman" w:hAnsi="Times New Roman" w:cs="Times New Roman"/>
          <w:color w:val="212529"/>
          <w:sz w:val="28"/>
          <w:szCs w:val="28"/>
          <w:shd w:val="clear" w:color="auto" w:fill="FFFFFF"/>
        </w:rPr>
        <w:t>.</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медичний центр «</w:t>
      </w:r>
      <w:proofErr w:type="spellStart"/>
      <w:r w:rsidRPr="00DA7E62">
        <w:rPr>
          <w:rFonts w:ascii="Times New Roman" w:hAnsi="Times New Roman" w:cs="Times New Roman"/>
          <w:color w:val="212529"/>
          <w:sz w:val="28"/>
          <w:szCs w:val="28"/>
          <w:shd w:val="clear" w:color="auto" w:fill="FFFFFF"/>
        </w:rPr>
        <w:t>Меднеан</w:t>
      </w:r>
      <w:proofErr w:type="spellEnd"/>
      <w:r w:rsidRPr="00DA7E62">
        <w:rPr>
          <w:rFonts w:ascii="Times New Roman" w:hAnsi="Times New Roman" w:cs="Times New Roman"/>
          <w:color w:val="212529"/>
          <w:sz w:val="28"/>
          <w:szCs w:val="28"/>
          <w:shd w:val="clear" w:color="auto" w:fill="FFFFFF"/>
        </w:rPr>
        <w:t xml:space="preserve">» є клінікою, у </w:t>
      </w:r>
      <w:proofErr w:type="spellStart"/>
      <w:r w:rsidRPr="00DA7E62">
        <w:rPr>
          <w:rFonts w:ascii="Times New Roman" w:hAnsi="Times New Roman" w:cs="Times New Roman"/>
          <w:color w:val="212529"/>
          <w:sz w:val="28"/>
          <w:szCs w:val="28"/>
          <w:shd w:val="clear" w:color="auto" w:fill="FFFFFF"/>
        </w:rPr>
        <w:t>якій·реабілітація</w:t>
      </w:r>
      <w:proofErr w:type="spellEnd"/>
      <w:r w:rsidRPr="00DA7E62">
        <w:rPr>
          <w:rFonts w:ascii="Times New Roman" w:hAnsi="Times New Roman" w:cs="Times New Roman"/>
          <w:color w:val="212529"/>
          <w:sz w:val="28"/>
          <w:szCs w:val="28"/>
          <w:shd w:val="clear" w:color="auto" w:fill="FFFFFF"/>
        </w:rPr>
        <w:t xml:space="preserve"> опорно-рухового </w:t>
      </w:r>
      <w:proofErr w:type="spellStart"/>
      <w:r w:rsidRPr="00DA7E62">
        <w:rPr>
          <w:rFonts w:ascii="Times New Roman" w:hAnsi="Times New Roman" w:cs="Times New Roman"/>
          <w:color w:val="212529"/>
          <w:sz w:val="28"/>
          <w:szCs w:val="28"/>
          <w:shd w:val="clear" w:color="auto" w:fill="FFFFFF"/>
        </w:rPr>
        <w:t>апарату·є</w:t>
      </w:r>
      <w:proofErr w:type="spellEnd"/>
      <w:r w:rsidRPr="00DA7E62">
        <w:rPr>
          <w:rFonts w:ascii="Times New Roman" w:hAnsi="Times New Roman" w:cs="Times New Roman"/>
          <w:color w:val="212529"/>
          <w:sz w:val="28"/>
          <w:szCs w:val="28"/>
          <w:shd w:val="clear" w:color="auto" w:fill="FFFFFF"/>
        </w:rPr>
        <w:t xml:space="preserve"> одним із основних </w:t>
      </w:r>
      <w:proofErr w:type="spellStart"/>
      <w:r w:rsidRPr="00DA7E62">
        <w:rPr>
          <w:rFonts w:ascii="Times New Roman" w:hAnsi="Times New Roman" w:cs="Times New Roman"/>
          <w:color w:val="212529"/>
          <w:sz w:val="28"/>
          <w:szCs w:val="28"/>
          <w:shd w:val="clear" w:color="auto" w:fill="FFFFFF"/>
        </w:rPr>
        <w:t>складників·лікування</w:t>
      </w:r>
      <w:proofErr w:type="spellEnd"/>
      <w:r w:rsidRPr="00DA7E62">
        <w:rPr>
          <w:rFonts w:ascii="Times New Roman" w:hAnsi="Times New Roman" w:cs="Times New Roman"/>
          <w:color w:val="212529"/>
          <w:sz w:val="28"/>
          <w:szCs w:val="28"/>
          <w:shd w:val="clear" w:color="auto" w:fill="FFFFFF"/>
        </w:rPr>
        <w:t xml:space="preserve"> захворювань </w:t>
      </w:r>
      <w:proofErr w:type="spellStart"/>
      <w:r w:rsidRPr="00DA7E62">
        <w:rPr>
          <w:rFonts w:ascii="Times New Roman" w:hAnsi="Times New Roman" w:cs="Times New Roman"/>
          <w:color w:val="212529"/>
          <w:sz w:val="28"/>
          <w:szCs w:val="28"/>
          <w:shd w:val="clear" w:color="auto" w:fill="FFFFFF"/>
        </w:rPr>
        <w:t>хребта·та·лікування</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суглобів·Для</w:t>
      </w:r>
      <w:proofErr w:type="spellEnd"/>
      <w:r w:rsidRPr="00DA7E62">
        <w:rPr>
          <w:rFonts w:ascii="Times New Roman" w:hAnsi="Times New Roman" w:cs="Times New Roman"/>
          <w:color w:val="212529"/>
          <w:sz w:val="28"/>
          <w:szCs w:val="28"/>
          <w:shd w:val="clear" w:color="auto" w:fill="FFFFFF"/>
        </w:rPr>
        <w:t xml:space="preserve"> реабілітації застосовується: мануальна терапія, механотерапія. Також використовується цілий комплекс фізіотерапевтичних процедур на сучасному </w:t>
      </w:r>
      <w:proofErr w:type="spellStart"/>
      <w:r w:rsidRPr="00DA7E62">
        <w:rPr>
          <w:rFonts w:ascii="Times New Roman" w:hAnsi="Times New Roman" w:cs="Times New Roman"/>
          <w:color w:val="212529"/>
          <w:sz w:val="28"/>
          <w:szCs w:val="28"/>
          <w:shd w:val="clear" w:color="auto" w:fill="FFFFFF"/>
        </w:rPr>
        <w:t>обладнанні·І</w:t>
      </w:r>
      <w:proofErr w:type="spellEnd"/>
      <w:r w:rsidRPr="00DA7E62">
        <w:rPr>
          <w:rFonts w:ascii="Times New Roman" w:hAnsi="Times New Roman" w:cs="Times New Roman"/>
          <w:color w:val="212529"/>
          <w:sz w:val="28"/>
          <w:szCs w:val="28"/>
          <w:shd w:val="clear" w:color="auto" w:fill="FFFFFF"/>
        </w:rPr>
        <w:t xml:space="preserve"> знову бачимо гарний приклад лише фізичної реабілітації.</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Реабілітаційний центр U+ CENTER у лісовій Бучі. Цей реабілітаційний центр є частиною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UPLUS SYSTEM, заснованого в 2022 році, який включає центр реабілітації, освітній центр для підготовки фахівців з протезування, реабілітації, хірургії, а також мережу протезних майстерень. Центр надає хірургічну, фізіотерапевтичну, психологічну допомогу та послуги з протезування пораненим військовим та цивільним, що постраждали від воєнних дій. На території також є рекреаційна зона та житлові будинки, де можуть проживати військові зі своїми родинами під час проходження відновлення.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Вищезгадані </w:t>
      </w:r>
      <w:proofErr w:type="spellStart"/>
      <w:r w:rsidRPr="00DA7E62">
        <w:rPr>
          <w:rFonts w:ascii="Times New Roman" w:hAnsi="Times New Roman" w:cs="Times New Roman"/>
          <w:color w:val="212529"/>
          <w:sz w:val="28"/>
          <w:szCs w:val="28"/>
          <w:shd w:val="clear" w:color="auto" w:fill="FFFFFF"/>
        </w:rPr>
        <w:t>проєкти</w:t>
      </w:r>
      <w:proofErr w:type="spellEnd"/>
      <w:r w:rsidRPr="00DA7E62">
        <w:rPr>
          <w:rFonts w:ascii="Times New Roman" w:hAnsi="Times New Roman" w:cs="Times New Roman"/>
          <w:color w:val="212529"/>
          <w:sz w:val="28"/>
          <w:szCs w:val="28"/>
          <w:shd w:val="clear" w:color="auto" w:fill="FFFFFF"/>
        </w:rPr>
        <w:t xml:space="preserve"> є одними з найбільш популярних в україномовному сегменті  реабілітаційних центрів для військових  і мають здебільшого схожий контент  і формат. Зазвичай, це центри для фізичної реабілітації, тоді як у нашому </w:t>
      </w:r>
      <w:proofErr w:type="spellStart"/>
      <w:r w:rsidRPr="00DA7E62">
        <w:rPr>
          <w:rFonts w:ascii="Times New Roman" w:hAnsi="Times New Roman" w:cs="Times New Roman"/>
          <w:color w:val="212529"/>
          <w:sz w:val="28"/>
          <w:szCs w:val="28"/>
          <w:shd w:val="clear" w:color="auto" w:fill="FFFFFF"/>
        </w:rPr>
        <w:t>проєкті</w:t>
      </w:r>
      <w:proofErr w:type="spellEnd"/>
      <w:r w:rsidRPr="00DA7E62">
        <w:rPr>
          <w:rFonts w:ascii="Times New Roman" w:hAnsi="Times New Roman" w:cs="Times New Roman"/>
          <w:color w:val="212529"/>
          <w:sz w:val="28"/>
          <w:szCs w:val="28"/>
          <w:shd w:val="clear" w:color="auto" w:fill="FFFFFF"/>
        </w:rPr>
        <w:t xml:space="preserve"> ми плануємо різнобічний підхід до відновлення та адаптації до цивільного життя військових та їхніх родин.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Створений соціальний </w:t>
      </w:r>
      <w:proofErr w:type="spellStart"/>
      <w:r w:rsidRPr="00DA7E62">
        <w:rPr>
          <w:rFonts w:ascii="Times New Roman" w:hAnsi="Times New Roman" w:cs="Times New Roman"/>
          <w:color w:val="212529"/>
          <w:sz w:val="28"/>
          <w:szCs w:val="28"/>
          <w:shd w:val="clear" w:color="auto" w:fill="FFFFFF"/>
        </w:rPr>
        <w:t>проєкт</w:t>
      </w:r>
      <w:proofErr w:type="spellEnd"/>
      <w:r w:rsidRPr="00DA7E62">
        <w:rPr>
          <w:rFonts w:ascii="Times New Roman" w:hAnsi="Times New Roman" w:cs="Times New Roman"/>
          <w:color w:val="212529"/>
          <w:sz w:val="28"/>
          <w:szCs w:val="28"/>
          <w:shd w:val="clear" w:color="auto" w:fill="FFFFFF"/>
        </w:rPr>
        <w:t xml:space="preserve"> Реабілітаційний центр «Надія» буде різноплановим і передбачатиме як фізичну, так і ментальну реабілітацію та соціальну адаптацію, що зумовить контент у напрямках: фізична реабілітація, психологічна підтримка, юридичні консультації, соціалізація. Подібний формат дозволить привернути увагу відповідної аудиторії, що в подальшому дозволить швидше </w:t>
      </w:r>
      <w:proofErr w:type="spellStart"/>
      <w:r w:rsidRPr="00DA7E62">
        <w:rPr>
          <w:rFonts w:ascii="Times New Roman" w:hAnsi="Times New Roman" w:cs="Times New Roman"/>
          <w:color w:val="212529"/>
          <w:sz w:val="28"/>
          <w:szCs w:val="28"/>
          <w:shd w:val="clear" w:color="auto" w:fill="FFFFFF"/>
        </w:rPr>
        <w:t>монетизувати</w:t>
      </w:r>
      <w:proofErr w:type="spellEnd"/>
      <w:r w:rsidRPr="00DA7E62">
        <w:rPr>
          <w:rFonts w:ascii="Times New Roman" w:hAnsi="Times New Roman" w:cs="Times New Roman"/>
          <w:color w:val="212529"/>
          <w:sz w:val="28"/>
          <w:szCs w:val="28"/>
          <w:shd w:val="clear" w:color="auto" w:fill="FFFFFF"/>
        </w:rPr>
        <w:t xml:space="preserve"> контент.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Для глибшого аналізу внутрішніх і зовнішніх аспектів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було виконано SWOT-аналіз (табл. 1). SWOT-аналіз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 це ефективний інструмент стратегічного планування, що допомагає оцінити внутрішні сильні та слабкі сторони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а також зовнішні можливості та загрози. Цей аналіз також дозволяє краще зрозуміти перспективи розвитку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передбачити ризики й ефективніше планувати подальші дії.</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Таблиця 1.  SWOT-аналіз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«Надія»</w:t>
      </w:r>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lastRenderedPageBreak/>
        <w:t xml:space="preserve"> Сильні сторони Слабкі сторони динамічність контенту та його тривалість; мобільність; ситуативні, актуальні та «</w:t>
      </w:r>
      <w:proofErr w:type="spellStart"/>
      <w:r w:rsidRPr="00DA7E62">
        <w:rPr>
          <w:rFonts w:ascii="Times New Roman" w:hAnsi="Times New Roman" w:cs="Times New Roman"/>
          <w:color w:val="212529"/>
          <w:sz w:val="28"/>
          <w:szCs w:val="28"/>
          <w:shd w:val="clear" w:color="auto" w:fill="FFFFFF"/>
        </w:rPr>
        <w:t>клікбейтні</w:t>
      </w:r>
      <w:proofErr w:type="spellEnd"/>
      <w:r w:rsidRPr="00DA7E62">
        <w:rPr>
          <w:rFonts w:ascii="Times New Roman" w:hAnsi="Times New Roman" w:cs="Times New Roman"/>
          <w:color w:val="212529"/>
          <w:sz w:val="28"/>
          <w:szCs w:val="28"/>
          <w:shd w:val="clear" w:color="auto" w:fill="FFFFFF"/>
        </w:rPr>
        <w:t xml:space="preserve">» теми; </w:t>
      </w:r>
      <w:r w:rsidRPr="00DA7E62">
        <w:rPr>
          <w:rFonts w:ascii="Times New Roman" w:hAnsi="Times New Roman" w:cs="Times New Roman"/>
          <w:color w:val="212529"/>
          <w:sz w:val="28"/>
          <w:szCs w:val="28"/>
          <w:shd w:val="clear" w:color="auto" w:fill="FFFFFF"/>
        </w:rPr>
        <w:tab/>
        <w:t xml:space="preserve">україномовна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-сторінка.</w:t>
      </w:r>
      <w:r w:rsidRPr="00DA7E62">
        <w:rPr>
          <w:rFonts w:ascii="Times New Roman" w:hAnsi="Times New Roman" w:cs="Times New Roman"/>
          <w:color w:val="212529"/>
          <w:sz w:val="28"/>
          <w:szCs w:val="28"/>
          <w:shd w:val="clear" w:color="auto" w:fill="FFFFFF"/>
        </w:rPr>
        <w:tab/>
      </w:r>
      <w:r w:rsidRPr="00DA7E62">
        <w:rPr>
          <w:rFonts w:ascii="Times New Roman" w:hAnsi="Times New Roman" w:cs="Times New Roman"/>
          <w:color w:val="212529"/>
          <w:sz w:val="28"/>
          <w:szCs w:val="28"/>
          <w:shd w:val="clear" w:color="auto" w:fill="FFFFFF"/>
        </w:rPr>
        <w:tab/>
        <w:t>наявність сильних конкурентів, які вже ведуть подібну діяльність та мають сталу аудиторію;</w:t>
      </w:r>
      <w:r w:rsidRPr="00DA7E62">
        <w:rPr>
          <w:rFonts w:ascii="Times New Roman" w:hAnsi="Times New Roman" w:cs="Times New Roman"/>
          <w:color w:val="212529"/>
          <w:sz w:val="28"/>
          <w:szCs w:val="28"/>
          <w:shd w:val="clear" w:color="auto" w:fill="FFFFFF"/>
        </w:rPr>
        <w:tab/>
        <w:t xml:space="preserve">брак </w:t>
      </w:r>
      <w:proofErr w:type="spellStart"/>
      <w:r w:rsidRPr="00DA7E62">
        <w:rPr>
          <w:rFonts w:ascii="Times New Roman" w:hAnsi="Times New Roman" w:cs="Times New Roman"/>
          <w:color w:val="212529"/>
          <w:sz w:val="28"/>
          <w:szCs w:val="28"/>
          <w:shd w:val="clear" w:color="auto" w:fill="FFFFFF"/>
        </w:rPr>
        <w:t>медіапідтримки</w:t>
      </w:r>
      <w:proofErr w:type="spellEnd"/>
      <w:r w:rsidRPr="00DA7E62">
        <w:rPr>
          <w:rFonts w:ascii="Times New Roman" w:hAnsi="Times New Roman" w:cs="Times New Roman"/>
          <w:color w:val="212529"/>
          <w:sz w:val="28"/>
          <w:szCs w:val="28"/>
          <w:shd w:val="clear" w:color="auto" w:fill="FFFFFF"/>
        </w:rPr>
        <w:t xml:space="preserve"> на початковому етапі;</w:t>
      </w:r>
      <w:r w:rsidRPr="00DA7E62">
        <w:rPr>
          <w:rFonts w:ascii="Times New Roman" w:hAnsi="Times New Roman" w:cs="Times New Roman"/>
          <w:color w:val="212529"/>
          <w:sz w:val="28"/>
          <w:szCs w:val="28"/>
          <w:shd w:val="clear" w:color="auto" w:fill="FFFFFF"/>
        </w:rPr>
        <w:tab/>
        <w:t xml:space="preserve"> тестування гіпотез та визначення вектору розвитку. Можливості Загрози платне  просування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-сторінки  задля збільшення аудиторії; популяризація україномовного контенту серед аудиторії; зростання  кількості  прибічників;</w:t>
      </w:r>
      <w:r w:rsidRPr="00DA7E62">
        <w:rPr>
          <w:rFonts w:ascii="Times New Roman" w:hAnsi="Times New Roman" w:cs="Times New Roman"/>
          <w:color w:val="212529"/>
          <w:sz w:val="28"/>
          <w:szCs w:val="28"/>
          <w:shd w:val="clear" w:color="auto" w:fill="FFFFFF"/>
        </w:rPr>
        <w:tab/>
        <w:t xml:space="preserve"> крос-</w:t>
      </w:r>
      <w:proofErr w:type="spellStart"/>
      <w:r w:rsidRPr="00DA7E62">
        <w:rPr>
          <w:rFonts w:ascii="Times New Roman" w:hAnsi="Times New Roman" w:cs="Times New Roman"/>
          <w:color w:val="212529"/>
          <w:sz w:val="28"/>
          <w:szCs w:val="28"/>
          <w:shd w:val="clear" w:color="auto" w:fill="FFFFFF"/>
        </w:rPr>
        <w:t>платформність</w:t>
      </w:r>
      <w:proofErr w:type="spellEnd"/>
      <w:r w:rsidRPr="00DA7E62">
        <w:rPr>
          <w:rFonts w:ascii="Times New Roman" w:hAnsi="Times New Roman" w:cs="Times New Roman"/>
          <w:color w:val="212529"/>
          <w:sz w:val="28"/>
          <w:szCs w:val="28"/>
          <w:shd w:val="clear" w:color="auto" w:fill="FFFFFF"/>
        </w:rPr>
        <w:t xml:space="preserve">; медійна  підтримка. </w:t>
      </w:r>
      <w:r w:rsidRPr="00DA7E62">
        <w:rPr>
          <w:rFonts w:ascii="Times New Roman" w:hAnsi="Times New Roman" w:cs="Times New Roman"/>
          <w:color w:val="212529"/>
          <w:sz w:val="28"/>
          <w:szCs w:val="28"/>
          <w:shd w:val="clear" w:color="auto" w:fill="FFFFFF"/>
        </w:rPr>
        <w:tab/>
      </w:r>
      <w:r w:rsidRPr="00DA7E62">
        <w:rPr>
          <w:rFonts w:ascii="Times New Roman" w:hAnsi="Times New Roman" w:cs="Times New Roman"/>
          <w:color w:val="212529"/>
          <w:sz w:val="28"/>
          <w:szCs w:val="28"/>
          <w:shd w:val="clear" w:color="auto" w:fill="FFFFFF"/>
        </w:rPr>
        <w:tab/>
        <w:t xml:space="preserve">можливе  блокування контенту;  </w:t>
      </w:r>
      <w:r w:rsidRPr="00DA7E62">
        <w:rPr>
          <w:rFonts w:ascii="Times New Roman" w:hAnsi="Times New Roman" w:cs="Times New Roman"/>
          <w:color w:val="212529"/>
          <w:sz w:val="28"/>
          <w:szCs w:val="28"/>
          <w:shd w:val="clear" w:color="auto" w:fill="FFFFFF"/>
        </w:rPr>
        <w:tab/>
        <w:t>негатив з боку конкурентів.</w:t>
      </w:r>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З цього аналізу можна зробити висновок, що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-сторінка Реабілітаційного центру «Надія»  має значний потенціал завдяки своїм сильним сторонам, таким як динамічний контент, мобільність, актуальні теми та україномовний контент. Такі якості дозволяють привертати та утримувати увагу  нашої аудиторії - військовослужбовців та членів їхніх родин. Проте  існують і слабкі сторони, такі як конкуренція і  брак </w:t>
      </w:r>
      <w:proofErr w:type="spellStart"/>
      <w:r w:rsidRPr="00DA7E62">
        <w:rPr>
          <w:rFonts w:ascii="Times New Roman" w:hAnsi="Times New Roman" w:cs="Times New Roman"/>
          <w:color w:val="212529"/>
          <w:sz w:val="28"/>
          <w:szCs w:val="28"/>
          <w:shd w:val="clear" w:color="auto" w:fill="FFFFFF"/>
        </w:rPr>
        <w:t>медіапідтримки</w:t>
      </w:r>
      <w:proofErr w:type="spellEnd"/>
      <w:r w:rsidRPr="00DA7E62">
        <w:rPr>
          <w:rFonts w:ascii="Times New Roman" w:hAnsi="Times New Roman" w:cs="Times New Roman"/>
          <w:color w:val="212529"/>
          <w:sz w:val="28"/>
          <w:szCs w:val="28"/>
          <w:shd w:val="clear" w:color="auto" w:fill="FFFFFF"/>
        </w:rPr>
        <w:t xml:space="preserve"> на початковому етапі запуску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які потребують уваги та стратегічного планування  порівняно з більш сильними  та  вже  розкрученими конкурентами.</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Таким чином, загальною стратегією для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 Реабілітаційного центру «Надія» стане підсилення сильних сторін і можливостей, одночасно з послабленням і мінімізацією загроз для досягнення тривалого та сталого успіху на ринку надання соціальних послуг для військовослужбовців та членів їхніх родин.</w:t>
      </w:r>
    </w:p>
    <w:p w:rsidR="00DA7E62" w:rsidRPr="00DA7E62" w:rsidRDefault="00DA7E62" w:rsidP="00DA7E62">
      <w:pPr>
        <w:jc w:val="both"/>
        <w:rPr>
          <w:rFonts w:ascii="Times New Roman" w:hAnsi="Times New Roman" w:cs="Times New Roman"/>
          <w:color w:val="212529"/>
          <w:sz w:val="28"/>
          <w:szCs w:val="28"/>
          <w:shd w:val="clear" w:color="auto" w:fill="FFFFFF"/>
        </w:rPr>
      </w:pPr>
    </w:p>
    <w:p w:rsidR="002E1356" w:rsidRDefault="002E135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2E1356" w:rsidRDefault="00DA7E62" w:rsidP="002E1356">
      <w:pPr>
        <w:pStyle w:val="2"/>
      </w:pPr>
      <w:bookmarkStart w:id="9" w:name="_Toc239932304"/>
      <w:r w:rsidRPr="00DA7E62">
        <w:lastRenderedPageBreak/>
        <w:t>РОЗДІЛ 2</w:t>
      </w:r>
      <w:r w:rsidR="002E1356">
        <w:t>. СЦЕНАРІЙ СОЦІАЛЬНОГО  ПРОЄКТУ</w:t>
      </w:r>
      <w:bookmarkEnd w:id="9"/>
      <w:r w:rsidR="002E1356">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Стратегічне  планування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Розробка стратегічного  планування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була детально </w:t>
      </w:r>
      <w:proofErr w:type="spellStart"/>
      <w:r w:rsidRPr="00DA7E62">
        <w:rPr>
          <w:rFonts w:ascii="Times New Roman" w:hAnsi="Times New Roman" w:cs="Times New Roman"/>
          <w:color w:val="212529"/>
          <w:sz w:val="28"/>
          <w:szCs w:val="28"/>
          <w:shd w:val="clear" w:color="auto" w:fill="FFFFFF"/>
        </w:rPr>
        <w:t>пропрацьована</w:t>
      </w:r>
      <w:proofErr w:type="spellEnd"/>
      <w:r w:rsidRPr="00DA7E62">
        <w:rPr>
          <w:rFonts w:ascii="Times New Roman" w:hAnsi="Times New Roman" w:cs="Times New Roman"/>
          <w:color w:val="212529"/>
          <w:sz w:val="28"/>
          <w:szCs w:val="28"/>
          <w:shd w:val="clear" w:color="auto" w:fill="FFFFFF"/>
        </w:rPr>
        <w:t xml:space="preserve"> та складається з низки важливих етапів, які в перспективі допоможуть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стати одним   із лідерів на ринку надання реабілітаційних послуг для військовослужбовців та членів їхніх родин:</w:t>
      </w:r>
    </w:p>
    <w:p w:rsidR="00DA7E62" w:rsidRPr="00DA7E62" w:rsidRDefault="002E1356" w:rsidP="002E1356">
      <w:pPr>
        <w:pStyle w:val="3"/>
      </w:pPr>
      <w:bookmarkStart w:id="10" w:name="_Toc239932305"/>
      <w:r>
        <w:t>1.</w:t>
      </w:r>
      <w:r w:rsidR="00DA7E62" w:rsidRPr="00DA7E62">
        <w:t xml:space="preserve">1. Визначення головної ідеї, мети, місії </w:t>
      </w:r>
      <w:proofErr w:type="spellStart"/>
      <w:r w:rsidR="00DA7E62" w:rsidRPr="00DA7E62">
        <w:t>проєкту</w:t>
      </w:r>
      <w:proofErr w:type="spellEnd"/>
      <w:r w:rsidR="00DA7E62" w:rsidRPr="00DA7E62">
        <w:t>.</w:t>
      </w:r>
      <w:bookmarkEnd w:id="10"/>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Першим і найголовнішим етапом під час створення  власної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для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стало  визначення ключових засад та унікальності продукту серед великої вибірки  вже  наявних  ресурсів. Таким чином, головною ідеєю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стало створення динамічного та  цікавого   контенту, який забезпечує україномовну аудиторію актуальною інформацією. При цьому було сформовано 4 основних  місії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що відображають те, чого </w:t>
      </w:r>
      <w:proofErr w:type="spellStart"/>
      <w:r w:rsidRPr="00DA7E62">
        <w:rPr>
          <w:rFonts w:ascii="Times New Roman" w:hAnsi="Times New Roman" w:cs="Times New Roman"/>
          <w:color w:val="212529"/>
          <w:sz w:val="28"/>
          <w:szCs w:val="28"/>
          <w:shd w:val="clear" w:color="auto" w:fill="FFFFFF"/>
        </w:rPr>
        <w:t>проєкт</w:t>
      </w:r>
      <w:proofErr w:type="spellEnd"/>
      <w:r w:rsidRPr="00DA7E62">
        <w:rPr>
          <w:rFonts w:ascii="Times New Roman" w:hAnsi="Times New Roman" w:cs="Times New Roman"/>
          <w:color w:val="212529"/>
          <w:sz w:val="28"/>
          <w:szCs w:val="28"/>
          <w:shd w:val="clear" w:color="auto" w:fill="FFFFFF"/>
        </w:rPr>
        <w:t xml:space="preserve"> при коректному виконанні плану прагне досягти в майбутньому. </w:t>
      </w:r>
    </w:p>
    <w:p w:rsidR="00DA7E62" w:rsidRPr="00DA7E62" w:rsidRDefault="002E1356" w:rsidP="002E1356">
      <w:pPr>
        <w:pStyle w:val="3"/>
      </w:pPr>
      <w:bookmarkStart w:id="11" w:name="_Toc239932306"/>
      <w:r>
        <w:t>1.</w:t>
      </w:r>
      <w:r w:rsidR="00DA7E62" w:rsidRPr="00DA7E62">
        <w:t xml:space="preserve">2. Розробка назви, стилістики   </w:t>
      </w:r>
      <w:proofErr w:type="spellStart"/>
      <w:r w:rsidR="00DA7E62" w:rsidRPr="00DA7E62">
        <w:t>інстаграм</w:t>
      </w:r>
      <w:proofErr w:type="spellEnd"/>
      <w:r w:rsidR="00DA7E62" w:rsidRPr="00DA7E62">
        <w:t xml:space="preserve">-сторінки соціального </w:t>
      </w:r>
      <w:proofErr w:type="spellStart"/>
      <w:r w:rsidR="00DA7E62" w:rsidRPr="00DA7E62">
        <w:t>проєкту</w:t>
      </w:r>
      <w:proofErr w:type="spellEnd"/>
      <w:r w:rsidR="00DA7E62" w:rsidRPr="00DA7E62">
        <w:t>.</w:t>
      </w:r>
      <w:bookmarkEnd w:id="11"/>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Важливим завданням для команди учасників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було  вигадати легку для запам’ятовування, унікальну назву, яка б асоціювалась з  вірою в майбутнє, перспективою подолання усіх перешкод, яка б надихала та обнадіювала у наш непростий воєнний і післявоєнний час.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Саме такою стала  назва  «Надія».  Вона була обрана, виходячи з ідеї    конкретного власного імені, яке  походить із Греції, грецький варіант цього імені - </w:t>
      </w:r>
      <w:proofErr w:type="spellStart"/>
      <w:r w:rsidRPr="00DA7E62">
        <w:rPr>
          <w:rFonts w:ascii="Times New Roman" w:hAnsi="Times New Roman" w:cs="Times New Roman"/>
          <w:color w:val="212529"/>
          <w:sz w:val="28"/>
          <w:szCs w:val="28"/>
          <w:shd w:val="clear" w:color="auto" w:fill="FFFFFF"/>
        </w:rPr>
        <w:t>Елпіс</w:t>
      </w:r>
      <w:proofErr w:type="spellEnd"/>
      <w:r w:rsidRPr="00DA7E62">
        <w:rPr>
          <w:rFonts w:ascii="Times New Roman" w:hAnsi="Times New Roman" w:cs="Times New Roman"/>
          <w:color w:val="212529"/>
          <w:sz w:val="28"/>
          <w:szCs w:val="28"/>
          <w:shd w:val="clear" w:color="auto" w:fill="FFFFFF"/>
        </w:rPr>
        <w:t xml:space="preserve"> (надія) походить від кореня «воля», тоді як із давньослов’янського значення імені Надія перекладається як «діяти»,  тому й символізує віру в краще майбутнє.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Відповідно, контент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передбачається  динамічний та енергійний, швидкоплинний та легкий для сприйняття. </w:t>
      </w:r>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До цієї ж назви також була розроблена і відповідна  стилістика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Дизайн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є  стриманим і  стильним. Здебільшого виконаний у поєднанні   світло-зеленого  та білого кольорів. Логотип також виконаний  у  світло-зеленому та  білому кольорі та є </w:t>
      </w:r>
      <w:proofErr w:type="spellStart"/>
      <w:r w:rsidRPr="00DA7E62">
        <w:rPr>
          <w:rFonts w:ascii="Times New Roman" w:hAnsi="Times New Roman" w:cs="Times New Roman"/>
          <w:color w:val="212529"/>
          <w:sz w:val="28"/>
          <w:szCs w:val="28"/>
          <w:shd w:val="clear" w:color="auto" w:fill="FFFFFF"/>
        </w:rPr>
        <w:t>мінімалістичним</w:t>
      </w:r>
      <w:proofErr w:type="spellEnd"/>
      <w:r w:rsidRPr="00DA7E62">
        <w:rPr>
          <w:rFonts w:ascii="Times New Roman" w:hAnsi="Times New Roman" w:cs="Times New Roman"/>
          <w:color w:val="212529"/>
          <w:sz w:val="28"/>
          <w:szCs w:val="28"/>
          <w:shd w:val="clear" w:color="auto" w:fill="FFFFFF"/>
        </w:rPr>
        <w:t xml:space="preserve">.    Основний шрифт дизайну -  якісний  і сучасний,  має чисті лінії і відмінну читабельність, що додає лаконічності та професіоналізму контенту.   </w:t>
      </w:r>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Загалом, уся стилістика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візитівки, буклету  є лаконічною та </w:t>
      </w:r>
      <w:proofErr w:type="spellStart"/>
      <w:r w:rsidRPr="00DA7E62">
        <w:rPr>
          <w:rFonts w:ascii="Times New Roman" w:hAnsi="Times New Roman" w:cs="Times New Roman"/>
          <w:color w:val="212529"/>
          <w:sz w:val="28"/>
          <w:szCs w:val="28"/>
          <w:shd w:val="clear" w:color="auto" w:fill="FFFFFF"/>
        </w:rPr>
        <w:t>мінімалістичною</w:t>
      </w:r>
      <w:proofErr w:type="spellEnd"/>
      <w:r w:rsidRPr="00DA7E62">
        <w:rPr>
          <w:rFonts w:ascii="Times New Roman" w:hAnsi="Times New Roman" w:cs="Times New Roman"/>
          <w:color w:val="212529"/>
          <w:sz w:val="28"/>
          <w:szCs w:val="28"/>
          <w:shd w:val="clear" w:color="auto" w:fill="FFFFFF"/>
        </w:rPr>
        <w:t xml:space="preserve">, що дозволяє не  відволікати  користувача  від основного   контенту, значення поданої інформації,  водночас підкреслюючи  сучасність  і прогресивність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w:t>
      </w:r>
    </w:p>
    <w:p w:rsidR="002E1356" w:rsidRDefault="002E1356" w:rsidP="002E1356">
      <w:pPr>
        <w:pStyle w:val="3"/>
      </w:pPr>
      <w:bookmarkStart w:id="12" w:name="_Toc239932307"/>
      <w:r>
        <w:t>1.</w:t>
      </w:r>
      <w:r w:rsidR="00DA7E62" w:rsidRPr="00DA7E62">
        <w:t>3. Підбір тем  для  публікацій,  розробка контенту.</w:t>
      </w:r>
      <w:bookmarkEnd w:id="12"/>
      <w:r w:rsidR="00DA7E62" w:rsidRPr="00DA7E62">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lastRenderedPageBreak/>
        <w:t xml:space="preserve">Наразі   в рамках роботи над </w:t>
      </w:r>
      <w:proofErr w:type="spellStart"/>
      <w:r w:rsidRPr="00DA7E62">
        <w:rPr>
          <w:rFonts w:ascii="Times New Roman" w:hAnsi="Times New Roman" w:cs="Times New Roman"/>
          <w:color w:val="212529"/>
          <w:sz w:val="28"/>
          <w:szCs w:val="28"/>
          <w:shd w:val="clear" w:color="auto" w:fill="FFFFFF"/>
        </w:rPr>
        <w:t>проєктом</w:t>
      </w:r>
      <w:proofErr w:type="spellEnd"/>
      <w:r w:rsidRPr="00DA7E62">
        <w:rPr>
          <w:rFonts w:ascii="Times New Roman" w:hAnsi="Times New Roman" w:cs="Times New Roman"/>
          <w:color w:val="212529"/>
          <w:sz w:val="28"/>
          <w:szCs w:val="28"/>
          <w:shd w:val="clear" w:color="auto" w:fill="FFFFFF"/>
        </w:rPr>
        <w:t xml:space="preserve"> було підготовлено 10 публікацій на різну тематику, що представлені 3 блоками: на психологічну тематику, фізичну реабілітацію та юридичну тематику.  Основним акцентом текстового наповнення  кожного  блоку  був український   контент  для того, щоб максимально охопити цільову аудиторію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Теми для матеріалів підбирались відповідно до актуальних  запитів військовослужбовців і членів їхніх родин.</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Мова текстів є простою для сприйняття та лаконічною, водночас  наповненою  медичною, реабілітаційною  термінологією,  що спричинено сферою діяльності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Водночас наявність </w:t>
      </w:r>
      <w:proofErr w:type="spellStart"/>
      <w:r w:rsidRPr="00DA7E62">
        <w:rPr>
          <w:rFonts w:ascii="Times New Roman" w:hAnsi="Times New Roman" w:cs="Times New Roman"/>
          <w:color w:val="212529"/>
          <w:sz w:val="28"/>
          <w:szCs w:val="28"/>
          <w:shd w:val="clear" w:color="auto" w:fill="FFFFFF"/>
        </w:rPr>
        <w:t>терміносполук</w:t>
      </w:r>
      <w:proofErr w:type="spellEnd"/>
      <w:r w:rsidRPr="00DA7E62">
        <w:rPr>
          <w:rFonts w:ascii="Times New Roman" w:hAnsi="Times New Roman" w:cs="Times New Roman"/>
          <w:color w:val="212529"/>
          <w:sz w:val="28"/>
          <w:szCs w:val="28"/>
          <w:shd w:val="clear" w:color="auto" w:fill="FFFFFF"/>
        </w:rPr>
        <w:t xml:space="preserve"> у  тексті не перенасичена і обґрунтована важливістю аргументації  певних  аспектів у текстах, оскільки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-сторінка  ставить перед собою завдання розповісти   в доступній формі для своєї цільової аудиторії про аспекти психологічної та фізичної реабілітації.</w:t>
      </w:r>
    </w:p>
    <w:p w:rsidR="00DA7E62" w:rsidRPr="00DA7E62" w:rsidRDefault="002E1356" w:rsidP="002E1356">
      <w:pPr>
        <w:pStyle w:val="3"/>
      </w:pPr>
      <w:bookmarkStart w:id="13" w:name="_Toc239932308"/>
      <w:r>
        <w:t>1.4.</w:t>
      </w:r>
      <w:r w:rsidR="00DA7E62" w:rsidRPr="00DA7E62">
        <w:t xml:space="preserve"> Публікація матеріалів та їхнє просування.</w:t>
      </w:r>
      <w:bookmarkEnd w:id="13"/>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Після якісного виконання усіх попередніх етапів  кожен матеріал був відредагований та опублікований 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-сторінці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 реабілітаційного центру «Надія».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Для цього для кожного матеріалу була дібрана відповідна ілюстрація,  яка б привертала увагу цільової аудиторії, приваблива назва,  прописані ключові слова, за допомогою яких контент  просувається в  пошуковій  системі  та з’являється в рекомендованих для користувачів.   </w:t>
      </w:r>
    </w:p>
    <w:p w:rsidR="002E1356" w:rsidRDefault="002E1356" w:rsidP="002E1356">
      <w:pPr>
        <w:pStyle w:val="3"/>
      </w:pPr>
      <w:bookmarkStart w:id="14" w:name="_Toc239932309"/>
      <w:r>
        <w:t>1.</w:t>
      </w:r>
      <w:r w:rsidR="00DA7E62" w:rsidRPr="00DA7E62">
        <w:t>5.  Аналіз виконаної роботи, пошуки можливостей для покращення.</w:t>
      </w:r>
      <w:bookmarkEnd w:id="14"/>
      <w:r w:rsidR="00DA7E62" w:rsidRPr="00DA7E62">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Важливим компонентом стратегічного планування для постійного вдосконалення та розвитку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є аналіз виконаної роботи й пошук нових можливостей. Цей етап  включав   докладний огляд та оцінку різних аспектів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і складався з декількох процесів. - Розробка контенту Основним контентом 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-сторінці реабілітаційного центру «Надія» є матеріали з трьох основних рубрик: фізичне здоров’я і реабілітація, ментальне здоров’я, юридична підтримка (Додаток А).  Це один з найбільш популярних  контентів, що користується інтересом в </w:t>
      </w:r>
      <w:proofErr w:type="spellStart"/>
      <w:r w:rsidRPr="00DA7E62">
        <w:rPr>
          <w:rFonts w:ascii="Times New Roman" w:hAnsi="Times New Roman" w:cs="Times New Roman"/>
          <w:color w:val="212529"/>
          <w:sz w:val="28"/>
          <w:szCs w:val="28"/>
          <w:shd w:val="clear" w:color="auto" w:fill="FFFFFF"/>
        </w:rPr>
        <w:t>інстаграмі</w:t>
      </w:r>
      <w:proofErr w:type="spellEnd"/>
      <w:r w:rsidRPr="00DA7E62">
        <w:rPr>
          <w:rFonts w:ascii="Times New Roman" w:hAnsi="Times New Roman" w:cs="Times New Roman"/>
          <w:color w:val="212529"/>
          <w:sz w:val="28"/>
          <w:szCs w:val="28"/>
          <w:shd w:val="clear" w:color="auto" w:fill="FFFFFF"/>
        </w:rPr>
        <w:t xml:space="preserve">, оскільки в ньому розміщена тематика, цікава для більшості читачів.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Насамперед представимо головну сторінку, де зосереджена контактна інформація про Реабілітаційний центр «Надія» та представлені основні рубрики:</w:t>
      </w:r>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У рамках пошуку інформації для написання матеріалів було опрацьовано контент схожих реабілітаційних центрів, проте як показав аналіз, більшість із них сконцентровані на суто медичних послугах, не торкаються психологічної допомоги та юридичної підтримки. Наша ж ідея якраз і полягала в наданні комплексної, всебічної допомоги в одному місці. Відповідно, розділ Наші </w:t>
      </w:r>
      <w:r w:rsidRPr="00DA7E62">
        <w:rPr>
          <w:rFonts w:ascii="Times New Roman" w:hAnsi="Times New Roman" w:cs="Times New Roman"/>
          <w:color w:val="212529"/>
          <w:sz w:val="28"/>
          <w:szCs w:val="28"/>
          <w:shd w:val="clear" w:color="auto" w:fill="FFFFFF"/>
        </w:rPr>
        <w:lastRenderedPageBreak/>
        <w:t xml:space="preserve">послуги чітко </w:t>
      </w:r>
      <w:proofErr w:type="spellStart"/>
      <w:r w:rsidRPr="00DA7E62">
        <w:rPr>
          <w:rFonts w:ascii="Times New Roman" w:hAnsi="Times New Roman" w:cs="Times New Roman"/>
          <w:color w:val="212529"/>
          <w:sz w:val="28"/>
          <w:szCs w:val="28"/>
          <w:shd w:val="clear" w:color="auto" w:fill="FFFFFF"/>
        </w:rPr>
        <w:t>зорієнтовує</w:t>
      </w:r>
      <w:proofErr w:type="spellEnd"/>
      <w:r w:rsidRPr="00DA7E62">
        <w:rPr>
          <w:rFonts w:ascii="Times New Roman" w:hAnsi="Times New Roman" w:cs="Times New Roman"/>
          <w:color w:val="212529"/>
          <w:sz w:val="28"/>
          <w:szCs w:val="28"/>
          <w:shd w:val="clear" w:color="auto" w:fill="FFFFFF"/>
        </w:rPr>
        <w:t xml:space="preserve"> користувача в спектрі послуг, що надаватимуться. Інформація подана структуровано, чітко, є вичерпною.  </w:t>
      </w:r>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1. «Психологічна допомога» є ключовою темою для публікацій 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-сторінці (Додаток Б).</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У рубриці «Психологічна допомога» представлено низку актуальних статей, присвячених проблемам, з якими стикається багато хто.</w:t>
      </w:r>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Основна ідея посту: акцентує увагу на важливості психологічного благополуччя для загального здоров’я та щасливого життя. Центр «Надія» пропонує комплексні послуги для відновлення емоційного та фізичного стану клієнтів із наголосом на психологічній підтримці. До безперечних сильних сторін посту відносимо: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емоційний зв’язок із читачем, адже пост торкається універсальної теми - важливості піклування про себе, що резонує з аудиторією.</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аргументованість: надаються конкретні переваги психологічної допомоги, такі як подолання стресу, тривоги, депресії.</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чіткий опис послуг: виділено категорії клієнтів, які можуть отримати допомогу, включаючи вразливі групи (військові, їхні родини, малозабезпечені).</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доступність: обумовлено, для яких категорій послуги надаються безкоштовно або за пільговими цінами, що додає соціальної значущості.</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Наступний пост має </w:t>
      </w:r>
      <w:proofErr w:type="spellStart"/>
      <w:r w:rsidRPr="00DA7E62">
        <w:rPr>
          <w:rFonts w:ascii="Times New Roman" w:hAnsi="Times New Roman" w:cs="Times New Roman"/>
          <w:color w:val="212529"/>
          <w:sz w:val="28"/>
          <w:szCs w:val="28"/>
          <w:shd w:val="clear" w:color="auto" w:fill="FFFFFF"/>
        </w:rPr>
        <w:t>філософсько</w:t>
      </w:r>
      <w:proofErr w:type="spellEnd"/>
      <w:r w:rsidRPr="00DA7E62">
        <w:rPr>
          <w:rFonts w:ascii="Times New Roman" w:hAnsi="Times New Roman" w:cs="Times New Roman"/>
          <w:color w:val="212529"/>
          <w:sz w:val="28"/>
          <w:szCs w:val="28"/>
          <w:shd w:val="clear" w:color="auto" w:fill="FFFFFF"/>
        </w:rPr>
        <w:t>-психологічний характер і піднімає важливу тему кризи в житті людини, а також її значення для розвитку та змін.</w:t>
      </w:r>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Основні аспекти посту: визначення кризи (подається думка, що криза є природною частиною життя, яка повторюється в різних формах); типологія криз (вікові, ситуативні, сімейні, професійні, творчі, </w:t>
      </w:r>
      <w:proofErr w:type="spellStart"/>
      <w:r w:rsidRPr="00DA7E62">
        <w:rPr>
          <w:rFonts w:ascii="Times New Roman" w:hAnsi="Times New Roman" w:cs="Times New Roman"/>
          <w:color w:val="212529"/>
          <w:sz w:val="28"/>
          <w:szCs w:val="28"/>
          <w:shd w:val="clear" w:color="auto" w:fill="FFFFFF"/>
        </w:rPr>
        <w:t>екзистенційні</w:t>
      </w:r>
      <w:proofErr w:type="spellEnd"/>
      <w:r w:rsidRPr="00DA7E62">
        <w:rPr>
          <w:rFonts w:ascii="Times New Roman" w:hAnsi="Times New Roman" w:cs="Times New Roman"/>
          <w:color w:val="212529"/>
          <w:sz w:val="28"/>
          <w:szCs w:val="28"/>
          <w:shd w:val="clear" w:color="auto" w:fill="FFFFFF"/>
        </w:rPr>
        <w:t>, кризи після втрат; це допомагає читачам ідентифікувати, з яким саме типом вони можуть стикатися); позитивна роль криз (криза не тільки як виклик, але і як можливість для зростання, розвитку, трансформації).</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Важливим вважаємо пост, створений для підвищення обізнаності про </w:t>
      </w:r>
      <w:proofErr w:type="spellStart"/>
      <w:r w:rsidRPr="00DA7E62">
        <w:rPr>
          <w:rFonts w:ascii="Times New Roman" w:hAnsi="Times New Roman" w:cs="Times New Roman"/>
          <w:color w:val="212529"/>
          <w:sz w:val="28"/>
          <w:szCs w:val="28"/>
          <w:shd w:val="clear" w:color="auto" w:fill="FFFFFF"/>
        </w:rPr>
        <w:t>аб’юзивні</w:t>
      </w:r>
      <w:proofErr w:type="spellEnd"/>
      <w:r w:rsidRPr="00DA7E62">
        <w:rPr>
          <w:rFonts w:ascii="Times New Roman" w:hAnsi="Times New Roman" w:cs="Times New Roman"/>
          <w:color w:val="212529"/>
          <w:sz w:val="28"/>
          <w:szCs w:val="28"/>
          <w:shd w:val="clear" w:color="auto" w:fill="FFFFFF"/>
        </w:rPr>
        <w:t xml:space="preserve"> стосунки та підтримку людей, які можуть опинитися в них. Виокремлюємо такі основні цілі посту: інформування (надання основних знань про ознаки </w:t>
      </w:r>
      <w:proofErr w:type="spellStart"/>
      <w:r w:rsidRPr="00DA7E62">
        <w:rPr>
          <w:rFonts w:ascii="Times New Roman" w:hAnsi="Times New Roman" w:cs="Times New Roman"/>
          <w:color w:val="212529"/>
          <w:sz w:val="28"/>
          <w:szCs w:val="28"/>
          <w:shd w:val="clear" w:color="auto" w:fill="FFFFFF"/>
        </w:rPr>
        <w:t>аб’юзивних</w:t>
      </w:r>
      <w:proofErr w:type="spellEnd"/>
      <w:r w:rsidRPr="00DA7E62">
        <w:rPr>
          <w:rFonts w:ascii="Times New Roman" w:hAnsi="Times New Roman" w:cs="Times New Roman"/>
          <w:color w:val="212529"/>
          <w:sz w:val="28"/>
          <w:szCs w:val="28"/>
          <w:shd w:val="clear" w:color="auto" w:fill="FFFFFF"/>
        </w:rPr>
        <w:t xml:space="preserve"> стосунків та способи їх уникнення), підтримка (продемонструвати, що жертва таких стосунків не одна, і є ресурси та організації, які здатні допомогти), мотивація до покращення якості стосунків.</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1. Юридична допомога</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lastRenderedPageBreak/>
        <w:t>Пост спрямований на популяризацію послуг, зокрема юридичної допомоги, акцентуючи увагу на комплексному підході до вирішення складних життєвих ситуацій клієнтів. Позитивними аспектами посту є чітке позиціонування послуг, емоційний зв’язок (акцент на складні життєві ситуації), професійність (досвід і компетенції), оптимістичний тон.</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2.   Фізична реабілітація</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3. Іноді доводилось  відходити від затвердженого плану та випускати ситуативний контент,  що  дає  можливість знайти нову аудиторію,   особливо коли це продиктовано завданнями рекламодавця. Приклад ситуативної публікації, присвяченої новому методу реабілітації - </w:t>
      </w:r>
      <w:proofErr w:type="spellStart"/>
      <w:r w:rsidRPr="00DA7E62">
        <w:rPr>
          <w:rFonts w:ascii="Times New Roman" w:hAnsi="Times New Roman" w:cs="Times New Roman"/>
          <w:color w:val="212529"/>
          <w:sz w:val="28"/>
          <w:szCs w:val="28"/>
          <w:shd w:val="clear" w:color="auto" w:fill="FFFFFF"/>
        </w:rPr>
        <w:t>Ароматерапії</w:t>
      </w:r>
      <w:proofErr w:type="spellEnd"/>
      <w:r w:rsidRPr="00DA7E62">
        <w:rPr>
          <w:rFonts w:ascii="Times New Roman" w:hAnsi="Times New Roman" w:cs="Times New Roman"/>
          <w:color w:val="212529"/>
          <w:sz w:val="28"/>
          <w:szCs w:val="28"/>
          <w:shd w:val="clear" w:color="auto" w:fill="FFFFFF"/>
        </w:rPr>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  Організаційно-виробнича діяльність щодо реалізації проекту Організаційно-виробнича діяльність щодо  реалізації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Реабілітаційного центру «Надія» включає низку  ключових етапів та процесів, які спрямовані на успішну інтеграцію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в </w:t>
      </w:r>
      <w:proofErr w:type="spellStart"/>
      <w:r w:rsidRPr="00DA7E62">
        <w:rPr>
          <w:rFonts w:ascii="Times New Roman" w:hAnsi="Times New Roman" w:cs="Times New Roman"/>
          <w:color w:val="212529"/>
          <w:sz w:val="28"/>
          <w:szCs w:val="28"/>
          <w:shd w:val="clear" w:color="auto" w:fill="FFFFFF"/>
        </w:rPr>
        <w:t>інстаграмі</w:t>
      </w:r>
      <w:proofErr w:type="spellEnd"/>
      <w:r w:rsidRPr="00DA7E62">
        <w:rPr>
          <w:rFonts w:ascii="Times New Roman" w:hAnsi="Times New Roman" w:cs="Times New Roman"/>
          <w:color w:val="212529"/>
          <w:sz w:val="28"/>
          <w:szCs w:val="28"/>
          <w:shd w:val="clear" w:color="auto" w:fill="FFFFFF"/>
        </w:rPr>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стратегічне планування: розробка стратегії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Реабілітаційного центру «Надія» полягає у визначенні  мети та місії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платформи для реалізації, а також визначення цільової аудиторії та  конкурентного  середовища.  Окрім цього,  на  цьому  етапі було розроблено стратегії змісту та маркетингу; - поділ  етапів  за процесами:  визначення основних технічних засобів для реалізації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 створення вмісту:   планування і створення контенту, що полягає в доборі тем, написанні матеріалів, </w:t>
      </w:r>
      <w:proofErr w:type="spellStart"/>
      <w:r w:rsidRPr="00DA7E62">
        <w:rPr>
          <w:rFonts w:ascii="Times New Roman" w:hAnsi="Times New Roman" w:cs="Times New Roman"/>
          <w:color w:val="212529"/>
          <w:sz w:val="28"/>
          <w:szCs w:val="28"/>
          <w:shd w:val="clear" w:color="auto" w:fill="FFFFFF"/>
        </w:rPr>
        <w:t>підбірці</w:t>
      </w:r>
      <w:proofErr w:type="spellEnd"/>
      <w:r w:rsidRPr="00DA7E62">
        <w:rPr>
          <w:rFonts w:ascii="Times New Roman" w:hAnsi="Times New Roman" w:cs="Times New Roman"/>
          <w:color w:val="212529"/>
          <w:sz w:val="28"/>
          <w:szCs w:val="28"/>
          <w:shd w:val="clear" w:color="auto" w:fill="FFFFFF"/>
        </w:rPr>
        <w:t xml:space="preserve"> ілюстрацій і  додаткових елементів для покращення вмісту;</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публікація та оптимізація: публікація  </w:t>
      </w:r>
      <w:proofErr w:type="spellStart"/>
      <w:r w:rsidRPr="00DA7E62">
        <w:rPr>
          <w:rFonts w:ascii="Times New Roman" w:hAnsi="Times New Roman" w:cs="Times New Roman"/>
          <w:color w:val="212529"/>
          <w:sz w:val="28"/>
          <w:szCs w:val="28"/>
          <w:shd w:val="clear" w:color="auto" w:fill="FFFFFF"/>
        </w:rPr>
        <w:t>матерілаів</w:t>
      </w:r>
      <w:proofErr w:type="spellEnd"/>
      <w:r w:rsidRPr="00DA7E62">
        <w:rPr>
          <w:rFonts w:ascii="Times New Roman" w:hAnsi="Times New Roman" w:cs="Times New Roman"/>
          <w:color w:val="212529"/>
          <w:sz w:val="28"/>
          <w:szCs w:val="28"/>
          <w:shd w:val="clear" w:color="auto" w:fill="FFFFFF"/>
        </w:rPr>
        <w:t xml:space="preserve"> в </w:t>
      </w:r>
      <w:proofErr w:type="spellStart"/>
      <w:r w:rsidRPr="00DA7E62">
        <w:rPr>
          <w:rFonts w:ascii="Times New Roman" w:hAnsi="Times New Roman" w:cs="Times New Roman"/>
          <w:color w:val="212529"/>
          <w:sz w:val="28"/>
          <w:szCs w:val="28"/>
          <w:shd w:val="clear" w:color="auto" w:fill="FFFFFF"/>
        </w:rPr>
        <w:t>інстаграмі</w:t>
      </w:r>
      <w:proofErr w:type="spellEnd"/>
      <w:r w:rsidRPr="00DA7E62">
        <w:rPr>
          <w:rFonts w:ascii="Times New Roman" w:hAnsi="Times New Roman" w:cs="Times New Roman"/>
          <w:color w:val="212529"/>
          <w:sz w:val="28"/>
          <w:szCs w:val="28"/>
          <w:shd w:val="clear" w:color="auto" w:fill="FFFFFF"/>
        </w:rPr>
        <w:t>, залучення оптимальних ключових слів  для SEO-оптимізації та залучення аудиторії;</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аналіз і вдосконалення: регулярний аналіз результатів та відгуків аудиторії для пошуку можливостей для покращення.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Вищеописаний  процес організаційної та виробничої діяльності допоміг  забезпечити  успішний запуск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 Реабілітаційного центру «Надія»  та високу якість контенту для цільової аудиторії.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При вдосконаленні цієї стратегії реалізації, набутті досвіду та постійному аналізі результатів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-сторінка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Реабілітаційного центру «Надія» має змогу стати </w:t>
      </w:r>
      <w:proofErr w:type="spellStart"/>
      <w:r w:rsidRPr="00DA7E62">
        <w:rPr>
          <w:rFonts w:ascii="Times New Roman" w:hAnsi="Times New Roman" w:cs="Times New Roman"/>
          <w:color w:val="212529"/>
          <w:sz w:val="28"/>
          <w:szCs w:val="28"/>
          <w:shd w:val="clear" w:color="auto" w:fill="FFFFFF"/>
        </w:rPr>
        <w:t>впізнаваною</w:t>
      </w:r>
      <w:proofErr w:type="spellEnd"/>
      <w:r w:rsidRPr="00DA7E62">
        <w:rPr>
          <w:rFonts w:ascii="Times New Roman" w:hAnsi="Times New Roman" w:cs="Times New Roman"/>
          <w:color w:val="212529"/>
          <w:sz w:val="28"/>
          <w:szCs w:val="28"/>
          <w:shd w:val="clear" w:color="auto" w:fill="FFFFFF"/>
        </w:rPr>
        <w:t>, відвідуваною та популярною, надаючи  якісний та інформативний контент для своєї аудиторії  та залучаючи її до співпраці.</w:t>
      </w:r>
    </w:p>
    <w:p w:rsidR="00DA7E62" w:rsidRPr="00DA7E62" w:rsidRDefault="00DA7E62" w:rsidP="00DA7E62">
      <w:pPr>
        <w:jc w:val="both"/>
        <w:rPr>
          <w:rFonts w:ascii="Times New Roman" w:hAnsi="Times New Roman" w:cs="Times New Roman"/>
          <w:color w:val="212529"/>
          <w:sz w:val="28"/>
          <w:szCs w:val="28"/>
          <w:shd w:val="clear" w:color="auto" w:fill="FFFFFF"/>
        </w:rPr>
      </w:pPr>
    </w:p>
    <w:p w:rsidR="002E1356" w:rsidRDefault="002E135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A7E62" w:rsidRPr="00DA7E62" w:rsidRDefault="00DA7E62" w:rsidP="002E1356">
      <w:pPr>
        <w:pStyle w:val="2"/>
      </w:pPr>
      <w:bookmarkStart w:id="15" w:name="_Toc239932310"/>
      <w:r w:rsidRPr="00DA7E62">
        <w:lastRenderedPageBreak/>
        <w:t>РОЗДІЛ 3</w:t>
      </w:r>
      <w:r w:rsidR="002E1356">
        <w:t xml:space="preserve">. </w:t>
      </w:r>
      <w:r w:rsidRPr="00DA7E62">
        <w:t>МАРКЕТИНГОВИЙ ПЛАН ПРОЄКТУ</w:t>
      </w:r>
      <w:bookmarkEnd w:id="15"/>
    </w:p>
    <w:p w:rsidR="00DA7E62" w:rsidRPr="00DA7E62" w:rsidRDefault="00DA7E62" w:rsidP="00DA7E62">
      <w:pPr>
        <w:jc w:val="both"/>
        <w:rPr>
          <w:rFonts w:ascii="Times New Roman" w:hAnsi="Times New Roman" w:cs="Times New Roman"/>
          <w:color w:val="212529"/>
          <w:sz w:val="28"/>
          <w:szCs w:val="28"/>
          <w:shd w:val="clear" w:color="auto" w:fill="FFFFFF"/>
        </w:rPr>
      </w:pPr>
    </w:p>
    <w:p w:rsidR="00DA7E62" w:rsidRPr="00DA7E62" w:rsidRDefault="00DA7E62" w:rsidP="002E1356">
      <w:pPr>
        <w:pStyle w:val="3"/>
      </w:pPr>
      <w:bookmarkStart w:id="16" w:name="_Toc239932311"/>
      <w:r w:rsidRPr="00DA7E62">
        <w:t xml:space="preserve">3.1 Просування соціального </w:t>
      </w:r>
      <w:proofErr w:type="spellStart"/>
      <w:r w:rsidRPr="00DA7E62">
        <w:t>проєкту</w:t>
      </w:r>
      <w:proofErr w:type="spellEnd"/>
      <w:r w:rsidRPr="00DA7E62">
        <w:t xml:space="preserve"> - Реабілітаційного центру «Надія»</w:t>
      </w:r>
      <w:bookmarkEnd w:id="16"/>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Просування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Реабілітаційного центру «Надія»  має ключове значення для досягнення успіху та максимізації  впливу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серед цільової аудиторії   - військовослужбовців та членів їхніх родин, а також у конкурентному середовищі.  Продумане просування  створює  сприятливі обставини  для активної взаємодії з аудиторією через коментарі, соціальні мережі та інші  канали  зв’язку.  Також за допомогою нього можна отримати цінні дані та  зворотний  зв’язок від користувачів, що дозволяє  аналізувати вподобання та вдосконалювати контент для кращого задоволення аудиторії [4, с. 129]. Тому головною стратегією для  популяризації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було обрано органічне просування за допомогою внутрішніх інструментів - ключових слів, тегів.   По суті такий підхід  визначається природністю та автентичністю процесів залучення аудиторії, відмежовуючись від штучних чи платних механізмів. Важливими аспектами органічного просування є: </w:t>
      </w:r>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1. Природний зріст та активність аудиторії. Такий підхід сприяє органічному росту </w:t>
      </w:r>
      <w:proofErr w:type="spellStart"/>
      <w:r w:rsidRPr="00DA7E62">
        <w:rPr>
          <w:rFonts w:ascii="Times New Roman" w:hAnsi="Times New Roman" w:cs="Times New Roman"/>
          <w:color w:val="212529"/>
          <w:sz w:val="28"/>
          <w:szCs w:val="28"/>
          <w:shd w:val="clear" w:color="auto" w:fill="FFFFFF"/>
        </w:rPr>
        <w:t>підписників</w:t>
      </w:r>
      <w:proofErr w:type="spellEnd"/>
      <w:r w:rsidRPr="00DA7E62">
        <w:rPr>
          <w:rFonts w:ascii="Times New Roman" w:hAnsi="Times New Roman" w:cs="Times New Roman"/>
          <w:color w:val="212529"/>
          <w:sz w:val="28"/>
          <w:szCs w:val="28"/>
          <w:shd w:val="clear" w:color="auto" w:fill="FFFFFF"/>
        </w:rPr>
        <w:t xml:space="preserve"> і переглядів, які базуються на реальному інтересі аудиторії до контенту, взаємодії у вигляді </w:t>
      </w:r>
      <w:proofErr w:type="spellStart"/>
      <w:r w:rsidRPr="00DA7E62">
        <w:rPr>
          <w:rFonts w:ascii="Times New Roman" w:hAnsi="Times New Roman" w:cs="Times New Roman"/>
          <w:color w:val="212529"/>
          <w:sz w:val="28"/>
          <w:szCs w:val="28"/>
          <w:shd w:val="clear" w:color="auto" w:fill="FFFFFF"/>
        </w:rPr>
        <w:t>вподобайок</w:t>
      </w:r>
      <w:proofErr w:type="spellEnd"/>
      <w:r w:rsidRPr="00DA7E62">
        <w:rPr>
          <w:rFonts w:ascii="Times New Roman" w:hAnsi="Times New Roman" w:cs="Times New Roman"/>
          <w:color w:val="212529"/>
          <w:sz w:val="28"/>
          <w:szCs w:val="28"/>
          <w:shd w:val="clear" w:color="auto" w:fill="FFFFFF"/>
        </w:rPr>
        <w:t xml:space="preserve">, коментарів та інших  проявів  зворотного  зв’язку. </w:t>
      </w:r>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2. Підвищення рівня довіри й автентичності. Залучення аудиторії шляхом органічних методів сприяє формуванню взаємодовіри глядачів до бренду в цілому, оскільки цей підхід базується на реальності та природності представленого контенту. </w:t>
      </w:r>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3. Підвищення рівня взаємодії аудиторії. Органічне просування зазвичай визначається більшою взаємодією та проявом уваги зі сторони аудиторії. Глядачі, які знайшли канал подібним шляхом, виявляють вищий рівень інтересу та активніше взаємодіють з контентом. </w:t>
      </w:r>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4. Стійкість та тривалість результатів. Органічне просування створює стійкі та тривалі результати, які за умови постійної публікації контенту на каналі базуються на якості та взаємодії, не вимагаючи інтенсивного впливу фінансових ресурсів на </w:t>
      </w:r>
      <w:proofErr w:type="spellStart"/>
      <w:r w:rsidRPr="00DA7E62">
        <w:rPr>
          <w:rFonts w:ascii="Times New Roman" w:hAnsi="Times New Roman" w:cs="Times New Roman"/>
          <w:color w:val="212529"/>
          <w:sz w:val="28"/>
          <w:szCs w:val="28"/>
          <w:shd w:val="clear" w:color="auto" w:fill="FFFFFF"/>
        </w:rPr>
        <w:t>таргетовану</w:t>
      </w:r>
      <w:proofErr w:type="spellEnd"/>
      <w:r w:rsidRPr="00DA7E62">
        <w:rPr>
          <w:rFonts w:ascii="Times New Roman" w:hAnsi="Times New Roman" w:cs="Times New Roman"/>
          <w:color w:val="212529"/>
          <w:sz w:val="28"/>
          <w:szCs w:val="28"/>
          <w:shd w:val="clear" w:color="auto" w:fill="FFFFFF"/>
        </w:rPr>
        <w:t xml:space="preserve"> рекламу або інші інструменти платних механізмів. Це допомагає уникати надмірних витрат на рекламні кампанії.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Повертаючись до інструментів подібного просування, варто згадати, що було  використано  такі:</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ключові слова та теги. Органічне просування відео за допомогою ключових слів та тегів є складним і важливим процесом, який базується на використанні оптимізованих слів та фраз для підвищення видимості  контенту  в пошукових системах.  Цей інструмент передбачає ретельний аналіз і вибір ключових слів, </w:t>
      </w:r>
      <w:r w:rsidRPr="00DA7E62">
        <w:rPr>
          <w:rFonts w:ascii="Times New Roman" w:hAnsi="Times New Roman" w:cs="Times New Roman"/>
          <w:color w:val="212529"/>
          <w:sz w:val="28"/>
          <w:szCs w:val="28"/>
          <w:shd w:val="clear" w:color="auto" w:fill="FFFFFF"/>
        </w:rPr>
        <w:lastRenderedPageBreak/>
        <w:t xml:space="preserve">які належним чином відображають  тематику  матеріалів та  відповідають питанням, які може поставити цільова  аудиторія.  </w:t>
      </w:r>
    </w:p>
    <w:p w:rsidR="002E1356"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Використання ключових слів  відбувається у декілька етапів: розбір тематики  кожного  матеріалу 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-сторінці  перед його публікацією; дослідження попиту на певні терміни, пов’язані з головними аспектами   публікації в пошукових системах,  зокрема пошукової стрічки </w:t>
      </w:r>
      <w:proofErr w:type="spellStart"/>
      <w:r w:rsidRPr="00DA7E62">
        <w:rPr>
          <w:rFonts w:ascii="Times New Roman" w:hAnsi="Times New Roman" w:cs="Times New Roman"/>
          <w:color w:val="212529"/>
          <w:sz w:val="28"/>
          <w:szCs w:val="28"/>
          <w:shd w:val="clear" w:color="auto" w:fill="FFFFFF"/>
        </w:rPr>
        <w:t>ютуб</w:t>
      </w:r>
      <w:proofErr w:type="spellEnd"/>
      <w:r w:rsidRPr="00DA7E62">
        <w:rPr>
          <w:rFonts w:ascii="Times New Roman" w:hAnsi="Times New Roman" w:cs="Times New Roman"/>
          <w:color w:val="212529"/>
          <w:sz w:val="28"/>
          <w:szCs w:val="28"/>
          <w:shd w:val="clear" w:color="auto" w:fill="FFFFFF"/>
        </w:rPr>
        <w:t xml:space="preserve">; їхнє використання для оптимізації метаданих, таких як заголовок, опис, </w:t>
      </w:r>
      <w:proofErr w:type="spellStart"/>
      <w:r w:rsidRPr="00DA7E62">
        <w:rPr>
          <w:rFonts w:ascii="Times New Roman" w:hAnsi="Times New Roman" w:cs="Times New Roman"/>
          <w:color w:val="212529"/>
          <w:sz w:val="28"/>
          <w:szCs w:val="28"/>
          <w:shd w:val="clear" w:color="auto" w:fill="FFFFFF"/>
        </w:rPr>
        <w:t>хештеги</w:t>
      </w:r>
      <w:proofErr w:type="spellEnd"/>
      <w:r w:rsidRPr="00DA7E62">
        <w:rPr>
          <w:rFonts w:ascii="Times New Roman" w:hAnsi="Times New Roman" w:cs="Times New Roman"/>
          <w:color w:val="212529"/>
          <w:sz w:val="28"/>
          <w:szCs w:val="28"/>
          <w:shd w:val="clear" w:color="auto" w:fill="FFFFFF"/>
        </w:rPr>
        <w:t xml:space="preserve"> та  теги;   регулярний аналіз результатів та вдосконалення стратегії відповідно до змін у пошукових алгоритмах та попиті аудиторії.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Як висновок - з випробуваної стратегії органічного  просування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можна стверджувати, що вдало підібрані ключові слова, оптимізовані теги та використання  формату  коротких повідомлень  суттєво покращили видимість та привабливість контенту для цільової аудиторії. Систематичний аналіз взаємодії з аудиторією підтверджує успішність стратегії, враховуючи високі показники взаємодії,  збільшення  відвідуваності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та підписки на неї.  Збільшення видимості та привабливість контенту складає впевнену основу для подальшого розвитку та розширення аудиторії, використовуючи інноваційні та динамічні підходи в контексті сучасного медіапростору для виконання поставлених цілей і досягнення загальної  мети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У майбутньому також  планується  залучення  інших соціальних мереж під </w:t>
      </w:r>
      <w:proofErr w:type="spellStart"/>
      <w:r w:rsidRPr="00DA7E62">
        <w:rPr>
          <w:rFonts w:ascii="Times New Roman" w:hAnsi="Times New Roman" w:cs="Times New Roman"/>
          <w:color w:val="212529"/>
          <w:sz w:val="28"/>
          <w:szCs w:val="28"/>
          <w:shd w:val="clear" w:color="auto" w:fill="FFFFFF"/>
        </w:rPr>
        <w:t>проєкт</w:t>
      </w:r>
      <w:proofErr w:type="spellEnd"/>
      <w:r w:rsidRPr="00DA7E62">
        <w:rPr>
          <w:rFonts w:ascii="Times New Roman" w:hAnsi="Times New Roman" w:cs="Times New Roman"/>
          <w:color w:val="212529"/>
          <w:sz w:val="28"/>
          <w:szCs w:val="28"/>
          <w:shd w:val="clear" w:color="auto" w:fill="FFFFFF"/>
        </w:rPr>
        <w:t xml:space="preserve">, таких  як  </w:t>
      </w:r>
      <w:proofErr w:type="spellStart"/>
      <w:r w:rsidRPr="00DA7E62">
        <w:rPr>
          <w:rFonts w:ascii="Times New Roman" w:hAnsi="Times New Roman" w:cs="Times New Roman"/>
          <w:color w:val="212529"/>
          <w:sz w:val="28"/>
          <w:szCs w:val="28"/>
          <w:shd w:val="clear" w:color="auto" w:fill="FFFFFF"/>
        </w:rPr>
        <w:t>ютуб</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твітер</w:t>
      </w:r>
      <w:proofErr w:type="spellEnd"/>
      <w:r w:rsidRPr="00DA7E62">
        <w:rPr>
          <w:rFonts w:ascii="Times New Roman" w:hAnsi="Times New Roman" w:cs="Times New Roman"/>
          <w:color w:val="212529"/>
          <w:sz w:val="28"/>
          <w:szCs w:val="28"/>
          <w:shd w:val="clear" w:color="auto" w:fill="FFFFFF"/>
        </w:rPr>
        <w:t xml:space="preserve"> і </w:t>
      </w:r>
      <w:proofErr w:type="spellStart"/>
      <w:r w:rsidRPr="00DA7E62">
        <w:rPr>
          <w:rFonts w:ascii="Times New Roman" w:hAnsi="Times New Roman" w:cs="Times New Roman"/>
          <w:color w:val="212529"/>
          <w:sz w:val="28"/>
          <w:szCs w:val="28"/>
          <w:shd w:val="clear" w:color="auto" w:fill="FFFFFF"/>
        </w:rPr>
        <w:t>фейсбук</w:t>
      </w:r>
      <w:proofErr w:type="spellEnd"/>
      <w:r w:rsidRPr="00DA7E62">
        <w:rPr>
          <w:rFonts w:ascii="Times New Roman" w:hAnsi="Times New Roman" w:cs="Times New Roman"/>
          <w:color w:val="212529"/>
          <w:sz w:val="28"/>
          <w:szCs w:val="28"/>
          <w:shd w:val="clear" w:color="auto" w:fill="FFFFFF"/>
        </w:rPr>
        <w:t xml:space="preserve">, оскільки регулярна  публікація   новин, </w:t>
      </w:r>
      <w:proofErr w:type="spellStart"/>
      <w:r w:rsidRPr="00DA7E62">
        <w:rPr>
          <w:rFonts w:ascii="Times New Roman" w:hAnsi="Times New Roman" w:cs="Times New Roman"/>
          <w:color w:val="212529"/>
          <w:sz w:val="28"/>
          <w:szCs w:val="28"/>
          <w:shd w:val="clear" w:color="auto" w:fill="FFFFFF"/>
        </w:rPr>
        <w:t>сторіс</w:t>
      </w:r>
      <w:proofErr w:type="spellEnd"/>
      <w:r w:rsidRPr="00DA7E62">
        <w:rPr>
          <w:rFonts w:ascii="Times New Roman" w:hAnsi="Times New Roman" w:cs="Times New Roman"/>
          <w:color w:val="212529"/>
          <w:sz w:val="28"/>
          <w:szCs w:val="28"/>
          <w:shd w:val="clear" w:color="auto" w:fill="FFFFFF"/>
        </w:rPr>
        <w:t xml:space="preserve">,  які не увійшли  в  контент  </w:t>
      </w:r>
      <w:proofErr w:type="spellStart"/>
      <w:r w:rsidRPr="00DA7E62">
        <w:rPr>
          <w:rFonts w:ascii="Times New Roman" w:hAnsi="Times New Roman" w:cs="Times New Roman"/>
          <w:color w:val="212529"/>
          <w:sz w:val="28"/>
          <w:szCs w:val="28"/>
          <w:shd w:val="clear" w:color="auto" w:fill="FFFFFF"/>
        </w:rPr>
        <w:t>основого</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на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-сторінці загалом сприятиме залученню та  активізації аудиторії та популяризації самого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w:t>
      </w:r>
    </w:p>
    <w:p w:rsidR="00DA7E62" w:rsidRPr="00DA7E62" w:rsidRDefault="00DA7E62" w:rsidP="00DA7E62">
      <w:pPr>
        <w:jc w:val="both"/>
        <w:rPr>
          <w:rFonts w:ascii="Times New Roman" w:hAnsi="Times New Roman" w:cs="Times New Roman"/>
          <w:color w:val="212529"/>
          <w:sz w:val="28"/>
          <w:szCs w:val="28"/>
          <w:shd w:val="clear" w:color="auto" w:fill="FFFFFF"/>
        </w:rPr>
      </w:pPr>
    </w:p>
    <w:p w:rsidR="002E1356" w:rsidRDefault="002E135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A7E62" w:rsidRPr="00DA7E62" w:rsidRDefault="00DA7E62" w:rsidP="002E1356">
      <w:pPr>
        <w:pStyle w:val="2"/>
      </w:pPr>
      <w:bookmarkStart w:id="17" w:name="_Toc239932312"/>
      <w:r w:rsidRPr="00DA7E62">
        <w:lastRenderedPageBreak/>
        <w:t>РОЗДІЛ 4.</w:t>
      </w:r>
      <w:r w:rsidR="002E1356">
        <w:t xml:space="preserve"> </w:t>
      </w:r>
      <w:r w:rsidRPr="00DA7E62">
        <w:t>СТВОРЕННЯ БЮДЖЕТУ СОЦІАЛЬНОГО ПРОЄКТУ</w:t>
      </w:r>
      <w:bookmarkEnd w:id="17"/>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На цьому етапі </w:t>
      </w:r>
      <w:proofErr w:type="spellStart"/>
      <w:r w:rsidRPr="00DA7E62">
        <w:rPr>
          <w:rFonts w:ascii="Times New Roman" w:hAnsi="Times New Roman" w:cs="Times New Roman"/>
          <w:color w:val="212529"/>
          <w:sz w:val="28"/>
          <w:szCs w:val="28"/>
          <w:shd w:val="clear" w:color="auto" w:fill="FFFFFF"/>
        </w:rPr>
        <w:t>проєкт</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соціального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 Реабілітаційного центру «Надія»  вже досяг певних результатів у наборі власної аудиторії та підвищенні власної </w:t>
      </w:r>
      <w:proofErr w:type="spellStart"/>
      <w:r w:rsidRPr="00DA7E62">
        <w:rPr>
          <w:rFonts w:ascii="Times New Roman" w:hAnsi="Times New Roman" w:cs="Times New Roman"/>
          <w:color w:val="212529"/>
          <w:sz w:val="28"/>
          <w:szCs w:val="28"/>
          <w:shd w:val="clear" w:color="auto" w:fill="FFFFFF"/>
        </w:rPr>
        <w:t>впізнаваності</w:t>
      </w:r>
      <w:proofErr w:type="spellEnd"/>
      <w:r w:rsidRPr="00DA7E62">
        <w:rPr>
          <w:rFonts w:ascii="Times New Roman" w:hAnsi="Times New Roman" w:cs="Times New Roman"/>
          <w:color w:val="212529"/>
          <w:sz w:val="28"/>
          <w:szCs w:val="28"/>
          <w:shd w:val="clear" w:color="auto" w:fill="FFFFFF"/>
        </w:rPr>
        <w:t xml:space="preserve">, що свідчить про успішно  обраний  напрям  стратегії стосовно контенту та  промоції.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Наразі контент каналу   становить три головні рубрики: «Психологічна допомога», «Реабілітація», «Юридична підтримка»,  що стало важливою основою для отримання власної бази </w:t>
      </w:r>
      <w:proofErr w:type="spellStart"/>
      <w:r w:rsidRPr="00DA7E62">
        <w:rPr>
          <w:rFonts w:ascii="Times New Roman" w:hAnsi="Times New Roman" w:cs="Times New Roman"/>
          <w:color w:val="212529"/>
          <w:sz w:val="28"/>
          <w:szCs w:val="28"/>
          <w:shd w:val="clear" w:color="auto" w:fill="FFFFFF"/>
        </w:rPr>
        <w:t>підписників</w:t>
      </w:r>
      <w:proofErr w:type="spellEnd"/>
      <w:r w:rsidRPr="00DA7E62">
        <w:rPr>
          <w:rFonts w:ascii="Times New Roman" w:hAnsi="Times New Roman" w:cs="Times New Roman"/>
          <w:color w:val="212529"/>
          <w:sz w:val="28"/>
          <w:szCs w:val="28"/>
          <w:shd w:val="clear" w:color="auto" w:fill="FFFFFF"/>
        </w:rPr>
        <w:t>.</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Найчастіше користувачі знаходили контент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-сторінки саме через ключові слова,  а також сторінки схожих за тематикою  сторінок.</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Що ж стосується аудиторії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то, аналізуючи отриману статистику з  платформи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  можна засвідчити, що всі припущення стосовно демографічних показників можливих глядачів, які були описані вище, справдились. Основу аудиторії каналу склали саме  чоловіки  (64,2%), з помірною  присутністю частки жіночої  аудиторії  - 35,8%,  яку також варто враховувати при подальшому стратегічному плануванні контенту для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Переважний вік глядача знаходиться на проміжку   20-45 років (74,6%  від усіх користувачів). З невеликим відставанням від лідерів йде група у  проміжку  46-60 років ( 25,4% від усіх користувачів).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Найцікавішим показником дослідження отриманої аудиторії став критерій місцезнаходження та найактивніших регіонів користувачів. Очікувано лідером списку стала Україна,  зокрема центральна та західна її частина.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На цьому етапі </w:t>
      </w:r>
      <w:proofErr w:type="spellStart"/>
      <w:r w:rsidRPr="00DA7E62">
        <w:rPr>
          <w:rFonts w:ascii="Times New Roman" w:hAnsi="Times New Roman" w:cs="Times New Roman"/>
          <w:color w:val="212529"/>
          <w:sz w:val="28"/>
          <w:szCs w:val="28"/>
          <w:shd w:val="clear" w:color="auto" w:fill="FFFFFF"/>
        </w:rPr>
        <w:t>проєкт</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для Реабілітаційного центру «Надія»  продемонстрував значущий потенціал, не зважаючи на поки що невелику  кількість  контенту  та </w:t>
      </w:r>
      <w:proofErr w:type="spellStart"/>
      <w:r w:rsidRPr="00DA7E62">
        <w:rPr>
          <w:rFonts w:ascii="Times New Roman" w:hAnsi="Times New Roman" w:cs="Times New Roman"/>
          <w:color w:val="212529"/>
          <w:sz w:val="28"/>
          <w:szCs w:val="28"/>
          <w:shd w:val="clear" w:color="auto" w:fill="FFFFFF"/>
        </w:rPr>
        <w:t>підписників</w:t>
      </w:r>
      <w:proofErr w:type="spellEnd"/>
      <w:r w:rsidRPr="00DA7E62">
        <w:rPr>
          <w:rFonts w:ascii="Times New Roman" w:hAnsi="Times New Roman" w:cs="Times New Roman"/>
          <w:color w:val="212529"/>
          <w:sz w:val="28"/>
          <w:szCs w:val="28"/>
          <w:shd w:val="clear" w:color="auto" w:fill="FFFFFF"/>
        </w:rPr>
        <w:t xml:space="preserve">.   Невелика кількість </w:t>
      </w:r>
      <w:proofErr w:type="spellStart"/>
      <w:r w:rsidRPr="00DA7E62">
        <w:rPr>
          <w:rFonts w:ascii="Times New Roman" w:hAnsi="Times New Roman" w:cs="Times New Roman"/>
          <w:color w:val="212529"/>
          <w:sz w:val="28"/>
          <w:szCs w:val="28"/>
          <w:shd w:val="clear" w:color="auto" w:fill="FFFFFF"/>
        </w:rPr>
        <w:t>підписників</w:t>
      </w:r>
      <w:proofErr w:type="spellEnd"/>
      <w:r w:rsidRPr="00DA7E62">
        <w:rPr>
          <w:rFonts w:ascii="Times New Roman" w:hAnsi="Times New Roman" w:cs="Times New Roman"/>
          <w:color w:val="212529"/>
          <w:sz w:val="28"/>
          <w:szCs w:val="28"/>
          <w:shd w:val="clear" w:color="auto" w:fill="FFFFFF"/>
        </w:rPr>
        <w:t xml:space="preserve"> поки що водночас демонструє  зростання зацікавленості аудиторії у представленому контенті, що дає хороші можливості для потенційної  монетизації  та просування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Монетизація є не лише стратегічно важливим, але й необхідним етапом для усталення та подальшого розвитку   соціальних </w:t>
      </w:r>
      <w:proofErr w:type="spellStart"/>
      <w:r w:rsidRPr="00DA7E62">
        <w:rPr>
          <w:rFonts w:ascii="Times New Roman" w:hAnsi="Times New Roman" w:cs="Times New Roman"/>
          <w:color w:val="212529"/>
          <w:sz w:val="28"/>
          <w:szCs w:val="28"/>
          <w:shd w:val="clear" w:color="auto" w:fill="FFFFFF"/>
        </w:rPr>
        <w:t>проєктів</w:t>
      </w:r>
      <w:proofErr w:type="spellEnd"/>
      <w:r w:rsidRPr="00DA7E62">
        <w:rPr>
          <w:rFonts w:ascii="Times New Roman" w:hAnsi="Times New Roman" w:cs="Times New Roman"/>
          <w:color w:val="212529"/>
          <w:sz w:val="28"/>
          <w:szCs w:val="28"/>
          <w:shd w:val="clear" w:color="auto" w:fill="FFFFFF"/>
        </w:rPr>
        <w:t xml:space="preserve">, зокрема Реабілітаційного центру «Надія».  У контексті цифрової епохи та зростаючої конкуренції на ринку,  до завершення нашого дослідження ми вже нарахували біля 10 подібних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-сторінок,  ефективна монетизація дозволяє забезпечити стабільність фінансових вливань і можливості розширення та розвитку самого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Поточний рівень аудиторії та взаємодії слугує вагомим стартовим пунктом для подальшого росту. Постійне  розширення  контенту та активне  просування в соціальних мережах можуть сприяти збільшенню кількості </w:t>
      </w:r>
      <w:proofErr w:type="spellStart"/>
      <w:r w:rsidRPr="00DA7E62">
        <w:rPr>
          <w:rFonts w:ascii="Times New Roman" w:hAnsi="Times New Roman" w:cs="Times New Roman"/>
          <w:color w:val="212529"/>
          <w:sz w:val="28"/>
          <w:szCs w:val="28"/>
          <w:shd w:val="clear" w:color="auto" w:fill="FFFFFF"/>
        </w:rPr>
        <w:t>підписників</w:t>
      </w:r>
      <w:proofErr w:type="spellEnd"/>
      <w:r w:rsidRPr="00DA7E62">
        <w:rPr>
          <w:rFonts w:ascii="Times New Roman" w:hAnsi="Times New Roman" w:cs="Times New Roman"/>
          <w:color w:val="212529"/>
          <w:sz w:val="28"/>
          <w:szCs w:val="28"/>
          <w:shd w:val="clear" w:color="auto" w:fill="FFFFFF"/>
        </w:rPr>
        <w:t xml:space="preserve"> та переглядів. План досягнення монетизації: 1. Збільшення кількості контенту: додавання нового та різноманітного контенту,   зокрема </w:t>
      </w:r>
      <w:r w:rsidRPr="00DA7E62">
        <w:rPr>
          <w:rFonts w:ascii="Times New Roman" w:hAnsi="Times New Roman" w:cs="Times New Roman"/>
          <w:color w:val="212529"/>
          <w:sz w:val="28"/>
          <w:szCs w:val="28"/>
          <w:shd w:val="clear" w:color="auto" w:fill="FFFFFF"/>
        </w:rPr>
        <w:lastRenderedPageBreak/>
        <w:t>регулярні пости,  забезпечить більше можливостей для залучення аудиторії та збільшення показників переглядів.</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2. Співпраця з брендами та спонсорами: активний пошук співпраці з брендами та спонсорами   може визначити додатковий дохід і забезпечити підтримку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в рамках нестабільної на початку монетизації. 3. Активна промоція та соціальні мережі: створення сторінок в інших соціальних мережах, інтенсивне </w:t>
      </w:r>
      <w:proofErr w:type="spellStart"/>
      <w:r w:rsidRPr="00DA7E62">
        <w:rPr>
          <w:rFonts w:ascii="Times New Roman" w:hAnsi="Times New Roman" w:cs="Times New Roman"/>
          <w:color w:val="212529"/>
          <w:sz w:val="28"/>
          <w:szCs w:val="28"/>
          <w:shd w:val="clear" w:color="auto" w:fill="FFFFFF"/>
        </w:rPr>
        <w:t>промо</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на цих сторінках і співпраця з  іншими   </w:t>
      </w:r>
      <w:proofErr w:type="spellStart"/>
      <w:r w:rsidRPr="00DA7E62">
        <w:rPr>
          <w:rFonts w:ascii="Times New Roman" w:hAnsi="Times New Roman" w:cs="Times New Roman"/>
          <w:color w:val="212529"/>
          <w:sz w:val="28"/>
          <w:szCs w:val="28"/>
          <w:shd w:val="clear" w:color="auto" w:fill="FFFFFF"/>
        </w:rPr>
        <w:t>проєктами</w:t>
      </w:r>
      <w:proofErr w:type="spellEnd"/>
      <w:r w:rsidRPr="00DA7E62">
        <w:rPr>
          <w:rFonts w:ascii="Times New Roman" w:hAnsi="Times New Roman" w:cs="Times New Roman"/>
          <w:color w:val="212529"/>
          <w:sz w:val="28"/>
          <w:szCs w:val="28"/>
          <w:shd w:val="clear" w:color="auto" w:fill="FFFFFF"/>
        </w:rPr>
        <w:t xml:space="preserve"> може привести до зростання популярності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та залучення нових </w:t>
      </w:r>
      <w:proofErr w:type="spellStart"/>
      <w:r w:rsidRPr="00DA7E62">
        <w:rPr>
          <w:rFonts w:ascii="Times New Roman" w:hAnsi="Times New Roman" w:cs="Times New Roman"/>
          <w:color w:val="212529"/>
          <w:sz w:val="28"/>
          <w:szCs w:val="28"/>
          <w:shd w:val="clear" w:color="auto" w:fill="FFFFFF"/>
        </w:rPr>
        <w:t>підписників</w:t>
      </w:r>
      <w:proofErr w:type="spellEnd"/>
      <w:r w:rsidRPr="00DA7E62">
        <w:rPr>
          <w:rFonts w:ascii="Times New Roman" w:hAnsi="Times New Roman" w:cs="Times New Roman"/>
          <w:color w:val="212529"/>
          <w:sz w:val="28"/>
          <w:szCs w:val="28"/>
          <w:shd w:val="clear" w:color="auto" w:fill="FFFFFF"/>
        </w:rPr>
        <w:t xml:space="preserve">. 4. Аналіз та оптимізація: постійний моніторинг аналітики та взаємодії з аудиторією дозволить швидко адаптувати стратегію та забезпечити стабільний ріст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 Подібний загальний план може бути спрямований на створення умов для сталого росту та визначення нових можливостей для монетизації в майбутньому.  </w:t>
      </w:r>
    </w:p>
    <w:p w:rsidR="002E1356" w:rsidRDefault="002E1356">
      <w:pPr>
        <w:rPr>
          <w:rFonts w:ascii="Times New Roman" w:hAnsi="Times New Roman" w:cs="Times New Roman"/>
          <w:color w:val="212529"/>
          <w:sz w:val="28"/>
          <w:szCs w:val="28"/>
          <w:shd w:val="clear" w:color="auto" w:fill="FFFFFF"/>
        </w:rPr>
      </w:pPr>
      <w:r>
        <w:rPr>
          <w:rFonts w:ascii="Times New Roman" w:hAnsi="Times New Roman" w:cs="Times New Roman"/>
          <w:color w:val="212529"/>
          <w:sz w:val="28"/>
          <w:szCs w:val="28"/>
          <w:shd w:val="clear" w:color="auto" w:fill="FFFFFF"/>
        </w:rPr>
        <w:br w:type="page"/>
      </w:r>
    </w:p>
    <w:p w:rsidR="00DA7E62" w:rsidRPr="00DA7E62" w:rsidRDefault="00DA7E62" w:rsidP="002E1356">
      <w:pPr>
        <w:pStyle w:val="2"/>
      </w:pPr>
      <w:bookmarkStart w:id="18" w:name="_Toc239932313"/>
      <w:r w:rsidRPr="00DA7E62">
        <w:lastRenderedPageBreak/>
        <w:t>РОЗДІЛ 5. РЕЗУЛЬТАТИ ПРОЄКТУ</w:t>
      </w:r>
      <w:bookmarkEnd w:id="18"/>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На момент написання теоретичної частини до магістерської роботи на тему </w:t>
      </w:r>
      <w:proofErr w:type="spellStart"/>
      <w:r w:rsidRPr="00DA7E62">
        <w:rPr>
          <w:rFonts w:ascii="Times New Roman" w:hAnsi="Times New Roman" w:cs="Times New Roman"/>
          <w:color w:val="212529"/>
          <w:sz w:val="28"/>
          <w:szCs w:val="28"/>
          <w:shd w:val="clear" w:color="auto" w:fill="FFFFFF"/>
        </w:rPr>
        <w:t>продюсування</w:t>
      </w:r>
      <w:proofErr w:type="spellEnd"/>
      <w:r w:rsidRPr="00DA7E62">
        <w:rPr>
          <w:rFonts w:ascii="Times New Roman" w:hAnsi="Times New Roman" w:cs="Times New Roman"/>
          <w:color w:val="212529"/>
          <w:sz w:val="28"/>
          <w:szCs w:val="28"/>
          <w:shd w:val="clear" w:color="auto" w:fill="FFFFFF"/>
        </w:rPr>
        <w:t xml:space="preserve">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w:t>
      </w:r>
      <w:proofErr w:type="spellStart"/>
      <w:r w:rsidRPr="00DA7E62">
        <w:rPr>
          <w:rFonts w:ascii="Times New Roman" w:hAnsi="Times New Roman" w:cs="Times New Roman"/>
          <w:color w:val="212529"/>
          <w:sz w:val="28"/>
          <w:szCs w:val="28"/>
          <w:shd w:val="clear" w:color="auto" w:fill="FFFFFF"/>
        </w:rPr>
        <w:t>Реабілітанційного</w:t>
      </w:r>
      <w:proofErr w:type="spellEnd"/>
      <w:r w:rsidRPr="00DA7E62">
        <w:rPr>
          <w:rFonts w:ascii="Times New Roman" w:hAnsi="Times New Roman" w:cs="Times New Roman"/>
          <w:color w:val="212529"/>
          <w:sz w:val="28"/>
          <w:szCs w:val="28"/>
          <w:shd w:val="clear" w:color="auto" w:fill="FFFFFF"/>
        </w:rPr>
        <w:t xml:space="preserve"> центру «Надія» за час існування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та зважаючи на кількість контенту, який було завантажено у вільний доступ, ми отримали хороші показники переглядів, коментарів та підписок, що свідчить про зацікавленість з боку аудиторії. Насамперед ми концентрувалися на розвитку нашої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-сторінки, оскільки ця платформа дозволяє використовувати прийоми та підходи, які привертають увагу широкої аудиторії, а сама </w:t>
      </w:r>
      <w:proofErr w:type="spellStart"/>
      <w:r w:rsidRPr="00DA7E62">
        <w:rPr>
          <w:rFonts w:ascii="Times New Roman" w:hAnsi="Times New Roman" w:cs="Times New Roman"/>
          <w:color w:val="212529"/>
          <w:sz w:val="28"/>
          <w:szCs w:val="28"/>
          <w:shd w:val="clear" w:color="auto" w:fill="FFFFFF"/>
        </w:rPr>
        <w:t>соцмережа</w:t>
      </w:r>
      <w:proofErr w:type="spellEnd"/>
      <w:r w:rsidRPr="00DA7E62">
        <w:rPr>
          <w:rFonts w:ascii="Times New Roman" w:hAnsi="Times New Roman" w:cs="Times New Roman"/>
          <w:color w:val="212529"/>
          <w:sz w:val="28"/>
          <w:szCs w:val="28"/>
          <w:shd w:val="clear" w:color="auto" w:fill="FFFFFF"/>
        </w:rPr>
        <w:t xml:space="preserve"> часто слугує джерелом органічного трафіку.</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Якщо говорити про конкретні цифри, то за час існування каналу ми домоглися наступних результатів: більше кількох десятків </w:t>
      </w:r>
      <w:proofErr w:type="spellStart"/>
      <w:r w:rsidRPr="00DA7E62">
        <w:rPr>
          <w:rFonts w:ascii="Times New Roman" w:hAnsi="Times New Roman" w:cs="Times New Roman"/>
          <w:color w:val="212529"/>
          <w:sz w:val="28"/>
          <w:szCs w:val="28"/>
          <w:shd w:val="clear" w:color="auto" w:fill="FFFFFF"/>
        </w:rPr>
        <w:t>підписників</w:t>
      </w:r>
      <w:proofErr w:type="spellEnd"/>
      <w:r w:rsidRPr="00DA7E62">
        <w:rPr>
          <w:rFonts w:ascii="Times New Roman" w:hAnsi="Times New Roman" w:cs="Times New Roman"/>
          <w:color w:val="212529"/>
          <w:sz w:val="28"/>
          <w:szCs w:val="28"/>
          <w:shd w:val="clear" w:color="auto" w:fill="FFFFFF"/>
        </w:rPr>
        <w:t xml:space="preserve">, сотня </w:t>
      </w:r>
      <w:proofErr w:type="spellStart"/>
      <w:r w:rsidRPr="00DA7E62">
        <w:rPr>
          <w:rFonts w:ascii="Times New Roman" w:hAnsi="Times New Roman" w:cs="Times New Roman"/>
          <w:color w:val="212529"/>
          <w:sz w:val="28"/>
          <w:szCs w:val="28"/>
          <w:shd w:val="clear" w:color="auto" w:fill="FFFFFF"/>
        </w:rPr>
        <w:t>вподобайок</w:t>
      </w:r>
      <w:proofErr w:type="spellEnd"/>
      <w:r w:rsidRPr="00DA7E62">
        <w:rPr>
          <w:rFonts w:ascii="Times New Roman" w:hAnsi="Times New Roman" w:cs="Times New Roman"/>
          <w:color w:val="212529"/>
          <w:sz w:val="28"/>
          <w:szCs w:val="28"/>
          <w:shd w:val="clear" w:color="auto" w:fill="FFFFFF"/>
        </w:rPr>
        <w:t xml:space="preserve">, близько сотні переглядів та понад 50 коментарів. Результати поки скромні, проте вже є плани по збільшенню кількості контенту ближче до весни, коли не буде впливати такий фактор, як відключення світла. </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Також нами було проаналізовано низку статистичних досліджень, зокрема оформлений SWOT-аналіз, який засвідчив можливість отримати якісну перевагу завдяки створенню </w:t>
      </w:r>
      <w:proofErr w:type="spellStart"/>
      <w:r w:rsidRPr="00DA7E62">
        <w:rPr>
          <w:rFonts w:ascii="Times New Roman" w:hAnsi="Times New Roman" w:cs="Times New Roman"/>
          <w:color w:val="212529"/>
          <w:sz w:val="28"/>
          <w:szCs w:val="28"/>
          <w:shd w:val="clear" w:color="auto" w:fill="FFFFFF"/>
        </w:rPr>
        <w:t>інтеракивного</w:t>
      </w:r>
      <w:proofErr w:type="spellEnd"/>
      <w:r w:rsidRPr="00DA7E62">
        <w:rPr>
          <w:rFonts w:ascii="Times New Roman" w:hAnsi="Times New Roman" w:cs="Times New Roman"/>
          <w:color w:val="212529"/>
          <w:sz w:val="28"/>
          <w:szCs w:val="28"/>
          <w:shd w:val="clear" w:color="auto" w:fill="FFFFFF"/>
        </w:rPr>
        <w:t xml:space="preserve"> контенту. Зваживши всі за та проти й відкинувши потребу отримання прибутку в короткостроковій перспективі, нами було прийнято рішення провести зустріч між організаторами Реабілітаційного центру «Надія» та </w:t>
      </w:r>
      <w:proofErr w:type="spellStart"/>
      <w:r w:rsidRPr="00DA7E62">
        <w:rPr>
          <w:rFonts w:ascii="Times New Roman" w:hAnsi="Times New Roman" w:cs="Times New Roman"/>
          <w:color w:val="212529"/>
          <w:sz w:val="28"/>
          <w:szCs w:val="28"/>
          <w:shd w:val="clear" w:color="auto" w:fill="FFFFFF"/>
        </w:rPr>
        <w:t>підписниками</w:t>
      </w:r>
      <w:proofErr w:type="spellEnd"/>
      <w:r w:rsidRPr="00DA7E62">
        <w:rPr>
          <w:rFonts w:ascii="Times New Roman" w:hAnsi="Times New Roman" w:cs="Times New Roman"/>
          <w:color w:val="212529"/>
          <w:sz w:val="28"/>
          <w:szCs w:val="28"/>
          <w:shd w:val="clear" w:color="auto" w:fill="FFFFFF"/>
        </w:rPr>
        <w:t xml:space="preserve">. Для цього було додано оповіщення про цю подію в тимчасових постах, які могли побачити активні користувачі. Метою зустрічі, яка відбулась 19 серпня, стало обговорення наявної ситуації з реабілітаційними послугами, подальші перспективи, залучення нових клієнтів. Основні умови були такі: бути підписаним на нашу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 xml:space="preserve">-сторінку, </w:t>
      </w:r>
      <w:proofErr w:type="spellStart"/>
      <w:r w:rsidRPr="00DA7E62">
        <w:rPr>
          <w:rFonts w:ascii="Times New Roman" w:hAnsi="Times New Roman" w:cs="Times New Roman"/>
          <w:color w:val="212529"/>
          <w:sz w:val="28"/>
          <w:szCs w:val="28"/>
          <w:shd w:val="clear" w:color="auto" w:fill="FFFFFF"/>
        </w:rPr>
        <w:t>задонатити</w:t>
      </w:r>
      <w:proofErr w:type="spellEnd"/>
      <w:r w:rsidRPr="00DA7E62">
        <w:rPr>
          <w:rFonts w:ascii="Times New Roman" w:hAnsi="Times New Roman" w:cs="Times New Roman"/>
          <w:color w:val="212529"/>
          <w:sz w:val="28"/>
          <w:szCs w:val="28"/>
          <w:shd w:val="clear" w:color="auto" w:fill="FFFFFF"/>
        </w:rPr>
        <w:t xml:space="preserve"> суму від 200 гривень та мати вільний час для отримання нової інформації або послуги. Спільними зусиллями нам вдалося зібрати 2500 гривень, які були переведені на благодійність.</w:t>
      </w:r>
    </w:p>
    <w:p w:rsidR="00DA7E62" w:rsidRPr="00DA7E6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На зустрічі були присутні, як представники інших реабілітаційних центрів, кабінетів здоров’я, так і 5 подружніх пар з дітьми, які отримали послуги масажу та психологічну консультацію. Вдалося як обмінятися досвідом надання подібних послуг, так і прорекламувати себе. Усі залишилися задоволеними від проведеного заходу. Це дозволило не лише поділитися з іншими власним досвідом та зробити добру справу, </w:t>
      </w:r>
      <w:proofErr w:type="spellStart"/>
      <w:r w:rsidRPr="00DA7E62">
        <w:rPr>
          <w:rFonts w:ascii="Times New Roman" w:hAnsi="Times New Roman" w:cs="Times New Roman"/>
          <w:color w:val="212529"/>
          <w:sz w:val="28"/>
          <w:szCs w:val="28"/>
          <w:shd w:val="clear" w:color="auto" w:fill="FFFFFF"/>
        </w:rPr>
        <w:t>задонативши</w:t>
      </w:r>
      <w:proofErr w:type="spellEnd"/>
      <w:r w:rsidRPr="00DA7E62">
        <w:rPr>
          <w:rFonts w:ascii="Times New Roman" w:hAnsi="Times New Roman" w:cs="Times New Roman"/>
          <w:color w:val="212529"/>
          <w:sz w:val="28"/>
          <w:szCs w:val="28"/>
          <w:shd w:val="clear" w:color="auto" w:fill="FFFFFF"/>
        </w:rPr>
        <w:t xml:space="preserve"> кошти, а й отримати цінні контакти.</w:t>
      </w:r>
    </w:p>
    <w:p w:rsidR="00974AB2" w:rsidRDefault="00DA7E62" w:rsidP="00DA7E62">
      <w:pPr>
        <w:jc w:val="both"/>
        <w:rPr>
          <w:rFonts w:ascii="Times New Roman" w:hAnsi="Times New Roman" w:cs="Times New Roman"/>
          <w:color w:val="212529"/>
          <w:sz w:val="28"/>
          <w:szCs w:val="28"/>
          <w:shd w:val="clear" w:color="auto" w:fill="FFFFFF"/>
        </w:rPr>
      </w:pPr>
      <w:r w:rsidRPr="00DA7E62">
        <w:rPr>
          <w:rFonts w:ascii="Times New Roman" w:hAnsi="Times New Roman" w:cs="Times New Roman"/>
          <w:color w:val="212529"/>
          <w:sz w:val="28"/>
          <w:szCs w:val="28"/>
          <w:shd w:val="clear" w:color="auto" w:fill="FFFFFF"/>
        </w:rPr>
        <w:t xml:space="preserve">Загалом можна зробити висновок, що мета </w:t>
      </w:r>
      <w:proofErr w:type="spellStart"/>
      <w:r w:rsidRPr="00DA7E62">
        <w:rPr>
          <w:rFonts w:ascii="Times New Roman" w:hAnsi="Times New Roman" w:cs="Times New Roman"/>
          <w:color w:val="212529"/>
          <w:sz w:val="28"/>
          <w:szCs w:val="28"/>
          <w:shd w:val="clear" w:color="auto" w:fill="FFFFFF"/>
        </w:rPr>
        <w:t>проєкту</w:t>
      </w:r>
      <w:proofErr w:type="spellEnd"/>
      <w:r w:rsidRPr="00DA7E62">
        <w:rPr>
          <w:rFonts w:ascii="Times New Roman" w:hAnsi="Times New Roman" w:cs="Times New Roman"/>
          <w:color w:val="212529"/>
          <w:sz w:val="28"/>
          <w:szCs w:val="28"/>
          <w:shd w:val="clear" w:color="auto" w:fill="FFFFFF"/>
        </w:rPr>
        <w:t xml:space="preserve">, визначена нами від початку, була досягнута. Нам вдалося пройти перші етапи створення </w:t>
      </w:r>
      <w:proofErr w:type="spellStart"/>
      <w:r w:rsidRPr="00DA7E62">
        <w:rPr>
          <w:rFonts w:ascii="Times New Roman" w:hAnsi="Times New Roman" w:cs="Times New Roman"/>
          <w:color w:val="212529"/>
          <w:sz w:val="28"/>
          <w:szCs w:val="28"/>
          <w:shd w:val="clear" w:color="auto" w:fill="FFFFFF"/>
        </w:rPr>
        <w:t>інстаграм</w:t>
      </w:r>
      <w:proofErr w:type="spellEnd"/>
      <w:r w:rsidRPr="00DA7E62">
        <w:rPr>
          <w:rFonts w:ascii="Times New Roman" w:hAnsi="Times New Roman" w:cs="Times New Roman"/>
          <w:color w:val="212529"/>
          <w:sz w:val="28"/>
          <w:szCs w:val="28"/>
          <w:shd w:val="clear" w:color="auto" w:fill="FFFFFF"/>
        </w:rPr>
        <w:t>-сторінки та залучити активних користувачів. Надалі потрібно розвивати ті напрямки, у яких ми уже мали певні здобутки та пробувати нові ідеї, яких накопичилося дуже багато.</w:t>
      </w:r>
      <w:r w:rsidR="0068382C">
        <w:rPr>
          <w:rFonts w:ascii="Times New Roman" w:hAnsi="Times New Roman" w:cs="Times New Roman"/>
          <w:color w:val="212529"/>
          <w:sz w:val="28"/>
          <w:szCs w:val="28"/>
          <w:shd w:val="clear" w:color="auto" w:fill="FFFFFF"/>
        </w:rPr>
        <w:br w:type="page"/>
      </w:r>
      <w:r w:rsidR="0068382C" w:rsidRPr="00504789">
        <w:rPr>
          <w:rStyle w:val="10"/>
        </w:rPr>
        <w:lastRenderedPageBreak/>
        <w:t>СПИСОК ВИКОРИСТАНИХ ДЖЕРЕЛ</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r w:rsidRPr="00504789">
        <w:rPr>
          <w:rFonts w:ascii="Times New Roman" w:hAnsi="Times New Roman" w:cs="Times New Roman"/>
          <w:color w:val="212529"/>
          <w:sz w:val="28"/>
          <w:szCs w:val="28"/>
          <w:shd w:val="clear" w:color="auto" w:fill="FFFFFF"/>
        </w:rPr>
        <w:t xml:space="preserve">Бабій І. Основи журналістської майстерності: підручник. Київ: </w:t>
      </w:r>
      <w:proofErr w:type="spellStart"/>
      <w:r w:rsidRPr="00504789">
        <w:rPr>
          <w:rFonts w:ascii="Times New Roman" w:hAnsi="Times New Roman" w:cs="Times New Roman"/>
          <w:color w:val="212529"/>
          <w:sz w:val="28"/>
          <w:szCs w:val="28"/>
          <w:shd w:val="clear" w:color="auto" w:fill="FFFFFF"/>
        </w:rPr>
        <w:t>Академвидав</w:t>
      </w:r>
      <w:proofErr w:type="spellEnd"/>
      <w:r w:rsidRPr="00504789">
        <w:rPr>
          <w:rFonts w:ascii="Times New Roman" w:hAnsi="Times New Roman" w:cs="Times New Roman"/>
          <w:color w:val="212529"/>
          <w:sz w:val="28"/>
          <w:szCs w:val="28"/>
          <w:shd w:val="clear" w:color="auto" w:fill="FFFFFF"/>
        </w:rPr>
        <w:t>, 2018. 280 с.</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r w:rsidRPr="00504789">
        <w:rPr>
          <w:rFonts w:ascii="Times New Roman" w:hAnsi="Times New Roman" w:cs="Times New Roman"/>
          <w:color w:val="212529"/>
          <w:sz w:val="28"/>
          <w:szCs w:val="28"/>
          <w:shd w:val="clear" w:color="auto" w:fill="FFFFFF"/>
        </w:rPr>
        <w:t xml:space="preserve">Жук О. І. Теорія і практика журналістики: </w:t>
      </w:r>
      <w:proofErr w:type="spellStart"/>
      <w:r w:rsidRPr="00504789">
        <w:rPr>
          <w:rFonts w:ascii="Times New Roman" w:hAnsi="Times New Roman" w:cs="Times New Roman"/>
          <w:color w:val="212529"/>
          <w:sz w:val="28"/>
          <w:szCs w:val="28"/>
          <w:shd w:val="clear" w:color="auto" w:fill="FFFFFF"/>
        </w:rPr>
        <w:t>навч</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посіб</w:t>
      </w:r>
      <w:proofErr w:type="spellEnd"/>
      <w:r w:rsidRPr="00504789">
        <w:rPr>
          <w:rFonts w:ascii="Times New Roman" w:hAnsi="Times New Roman" w:cs="Times New Roman"/>
          <w:color w:val="212529"/>
          <w:sz w:val="28"/>
          <w:szCs w:val="28"/>
          <w:shd w:val="clear" w:color="auto" w:fill="FFFFFF"/>
        </w:rPr>
        <w:t>. Львів: ЛНУ ім. Івана Франка, 2019. 220 с.</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Копірайтинг</w:t>
      </w:r>
      <w:proofErr w:type="spellEnd"/>
      <w:r w:rsidRPr="00504789">
        <w:rPr>
          <w:rFonts w:ascii="Times New Roman" w:hAnsi="Times New Roman" w:cs="Times New Roman"/>
          <w:color w:val="212529"/>
          <w:sz w:val="28"/>
          <w:szCs w:val="28"/>
          <w:shd w:val="clear" w:color="auto" w:fill="FFFFFF"/>
        </w:rPr>
        <w:t xml:space="preserve">: як писати тексти, що продають [Електронний ресурс] // </w:t>
      </w:r>
      <w:proofErr w:type="spellStart"/>
      <w:r w:rsidRPr="00504789">
        <w:rPr>
          <w:rFonts w:ascii="Times New Roman" w:hAnsi="Times New Roman" w:cs="Times New Roman"/>
          <w:color w:val="212529"/>
          <w:sz w:val="28"/>
          <w:szCs w:val="28"/>
          <w:shd w:val="clear" w:color="auto" w:fill="FFFFFF"/>
        </w:rPr>
        <w:t>WebPromoExperts</w:t>
      </w:r>
      <w:proofErr w:type="spellEnd"/>
      <w:r w:rsidRPr="00504789">
        <w:rPr>
          <w:rFonts w:ascii="Times New Roman" w:hAnsi="Times New Roman" w:cs="Times New Roman"/>
          <w:color w:val="212529"/>
          <w:sz w:val="28"/>
          <w:szCs w:val="28"/>
          <w:shd w:val="clear" w:color="auto" w:fill="FFFFFF"/>
        </w:rPr>
        <w:t>. — Режим доступу до ресурсу: https://webpromoexperts.net/blog/</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Halligan</w:t>
      </w:r>
      <w:proofErr w:type="spellEnd"/>
      <w:r w:rsidRPr="00504789">
        <w:rPr>
          <w:rFonts w:ascii="Times New Roman" w:hAnsi="Times New Roman" w:cs="Times New Roman"/>
          <w:color w:val="212529"/>
          <w:sz w:val="28"/>
          <w:szCs w:val="28"/>
          <w:shd w:val="clear" w:color="auto" w:fill="FFFFFF"/>
        </w:rPr>
        <w:t xml:space="preserve"> B., </w:t>
      </w:r>
      <w:proofErr w:type="spellStart"/>
      <w:r w:rsidRPr="00504789">
        <w:rPr>
          <w:rFonts w:ascii="Times New Roman" w:hAnsi="Times New Roman" w:cs="Times New Roman"/>
          <w:color w:val="212529"/>
          <w:sz w:val="28"/>
          <w:szCs w:val="28"/>
          <w:shd w:val="clear" w:color="auto" w:fill="FFFFFF"/>
        </w:rPr>
        <w:t>Shah</w:t>
      </w:r>
      <w:proofErr w:type="spellEnd"/>
      <w:r w:rsidRPr="00504789">
        <w:rPr>
          <w:rFonts w:ascii="Times New Roman" w:hAnsi="Times New Roman" w:cs="Times New Roman"/>
          <w:color w:val="212529"/>
          <w:sz w:val="28"/>
          <w:szCs w:val="28"/>
          <w:shd w:val="clear" w:color="auto" w:fill="FFFFFF"/>
        </w:rPr>
        <w:t xml:space="preserve"> D. </w:t>
      </w:r>
      <w:proofErr w:type="spellStart"/>
      <w:r w:rsidRPr="00504789">
        <w:rPr>
          <w:rFonts w:ascii="Times New Roman" w:hAnsi="Times New Roman" w:cs="Times New Roman"/>
          <w:color w:val="212529"/>
          <w:sz w:val="28"/>
          <w:szCs w:val="28"/>
          <w:shd w:val="clear" w:color="auto" w:fill="FFFFFF"/>
        </w:rPr>
        <w:t>Inbound</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Marketing</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Get</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Found</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Using</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Google</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Social</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Media</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and</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Blogs</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New</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Jersey</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Wiley</w:t>
      </w:r>
      <w:proofErr w:type="spellEnd"/>
      <w:r w:rsidRPr="00504789">
        <w:rPr>
          <w:rFonts w:ascii="Times New Roman" w:hAnsi="Times New Roman" w:cs="Times New Roman"/>
          <w:color w:val="212529"/>
          <w:sz w:val="28"/>
          <w:szCs w:val="28"/>
          <w:shd w:val="clear" w:color="auto" w:fill="FFFFFF"/>
        </w:rPr>
        <w:t>, 2014. 256 p. (с. 129)</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Сторітелінг</w:t>
      </w:r>
      <w:proofErr w:type="spellEnd"/>
      <w:r w:rsidRPr="00504789">
        <w:rPr>
          <w:rFonts w:ascii="Times New Roman" w:hAnsi="Times New Roman" w:cs="Times New Roman"/>
          <w:color w:val="212529"/>
          <w:sz w:val="28"/>
          <w:szCs w:val="28"/>
          <w:shd w:val="clear" w:color="auto" w:fill="FFFFFF"/>
        </w:rPr>
        <w:t xml:space="preserve"> у сучасних медіа: техніки та прийоми [Електронний ресурс] // </w:t>
      </w:r>
      <w:proofErr w:type="spellStart"/>
      <w:r w:rsidRPr="00504789">
        <w:rPr>
          <w:rFonts w:ascii="Times New Roman" w:hAnsi="Times New Roman" w:cs="Times New Roman"/>
          <w:color w:val="212529"/>
          <w:sz w:val="28"/>
          <w:szCs w:val="28"/>
          <w:shd w:val="clear" w:color="auto" w:fill="FFFFFF"/>
        </w:rPr>
        <w:t>MC.today</w:t>
      </w:r>
      <w:proofErr w:type="spellEnd"/>
      <w:r w:rsidRPr="00504789">
        <w:rPr>
          <w:rFonts w:ascii="Times New Roman" w:hAnsi="Times New Roman" w:cs="Times New Roman"/>
          <w:color w:val="212529"/>
          <w:sz w:val="28"/>
          <w:szCs w:val="28"/>
          <w:shd w:val="clear" w:color="auto" w:fill="FFFFFF"/>
        </w:rPr>
        <w:t>. — Режим доступу до ресурсу: https://mc.today/</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r w:rsidRPr="00504789">
        <w:rPr>
          <w:rFonts w:ascii="Times New Roman" w:hAnsi="Times New Roman" w:cs="Times New Roman"/>
          <w:color w:val="212529"/>
          <w:sz w:val="28"/>
          <w:szCs w:val="28"/>
          <w:shd w:val="clear" w:color="auto" w:fill="FFFFFF"/>
        </w:rPr>
        <w:t>Інформаційні війни та протидія дезінформації в умовах російсько-української війни // Держава та регіони. Серія: Соціальні комунікації. — 2022. — С. 15–23.</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Instagram</w:t>
      </w:r>
      <w:proofErr w:type="spellEnd"/>
      <w:r w:rsidRPr="00504789">
        <w:rPr>
          <w:rFonts w:ascii="Times New Roman" w:hAnsi="Times New Roman" w:cs="Times New Roman"/>
          <w:color w:val="212529"/>
          <w:sz w:val="28"/>
          <w:szCs w:val="28"/>
          <w:shd w:val="clear" w:color="auto" w:fill="FFFFFF"/>
        </w:rPr>
        <w:t xml:space="preserve"> у цифрах: статистика використання </w:t>
      </w:r>
      <w:proofErr w:type="spellStart"/>
      <w:r w:rsidRPr="00504789">
        <w:rPr>
          <w:rFonts w:ascii="Times New Roman" w:hAnsi="Times New Roman" w:cs="Times New Roman"/>
          <w:color w:val="212529"/>
          <w:sz w:val="28"/>
          <w:szCs w:val="28"/>
          <w:shd w:val="clear" w:color="auto" w:fill="FFFFFF"/>
        </w:rPr>
        <w:t>соцмережі</w:t>
      </w:r>
      <w:proofErr w:type="spellEnd"/>
      <w:r w:rsidRPr="00504789">
        <w:rPr>
          <w:rFonts w:ascii="Times New Roman" w:hAnsi="Times New Roman" w:cs="Times New Roman"/>
          <w:color w:val="212529"/>
          <w:sz w:val="28"/>
          <w:szCs w:val="28"/>
          <w:shd w:val="clear" w:color="auto" w:fill="FFFFFF"/>
        </w:rPr>
        <w:t xml:space="preserve"> в Україні [Електронний ресурс] // AIN.ua. — Режим доступу до ресурсу: https://ain.ua/</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r w:rsidRPr="00504789">
        <w:rPr>
          <w:rFonts w:ascii="Times New Roman" w:hAnsi="Times New Roman" w:cs="Times New Roman"/>
          <w:color w:val="212529"/>
          <w:sz w:val="28"/>
          <w:szCs w:val="28"/>
          <w:shd w:val="clear" w:color="auto" w:fill="FFFFFF"/>
        </w:rPr>
        <w:t xml:space="preserve">Рейтингові агенції про використання соціальних мереж в Україні: огляд досліджень [Електронний ресурс] // </w:t>
      </w:r>
      <w:proofErr w:type="spellStart"/>
      <w:r w:rsidRPr="00504789">
        <w:rPr>
          <w:rFonts w:ascii="Times New Roman" w:hAnsi="Times New Roman" w:cs="Times New Roman"/>
          <w:color w:val="212529"/>
          <w:sz w:val="28"/>
          <w:szCs w:val="28"/>
          <w:shd w:val="clear" w:color="auto" w:fill="FFFFFF"/>
        </w:rPr>
        <w:t>Watcher.media</w:t>
      </w:r>
      <w:proofErr w:type="spellEnd"/>
      <w:r w:rsidRPr="00504789">
        <w:rPr>
          <w:rFonts w:ascii="Times New Roman" w:hAnsi="Times New Roman" w:cs="Times New Roman"/>
          <w:color w:val="212529"/>
          <w:sz w:val="28"/>
          <w:szCs w:val="28"/>
          <w:shd w:val="clear" w:color="auto" w:fill="FFFFFF"/>
        </w:rPr>
        <w:t>. — Режим доступу до ресурсу: https://watcher.media/</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Копірайтинг</w:t>
      </w:r>
      <w:proofErr w:type="spellEnd"/>
      <w:r w:rsidRPr="00504789">
        <w:rPr>
          <w:rFonts w:ascii="Times New Roman" w:hAnsi="Times New Roman" w:cs="Times New Roman"/>
          <w:color w:val="212529"/>
          <w:sz w:val="28"/>
          <w:szCs w:val="28"/>
          <w:shd w:val="clear" w:color="auto" w:fill="FFFFFF"/>
        </w:rPr>
        <w:t xml:space="preserve"> та </w:t>
      </w:r>
      <w:proofErr w:type="spellStart"/>
      <w:r w:rsidRPr="00504789">
        <w:rPr>
          <w:rFonts w:ascii="Times New Roman" w:hAnsi="Times New Roman" w:cs="Times New Roman"/>
          <w:color w:val="212529"/>
          <w:sz w:val="28"/>
          <w:szCs w:val="28"/>
          <w:shd w:val="clear" w:color="auto" w:fill="FFFFFF"/>
        </w:rPr>
        <w:t>сторітелінг</w:t>
      </w:r>
      <w:proofErr w:type="spellEnd"/>
      <w:r w:rsidRPr="00504789">
        <w:rPr>
          <w:rFonts w:ascii="Times New Roman" w:hAnsi="Times New Roman" w:cs="Times New Roman"/>
          <w:color w:val="212529"/>
          <w:sz w:val="28"/>
          <w:szCs w:val="28"/>
          <w:shd w:val="clear" w:color="auto" w:fill="FFFFFF"/>
        </w:rPr>
        <w:t xml:space="preserve"> у соціальних </w:t>
      </w:r>
      <w:proofErr w:type="spellStart"/>
      <w:r w:rsidRPr="00504789">
        <w:rPr>
          <w:rFonts w:ascii="Times New Roman" w:hAnsi="Times New Roman" w:cs="Times New Roman"/>
          <w:color w:val="212529"/>
          <w:sz w:val="28"/>
          <w:szCs w:val="28"/>
          <w:shd w:val="clear" w:color="auto" w:fill="FFFFFF"/>
        </w:rPr>
        <w:t>проєктах</w:t>
      </w:r>
      <w:proofErr w:type="spellEnd"/>
      <w:r w:rsidRPr="00504789">
        <w:rPr>
          <w:rFonts w:ascii="Times New Roman" w:hAnsi="Times New Roman" w:cs="Times New Roman"/>
          <w:color w:val="212529"/>
          <w:sz w:val="28"/>
          <w:szCs w:val="28"/>
          <w:shd w:val="clear" w:color="auto" w:fill="FFFFFF"/>
        </w:rPr>
        <w:t>: практичний посібник // Наукові записки Інституту журналістики. — 2022. — С. 40–48.</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Теремко</w:t>
      </w:r>
      <w:proofErr w:type="spellEnd"/>
      <w:r w:rsidRPr="00504789">
        <w:rPr>
          <w:rFonts w:ascii="Times New Roman" w:hAnsi="Times New Roman" w:cs="Times New Roman"/>
          <w:color w:val="212529"/>
          <w:sz w:val="28"/>
          <w:szCs w:val="28"/>
          <w:shd w:val="clear" w:color="auto" w:fill="FFFFFF"/>
        </w:rPr>
        <w:t xml:space="preserve"> В. І. Видавничий маркетинг: </w:t>
      </w:r>
      <w:proofErr w:type="spellStart"/>
      <w:r w:rsidRPr="00504789">
        <w:rPr>
          <w:rFonts w:ascii="Times New Roman" w:hAnsi="Times New Roman" w:cs="Times New Roman"/>
          <w:color w:val="212529"/>
          <w:sz w:val="28"/>
          <w:szCs w:val="28"/>
          <w:shd w:val="clear" w:color="auto" w:fill="FFFFFF"/>
        </w:rPr>
        <w:t>навч</w:t>
      </w:r>
      <w:proofErr w:type="spellEnd"/>
      <w:r w:rsidRPr="00504789">
        <w:rPr>
          <w:rFonts w:ascii="Times New Roman" w:hAnsi="Times New Roman" w:cs="Times New Roman"/>
          <w:color w:val="212529"/>
          <w:sz w:val="28"/>
          <w:szCs w:val="28"/>
          <w:shd w:val="clear" w:color="auto" w:fill="FFFFFF"/>
        </w:rPr>
        <w:t xml:space="preserve">. </w:t>
      </w:r>
      <w:proofErr w:type="spellStart"/>
      <w:r w:rsidRPr="00504789">
        <w:rPr>
          <w:rFonts w:ascii="Times New Roman" w:hAnsi="Times New Roman" w:cs="Times New Roman"/>
          <w:color w:val="212529"/>
          <w:sz w:val="28"/>
          <w:szCs w:val="28"/>
          <w:shd w:val="clear" w:color="auto" w:fill="FFFFFF"/>
        </w:rPr>
        <w:t>посіб</w:t>
      </w:r>
      <w:proofErr w:type="spellEnd"/>
      <w:r w:rsidRPr="00504789">
        <w:rPr>
          <w:rFonts w:ascii="Times New Roman" w:hAnsi="Times New Roman" w:cs="Times New Roman"/>
          <w:color w:val="212529"/>
          <w:sz w:val="28"/>
          <w:szCs w:val="28"/>
          <w:shd w:val="clear" w:color="auto" w:fill="FFFFFF"/>
        </w:rPr>
        <w:t xml:space="preserve">. Київ: </w:t>
      </w:r>
      <w:proofErr w:type="spellStart"/>
      <w:r w:rsidRPr="00504789">
        <w:rPr>
          <w:rFonts w:ascii="Times New Roman" w:hAnsi="Times New Roman" w:cs="Times New Roman"/>
          <w:color w:val="212529"/>
          <w:sz w:val="28"/>
          <w:szCs w:val="28"/>
          <w:shd w:val="clear" w:color="auto" w:fill="FFFFFF"/>
        </w:rPr>
        <w:t>Академвидав</w:t>
      </w:r>
      <w:proofErr w:type="spellEnd"/>
      <w:r w:rsidRPr="00504789">
        <w:rPr>
          <w:rFonts w:ascii="Times New Roman" w:hAnsi="Times New Roman" w:cs="Times New Roman"/>
          <w:color w:val="212529"/>
          <w:sz w:val="28"/>
          <w:szCs w:val="28"/>
          <w:shd w:val="clear" w:color="auto" w:fill="FFFFFF"/>
        </w:rPr>
        <w:t>, 2009. 272 с.</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Тріщук</w:t>
      </w:r>
      <w:proofErr w:type="spellEnd"/>
      <w:r w:rsidRPr="00504789">
        <w:rPr>
          <w:rFonts w:ascii="Times New Roman" w:hAnsi="Times New Roman" w:cs="Times New Roman"/>
          <w:color w:val="212529"/>
          <w:sz w:val="28"/>
          <w:szCs w:val="28"/>
          <w:shd w:val="clear" w:color="auto" w:fill="FFFFFF"/>
        </w:rPr>
        <w:t xml:space="preserve"> О. В. Науково-популярний текст як модель комунікативної взаємодії науки і суспільства: монографія. Київ: ІВЦ Вид-во «Політехніка», 2009. 391 с.</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r w:rsidRPr="00504789">
        <w:rPr>
          <w:rFonts w:ascii="Times New Roman" w:hAnsi="Times New Roman" w:cs="Times New Roman"/>
          <w:color w:val="212529"/>
          <w:sz w:val="28"/>
          <w:szCs w:val="28"/>
          <w:shd w:val="clear" w:color="auto" w:fill="FFFFFF"/>
        </w:rPr>
        <w:t>Капелюшний А. О. Стилістика й редагування: практичний словник-довідник журналіста. Львів: ПАІС, 2002. 576 с.</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Тимошик</w:t>
      </w:r>
      <w:proofErr w:type="spellEnd"/>
      <w:r w:rsidRPr="00504789">
        <w:rPr>
          <w:rFonts w:ascii="Times New Roman" w:hAnsi="Times New Roman" w:cs="Times New Roman"/>
          <w:color w:val="212529"/>
          <w:sz w:val="28"/>
          <w:szCs w:val="28"/>
          <w:shd w:val="clear" w:color="auto" w:fill="FFFFFF"/>
        </w:rPr>
        <w:t xml:space="preserve"> М. С. Книга для автора, редактора, видавця: практичний посібник. Київ: Наша культура і наука, 2005. 560 с.</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Фіголь</w:t>
      </w:r>
      <w:proofErr w:type="spellEnd"/>
      <w:r w:rsidRPr="00504789">
        <w:rPr>
          <w:rFonts w:ascii="Times New Roman" w:hAnsi="Times New Roman" w:cs="Times New Roman"/>
          <w:color w:val="212529"/>
          <w:sz w:val="28"/>
          <w:szCs w:val="28"/>
          <w:shd w:val="clear" w:color="auto" w:fill="FFFFFF"/>
        </w:rPr>
        <w:t xml:space="preserve"> Н. М. </w:t>
      </w:r>
      <w:proofErr w:type="spellStart"/>
      <w:r w:rsidRPr="00504789">
        <w:rPr>
          <w:rFonts w:ascii="Times New Roman" w:hAnsi="Times New Roman" w:cs="Times New Roman"/>
          <w:color w:val="212529"/>
          <w:sz w:val="28"/>
          <w:szCs w:val="28"/>
          <w:shd w:val="clear" w:color="auto" w:fill="FFFFFF"/>
        </w:rPr>
        <w:t>Гейміфікація</w:t>
      </w:r>
      <w:proofErr w:type="spellEnd"/>
      <w:r w:rsidRPr="00504789">
        <w:rPr>
          <w:rFonts w:ascii="Times New Roman" w:hAnsi="Times New Roman" w:cs="Times New Roman"/>
          <w:color w:val="212529"/>
          <w:sz w:val="28"/>
          <w:szCs w:val="28"/>
          <w:shd w:val="clear" w:color="auto" w:fill="FFFFFF"/>
        </w:rPr>
        <w:t xml:space="preserve"> та інтерактивність у сучасних медіа: тенденції розвитку // Держава та регіони. Серія: Соціальні комунікації. — 2021. — С. 30–38.</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Файчук</w:t>
      </w:r>
      <w:proofErr w:type="spellEnd"/>
      <w:r w:rsidRPr="00504789">
        <w:rPr>
          <w:rFonts w:ascii="Times New Roman" w:hAnsi="Times New Roman" w:cs="Times New Roman"/>
          <w:color w:val="212529"/>
          <w:sz w:val="28"/>
          <w:szCs w:val="28"/>
          <w:shd w:val="clear" w:color="auto" w:fill="FFFFFF"/>
        </w:rPr>
        <w:t xml:space="preserve"> Т. Г. </w:t>
      </w:r>
      <w:proofErr w:type="spellStart"/>
      <w:r w:rsidRPr="00504789">
        <w:rPr>
          <w:rFonts w:ascii="Times New Roman" w:hAnsi="Times New Roman" w:cs="Times New Roman"/>
          <w:color w:val="212529"/>
          <w:sz w:val="28"/>
          <w:szCs w:val="28"/>
          <w:shd w:val="clear" w:color="auto" w:fill="FFFFFF"/>
        </w:rPr>
        <w:t>Мультимедійність</w:t>
      </w:r>
      <w:proofErr w:type="spellEnd"/>
      <w:r w:rsidRPr="00504789">
        <w:rPr>
          <w:rFonts w:ascii="Times New Roman" w:hAnsi="Times New Roman" w:cs="Times New Roman"/>
          <w:color w:val="212529"/>
          <w:sz w:val="28"/>
          <w:szCs w:val="28"/>
          <w:shd w:val="clear" w:color="auto" w:fill="FFFFFF"/>
        </w:rPr>
        <w:t xml:space="preserve"> у мас-медіа: нові формати комунікації // Наукові записки Інституту журналістики. — 2021. — С. 55–63.</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proofErr w:type="spellStart"/>
      <w:r w:rsidRPr="00504789">
        <w:rPr>
          <w:rFonts w:ascii="Times New Roman" w:hAnsi="Times New Roman" w:cs="Times New Roman"/>
          <w:color w:val="212529"/>
          <w:sz w:val="28"/>
          <w:szCs w:val="28"/>
          <w:shd w:val="clear" w:color="auto" w:fill="FFFFFF"/>
        </w:rPr>
        <w:t>Побідаш</w:t>
      </w:r>
      <w:proofErr w:type="spellEnd"/>
      <w:r w:rsidRPr="00504789">
        <w:rPr>
          <w:rFonts w:ascii="Times New Roman" w:hAnsi="Times New Roman" w:cs="Times New Roman"/>
          <w:color w:val="212529"/>
          <w:sz w:val="28"/>
          <w:szCs w:val="28"/>
          <w:shd w:val="clear" w:color="auto" w:fill="FFFFFF"/>
        </w:rPr>
        <w:t xml:space="preserve"> І. Л. Медіапростір в умовах пандемії: виклики та трансформації // Держава та регіони. — 2021. — С. 70–78.</w:t>
      </w:r>
    </w:p>
    <w:p w:rsidR="00504789" w:rsidRPr="00504789" w:rsidRDefault="00504789" w:rsidP="00504789">
      <w:pPr>
        <w:pStyle w:val="a5"/>
        <w:numPr>
          <w:ilvl w:val="0"/>
          <w:numId w:val="2"/>
        </w:numPr>
        <w:jc w:val="both"/>
        <w:rPr>
          <w:rFonts w:ascii="Times New Roman" w:hAnsi="Times New Roman" w:cs="Times New Roman"/>
          <w:color w:val="212529"/>
          <w:sz w:val="28"/>
          <w:szCs w:val="28"/>
          <w:shd w:val="clear" w:color="auto" w:fill="FFFFFF"/>
        </w:rPr>
      </w:pPr>
      <w:r w:rsidRPr="00504789">
        <w:rPr>
          <w:rFonts w:ascii="Times New Roman" w:hAnsi="Times New Roman" w:cs="Times New Roman"/>
          <w:color w:val="212529"/>
          <w:sz w:val="28"/>
          <w:szCs w:val="28"/>
          <w:shd w:val="clear" w:color="auto" w:fill="FFFFFF"/>
        </w:rPr>
        <w:t xml:space="preserve">Гриценко О. С., </w:t>
      </w:r>
      <w:proofErr w:type="spellStart"/>
      <w:r w:rsidRPr="00504789">
        <w:rPr>
          <w:rFonts w:ascii="Times New Roman" w:hAnsi="Times New Roman" w:cs="Times New Roman"/>
          <w:color w:val="212529"/>
          <w:sz w:val="28"/>
          <w:szCs w:val="28"/>
          <w:shd w:val="clear" w:color="auto" w:fill="FFFFFF"/>
        </w:rPr>
        <w:t>Калба</w:t>
      </w:r>
      <w:proofErr w:type="spellEnd"/>
      <w:r w:rsidRPr="00504789">
        <w:rPr>
          <w:rFonts w:ascii="Times New Roman" w:hAnsi="Times New Roman" w:cs="Times New Roman"/>
          <w:color w:val="212529"/>
          <w:sz w:val="28"/>
          <w:szCs w:val="28"/>
          <w:shd w:val="clear" w:color="auto" w:fill="FFFFFF"/>
        </w:rPr>
        <w:t xml:space="preserve"> Є. Соціальні мережі як інструмент комунікації в кризових ситуаціях // Держава та регіони. — 2022. — С. 80–88.</w:t>
      </w:r>
    </w:p>
    <w:p w:rsidR="0068382C" w:rsidRPr="00504789" w:rsidRDefault="00504789" w:rsidP="00DA7E62">
      <w:pPr>
        <w:pStyle w:val="a5"/>
        <w:numPr>
          <w:ilvl w:val="0"/>
          <w:numId w:val="2"/>
        </w:numPr>
        <w:jc w:val="both"/>
        <w:rPr>
          <w:rFonts w:ascii="Times New Roman" w:hAnsi="Times New Roman" w:cs="Times New Roman"/>
          <w:color w:val="212529"/>
          <w:sz w:val="28"/>
          <w:szCs w:val="28"/>
          <w:shd w:val="clear" w:color="auto" w:fill="FFFFFF"/>
        </w:rPr>
      </w:pPr>
      <w:r w:rsidRPr="00504789">
        <w:rPr>
          <w:rFonts w:ascii="Times New Roman" w:hAnsi="Times New Roman" w:cs="Times New Roman"/>
          <w:color w:val="212529"/>
          <w:sz w:val="28"/>
          <w:szCs w:val="28"/>
          <w:shd w:val="clear" w:color="auto" w:fill="FFFFFF"/>
        </w:rPr>
        <w:t xml:space="preserve">Волик Н., </w:t>
      </w:r>
      <w:proofErr w:type="spellStart"/>
      <w:r w:rsidRPr="00504789">
        <w:rPr>
          <w:rFonts w:ascii="Times New Roman" w:hAnsi="Times New Roman" w:cs="Times New Roman"/>
          <w:color w:val="212529"/>
          <w:sz w:val="28"/>
          <w:szCs w:val="28"/>
          <w:shd w:val="clear" w:color="auto" w:fill="FFFFFF"/>
        </w:rPr>
        <w:t>Шотурма</w:t>
      </w:r>
      <w:proofErr w:type="spellEnd"/>
      <w:r w:rsidRPr="00504789">
        <w:rPr>
          <w:rFonts w:ascii="Times New Roman" w:hAnsi="Times New Roman" w:cs="Times New Roman"/>
          <w:color w:val="212529"/>
          <w:sz w:val="28"/>
          <w:szCs w:val="28"/>
          <w:shd w:val="clear" w:color="auto" w:fill="FFFFFF"/>
        </w:rPr>
        <w:t xml:space="preserve"> Н. В., </w:t>
      </w:r>
      <w:proofErr w:type="spellStart"/>
      <w:r w:rsidRPr="00504789">
        <w:rPr>
          <w:rFonts w:ascii="Times New Roman" w:hAnsi="Times New Roman" w:cs="Times New Roman"/>
          <w:color w:val="212529"/>
          <w:sz w:val="28"/>
          <w:szCs w:val="28"/>
          <w:shd w:val="clear" w:color="auto" w:fill="FFFFFF"/>
        </w:rPr>
        <w:t>Шотурма</w:t>
      </w:r>
      <w:proofErr w:type="spellEnd"/>
      <w:r w:rsidRPr="00504789">
        <w:rPr>
          <w:rFonts w:ascii="Times New Roman" w:hAnsi="Times New Roman" w:cs="Times New Roman"/>
          <w:color w:val="212529"/>
          <w:sz w:val="28"/>
          <w:szCs w:val="28"/>
          <w:shd w:val="clear" w:color="auto" w:fill="FFFFFF"/>
        </w:rPr>
        <w:t xml:space="preserve"> О. В. Новітні тенденції в мас-медіа: </w:t>
      </w:r>
      <w:proofErr w:type="spellStart"/>
      <w:r w:rsidRPr="00504789">
        <w:rPr>
          <w:rFonts w:ascii="Times New Roman" w:hAnsi="Times New Roman" w:cs="Times New Roman"/>
          <w:color w:val="212529"/>
          <w:sz w:val="28"/>
          <w:szCs w:val="28"/>
          <w:shd w:val="clear" w:color="auto" w:fill="FFFFFF"/>
        </w:rPr>
        <w:t>інтерактив</w:t>
      </w:r>
      <w:proofErr w:type="spellEnd"/>
      <w:r w:rsidRPr="00504789">
        <w:rPr>
          <w:rFonts w:ascii="Times New Roman" w:hAnsi="Times New Roman" w:cs="Times New Roman"/>
          <w:color w:val="212529"/>
          <w:sz w:val="28"/>
          <w:szCs w:val="28"/>
          <w:shd w:val="clear" w:color="auto" w:fill="FFFFFF"/>
        </w:rPr>
        <w:t xml:space="preserve"> та </w:t>
      </w:r>
      <w:proofErr w:type="spellStart"/>
      <w:r w:rsidRPr="00504789">
        <w:rPr>
          <w:rFonts w:ascii="Times New Roman" w:hAnsi="Times New Roman" w:cs="Times New Roman"/>
          <w:color w:val="212529"/>
          <w:sz w:val="28"/>
          <w:szCs w:val="28"/>
          <w:shd w:val="clear" w:color="auto" w:fill="FFFFFF"/>
        </w:rPr>
        <w:t>гейміфікація</w:t>
      </w:r>
      <w:proofErr w:type="spellEnd"/>
      <w:r w:rsidRPr="00504789">
        <w:rPr>
          <w:rFonts w:ascii="Times New Roman" w:hAnsi="Times New Roman" w:cs="Times New Roman"/>
          <w:color w:val="212529"/>
          <w:sz w:val="28"/>
          <w:szCs w:val="28"/>
          <w:shd w:val="clear" w:color="auto" w:fill="FFFFFF"/>
        </w:rPr>
        <w:t>. Київ: Каравела, 2022. 210 с.</w:t>
      </w:r>
    </w:p>
    <w:sectPr w:rsidR="0068382C" w:rsidRPr="0050478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D5298B"/>
    <w:multiLevelType w:val="hybridMultilevel"/>
    <w:tmpl w:val="C878400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6A5B02C3"/>
    <w:multiLevelType w:val="hybridMultilevel"/>
    <w:tmpl w:val="53881A9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563"/>
    <w:rsid w:val="00040B6F"/>
    <w:rsid w:val="00171DD3"/>
    <w:rsid w:val="0017213C"/>
    <w:rsid w:val="00187D49"/>
    <w:rsid w:val="001B1F1C"/>
    <w:rsid w:val="002E1356"/>
    <w:rsid w:val="003378FB"/>
    <w:rsid w:val="00340727"/>
    <w:rsid w:val="003574D0"/>
    <w:rsid w:val="003A532A"/>
    <w:rsid w:val="003C51AC"/>
    <w:rsid w:val="003E5BE7"/>
    <w:rsid w:val="00480891"/>
    <w:rsid w:val="00504789"/>
    <w:rsid w:val="005A1F3B"/>
    <w:rsid w:val="005E325E"/>
    <w:rsid w:val="006714CB"/>
    <w:rsid w:val="0068382C"/>
    <w:rsid w:val="006C55F2"/>
    <w:rsid w:val="006D546E"/>
    <w:rsid w:val="006F3B6F"/>
    <w:rsid w:val="00726202"/>
    <w:rsid w:val="00737302"/>
    <w:rsid w:val="0077210F"/>
    <w:rsid w:val="007A5B56"/>
    <w:rsid w:val="007A63DE"/>
    <w:rsid w:val="007F31DD"/>
    <w:rsid w:val="00873650"/>
    <w:rsid w:val="00884572"/>
    <w:rsid w:val="008A6A7C"/>
    <w:rsid w:val="008C4F43"/>
    <w:rsid w:val="009340FF"/>
    <w:rsid w:val="009570D3"/>
    <w:rsid w:val="009659C0"/>
    <w:rsid w:val="00974AB2"/>
    <w:rsid w:val="00A61622"/>
    <w:rsid w:val="00A70B52"/>
    <w:rsid w:val="00A713EE"/>
    <w:rsid w:val="00A930C2"/>
    <w:rsid w:val="00BB3924"/>
    <w:rsid w:val="00BB7563"/>
    <w:rsid w:val="00BD7C60"/>
    <w:rsid w:val="00BE23D1"/>
    <w:rsid w:val="00BE3422"/>
    <w:rsid w:val="00C378FC"/>
    <w:rsid w:val="00D56B86"/>
    <w:rsid w:val="00DA7E62"/>
    <w:rsid w:val="00DB3A5E"/>
    <w:rsid w:val="00DE5D4C"/>
    <w:rsid w:val="00DF7833"/>
    <w:rsid w:val="00E21D60"/>
    <w:rsid w:val="00E61094"/>
    <w:rsid w:val="00EB6A3A"/>
    <w:rsid w:val="00F341A8"/>
    <w:rsid w:val="00F47D10"/>
    <w:rsid w:val="00FA7229"/>
    <w:rsid w:val="00FB2120"/>
    <w:rsid w:val="00FF1529"/>
    <w:rsid w:val="00FF1A4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9C07A"/>
  <w15:chartTrackingRefBased/>
  <w15:docId w15:val="{10189739-8FF5-4715-977A-5EE081229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C51AC"/>
    <w:pPr>
      <w:jc w:val="both"/>
      <w:outlineLvl w:val="0"/>
    </w:pPr>
    <w:rPr>
      <w:rFonts w:ascii="Times New Roman" w:hAnsi="Times New Roman" w:cs="Times New Roman"/>
      <w:color w:val="212529"/>
      <w:sz w:val="28"/>
      <w:szCs w:val="28"/>
      <w:shd w:val="clear" w:color="auto" w:fill="FFFFFF"/>
    </w:rPr>
  </w:style>
  <w:style w:type="paragraph" w:styleId="2">
    <w:name w:val="heading 2"/>
    <w:basedOn w:val="a"/>
    <w:next w:val="a"/>
    <w:link w:val="20"/>
    <w:uiPriority w:val="9"/>
    <w:unhideWhenUsed/>
    <w:qFormat/>
    <w:rsid w:val="003C51AC"/>
    <w:pPr>
      <w:jc w:val="both"/>
      <w:outlineLvl w:val="1"/>
    </w:pPr>
    <w:rPr>
      <w:rFonts w:ascii="Times New Roman" w:hAnsi="Times New Roman" w:cs="Times New Roman"/>
      <w:color w:val="212529"/>
      <w:sz w:val="28"/>
      <w:szCs w:val="28"/>
      <w:shd w:val="clear" w:color="auto" w:fill="FFFFFF"/>
    </w:rPr>
  </w:style>
  <w:style w:type="paragraph" w:styleId="3">
    <w:name w:val="heading 3"/>
    <w:basedOn w:val="a"/>
    <w:next w:val="a"/>
    <w:link w:val="30"/>
    <w:uiPriority w:val="9"/>
    <w:unhideWhenUsed/>
    <w:qFormat/>
    <w:rsid w:val="003C51AC"/>
    <w:pPr>
      <w:jc w:val="both"/>
      <w:outlineLvl w:val="2"/>
    </w:pPr>
    <w:rPr>
      <w:rFonts w:ascii="Times New Roman" w:hAnsi="Times New Roman" w:cs="Times New Roman"/>
      <w:color w:val="212529"/>
      <w:sz w:val="28"/>
      <w:szCs w:val="28"/>
      <w:shd w:val="clear" w:color="auto" w:fill="FFFFF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itation">
    <w:name w:val="citation"/>
    <w:basedOn w:val="a0"/>
    <w:rsid w:val="008C4F43"/>
  </w:style>
  <w:style w:type="character" w:customStyle="1" w:styleId="10">
    <w:name w:val="Заголовок 1 Знак"/>
    <w:basedOn w:val="a0"/>
    <w:link w:val="1"/>
    <w:uiPriority w:val="9"/>
    <w:rsid w:val="003C51AC"/>
    <w:rPr>
      <w:rFonts w:ascii="Times New Roman" w:hAnsi="Times New Roman" w:cs="Times New Roman"/>
      <w:color w:val="212529"/>
      <w:sz w:val="28"/>
      <w:szCs w:val="28"/>
    </w:rPr>
  </w:style>
  <w:style w:type="character" w:customStyle="1" w:styleId="20">
    <w:name w:val="Заголовок 2 Знак"/>
    <w:basedOn w:val="a0"/>
    <w:link w:val="2"/>
    <w:uiPriority w:val="9"/>
    <w:rsid w:val="003C51AC"/>
    <w:rPr>
      <w:rFonts w:ascii="Times New Roman" w:hAnsi="Times New Roman" w:cs="Times New Roman"/>
      <w:color w:val="212529"/>
      <w:sz w:val="28"/>
      <w:szCs w:val="28"/>
    </w:rPr>
  </w:style>
  <w:style w:type="character" w:customStyle="1" w:styleId="30">
    <w:name w:val="Заголовок 3 Знак"/>
    <w:basedOn w:val="a0"/>
    <w:link w:val="3"/>
    <w:uiPriority w:val="9"/>
    <w:rsid w:val="003C51AC"/>
    <w:rPr>
      <w:rFonts w:ascii="Times New Roman" w:hAnsi="Times New Roman" w:cs="Times New Roman"/>
      <w:color w:val="212529"/>
      <w:sz w:val="28"/>
      <w:szCs w:val="28"/>
    </w:rPr>
  </w:style>
  <w:style w:type="paragraph" w:styleId="a3">
    <w:name w:val="TOC Heading"/>
    <w:basedOn w:val="1"/>
    <w:next w:val="a"/>
    <w:uiPriority w:val="39"/>
    <w:unhideWhenUsed/>
    <w:qFormat/>
    <w:rsid w:val="003C51AC"/>
    <w:pPr>
      <w:keepNext/>
      <w:keepLines/>
      <w:spacing w:before="240" w:after="0"/>
      <w:jc w:val="left"/>
      <w:outlineLvl w:val="9"/>
    </w:pPr>
    <w:rPr>
      <w:rFonts w:asciiTheme="majorHAnsi" w:eastAsiaTheme="majorEastAsia" w:hAnsiTheme="majorHAnsi" w:cstheme="majorBidi"/>
      <w:color w:val="2E74B5" w:themeColor="accent1" w:themeShade="BF"/>
      <w:sz w:val="32"/>
      <w:szCs w:val="32"/>
      <w:shd w:val="clear" w:color="auto" w:fill="auto"/>
      <w:lang w:eastAsia="uk-UA"/>
    </w:rPr>
  </w:style>
  <w:style w:type="paragraph" w:styleId="11">
    <w:name w:val="toc 1"/>
    <w:basedOn w:val="a"/>
    <w:next w:val="a"/>
    <w:autoRedefine/>
    <w:uiPriority w:val="39"/>
    <w:unhideWhenUsed/>
    <w:rsid w:val="003C51AC"/>
    <w:pPr>
      <w:spacing w:after="100"/>
    </w:pPr>
  </w:style>
  <w:style w:type="paragraph" w:styleId="21">
    <w:name w:val="toc 2"/>
    <w:basedOn w:val="a"/>
    <w:next w:val="a"/>
    <w:autoRedefine/>
    <w:uiPriority w:val="39"/>
    <w:unhideWhenUsed/>
    <w:rsid w:val="003C51AC"/>
    <w:pPr>
      <w:spacing w:after="100"/>
      <w:ind w:left="220"/>
    </w:pPr>
  </w:style>
  <w:style w:type="paragraph" w:styleId="31">
    <w:name w:val="toc 3"/>
    <w:basedOn w:val="a"/>
    <w:next w:val="a"/>
    <w:autoRedefine/>
    <w:uiPriority w:val="39"/>
    <w:unhideWhenUsed/>
    <w:rsid w:val="003C51AC"/>
    <w:pPr>
      <w:spacing w:after="100"/>
      <w:ind w:left="440"/>
    </w:pPr>
  </w:style>
  <w:style w:type="character" w:styleId="a4">
    <w:name w:val="Hyperlink"/>
    <w:basedOn w:val="a0"/>
    <w:uiPriority w:val="99"/>
    <w:unhideWhenUsed/>
    <w:rsid w:val="003C51AC"/>
    <w:rPr>
      <w:color w:val="0563C1" w:themeColor="hyperlink"/>
      <w:u w:val="single"/>
    </w:rPr>
  </w:style>
  <w:style w:type="paragraph" w:styleId="a5">
    <w:name w:val="List Paragraph"/>
    <w:basedOn w:val="a"/>
    <w:uiPriority w:val="34"/>
    <w:qFormat/>
    <w:rsid w:val="00974A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2242532">
      <w:bodyDiv w:val="1"/>
      <w:marLeft w:val="0"/>
      <w:marRight w:val="0"/>
      <w:marTop w:val="0"/>
      <w:marBottom w:val="0"/>
      <w:divBdr>
        <w:top w:val="none" w:sz="0" w:space="0" w:color="auto"/>
        <w:left w:val="none" w:sz="0" w:space="0" w:color="auto"/>
        <w:bottom w:val="none" w:sz="0" w:space="0" w:color="auto"/>
        <w:right w:val="none" w:sz="0" w:space="0" w:color="auto"/>
      </w:divBdr>
    </w:div>
    <w:div w:id="1289581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package" Target="embeddings/_________Microsoft_Word.docx"/><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31C3F-842B-49B5-B929-429EEC9B5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20</Pages>
  <Words>26230</Words>
  <Characters>14952</Characters>
  <Application>Microsoft Office Word</Application>
  <DocSecurity>0</DocSecurity>
  <Lines>124</Lines>
  <Paragraphs>82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dc:creator>
  <cp:keywords/>
  <dc:description/>
  <cp:lastModifiedBy>adm</cp:lastModifiedBy>
  <cp:revision>5</cp:revision>
  <dcterms:created xsi:type="dcterms:W3CDTF">2026-08-27T10:52:00Z</dcterms:created>
  <dcterms:modified xsi:type="dcterms:W3CDTF">2026-09-10T08:31:00Z</dcterms:modified>
</cp:coreProperties>
</file>