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CDD" w:rsidRDefault="00636CDD" w:rsidP="00636CDD">
      <w:pPr>
        <w:spacing w:after="0" w:line="240" w:lineRule="auto"/>
        <w:ind w:left="0" w:firstLine="0"/>
        <w:contextualSpacing/>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ind w:left="0" w:firstLine="0"/>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ind w:left="0" w:firstLine="0"/>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ind w:left="0" w:firstLine="0"/>
        <w:contextualSpacing/>
        <w:jc w:val="center"/>
        <w:rPr>
          <w:lang w:val="en-US"/>
        </w:rPr>
      </w:pPr>
    </w:p>
    <w:p w:rsidR="00636CDD" w:rsidRDefault="00636CDD" w:rsidP="00636CDD">
      <w:pPr>
        <w:spacing w:after="0" w:line="240" w:lineRule="auto"/>
        <w:contextualSpacing/>
        <w:rPr>
          <w:rFonts w:ascii="Times New Roman" w:eastAsia="Times Roman" w:hAnsi="Times New Roman" w:cs="Times New Roman"/>
          <w:b/>
          <w:bCs/>
          <w:color w:val="000000"/>
          <w:sz w:val="28"/>
          <w:szCs w:val="28"/>
          <w:lang w:val="uk-UA" w:eastAsia="en-GB"/>
        </w:rPr>
      </w:pPr>
    </w:p>
    <w:p w:rsidR="00636CDD" w:rsidRDefault="00636CDD" w:rsidP="00636CDD">
      <w:pPr>
        <w:spacing w:after="0" w:line="240" w:lineRule="auto"/>
        <w:contextualSpacing/>
        <w:rPr>
          <w:rFonts w:ascii="Times New Roman" w:eastAsia="Times Roman" w:hAnsi="Times New Roman" w:cs="Times New Roman"/>
          <w:b/>
          <w:bCs/>
          <w:color w:val="000000"/>
          <w:sz w:val="28"/>
          <w:szCs w:val="28"/>
          <w:lang w:val="uk-UA" w:eastAsia="en-GB"/>
        </w:rPr>
      </w:pPr>
    </w:p>
    <w:p w:rsidR="00636CDD" w:rsidRDefault="00636CDD" w:rsidP="00636CDD">
      <w:pPr>
        <w:spacing w:after="0" w:line="240" w:lineRule="auto"/>
        <w:contextualSpacing/>
        <w:rPr>
          <w:rFonts w:ascii="Times New Roman" w:eastAsia="Times Roman" w:hAnsi="Times New Roman" w:cs="Times New Roman"/>
          <w:b/>
          <w:bCs/>
          <w:color w:val="000000"/>
          <w:sz w:val="28"/>
          <w:szCs w:val="28"/>
          <w:lang w:val="de-DE" w:eastAsia="en-GB"/>
        </w:rPr>
      </w:pPr>
    </w:p>
    <w:p w:rsidR="00636CDD" w:rsidRDefault="00636CDD" w:rsidP="00636CDD">
      <w:pPr>
        <w:spacing w:after="0" w:line="240" w:lineRule="auto"/>
        <w:contextualSpacing/>
        <w:rPr>
          <w:rFonts w:ascii="Times New Roman" w:eastAsia="Times Roman"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en-US" w:eastAsia="en-GB"/>
        </w:rPr>
      </w:pPr>
    </w:p>
    <w:p w:rsidR="00636CDD" w:rsidRDefault="00636CDD" w:rsidP="00636CDD">
      <w:pPr>
        <w:spacing w:after="0" w:line="240" w:lineRule="auto"/>
        <w:ind w:left="0" w:firstLine="0"/>
        <w:contextualSpacing/>
        <w:rPr>
          <w:rFonts w:ascii="Times New Roman" w:eastAsia="Arial Unicode MS" w:hAnsi="Times New Roman" w:cs="Times New Roman"/>
          <w:b/>
          <w:bCs/>
          <w:color w:val="000000"/>
          <w:sz w:val="28"/>
          <w:szCs w:val="28"/>
          <w:lang w:val="en-US"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en-US"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en-US" w:eastAsia="en-GB"/>
        </w:rPr>
      </w:pPr>
    </w:p>
    <w:p w:rsidR="00636CDD" w:rsidRDefault="00636CDD" w:rsidP="00636CDD">
      <w:pPr>
        <w:spacing w:after="0" w:line="240" w:lineRule="auto"/>
        <w:ind w:left="0" w:firstLine="0"/>
        <w:contextualSpacing/>
        <w:jc w:val="center"/>
        <w:rPr>
          <w:lang w:val="en-US"/>
        </w:rPr>
      </w:pPr>
      <w:r>
        <w:rPr>
          <w:rFonts w:ascii="Times New Roman" w:eastAsia="Arial Unicode MS" w:hAnsi="Times New Roman" w:cs="Times New Roman"/>
          <w:b/>
          <w:bCs/>
          <w:color w:val="000000"/>
          <w:sz w:val="28"/>
          <w:szCs w:val="28"/>
          <w:lang w:val="en-US" w:eastAsia="en-GB"/>
        </w:rPr>
        <w:t>Translation project:</w:t>
      </w:r>
    </w:p>
    <w:p w:rsidR="00636CDD" w:rsidRDefault="00636CDD" w:rsidP="00636CDD">
      <w:pPr>
        <w:spacing w:after="0" w:line="240" w:lineRule="auto"/>
        <w:ind w:left="0" w:firstLine="0"/>
        <w:contextualSpacing/>
        <w:jc w:val="center"/>
        <w:rPr>
          <w:lang w:val="en-US"/>
        </w:rPr>
      </w:pPr>
      <w:r>
        <w:rPr>
          <w:rFonts w:ascii="Times New Roman" w:eastAsia="Times Roman" w:hAnsi="Times New Roman" w:cs="Times New Roman"/>
          <w:b/>
          <w:color w:val="000000"/>
          <w:sz w:val="28"/>
          <w:szCs w:val="28"/>
          <w:lang w:val="en-US" w:eastAsia="en-GB"/>
        </w:rPr>
        <w:t>The translation of selected chapters of the book “In the Realm of Hungry Ghosts</w:t>
      </w:r>
      <w:r>
        <w:rPr>
          <w:rFonts w:ascii="Times New Roman" w:hAnsi="Times New Roman" w:cs="Times New Roman"/>
          <w:b/>
          <w:sz w:val="28"/>
          <w:szCs w:val="28"/>
          <w:lang w:val="en-US"/>
        </w:rPr>
        <w:t>: Close Encounters with Addiction</w:t>
      </w:r>
      <w:r>
        <w:rPr>
          <w:rFonts w:ascii="Times New Roman" w:eastAsia="Times Roman" w:hAnsi="Times New Roman" w:cs="Times New Roman"/>
          <w:b/>
          <w:color w:val="000000"/>
          <w:sz w:val="28"/>
          <w:szCs w:val="28"/>
          <w:lang w:val="en-US" w:eastAsia="en-GB"/>
        </w:rPr>
        <w:t xml:space="preserve">” by Gabor </w:t>
      </w:r>
      <w:proofErr w:type="spellStart"/>
      <w:r>
        <w:rPr>
          <w:rFonts w:ascii="Times New Roman" w:eastAsia="Times Roman" w:hAnsi="Times New Roman" w:cs="Times New Roman"/>
          <w:b/>
          <w:color w:val="000000"/>
          <w:sz w:val="28"/>
          <w:szCs w:val="28"/>
          <w:lang w:val="en-US" w:eastAsia="en-GB"/>
        </w:rPr>
        <w:t>Mat</w:t>
      </w:r>
      <w:r>
        <w:rPr>
          <w:rStyle w:val="a4"/>
          <w:b/>
          <w:i w:val="0"/>
          <w:color w:val="000000"/>
          <w:sz w:val="28"/>
          <w:szCs w:val="28"/>
          <w:lang w:val="en-US"/>
        </w:rPr>
        <w:t>é</w:t>
      </w:r>
      <w:proofErr w:type="spellEnd"/>
    </w:p>
    <w:p w:rsidR="00636CDD" w:rsidRDefault="00636CDD" w:rsidP="00636CDD">
      <w:pPr>
        <w:spacing w:after="0" w:line="240" w:lineRule="auto"/>
        <w:ind w:left="0" w:firstLine="0"/>
        <w:contextualSpacing/>
        <w:jc w:val="center"/>
        <w:rPr>
          <w:rFonts w:ascii="Times New Roman" w:eastAsia="Times Roman" w:hAnsi="Times New Roman" w:cs="Times New Roman"/>
          <w:color w:val="000000"/>
          <w:sz w:val="28"/>
          <w:szCs w:val="28"/>
          <w:lang w:val="en-US" w:eastAsia="en-GB"/>
        </w:rPr>
      </w:pPr>
    </w:p>
    <w:p w:rsidR="00636CDD" w:rsidRDefault="00636CDD" w:rsidP="00636CDD">
      <w:pPr>
        <w:spacing w:after="0" w:line="240" w:lineRule="auto"/>
        <w:ind w:left="0" w:firstLine="0"/>
        <w:contextualSpacing/>
        <w:jc w:val="right"/>
        <w:rPr>
          <w:rFonts w:ascii="Times New Roman" w:eastAsia="Arial Unicode MS" w:hAnsi="Times New Roman" w:cs="Times New Roman"/>
          <w:b/>
          <w:color w:val="000000"/>
          <w:sz w:val="28"/>
          <w:szCs w:val="28"/>
          <w:lang w:val="de-DE" w:eastAsia="en-GB"/>
        </w:rPr>
      </w:pPr>
    </w:p>
    <w:p w:rsidR="00636CDD" w:rsidRDefault="00636CDD" w:rsidP="00636CDD">
      <w:pPr>
        <w:spacing w:after="0" w:line="240" w:lineRule="auto"/>
        <w:ind w:left="0" w:firstLine="0"/>
        <w:contextualSpacing/>
        <w:jc w:val="right"/>
        <w:rPr>
          <w:rFonts w:ascii="Times New Roman" w:eastAsia="Arial Unicode MS" w:hAnsi="Times New Roman" w:cs="Times New Roman"/>
          <w:b/>
          <w:color w:val="000000"/>
          <w:sz w:val="28"/>
          <w:szCs w:val="28"/>
          <w:lang w:val="de-DE" w:eastAsia="en-GB"/>
        </w:rPr>
      </w:pPr>
    </w:p>
    <w:p w:rsidR="00636CDD" w:rsidRDefault="00636CDD" w:rsidP="00636CDD">
      <w:pPr>
        <w:spacing w:after="0" w:line="240" w:lineRule="auto"/>
        <w:ind w:left="0" w:firstLine="0"/>
        <w:contextualSpacing/>
        <w:jc w:val="right"/>
        <w:rPr>
          <w:lang w:val="en-US"/>
        </w:rPr>
      </w:pPr>
      <w:r>
        <w:rPr>
          <w:rFonts w:ascii="Times New Roman" w:eastAsia="Arial Unicode MS" w:hAnsi="Times New Roman" w:cs="Times New Roman"/>
          <w:b/>
          <w:color w:val="000000"/>
          <w:sz w:val="28"/>
          <w:szCs w:val="28"/>
          <w:lang w:val="de-DE" w:eastAsia="en-GB"/>
        </w:rPr>
        <w:t>Student:</w:t>
      </w:r>
    </w:p>
    <w:p w:rsidR="00636CDD" w:rsidRDefault="00636CDD" w:rsidP="00636CDD">
      <w:pPr>
        <w:spacing w:after="0" w:line="240" w:lineRule="auto"/>
        <w:ind w:left="0" w:firstLine="0"/>
        <w:contextualSpacing/>
        <w:jc w:val="right"/>
        <w:rPr>
          <w:lang w:val="en-US"/>
        </w:rPr>
      </w:pPr>
      <w:r>
        <w:rPr>
          <w:rFonts w:ascii="Times New Roman" w:eastAsia="Arial Unicode MS" w:hAnsi="Times New Roman" w:cs="Times New Roman"/>
          <w:color w:val="000000"/>
          <w:sz w:val="28"/>
          <w:szCs w:val="28"/>
          <w:lang w:val="de-DE" w:eastAsia="en-GB"/>
        </w:rPr>
        <w:t xml:space="preserve">Krystyna </w:t>
      </w:r>
      <w:proofErr w:type="spellStart"/>
      <w:r>
        <w:rPr>
          <w:rFonts w:ascii="Times New Roman" w:eastAsia="Arial Unicode MS" w:hAnsi="Times New Roman" w:cs="Times New Roman"/>
          <w:color w:val="000000"/>
          <w:sz w:val="28"/>
          <w:szCs w:val="28"/>
          <w:lang w:val="de-DE" w:eastAsia="en-GB"/>
        </w:rPr>
        <w:t>Hilova</w:t>
      </w:r>
      <w:proofErr w:type="spellEnd"/>
      <w:r>
        <w:rPr>
          <w:rFonts w:ascii="Times New Roman" w:eastAsia="Arial Unicode MS" w:hAnsi="Times New Roman" w:cs="Times New Roman"/>
          <w:color w:val="000000"/>
          <w:sz w:val="28"/>
          <w:szCs w:val="28"/>
          <w:lang w:val="de-DE" w:eastAsia="en-GB"/>
        </w:rPr>
        <w:t xml:space="preserve"> </w:t>
      </w:r>
      <w:proofErr w:type="spellStart"/>
      <w:r>
        <w:rPr>
          <w:rFonts w:ascii="Times New Roman" w:eastAsia="Arial Unicode MS" w:hAnsi="Times New Roman" w:cs="Times New Roman"/>
          <w:color w:val="000000"/>
          <w:sz w:val="28"/>
          <w:szCs w:val="28"/>
          <w:lang w:val="de-DE" w:eastAsia="en-GB"/>
        </w:rPr>
        <w:t>Ihorivna</w:t>
      </w:r>
      <w:proofErr w:type="spellEnd"/>
    </w:p>
    <w:p w:rsidR="00636CDD" w:rsidRDefault="00636CDD" w:rsidP="00636CDD">
      <w:pPr>
        <w:spacing w:after="0" w:line="240" w:lineRule="auto"/>
        <w:ind w:left="0" w:firstLine="0"/>
        <w:contextualSpacing/>
        <w:jc w:val="right"/>
        <w:rPr>
          <w:lang w:val="en-US"/>
        </w:rPr>
      </w:pPr>
      <w:r>
        <w:rPr>
          <w:rFonts w:ascii="Times New Roman" w:eastAsia="Arial Unicode MS" w:hAnsi="Times New Roman" w:cs="Times New Roman"/>
          <w:i/>
          <w:color w:val="000000"/>
          <w:sz w:val="28"/>
          <w:szCs w:val="28"/>
          <w:lang w:val="en-US" w:eastAsia="en-GB"/>
        </w:rPr>
        <w:t>Group FPb-1-17-4.0d</w:t>
      </w:r>
    </w:p>
    <w:p w:rsidR="00636CDD" w:rsidRDefault="00636CDD" w:rsidP="00636CDD">
      <w:pPr>
        <w:spacing w:after="0" w:line="240" w:lineRule="auto"/>
        <w:ind w:left="0" w:firstLine="0"/>
        <w:contextualSpacing/>
        <w:jc w:val="both"/>
        <w:rPr>
          <w:rFonts w:ascii="Times New Roman" w:eastAsia="Times Roman" w:hAnsi="Times New Roman" w:cs="Times New Roman"/>
          <w:color w:val="000000"/>
          <w:sz w:val="28"/>
          <w:szCs w:val="28"/>
          <w:lang w:val="de-DE" w:eastAsia="en-GB"/>
        </w:rPr>
      </w:pPr>
    </w:p>
    <w:p w:rsidR="00636CDD" w:rsidRDefault="00636CDD" w:rsidP="00636CDD">
      <w:pPr>
        <w:spacing w:after="0" w:line="240" w:lineRule="auto"/>
        <w:ind w:left="0" w:firstLine="0"/>
        <w:contextualSpacing/>
        <w:jc w:val="both"/>
        <w:rPr>
          <w:rFonts w:ascii="Times New Roman" w:eastAsia="Times Roman" w:hAnsi="Times New Roman" w:cs="Times New Roman"/>
          <w:color w:val="000000"/>
          <w:sz w:val="28"/>
          <w:szCs w:val="28"/>
          <w:lang w:val="de-DE" w:eastAsia="en-GB"/>
        </w:rPr>
      </w:pPr>
    </w:p>
    <w:p w:rsidR="00636CDD" w:rsidRDefault="00636CDD" w:rsidP="00636CDD">
      <w:pPr>
        <w:spacing w:after="0" w:line="240" w:lineRule="auto"/>
        <w:ind w:left="0" w:firstLine="0"/>
        <w:contextualSpacing/>
        <w:jc w:val="both"/>
        <w:rPr>
          <w:rFonts w:ascii="Times New Roman" w:eastAsia="Times Roman" w:hAnsi="Times New Roman" w:cs="Times New Roman"/>
          <w:color w:val="000000"/>
          <w:sz w:val="28"/>
          <w:szCs w:val="28"/>
          <w:lang w:val="de-DE" w:eastAsia="en-GB"/>
        </w:rPr>
      </w:pPr>
    </w:p>
    <w:p w:rsidR="00636CDD" w:rsidRDefault="00636CDD" w:rsidP="00636CDD">
      <w:pPr>
        <w:spacing w:after="0" w:line="240" w:lineRule="auto"/>
        <w:ind w:left="0" w:firstLine="0"/>
        <w:contextualSpacing/>
        <w:jc w:val="both"/>
        <w:rPr>
          <w:rFonts w:ascii="Times New Roman" w:eastAsia="Arial Unicode MS" w:hAnsi="Times New Roman" w:cs="Times New Roman"/>
          <w:b/>
          <w:bCs/>
          <w:color w:val="000000"/>
          <w:sz w:val="28"/>
          <w:szCs w:val="28"/>
          <w:lang w:val="en-US" w:eastAsia="en-GB"/>
        </w:rPr>
      </w:pPr>
    </w:p>
    <w:p w:rsidR="00636CDD" w:rsidRDefault="00636CDD" w:rsidP="00636CDD">
      <w:pPr>
        <w:spacing w:after="0" w:line="240" w:lineRule="auto"/>
        <w:ind w:left="0" w:firstLine="0"/>
        <w:contextualSpacing/>
        <w:jc w:val="right"/>
        <w:rPr>
          <w:lang w:val="en-US"/>
        </w:rPr>
      </w:pPr>
      <w:r>
        <w:rPr>
          <w:rFonts w:ascii="Times New Roman" w:eastAsia="Arial Unicode MS" w:hAnsi="Times New Roman" w:cs="Times New Roman"/>
          <w:b/>
          <w:bCs/>
          <w:color w:val="000000"/>
          <w:sz w:val="28"/>
          <w:szCs w:val="28"/>
          <w:lang w:val="en-US" w:eastAsia="en-GB"/>
        </w:rPr>
        <w:t xml:space="preserve">Research advisor: </w:t>
      </w:r>
    </w:p>
    <w:p w:rsidR="00636CDD" w:rsidRDefault="00636CDD" w:rsidP="00636CDD">
      <w:pPr>
        <w:spacing w:after="0" w:line="240" w:lineRule="auto"/>
        <w:ind w:left="0" w:firstLine="0"/>
        <w:contextualSpacing/>
        <w:jc w:val="right"/>
        <w:rPr>
          <w:lang w:val="en-US"/>
        </w:rPr>
      </w:pPr>
      <w:r>
        <w:rPr>
          <w:rFonts w:ascii="Times New Roman" w:eastAsia="Arial Unicode MS" w:hAnsi="Times New Roman" w:cs="Times New Roman"/>
          <w:i/>
          <w:color w:val="000000"/>
          <w:sz w:val="28"/>
          <w:szCs w:val="28"/>
          <w:lang w:val="de-DE" w:eastAsia="en-GB"/>
        </w:rPr>
        <w:t xml:space="preserve"> </w:t>
      </w:r>
      <w:proofErr w:type="spellStart"/>
      <w:r>
        <w:rPr>
          <w:rFonts w:ascii="Times New Roman" w:eastAsia="Arial Unicode MS" w:hAnsi="Times New Roman" w:cs="Times New Roman"/>
          <w:i/>
          <w:color w:val="000000"/>
          <w:sz w:val="28"/>
          <w:szCs w:val="28"/>
          <w:lang w:val="de-DE" w:eastAsia="en-GB"/>
        </w:rPr>
        <w:t>Kozachuk</w:t>
      </w:r>
      <w:proofErr w:type="spellEnd"/>
      <w:r>
        <w:rPr>
          <w:rFonts w:ascii="Times New Roman" w:eastAsia="Arial Unicode MS" w:hAnsi="Times New Roman" w:cs="Times New Roman"/>
          <w:i/>
          <w:color w:val="000000"/>
          <w:sz w:val="28"/>
          <w:szCs w:val="28"/>
          <w:lang w:val="de-DE" w:eastAsia="en-GB"/>
        </w:rPr>
        <w:t>, A.M.</w:t>
      </w:r>
    </w:p>
    <w:p w:rsidR="00636CDD" w:rsidRDefault="00636CDD" w:rsidP="00636CDD">
      <w:pPr>
        <w:spacing w:after="0" w:line="240" w:lineRule="auto"/>
        <w:ind w:left="0" w:firstLine="0"/>
        <w:contextualSpacing/>
        <w:jc w:val="both"/>
        <w:rPr>
          <w:rFonts w:ascii="Times New Roman" w:eastAsia="Times Roman" w:hAnsi="Times New Roman" w:cs="Times New Roman"/>
          <w:b/>
          <w:bCs/>
          <w:color w:val="000000"/>
          <w:sz w:val="28"/>
          <w:szCs w:val="28"/>
          <w:lang w:val="de-DE" w:eastAsia="en-GB"/>
        </w:rPr>
      </w:pPr>
    </w:p>
    <w:p w:rsidR="00636CDD" w:rsidRDefault="00636CDD" w:rsidP="00636CDD">
      <w:pPr>
        <w:spacing w:after="0" w:line="240" w:lineRule="auto"/>
        <w:ind w:left="0" w:firstLine="0"/>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ind w:left="0"/>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contextualSpacing/>
        <w:jc w:val="center"/>
        <w:rPr>
          <w:rFonts w:ascii="Times New Roman" w:eastAsia="Arial Unicode MS" w:hAnsi="Times New Roman" w:cs="Times New Roman"/>
          <w:b/>
          <w:bCs/>
          <w:color w:val="000000"/>
          <w:sz w:val="28"/>
          <w:szCs w:val="28"/>
          <w:lang w:val="de-DE" w:eastAsia="en-GB"/>
        </w:rPr>
      </w:pPr>
    </w:p>
    <w:p w:rsidR="00636CDD" w:rsidRDefault="00636CDD" w:rsidP="00636CDD">
      <w:pPr>
        <w:ind w:left="0" w:firstLine="0"/>
        <w:rPr>
          <w:rFonts w:ascii="Times New Roman" w:eastAsia="Arial Unicode MS" w:hAnsi="Times New Roman" w:cs="Times New Roman"/>
          <w:b/>
          <w:bCs/>
          <w:color w:val="000000"/>
          <w:sz w:val="28"/>
          <w:szCs w:val="28"/>
          <w:lang w:val="de-DE" w:eastAsia="en-GB"/>
        </w:rPr>
      </w:pPr>
    </w:p>
    <w:p w:rsidR="00636CDD" w:rsidRDefault="00636CDD" w:rsidP="00636CDD">
      <w:pPr>
        <w:spacing w:after="0" w:line="240" w:lineRule="auto"/>
        <w:ind w:left="0" w:firstLine="0"/>
        <w:rPr>
          <w:lang w:val="en-US"/>
        </w:rPr>
      </w:pPr>
    </w:p>
    <w:p w:rsidR="00636CDD" w:rsidRDefault="00636CDD" w:rsidP="00636CDD">
      <w:pPr>
        <w:spacing w:after="0" w:line="240" w:lineRule="auto"/>
        <w:ind w:left="0" w:firstLine="0"/>
        <w:rPr>
          <w:lang w:val="en-US"/>
        </w:rPr>
      </w:pPr>
    </w:p>
    <w:p w:rsidR="00636CDD" w:rsidRDefault="00636CDD" w:rsidP="00636CDD">
      <w:pPr>
        <w:spacing w:after="0" w:line="240" w:lineRule="auto"/>
        <w:ind w:left="0" w:firstLine="0"/>
        <w:rPr>
          <w:rFonts w:ascii="Times New Roman" w:hAnsi="Times New Roman" w:cs="Times New Roman"/>
          <w:b/>
          <w:sz w:val="24"/>
          <w:szCs w:val="24"/>
          <w:lang w:val="en-US"/>
        </w:rPr>
      </w:pPr>
    </w:p>
    <w:p w:rsidR="00636CDD" w:rsidRDefault="00636CDD" w:rsidP="00636CDD">
      <w:pPr>
        <w:spacing w:after="0" w:line="240" w:lineRule="auto"/>
        <w:ind w:left="0" w:firstLine="0"/>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INTRODUCTION</w:t>
      </w:r>
    </w:p>
    <w:p w:rsidR="00636CDD" w:rsidRDefault="00636CDD" w:rsidP="00636CDD">
      <w:pPr>
        <w:spacing w:after="0" w:line="240" w:lineRule="auto"/>
        <w:ind w:left="0" w:firstLine="0"/>
        <w:jc w:val="center"/>
        <w:rPr>
          <w:lang w:val="en-US"/>
        </w:rPr>
      </w:pPr>
    </w:p>
    <w:p w:rsidR="00636CDD" w:rsidRDefault="00636CDD" w:rsidP="00636CDD">
      <w:pPr>
        <w:spacing w:after="0" w:line="240" w:lineRule="auto"/>
        <w:ind w:left="0"/>
        <w:jc w:val="both"/>
        <w:rPr>
          <w:lang w:val="en-US"/>
        </w:rPr>
      </w:pPr>
      <w:r>
        <w:rPr>
          <w:rFonts w:ascii="Times New Roman" w:hAnsi="Times New Roman" w:cs="Times New Roman"/>
          <w:sz w:val="24"/>
          <w:szCs w:val="24"/>
          <w:lang w:val="en-US"/>
        </w:rPr>
        <w:t xml:space="preserve">Translation of popular-science-psychology books is a matter of great importance nowadays, because more and more people in our country search for reliable psychological works that can be easy perception. The essential problems occurring while analyzing our translation </w:t>
      </w:r>
      <w:proofErr w:type="gramStart"/>
      <w:r>
        <w:rPr>
          <w:rFonts w:ascii="Times New Roman" w:hAnsi="Times New Roman" w:cs="Times New Roman"/>
          <w:sz w:val="24"/>
          <w:szCs w:val="24"/>
          <w:lang w:val="en-US"/>
        </w:rPr>
        <w:t>are connected</w:t>
      </w:r>
      <w:proofErr w:type="gramEnd"/>
      <w:r>
        <w:rPr>
          <w:rFonts w:ascii="Times New Roman" w:hAnsi="Times New Roman" w:cs="Times New Roman"/>
          <w:sz w:val="24"/>
          <w:szCs w:val="24"/>
          <w:lang w:val="en-US"/>
        </w:rPr>
        <w:t xml:space="preserve"> with the lack of specified definitions in the Ukrainian language as compared to the English language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xml:space="preserve">because the psychological terminology is constantly developing, and the implicit nature of English overall. Therefore, translation transformations of different kinds </w:t>
      </w:r>
      <w:proofErr w:type="gramStart"/>
      <w:r>
        <w:rPr>
          <w:rFonts w:ascii="Times New Roman" w:hAnsi="Times New Roman" w:cs="Times New Roman"/>
          <w:sz w:val="24"/>
          <w:szCs w:val="24"/>
          <w:lang w:val="en-US"/>
        </w:rPr>
        <w:t>should be taken</w:t>
      </w:r>
      <w:proofErr w:type="gramEnd"/>
      <w:r>
        <w:rPr>
          <w:rFonts w:ascii="Times New Roman" w:hAnsi="Times New Roman" w:cs="Times New Roman"/>
          <w:sz w:val="24"/>
          <w:szCs w:val="24"/>
          <w:lang w:val="en-US"/>
        </w:rPr>
        <w:t xml:space="preserve"> into consideration. </w:t>
      </w:r>
    </w:p>
    <w:p w:rsidR="00636CDD" w:rsidRDefault="00636CDD" w:rsidP="00636CDD">
      <w:pPr>
        <w:spacing w:after="0" w:line="240" w:lineRule="auto"/>
        <w:ind w:left="0"/>
        <w:jc w:val="both"/>
        <w:rPr>
          <w:lang w:val="en-US"/>
        </w:rPr>
      </w:pPr>
      <w:r>
        <w:rPr>
          <w:rFonts w:ascii="Times New Roman" w:hAnsi="Times New Roman" w:cs="Times New Roman"/>
          <w:b/>
          <w:sz w:val="24"/>
          <w:szCs w:val="24"/>
          <w:lang w:val="en-US"/>
        </w:rPr>
        <w:t xml:space="preserve">The significance of our work </w:t>
      </w:r>
      <w:proofErr w:type="gramStart"/>
      <w:r>
        <w:rPr>
          <w:rFonts w:ascii="Times New Roman" w:hAnsi="Times New Roman" w:cs="Times New Roman"/>
          <w:sz w:val="24"/>
          <w:szCs w:val="24"/>
          <w:lang w:val="en-US"/>
        </w:rPr>
        <w:t>is determined</w:t>
      </w:r>
      <w:proofErr w:type="gramEnd"/>
      <w:r>
        <w:rPr>
          <w:rFonts w:ascii="Times New Roman" w:hAnsi="Times New Roman" w:cs="Times New Roman"/>
          <w:sz w:val="24"/>
          <w:szCs w:val="24"/>
          <w:lang w:val="en-US"/>
        </w:rPr>
        <w:t xml:space="preserve"> by a fast-developing terminology system in the psychological field and the way of its adaptation in the Ukrainian language. Regarding the explicit nature of the Ukrainian language, our translation project also shows how to use different means in order to convey different meanings properly.</w:t>
      </w:r>
    </w:p>
    <w:p w:rsidR="00636CDD" w:rsidRDefault="00636CDD" w:rsidP="00636CDD">
      <w:pPr>
        <w:spacing w:after="0" w:line="240" w:lineRule="auto"/>
        <w:ind w:left="0"/>
        <w:jc w:val="both"/>
        <w:rPr>
          <w:lang w:val="en-US"/>
        </w:rPr>
      </w:pPr>
      <w:r>
        <w:rPr>
          <w:rFonts w:ascii="Times New Roman" w:hAnsi="Times New Roman" w:cs="Times New Roman"/>
          <w:b/>
          <w:sz w:val="24"/>
          <w:szCs w:val="24"/>
          <w:lang w:val="en-US"/>
        </w:rPr>
        <w:t xml:space="preserve">Current state of research. </w:t>
      </w:r>
      <w:proofErr w:type="gramStart"/>
      <w:r>
        <w:rPr>
          <w:rFonts w:ascii="Times New Roman" w:hAnsi="Times New Roman" w:cs="Times New Roman"/>
          <w:sz w:val="24"/>
          <w:szCs w:val="24"/>
          <w:lang w:val="en-US"/>
        </w:rPr>
        <w:t>Terminology formation was studied by B. </w:t>
      </w:r>
      <w:proofErr w:type="spellStart"/>
      <w:r>
        <w:rPr>
          <w:rFonts w:ascii="Times New Roman" w:hAnsi="Times New Roman" w:cs="Times New Roman"/>
          <w:sz w:val="24"/>
          <w:szCs w:val="24"/>
          <w:lang w:val="en-US"/>
        </w:rPr>
        <w:t>Antia</w:t>
      </w:r>
      <w:proofErr w:type="spellEnd"/>
      <w:r>
        <w:rPr>
          <w:rFonts w:ascii="Times New Roman" w:hAnsi="Times New Roman" w:cs="Times New Roman"/>
          <w:sz w:val="24"/>
          <w:szCs w:val="24"/>
          <w:lang w:val="en-US"/>
        </w:rPr>
        <w:t xml:space="preserve">, </w:t>
      </w:r>
      <w:r>
        <w:rPr>
          <w:rStyle w:val="a4"/>
          <w:rFonts w:ascii="Times New Roman" w:hAnsi="Times New Roman" w:cs="Times New Roman"/>
          <w:bCs/>
          <w:i w:val="0"/>
          <w:iCs w:val="0"/>
          <w:color w:val="000000"/>
          <w:sz w:val="24"/>
          <w:szCs w:val="24"/>
          <w:shd w:val="clear" w:color="auto" w:fill="FFFFFF"/>
          <w:lang w:val="en-US"/>
        </w:rPr>
        <w:t>M</w:t>
      </w:r>
      <w:r>
        <w:rPr>
          <w:rFonts w:ascii="Times New Roman" w:hAnsi="Times New Roman" w:cs="Times New Roman"/>
          <w:color w:val="000000"/>
          <w:sz w:val="24"/>
          <w:szCs w:val="24"/>
          <w:shd w:val="clear" w:color="auto" w:fill="FFFFFF"/>
          <w:lang w:val="en-US"/>
        </w:rPr>
        <w:t>. </w:t>
      </w:r>
      <w:proofErr w:type="spellStart"/>
      <w:r>
        <w:rPr>
          <w:rStyle w:val="a4"/>
          <w:rFonts w:ascii="Times New Roman" w:hAnsi="Times New Roman" w:cs="Times New Roman"/>
          <w:bCs/>
          <w:i w:val="0"/>
          <w:iCs w:val="0"/>
          <w:color w:val="000000"/>
          <w:sz w:val="24"/>
          <w:szCs w:val="24"/>
          <w:shd w:val="clear" w:color="auto" w:fill="FFFFFF"/>
          <w:lang w:val="en-US"/>
        </w:rPr>
        <w:t>Cabré</w:t>
      </w:r>
      <w:proofErr w:type="spellEnd"/>
      <w:r>
        <w:rPr>
          <w:rStyle w:val="a4"/>
          <w:rFonts w:ascii="Times New Roman" w:hAnsi="Times New Roman" w:cs="Times New Roman"/>
          <w:bCs/>
          <w:i w:val="0"/>
          <w:iCs w:val="0"/>
          <w:color w:val="000000"/>
          <w:sz w:val="24"/>
          <w:szCs w:val="24"/>
          <w:shd w:val="clear" w:color="auto" w:fill="FFFFFF"/>
          <w:lang w:val="en-US"/>
        </w:rPr>
        <w:t xml:space="preserve"> </w:t>
      </w:r>
      <w:proofErr w:type="spellStart"/>
      <w:r>
        <w:rPr>
          <w:rStyle w:val="a4"/>
          <w:rFonts w:ascii="Times New Roman" w:hAnsi="Times New Roman" w:cs="Times New Roman"/>
          <w:bCs/>
          <w:i w:val="0"/>
          <w:iCs w:val="0"/>
          <w:color w:val="000000"/>
          <w:sz w:val="24"/>
          <w:szCs w:val="24"/>
          <w:shd w:val="clear" w:color="auto" w:fill="FFFFFF"/>
          <w:lang w:val="en-US"/>
        </w:rPr>
        <w:t>Castellví</w:t>
      </w:r>
      <w:proofErr w:type="spellEnd"/>
      <w:r>
        <w:rPr>
          <w:rFonts w:ascii="Times New Roman" w:hAnsi="Times New Roman" w:cs="Times New Roman"/>
          <w:color w:val="000000"/>
          <w:sz w:val="24"/>
          <w:szCs w:val="24"/>
          <w:lang w:val="en-US"/>
        </w:rPr>
        <w:t xml:space="preserve"> and others</w:t>
      </w:r>
      <w:proofErr w:type="gramEnd"/>
      <w:r>
        <w:rPr>
          <w:rFonts w:ascii="Times New Roman" w:hAnsi="Times New Roman" w:cs="Times New Roman"/>
          <w:color w:val="000000"/>
          <w:sz w:val="24"/>
          <w:szCs w:val="24"/>
          <w:lang w:val="en-US"/>
        </w:rPr>
        <w:t xml:space="preserve">. </w:t>
      </w:r>
      <w:proofErr w:type="gramStart"/>
      <w:r>
        <w:rPr>
          <w:rFonts w:ascii="Times New Roman" w:hAnsi="Times New Roman" w:cs="Times New Roman"/>
          <w:sz w:val="24"/>
          <w:szCs w:val="24"/>
          <w:lang w:val="en-US"/>
        </w:rPr>
        <w:t>The problems of contemporary psychological terminology translation and creation were researched by such scientists</w:t>
      </w:r>
      <w:proofErr w:type="gramEnd"/>
      <w:r>
        <w:rPr>
          <w:rFonts w:ascii="Times New Roman" w:hAnsi="Times New Roman" w:cs="Times New Roman"/>
          <w:sz w:val="24"/>
          <w:szCs w:val="24"/>
          <w:lang w:val="en-US"/>
        </w:rPr>
        <w:t xml:space="preserve"> as N. Hut, S. </w:t>
      </w:r>
      <w:proofErr w:type="spellStart"/>
      <w:r>
        <w:rPr>
          <w:rFonts w:ascii="Times New Roman" w:hAnsi="Times New Roman" w:cs="Times New Roman"/>
          <w:sz w:val="24"/>
          <w:szCs w:val="24"/>
          <w:lang w:val="en-US"/>
        </w:rPr>
        <w:t>Kolosova</w:t>
      </w:r>
      <w:proofErr w:type="spellEnd"/>
      <w:r>
        <w:rPr>
          <w:rFonts w:ascii="Times New Roman" w:hAnsi="Times New Roman" w:cs="Times New Roman"/>
          <w:sz w:val="24"/>
          <w:szCs w:val="24"/>
          <w:lang w:val="en-US"/>
        </w:rPr>
        <w:t>, L. </w:t>
      </w:r>
      <w:proofErr w:type="spellStart"/>
      <w:r>
        <w:rPr>
          <w:rFonts w:ascii="Times New Roman" w:hAnsi="Times New Roman" w:cs="Times New Roman"/>
          <w:sz w:val="24"/>
          <w:szCs w:val="24"/>
          <w:lang w:val="en-US"/>
        </w:rPr>
        <w:t>Veklinets</w:t>
      </w:r>
      <w:proofErr w:type="spellEnd"/>
      <w:r>
        <w:rPr>
          <w:rFonts w:ascii="Times New Roman" w:hAnsi="Times New Roman" w:cs="Times New Roman"/>
          <w:sz w:val="24"/>
          <w:szCs w:val="24"/>
          <w:lang w:val="en-US"/>
        </w:rPr>
        <w:t xml:space="preserve"> and others. A close examination of scientific works allows determining of particular translation approaches (</w:t>
      </w:r>
      <w:r>
        <w:rPr>
          <w:rStyle w:val="normaltextrun"/>
          <w:rFonts w:ascii="Times New Roman" w:hAnsi="Times New Roman" w:cs="Times New Roman"/>
          <w:color w:val="000000"/>
          <w:sz w:val="24"/>
          <w:szCs w:val="24"/>
          <w:lang w:val="en-US"/>
        </w:rPr>
        <w:t>S</w:t>
      </w:r>
      <w:r>
        <w:rPr>
          <w:rStyle w:val="normaltextrun"/>
          <w:rFonts w:ascii="Times New Roman" w:hAnsi="Times New Roman" w:cs="Times New Roman"/>
          <w:color w:val="000000"/>
          <w:sz w:val="24"/>
          <w:szCs w:val="24"/>
          <w:lang w:val="uk-UA"/>
        </w:rPr>
        <w:t>.</w:t>
      </w:r>
      <w:r>
        <w:rPr>
          <w:rStyle w:val="normaltextrun"/>
          <w:rFonts w:ascii="Times New Roman" w:hAnsi="Times New Roman" w:cs="Times New Roman"/>
          <w:color w:val="000000"/>
          <w:sz w:val="24"/>
          <w:szCs w:val="24"/>
          <w:lang w:val="en-US"/>
        </w:rPr>
        <w:t> Bola</w:t>
      </w:r>
      <w:r>
        <w:rPr>
          <w:rStyle w:val="normaltextrun"/>
          <w:rFonts w:ascii="Times New Roman" w:hAnsi="Times New Roman" w:cs="Times New Roman"/>
          <w:color w:val="000000"/>
          <w:sz w:val="24"/>
          <w:szCs w:val="24"/>
          <w:lang w:val="uk-UA"/>
        </w:rPr>
        <w:t>ñ</w:t>
      </w:r>
      <w:proofErr w:type="spellStart"/>
      <w:r>
        <w:rPr>
          <w:rStyle w:val="spellingerror"/>
          <w:rFonts w:ascii="Times New Roman" w:hAnsi="Times New Roman" w:cs="Times New Roman"/>
          <w:color w:val="000000"/>
          <w:sz w:val="24"/>
          <w:szCs w:val="24"/>
          <w:lang w:val="en-US"/>
        </w:rPr>
        <w:t>os</w:t>
      </w:r>
      <w:proofErr w:type="spellEnd"/>
      <w:r>
        <w:rPr>
          <w:rStyle w:val="normaltextrun"/>
          <w:rFonts w:ascii="Times New Roman" w:hAnsi="Times New Roman" w:cs="Times New Roman"/>
          <w:color w:val="000000"/>
          <w:sz w:val="24"/>
          <w:szCs w:val="24"/>
          <w:lang w:val="en-US"/>
        </w:rPr>
        <w:t> Cuellar</w:t>
      </w:r>
      <w:r>
        <w:rPr>
          <w:rStyle w:val="normaltextrun"/>
          <w:rFonts w:ascii="Times New Roman" w:hAnsi="Times New Roman" w:cs="Times New Roman"/>
          <w:color w:val="000000"/>
          <w:sz w:val="24"/>
          <w:szCs w:val="24"/>
          <w:lang w:val="uk-UA"/>
        </w:rPr>
        <w:t xml:space="preserve">, </w:t>
      </w:r>
      <w:r>
        <w:rPr>
          <w:rFonts w:ascii="Times New Roman" w:hAnsi="Times New Roman" w:cs="Times New Roman"/>
          <w:sz w:val="24"/>
          <w:szCs w:val="24"/>
          <w:lang w:val="en-US"/>
        </w:rPr>
        <w:t>V. </w:t>
      </w:r>
      <w:proofErr w:type="spellStart"/>
      <w:r>
        <w:rPr>
          <w:rFonts w:ascii="Times New Roman" w:hAnsi="Times New Roman" w:cs="Times New Roman"/>
          <w:sz w:val="24"/>
          <w:szCs w:val="24"/>
          <w:lang w:val="en-US"/>
        </w:rPr>
        <w:t>Dobrzhanska</w:t>
      </w:r>
      <w:proofErr w:type="spellEnd"/>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Drennan</w:t>
      </w:r>
      <w:proofErr w:type="spellEnd"/>
      <w:r>
        <w:rPr>
          <w:rFonts w:ascii="Times New Roman" w:hAnsi="Times New Roman" w:cs="Times New Roman"/>
          <w:sz w:val="24"/>
          <w:szCs w:val="24"/>
          <w:lang w:val="en-US"/>
        </w:rPr>
        <w:t>, and others) and translation transformations (</w:t>
      </w: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Kalambet</w:t>
      </w:r>
      <w:proofErr w:type="spellEnd"/>
      <w:r>
        <w:rPr>
          <w:rFonts w:ascii="Times New Roman" w:hAnsi="Times New Roman" w:cs="Times New Roman"/>
          <w:sz w:val="24"/>
          <w:szCs w:val="24"/>
          <w:lang w:val="en-US"/>
        </w:rPr>
        <w:t>, O. </w:t>
      </w:r>
      <w:proofErr w:type="spellStart"/>
      <w:r>
        <w:rPr>
          <w:rFonts w:ascii="Times New Roman" w:hAnsi="Times New Roman" w:cs="Times New Roman"/>
          <w:sz w:val="24"/>
          <w:szCs w:val="24"/>
          <w:lang w:val="en-US"/>
        </w:rPr>
        <w:t>Lapinska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Retsker</w:t>
      </w:r>
      <w:proofErr w:type="spellEnd"/>
      <w:r>
        <w:rPr>
          <w:rFonts w:ascii="Times New Roman" w:hAnsi="Times New Roman" w:cs="Times New Roman"/>
          <w:sz w:val="24"/>
          <w:szCs w:val="24"/>
          <w:lang w:val="en-US"/>
        </w:rPr>
        <w:t xml:space="preserve"> and others) that we apply in our translation project.</w:t>
      </w:r>
    </w:p>
    <w:p w:rsidR="00636CDD" w:rsidRDefault="00636CDD" w:rsidP="00636CDD">
      <w:pPr>
        <w:spacing w:after="0" w:line="240" w:lineRule="auto"/>
        <w:ind w:left="0"/>
        <w:jc w:val="both"/>
        <w:rPr>
          <w:lang w:val="en-US"/>
        </w:rPr>
      </w:pPr>
      <w:r>
        <w:rPr>
          <w:rFonts w:ascii="Times New Roman" w:hAnsi="Times New Roman" w:cs="Times New Roman"/>
          <w:b/>
          <w:sz w:val="24"/>
          <w:szCs w:val="24"/>
          <w:lang w:val="en-US"/>
        </w:rPr>
        <w:t>Realization of the project</w:t>
      </w:r>
      <w:r>
        <w:rPr>
          <w:rFonts w:ascii="Times New Roman" w:hAnsi="Times New Roman" w:cs="Times New Roman"/>
          <w:sz w:val="24"/>
          <w:szCs w:val="24"/>
          <w:lang w:val="en-US"/>
        </w:rPr>
        <w:t xml:space="preserve"> implies the solution of the following </w:t>
      </w:r>
      <w:r>
        <w:rPr>
          <w:rFonts w:ascii="Times New Roman" w:hAnsi="Times New Roman" w:cs="Times New Roman"/>
          <w:b/>
          <w:sz w:val="24"/>
          <w:szCs w:val="24"/>
          <w:lang w:val="en-US"/>
        </w:rPr>
        <w:t>tasks</w:t>
      </w:r>
      <w:r>
        <w:rPr>
          <w:rFonts w:ascii="Times New Roman" w:hAnsi="Times New Roman" w:cs="Times New Roman"/>
          <w:sz w:val="24"/>
          <w:szCs w:val="24"/>
          <w:lang w:val="en-US"/>
        </w:rPr>
        <w:t>:</w:t>
      </w:r>
    </w:p>
    <w:p w:rsidR="00636CDD" w:rsidRDefault="00636CDD" w:rsidP="00636CDD">
      <w:pPr>
        <w:pStyle w:val="10"/>
        <w:numPr>
          <w:ilvl w:val="0"/>
          <w:numId w:val="2"/>
        </w:numPr>
        <w:spacing w:after="0" w:line="240" w:lineRule="auto"/>
        <w:jc w:val="both"/>
        <w:rPr>
          <w:lang w:val="en-US"/>
        </w:rPr>
      </w:pPr>
      <w:r>
        <w:rPr>
          <w:rFonts w:ascii="Times New Roman" w:hAnsi="Times New Roman"/>
          <w:sz w:val="24"/>
          <w:szCs w:val="24"/>
          <w:lang w:val="en-US"/>
        </w:rPr>
        <w:t xml:space="preserve">to </w:t>
      </w:r>
      <w:r>
        <w:rPr>
          <w:rFonts w:ascii="Times New Roman" w:hAnsi="Times New Roman"/>
          <w:color w:val="000000"/>
          <w:sz w:val="24"/>
          <w:szCs w:val="24"/>
          <w:lang w:val="en-US"/>
        </w:rPr>
        <w:t>classify</w:t>
      </w:r>
      <w:r>
        <w:rPr>
          <w:rFonts w:ascii="Times New Roman" w:hAnsi="Times New Roman"/>
          <w:sz w:val="24"/>
          <w:szCs w:val="24"/>
          <w:lang w:val="en-US"/>
        </w:rPr>
        <w:t xml:space="preserve"> the ways of psychological terminology translation in the book </w:t>
      </w:r>
      <w:r>
        <w:rPr>
          <w:rFonts w:ascii="Times New Roman" w:hAnsi="Times New Roman"/>
          <w:i/>
          <w:sz w:val="24"/>
          <w:szCs w:val="24"/>
          <w:lang w:val="en-US"/>
        </w:rPr>
        <w:t>In the Realm of Hungry Ghosts: Close Encounters with Addiction</w:t>
      </w:r>
      <w:r>
        <w:rPr>
          <w:rFonts w:ascii="Times New Roman" w:hAnsi="Times New Roman"/>
          <w:sz w:val="24"/>
          <w:szCs w:val="24"/>
          <w:lang w:val="en-US"/>
        </w:rPr>
        <w:t xml:space="preserve"> by Gabor </w:t>
      </w:r>
      <w:proofErr w:type="spellStart"/>
      <w:r>
        <w:rPr>
          <w:rFonts w:ascii="Times New Roman" w:hAnsi="Times New Roman"/>
          <w:sz w:val="24"/>
          <w:szCs w:val="24"/>
          <w:lang w:val="en-US"/>
        </w:rPr>
        <w:t>Mat</w:t>
      </w:r>
      <w:r>
        <w:rPr>
          <w:rStyle w:val="a4"/>
          <w:rFonts w:ascii="Times New Roman" w:hAnsi="Times New Roman"/>
          <w:i w:val="0"/>
          <w:color w:val="000000"/>
          <w:sz w:val="24"/>
          <w:szCs w:val="24"/>
          <w:lang w:val="en-US"/>
        </w:rPr>
        <w:t>é</w:t>
      </w:r>
      <w:proofErr w:type="spellEnd"/>
      <w:r>
        <w:rPr>
          <w:rFonts w:ascii="Times New Roman" w:hAnsi="Times New Roman"/>
          <w:sz w:val="24"/>
          <w:szCs w:val="24"/>
          <w:lang w:val="en-US"/>
        </w:rPr>
        <w:t>;</w:t>
      </w:r>
    </w:p>
    <w:p w:rsidR="00636CDD" w:rsidRDefault="00636CDD" w:rsidP="00636CDD">
      <w:pPr>
        <w:pStyle w:val="10"/>
        <w:numPr>
          <w:ilvl w:val="0"/>
          <w:numId w:val="2"/>
        </w:numPr>
        <w:spacing w:after="0" w:line="240" w:lineRule="auto"/>
        <w:jc w:val="both"/>
        <w:rPr>
          <w:lang w:val="en-US"/>
        </w:rPr>
      </w:pPr>
      <w:r>
        <w:rPr>
          <w:rFonts w:ascii="Times New Roman" w:hAnsi="Times New Roman"/>
          <w:sz w:val="24"/>
          <w:szCs w:val="24"/>
          <w:lang w:val="en-US"/>
        </w:rPr>
        <w:t>to determine the translation transformations used in the translation of nonfiction texts;</w:t>
      </w:r>
    </w:p>
    <w:p w:rsidR="00636CDD" w:rsidRDefault="00636CDD" w:rsidP="00636CDD">
      <w:pPr>
        <w:pStyle w:val="10"/>
        <w:numPr>
          <w:ilvl w:val="0"/>
          <w:numId w:val="2"/>
        </w:numPr>
        <w:spacing w:after="0" w:line="240" w:lineRule="auto"/>
        <w:jc w:val="both"/>
        <w:rPr>
          <w:lang w:val="en-US"/>
        </w:rPr>
      </w:pPr>
      <w:proofErr w:type="gramStart"/>
      <w:r>
        <w:rPr>
          <w:rFonts w:ascii="Times New Roman" w:hAnsi="Times New Roman"/>
          <w:sz w:val="24"/>
          <w:szCs w:val="24"/>
          <w:lang w:val="en-US"/>
        </w:rPr>
        <w:t>to</w:t>
      </w:r>
      <w:proofErr w:type="gramEnd"/>
      <w:r>
        <w:rPr>
          <w:rFonts w:ascii="Times New Roman" w:hAnsi="Times New Roman"/>
          <w:sz w:val="24"/>
          <w:szCs w:val="24"/>
          <w:lang w:val="en-US"/>
        </w:rPr>
        <w:t xml:space="preserve"> explain the translational difficulties, which arise while rendering the passage of the book in the TL.</w:t>
      </w:r>
    </w:p>
    <w:p w:rsidR="00636CDD" w:rsidRDefault="00636CDD" w:rsidP="00636CDD">
      <w:pPr>
        <w:spacing w:after="0" w:line="240" w:lineRule="auto"/>
        <w:ind w:left="0"/>
        <w:jc w:val="both"/>
        <w:rPr>
          <w:lang w:val="en-US"/>
        </w:rPr>
      </w:pPr>
      <w:r>
        <w:rPr>
          <w:rFonts w:ascii="Times New Roman" w:hAnsi="Times New Roman" w:cs="Times New Roman"/>
          <w:b/>
          <w:sz w:val="24"/>
          <w:szCs w:val="24"/>
          <w:lang w:val="en-US"/>
        </w:rPr>
        <w:t xml:space="preserve">The matter of the research is </w:t>
      </w:r>
      <w:r>
        <w:rPr>
          <w:rFonts w:ascii="Times New Roman" w:hAnsi="Times New Roman" w:cs="Times New Roman"/>
          <w:sz w:val="24"/>
          <w:szCs w:val="24"/>
          <w:lang w:val="en-US"/>
        </w:rPr>
        <w:t xml:space="preserve">the text of the passage of Gabor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lang w:val="en-US"/>
        </w:rPr>
        <w:t>é</w:t>
      </w:r>
      <w:r>
        <w:rPr>
          <w:rFonts w:ascii="Times New Roman" w:hAnsi="Times New Roman" w:cs="Times New Roman"/>
          <w:sz w:val="24"/>
          <w:szCs w:val="24"/>
          <w:lang w:val="en-US"/>
        </w:rPr>
        <w:t>’s</w:t>
      </w:r>
      <w:proofErr w:type="spellEnd"/>
      <w:r>
        <w:rPr>
          <w:rFonts w:ascii="Times New Roman" w:hAnsi="Times New Roman" w:cs="Times New Roman"/>
          <w:sz w:val="24"/>
          <w:szCs w:val="24"/>
          <w:lang w:val="en-US"/>
        </w:rPr>
        <w:t xml:space="preserve"> book </w:t>
      </w:r>
      <w:r>
        <w:rPr>
          <w:rFonts w:ascii="Times New Roman" w:hAnsi="Times New Roman" w:cs="Times New Roman"/>
          <w:i/>
          <w:iCs/>
          <w:sz w:val="24"/>
          <w:szCs w:val="24"/>
          <w:lang w:val="en-US"/>
        </w:rPr>
        <w:t>In the Realm of Hungry Ghosts: Close Encounters with Addiction</w:t>
      </w:r>
      <w:r>
        <w:rPr>
          <w:rFonts w:ascii="Times New Roman" w:hAnsi="Times New Roman" w:cs="Times New Roman"/>
          <w:i/>
          <w:sz w:val="24"/>
          <w:szCs w:val="24"/>
          <w:lang w:val="en-US"/>
        </w:rPr>
        <w:t xml:space="preserve"> </w:t>
      </w:r>
      <w:r>
        <w:rPr>
          <w:rStyle w:val="a4"/>
          <w:rFonts w:ascii="Times New Roman" w:hAnsi="Times New Roman" w:cs="Times New Roman"/>
          <w:color w:val="000000"/>
          <w:sz w:val="24"/>
          <w:szCs w:val="24"/>
          <w:lang w:val="en-US"/>
        </w:rPr>
        <w:t>(Chapter 29 and Chapter 30)</w:t>
      </w:r>
      <w:r>
        <w:rPr>
          <w:rFonts w:ascii="Times New Roman" w:hAnsi="Times New Roman" w:cs="Times New Roman"/>
          <w:sz w:val="24"/>
          <w:szCs w:val="24"/>
          <w:lang w:val="en-US"/>
        </w:rPr>
        <w:t>; the total volume of research material is 98 841 symbols, 49</w:t>
      </w:r>
      <w:r>
        <w:rPr>
          <w:rFonts w:ascii="Times New Roman" w:hAnsi="Times New Roman" w:cs="Times New Roman"/>
          <w:sz w:val="24"/>
          <w:szCs w:val="24"/>
          <w:lang w:val="uk-UA"/>
        </w:rPr>
        <w:t> </w:t>
      </w:r>
      <w:r>
        <w:rPr>
          <w:rFonts w:ascii="Times New Roman" w:hAnsi="Times New Roman" w:cs="Times New Roman"/>
          <w:sz w:val="24"/>
          <w:szCs w:val="24"/>
          <w:lang w:val="en-US"/>
        </w:rPr>
        <w:t>277</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symbols of which is of English text and 49 564 symbols of our translation into Ukrainian.</w:t>
      </w:r>
    </w:p>
    <w:p w:rsidR="00636CDD" w:rsidRDefault="00636CDD" w:rsidP="00636CDD">
      <w:pPr>
        <w:spacing w:after="0" w:line="240" w:lineRule="auto"/>
        <w:ind w:left="0"/>
        <w:jc w:val="both"/>
        <w:rPr>
          <w:lang w:val="en-US"/>
        </w:rPr>
      </w:pPr>
      <w:r>
        <w:rPr>
          <w:rFonts w:ascii="Times New Roman" w:hAnsi="Times New Roman" w:cs="Times New Roman"/>
          <w:b/>
          <w:sz w:val="24"/>
          <w:szCs w:val="24"/>
          <w:lang w:val="en-US"/>
        </w:rPr>
        <w:t xml:space="preserve">Work structure. </w:t>
      </w:r>
      <w:r>
        <w:rPr>
          <w:rFonts w:ascii="Times New Roman" w:hAnsi="Times New Roman" w:cs="Times New Roman"/>
          <w:sz w:val="24"/>
          <w:szCs w:val="24"/>
          <w:lang w:val="en-US"/>
        </w:rPr>
        <w:t>The work consists of an introduction, two parts, conclusions, references and appendices.</w:t>
      </w:r>
    </w:p>
    <w:p w:rsidR="00636CDD" w:rsidRDefault="00636CDD" w:rsidP="00636CDD">
      <w:pPr>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Some preliminary results of the study </w:t>
      </w:r>
      <w:proofErr w:type="gramStart"/>
      <w:r>
        <w:rPr>
          <w:rFonts w:ascii="Times New Roman" w:hAnsi="Times New Roman" w:cs="Times New Roman"/>
          <w:sz w:val="24"/>
          <w:szCs w:val="24"/>
          <w:lang w:val="en-US"/>
        </w:rPr>
        <w:t>were presented</w:t>
      </w:r>
      <w:proofErr w:type="gramEnd"/>
      <w:r>
        <w:rPr>
          <w:rFonts w:ascii="Times New Roman" w:hAnsi="Times New Roman" w:cs="Times New Roman"/>
          <w:sz w:val="24"/>
          <w:szCs w:val="24"/>
          <w:lang w:val="en-US"/>
        </w:rPr>
        <w:t xml:space="preserve"> in the article "Psychological terminology translation in nonfiction", published in the electronic collection "</w:t>
      </w:r>
      <w:proofErr w:type="spellStart"/>
      <w:r>
        <w:rPr>
          <w:rFonts w:ascii="Times New Roman" w:hAnsi="Times New Roman" w:cs="Times New Roman"/>
          <w:sz w:val="24"/>
          <w:szCs w:val="24"/>
          <w:lang w:val="en-US"/>
        </w:rPr>
        <w:t>Наукові</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доробки</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студентів</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Інституту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філології</w:t>
      </w:r>
      <w:proofErr w:type="spellEnd"/>
      <w:r>
        <w:rPr>
          <w:rFonts w:ascii="Times New Roman" w:hAnsi="Times New Roman" w:cs="Times New Roman"/>
          <w:sz w:val="24"/>
          <w:szCs w:val="24"/>
          <w:lang w:val="en-US"/>
        </w:rPr>
        <w:t>" and on the research seminar “Translation Exhibit”.</w:t>
      </w: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jc w:val="both"/>
        <w:rPr>
          <w:rFonts w:ascii="Times New Roman" w:hAnsi="Times New Roman" w:cs="Times New Roman"/>
          <w:sz w:val="24"/>
          <w:szCs w:val="24"/>
          <w:lang w:val="en-US"/>
        </w:rPr>
      </w:pPr>
    </w:p>
    <w:p w:rsidR="00636CDD" w:rsidRDefault="00636CDD" w:rsidP="00636CDD">
      <w:pPr>
        <w:spacing w:after="0" w:line="240" w:lineRule="auto"/>
        <w:ind w:left="0" w:firstLine="0"/>
        <w:contextualSpacing/>
        <w:rPr>
          <w:rFonts w:ascii="Times New Roman" w:hAnsi="Times New Roman" w:cs="Times New Roman"/>
          <w:sz w:val="24"/>
          <w:szCs w:val="24"/>
          <w:lang w:val="en-US"/>
        </w:rPr>
      </w:pPr>
    </w:p>
    <w:p w:rsidR="00636CDD" w:rsidRDefault="00636CDD" w:rsidP="00636CDD">
      <w:pPr>
        <w:spacing w:after="0" w:line="240" w:lineRule="auto"/>
        <w:ind w:left="0" w:firstLine="0"/>
        <w:contextualSpacing/>
        <w:rPr>
          <w:rFonts w:ascii="Times New Roman" w:hAnsi="Times New Roman" w:cs="Times New Roman"/>
          <w:b/>
          <w:sz w:val="24"/>
          <w:szCs w:val="24"/>
          <w:lang w:val="en-US"/>
        </w:rPr>
      </w:pPr>
    </w:p>
    <w:p w:rsidR="00636CDD" w:rsidRDefault="00636CDD" w:rsidP="00636CDD">
      <w:pPr>
        <w:spacing w:after="0" w:line="240" w:lineRule="auto"/>
        <w:ind w:left="0" w:firstLine="0"/>
        <w:contextualSpacing/>
        <w:jc w:val="center"/>
        <w:rPr>
          <w:rFonts w:ascii="Times New Roman" w:hAnsi="Times New Roman" w:cs="Times New Roman"/>
          <w:b/>
          <w:sz w:val="24"/>
          <w:szCs w:val="24"/>
          <w:lang w:val="en-US"/>
        </w:rPr>
      </w:pPr>
    </w:p>
    <w:p w:rsidR="00636CDD" w:rsidRDefault="00636CDD" w:rsidP="00636CDD">
      <w:pPr>
        <w:spacing w:after="0" w:line="240" w:lineRule="auto"/>
        <w:ind w:left="0" w:firstLine="0"/>
        <w:contextualSpacing/>
        <w:rPr>
          <w:rFonts w:ascii="Times New Roman" w:hAnsi="Times New Roman" w:cs="Times New Roman"/>
          <w:b/>
          <w:sz w:val="24"/>
          <w:szCs w:val="24"/>
          <w:lang w:val="en-US"/>
        </w:rPr>
      </w:pPr>
    </w:p>
    <w:p w:rsidR="00636CDD" w:rsidRDefault="00636CDD" w:rsidP="00636CDD">
      <w:pPr>
        <w:spacing w:after="0" w:line="240" w:lineRule="auto"/>
        <w:ind w:left="0" w:firstLine="0"/>
        <w:contextualSpacing/>
        <w:jc w:val="center"/>
        <w:rPr>
          <w:sz w:val="24"/>
          <w:szCs w:val="24"/>
          <w:lang w:val="en-US"/>
        </w:rPr>
      </w:pPr>
      <w:r>
        <w:rPr>
          <w:rFonts w:ascii="Times New Roman" w:hAnsi="Times New Roman" w:cs="Times New Roman"/>
          <w:b/>
          <w:sz w:val="24"/>
          <w:szCs w:val="24"/>
          <w:lang w:val="en-US"/>
        </w:rPr>
        <w:lastRenderedPageBreak/>
        <w:t>TRANSLATION</w:t>
      </w:r>
    </w:p>
    <w:p w:rsidR="00636CDD" w:rsidRDefault="00636CDD" w:rsidP="00636CDD">
      <w:pPr>
        <w:spacing w:after="0" w:line="240" w:lineRule="auto"/>
        <w:ind w:left="0" w:firstLine="0"/>
        <w:contextualSpacing/>
        <w:jc w:val="center"/>
        <w:rPr>
          <w:sz w:val="24"/>
          <w:szCs w:val="24"/>
          <w:lang w:val="en-US"/>
        </w:rPr>
      </w:pPr>
      <w:r>
        <w:rPr>
          <w:rFonts w:ascii="Times New Roman" w:hAnsi="Times New Roman" w:cs="Times New Roman"/>
          <w:b/>
          <w:sz w:val="24"/>
          <w:szCs w:val="24"/>
          <w:lang w:val="en-US"/>
        </w:rPr>
        <w:t>CHAPTER 1</w:t>
      </w:r>
    </w:p>
    <w:p w:rsidR="00636CDD" w:rsidRDefault="00636CDD" w:rsidP="00636CDD">
      <w:pPr>
        <w:spacing w:after="0" w:line="240" w:lineRule="auto"/>
        <w:ind w:left="0" w:firstLine="0"/>
        <w:contextualSpacing/>
        <w:jc w:val="center"/>
        <w:rPr>
          <w:rFonts w:ascii="Times New Roman" w:eastAsia="Times Roman" w:hAnsi="Times New Roman" w:cs="Times New Roman"/>
          <w:b/>
          <w:color w:val="000000"/>
          <w:sz w:val="24"/>
          <w:szCs w:val="24"/>
          <w:lang w:val="en-US" w:eastAsia="en-GB"/>
        </w:rPr>
      </w:pPr>
      <w:r>
        <w:rPr>
          <w:rFonts w:ascii="Times New Roman" w:eastAsia="Times Roman" w:hAnsi="Times New Roman" w:cs="Times New Roman"/>
          <w:b/>
          <w:color w:val="000000"/>
          <w:sz w:val="24"/>
          <w:szCs w:val="24"/>
          <w:lang w:val="en-US" w:eastAsia="en-GB"/>
        </w:rPr>
        <w:t>THE TRANSLATION OF CHAPTER 29 AND CHAPTER 30 OF GABOR MAT</w:t>
      </w:r>
      <w:r>
        <w:rPr>
          <w:rFonts w:ascii="Times New Roman" w:hAnsi="Times New Roman" w:cs="Times New Roman"/>
          <w:b/>
          <w:color w:val="000000"/>
          <w:sz w:val="24"/>
          <w:szCs w:val="24"/>
          <w:shd w:val="clear" w:color="auto" w:fill="FFFFFF"/>
          <w:lang w:val="en-US"/>
        </w:rPr>
        <w:t>É</w:t>
      </w:r>
      <w:r>
        <w:rPr>
          <w:rFonts w:ascii="Times New Roman" w:eastAsia="Arial Unicode MS" w:hAnsi="Times New Roman" w:cs="Times New Roman"/>
          <w:b/>
          <w:bCs/>
          <w:color w:val="000000"/>
          <w:sz w:val="24"/>
          <w:szCs w:val="24"/>
          <w:lang w:val="en-US" w:eastAsia="en-GB"/>
        </w:rPr>
        <w:t>’S</w:t>
      </w:r>
      <w:r>
        <w:rPr>
          <w:rFonts w:ascii="Times New Roman" w:eastAsia="Times Roman" w:hAnsi="Times New Roman" w:cs="Times New Roman"/>
          <w:b/>
          <w:color w:val="000000"/>
          <w:sz w:val="24"/>
          <w:szCs w:val="24"/>
          <w:lang w:val="en-US" w:eastAsia="en-GB"/>
        </w:rPr>
        <w:t xml:space="preserve"> BOOK “IN THE REALM OF HUNGRY GHOSTS</w:t>
      </w:r>
      <w:r>
        <w:rPr>
          <w:rFonts w:ascii="Times New Roman" w:hAnsi="Times New Roman" w:cs="Times New Roman"/>
          <w:b/>
          <w:sz w:val="24"/>
          <w:szCs w:val="24"/>
          <w:lang w:val="en-US"/>
        </w:rPr>
        <w:t>: CLOSE ENCOUNTERS WITH ADDICTION</w:t>
      </w:r>
      <w:r>
        <w:rPr>
          <w:rFonts w:ascii="Times New Roman" w:eastAsia="Times Roman" w:hAnsi="Times New Roman" w:cs="Times New Roman"/>
          <w:b/>
          <w:color w:val="000000"/>
          <w:sz w:val="24"/>
          <w:szCs w:val="24"/>
          <w:lang w:val="en-US" w:eastAsia="en-GB"/>
        </w:rPr>
        <w:t>”</w:t>
      </w:r>
    </w:p>
    <w:p w:rsidR="00636CDD" w:rsidRDefault="00636CDD" w:rsidP="00636CDD">
      <w:pPr>
        <w:spacing w:after="0" w:line="240" w:lineRule="auto"/>
        <w:ind w:left="0" w:firstLine="0"/>
        <w:contextualSpacing/>
        <w:jc w:val="center"/>
        <w:rPr>
          <w:rFonts w:ascii="Times New Roman" w:eastAsia="Times Roman" w:hAnsi="Times New Roman" w:cs="Times New Roman"/>
          <w:b/>
          <w:color w:val="000000"/>
          <w:sz w:val="24"/>
          <w:szCs w:val="24"/>
          <w:lang w:val="en-US" w:eastAsia="en-GB"/>
        </w:rPr>
      </w:pPr>
    </w:p>
    <w:p w:rsidR="00636CDD" w:rsidRPr="00636CDD" w:rsidRDefault="00636CDD" w:rsidP="00636CDD">
      <w:pPr>
        <w:spacing w:after="0" w:line="240" w:lineRule="auto"/>
        <w:ind w:left="0" w:firstLine="0"/>
        <w:contextualSpacing/>
        <w:jc w:val="center"/>
        <w:rPr>
          <w:rFonts w:ascii="Times New Roman" w:eastAsia="Times Roman" w:hAnsi="Times New Roman" w:cs="Times New Roman"/>
          <w:b/>
          <w:color w:val="000000"/>
          <w:sz w:val="24"/>
          <w:szCs w:val="24"/>
          <w:lang w:eastAsia="en-GB"/>
        </w:rPr>
      </w:pPr>
      <w:r>
        <w:rPr>
          <w:rFonts w:ascii="Times New Roman" w:hAnsi="Times New Roman" w:cs="Times New Roman"/>
          <w:b/>
          <w:sz w:val="24"/>
          <w:szCs w:val="24"/>
          <w:lang w:val="uk-UA"/>
        </w:rPr>
        <w:t xml:space="preserve">Частина </w:t>
      </w:r>
      <w:r>
        <w:rPr>
          <w:rFonts w:ascii="Times New Roman" w:hAnsi="Times New Roman" w:cs="Times New Roman"/>
          <w:b/>
          <w:sz w:val="24"/>
          <w:szCs w:val="24"/>
        </w:rPr>
        <w:t>VII</w:t>
      </w:r>
    </w:p>
    <w:p w:rsidR="00636CDD" w:rsidRDefault="00636CDD" w:rsidP="00636CDD">
      <w:pPr>
        <w:spacing w:after="0" w:line="240" w:lineRule="auto"/>
        <w:ind w:left="0" w:firstLine="0"/>
        <w:jc w:val="center"/>
        <w:rPr>
          <w:rFonts w:ascii="Times New Roman" w:eastAsiaTheme="minorHAnsi" w:hAnsi="Times New Roman" w:cs="Times New Roman"/>
          <w:b/>
          <w:sz w:val="24"/>
          <w:szCs w:val="24"/>
          <w:lang w:val="uk-UA"/>
        </w:rPr>
      </w:pPr>
      <w:r>
        <w:rPr>
          <w:rFonts w:ascii="Times New Roman" w:hAnsi="Times New Roman" w:cs="Times New Roman"/>
          <w:b/>
          <w:sz w:val="24"/>
          <w:szCs w:val="24"/>
          <w:lang w:val="uk-UA"/>
        </w:rPr>
        <w:t>Процес зцілення</w:t>
      </w:r>
    </w:p>
    <w:p w:rsidR="00636CDD" w:rsidRDefault="00636CDD" w:rsidP="00636CDD">
      <w:pPr>
        <w:spacing w:after="0" w:line="240" w:lineRule="auto"/>
        <w:ind w:left="0"/>
        <w:jc w:val="center"/>
        <w:rPr>
          <w:rFonts w:ascii="Times New Roman" w:hAnsi="Times New Roman" w:cs="Times New Roman"/>
          <w:sz w:val="24"/>
          <w:szCs w:val="24"/>
          <w:lang w:val="uk-UA"/>
        </w:rPr>
      </w:pPr>
      <w:r>
        <w:rPr>
          <w:rFonts w:ascii="Times New Roman" w:hAnsi="Times New Roman" w:cs="Times New Roman"/>
          <w:sz w:val="24"/>
          <w:szCs w:val="24"/>
          <w:lang w:val="uk-UA"/>
        </w:rPr>
        <w:t>Проблема не в тому, що правда очі коле, а в тому, що звільнятися від невігластва так само боляче як і народжуватися. Женіться за правдою</w:t>
      </w:r>
      <w:r>
        <w:rPr>
          <w:rFonts w:ascii="Times New Roman" w:hAnsi="Times New Roman" w:cs="Times New Roman"/>
          <w:sz w:val="24"/>
          <w:szCs w:val="24"/>
        </w:rPr>
        <w:t>,</w:t>
      </w:r>
      <w:r>
        <w:rPr>
          <w:rFonts w:ascii="Times New Roman" w:hAnsi="Times New Roman" w:cs="Times New Roman"/>
          <w:sz w:val="24"/>
          <w:szCs w:val="24"/>
          <w:lang w:val="uk-UA"/>
        </w:rPr>
        <w:t xml:space="preserve"> допоки не </w:t>
      </w:r>
      <w:proofErr w:type="spellStart"/>
      <w:r>
        <w:rPr>
          <w:rFonts w:ascii="Times New Roman" w:hAnsi="Times New Roman" w:cs="Times New Roman"/>
          <w:sz w:val="24"/>
          <w:szCs w:val="24"/>
          <w:lang w:val="uk-UA"/>
        </w:rPr>
        <w:t>виб</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uk-UA"/>
        </w:rPr>
        <w:t>єтесь</w:t>
      </w:r>
      <w:proofErr w:type="spellEnd"/>
      <w:r>
        <w:rPr>
          <w:rFonts w:ascii="Times New Roman" w:hAnsi="Times New Roman" w:cs="Times New Roman"/>
          <w:sz w:val="24"/>
          <w:szCs w:val="24"/>
          <w:lang w:val="uk-UA"/>
        </w:rPr>
        <w:t xml:space="preserve"> з сил. Прийміть біль, що супроводжує ваше відродження. Щоб зрозуміти суть цих думок, вам знадобиться ціле життя, тяжке життя, пронизане моментами забуття.</w:t>
      </w:r>
    </w:p>
    <w:p w:rsidR="00636CDD" w:rsidRDefault="00636CDD" w:rsidP="00636CDD">
      <w:pPr>
        <w:spacing w:after="0" w:line="240" w:lineRule="auto"/>
        <w:ind w:left="0" w:firstLine="0"/>
        <w:jc w:val="center"/>
        <w:rPr>
          <w:rFonts w:ascii="Times New Roman" w:hAnsi="Times New Roman" w:cs="Times New Roman"/>
          <w:sz w:val="24"/>
          <w:szCs w:val="24"/>
          <w:lang w:val="uk-UA"/>
        </w:rPr>
      </w:pPr>
      <w:r>
        <w:rPr>
          <w:rFonts w:ascii="Times New Roman" w:hAnsi="Times New Roman" w:cs="Times New Roman"/>
          <w:sz w:val="24"/>
          <w:szCs w:val="24"/>
          <w:lang w:val="uk-UA"/>
        </w:rPr>
        <w:t>НАҐІБ МАГФУЗ</w:t>
      </w:r>
    </w:p>
    <w:p w:rsidR="00636CDD" w:rsidRDefault="00636CDD" w:rsidP="00636CDD">
      <w:pPr>
        <w:spacing w:after="0" w:line="240" w:lineRule="auto"/>
        <w:ind w:left="0" w:firstLine="0"/>
        <w:jc w:val="cente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uk-UA"/>
        </w:rPr>
        <w:t>Палац Бажання</w:t>
      </w:r>
      <w:r>
        <w:rPr>
          <w:rFonts w:ascii="Times New Roman" w:hAnsi="Times New Roman" w:cs="Times New Roman"/>
          <w:sz w:val="24"/>
          <w:szCs w:val="24"/>
        </w:rPr>
        <w:t>”</w:t>
      </w:r>
    </w:p>
    <w:p w:rsidR="00636CDD" w:rsidRDefault="00636CDD" w:rsidP="00636CDD">
      <w:pPr>
        <w:spacing w:after="0" w:line="240" w:lineRule="auto"/>
        <w:ind w:left="0" w:firstLine="0"/>
        <w:jc w:val="center"/>
        <w:rPr>
          <w:rFonts w:ascii="Times New Roman" w:hAnsi="Times New Roman" w:cs="Times New Roman"/>
          <w:sz w:val="24"/>
          <w:szCs w:val="24"/>
        </w:rPr>
      </w:pPr>
    </w:p>
    <w:p w:rsidR="00636CDD" w:rsidRDefault="00636CDD" w:rsidP="00636CDD">
      <w:pPr>
        <w:spacing w:after="0" w:line="240" w:lineRule="auto"/>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Глава 29</w:t>
      </w:r>
    </w:p>
    <w:p w:rsidR="00636CDD" w:rsidRDefault="00636CDD" w:rsidP="00636CDD">
      <w:pPr>
        <w:spacing w:after="0" w:line="240" w:lineRule="auto"/>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t>Сила співчутливої цікавості</w:t>
      </w:r>
    </w:p>
    <w:p w:rsidR="00636CDD" w:rsidRDefault="00636CDD" w:rsidP="00636CDD">
      <w:pPr>
        <w:spacing w:after="0" w:line="240" w:lineRule="auto"/>
        <w:ind w:left="0"/>
        <w:jc w:val="center"/>
        <w:rPr>
          <w:rFonts w:ascii="Times New Roman" w:hAnsi="Times New Roman" w:cs="Times New Roman"/>
          <w:i/>
          <w:iCs/>
          <w:sz w:val="24"/>
          <w:szCs w:val="24"/>
          <w:lang w:val="uk-UA"/>
        </w:rPr>
      </w:pPr>
      <w:r>
        <w:rPr>
          <w:rFonts w:ascii="Times New Roman" w:hAnsi="Times New Roman" w:cs="Times New Roman"/>
          <w:i/>
          <w:iCs/>
          <w:sz w:val="24"/>
          <w:szCs w:val="24"/>
          <w:lang w:val="uk-UA"/>
        </w:rPr>
        <w:t xml:space="preserve">Завершальні глави мають на меті поліпшити знання читачів щодо роботи мозку у людей, що мають залежність, та допомогти при процесі одужання. Однак, це не посібник з лікування наркозалежності. Під дією хімічних речовин, що змінюють мозок, неможливо залишатися співчутливим до себе й застосовувати свідомі розумові зусилля, аби зцілитися. Подальша інформація та поради можуть доповнити лікувальні програми або роботу у групах з самодопомоги при </w:t>
      </w:r>
      <w:proofErr w:type="spellStart"/>
      <w:r>
        <w:rPr>
          <w:rFonts w:ascii="Times New Roman" w:hAnsi="Times New Roman" w:cs="Times New Roman"/>
          <w:i/>
          <w:iCs/>
          <w:sz w:val="24"/>
          <w:szCs w:val="24"/>
          <w:lang w:val="uk-UA"/>
        </w:rPr>
        <w:t>залежностях</w:t>
      </w:r>
      <w:proofErr w:type="spellEnd"/>
      <w:r>
        <w:rPr>
          <w:rFonts w:ascii="Times New Roman" w:hAnsi="Times New Roman" w:cs="Times New Roman"/>
          <w:i/>
          <w:iCs/>
          <w:sz w:val="24"/>
          <w:szCs w:val="24"/>
          <w:lang w:val="uk-UA"/>
        </w:rPr>
        <w:t xml:space="preserve"> будь-якого виду, але не здатні все це</w:t>
      </w:r>
      <w:r>
        <w:rPr>
          <w:rFonts w:ascii="Times New Roman" w:hAnsi="Times New Roman" w:cs="Times New Roman"/>
          <w:sz w:val="24"/>
          <w:szCs w:val="24"/>
          <w:lang w:val="uk-UA"/>
        </w:rPr>
        <w:t xml:space="preserve"> </w:t>
      </w:r>
      <w:r>
        <w:rPr>
          <w:rFonts w:ascii="Times New Roman" w:hAnsi="Times New Roman" w:cs="Times New Roman"/>
          <w:i/>
          <w:iCs/>
          <w:sz w:val="24"/>
          <w:szCs w:val="24"/>
          <w:lang w:val="uk-UA"/>
        </w:rPr>
        <w:t>замінити.</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 сподівався закінчити цю книгу тріумфальною нотою. У цій частині про </w:t>
      </w:r>
      <w:proofErr w:type="spellStart"/>
      <w:r>
        <w:rPr>
          <w:rFonts w:ascii="Times New Roman" w:hAnsi="Times New Roman" w:cs="Times New Roman"/>
          <w:sz w:val="24"/>
          <w:szCs w:val="24"/>
          <w:lang w:val="uk-UA"/>
        </w:rPr>
        <w:t>самозцілення</w:t>
      </w:r>
      <w:proofErr w:type="spellEnd"/>
      <w:r>
        <w:rPr>
          <w:rFonts w:ascii="Times New Roman" w:hAnsi="Times New Roman" w:cs="Times New Roman"/>
          <w:sz w:val="24"/>
          <w:szCs w:val="24"/>
          <w:lang w:val="uk-UA"/>
        </w:rPr>
        <w:t xml:space="preserve"> від залежності я хотів описати, як я поборов свої власні схильності. На жаль, таку надихаючу та приємну казочку можна було би побачити на поличці з художньою літературою.</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Під час написання більшої частини </w:t>
      </w:r>
      <w:r>
        <w:rPr>
          <w:rFonts w:ascii="Times New Roman" w:hAnsi="Times New Roman" w:cs="Times New Roman"/>
          <w:sz w:val="24"/>
          <w:szCs w:val="24"/>
        </w:rPr>
        <w:t>“</w:t>
      </w:r>
      <w:proofErr w:type="spellStart"/>
      <w:r>
        <w:rPr>
          <w:rFonts w:ascii="Times New Roman" w:hAnsi="Times New Roman" w:cs="Times New Roman"/>
          <w:sz w:val="24"/>
          <w:szCs w:val="24"/>
        </w:rPr>
        <w:t>Ненаситних</w:t>
      </w:r>
      <w:proofErr w:type="spellEnd"/>
      <w:r>
        <w:rPr>
          <w:rFonts w:ascii="Times New Roman" w:hAnsi="Times New Roman" w:cs="Times New Roman"/>
          <w:sz w:val="24"/>
          <w:szCs w:val="24"/>
          <w:lang w:val="uk-UA"/>
        </w:rPr>
        <w:t xml:space="preserve"> привидів” у мене траплялися рецидиви</w:t>
      </w:r>
      <w:r>
        <w:rPr>
          <w:rFonts w:ascii="Times New Roman" w:hAnsi="Times New Roman" w:cs="Times New Roman"/>
          <w:sz w:val="24"/>
          <w:szCs w:val="24"/>
        </w:rPr>
        <w:t>:</w:t>
      </w:r>
      <w:r>
        <w:rPr>
          <w:rFonts w:ascii="Times New Roman" w:hAnsi="Times New Roman" w:cs="Times New Roman"/>
          <w:sz w:val="24"/>
          <w:szCs w:val="24"/>
          <w:lang w:val="uk-UA"/>
        </w:rPr>
        <w:t xml:space="preserve"> я зривався, а потім лежав присоромлений і порожній. Незважаючи на свої щирі рішення, я не повернувся до </w:t>
      </w:r>
      <w:proofErr w:type="spellStart"/>
      <w:r>
        <w:rPr>
          <w:rFonts w:ascii="Times New Roman" w:hAnsi="Times New Roman" w:cs="Times New Roman"/>
          <w:sz w:val="24"/>
          <w:szCs w:val="24"/>
          <w:lang w:val="uk-UA"/>
        </w:rPr>
        <w:t>дванадцятикрокової</w:t>
      </w:r>
      <w:proofErr w:type="spellEnd"/>
      <w:r>
        <w:rPr>
          <w:rFonts w:ascii="Times New Roman" w:hAnsi="Times New Roman" w:cs="Times New Roman"/>
          <w:sz w:val="24"/>
          <w:szCs w:val="24"/>
          <w:lang w:val="uk-UA"/>
        </w:rPr>
        <w:t xml:space="preserve"> групи та не приєднувався до будь-якої іншої програми на постійній основі. Я був неначе канадський Джеймс Дін, самопроголошений “найвідоміший торчок”, який на початку документального фільму </w:t>
      </w:r>
      <w:r>
        <w:rPr>
          <w:rFonts w:ascii="Times New Roman" w:hAnsi="Times New Roman" w:cs="Times New Roman"/>
          <w:color w:val="000000"/>
          <w:sz w:val="24"/>
          <w:szCs w:val="24"/>
          <w:lang w:val="uk-UA"/>
        </w:rPr>
        <w:t>“</w:t>
      </w:r>
      <w:proofErr w:type="spellStart"/>
      <w:r>
        <w:rPr>
          <w:rFonts w:ascii="Times New Roman" w:hAnsi="Times New Roman" w:cs="Times New Roman"/>
          <w:color w:val="000000"/>
          <w:sz w:val="24"/>
          <w:szCs w:val="24"/>
          <w:shd w:val="clear" w:color="auto" w:fill="FFFFFF"/>
        </w:rPr>
        <w:t>Fixed</w:t>
      </w:r>
      <w:proofErr w:type="spellEnd"/>
      <w:r>
        <w:rPr>
          <w:rFonts w:ascii="Times New Roman" w:hAnsi="Times New Roman" w:cs="Times New Roman"/>
          <w:color w:val="000000"/>
          <w:sz w:val="24"/>
          <w:szCs w:val="24"/>
          <w:shd w:val="clear" w:color="auto" w:fill="FFFFFF"/>
          <w:lang w:val="uk-UA"/>
        </w:rPr>
        <w:t xml:space="preserve"> </w:t>
      </w:r>
      <w:proofErr w:type="spellStart"/>
      <w:r>
        <w:rPr>
          <w:rFonts w:ascii="Times New Roman" w:hAnsi="Times New Roman" w:cs="Times New Roman"/>
          <w:color w:val="000000"/>
          <w:sz w:val="24"/>
          <w:szCs w:val="24"/>
          <w:shd w:val="clear" w:color="auto" w:fill="FFFFFF"/>
        </w:rPr>
        <w:t>Bayonets</w:t>
      </w:r>
      <w:proofErr w:type="spellEnd"/>
      <w:r>
        <w:rPr>
          <w:rFonts w:ascii="Times New Roman" w:hAnsi="Times New Roman" w:cs="Times New Roman"/>
          <w:color w:val="000000"/>
          <w:sz w:val="24"/>
          <w:szCs w:val="24"/>
          <w:shd w:val="clear" w:color="auto" w:fill="FFFFFF"/>
          <w:lang w:val="uk-UA"/>
        </w:rPr>
        <w:t>! (Примкнути багнети!)</w:t>
      </w:r>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поклявся</w:t>
      </w:r>
      <w:proofErr w:type="spellEnd"/>
      <w:r>
        <w:rPr>
          <w:rFonts w:ascii="Times New Roman" w:hAnsi="Times New Roman" w:cs="Times New Roman"/>
          <w:color w:val="000000"/>
          <w:sz w:val="24"/>
          <w:szCs w:val="24"/>
          <w:lang w:val="uk-UA"/>
        </w:rPr>
        <w:t xml:space="preserve">, що до кінця зйомок </w:t>
      </w:r>
      <w:proofErr w:type="spellStart"/>
      <w:r>
        <w:rPr>
          <w:rFonts w:ascii="Times New Roman" w:hAnsi="Times New Roman" w:cs="Times New Roman"/>
          <w:color w:val="000000"/>
          <w:sz w:val="24"/>
          <w:szCs w:val="24"/>
          <w:lang w:val="uk-UA"/>
        </w:rPr>
        <w:t>зав’яже</w:t>
      </w:r>
      <w:proofErr w:type="spellEnd"/>
      <w:r>
        <w:rPr>
          <w:rFonts w:ascii="Times New Roman" w:hAnsi="Times New Roman" w:cs="Times New Roman"/>
          <w:color w:val="000000"/>
          <w:sz w:val="24"/>
          <w:szCs w:val="24"/>
          <w:lang w:val="uk-UA"/>
        </w:rPr>
        <w:t>. Ні він, ні я цього не зробили; хоча все трохи не так, я це зробив, але зовсім нещодавно</w:t>
      </w:r>
      <w:r>
        <w:rPr>
          <w:rFonts w:ascii="Times New Roman" w:hAnsi="Times New Roman" w:cs="Times New Roman"/>
          <w:sz w:val="24"/>
          <w:szCs w:val="24"/>
          <w:lang w:val="uk-UA"/>
        </w:rPr>
        <w:t xml:space="preserve"> і занадто пізно для того, щоб стояти на авіаносці у куленепробивному жилеті та кричати “Місію виконано!”. “Місію прийнято” було б точніше.</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Ми вчимо того, чого самі повинні навчитися – та іноді віддаємо те, що нам самим необхідно отримати. Неможливо було вивчати залежність без пильного спостереження за собою, і з упевненістю можу сказати, що я багато чому навчився у цей період. Я зрозумів, що неважливо, наскільки я стараюсь, я можу ніколи не подолати свою схильність до залежності. Також я дізнався, що це нормально. Метафорами війни є тріумф і поразка. І якщо, як показує дослідження, різні типи </w:t>
      </w:r>
      <w:proofErr w:type="spellStart"/>
      <w:r>
        <w:rPr>
          <w:rFonts w:ascii="Times New Roman" w:hAnsi="Times New Roman" w:cs="Times New Roman"/>
          <w:sz w:val="24"/>
          <w:szCs w:val="24"/>
          <w:lang w:val="uk-UA"/>
        </w:rPr>
        <w:t>залежностей</w:t>
      </w:r>
      <w:proofErr w:type="spellEnd"/>
      <w:r>
        <w:rPr>
          <w:rFonts w:ascii="Times New Roman" w:hAnsi="Times New Roman" w:cs="Times New Roman"/>
          <w:sz w:val="24"/>
          <w:szCs w:val="24"/>
          <w:lang w:val="uk-UA"/>
        </w:rPr>
        <w:t xml:space="preserve"> виникають недалеко від емоційного мозку, то долати їх – означає вести війну проти самих себе. Війна ж проти частин себе – навіть якщо вони неадаптивні та </w:t>
      </w:r>
      <w:proofErr w:type="spellStart"/>
      <w:r>
        <w:rPr>
          <w:rFonts w:ascii="Times New Roman" w:hAnsi="Times New Roman" w:cs="Times New Roman"/>
          <w:sz w:val="24"/>
          <w:szCs w:val="24"/>
          <w:lang w:val="uk-UA"/>
        </w:rPr>
        <w:t>диcфункціональні</w:t>
      </w:r>
      <w:proofErr w:type="spellEnd"/>
      <w:r>
        <w:rPr>
          <w:rFonts w:ascii="Times New Roman" w:hAnsi="Times New Roman" w:cs="Times New Roman"/>
          <w:sz w:val="24"/>
          <w:szCs w:val="24"/>
          <w:lang w:val="uk-UA"/>
        </w:rPr>
        <w:t>, може призвести до внутрішньої незгоди та ще тяжчих страждань.</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Цієї зими, я та медсестра Кім познайомилися з </w:t>
      </w:r>
      <w:proofErr w:type="spellStart"/>
      <w:r>
        <w:rPr>
          <w:rFonts w:ascii="Times New Roman" w:hAnsi="Times New Roman" w:cs="Times New Roman"/>
          <w:sz w:val="24"/>
          <w:szCs w:val="24"/>
          <w:lang w:val="uk-UA"/>
        </w:rPr>
        <w:t>тридцятиоднорічною</w:t>
      </w:r>
      <w:proofErr w:type="spellEnd"/>
      <w:r>
        <w:rPr>
          <w:rFonts w:ascii="Times New Roman" w:hAnsi="Times New Roman" w:cs="Times New Roman"/>
          <w:sz w:val="24"/>
          <w:szCs w:val="24"/>
          <w:lang w:val="uk-UA"/>
        </w:rPr>
        <w:t xml:space="preserve"> жінкою, що має </w:t>
      </w:r>
      <w:proofErr w:type="spellStart"/>
      <w:r>
        <w:rPr>
          <w:rFonts w:ascii="Times New Roman" w:hAnsi="Times New Roman" w:cs="Times New Roman"/>
          <w:sz w:val="24"/>
          <w:szCs w:val="24"/>
          <w:lang w:val="uk-UA"/>
        </w:rPr>
        <w:t>героїнову</w:t>
      </w:r>
      <w:proofErr w:type="spellEnd"/>
      <w:r>
        <w:rPr>
          <w:rFonts w:ascii="Times New Roman" w:hAnsi="Times New Roman" w:cs="Times New Roman"/>
          <w:sz w:val="24"/>
          <w:szCs w:val="24"/>
          <w:lang w:val="uk-UA"/>
        </w:rPr>
        <w:t xml:space="preserve"> та кокаїнову залежність. Назвемо її </w:t>
      </w: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xml:space="preserve">. Органи захисту прав дитини відібрали у </w:t>
      </w:r>
      <w:proofErr w:type="spellStart"/>
      <w:r>
        <w:rPr>
          <w:rFonts w:ascii="Times New Roman" w:hAnsi="Times New Roman" w:cs="Times New Roman"/>
          <w:sz w:val="24"/>
          <w:szCs w:val="24"/>
          <w:lang w:val="uk-UA"/>
        </w:rPr>
        <w:t>Кларісси</w:t>
      </w:r>
      <w:proofErr w:type="spellEnd"/>
      <w:r>
        <w:rPr>
          <w:rFonts w:ascii="Times New Roman" w:hAnsi="Times New Roman" w:cs="Times New Roman"/>
          <w:sz w:val="24"/>
          <w:szCs w:val="24"/>
          <w:lang w:val="uk-UA"/>
        </w:rPr>
        <w:t xml:space="preserve"> трьох дітей, зараз вона очікує четвертого. Вона визнає, що вживає кокаїн</w:t>
      </w:r>
      <w:r>
        <w:rPr>
          <w:rFonts w:ascii="Times New Roman" w:hAnsi="Times New Roman" w:cs="Times New Roman"/>
          <w:sz w:val="24"/>
          <w:szCs w:val="24"/>
          <w:lang w:val="uk-UA"/>
        </w:rPr>
        <w:softHyphen/>
        <w:t xml:space="preserve"> – не те, щоб вона могла це приховати, зважаючи на нервові, тривожні рухи тіла</w:t>
      </w:r>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lastRenderedPageBreak/>
        <w:t>незв</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uk-UA"/>
        </w:rPr>
        <w:t>язне</w:t>
      </w:r>
      <w:proofErr w:type="spellEnd"/>
      <w:r>
        <w:rPr>
          <w:rFonts w:ascii="Times New Roman" w:hAnsi="Times New Roman" w:cs="Times New Roman"/>
          <w:sz w:val="24"/>
          <w:szCs w:val="24"/>
          <w:lang w:val="uk-UA"/>
        </w:rPr>
        <w:t xml:space="preserve"> мовлення та емоційну реактивність. Вона виправдовується: “Я поводжу себе так само навіть без дози”, – і це дійсно правда, адже </w:t>
      </w: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xml:space="preserve"> має синдром дефіциту уваги з гіперактивністю (СДУГ).</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Я ненавиджу себе, – вона каже.</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Я знаю, що вагітна вже кілька тижнів, але я не перестаю вживати наркотики. Я була під кайфом, жаліла себе та не думала про дитину…</w:t>
      </w:r>
    </w:p>
    <w:p w:rsidR="00636CDD" w:rsidRDefault="00636CDD" w:rsidP="00636CDD">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uk-UA"/>
        </w:rPr>
        <w:t xml:space="preserve">Ні я, ні Кім не перериваємо </w:t>
      </w:r>
      <w:proofErr w:type="spellStart"/>
      <w:r>
        <w:rPr>
          <w:rFonts w:ascii="Times New Roman" w:hAnsi="Times New Roman" w:cs="Times New Roman"/>
          <w:sz w:val="24"/>
          <w:szCs w:val="24"/>
          <w:lang w:val="uk-UA"/>
        </w:rPr>
        <w:t>Кларіссу</w:t>
      </w:r>
      <w:proofErr w:type="spellEnd"/>
      <w:r>
        <w:rPr>
          <w:rFonts w:ascii="Times New Roman" w:hAnsi="Times New Roman" w:cs="Times New Roman"/>
          <w:sz w:val="24"/>
          <w:szCs w:val="24"/>
          <w:lang w:val="uk-UA"/>
        </w:rPr>
        <w:t xml:space="preserve"> під час її монологу. Вона переходить від самозвинувачень до нарікань, потім до харчових добавок і нової двокімнатної квартири. У середині цієї тиради вона зупиняється, робить глибокий вдих, ховає обличчя в долонях і схлипує</w:t>
      </w:r>
      <w:r>
        <w:rPr>
          <w:rFonts w:ascii="Times New Roman" w:hAnsi="Times New Roman" w:cs="Times New Roman"/>
          <w:sz w:val="24"/>
          <w:szCs w:val="24"/>
        </w:rPr>
        <w:t>: “</w:t>
      </w:r>
      <w:r>
        <w:rPr>
          <w:rFonts w:ascii="Times New Roman" w:hAnsi="Times New Roman" w:cs="Times New Roman"/>
          <w:sz w:val="24"/>
          <w:szCs w:val="24"/>
          <w:lang w:val="uk-UA"/>
        </w:rPr>
        <w:t>Мені страшно. Мені так страшно</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xml:space="preserve"> сидить на дивані біля вікна, її заплакані очі блукають від </w:t>
      </w:r>
      <w:proofErr w:type="spellStart"/>
      <w:r>
        <w:rPr>
          <w:rFonts w:ascii="Times New Roman" w:hAnsi="Times New Roman" w:cs="Times New Roman"/>
          <w:sz w:val="24"/>
          <w:szCs w:val="24"/>
          <w:lang w:val="uk-UA"/>
        </w:rPr>
        <w:t>медсестри</w:t>
      </w:r>
      <w:proofErr w:type="spellEnd"/>
      <w:r>
        <w:rPr>
          <w:rFonts w:ascii="Times New Roman" w:hAnsi="Times New Roman" w:cs="Times New Roman"/>
          <w:sz w:val="24"/>
          <w:szCs w:val="24"/>
          <w:lang w:val="uk-UA"/>
        </w:rPr>
        <w:t xml:space="preserve"> і лікаря до вуличного пейзажу. ЇЇ </w:t>
      </w:r>
      <w:proofErr w:type="spellStart"/>
      <w:r>
        <w:rPr>
          <w:rFonts w:ascii="Times New Roman" w:hAnsi="Times New Roman" w:cs="Times New Roman"/>
          <w:sz w:val="24"/>
          <w:szCs w:val="24"/>
          <w:lang w:val="uk-UA"/>
        </w:rPr>
        <w:t>напівоголені</w:t>
      </w:r>
      <w:proofErr w:type="spellEnd"/>
      <w:r>
        <w:rPr>
          <w:rFonts w:ascii="Times New Roman" w:hAnsi="Times New Roman" w:cs="Times New Roman"/>
          <w:sz w:val="24"/>
          <w:szCs w:val="24"/>
          <w:lang w:val="uk-UA"/>
        </w:rPr>
        <w:t xml:space="preserve"> груди, збільшені через вагітність, тремтять в бюстгальтері з пуш-</w:t>
      </w:r>
      <w:proofErr w:type="spellStart"/>
      <w:r>
        <w:rPr>
          <w:rFonts w:ascii="Times New Roman" w:hAnsi="Times New Roman" w:cs="Times New Roman"/>
          <w:sz w:val="24"/>
          <w:szCs w:val="24"/>
          <w:lang w:val="uk-UA"/>
        </w:rPr>
        <w:t>апом</w:t>
      </w:r>
      <w:proofErr w:type="spellEnd"/>
      <w:r>
        <w:rPr>
          <w:rFonts w:ascii="Times New Roman" w:hAnsi="Times New Roman" w:cs="Times New Roman"/>
          <w:sz w:val="24"/>
          <w:szCs w:val="24"/>
          <w:lang w:val="uk-UA"/>
        </w:rPr>
        <w:t xml:space="preserve">, який допомагає привабити потенційних клієнтів. Декілька питань, і ми отримаємо сумну історію життя молодої жінки – занадто знайому, майже стандартну історію жителя району </w:t>
      </w:r>
      <w:proofErr w:type="spellStart"/>
      <w:r>
        <w:rPr>
          <w:rFonts w:ascii="Times New Roman" w:hAnsi="Times New Roman" w:cs="Times New Roman"/>
          <w:sz w:val="24"/>
          <w:szCs w:val="24"/>
          <w:lang w:val="uk-UA"/>
        </w:rPr>
        <w:t>Даунтаун-Істсайд</w:t>
      </w:r>
      <w:proofErr w:type="spellEnd"/>
      <w:r>
        <w:rPr>
          <w:rFonts w:ascii="Times New Roman" w:hAnsi="Times New Roman" w:cs="Times New Roman"/>
          <w:sz w:val="24"/>
          <w:szCs w:val="24"/>
          <w:lang w:val="uk-UA"/>
        </w:rPr>
        <w:t>. І як завжди, історія настільки жахлива, що кров холоне в жилах.</w:t>
      </w:r>
    </w:p>
    <w:p w:rsidR="00636CDD" w:rsidRDefault="00636CDD" w:rsidP="00636CDD">
      <w:pPr>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xml:space="preserve"> зазнавала сексуального насильства з боку батька у віці від одного до чотирьох років, а потім з боку низки чоловіків аж до підліткового віку. ЇЇ мати померла від передозування, коли їй було п</w:t>
      </w:r>
      <w:r>
        <w:rPr>
          <w:rFonts w:ascii="Times New Roman" w:hAnsi="Times New Roman" w:cs="Times New Roman"/>
          <w:sz w:val="24"/>
          <w:szCs w:val="24"/>
        </w:rPr>
        <w:t>’</w:t>
      </w:r>
      <w:r>
        <w:rPr>
          <w:rFonts w:ascii="Times New Roman" w:hAnsi="Times New Roman" w:cs="Times New Roman"/>
          <w:sz w:val="24"/>
          <w:szCs w:val="24"/>
          <w:lang w:val="uk-UA"/>
        </w:rPr>
        <w:t xml:space="preserve">ять років. </w:t>
      </w: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xml:space="preserve"> продовжує: </w:t>
      </w:r>
      <w:r>
        <w:rPr>
          <w:rFonts w:ascii="Times New Roman" w:hAnsi="Times New Roman" w:cs="Times New Roman"/>
          <w:sz w:val="24"/>
          <w:szCs w:val="24"/>
        </w:rPr>
        <w:t>“</w:t>
      </w:r>
      <w:r>
        <w:rPr>
          <w:rFonts w:ascii="Times New Roman" w:hAnsi="Times New Roman" w:cs="Times New Roman"/>
          <w:sz w:val="24"/>
          <w:szCs w:val="24"/>
          <w:lang w:val="uk-UA"/>
        </w:rPr>
        <w:t>Моя мати приймала наркотики навіть під час вагітності, а зараз я роблю те саме з моєю власною дитиною</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 та Кім вислуховуємо її, надаємо посильну консультацію й приймаємо необхідні кроки. По-перше, потрібне ультразвукове дослідження. </w:t>
      </w: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xml:space="preserve"> хоче дізнатися, чи її строк вагітності не перевищує дванадцяти тижнів, коли можливо зробити аборт на ранньому </w:t>
      </w:r>
      <w:proofErr w:type="spellStart"/>
      <w:r>
        <w:rPr>
          <w:rFonts w:ascii="Times New Roman" w:hAnsi="Times New Roman" w:cs="Times New Roman"/>
          <w:sz w:val="24"/>
          <w:szCs w:val="24"/>
          <w:lang w:val="uk-UA"/>
        </w:rPr>
        <w:t>строці</w:t>
      </w:r>
      <w:proofErr w:type="spellEnd"/>
      <w:r>
        <w:rPr>
          <w:rFonts w:ascii="Times New Roman" w:hAnsi="Times New Roman" w:cs="Times New Roman"/>
          <w:sz w:val="24"/>
          <w:szCs w:val="24"/>
          <w:lang w:val="uk-UA"/>
        </w:rPr>
        <w:t xml:space="preserve">, або ж їй час кинути вживати наркотики та переїхати до притулку для вагітних жінок. Ми підтримуємо її намір припинити вживати кокаїн, але попереджуємо, що перенесення стану наркотичної ломки небажане для плоду: краще замінити героїн на малі дози </w:t>
      </w:r>
      <w:proofErr w:type="spellStart"/>
      <w:r>
        <w:rPr>
          <w:rFonts w:ascii="Times New Roman" w:hAnsi="Times New Roman" w:cs="Times New Roman"/>
          <w:sz w:val="24"/>
          <w:szCs w:val="24"/>
          <w:lang w:val="uk-UA"/>
        </w:rPr>
        <w:t>метадону</w:t>
      </w:r>
      <w:proofErr w:type="spellEnd"/>
      <w:r>
        <w:rPr>
          <w:rFonts w:ascii="Times New Roman" w:hAnsi="Times New Roman" w:cs="Times New Roman"/>
          <w:sz w:val="24"/>
          <w:szCs w:val="24"/>
          <w:lang w:val="uk-UA"/>
        </w:rPr>
        <w:t xml:space="preserve"> протягом всієї вагітності. Я роблю декілька заміток для співробітника фінансової допомоги, а потім Кім підвозить </w:t>
      </w:r>
      <w:proofErr w:type="spellStart"/>
      <w:r>
        <w:rPr>
          <w:rFonts w:ascii="Times New Roman" w:hAnsi="Times New Roman" w:cs="Times New Roman"/>
          <w:sz w:val="24"/>
          <w:szCs w:val="24"/>
          <w:lang w:val="uk-UA"/>
        </w:rPr>
        <w:t>Кларіссу</w:t>
      </w:r>
      <w:proofErr w:type="spellEnd"/>
      <w:r>
        <w:rPr>
          <w:rFonts w:ascii="Times New Roman" w:hAnsi="Times New Roman" w:cs="Times New Roman"/>
          <w:sz w:val="24"/>
          <w:szCs w:val="24"/>
          <w:lang w:val="uk-UA"/>
        </w:rPr>
        <w:t xml:space="preserve"> до “</w:t>
      </w:r>
      <w:proofErr w:type="spellStart"/>
      <w:r>
        <w:rPr>
          <w:rFonts w:ascii="Times New Roman" w:hAnsi="Times New Roman" w:cs="Times New Roman"/>
          <w:sz w:val="24"/>
          <w:szCs w:val="24"/>
          <w:lang w:val="uk-UA"/>
        </w:rPr>
        <w:t>ШіВей</w:t>
      </w:r>
      <w:proofErr w:type="spellEnd"/>
      <w:r>
        <w:rPr>
          <w:rFonts w:ascii="Times New Roman" w:hAnsi="Times New Roman" w:cs="Times New Roman"/>
          <w:sz w:val="24"/>
          <w:szCs w:val="24"/>
          <w:lang w:val="uk-UA"/>
        </w:rPr>
        <w:t>” (</w:t>
      </w:r>
      <w:proofErr w:type="spellStart"/>
      <w:r>
        <w:rPr>
          <w:rFonts w:ascii="Times New Roman" w:hAnsi="Times New Roman" w:cs="Times New Roman"/>
          <w:sz w:val="24"/>
          <w:szCs w:val="24"/>
        </w:rPr>
        <w:t>SheWay</w:t>
      </w:r>
      <w:proofErr w:type="spellEnd"/>
      <w:r>
        <w:rPr>
          <w:rFonts w:ascii="Times New Roman" w:hAnsi="Times New Roman" w:cs="Times New Roman"/>
          <w:sz w:val="24"/>
          <w:szCs w:val="24"/>
          <w:lang w:val="uk-UA"/>
        </w:rPr>
        <w:t xml:space="preserve">), клініки пренатальної діагностики, що заходиться в районі </w:t>
      </w:r>
      <w:proofErr w:type="spellStart"/>
      <w:r>
        <w:rPr>
          <w:rFonts w:ascii="Times New Roman" w:hAnsi="Times New Roman" w:cs="Times New Roman"/>
          <w:sz w:val="24"/>
          <w:szCs w:val="24"/>
          <w:lang w:val="uk-UA"/>
        </w:rPr>
        <w:t>Даунтаун-Істсайд</w:t>
      </w:r>
      <w:proofErr w:type="spellEnd"/>
      <w:r>
        <w:rPr>
          <w:rFonts w:ascii="Times New Roman" w:hAnsi="Times New Roman" w:cs="Times New Roman"/>
          <w:sz w:val="24"/>
          <w:szCs w:val="24"/>
          <w:lang w:val="uk-UA"/>
        </w:rPr>
        <w:t xml:space="preserve">. </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rPr>
        <w:t>–</w:t>
      </w:r>
      <w:r>
        <w:rPr>
          <w:rFonts w:ascii="Times New Roman" w:hAnsi="Times New Roman" w:cs="Times New Roman"/>
          <w:sz w:val="24"/>
          <w:szCs w:val="24"/>
          <w:lang w:val="uk-UA"/>
        </w:rPr>
        <w:t xml:space="preserve"> Хотів би дати одну пораду, – я промовляю, </w:t>
      </w:r>
      <w:r>
        <w:rPr>
          <w:rFonts w:ascii="Times New Roman" w:hAnsi="Times New Roman" w:cs="Times New Roman"/>
          <w:sz w:val="24"/>
          <w:szCs w:val="24"/>
        </w:rPr>
        <w:t xml:space="preserve">– </w:t>
      </w:r>
      <w:r>
        <w:rPr>
          <w:rFonts w:ascii="Times New Roman" w:hAnsi="Times New Roman" w:cs="Times New Roman"/>
          <w:sz w:val="24"/>
          <w:szCs w:val="24"/>
          <w:lang w:val="uk-UA"/>
        </w:rPr>
        <w:t>якщо ви впевнені, що зможете дослухатися</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Кларісса</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виході</w:t>
      </w:r>
      <w:proofErr w:type="spellEnd"/>
      <w:r>
        <w:rPr>
          <w:rFonts w:ascii="Times New Roman" w:hAnsi="Times New Roman" w:cs="Times New Roman"/>
          <w:sz w:val="24"/>
          <w:szCs w:val="24"/>
        </w:rPr>
        <w:t xml:space="preserve"> з </w:t>
      </w:r>
      <w:proofErr w:type="spellStart"/>
      <w:r>
        <w:rPr>
          <w:rFonts w:ascii="Times New Roman" w:hAnsi="Times New Roman" w:cs="Times New Roman"/>
          <w:sz w:val="24"/>
          <w:szCs w:val="24"/>
        </w:rPr>
        <w:t>офісу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повертається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щоб</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подивитися</w:t>
      </w:r>
      <w:proofErr w:type="spellEnd"/>
      <w:r>
        <w:rPr>
          <w:rFonts w:ascii="Times New Roman" w:hAnsi="Times New Roman" w:cs="Times New Roman"/>
          <w:sz w:val="24"/>
          <w:szCs w:val="24"/>
        </w:rPr>
        <w:t xml:space="preserve"> на мене:</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lang w:val="uk-UA"/>
        </w:rPr>
        <w:t>Я зможу дослухатись, – звучить її відповідь.</w:t>
      </w:r>
    </w:p>
    <w:p w:rsidR="00636CDD" w:rsidRDefault="00636CDD" w:rsidP="00636CDD">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uk-UA"/>
        </w:rPr>
        <w:t xml:space="preserve">Ви казали, що ненавидите та жалієте себе. Спробуйте замінити свої суворі судження на істинну цікавість щодо того, чому ви робите те, що робите. Може, ви вживаєте наркотики тому, що боїтеся, що не зможете витримати біль без них? Ви маєте цілковите право відчувати біль після всього, через що ви пройшли. Справа не в </w:t>
      </w:r>
      <w:r>
        <w:rPr>
          <w:rFonts w:ascii="Times New Roman" w:hAnsi="Times New Roman" w:cs="Times New Roman"/>
          <w:sz w:val="24"/>
          <w:szCs w:val="24"/>
        </w:rPr>
        <w:t>“</w:t>
      </w:r>
      <w:r>
        <w:rPr>
          <w:rFonts w:ascii="Times New Roman" w:hAnsi="Times New Roman" w:cs="Times New Roman"/>
          <w:sz w:val="24"/>
          <w:szCs w:val="24"/>
          <w:lang w:val="uk-UA"/>
        </w:rPr>
        <w:t>кайфі</w:t>
      </w:r>
      <w:r>
        <w:rPr>
          <w:rFonts w:ascii="Times New Roman" w:hAnsi="Times New Roman" w:cs="Times New Roman"/>
          <w:sz w:val="24"/>
          <w:szCs w:val="24"/>
        </w:rPr>
        <w:t>”</w:t>
      </w:r>
      <w:r>
        <w:rPr>
          <w:rFonts w:ascii="Times New Roman" w:hAnsi="Times New Roman" w:cs="Times New Roman"/>
          <w:sz w:val="24"/>
          <w:szCs w:val="24"/>
          <w:lang w:val="uk-UA"/>
        </w:rPr>
        <w:t>. Ви просто не знайшли іншого виходу. Якби ваша дитина пройшла через те саме й почала вживати наркотики, ви б ставилися до неї так суворо</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lang w:val="uk-UA"/>
        </w:rPr>
        <w:t xml:space="preserve"> Ні, – сказала </w:t>
      </w: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 Я любила б її…Але мені довелося б бути суворою задля її блага</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rPr>
        <w:t>–</w:t>
      </w:r>
      <w:r>
        <w:rPr>
          <w:rFonts w:ascii="Times New Roman" w:hAnsi="Times New Roman" w:cs="Times New Roman"/>
          <w:sz w:val="24"/>
          <w:szCs w:val="24"/>
          <w:lang w:val="uk-UA"/>
        </w:rPr>
        <w:t xml:space="preserve"> Не треба суворості, – кажу я. – Усе, що їй потрібно – ваша любов. І вам також.</w:t>
      </w:r>
    </w:p>
    <w:p w:rsidR="00636CDD" w:rsidRDefault="00636CDD" w:rsidP="00636CDD">
      <w:pPr>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xml:space="preserve"> знову плаче та запитує, чи може якось прийти й поговорити зі мною</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Звичайно, – я відповідаю, – але приходьте у тверезому стані. Під кайфом ви нічого не зрозумієте.</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Так завжди казали мої психологи, коли я була підлітком, – протестує </w:t>
      </w: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 не приходити, коли я під кайфом. Але все не так.</w:t>
      </w:r>
    </w:p>
    <w:p w:rsidR="00636CDD" w:rsidRDefault="00636CDD" w:rsidP="00636CDD">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uk-UA"/>
        </w:rPr>
        <w:t>Я мовчки дивлюся на неї декілька секунд</w:t>
      </w:r>
      <w:r>
        <w:rPr>
          <w:rFonts w:ascii="Times New Roman" w:hAnsi="Times New Roman" w:cs="Times New Roman"/>
          <w:sz w:val="24"/>
          <w:szCs w:val="24"/>
        </w:rPr>
        <w:t>,</w:t>
      </w:r>
      <w:r>
        <w:rPr>
          <w:rFonts w:ascii="Times New Roman" w:hAnsi="Times New Roman" w:cs="Times New Roman"/>
          <w:sz w:val="24"/>
          <w:szCs w:val="24"/>
          <w:lang w:val="uk-UA"/>
        </w:rPr>
        <w:t xml:space="preserve"> потім </w:t>
      </w:r>
      <w:proofErr w:type="spellStart"/>
      <w:r>
        <w:rPr>
          <w:rFonts w:ascii="Times New Roman" w:hAnsi="Times New Roman" w:cs="Times New Roman"/>
          <w:sz w:val="24"/>
          <w:szCs w:val="24"/>
          <w:lang w:val="uk-UA"/>
        </w:rPr>
        <w:t>пом</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uk-UA"/>
        </w:rPr>
        <w:t>якшуюсь</w:t>
      </w:r>
      <w:proofErr w:type="spellEnd"/>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Добре, якщо вам потрібно, приходьте у будь-якому стані.</w:t>
      </w:r>
    </w:p>
    <w:p w:rsidR="00636CDD" w:rsidRDefault="00636CDD" w:rsidP="00636CDD">
      <w:pPr>
        <w:spacing w:after="0" w:line="24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lang w:val="uk-UA"/>
        </w:rPr>
        <w:t>Кларісса</w:t>
      </w:r>
      <w:proofErr w:type="spellEnd"/>
      <w:r>
        <w:rPr>
          <w:rFonts w:ascii="Times New Roman" w:hAnsi="Times New Roman" w:cs="Times New Roman"/>
          <w:sz w:val="24"/>
          <w:szCs w:val="24"/>
          <w:lang w:val="uk-UA"/>
        </w:rPr>
        <w:t xml:space="preserve"> широко посміхається</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Це саме те, що я хотіла почути, – вона промовляє.</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Коли моє особисте та духовне життя знаходяться в балансі, мені легко ставитися зі співчуттям до пацієнтів із залежністю. Мені цікаво дізнаватися щось із їх біографій, яке вони мають </w:t>
      </w:r>
      <w:proofErr w:type="spellStart"/>
      <w:r>
        <w:rPr>
          <w:rFonts w:ascii="Times New Roman" w:hAnsi="Times New Roman" w:cs="Times New Roman"/>
          <w:sz w:val="24"/>
          <w:szCs w:val="24"/>
          <w:lang w:val="uk-UA"/>
        </w:rPr>
        <w:t>самосприйняття</w:t>
      </w:r>
      <w:proofErr w:type="spellEnd"/>
      <w:r>
        <w:rPr>
          <w:rFonts w:ascii="Times New Roman" w:hAnsi="Times New Roman" w:cs="Times New Roman"/>
          <w:sz w:val="24"/>
          <w:szCs w:val="24"/>
          <w:lang w:val="uk-UA"/>
        </w:rPr>
        <w:t xml:space="preserve"> та, найважливіше, я можу уникнути нав’язування своїх суджень. Як і з </w:t>
      </w:r>
      <w:proofErr w:type="spellStart"/>
      <w:r>
        <w:rPr>
          <w:rFonts w:ascii="Times New Roman" w:hAnsi="Times New Roman" w:cs="Times New Roman"/>
          <w:sz w:val="24"/>
          <w:szCs w:val="24"/>
          <w:lang w:val="uk-UA"/>
        </w:rPr>
        <w:t>Кларіссою</w:t>
      </w:r>
      <w:proofErr w:type="spellEnd"/>
      <w:r>
        <w:rPr>
          <w:rFonts w:ascii="Times New Roman" w:hAnsi="Times New Roman" w:cs="Times New Roman"/>
          <w:sz w:val="24"/>
          <w:szCs w:val="24"/>
          <w:lang w:val="uk-UA"/>
        </w:rPr>
        <w:t>, моєю ціллю є відкрити їх очі на можливість неосудливої, співчутливої цікавості до себе.</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Однак, усе змінюється, коли я знаходжуся в середині рецидиву залежності. Я заповнений нищівним соромом і намагаюся приховати </w:t>
      </w:r>
      <w:proofErr w:type="spellStart"/>
      <w:r>
        <w:rPr>
          <w:rFonts w:ascii="Times New Roman" w:hAnsi="Times New Roman" w:cs="Times New Roman"/>
          <w:sz w:val="24"/>
          <w:szCs w:val="24"/>
          <w:lang w:val="uk-UA"/>
        </w:rPr>
        <w:t>самоненависть</w:t>
      </w:r>
      <w:proofErr w:type="spellEnd"/>
      <w:r>
        <w:rPr>
          <w:rFonts w:ascii="Times New Roman" w:hAnsi="Times New Roman" w:cs="Times New Roman"/>
          <w:sz w:val="24"/>
          <w:szCs w:val="24"/>
          <w:lang w:val="uk-UA"/>
        </w:rPr>
        <w:t xml:space="preserve"> під фальшивою веселістю або виправдовую власну агресивність, та нічого з цього не працює. Як і для моїх наркозалежних клієнтів, моїх голодних привидів, сентиментальна балаканина та негативне самоосудження тільки посилює бажання втекти й забутися. Замкнуте коло </w:t>
      </w:r>
      <w:r>
        <w:rPr>
          <w:rFonts w:ascii="Times New Roman" w:hAnsi="Times New Roman" w:cs="Times New Roman"/>
          <w:sz w:val="24"/>
          <w:szCs w:val="24"/>
        </w:rPr>
        <w:t>“</w:t>
      </w:r>
      <w:r>
        <w:rPr>
          <w:rFonts w:ascii="Times New Roman" w:hAnsi="Times New Roman" w:cs="Times New Roman"/>
          <w:sz w:val="24"/>
          <w:szCs w:val="24"/>
          <w:lang w:val="uk-UA"/>
        </w:rPr>
        <w:t>залежність-сором-залежність</w:t>
      </w:r>
      <w:r>
        <w:rPr>
          <w:rFonts w:ascii="Times New Roman" w:hAnsi="Times New Roman" w:cs="Times New Roman"/>
          <w:sz w:val="24"/>
          <w:szCs w:val="24"/>
        </w:rPr>
        <w:t>”</w:t>
      </w:r>
      <w:r>
        <w:rPr>
          <w:rFonts w:ascii="Times New Roman" w:hAnsi="Times New Roman" w:cs="Times New Roman"/>
          <w:sz w:val="24"/>
          <w:szCs w:val="24"/>
          <w:lang w:val="uk-UA"/>
        </w:rPr>
        <w:t xml:space="preserve"> не переривається.</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Доктор Брюс Перрі сказав про наркозалежних таке: “ми повинні бути дуже люблячими, повністю приймати людей, які мають ці проблеми, бути дуже терплячими”. Ми також повинні застосовувати таке ж саме любляче, приймаюче та терпляче відношення до себе. Відповідно </w:t>
      </w:r>
      <w:r>
        <w:rPr>
          <w:rFonts w:ascii="Times New Roman" w:hAnsi="Times New Roman" w:cs="Times New Roman"/>
          <w:sz w:val="24"/>
          <w:szCs w:val="24"/>
        </w:rPr>
        <w:t xml:space="preserve">до </w:t>
      </w:r>
      <w:r>
        <w:rPr>
          <w:rFonts w:ascii="Times New Roman" w:hAnsi="Times New Roman" w:cs="Times New Roman"/>
          <w:sz w:val="24"/>
          <w:szCs w:val="24"/>
          <w:lang w:val="uk-UA"/>
        </w:rPr>
        <w:t xml:space="preserve">поради доктора </w:t>
      </w:r>
      <w:proofErr w:type="spellStart"/>
      <w:r>
        <w:rPr>
          <w:rFonts w:ascii="Times New Roman" w:hAnsi="Times New Roman" w:cs="Times New Roman"/>
          <w:sz w:val="24"/>
          <w:szCs w:val="24"/>
          <w:lang w:val="uk-UA"/>
        </w:rPr>
        <w:t>Яака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Панксеппа</w:t>
      </w:r>
      <w:proofErr w:type="spellEnd"/>
      <w:r>
        <w:rPr>
          <w:rFonts w:ascii="Times New Roman" w:hAnsi="Times New Roman" w:cs="Times New Roman"/>
          <w:sz w:val="24"/>
          <w:szCs w:val="24"/>
          <w:lang w:val="uk-UA"/>
        </w:rPr>
        <w:t>, щоб з успіхом подолати залежність, ми повинні повернути емоційну врівноваженість</w:t>
      </w:r>
      <w:r>
        <w:rPr>
          <w:rFonts w:ascii="Times New Roman" w:hAnsi="Times New Roman" w:cs="Times New Roman"/>
          <w:sz w:val="24"/>
          <w:szCs w:val="24"/>
        </w:rPr>
        <w:t>;</w:t>
      </w:r>
      <w:r>
        <w:rPr>
          <w:rFonts w:ascii="Times New Roman" w:hAnsi="Times New Roman" w:cs="Times New Roman"/>
          <w:sz w:val="24"/>
          <w:szCs w:val="24"/>
          <w:lang w:val="uk-UA"/>
        </w:rPr>
        <w:t xml:space="preserve"> нам треба давати собі </w:t>
      </w:r>
      <w:r>
        <w:rPr>
          <w:rFonts w:ascii="Times New Roman" w:hAnsi="Times New Roman" w:cs="Times New Roman"/>
          <w:sz w:val="24"/>
          <w:szCs w:val="24"/>
        </w:rPr>
        <w:t>“</w:t>
      </w:r>
      <w:r>
        <w:rPr>
          <w:rFonts w:ascii="Times New Roman" w:hAnsi="Times New Roman" w:cs="Times New Roman"/>
          <w:sz w:val="24"/>
          <w:szCs w:val="24"/>
          <w:lang w:val="uk-UA"/>
        </w:rPr>
        <w:t>шанс про все подумати</w:t>
      </w:r>
      <w:r>
        <w:rPr>
          <w:rFonts w:ascii="Times New Roman" w:hAnsi="Times New Roman" w:cs="Times New Roman"/>
          <w:sz w:val="24"/>
          <w:szCs w:val="24"/>
        </w:rPr>
        <w:t xml:space="preserve">”. Коли </w:t>
      </w:r>
      <w:r>
        <w:rPr>
          <w:rFonts w:ascii="Times New Roman" w:hAnsi="Times New Roman" w:cs="Times New Roman"/>
          <w:sz w:val="24"/>
          <w:szCs w:val="24"/>
          <w:lang w:val="uk-UA"/>
        </w:rPr>
        <w:t xml:space="preserve">ми плаваємо в отруйному супі з самозвинувачень і сорому, неможливо мислити </w:t>
      </w:r>
      <w:proofErr w:type="spellStart"/>
      <w:r>
        <w:rPr>
          <w:rFonts w:ascii="Times New Roman" w:hAnsi="Times New Roman" w:cs="Times New Roman"/>
          <w:sz w:val="24"/>
          <w:szCs w:val="24"/>
          <w:lang w:val="uk-UA"/>
        </w:rPr>
        <w:t>конструктивно</w:t>
      </w:r>
      <w:proofErr w:type="spellEnd"/>
      <w:r>
        <w:rPr>
          <w:rFonts w:ascii="Times New Roman" w:hAnsi="Times New Roman" w:cs="Times New Roman"/>
          <w:sz w:val="24"/>
          <w:szCs w:val="24"/>
          <w:lang w:val="uk-UA"/>
        </w:rPr>
        <w:t>.</w:t>
      </w:r>
    </w:p>
    <w:p w:rsidR="00636CDD" w:rsidRDefault="00636CDD" w:rsidP="00636CDD">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uk-UA"/>
        </w:rPr>
        <w:t xml:space="preserve">Серед необхідних початкових кроків до тверезості можна назвати співчутливу цікавість до себе. Саме так ми повинні ставитися до себе згідно з багатьма </w:t>
      </w:r>
      <w:proofErr w:type="spellStart"/>
      <w:r>
        <w:rPr>
          <w:rFonts w:ascii="Times New Roman" w:hAnsi="Times New Roman" w:cs="Times New Roman"/>
          <w:sz w:val="24"/>
          <w:szCs w:val="24"/>
          <w:lang w:val="uk-UA"/>
        </w:rPr>
        <w:t>вченнями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починаючи</w:t>
      </w:r>
      <w:proofErr w:type="spellEnd"/>
      <w:r>
        <w:rPr>
          <w:rFonts w:ascii="Times New Roman" w:hAnsi="Times New Roman" w:cs="Times New Roman"/>
          <w:sz w:val="24"/>
          <w:szCs w:val="24"/>
        </w:rPr>
        <w:t xml:space="preserve"> з</w:t>
      </w:r>
      <w:r>
        <w:rPr>
          <w:rFonts w:ascii="Times New Roman" w:hAnsi="Times New Roman" w:cs="Times New Roman"/>
          <w:sz w:val="24"/>
          <w:szCs w:val="24"/>
          <w:lang w:val="uk-UA"/>
        </w:rPr>
        <w:t xml:space="preserve"> духовних трудів і закінчуючи психологічними дослідженнями. Американський буддист </w:t>
      </w:r>
      <w:proofErr w:type="spellStart"/>
      <w:r>
        <w:rPr>
          <w:rFonts w:ascii="Times New Roman" w:hAnsi="Times New Roman" w:cs="Times New Roman"/>
          <w:sz w:val="24"/>
          <w:szCs w:val="24"/>
          <w:lang w:val="uk-UA"/>
        </w:rPr>
        <w:t>Пема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Ходрон</w:t>
      </w:r>
      <w:proofErr w:type="spellEnd"/>
      <w:r>
        <w:rPr>
          <w:rFonts w:ascii="Times New Roman" w:hAnsi="Times New Roman" w:cs="Times New Roman"/>
          <w:sz w:val="24"/>
          <w:szCs w:val="24"/>
          <w:lang w:val="uk-UA"/>
        </w:rPr>
        <w:t xml:space="preserve"> пише</w:t>
      </w:r>
      <w:r>
        <w:rPr>
          <w:rFonts w:ascii="Times New Roman" w:hAnsi="Times New Roman" w:cs="Times New Roman"/>
          <w:sz w:val="24"/>
          <w:szCs w:val="24"/>
        </w:rPr>
        <w:t>: “</w:t>
      </w:r>
      <w:proofErr w:type="spellStart"/>
      <w:r>
        <w:rPr>
          <w:rFonts w:ascii="Times New Roman" w:hAnsi="Times New Roman" w:cs="Times New Roman"/>
          <w:sz w:val="24"/>
          <w:szCs w:val="24"/>
          <w:lang w:val="uk-UA"/>
        </w:rPr>
        <w:t>Взрощуюючи</w:t>
      </w:r>
      <w:proofErr w:type="spellEnd"/>
      <w:r>
        <w:rPr>
          <w:rFonts w:ascii="Times New Roman" w:hAnsi="Times New Roman" w:cs="Times New Roman"/>
          <w:sz w:val="24"/>
          <w:szCs w:val="24"/>
          <w:lang w:val="uk-UA"/>
        </w:rPr>
        <w:t xml:space="preserve"> сердечну доброту, ми, по-перше, вчимося бути чесними, люблячими та співчутливими до себе.</w:t>
      </w:r>
      <w:r>
        <w:rPr>
          <w:rFonts w:ascii="Times New Roman" w:hAnsi="Times New Roman" w:cs="Times New Roman"/>
          <w:sz w:val="24"/>
          <w:szCs w:val="24"/>
        </w:rPr>
        <w:t xml:space="preserve"> </w:t>
      </w:r>
      <w:proofErr w:type="spellStart"/>
      <w:r>
        <w:rPr>
          <w:rFonts w:ascii="Times New Roman" w:hAnsi="Times New Roman" w:cs="Times New Roman"/>
          <w:sz w:val="24"/>
          <w:szCs w:val="24"/>
        </w:rPr>
        <w:t>Замість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самозневаги</w:t>
      </w:r>
      <w:proofErr w:type="spellEnd"/>
      <w:r>
        <w:rPr>
          <w:rFonts w:ascii="Times New Roman" w:hAnsi="Times New Roman" w:cs="Times New Roman"/>
          <w:sz w:val="24"/>
          <w:szCs w:val="24"/>
        </w:rPr>
        <w:t xml:space="preserve"> ми </w:t>
      </w:r>
      <w:proofErr w:type="spellStart"/>
      <w:r>
        <w:rPr>
          <w:rFonts w:ascii="Times New Roman" w:hAnsi="Times New Roman" w:cs="Times New Roman"/>
          <w:sz w:val="24"/>
          <w:szCs w:val="24"/>
        </w:rPr>
        <w:t>починаємо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взрощувати</w:t>
      </w:r>
      <w:proofErr w:type="spellEnd"/>
      <w:r>
        <w:rPr>
          <w:rFonts w:ascii="Times New Roman" w:hAnsi="Times New Roman" w:cs="Times New Roman"/>
          <w:sz w:val="24"/>
          <w:szCs w:val="24"/>
          <w:lang w:val="uk-UA"/>
        </w:rPr>
        <w:t xml:space="preserve"> всерозуміючу доброту</w:t>
      </w:r>
      <w:r>
        <w:rPr>
          <w:rFonts w:ascii="Times New Roman" w:hAnsi="Times New Roman" w:cs="Times New Roman"/>
          <w:sz w:val="24"/>
          <w:szCs w:val="24"/>
        </w:rPr>
        <w:t xml:space="preserve">”. </w:t>
      </w:r>
      <w:proofErr w:type="spellStart"/>
      <w:r>
        <w:rPr>
          <w:rFonts w:ascii="Times New Roman" w:hAnsi="Times New Roman" w:cs="Times New Roman"/>
          <w:sz w:val="24"/>
          <w:szCs w:val="24"/>
          <w:lang w:val="uk-UA"/>
        </w:rPr>
        <w:t>Ходрон</w:t>
      </w:r>
      <w:proofErr w:type="spellEnd"/>
      <w:r>
        <w:rPr>
          <w:rFonts w:ascii="Times New Roman" w:hAnsi="Times New Roman" w:cs="Times New Roman"/>
          <w:sz w:val="24"/>
          <w:szCs w:val="24"/>
          <w:lang w:val="uk-UA"/>
        </w:rPr>
        <w:t xml:space="preserve"> також вважає гарною ідеєю просвітлюватися</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vertAlign w:val="superscript"/>
          <w:lang w:val="uk-UA"/>
        </w:rPr>
      </w:pPr>
      <w:r>
        <w:rPr>
          <w:rFonts w:ascii="Times New Roman" w:hAnsi="Times New Roman" w:cs="Times New Roman"/>
          <w:sz w:val="24"/>
          <w:szCs w:val="24"/>
          <w:lang w:val="uk-UA"/>
        </w:rPr>
        <w:t>Просвітлення – це ключ до гармонії з тілом, розумом та емоціями, до почуття, що ти гідний жити на цій планеті… Разом з почуттям гумору, основною радісного розуму є цікавість, увага… Мова йде радше не про радість окремо, а про цікавість без осудливого ставлення. Якщо воно все таке присутнє, то треба над ним замислитися.</w:t>
      </w:r>
      <w:r>
        <w:rPr>
          <w:rFonts w:ascii="Times New Roman" w:hAnsi="Times New Roman" w:cs="Times New Roman"/>
          <w:sz w:val="24"/>
          <w:szCs w:val="24"/>
          <w:vertAlign w:val="superscript"/>
          <w:lang w:val="uk-UA"/>
        </w:rPr>
        <w:t>1</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Питання </w:t>
      </w:r>
      <w:r>
        <w:rPr>
          <w:rFonts w:ascii="Times New Roman" w:hAnsi="Times New Roman" w:cs="Times New Roman"/>
          <w:sz w:val="24"/>
          <w:szCs w:val="24"/>
        </w:rPr>
        <w:t>“</w:t>
      </w:r>
      <w:r>
        <w:rPr>
          <w:rFonts w:ascii="Times New Roman" w:hAnsi="Times New Roman" w:cs="Times New Roman"/>
          <w:sz w:val="24"/>
          <w:szCs w:val="24"/>
          <w:lang w:val="uk-UA"/>
        </w:rPr>
        <w:t>Чому?</w:t>
      </w:r>
      <w:r>
        <w:rPr>
          <w:rFonts w:ascii="Times New Roman" w:hAnsi="Times New Roman" w:cs="Times New Roman"/>
          <w:sz w:val="24"/>
          <w:szCs w:val="24"/>
        </w:rPr>
        <w:t>”</w:t>
      </w:r>
      <w:r>
        <w:rPr>
          <w:rFonts w:ascii="Times New Roman" w:hAnsi="Times New Roman" w:cs="Times New Roman"/>
          <w:sz w:val="24"/>
          <w:szCs w:val="24"/>
          <w:lang w:val="uk-UA"/>
        </w:rPr>
        <w:t xml:space="preserve">, поставлене зі співчутливою цікавістю, трансформується з жорстокого звинувачення в неупереджене, і навіть наукове обговорення. Замість того, щоб битися головою об стінку, звинувачуючи себе, (напр. </w:t>
      </w:r>
      <w:r>
        <w:rPr>
          <w:rFonts w:ascii="Times New Roman" w:hAnsi="Times New Roman" w:cs="Times New Roman"/>
          <w:sz w:val="24"/>
          <w:szCs w:val="24"/>
        </w:rPr>
        <w:t xml:space="preserve">“Я </w:t>
      </w:r>
      <w:proofErr w:type="spellStart"/>
      <w:r>
        <w:rPr>
          <w:rFonts w:ascii="Times New Roman" w:hAnsi="Times New Roman" w:cs="Times New Roman"/>
          <w:sz w:val="24"/>
          <w:szCs w:val="24"/>
        </w:rPr>
        <w:t>такий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дурний</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та коли я вже второпаю,</w:t>
      </w:r>
      <w:r>
        <w:rPr>
          <w:rFonts w:ascii="Times New Roman" w:hAnsi="Times New Roman" w:cs="Times New Roman"/>
          <w:sz w:val="24"/>
          <w:szCs w:val="24"/>
        </w:rPr>
        <w:t>” і т.д.</w:t>
      </w:r>
      <w:r>
        <w:rPr>
          <w:rFonts w:ascii="Times New Roman" w:hAnsi="Times New Roman" w:cs="Times New Roman"/>
          <w:sz w:val="24"/>
          <w:szCs w:val="24"/>
          <w:lang w:val="uk-UA"/>
        </w:rPr>
        <w:t xml:space="preserve">), запитання </w:t>
      </w:r>
      <w:r>
        <w:rPr>
          <w:rFonts w:ascii="Times New Roman" w:hAnsi="Times New Roman" w:cs="Times New Roman"/>
          <w:sz w:val="24"/>
          <w:szCs w:val="24"/>
        </w:rPr>
        <w:t>“</w:t>
      </w:r>
      <w:r>
        <w:rPr>
          <w:rFonts w:ascii="Times New Roman" w:hAnsi="Times New Roman" w:cs="Times New Roman"/>
          <w:sz w:val="24"/>
          <w:szCs w:val="24"/>
          <w:lang w:val="uk-UA"/>
        </w:rPr>
        <w:t>Чому я знову це зробив, якщо я добре усвідомлюю негативні наслідки?</w:t>
      </w:r>
      <w:r>
        <w:rPr>
          <w:rFonts w:ascii="Times New Roman" w:hAnsi="Times New Roman" w:cs="Times New Roman"/>
          <w:sz w:val="24"/>
          <w:szCs w:val="24"/>
        </w:rPr>
        <w:t>”</w:t>
      </w:r>
      <w:r>
        <w:rPr>
          <w:rFonts w:ascii="Times New Roman" w:hAnsi="Times New Roman" w:cs="Times New Roman"/>
          <w:sz w:val="24"/>
          <w:szCs w:val="24"/>
          <w:lang w:val="uk-UA"/>
        </w:rPr>
        <w:t xml:space="preserve"> може стати предметом плідного спокійного розслідування. Якщо ми знімаємо з себе накрохмалену форму слідчого, який готовий проводити допити, засуджувати та карати, то вчимося ставитися до себе як </w:t>
      </w:r>
      <w:proofErr w:type="spellStart"/>
      <w:r>
        <w:rPr>
          <w:rFonts w:ascii="Times New Roman" w:hAnsi="Times New Roman" w:cs="Times New Roman"/>
          <w:sz w:val="24"/>
          <w:szCs w:val="24"/>
          <w:lang w:val="uk-UA"/>
        </w:rPr>
        <w:t>емпатичний</w:t>
      </w:r>
      <w:proofErr w:type="spellEnd"/>
      <w:r>
        <w:rPr>
          <w:rFonts w:ascii="Times New Roman" w:hAnsi="Times New Roman" w:cs="Times New Roman"/>
          <w:sz w:val="24"/>
          <w:szCs w:val="24"/>
          <w:lang w:val="uk-UA"/>
        </w:rPr>
        <w:t xml:space="preserve"> друг, який просто хоче зрозуміти, що з нами відбувається. Для позначення такого стану співчутливої цікавості використовується абревіатура </w:t>
      </w:r>
      <w:r>
        <w:rPr>
          <w:rFonts w:ascii="Times New Roman" w:hAnsi="Times New Roman" w:cs="Times New Roman"/>
          <w:sz w:val="24"/>
          <w:szCs w:val="24"/>
        </w:rPr>
        <w:t>COAL</w:t>
      </w:r>
      <w:r>
        <w:rPr>
          <w:rFonts w:ascii="Times New Roman" w:hAnsi="Times New Roman" w:cs="Times New Roman"/>
          <w:sz w:val="24"/>
          <w:szCs w:val="24"/>
          <w:lang w:val="uk-UA"/>
        </w:rPr>
        <w:t xml:space="preserve"> (вуглинка): </w:t>
      </w:r>
      <w:proofErr w:type="spellStart"/>
      <w:r>
        <w:rPr>
          <w:rFonts w:ascii="Times New Roman" w:hAnsi="Times New Roman" w:cs="Times New Roman"/>
          <w:sz w:val="24"/>
          <w:szCs w:val="24"/>
        </w:rPr>
        <w:t>curiosity</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openness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acceptance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love</w:t>
      </w:r>
      <w:proofErr w:type="spellEnd"/>
      <w:r>
        <w:rPr>
          <w:rFonts w:ascii="Times New Roman" w:hAnsi="Times New Roman" w:cs="Times New Roman"/>
          <w:sz w:val="24"/>
          <w:szCs w:val="24"/>
          <w:lang w:val="uk-UA"/>
        </w:rPr>
        <w:t xml:space="preserve"> (цікавість, відкритість, прийняття, любов). І тоді питання звучить таким чином: “</w:t>
      </w:r>
      <w:proofErr w:type="spellStart"/>
      <w:r>
        <w:rPr>
          <w:rFonts w:ascii="Times New Roman" w:hAnsi="Times New Roman" w:cs="Times New Roman"/>
          <w:sz w:val="24"/>
          <w:szCs w:val="24"/>
          <w:lang w:val="uk-UA"/>
        </w:rPr>
        <w:t>Гмм</w:t>
      </w:r>
      <w:proofErr w:type="spellEnd"/>
      <w:r>
        <w:rPr>
          <w:rFonts w:ascii="Times New Roman" w:hAnsi="Times New Roman" w:cs="Times New Roman"/>
          <w:sz w:val="24"/>
          <w:szCs w:val="24"/>
          <w:lang w:val="uk-UA"/>
        </w:rPr>
        <w:t>. Що ж мене штовхнуло зробити це ще раз?”</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Сенс не в тому, щоб виправдатися або дати розумне пояснення, а в тому, щоб зрозуміти. Виправдання</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це ще одна форма осуду, така ж виснажлива, як і </w:t>
      </w:r>
      <w:r>
        <w:rPr>
          <w:rFonts w:ascii="Times New Roman" w:hAnsi="Times New Roman" w:cs="Times New Roman"/>
          <w:sz w:val="24"/>
          <w:szCs w:val="24"/>
        </w:rPr>
        <w:t>док</w:t>
      </w:r>
      <w:proofErr w:type="spellStart"/>
      <w:r>
        <w:rPr>
          <w:rFonts w:ascii="Times New Roman" w:hAnsi="Times New Roman" w:cs="Times New Roman"/>
          <w:sz w:val="24"/>
          <w:szCs w:val="24"/>
          <w:lang w:val="uk-UA"/>
        </w:rPr>
        <w:t>ір</w:t>
      </w:r>
      <w:proofErr w:type="spellEnd"/>
      <w:r>
        <w:rPr>
          <w:rFonts w:ascii="Times New Roman" w:hAnsi="Times New Roman" w:cs="Times New Roman"/>
          <w:sz w:val="24"/>
          <w:szCs w:val="24"/>
          <w:lang w:val="uk-UA"/>
        </w:rPr>
        <w:t xml:space="preserve">. Коли ми виправдовуємося, то сподіваємося заслужити милість судді або обдурити його. Виправдання дозволяє звільнитися від відповідальності; розуміння допомагає її прийняти. Коли нам не треба захищатися від інших або, що важливіше, від самих себе, ми у змозі побачити, що насправді відбувається. Я наважився визнати залежність тільки тоді, коли зрозумів, що моя </w:t>
      </w:r>
      <w:proofErr w:type="spellStart"/>
      <w:r>
        <w:rPr>
          <w:rFonts w:ascii="Times New Roman" w:hAnsi="Times New Roman" w:cs="Times New Roman"/>
          <w:sz w:val="24"/>
          <w:szCs w:val="24"/>
          <w:lang w:val="uk-UA"/>
        </w:rPr>
        <w:t>адиктивна</w:t>
      </w:r>
      <w:proofErr w:type="spellEnd"/>
      <w:r>
        <w:rPr>
          <w:rFonts w:ascii="Times New Roman" w:hAnsi="Times New Roman" w:cs="Times New Roman"/>
          <w:sz w:val="24"/>
          <w:szCs w:val="24"/>
          <w:lang w:val="uk-UA"/>
        </w:rPr>
        <w:t xml:space="preserve"> поведінка більше не означає, що я невдаха, не вартий уваги, поверхневий і не становлю собою ніякою цінності. Усвідомлення цього дає можливість побачити, яким чином така поведінка саботує мої реальні цілі в житті.</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Звідси і потреба у співчутливому самодослідженні.</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Якщо я проведу дослідження своєї залежної поведінки без осудження та просто запитаю </w:t>
      </w:r>
      <w:r>
        <w:rPr>
          <w:rFonts w:ascii="Times New Roman" w:hAnsi="Times New Roman" w:cs="Times New Roman"/>
          <w:sz w:val="24"/>
          <w:szCs w:val="24"/>
        </w:rPr>
        <w:t>“</w:t>
      </w:r>
      <w:r>
        <w:rPr>
          <w:rFonts w:ascii="Times New Roman" w:hAnsi="Times New Roman" w:cs="Times New Roman"/>
          <w:sz w:val="24"/>
          <w:szCs w:val="24"/>
          <w:lang w:val="uk-UA"/>
        </w:rPr>
        <w:t>Чому?</w:t>
      </w:r>
      <w:r>
        <w:rPr>
          <w:rFonts w:ascii="Times New Roman" w:hAnsi="Times New Roman" w:cs="Times New Roman"/>
          <w:sz w:val="24"/>
          <w:szCs w:val="24"/>
        </w:rPr>
        <w:t>”</w:t>
      </w:r>
      <w:r>
        <w:rPr>
          <w:rFonts w:ascii="Times New Roman" w:hAnsi="Times New Roman" w:cs="Times New Roman"/>
          <w:sz w:val="24"/>
          <w:szCs w:val="24"/>
          <w:lang w:val="uk-UA"/>
        </w:rPr>
        <w:t>, беручи до уваги співчутливу цікавість, що я відкрию? Скоріше, кого я відкрию? Хто я насправді? Чи я поважний тридцятирічний ветеран медичної практики, чийсь чоловік і батько, психолог, громадський спікер, активіст і письменник?</w:t>
      </w:r>
      <w:r>
        <w:rPr>
          <w:rFonts w:ascii="Times New Roman" w:hAnsi="Times New Roman" w:cs="Times New Roman"/>
          <w:sz w:val="24"/>
          <w:szCs w:val="24"/>
        </w:rPr>
        <w:t xml:space="preserve"> А </w:t>
      </w:r>
      <w:r>
        <w:rPr>
          <w:rFonts w:ascii="Times New Roman" w:hAnsi="Times New Roman" w:cs="Times New Roman"/>
          <w:sz w:val="24"/>
          <w:szCs w:val="24"/>
          <w:lang w:val="uk-UA"/>
        </w:rPr>
        <w:t xml:space="preserve">що ж щодо того тривожного, невпевненого чолов’яги, який часто почував себе порожнім і дефектним, і шукав зовнішні засоби </w:t>
      </w:r>
      <w:proofErr w:type="spellStart"/>
      <w:r>
        <w:rPr>
          <w:rFonts w:ascii="Times New Roman" w:hAnsi="Times New Roman" w:cs="Times New Roman"/>
          <w:sz w:val="24"/>
          <w:szCs w:val="24"/>
          <w:lang w:val="uk-UA"/>
        </w:rPr>
        <w:t>вгамування</w:t>
      </w:r>
      <w:proofErr w:type="spellEnd"/>
      <w:r>
        <w:rPr>
          <w:rFonts w:ascii="Times New Roman" w:hAnsi="Times New Roman" w:cs="Times New Roman"/>
          <w:sz w:val="24"/>
          <w:szCs w:val="24"/>
          <w:lang w:val="uk-UA"/>
        </w:rPr>
        <w:t xml:space="preserve"> якогось ненаситного голоду? Як сказав мій знайомий і письменник, який має залежність, під час нашої розмови в кафетерії виправної установи Вільям </w:t>
      </w:r>
      <w:proofErr w:type="spellStart"/>
      <w:r>
        <w:rPr>
          <w:rFonts w:ascii="Times New Roman" w:hAnsi="Times New Roman" w:cs="Times New Roman"/>
          <w:sz w:val="24"/>
          <w:szCs w:val="24"/>
          <w:lang w:val="uk-UA"/>
        </w:rPr>
        <w:t>Гед</w:t>
      </w:r>
      <w:proofErr w:type="spellEnd"/>
      <w:r>
        <w:rPr>
          <w:rFonts w:ascii="Times New Roman" w:hAnsi="Times New Roman" w:cs="Times New Roman"/>
          <w:sz w:val="24"/>
          <w:szCs w:val="24"/>
          <w:lang w:val="uk-UA"/>
        </w:rPr>
        <w:t xml:space="preserve">: “…у мене аж зуби болять від того, що треба зміщувати фокус від усього зовнішнього на внутрішній стан”. У моєму випадку, через неусвідомлену напруженість мої зуби буквально заболіли – з самого дитинства я настільки сильно скреготав зубами уві сні, що під кінець п’ятого десятку більшість з них були збитими </w:t>
      </w:r>
      <w:proofErr w:type="spellStart"/>
      <w:r>
        <w:rPr>
          <w:rFonts w:ascii="Times New Roman" w:hAnsi="Times New Roman" w:cs="Times New Roman"/>
          <w:sz w:val="24"/>
          <w:szCs w:val="24"/>
          <w:lang w:val="uk-UA"/>
        </w:rPr>
        <w:t>кульбами</w:t>
      </w:r>
      <w:proofErr w:type="spellEnd"/>
      <w:r>
        <w:rPr>
          <w:rFonts w:ascii="Times New Roman" w:hAnsi="Times New Roman" w:cs="Times New Roman"/>
          <w:sz w:val="24"/>
          <w:szCs w:val="24"/>
          <w:lang w:val="uk-UA"/>
        </w:rPr>
        <w:t xml:space="preserve"> з оголеною м’якоттю.</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Поряд з позитивними якостями – впевненістю у своїх інтелектуальних здібностях, сильними сторонами, пристрастями та відданістю – десь глибоко всередині завжди таїлася вируюча, незрозуміла тривожність. Якби я був чесним з собою та готовим прийняти власну уразливість, вже давно на багатьох етапах свого життя зізнався б словами </w:t>
      </w:r>
      <w:proofErr w:type="spellStart"/>
      <w:r>
        <w:rPr>
          <w:rFonts w:ascii="Times New Roman" w:hAnsi="Times New Roman" w:cs="Times New Roman"/>
          <w:sz w:val="24"/>
          <w:szCs w:val="24"/>
          <w:lang w:val="uk-UA"/>
        </w:rPr>
        <w:t>Кларісси</w:t>
      </w:r>
      <w:proofErr w:type="spellEnd"/>
      <w:r>
        <w:rPr>
          <w:rFonts w:ascii="Times New Roman" w:hAnsi="Times New Roman" w:cs="Times New Roman"/>
          <w:sz w:val="24"/>
          <w:szCs w:val="24"/>
        </w:rPr>
        <w:t>:</w:t>
      </w:r>
      <w:r>
        <w:rPr>
          <w:rFonts w:ascii="Times New Roman" w:hAnsi="Times New Roman" w:cs="Times New Roman"/>
          <w:sz w:val="24"/>
          <w:szCs w:val="24"/>
          <w:lang w:val="uk-UA"/>
        </w:rPr>
        <w:t xml:space="preserve"> </w:t>
      </w:r>
      <w:r>
        <w:rPr>
          <w:rFonts w:ascii="Times New Roman" w:hAnsi="Times New Roman" w:cs="Times New Roman"/>
          <w:sz w:val="24"/>
          <w:szCs w:val="24"/>
        </w:rPr>
        <w:t>“</w:t>
      </w:r>
      <w:r>
        <w:rPr>
          <w:rFonts w:ascii="Times New Roman" w:hAnsi="Times New Roman" w:cs="Times New Roman"/>
          <w:sz w:val="24"/>
          <w:szCs w:val="24"/>
          <w:lang w:val="uk-UA"/>
        </w:rPr>
        <w:t>Мені страшно</w:t>
      </w:r>
      <w:r>
        <w:rPr>
          <w:rFonts w:ascii="Times New Roman" w:hAnsi="Times New Roman" w:cs="Times New Roman"/>
          <w:sz w:val="24"/>
          <w:szCs w:val="24"/>
        </w:rPr>
        <w:t xml:space="preserve">. </w:t>
      </w:r>
      <w:r>
        <w:rPr>
          <w:rFonts w:ascii="Times New Roman" w:hAnsi="Times New Roman" w:cs="Times New Roman"/>
          <w:sz w:val="24"/>
          <w:szCs w:val="24"/>
          <w:lang w:val="uk-UA"/>
        </w:rPr>
        <w:t>Мені так страшно</w:t>
      </w:r>
      <w:r>
        <w:rPr>
          <w:rFonts w:ascii="Times New Roman" w:hAnsi="Times New Roman" w:cs="Times New Roman"/>
          <w:sz w:val="24"/>
          <w:szCs w:val="24"/>
        </w:rPr>
        <w:t xml:space="preserve">”. Моя </w:t>
      </w:r>
      <w:proofErr w:type="spellStart"/>
      <w:r>
        <w:rPr>
          <w:rFonts w:ascii="Times New Roman" w:hAnsi="Times New Roman" w:cs="Times New Roman"/>
          <w:sz w:val="24"/>
          <w:szCs w:val="24"/>
        </w:rPr>
        <w:t>тривожність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проявляє</w:t>
      </w:r>
      <w:proofErr w:type="spellEnd"/>
      <w:r>
        <w:rPr>
          <w:rFonts w:ascii="Times New Roman" w:hAnsi="Times New Roman" w:cs="Times New Roman"/>
          <w:sz w:val="24"/>
          <w:szCs w:val="24"/>
        </w:rPr>
        <w:t xml:space="preserve"> себе </w:t>
      </w:r>
      <w:proofErr w:type="spellStart"/>
      <w:r>
        <w:rPr>
          <w:rFonts w:ascii="Times New Roman" w:hAnsi="Times New Roman" w:cs="Times New Roman"/>
          <w:sz w:val="24"/>
          <w:szCs w:val="24"/>
        </w:rPr>
        <w:t>занепокоєнням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щодо</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 xml:space="preserve">образу тіла або фінансової забезпеченості, сумнівами, які стосуються можливості бути коханим або кохати, самобичуванням та </w:t>
      </w:r>
      <w:proofErr w:type="spellStart"/>
      <w:r>
        <w:rPr>
          <w:rFonts w:ascii="Times New Roman" w:hAnsi="Times New Roman" w:cs="Times New Roman"/>
          <w:sz w:val="24"/>
          <w:szCs w:val="24"/>
          <w:lang w:val="uk-UA"/>
        </w:rPr>
        <w:t>екзистенційним</w:t>
      </w:r>
      <w:proofErr w:type="spellEnd"/>
      <w:r>
        <w:rPr>
          <w:rFonts w:ascii="Times New Roman" w:hAnsi="Times New Roman" w:cs="Times New Roman"/>
          <w:sz w:val="24"/>
          <w:szCs w:val="24"/>
          <w:lang w:val="uk-UA"/>
        </w:rPr>
        <w:t xml:space="preserve"> песимізмом, що </w:t>
      </w:r>
      <w:proofErr w:type="spellStart"/>
      <w:r>
        <w:rPr>
          <w:rFonts w:ascii="Times New Roman" w:hAnsi="Times New Roman" w:cs="Times New Roman"/>
          <w:sz w:val="24"/>
          <w:szCs w:val="24"/>
          <w:lang w:val="uk-UA"/>
        </w:rPr>
        <w:t>пов</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uk-UA"/>
        </w:rPr>
        <w:t>язаний</w:t>
      </w:r>
      <w:proofErr w:type="spellEnd"/>
      <w:r>
        <w:rPr>
          <w:rFonts w:ascii="Times New Roman" w:hAnsi="Times New Roman" w:cs="Times New Roman"/>
          <w:sz w:val="24"/>
          <w:szCs w:val="24"/>
          <w:lang w:val="uk-UA"/>
        </w:rPr>
        <w:t xml:space="preserve"> з пошуками сенсу й цілі життя – але, з іншого боку, виставляє себе претензійністю, потребою в захопленні, визнанні своєї особливості. Взагалі її не можна описати або надати певної форми. Я певен, що тривожність почала зріти у моїй грудній порожнині десь між легенями та серцем задовго до того, як я дізнався назви цих органів.</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Чи в мене є причини для тривоги? Але по своїй природі, хронічна тривога не потребує </w:t>
      </w:r>
      <w:r>
        <w:rPr>
          <w:rFonts w:ascii="Times New Roman" w:hAnsi="Times New Roman" w:cs="Times New Roman"/>
          <w:sz w:val="24"/>
          <w:szCs w:val="24"/>
        </w:rPr>
        <w:t>“</w:t>
      </w:r>
      <w:r>
        <w:rPr>
          <w:rFonts w:ascii="Times New Roman" w:hAnsi="Times New Roman" w:cs="Times New Roman"/>
          <w:sz w:val="24"/>
          <w:szCs w:val="24"/>
          <w:lang w:val="uk-UA"/>
        </w:rPr>
        <w:t>причин</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Спочатку вона перетворюється на спосіб життя, а набагато пізніше, коли ми розвиваємо навички мислення, вона змушує думки та пояснення працювати на її користь. У порівнянні зі здоровою тривогою (яку радше можна назвати “страх”), що можна відчути у небезпечній ситуації, наприклад, як страх газелі у присутності голодного лева або страх маленької дитини, коли її батьки опинилися в поза полем зору, хронічна тривога у своїй основі не </w:t>
      </w:r>
      <w:proofErr w:type="spellStart"/>
      <w:r>
        <w:rPr>
          <w:rFonts w:ascii="Times New Roman" w:hAnsi="Times New Roman" w:cs="Times New Roman"/>
          <w:sz w:val="24"/>
          <w:szCs w:val="24"/>
          <w:lang w:val="uk-UA"/>
        </w:rPr>
        <w:t>пов</w:t>
      </w:r>
      <w:proofErr w:type="spellEnd"/>
      <w:r>
        <w:rPr>
          <w:rFonts w:ascii="Times New Roman" w:hAnsi="Times New Roman" w:cs="Times New Roman"/>
          <w:sz w:val="24"/>
          <w:szCs w:val="24"/>
        </w:rPr>
        <w:t>’</w:t>
      </w:r>
      <w:proofErr w:type="spellStart"/>
      <w:r>
        <w:rPr>
          <w:rFonts w:ascii="Times New Roman" w:hAnsi="Times New Roman" w:cs="Times New Roman"/>
          <w:sz w:val="24"/>
          <w:szCs w:val="24"/>
          <w:lang w:val="uk-UA"/>
        </w:rPr>
        <w:t>язана</w:t>
      </w:r>
      <w:proofErr w:type="spellEnd"/>
      <w:r>
        <w:rPr>
          <w:rFonts w:ascii="Times New Roman" w:hAnsi="Times New Roman" w:cs="Times New Roman"/>
          <w:sz w:val="24"/>
          <w:szCs w:val="24"/>
          <w:lang w:val="uk-UA"/>
        </w:rPr>
        <w:t xml:space="preserve"> з переживаннями в моменті. Вона попереджує думку. Ми можемо думати, що нас непокоїть те чи інше – образ тіла, світові проблеми, особисті стосунки, погода – неважливо, з чим ми її асоціюємо, вона просто є. Тривожність, як і, власне, залежність, завжди знайде свою ціль, але існує незалежно від них. Тільки коли ми усвідомлюємо тривожність, вона набуває зрозумілих кольорів. Частіше ми придушуємо її, ховаємо під ідеями, ототожненнями, вчинками, переконаннями та стосунками. Ми будуємо над тривожність купол з дій і якостей, які приймаємо за своє справжнє Я. Потім ми витрачаємо багато зусиль в спробах запевнити світ, що наша саморобна вигадка – це реальність. Якими би щирими не були наші зусилля та досягнення, вони відчуватимуться нічого не вартими, поки ми не усвідомимо тривожність, яку вони приховують.</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Відчуття меншовартості – це фоновий стан людини з залежністю. Вона впевнена</w:t>
      </w:r>
      <w:r>
        <w:rPr>
          <w:rFonts w:ascii="Times New Roman" w:hAnsi="Times New Roman" w:cs="Times New Roman"/>
          <w:sz w:val="24"/>
          <w:szCs w:val="24"/>
        </w:rPr>
        <w:t xml:space="preserve"> – </w:t>
      </w:r>
      <w:r>
        <w:rPr>
          <w:rFonts w:ascii="Times New Roman" w:hAnsi="Times New Roman" w:cs="Times New Roman"/>
          <w:sz w:val="24"/>
          <w:szCs w:val="24"/>
          <w:lang w:val="uk-UA"/>
        </w:rPr>
        <w:t xml:space="preserve">усвідомлює вона це, чи ні – що </w:t>
      </w:r>
      <w:r>
        <w:rPr>
          <w:rFonts w:ascii="Times New Roman" w:hAnsi="Times New Roman" w:cs="Times New Roman"/>
          <w:sz w:val="24"/>
          <w:szCs w:val="24"/>
        </w:rPr>
        <w:t>“</w:t>
      </w:r>
      <w:r>
        <w:rPr>
          <w:rFonts w:ascii="Times New Roman" w:hAnsi="Times New Roman" w:cs="Times New Roman"/>
          <w:sz w:val="24"/>
          <w:szCs w:val="24"/>
          <w:lang w:val="uk-UA"/>
        </w:rPr>
        <w:t>неповноцінна</w:t>
      </w:r>
      <w:r>
        <w:rPr>
          <w:rFonts w:ascii="Times New Roman" w:hAnsi="Times New Roman" w:cs="Times New Roman"/>
          <w:sz w:val="24"/>
          <w:szCs w:val="24"/>
        </w:rPr>
        <w:t xml:space="preserve">”. Такою, яка вона є зараз, вона </w:t>
      </w:r>
      <w:r>
        <w:rPr>
          <w:rFonts w:ascii="Times New Roman" w:hAnsi="Times New Roman" w:cs="Times New Roman"/>
          <w:sz w:val="24"/>
          <w:szCs w:val="24"/>
          <w:lang w:val="uk-UA"/>
        </w:rPr>
        <w:t xml:space="preserve">нездатна відповідати життєвим вимогам і представити прийнятний образ світові. Вона неспроможна приймати власні емоції без зовнішньої підтримки. Вона повинна уникнути болісної внутрішньої порожнечі за допомогою будь-якої діяльності, яка наповнює її думки хоч тимчасовою метою – це може бути робота, азартні ігри, </w:t>
      </w:r>
      <w:proofErr w:type="spellStart"/>
      <w:r>
        <w:rPr>
          <w:rFonts w:ascii="Times New Roman" w:hAnsi="Times New Roman" w:cs="Times New Roman"/>
          <w:sz w:val="24"/>
          <w:szCs w:val="24"/>
          <w:lang w:val="uk-UA"/>
        </w:rPr>
        <w:t>шопінг</w:t>
      </w:r>
      <w:proofErr w:type="spellEnd"/>
      <w:r>
        <w:rPr>
          <w:rFonts w:ascii="Times New Roman" w:hAnsi="Times New Roman" w:cs="Times New Roman"/>
          <w:sz w:val="24"/>
          <w:szCs w:val="24"/>
          <w:lang w:val="uk-UA"/>
        </w:rPr>
        <w:t>, їжа або пошук сексуального задоволення. У моїй першій книзі “</w:t>
      </w:r>
      <w:proofErr w:type="spellStart"/>
      <w:r>
        <w:rPr>
          <w:rFonts w:ascii="Times New Roman" w:hAnsi="Times New Roman" w:cs="Times New Roman"/>
          <w:sz w:val="24"/>
          <w:szCs w:val="24"/>
        </w:rPr>
        <w:t>Scattered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Minds</w:t>
      </w:r>
      <w:proofErr w:type="spellEnd"/>
      <w:r>
        <w:rPr>
          <w:rFonts w:ascii="Times New Roman" w:hAnsi="Times New Roman" w:cs="Times New Roman"/>
          <w:sz w:val="24"/>
          <w:szCs w:val="24"/>
          <w:lang w:val="uk-UA"/>
        </w:rPr>
        <w:t xml:space="preserve"> (Розсіяний розум)”, я описав безперервний психічний голод.</w:t>
      </w:r>
    </w:p>
    <w:p w:rsidR="00636CDD" w:rsidRDefault="00636CDD" w:rsidP="00636CDD">
      <w:pPr>
        <w:spacing w:after="0" w:line="240" w:lineRule="auto"/>
        <w:ind w:left="0"/>
        <w:jc w:val="both"/>
        <w:rPr>
          <w:rFonts w:ascii="Times New Roman" w:hAnsi="Times New Roman" w:cs="Times New Roman"/>
          <w:sz w:val="24"/>
          <w:szCs w:val="24"/>
          <w:vertAlign w:val="superscript"/>
          <w:lang w:val="uk-UA"/>
        </w:rPr>
      </w:pPr>
      <w:r>
        <w:rPr>
          <w:rFonts w:ascii="Times New Roman" w:hAnsi="Times New Roman" w:cs="Times New Roman"/>
          <w:sz w:val="24"/>
          <w:szCs w:val="24"/>
          <w:lang w:val="uk-UA"/>
        </w:rPr>
        <w:lastRenderedPageBreak/>
        <w:t>Британський психіатр Р.Д. </w:t>
      </w:r>
      <w:proofErr w:type="spellStart"/>
      <w:r>
        <w:rPr>
          <w:rFonts w:ascii="Times New Roman" w:hAnsi="Times New Roman" w:cs="Times New Roman"/>
          <w:sz w:val="24"/>
          <w:szCs w:val="24"/>
          <w:lang w:val="uk-UA"/>
        </w:rPr>
        <w:t>Лейнг</w:t>
      </w:r>
      <w:proofErr w:type="spellEnd"/>
      <w:r>
        <w:rPr>
          <w:rFonts w:ascii="Times New Roman" w:hAnsi="Times New Roman" w:cs="Times New Roman"/>
          <w:sz w:val="24"/>
          <w:szCs w:val="24"/>
          <w:lang w:val="uk-UA"/>
        </w:rPr>
        <w:t xml:space="preserve"> десь писав, що існує три речі, яких бояться люди</w:t>
      </w:r>
      <w:r>
        <w:rPr>
          <w:rFonts w:ascii="Times New Roman" w:hAnsi="Times New Roman" w:cs="Times New Roman"/>
          <w:sz w:val="24"/>
          <w:szCs w:val="24"/>
        </w:rPr>
        <w:t>:</w:t>
      </w:r>
      <w:r>
        <w:rPr>
          <w:rFonts w:ascii="Times New Roman" w:hAnsi="Times New Roman" w:cs="Times New Roman"/>
          <w:sz w:val="24"/>
          <w:szCs w:val="24"/>
          <w:lang w:val="uk-UA"/>
        </w:rPr>
        <w:t xml:space="preserve"> смерть, інші люди, і їх власний розум. Оскільки мене лякав власний розум, я намагався не залишатися з ним наодинці навіть на хвилину. У моїй кишені завжди повинна була лежати книга як рятівна соломинка, якщо треба буде чекати в черзі, наприклад, в банку або на касі супермаркету. Я підкидував своєму розуму відволікаючу інформацію, наче якісь недоїдки лютому та злісному звірові, який </w:t>
      </w:r>
      <w:proofErr w:type="spellStart"/>
      <w:r>
        <w:rPr>
          <w:rFonts w:ascii="Times New Roman" w:hAnsi="Times New Roman" w:cs="Times New Roman"/>
          <w:sz w:val="24"/>
          <w:szCs w:val="24"/>
          <w:lang w:val="uk-UA"/>
        </w:rPr>
        <w:t>зжере</w:t>
      </w:r>
      <w:proofErr w:type="spellEnd"/>
      <w:r>
        <w:rPr>
          <w:rFonts w:ascii="Times New Roman" w:hAnsi="Times New Roman" w:cs="Times New Roman"/>
          <w:sz w:val="24"/>
          <w:szCs w:val="24"/>
          <w:lang w:val="uk-UA"/>
        </w:rPr>
        <w:t xml:space="preserve"> мене, як тільки не буде жувати щось інше.</w:t>
      </w:r>
      <w:r>
        <w:rPr>
          <w:rFonts w:ascii="Times New Roman" w:hAnsi="Times New Roman" w:cs="Times New Roman"/>
          <w:sz w:val="24"/>
          <w:szCs w:val="24"/>
          <w:vertAlign w:val="superscript"/>
          <w:lang w:val="uk-UA"/>
        </w:rPr>
        <w:t>2</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У той час я приписував своє постійне невдоволення синдрому дефіциту уваги (СДУ)</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Незважаючи на те, що </w:t>
      </w:r>
      <w:proofErr w:type="spellStart"/>
      <w:r>
        <w:rPr>
          <w:rFonts w:ascii="Times New Roman" w:hAnsi="Times New Roman" w:cs="Times New Roman"/>
          <w:sz w:val="24"/>
          <w:szCs w:val="24"/>
          <w:lang w:val="uk-UA"/>
        </w:rPr>
        <w:t>ескапізм</w:t>
      </w:r>
      <w:proofErr w:type="spellEnd"/>
      <w:r>
        <w:rPr>
          <w:rFonts w:ascii="Times New Roman" w:hAnsi="Times New Roman" w:cs="Times New Roman"/>
          <w:sz w:val="24"/>
          <w:szCs w:val="24"/>
          <w:lang w:val="uk-UA"/>
        </w:rPr>
        <w:t xml:space="preserve">, характерна психічна особливість СДУ, притаманний усім і його можна назвати майже універсальною людською характеристикою, у мозку людини із залежністю він доходить до точки відчаю. </w:t>
      </w:r>
      <w:proofErr w:type="spellStart"/>
      <w:r>
        <w:rPr>
          <w:rFonts w:ascii="Times New Roman" w:hAnsi="Times New Roman" w:cs="Times New Roman"/>
          <w:sz w:val="24"/>
          <w:szCs w:val="24"/>
          <w:lang w:val="uk-UA"/>
        </w:rPr>
        <w:t>Ескапізм</w:t>
      </w:r>
      <w:proofErr w:type="spellEnd"/>
      <w:r>
        <w:rPr>
          <w:rFonts w:ascii="Times New Roman" w:hAnsi="Times New Roman" w:cs="Times New Roman"/>
          <w:sz w:val="24"/>
          <w:szCs w:val="24"/>
          <w:lang w:val="uk-UA"/>
        </w:rPr>
        <w:t xml:space="preserve"> стає визначальним чинником у керуванні виборами та поведінкою.</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Дехто може казати</w:t>
      </w:r>
      <w:r>
        <w:rPr>
          <w:rFonts w:ascii="Times New Roman" w:hAnsi="Times New Roman" w:cs="Times New Roman"/>
          <w:sz w:val="24"/>
          <w:szCs w:val="24"/>
        </w:rPr>
        <w:t>: “</w:t>
      </w:r>
      <w:r>
        <w:rPr>
          <w:rFonts w:ascii="Times New Roman" w:hAnsi="Times New Roman" w:cs="Times New Roman"/>
          <w:sz w:val="24"/>
          <w:szCs w:val="24"/>
          <w:lang w:val="uk-UA"/>
        </w:rPr>
        <w:t xml:space="preserve">Я не відчуваю ніякого відчаю. Я просто настільки люблю те, що роблю, що не можу відірватися”. Так схильні міркувати </w:t>
      </w:r>
      <w:proofErr w:type="spellStart"/>
      <w:r>
        <w:rPr>
          <w:rFonts w:ascii="Times New Roman" w:hAnsi="Times New Roman" w:cs="Times New Roman"/>
          <w:sz w:val="24"/>
          <w:szCs w:val="24"/>
          <w:lang w:val="uk-UA"/>
        </w:rPr>
        <w:t>працеголіки</w:t>
      </w:r>
      <w:proofErr w:type="spellEnd"/>
      <w:r>
        <w:rPr>
          <w:rFonts w:ascii="Times New Roman" w:hAnsi="Times New Roman" w:cs="Times New Roman"/>
          <w:sz w:val="24"/>
          <w:szCs w:val="24"/>
          <w:lang w:val="uk-UA"/>
        </w:rPr>
        <w:t>, одним з яких був і я. Колись я поставив своєму психіатру таке запитання: “Де весь цей біль і смуток, який мені треба відчути для зцілення? Як я не старався, я не можу змусити себе відчути хоч щось. Емоції або є, або їх немає”. Я настільки звик займати та заспокоювати себе якоюсь невпинною діяльністю, працюючи понаднормово, а у перервах віддаватися бездумним розвагам щоб не думати ні про що інше, що не допускав виникнення будь-якої емоції.</w:t>
      </w:r>
    </w:p>
    <w:p w:rsidR="00636CDD" w:rsidRDefault="00636CDD" w:rsidP="00636CDD">
      <w:pPr>
        <w:spacing w:after="0" w:line="240" w:lineRule="auto"/>
        <w:ind w:left="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Працеголізм</w:t>
      </w:r>
      <w:proofErr w:type="spellEnd"/>
      <w:r>
        <w:rPr>
          <w:rFonts w:ascii="Times New Roman" w:hAnsi="Times New Roman" w:cs="Times New Roman"/>
          <w:sz w:val="24"/>
          <w:szCs w:val="24"/>
          <w:lang w:val="uk-UA"/>
        </w:rPr>
        <w:t xml:space="preserve"> і купівля компакт-дисків найбільш поширена форма втечі, яку мій мозок обирає, коли йому незручно. Існують й інші форми моєї поведінки: і </w:t>
      </w:r>
      <w:proofErr w:type="spellStart"/>
      <w:r>
        <w:rPr>
          <w:rFonts w:ascii="Times New Roman" w:hAnsi="Times New Roman" w:cs="Times New Roman"/>
          <w:sz w:val="24"/>
          <w:szCs w:val="24"/>
          <w:lang w:val="uk-UA"/>
        </w:rPr>
        <w:t>компульсивна</w:t>
      </w:r>
      <w:proofErr w:type="spellEnd"/>
      <w:r>
        <w:rPr>
          <w:rFonts w:ascii="Times New Roman" w:hAnsi="Times New Roman" w:cs="Times New Roman"/>
          <w:sz w:val="24"/>
          <w:szCs w:val="24"/>
          <w:lang w:val="uk-UA"/>
        </w:rPr>
        <w:t xml:space="preserve">, і імпульсивна. Зараз я розумію, що прихована тривожність і почуття порожнечі просочили всю мою суть. </w:t>
      </w:r>
      <w:proofErr w:type="spellStart"/>
      <w:r>
        <w:rPr>
          <w:rFonts w:ascii="Times New Roman" w:hAnsi="Times New Roman" w:cs="Times New Roman"/>
          <w:sz w:val="24"/>
          <w:szCs w:val="24"/>
          <w:lang w:val="uk-UA"/>
        </w:rPr>
        <w:t>Емоційно</w:t>
      </w:r>
      <w:proofErr w:type="spellEnd"/>
      <w:r>
        <w:rPr>
          <w:rFonts w:ascii="Times New Roman" w:hAnsi="Times New Roman" w:cs="Times New Roman"/>
          <w:sz w:val="24"/>
          <w:szCs w:val="24"/>
          <w:lang w:val="uk-UA"/>
        </w:rPr>
        <w:t xml:space="preserve">, вони приймають форму хронічної депресії низького рівня та дратівливості. На рівні думок, вони проявляють себе як цинізм – це негативна сторона здорового скептицизму та незалежного мислення, які я завжди цінував. З боку поведінки, вони маскуються під </w:t>
      </w:r>
      <w:proofErr w:type="spellStart"/>
      <w:r>
        <w:rPr>
          <w:rFonts w:ascii="Times New Roman" w:hAnsi="Times New Roman" w:cs="Times New Roman"/>
          <w:sz w:val="24"/>
          <w:szCs w:val="24"/>
          <w:lang w:val="uk-UA"/>
        </w:rPr>
        <w:t>гіпоманічну</w:t>
      </w:r>
      <w:proofErr w:type="spellEnd"/>
      <w:r>
        <w:rPr>
          <w:rFonts w:ascii="Times New Roman" w:hAnsi="Times New Roman" w:cs="Times New Roman"/>
          <w:sz w:val="24"/>
          <w:szCs w:val="24"/>
          <w:lang w:val="uk-UA"/>
        </w:rPr>
        <w:t xml:space="preserve"> енергію або млявість, постійне прагнення до діяльності або до забуття. Коли звичайний, щоденний </w:t>
      </w:r>
      <w:proofErr w:type="spellStart"/>
      <w:r>
        <w:rPr>
          <w:rFonts w:ascii="Times New Roman" w:hAnsi="Times New Roman" w:cs="Times New Roman"/>
          <w:sz w:val="24"/>
          <w:szCs w:val="24"/>
          <w:lang w:val="uk-UA"/>
        </w:rPr>
        <w:t>ескапічний</w:t>
      </w:r>
      <w:proofErr w:type="spellEnd"/>
      <w:r>
        <w:rPr>
          <w:rFonts w:ascii="Times New Roman" w:hAnsi="Times New Roman" w:cs="Times New Roman"/>
          <w:sz w:val="24"/>
          <w:szCs w:val="24"/>
          <w:lang w:val="uk-UA"/>
        </w:rPr>
        <w:t xml:space="preserve"> механізм більше мене не задовольняє, я поринаю в свою явну </w:t>
      </w:r>
      <w:proofErr w:type="spellStart"/>
      <w:r>
        <w:rPr>
          <w:rFonts w:ascii="Times New Roman" w:hAnsi="Times New Roman" w:cs="Times New Roman"/>
          <w:sz w:val="24"/>
          <w:szCs w:val="24"/>
          <w:lang w:val="uk-UA"/>
        </w:rPr>
        <w:t>адиктивну</w:t>
      </w:r>
      <w:proofErr w:type="spellEnd"/>
      <w:r>
        <w:rPr>
          <w:rFonts w:ascii="Times New Roman" w:hAnsi="Times New Roman" w:cs="Times New Roman"/>
          <w:sz w:val="24"/>
          <w:szCs w:val="24"/>
          <w:lang w:val="uk-UA"/>
        </w:rPr>
        <w:t xml:space="preserve"> поведінку. Якби я відчував більше болю, мав менше ресурсів, якби мені менш пощастило з середовищем, де я виховувався, я міг би не втриматися від споживання наркотиків.</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Співчутлива цікавість до самого себе допомагає бачити сутність речей. Як тільки я відчуваю тривожність та відділяю її від усього іншого, потреба у втечі зменшується. Мені зрозуміло, що почуття загрози та страх бути покинутим, у моєму випадку, були запрограмовані ще у Будапештському гетто у 1944. Навіщо намагатися змінити стару модель поведінки, яка встановилася, коли я був переляканим немовлям у жахливий період нашої історії</w:t>
      </w:r>
      <w:r>
        <w:rPr>
          <w:rFonts w:ascii="Times New Roman" w:hAnsi="Times New Roman" w:cs="Times New Roman"/>
          <w:sz w:val="24"/>
          <w:szCs w:val="24"/>
        </w:rPr>
        <w:t>?</w:t>
      </w:r>
      <w:r>
        <w:rPr>
          <w:rFonts w:ascii="Times New Roman" w:hAnsi="Times New Roman" w:cs="Times New Roman"/>
          <w:sz w:val="24"/>
          <w:szCs w:val="24"/>
          <w:lang w:val="uk-UA"/>
        </w:rPr>
        <w:t xml:space="preserve"> Вона там, і схеми, у які вбудовані безслівні історії, є невід’ємною частиною мого мозку. Таку модель поведінки звичайно не треба викорчовувати, адже це майже неможливо. Але я можу змінити своє ставлення до неї, намагатися зрозуміти її. Я можу навіть трохи оволодіти цією моделлю поведінки, тобто помічати її, але не дозволяти їй контролювати мої настрої чи поведінку. Подібним чином, мені не доводиться виконувати неможливе – усувати </w:t>
      </w:r>
      <w:proofErr w:type="spellStart"/>
      <w:r>
        <w:rPr>
          <w:rFonts w:ascii="Times New Roman" w:hAnsi="Times New Roman" w:cs="Times New Roman"/>
          <w:sz w:val="24"/>
          <w:szCs w:val="24"/>
          <w:lang w:val="uk-UA"/>
        </w:rPr>
        <w:t>адиктивні</w:t>
      </w:r>
      <w:proofErr w:type="spellEnd"/>
      <w:r>
        <w:rPr>
          <w:rFonts w:ascii="Times New Roman" w:hAnsi="Times New Roman" w:cs="Times New Roman"/>
          <w:sz w:val="24"/>
          <w:szCs w:val="24"/>
          <w:lang w:val="uk-UA"/>
        </w:rPr>
        <w:t xml:space="preserve"> схильності, які сформувалася внаслідок </w:t>
      </w:r>
      <w:proofErr w:type="spellStart"/>
      <w:r>
        <w:rPr>
          <w:rFonts w:ascii="Times New Roman" w:hAnsi="Times New Roman" w:cs="Times New Roman"/>
          <w:sz w:val="24"/>
          <w:szCs w:val="24"/>
          <w:lang w:val="uk-UA"/>
        </w:rPr>
        <w:t>ранньонабутих</w:t>
      </w:r>
      <w:proofErr w:type="spellEnd"/>
      <w:r>
        <w:rPr>
          <w:rFonts w:ascii="Times New Roman" w:hAnsi="Times New Roman" w:cs="Times New Roman"/>
          <w:sz w:val="24"/>
          <w:szCs w:val="24"/>
          <w:lang w:val="uk-UA"/>
        </w:rPr>
        <w:t xml:space="preserve"> моделей поведінки – але я можу змінити своє ставлення. Необхідним для будь-яких таких змін є відмова від осудження та самодокору.</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Психіатр і психоаналітик Ентоні </w:t>
      </w:r>
      <w:proofErr w:type="spellStart"/>
      <w:r>
        <w:rPr>
          <w:rFonts w:ascii="Times New Roman" w:hAnsi="Times New Roman" w:cs="Times New Roman"/>
          <w:sz w:val="24"/>
          <w:szCs w:val="24"/>
          <w:lang w:val="uk-UA"/>
        </w:rPr>
        <w:t>Сторр</w:t>
      </w:r>
      <w:proofErr w:type="spellEnd"/>
      <w:r>
        <w:rPr>
          <w:rFonts w:ascii="Times New Roman" w:hAnsi="Times New Roman" w:cs="Times New Roman"/>
          <w:sz w:val="24"/>
          <w:szCs w:val="24"/>
          <w:lang w:val="uk-UA"/>
        </w:rPr>
        <w:t xml:space="preserve"> писав про важливість вираження придушених емоцій без страху таке:</w:t>
      </w:r>
    </w:p>
    <w:p w:rsidR="00636CDD" w:rsidRDefault="00636CDD" w:rsidP="00636CDD">
      <w:pPr>
        <w:spacing w:after="0" w:line="240" w:lineRule="auto"/>
        <w:ind w:left="0"/>
        <w:jc w:val="both"/>
        <w:rPr>
          <w:rFonts w:ascii="Times New Roman" w:hAnsi="Times New Roman" w:cs="Times New Roman"/>
          <w:sz w:val="24"/>
          <w:szCs w:val="24"/>
          <w:vertAlign w:val="superscript"/>
          <w:lang w:val="uk-UA"/>
        </w:rPr>
      </w:pPr>
      <w:r>
        <w:rPr>
          <w:rFonts w:ascii="Times New Roman" w:hAnsi="Times New Roman" w:cs="Times New Roman"/>
          <w:sz w:val="24"/>
          <w:szCs w:val="24"/>
          <w:lang w:val="uk-UA"/>
        </w:rPr>
        <w:t>“Коли людина хоче поспілкуватися та висловити найглибші почуття, знаючи, що її не відштовхнуть, не розкритикують і не очікуватимуть, що вона зміниться, у її мозку відбувається певна перебудова або пересортування, яке приносить умиротворення; почуття, що глибини криниці істини дійсно досягнуті”.</w:t>
      </w:r>
      <w:r>
        <w:rPr>
          <w:rFonts w:ascii="Times New Roman" w:hAnsi="Times New Roman" w:cs="Times New Roman"/>
          <w:sz w:val="24"/>
          <w:szCs w:val="24"/>
          <w:vertAlign w:val="superscript"/>
          <w:lang w:val="uk-UA"/>
        </w:rPr>
        <w:t>3</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Яким повинен бути перший крок, коли </w:t>
      </w:r>
      <w:proofErr w:type="spellStart"/>
      <w:r>
        <w:rPr>
          <w:rFonts w:ascii="Times New Roman" w:hAnsi="Times New Roman" w:cs="Times New Roman"/>
          <w:sz w:val="24"/>
          <w:szCs w:val="24"/>
          <w:lang w:val="uk-UA"/>
        </w:rPr>
        <w:t>самоспівчуття</w:t>
      </w:r>
      <w:proofErr w:type="spellEnd"/>
      <w:r>
        <w:rPr>
          <w:rFonts w:ascii="Times New Roman" w:hAnsi="Times New Roman" w:cs="Times New Roman"/>
          <w:sz w:val="24"/>
          <w:szCs w:val="24"/>
          <w:lang w:val="uk-UA"/>
        </w:rPr>
        <w:t xml:space="preserve"> дозволяє просочитися правді? Однозначно, це Крок 1, який використовують “Анонімні Алкоголіки” (або АА) та інші програми “Дванадцяти Кроків”. Методи </w:t>
      </w:r>
      <w:r>
        <w:rPr>
          <w:rFonts w:ascii="Times New Roman" w:hAnsi="Times New Roman" w:cs="Times New Roman"/>
          <w:sz w:val="24"/>
          <w:szCs w:val="24"/>
        </w:rPr>
        <w:t>“</w:t>
      </w:r>
      <w:r>
        <w:rPr>
          <w:rFonts w:ascii="Times New Roman" w:hAnsi="Times New Roman" w:cs="Times New Roman"/>
          <w:sz w:val="24"/>
          <w:szCs w:val="24"/>
          <w:lang w:val="uk-UA"/>
        </w:rPr>
        <w:t>12 Кроків</w:t>
      </w:r>
      <w:r>
        <w:rPr>
          <w:rFonts w:ascii="Times New Roman" w:hAnsi="Times New Roman" w:cs="Times New Roman"/>
          <w:sz w:val="24"/>
          <w:szCs w:val="24"/>
        </w:rPr>
        <w:t>”</w:t>
      </w:r>
      <w:r>
        <w:rPr>
          <w:rFonts w:ascii="Times New Roman" w:hAnsi="Times New Roman" w:cs="Times New Roman"/>
          <w:sz w:val="24"/>
          <w:szCs w:val="24"/>
          <w:lang w:val="uk-UA"/>
        </w:rPr>
        <w:t xml:space="preserve"> підходять не всім, і вони не завжди є єдиним варіантом позбавлення від залежності, але їх основні принципи спільні для будь-якої ефективної програми одужання.</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Класичне формулювання, яке використовують АА </w:t>
      </w:r>
      <w:r>
        <w:rPr>
          <w:rFonts w:ascii="Times New Roman" w:hAnsi="Times New Roman" w:cs="Times New Roman"/>
          <w:sz w:val="24"/>
          <w:szCs w:val="24"/>
        </w:rPr>
        <w:t>–</w:t>
      </w:r>
      <w:r>
        <w:rPr>
          <w:rFonts w:ascii="Times New Roman" w:hAnsi="Times New Roman" w:cs="Times New Roman"/>
          <w:sz w:val="24"/>
          <w:szCs w:val="24"/>
          <w:lang w:val="uk-UA"/>
        </w:rPr>
        <w:t xml:space="preserve"> </w:t>
      </w:r>
      <w:r>
        <w:rPr>
          <w:rFonts w:ascii="Times New Roman" w:hAnsi="Times New Roman" w:cs="Times New Roman"/>
          <w:sz w:val="24"/>
          <w:szCs w:val="24"/>
        </w:rPr>
        <w:t>“</w:t>
      </w:r>
      <w:r>
        <w:rPr>
          <w:rFonts w:ascii="Times New Roman" w:hAnsi="Times New Roman" w:cs="Times New Roman"/>
          <w:sz w:val="24"/>
          <w:szCs w:val="24"/>
          <w:lang w:val="uk-UA"/>
        </w:rPr>
        <w:t>Ми визнали, що були безсилі перед алкоголем</w:t>
      </w:r>
      <w:r>
        <w:rPr>
          <w:rFonts w:ascii="Times New Roman" w:hAnsi="Times New Roman" w:cs="Times New Roman"/>
          <w:sz w:val="24"/>
          <w:szCs w:val="24"/>
        </w:rPr>
        <w:t>;</w:t>
      </w:r>
      <w:r>
        <w:rPr>
          <w:rFonts w:ascii="Times New Roman" w:hAnsi="Times New Roman" w:cs="Times New Roman"/>
          <w:sz w:val="24"/>
          <w:szCs w:val="24"/>
          <w:lang w:val="uk-UA"/>
        </w:rPr>
        <w:t xml:space="preserve"> що наше життя стало некерованим</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Зважаючи на принципову подібність усіх </w:t>
      </w:r>
      <w:proofErr w:type="spellStart"/>
      <w:r>
        <w:rPr>
          <w:rFonts w:ascii="Times New Roman" w:hAnsi="Times New Roman" w:cs="Times New Roman"/>
          <w:sz w:val="24"/>
          <w:szCs w:val="24"/>
          <w:lang w:val="uk-UA"/>
        </w:rPr>
        <w:t>залежностей</w:t>
      </w:r>
      <w:proofErr w:type="spellEnd"/>
      <w:r>
        <w:rPr>
          <w:rFonts w:ascii="Times New Roman" w:hAnsi="Times New Roman" w:cs="Times New Roman"/>
          <w:sz w:val="24"/>
          <w:szCs w:val="24"/>
          <w:lang w:val="uk-UA"/>
        </w:rPr>
        <w:t xml:space="preserve">, можна розвинути думку та сказати: “Я визнаю, що безсилий перед своїм </w:t>
      </w:r>
      <w:proofErr w:type="spellStart"/>
      <w:r>
        <w:rPr>
          <w:rFonts w:ascii="Times New Roman" w:hAnsi="Times New Roman" w:cs="Times New Roman"/>
          <w:sz w:val="24"/>
          <w:szCs w:val="24"/>
          <w:lang w:val="uk-UA"/>
        </w:rPr>
        <w:t>адиктивним</w:t>
      </w:r>
      <w:proofErr w:type="spellEnd"/>
      <w:r>
        <w:rPr>
          <w:rFonts w:ascii="Times New Roman" w:hAnsi="Times New Roman" w:cs="Times New Roman"/>
          <w:sz w:val="24"/>
          <w:szCs w:val="24"/>
          <w:lang w:val="uk-UA"/>
        </w:rPr>
        <w:t xml:space="preserve"> процесом”. Тобто</w:t>
      </w:r>
      <w:r>
        <w:rPr>
          <w:rFonts w:ascii="Times New Roman" w:hAnsi="Times New Roman" w:cs="Times New Roman"/>
          <w:sz w:val="24"/>
          <w:szCs w:val="24"/>
        </w:rPr>
        <w:t>: “</w:t>
      </w:r>
      <w:r>
        <w:rPr>
          <w:rFonts w:ascii="Times New Roman" w:hAnsi="Times New Roman" w:cs="Times New Roman"/>
          <w:sz w:val="24"/>
          <w:szCs w:val="24"/>
          <w:lang w:val="uk-UA"/>
        </w:rPr>
        <w:t xml:space="preserve">Я повністю визнаю, що я не контролював свої потяги та поведінку й що моя неспроможність регулювати їх призвела до </w:t>
      </w:r>
      <w:proofErr w:type="spellStart"/>
      <w:r>
        <w:rPr>
          <w:rFonts w:ascii="Times New Roman" w:hAnsi="Times New Roman" w:cs="Times New Roman"/>
          <w:sz w:val="24"/>
          <w:szCs w:val="24"/>
          <w:lang w:val="uk-UA"/>
        </w:rPr>
        <w:t>дисфункції</w:t>
      </w:r>
      <w:proofErr w:type="spellEnd"/>
      <w:r>
        <w:rPr>
          <w:rFonts w:ascii="Times New Roman" w:hAnsi="Times New Roman" w:cs="Times New Roman"/>
          <w:sz w:val="24"/>
          <w:szCs w:val="24"/>
          <w:lang w:val="uk-UA"/>
        </w:rPr>
        <w:t xml:space="preserve"> та хаосу у важливих сферах мого життя. Я більше не заперечує їх впливу на себе, своїх колег чи близьких, і я визнаю свою неспроможність чесно і послідовно їм протистояти”. (Моя подруга </w:t>
      </w:r>
      <w:proofErr w:type="spellStart"/>
      <w:r>
        <w:rPr>
          <w:rFonts w:ascii="Times New Roman" w:hAnsi="Times New Roman" w:cs="Times New Roman"/>
          <w:sz w:val="24"/>
          <w:szCs w:val="24"/>
          <w:lang w:val="uk-UA"/>
        </w:rPr>
        <w:t>Енн</w:t>
      </w:r>
      <w:proofErr w:type="spellEnd"/>
      <w:r>
        <w:rPr>
          <w:rFonts w:ascii="Times New Roman" w:hAnsi="Times New Roman" w:cs="Times New Roman"/>
          <w:sz w:val="24"/>
          <w:szCs w:val="24"/>
          <w:lang w:val="uk-UA"/>
        </w:rPr>
        <w:t xml:space="preserve">, яка є давнім членом АА, попереджує мене щодо </w:t>
      </w:r>
      <w:proofErr w:type="spellStart"/>
      <w:r>
        <w:rPr>
          <w:rFonts w:ascii="Times New Roman" w:hAnsi="Times New Roman" w:cs="Times New Roman"/>
          <w:sz w:val="24"/>
          <w:szCs w:val="24"/>
          <w:lang w:val="uk-UA"/>
        </w:rPr>
        <w:t>переформулювання</w:t>
      </w:r>
      <w:proofErr w:type="spellEnd"/>
      <w:r>
        <w:rPr>
          <w:rFonts w:ascii="Times New Roman" w:hAnsi="Times New Roman" w:cs="Times New Roman"/>
          <w:sz w:val="24"/>
          <w:szCs w:val="24"/>
          <w:lang w:val="uk-UA"/>
        </w:rPr>
        <w:t xml:space="preserve"> “ми визнаємо” в “я визнаю”. Вона каже</w:t>
      </w:r>
      <w:r>
        <w:rPr>
          <w:rFonts w:ascii="Times New Roman" w:hAnsi="Times New Roman" w:cs="Times New Roman"/>
          <w:sz w:val="24"/>
          <w:szCs w:val="24"/>
        </w:rPr>
        <w:t>: “</w:t>
      </w:r>
      <w:r>
        <w:rPr>
          <w:rFonts w:ascii="Times New Roman" w:hAnsi="Times New Roman" w:cs="Times New Roman"/>
          <w:sz w:val="24"/>
          <w:szCs w:val="24"/>
          <w:lang w:val="uk-UA"/>
        </w:rPr>
        <w:t xml:space="preserve">Займенник саме у множині з конкретної причини. Якщо </w:t>
      </w:r>
      <w:r>
        <w:rPr>
          <w:rFonts w:ascii="Times New Roman" w:hAnsi="Times New Roman" w:cs="Times New Roman"/>
          <w:i/>
          <w:iCs/>
          <w:sz w:val="24"/>
          <w:szCs w:val="24"/>
          <w:lang w:val="uk-UA"/>
        </w:rPr>
        <w:t>я</w:t>
      </w:r>
      <w:r>
        <w:rPr>
          <w:rFonts w:ascii="Times New Roman" w:hAnsi="Times New Roman" w:cs="Times New Roman"/>
          <w:sz w:val="24"/>
          <w:szCs w:val="24"/>
          <w:lang w:val="uk-UA"/>
        </w:rPr>
        <w:t xml:space="preserve"> людина з залежністю та </w:t>
      </w:r>
      <w:r>
        <w:rPr>
          <w:rFonts w:ascii="Times New Roman" w:hAnsi="Times New Roman" w:cs="Times New Roman"/>
          <w:i/>
          <w:iCs/>
          <w:sz w:val="24"/>
          <w:szCs w:val="24"/>
          <w:lang w:val="uk-UA"/>
        </w:rPr>
        <w:t>я</w:t>
      </w:r>
      <w:r>
        <w:rPr>
          <w:rFonts w:ascii="Times New Roman" w:hAnsi="Times New Roman" w:cs="Times New Roman"/>
          <w:sz w:val="24"/>
          <w:szCs w:val="24"/>
          <w:lang w:val="uk-UA"/>
        </w:rPr>
        <w:t xml:space="preserve"> залишаюся наодинці з думками, тоді я майже втрачена</w:t>
      </w:r>
      <w:r>
        <w:rPr>
          <w:rFonts w:ascii="Times New Roman" w:hAnsi="Times New Roman" w:cs="Times New Roman"/>
          <w:sz w:val="24"/>
          <w:szCs w:val="24"/>
        </w:rPr>
        <w:t>”)</w:t>
      </w:r>
      <w:r>
        <w:rPr>
          <w:rFonts w:ascii="Times New Roman" w:hAnsi="Times New Roman" w:cs="Times New Roman"/>
          <w:sz w:val="24"/>
          <w:szCs w:val="24"/>
          <w:lang w:val="uk-UA"/>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 до останнього не наважувався брати участь у цій програмі, незважаючи на те, що мені легко визнавати свою проблему та описувати власні </w:t>
      </w:r>
      <w:proofErr w:type="spellStart"/>
      <w:r>
        <w:rPr>
          <w:rFonts w:ascii="Times New Roman" w:hAnsi="Times New Roman" w:cs="Times New Roman"/>
          <w:sz w:val="24"/>
          <w:szCs w:val="24"/>
          <w:lang w:val="uk-UA"/>
        </w:rPr>
        <w:t>адиктивні</w:t>
      </w:r>
      <w:proofErr w:type="spellEnd"/>
      <w:r>
        <w:rPr>
          <w:rFonts w:ascii="Times New Roman" w:hAnsi="Times New Roman" w:cs="Times New Roman"/>
          <w:sz w:val="24"/>
          <w:szCs w:val="24"/>
          <w:lang w:val="uk-UA"/>
        </w:rPr>
        <w:t xml:space="preserve"> тенденції чи особисто, чи публічно. Моя нерозторопність пояснювалася трьома причинами. По-перше, оскільки я пишаюся своїм інтелектом, я не хотів визнавати себе безсильним проти будь-якого розумового процесу. З іншої сторони, для его природно використовувати все на свою користь. Навіть публічне визнання своїх </w:t>
      </w:r>
      <w:proofErr w:type="spellStart"/>
      <w:r>
        <w:rPr>
          <w:rFonts w:ascii="Times New Roman" w:hAnsi="Times New Roman" w:cs="Times New Roman"/>
          <w:sz w:val="24"/>
          <w:szCs w:val="24"/>
          <w:lang w:val="uk-UA"/>
        </w:rPr>
        <w:t>адиктивних</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патернів</w:t>
      </w:r>
      <w:proofErr w:type="spellEnd"/>
      <w:r>
        <w:rPr>
          <w:rFonts w:ascii="Times New Roman" w:hAnsi="Times New Roman" w:cs="Times New Roman"/>
          <w:sz w:val="24"/>
          <w:szCs w:val="24"/>
          <w:lang w:val="uk-UA"/>
        </w:rPr>
        <w:t xml:space="preserve"> запевняло мене у власній щирості, чесності та “сміливості”. Публіка вітала таке саморозкриття кивками голови, вдячними посмішками та оплесками. Але справжня сміливість полягає не в розмовах про залежність</w:t>
      </w:r>
      <w:r>
        <w:rPr>
          <w:rFonts w:ascii="Times New Roman" w:hAnsi="Times New Roman" w:cs="Times New Roman"/>
          <w:sz w:val="24"/>
          <w:szCs w:val="24"/>
        </w:rPr>
        <w:t>;</w:t>
      </w:r>
      <w:r>
        <w:rPr>
          <w:rFonts w:ascii="Times New Roman" w:hAnsi="Times New Roman" w:cs="Times New Roman"/>
          <w:sz w:val="24"/>
          <w:szCs w:val="24"/>
          <w:lang w:val="uk-UA"/>
        </w:rPr>
        <w:t xml:space="preserve"> вона полягає в активних діях – і це, до недавнього часу, я не був готовий узяти на себе.</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По-друге, </w:t>
      </w:r>
      <w:proofErr w:type="spellStart"/>
      <w:r>
        <w:rPr>
          <w:rFonts w:ascii="Times New Roman" w:hAnsi="Times New Roman" w:cs="Times New Roman"/>
          <w:sz w:val="24"/>
          <w:szCs w:val="24"/>
          <w:lang w:val="uk-UA"/>
        </w:rPr>
        <w:t>зосереджуюючись</w:t>
      </w:r>
      <w:proofErr w:type="spellEnd"/>
      <w:r>
        <w:rPr>
          <w:rFonts w:ascii="Times New Roman" w:hAnsi="Times New Roman" w:cs="Times New Roman"/>
          <w:sz w:val="24"/>
          <w:szCs w:val="24"/>
          <w:lang w:val="uk-UA"/>
        </w:rPr>
        <w:t xml:space="preserve"> на найбільш помітних проявах </w:t>
      </w:r>
      <w:proofErr w:type="spellStart"/>
      <w:r>
        <w:rPr>
          <w:rFonts w:ascii="Times New Roman" w:hAnsi="Times New Roman" w:cs="Times New Roman"/>
          <w:sz w:val="24"/>
          <w:szCs w:val="24"/>
          <w:lang w:val="uk-UA"/>
        </w:rPr>
        <w:t>компульсивної</w:t>
      </w:r>
      <w:proofErr w:type="spellEnd"/>
      <w:r>
        <w:rPr>
          <w:rFonts w:ascii="Times New Roman" w:hAnsi="Times New Roman" w:cs="Times New Roman"/>
          <w:sz w:val="24"/>
          <w:szCs w:val="24"/>
          <w:lang w:val="uk-UA"/>
        </w:rPr>
        <w:t xml:space="preserve"> поведінки, наприклад, купівлі компакт-дисків, нав’язливому читанні або </w:t>
      </w:r>
      <w:proofErr w:type="spellStart"/>
      <w:r>
        <w:rPr>
          <w:rFonts w:ascii="Times New Roman" w:hAnsi="Times New Roman" w:cs="Times New Roman"/>
          <w:sz w:val="24"/>
          <w:szCs w:val="24"/>
          <w:lang w:val="uk-UA"/>
        </w:rPr>
        <w:t>працеголізмі</w:t>
      </w:r>
      <w:proofErr w:type="spellEnd"/>
      <w:r>
        <w:rPr>
          <w:rFonts w:ascii="Times New Roman" w:hAnsi="Times New Roman" w:cs="Times New Roman"/>
          <w:sz w:val="24"/>
          <w:szCs w:val="24"/>
          <w:lang w:val="uk-UA"/>
        </w:rPr>
        <w:t xml:space="preserve">, я все ще міг не зважати на те, як </w:t>
      </w:r>
      <w:proofErr w:type="spellStart"/>
      <w:r>
        <w:rPr>
          <w:rFonts w:ascii="Times New Roman" w:hAnsi="Times New Roman" w:cs="Times New Roman"/>
          <w:sz w:val="24"/>
          <w:szCs w:val="24"/>
          <w:lang w:val="uk-UA"/>
        </w:rPr>
        <w:t>адиктивні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патерни</w:t>
      </w:r>
      <w:proofErr w:type="spellEnd"/>
      <w:r>
        <w:rPr>
          <w:rFonts w:ascii="Times New Roman" w:hAnsi="Times New Roman" w:cs="Times New Roman"/>
          <w:sz w:val="24"/>
          <w:szCs w:val="24"/>
          <w:lang w:val="uk-UA"/>
        </w:rPr>
        <w:t xml:space="preserve"> пронизують більшу частину моєї діяльності. Звуження їх до кількох проблемних </w:t>
      </w:r>
      <w:r>
        <w:rPr>
          <w:rFonts w:ascii="Times New Roman" w:hAnsi="Times New Roman" w:cs="Times New Roman"/>
          <w:sz w:val="24"/>
          <w:szCs w:val="24"/>
        </w:rPr>
        <w:t>“</w:t>
      </w:r>
      <w:r>
        <w:rPr>
          <w:rFonts w:ascii="Times New Roman" w:hAnsi="Times New Roman" w:cs="Times New Roman"/>
          <w:sz w:val="24"/>
          <w:szCs w:val="24"/>
          <w:lang w:val="uk-UA"/>
        </w:rPr>
        <w:t>питань</w:t>
      </w:r>
      <w:r>
        <w:rPr>
          <w:rFonts w:ascii="Times New Roman" w:hAnsi="Times New Roman" w:cs="Times New Roman"/>
          <w:sz w:val="24"/>
          <w:szCs w:val="24"/>
        </w:rPr>
        <w:t>”</w:t>
      </w:r>
      <w:r>
        <w:rPr>
          <w:rFonts w:ascii="Times New Roman" w:hAnsi="Times New Roman" w:cs="Times New Roman"/>
          <w:sz w:val="24"/>
          <w:szCs w:val="24"/>
          <w:lang w:val="uk-UA"/>
        </w:rPr>
        <w:t xml:space="preserve"> дозволяло заперечувати, що залежна поведінка проявляється у ряді аспектів мого повсякденного існування. Оскільки існує багато речей, які я роблю добре, багато завдань, які я виконую, то я міг запевнити себе, що немає ніяких ознак втрати контролю. Інакше кажучи, я не хотів визнавати, що іноді моє життя стає некерованим лише завдяки моїй власній поведінці. За відсутності співчутливої цікавості, будь-яке таке визнання викликає занадто багато сорому.</w:t>
      </w:r>
    </w:p>
    <w:p w:rsidR="00636CDD" w:rsidRDefault="00636CDD" w:rsidP="00636CDD">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uk-UA"/>
        </w:rPr>
        <w:t xml:space="preserve">І останнє, щоразу, коли я відчував себе некомфортно або відчужено в особистих сферах життя, я здавався собі знедоленим, не розуміючи, що насправді я сам створюю це внутрішнє відчуття знедоленості. Наприклад, я звинувачував свою дружину, Рей, у тому, що вона не задовольняла мої сподівання, замість того, щоб взяти відповідальність за проблеми, які виникають у наших стосунках через мою погану саморегуляцію та відсутність диференціації (здатності контролювати себе, спілкуючись з Рей й іншими). Таким чином я можу піддаватися </w:t>
      </w:r>
      <w:proofErr w:type="spellStart"/>
      <w:r>
        <w:rPr>
          <w:rFonts w:ascii="Times New Roman" w:hAnsi="Times New Roman" w:cs="Times New Roman"/>
          <w:sz w:val="24"/>
          <w:szCs w:val="24"/>
          <w:lang w:val="uk-UA"/>
        </w:rPr>
        <w:t>залежностям</w:t>
      </w:r>
      <w:proofErr w:type="spellEnd"/>
      <w:r>
        <w:rPr>
          <w:rFonts w:ascii="Times New Roman" w:hAnsi="Times New Roman" w:cs="Times New Roman"/>
          <w:sz w:val="24"/>
          <w:szCs w:val="24"/>
          <w:lang w:val="uk-UA"/>
        </w:rPr>
        <w:t xml:space="preserve"> і сприймати їх як самозаспокоєння, посилатися на </w:t>
      </w:r>
      <w:r>
        <w:rPr>
          <w:rFonts w:ascii="Times New Roman" w:hAnsi="Times New Roman" w:cs="Times New Roman"/>
          <w:sz w:val="24"/>
          <w:szCs w:val="24"/>
        </w:rPr>
        <w:t>“</w:t>
      </w:r>
      <w:r>
        <w:rPr>
          <w:rFonts w:ascii="Times New Roman" w:hAnsi="Times New Roman" w:cs="Times New Roman"/>
          <w:sz w:val="24"/>
          <w:szCs w:val="24"/>
          <w:lang w:val="uk-UA"/>
        </w:rPr>
        <w:t>незадоволені</w:t>
      </w:r>
      <w:r>
        <w:rPr>
          <w:rFonts w:ascii="Times New Roman" w:hAnsi="Times New Roman" w:cs="Times New Roman"/>
          <w:sz w:val="24"/>
          <w:szCs w:val="24"/>
        </w:rPr>
        <w:t xml:space="preserve">” потреби. </w:t>
      </w:r>
      <w:r>
        <w:rPr>
          <w:rFonts w:ascii="Times New Roman" w:hAnsi="Times New Roman" w:cs="Times New Roman"/>
          <w:sz w:val="24"/>
          <w:szCs w:val="24"/>
          <w:lang w:val="uk-UA"/>
        </w:rPr>
        <w:t xml:space="preserve">Отже, наслідки моєї власної вольової відмови бути зрілою, дорослою людиною, яка володіє навичками саморегуляції, стали обґрунтуванням для потурання </w:t>
      </w:r>
      <w:proofErr w:type="spellStart"/>
      <w:r>
        <w:rPr>
          <w:rFonts w:ascii="Times New Roman" w:hAnsi="Times New Roman" w:cs="Times New Roman"/>
          <w:sz w:val="24"/>
          <w:szCs w:val="24"/>
          <w:lang w:val="uk-UA"/>
        </w:rPr>
        <w:t>залежностям</w:t>
      </w:r>
      <w:proofErr w:type="spellEnd"/>
      <w:r>
        <w:rPr>
          <w:rFonts w:ascii="Times New Roman" w:hAnsi="Times New Roman" w:cs="Times New Roman"/>
          <w:sz w:val="24"/>
          <w:szCs w:val="24"/>
          <w:lang w:val="uk-UA"/>
        </w:rPr>
        <w:t>. Коли я пишу це, мені на думку спадає цуценя, яке бігає за власним</w:t>
      </w:r>
      <w:r>
        <w:rPr>
          <w:rFonts w:ascii="Times New Roman" w:hAnsi="Times New Roman" w:cs="Times New Roman"/>
          <w:sz w:val="24"/>
          <w:szCs w:val="24"/>
        </w:rPr>
        <w:t xml:space="preserve"> хвостом.</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Неможливо рухатися вперед без руйнування стіни заперечення </w:t>
      </w:r>
      <w:r>
        <w:rPr>
          <w:rFonts w:ascii="Times New Roman" w:hAnsi="Times New Roman" w:cs="Times New Roman"/>
          <w:sz w:val="24"/>
          <w:szCs w:val="24"/>
        </w:rPr>
        <w:t xml:space="preserve">– </w:t>
      </w:r>
      <w:r>
        <w:rPr>
          <w:rFonts w:ascii="Times New Roman" w:hAnsi="Times New Roman" w:cs="Times New Roman"/>
          <w:sz w:val="24"/>
          <w:szCs w:val="24"/>
          <w:lang w:val="uk-UA"/>
        </w:rPr>
        <w:t>або, у випадку такого впертого та верткого розуму як мій, декількох стін, існування яких я навіть не хочу визнавати.</w:t>
      </w:r>
    </w:p>
    <w:p w:rsidR="00636CDD" w:rsidRDefault="00636CDD" w:rsidP="00636CDD">
      <w:pPr>
        <w:spacing w:after="0" w:line="240" w:lineRule="auto"/>
        <w:ind w:left="0" w:firstLine="0"/>
        <w:rPr>
          <w:rFonts w:ascii="Times New Roman" w:hAnsi="Times New Roman" w:cs="Times New Roman"/>
          <w:sz w:val="24"/>
          <w:szCs w:val="24"/>
          <w:lang w:val="uk-UA"/>
        </w:rPr>
      </w:pPr>
    </w:p>
    <w:p w:rsidR="00636CDD" w:rsidRDefault="00636CDD" w:rsidP="00636CDD">
      <w:pPr>
        <w:spacing w:after="0" w:line="240" w:lineRule="auto"/>
        <w:ind w:left="0" w:firstLine="0"/>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Глава 30</w:t>
      </w:r>
    </w:p>
    <w:p w:rsidR="00636CDD" w:rsidRDefault="00636CDD" w:rsidP="00636CDD">
      <w:pPr>
        <w:spacing w:after="0" w:line="240" w:lineRule="auto"/>
        <w:ind w:left="0" w:firstLine="0"/>
        <w:jc w:val="center"/>
        <w:rPr>
          <w:rFonts w:ascii="Times New Roman" w:hAnsi="Times New Roman" w:cs="Times New Roman"/>
          <w:sz w:val="24"/>
          <w:szCs w:val="24"/>
          <w:lang w:val="uk-UA"/>
        </w:rPr>
      </w:pPr>
      <w:r>
        <w:rPr>
          <w:rFonts w:ascii="Times New Roman" w:hAnsi="Times New Roman" w:cs="Times New Roman"/>
          <w:b/>
          <w:sz w:val="24"/>
          <w:szCs w:val="24"/>
          <w:lang w:val="uk-UA"/>
        </w:rPr>
        <w:t>Внутрішній стан</w:t>
      </w:r>
    </w:p>
    <w:p w:rsidR="00636CDD" w:rsidRDefault="00636CDD" w:rsidP="00636CDD">
      <w:pPr>
        <w:spacing w:after="0" w:line="240" w:lineRule="auto"/>
        <w:ind w:left="0" w:firstLine="0"/>
        <w:jc w:val="center"/>
        <w:rPr>
          <w:rFonts w:ascii="Times New Roman" w:hAnsi="Times New Roman" w:cs="Times New Roman"/>
          <w:sz w:val="24"/>
          <w:szCs w:val="24"/>
          <w:lang w:val="uk-UA"/>
        </w:rPr>
      </w:pPr>
      <w:proofErr w:type="spellStart"/>
      <w:r>
        <w:rPr>
          <w:rFonts w:ascii="Times New Roman" w:hAnsi="Times New Roman" w:cs="Times New Roman"/>
          <w:sz w:val="24"/>
          <w:szCs w:val="24"/>
          <w:lang w:val="uk-UA"/>
        </w:rPr>
        <w:t>Аллаг</w:t>
      </w:r>
      <w:proofErr w:type="spellEnd"/>
      <w:r>
        <w:rPr>
          <w:rFonts w:ascii="Times New Roman" w:hAnsi="Times New Roman" w:cs="Times New Roman"/>
          <w:sz w:val="24"/>
          <w:szCs w:val="24"/>
          <w:lang w:val="uk-UA"/>
        </w:rPr>
        <w:t xml:space="preserve"> не змінює людей, доки вони не змінять самих себе.</w:t>
      </w:r>
    </w:p>
    <w:p w:rsidR="00636CDD" w:rsidRDefault="00636CDD" w:rsidP="00636CDD">
      <w:pPr>
        <w:spacing w:after="0" w:line="240" w:lineRule="auto"/>
        <w:ind w:left="0" w:firstLine="0"/>
        <w:jc w:val="center"/>
        <w:rPr>
          <w:rFonts w:ascii="Times New Roman" w:hAnsi="Times New Roman" w:cs="Times New Roman"/>
          <w:sz w:val="24"/>
          <w:szCs w:val="24"/>
          <w:lang w:val="uk-UA"/>
        </w:rPr>
      </w:pPr>
      <w:r>
        <w:rPr>
          <w:rFonts w:ascii="Times New Roman" w:hAnsi="Times New Roman" w:cs="Times New Roman"/>
          <w:sz w:val="24"/>
          <w:szCs w:val="24"/>
          <w:lang w:val="uk-UA"/>
        </w:rPr>
        <w:t>Коран (13:11)</w:t>
      </w:r>
    </w:p>
    <w:p w:rsidR="00636CDD" w:rsidRDefault="00636CDD" w:rsidP="00636CDD">
      <w:pPr>
        <w:spacing w:after="0" w:line="240" w:lineRule="auto"/>
        <w:ind w:left="0"/>
        <w:jc w:val="center"/>
        <w:rPr>
          <w:rFonts w:ascii="Times New Roman" w:hAnsi="Times New Roman" w:cs="Times New Roman"/>
          <w:sz w:val="24"/>
          <w:szCs w:val="24"/>
          <w:lang w:val="uk-UA"/>
        </w:rPr>
      </w:pP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Жоден організм у природі не відокремлений від системи, де він живе, функціонує та помирає, і ні один природний процес не можна зрозуміти окремо від фізичних і біологічних факторів. З еволюційної точки зору, залежність не трапляється випадково, але й спадково вона не запрограмована. Залежність – це, у певному контексті, результат розвитку</w:t>
      </w:r>
      <w:r>
        <w:rPr>
          <w:rFonts w:ascii="Times New Roman" w:hAnsi="Times New Roman" w:cs="Times New Roman"/>
          <w:sz w:val="24"/>
          <w:szCs w:val="24"/>
        </w:rPr>
        <w:t xml:space="preserve">; </w:t>
      </w:r>
      <w:r>
        <w:rPr>
          <w:rFonts w:ascii="Times New Roman" w:hAnsi="Times New Roman" w:cs="Times New Roman"/>
          <w:sz w:val="24"/>
          <w:szCs w:val="24"/>
          <w:lang w:val="uk-UA"/>
        </w:rPr>
        <w:t>і це явище продовжує існувати завдяки чинникам навколишнього середовища. З цієї ж точки зору, залежність характеризується як мінлива та динамічна поведінка, яка показує постійну взаємодію між соціальним й емоційним оточеннями людини та її внутрішнім психологічним простором.</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Тоді зцілення повинно враховувати внутрішній психологічний клімат – переконання, спогади, душевний стан та емоції, які сприяють </w:t>
      </w:r>
      <w:proofErr w:type="spellStart"/>
      <w:r>
        <w:rPr>
          <w:rFonts w:ascii="Times New Roman" w:hAnsi="Times New Roman" w:cs="Times New Roman"/>
          <w:sz w:val="24"/>
          <w:szCs w:val="24"/>
          <w:lang w:val="uk-UA"/>
        </w:rPr>
        <w:t>адиктивним</w:t>
      </w:r>
      <w:proofErr w:type="spellEnd"/>
      <w:r>
        <w:rPr>
          <w:rFonts w:ascii="Times New Roman" w:hAnsi="Times New Roman" w:cs="Times New Roman"/>
          <w:sz w:val="24"/>
          <w:szCs w:val="24"/>
          <w:lang w:val="uk-UA"/>
        </w:rPr>
        <w:t xml:space="preserve"> тенденціям і поведінці – а також зовнішнє оточення. У рамках еволюції, зцілення від залежності означає не “лікування” від хвороби, а створення нових ресурсів, внутрішніх і зовнішніх, які можуть сприяти різноманітним, здоровим шляхам задоволення істинних потреб. Також передбачається створення нових мозкових ланцюгів, які можуть полегшити більш адаптивні реакції та поведінку.</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перший погляд, трансформація неспокійного розуму може здаватися безнадійно </w:t>
      </w:r>
      <w:proofErr w:type="spellStart"/>
      <w:r>
        <w:rPr>
          <w:rFonts w:ascii="Times New Roman" w:hAnsi="Times New Roman" w:cs="Times New Roman"/>
          <w:sz w:val="24"/>
          <w:szCs w:val="24"/>
          <w:lang w:val="uk-UA"/>
        </w:rPr>
        <w:t>лякаючою</w:t>
      </w:r>
      <w:proofErr w:type="spellEnd"/>
      <w:r>
        <w:rPr>
          <w:rFonts w:ascii="Times New Roman" w:hAnsi="Times New Roman" w:cs="Times New Roman"/>
          <w:sz w:val="24"/>
          <w:szCs w:val="24"/>
          <w:lang w:val="uk-UA"/>
        </w:rPr>
        <w:t xml:space="preserve">. Прозаїк Марсель </w:t>
      </w:r>
      <w:proofErr w:type="spellStart"/>
      <w:r>
        <w:rPr>
          <w:rFonts w:ascii="Times New Roman" w:hAnsi="Times New Roman" w:cs="Times New Roman"/>
          <w:sz w:val="24"/>
          <w:szCs w:val="24"/>
          <w:lang w:val="uk-UA"/>
        </w:rPr>
        <w:t>Пруст</w:t>
      </w:r>
      <w:proofErr w:type="spellEnd"/>
      <w:r>
        <w:rPr>
          <w:rFonts w:ascii="Times New Roman" w:hAnsi="Times New Roman" w:cs="Times New Roman"/>
          <w:sz w:val="24"/>
          <w:szCs w:val="24"/>
          <w:lang w:val="uk-UA"/>
        </w:rPr>
        <w:t xml:space="preserve"> писав</w:t>
      </w:r>
      <w:r>
        <w:rPr>
          <w:rFonts w:ascii="Times New Roman" w:hAnsi="Times New Roman" w:cs="Times New Roman"/>
          <w:sz w:val="24"/>
          <w:szCs w:val="24"/>
        </w:rPr>
        <w:t>: “</w:t>
      </w:r>
      <w:r>
        <w:rPr>
          <w:rFonts w:ascii="Times New Roman" w:hAnsi="Times New Roman" w:cs="Times New Roman"/>
          <w:sz w:val="24"/>
          <w:szCs w:val="24"/>
          <w:lang w:val="uk-UA"/>
        </w:rPr>
        <w:t>Яка постає безодня невизначеності щоразу, коли розум перевантажений собою самим, і коли йому, шукачеві, потрібно шукати у незвіданих землях, якими він є</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А пацієнт у клініці імені </w:t>
      </w:r>
      <w:proofErr w:type="spellStart"/>
      <w:r>
        <w:rPr>
          <w:rFonts w:ascii="Times New Roman" w:hAnsi="Times New Roman" w:cs="Times New Roman"/>
          <w:sz w:val="24"/>
          <w:szCs w:val="24"/>
          <w:lang w:val="uk-UA"/>
        </w:rPr>
        <w:t>Джеффрі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Шварца</w:t>
      </w:r>
      <w:proofErr w:type="spellEnd"/>
      <w:r>
        <w:rPr>
          <w:rFonts w:ascii="Times New Roman" w:hAnsi="Times New Roman" w:cs="Times New Roman"/>
          <w:sz w:val="24"/>
          <w:szCs w:val="24"/>
          <w:lang w:val="uk-UA"/>
        </w:rPr>
        <w:t xml:space="preserve">, яка спеціалізується на лікуванні </w:t>
      </w:r>
      <w:proofErr w:type="spellStart"/>
      <w:r>
        <w:rPr>
          <w:rFonts w:ascii="Times New Roman" w:hAnsi="Times New Roman" w:cs="Times New Roman"/>
          <w:sz w:val="24"/>
          <w:szCs w:val="24"/>
          <w:lang w:val="uk-UA"/>
        </w:rPr>
        <w:t>обсесивно-компульсивних</w:t>
      </w:r>
      <w:proofErr w:type="spellEnd"/>
      <w:r>
        <w:rPr>
          <w:rFonts w:ascii="Times New Roman" w:hAnsi="Times New Roman" w:cs="Times New Roman"/>
          <w:sz w:val="24"/>
          <w:szCs w:val="24"/>
          <w:lang w:val="uk-UA"/>
        </w:rPr>
        <w:t xml:space="preserve"> розладів (Лос-Анджелес), сказав: “Те, що ми шукаємо – це те, із чим ми шукаємо”. Як свідчать ці спостереження, було би неможливо вилікуватися від залежності, якби психічне життя людини визначалося суто автоматичними функціями мозку та неявною емоційною динамікою. Якими б потужними вони не були – а для багатьох людей за різних обставин вони є ще й вирішальними – вони не єдині актори на сцені. На щастя для людей, розум – це більше, ніж робота наших автоматичних мозкових механізмів, і, виявляється, мозок може розвиватися протягом усього життя.</w:t>
      </w:r>
    </w:p>
    <w:p w:rsidR="00636CDD" w:rsidRDefault="00636CDD" w:rsidP="00636CDD">
      <w:pPr>
        <w:spacing w:after="0" w:line="240" w:lineRule="auto"/>
        <w:ind w:left="0"/>
        <w:jc w:val="both"/>
        <w:rPr>
          <w:rFonts w:ascii="Times New Roman" w:hAnsi="Times New Roman" w:cs="Times New Roman"/>
          <w:sz w:val="24"/>
          <w:szCs w:val="24"/>
          <w:vertAlign w:val="superscript"/>
          <w:lang w:val="uk-UA"/>
        </w:rPr>
      </w:pPr>
      <w:r>
        <w:rPr>
          <w:rFonts w:ascii="Times New Roman" w:hAnsi="Times New Roman" w:cs="Times New Roman"/>
          <w:sz w:val="24"/>
          <w:szCs w:val="24"/>
          <w:lang w:val="uk-UA"/>
        </w:rPr>
        <w:t xml:space="preserve">Не тільки в дитинстві, але і протягом усього нашого життя стан мозку залежить від його розвитку. Наприклад, досліджено, що у водіїв лондонських кебів частина </w:t>
      </w:r>
      <w:proofErr w:type="spellStart"/>
      <w:r>
        <w:rPr>
          <w:rFonts w:ascii="Times New Roman" w:hAnsi="Times New Roman" w:cs="Times New Roman"/>
          <w:sz w:val="24"/>
          <w:szCs w:val="24"/>
          <w:lang w:val="uk-UA"/>
        </w:rPr>
        <w:t>гіпокампу</w:t>
      </w:r>
      <w:proofErr w:type="spellEnd"/>
      <w:r>
        <w:rPr>
          <w:rFonts w:ascii="Times New Roman" w:hAnsi="Times New Roman" w:cs="Times New Roman"/>
          <w:sz w:val="24"/>
          <w:szCs w:val="24"/>
          <w:lang w:val="uk-UA"/>
        </w:rPr>
        <w:t xml:space="preserve"> – мозкової структури, важливої для пам’яті – за розміром набагато більша, ніж у середньостатистичної людини. Розмір залежав від того, скільки років вони пропрацювали у щільному трафіку британської столиці.</w:t>
      </w:r>
      <w:r>
        <w:rPr>
          <w:rFonts w:ascii="Times New Roman" w:hAnsi="Times New Roman" w:cs="Times New Roman"/>
          <w:sz w:val="24"/>
          <w:szCs w:val="24"/>
          <w:vertAlign w:val="superscript"/>
          <w:lang w:val="uk-UA"/>
        </w:rPr>
        <w:t>1</w:t>
      </w:r>
      <w:r>
        <w:rPr>
          <w:rFonts w:ascii="Times New Roman" w:hAnsi="Times New Roman" w:cs="Times New Roman"/>
          <w:sz w:val="24"/>
          <w:szCs w:val="24"/>
          <w:lang w:val="uk-UA"/>
        </w:rPr>
        <w:t xml:space="preserve"> За словами невролога та дослідника мозку </w:t>
      </w:r>
      <w:proofErr w:type="spellStart"/>
      <w:r>
        <w:rPr>
          <w:rFonts w:ascii="Times New Roman" w:hAnsi="Times New Roman" w:cs="Times New Roman"/>
          <w:sz w:val="24"/>
          <w:szCs w:val="24"/>
          <w:lang w:val="uk-UA"/>
        </w:rPr>
        <w:t>Антоніо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Дамасіо</w:t>
      </w:r>
      <w:proofErr w:type="spellEnd"/>
      <w:r>
        <w:rPr>
          <w:rFonts w:ascii="Times New Roman" w:hAnsi="Times New Roman" w:cs="Times New Roman"/>
          <w:sz w:val="24"/>
          <w:szCs w:val="24"/>
          <w:lang w:val="uk-UA"/>
        </w:rPr>
        <w:t>, “організація мозкових ланцюгів продовжує змінюватися. Схеми не тільки сприйнятливі до результатів первинного досвіду, але [вони] податливі до неодноразових змін та модифікуються постійним досвідом”.</w:t>
      </w:r>
      <w:r>
        <w:rPr>
          <w:rFonts w:ascii="Times New Roman" w:hAnsi="Times New Roman" w:cs="Times New Roman"/>
          <w:sz w:val="24"/>
          <w:szCs w:val="24"/>
          <w:vertAlign w:val="superscript"/>
          <w:lang w:val="uk-UA"/>
        </w:rPr>
        <w:t>2</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Отже, існує два шляхи сприяння здоровому розвитку мозку, і обидва вони мають важливе значення для зцілення від залежності: зміна зовнішнього середовища та модифікації внутрішнього. “Навіть у глибокій старості мозок ссавців, здатний реагувати на позитивно-стимулюючі зовнішні умови (</w:t>
      </w:r>
      <w:proofErr w:type="spellStart"/>
      <w:r>
        <w:rPr>
          <w:rFonts w:ascii="Times New Roman" w:hAnsi="Times New Roman" w:cs="Times New Roman"/>
          <w:sz w:val="24"/>
          <w:szCs w:val="24"/>
        </w:rPr>
        <w:t>environmental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enrichment</w:t>
      </w:r>
      <w:proofErr w:type="spellEnd"/>
      <w:r>
        <w:rPr>
          <w:rFonts w:ascii="Times New Roman" w:hAnsi="Times New Roman" w:cs="Times New Roman"/>
          <w:sz w:val="24"/>
          <w:szCs w:val="24"/>
          <w:lang w:val="uk-UA"/>
        </w:rPr>
        <w:t xml:space="preserve">)”, – написала доктор Маріан </w:t>
      </w:r>
      <w:proofErr w:type="spellStart"/>
      <w:r>
        <w:rPr>
          <w:rFonts w:ascii="Times New Roman" w:hAnsi="Times New Roman" w:cs="Times New Roman"/>
          <w:sz w:val="24"/>
          <w:szCs w:val="24"/>
          <w:lang w:val="uk-UA"/>
        </w:rPr>
        <w:t>Даймонд</w:t>
      </w:r>
      <w:proofErr w:type="spellEnd"/>
      <w:r>
        <w:rPr>
          <w:rFonts w:ascii="Times New Roman" w:hAnsi="Times New Roman" w:cs="Times New Roman"/>
          <w:sz w:val="24"/>
          <w:szCs w:val="24"/>
          <w:lang w:val="uk-UA"/>
        </w:rPr>
        <w:t>, відома дослідниця мозку з кафедри анатомії та фізіології в Берклі</w:t>
      </w:r>
      <w:r>
        <w:rPr>
          <w:rFonts w:ascii="Times New Roman" w:hAnsi="Times New Roman" w:cs="Times New Roman"/>
          <w:sz w:val="24"/>
          <w:szCs w:val="24"/>
          <w:vertAlign w:val="superscript"/>
          <w:lang w:val="uk-UA"/>
        </w:rPr>
        <w:t>3</w:t>
      </w:r>
      <w:r>
        <w:rPr>
          <w:rFonts w:ascii="Times New Roman" w:hAnsi="Times New Roman" w:cs="Times New Roman"/>
          <w:sz w:val="24"/>
          <w:szCs w:val="24"/>
          <w:lang w:val="uk-UA"/>
        </w:rPr>
        <w:t xml:space="preserve">. У її лабораторії щурів, від новонароджених до літніх, утримували в різному ступені соціальної ізоляції, стимуляції, умовах навколишнього середовища, і давали різний об’єм поживних речовин. </w:t>
      </w:r>
      <w:proofErr w:type="spellStart"/>
      <w:r>
        <w:rPr>
          <w:rFonts w:ascii="Times New Roman" w:hAnsi="Times New Roman" w:cs="Times New Roman"/>
          <w:sz w:val="24"/>
          <w:szCs w:val="24"/>
          <w:lang w:val="uk-UA"/>
        </w:rPr>
        <w:t>Аутопсія</w:t>
      </w:r>
      <w:proofErr w:type="spellEnd"/>
      <w:r>
        <w:rPr>
          <w:rFonts w:ascii="Times New Roman" w:hAnsi="Times New Roman" w:cs="Times New Roman"/>
          <w:sz w:val="24"/>
          <w:szCs w:val="24"/>
          <w:lang w:val="uk-UA"/>
        </w:rPr>
        <w:t xml:space="preserve"> показала, що у щурів, які перебували у сприятливому оточенні, шари кори головного мозку були товщими, їх нервові клітини більшими, розгалуження складнішим, а кровопостачання багатшим. Лише після </w:t>
      </w:r>
      <w:r>
        <w:rPr>
          <w:rFonts w:ascii="Times New Roman" w:hAnsi="Times New Roman" w:cs="Times New Roman"/>
          <w:sz w:val="24"/>
          <w:szCs w:val="24"/>
          <w:lang w:val="uk-UA"/>
        </w:rPr>
        <w:lastRenderedPageBreak/>
        <w:t xml:space="preserve">тридцяти днів диференціального підходу ці щури у похилому віці все ще могли вирощувати сполучні гілки майже вдвічі більші, ніж їх “звичайні” двоюрідні брати та сестри. Про ці результати доктор </w:t>
      </w:r>
      <w:proofErr w:type="spellStart"/>
      <w:r>
        <w:rPr>
          <w:rFonts w:ascii="Times New Roman" w:hAnsi="Times New Roman" w:cs="Times New Roman"/>
          <w:sz w:val="24"/>
          <w:szCs w:val="24"/>
          <w:lang w:val="uk-UA"/>
        </w:rPr>
        <w:t>Даймонд</w:t>
      </w:r>
      <w:proofErr w:type="spellEnd"/>
      <w:r>
        <w:rPr>
          <w:rFonts w:ascii="Times New Roman" w:hAnsi="Times New Roman" w:cs="Times New Roman"/>
          <w:sz w:val="24"/>
          <w:szCs w:val="24"/>
          <w:lang w:val="uk-UA"/>
        </w:rPr>
        <w:t xml:space="preserve"> повідомила у своїй книзі “</w:t>
      </w:r>
      <w:proofErr w:type="spellStart"/>
      <w:r>
        <w:rPr>
          <w:rFonts w:ascii="Times New Roman" w:hAnsi="Times New Roman" w:cs="Times New Roman"/>
          <w:sz w:val="24"/>
          <w:szCs w:val="24"/>
        </w:rPr>
        <w:t>Enriching</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Heredity</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Impact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on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Anatomy</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Brain</w:t>
      </w:r>
      <w:proofErr w:type="spellEnd"/>
      <w:r>
        <w:rPr>
          <w:rFonts w:ascii="Times New Roman" w:hAnsi="Times New Roman" w:cs="Times New Roman"/>
          <w:i/>
          <w:iCs/>
          <w:sz w:val="24"/>
          <w:szCs w:val="24"/>
          <w:lang w:val="uk-UA"/>
        </w:rPr>
        <w:t xml:space="preserve"> </w:t>
      </w:r>
      <w:r>
        <w:rPr>
          <w:rFonts w:ascii="Times New Roman" w:hAnsi="Times New Roman" w:cs="Times New Roman"/>
          <w:sz w:val="24"/>
          <w:szCs w:val="24"/>
          <w:lang w:val="uk-UA"/>
        </w:rPr>
        <w:t>(Збагачення Спадковості: Вплив Довкілля на Анатомію Мозку</w:t>
      </w:r>
      <w:r>
        <w:rPr>
          <w:rFonts w:ascii="Times New Roman" w:hAnsi="Times New Roman" w:cs="Times New Roman"/>
          <w:i/>
          <w:iCs/>
          <w:sz w:val="24"/>
          <w:szCs w:val="24"/>
          <w:lang w:val="uk-UA"/>
        </w:rPr>
        <w:t>)</w:t>
      </w:r>
      <w:r w:rsidR="00B73D78">
        <w:rPr>
          <w:rFonts w:ascii="Times New Roman" w:hAnsi="Times New Roman" w:cs="Times New Roman"/>
          <w:sz w:val="24"/>
          <w:szCs w:val="24"/>
          <w:lang w:val="uk-UA"/>
        </w:rPr>
        <w:t>”</w:t>
      </w:r>
      <w:r>
        <w:rPr>
          <w:rFonts w:ascii="Times New Roman" w:hAnsi="Times New Roman" w:cs="Times New Roman"/>
          <w:sz w:val="24"/>
          <w:szCs w:val="24"/>
          <w:lang w:val="uk-UA"/>
        </w:rPr>
        <w:t>.</w:t>
      </w:r>
      <w:r>
        <w:rPr>
          <w:rFonts w:ascii="Times New Roman" w:hAnsi="Times New Roman" w:cs="Times New Roman"/>
          <w:i/>
          <w:iCs/>
          <w:sz w:val="24"/>
          <w:szCs w:val="24"/>
          <w:lang w:val="uk-UA"/>
        </w:rPr>
        <w:t xml:space="preserve"> </w:t>
      </w:r>
      <w:r>
        <w:rPr>
          <w:rFonts w:ascii="Times New Roman" w:hAnsi="Times New Roman" w:cs="Times New Roman"/>
          <w:sz w:val="24"/>
          <w:szCs w:val="24"/>
          <w:lang w:val="uk-UA"/>
        </w:rPr>
        <w:t xml:space="preserve">“У будь-якому віці, який ми вивчали, </w:t>
      </w:r>
      <w:r>
        <w:rPr>
          <w:rFonts w:ascii="Times New Roman" w:hAnsi="Times New Roman" w:cs="Times New Roman"/>
          <w:sz w:val="24"/>
          <w:szCs w:val="24"/>
        </w:rPr>
        <w:t>–</w:t>
      </w:r>
      <w:r>
        <w:rPr>
          <w:rFonts w:ascii="Times New Roman" w:hAnsi="Times New Roman" w:cs="Times New Roman"/>
          <w:sz w:val="24"/>
          <w:szCs w:val="24"/>
          <w:lang w:val="uk-UA"/>
        </w:rPr>
        <w:t xml:space="preserve"> писала вона, </w:t>
      </w:r>
      <w:r>
        <w:rPr>
          <w:rFonts w:ascii="Times New Roman" w:hAnsi="Times New Roman" w:cs="Times New Roman"/>
          <w:sz w:val="24"/>
          <w:szCs w:val="24"/>
        </w:rPr>
        <w:t>–</w:t>
      </w:r>
      <w:r>
        <w:rPr>
          <w:rFonts w:ascii="Times New Roman" w:hAnsi="Times New Roman" w:cs="Times New Roman"/>
          <w:sz w:val="24"/>
          <w:szCs w:val="24"/>
          <w:lang w:val="uk-UA"/>
        </w:rPr>
        <w:t xml:space="preserve"> виявлено анатомічні зміни завдяки покращенню або погіршенню оточення”</w:t>
      </w:r>
      <w:r>
        <w:rPr>
          <w:rFonts w:ascii="Times New Roman" w:hAnsi="Times New Roman" w:cs="Times New Roman"/>
          <w:sz w:val="24"/>
          <w:szCs w:val="24"/>
          <w:vertAlign w:val="superscript"/>
          <w:lang w:val="uk-UA"/>
        </w:rPr>
        <w:t>4</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vertAlign w:val="superscript"/>
          <w:lang w:val="uk-UA"/>
        </w:rPr>
      </w:pPr>
      <w:r>
        <w:rPr>
          <w:rFonts w:ascii="Times New Roman" w:hAnsi="Times New Roman" w:cs="Times New Roman"/>
          <w:sz w:val="24"/>
          <w:szCs w:val="24"/>
          <w:lang w:val="uk-UA"/>
        </w:rPr>
        <w:t xml:space="preserve">Найбільш обнадійливими були висновки доктора </w:t>
      </w:r>
      <w:proofErr w:type="spellStart"/>
      <w:r>
        <w:rPr>
          <w:rFonts w:ascii="Times New Roman" w:hAnsi="Times New Roman" w:cs="Times New Roman"/>
          <w:sz w:val="24"/>
          <w:szCs w:val="24"/>
          <w:lang w:val="uk-UA"/>
        </w:rPr>
        <w:t>Даймонд</w:t>
      </w:r>
      <w:proofErr w:type="spellEnd"/>
      <w:r>
        <w:rPr>
          <w:rFonts w:ascii="Times New Roman" w:hAnsi="Times New Roman" w:cs="Times New Roman"/>
          <w:sz w:val="24"/>
          <w:szCs w:val="24"/>
          <w:lang w:val="uk-UA"/>
        </w:rPr>
        <w:t xml:space="preserve"> про те, що навіть мозок тварин, пошкоджений вже перед народженням або у дитинстві, зміг компенсувати втрати за рахунок структурних змін у відповідь на покращені умови життя.</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Однак, </w:t>
      </w:r>
      <w:r>
        <w:rPr>
          <w:rFonts w:ascii="Times New Roman" w:hAnsi="Times New Roman" w:cs="Times New Roman"/>
          <w:sz w:val="24"/>
          <w:szCs w:val="24"/>
        </w:rPr>
        <w:t>–</w:t>
      </w:r>
      <w:r>
        <w:rPr>
          <w:rFonts w:ascii="Times New Roman" w:hAnsi="Times New Roman" w:cs="Times New Roman"/>
          <w:sz w:val="24"/>
          <w:szCs w:val="24"/>
          <w:lang w:val="uk-UA"/>
        </w:rPr>
        <w:t xml:space="preserve">писала вона, </w:t>
      </w:r>
      <w:r>
        <w:rPr>
          <w:rFonts w:ascii="Times New Roman" w:hAnsi="Times New Roman" w:cs="Times New Roman"/>
          <w:sz w:val="24"/>
          <w:szCs w:val="24"/>
        </w:rPr>
        <w:t>–</w:t>
      </w:r>
      <w:r>
        <w:rPr>
          <w:rFonts w:ascii="Times New Roman" w:hAnsi="Times New Roman" w:cs="Times New Roman"/>
          <w:sz w:val="24"/>
          <w:szCs w:val="24"/>
          <w:lang w:val="uk-UA"/>
        </w:rPr>
        <w:t xml:space="preserve"> ми не повинні відмовлятися від людей, які починають життя в несприятливих умовах. Позитивно-стимулюючі зовнішні умови також можуть посилити розвиток їх мозку, залежно від ступеня або тяжкості травми”</w:t>
      </w:r>
      <w:r>
        <w:rPr>
          <w:rFonts w:ascii="Times New Roman" w:hAnsi="Times New Roman" w:cs="Times New Roman"/>
          <w:sz w:val="24"/>
          <w:szCs w:val="24"/>
          <w:vertAlign w:val="superscript"/>
          <w:lang w:val="uk-UA"/>
        </w:rPr>
        <w:t>5</w:t>
      </w:r>
      <w:r>
        <w:rPr>
          <w:rFonts w:ascii="Times New Roman" w:hAnsi="Times New Roman" w:cs="Times New Roman"/>
          <w:sz w:val="24"/>
          <w:szCs w:val="24"/>
          <w:lang w:val="uk-UA"/>
        </w:rPr>
        <w:t xml:space="preserve">. З часу перших досліджень у цій сфері </w:t>
      </w:r>
      <w:proofErr w:type="spellStart"/>
      <w:r>
        <w:rPr>
          <w:rFonts w:ascii="Times New Roman" w:hAnsi="Times New Roman" w:cs="Times New Roman"/>
          <w:sz w:val="24"/>
          <w:szCs w:val="24"/>
          <w:lang w:val="uk-UA"/>
        </w:rPr>
        <w:t>Маріаною</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Даймонд</w:t>
      </w:r>
      <w:proofErr w:type="spellEnd"/>
      <w:r>
        <w:rPr>
          <w:rFonts w:ascii="Times New Roman" w:hAnsi="Times New Roman" w:cs="Times New Roman"/>
          <w:sz w:val="24"/>
          <w:szCs w:val="24"/>
          <w:lang w:val="uk-UA"/>
        </w:rPr>
        <w:t xml:space="preserve">, неодноразово демонструвалося, що сила покращеного оточення стимулює позитивний розвиток мозку. Наприклад, щури, які перебувають у кращих житлових умовах, набули нових мозкових </w:t>
      </w:r>
      <w:proofErr w:type="spellStart"/>
      <w:r>
        <w:rPr>
          <w:rFonts w:ascii="Times New Roman" w:hAnsi="Times New Roman" w:cs="Times New Roman"/>
          <w:sz w:val="24"/>
          <w:szCs w:val="24"/>
          <w:lang w:val="uk-UA"/>
        </w:rPr>
        <w:t>зв’язків</w:t>
      </w:r>
      <w:proofErr w:type="spellEnd"/>
      <w:r>
        <w:rPr>
          <w:rFonts w:ascii="Times New Roman" w:hAnsi="Times New Roman" w:cs="Times New Roman"/>
          <w:sz w:val="24"/>
          <w:szCs w:val="24"/>
          <w:lang w:val="uk-UA"/>
        </w:rPr>
        <w:t xml:space="preserve"> і на 20 відсотків збільшили розмір кори мозку, що за словами дослідників, “надзвичайна зміна!”</w:t>
      </w:r>
      <w:r>
        <w:rPr>
          <w:rFonts w:ascii="Times New Roman" w:hAnsi="Times New Roman" w:cs="Times New Roman"/>
          <w:sz w:val="24"/>
          <w:szCs w:val="24"/>
          <w:vertAlign w:val="superscript"/>
          <w:lang w:val="uk-UA"/>
        </w:rPr>
        <w:t>6</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Ми також можемо бачити, що навколишнє середовище може позитивно впливати на мозок дорослих. Вже давно відомо, що те саме стосується майже будь-якого іншого органу або частини тіла. М’язи, які не використовується, атрофуються, але при інтенсивному фізичному навантаженні вони збільшуються в розмірах і міцнішають; завдяки спорту та здоровому харчуванню покращується кровопостачання серця; а при аеробних тренуваннях збільшується ємність </w:t>
      </w:r>
      <w:proofErr w:type="spellStart"/>
      <w:r>
        <w:rPr>
          <w:rFonts w:ascii="Times New Roman" w:hAnsi="Times New Roman" w:cs="Times New Roman"/>
          <w:sz w:val="24"/>
          <w:szCs w:val="24"/>
          <w:lang w:val="uk-UA"/>
        </w:rPr>
        <w:t>легенів</w:t>
      </w:r>
      <w:proofErr w:type="spellEnd"/>
      <w:r>
        <w:rPr>
          <w:rFonts w:ascii="Times New Roman" w:hAnsi="Times New Roman" w:cs="Times New Roman"/>
          <w:sz w:val="24"/>
          <w:szCs w:val="24"/>
          <w:lang w:val="uk-UA"/>
        </w:rPr>
        <w:t xml:space="preserve">. Люди похилого віку, які залишаються фізично та </w:t>
      </w:r>
      <w:proofErr w:type="spellStart"/>
      <w:r>
        <w:rPr>
          <w:rFonts w:ascii="Times New Roman" w:hAnsi="Times New Roman" w:cs="Times New Roman"/>
          <w:sz w:val="24"/>
          <w:szCs w:val="24"/>
          <w:lang w:val="uk-UA"/>
        </w:rPr>
        <w:t>інтелектуально</w:t>
      </w:r>
      <w:proofErr w:type="spellEnd"/>
      <w:r>
        <w:rPr>
          <w:rFonts w:ascii="Times New Roman" w:hAnsi="Times New Roman" w:cs="Times New Roman"/>
          <w:sz w:val="24"/>
          <w:szCs w:val="24"/>
          <w:lang w:val="uk-UA"/>
        </w:rPr>
        <w:t xml:space="preserve"> активними, страждають від зниження якості розумової діяльності набагато менше, ніж їх однолітки, які ведуть більш пасивний спосіб життя. У 1999 році двоє </w:t>
      </w:r>
      <w:proofErr w:type="spellStart"/>
      <w:r>
        <w:rPr>
          <w:rFonts w:ascii="Times New Roman" w:hAnsi="Times New Roman" w:cs="Times New Roman"/>
          <w:sz w:val="24"/>
          <w:szCs w:val="24"/>
          <w:lang w:val="uk-UA"/>
        </w:rPr>
        <w:t>нейробіологів</w:t>
      </w:r>
      <w:proofErr w:type="spellEnd"/>
      <w:r>
        <w:rPr>
          <w:rFonts w:ascii="Times New Roman" w:hAnsi="Times New Roman" w:cs="Times New Roman"/>
          <w:sz w:val="24"/>
          <w:szCs w:val="24"/>
          <w:lang w:val="uk-UA"/>
        </w:rPr>
        <w:t xml:space="preserve"> у науково-популярному американському журналі “</w:t>
      </w:r>
      <w:proofErr w:type="spellStart"/>
      <w:r>
        <w:rPr>
          <w:rFonts w:ascii="Times New Roman" w:hAnsi="Times New Roman" w:cs="Times New Roman"/>
          <w:sz w:val="24"/>
          <w:szCs w:val="24"/>
          <w:lang w:val="uk-UA"/>
        </w:rPr>
        <w:t>Сайнтіфік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Амерікан</w:t>
      </w:r>
      <w:proofErr w:type="spellEnd"/>
      <w:r>
        <w:rPr>
          <w:rFonts w:ascii="Times New Roman" w:hAnsi="Times New Roman" w:cs="Times New Roman"/>
          <w:sz w:val="24"/>
          <w:szCs w:val="24"/>
          <w:lang w:val="uk-UA"/>
        </w:rPr>
        <w:t>” (</w:t>
      </w:r>
      <w:r>
        <w:rPr>
          <w:rFonts w:ascii="Times New Roman" w:eastAsia="Times New Roman" w:hAnsi="Times New Roman" w:cs="Times New Roman"/>
          <w:color w:val="000000" w:themeColor="text1"/>
          <w:sz w:val="24"/>
          <w:szCs w:val="24"/>
          <w:lang w:val="uk-UA"/>
        </w:rPr>
        <w:t>«</w:t>
      </w:r>
      <w:proofErr w:type="spellStart"/>
      <w:r>
        <w:rPr>
          <w:rFonts w:ascii="Times New Roman" w:eastAsia="Times New Roman" w:hAnsi="Times New Roman" w:cs="Times New Roman"/>
          <w:color w:val="000000" w:themeColor="text1"/>
          <w:sz w:val="24"/>
          <w:szCs w:val="24"/>
        </w:rPr>
        <w:t>Scientific</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American</w:t>
      </w:r>
      <w:proofErr w:type="spellEnd"/>
      <w:r>
        <w:rPr>
          <w:rFonts w:ascii="Times New Roman" w:eastAsia="Times New Roman" w:hAnsi="Times New Roman" w:cs="Times New Roman"/>
          <w:color w:val="000000" w:themeColor="text1"/>
          <w:sz w:val="24"/>
          <w:szCs w:val="24"/>
          <w:lang w:val="uk-UA"/>
        </w:rPr>
        <w:t>»</w:t>
      </w:r>
      <w:r>
        <w:rPr>
          <w:rFonts w:ascii="Times New Roman" w:hAnsi="Times New Roman" w:cs="Times New Roman"/>
          <w:sz w:val="24"/>
          <w:szCs w:val="24"/>
          <w:lang w:val="uk-UA"/>
        </w:rPr>
        <w:t>) написали: “На відміну від поширеної думки, людський мозок виробляє нові нервові клітини й у зрілому віці”</w:t>
      </w:r>
      <w:r>
        <w:rPr>
          <w:rFonts w:ascii="Times New Roman" w:hAnsi="Times New Roman" w:cs="Times New Roman"/>
          <w:sz w:val="24"/>
          <w:szCs w:val="24"/>
          <w:vertAlign w:val="superscript"/>
          <w:lang w:val="uk-UA"/>
        </w:rPr>
        <w:t>7</w:t>
      </w:r>
      <w:r>
        <w:rPr>
          <w:rFonts w:ascii="Times New Roman" w:hAnsi="Times New Roman" w:cs="Times New Roman"/>
          <w:sz w:val="24"/>
          <w:szCs w:val="24"/>
          <w:lang w:val="uk-UA"/>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 початку життя чутливість людського мозку до мінливих умов, відома як </w:t>
      </w:r>
      <w:proofErr w:type="spellStart"/>
      <w:r>
        <w:rPr>
          <w:rFonts w:ascii="Times New Roman" w:hAnsi="Times New Roman" w:cs="Times New Roman"/>
          <w:sz w:val="24"/>
          <w:szCs w:val="24"/>
          <w:lang w:val="uk-UA"/>
        </w:rPr>
        <w:t>нейропластичність</w:t>
      </w:r>
      <w:proofErr w:type="spellEnd"/>
      <w:r>
        <w:rPr>
          <w:rFonts w:ascii="Times New Roman" w:hAnsi="Times New Roman" w:cs="Times New Roman"/>
          <w:sz w:val="24"/>
          <w:szCs w:val="24"/>
          <w:lang w:val="uk-UA"/>
        </w:rPr>
        <w:t xml:space="preserve">, настільки велика, що немовлята, які зазнають пошкодження однієї сторони мозку на пізніх термінах в утробі матері або одразу після народження, навіть якщо втрачають цілу півкулю, можуть компенсувати її відсутність. Друга половина розвивається таким чином, що ці діти мають майже симетричні рухи обличчя та лише легку кульгавість або кульгавість середньої тяжкості. З віком пластичність знижується, але вона ніколи не втрачається повністю. Неврологічна адаптація може спостерігатися у зрілому віці при одужанні багатьох людей після інсульту. При інсульті мозкова тканина руйнується, як правило, через кровотечу. Незважаючи на те, що нервові клітини, які загинули, не </w:t>
      </w:r>
      <w:proofErr w:type="spellStart"/>
      <w:r>
        <w:rPr>
          <w:rFonts w:ascii="Times New Roman" w:hAnsi="Times New Roman" w:cs="Times New Roman"/>
          <w:sz w:val="24"/>
          <w:szCs w:val="24"/>
          <w:lang w:val="uk-UA"/>
        </w:rPr>
        <w:t>оживуть</w:t>
      </w:r>
      <w:proofErr w:type="spellEnd"/>
      <w:r>
        <w:rPr>
          <w:rFonts w:ascii="Times New Roman" w:hAnsi="Times New Roman" w:cs="Times New Roman"/>
          <w:sz w:val="24"/>
          <w:szCs w:val="24"/>
          <w:lang w:val="uk-UA"/>
        </w:rPr>
        <w:t>, часто пацієнт знову зможе користуватися кінцівкою, паралізованою інсультом, адже утворюються нові нейронні мережі і з'єднання. Насправді, цей процес нещодавно був використаний у реабілітації пацієнтів після інсульту, що призвело до значних успіхів</w:t>
      </w:r>
      <w:r>
        <w:rPr>
          <w:rFonts w:ascii="Times New Roman" w:hAnsi="Times New Roman" w:cs="Times New Roman"/>
          <w:sz w:val="24"/>
          <w:szCs w:val="24"/>
        </w:rPr>
        <w:t>.</w:t>
      </w:r>
      <w:r>
        <w:rPr>
          <w:rFonts w:ascii="Times New Roman" w:hAnsi="Times New Roman" w:cs="Times New Roman"/>
          <w:sz w:val="24"/>
          <w:szCs w:val="24"/>
          <w:lang w:val="uk-UA"/>
        </w:rPr>
        <w:t xml:space="preserve"> </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Робота доктора </w:t>
      </w:r>
      <w:proofErr w:type="spellStart"/>
      <w:r>
        <w:rPr>
          <w:rFonts w:ascii="Times New Roman" w:hAnsi="Times New Roman" w:cs="Times New Roman"/>
          <w:sz w:val="24"/>
          <w:szCs w:val="24"/>
          <w:lang w:val="uk-UA"/>
        </w:rPr>
        <w:t>Джеффрі</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Шварца</w:t>
      </w:r>
      <w:proofErr w:type="spellEnd"/>
      <w:r>
        <w:rPr>
          <w:rFonts w:ascii="Times New Roman" w:hAnsi="Times New Roman" w:cs="Times New Roman"/>
          <w:sz w:val="24"/>
          <w:szCs w:val="24"/>
          <w:lang w:val="uk-UA"/>
        </w:rPr>
        <w:t xml:space="preserve"> та його колег з Університету Каліфорнії у Лос-</w:t>
      </w:r>
      <w:proofErr w:type="spellStart"/>
      <w:r>
        <w:rPr>
          <w:rFonts w:ascii="Times New Roman" w:hAnsi="Times New Roman" w:cs="Times New Roman"/>
          <w:sz w:val="24"/>
          <w:szCs w:val="24"/>
          <w:lang w:val="uk-UA"/>
        </w:rPr>
        <w:t>Анджелесі</w:t>
      </w:r>
      <w:proofErr w:type="spellEnd"/>
      <w:r>
        <w:rPr>
          <w:rFonts w:ascii="Times New Roman" w:hAnsi="Times New Roman" w:cs="Times New Roman"/>
          <w:sz w:val="24"/>
          <w:szCs w:val="24"/>
          <w:lang w:val="uk-UA"/>
        </w:rPr>
        <w:t xml:space="preserve"> показала, що в мозку людей з </w:t>
      </w:r>
      <w:proofErr w:type="spellStart"/>
      <w:r>
        <w:rPr>
          <w:rFonts w:ascii="Times New Roman" w:hAnsi="Times New Roman" w:cs="Times New Roman"/>
          <w:sz w:val="24"/>
          <w:szCs w:val="24"/>
          <w:lang w:val="uk-UA"/>
        </w:rPr>
        <w:t>обсесивно-компульсивними</w:t>
      </w:r>
      <w:proofErr w:type="spellEnd"/>
      <w:r>
        <w:rPr>
          <w:rFonts w:ascii="Times New Roman" w:hAnsi="Times New Roman" w:cs="Times New Roman"/>
          <w:sz w:val="24"/>
          <w:szCs w:val="24"/>
          <w:lang w:val="uk-UA"/>
        </w:rPr>
        <w:t xml:space="preserve"> розладами може успішно утворитися нова нейронна мережа, яка замінює несправну. Доктор </w:t>
      </w:r>
      <w:proofErr w:type="spellStart"/>
      <w:r>
        <w:rPr>
          <w:rFonts w:ascii="Times New Roman" w:hAnsi="Times New Roman" w:cs="Times New Roman"/>
          <w:sz w:val="24"/>
          <w:szCs w:val="24"/>
          <w:lang w:val="uk-UA"/>
        </w:rPr>
        <w:t>Шварц</w:t>
      </w:r>
      <w:proofErr w:type="spellEnd"/>
      <w:r>
        <w:rPr>
          <w:rFonts w:ascii="Times New Roman" w:hAnsi="Times New Roman" w:cs="Times New Roman"/>
          <w:sz w:val="24"/>
          <w:szCs w:val="24"/>
          <w:lang w:val="uk-UA"/>
        </w:rPr>
        <w:t xml:space="preserve"> припускає – і я повністю погоджуюсь – що методи, що застосовуються в Університеті Каліфорнії, можуть бути пристосовані до лікування </w:t>
      </w:r>
      <w:proofErr w:type="spellStart"/>
      <w:r>
        <w:rPr>
          <w:rFonts w:ascii="Times New Roman" w:hAnsi="Times New Roman" w:cs="Times New Roman"/>
          <w:sz w:val="24"/>
          <w:szCs w:val="24"/>
          <w:lang w:val="uk-UA"/>
        </w:rPr>
        <w:t>залежностей</w:t>
      </w:r>
      <w:proofErr w:type="spellEnd"/>
      <w:r>
        <w:rPr>
          <w:rFonts w:ascii="Times New Roman" w:hAnsi="Times New Roman" w:cs="Times New Roman"/>
          <w:sz w:val="24"/>
          <w:szCs w:val="24"/>
          <w:lang w:val="uk-UA"/>
        </w:rPr>
        <w:t xml:space="preserve">. Ми уважно розглянемо їх у наступній главі. Доктор </w:t>
      </w:r>
      <w:proofErr w:type="spellStart"/>
      <w:r>
        <w:rPr>
          <w:rFonts w:ascii="Times New Roman" w:hAnsi="Times New Roman" w:cs="Times New Roman"/>
          <w:sz w:val="24"/>
          <w:szCs w:val="24"/>
          <w:lang w:val="uk-UA"/>
        </w:rPr>
        <w:t>Шварц</w:t>
      </w:r>
      <w:proofErr w:type="spellEnd"/>
      <w:r>
        <w:rPr>
          <w:rFonts w:ascii="Times New Roman" w:hAnsi="Times New Roman" w:cs="Times New Roman"/>
          <w:sz w:val="24"/>
          <w:szCs w:val="24"/>
          <w:lang w:val="uk-UA"/>
        </w:rPr>
        <w:t xml:space="preserve"> пише: “Зараз немає сумніву, що мозок переробляє себе протягом усього життя і що він</w:t>
      </w:r>
      <w:bookmarkStart w:id="0" w:name="_GoBack"/>
      <w:bookmarkEnd w:id="0"/>
      <w:r>
        <w:rPr>
          <w:rFonts w:ascii="Times New Roman" w:hAnsi="Times New Roman" w:cs="Times New Roman"/>
          <w:sz w:val="24"/>
          <w:szCs w:val="24"/>
          <w:lang w:val="uk-UA"/>
        </w:rPr>
        <w:t xml:space="preserve"> зберігає здатність змінюватися в результаті не тільки пасивно отриманого досвіду, наприклад, позитивно-стимулюючих зовнішніх умов, але і нашої поведінки та способу мислення... Також немає жодного сумніву, що кожне лікування, яке використовує силу розуму для зміни мозку, передбачає важкі зусилля – </w:t>
      </w:r>
      <w:r>
        <w:rPr>
          <w:rFonts w:ascii="Times New Roman" w:hAnsi="Times New Roman" w:cs="Times New Roman"/>
          <w:sz w:val="24"/>
          <w:szCs w:val="24"/>
          <w:lang w:val="uk-UA"/>
        </w:rPr>
        <w:lastRenderedPageBreak/>
        <w:t xml:space="preserve">особливо, пацієнтів, які перенесли інсульт, страждають на депресію, синдром </w:t>
      </w:r>
      <w:proofErr w:type="spellStart"/>
      <w:r>
        <w:rPr>
          <w:rFonts w:ascii="Times New Roman" w:hAnsi="Times New Roman" w:cs="Times New Roman"/>
          <w:sz w:val="24"/>
          <w:szCs w:val="24"/>
          <w:lang w:val="uk-UA"/>
        </w:rPr>
        <w:t>Туретта</w:t>
      </w:r>
      <w:proofErr w:type="spellEnd"/>
      <w:r>
        <w:rPr>
          <w:rFonts w:ascii="Times New Roman" w:hAnsi="Times New Roman" w:cs="Times New Roman"/>
          <w:sz w:val="24"/>
          <w:szCs w:val="24"/>
          <w:lang w:val="uk-UA"/>
        </w:rPr>
        <w:t xml:space="preserve"> або мають ОКР, – для поліпшення їх працездатності та мозкової діяльністі”</w:t>
      </w:r>
      <w:r>
        <w:rPr>
          <w:rFonts w:ascii="Times New Roman" w:hAnsi="Times New Roman" w:cs="Times New Roman"/>
          <w:sz w:val="24"/>
          <w:szCs w:val="24"/>
          <w:vertAlign w:val="superscript"/>
          <w:lang w:val="uk-UA"/>
        </w:rPr>
        <w:t>8</w:t>
      </w:r>
      <w:r>
        <w:rPr>
          <w:rFonts w:ascii="Times New Roman" w:hAnsi="Times New Roman" w:cs="Times New Roman"/>
          <w:sz w:val="24"/>
          <w:szCs w:val="24"/>
          <w:lang w:val="uk-UA"/>
        </w:rPr>
        <w:t xml:space="preserve">. Також великих зусиль потрібно докласти будь-якій залежній людині – тим паче, що </w:t>
      </w:r>
      <w:proofErr w:type="spellStart"/>
      <w:r>
        <w:rPr>
          <w:rFonts w:ascii="Times New Roman" w:hAnsi="Times New Roman" w:cs="Times New Roman"/>
          <w:sz w:val="24"/>
          <w:szCs w:val="24"/>
          <w:lang w:val="uk-UA"/>
        </w:rPr>
        <w:t>адикція</w:t>
      </w:r>
      <w:proofErr w:type="spellEnd"/>
      <w:r>
        <w:rPr>
          <w:rFonts w:ascii="Times New Roman" w:hAnsi="Times New Roman" w:cs="Times New Roman"/>
          <w:sz w:val="24"/>
          <w:szCs w:val="24"/>
          <w:lang w:val="uk-UA"/>
        </w:rPr>
        <w:t xml:space="preserve"> спонукає її до поведінки, яка, на відміну від некомфортних станів, обіцяє задоволення та винагороду.</w:t>
      </w:r>
    </w:p>
    <w:p w:rsidR="00636CDD" w:rsidRDefault="00636CDD" w:rsidP="00636CDD">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uk-UA"/>
        </w:rPr>
        <w:t xml:space="preserve">Розумовою діяльністю, яка може фізично переробити неправильно функціонуючі мозкові ланцюги та змінити наші </w:t>
      </w:r>
      <w:proofErr w:type="spellStart"/>
      <w:r>
        <w:rPr>
          <w:rFonts w:ascii="Times New Roman" w:hAnsi="Times New Roman" w:cs="Times New Roman"/>
          <w:sz w:val="24"/>
          <w:szCs w:val="24"/>
          <w:lang w:val="uk-UA"/>
        </w:rPr>
        <w:t>дисфункціональні</w:t>
      </w:r>
      <w:proofErr w:type="spellEnd"/>
      <w:r>
        <w:rPr>
          <w:rFonts w:ascii="Times New Roman" w:hAnsi="Times New Roman" w:cs="Times New Roman"/>
          <w:sz w:val="24"/>
          <w:szCs w:val="24"/>
          <w:lang w:val="uk-UA"/>
        </w:rPr>
        <w:t xml:space="preserve"> емоційні та мозкові реакції, є свідомі розумові зусилля – те, що доктор </w:t>
      </w:r>
      <w:proofErr w:type="spellStart"/>
      <w:r>
        <w:rPr>
          <w:rFonts w:ascii="Times New Roman" w:hAnsi="Times New Roman" w:cs="Times New Roman"/>
          <w:sz w:val="24"/>
          <w:szCs w:val="24"/>
          <w:lang w:val="uk-UA"/>
        </w:rPr>
        <w:t>Шварц</w:t>
      </w:r>
      <w:proofErr w:type="spellEnd"/>
      <w:r>
        <w:rPr>
          <w:rFonts w:ascii="Times New Roman" w:hAnsi="Times New Roman" w:cs="Times New Roman"/>
          <w:sz w:val="24"/>
          <w:szCs w:val="24"/>
          <w:lang w:val="uk-UA"/>
        </w:rPr>
        <w:t xml:space="preserve"> називає розумовою силою. Якщо зміна зовнішніх обставин може поліпшити фізіологію мозку, це може зробити і розумове зусилля. “Намір і увага справляють реальний фізичний вплив на мозок”, – пояснює доктор Шварц</w:t>
      </w:r>
      <w:r>
        <w:rPr>
          <w:rFonts w:ascii="Times New Roman" w:hAnsi="Times New Roman" w:cs="Times New Roman"/>
          <w:sz w:val="24"/>
          <w:szCs w:val="24"/>
          <w:vertAlign w:val="superscript"/>
          <w:lang w:val="uk-UA"/>
        </w:rPr>
        <w:t>9</w:t>
      </w:r>
      <w:r>
        <w:rPr>
          <w:rFonts w:ascii="Times New Roman" w:hAnsi="Times New Roman" w:cs="Times New Roman"/>
          <w:sz w:val="24"/>
          <w:szCs w:val="24"/>
          <w:lang w:val="uk-UA"/>
        </w:rPr>
        <w:t xml:space="preserve">. Не дивно, що область мозку, яка активізується в дослідженнях, що розглядають ефект цілеспрямованих розумових зусиль, – це </w:t>
      </w:r>
      <w:proofErr w:type="spellStart"/>
      <w:r>
        <w:rPr>
          <w:rFonts w:ascii="Times New Roman" w:hAnsi="Times New Roman" w:cs="Times New Roman"/>
          <w:sz w:val="24"/>
          <w:szCs w:val="24"/>
          <w:lang w:val="uk-UA"/>
        </w:rPr>
        <w:t>прифронтальна</w:t>
      </w:r>
      <w:proofErr w:type="spellEnd"/>
      <w:r>
        <w:rPr>
          <w:rFonts w:ascii="Times New Roman" w:hAnsi="Times New Roman" w:cs="Times New Roman"/>
          <w:sz w:val="24"/>
          <w:szCs w:val="24"/>
          <w:lang w:val="uk-UA"/>
        </w:rPr>
        <w:t xml:space="preserve"> кора, вершина системи саморегуляції емоційного мозку. Як ми дослідили, саме у цій області у людей з залежністю існують порушення. Автори важливої статті про взаємодію мозку та розуму, опублікованій у науковому журналі “Філософські праці Королівського товариства” (</w:t>
      </w:r>
      <w:r>
        <w:rPr>
          <w:rFonts w:ascii="Times New Roman" w:eastAsia="Times New Roman" w:hAnsi="Times New Roman" w:cs="Times New Roman"/>
          <w:color w:val="000000" w:themeColor="text1"/>
          <w:sz w:val="24"/>
          <w:szCs w:val="24"/>
          <w:lang w:val="uk-UA"/>
        </w:rPr>
        <w:t>«</w:t>
      </w:r>
      <w:proofErr w:type="spellStart"/>
      <w:r>
        <w:rPr>
          <w:rFonts w:ascii="Times New Roman" w:eastAsia="Times New Roman" w:hAnsi="Times New Roman" w:cs="Times New Roman"/>
          <w:color w:val="000000" w:themeColor="text1"/>
          <w:sz w:val="24"/>
          <w:szCs w:val="24"/>
        </w:rPr>
        <w:t>the</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Philosophical</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Transactions</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of</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the</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Royal</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Society</w:t>
      </w:r>
      <w:proofErr w:type="spellEnd"/>
      <w:r>
        <w:rPr>
          <w:rFonts w:ascii="Times New Roman" w:eastAsia="Times New Roman" w:hAnsi="Times New Roman" w:cs="Times New Roman"/>
          <w:color w:val="000000" w:themeColor="text1"/>
          <w:sz w:val="24"/>
          <w:szCs w:val="24"/>
          <w:lang w:val="uk-UA"/>
        </w:rPr>
        <w:t>»</w:t>
      </w:r>
      <w:r>
        <w:rPr>
          <w:rFonts w:ascii="Times New Roman" w:hAnsi="Times New Roman" w:cs="Times New Roman"/>
          <w:sz w:val="24"/>
          <w:szCs w:val="24"/>
          <w:lang w:val="uk-UA"/>
        </w:rPr>
        <w:t>) (у дослідженнях, що стосуються біологічних наук) у 2005 р., назвали розумову діяльність, найбільш важливу для розвитку емоційної саморегуляції, “неупередженим самоспостереженням (</w:t>
      </w:r>
      <w:proofErr w:type="spellStart"/>
      <w:r>
        <w:rPr>
          <w:rFonts w:ascii="Times New Roman" w:hAnsi="Times New Roman" w:cs="Times New Roman"/>
          <w:sz w:val="24"/>
          <w:szCs w:val="24"/>
        </w:rPr>
        <w:t>dispassionate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selfobservation</w:t>
      </w:r>
      <w:proofErr w:type="spellEnd"/>
      <w:r>
        <w:rPr>
          <w:rFonts w:ascii="Times New Roman" w:hAnsi="Times New Roman" w:cs="Times New Roman"/>
          <w:sz w:val="24"/>
          <w:szCs w:val="24"/>
          <w:lang w:val="uk-UA"/>
        </w:rPr>
        <w:t>)”. Вони пишуть</w:t>
      </w:r>
      <w:r>
        <w:rPr>
          <w:rFonts w:ascii="Times New Roman" w:hAnsi="Times New Roman" w:cs="Times New Roman"/>
          <w:sz w:val="24"/>
          <w:szCs w:val="24"/>
        </w:rPr>
        <w:t>:</w:t>
      </w:r>
      <w:r>
        <w:rPr>
          <w:rFonts w:ascii="Times New Roman" w:hAnsi="Times New Roman" w:cs="Times New Roman"/>
          <w:sz w:val="24"/>
          <w:szCs w:val="24"/>
          <w:lang w:val="uk-UA"/>
        </w:rPr>
        <w:t xml:space="preserve"> </w:t>
      </w:r>
      <w:r>
        <w:rPr>
          <w:rFonts w:ascii="Times New Roman" w:hAnsi="Times New Roman" w:cs="Times New Roman"/>
          <w:sz w:val="24"/>
          <w:szCs w:val="24"/>
        </w:rPr>
        <w:t>“</w:t>
      </w:r>
      <w:r>
        <w:rPr>
          <w:rFonts w:ascii="Times New Roman" w:hAnsi="Times New Roman" w:cs="Times New Roman"/>
          <w:sz w:val="24"/>
          <w:szCs w:val="24"/>
          <w:lang w:val="uk-UA"/>
        </w:rPr>
        <w:t>Те, яким чином людина спрямовує свою увагу (тобто свідомо або несвідомо), впливає і на емпіричні відчуття, і на стан її мозку</w:t>
      </w:r>
      <w:r>
        <w:rPr>
          <w:rFonts w:ascii="Times New Roman" w:hAnsi="Times New Roman" w:cs="Times New Roman"/>
          <w:sz w:val="24"/>
          <w:szCs w:val="24"/>
        </w:rPr>
        <w:t>”</w:t>
      </w:r>
      <w:r>
        <w:rPr>
          <w:rFonts w:ascii="Times New Roman" w:hAnsi="Times New Roman" w:cs="Times New Roman"/>
          <w:sz w:val="24"/>
          <w:szCs w:val="24"/>
          <w:vertAlign w:val="superscript"/>
        </w:rPr>
        <w:t>10</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Усвідомлене розуміння дозволяє спрямовувати нашу увагу не тільки на сам зміст наших думок, але й на емоції та настрої, які їх викликають. Вона дозволяє зрозуміти, що з нами відбувається, навіть якщо ми </w:t>
      </w:r>
      <w:r>
        <w:rPr>
          <w:rFonts w:ascii="Times New Roman" w:hAnsi="Times New Roman" w:cs="Times New Roman"/>
          <w:i/>
          <w:sz w:val="24"/>
          <w:szCs w:val="24"/>
          <w:lang w:val="uk-UA"/>
        </w:rPr>
        <w:t>залежні</w:t>
      </w:r>
      <w:r>
        <w:rPr>
          <w:rFonts w:ascii="Times New Roman" w:hAnsi="Times New Roman" w:cs="Times New Roman"/>
          <w:sz w:val="24"/>
          <w:szCs w:val="24"/>
          <w:lang w:val="uk-UA"/>
        </w:rPr>
        <w:t xml:space="preserve"> від свого мозку. Усвідомлене розуміння – це ключ до розблокування автоматичних </w:t>
      </w:r>
      <w:proofErr w:type="spellStart"/>
      <w:r>
        <w:rPr>
          <w:rFonts w:ascii="Times New Roman" w:hAnsi="Times New Roman" w:cs="Times New Roman"/>
          <w:sz w:val="24"/>
          <w:szCs w:val="24"/>
          <w:lang w:val="uk-UA"/>
        </w:rPr>
        <w:t>патернів</w:t>
      </w:r>
      <w:proofErr w:type="spellEnd"/>
      <w:r>
        <w:rPr>
          <w:rFonts w:ascii="Times New Roman" w:hAnsi="Times New Roman" w:cs="Times New Roman"/>
          <w:sz w:val="24"/>
          <w:szCs w:val="24"/>
          <w:lang w:val="uk-UA"/>
        </w:rPr>
        <w:t xml:space="preserve"> поведінки, які володіють залежним мозком і розумом.</w:t>
      </w:r>
    </w:p>
    <w:p w:rsidR="00636CDD" w:rsidRDefault="00636CDD" w:rsidP="00636CDD">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uk-UA"/>
        </w:rPr>
        <w:t>Основними емоціями, які сприяють залежній поведінці є страх і почуття образи – такий собі неподільний ансамбль нещастя. Один підштовхує та допомагає іншому</w:t>
      </w:r>
      <w:r>
        <w:rPr>
          <w:rFonts w:ascii="Times New Roman" w:hAnsi="Times New Roman" w:cs="Times New Roman"/>
          <w:sz w:val="24"/>
          <w:szCs w:val="24"/>
        </w:rPr>
        <w:t xml:space="preserve">: </w:t>
      </w:r>
      <w:r>
        <w:rPr>
          <w:rFonts w:ascii="Times New Roman" w:hAnsi="Times New Roman" w:cs="Times New Roman"/>
          <w:sz w:val="24"/>
          <w:szCs w:val="24"/>
          <w:lang w:val="uk-UA"/>
        </w:rPr>
        <w:t>страх щодо свого становища й образа на це</w:t>
      </w:r>
      <w:r>
        <w:rPr>
          <w:rFonts w:ascii="Times New Roman" w:hAnsi="Times New Roman" w:cs="Times New Roman"/>
          <w:sz w:val="24"/>
          <w:szCs w:val="24"/>
        </w:rPr>
        <w:t>;</w:t>
      </w:r>
      <w:r>
        <w:rPr>
          <w:rFonts w:ascii="Times New Roman" w:hAnsi="Times New Roman" w:cs="Times New Roman"/>
          <w:sz w:val="24"/>
          <w:szCs w:val="24"/>
          <w:lang w:val="uk-UA"/>
        </w:rPr>
        <w:t xml:space="preserve"> страх життя та образа на те, яким складним воно є</w:t>
      </w:r>
      <w:r>
        <w:rPr>
          <w:rFonts w:ascii="Times New Roman" w:hAnsi="Times New Roman" w:cs="Times New Roman"/>
          <w:sz w:val="24"/>
          <w:szCs w:val="24"/>
        </w:rPr>
        <w:t xml:space="preserve">; </w:t>
      </w:r>
      <w:r>
        <w:rPr>
          <w:rFonts w:ascii="Times New Roman" w:hAnsi="Times New Roman" w:cs="Times New Roman"/>
          <w:sz w:val="24"/>
          <w:szCs w:val="24"/>
          <w:lang w:val="uk-UA"/>
        </w:rPr>
        <w:t>страх поганих настроїв й образа на те, що ці настрої та думки нікуди не зникають</w:t>
      </w:r>
      <w:r>
        <w:rPr>
          <w:rFonts w:ascii="Times New Roman" w:hAnsi="Times New Roman" w:cs="Times New Roman"/>
          <w:sz w:val="24"/>
          <w:szCs w:val="24"/>
        </w:rPr>
        <w:t>;</w:t>
      </w:r>
      <w:r>
        <w:rPr>
          <w:rFonts w:ascii="Times New Roman" w:hAnsi="Times New Roman" w:cs="Times New Roman"/>
          <w:sz w:val="24"/>
          <w:szCs w:val="24"/>
          <w:lang w:val="uk-UA"/>
        </w:rPr>
        <w:t xml:space="preserve"> страх того, що ми ніколи не будемо почувати себе добре й образа на те, що ми не можемо почувати себе так, як хочемо</w:t>
      </w:r>
      <w:r>
        <w:rPr>
          <w:rFonts w:ascii="Times New Roman" w:hAnsi="Times New Roman" w:cs="Times New Roman"/>
          <w:sz w:val="24"/>
          <w:szCs w:val="24"/>
        </w:rPr>
        <w:t>;</w:t>
      </w:r>
      <w:r>
        <w:rPr>
          <w:rFonts w:ascii="Times New Roman" w:hAnsi="Times New Roman" w:cs="Times New Roman"/>
          <w:sz w:val="24"/>
          <w:szCs w:val="24"/>
          <w:lang w:val="uk-UA"/>
        </w:rPr>
        <w:t xml:space="preserve"> страх теперішнього та майбутнього, а також образа на те, що ми не можемо контролювати долю. Мій пацієнт колись сказав</w:t>
      </w:r>
      <w:r>
        <w:rPr>
          <w:rFonts w:ascii="Times New Roman" w:hAnsi="Times New Roman" w:cs="Times New Roman"/>
          <w:sz w:val="24"/>
          <w:szCs w:val="24"/>
        </w:rPr>
        <w:t>: “</w:t>
      </w:r>
      <w:r>
        <w:rPr>
          <w:rFonts w:ascii="Times New Roman" w:hAnsi="Times New Roman" w:cs="Times New Roman"/>
          <w:sz w:val="24"/>
          <w:szCs w:val="24"/>
          <w:lang w:val="uk-UA"/>
        </w:rPr>
        <w:t>Залежність – це втеча від реальності, адже реальність сильніша за тебе. Вона могутніша за тебе. Замість того, щоб визнати це та сказати, що щось лякає мене – ця річ лякає мене, або я не знаю, як це робити, або я не знаю, як жити – заміть того, щоб просто сказати, ти вживаєш наркотики. Тому ти співіснуєш з людьми, які не можуть існувати. Вони просто виживають, та не живуть</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lang w:val="uk-UA"/>
        </w:rPr>
        <w:t>Поки триває вплив наркотичної речовини або залежна поведінка, образа та страх тимчасово пригнічуються, але згодом емоції завжди повертаються з більшою силою, ніж раніше. Однак, у житті залежної людини постійно будуть з</w:t>
      </w:r>
      <w:r>
        <w:rPr>
          <w:rFonts w:ascii="Times New Roman" w:hAnsi="Times New Roman" w:cs="Times New Roman"/>
          <w:sz w:val="24"/>
          <w:szCs w:val="24"/>
        </w:rPr>
        <w:t>’</w:t>
      </w:r>
      <w:r>
        <w:rPr>
          <w:rFonts w:ascii="Times New Roman" w:hAnsi="Times New Roman" w:cs="Times New Roman"/>
          <w:sz w:val="24"/>
          <w:szCs w:val="24"/>
          <w:lang w:val="uk-UA"/>
        </w:rPr>
        <w:t>являтися нові джерела тривожності та образи, тому його можна порівняти з замкненим колом. Філософ і письменник Фрідріх Ніцше зауважив, що у такому стані</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Не можна ні від чого позбутися, не можна нічого подолати, не можна нічого відштовхнути </w:t>
      </w:r>
      <w:r>
        <w:rPr>
          <w:rFonts w:ascii="Times New Roman" w:hAnsi="Times New Roman" w:cs="Times New Roman"/>
          <w:sz w:val="24"/>
          <w:szCs w:val="24"/>
          <w:lang w:val="uk-UA"/>
        </w:rPr>
        <w:softHyphen/>
        <w:t>– усе ображає. Люди та речі підходять занадто близько</w:t>
      </w:r>
      <w:r>
        <w:rPr>
          <w:rFonts w:ascii="Times New Roman" w:hAnsi="Times New Roman" w:cs="Times New Roman"/>
          <w:sz w:val="24"/>
          <w:szCs w:val="24"/>
        </w:rPr>
        <w:t>;</w:t>
      </w:r>
      <w:r>
        <w:rPr>
          <w:rFonts w:ascii="Times New Roman" w:hAnsi="Times New Roman" w:cs="Times New Roman"/>
          <w:sz w:val="24"/>
          <w:szCs w:val="24"/>
          <w:lang w:val="uk-UA"/>
        </w:rPr>
        <w:t xml:space="preserve"> переживання вражають занадто глибоко</w:t>
      </w:r>
      <w:r>
        <w:rPr>
          <w:rFonts w:ascii="Times New Roman" w:hAnsi="Times New Roman" w:cs="Times New Roman"/>
          <w:sz w:val="24"/>
          <w:szCs w:val="24"/>
        </w:rPr>
        <w: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пам</w:t>
      </w:r>
      <w:proofErr w:type="spellEnd"/>
      <w:r>
        <w:rPr>
          <w:rFonts w:ascii="Times New Roman" w:hAnsi="Times New Roman" w:cs="Times New Roman"/>
          <w:sz w:val="24"/>
          <w:szCs w:val="24"/>
        </w:rPr>
        <w:t>’</w:t>
      </w:r>
      <w:r>
        <w:rPr>
          <w:rFonts w:ascii="Times New Roman" w:hAnsi="Times New Roman" w:cs="Times New Roman"/>
          <w:sz w:val="24"/>
          <w:szCs w:val="24"/>
          <w:lang w:val="uk-UA"/>
        </w:rPr>
        <w:t>ять стає гнійною раною</w:t>
      </w:r>
      <w:r>
        <w:rPr>
          <w:rFonts w:ascii="Times New Roman" w:hAnsi="Times New Roman" w:cs="Times New Roman"/>
          <w:sz w:val="24"/>
          <w:szCs w:val="24"/>
        </w:rPr>
        <w:t>”</w:t>
      </w:r>
      <w:r>
        <w:rPr>
          <w:rFonts w:ascii="Times New Roman" w:hAnsi="Times New Roman" w:cs="Times New Roman"/>
          <w:sz w:val="24"/>
          <w:szCs w:val="24"/>
          <w:vertAlign w:val="superscript"/>
        </w:rPr>
        <w:t>11</w:t>
      </w:r>
      <w:r>
        <w:rPr>
          <w:rFonts w:ascii="Times New Roman" w:hAnsi="Times New Roman" w:cs="Times New Roman"/>
          <w:sz w:val="24"/>
          <w:szCs w:val="24"/>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Як розірвати це коло</w:t>
      </w:r>
      <w:r>
        <w:rPr>
          <w:rFonts w:ascii="Times New Roman" w:hAnsi="Times New Roman" w:cs="Times New Roman"/>
          <w:sz w:val="24"/>
          <w:szCs w:val="24"/>
        </w:rPr>
        <w:t xml:space="preserve">? </w:t>
      </w:r>
      <w:r>
        <w:rPr>
          <w:rFonts w:ascii="Times New Roman" w:hAnsi="Times New Roman" w:cs="Times New Roman"/>
          <w:sz w:val="24"/>
          <w:szCs w:val="24"/>
          <w:lang w:val="uk-UA"/>
        </w:rPr>
        <w:t>Будда сказав</w:t>
      </w:r>
      <w:r>
        <w:rPr>
          <w:rFonts w:ascii="Times New Roman" w:hAnsi="Times New Roman" w:cs="Times New Roman"/>
          <w:sz w:val="24"/>
          <w:szCs w:val="24"/>
        </w:rPr>
        <w:t>: “</w:t>
      </w:r>
      <w:r>
        <w:rPr>
          <w:rFonts w:ascii="Times New Roman" w:hAnsi="Times New Roman" w:cs="Times New Roman"/>
          <w:sz w:val="24"/>
          <w:szCs w:val="24"/>
          <w:lang w:val="uk-UA"/>
        </w:rPr>
        <w:t>Усе керується розумом, направляється розумом, зроблене за допомогою розуму</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Завдяки нашому розуму ми створюємо світ, у якому живемо. Буддизм навчає, що розум не треба намагатися змінити, а треба стати його неупередженим співчутливим спостерігачем. Традиційна буддійська психологія не мала наших наукових знань про розвиток мозку, діяльність якого породжує більшу </w:t>
      </w:r>
      <w:r>
        <w:rPr>
          <w:rFonts w:ascii="Times New Roman" w:hAnsi="Times New Roman" w:cs="Times New Roman"/>
          <w:sz w:val="24"/>
          <w:szCs w:val="24"/>
          <w:lang w:val="uk-UA"/>
        </w:rPr>
        <w:lastRenderedPageBreak/>
        <w:t xml:space="preserve">частину того, що ми розуміємо як </w:t>
      </w:r>
      <w:r>
        <w:rPr>
          <w:rFonts w:ascii="Times New Roman" w:hAnsi="Times New Roman" w:cs="Times New Roman"/>
          <w:sz w:val="24"/>
          <w:szCs w:val="24"/>
        </w:rPr>
        <w:t>“</w:t>
      </w:r>
      <w:r>
        <w:rPr>
          <w:rFonts w:ascii="Times New Roman" w:hAnsi="Times New Roman" w:cs="Times New Roman"/>
          <w:sz w:val="24"/>
          <w:szCs w:val="24"/>
          <w:lang w:val="uk-UA"/>
        </w:rPr>
        <w:t>розум</w:t>
      </w:r>
      <w:r>
        <w:rPr>
          <w:rFonts w:ascii="Times New Roman" w:hAnsi="Times New Roman" w:cs="Times New Roman"/>
          <w:sz w:val="24"/>
          <w:szCs w:val="24"/>
        </w:rPr>
        <w:t xml:space="preserve">”. </w:t>
      </w:r>
      <w:r>
        <w:rPr>
          <w:rFonts w:ascii="Times New Roman" w:hAnsi="Times New Roman" w:cs="Times New Roman"/>
          <w:sz w:val="24"/>
          <w:szCs w:val="24"/>
          <w:lang w:val="uk-UA"/>
        </w:rPr>
        <w:t>Однак,</w:t>
      </w:r>
      <w:r>
        <w:rPr>
          <w:rFonts w:ascii="Times New Roman" w:hAnsi="Times New Roman" w:cs="Times New Roman"/>
          <w:sz w:val="24"/>
          <w:szCs w:val="24"/>
        </w:rPr>
        <w:t xml:space="preserve"> вона </w:t>
      </w:r>
      <w:r>
        <w:rPr>
          <w:rFonts w:ascii="Times New Roman" w:hAnsi="Times New Roman" w:cs="Times New Roman"/>
          <w:sz w:val="24"/>
          <w:szCs w:val="24"/>
          <w:lang w:val="uk-UA"/>
        </w:rPr>
        <w:t xml:space="preserve">визнавала, що існують певні структури мозку, які визначають наші відчуття, поведінку та переживання. Свідомо спостерігаючи за роботою нашого розуму, ми здатні поступово відмовлятися від своїх звичних, запрограмованих інтерпретацій та автоматичних реакцій. Роздуми над залежним мозком – це спосіб його приручити, а не навмисний опір йому. </w:t>
      </w:r>
      <w:r>
        <w:rPr>
          <w:rFonts w:ascii="Times New Roman" w:hAnsi="Times New Roman" w:cs="Times New Roman"/>
          <w:sz w:val="24"/>
          <w:szCs w:val="24"/>
        </w:rPr>
        <w:t>“</w:t>
      </w:r>
      <w:r>
        <w:rPr>
          <w:rFonts w:ascii="Times New Roman" w:hAnsi="Times New Roman" w:cs="Times New Roman"/>
          <w:sz w:val="24"/>
          <w:szCs w:val="24"/>
          <w:lang w:val="uk-UA"/>
        </w:rPr>
        <w:t>Розум, що не роздумує про свої дії, як поганий дах</w:t>
      </w:r>
      <w:r>
        <w:rPr>
          <w:rFonts w:ascii="Times New Roman" w:hAnsi="Times New Roman" w:cs="Times New Roman"/>
          <w:sz w:val="24"/>
          <w:szCs w:val="24"/>
        </w:rPr>
        <w:t>”</w:t>
      </w:r>
      <w:r>
        <w:rPr>
          <w:rFonts w:ascii="Times New Roman" w:hAnsi="Times New Roman" w:cs="Times New Roman"/>
          <w:sz w:val="24"/>
          <w:szCs w:val="24"/>
          <w:lang w:val="uk-UA"/>
        </w:rPr>
        <w:t>, - навчав Будда. “Пристрасть, як дощ, заливає будинок. Але якщо дах міцний, є укриття”. Дослідження мозку показують, що усвідомлене розуміння здатне зменшити вплив згубних думок та позитивно змінити фізіологію мозкових ланцюгів, де ці думки виникають. Зцілення від залежності має далекосяжні наслідки.</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Ми можемо виділити два способи функціонування розуму: свідоме (неупереджене спостереження) та засноване на плутанині автоматичних процесів (свідомих, напівсвідомих і підсвідомих), які зумовлюють наші емоційні стани, думки та велику частину нашої поведінки. Одним із перших науковців, який визнав таку класифікацію був видатний канадський нейрохірург </w:t>
      </w:r>
      <w:proofErr w:type="spellStart"/>
      <w:r>
        <w:rPr>
          <w:rFonts w:ascii="Times New Roman" w:hAnsi="Times New Roman" w:cs="Times New Roman"/>
          <w:sz w:val="24"/>
          <w:szCs w:val="24"/>
          <w:lang w:val="uk-UA"/>
        </w:rPr>
        <w:t>Вайлдер</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Пенфілд</w:t>
      </w:r>
      <w:proofErr w:type="spellEnd"/>
      <w:r>
        <w:rPr>
          <w:rFonts w:ascii="Times New Roman" w:hAnsi="Times New Roman" w:cs="Times New Roman"/>
          <w:sz w:val="24"/>
          <w:szCs w:val="24"/>
          <w:lang w:val="uk-UA"/>
        </w:rPr>
        <w:t>. Він писав</w:t>
      </w:r>
      <w:r>
        <w:rPr>
          <w:rFonts w:ascii="Times New Roman" w:hAnsi="Times New Roman" w:cs="Times New Roman"/>
          <w:sz w:val="24"/>
          <w:szCs w:val="24"/>
        </w:rPr>
        <w:t>: “</w:t>
      </w:r>
      <w:r>
        <w:rPr>
          <w:rFonts w:ascii="Times New Roman" w:hAnsi="Times New Roman" w:cs="Times New Roman"/>
          <w:sz w:val="24"/>
          <w:szCs w:val="24"/>
          <w:lang w:val="uk-UA"/>
        </w:rPr>
        <w:t>Хоча поняття свідомості в основному залежить від нейронної активності, то усвідомлення само собою – ні. Мені все більш і більш здається раціональним припустити, що розум може бути окремою субстанцією, яка відрізняється від мозку”.</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Людина з автоматичним мисленням, яке є наслідком поведінкових схем, постійно тлумачить сьогодення з огляду на минулі обставини. У своїх психологічних реакціях їй важко відрізнити минуле від сьогодення, особливо коли вона перебуває в </w:t>
      </w:r>
      <w:proofErr w:type="spellStart"/>
      <w:r>
        <w:rPr>
          <w:rFonts w:ascii="Times New Roman" w:hAnsi="Times New Roman" w:cs="Times New Roman"/>
          <w:sz w:val="24"/>
          <w:szCs w:val="24"/>
          <w:lang w:val="uk-UA"/>
        </w:rPr>
        <w:t>емоційно</w:t>
      </w:r>
      <w:proofErr w:type="spellEnd"/>
      <w:r>
        <w:rPr>
          <w:rFonts w:ascii="Times New Roman" w:hAnsi="Times New Roman" w:cs="Times New Roman"/>
          <w:sz w:val="24"/>
          <w:szCs w:val="24"/>
          <w:lang w:val="uk-UA"/>
        </w:rPr>
        <w:t xml:space="preserve"> збудженому стані. Тригер, який спрацьовує у теперішньому часі, вивільняє емоції, запрограмовані, можливо, десятиліття тому у набагато вразливіший момент у житті людини. І те, що може здатися реакцією на нинішні обставини, може, насправді, бути переживанням минулого емоційного досвіду.</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Цей непомітний, але </w:t>
      </w:r>
      <w:proofErr w:type="spellStart"/>
      <w:r>
        <w:rPr>
          <w:rFonts w:ascii="Times New Roman" w:hAnsi="Times New Roman" w:cs="Times New Roman"/>
          <w:sz w:val="24"/>
          <w:szCs w:val="24"/>
          <w:lang w:val="uk-UA"/>
        </w:rPr>
        <w:t>всепроникний</w:t>
      </w:r>
      <w:proofErr w:type="spellEnd"/>
      <w:r>
        <w:rPr>
          <w:rFonts w:ascii="Times New Roman" w:hAnsi="Times New Roman" w:cs="Times New Roman"/>
          <w:sz w:val="24"/>
          <w:szCs w:val="24"/>
          <w:lang w:val="uk-UA"/>
        </w:rPr>
        <w:t xml:space="preserve"> процес в організмі, мозку та нервовій системі називають “імпліцитна пам’ять” або “прихована пам’ять”, порівняно з “експліцитною пам’яттю” або “декларативною пам’яттю”, яка актуалізує події, факти та обставини. На думку психолога і дослідника пам’яті </w:t>
      </w:r>
      <w:proofErr w:type="spellStart"/>
      <w:r>
        <w:rPr>
          <w:rFonts w:ascii="Times New Roman" w:hAnsi="Times New Roman" w:cs="Times New Roman"/>
          <w:sz w:val="24"/>
          <w:szCs w:val="24"/>
          <w:lang w:val="uk-UA"/>
        </w:rPr>
        <w:t>Деніела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Шактера</w:t>
      </w:r>
      <w:proofErr w:type="spellEnd"/>
      <w:r>
        <w:rPr>
          <w:rFonts w:ascii="Times New Roman" w:hAnsi="Times New Roman" w:cs="Times New Roman"/>
          <w:sz w:val="24"/>
          <w:szCs w:val="24"/>
          <w:lang w:val="uk-UA"/>
        </w:rPr>
        <w:t>, імпліцитна пам’ять активується, “коли люди підпадають під вплив минулого досвіду без усвідомлення, що вони переживають… Якщо ми не усвідомлюємо, що щось впливає на нашу поведінку, ми мало що можемо зробити, щоб зрозуміти це або протидіяти йому. Однією з причин, чому імпліцитна пам’ять має потужний вплив на наше психічне життя, є те, що вона у своїй суті непомітна та фактично невидима”</w:t>
      </w:r>
      <w:r>
        <w:rPr>
          <w:rFonts w:ascii="Times New Roman" w:hAnsi="Times New Roman" w:cs="Times New Roman"/>
          <w:sz w:val="24"/>
          <w:szCs w:val="24"/>
          <w:vertAlign w:val="superscript"/>
          <w:lang w:val="uk-UA"/>
        </w:rPr>
        <w:t>12</w:t>
      </w:r>
      <w:r>
        <w:rPr>
          <w:rFonts w:ascii="Times New Roman" w:hAnsi="Times New Roman" w:cs="Times New Roman"/>
          <w:sz w:val="24"/>
          <w:szCs w:val="24"/>
        </w:rPr>
        <w:t>.</w:t>
      </w:r>
      <w:r>
        <w:rPr>
          <w:rFonts w:ascii="Times New Roman" w:hAnsi="Times New Roman" w:cs="Times New Roman"/>
          <w:sz w:val="24"/>
          <w:szCs w:val="24"/>
          <w:lang w:val="uk-UA"/>
        </w:rPr>
        <w:t xml:space="preserve"> Кожного разу, коли людина “надмірно реагує”, тобто реагує занадто бурхливо у ситуації, що склалася, ми можемо бути певні, що працює імпліцитна пам’ять. Людина реагує не на подразник у теперішньому, а на певний глибинний біль з минулого. Багато з нас здивовано озираються на якийсь емоційний вибух і запитують себе: "Якого біса це було?" В усьому винна імпліцитна </w:t>
      </w:r>
      <w:proofErr w:type="spellStart"/>
      <w:r>
        <w:rPr>
          <w:rFonts w:ascii="Times New Roman" w:hAnsi="Times New Roman" w:cs="Times New Roman"/>
          <w:sz w:val="24"/>
          <w:szCs w:val="24"/>
          <w:lang w:val="uk-UA"/>
        </w:rPr>
        <w:t>пам</w:t>
      </w:r>
      <w:proofErr w:type="spellEnd"/>
      <w:r>
        <w:rPr>
          <w:rFonts w:ascii="Times New Roman" w:hAnsi="Times New Roman" w:cs="Times New Roman"/>
          <w:sz w:val="24"/>
          <w:szCs w:val="24"/>
        </w:rPr>
        <w:t>’</w:t>
      </w:r>
      <w:r>
        <w:rPr>
          <w:rFonts w:ascii="Times New Roman" w:hAnsi="Times New Roman" w:cs="Times New Roman"/>
          <w:sz w:val="24"/>
          <w:szCs w:val="24"/>
          <w:lang w:val="uk-UA"/>
        </w:rPr>
        <w:t>ять</w:t>
      </w:r>
      <w:r>
        <w:rPr>
          <w:rFonts w:ascii="Times New Roman" w:hAnsi="Times New Roman" w:cs="Times New Roman"/>
          <w:sz w:val="24"/>
          <w:szCs w:val="24"/>
        </w:rPr>
        <w:t>;</w:t>
      </w:r>
      <w:r>
        <w:rPr>
          <w:rFonts w:ascii="Times New Roman" w:hAnsi="Times New Roman" w:cs="Times New Roman"/>
          <w:sz w:val="24"/>
          <w:szCs w:val="24"/>
          <w:lang w:val="uk-UA"/>
        </w:rPr>
        <w:t xml:space="preserve"> на той час ми просто цього не усвідомлювали.</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Інша сутність розуму </w:t>
      </w:r>
      <w:r>
        <w:rPr>
          <w:rFonts w:ascii="Times New Roman" w:hAnsi="Times New Roman" w:cs="Times New Roman"/>
          <w:sz w:val="24"/>
          <w:szCs w:val="24"/>
        </w:rPr>
        <w:t>–</w:t>
      </w:r>
      <w:r>
        <w:rPr>
          <w:rFonts w:ascii="Times New Roman" w:hAnsi="Times New Roman" w:cs="Times New Roman"/>
          <w:sz w:val="24"/>
          <w:szCs w:val="24"/>
          <w:lang w:val="uk-UA"/>
        </w:rPr>
        <w:t xml:space="preserve"> це те, що ми можемо назвати неупередженим спостерігачем. Такий розум, що усвідомлює теперішній момент, не піддається запрограмованим фізіологічним чинникам і живе у теперішньому. Він здійснює діяльність за допомогою мозку, але не обмежується ним. У багатьох з нас він може бути у стані спокою, але ніколи не буває повністю відсутнім. Він виходить за межі автоматичного мисленням, зумовленого минулими обставинами</w:t>
      </w:r>
      <w:r>
        <w:rPr>
          <w:rFonts w:ascii="Times New Roman" w:hAnsi="Times New Roman" w:cs="Times New Roman"/>
          <w:sz w:val="24"/>
          <w:szCs w:val="24"/>
        </w:rPr>
        <w:t>. “</w:t>
      </w:r>
      <w:r>
        <w:rPr>
          <w:rFonts w:ascii="Times New Roman" w:hAnsi="Times New Roman" w:cs="Times New Roman"/>
          <w:sz w:val="24"/>
          <w:szCs w:val="24"/>
          <w:lang w:val="uk-UA"/>
        </w:rPr>
        <w:t xml:space="preserve">Врешті-решт, </w:t>
      </w:r>
      <w:r>
        <w:rPr>
          <w:rFonts w:ascii="Times New Roman" w:hAnsi="Times New Roman" w:cs="Times New Roman"/>
          <w:sz w:val="24"/>
          <w:szCs w:val="24"/>
        </w:rPr>
        <w:t>–</w:t>
      </w:r>
      <w:r>
        <w:rPr>
          <w:rFonts w:ascii="Times New Roman" w:hAnsi="Times New Roman" w:cs="Times New Roman"/>
          <w:sz w:val="24"/>
          <w:szCs w:val="24"/>
          <w:lang w:val="uk-UA"/>
        </w:rPr>
        <w:t xml:space="preserve"> писав </w:t>
      </w:r>
      <w:proofErr w:type="spellStart"/>
      <w:r>
        <w:rPr>
          <w:rFonts w:ascii="Times New Roman" w:hAnsi="Times New Roman" w:cs="Times New Roman"/>
          <w:sz w:val="24"/>
          <w:szCs w:val="24"/>
          <w:lang w:val="uk-UA"/>
        </w:rPr>
        <w:t>Пенфілд</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rPr>
        <w:t>–</w:t>
      </w:r>
      <w:r>
        <w:rPr>
          <w:rFonts w:ascii="Times New Roman" w:hAnsi="Times New Roman" w:cs="Times New Roman"/>
          <w:sz w:val="24"/>
          <w:szCs w:val="24"/>
          <w:lang w:val="uk-UA"/>
        </w:rPr>
        <w:t xml:space="preserve"> я роблю висновок, що немає вагомих доказів… того, що мозок самостійно може виконувати роботу, яку виконує розум</w:t>
      </w:r>
      <w:r>
        <w:rPr>
          <w:rFonts w:ascii="Times New Roman" w:hAnsi="Times New Roman" w:cs="Times New Roman"/>
          <w:sz w:val="24"/>
          <w:szCs w:val="24"/>
        </w:rPr>
        <w:t>”</w:t>
      </w:r>
      <w:r>
        <w:rPr>
          <w:rFonts w:ascii="Times New Roman" w:hAnsi="Times New Roman" w:cs="Times New Roman"/>
          <w:sz w:val="24"/>
          <w:szCs w:val="24"/>
          <w:vertAlign w:val="superscript"/>
          <w:lang w:val="uk-UA"/>
        </w:rPr>
        <w:t>13</w:t>
      </w:r>
      <w:r>
        <w:rPr>
          <w:rFonts w:ascii="Times New Roman" w:hAnsi="Times New Roman" w:cs="Times New Roman"/>
          <w:sz w:val="24"/>
          <w:szCs w:val="24"/>
          <w:lang w:val="uk-UA"/>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Пізнання себе відбувається через спостереження за тим, що відбувається всередині, зі співчутливою цікавістю.</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Самопізнання та самоконтроль через усвідомлене розуміння посилює здатність розуму діяти як свій же неупереджений спостерігач. Однією з найпростіших і найбільш дієвих медитативних технік, які сприяють цьому, а також використовуються у багатьох релігіях, є дисциплінована практика, яку буддисти називають “</w:t>
      </w:r>
      <w:proofErr w:type="spellStart"/>
      <w:r>
        <w:rPr>
          <w:rFonts w:ascii="Times New Roman" w:hAnsi="Times New Roman" w:cs="Times New Roman"/>
          <w:sz w:val="24"/>
          <w:szCs w:val="24"/>
        </w:rPr>
        <w:t>bare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attention</w:t>
      </w:r>
      <w:proofErr w:type="spellEnd"/>
      <w:r>
        <w:rPr>
          <w:rFonts w:ascii="Times New Roman" w:hAnsi="Times New Roman" w:cs="Times New Roman"/>
          <w:sz w:val="24"/>
          <w:szCs w:val="24"/>
          <w:lang w:val="uk-UA"/>
        </w:rPr>
        <w:t xml:space="preserve"> (гола увага)”. Ніцше назвав Будду </w:t>
      </w:r>
      <w:r>
        <w:rPr>
          <w:rFonts w:ascii="Times New Roman" w:hAnsi="Times New Roman" w:cs="Times New Roman"/>
          <w:sz w:val="24"/>
          <w:szCs w:val="24"/>
        </w:rPr>
        <w:t>“</w:t>
      </w:r>
      <w:r>
        <w:rPr>
          <w:rFonts w:ascii="Times New Roman" w:hAnsi="Times New Roman" w:cs="Times New Roman"/>
          <w:sz w:val="24"/>
          <w:szCs w:val="24"/>
          <w:lang w:val="uk-UA"/>
        </w:rPr>
        <w:t>тим проникливим фізіологом</w:t>
      </w:r>
      <w:r>
        <w:rPr>
          <w:rFonts w:ascii="Times New Roman" w:hAnsi="Times New Roman" w:cs="Times New Roman"/>
          <w:sz w:val="24"/>
          <w:szCs w:val="24"/>
        </w:rPr>
        <w:t>”</w:t>
      </w:r>
      <w:r>
        <w:rPr>
          <w:rFonts w:ascii="Times New Roman" w:hAnsi="Times New Roman" w:cs="Times New Roman"/>
          <w:sz w:val="24"/>
          <w:szCs w:val="24"/>
          <w:lang w:val="uk-UA"/>
        </w:rPr>
        <w:t xml:space="preserve">, а його вчення радше не релігією, а </w:t>
      </w:r>
      <w:r>
        <w:rPr>
          <w:rFonts w:ascii="Times New Roman" w:hAnsi="Times New Roman" w:cs="Times New Roman"/>
          <w:sz w:val="24"/>
          <w:szCs w:val="24"/>
        </w:rPr>
        <w:t xml:space="preserve">“видом </w:t>
      </w:r>
      <w:r>
        <w:rPr>
          <w:rFonts w:ascii="Times New Roman" w:hAnsi="Times New Roman" w:cs="Times New Roman"/>
          <w:sz w:val="24"/>
          <w:szCs w:val="24"/>
          <w:lang w:val="uk-UA"/>
        </w:rPr>
        <w:t>гігієни”</w:t>
      </w:r>
      <w:r>
        <w:rPr>
          <w:rFonts w:ascii="Times New Roman" w:hAnsi="Times New Roman" w:cs="Times New Roman"/>
          <w:sz w:val="24"/>
          <w:szCs w:val="24"/>
        </w:rPr>
        <w:t>.</w:t>
      </w:r>
      <w:r>
        <w:rPr>
          <w:rFonts w:ascii="Times New Roman" w:hAnsi="Times New Roman" w:cs="Times New Roman"/>
          <w:sz w:val="24"/>
          <w:szCs w:val="24"/>
          <w:lang w:val="uk-UA"/>
        </w:rPr>
        <w:t xml:space="preserve"> Ураховуючи те, що Будда прагне звільнити душу від образи, Ніцше писав: “До нас говорить не мораль; до нас говорить фізіологія”</w:t>
      </w:r>
      <w:r>
        <w:rPr>
          <w:rFonts w:ascii="Times New Roman" w:hAnsi="Times New Roman" w:cs="Times New Roman"/>
          <w:sz w:val="24"/>
          <w:szCs w:val="24"/>
        </w:rPr>
        <w:t>.</w:t>
      </w:r>
      <w:r>
        <w:rPr>
          <w:rFonts w:ascii="Times New Roman" w:hAnsi="Times New Roman" w:cs="Times New Roman"/>
          <w:sz w:val="24"/>
          <w:szCs w:val="24"/>
          <w:lang w:val="uk-UA"/>
        </w:rPr>
        <w:t xml:space="preserve"> Багато наших автоматичних мозкових процесів пов’язані з тим, чи хочемо ми чогось, чи не хочемо – дуже схоже до того, як функціонує мозок маленької дитини. Ми безупинно бажаємо і жадаємо, або судимо і відкидаємо. Психічна гігієна полягає у тому, щоб помітити припливи та відливи всіх тих автоматичних імпульсів або їх відхиленні без будь-яких сумнівів. Гола увага спрямована не лише на те, що відбувається зовні, але й на те, що відбувається всередині. </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rPr>
        <w:t>“</w:t>
      </w:r>
      <w:r>
        <w:rPr>
          <w:rFonts w:ascii="Times New Roman" w:hAnsi="Times New Roman" w:cs="Times New Roman"/>
          <w:sz w:val="24"/>
          <w:szCs w:val="24"/>
          <w:lang w:val="uk-UA"/>
        </w:rPr>
        <w:t xml:space="preserve">Будьте принаймні так само зацікавлені у своїх реакціях, як у людині чи ситуації, яка їх викликає”, – радить </w:t>
      </w:r>
      <w:proofErr w:type="spellStart"/>
      <w:r>
        <w:rPr>
          <w:rFonts w:ascii="Times New Roman" w:hAnsi="Times New Roman" w:cs="Times New Roman"/>
          <w:sz w:val="24"/>
          <w:szCs w:val="24"/>
          <w:lang w:val="uk-UA"/>
        </w:rPr>
        <w:t>Екгарт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Толле</w:t>
      </w:r>
      <w:proofErr w:type="spellEnd"/>
      <w:r>
        <w:rPr>
          <w:rFonts w:ascii="Times New Roman" w:hAnsi="Times New Roman" w:cs="Times New Roman"/>
          <w:sz w:val="24"/>
          <w:szCs w:val="24"/>
          <w:lang w:val="uk-UA"/>
        </w:rPr>
        <w:t>. Якщо людина перебуває у стані усвідомлення, вона може вибрати слідкувати за припливами та відливами емоцій та працею схем мислення, замість того, щоб роздумувати над їх змістом. Не “він зробив мені таке то, і тому я страждаю</w:t>
      </w:r>
      <w:r>
        <w:rPr>
          <w:rFonts w:ascii="Times New Roman" w:hAnsi="Times New Roman" w:cs="Times New Roman"/>
          <w:sz w:val="24"/>
          <w:szCs w:val="24"/>
        </w:rPr>
        <w:t>”</w:t>
      </w:r>
      <w:r>
        <w:rPr>
          <w:rFonts w:ascii="Times New Roman" w:hAnsi="Times New Roman" w:cs="Times New Roman"/>
          <w:sz w:val="24"/>
          <w:szCs w:val="24"/>
          <w:lang w:val="uk-UA"/>
        </w:rPr>
        <w:t xml:space="preserve">, а </w:t>
      </w:r>
      <w:r>
        <w:rPr>
          <w:rFonts w:ascii="Times New Roman" w:hAnsi="Times New Roman" w:cs="Times New Roman"/>
          <w:sz w:val="24"/>
          <w:szCs w:val="24"/>
        </w:rPr>
        <w:t>“</w:t>
      </w:r>
      <w:r>
        <w:rPr>
          <w:rFonts w:ascii="Times New Roman" w:hAnsi="Times New Roman" w:cs="Times New Roman"/>
          <w:sz w:val="24"/>
          <w:szCs w:val="24"/>
          <w:lang w:val="uk-UA"/>
        </w:rPr>
        <w:t>я помічаю своє почуття образи та мене все ще охоплює бажання помсти</w:t>
      </w:r>
      <w:r>
        <w:rPr>
          <w:rFonts w:ascii="Times New Roman" w:hAnsi="Times New Roman" w:cs="Times New Roman"/>
          <w:sz w:val="24"/>
          <w:szCs w:val="24"/>
        </w:rPr>
        <w:t>”</w:t>
      </w:r>
      <w:r>
        <w:rPr>
          <w:rFonts w:ascii="Times New Roman" w:hAnsi="Times New Roman" w:cs="Times New Roman"/>
          <w:sz w:val="24"/>
          <w:szCs w:val="24"/>
          <w:lang w:val="uk-UA"/>
        </w:rPr>
        <w:t>. Хоча гола увага була розроблена як медитативна практика, її можна використовувати не тільки як формальну медитацію. Це свідоме ставлення до того, що відбувається у розумі, оскільки він сприймає фізичні чи емоційні подразники як зсередини, так і ззовні тіла. Автори статті у науковому журналі науковому журналі “Філософські праці Королівського товариства” (</w:t>
      </w:r>
      <w:r>
        <w:rPr>
          <w:rFonts w:ascii="Times New Roman" w:eastAsia="Times New Roman" w:hAnsi="Times New Roman" w:cs="Times New Roman"/>
          <w:color w:val="000000" w:themeColor="text1"/>
          <w:sz w:val="24"/>
          <w:szCs w:val="24"/>
          <w:lang w:val="uk-UA"/>
        </w:rPr>
        <w:t>«</w:t>
      </w:r>
      <w:proofErr w:type="spellStart"/>
      <w:r>
        <w:rPr>
          <w:rFonts w:ascii="Times New Roman" w:eastAsia="Times New Roman" w:hAnsi="Times New Roman" w:cs="Times New Roman"/>
          <w:color w:val="000000" w:themeColor="text1"/>
          <w:sz w:val="24"/>
          <w:szCs w:val="24"/>
        </w:rPr>
        <w:t>the</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Philosophical</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Transactions</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of</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the</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Royal</w:t>
      </w:r>
      <w:proofErr w:type="spellEnd"/>
      <w:r>
        <w:rPr>
          <w:rFonts w:ascii="Times New Roman" w:eastAsia="Times New Roman" w:hAnsi="Times New Roman" w:cs="Times New Roman"/>
          <w:color w:val="000000" w:themeColor="text1"/>
          <w:sz w:val="24"/>
          <w:szCs w:val="24"/>
          <w:lang w:val="uk-UA"/>
        </w:rPr>
        <w:t xml:space="preserve"> </w:t>
      </w:r>
      <w:proofErr w:type="spellStart"/>
      <w:r>
        <w:rPr>
          <w:rFonts w:ascii="Times New Roman" w:eastAsia="Times New Roman" w:hAnsi="Times New Roman" w:cs="Times New Roman"/>
          <w:color w:val="000000" w:themeColor="text1"/>
          <w:sz w:val="24"/>
          <w:szCs w:val="24"/>
        </w:rPr>
        <w:t>Society</w:t>
      </w:r>
      <w:proofErr w:type="spellEnd"/>
      <w:r>
        <w:rPr>
          <w:rFonts w:ascii="Times New Roman" w:eastAsia="Times New Roman" w:hAnsi="Times New Roman" w:cs="Times New Roman"/>
          <w:color w:val="000000" w:themeColor="text1"/>
          <w:sz w:val="24"/>
          <w:szCs w:val="24"/>
          <w:lang w:val="uk-UA"/>
        </w:rPr>
        <w:t xml:space="preserve">») пишуть: “Гола увага – це </w:t>
      </w:r>
      <w:r>
        <w:rPr>
          <w:rFonts w:ascii="Times New Roman" w:hAnsi="Times New Roman" w:cs="Times New Roman"/>
          <w:sz w:val="24"/>
          <w:szCs w:val="24"/>
          <w:lang w:val="uk-UA"/>
        </w:rPr>
        <w:t xml:space="preserve">чітке та однозначне усвідомлення того, що насправді відбувається з нами та всередині нас у цей момент. ЇЇ називають “голою”, тому що вона засновується лише за оголеному сприйнятті, представленого п'ятьма фізичними почуттями, або розумом, що </w:t>
      </w:r>
      <w:r>
        <w:rPr>
          <w:rFonts w:ascii="Times New Roman" w:hAnsi="Times New Roman" w:cs="Times New Roman"/>
          <w:i/>
          <w:iCs/>
          <w:sz w:val="24"/>
          <w:szCs w:val="24"/>
          <w:lang w:val="uk-UA"/>
        </w:rPr>
        <w:t>не реагує на них</w:t>
      </w:r>
      <w:r>
        <w:rPr>
          <w:rFonts w:ascii="Times New Roman" w:hAnsi="Times New Roman" w:cs="Times New Roman"/>
          <w:sz w:val="24"/>
          <w:szCs w:val="24"/>
          <w:lang w:val="uk-UA"/>
        </w:rPr>
        <w:t>”</w:t>
      </w:r>
      <w:r>
        <w:rPr>
          <w:rFonts w:ascii="Times New Roman" w:hAnsi="Times New Roman" w:cs="Times New Roman"/>
          <w:sz w:val="24"/>
          <w:szCs w:val="24"/>
          <w:vertAlign w:val="superscript"/>
          <w:lang w:val="uk-UA"/>
        </w:rPr>
        <w:t>14</w:t>
      </w:r>
      <w:r>
        <w:rPr>
          <w:rFonts w:ascii="Times New Roman" w:hAnsi="Times New Roman" w:cs="Times New Roman"/>
          <w:sz w:val="24"/>
          <w:szCs w:val="24"/>
          <w:lang w:val="uk-UA"/>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Людина із залежністю </w:t>
      </w:r>
      <w:proofErr w:type="spellStart"/>
      <w:r>
        <w:rPr>
          <w:rFonts w:ascii="Times New Roman" w:hAnsi="Times New Roman" w:cs="Times New Roman"/>
          <w:sz w:val="24"/>
          <w:szCs w:val="24"/>
          <w:lang w:val="uk-UA"/>
        </w:rPr>
        <w:t>рідко</w:t>
      </w:r>
      <w:proofErr w:type="spellEnd"/>
      <w:r>
        <w:rPr>
          <w:rFonts w:ascii="Times New Roman" w:hAnsi="Times New Roman" w:cs="Times New Roman"/>
          <w:sz w:val="24"/>
          <w:szCs w:val="24"/>
          <w:lang w:val="uk-UA"/>
        </w:rPr>
        <w:t xml:space="preserve"> ставить під сумнів реальність неприємного настрою або відчуття, від якого вона хоче втекти. Вона </w:t>
      </w:r>
      <w:proofErr w:type="spellStart"/>
      <w:r>
        <w:rPr>
          <w:rFonts w:ascii="Times New Roman" w:hAnsi="Times New Roman" w:cs="Times New Roman"/>
          <w:sz w:val="24"/>
          <w:szCs w:val="24"/>
          <w:lang w:val="uk-UA"/>
        </w:rPr>
        <w:t>рідко</w:t>
      </w:r>
      <w:proofErr w:type="spellEnd"/>
      <w:r>
        <w:rPr>
          <w:rFonts w:ascii="Times New Roman" w:hAnsi="Times New Roman" w:cs="Times New Roman"/>
          <w:sz w:val="24"/>
          <w:szCs w:val="24"/>
          <w:lang w:val="uk-UA"/>
        </w:rPr>
        <w:t xml:space="preserve"> досліджує перспективу, з якої її розум сприймає і розуміє навколишній світ та людей у своєму житті. Вона перебуває в постійному стані емоційної реактивності – не настільки відносно світу, скільки відносно власних його інтерпретацій. Вона не досліджує тривожний внутрішній стан: фокус повністю зосереджений зовні: що можна отримати від світу для того, щоб мені стало добре, хоча б на мить? Гола увага може показати їй, що ці настрої та почуття мають лише ті значення та силу, яку вона їм дає. Згодом вона зрозуміє, що втікати нема від чого. Обставини, можливо, доведеться змінити, але не існує внутрішнього пекла, від якого треба втекти, притупляючи або стимулюючи розум.</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Залежні люди часто говорять: </w:t>
      </w:r>
      <w:r>
        <w:rPr>
          <w:rFonts w:ascii="Times New Roman" w:hAnsi="Times New Roman" w:cs="Times New Roman"/>
          <w:sz w:val="24"/>
          <w:szCs w:val="24"/>
        </w:rPr>
        <w:t>“</w:t>
      </w:r>
      <w:r>
        <w:rPr>
          <w:rFonts w:ascii="Times New Roman" w:hAnsi="Times New Roman" w:cs="Times New Roman"/>
          <w:sz w:val="24"/>
          <w:szCs w:val="24"/>
          <w:lang w:val="uk-UA"/>
        </w:rPr>
        <w:t>Я не знаю, хто я насправді</w:t>
      </w:r>
      <w:r>
        <w:rPr>
          <w:rFonts w:ascii="Times New Roman" w:hAnsi="Times New Roman" w:cs="Times New Roman"/>
          <w:sz w:val="24"/>
          <w:szCs w:val="24"/>
        </w:rPr>
        <w:t>”</w:t>
      </w:r>
      <w:r>
        <w:rPr>
          <w:rFonts w:ascii="Times New Roman" w:hAnsi="Times New Roman" w:cs="Times New Roman"/>
          <w:sz w:val="24"/>
          <w:szCs w:val="24"/>
          <w:lang w:val="uk-UA"/>
        </w:rPr>
        <w:t xml:space="preserve">. Залежна людина може мати значні труднощі відносно здорового відчуття власного “я”, тому що в її мозку схеми реакцій, емоції та думки, які його створюють, постійно змінюються. Залежному розуму не вистачає послідовності, адже у нього існує порушення контролю потягів і переживань. Емоційні коливання більші, ніж ті, які відчуває більшість людей. Схеми мислення та емоційні стани змінюють одне одного з надмірною швидкістю і в більш широкому діапазоні. Здається, таким чином неможливо себе якось ідентифікувати – насправді, залежна поведінка та прийняття наркотичних засобів або токсикоманія є однією зі спроб якось подати себе. Багато людей із залежністю визначають себе через свої залежності і почуваються без них неприкаяними та загубленими. Так роблять хворі на наркоманію, а також </w:t>
      </w:r>
      <w:proofErr w:type="spellStart"/>
      <w:r>
        <w:rPr>
          <w:rFonts w:ascii="Times New Roman" w:hAnsi="Times New Roman" w:cs="Times New Roman"/>
          <w:sz w:val="24"/>
          <w:szCs w:val="24"/>
          <w:lang w:val="uk-UA"/>
        </w:rPr>
        <w:t>працеголіки</w:t>
      </w:r>
      <w:proofErr w:type="spellEnd"/>
      <w:r>
        <w:rPr>
          <w:rFonts w:ascii="Times New Roman" w:hAnsi="Times New Roman" w:cs="Times New Roman"/>
          <w:sz w:val="24"/>
          <w:szCs w:val="24"/>
          <w:lang w:val="uk-UA"/>
        </w:rPr>
        <w:t xml:space="preserve"> та люди з іншими </w:t>
      </w:r>
      <w:proofErr w:type="spellStart"/>
      <w:r>
        <w:rPr>
          <w:rFonts w:ascii="Times New Roman" w:hAnsi="Times New Roman" w:cs="Times New Roman"/>
          <w:sz w:val="24"/>
          <w:szCs w:val="24"/>
          <w:lang w:val="uk-UA"/>
        </w:rPr>
        <w:t>залежностями</w:t>
      </w:r>
      <w:proofErr w:type="spellEnd"/>
      <w:r>
        <w:rPr>
          <w:rFonts w:ascii="Times New Roman" w:hAnsi="Times New Roman" w:cs="Times New Roman"/>
          <w:sz w:val="24"/>
          <w:szCs w:val="24"/>
          <w:lang w:val="uk-UA"/>
        </w:rPr>
        <w:t>. Вони бояться позбутися залежності не лише через тимчасове полегшення, яке вона пропонує, але й тому, що вони просто не можуть уявити, ким могли б бути без неї.</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Гола увага дозволяє нам зайняти об’єктивну позицію поза постійними припливами та відливами думок, реакцій та емоцій, а також підсилити ту частину нас, яка може спостерігати, пізнавати та свідомо приймати рішення. Вона дозволяє нам спостерігати за безліччю окремих </w:t>
      </w:r>
      <w:r>
        <w:rPr>
          <w:rFonts w:ascii="Times New Roman" w:hAnsi="Times New Roman" w:cs="Times New Roman"/>
          <w:sz w:val="24"/>
          <w:szCs w:val="24"/>
        </w:rPr>
        <w:t>“</w:t>
      </w:r>
      <w:r>
        <w:rPr>
          <w:rFonts w:ascii="Times New Roman" w:hAnsi="Times New Roman" w:cs="Times New Roman"/>
          <w:sz w:val="24"/>
          <w:szCs w:val="24"/>
          <w:lang w:val="uk-UA"/>
        </w:rPr>
        <w:t>кадрів</w:t>
      </w:r>
      <w:r>
        <w:rPr>
          <w:rFonts w:ascii="Times New Roman" w:hAnsi="Times New Roman" w:cs="Times New Roman"/>
          <w:sz w:val="24"/>
          <w:szCs w:val="24"/>
        </w:rPr>
        <w:t>”</w:t>
      </w:r>
      <w:r>
        <w:rPr>
          <w:rFonts w:ascii="Times New Roman" w:hAnsi="Times New Roman" w:cs="Times New Roman"/>
          <w:sz w:val="24"/>
          <w:szCs w:val="24"/>
          <w:lang w:val="uk-UA"/>
        </w:rPr>
        <w:t>, з яких можна створити власні фільми в нашій свідомості.</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“Ключ до трансформаційного потенціалу голої уваги полягає в </w:t>
      </w:r>
      <w:proofErr w:type="spellStart"/>
      <w:r>
        <w:rPr>
          <w:rFonts w:ascii="Times New Roman" w:hAnsi="Times New Roman" w:cs="Times New Roman"/>
          <w:sz w:val="24"/>
          <w:szCs w:val="24"/>
          <w:lang w:val="uk-UA"/>
        </w:rPr>
        <w:t>оманливо</w:t>
      </w:r>
      <w:proofErr w:type="spellEnd"/>
      <w:r>
        <w:rPr>
          <w:rFonts w:ascii="Times New Roman" w:hAnsi="Times New Roman" w:cs="Times New Roman"/>
          <w:sz w:val="24"/>
          <w:szCs w:val="24"/>
          <w:lang w:val="uk-UA"/>
        </w:rPr>
        <w:t xml:space="preserve"> простому наказі відокремити ваші реакції від подій, які їх викликають”, - пише психіатр і викладач буддистської медитації Марк </w:t>
      </w:r>
      <w:proofErr w:type="spellStart"/>
      <w:r>
        <w:rPr>
          <w:rFonts w:ascii="Times New Roman" w:hAnsi="Times New Roman" w:cs="Times New Roman"/>
          <w:sz w:val="24"/>
          <w:szCs w:val="24"/>
          <w:lang w:val="uk-UA"/>
        </w:rPr>
        <w:t>Епштейн</w:t>
      </w:r>
      <w:proofErr w:type="spellEnd"/>
      <w:r>
        <w:rPr>
          <w:rFonts w:ascii="Times New Roman" w:hAnsi="Times New Roman" w:cs="Times New Roman"/>
          <w:sz w:val="24"/>
          <w:szCs w:val="24"/>
          <w:lang w:val="uk-UA"/>
        </w:rPr>
        <w:t>.</w:t>
      </w:r>
    </w:p>
    <w:p w:rsidR="00636CDD" w:rsidRDefault="00636CDD" w:rsidP="00636CDD">
      <w:pPr>
        <w:spacing w:after="0" w:line="240" w:lineRule="auto"/>
        <w:ind w:left="0"/>
        <w:jc w:val="both"/>
        <w:rPr>
          <w:rFonts w:ascii="Times New Roman" w:hAnsi="Times New Roman" w:cs="Times New Roman"/>
          <w:sz w:val="24"/>
          <w:szCs w:val="24"/>
          <w:vertAlign w:val="superscript"/>
          <w:lang w:val="uk-UA"/>
        </w:rPr>
      </w:pPr>
      <w:r>
        <w:rPr>
          <w:rFonts w:ascii="Times New Roman" w:hAnsi="Times New Roman" w:cs="Times New Roman"/>
          <w:sz w:val="24"/>
          <w:szCs w:val="24"/>
          <w:lang w:val="uk-UA"/>
        </w:rPr>
        <w:t xml:space="preserve">Виявляється, більшу частину часу у повсякденні розум перебуває у стані емоційної реактивності. Ми сприймаємо це як належне, не ставимо під сумнів своє автоматичне ототожнення зі своїми реакціями, і відчуваємо себе під владою часто ворожого або </w:t>
      </w:r>
      <w:proofErr w:type="spellStart"/>
      <w:r>
        <w:rPr>
          <w:rFonts w:ascii="Times New Roman" w:hAnsi="Times New Roman" w:cs="Times New Roman"/>
          <w:sz w:val="24"/>
          <w:szCs w:val="24"/>
          <w:lang w:val="uk-UA"/>
        </w:rPr>
        <w:t>засмучуючого</w:t>
      </w:r>
      <w:proofErr w:type="spellEnd"/>
      <w:r>
        <w:rPr>
          <w:rFonts w:ascii="Times New Roman" w:hAnsi="Times New Roman" w:cs="Times New Roman"/>
          <w:sz w:val="24"/>
          <w:szCs w:val="24"/>
          <w:lang w:val="uk-UA"/>
        </w:rPr>
        <w:t xml:space="preserve"> зовнішнього світу чи нездоланного або </w:t>
      </w:r>
      <w:proofErr w:type="spellStart"/>
      <w:r>
        <w:rPr>
          <w:rFonts w:ascii="Times New Roman" w:hAnsi="Times New Roman" w:cs="Times New Roman"/>
          <w:sz w:val="24"/>
          <w:szCs w:val="24"/>
          <w:lang w:val="uk-UA"/>
        </w:rPr>
        <w:t>лякаючого</w:t>
      </w:r>
      <w:proofErr w:type="spellEnd"/>
      <w:r>
        <w:rPr>
          <w:rFonts w:ascii="Times New Roman" w:hAnsi="Times New Roman" w:cs="Times New Roman"/>
          <w:sz w:val="24"/>
          <w:szCs w:val="24"/>
          <w:lang w:val="uk-UA"/>
        </w:rPr>
        <w:t xml:space="preserve"> внутрішнього. За допомогою голої уваги ми переходимо від автоматичної ідентифікації зі своїм страхом або розчаруванням до вигідної точки, з якої страх або розчарування сприймаються з тим самим неупередженим інтересом, як і будь-що інше. Від такої зміни можна отримати величезну свободу. Замість того, щоб тікати від важких емоцій (або триматися за ті, що сприяють потягам), людина, що практикує оголену увагу, спроможна стримувати будь-яку реакцію: звільняючи для неї простір, але не повністю ототожнюючись з нею ...</w:t>
      </w:r>
      <w:r>
        <w:rPr>
          <w:rFonts w:ascii="Times New Roman" w:hAnsi="Times New Roman" w:cs="Times New Roman"/>
          <w:sz w:val="24"/>
          <w:szCs w:val="24"/>
          <w:vertAlign w:val="superscript"/>
          <w:lang w:val="uk-UA"/>
        </w:rPr>
        <w:t>15</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З огляду на те, що залежність полягає в тому, щоб тікати від важких емоцій або триматися за ті, що сприяють потягам, гола увага може знищити саму мотивацію, яка рухає залежним розумом.</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Може здатися, що поради, які я дам у наступному розділі про зменшення стресу, що засновуються на відкритому визнанні своїх емоцій, суперечать концепції голої уваги, адже за її допомоги ми помічаємо крихкий та мінливий характер емоцій. Насправді, вони обидва зводиться до того, щоб уважно стежити за тим, що відбувається в нашій свідомості, ні пригнічуючи наші почуття, ні дозволяючи їм керувати нами.</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 ми вже бачили, болісні ранні переживання програмують як нейрофізіологію залежності, так і тяжкі психологічні стани, які залежність обіцяє полегшити. Проте люди, які здатні спрямовувати свідому увагу на свої психічні процеси, виявляють щось дивовижне: наші теперішні страждання породжує не те, що трапилося в минулому, а те, що ми дозволяємо минулим подіям визначати, як ми бачимо і почуваємо себе в сьогоденні. Людина може пережити побиття, але не може залишатися психологічно благополучною, якщо вона переконує себе, що її побили, тому що вона за своєю природою винна або тому, що світ за своєю природою жорстокий. Дитина може пережити сексуальне насилля, але вона буде безсила, якщо вважатиме, що якось заслужила жорстоке поводження чи спровокувала його. Вона також не зможе стати дорослою людиною, яка поважає себе, якщо вірить, що її люблять або приймають лише через її сексуальність. “Знехтувана” дитина може бути безпорадною, але те, що дійсно їй шкодить – відверта віра в те, що безпорадність – це її реальне і постійне положення у світі. Найбільша шкода, заподіяна нехтуванням, травмою чи емоційною втратою, полягає не в безпосередньому болі, який вони завдають, а в довгостроковому спотворені того, як підростаюча дитина буде інтерпретувати світ та своє положення в ньому. Дуже часто ці необґрунтовані неявні переконання стають у нашому житті </w:t>
      </w:r>
      <w:proofErr w:type="spellStart"/>
      <w:r>
        <w:rPr>
          <w:rFonts w:ascii="Times New Roman" w:hAnsi="Times New Roman" w:cs="Times New Roman"/>
          <w:sz w:val="24"/>
          <w:szCs w:val="24"/>
          <w:lang w:val="uk-UA"/>
        </w:rPr>
        <w:t>самоздійснюваними</w:t>
      </w:r>
      <w:proofErr w:type="spellEnd"/>
      <w:r>
        <w:rPr>
          <w:rFonts w:ascii="Times New Roman" w:hAnsi="Times New Roman" w:cs="Times New Roman"/>
          <w:sz w:val="24"/>
          <w:szCs w:val="24"/>
          <w:lang w:val="uk-UA"/>
        </w:rPr>
        <w:t xml:space="preserve"> пророцтвами. Ми створюємо значення на основі свого несвідомого тлумачення ранніх подій, а потім формуємо наші сучасні переживання зі значень, які ми створили. Мимоволі, ми пишемо історію нашого майбутнього з розповідей, заснованих на минулому.</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Хоча моя мати, швидше за все, врятувала мені життя, відправивши подалі від небезпек Будапештського гетто ще до мого першого дня народження, я пережив подію </w:t>
      </w:r>
      <w:r>
        <w:rPr>
          <w:rFonts w:ascii="Times New Roman" w:hAnsi="Times New Roman" w:cs="Times New Roman"/>
          <w:sz w:val="24"/>
          <w:szCs w:val="24"/>
          <w:lang w:val="uk-UA"/>
        </w:rPr>
        <w:lastRenderedPageBreak/>
        <w:t xml:space="preserve">єдиним способом, яким немовля могло: почуттям відторгнення. Я набув постійне глибинне відчуття, що я ніколи не повинен бути </w:t>
      </w:r>
      <w:proofErr w:type="spellStart"/>
      <w:r>
        <w:rPr>
          <w:rFonts w:ascii="Times New Roman" w:hAnsi="Times New Roman" w:cs="Times New Roman"/>
          <w:sz w:val="24"/>
          <w:szCs w:val="24"/>
          <w:lang w:val="uk-UA"/>
        </w:rPr>
        <w:t>емоційно</w:t>
      </w:r>
      <w:proofErr w:type="spellEnd"/>
      <w:r>
        <w:rPr>
          <w:rFonts w:ascii="Times New Roman" w:hAnsi="Times New Roman" w:cs="Times New Roman"/>
          <w:sz w:val="24"/>
          <w:szCs w:val="24"/>
          <w:lang w:val="uk-UA"/>
        </w:rPr>
        <w:t xml:space="preserve"> відкритим і вразливим. Коли Рей, моя дружина, каже мені “ні” або поводиться так, що засмучує мене, я автоматично вірю, що мене відштовхує жінка, кохання якої мені потрібно, і моя механічна реакція полягає в тому, щоб </w:t>
      </w:r>
      <w:proofErr w:type="spellStart"/>
      <w:r>
        <w:rPr>
          <w:rFonts w:ascii="Times New Roman" w:hAnsi="Times New Roman" w:cs="Times New Roman"/>
          <w:sz w:val="24"/>
          <w:szCs w:val="24"/>
          <w:lang w:val="uk-UA"/>
        </w:rPr>
        <w:t>емоційно</w:t>
      </w:r>
      <w:proofErr w:type="spellEnd"/>
      <w:r>
        <w:rPr>
          <w:rFonts w:ascii="Times New Roman" w:hAnsi="Times New Roman" w:cs="Times New Roman"/>
          <w:sz w:val="24"/>
          <w:szCs w:val="24"/>
          <w:lang w:val="uk-UA"/>
        </w:rPr>
        <w:t xml:space="preserve"> відокремитися. Такою є загальна реакція маленьких дітей, які переживають емоційну або фізичну розлуку з батьками. Залежність дарує невразливість, оскільки у будь-який момент вона дозволяє заспокоїти такі вразливі емоції, як біль, страх або болісне відчуття любові до певної поведінки, об’єктів чи речовин. Це спосіб уникнути близькості. Усвідомлене розуміння може допомогти побачити приховані переконання, засновані на минулому досвіді, і зупинити їх вплив на формування нашого світогляду. </w:t>
      </w:r>
      <w:proofErr w:type="spellStart"/>
      <w:r>
        <w:rPr>
          <w:rFonts w:ascii="Times New Roman" w:hAnsi="Times New Roman" w:cs="Times New Roman"/>
          <w:sz w:val="24"/>
          <w:szCs w:val="24"/>
          <w:lang w:val="uk-UA"/>
        </w:rPr>
        <w:t>Екгарт</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Толле</w:t>
      </w:r>
      <w:proofErr w:type="spellEnd"/>
      <w:r>
        <w:rPr>
          <w:rFonts w:ascii="Times New Roman" w:hAnsi="Times New Roman" w:cs="Times New Roman"/>
          <w:sz w:val="24"/>
          <w:szCs w:val="24"/>
          <w:lang w:val="uk-UA"/>
        </w:rPr>
        <w:t xml:space="preserve"> пише: “Вибір починається з того моменту, коли ви абстрагуєтесь від розуму та його </w:t>
      </w:r>
      <w:proofErr w:type="spellStart"/>
      <w:r>
        <w:rPr>
          <w:rFonts w:ascii="Times New Roman" w:hAnsi="Times New Roman" w:cs="Times New Roman"/>
          <w:sz w:val="24"/>
          <w:szCs w:val="24"/>
          <w:lang w:val="uk-UA"/>
        </w:rPr>
        <w:t>патернів</w:t>
      </w:r>
      <w:proofErr w:type="spellEnd"/>
      <w:r>
        <w:rPr>
          <w:rFonts w:ascii="Times New Roman" w:hAnsi="Times New Roman" w:cs="Times New Roman"/>
          <w:sz w:val="24"/>
          <w:szCs w:val="24"/>
          <w:lang w:val="uk-UA"/>
        </w:rPr>
        <w:t xml:space="preserve"> поведінки, обумовлених минулим, у той момент, коли ви стаєте присутнім. Поки ви не дійдете до цієї точки, ви несвідомі”. Як тільки я помічаю свій запрограмований захисний імпульс відмовитися від близькості і розумію його джерело, у мене є вибір, виражати його чи ні. Я б ні за що не схилився до першого варіанту. При усвідомленні теперішнього ми звільнені від минулого.</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rPr>
        <w:t>“</w:t>
      </w:r>
      <w:r>
        <w:rPr>
          <w:rFonts w:ascii="Times New Roman" w:hAnsi="Times New Roman" w:cs="Times New Roman"/>
          <w:sz w:val="24"/>
          <w:szCs w:val="24"/>
          <w:lang w:val="uk-UA"/>
        </w:rPr>
        <w:t>Ваш найлютіший ворог не може нашкодити вам так сильно, як ваші власні думки, коли ви ними не володієте</w:t>
      </w:r>
      <w:r>
        <w:rPr>
          <w:rFonts w:ascii="Times New Roman" w:hAnsi="Times New Roman" w:cs="Times New Roman"/>
          <w:sz w:val="24"/>
          <w:szCs w:val="24"/>
        </w:rPr>
        <w:t>”</w:t>
      </w:r>
      <w:r>
        <w:rPr>
          <w:rFonts w:ascii="Times New Roman" w:hAnsi="Times New Roman" w:cs="Times New Roman"/>
          <w:sz w:val="24"/>
          <w:szCs w:val="24"/>
          <w:lang w:val="uk-UA"/>
        </w:rPr>
        <w:t xml:space="preserve">, </w:t>
      </w:r>
      <w:r>
        <w:rPr>
          <w:rFonts w:ascii="Times New Roman" w:hAnsi="Times New Roman" w:cs="Times New Roman"/>
          <w:sz w:val="24"/>
          <w:szCs w:val="24"/>
        </w:rPr>
        <w:t>–</w:t>
      </w:r>
      <w:r>
        <w:rPr>
          <w:rFonts w:ascii="Times New Roman" w:hAnsi="Times New Roman" w:cs="Times New Roman"/>
          <w:sz w:val="24"/>
          <w:szCs w:val="24"/>
          <w:lang w:val="uk-UA"/>
        </w:rPr>
        <w:t xml:space="preserve"> сказав Будда.</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w:t>
      </w:r>
      <w:r>
        <w:rPr>
          <w:rFonts w:ascii="Times New Roman" w:hAnsi="Times New Roman" w:cs="Times New Roman"/>
          <w:sz w:val="24"/>
          <w:szCs w:val="24"/>
          <w:lang w:val="uk-UA"/>
        </w:rPr>
        <w:t>Але як тільки оволоділи, ніхто не може вам настільки допомогти – навіть власні батько та мати</w:t>
      </w:r>
      <w:r>
        <w:rPr>
          <w:rFonts w:ascii="Times New Roman" w:hAnsi="Times New Roman" w:cs="Times New Roman"/>
          <w:sz w:val="24"/>
          <w:szCs w:val="24"/>
        </w:rPr>
        <w:t>”</w:t>
      </w:r>
      <w:r>
        <w:rPr>
          <w:rFonts w:ascii="Times New Roman" w:hAnsi="Times New Roman" w:cs="Times New Roman"/>
          <w:sz w:val="24"/>
          <w:szCs w:val="24"/>
          <w:lang w:val="uk-UA"/>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 не говорю, що медитація та усвідомлення </w:t>
      </w:r>
      <w:r>
        <w:rPr>
          <w:rFonts w:ascii="Times New Roman" w:hAnsi="Times New Roman" w:cs="Times New Roman"/>
          <w:sz w:val="24"/>
          <w:szCs w:val="24"/>
        </w:rPr>
        <w:t>–</w:t>
      </w:r>
      <w:r>
        <w:rPr>
          <w:rFonts w:ascii="Times New Roman" w:hAnsi="Times New Roman" w:cs="Times New Roman"/>
          <w:sz w:val="24"/>
          <w:szCs w:val="24"/>
          <w:lang w:val="uk-UA"/>
        </w:rPr>
        <w:t xml:space="preserve"> панацея. Безглуздо мріяти про залучення групи активних кокаїнових наркоманів чи алкоголіків до класу медитації. Для здійснення таких практик потрібні розумові ресурси, жага до емоційної ясності, доступ до навчання та певний ментальний простір у власному житті. Ними важко займатися, особливо на початку. Але ці практики можуть допомогти освітлити шлях до зцілення людям, чиє життя псується </w:t>
      </w:r>
      <w:proofErr w:type="spellStart"/>
      <w:r>
        <w:rPr>
          <w:rFonts w:ascii="Times New Roman" w:hAnsi="Times New Roman" w:cs="Times New Roman"/>
          <w:sz w:val="24"/>
          <w:szCs w:val="24"/>
          <w:lang w:val="uk-UA"/>
        </w:rPr>
        <w:t>залежностями</w:t>
      </w:r>
      <w:proofErr w:type="spellEnd"/>
      <w:r>
        <w:rPr>
          <w:rFonts w:ascii="Times New Roman" w:hAnsi="Times New Roman" w:cs="Times New Roman"/>
          <w:sz w:val="24"/>
          <w:szCs w:val="24"/>
          <w:lang w:val="uk-UA"/>
        </w:rPr>
        <w:t xml:space="preserve"> але не повністю ними охоплене.</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Коли мене запитували про мій погляд на медитацію, стандартною відповіддю було</w:t>
      </w:r>
      <w:r>
        <w:rPr>
          <w:rFonts w:ascii="Times New Roman" w:hAnsi="Times New Roman" w:cs="Times New Roman"/>
          <w:sz w:val="24"/>
          <w:szCs w:val="24"/>
        </w:rPr>
        <w:t>: “</w:t>
      </w:r>
      <w:r>
        <w:rPr>
          <w:rFonts w:ascii="Times New Roman" w:hAnsi="Times New Roman" w:cs="Times New Roman"/>
          <w:sz w:val="24"/>
          <w:szCs w:val="24"/>
          <w:lang w:val="uk-UA"/>
        </w:rPr>
        <w:t>У мене глибокі стосунки з медитацією; я думаю про неї щодня</w:t>
      </w:r>
      <w:r>
        <w:rPr>
          <w:rFonts w:ascii="Times New Roman" w:hAnsi="Times New Roman" w:cs="Times New Roman"/>
          <w:sz w:val="24"/>
          <w:szCs w:val="24"/>
        </w:rPr>
        <w:t>”</w:t>
      </w:r>
      <w:r>
        <w:rPr>
          <w:rFonts w:ascii="Times New Roman" w:hAnsi="Times New Roman" w:cs="Times New Roman"/>
          <w:sz w:val="24"/>
          <w:szCs w:val="24"/>
          <w:lang w:val="uk-UA"/>
        </w:rPr>
        <w:t xml:space="preserve">. І це правда. Кожного дня протягом багатьох років я чув поклик споглядальної самотності, і майже щодня я відмовлявся прислухуватись. Я втік від розумової дисципліни, мов Йона, який уникав заклику Бога, поки не опинився в смердючому череві </w:t>
      </w:r>
      <w:proofErr w:type="spellStart"/>
      <w:r>
        <w:rPr>
          <w:rFonts w:ascii="Times New Roman" w:hAnsi="Times New Roman" w:cs="Times New Roman"/>
          <w:sz w:val="24"/>
          <w:szCs w:val="24"/>
          <w:lang w:val="uk-UA"/>
        </w:rPr>
        <w:t>кита</w:t>
      </w:r>
      <w:proofErr w:type="spellEnd"/>
      <w:r>
        <w:rPr>
          <w:rFonts w:ascii="Times New Roman" w:hAnsi="Times New Roman" w:cs="Times New Roman"/>
          <w:sz w:val="24"/>
          <w:szCs w:val="24"/>
          <w:lang w:val="uk-UA"/>
        </w:rPr>
        <w:t xml:space="preserve">. Мій схильний до залежності мозок з синдромом дефіциту уваги постійно хоче втекти від себе за допомогою зовнішніх засобів. У результаті, я маю тенденцію розриватися між надмірною </w:t>
      </w:r>
      <w:proofErr w:type="spellStart"/>
      <w:r>
        <w:rPr>
          <w:rFonts w:ascii="Times New Roman" w:hAnsi="Times New Roman" w:cs="Times New Roman"/>
          <w:sz w:val="24"/>
          <w:szCs w:val="24"/>
          <w:lang w:val="uk-UA"/>
        </w:rPr>
        <w:t>багатозадачністю</w:t>
      </w:r>
      <w:proofErr w:type="spellEnd"/>
      <w:r>
        <w:rPr>
          <w:rFonts w:ascii="Times New Roman" w:hAnsi="Times New Roman" w:cs="Times New Roman"/>
          <w:sz w:val="24"/>
          <w:szCs w:val="24"/>
          <w:lang w:val="uk-UA"/>
        </w:rPr>
        <w:t xml:space="preserve"> і “</w:t>
      </w:r>
      <w:proofErr w:type="spellStart"/>
      <w:r>
        <w:rPr>
          <w:rFonts w:ascii="Times New Roman" w:hAnsi="Times New Roman" w:cs="Times New Roman"/>
          <w:sz w:val="24"/>
          <w:szCs w:val="24"/>
          <w:lang w:val="uk-UA"/>
        </w:rPr>
        <w:t>ледачити</w:t>
      </w:r>
      <w:proofErr w:type="spellEnd"/>
      <w:r>
        <w:rPr>
          <w:rFonts w:ascii="Times New Roman" w:hAnsi="Times New Roman" w:cs="Times New Roman"/>
          <w:sz w:val="24"/>
          <w:szCs w:val="24"/>
          <w:lang w:val="uk-UA"/>
        </w:rPr>
        <w:t>” способами, які не дають мені ні відпочити, ні отримати задоволення. Медитація, з її вимогою до нерухомості та самоспостереження, не була такою діяльністю, якою я радий був зайнятися.</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Однак</w:t>
      </w:r>
      <w:r>
        <w:rPr>
          <w:rFonts w:ascii="Times New Roman" w:hAnsi="Times New Roman" w:cs="Times New Roman"/>
          <w:sz w:val="24"/>
          <w:szCs w:val="24"/>
        </w:rPr>
        <w:t>,</w:t>
      </w:r>
      <w:r>
        <w:rPr>
          <w:rFonts w:ascii="Times New Roman" w:hAnsi="Times New Roman" w:cs="Times New Roman"/>
          <w:sz w:val="24"/>
          <w:szCs w:val="24"/>
          <w:lang w:val="uk-UA"/>
        </w:rPr>
        <w:t xml:space="preserve"> недавня медитація була для мене проривом: я зрозумів, що мої очікування від практики і від себе самого завищені. Я хотів “досягти успіху” у цьому, я хотів духовно збагатитися, я хотів отримати глибокі </w:t>
      </w:r>
      <w:proofErr w:type="spellStart"/>
      <w:r>
        <w:rPr>
          <w:rFonts w:ascii="Times New Roman" w:hAnsi="Times New Roman" w:cs="Times New Roman"/>
          <w:sz w:val="24"/>
          <w:szCs w:val="24"/>
          <w:lang w:val="uk-UA"/>
        </w:rPr>
        <w:t>інсайти</w:t>
      </w:r>
      <w:proofErr w:type="spellEnd"/>
      <w:r>
        <w:rPr>
          <w:rFonts w:ascii="Times New Roman" w:hAnsi="Times New Roman" w:cs="Times New Roman"/>
          <w:sz w:val="24"/>
          <w:szCs w:val="24"/>
          <w:lang w:val="uk-UA"/>
        </w:rPr>
        <w:t>. Тепер я знаю, що це процес делікатний. Не треба намагатися досягти успіху в медитації, чогось домагатися чи гнатися за якимось конкретним результатом. Як і з будь-якими навичками, лише практика веде до вдосконалення, а вдосконалення навіть не є ціллю. Єдина ціль - практика. Я зрозумів, що медитація значно полегшує мені життя. Я спокійніший, більш усвідомлюю свої емоції, виявляю більше співчуття до інших і набагато менше реагую на зовнішні тригери. Іншими словами, я все більше стаю дорослим, здатним до саморегуляції, і менш схильний до залежної поведінки, яка приносить заспокоєння.</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eastAsia="Times New Roman" w:hAnsi="Times New Roman" w:cs="Times New Roman"/>
          <w:color w:val="000000" w:themeColor="text1"/>
          <w:sz w:val="24"/>
          <w:szCs w:val="24"/>
          <w:lang w:val="uk-UA"/>
        </w:rPr>
        <w:t>Медитації-практики усвідомленості (</w:t>
      </w:r>
      <w:proofErr w:type="spellStart"/>
      <w:r>
        <w:rPr>
          <w:rFonts w:ascii="Times New Roman" w:eastAsia="Times New Roman" w:hAnsi="Times New Roman" w:cs="Times New Roman"/>
          <w:color w:val="000000" w:themeColor="text1"/>
          <w:sz w:val="24"/>
          <w:szCs w:val="24"/>
          <w:lang w:val="uk-UA"/>
        </w:rPr>
        <w:t>mindfulness</w:t>
      </w:r>
      <w:proofErr w:type="spellEnd"/>
      <w:r>
        <w:rPr>
          <w:rFonts w:ascii="Times New Roman" w:eastAsia="Times New Roman" w:hAnsi="Times New Roman" w:cs="Times New Roman"/>
          <w:color w:val="000000" w:themeColor="text1"/>
          <w:sz w:val="24"/>
          <w:szCs w:val="24"/>
          <w:lang w:val="uk-UA"/>
        </w:rPr>
        <w:t>)</w:t>
      </w:r>
      <w:r>
        <w:rPr>
          <w:rFonts w:ascii="Times New Roman" w:hAnsi="Times New Roman" w:cs="Times New Roman"/>
          <w:color w:val="444444"/>
          <w:sz w:val="24"/>
          <w:szCs w:val="24"/>
          <w:lang w:val="uk-UA"/>
        </w:rPr>
        <w:t xml:space="preserve"> </w:t>
      </w:r>
      <w:r>
        <w:rPr>
          <w:rFonts w:ascii="Times New Roman" w:hAnsi="Times New Roman" w:cs="Times New Roman"/>
          <w:sz w:val="24"/>
          <w:szCs w:val="24"/>
          <w:lang w:val="uk-UA"/>
        </w:rPr>
        <w:t xml:space="preserve">самі по собі не охолодять розум, розпалений залежністю, але, маєте ви залежність чи ні, вони є безцінним доповненням до всього, що ми робимо. Це спосіб роботи з найближчим оточенням –внутрішнім. Психіатр і дослідник мозку </w:t>
      </w:r>
      <w:proofErr w:type="spellStart"/>
      <w:r>
        <w:rPr>
          <w:rFonts w:ascii="Times New Roman" w:hAnsi="Times New Roman" w:cs="Times New Roman"/>
          <w:sz w:val="24"/>
          <w:szCs w:val="24"/>
          <w:lang w:val="uk-UA"/>
        </w:rPr>
        <w:t>Деніел</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Сіґел</w:t>
      </w:r>
      <w:proofErr w:type="spellEnd"/>
      <w:r>
        <w:rPr>
          <w:rFonts w:ascii="Times New Roman" w:hAnsi="Times New Roman" w:cs="Times New Roman"/>
          <w:sz w:val="24"/>
          <w:szCs w:val="24"/>
          <w:lang w:val="uk-UA"/>
        </w:rPr>
        <w:t xml:space="preserve"> зазначає: “Усвідомленість змінює мозок. Чому те, як ви зосереджуєте увагу в даний момент, змінює ваш мозок? Тому, що </w:t>
      </w:r>
      <w:r>
        <w:rPr>
          <w:rFonts w:ascii="Times New Roman" w:hAnsi="Times New Roman" w:cs="Times New Roman"/>
          <w:sz w:val="24"/>
          <w:szCs w:val="24"/>
          <w:lang w:val="uk-UA"/>
        </w:rPr>
        <w:lastRenderedPageBreak/>
        <w:t xml:space="preserve">те, як ми зосереджуємо увагу, сприяє нейронній пластичності – зміні нейронних </w:t>
      </w:r>
      <w:proofErr w:type="spellStart"/>
      <w:r>
        <w:rPr>
          <w:rFonts w:ascii="Times New Roman" w:hAnsi="Times New Roman" w:cs="Times New Roman"/>
          <w:sz w:val="24"/>
          <w:szCs w:val="24"/>
          <w:lang w:val="uk-UA"/>
        </w:rPr>
        <w:t>зв’язків</w:t>
      </w:r>
      <w:proofErr w:type="spellEnd"/>
      <w:r>
        <w:rPr>
          <w:rFonts w:ascii="Times New Roman" w:hAnsi="Times New Roman" w:cs="Times New Roman"/>
          <w:sz w:val="24"/>
          <w:szCs w:val="24"/>
          <w:lang w:val="uk-UA"/>
        </w:rPr>
        <w:t xml:space="preserve"> у відповідь на переживання”</w:t>
      </w:r>
      <w:r>
        <w:rPr>
          <w:rFonts w:ascii="Times New Roman" w:hAnsi="Times New Roman" w:cs="Times New Roman"/>
          <w:sz w:val="24"/>
          <w:szCs w:val="24"/>
          <w:vertAlign w:val="superscript"/>
          <w:lang w:val="uk-UA"/>
        </w:rPr>
        <w:t>16</w:t>
      </w:r>
      <w:r>
        <w:rPr>
          <w:rFonts w:ascii="Times New Roman" w:hAnsi="Times New Roman" w:cs="Times New Roman"/>
          <w:sz w:val="24"/>
          <w:szCs w:val="24"/>
          <w:lang w:val="uk-UA"/>
        </w:rPr>
        <w:t>.</w:t>
      </w:r>
    </w:p>
    <w:p w:rsidR="00636CDD" w:rsidRDefault="00636CDD" w:rsidP="00636CDD">
      <w:pPr>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Усвідомленість можна практикувати протягом усього дня, а не тільки на подушці для медитації. Для цього існує багато технік, але всі вони зводяться до того, щоб кожної миті пильно стежити за власними відчуттями, не шукаючи відволікання. Зараз, коли я гуляю, у мене вже немає навушників, які проводять музику в мою голову. Я намагаюся концентруватися на фізичних, слухових і зорових відчуттях, а також помічати свої психічні процеси та реакції. Іноді мені вдається витримати тридцять секунд за раз, перш ніж мій розум відволікається. Я називаю це прогресом.</w:t>
      </w:r>
    </w:p>
    <w:p w:rsidR="00636CDD" w:rsidRDefault="00636CDD" w:rsidP="00636CDD">
      <w:pPr>
        <w:spacing w:after="0" w:line="360" w:lineRule="auto"/>
        <w:ind w:left="0"/>
        <w:jc w:val="both"/>
        <w:rPr>
          <w:rFonts w:ascii="Times New Roman" w:hAnsi="Times New Roman" w:cs="Times New Roman"/>
          <w:sz w:val="24"/>
          <w:szCs w:val="24"/>
          <w:lang w:val="uk-UA"/>
        </w:rPr>
      </w:pPr>
    </w:p>
    <w:p w:rsidR="00636CDD" w:rsidRDefault="00636CDD" w:rsidP="00636CDD">
      <w:pPr>
        <w:spacing w:after="0" w:line="360" w:lineRule="auto"/>
        <w:jc w:val="both"/>
        <w:rPr>
          <w:rFonts w:ascii="Times New Roman" w:hAnsi="Times New Roman" w:cs="Times New Roman"/>
          <w:sz w:val="24"/>
          <w:szCs w:val="24"/>
          <w:lang w:val="uk-UA"/>
        </w:rPr>
      </w:pPr>
    </w:p>
    <w:p w:rsidR="00636CDD" w:rsidRDefault="00636CDD" w:rsidP="00636CDD">
      <w:pPr>
        <w:spacing w:after="0" w:line="360" w:lineRule="auto"/>
        <w:jc w:val="both"/>
        <w:rPr>
          <w:rFonts w:ascii="Times New Roman" w:hAnsi="Times New Roman" w:cs="Times New Roman"/>
          <w:sz w:val="24"/>
          <w:szCs w:val="24"/>
          <w:lang w:val="uk-UA"/>
        </w:rPr>
      </w:pPr>
    </w:p>
    <w:p w:rsidR="00636CDD" w:rsidRDefault="00636CDD" w:rsidP="00636CDD">
      <w:pPr>
        <w:spacing w:after="0" w:line="240" w:lineRule="auto"/>
        <w:ind w:left="0" w:firstLine="0"/>
        <w:contextualSpacing/>
        <w:jc w:val="both"/>
        <w:rPr>
          <w:rFonts w:ascii="Times New Roman" w:eastAsia="Times Roman" w:hAnsi="Times New Roman" w:cs="Times New Roman"/>
          <w:b/>
          <w:color w:val="000000"/>
          <w:sz w:val="24"/>
          <w:szCs w:val="24"/>
          <w:lang w:val="en-US" w:eastAsia="en-GB"/>
        </w:rPr>
      </w:pPr>
    </w:p>
    <w:p w:rsidR="00636CDD" w:rsidRDefault="00636CDD" w:rsidP="00636CDD">
      <w:pPr>
        <w:spacing w:after="0" w:line="240" w:lineRule="auto"/>
        <w:ind w:left="0"/>
        <w:jc w:val="both"/>
        <w:rPr>
          <w:sz w:val="24"/>
          <w:szCs w:val="24"/>
          <w:lang w:val="en-US"/>
        </w:rPr>
      </w:pPr>
    </w:p>
    <w:p w:rsidR="00636CDD" w:rsidRDefault="00636CDD" w:rsidP="00636CDD">
      <w:pPr>
        <w:spacing w:after="0" w:line="240" w:lineRule="auto"/>
        <w:ind w:left="0"/>
        <w:jc w:val="both"/>
        <w:rPr>
          <w:sz w:val="24"/>
          <w:szCs w:val="24"/>
          <w:lang w:val="en-US"/>
        </w:rPr>
      </w:pPr>
    </w:p>
    <w:p w:rsidR="00636CDD" w:rsidRDefault="00636CDD" w:rsidP="00636CDD">
      <w:pPr>
        <w:rPr>
          <w:sz w:val="24"/>
          <w:szCs w:val="24"/>
          <w:lang w:val="en-US"/>
        </w:rPr>
      </w:pPr>
    </w:p>
    <w:p w:rsidR="00636CDD" w:rsidRDefault="00636CDD" w:rsidP="00636CDD">
      <w:pPr>
        <w:rPr>
          <w:sz w:val="24"/>
          <w:szCs w:val="24"/>
          <w:lang w:val="en-US"/>
        </w:rPr>
      </w:pPr>
    </w:p>
    <w:p w:rsidR="00636CDD" w:rsidRDefault="00636CDD" w:rsidP="00636CDD">
      <w:pPr>
        <w:rPr>
          <w:sz w:val="24"/>
          <w:szCs w:val="24"/>
          <w:lang w:val="en-US"/>
        </w:rPr>
      </w:pPr>
    </w:p>
    <w:p w:rsidR="00636CDD" w:rsidRDefault="00636CDD" w:rsidP="00636CDD">
      <w:pPr>
        <w:rPr>
          <w:sz w:val="24"/>
          <w:szCs w:val="24"/>
          <w:lang w:val="en-US"/>
        </w:rPr>
      </w:pPr>
    </w:p>
    <w:p w:rsidR="00636CDD" w:rsidRDefault="00636CDD" w:rsidP="00636CDD">
      <w:pPr>
        <w:rPr>
          <w:sz w:val="24"/>
          <w:szCs w:val="24"/>
          <w:lang w:val="en-US"/>
        </w:rPr>
      </w:pPr>
    </w:p>
    <w:p w:rsidR="00636CDD" w:rsidRDefault="00636CDD" w:rsidP="00636CDD">
      <w:pPr>
        <w:rPr>
          <w:sz w:val="24"/>
          <w:szCs w:val="24"/>
          <w:lang w:val="en-US"/>
        </w:rPr>
      </w:pPr>
    </w:p>
    <w:p w:rsidR="00636CDD" w:rsidRDefault="00636CDD" w:rsidP="00636CDD">
      <w:pPr>
        <w:rPr>
          <w:sz w:val="24"/>
          <w:szCs w:val="24"/>
          <w:lang w:val="en-US"/>
        </w:rPr>
      </w:pPr>
    </w:p>
    <w:p w:rsidR="00636CDD" w:rsidRDefault="00636CDD" w:rsidP="00636CDD">
      <w:pPr>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rPr>
          <w:sz w:val="24"/>
          <w:szCs w:val="24"/>
          <w:lang w:val="en-US"/>
        </w:rPr>
      </w:pPr>
    </w:p>
    <w:p w:rsidR="00636CDD" w:rsidRDefault="00636CDD" w:rsidP="00636CDD">
      <w:pPr>
        <w:tabs>
          <w:tab w:val="left" w:pos="2430"/>
        </w:tabs>
        <w:spacing w:after="0" w:line="240" w:lineRule="auto"/>
        <w:ind w:left="0" w:firstLine="0"/>
        <w:contextualSpacing/>
        <w:jc w:val="center"/>
        <w:rPr>
          <w:lang w:val="en-US"/>
        </w:rPr>
      </w:pPr>
      <w:r>
        <w:rPr>
          <w:rFonts w:ascii="Times New Roman" w:hAnsi="Times New Roman" w:cs="Times New Roman"/>
          <w:b/>
          <w:bCs/>
          <w:sz w:val="24"/>
          <w:szCs w:val="24"/>
          <w:lang w:val="en-US"/>
        </w:rPr>
        <w:lastRenderedPageBreak/>
        <w:t>TRANSLATION COMMENTARY</w:t>
      </w:r>
    </w:p>
    <w:p w:rsidR="00636CDD" w:rsidRDefault="00636CDD" w:rsidP="00636CDD">
      <w:pPr>
        <w:tabs>
          <w:tab w:val="left" w:pos="2430"/>
        </w:tabs>
        <w:spacing w:after="0" w:line="240" w:lineRule="auto"/>
        <w:ind w:left="0" w:firstLine="0"/>
        <w:jc w:val="center"/>
        <w:rPr>
          <w:lang w:val="en-US"/>
        </w:rPr>
      </w:pPr>
      <w:r>
        <w:rPr>
          <w:rFonts w:ascii="Times New Roman" w:hAnsi="Times New Roman" w:cs="Times New Roman"/>
          <w:b/>
          <w:bCs/>
          <w:sz w:val="24"/>
          <w:szCs w:val="24"/>
          <w:lang w:val="en-US"/>
        </w:rPr>
        <w:t>CHAPTER 2</w:t>
      </w:r>
    </w:p>
    <w:p w:rsidR="00636CDD" w:rsidRDefault="00636CDD" w:rsidP="00636CDD">
      <w:pPr>
        <w:tabs>
          <w:tab w:val="left" w:pos="2430"/>
        </w:tabs>
        <w:spacing w:after="0" w:line="240" w:lineRule="auto"/>
        <w:ind w:left="0" w:firstLine="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STYLISTIC PROPERTIES OF POPULAR SCIENCE BOOKS</w:t>
      </w:r>
    </w:p>
    <w:p w:rsidR="00636CDD" w:rsidRDefault="00636CDD" w:rsidP="00636CDD">
      <w:pPr>
        <w:tabs>
          <w:tab w:val="left" w:pos="2430"/>
        </w:tabs>
        <w:spacing w:after="0" w:line="240" w:lineRule="auto"/>
        <w:jc w:val="center"/>
        <w:rPr>
          <w:lang w:val="en-US"/>
        </w:rPr>
      </w:pP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2.1. Psychological terminology translation in popular science literature</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In our translation project based on the book </w:t>
      </w:r>
      <w:r>
        <w:rPr>
          <w:rFonts w:ascii="Times New Roman" w:hAnsi="Times New Roman" w:cs="Times New Roman"/>
          <w:i/>
          <w:iCs/>
          <w:sz w:val="24"/>
          <w:szCs w:val="24"/>
          <w:lang w:val="en-US"/>
        </w:rPr>
        <w:t>In the Realm of Hungry Ghosts: Close Encounters with Addiction</w:t>
      </w:r>
      <w:r>
        <w:rPr>
          <w:rFonts w:ascii="Times New Roman" w:hAnsi="Times New Roman" w:cs="Times New Roman"/>
          <w:sz w:val="24"/>
          <w:szCs w:val="24"/>
          <w:lang w:val="en-US"/>
        </w:rPr>
        <w:t xml:space="preserve"> by Gabor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lang w:val="en-US"/>
        </w:rPr>
        <w:t>é</w:t>
      </w:r>
      <w:proofErr w:type="spellEnd"/>
      <w:r>
        <w:rPr>
          <w:rFonts w:ascii="Times New Roman" w:hAnsi="Times New Roman" w:cs="Times New Roman"/>
          <w:sz w:val="24"/>
          <w:szCs w:val="24"/>
          <w:lang w:val="en-US"/>
        </w:rPr>
        <w:t xml:space="preserve">, we have determined six ways of psychological terminology translation: loan translation (or calquing), explication, the usage of translation equivalents, </w:t>
      </w:r>
      <w:proofErr w:type="spellStart"/>
      <w:r>
        <w:rPr>
          <w:rFonts w:ascii="Times New Roman" w:hAnsi="Times New Roman" w:cs="Times New Roman"/>
          <w:sz w:val="24"/>
          <w:szCs w:val="24"/>
          <w:lang w:val="en-US"/>
        </w:rPr>
        <w:t>lexico</w:t>
      </w:r>
      <w:proofErr w:type="spellEnd"/>
      <w:r>
        <w:rPr>
          <w:rFonts w:ascii="Times New Roman" w:hAnsi="Times New Roman" w:cs="Times New Roman"/>
          <w:sz w:val="24"/>
          <w:szCs w:val="24"/>
          <w:lang w:val="en-US"/>
        </w:rPr>
        <w:t xml:space="preserve">-semantic substitutions </w:t>
      </w:r>
      <w:r>
        <w:rPr>
          <w:rFonts w:ascii="Times New Roman" w:hAnsi="Times New Roman" w:cs="Times New Roman"/>
          <w:sz w:val="24"/>
          <w:szCs w:val="24"/>
          <w:lang w:val="uk-UA"/>
        </w:rPr>
        <w:t>(</w:t>
      </w:r>
      <w:r>
        <w:rPr>
          <w:rFonts w:ascii="Times New Roman" w:hAnsi="Times New Roman" w:cs="Times New Roman"/>
          <w:sz w:val="24"/>
          <w:szCs w:val="24"/>
          <w:lang w:val="en-US"/>
        </w:rPr>
        <w:t>modulation, concretization and generalization</w:t>
      </w:r>
      <w:r>
        <w:rPr>
          <w:rFonts w:ascii="Times New Roman" w:hAnsi="Times New Roman" w:cs="Times New Roman"/>
          <w:sz w:val="24"/>
          <w:szCs w:val="24"/>
          <w:lang w:val="uk-UA"/>
        </w:rPr>
        <w:t>)</w:t>
      </w:r>
      <w:r>
        <w:rPr>
          <w:rFonts w:ascii="Times New Roman" w:hAnsi="Times New Roman" w:cs="Times New Roman"/>
          <w:sz w:val="24"/>
          <w:szCs w:val="24"/>
          <w:lang w:val="en-US"/>
        </w:rPr>
        <w:t>, transcoding and the creation of neologisms.</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Loan translation, according to N. Gut and N. </w:t>
      </w:r>
      <w:proofErr w:type="spellStart"/>
      <w:r>
        <w:rPr>
          <w:rFonts w:ascii="Times New Roman" w:hAnsi="Times New Roman" w:cs="Times New Roman"/>
          <w:sz w:val="24"/>
          <w:szCs w:val="24"/>
          <w:lang w:val="en-US"/>
        </w:rPr>
        <w:t>Mishchenko</w:t>
      </w:r>
      <w:proofErr w:type="spellEnd"/>
      <w:r>
        <w:rPr>
          <w:rFonts w:ascii="Times New Roman" w:hAnsi="Times New Roman" w:cs="Times New Roman"/>
          <w:sz w:val="24"/>
          <w:szCs w:val="24"/>
          <w:lang w:val="en-US"/>
        </w:rPr>
        <w:t xml:space="preserve">, is the rendition of a combinatorial composition of a word, when the constituent parts of the word or phrases </w:t>
      </w:r>
      <w:proofErr w:type="gramStart"/>
      <w:r>
        <w:rPr>
          <w:rFonts w:ascii="Times New Roman" w:hAnsi="Times New Roman" w:cs="Times New Roman"/>
          <w:sz w:val="24"/>
          <w:szCs w:val="24"/>
          <w:lang w:val="en-US"/>
        </w:rPr>
        <w:t>are translated</w:t>
      </w:r>
      <w:proofErr w:type="gramEnd"/>
      <w:r>
        <w:rPr>
          <w:rFonts w:ascii="Times New Roman" w:hAnsi="Times New Roman" w:cs="Times New Roman"/>
          <w:sz w:val="24"/>
          <w:szCs w:val="24"/>
          <w:lang w:val="en-US"/>
        </w:rPr>
        <w:t xml:space="preserve"> by the corresponding elements of the target language (</w:t>
      </w:r>
      <w:r>
        <w:rPr>
          <w:rFonts w:ascii="Times New Roman" w:hAnsi="Times New Roman" w:cs="Times New Roman"/>
          <w:sz w:val="24"/>
          <w:szCs w:val="24"/>
          <w:lang w:val="uk-UA"/>
        </w:rPr>
        <w:t>Гут</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Міщенко,</w:t>
      </w:r>
      <w:r>
        <w:rPr>
          <w:rFonts w:ascii="Times New Roman" w:hAnsi="Times New Roman" w:cs="Times New Roman"/>
          <w:sz w:val="24"/>
          <w:szCs w:val="24"/>
          <w:lang w:val="en-US"/>
        </w:rPr>
        <w:t> 2012, p. </w:t>
      </w:r>
      <w:r>
        <w:rPr>
          <w:rFonts w:ascii="Times New Roman" w:hAnsi="Times New Roman" w:cs="Times New Roman"/>
          <w:sz w:val="24"/>
          <w:szCs w:val="24"/>
          <w:lang w:val="uk-UA"/>
        </w:rPr>
        <w:t>54</w:t>
      </w:r>
      <w:r>
        <w:rPr>
          <w:rFonts w:ascii="Times New Roman" w:hAnsi="Times New Roman" w:cs="Times New Roman"/>
          <w:sz w:val="24"/>
          <w:szCs w:val="24"/>
          <w:lang w:val="en-US"/>
        </w:rPr>
        <w:t xml:space="preserve">). For example, we have used (1) </w:t>
      </w:r>
      <w:r>
        <w:rPr>
          <w:rFonts w:ascii="Times New Roman" w:hAnsi="Times New Roman" w:cs="Times New Roman"/>
          <w:i/>
          <w:iCs/>
          <w:sz w:val="24"/>
          <w:szCs w:val="24"/>
          <w:lang w:val="en-US"/>
        </w:rPr>
        <w:t>“</w:t>
      </w:r>
      <w:r>
        <w:rPr>
          <w:rFonts w:ascii="Times New Roman" w:hAnsi="Times New Roman" w:cs="Times New Roman"/>
          <w:i/>
          <w:iCs/>
          <w:sz w:val="24"/>
          <w:szCs w:val="24"/>
          <w:lang w:val="uk-UA"/>
        </w:rPr>
        <w:t>співчутлива цікавість</w:t>
      </w:r>
      <w:r>
        <w:rPr>
          <w:rFonts w:ascii="Times New Roman" w:hAnsi="Times New Roman" w:cs="Times New Roman"/>
          <w:i/>
          <w:iCs/>
          <w:sz w:val="24"/>
          <w:szCs w:val="24"/>
          <w:lang w:val="en-US"/>
        </w:rPr>
        <w:t>”</w:t>
      </w:r>
      <w:r>
        <w:rPr>
          <w:rFonts w:ascii="Times New Roman" w:hAnsi="Times New Roman" w:cs="Times New Roman"/>
          <w:sz w:val="24"/>
          <w:szCs w:val="24"/>
          <w:lang w:val="en-US"/>
        </w:rPr>
        <w:t xml:space="preserve"> (p. 4) for </w:t>
      </w:r>
      <w:r>
        <w:rPr>
          <w:rFonts w:ascii="Times New Roman" w:hAnsi="Times New Roman" w:cs="Times New Roman"/>
          <w:i/>
          <w:iCs/>
          <w:sz w:val="24"/>
          <w:szCs w:val="24"/>
          <w:lang w:val="en-US"/>
        </w:rPr>
        <w:t xml:space="preserve">“compassionate curiosity” </w:t>
      </w: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lang w:val="en-US"/>
        </w:rPr>
        <w:t>é</w:t>
      </w:r>
      <w:proofErr w:type="spellEnd"/>
      <w:r>
        <w:rPr>
          <w:rFonts w:ascii="Times New Roman" w:hAnsi="Times New Roman" w:cs="Times New Roman"/>
          <w:sz w:val="24"/>
          <w:szCs w:val="24"/>
          <w:lang w:val="en-US"/>
        </w:rPr>
        <w:t>, 2008, p. 4) as a particular analogue for the author’s concept does not exist in the Ukrainian language and word-for word translation allows to convey the semantic meaning in the most accurate form.</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Our sampling contains terminology that can be considered </w:t>
      </w:r>
      <w:proofErr w:type="gramStart"/>
      <w:r>
        <w:rPr>
          <w:rFonts w:ascii="Times New Roman" w:hAnsi="Times New Roman" w:cs="Times New Roman"/>
          <w:sz w:val="24"/>
          <w:szCs w:val="24"/>
          <w:lang w:val="en-US"/>
        </w:rPr>
        <w:t>to be common</w:t>
      </w:r>
      <w:proofErr w:type="gramEnd"/>
      <w:r>
        <w:rPr>
          <w:rFonts w:ascii="Times New Roman" w:hAnsi="Times New Roman" w:cs="Times New Roman"/>
          <w:sz w:val="24"/>
          <w:szCs w:val="24"/>
          <w:lang w:val="en-US"/>
        </w:rPr>
        <w:t xml:space="preserve"> words separately, but has an important meaning for</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the psychological field as word combinations. “The difficulty of recognition is aggravated by the fact that a term can be used in a non-terminological sense, and, contrarily, an ordinary word can be a term” (</w:t>
      </w:r>
      <w:r>
        <w:rPr>
          <w:rFonts w:ascii="Times New Roman" w:hAnsi="Times New Roman" w:cs="Times New Roman"/>
          <w:sz w:val="24"/>
          <w:szCs w:val="24"/>
        </w:rPr>
        <w:t>Влахов</w:t>
      </w:r>
      <w:r>
        <w:rPr>
          <w:rFonts w:ascii="Times New Roman" w:hAnsi="Times New Roman" w:cs="Times New Roman"/>
          <w:sz w:val="24"/>
          <w:szCs w:val="24"/>
          <w:lang w:val="en-US"/>
        </w:rPr>
        <w:t xml:space="preserve">, </w:t>
      </w:r>
      <w:r>
        <w:rPr>
          <w:rFonts w:ascii="Times New Roman" w:hAnsi="Times New Roman" w:cs="Times New Roman"/>
          <w:sz w:val="24"/>
          <w:szCs w:val="24"/>
        </w:rPr>
        <w:t>Флорин</w:t>
      </w:r>
      <w:r>
        <w:rPr>
          <w:rFonts w:ascii="Times New Roman" w:hAnsi="Times New Roman" w:cs="Times New Roman"/>
          <w:sz w:val="24"/>
          <w:szCs w:val="24"/>
          <w:lang w:val="en-US"/>
        </w:rPr>
        <w:t>, 1980, p.</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278). For instance, (2) “</w:t>
      </w:r>
      <w:r>
        <w:rPr>
          <w:rFonts w:ascii="Times New Roman" w:hAnsi="Times New Roman" w:cs="Times New Roman"/>
          <w:i/>
          <w:sz w:val="24"/>
          <w:szCs w:val="24"/>
          <w:lang w:val="en-US"/>
        </w:rPr>
        <w:t>addicted brain</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21) translated as “</w:t>
      </w:r>
      <w:r>
        <w:rPr>
          <w:rFonts w:ascii="Times New Roman" w:hAnsi="Times New Roman" w:cs="Times New Roman"/>
          <w:i/>
          <w:sz w:val="24"/>
          <w:szCs w:val="24"/>
          <w:lang w:val="uk-UA"/>
        </w:rPr>
        <w:t>залежний мозок</w:t>
      </w:r>
      <w:r>
        <w:rPr>
          <w:rFonts w:ascii="Times New Roman" w:hAnsi="Times New Roman" w:cs="Times New Roman"/>
          <w:sz w:val="24"/>
          <w:szCs w:val="24"/>
          <w:lang w:val="en-US"/>
        </w:rPr>
        <w:t>” </w:t>
      </w:r>
      <w:r>
        <w:rPr>
          <w:rFonts w:ascii="Times New Roman" w:hAnsi="Times New Roman" w:cs="Times New Roman"/>
          <w:sz w:val="24"/>
          <w:szCs w:val="24"/>
          <w:lang w:val="uk-UA"/>
        </w:rPr>
        <w:t>(</w:t>
      </w:r>
      <w:r>
        <w:rPr>
          <w:rFonts w:ascii="Times New Roman" w:hAnsi="Times New Roman" w:cs="Times New Roman"/>
          <w:sz w:val="24"/>
          <w:szCs w:val="24"/>
          <w:lang w:val="en-US"/>
        </w:rPr>
        <w:t>p. 21</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personificates</w:t>
      </w:r>
      <w:proofErr w:type="spellEnd"/>
      <w:r>
        <w:rPr>
          <w:rFonts w:ascii="Times New Roman" w:hAnsi="Times New Roman" w:cs="Times New Roman"/>
          <w:sz w:val="24"/>
          <w:szCs w:val="24"/>
          <w:lang w:val="en-US"/>
        </w:rPr>
        <w:t xml:space="preserve"> the conception portrayed and deprives the target audience of informational redundancy, though such forms are not typical of Ukrainian. </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“Calquing as a method of translation is more often used in the translation of complex words (terms). It can also be applied to only one of the components of a compound word (term)” (</w:t>
      </w:r>
      <w:r>
        <w:rPr>
          <w:rFonts w:ascii="Times New Roman" w:hAnsi="Times New Roman" w:cs="Times New Roman"/>
          <w:sz w:val="24"/>
          <w:szCs w:val="24"/>
          <w:lang w:val="uk-UA"/>
        </w:rPr>
        <w:t>Колесник</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uk-UA"/>
        </w:rPr>
        <w:t>Бєлікова</w:t>
      </w:r>
      <w:proofErr w:type="spellEnd"/>
      <w:r>
        <w:rPr>
          <w:rFonts w:ascii="Times New Roman" w:hAnsi="Times New Roman" w:cs="Times New Roman"/>
          <w:sz w:val="24"/>
          <w:szCs w:val="24"/>
          <w:lang w:val="en-US"/>
        </w:rPr>
        <w:t>, 2010, p. 722). For example, the pair (3) “</w:t>
      </w:r>
      <w:r>
        <w:rPr>
          <w:rFonts w:ascii="Times New Roman" w:hAnsi="Times New Roman" w:cs="Times New Roman"/>
          <w:i/>
          <w:sz w:val="24"/>
          <w:szCs w:val="24"/>
          <w:lang w:val="en-US"/>
        </w:rPr>
        <w:t>overdose</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xml:space="preserve">, 2008, p. 6)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t>
      </w:r>
      <w:r>
        <w:rPr>
          <w:rFonts w:ascii="Times New Roman" w:hAnsi="Times New Roman" w:cs="Times New Roman"/>
          <w:i/>
          <w:sz w:val="24"/>
          <w:szCs w:val="24"/>
          <w:lang w:val="uk-UA"/>
        </w:rPr>
        <w:t>передозування</w:t>
      </w:r>
      <w:r>
        <w:rPr>
          <w:rFonts w:ascii="Times New Roman" w:hAnsi="Times New Roman" w:cs="Times New Roman"/>
          <w:sz w:val="24"/>
          <w:szCs w:val="24"/>
          <w:lang w:val="en-US"/>
        </w:rPr>
        <w:t xml:space="preserve">” (p. 6) represents a partial calquing of the word shown by the prefix while preserving the form in the translation. </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Some terms used by the author do not have Ukrainian analogies, for instance, (4) “</w:t>
      </w:r>
      <w:r>
        <w:rPr>
          <w:rFonts w:ascii="Times New Roman" w:hAnsi="Times New Roman" w:cs="Times New Roman"/>
          <w:i/>
          <w:iCs/>
          <w:sz w:val="24"/>
          <w:szCs w:val="24"/>
          <w:lang w:val="en-US"/>
        </w:rPr>
        <w:t xml:space="preserve">environmental </w:t>
      </w:r>
      <w:proofErr w:type="spellStart"/>
      <w:r>
        <w:rPr>
          <w:rFonts w:ascii="Times New Roman" w:hAnsi="Times New Roman" w:cs="Times New Roman"/>
          <w:i/>
          <w:iCs/>
          <w:sz w:val="24"/>
          <w:szCs w:val="24"/>
          <w:lang w:val="en-US"/>
        </w:rPr>
        <w:t>enrichement</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17), that we have translated as “</w:t>
      </w:r>
      <w:r>
        <w:rPr>
          <w:rFonts w:ascii="Times New Roman" w:hAnsi="Times New Roman" w:cs="Times New Roman"/>
          <w:i/>
          <w:iCs/>
          <w:sz w:val="24"/>
          <w:szCs w:val="24"/>
          <w:lang w:val="uk-UA"/>
        </w:rPr>
        <w:t>позитивно-стимулюючі зовнішні умови</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p. 17</w:t>
      </w:r>
      <w:r>
        <w:rPr>
          <w:rFonts w:ascii="Times New Roman" w:hAnsi="Times New Roman" w:cs="Times New Roman"/>
          <w:sz w:val="24"/>
          <w:szCs w:val="24"/>
          <w:lang w:val="uk-UA"/>
        </w:rPr>
        <w:t xml:space="preserve">) </w:t>
      </w:r>
      <w:r>
        <w:rPr>
          <w:rFonts w:ascii="Times New Roman" w:hAnsi="Times New Roman" w:cs="Times New Roman"/>
          <w:color w:val="000000"/>
          <w:sz w:val="24"/>
          <w:szCs w:val="24"/>
          <w:lang w:val="en-US"/>
        </w:rPr>
        <w:t>by means of explication. According to N. </w:t>
      </w:r>
      <w:proofErr w:type="spellStart"/>
      <w:r>
        <w:rPr>
          <w:rFonts w:ascii="Times New Roman" w:hAnsi="Times New Roman" w:cs="Times New Roman"/>
          <w:color w:val="000000"/>
          <w:sz w:val="24"/>
          <w:szCs w:val="24"/>
          <w:lang w:val="en-US"/>
        </w:rPr>
        <w:t>Ababilova</w:t>
      </w:r>
      <w:proofErr w:type="spellEnd"/>
      <w:r>
        <w:rPr>
          <w:rFonts w:ascii="Times New Roman" w:hAnsi="Times New Roman" w:cs="Times New Roman"/>
          <w:color w:val="000000"/>
          <w:sz w:val="24"/>
          <w:szCs w:val="24"/>
          <w:lang w:val="en-US"/>
        </w:rPr>
        <w:t xml:space="preserve"> and V.</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Bilokanminska</w:t>
      </w:r>
      <w:proofErr w:type="spellEnd"/>
      <w:r>
        <w:rPr>
          <w:rFonts w:ascii="Times New Roman" w:hAnsi="Times New Roman" w:cs="Times New Roman"/>
          <w:sz w:val="24"/>
          <w:szCs w:val="24"/>
          <w:lang w:val="en-US"/>
        </w:rPr>
        <w:t>, t</w:t>
      </w:r>
      <w:proofErr w:type="spellStart"/>
      <w:r>
        <w:rPr>
          <w:rFonts w:ascii="Times New Roman" w:hAnsi="Times New Roman" w:cs="Times New Roman"/>
          <w:sz w:val="24"/>
          <w:szCs w:val="24"/>
          <w:lang w:val="uk-UA"/>
        </w:rPr>
        <w:t>his</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method</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uk-UA"/>
        </w:rPr>
        <w:t>is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used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when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lexical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unit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original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language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replaced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by</w:t>
      </w:r>
      <w:proofErr w:type="spellEnd"/>
      <w:r>
        <w:rPr>
          <w:rFonts w:ascii="Times New Roman" w:hAnsi="Times New Roman" w:cs="Times New Roman"/>
          <w:sz w:val="24"/>
          <w:szCs w:val="24"/>
          <w:lang w:val="uk-UA"/>
        </w:rPr>
        <w:t xml:space="preserve"> a </w:t>
      </w:r>
      <w:proofErr w:type="spellStart"/>
      <w:r>
        <w:rPr>
          <w:rFonts w:ascii="Times New Roman" w:hAnsi="Times New Roman" w:cs="Times New Roman"/>
          <w:sz w:val="24"/>
          <w:szCs w:val="24"/>
          <w:lang w:val="uk-UA"/>
        </w:rPr>
        <w:t>word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or</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word combination</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that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conveys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its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meaning</w:t>
      </w:r>
      <w:proofErr w:type="spellEnd"/>
      <w:r>
        <w:rPr>
          <w:rFonts w:ascii="Times New Roman" w:hAnsi="Times New Roman" w:cs="Times New Roman"/>
          <w:sz w:val="24"/>
          <w:szCs w:val="24"/>
          <w:lang w:val="en-US"/>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t>
      </w:r>
      <w:proofErr w:type="spellStart"/>
      <w:r>
        <w:rPr>
          <w:rFonts w:ascii="Times New Roman" w:hAnsi="Times New Roman" w:cs="Times New Roman"/>
          <w:sz w:val="24"/>
          <w:szCs w:val="24"/>
          <w:lang w:val="uk-UA"/>
        </w:rPr>
        <w:t>Абабілова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Білокамінська</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 2015, p. 127).</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In our project</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explication is also applied for the translation of abbreviations, for example (5) “</w:t>
      </w:r>
      <w:r>
        <w:rPr>
          <w:rFonts w:ascii="Times New Roman" w:hAnsi="Times New Roman" w:cs="Times New Roman"/>
          <w:i/>
          <w:iCs/>
          <w:sz w:val="24"/>
          <w:szCs w:val="24"/>
          <w:lang w:val="en-US"/>
        </w:rPr>
        <w:t>COAL: curiosity, openness, acceptance and love</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9) is rendered as “</w:t>
      </w:r>
      <w:r>
        <w:rPr>
          <w:rFonts w:ascii="Times New Roman" w:hAnsi="Times New Roman" w:cs="Times New Roman"/>
          <w:i/>
          <w:iCs/>
          <w:sz w:val="24"/>
          <w:szCs w:val="24"/>
          <w:lang w:val="en-US"/>
        </w:rPr>
        <w:t>COAL (</w:t>
      </w:r>
      <w:proofErr w:type="spellStart"/>
      <w:r>
        <w:rPr>
          <w:rFonts w:ascii="Times New Roman" w:hAnsi="Times New Roman" w:cs="Times New Roman"/>
          <w:i/>
          <w:iCs/>
          <w:sz w:val="24"/>
          <w:szCs w:val="24"/>
          <w:lang w:val="en-US"/>
        </w:rPr>
        <w:t>вуглинка</w:t>
      </w:r>
      <w:proofErr w:type="spellEnd"/>
      <w:r>
        <w:rPr>
          <w:rFonts w:ascii="Times New Roman" w:hAnsi="Times New Roman" w:cs="Times New Roman"/>
          <w:i/>
          <w:iCs/>
          <w:sz w:val="24"/>
          <w:szCs w:val="24"/>
          <w:lang w:val="en-US"/>
        </w:rPr>
        <w:t>): curiosity, openness, acceptance, love (</w:t>
      </w:r>
      <w:proofErr w:type="spellStart"/>
      <w:r>
        <w:rPr>
          <w:rFonts w:ascii="Times New Roman" w:hAnsi="Times New Roman" w:cs="Times New Roman"/>
          <w:i/>
          <w:iCs/>
          <w:sz w:val="24"/>
          <w:szCs w:val="24"/>
          <w:lang w:val="en-US"/>
        </w:rPr>
        <w:t>цікавість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відкритість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прийняття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любов</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w:t>
      </w:r>
      <w:r>
        <w:rPr>
          <w:rFonts w:ascii="Times New Roman" w:hAnsi="Times New Roman" w:cs="Times New Roman"/>
          <w:sz w:val="24"/>
          <w:szCs w:val="24"/>
          <w:lang w:val="en-US"/>
        </w:rPr>
        <w:t>p. 9</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for the target audience to preserve a bright image of the concept. Yu. </w:t>
      </w:r>
      <w:proofErr w:type="spellStart"/>
      <w:r>
        <w:rPr>
          <w:rFonts w:ascii="Times New Roman" w:hAnsi="Times New Roman" w:cs="Times New Roman"/>
          <w:sz w:val="24"/>
          <w:szCs w:val="24"/>
          <w:lang w:val="en-US"/>
        </w:rPr>
        <w:t>Marusik</w:t>
      </w:r>
      <w:proofErr w:type="spellEnd"/>
      <w:r>
        <w:rPr>
          <w:rFonts w:ascii="Times New Roman" w:hAnsi="Times New Roman" w:cs="Times New Roman"/>
          <w:sz w:val="24"/>
          <w:szCs w:val="24"/>
          <w:lang w:val="en-US"/>
        </w:rPr>
        <w:t xml:space="preserve"> and V. </w:t>
      </w:r>
      <w:proofErr w:type="spellStart"/>
      <w:r>
        <w:rPr>
          <w:rFonts w:ascii="Times New Roman" w:hAnsi="Times New Roman" w:cs="Times New Roman"/>
          <w:sz w:val="24"/>
          <w:szCs w:val="24"/>
          <w:lang w:val="en-US"/>
        </w:rPr>
        <w:t>Bialyk</w:t>
      </w:r>
      <w:proofErr w:type="spellEnd"/>
      <w:r>
        <w:rPr>
          <w:rFonts w:ascii="Times New Roman" w:hAnsi="Times New Roman" w:cs="Times New Roman"/>
          <w:sz w:val="24"/>
          <w:szCs w:val="24"/>
          <w:lang w:val="en-US"/>
        </w:rPr>
        <w:t xml:space="preserve"> emphasized that translation of terms-abbreviations in texts on psychology is a particularly difficult task as there are still no dictionaries of terms-abbreviations in this field (</w:t>
      </w:r>
      <w:proofErr w:type="spellStart"/>
      <w:r>
        <w:rPr>
          <w:rFonts w:ascii="Times New Roman" w:hAnsi="Times New Roman" w:cs="Times New Roman"/>
          <w:sz w:val="24"/>
          <w:szCs w:val="24"/>
          <w:lang w:val="uk-UA"/>
        </w:rPr>
        <w:t>Марусик</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Бялик</w:t>
      </w:r>
      <w:proofErr w:type="spellEnd"/>
      <w:r>
        <w:rPr>
          <w:rFonts w:ascii="Times New Roman" w:hAnsi="Times New Roman" w:cs="Times New Roman"/>
          <w:sz w:val="24"/>
          <w:szCs w:val="24"/>
          <w:lang w:val="uk-UA"/>
        </w:rPr>
        <w:t>, 2019</w:t>
      </w:r>
      <w:r>
        <w:rPr>
          <w:rFonts w:ascii="Times New Roman" w:hAnsi="Times New Roman" w:cs="Times New Roman"/>
          <w:sz w:val="24"/>
          <w:szCs w:val="24"/>
          <w:lang w:val="en-US"/>
        </w:rPr>
        <w:t>, p. 60).</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The notion of (6) “</w:t>
      </w:r>
      <w:r>
        <w:rPr>
          <w:rFonts w:ascii="Times New Roman" w:hAnsi="Times New Roman" w:cs="Times New Roman"/>
          <w:i/>
          <w:sz w:val="24"/>
          <w:szCs w:val="24"/>
          <w:lang w:val="en-US"/>
        </w:rPr>
        <w:t>Mindfulness practice</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2</w:t>
      </w:r>
      <w:r>
        <w:rPr>
          <w:rFonts w:ascii="Times New Roman" w:hAnsi="Times New Roman" w:cs="Times New Roman"/>
          <w:sz w:val="24"/>
          <w:szCs w:val="24"/>
          <w:lang w:val="uk-UA"/>
        </w:rPr>
        <w:t>9</w:t>
      </w:r>
      <w:r>
        <w:rPr>
          <w:rFonts w:ascii="Times New Roman" w:hAnsi="Times New Roman" w:cs="Times New Roman"/>
          <w:sz w:val="24"/>
          <w:szCs w:val="24"/>
          <w:lang w:val="en-US"/>
        </w:rPr>
        <w:t>) has a particular connotation in English, but in the Ukrainian language it does not have a unified form and the designation of the term may vary. We have translated it as “</w:t>
      </w:r>
      <w:proofErr w:type="spellStart"/>
      <w:r>
        <w:rPr>
          <w:rFonts w:ascii="Times New Roman" w:hAnsi="Times New Roman" w:cs="Times New Roman"/>
          <w:i/>
          <w:sz w:val="24"/>
          <w:szCs w:val="24"/>
          <w:lang w:val="en-US"/>
        </w:rPr>
        <w:t>Медитації-практики</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усвідомленості</w:t>
      </w:r>
      <w:proofErr w:type="spellEnd"/>
      <w:r>
        <w:rPr>
          <w:rFonts w:ascii="Times New Roman" w:hAnsi="Times New Roman" w:cs="Times New Roman"/>
          <w:i/>
          <w:sz w:val="24"/>
          <w:szCs w:val="24"/>
          <w:lang w:val="en-US"/>
        </w:rPr>
        <w:t xml:space="preserve"> (mindfulness)</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2</w:t>
      </w:r>
      <w:r>
        <w:rPr>
          <w:rFonts w:ascii="Times New Roman" w:hAnsi="Times New Roman" w:cs="Times New Roman"/>
          <w:sz w:val="24"/>
          <w:szCs w:val="24"/>
          <w:lang w:val="uk-UA"/>
        </w:rPr>
        <w:t>9)</w:t>
      </w:r>
      <w:r>
        <w:rPr>
          <w:rFonts w:ascii="Times New Roman" w:hAnsi="Times New Roman" w:cs="Times New Roman"/>
          <w:sz w:val="24"/>
          <w:szCs w:val="24"/>
          <w:lang w:val="en-US"/>
        </w:rPr>
        <w:t xml:space="preserve"> using the elements of explication to make it understandable for an average reader. According to </w:t>
      </w:r>
      <w:r>
        <w:rPr>
          <w:rFonts w:ascii="Times New Roman" w:hAnsi="Times New Roman" w:cs="Times New Roman"/>
          <w:color w:val="000000"/>
          <w:sz w:val="24"/>
          <w:szCs w:val="24"/>
          <w:lang w:val="en-US"/>
        </w:rPr>
        <w:t>N. </w:t>
      </w:r>
      <w:proofErr w:type="spellStart"/>
      <w:r>
        <w:rPr>
          <w:rFonts w:ascii="Times New Roman" w:hAnsi="Times New Roman" w:cs="Times New Roman"/>
          <w:color w:val="000000"/>
          <w:sz w:val="24"/>
          <w:szCs w:val="24"/>
          <w:lang w:val="en-US"/>
        </w:rPr>
        <w:t>Ababilova</w:t>
      </w:r>
      <w:proofErr w:type="spellEnd"/>
      <w:r>
        <w:rPr>
          <w:rFonts w:ascii="Times New Roman" w:hAnsi="Times New Roman" w:cs="Times New Roman"/>
          <w:color w:val="000000"/>
          <w:sz w:val="24"/>
          <w:szCs w:val="24"/>
          <w:lang w:val="en-US"/>
        </w:rPr>
        <w:t xml:space="preserve"> and V.</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Bilokanminska</w:t>
      </w:r>
      <w:proofErr w:type="spellEnd"/>
      <w:r>
        <w:rPr>
          <w:rFonts w:ascii="Times New Roman" w:hAnsi="Times New Roman" w:cs="Times New Roman"/>
          <w:sz w:val="24"/>
          <w:szCs w:val="24"/>
          <w:lang w:val="en-US"/>
        </w:rPr>
        <w:t xml:space="preserve">, the description of a term </w:t>
      </w:r>
      <w:proofErr w:type="gramStart"/>
      <w:r>
        <w:rPr>
          <w:rFonts w:ascii="Times New Roman" w:hAnsi="Times New Roman" w:cs="Times New Roman"/>
          <w:sz w:val="24"/>
          <w:szCs w:val="24"/>
          <w:lang w:val="en-US"/>
        </w:rPr>
        <w:t>should not be too detailed</w:t>
      </w:r>
      <w:proofErr w:type="gramEnd"/>
      <w:r>
        <w:rPr>
          <w:rFonts w:ascii="Times New Roman" w:hAnsi="Times New Roman" w:cs="Times New Roman"/>
          <w:sz w:val="24"/>
          <w:szCs w:val="24"/>
          <w:lang w:val="en-US"/>
        </w:rPr>
        <w:t xml:space="preserve"> along with the syntactic structure of a world combination (</w:t>
      </w:r>
      <w:proofErr w:type="spellStart"/>
      <w:r>
        <w:rPr>
          <w:rFonts w:ascii="Times New Roman" w:hAnsi="Times New Roman" w:cs="Times New Roman"/>
          <w:sz w:val="24"/>
          <w:szCs w:val="24"/>
          <w:lang w:val="uk-UA"/>
        </w:rPr>
        <w:t>Абабілова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Білокамінська</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 xml:space="preserve"> 2015, p. 127). We can use a shorter description as the term </w:t>
      </w:r>
      <w:proofErr w:type="gramStart"/>
      <w:r>
        <w:rPr>
          <w:rFonts w:ascii="Times New Roman" w:hAnsi="Times New Roman" w:cs="Times New Roman"/>
          <w:sz w:val="24"/>
          <w:szCs w:val="24"/>
          <w:lang w:val="en-US"/>
        </w:rPr>
        <w:t>is used in a wider context and described by the author in a further text</w:t>
      </w:r>
      <w:proofErr w:type="gramEnd"/>
      <w:r>
        <w:rPr>
          <w:rFonts w:ascii="Times New Roman" w:hAnsi="Times New Roman" w:cs="Times New Roman"/>
          <w:sz w:val="24"/>
          <w:szCs w:val="24"/>
          <w:lang w:val="en-US"/>
        </w:rPr>
        <w:t>.</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lastRenderedPageBreak/>
        <w:t>Another method of terminology translation is translation using the lexical equivalent. It is the main method of translating terms. The equivalent is a constant lexical correspondence that exactly coincides with the meaning of the word (</w:t>
      </w:r>
      <w:proofErr w:type="spellStart"/>
      <w:r>
        <w:rPr>
          <w:rFonts w:ascii="Times New Roman" w:hAnsi="Times New Roman" w:cs="Times New Roman"/>
          <w:sz w:val="24"/>
          <w:szCs w:val="24"/>
          <w:lang w:val="uk-UA"/>
        </w:rPr>
        <w:t>Пашун</w:t>
      </w:r>
      <w:proofErr w:type="spellEnd"/>
      <w:r>
        <w:rPr>
          <w:rFonts w:ascii="Times New Roman" w:hAnsi="Times New Roman" w:cs="Times New Roman"/>
          <w:sz w:val="24"/>
          <w:szCs w:val="24"/>
          <w:lang w:val="uk-UA"/>
        </w:rPr>
        <w:t xml:space="preserve">, 2017, </w:t>
      </w:r>
      <w:r>
        <w:rPr>
          <w:rFonts w:ascii="Times New Roman" w:hAnsi="Times New Roman" w:cs="Times New Roman"/>
          <w:sz w:val="24"/>
          <w:szCs w:val="24"/>
          <w:lang w:val="en-US"/>
        </w:rPr>
        <w:t>p. 256). For instance, the pair (7) “</w:t>
      </w:r>
      <w:r>
        <w:rPr>
          <w:rFonts w:ascii="Times New Roman" w:hAnsi="Times New Roman" w:cs="Times New Roman"/>
          <w:i/>
          <w:iCs/>
          <w:sz w:val="24"/>
          <w:szCs w:val="24"/>
          <w:lang w:val="en-US"/>
        </w:rPr>
        <w:t>compassion</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7) – “</w:t>
      </w:r>
      <w:r>
        <w:rPr>
          <w:rFonts w:ascii="Times New Roman" w:hAnsi="Times New Roman" w:cs="Times New Roman"/>
          <w:i/>
          <w:iCs/>
          <w:sz w:val="24"/>
          <w:szCs w:val="24"/>
          <w:lang w:val="uk-UA"/>
        </w:rPr>
        <w:t>співчуття</w:t>
      </w:r>
      <w:r>
        <w:rPr>
          <w:rFonts w:ascii="Times New Roman" w:hAnsi="Times New Roman" w:cs="Times New Roman"/>
          <w:sz w:val="24"/>
          <w:szCs w:val="24"/>
          <w:lang w:val="en-US"/>
        </w:rPr>
        <w:t>” (p. 7) represents an accurate correspondence between the meaning of the source text word and the target text word as well as another pair (8) “</w:t>
      </w:r>
      <w:r>
        <w:rPr>
          <w:rFonts w:ascii="Times New Roman" w:hAnsi="Times New Roman" w:cs="Times New Roman"/>
          <w:i/>
          <w:iCs/>
          <w:sz w:val="24"/>
          <w:szCs w:val="24"/>
          <w:lang w:val="en-US"/>
        </w:rPr>
        <w:t>shame</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t>
      </w:r>
      <w:r>
        <w:rPr>
          <w:rFonts w:ascii="Times New Roman" w:hAnsi="Times New Roman" w:cs="Times New Roman"/>
          <w:i/>
          <w:iCs/>
          <w:sz w:val="24"/>
          <w:szCs w:val="24"/>
          <w:lang w:val="uk-UA"/>
        </w:rPr>
        <w:t>сором</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8</w:t>
      </w:r>
      <w:r>
        <w:rPr>
          <w:rFonts w:ascii="Times New Roman" w:hAnsi="Times New Roman" w:cs="Times New Roman"/>
          <w:sz w:val="24"/>
          <w:szCs w:val="24"/>
          <w:lang w:val="uk-UA"/>
        </w:rPr>
        <w:t>)</w:t>
      </w:r>
      <w:r>
        <w:rPr>
          <w:rFonts w:ascii="Times New Roman" w:hAnsi="Times New Roman" w:cs="Times New Roman"/>
          <w:sz w:val="24"/>
          <w:szCs w:val="24"/>
          <w:lang w:val="en-US"/>
        </w:rPr>
        <w:t>.</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To think of equivalence in terms of complete “identity” would be linguistically rather naïve, because translation takes place texts embedded in complex communicative situations (</w:t>
      </w:r>
      <w:proofErr w:type="spellStart"/>
      <w:r>
        <w:rPr>
          <w:rFonts w:ascii="Times New Roman" w:hAnsi="Times New Roman" w:cs="Times New Roman"/>
          <w:color w:val="000000"/>
          <w:sz w:val="24"/>
          <w:szCs w:val="24"/>
          <w:shd w:val="clear" w:color="auto" w:fill="FFFFFF"/>
          <w:lang w:val="en-US"/>
        </w:rPr>
        <w:t>Bolaños</w:t>
      </w:r>
      <w:proofErr w:type="spellEnd"/>
      <w:r>
        <w:rPr>
          <w:rFonts w:ascii="Times New Roman" w:hAnsi="Times New Roman" w:cs="Times New Roman"/>
          <w:color w:val="000000"/>
          <w:sz w:val="24"/>
          <w:szCs w:val="24"/>
          <w:shd w:val="clear" w:color="auto" w:fill="FFFFFF"/>
          <w:lang w:val="en-US"/>
        </w:rPr>
        <w:t xml:space="preserve"> </w:t>
      </w:r>
      <w:proofErr w:type="spellStart"/>
      <w:r>
        <w:rPr>
          <w:rFonts w:ascii="Times New Roman" w:hAnsi="Times New Roman" w:cs="Times New Roman"/>
          <w:color w:val="000000"/>
          <w:sz w:val="24"/>
          <w:szCs w:val="24"/>
          <w:shd w:val="clear" w:color="auto" w:fill="FFFFFF"/>
          <w:lang w:val="en-US"/>
        </w:rPr>
        <w:t>Cuéllar</w:t>
      </w:r>
      <w:proofErr w:type="spellEnd"/>
      <w:r>
        <w:rPr>
          <w:rFonts w:ascii="Times New Roman" w:hAnsi="Times New Roman" w:cs="Times New Roman"/>
          <w:sz w:val="24"/>
          <w:szCs w:val="24"/>
          <w:lang w:val="en-US"/>
        </w:rPr>
        <w:t>, 2002, p. 72). For example, we have rendered (9) “</w:t>
      </w:r>
      <w:r>
        <w:rPr>
          <w:rFonts w:ascii="Times New Roman" w:hAnsi="Times New Roman" w:cs="Times New Roman"/>
          <w:i/>
          <w:sz w:val="24"/>
          <w:szCs w:val="24"/>
          <w:lang w:val="en-US"/>
        </w:rPr>
        <w:t>distress</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5) as “</w:t>
      </w:r>
      <w:r>
        <w:rPr>
          <w:rFonts w:ascii="Times New Roman" w:hAnsi="Times New Roman" w:cs="Times New Roman"/>
          <w:i/>
          <w:sz w:val="24"/>
          <w:szCs w:val="24"/>
          <w:lang w:val="uk-UA"/>
        </w:rPr>
        <w:t>страждання</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5</w:t>
      </w:r>
      <w:r>
        <w:rPr>
          <w:rFonts w:ascii="Times New Roman" w:hAnsi="Times New Roman" w:cs="Times New Roman"/>
          <w:sz w:val="24"/>
          <w:szCs w:val="24"/>
          <w:lang w:val="uk-UA"/>
        </w:rPr>
        <w:t>)</w:t>
      </w:r>
      <w:r>
        <w:rPr>
          <w:rFonts w:ascii="Times New Roman" w:hAnsi="Times New Roman" w:cs="Times New Roman"/>
          <w:sz w:val="24"/>
          <w:szCs w:val="24"/>
          <w:lang w:val="en-US"/>
        </w:rPr>
        <w:t>, though there is a medical notion for it, to avoid the information overload connected with the extensive use of terms in the text and the context has allowed us not to denote it as a serious condition.</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“In psychology, synonyms are interchangeable, correlate with the same concept (or object), do not differ in semantic nuances” (</w:t>
      </w:r>
      <w:proofErr w:type="spellStart"/>
      <w:r>
        <w:rPr>
          <w:rFonts w:ascii="Times New Roman" w:hAnsi="Times New Roman" w:cs="Times New Roman"/>
          <w:sz w:val="24"/>
          <w:szCs w:val="24"/>
          <w:lang w:val="uk-UA"/>
        </w:rPr>
        <w:t>Веклинець</w:t>
      </w:r>
      <w:proofErr w:type="spellEnd"/>
      <w:r>
        <w:rPr>
          <w:rFonts w:ascii="Times New Roman" w:hAnsi="Times New Roman" w:cs="Times New Roman"/>
          <w:sz w:val="24"/>
          <w:szCs w:val="24"/>
          <w:lang w:val="uk-UA"/>
        </w:rPr>
        <w:t xml:space="preserve">, 2002, </w:t>
      </w:r>
      <w:r>
        <w:rPr>
          <w:rFonts w:ascii="Times New Roman" w:hAnsi="Times New Roman" w:cs="Times New Roman"/>
          <w:sz w:val="24"/>
          <w:szCs w:val="24"/>
          <w:lang w:val="en-US"/>
        </w:rPr>
        <w:t>p. 1). For instance, we have been able to translate (10) “</w:t>
      </w:r>
      <w:r>
        <w:rPr>
          <w:rFonts w:ascii="Times New Roman" w:hAnsi="Times New Roman" w:cs="Times New Roman"/>
          <w:i/>
          <w:iCs/>
          <w:sz w:val="24"/>
          <w:szCs w:val="24"/>
          <w:lang w:val="en-US"/>
        </w:rPr>
        <w:t>healing</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4) in different ways such as “</w:t>
      </w:r>
      <w:r>
        <w:rPr>
          <w:rFonts w:ascii="Times New Roman" w:hAnsi="Times New Roman" w:cs="Times New Roman"/>
          <w:i/>
          <w:iCs/>
          <w:sz w:val="24"/>
          <w:szCs w:val="24"/>
          <w:lang w:val="uk-UA"/>
        </w:rPr>
        <w:t>одужання</w:t>
      </w:r>
      <w:r>
        <w:rPr>
          <w:rFonts w:ascii="Times New Roman" w:hAnsi="Times New Roman" w:cs="Times New Roman"/>
          <w:sz w:val="24"/>
          <w:szCs w:val="24"/>
          <w:lang w:val="en-US"/>
        </w:rPr>
        <w: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p. 4</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(11) “</w:t>
      </w:r>
      <w:r>
        <w:rPr>
          <w:rFonts w:ascii="Times New Roman" w:hAnsi="Times New Roman" w:cs="Times New Roman"/>
          <w:i/>
          <w:iCs/>
          <w:sz w:val="24"/>
          <w:szCs w:val="24"/>
          <w:lang w:val="uk-UA"/>
        </w:rPr>
        <w:t>зцілення</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w:t>
      </w:r>
      <w:r>
        <w:rPr>
          <w:rFonts w:ascii="Times New Roman" w:hAnsi="Times New Roman" w:cs="Times New Roman"/>
          <w:sz w:val="24"/>
          <w:szCs w:val="24"/>
          <w:lang w:val="en-US"/>
        </w:rPr>
        <w:t>p. 9</w:t>
      </w:r>
      <w:r>
        <w:rPr>
          <w:rFonts w:ascii="Times New Roman" w:hAnsi="Times New Roman" w:cs="Times New Roman"/>
          <w:sz w:val="24"/>
          <w:szCs w:val="24"/>
          <w:lang w:val="uk-UA"/>
        </w:rPr>
        <w:t>)</w:t>
      </w:r>
      <w:r>
        <w:rPr>
          <w:rFonts w:ascii="Times New Roman" w:hAnsi="Times New Roman" w:cs="Times New Roman"/>
          <w:sz w:val="24"/>
          <w:szCs w:val="24"/>
          <w:lang w:val="en-US"/>
        </w:rPr>
        <w:t>, (12) “</w:t>
      </w:r>
      <w:r>
        <w:rPr>
          <w:rFonts w:ascii="Times New Roman" w:hAnsi="Times New Roman" w:cs="Times New Roman"/>
          <w:i/>
          <w:iCs/>
          <w:sz w:val="24"/>
          <w:szCs w:val="24"/>
          <w:lang w:val="uk-UA"/>
        </w:rPr>
        <w:t>лікування</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20</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in regards to the situation in which it was used.</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According to L. </w:t>
      </w:r>
      <w:proofErr w:type="spellStart"/>
      <w:r>
        <w:rPr>
          <w:rFonts w:ascii="Times New Roman" w:hAnsi="Times New Roman" w:cs="Times New Roman"/>
          <w:sz w:val="24"/>
          <w:szCs w:val="24"/>
          <w:lang w:val="en-US"/>
        </w:rPr>
        <w:t>Veklynets</w:t>
      </w:r>
      <w:proofErr w:type="spellEnd"/>
      <w:r>
        <w:rPr>
          <w:rFonts w:ascii="Times New Roman" w:hAnsi="Times New Roman" w:cs="Times New Roman"/>
          <w:sz w:val="24"/>
          <w:szCs w:val="24"/>
          <w:lang w:val="en-US"/>
        </w:rPr>
        <w:t>, “some term variants have the same or different meanings (terms with a zero suffix can denote a process or even point to the result of an action or indicate a phenomenon and process)” (</w:t>
      </w:r>
      <w:proofErr w:type="spellStart"/>
      <w:r>
        <w:rPr>
          <w:rFonts w:ascii="Times New Roman" w:hAnsi="Times New Roman" w:cs="Times New Roman"/>
          <w:sz w:val="24"/>
          <w:szCs w:val="24"/>
          <w:lang w:val="uk-UA"/>
        </w:rPr>
        <w:t>Веклинець</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 </w:t>
      </w:r>
      <w:r>
        <w:rPr>
          <w:rFonts w:ascii="Times New Roman" w:hAnsi="Times New Roman" w:cs="Times New Roman"/>
          <w:sz w:val="24"/>
          <w:szCs w:val="24"/>
          <w:lang w:val="uk-UA"/>
        </w:rPr>
        <w:t xml:space="preserve">2002, </w:t>
      </w:r>
      <w:r>
        <w:rPr>
          <w:rFonts w:ascii="Times New Roman" w:hAnsi="Times New Roman" w:cs="Times New Roman"/>
          <w:sz w:val="24"/>
          <w:szCs w:val="24"/>
          <w:lang w:val="en-US"/>
        </w:rPr>
        <w:t>p. 5). For example, in our translation project we have had to render (13) “</w:t>
      </w:r>
      <w:r>
        <w:rPr>
          <w:rFonts w:ascii="Times New Roman" w:hAnsi="Times New Roman" w:cs="Times New Roman"/>
          <w:i/>
          <w:sz w:val="24"/>
          <w:szCs w:val="24"/>
          <w:lang w:val="en-US"/>
        </w:rPr>
        <w:t>anxiety</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13) as “</w:t>
      </w:r>
      <w:proofErr w:type="spellStart"/>
      <w:r>
        <w:rPr>
          <w:rFonts w:ascii="Times New Roman" w:hAnsi="Times New Roman" w:cs="Times New Roman"/>
          <w:i/>
          <w:sz w:val="24"/>
          <w:szCs w:val="24"/>
          <w:lang w:val="uk-UA"/>
        </w:rPr>
        <w:t>тривожість</w:t>
      </w:r>
      <w:proofErr w:type="spellEnd"/>
      <w:r>
        <w:rPr>
          <w:rFonts w:ascii="Times New Roman" w:hAnsi="Times New Roman" w:cs="Times New Roman"/>
          <w:sz w:val="24"/>
          <w:szCs w:val="24"/>
          <w:lang w:val="en-US"/>
        </w:rPr>
        <w:t>” (p. 13) and</w:t>
      </w:r>
      <w:r>
        <w:rPr>
          <w:rFonts w:ascii="Times New Roman" w:hAnsi="Times New Roman" w:cs="Times New Roman"/>
          <w:sz w:val="24"/>
          <w:szCs w:val="24"/>
          <w:lang w:val="uk-UA"/>
        </w:rPr>
        <w:t xml:space="preserve"> (14) </w:t>
      </w:r>
      <w:r>
        <w:rPr>
          <w:rFonts w:ascii="Times New Roman" w:hAnsi="Times New Roman" w:cs="Times New Roman"/>
          <w:sz w:val="24"/>
          <w:szCs w:val="24"/>
          <w:lang w:val="en-US"/>
        </w:rPr>
        <w:t>“</w:t>
      </w:r>
      <w:r>
        <w:rPr>
          <w:rFonts w:ascii="Times New Roman" w:hAnsi="Times New Roman" w:cs="Times New Roman"/>
          <w:i/>
          <w:sz w:val="24"/>
          <w:szCs w:val="24"/>
          <w:lang w:val="uk-UA"/>
        </w:rPr>
        <w:t>тривога</w:t>
      </w:r>
      <w:r>
        <w:rPr>
          <w:rFonts w:ascii="Times New Roman" w:hAnsi="Times New Roman" w:cs="Times New Roman"/>
          <w:sz w:val="24"/>
          <w:szCs w:val="24"/>
          <w:lang w:val="en-US"/>
        </w:rPr>
        <w:t>” (p. 11), because in Ukrainian there is a clear distinction between these terms. As V. </w:t>
      </w:r>
      <w:proofErr w:type="spellStart"/>
      <w:r>
        <w:rPr>
          <w:rFonts w:ascii="Times New Roman" w:hAnsi="Times New Roman" w:cs="Times New Roman"/>
          <w:sz w:val="24"/>
          <w:szCs w:val="24"/>
          <w:lang w:val="en-US"/>
        </w:rPr>
        <w:t>Shapar</w:t>
      </w:r>
      <w:proofErr w:type="spellEnd"/>
      <w:r>
        <w:rPr>
          <w:rFonts w:ascii="Times New Roman" w:hAnsi="Times New Roman" w:cs="Times New Roman"/>
          <w:sz w:val="24"/>
          <w:szCs w:val="24"/>
          <w:lang w:val="en-US"/>
        </w:rPr>
        <w:t xml:space="preserve"> stated in the dictionary</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t>
      </w:r>
      <w:r>
        <w:rPr>
          <w:rFonts w:ascii="Times New Roman" w:hAnsi="Times New Roman" w:cs="Times New Roman"/>
          <w:sz w:val="24"/>
          <w:szCs w:val="24"/>
          <w:lang w:val="uk-UA"/>
        </w:rPr>
        <w:t>тривога</w:t>
      </w:r>
      <w:r>
        <w:rPr>
          <w:rFonts w:ascii="Times New Roman" w:hAnsi="Times New Roman" w:cs="Times New Roman"/>
          <w:sz w:val="24"/>
          <w:szCs w:val="24"/>
          <w:lang w:val="en-US"/>
        </w:rPr>
        <w:t xml:space="preserve">” is more of a situational response </w:t>
      </w:r>
      <w:proofErr w:type="gramStart"/>
      <w:r>
        <w:rPr>
          <w:rFonts w:ascii="Times New Roman" w:hAnsi="Times New Roman" w:cs="Times New Roman"/>
          <w:sz w:val="24"/>
          <w:szCs w:val="24"/>
          <w:lang w:val="en-US"/>
        </w:rPr>
        <w:t>at the moment</w:t>
      </w:r>
      <w:proofErr w:type="gramEnd"/>
      <w:r>
        <w:rPr>
          <w:rFonts w:ascii="Times New Roman" w:hAnsi="Times New Roman" w:cs="Times New Roman"/>
          <w:sz w:val="24"/>
          <w:szCs w:val="24"/>
          <w:lang w:val="en-US"/>
        </w:rPr>
        <w:t>, whereas “</w:t>
      </w:r>
      <w:r>
        <w:rPr>
          <w:rFonts w:ascii="Times New Roman" w:hAnsi="Times New Roman" w:cs="Times New Roman"/>
          <w:sz w:val="24"/>
          <w:szCs w:val="24"/>
          <w:lang w:val="uk-UA"/>
        </w:rPr>
        <w:t>тривожність</w:t>
      </w:r>
      <w:r>
        <w:rPr>
          <w:rFonts w:ascii="Times New Roman" w:hAnsi="Times New Roman" w:cs="Times New Roman"/>
          <w:sz w:val="24"/>
          <w:szCs w:val="24"/>
          <w:lang w:val="en-US"/>
        </w:rPr>
        <w:t>” is referred as a personality trait (</w:t>
      </w:r>
      <w:proofErr w:type="spellStart"/>
      <w:r>
        <w:rPr>
          <w:rFonts w:ascii="Times New Roman" w:hAnsi="Times New Roman" w:cs="Times New Roman"/>
          <w:sz w:val="24"/>
          <w:szCs w:val="24"/>
          <w:lang w:val="uk-UA"/>
        </w:rPr>
        <w:t>Шапар</w:t>
      </w:r>
      <w:proofErr w:type="spellEnd"/>
      <w:r>
        <w:rPr>
          <w:rFonts w:ascii="Times New Roman" w:hAnsi="Times New Roman" w:cs="Times New Roman"/>
          <w:sz w:val="24"/>
          <w:szCs w:val="24"/>
          <w:lang w:val="uk-UA"/>
        </w:rPr>
        <w:t xml:space="preserve">, 2007, </w:t>
      </w:r>
      <w:r>
        <w:rPr>
          <w:rFonts w:ascii="Times New Roman" w:hAnsi="Times New Roman" w:cs="Times New Roman"/>
          <w:sz w:val="24"/>
          <w:szCs w:val="24"/>
          <w:lang w:val="en-US"/>
        </w:rPr>
        <w:t xml:space="preserve">p. 550). We think that these terms may appear interchangeable for the common target audience, but may show the translation’s inaccuracy and a semantic distortion for people somehow related to the field of psychology. </w:t>
      </w:r>
    </w:p>
    <w:p w:rsidR="00636CDD" w:rsidRDefault="00636CDD" w:rsidP="00636CDD">
      <w:pPr>
        <w:tabs>
          <w:tab w:val="left" w:pos="2430"/>
        </w:tabs>
        <w:spacing w:after="0" w:line="240" w:lineRule="auto"/>
        <w:ind w:left="0"/>
        <w:jc w:val="both"/>
        <w:rPr>
          <w:lang w:val="en-US"/>
        </w:rPr>
      </w:pPr>
      <w:proofErr w:type="gramStart"/>
      <w:r>
        <w:rPr>
          <w:rFonts w:ascii="Times New Roman" w:hAnsi="Times New Roman" w:cs="Times New Roman"/>
          <w:sz w:val="24"/>
          <w:szCs w:val="24"/>
          <w:lang w:val="en-US"/>
        </w:rPr>
        <w:t>The problem of synonymy may also be represented by our translation of (15) “</w:t>
      </w:r>
      <w:r>
        <w:rPr>
          <w:rFonts w:ascii="Times New Roman" w:hAnsi="Times New Roman" w:cs="Times New Roman"/>
          <w:i/>
          <w:sz w:val="24"/>
          <w:szCs w:val="24"/>
          <w:lang w:val="en-US"/>
        </w:rPr>
        <w:t>narcotic withdrawal</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6) as a slang word “</w:t>
      </w:r>
      <w:r>
        <w:rPr>
          <w:rFonts w:ascii="Times New Roman" w:hAnsi="Times New Roman" w:cs="Times New Roman"/>
          <w:i/>
          <w:sz w:val="24"/>
          <w:szCs w:val="24"/>
          <w:lang w:val="uk-UA"/>
        </w:rPr>
        <w:t>ломка</w:t>
      </w:r>
      <w:r>
        <w:rPr>
          <w:rFonts w:ascii="Times New Roman" w:hAnsi="Times New Roman" w:cs="Times New Roman"/>
          <w:sz w:val="24"/>
          <w:szCs w:val="24"/>
          <w:lang w:val="en-US"/>
        </w:rPr>
        <w:t>” (p. 6), because in the English language this term is used in colloquial speech or in common register as a neutral word for the nomination of such symptoms, whereas in the Ukrainian language the slang variant is widely used among average people.</w:t>
      </w:r>
      <w:proofErr w:type="gramEnd"/>
      <w:r>
        <w:rPr>
          <w:rFonts w:ascii="Times New Roman" w:hAnsi="Times New Roman" w:cs="Times New Roman"/>
          <w:sz w:val="24"/>
          <w:szCs w:val="24"/>
          <w:lang w:val="en-US"/>
        </w:rPr>
        <w:t xml:space="preserve"> According to G. </w:t>
      </w:r>
      <w:proofErr w:type="spellStart"/>
      <w:r>
        <w:rPr>
          <w:rFonts w:ascii="Times New Roman" w:hAnsi="Times New Roman" w:cs="Times New Roman"/>
          <w:sz w:val="24"/>
          <w:szCs w:val="24"/>
          <w:lang w:val="en-US"/>
        </w:rPr>
        <w:t>Drennan</w:t>
      </w:r>
      <w:proofErr w:type="spellEnd"/>
      <w:r>
        <w:rPr>
          <w:rFonts w:ascii="Times New Roman" w:hAnsi="Times New Roman" w:cs="Times New Roman"/>
          <w:sz w:val="24"/>
          <w:szCs w:val="24"/>
          <w:lang w:val="en-US"/>
        </w:rPr>
        <w:t>, “a particular word may appear to translate adequately but the underlying concepts entailed by a translation equivalent may differ from one culture to the other” (</w:t>
      </w:r>
      <w:proofErr w:type="spellStart"/>
      <w:r>
        <w:rPr>
          <w:rFonts w:ascii="Times New Roman" w:hAnsi="Times New Roman" w:cs="Times New Roman"/>
          <w:sz w:val="24"/>
          <w:szCs w:val="24"/>
          <w:lang w:val="en-US"/>
        </w:rPr>
        <w:t>Drennan</w:t>
      </w:r>
      <w:proofErr w:type="spellEnd"/>
      <w:r>
        <w:rPr>
          <w:rFonts w:ascii="Times New Roman" w:hAnsi="Times New Roman" w:cs="Times New Roman"/>
          <w:sz w:val="24"/>
          <w:szCs w:val="24"/>
          <w:lang w:val="en-US"/>
        </w:rPr>
        <w:t>, 1992, p</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4).  </w:t>
      </w:r>
    </w:p>
    <w:p w:rsidR="00636CDD" w:rsidRDefault="00636CDD" w:rsidP="00636CDD">
      <w:pPr>
        <w:tabs>
          <w:tab w:val="left" w:pos="2430"/>
        </w:tabs>
        <w:spacing w:after="0" w:line="240" w:lineRule="auto"/>
        <w:ind w:left="0"/>
        <w:jc w:val="both"/>
        <w:rPr>
          <w:lang w:val="en-US"/>
        </w:rPr>
      </w:pPr>
      <w:proofErr w:type="spellStart"/>
      <w:r>
        <w:rPr>
          <w:rFonts w:ascii="Times New Roman" w:hAnsi="Times New Roman" w:cs="Times New Roman"/>
          <w:sz w:val="24"/>
          <w:szCs w:val="24"/>
          <w:lang w:val="en-US"/>
        </w:rPr>
        <w:t>Lexico</w:t>
      </w:r>
      <w:proofErr w:type="spellEnd"/>
      <w:r>
        <w:rPr>
          <w:rFonts w:ascii="Times New Roman" w:hAnsi="Times New Roman" w:cs="Times New Roman"/>
          <w:sz w:val="24"/>
          <w:szCs w:val="24"/>
          <w:lang w:val="en-US"/>
        </w:rPr>
        <w:t xml:space="preserve">-semantic substitutions are inevitable in the psychological terminology translation, because they </w:t>
      </w:r>
      <w:proofErr w:type="gramStart"/>
      <w:r>
        <w:rPr>
          <w:rFonts w:ascii="Times New Roman" w:hAnsi="Times New Roman" w:cs="Times New Roman"/>
          <w:sz w:val="24"/>
          <w:szCs w:val="24"/>
          <w:lang w:val="en-US"/>
        </w:rPr>
        <w:t>are related</w:t>
      </w:r>
      <w:proofErr w:type="gramEnd"/>
      <w:r>
        <w:rPr>
          <w:rFonts w:ascii="Times New Roman" w:hAnsi="Times New Roman" w:cs="Times New Roman"/>
          <w:sz w:val="24"/>
          <w:szCs w:val="24"/>
          <w:lang w:val="en-US"/>
        </w:rPr>
        <w:t xml:space="preserve"> to </w:t>
      </w:r>
      <w:proofErr w:type="spellStart"/>
      <w:r>
        <w:rPr>
          <w:rFonts w:ascii="Times New Roman" w:hAnsi="Times New Roman" w:cs="Times New Roman"/>
          <w:sz w:val="24"/>
          <w:szCs w:val="24"/>
          <w:lang w:val="en-US"/>
        </w:rPr>
        <w:t>extralingual</w:t>
      </w:r>
      <w:proofErr w:type="spellEnd"/>
      <w:r>
        <w:rPr>
          <w:rFonts w:ascii="Times New Roman" w:hAnsi="Times New Roman" w:cs="Times New Roman"/>
          <w:sz w:val="24"/>
          <w:szCs w:val="24"/>
          <w:lang w:val="en-US"/>
        </w:rPr>
        <w:t xml:space="preserve"> factors such as different visions of processes and concepts among different peoples (</w:t>
      </w:r>
      <w:proofErr w:type="spellStart"/>
      <w:r>
        <w:rPr>
          <w:rFonts w:ascii="Times New Roman" w:hAnsi="Times New Roman" w:cs="Times New Roman"/>
          <w:sz w:val="24"/>
          <w:szCs w:val="24"/>
          <w:lang w:val="uk-UA"/>
        </w:rPr>
        <w:t>Пашун</w:t>
      </w:r>
      <w:proofErr w:type="spellEnd"/>
      <w:r>
        <w:rPr>
          <w:rFonts w:ascii="Times New Roman" w:hAnsi="Times New Roman" w:cs="Times New Roman"/>
          <w:sz w:val="24"/>
          <w:szCs w:val="24"/>
          <w:lang w:val="uk-UA"/>
        </w:rPr>
        <w:t xml:space="preserve">, 2017, </w:t>
      </w:r>
      <w:r>
        <w:rPr>
          <w:rFonts w:ascii="Times New Roman" w:hAnsi="Times New Roman" w:cs="Times New Roman"/>
          <w:sz w:val="24"/>
          <w:szCs w:val="24"/>
          <w:lang w:val="en-US"/>
        </w:rPr>
        <w:t>p. 256)</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For instance, we have translated (16) “</w:t>
      </w:r>
      <w:r>
        <w:rPr>
          <w:rFonts w:ascii="Times New Roman" w:hAnsi="Times New Roman" w:cs="Times New Roman"/>
          <w:i/>
          <w:sz w:val="24"/>
          <w:szCs w:val="24"/>
          <w:lang w:val="en-US"/>
        </w:rPr>
        <w:t>addicted mind</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4) as “</w:t>
      </w:r>
      <w:proofErr w:type="spellStart"/>
      <w:r>
        <w:rPr>
          <w:rFonts w:ascii="Times New Roman" w:hAnsi="Times New Roman" w:cs="Times New Roman"/>
          <w:i/>
          <w:sz w:val="24"/>
          <w:szCs w:val="24"/>
          <w:lang w:val="en-US"/>
        </w:rPr>
        <w:t>мозок</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людей</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що</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мають</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залежність</w:t>
      </w:r>
      <w:proofErr w:type="spellEnd"/>
      <w:r>
        <w:rPr>
          <w:rFonts w:ascii="Times New Roman" w:hAnsi="Times New Roman" w:cs="Times New Roman"/>
          <w:sz w:val="24"/>
          <w:szCs w:val="24"/>
          <w:lang w:val="en-US"/>
        </w:rPr>
        <w:t>” (p. 4) in the context using modulation, because it clarifies the concept implied by the author.</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According to A. </w:t>
      </w:r>
      <w:proofErr w:type="spellStart"/>
      <w:r>
        <w:rPr>
          <w:rFonts w:ascii="Times New Roman" w:hAnsi="Times New Roman" w:cs="Times New Roman"/>
          <w:sz w:val="24"/>
          <w:szCs w:val="24"/>
          <w:lang w:val="en-US"/>
        </w:rPr>
        <w:t>Kalyta</w:t>
      </w:r>
      <w:proofErr w:type="spellEnd"/>
      <w:r>
        <w:rPr>
          <w:rFonts w:ascii="Times New Roman" w:hAnsi="Times New Roman" w:cs="Times New Roman"/>
          <w:sz w:val="24"/>
          <w:szCs w:val="24"/>
          <w:lang w:val="en-US"/>
        </w:rPr>
        <w:t xml:space="preserve"> and D. </w:t>
      </w:r>
      <w:proofErr w:type="spellStart"/>
      <w:r>
        <w:rPr>
          <w:rFonts w:ascii="Times New Roman" w:hAnsi="Times New Roman" w:cs="Times New Roman"/>
          <w:sz w:val="24"/>
          <w:szCs w:val="24"/>
          <w:lang w:val="en-US"/>
        </w:rPr>
        <w:t>Lazurenko</w:t>
      </w:r>
      <w:proofErr w:type="spellEnd"/>
      <w:r>
        <w:rPr>
          <w:rFonts w:ascii="Times New Roman" w:hAnsi="Times New Roman" w:cs="Times New Roman"/>
          <w:sz w:val="24"/>
          <w:szCs w:val="24"/>
          <w:lang w:val="en-US"/>
        </w:rPr>
        <w:t xml:space="preserve">, modulation </w:t>
      </w:r>
      <w:proofErr w:type="gramStart"/>
      <w:r>
        <w:rPr>
          <w:rFonts w:ascii="Times New Roman" w:hAnsi="Times New Roman" w:cs="Times New Roman"/>
          <w:sz w:val="24"/>
          <w:szCs w:val="24"/>
          <w:lang w:val="en-US"/>
        </w:rPr>
        <w:t>is used</w:t>
      </w:r>
      <w:proofErr w:type="gramEnd"/>
      <w:r>
        <w:rPr>
          <w:rFonts w:ascii="Times New Roman" w:hAnsi="Times New Roman" w:cs="Times New Roman"/>
          <w:sz w:val="24"/>
          <w:szCs w:val="24"/>
          <w:lang w:val="en-US"/>
        </w:rPr>
        <w:t xml:space="preserve"> for a more in-depth semantic interpretation of a lexical unit or word-combination (</w:t>
      </w:r>
      <w:r>
        <w:rPr>
          <w:rFonts w:ascii="Times New Roman" w:hAnsi="Times New Roman" w:cs="Times New Roman"/>
          <w:sz w:val="24"/>
          <w:szCs w:val="24"/>
          <w:lang w:val="uk-UA"/>
        </w:rPr>
        <w:t xml:space="preserve">Калита, </w:t>
      </w:r>
      <w:proofErr w:type="spellStart"/>
      <w:r>
        <w:rPr>
          <w:rFonts w:ascii="Times New Roman" w:hAnsi="Times New Roman" w:cs="Times New Roman"/>
          <w:sz w:val="24"/>
          <w:szCs w:val="24"/>
          <w:lang w:val="uk-UA"/>
        </w:rPr>
        <w:t>Лазуренко</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2018, p. 319)</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For example, the modulation of the word-combination (17) “</w:t>
      </w:r>
      <w:r>
        <w:rPr>
          <w:rFonts w:ascii="Times New Roman" w:hAnsi="Times New Roman" w:cs="Times New Roman"/>
          <w:i/>
          <w:sz w:val="24"/>
          <w:szCs w:val="24"/>
          <w:lang w:val="en-US"/>
        </w:rPr>
        <w:t xml:space="preserve">compulsive </w:t>
      </w:r>
      <w:proofErr w:type="spellStart"/>
      <w:r>
        <w:rPr>
          <w:rFonts w:ascii="Times New Roman" w:hAnsi="Times New Roman" w:cs="Times New Roman"/>
          <w:i/>
          <w:sz w:val="24"/>
          <w:szCs w:val="24"/>
          <w:lang w:val="en-US"/>
        </w:rPr>
        <w:t>behaviours</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15</w:t>
      </w:r>
      <w:proofErr w:type="gramStart"/>
      <w:r>
        <w:rPr>
          <w:rFonts w:ascii="Times New Roman" w:hAnsi="Times New Roman" w:cs="Times New Roman"/>
          <w:sz w:val="24"/>
          <w:szCs w:val="24"/>
          <w:lang w:val="en-US"/>
        </w:rPr>
        <w:t>)</w:t>
      </w:r>
      <w:r>
        <w:rPr>
          <w:rFonts w:ascii="Times New Roman" w:hAnsi="Times New Roman" w:cs="Times New Roman"/>
          <w:sz w:val="24"/>
          <w:szCs w:val="24"/>
          <w:lang w:val="en-US"/>
        </w:rPr>
        <w:softHyphen/>
      </w:r>
      <w:proofErr w:type="gramEnd"/>
      <w:r>
        <w:rPr>
          <w:rFonts w:ascii="Times New Roman" w:hAnsi="Times New Roman" w:cs="Times New Roman"/>
          <w:sz w:val="24"/>
          <w:szCs w:val="24"/>
          <w:lang w:val="en-US"/>
        </w:rPr>
        <w:t xml:space="preserve"> – “</w:t>
      </w:r>
      <w:r>
        <w:rPr>
          <w:rFonts w:ascii="Times New Roman" w:hAnsi="Times New Roman" w:cs="Times New Roman"/>
          <w:i/>
          <w:sz w:val="24"/>
          <w:szCs w:val="24"/>
          <w:lang w:val="uk-UA"/>
        </w:rPr>
        <w:t xml:space="preserve">прояви </w:t>
      </w:r>
      <w:proofErr w:type="spellStart"/>
      <w:r>
        <w:rPr>
          <w:rFonts w:ascii="Times New Roman" w:hAnsi="Times New Roman" w:cs="Times New Roman"/>
          <w:i/>
          <w:sz w:val="24"/>
          <w:szCs w:val="24"/>
          <w:lang w:val="uk-UA"/>
        </w:rPr>
        <w:t>компульсивної</w:t>
      </w:r>
      <w:proofErr w:type="spellEnd"/>
      <w:r>
        <w:rPr>
          <w:rFonts w:ascii="Times New Roman" w:hAnsi="Times New Roman" w:cs="Times New Roman"/>
          <w:i/>
          <w:sz w:val="24"/>
          <w:szCs w:val="24"/>
          <w:lang w:val="uk-UA"/>
        </w:rPr>
        <w:t xml:space="preserve"> поведінки</w:t>
      </w:r>
      <w:r>
        <w:rPr>
          <w:rFonts w:ascii="Times New Roman" w:hAnsi="Times New Roman" w:cs="Times New Roman"/>
          <w:sz w:val="24"/>
          <w:szCs w:val="24"/>
          <w:lang w:val="en-US"/>
        </w:rPr>
        <w:t xml:space="preserve">” (p. 15) has allowed us shift the emphasis from an abstract notion to a visible representation. </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We have rendered (18) “</w:t>
      </w:r>
      <w:r>
        <w:rPr>
          <w:rFonts w:ascii="Times New Roman" w:hAnsi="Times New Roman" w:cs="Times New Roman"/>
          <w:i/>
          <w:sz w:val="24"/>
          <w:szCs w:val="24"/>
          <w:lang w:val="en-US"/>
        </w:rPr>
        <w:t>counsellor</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7) as “</w:t>
      </w:r>
      <w:r>
        <w:rPr>
          <w:rFonts w:ascii="Times New Roman" w:hAnsi="Times New Roman" w:cs="Times New Roman"/>
          <w:i/>
          <w:sz w:val="24"/>
          <w:szCs w:val="24"/>
          <w:lang w:val="uk-UA"/>
        </w:rPr>
        <w:t>психолог</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7</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using the transformation of concretization, because this term has a range of possible meanings in different discourses but the communicative situation required the narrowing of its meaning within the psychological discourse. Concretization occurs due to the “differences in the functional characteristics of lexical dictionary equivalent elements of the original [text] and traditions of speech” (</w:t>
      </w:r>
      <w:proofErr w:type="spellStart"/>
      <w:r>
        <w:rPr>
          <w:rFonts w:ascii="Times New Roman" w:hAnsi="Times New Roman" w:cs="Times New Roman"/>
          <w:sz w:val="24"/>
          <w:szCs w:val="24"/>
          <w:lang w:val="uk-UA"/>
        </w:rPr>
        <w:t>Каламбет</w:t>
      </w:r>
      <w:proofErr w:type="spellEnd"/>
      <w:r>
        <w:rPr>
          <w:rFonts w:ascii="Times New Roman" w:hAnsi="Times New Roman" w:cs="Times New Roman"/>
          <w:sz w:val="24"/>
          <w:szCs w:val="24"/>
          <w:lang w:val="uk-UA"/>
        </w:rPr>
        <w:t xml:space="preserve">, 2018, </w:t>
      </w:r>
      <w:r>
        <w:rPr>
          <w:rFonts w:ascii="Times New Roman" w:hAnsi="Times New Roman" w:cs="Times New Roman"/>
          <w:sz w:val="24"/>
          <w:szCs w:val="24"/>
          <w:lang w:val="en-US"/>
        </w:rPr>
        <w:t>p. 570).</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lastRenderedPageBreak/>
        <w:t>“</w:t>
      </w:r>
      <w:proofErr w:type="spellStart"/>
      <w:r>
        <w:rPr>
          <w:rFonts w:ascii="Times New Roman" w:hAnsi="Times New Roman" w:cs="Times New Roman"/>
          <w:sz w:val="24"/>
          <w:szCs w:val="24"/>
          <w:lang w:val="uk-UA"/>
        </w:rPr>
        <w:t>It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should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be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borne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mind</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that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application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concretization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translation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lexical units</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requires</w:t>
      </w:r>
      <w:proofErr w:type="spellEnd"/>
      <w:r>
        <w:rPr>
          <w:rFonts w:ascii="Times New Roman" w:hAnsi="Times New Roman" w:cs="Times New Roman"/>
          <w:sz w:val="24"/>
          <w:szCs w:val="24"/>
          <w:lang w:val="uk-UA"/>
        </w:rPr>
        <w:t xml:space="preserve"> a </w:t>
      </w:r>
      <w:proofErr w:type="spellStart"/>
      <w:r>
        <w:rPr>
          <w:rFonts w:ascii="Times New Roman" w:hAnsi="Times New Roman" w:cs="Times New Roman"/>
          <w:sz w:val="24"/>
          <w:szCs w:val="24"/>
          <w:lang w:val="uk-UA"/>
        </w:rPr>
        <w:t>creative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approach</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part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translator</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uk-UA"/>
        </w:rPr>
        <w:t>Каламбет</w:t>
      </w:r>
      <w:proofErr w:type="spellEnd"/>
      <w:r>
        <w:rPr>
          <w:rFonts w:ascii="Times New Roman" w:hAnsi="Times New Roman" w:cs="Times New Roman"/>
          <w:sz w:val="24"/>
          <w:szCs w:val="24"/>
          <w:lang w:val="uk-UA"/>
        </w:rPr>
        <w:t xml:space="preserve">, 2018, </w:t>
      </w:r>
      <w:r>
        <w:rPr>
          <w:rFonts w:ascii="Times New Roman" w:hAnsi="Times New Roman" w:cs="Times New Roman"/>
          <w:sz w:val="24"/>
          <w:szCs w:val="24"/>
          <w:lang w:val="en-US"/>
        </w:rPr>
        <w:t>p. 570).  For instance, we have translated (19) “</w:t>
      </w:r>
      <w:r>
        <w:rPr>
          <w:rFonts w:ascii="Times New Roman" w:hAnsi="Times New Roman" w:cs="Times New Roman"/>
          <w:i/>
          <w:sz w:val="24"/>
          <w:szCs w:val="24"/>
          <w:lang w:val="en-US"/>
        </w:rPr>
        <w:t>reactivity</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w:t>
      </w:r>
      <w:r>
        <w:rPr>
          <w:rFonts w:ascii="Times New Roman" w:hAnsi="Times New Roman" w:cs="Times New Roman"/>
          <w:sz w:val="24"/>
          <w:szCs w:val="24"/>
          <w:lang w:val="uk-UA"/>
        </w:rPr>
        <w:t>2</w:t>
      </w:r>
      <w:r>
        <w:rPr>
          <w:rFonts w:ascii="Times New Roman" w:hAnsi="Times New Roman" w:cs="Times New Roman"/>
          <w:sz w:val="24"/>
          <w:szCs w:val="24"/>
          <w:lang w:val="en-US"/>
        </w:rPr>
        <w:t>5) as “</w:t>
      </w:r>
      <w:r>
        <w:rPr>
          <w:rFonts w:ascii="Times New Roman" w:hAnsi="Times New Roman" w:cs="Times New Roman"/>
          <w:i/>
          <w:sz w:val="24"/>
          <w:szCs w:val="24"/>
          <w:lang w:val="uk-UA"/>
        </w:rPr>
        <w:t>емоційна реактивність</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25</w:t>
      </w:r>
      <w:r>
        <w:rPr>
          <w:rFonts w:ascii="Times New Roman" w:hAnsi="Times New Roman" w:cs="Times New Roman"/>
          <w:sz w:val="24"/>
          <w:szCs w:val="24"/>
          <w:lang w:val="uk-UA"/>
        </w:rPr>
        <w:t>)</w:t>
      </w:r>
      <w:r>
        <w:rPr>
          <w:rFonts w:ascii="Times New Roman" w:hAnsi="Times New Roman" w:cs="Times New Roman"/>
          <w:sz w:val="24"/>
          <w:szCs w:val="24"/>
          <w:lang w:val="en-US"/>
        </w:rPr>
        <w:t>, because we think, that the target audience demands an additional explanation of the notion due to the complexity of the concept.</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According to O. </w:t>
      </w:r>
      <w:proofErr w:type="spellStart"/>
      <w:r>
        <w:rPr>
          <w:rFonts w:ascii="Times New Roman" w:hAnsi="Times New Roman" w:cs="Times New Roman"/>
          <w:sz w:val="24"/>
          <w:szCs w:val="24"/>
          <w:lang w:val="en-US"/>
        </w:rPr>
        <w:t>Pashun</w:t>
      </w:r>
      <w:proofErr w:type="spellEnd"/>
      <w:r>
        <w:rPr>
          <w:rFonts w:ascii="Times New Roman" w:hAnsi="Times New Roman" w:cs="Times New Roman"/>
          <w:sz w:val="24"/>
          <w:szCs w:val="24"/>
          <w:lang w:val="en-US"/>
        </w:rPr>
        <w:t>, generalization expresses the replacement of a unit of the original language with a narrower meaning for a unit of the translation language that has a broader meaning (</w:t>
      </w:r>
      <w:proofErr w:type="spellStart"/>
      <w:r>
        <w:rPr>
          <w:rFonts w:ascii="Times New Roman" w:hAnsi="Times New Roman" w:cs="Times New Roman"/>
          <w:sz w:val="24"/>
          <w:szCs w:val="24"/>
          <w:lang w:val="uk-UA"/>
        </w:rPr>
        <w:t>Пашун</w:t>
      </w:r>
      <w:proofErr w:type="spellEnd"/>
      <w:r>
        <w:rPr>
          <w:rFonts w:ascii="Times New Roman" w:hAnsi="Times New Roman" w:cs="Times New Roman"/>
          <w:sz w:val="24"/>
          <w:szCs w:val="24"/>
          <w:lang w:val="uk-UA"/>
        </w:rPr>
        <w:t xml:space="preserve">, 2017, </w:t>
      </w:r>
      <w:r>
        <w:rPr>
          <w:rFonts w:ascii="Times New Roman" w:hAnsi="Times New Roman" w:cs="Times New Roman"/>
          <w:sz w:val="24"/>
          <w:szCs w:val="24"/>
          <w:lang w:val="en-US"/>
        </w:rPr>
        <w:t>p. 257). For example, we have rendered (20) “</w:t>
      </w:r>
      <w:r>
        <w:rPr>
          <w:rFonts w:ascii="Times New Roman" w:hAnsi="Times New Roman" w:cs="Times New Roman"/>
          <w:i/>
          <w:iCs/>
          <w:sz w:val="24"/>
          <w:szCs w:val="24"/>
          <w:lang w:val="en-US"/>
        </w:rPr>
        <w:t>addicted phase</w:t>
      </w:r>
      <w:r>
        <w:rPr>
          <w:rFonts w:ascii="Times New Roman" w:hAnsi="Times New Roman" w:cs="Times New Roman"/>
          <w:sz w:val="24"/>
          <w:szCs w:val="24"/>
          <w:lang w:val="en-US"/>
        </w:rPr>
        <w:t>”</w:t>
      </w:r>
      <w:r>
        <w:rPr>
          <w:rFonts w:ascii="Times New Roman" w:hAnsi="Times New Roman" w:cs="Times New Roman"/>
          <w:sz w:val="24"/>
          <w:szCs w:val="24"/>
          <w:lang w:val="uk-UA"/>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lang w:val="en-US"/>
        </w:rPr>
        <w:t>é</w:t>
      </w:r>
      <w:proofErr w:type="spellEnd"/>
      <w:r>
        <w:rPr>
          <w:rFonts w:ascii="Times New Roman" w:hAnsi="Times New Roman" w:cs="Times New Roman"/>
          <w:sz w:val="24"/>
          <w:szCs w:val="24"/>
          <w:lang w:val="en-US"/>
        </w:rPr>
        <w:t>, 2008, p. </w:t>
      </w:r>
      <w:r>
        <w:rPr>
          <w:rFonts w:ascii="Times New Roman" w:hAnsi="Times New Roman" w:cs="Times New Roman"/>
          <w:sz w:val="24"/>
          <w:szCs w:val="24"/>
          <w:lang w:val="uk-UA"/>
        </w:rPr>
        <w:t>8)</w:t>
      </w:r>
      <w:r>
        <w:rPr>
          <w:rFonts w:ascii="Times New Roman" w:hAnsi="Times New Roman" w:cs="Times New Roman"/>
          <w:i/>
          <w:iCs/>
          <w:sz w:val="24"/>
          <w:szCs w:val="24"/>
          <w:lang w:val="uk-UA"/>
        </w:rPr>
        <w:t xml:space="preserve"> </w:t>
      </w:r>
      <w:proofErr w:type="spellStart"/>
      <w:r>
        <w:rPr>
          <w:rFonts w:ascii="Times New Roman" w:hAnsi="Times New Roman" w:cs="Times New Roman"/>
          <w:i/>
          <w:iCs/>
          <w:sz w:val="24"/>
          <w:szCs w:val="24"/>
          <w:lang w:val="uk-UA"/>
        </w:rPr>
        <w:t>as</w:t>
      </w:r>
      <w:proofErr w:type="spellEnd"/>
      <w:r>
        <w:rPr>
          <w:rFonts w:ascii="Times New Roman" w:hAnsi="Times New Roman" w:cs="Times New Roman"/>
          <w:i/>
          <w:iCs/>
          <w:sz w:val="24"/>
          <w:szCs w:val="24"/>
          <w:lang w:val="uk-UA"/>
        </w:rPr>
        <w:t xml:space="preserve"> “рецидив залежності</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8</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as there is no notion for the English term in Ukrainian, but the general meaning is close to our variant.</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“The transformation of generalization is usually used in the translation of the national and general scientific layers of the lexical content of scientific and technical texts” (</w:t>
      </w:r>
      <w:proofErr w:type="spellStart"/>
      <w:r>
        <w:rPr>
          <w:rFonts w:ascii="Times New Roman" w:hAnsi="Times New Roman" w:cs="Times New Roman"/>
          <w:sz w:val="24"/>
          <w:szCs w:val="24"/>
          <w:lang w:val="uk-UA"/>
        </w:rPr>
        <w:t>Каламбет</w:t>
      </w:r>
      <w:proofErr w:type="spellEnd"/>
      <w:r>
        <w:rPr>
          <w:rFonts w:ascii="Times New Roman" w:hAnsi="Times New Roman" w:cs="Times New Roman"/>
          <w:sz w:val="24"/>
          <w:szCs w:val="24"/>
          <w:lang w:val="uk-UA"/>
        </w:rPr>
        <w:t xml:space="preserve">, 2018, </w:t>
      </w:r>
      <w:r>
        <w:rPr>
          <w:rFonts w:ascii="Times New Roman" w:hAnsi="Times New Roman" w:cs="Times New Roman"/>
          <w:sz w:val="24"/>
          <w:szCs w:val="24"/>
          <w:lang w:val="en-US"/>
        </w:rPr>
        <w:t>p. 570). For instance, we have translated (21) “</w:t>
      </w:r>
      <w:r>
        <w:rPr>
          <w:rFonts w:ascii="Times New Roman" w:hAnsi="Times New Roman" w:cs="Times New Roman"/>
          <w:i/>
          <w:sz w:val="24"/>
          <w:szCs w:val="24"/>
          <w:lang w:val="en-US"/>
        </w:rPr>
        <w:t>distressing conditions</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20) as “</w:t>
      </w:r>
      <w:r>
        <w:rPr>
          <w:rFonts w:ascii="Times New Roman" w:hAnsi="Times New Roman" w:cs="Times New Roman"/>
          <w:i/>
          <w:sz w:val="24"/>
          <w:szCs w:val="24"/>
          <w:lang w:val="uk-UA"/>
        </w:rPr>
        <w:t>некомфортні стани</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20</w:t>
      </w:r>
      <w:r>
        <w:rPr>
          <w:rFonts w:ascii="Times New Roman" w:hAnsi="Times New Roman" w:cs="Times New Roman"/>
          <w:sz w:val="24"/>
          <w:szCs w:val="24"/>
          <w:lang w:val="uk-UA"/>
        </w:rPr>
        <w:t>)</w:t>
      </w:r>
      <w:r>
        <w:rPr>
          <w:rFonts w:ascii="Times New Roman" w:hAnsi="Times New Roman" w:cs="Times New Roman"/>
          <w:sz w:val="24"/>
          <w:szCs w:val="24"/>
          <w:lang w:val="en-US"/>
        </w:rPr>
        <w:t>, because it does not distort the sense, whereas allows us no to overload the text with specific information.</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According to L. </w:t>
      </w:r>
      <w:proofErr w:type="spellStart"/>
      <w:r>
        <w:rPr>
          <w:rFonts w:ascii="Times New Roman" w:hAnsi="Times New Roman" w:cs="Times New Roman"/>
          <w:sz w:val="24"/>
          <w:szCs w:val="24"/>
          <w:lang w:val="en-US"/>
        </w:rPr>
        <w:t>Knodel</w:t>
      </w:r>
      <w:proofErr w:type="spellEnd"/>
      <w:r>
        <w:rPr>
          <w:rFonts w:ascii="Times New Roman" w:hAnsi="Times New Roman" w:cs="Times New Roman"/>
          <w:sz w:val="24"/>
          <w:szCs w:val="24"/>
          <w:lang w:val="en-US"/>
        </w:rPr>
        <w:t>, transcoding is “transmission of the sound or graphic form of the word of the source language by means of the alphabet of the target language” (</w:t>
      </w:r>
      <w:proofErr w:type="spellStart"/>
      <w:r>
        <w:rPr>
          <w:rFonts w:ascii="Times New Roman" w:hAnsi="Times New Roman" w:cs="Times New Roman"/>
          <w:sz w:val="24"/>
          <w:szCs w:val="24"/>
          <w:lang w:val="uk-UA"/>
        </w:rPr>
        <w:t>Кнодель</w:t>
      </w:r>
      <w:proofErr w:type="spellEnd"/>
      <w:r>
        <w:rPr>
          <w:rFonts w:ascii="Times New Roman" w:hAnsi="Times New Roman" w:cs="Times New Roman"/>
          <w:sz w:val="24"/>
          <w:szCs w:val="24"/>
          <w:lang w:val="uk-UA"/>
        </w:rPr>
        <w:t xml:space="preserve">, 2019, </w:t>
      </w:r>
      <w:r>
        <w:rPr>
          <w:rFonts w:ascii="Times New Roman" w:hAnsi="Times New Roman" w:cs="Times New Roman"/>
          <w:sz w:val="24"/>
          <w:szCs w:val="24"/>
          <w:lang w:val="en-US"/>
        </w:rPr>
        <w:t>p. 110). For example, in our translation (22) “</w:t>
      </w:r>
      <w:r>
        <w:rPr>
          <w:rFonts w:ascii="Times New Roman" w:hAnsi="Times New Roman" w:cs="Times New Roman"/>
          <w:i/>
          <w:iCs/>
          <w:sz w:val="24"/>
          <w:szCs w:val="24"/>
          <w:lang w:val="en-US"/>
        </w:rPr>
        <w:t>trigger</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xml:space="preserve">, 2008, p. 23) </w:t>
      </w:r>
      <w:proofErr w:type="gramStart"/>
      <w:r>
        <w:rPr>
          <w:rFonts w:ascii="Times New Roman" w:hAnsi="Times New Roman" w:cs="Times New Roman"/>
          <w:sz w:val="24"/>
          <w:szCs w:val="24"/>
          <w:lang w:val="en-US"/>
        </w:rPr>
        <w:t>is rendered</w:t>
      </w:r>
      <w:proofErr w:type="gramEnd"/>
      <w:r>
        <w:rPr>
          <w:rFonts w:ascii="Times New Roman" w:hAnsi="Times New Roman" w:cs="Times New Roman"/>
          <w:sz w:val="24"/>
          <w:szCs w:val="24"/>
          <w:lang w:val="en-US"/>
        </w:rPr>
        <w:t xml:space="preserve"> as “</w:t>
      </w:r>
      <w:r>
        <w:rPr>
          <w:rFonts w:ascii="Times New Roman" w:hAnsi="Times New Roman" w:cs="Times New Roman"/>
          <w:i/>
          <w:iCs/>
          <w:sz w:val="24"/>
          <w:szCs w:val="24"/>
          <w:lang w:val="uk-UA"/>
        </w:rPr>
        <w:t>тригер</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23</w:t>
      </w:r>
      <w:r>
        <w:rPr>
          <w:rFonts w:ascii="Times New Roman" w:hAnsi="Times New Roman" w:cs="Times New Roman"/>
          <w:sz w:val="24"/>
          <w:szCs w:val="24"/>
          <w:lang w:val="uk-UA"/>
        </w:rPr>
        <w:t>)</w:t>
      </w:r>
      <w:r>
        <w:rPr>
          <w:rFonts w:ascii="Times New Roman" w:hAnsi="Times New Roman" w:cs="Times New Roman"/>
          <w:sz w:val="24"/>
          <w:szCs w:val="24"/>
          <w:lang w:val="en-US"/>
        </w:rPr>
        <w:t>, because it is quite widespread notion in Ukrainian and does not need additional description.</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Adaptive grammatical transcoding is widely used when transmitting nouns creating mostly derivative terms (</w:t>
      </w:r>
      <w:proofErr w:type="spellStart"/>
      <w:r>
        <w:rPr>
          <w:rFonts w:ascii="Times New Roman" w:hAnsi="Times New Roman" w:cs="Times New Roman"/>
          <w:sz w:val="24"/>
          <w:szCs w:val="24"/>
          <w:lang w:val="en-US"/>
        </w:rPr>
        <w:t>suffixal</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uk-UA"/>
        </w:rPr>
        <w:t>Черноватий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Шех</w:t>
      </w:r>
      <w:proofErr w:type="spellEnd"/>
      <w:r>
        <w:rPr>
          <w:rFonts w:ascii="Times New Roman" w:hAnsi="Times New Roman" w:cs="Times New Roman"/>
          <w:sz w:val="24"/>
          <w:szCs w:val="24"/>
          <w:lang w:val="uk-UA"/>
        </w:rPr>
        <w:t>, 2009,</w:t>
      </w:r>
      <w:r>
        <w:rPr>
          <w:rFonts w:ascii="Times New Roman" w:hAnsi="Times New Roman" w:cs="Times New Roman"/>
          <w:sz w:val="24"/>
          <w:szCs w:val="24"/>
          <w:lang w:val="en-US"/>
        </w:rPr>
        <w:t> p. 113). For instance, in the pair (23) “</w:t>
      </w:r>
      <w:r>
        <w:rPr>
          <w:rFonts w:ascii="Times New Roman" w:hAnsi="Times New Roman" w:cs="Times New Roman"/>
          <w:i/>
          <w:iCs/>
          <w:sz w:val="24"/>
          <w:szCs w:val="24"/>
          <w:lang w:val="en-US"/>
        </w:rPr>
        <w:t>self-regulation</w:t>
      </w:r>
      <w:r>
        <w:rPr>
          <w:rFonts w:ascii="Times New Roman" w:hAnsi="Times New Roman" w:cs="Times New Roman"/>
          <w:sz w:val="24"/>
          <w:szCs w:val="24"/>
          <w:lang w:val="en-US"/>
        </w:rPr>
        <w:t xml:space="preserve">” </w:t>
      </w:r>
      <w:r>
        <w:rPr>
          <w:rFonts w:ascii="Times New Roman" w:hAnsi="Times New Roman" w:cs="Times New Roman"/>
          <w:sz w:val="24"/>
          <w:szCs w:val="24"/>
          <w:lang w:val="uk-UA"/>
        </w:rPr>
        <w:t>(</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w:t>
      </w:r>
      <w:r>
        <w:rPr>
          <w:rFonts w:ascii="Times New Roman" w:hAnsi="Times New Roman" w:cs="Times New Roman"/>
          <w:sz w:val="24"/>
          <w:szCs w:val="24"/>
          <w:lang w:val="uk-UA"/>
        </w:rPr>
        <w:t>1</w:t>
      </w:r>
      <w:r>
        <w:rPr>
          <w:rFonts w:ascii="Times New Roman" w:hAnsi="Times New Roman" w:cs="Times New Roman"/>
          <w:sz w:val="24"/>
          <w:szCs w:val="24"/>
          <w:lang w:val="en-US"/>
        </w:rPr>
        <w:t>5</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 “</w:t>
      </w:r>
      <w:r>
        <w:rPr>
          <w:rFonts w:ascii="Times New Roman" w:hAnsi="Times New Roman" w:cs="Times New Roman"/>
          <w:i/>
          <w:iCs/>
          <w:sz w:val="24"/>
          <w:szCs w:val="24"/>
          <w:lang w:val="uk-UA"/>
        </w:rPr>
        <w:t>саморегуляція</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15</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only the second part of the word is transcoded.</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“E</w:t>
      </w:r>
      <w:proofErr w:type="spellStart"/>
      <w:r>
        <w:rPr>
          <w:rFonts w:ascii="Times New Roman" w:hAnsi="Times New Roman" w:cs="Times New Roman"/>
          <w:sz w:val="24"/>
          <w:szCs w:val="24"/>
          <w:lang w:val="uk-UA"/>
        </w:rPr>
        <w:t>specially</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often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transcoding</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terms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occurs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cases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when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term</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the</w:t>
      </w:r>
      <w:proofErr w:type="spellEnd"/>
      <w:r>
        <w:rPr>
          <w:rFonts w:ascii="Times New Roman" w:hAnsi="Times New Roman" w:cs="Times New Roman"/>
          <w:sz w:val="24"/>
          <w:szCs w:val="24"/>
          <w:lang w:val="uk-UA"/>
        </w:rPr>
        <w:t xml:space="preserve"> </w:t>
      </w:r>
      <w:r>
        <w:rPr>
          <w:rFonts w:ascii="Times New Roman" w:hAnsi="Times New Roman" w:cs="Times New Roman"/>
          <w:sz w:val="24"/>
          <w:szCs w:val="24"/>
          <w:lang w:val="en-US"/>
        </w:rPr>
        <w:t xml:space="preserve">target language </w:t>
      </w:r>
      <w:proofErr w:type="spellStart"/>
      <w:r>
        <w:rPr>
          <w:rFonts w:ascii="Times New Roman" w:hAnsi="Times New Roman" w:cs="Times New Roman"/>
          <w:sz w:val="24"/>
          <w:szCs w:val="24"/>
          <w:lang w:val="uk-UA"/>
        </w:rPr>
        <w:t>consists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international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terminological</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elements</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of</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Latin</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or</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ancient</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Greek</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origin</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uk-UA"/>
        </w:rPr>
        <w:t>Абабілова</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Білокамінська</w:t>
      </w:r>
      <w:proofErr w:type="spellEnd"/>
      <w:r>
        <w:rPr>
          <w:rFonts w:ascii="Times New Roman" w:hAnsi="Times New Roman" w:cs="Times New Roman"/>
          <w:sz w:val="24"/>
          <w:szCs w:val="24"/>
          <w:lang w:val="uk-UA"/>
        </w:rPr>
        <w:t xml:space="preserve">, 2015, </w:t>
      </w:r>
      <w:r>
        <w:rPr>
          <w:rFonts w:ascii="Times New Roman" w:hAnsi="Times New Roman" w:cs="Times New Roman"/>
          <w:sz w:val="24"/>
          <w:szCs w:val="24"/>
          <w:lang w:val="en-US"/>
        </w:rPr>
        <w:t>p. 126). For example, (24) “</w:t>
      </w:r>
      <w:r>
        <w:rPr>
          <w:rFonts w:ascii="Times New Roman" w:hAnsi="Times New Roman" w:cs="Times New Roman"/>
          <w:i/>
          <w:sz w:val="24"/>
          <w:szCs w:val="24"/>
          <w:lang w:val="en-US"/>
        </w:rPr>
        <w:t>depression</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20) is translated as “</w:t>
      </w:r>
      <w:r>
        <w:rPr>
          <w:rFonts w:ascii="Times New Roman" w:hAnsi="Times New Roman" w:cs="Times New Roman"/>
          <w:i/>
          <w:sz w:val="24"/>
          <w:szCs w:val="24"/>
          <w:lang w:val="uk-UA"/>
        </w:rPr>
        <w:t>депресія</w:t>
      </w:r>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20</w:t>
      </w:r>
      <w:r>
        <w:rPr>
          <w:rFonts w:ascii="Times New Roman" w:hAnsi="Times New Roman" w:cs="Times New Roman"/>
          <w:sz w:val="24"/>
          <w:szCs w:val="24"/>
          <w:lang w:val="uk-UA"/>
        </w:rPr>
        <w:t>)</w:t>
      </w:r>
      <w:r>
        <w:rPr>
          <w:rFonts w:ascii="Times New Roman" w:hAnsi="Times New Roman" w:cs="Times New Roman"/>
          <w:sz w:val="24"/>
          <w:szCs w:val="24"/>
          <w:lang w:val="en-US"/>
        </w:rPr>
        <w:t>, because it is a word of Latin origin.</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According to L. </w:t>
      </w:r>
      <w:proofErr w:type="spellStart"/>
      <w:r>
        <w:rPr>
          <w:rFonts w:ascii="Times New Roman" w:hAnsi="Times New Roman" w:cs="Times New Roman"/>
          <w:sz w:val="24"/>
          <w:szCs w:val="24"/>
          <w:lang w:val="en-US"/>
        </w:rPr>
        <w:t>Knodel</w:t>
      </w:r>
      <w:proofErr w:type="spellEnd"/>
      <w:r>
        <w:rPr>
          <w:rFonts w:ascii="Times New Roman" w:hAnsi="Times New Roman" w:cs="Times New Roman"/>
          <w:sz w:val="24"/>
          <w:szCs w:val="24"/>
          <w:lang w:val="en-US"/>
        </w:rPr>
        <w:t>, “transcoding is often combined with translation” (</w:t>
      </w:r>
      <w:proofErr w:type="spellStart"/>
      <w:r>
        <w:rPr>
          <w:rFonts w:ascii="Times New Roman" w:hAnsi="Times New Roman" w:cs="Times New Roman"/>
          <w:sz w:val="24"/>
          <w:szCs w:val="24"/>
          <w:lang w:val="uk-UA"/>
        </w:rPr>
        <w:t>Кнодель</w:t>
      </w:r>
      <w:proofErr w:type="spellEnd"/>
      <w:r>
        <w:rPr>
          <w:rFonts w:ascii="Times New Roman" w:hAnsi="Times New Roman" w:cs="Times New Roman"/>
          <w:sz w:val="24"/>
          <w:szCs w:val="24"/>
          <w:lang w:val="uk-UA"/>
        </w:rPr>
        <w:t xml:space="preserve">, 2019, </w:t>
      </w:r>
      <w:r>
        <w:rPr>
          <w:rFonts w:ascii="Times New Roman" w:hAnsi="Times New Roman" w:cs="Times New Roman"/>
          <w:sz w:val="24"/>
          <w:szCs w:val="24"/>
          <w:lang w:val="en-US"/>
        </w:rPr>
        <w:t>p. 114). For instance, we consider that (25) “</w:t>
      </w:r>
      <w:r>
        <w:rPr>
          <w:rFonts w:ascii="Times New Roman" w:hAnsi="Times New Roman" w:cs="Times New Roman"/>
          <w:i/>
          <w:sz w:val="24"/>
          <w:szCs w:val="24"/>
          <w:lang w:val="en-US"/>
        </w:rPr>
        <w:t>obsessive-compulsive disorder</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17) is rendered as “</w:t>
      </w:r>
      <w:proofErr w:type="spellStart"/>
      <w:r>
        <w:rPr>
          <w:rFonts w:ascii="Times New Roman" w:hAnsi="Times New Roman" w:cs="Times New Roman"/>
          <w:i/>
          <w:sz w:val="24"/>
          <w:szCs w:val="24"/>
          <w:lang w:val="en-US"/>
        </w:rPr>
        <w:t>обсесивно-компульсивн</w:t>
      </w:r>
      <w:r>
        <w:rPr>
          <w:rFonts w:ascii="Times New Roman" w:hAnsi="Times New Roman" w:cs="Times New Roman"/>
          <w:i/>
          <w:sz w:val="24"/>
          <w:szCs w:val="24"/>
          <w:lang w:val="uk-UA"/>
        </w:rPr>
        <w:t>ий</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розлад</w:t>
      </w:r>
      <w:proofErr w:type="spellEnd"/>
      <w:r>
        <w:rPr>
          <w:rFonts w:ascii="Times New Roman" w:hAnsi="Times New Roman" w:cs="Times New Roman"/>
          <w:sz w:val="24"/>
          <w:szCs w:val="24"/>
          <w:lang w:val="en-US"/>
        </w:rPr>
        <w:t>” (p. 17) due to partial adaptive transcoding. Another interesting example is (26) “</w:t>
      </w:r>
      <w:r>
        <w:rPr>
          <w:rFonts w:ascii="Times New Roman" w:hAnsi="Times New Roman" w:cs="Times New Roman"/>
          <w:i/>
          <w:sz w:val="24"/>
          <w:szCs w:val="24"/>
          <w:lang w:val="en-US"/>
        </w:rPr>
        <w:t>attention deficit hyperactivity disorder</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5) that is translated as “</w:t>
      </w:r>
      <w:proofErr w:type="spellStart"/>
      <w:r>
        <w:rPr>
          <w:rFonts w:ascii="Times New Roman" w:hAnsi="Times New Roman" w:cs="Times New Roman"/>
          <w:i/>
          <w:sz w:val="24"/>
          <w:szCs w:val="24"/>
          <w:lang w:val="en-US"/>
        </w:rPr>
        <w:t>синдром</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дефіциту</w:t>
      </w:r>
      <w:proofErr w:type="spellEnd"/>
      <w:r>
        <w:rPr>
          <w:rFonts w:ascii="Times New Roman" w:hAnsi="Times New Roman" w:cs="Times New Roman"/>
          <w:i/>
          <w:sz w:val="24"/>
          <w:szCs w:val="24"/>
          <w:lang w:val="en-US"/>
        </w:rPr>
        <w:t xml:space="preserve"> </w:t>
      </w:r>
      <w:proofErr w:type="spellStart"/>
      <w:r>
        <w:rPr>
          <w:rFonts w:ascii="Times New Roman" w:hAnsi="Times New Roman" w:cs="Times New Roman"/>
          <w:i/>
          <w:sz w:val="24"/>
          <w:szCs w:val="24"/>
          <w:lang w:val="en-US"/>
        </w:rPr>
        <w:t>уваги</w:t>
      </w:r>
      <w:proofErr w:type="spellEnd"/>
      <w:r>
        <w:rPr>
          <w:rFonts w:ascii="Times New Roman" w:hAnsi="Times New Roman" w:cs="Times New Roman"/>
          <w:i/>
          <w:sz w:val="24"/>
          <w:szCs w:val="24"/>
          <w:lang w:val="en-US"/>
        </w:rPr>
        <w:t xml:space="preserve"> з </w:t>
      </w:r>
      <w:proofErr w:type="spellStart"/>
      <w:r>
        <w:rPr>
          <w:rFonts w:ascii="Times New Roman" w:hAnsi="Times New Roman" w:cs="Times New Roman"/>
          <w:i/>
          <w:sz w:val="24"/>
          <w:szCs w:val="24"/>
          <w:lang w:val="en-US"/>
        </w:rPr>
        <w:t>гіперактивністю</w:t>
      </w:r>
      <w:proofErr w:type="spellEnd"/>
      <w:r>
        <w:rPr>
          <w:rFonts w:ascii="Times New Roman" w:hAnsi="Times New Roman" w:cs="Times New Roman"/>
          <w:sz w:val="24"/>
          <w:szCs w:val="24"/>
          <w:lang w:val="en-US"/>
        </w:rPr>
        <w:t>” (p. 5), because here we can see cases of adaptive transcoding, translation and modulation.</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English-language psychological terms-neologisms </w:t>
      </w:r>
      <w:proofErr w:type="gramStart"/>
      <w:r>
        <w:rPr>
          <w:rFonts w:ascii="Times New Roman" w:hAnsi="Times New Roman" w:cs="Times New Roman"/>
          <w:sz w:val="24"/>
          <w:szCs w:val="24"/>
          <w:lang w:val="en-US"/>
        </w:rPr>
        <w:t>can be divided</w:t>
      </w:r>
      <w:proofErr w:type="gramEnd"/>
      <w:r>
        <w:rPr>
          <w:rFonts w:ascii="Times New Roman" w:hAnsi="Times New Roman" w:cs="Times New Roman"/>
          <w:sz w:val="24"/>
          <w:szCs w:val="24"/>
          <w:lang w:val="en-US"/>
        </w:rPr>
        <w:t xml:space="preserve"> into psychological neologisms that make up the names or reflect the key concepts of modern psychological concepts and theories (</w:t>
      </w:r>
      <w:proofErr w:type="spellStart"/>
      <w:r>
        <w:rPr>
          <w:rFonts w:ascii="Times New Roman" w:hAnsi="Times New Roman" w:cs="Times New Roman"/>
          <w:sz w:val="24"/>
          <w:szCs w:val="24"/>
          <w:lang w:val="uk-UA"/>
        </w:rPr>
        <w:t>Костікова</w:t>
      </w:r>
      <w:proofErr w:type="spellEnd"/>
      <w:r>
        <w:rPr>
          <w:rFonts w:ascii="Times New Roman" w:hAnsi="Times New Roman" w:cs="Times New Roman"/>
          <w:sz w:val="24"/>
          <w:szCs w:val="24"/>
          <w:lang w:val="en-US"/>
        </w:rPr>
        <w:t>, 2017, p. 7)</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For example, we have rendered (27) “</w:t>
      </w:r>
      <w:r>
        <w:rPr>
          <w:rFonts w:ascii="Times New Roman" w:hAnsi="Times New Roman" w:cs="Times New Roman"/>
          <w:i/>
          <w:iCs/>
          <w:sz w:val="24"/>
          <w:szCs w:val="24"/>
          <w:lang w:val="en-US"/>
        </w:rPr>
        <w:t>enriched environments</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20) as “</w:t>
      </w:r>
      <w:proofErr w:type="spellStart"/>
      <w:r>
        <w:rPr>
          <w:rFonts w:ascii="Times New Roman" w:hAnsi="Times New Roman" w:cs="Times New Roman"/>
          <w:i/>
          <w:iCs/>
          <w:sz w:val="24"/>
          <w:szCs w:val="24"/>
          <w:lang w:val="en-US"/>
        </w:rPr>
        <w:t>позитивно-стимулюючі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зовнішні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умови</w:t>
      </w:r>
      <w:proofErr w:type="spellEnd"/>
      <w:r>
        <w:rPr>
          <w:rFonts w:ascii="Times New Roman" w:hAnsi="Times New Roman" w:cs="Times New Roman"/>
          <w:sz w:val="24"/>
          <w:szCs w:val="24"/>
          <w:lang w:val="en-US"/>
        </w:rPr>
        <w:t>” (p. 20) creating a neologism by means of explication and modulation, the parallel term (28) “</w:t>
      </w:r>
      <w:r>
        <w:rPr>
          <w:rFonts w:ascii="Times New Roman" w:hAnsi="Times New Roman" w:cs="Times New Roman"/>
          <w:i/>
          <w:iCs/>
          <w:sz w:val="24"/>
          <w:szCs w:val="24"/>
          <w:lang w:val="en-US"/>
        </w:rPr>
        <w:t>environmental enrichment</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17) is translated in the same way, but the English text allows to change its form and include some variations, unlike the Ukrainian one.</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According to I. </w:t>
      </w:r>
      <w:proofErr w:type="spellStart"/>
      <w:r>
        <w:rPr>
          <w:rFonts w:ascii="Times New Roman" w:hAnsi="Times New Roman" w:cs="Times New Roman"/>
          <w:sz w:val="24"/>
          <w:szCs w:val="24"/>
          <w:lang w:val="en-US"/>
        </w:rPr>
        <w:t>Kostikova</w:t>
      </w:r>
      <w:proofErr w:type="spellEnd"/>
      <w:r>
        <w:rPr>
          <w:rFonts w:ascii="Times New Roman" w:hAnsi="Times New Roman" w:cs="Times New Roman"/>
          <w:sz w:val="24"/>
          <w:szCs w:val="24"/>
          <w:lang w:val="en-US"/>
        </w:rPr>
        <w:t>, “psychological neologisms can be represented not only as key terms in concepts, but also to compose the names of these concepts, approaches and theories” (</w:t>
      </w:r>
      <w:proofErr w:type="spellStart"/>
      <w:r>
        <w:rPr>
          <w:rFonts w:ascii="Times New Roman" w:hAnsi="Times New Roman" w:cs="Times New Roman"/>
          <w:sz w:val="24"/>
          <w:szCs w:val="24"/>
          <w:lang w:val="uk-UA"/>
        </w:rPr>
        <w:t>Костікова</w:t>
      </w:r>
      <w:proofErr w:type="spellEnd"/>
      <w:r>
        <w:rPr>
          <w:rFonts w:ascii="Times New Roman" w:hAnsi="Times New Roman" w:cs="Times New Roman"/>
          <w:sz w:val="24"/>
          <w:szCs w:val="24"/>
          <w:lang w:val="en-US"/>
        </w:rPr>
        <w:t>, 2017, p. 8). For instance, we have translated (29) “</w:t>
      </w:r>
      <w:r>
        <w:rPr>
          <w:rFonts w:ascii="Times New Roman" w:hAnsi="Times New Roman" w:cs="Times New Roman"/>
          <w:i/>
          <w:iCs/>
          <w:sz w:val="24"/>
          <w:szCs w:val="24"/>
          <w:lang w:val="en-US"/>
        </w:rPr>
        <w:t>mindful awareness</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21) as “</w:t>
      </w:r>
      <w:r>
        <w:rPr>
          <w:rFonts w:ascii="Times New Roman" w:hAnsi="Times New Roman" w:cs="Times New Roman"/>
          <w:i/>
          <w:iCs/>
          <w:sz w:val="24"/>
          <w:szCs w:val="24"/>
          <w:lang w:val="uk-UA"/>
        </w:rPr>
        <w:t>у</w:t>
      </w:r>
      <w:proofErr w:type="spellStart"/>
      <w:r>
        <w:rPr>
          <w:rFonts w:ascii="Times New Roman" w:hAnsi="Times New Roman" w:cs="Times New Roman"/>
          <w:i/>
          <w:iCs/>
          <w:sz w:val="24"/>
          <w:szCs w:val="24"/>
          <w:lang w:val="en-US"/>
        </w:rPr>
        <w:t>свідомлене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розуміння</w:t>
      </w:r>
      <w:proofErr w:type="spellEnd"/>
      <w:r>
        <w:rPr>
          <w:rFonts w:ascii="Times New Roman" w:hAnsi="Times New Roman" w:cs="Times New Roman"/>
          <w:sz w:val="24"/>
          <w:szCs w:val="24"/>
          <w:lang w:val="en-US"/>
        </w:rPr>
        <w:t>”</w:t>
      </w:r>
      <w:r>
        <w:rPr>
          <w:rFonts w:ascii="Times New Roman" w:hAnsi="Times New Roman" w:cs="Times New Roman"/>
          <w:sz w:val="24"/>
          <w:szCs w:val="24"/>
          <w:lang w:val="uk-UA"/>
        </w:rPr>
        <w:t> (</w:t>
      </w:r>
      <w:r>
        <w:rPr>
          <w:rFonts w:ascii="Times New Roman" w:hAnsi="Times New Roman" w:cs="Times New Roman"/>
          <w:sz w:val="24"/>
          <w:szCs w:val="24"/>
          <w:lang w:val="en-US"/>
        </w:rPr>
        <w:t>p. 21</w:t>
      </w:r>
      <w:r>
        <w:rPr>
          <w:rFonts w:ascii="Times New Roman" w:hAnsi="Times New Roman" w:cs="Times New Roman"/>
          <w:sz w:val="24"/>
          <w:szCs w:val="24"/>
          <w:lang w:val="uk-UA"/>
        </w:rPr>
        <w:t>)</w:t>
      </w:r>
      <w:r>
        <w:rPr>
          <w:rFonts w:ascii="Times New Roman" w:hAnsi="Times New Roman" w:cs="Times New Roman"/>
          <w:sz w:val="24"/>
          <w:szCs w:val="24"/>
          <w:lang w:val="en-US"/>
        </w:rPr>
        <w:t>, because the author appeals to this concept very often in the book, but we do not have a Ukrainian term fixed in the dictionary.</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Thus, we have considered 216 terms and the most widespread transformations used in our translation is loan translation – 83 cases (38, 4 %), translation equivalent – 80 cases (37 %) </w:t>
      </w:r>
      <w:r>
        <w:rPr>
          <w:rFonts w:ascii="Times New Roman" w:hAnsi="Times New Roman" w:cs="Times New Roman"/>
          <w:sz w:val="24"/>
          <w:szCs w:val="24"/>
          <w:lang w:val="en-US"/>
        </w:rPr>
        <w:lastRenderedPageBreak/>
        <w:t xml:space="preserve">and </w:t>
      </w:r>
      <w:proofErr w:type="spellStart"/>
      <w:r>
        <w:rPr>
          <w:rFonts w:ascii="Times New Roman" w:hAnsi="Times New Roman" w:cs="Times New Roman"/>
          <w:sz w:val="24"/>
          <w:szCs w:val="24"/>
          <w:lang w:val="en-US"/>
        </w:rPr>
        <w:t>lexico</w:t>
      </w:r>
      <w:proofErr w:type="spellEnd"/>
      <w:r>
        <w:rPr>
          <w:rFonts w:ascii="Times New Roman" w:hAnsi="Times New Roman" w:cs="Times New Roman"/>
          <w:sz w:val="24"/>
          <w:szCs w:val="24"/>
          <w:lang w:val="en-US"/>
        </w:rPr>
        <w:t>-semantic transformations – 65 cases (30 %). Other transformations include transcoding – 46 cases (21</w:t>
      </w:r>
      <w:proofErr w:type="gramStart"/>
      <w:r>
        <w:rPr>
          <w:rFonts w:ascii="Times New Roman" w:hAnsi="Times New Roman" w:cs="Times New Roman"/>
          <w:sz w:val="24"/>
          <w:szCs w:val="24"/>
          <w:lang w:val="en-US"/>
        </w:rPr>
        <w:t>,3</w:t>
      </w:r>
      <w:proofErr w:type="gramEnd"/>
      <w:r>
        <w:rPr>
          <w:rFonts w:ascii="Times New Roman" w:hAnsi="Times New Roman" w:cs="Times New Roman"/>
          <w:sz w:val="24"/>
          <w:szCs w:val="24"/>
          <w:lang w:val="en-US"/>
        </w:rPr>
        <w:t xml:space="preserve"> %), explication – 6 cases (2, 7 %) and creating of neologisms – 2 cases (0,9 %). The terminology in our translation of the popular science book </w:t>
      </w:r>
      <w:proofErr w:type="gramStart"/>
      <w:r>
        <w:rPr>
          <w:rFonts w:ascii="Times New Roman" w:hAnsi="Times New Roman" w:cs="Times New Roman"/>
          <w:sz w:val="24"/>
          <w:szCs w:val="24"/>
          <w:lang w:val="en-US"/>
        </w:rPr>
        <w:t>is characterized</w:t>
      </w:r>
      <w:proofErr w:type="gramEnd"/>
      <w:r>
        <w:rPr>
          <w:rFonts w:ascii="Times New Roman" w:hAnsi="Times New Roman" w:cs="Times New Roman"/>
          <w:sz w:val="24"/>
          <w:szCs w:val="24"/>
          <w:lang w:val="en-US"/>
        </w:rPr>
        <w:t xml:space="preserve"> by variability and its adaptability to the context.</w:t>
      </w:r>
    </w:p>
    <w:p w:rsidR="00636CDD" w:rsidRDefault="00636CDD" w:rsidP="00636CDD">
      <w:pPr>
        <w:tabs>
          <w:tab w:val="left" w:pos="2430"/>
        </w:tabs>
        <w:spacing w:after="0" w:line="240" w:lineRule="auto"/>
        <w:ind w:left="0"/>
        <w:jc w:val="both"/>
        <w:rPr>
          <w:rFonts w:ascii="Times New Roman" w:hAnsi="Times New Roman" w:cs="Times New Roman"/>
          <w:sz w:val="24"/>
          <w:szCs w:val="24"/>
          <w:lang w:val="en-US"/>
        </w:rPr>
      </w:pP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2.2. System of transformations applied in the non-fictional text</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Our translation project deals with lexical (differentiation, concretization and generalization of meaning, semantic development, antonymous translation and full rearrangement) and grammatical (replacement of parts of a sentence and speech) transformations in popular science literature (</w:t>
      </w:r>
      <w:proofErr w:type="spellStart"/>
      <w:r>
        <w:rPr>
          <w:rFonts w:ascii="Times New Roman" w:hAnsi="Times New Roman" w:cs="Times New Roman"/>
          <w:sz w:val="24"/>
          <w:szCs w:val="24"/>
          <w:lang w:val="en-US"/>
        </w:rPr>
        <w:t>Schmalzer</w:t>
      </w:r>
      <w:proofErr w:type="spellEnd"/>
      <w:r>
        <w:rPr>
          <w:rFonts w:ascii="Times New Roman" w:hAnsi="Times New Roman" w:cs="Times New Roman"/>
          <w:sz w:val="24"/>
          <w:szCs w:val="24"/>
          <w:lang w:val="en-US"/>
        </w:rPr>
        <w:t xml:space="preserve">, 2012 p.  593) being under research </w:t>
      </w:r>
      <w:proofErr w:type="gramStart"/>
      <w:r>
        <w:rPr>
          <w:rFonts w:ascii="Times New Roman" w:hAnsi="Times New Roman" w:cs="Times New Roman"/>
          <w:sz w:val="24"/>
          <w:szCs w:val="24"/>
          <w:lang w:val="en-US"/>
        </w:rPr>
        <w:t>on the basis of</w:t>
      </w:r>
      <w:proofErr w:type="gramEnd"/>
      <w:r>
        <w:rPr>
          <w:rFonts w:ascii="Times New Roman" w:hAnsi="Times New Roman" w:cs="Times New Roman"/>
          <w:sz w:val="24"/>
          <w:szCs w:val="24"/>
          <w:lang w:val="en-US"/>
        </w:rPr>
        <w:t xml:space="preserve"> the book </w:t>
      </w:r>
      <w:r>
        <w:rPr>
          <w:rFonts w:ascii="Times New Roman" w:hAnsi="Times New Roman" w:cs="Times New Roman"/>
          <w:i/>
          <w:iCs/>
          <w:sz w:val="24"/>
          <w:szCs w:val="24"/>
          <w:lang w:val="en-US"/>
        </w:rPr>
        <w:t>In the Realm of Hungry Ghosts: Close Encounters with Addiction</w:t>
      </w:r>
      <w:r>
        <w:rPr>
          <w:rFonts w:ascii="Times New Roman" w:hAnsi="Times New Roman" w:cs="Times New Roman"/>
          <w:sz w:val="24"/>
          <w:szCs w:val="24"/>
          <w:lang w:val="en-US"/>
        </w:rPr>
        <w:t xml:space="preserve"> by Gabor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lang w:val="en-US"/>
        </w:rPr>
        <w:t>é</w:t>
      </w:r>
      <w:proofErr w:type="spellEnd"/>
      <w:r>
        <w:rPr>
          <w:rFonts w:ascii="Times New Roman" w:hAnsi="Times New Roman" w:cs="Times New Roman"/>
          <w:sz w:val="24"/>
          <w:szCs w:val="24"/>
          <w:lang w:val="en-US"/>
        </w:rPr>
        <w:t>.</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 bilingual dictionary usually gives a number of partial variable correspondences, each of which covers only a part of a foreign word meaning” (</w:t>
      </w:r>
      <w:proofErr w:type="spellStart"/>
      <w:r>
        <w:rPr>
          <w:rFonts w:ascii="Times New Roman" w:hAnsi="Times New Roman" w:cs="Times New Roman"/>
          <w:sz w:val="24"/>
          <w:szCs w:val="24"/>
        </w:rPr>
        <w:t>Рецкер</w:t>
      </w:r>
      <w:proofErr w:type="spellEnd"/>
      <w:r>
        <w:rPr>
          <w:rFonts w:ascii="Times New Roman" w:hAnsi="Times New Roman" w:cs="Times New Roman"/>
          <w:sz w:val="24"/>
          <w:szCs w:val="24"/>
          <w:lang w:val="en-US"/>
        </w:rPr>
        <w:t xml:space="preserve">, 2007, p. 47). </w:t>
      </w:r>
      <w:proofErr w:type="gramStart"/>
      <w:r>
        <w:rPr>
          <w:rFonts w:ascii="Times New Roman" w:hAnsi="Times New Roman" w:cs="Times New Roman"/>
          <w:sz w:val="24"/>
          <w:szCs w:val="24"/>
          <w:lang w:val="en-US"/>
        </w:rPr>
        <w:t>For example, in the translation of the sentence (30) “</w:t>
      </w:r>
      <w:r>
        <w:rPr>
          <w:rFonts w:ascii="Times New Roman" w:hAnsi="Times New Roman" w:cs="Times New Roman"/>
          <w:i/>
          <w:iCs/>
          <w:sz w:val="24"/>
          <w:szCs w:val="24"/>
          <w:lang w:val="en-US"/>
        </w:rPr>
        <w:t xml:space="preserve">When we’re awash in a poisonous soup of self-recrimination and shame, we cannot think </w:t>
      </w:r>
      <w:r>
        <w:rPr>
          <w:rFonts w:ascii="Times New Roman" w:hAnsi="Times New Roman" w:cs="Times New Roman"/>
          <w:b/>
          <w:bCs/>
          <w:i/>
          <w:iCs/>
          <w:sz w:val="24"/>
          <w:szCs w:val="24"/>
          <w:lang w:val="en-US"/>
        </w:rPr>
        <w:t>creatively</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i/>
          <w:sz w:val="24"/>
          <w:szCs w:val="24"/>
          <w:lang w:val="en-US"/>
        </w:rPr>
        <w:t>,</w:t>
      </w:r>
      <w:r>
        <w:rPr>
          <w:rFonts w:ascii="Times New Roman" w:hAnsi="Times New Roman" w:cs="Times New Roman"/>
          <w:sz w:val="24"/>
          <w:szCs w:val="24"/>
          <w:lang w:val="en-US"/>
        </w:rPr>
        <w:t xml:space="preserve"> 2008, p. 8) – “</w:t>
      </w:r>
      <w:proofErr w:type="spellStart"/>
      <w:r>
        <w:rPr>
          <w:rFonts w:ascii="Times New Roman" w:hAnsi="Times New Roman" w:cs="Times New Roman"/>
          <w:i/>
          <w:iCs/>
          <w:sz w:val="24"/>
          <w:szCs w:val="24"/>
          <w:lang w:val="en-US"/>
        </w:rPr>
        <w:t>Коли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плаваємо</w:t>
      </w:r>
      <w:proofErr w:type="spellEnd"/>
      <w:r>
        <w:rPr>
          <w:rFonts w:ascii="Times New Roman" w:hAnsi="Times New Roman" w:cs="Times New Roman"/>
          <w:i/>
          <w:iCs/>
          <w:sz w:val="24"/>
          <w:szCs w:val="24"/>
          <w:lang w:val="en-US"/>
        </w:rPr>
        <w:t xml:space="preserve"> в </w:t>
      </w:r>
      <w:proofErr w:type="spellStart"/>
      <w:r>
        <w:rPr>
          <w:rFonts w:ascii="Times New Roman" w:hAnsi="Times New Roman" w:cs="Times New Roman"/>
          <w:i/>
          <w:iCs/>
          <w:sz w:val="24"/>
          <w:szCs w:val="24"/>
          <w:lang w:val="en-US"/>
        </w:rPr>
        <w:t>отруйному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супі</w:t>
      </w:r>
      <w:proofErr w:type="spellEnd"/>
      <w:r>
        <w:rPr>
          <w:rFonts w:ascii="Times New Roman" w:hAnsi="Times New Roman" w:cs="Times New Roman"/>
          <w:i/>
          <w:iCs/>
          <w:sz w:val="24"/>
          <w:szCs w:val="24"/>
          <w:lang w:val="en-US"/>
        </w:rPr>
        <w:t xml:space="preserve"> з </w:t>
      </w:r>
      <w:proofErr w:type="spellStart"/>
      <w:r>
        <w:rPr>
          <w:rFonts w:ascii="Times New Roman" w:hAnsi="Times New Roman" w:cs="Times New Roman"/>
          <w:i/>
          <w:iCs/>
          <w:sz w:val="24"/>
          <w:szCs w:val="24"/>
          <w:lang w:val="en-US"/>
        </w:rPr>
        <w:t>самозвинувачень</w:t>
      </w:r>
      <w:proofErr w:type="spellEnd"/>
      <w:r>
        <w:rPr>
          <w:rFonts w:ascii="Times New Roman" w:hAnsi="Times New Roman" w:cs="Times New Roman"/>
          <w:i/>
          <w:iCs/>
          <w:sz w:val="24"/>
          <w:szCs w:val="24"/>
          <w:lang w:val="en-US"/>
        </w:rPr>
        <w:t xml:space="preserve"> і </w:t>
      </w:r>
      <w:proofErr w:type="spellStart"/>
      <w:r>
        <w:rPr>
          <w:rFonts w:ascii="Times New Roman" w:hAnsi="Times New Roman" w:cs="Times New Roman"/>
          <w:i/>
          <w:iCs/>
          <w:sz w:val="24"/>
          <w:szCs w:val="24"/>
          <w:lang w:val="en-US"/>
        </w:rPr>
        <w:t>сорому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неможливо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мислити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конструктивно</w:t>
      </w:r>
      <w:proofErr w:type="spellEnd"/>
      <w:r>
        <w:rPr>
          <w:rFonts w:ascii="Times New Roman" w:hAnsi="Times New Roman" w:cs="Times New Roman"/>
          <w:sz w:val="24"/>
          <w:szCs w:val="24"/>
          <w:lang w:val="en-US"/>
        </w:rPr>
        <w:t>” (p. 8) there is an inevitable semantic loss due to the differences of concepts in the English and Ukrainian languages as in the target language the English concept carries another connotation.</w:t>
      </w:r>
      <w:proofErr w:type="gramEnd"/>
      <w:r>
        <w:rPr>
          <w:rFonts w:ascii="Times New Roman" w:hAnsi="Times New Roman" w:cs="Times New Roman"/>
          <w:sz w:val="24"/>
          <w:szCs w:val="24"/>
          <w:lang w:val="en-US"/>
        </w:rPr>
        <w:t xml:space="preserve"> </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“To understand the terms [derived from general words or terms], we have to pay attention to the context, to make clear which field we are dealing with. Translators have to differentiate their exact meaning in different contexts” (Zheng, 2017, p. 34). </w:t>
      </w:r>
      <w:proofErr w:type="gramStart"/>
      <w:r>
        <w:rPr>
          <w:rFonts w:ascii="Times New Roman" w:hAnsi="Times New Roman" w:cs="Times New Roman"/>
          <w:sz w:val="24"/>
          <w:szCs w:val="24"/>
          <w:lang w:val="en-US"/>
        </w:rPr>
        <w:t>For instance, in the following translation we can observe a word-combination that becomes a term, because the author puts special emphasis on this notion as one of the basic ones in his book, and a word closely connected with cognitive functions that psychology deals with, thus its meaning should be differentiated according to the context to convey it clearly: (31) “</w:t>
      </w:r>
      <w:r>
        <w:rPr>
          <w:rFonts w:ascii="Times New Roman" w:hAnsi="Times New Roman" w:cs="Times New Roman"/>
          <w:b/>
          <w:bCs/>
          <w:i/>
          <w:iCs/>
          <w:sz w:val="24"/>
          <w:szCs w:val="24"/>
          <w:lang w:val="en-US"/>
        </w:rPr>
        <w:t>Mindful awareness</w:t>
      </w:r>
      <w:r>
        <w:rPr>
          <w:rFonts w:ascii="Times New Roman" w:hAnsi="Times New Roman" w:cs="Times New Roman"/>
          <w:i/>
          <w:iCs/>
          <w:sz w:val="24"/>
          <w:szCs w:val="24"/>
          <w:lang w:val="en-US"/>
        </w:rPr>
        <w:t xml:space="preserve"> can bring into consciousness those hidden, past-based </w:t>
      </w:r>
      <w:r>
        <w:rPr>
          <w:rFonts w:ascii="Times New Roman" w:hAnsi="Times New Roman" w:cs="Times New Roman"/>
          <w:b/>
          <w:bCs/>
          <w:i/>
          <w:iCs/>
          <w:sz w:val="24"/>
          <w:szCs w:val="24"/>
          <w:lang w:val="en-US"/>
        </w:rPr>
        <w:t>perspectives</w:t>
      </w:r>
      <w:r>
        <w:rPr>
          <w:rFonts w:ascii="Times New Roman" w:hAnsi="Times New Roman" w:cs="Times New Roman"/>
          <w:i/>
          <w:iCs/>
          <w:sz w:val="24"/>
          <w:szCs w:val="24"/>
          <w:lang w:val="en-US"/>
        </w:rPr>
        <w:t xml:space="preserve"> so that they no longer frame our worldview</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28) – “</w:t>
      </w:r>
      <w:proofErr w:type="spellStart"/>
      <w:r>
        <w:rPr>
          <w:rFonts w:ascii="Times New Roman" w:hAnsi="Times New Roman" w:cs="Times New Roman"/>
          <w:b/>
          <w:bCs/>
          <w:i/>
          <w:iCs/>
          <w:sz w:val="24"/>
          <w:szCs w:val="24"/>
          <w:lang w:val="en-US"/>
        </w:rPr>
        <w:t>Усвідомлене</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розуміння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може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допомогти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побачити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приховані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переконання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засновані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минулому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досвіді</w:t>
      </w:r>
      <w:proofErr w:type="spellEnd"/>
      <w:r>
        <w:rPr>
          <w:rFonts w:ascii="Times New Roman" w:hAnsi="Times New Roman" w:cs="Times New Roman"/>
          <w:i/>
          <w:iCs/>
          <w:sz w:val="24"/>
          <w:szCs w:val="24"/>
          <w:lang w:val="en-US"/>
        </w:rPr>
        <w:t xml:space="preserve">, і </w:t>
      </w:r>
      <w:proofErr w:type="spellStart"/>
      <w:r>
        <w:rPr>
          <w:rFonts w:ascii="Times New Roman" w:hAnsi="Times New Roman" w:cs="Times New Roman"/>
          <w:i/>
          <w:iCs/>
          <w:sz w:val="24"/>
          <w:szCs w:val="24"/>
          <w:lang w:val="en-US"/>
        </w:rPr>
        <w:t>зупинити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їх</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вплив</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формування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нашого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світогляду</w:t>
      </w:r>
      <w:proofErr w:type="spellEnd"/>
      <w:r>
        <w:rPr>
          <w:rFonts w:ascii="Times New Roman" w:hAnsi="Times New Roman" w:cs="Times New Roman"/>
          <w:sz w:val="24"/>
          <w:szCs w:val="24"/>
          <w:lang w:val="en-US"/>
        </w:rPr>
        <w:t>” (p. 28).</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According to </w:t>
      </w: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Retsker</w:t>
      </w:r>
      <w:proofErr w:type="spellEnd"/>
      <w:r>
        <w:rPr>
          <w:rFonts w:ascii="Times New Roman" w:hAnsi="Times New Roman" w:cs="Times New Roman"/>
          <w:sz w:val="24"/>
          <w:szCs w:val="24"/>
          <w:lang w:val="en-US"/>
        </w:rPr>
        <w:t>, concretization is only possible with the use of differentiation (</w:t>
      </w:r>
      <w:proofErr w:type="spellStart"/>
      <w:r>
        <w:rPr>
          <w:rFonts w:ascii="Times New Roman" w:hAnsi="Times New Roman" w:cs="Times New Roman"/>
          <w:sz w:val="24"/>
          <w:szCs w:val="24"/>
        </w:rPr>
        <w:t>Рецкер</w:t>
      </w:r>
      <w:proofErr w:type="spellEnd"/>
      <w:r>
        <w:rPr>
          <w:rFonts w:ascii="Times New Roman" w:hAnsi="Times New Roman" w:cs="Times New Roman"/>
          <w:sz w:val="24"/>
          <w:szCs w:val="24"/>
          <w:lang w:val="en-US"/>
        </w:rPr>
        <w:t xml:space="preserve">, 2007, p. 48). </w:t>
      </w:r>
      <w:proofErr w:type="gramStart"/>
      <w:r>
        <w:rPr>
          <w:rFonts w:ascii="Times New Roman" w:hAnsi="Times New Roman" w:cs="Times New Roman"/>
          <w:sz w:val="24"/>
          <w:szCs w:val="24"/>
          <w:lang w:val="en-US"/>
        </w:rPr>
        <w:t>For example, in the translation of (32) “</w:t>
      </w:r>
      <w:r>
        <w:rPr>
          <w:rFonts w:ascii="Times New Roman" w:hAnsi="Times New Roman" w:cs="Times New Roman"/>
          <w:i/>
          <w:iCs/>
          <w:sz w:val="24"/>
          <w:szCs w:val="24"/>
          <w:lang w:val="en-US"/>
        </w:rPr>
        <w:t>No organism in nature is separate from the system in which it lives, functions and dies, and no natural process can be understood in isolation from its physical and biological</w:t>
      </w:r>
      <w:r>
        <w:rPr>
          <w:rFonts w:ascii="Times New Roman" w:hAnsi="Times New Roman" w:cs="Times New Roman"/>
          <w:b/>
          <w:bCs/>
          <w:i/>
          <w:iCs/>
          <w:sz w:val="24"/>
          <w:szCs w:val="24"/>
          <w:lang w:val="en-US"/>
        </w:rPr>
        <w:t xml:space="preserve"> context</w:t>
      </w:r>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Mat</w:t>
      </w:r>
      <w:r>
        <w:rPr>
          <w:rStyle w:val="a4"/>
          <w:rFonts w:ascii="Times New Roman" w:hAnsi="Times New Roman" w:cs="Times New Roman"/>
          <w:i w:val="0"/>
          <w:color w:val="000000"/>
          <w:sz w:val="24"/>
          <w:szCs w:val="24"/>
          <w:shd w:val="clear" w:color="auto" w:fill="FFFFFF"/>
          <w:lang w:val="en-US"/>
        </w:rPr>
        <w:t>é</w:t>
      </w:r>
      <w:proofErr w:type="spellEnd"/>
      <w:r>
        <w:rPr>
          <w:rFonts w:ascii="Times New Roman" w:hAnsi="Times New Roman" w:cs="Times New Roman"/>
          <w:sz w:val="24"/>
          <w:szCs w:val="24"/>
          <w:lang w:val="en-US"/>
        </w:rPr>
        <w:t>, 2008, p. 16) – “</w:t>
      </w:r>
      <w:proofErr w:type="spellStart"/>
      <w:r>
        <w:rPr>
          <w:rFonts w:ascii="Times New Roman" w:hAnsi="Times New Roman" w:cs="Times New Roman"/>
          <w:i/>
          <w:iCs/>
          <w:sz w:val="24"/>
          <w:szCs w:val="24"/>
          <w:lang w:val="en-US"/>
        </w:rPr>
        <w:t>Жоден</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організм</w:t>
      </w:r>
      <w:proofErr w:type="spellEnd"/>
      <w:r>
        <w:rPr>
          <w:rFonts w:ascii="Times New Roman" w:hAnsi="Times New Roman" w:cs="Times New Roman"/>
          <w:i/>
          <w:iCs/>
          <w:sz w:val="24"/>
          <w:szCs w:val="24"/>
          <w:lang w:val="en-US"/>
        </w:rPr>
        <w:t xml:space="preserve"> у </w:t>
      </w:r>
      <w:proofErr w:type="spellStart"/>
      <w:r>
        <w:rPr>
          <w:rFonts w:ascii="Times New Roman" w:hAnsi="Times New Roman" w:cs="Times New Roman"/>
          <w:i/>
          <w:iCs/>
          <w:sz w:val="24"/>
          <w:szCs w:val="24"/>
          <w:lang w:val="en-US"/>
        </w:rPr>
        <w:t>природі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відокремлений</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від</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системи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де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він</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живе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функціонує</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помирає</w:t>
      </w:r>
      <w:proofErr w:type="spellEnd"/>
      <w:r>
        <w:rPr>
          <w:rFonts w:ascii="Times New Roman" w:hAnsi="Times New Roman" w:cs="Times New Roman"/>
          <w:i/>
          <w:iCs/>
          <w:sz w:val="24"/>
          <w:szCs w:val="24"/>
          <w:lang w:val="en-US"/>
        </w:rPr>
        <w:t xml:space="preserve">, і </w:t>
      </w:r>
      <w:proofErr w:type="spellStart"/>
      <w:r>
        <w:rPr>
          <w:rFonts w:ascii="Times New Roman" w:hAnsi="Times New Roman" w:cs="Times New Roman"/>
          <w:i/>
          <w:iCs/>
          <w:sz w:val="24"/>
          <w:szCs w:val="24"/>
          <w:lang w:val="en-US"/>
        </w:rPr>
        <w:t>ні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один</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природний</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процес</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можна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зрозуміти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окремо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від</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фізичних</w:t>
      </w:r>
      <w:proofErr w:type="spellEnd"/>
      <w:r>
        <w:rPr>
          <w:rFonts w:ascii="Times New Roman" w:hAnsi="Times New Roman" w:cs="Times New Roman"/>
          <w:i/>
          <w:iCs/>
          <w:sz w:val="24"/>
          <w:szCs w:val="24"/>
          <w:lang w:val="en-US"/>
        </w:rPr>
        <w:t xml:space="preserve"> і </w:t>
      </w:r>
      <w:proofErr w:type="spellStart"/>
      <w:r>
        <w:rPr>
          <w:rFonts w:ascii="Times New Roman" w:hAnsi="Times New Roman" w:cs="Times New Roman"/>
          <w:i/>
          <w:iCs/>
          <w:sz w:val="24"/>
          <w:szCs w:val="24"/>
          <w:lang w:val="en-US"/>
        </w:rPr>
        <w:t>біологічних</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факторів</w:t>
      </w:r>
      <w:proofErr w:type="spellEnd"/>
      <w:r>
        <w:rPr>
          <w:rFonts w:ascii="Times New Roman" w:hAnsi="Times New Roman" w:cs="Times New Roman"/>
          <w:sz w:val="24"/>
          <w:szCs w:val="24"/>
          <w:lang w:val="en-US"/>
        </w:rPr>
        <w:t>” (p. 16) the highlighted word stands for underlying all the things influencing a natural process as the Ukrainian language is explicit, whereas the English variant focuses on a bigger image.</w:t>
      </w:r>
      <w:proofErr w:type="gramEnd"/>
      <w:r>
        <w:rPr>
          <w:rFonts w:ascii="Times New Roman" w:hAnsi="Times New Roman" w:cs="Times New Roman"/>
          <w:sz w:val="24"/>
          <w:szCs w:val="24"/>
          <w:lang w:val="en-US"/>
        </w:rPr>
        <w:t xml:space="preserve"> We can see how the context overall influences the emergence of occasional translation.</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“Very often in scientific popular programs and articles one can find statements that are not supported by the facts or the research and the author in this case sounds rather </w:t>
      </w:r>
      <w:proofErr w:type="spellStart"/>
      <w:r>
        <w:rPr>
          <w:rFonts w:ascii="Times New Roman" w:hAnsi="Times New Roman" w:cs="Times New Roman"/>
          <w:sz w:val="24"/>
          <w:szCs w:val="24"/>
          <w:lang w:val="en-US"/>
        </w:rPr>
        <w:t>categoric</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Koroleva</w:t>
      </w:r>
      <w:proofErr w:type="spellEnd"/>
      <w:r>
        <w:rPr>
          <w:rFonts w:ascii="Times New Roman" w:hAnsi="Times New Roman" w:cs="Times New Roman"/>
          <w:sz w:val="24"/>
          <w:szCs w:val="24"/>
          <w:lang w:val="en-US"/>
        </w:rPr>
        <w:t>, 2017, p. 60)</w:t>
      </w:r>
      <w:r>
        <w:rPr>
          <w:rFonts w:ascii="Times New Roman" w:hAnsi="Times New Roman" w:cs="Times New Roman"/>
          <w:sz w:val="24"/>
          <w:szCs w:val="24"/>
          <w:lang w:val="uk-UA"/>
        </w:rPr>
        <w:t xml:space="preserve">. </w:t>
      </w:r>
      <w:proofErr w:type="gramStart"/>
      <w:r>
        <w:rPr>
          <w:rFonts w:ascii="Times New Roman" w:hAnsi="Times New Roman" w:cs="Times New Roman"/>
          <w:sz w:val="24"/>
          <w:szCs w:val="24"/>
          <w:lang w:val="en-US"/>
        </w:rPr>
        <w:t>For</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instance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in</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the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following</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English</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sentence</w:t>
      </w:r>
      <w:r>
        <w:rPr>
          <w:rFonts w:ascii="Times New Roman" w:hAnsi="Times New Roman" w:cs="Times New Roman"/>
          <w:sz w:val="24"/>
          <w:szCs w:val="24"/>
          <w:lang w:val="uk-UA"/>
        </w:rPr>
        <w:t xml:space="preserve"> (33)</w:t>
      </w:r>
      <w:r>
        <w:rPr>
          <w:rFonts w:ascii="Times New Roman" w:hAnsi="Times New Roman" w:cs="Times New Roman"/>
          <w:sz w:val="24"/>
          <w:szCs w:val="24"/>
          <w:lang w:val="en-US"/>
        </w:rPr>
        <w:t> </w:t>
      </w:r>
      <w:r>
        <w:rPr>
          <w:rFonts w:ascii="Times New Roman" w:hAnsi="Times New Roman" w:cs="Times New Roman"/>
          <w:sz w:val="24"/>
          <w:szCs w:val="24"/>
          <w:lang w:val="uk-UA"/>
        </w:rPr>
        <w:t>“</w:t>
      </w:r>
      <w:r>
        <w:rPr>
          <w:rFonts w:ascii="Times New Roman" w:hAnsi="Times New Roman" w:cs="Times New Roman"/>
          <w:i/>
          <w:iCs/>
          <w:sz w:val="24"/>
          <w:szCs w:val="24"/>
          <w:lang w:val="en-US"/>
        </w:rPr>
        <w:t>In</w:t>
      </w:r>
      <w:r>
        <w:rPr>
          <w:rFonts w:ascii="Times New Roman" w:hAnsi="Times New Roman" w:cs="Times New Roman"/>
          <w:i/>
          <w:iCs/>
          <w:sz w:val="24"/>
          <w:szCs w:val="24"/>
          <w:lang w:val="uk-UA"/>
        </w:rPr>
        <w:t xml:space="preserve"> </w:t>
      </w:r>
      <w:r>
        <w:rPr>
          <w:rFonts w:ascii="Times New Roman" w:hAnsi="Times New Roman" w:cs="Times New Roman"/>
          <w:i/>
          <w:iCs/>
          <w:sz w:val="24"/>
          <w:szCs w:val="24"/>
          <w:lang w:val="en-US"/>
        </w:rPr>
        <w:t>a</w:t>
      </w:r>
      <w:r>
        <w:rPr>
          <w:rFonts w:ascii="Times New Roman" w:hAnsi="Times New Roman" w:cs="Times New Roman"/>
          <w:i/>
          <w:iCs/>
          <w:sz w:val="24"/>
          <w:szCs w:val="24"/>
          <w:lang w:val="uk-UA"/>
        </w:rPr>
        <w:t xml:space="preserve"> </w:t>
      </w:r>
      <w:r>
        <w:rPr>
          <w:rFonts w:ascii="Times New Roman" w:hAnsi="Times New Roman" w:cs="Times New Roman"/>
          <w:i/>
          <w:iCs/>
          <w:sz w:val="24"/>
          <w:szCs w:val="24"/>
          <w:lang w:val="en-US"/>
        </w:rPr>
        <w:t>mindful</w:t>
      </w:r>
      <w:r>
        <w:rPr>
          <w:rFonts w:ascii="Times New Roman" w:hAnsi="Times New Roman" w:cs="Times New Roman"/>
          <w:i/>
          <w:iCs/>
          <w:sz w:val="24"/>
          <w:szCs w:val="24"/>
          <w:lang w:val="uk-UA"/>
        </w:rPr>
        <w:t xml:space="preserve"> </w:t>
      </w:r>
      <w:r>
        <w:rPr>
          <w:rFonts w:ascii="Times New Roman" w:hAnsi="Times New Roman" w:cs="Times New Roman"/>
          <w:i/>
          <w:iCs/>
          <w:sz w:val="24"/>
          <w:szCs w:val="24"/>
          <w:lang w:val="en-US"/>
        </w:rPr>
        <w:t>state</w:t>
      </w:r>
      <w:r>
        <w:rPr>
          <w:rFonts w:ascii="Times New Roman" w:hAnsi="Times New Roman" w:cs="Times New Roman"/>
          <w:i/>
          <w:iCs/>
          <w:sz w:val="24"/>
          <w:szCs w:val="24"/>
          <w:lang w:val="uk-UA"/>
        </w:rPr>
        <w:t xml:space="preserve"> </w:t>
      </w:r>
      <w:r>
        <w:rPr>
          <w:rFonts w:ascii="Times New Roman" w:hAnsi="Times New Roman" w:cs="Times New Roman"/>
          <w:i/>
          <w:iCs/>
          <w:sz w:val="24"/>
          <w:szCs w:val="24"/>
          <w:lang w:val="en-US"/>
        </w:rPr>
        <w:t xml:space="preserve">one can choose to be aware of the ebb and flow of emotions and </w:t>
      </w:r>
      <w:r>
        <w:rPr>
          <w:rFonts w:ascii="Times New Roman" w:hAnsi="Times New Roman" w:cs="Times New Roman"/>
          <w:b/>
          <w:bCs/>
          <w:i/>
          <w:iCs/>
          <w:sz w:val="24"/>
          <w:szCs w:val="24"/>
          <w:lang w:val="en-US"/>
        </w:rPr>
        <w:t xml:space="preserve">thought patterns </w:t>
      </w:r>
      <w:r>
        <w:rPr>
          <w:rFonts w:ascii="Times New Roman" w:hAnsi="Times New Roman" w:cs="Times New Roman"/>
          <w:i/>
          <w:iCs/>
          <w:sz w:val="24"/>
          <w:szCs w:val="24"/>
          <w:lang w:val="en-US"/>
        </w:rPr>
        <w:t>instead of brooding on their content</w:t>
      </w:r>
      <w:r>
        <w:rPr>
          <w:rFonts w:ascii="Times New Roman" w:hAnsi="Times New Roman" w:cs="Times New Roman"/>
          <w:sz w:val="24"/>
          <w:szCs w:val="24"/>
          <w:lang w:val="uk-UA"/>
        </w:rPr>
        <w:t>”</w:t>
      </w:r>
      <w:r>
        <w:rPr>
          <w:rFonts w:ascii="Times New Roman" w:hAnsi="Times New Roman" w:cs="Times New Roman"/>
          <w:sz w:val="24"/>
          <w:szCs w:val="24"/>
          <w:lang w:val="en-US"/>
        </w:rPr>
        <w:t> </w:t>
      </w:r>
      <w:r>
        <w:rPr>
          <w:rFonts w:ascii="Times New Roman" w:hAnsi="Times New Roman" w:cs="Times New Roman"/>
          <w:sz w:val="24"/>
          <w:szCs w:val="24"/>
          <w:lang w:val="uk-UA"/>
        </w:rPr>
        <w:t>(</w:t>
      </w:r>
      <w:r>
        <w:rPr>
          <w:rFonts w:ascii="Times New Roman" w:hAnsi="Times New Roman" w:cs="Times New Roman"/>
          <w:sz w:val="24"/>
          <w:szCs w:val="24"/>
          <w:lang w:val="en-US"/>
        </w:rPr>
        <w:t>Mat</w:t>
      </w:r>
      <w:r>
        <w:rPr>
          <w:rStyle w:val="a4"/>
          <w:i w:val="0"/>
          <w:color w:val="000000"/>
          <w:sz w:val="24"/>
          <w:szCs w:val="24"/>
          <w:shd w:val="clear" w:color="auto" w:fill="FFFFFF"/>
          <w:lang w:val="uk-UA"/>
        </w:rPr>
        <w:t>é</w:t>
      </w:r>
      <w:r>
        <w:rPr>
          <w:rFonts w:ascii="Times New Roman" w:hAnsi="Times New Roman" w:cs="Times New Roman"/>
          <w:sz w:val="24"/>
          <w:szCs w:val="24"/>
          <w:lang w:val="uk-UA"/>
        </w:rPr>
        <w:t xml:space="preserve">,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w:t>
      </w:r>
      <w:r>
        <w:rPr>
          <w:rFonts w:ascii="Times New Roman" w:hAnsi="Times New Roman" w:cs="Times New Roman"/>
          <w:sz w:val="24"/>
          <w:szCs w:val="24"/>
          <w:lang w:val="uk-UA"/>
        </w:rPr>
        <w:t>2</w:t>
      </w:r>
      <w:r>
        <w:rPr>
          <w:rFonts w:ascii="Times New Roman" w:hAnsi="Times New Roman" w:cs="Times New Roman"/>
          <w:sz w:val="24"/>
          <w:szCs w:val="24"/>
          <w:lang w:val="en-US"/>
        </w:rPr>
        <w:t>4</w:t>
      </w:r>
      <w:r>
        <w:rPr>
          <w:rFonts w:ascii="Times New Roman" w:hAnsi="Times New Roman" w:cs="Times New Roman"/>
          <w:sz w:val="24"/>
          <w:szCs w:val="24"/>
          <w:lang w:val="uk-UA"/>
        </w:rPr>
        <w:t>) – “</w:t>
      </w:r>
      <w:r>
        <w:rPr>
          <w:rFonts w:ascii="Times New Roman" w:hAnsi="Times New Roman" w:cs="Times New Roman"/>
          <w:i/>
          <w:iCs/>
          <w:sz w:val="24"/>
          <w:szCs w:val="24"/>
          <w:lang w:val="uk-UA"/>
        </w:rPr>
        <w:t xml:space="preserve">Якщо людина перебуває у стані усвідомлення, вона може вибрати слідкувати за припливами та відливами емоцій та </w:t>
      </w:r>
      <w:r>
        <w:rPr>
          <w:rFonts w:ascii="Times New Roman" w:hAnsi="Times New Roman" w:cs="Times New Roman"/>
          <w:b/>
          <w:bCs/>
          <w:i/>
          <w:iCs/>
          <w:sz w:val="24"/>
          <w:szCs w:val="24"/>
          <w:lang w:val="uk-UA"/>
        </w:rPr>
        <w:t>працею схем мислення</w:t>
      </w:r>
      <w:r>
        <w:rPr>
          <w:rFonts w:ascii="Times New Roman" w:hAnsi="Times New Roman" w:cs="Times New Roman"/>
          <w:i/>
          <w:iCs/>
          <w:sz w:val="24"/>
          <w:szCs w:val="24"/>
          <w:lang w:val="uk-UA"/>
        </w:rPr>
        <w:t>, замість того, щоб роздумувати над їх змістом</w:t>
      </w:r>
      <w:r>
        <w:rPr>
          <w:rFonts w:ascii="Times New Roman" w:hAnsi="Times New Roman" w:cs="Times New Roman"/>
          <w:sz w:val="24"/>
          <w:szCs w:val="24"/>
          <w:lang w:val="uk-UA"/>
        </w:rPr>
        <w:t>”</w:t>
      </w:r>
      <w:r>
        <w:rPr>
          <w:rFonts w:ascii="Times New Roman" w:hAnsi="Times New Roman" w:cs="Times New Roman"/>
          <w:sz w:val="24"/>
          <w:szCs w:val="24"/>
          <w:lang w:val="en-US"/>
        </w:rPr>
        <w:t> </w:t>
      </w:r>
      <w:r>
        <w:rPr>
          <w:rFonts w:ascii="Times New Roman" w:hAnsi="Times New Roman" w:cs="Times New Roman"/>
          <w:sz w:val="24"/>
          <w:szCs w:val="24"/>
          <w:lang w:val="uk-UA"/>
        </w:rPr>
        <w:t>(</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w:t>
      </w:r>
      <w:r>
        <w:rPr>
          <w:rFonts w:ascii="Times New Roman" w:hAnsi="Times New Roman" w:cs="Times New Roman"/>
          <w:sz w:val="24"/>
          <w:szCs w:val="24"/>
          <w:lang w:val="uk-UA"/>
        </w:rPr>
        <w:t>2</w:t>
      </w:r>
      <w:r>
        <w:rPr>
          <w:rFonts w:ascii="Times New Roman" w:hAnsi="Times New Roman" w:cs="Times New Roman"/>
          <w:sz w:val="24"/>
          <w:szCs w:val="24"/>
          <w:lang w:val="en-US"/>
        </w:rPr>
        <w:t>4</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can</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observe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the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notion</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that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is</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rather</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abstract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for</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the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target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audience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thus</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have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described</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it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by</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adding</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extra</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word</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that</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clarifies</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the</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meaning</w:t>
      </w:r>
      <w:r>
        <w:rPr>
          <w:rFonts w:ascii="Times New Roman" w:hAnsi="Times New Roman" w:cs="Times New Roman"/>
          <w:sz w:val="24"/>
          <w:szCs w:val="24"/>
          <w:lang w:val="uk-UA"/>
        </w:rPr>
        <w:t>.</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lastRenderedPageBreak/>
        <w:t>According to O. </w:t>
      </w:r>
      <w:proofErr w:type="spellStart"/>
      <w:r>
        <w:rPr>
          <w:rFonts w:ascii="Times New Roman" w:hAnsi="Times New Roman" w:cs="Times New Roman"/>
          <w:sz w:val="24"/>
          <w:szCs w:val="24"/>
          <w:lang w:val="en-US"/>
        </w:rPr>
        <w:t>Chetverikova</w:t>
      </w:r>
      <w:proofErr w:type="spellEnd"/>
      <w:r>
        <w:rPr>
          <w:rFonts w:ascii="Times New Roman" w:hAnsi="Times New Roman" w:cs="Times New Roman"/>
          <w:sz w:val="24"/>
          <w:szCs w:val="24"/>
          <w:lang w:val="en-US"/>
        </w:rPr>
        <w:t>, a significant number of metaphors serve as confirmation that the popular science text seeks to attract the attention of a large number of readers of different intellectual levels</w:t>
      </w:r>
      <w:r>
        <w:rPr>
          <w:rFonts w:ascii="Times New Roman" w:hAnsi="Times New Roman" w:cs="Times New Roman"/>
          <w:sz w:val="24"/>
          <w:szCs w:val="24"/>
          <w:lang w:val="uk-UA"/>
        </w:rPr>
        <w:t> </w:t>
      </w:r>
      <w:r>
        <w:rPr>
          <w:rFonts w:ascii="Times New Roman" w:hAnsi="Times New Roman" w:cs="Times New Roman"/>
          <w:sz w:val="24"/>
          <w:szCs w:val="24"/>
          <w:lang w:val="en-US"/>
        </w:rPr>
        <w:t>(</w:t>
      </w:r>
      <w:proofErr w:type="spellStart"/>
      <w:r>
        <w:rPr>
          <w:rFonts w:ascii="Times New Roman" w:hAnsi="Times New Roman" w:cs="Times New Roman"/>
          <w:sz w:val="24"/>
          <w:szCs w:val="24"/>
          <w:lang w:val="uk-UA"/>
        </w:rPr>
        <w:t>Четверікова</w:t>
      </w:r>
      <w:proofErr w:type="spellEnd"/>
      <w:r>
        <w:rPr>
          <w:rFonts w:ascii="Times New Roman" w:hAnsi="Times New Roman" w:cs="Times New Roman"/>
          <w:sz w:val="24"/>
          <w:szCs w:val="24"/>
          <w:lang w:val="uk-UA"/>
        </w:rPr>
        <w:t>, 2016, </w:t>
      </w:r>
      <w:r>
        <w:rPr>
          <w:rFonts w:ascii="Times New Roman" w:hAnsi="Times New Roman" w:cs="Times New Roman"/>
          <w:sz w:val="24"/>
          <w:szCs w:val="24"/>
          <w:lang w:val="en-US"/>
        </w:rPr>
        <w:t>p. 181)</w:t>
      </w:r>
      <w:r>
        <w:rPr>
          <w:rFonts w:ascii="Times New Roman" w:hAnsi="Times New Roman" w:cs="Times New Roman"/>
          <w:sz w:val="24"/>
          <w:szCs w:val="24"/>
          <w:lang w:val="uk-UA"/>
        </w:rPr>
        <w:t xml:space="preserve">. </w:t>
      </w:r>
      <w:proofErr w:type="gramStart"/>
      <w:r>
        <w:rPr>
          <w:rFonts w:ascii="Times New Roman" w:hAnsi="Times New Roman" w:cs="Times New Roman"/>
          <w:sz w:val="24"/>
          <w:szCs w:val="24"/>
          <w:lang w:val="en-US"/>
        </w:rPr>
        <w:t>For example, in the source text we can see a metaphor as the author becomes emotional speaking about personal experience: (34) “</w:t>
      </w:r>
      <w:r>
        <w:rPr>
          <w:rFonts w:ascii="Times New Roman" w:hAnsi="Times New Roman" w:cs="Times New Roman"/>
          <w:i/>
          <w:iCs/>
          <w:sz w:val="24"/>
          <w:szCs w:val="24"/>
          <w:lang w:val="en-US"/>
        </w:rPr>
        <w:t xml:space="preserve">For example, I have blamed my wife, Rae, for not satisfying my expectations instead of taking responsibility for the </w:t>
      </w:r>
      <w:r>
        <w:rPr>
          <w:rFonts w:ascii="Times New Roman" w:hAnsi="Times New Roman" w:cs="Times New Roman"/>
          <w:b/>
          <w:bCs/>
          <w:i/>
          <w:iCs/>
          <w:sz w:val="24"/>
          <w:szCs w:val="24"/>
          <w:lang w:val="en-US"/>
        </w:rPr>
        <w:t>burdens I impose</w:t>
      </w:r>
      <w:r>
        <w:rPr>
          <w:rFonts w:ascii="Times New Roman" w:hAnsi="Times New Roman" w:cs="Times New Roman"/>
          <w:i/>
          <w:iCs/>
          <w:sz w:val="24"/>
          <w:szCs w:val="24"/>
          <w:lang w:val="en-US"/>
        </w:rPr>
        <w:t xml:space="preserve"> on our relationship through poor self-regulation and lack of differentiation</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xml:space="preserve">,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15) – “</w:t>
      </w:r>
      <w:proofErr w:type="spellStart"/>
      <w:r>
        <w:rPr>
          <w:rFonts w:ascii="Times New Roman" w:hAnsi="Times New Roman" w:cs="Times New Roman"/>
          <w:i/>
          <w:iCs/>
          <w:sz w:val="24"/>
          <w:szCs w:val="24"/>
          <w:lang w:val="en-US"/>
        </w:rPr>
        <w:t>Наприклад</w:t>
      </w:r>
      <w:proofErr w:type="spellEnd"/>
      <w:r>
        <w:rPr>
          <w:rFonts w:ascii="Times New Roman" w:hAnsi="Times New Roman" w:cs="Times New Roman"/>
          <w:i/>
          <w:iCs/>
          <w:sz w:val="24"/>
          <w:szCs w:val="24"/>
          <w:lang w:val="en-US"/>
        </w:rPr>
        <w:t xml:space="preserve">, я </w:t>
      </w:r>
      <w:proofErr w:type="spellStart"/>
      <w:r>
        <w:rPr>
          <w:rFonts w:ascii="Times New Roman" w:hAnsi="Times New Roman" w:cs="Times New Roman"/>
          <w:i/>
          <w:iCs/>
          <w:sz w:val="24"/>
          <w:szCs w:val="24"/>
          <w:lang w:val="en-US"/>
        </w:rPr>
        <w:t>звинувачував</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свою</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дружину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Рей</w:t>
      </w:r>
      <w:proofErr w:type="spellEnd"/>
      <w:r>
        <w:rPr>
          <w:rFonts w:ascii="Times New Roman" w:hAnsi="Times New Roman" w:cs="Times New Roman"/>
          <w:i/>
          <w:iCs/>
          <w:sz w:val="24"/>
          <w:szCs w:val="24"/>
          <w:lang w:val="en-US"/>
        </w:rPr>
        <w:t xml:space="preserve">, у </w:t>
      </w:r>
      <w:proofErr w:type="spellStart"/>
      <w:r>
        <w:rPr>
          <w:rFonts w:ascii="Times New Roman" w:hAnsi="Times New Roman" w:cs="Times New Roman"/>
          <w:i/>
          <w:iCs/>
          <w:sz w:val="24"/>
          <w:szCs w:val="24"/>
          <w:lang w:val="en-US"/>
        </w:rPr>
        <w:t>тому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що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вона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задовольняла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мої</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сподівання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замість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того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щоб</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взяти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відповідальність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проблеми</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які</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виникають</w:t>
      </w:r>
      <w:proofErr w:type="spellEnd"/>
      <w:r>
        <w:rPr>
          <w:rFonts w:ascii="Times New Roman" w:hAnsi="Times New Roman" w:cs="Times New Roman"/>
          <w:i/>
          <w:iCs/>
          <w:sz w:val="24"/>
          <w:szCs w:val="24"/>
          <w:lang w:val="en-US"/>
        </w:rPr>
        <w:t xml:space="preserve"> у </w:t>
      </w:r>
      <w:proofErr w:type="spellStart"/>
      <w:r>
        <w:rPr>
          <w:rFonts w:ascii="Times New Roman" w:hAnsi="Times New Roman" w:cs="Times New Roman"/>
          <w:i/>
          <w:iCs/>
          <w:sz w:val="24"/>
          <w:szCs w:val="24"/>
          <w:lang w:val="en-US"/>
        </w:rPr>
        <w:t>наших</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стосунках</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через</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мою</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погану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саморегуляцію</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відсутність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диференціації</w:t>
      </w:r>
      <w:proofErr w:type="spellEnd"/>
      <w:r>
        <w:rPr>
          <w:rFonts w:ascii="Times New Roman" w:hAnsi="Times New Roman" w:cs="Times New Roman"/>
          <w:sz w:val="24"/>
          <w:szCs w:val="24"/>
          <w:lang w:val="en-US"/>
        </w:rPr>
        <w:t>” (p. 15).</w:t>
      </w:r>
      <w:proofErr w:type="gramEnd"/>
      <w:r>
        <w:rPr>
          <w:rFonts w:ascii="Times New Roman" w:hAnsi="Times New Roman" w:cs="Times New Roman"/>
          <w:sz w:val="24"/>
          <w:szCs w:val="24"/>
          <w:lang w:val="en-US"/>
        </w:rPr>
        <w:t xml:space="preserve"> In the target text, we have used the neutral tone conveying the connotation, for it allows not </w:t>
      </w:r>
      <w:proofErr w:type="gramStart"/>
      <w:r>
        <w:rPr>
          <w:rFonts w:ascii="Times New Roman" w:hAnsi="Times New Roman" w:cs="Times New Roman"/>
          <w:sz w:val="24"/>
          <w:szCs w:val="24"/>
          <w:lang w:val="en-US"/>
        </w:rPr>
        <w:t>to use</w:t>
      </w:r>
      <w:proofErr w:type="gramEnd"/>
      <w:r>
        <w:rPr>
          <w:rFonts w:ascii="Times New Roman" w:hAnsi="Times New Roman" w:cs="Times New Roman"/>
          <w:sz w:val="24"/>
          <w:szCs w:val="24"/>
          <w:lang w:val="en-US"/>
        </w:rPr>
        <w:t xml:space="preserve"> too many stylistic means.</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“The need for generalization can also be caused by the danger of distorting the meaning when translating a word or phrase by its dictionary correspondence” (</w:t>
      </w:r>
      <w:proofErr w:type="spellStart"/>
      <w:r>
        <w:rPr>
          <w:rFonts w:ascii="Times New Roman" w:hAnsi="Times New Roman" w:cs="Times New Roman"/>
          <w:sz w:val="24"/>
          <w:szCs w:val="24"/>
        </w:rPr>
        <w:t>Рецкер</w:t>
      </w:r>
      <w:proofErr w:type="spellEnd"/>
      <w:r>
        <w:rPr>
          <w:rFonts w:ascii="Times New Roman" w:hAnsi="Times New Roman" w:cs="Times New Roman"/>
          <w:sz w:val="24"/>
          <w:szCs w:val="24"/>
          <w:lang w:val="en-US"/>
        </w:rPr>
        <w:t xml:space="preserve">, 2007, p. 50). </w:t>
      </w:r>
      <w:proofErr w:type="gramStart"/>
      <w:r>
        <w:rPr>
          <w:rFonts w:ascii="Times New Roman" w:hAnsi="Times New Roman" w:cs="Times New Roman"/>
          <w:sz w:val="24"/>
          <w:szCs w:val="24"/>
          <w:lang w:val="en-US"/>
        </w:rPr>
        <w:t>For instance, in the translation of the sentence, as to the first case, (35) “</w:t>
      </w:r>
      <w:r>
        <w:rPr>
          <w:rFonts w:ascii="Times New Roman" w:hAnsi="Times New Roman" w:cs="Times New Roman"/>
          <w:i/>
          <w:iCs/>
          <w:sz w:val="24"/>
          <w:szCs w:val="24"/>
          <w:lang w:val="en-US"/>
        </w:rPr>
        <w:t xml:space="preserve">Along with my positive qualities—intellectual confidence, strengths, passions and commitments—there has always lurked </w:t>
      </w:r>
      <w:r>
        <w:rPr>
          <w:rFonts w:ascii="Times New Roman" w:hAnsi="Times New Roman" w:cs="Times New Roman"/>
          <w:i/>
          <w:iCs/>
          <w:sz w:val="24"/>
          <w:szCs w:val="24"/>
          <w:u w:val="single"/>
          <w:lang w:val="en-US"/>
        </w:rPr>
        <w:t xml:space="preserve">near </w:t>
      </w:r>
      <w:r>
        <w:rPr>
          <w:rFonts w:ascii="Times New Roman" w:hAnsi="Times New Roman" w:cs="Times New Roman"/>
          <w:b/>
          <w:bCs/>
          <w:i/>
          <w:iCs/>
          <w:sz w:val="24"/>
          <w:szCs w:val="24"/>
          <w:lang w:val="en-US"/>
        </w:rPr>
        <w:t>the very core of me</w:t>
      </w:r>
      <w:r>
        <w:rPr>
          <w:rFonts w:ascii="Times New Roman" w:hAnsi="Times New Roman" w:cs="Times New Roman"/>
          <w:i/>
          <w:iCs/>
          <w:sz w:val="24"/>
          <w:szCs w:val="24"/>
          <w:lang w:val="en-US"/>
        </w:rPr>
        <w:t xml:space="preserve"> a </w:t>
      </w:r>
      <w:r>
        <w:rPr>
          <w:rFonts w:ascii="Times New Roman" w:hAnsi="Times New Roman" w:cs="Times New Roman"/>
          <w:b/>
          <w:bCs/>
          <w:i/>
          <w:iCs/>
          <w:sz w:val="24"/>
          <w:szCs w:val="24"/>
          <w:lang w:val="en-US"/>
        </w:rPr>
        <w:t>churning</w:t>
      </w:r>
      <w:r>
        <w:rPr>
          <w:rFonts w:ascii="Times New Roman" w:hAnsi="Times New Roman" w:cs="Times New Roman"/>
          <w:i/>
          <w:iCs/>
          <w:sz w:val="24"/>
          <w:szCs w:val="24"/>
          <w:lang w:val="en-US"/>
        </w:rPr>
        <w:t>,</w:t>
      </w:r>
      <w:r>
        <w:rPr>
          <w:rFonts w:ascii="Times New Roman" w:hAnsi="Times New Roman" w:cs="Times New Roman"/>
          <w:b/>
          <w:bCs/>
          <w:i/>
          <w:iCs/>
          <w:sz w:val="24"/>
          <w:szCs w:val="24"/>
          <w:lang w:val="en-US"/>
        </w:rPr>
        <w:t xml:space="preserve"> inchoate</w:t>
      </w:r>
      <w:r>
        <w:rPr>
          <w:rFonts w:ascii="Times New Roman" w:hAnsi="Times New Roman" w:cs="Times New Roman"/>
          <w:i/>
          <w:iCs/>
          <w:sz w:val="24"/>
          <w:szCs w:val="24"/>
          <w:lang w:val="en-US"/>
        </w:rPr>
        <w:t xml:space="preserve"> anxiety</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xml:space="preserve">,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10) – “</w:t>
      </w:r>
      <w:proofErr w:type="spellStart"/>
      <w:r>
        <w:rPr>
          <w:rFonts w:ascii="Times New Roman" w:hAnsi="Times New Roman" w:cs="Times New Roman"/>
          <w:i/>
          <w:iCs/>
          <w:sz w:val="24"/>
          <w:szCs w:val="24"/>
          <w:lang w:val="en-US"/>
        </w:rPr>
        <w:t>Поряд</w:t>
      </w:r>
      <w:proofErr w:type="spellEnd"/>
      <w:r>
        <w:rPr>
          <w:rFonts w:ascii="Times New Roman" w:hAnsi="Times New Roman" w:cs="Times New Roman"/>
          <w:i/>
          <w:iCs/>
          <w:sz w:val="24"/>
          <w:szCs w:val="24"/>
          <w:lang w:val="en-US"/>
        </w:rPr>
        <w:t xml:space="preserve"> з </w:t>
      </w:r>
      <w:proofErr w:type="spellStart"/>
      <w:r>
        <w:rPr>
          <w:rFonts w:ascii="Times New Roman" w:hAnsi="Times New Roman" w:cs="Times New Roman"/>
          <w:i/>
          <w:iCs/>
          <w:sz w:val="24"/>
          <w:szCs w:val="24"/>
          <w:lang w:val="en-US"/>
        </w:rPr>
        <w:t>позитивними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якостями</w:t>
      </w:r>
      <w:proofErr w:type="spellEnd"/>
      <w:r>
        <w:rPr>
          <w:rFonts w:ascii="Times New Roman" w:hAnsi="Times New Roman" w:cs="Times New Roman"/>
          <w:i/>
          <w:iCs/>
          <w:sz w:val="24"/>
          <w:szCs w:val="24"/>
          <w:lang w:val="en-US"/>
        </w:rPr>
        <w:t xml:space="preserve"> – </w:t>
      </w:r>
      <w:proofErr w:type="spellStart"/>
      <w:r>
        <w:rPr>
          <w:rFonts w:ascii="Times New Roman" w:hAnsi="Times New Roman" w:cs="Times New Roman"/>
          <w:i/>
          <w:iCs/>
          <w:sz w:val="24"/>
          <w:szCs w:val="24"/>
          <w:lang w:val="en-US"/>
        </w:rPr>
        <w:t>впевненістю</w:t>
      </w:r>
      <w:proofErr w:type="spellEnd"/>
      <w:r>
        <w:rPr>
          <w:rFonts w:ascii="Times New Roman" w:hAnsi="Times New Roman" w:cs="Times New Roman"/>
          <w:i/>
          <w:iCs/>
          <w:sz w:val="24"/>
          <w:szCs w:val="24"/>
          <w:lang w:val="en-US"/>
        </w:rPr>
        <w:t xml:space="preserve"> в </w:t>
      </w:r>
      <w:proofErr w:type="spellStart"/>
      <w:r>
        <w:rPr>
          <w:rFonts w:ascii="Times New Roman" w:hAnsi="Times New Roman" w:cs="Times New Roman"/>
          <w:i/>
          <w:iCs/>
          <w:sz w:val="24"/>
          <w:szCs w:val="24"/>
          <w:lang w:val="en-US"/>
        </w:rPr>
        <w:t>своїх</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інтелектуальних</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здібностях</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сильними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сторонами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пристрастями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відданістю</w:t>
      </w:r>
      <w:proofErr w:type="spellEnd"/>
      <w:r>
        <w:rPr>
          <w:rFonts w:ascii="Times New Roman" w:hAnsi="Times New Roman" w:cs="Times New Roman"/>
          <w:i/>
          <w:iCs/>
          <w:sz w:val="24"/>
          <w:szCs w:val="24"/>
          <w:lang w:val="en-US"/>
        </w:rPr>
        <w:t xml:space="preserve"> – </w:t>
      </w:r>
      <w:proofErr w:type="spellStart"/>
      <w:r>
        <w:rPr>
          <w:rFonts w:ascii="Times New Roman" w:hAnsi="Times New Roman" w:cs="Times New Roman"/>
          <w:b/>
          <w:bCs/>
          <w:i/>
          <w:iCs/>
          <w:sz w:val="24"/>
          <w:szCs w:val="24"/>
          <w:lang w:val="en-US"/>
        </w:rPr>
        <w:t>десь</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глибоко</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всередині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завжди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таїлася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вируюча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незрозуміла</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трив</w:t>
      </w:r>
      <w:r>
        <w:rPr>
          <w:rFonts w:ascii="Times New Roman" w:hAnsi="Times New Roman" w:cs="Times New Roman"/>
          <w:b/>
          <w:bCs/>
          <w:i/>
          <w:iCs/>
          <w:sz w:val="24"/>
          <w:szCs w:val="24"/>
          <w:lang w:val="uk-UA"/>
        </w:rPr>
        <w:t>ожність</w:t>
      </w:r>
      <w:proofErr w:type="spellEnd"/>
      <w:r>
        <w:rPr>
          <w:rFonts w:ascii="Times New Roman" w:hAnsi="Times New Roman" w:cs="Times New Roman"/>
          <w:sz w:val="24"/>
          <w:szCs w:val="24"/>
          <w:lang w:val="en-US"/>
        </w:rPr>
        <w:t>” (p. 10) we have taken into account the language picture of the world and its representation in both languages not to confuse the target audience.</w:t>
      </w:r>
      <w:proofErr w:type="gramEnd"/>
      <w:r>
        <w:rPr>
          <w:rFonts w:ascii="Times New Roman" w:hAnsi="Times New Roman" w:cs="Times New Roman"/>
          <w:sz w:val="24"/>
          <w:szCs w:val="24"/>
          <w:lang w:val="en-US"/>
        </w:rPr>
        <w:t xml:space="preserve"> As to the following cases, we have used differentiation of meaning to recreate the images.</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“The contemporary scientific text is characterized by the application of rhetorical strategies typical of other genres such as metaphors, metonymies, allusions, and personifications” (</w:t>
      </w:r>
      <w:proofErr w:type="spellStart"/>
      <w:r>
        <w:rPr>
          <w:rFonts w:ascii="Times New Roman" w:hAnsi="Times New Roman" w:cs="Times New Roman"/>
          <w:sz w:val="24"/>
          <w:szCs w:val="24"/>
          <w:lang w:val="en-US"/>
        </w:rPr>
        <w:t>Ilynska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Ivanova</w:t>
      </w:r>
      <w:proofErr w:type="spellEnd"/>
      <w:r>
        <w:rPr>
          <w:rFonts w:ascii="Times New Roman" w:hAnsi="Times New Roman" w:cs="Times New Roman"/>
          <w:sz w:val="24"/>
          <w:szCs w:val="24"/>
          <w:lang w:val="en-US"/>
        </w:rPr>
        <w:t xml:space="preserve">, Senko, 2016, p. 87). </w:t>
      </w:r>
      <w:proofErr w:type="gramStart"/>
      <w:r>
        <w:rPr>
          <w:rFonts w:ascii="Times New Roman" w:hAnsi="Times New Roman" w:cs="Times New Roman"/>
          <w:sz w:val="24"/>
          <w:szCs w:val="24"/>
          <w:lang w:val="en-US"/>
        </w:rPr>
        <w:t>For example, we have rendered the original metaphor by the same stylistic device, but without the same preciseness: (36) “</w:t>
      </w:r>
      <w:r>
        <w:rPr>
          <w:rFonts w:ascii="Times New Roman" w:hAnsi="Times New Roman" w:cs="Times New Roman"/>
          <w:i/>
          <w:iCs/>
          <w:sz w:val="24"/>
          <w:szCs w:val="24"/>
          <w:lang w:val="en-US"/>
        </w:rPr>
        <w:t xml:space="preserve">Not «he did this to me and therefore I’m suffering» but «I notice that feelings of resentment and </w:t>
      </w:r>
      <w:r>
        <w:rPr>
          <w:rFonts w:ascii="Times New Roman" w:hAnsi="Times New Roman" w:cs="Times New Roman"/>
          <w:b/>
          <w:bCs/>
          <w:i/>
          <w:iCs/>
          <w:sz w:val="24"/>
          <w:szCs w:val="24"/>
          <w:lang w:val="en-US"/>
        </w:rPr>
        <w:t>a desire for vengeance keep flooding my mind</w:t>
      </w:r>
      <w:r>
        <w:rPr>
          <w:rFonts w:ascii="Times New Roman" w:hAnsi="Times New Roman" w:cs="Times New Roman"/>
          <w:i/>
          <w:iCs/>
          <w:sz w:val="24"/>
          <w:szCs w:val="24"/>
          <w:lang w:val="en-US"/>
        </w:rPr>
        <w:t>»</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xml:space="preserve">,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24) – “</w:t>
      </w:r>
      <w:proofErr w:type="spellStart"/>
      <w:r>
        <w:rPr>
          <w:rFonts w:ascii="Times New Roman" w:hAnsi="Times New Roman" w:cs="Times New Roman"/>
          <w:i/>
          <w:iCs/>
          <w:sz w:val="24"/>
          <w:szCs w:val="24"/>
          <w:lang w:val="en-US"/>
        </w:rPr>
        <w:t>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він</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зробив</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мені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таке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то</w:t>
      </w:r>
      <w:proofErr w:type="spellEnd"/>
      <w:r>
        <w:rPr>
          <w:rFonts w:ascii="Times New Roman" w:hAnsi="Times New Roman" w:cs="Times New Roman"/>
          <w:i/>
          <w:iCs/>
          <w:sz w:val="24"/>
          <w:szCs w:val="24"/>
          <w:lang w:val="en-US"/>
        </w:rPr>
        <w:t xml:space="preserve">, і </w:t>
      </w:r>
      <w:proofErr w:type="spellStart"/>
      <w:r>
        <w:rPr>
          <w:rFonts w:ascii="Times New Roman" w:hAnsi="Times New Roman" w:cs="Times New Roman"/>
          <w:i/>
          <w:iCs/>
          <w:sz w:val="24"/>
          <w:szCs w:val="24"/>
          <w:lang w:val="en-US"/>
        </w:rPr>
        <w:t>тому</w:t>
      </w:r>
      <w:proofErr w:type="spellEnd"/>
      <w:r>
        <w:rPr>
          <w:rFonts w:ascii="Times New Roman" w:hAnsi="Times New Roman" w:cs="Times New Roman"/>
          <w:i/>
          <w:iCs/>
          <w:sz w:val="24"/>
          <w:szCs w:val="24"/>
          <w:lang w:val="en-US"/>
        </w:rPr>
        <w:t xml:space="preserve"> я </w:t>
      </w:r>
      <w:proofErr w:type="spellStart"/>
      <w:r>
        <w:rPr>
          <w:rFonts w:ascii="Times New Roman" w:hAnsi="Times New Roman" w:cs="Times New Roman"/>
          <w:i/>
          <w:iCs/>
          <w:sz w:val="24"/>
          <w:szCs w:val="24"/>
          <w:lang w:val="en-US"/>
        </w:rPr>
        <w:t>страждаю</w:t>
      </w:r>
      <w:proofErr w:type="spellEnd"/>
      <w:r>
        <w:rPr>
          <w:rFonts w:ascii="Times New Roman" w:hAnsi="Times New Roman" w:cs="Times New Roman"/>
          <w:i/>
          <w:iCs/>
          <w:sz w:val="24"/>
          <w:szCs w:val="24"/>
          <w:lang w:val="en-US"/>
        </w:rPr>
        <w:t xml:space="preserve">», а «я </w:t>
      </w:r>
      <w:proofErr w:type="spellStart"/>
      <w:r>
        <w:rPr>
          <w:rFonts w:ascii="Times New Roman" w:hAnsi="Times New Roman" w:cs="Times New Roman"/>
          <w:i/>
          <w:iCs/>
          <w:sz w:val="24"/>
          <w:szCs w:val="24"/>
          <w:lang w:val="en-US"/>
        </w:rPr>
        <w:t>помічаю</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своє</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почуття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образи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мене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все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ще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охоплює</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бажання</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помсти</w:t>
      </w:r>
      <w:proofErr w:type="spellEnd"/>
      <w:r>
        <w:rPr>
          <w:rFonts w:ascii="Times New Roman" w:hAnsi="Times New Roman" w:cs="Times New Roman"/>
          <w:i/>
          <w:iCs/>
          <w:sz w:val="24"/>
          <w:szCs w:val="24"/>
          <w:lang w:val="en-US"/>
        </w:rPr>
        <w:t>»</w:t>
      </w:r>
      <w:r>
        <w:rPr>
          <w:rFonts w:ascii="Times New Roman" w:hAnsi="Times New Roman" w:cs="Times New Roman"/>
          <w:sz w:val="24"/>
          <w:szCs w:val="24"/>
          <w:lang w:val="en-US"/>
        </w:rPr>
        <w:t>” (p. 24).</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In the translation of contemporary popular science text “the list of translation methods that may be applied within each adaptive strategy is not limited to those presented in the grid, as any translator may use a custom-fit approach to suit particular communicative needs” (</w:t>
      </w:r>
      <w:proofErr w:type="spellStart"/>
      <w:r>
        <w:rPr>
          <w:rFonts w:ascii="Times New Roman" w:hAnsi="Times New Roman" w:cs="Times New Roman"/>
          <w:sz w:val="24"/>
          <w:szCs w:val="24"/>
          <w:lang w:val="en-US"/>
        </w:rPr>
        <w:t>Ilinska</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Ivanova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Smirnova</w:t>
      </w:r>
      <w:proofErr w:type="spellEnd"/>
      <w:r>
        <w:rPr>
          <w:rFonts w:ascii="Times New Roman" w:hAnsi="Times New Roman" w:cs="Times New Roman"/>
          <w:sz w:val="24"/>
          <w:szCs w:val="24"/>
          <w:lang w:val="en-US"/>
        </w:rPr>
        <w:t>,</w:t>
      </w:r>
      <w:r>
        <w:rPr>
          <w:rFonts w:ascii="Times New Roman" w:hAnsi="Times New Roman" w:cs="Times New Roman"/>
          <w:sz w:val="24"/>
          <w:szCs w:val="24"/>
          <w:lang w:val="uk-UA"/>
        </w:rPr>
        <w:t xml:space="preserve"> 20</w:t>
      </w:r>
      <w:r>
        <w:rPr>
          <w:rFonts w:ascii="Times New Roman" w:hAnsi="Times New Roman" w:cs="Times New Roman"/>
          <w:sz w:val="24"/>
          <w:szCs w:val="24"/>
          <w:lang w:val="en-US"/>
        </w:rPr>
        <w:t>19</w:t>
      </w:r>
      <w:r>
        <w:rPr>
          <w:rFonts w:ascii="Times New Roman" w:hAnsi="Times New Roman" w:cs="Times New Roman"/>
          <w:sz w:val="24"/>
          <w:szCs w:val="24"/>
          <w:lang w:val="uk-UA"/>
        </w:rPr>
        <w:t xml:space="preserve">,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41). </w:t>
      </w:r>
      <w:proofErr w:type="gramStart"/>
      <w:r>
        <w:rPr>
          <w:rFonts w:ascii="Times New Roman" w:hAnsi="Times New Roman" w:cs="Times New Roman"/>
          <w:sz w:val="24"/>
          <w:szCs w:val="24"/>
          <w:lang w:val="en-US"/>
        </w:rPr>
        <w:t>For instance, in the following translation we have omitted the additional specifications as they are not common for the target audience: (37) “</w:t>
      </w:r>
      <w:r>
        <w:rPr>
          <w:rFonts w:ascii="Times New Roman" w:hAnsi="Times New Roman" w:cs="Times New Roman"/>
          <w:i/>
          <w:iCs/>
          <w:sz w:val="24"/>
          <w:szCs w:val="24"/>
          <w:lang w:val="en-US"/>
        </w:rPr>
        <w:t xml:space="preserve">She rarely examines the perspective from which her mind experiences and understands the world around her and from which she </w:t>
      </w:r>
      <w:r>
        <w:rPr>
          <w:rFonts w:ascii="Times New Roman" w:hAnsi="Times New Roman" w:cs="Times New Roman"/>
          <w:b/>
          <w:bCs/>
          <w:i/>
          <w:iCs/>
          <w:sz w:val="24"/>
          <w:szCs w:val="24"/>
          <w:lang w:val="en-US"/>
        </w:rPr>
        <w:t>hears and sees</w:t>
      </w:r>
      <w:r>
        <w:rPr>
          <w:rFonts w:ascii="Times New Roman" w:hAnsi="Times New Roman" w:cs="Times New Roman"/>
          <w:i/>
          <w:iCs/>
          <w:sz w:val="24"/>
          <w:szCs w:val="24"/>
          <w:lang w:val="en-US"/>
        </w:rPr>
        <w:t xml:space="preserve"> the people in her life</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xml:space="preserve">,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25) – “</w:t>
      </w:r>
      <w:proofErr w:type="spellStart"/>
      <w:r>
        <w:rPr>
          <w:rFonts w:ascii="Times New Roman" w:hAnsi="Times New Roman" w:cs="Times New Roman"/>
          <w:i/>
          <w:iCs/>
          <w:sz w:val="24"/>
          <w:szCs w:val="24"/>
          <w:lang w:val="en-US"/>
        </w:rPr>
        <w:t>Вона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рідко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досліджує</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перспективу</w:t>
      </w:r>
      <w:proofErr w:type="spellEnd"/>
      <w:r>
        <w:rPr>
          <w:rFonts w:ascii="Times New Roman" w:hAnsi="Times New Roman" w:cs="Times New Roman"/>
          <w:i/>
          <w:iCs/>
          <w:sz w:val="24"/>
          <w:szCs w:val="24"/>
          <w:lang w:val="en-US"/>
        </w:rPr>
        <w:t xml:space="preserve">, з </w:t>
      </w:r>
      <w:proofErr w:type="spellStart"/>
      <w:r>
        <w:rPr>
          <w:rFonts w:ascii="Times New Roman" w:hAnsi="Times New Roman" w:cs="Times New Roman"/>
          <w:i/>
          <w:iCs/>
          <w:sz w:val="24"/>
          <w:szCs w:val="24"/>
          <w:lang w:val="en-US"/>
        </w:rPr>
        <w:t>якої</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її</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розум</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сприймає</w:t>
      </w:r>
      <w:proofErr w:type="spellEnd"/>
      <w:r>
        <w:rPr>
          <w:rFonts w:ascii="Times New Roman" w:hAnsi="Times New Roman" w:cs="Times New Roman"/>
          <w:i/>
          <w:iCs/>
          <w:sz w:val="24"/>
          <w:szCs w:val="24"/>
          <w:lang w:val="en-US"/>
        </w:rPr>
        <w:t xml:space="preserve"> і </w:t>
      </w:r>
      <w:proofErr w:type="spellStart"/>
      <w:r>
        <w:rPr>
          <w:rFonts w:ascii="Times New Roman" w:hAnsi="Times New Roman" w:cs="Times New Roman"/>
          <w:i/>
          <w:iCs/>
          <w:sz w:val="24"/>
          <w:szCs w:val="24"/>
          <w:lang w:val="en-US"/>
        </w:rPr>
        <w:t>розуміє</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навколишній</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світ</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людей</w:t>
      </w:r>
      <w:proofErr w:type="spellEnd"/>
      <w:r>
        <w:rPr>
          <w:rFonts w:ascii="Times New Roman" w:hAnsi="Times New Roman" w:cs="Times New Roman"/>
          <w:i/>
          <w:iCs/>
          <w:sz w:val="24"/>
          <w:szCs w:val="24"/>
          <w:lang w:val="en-US"/>
        </w:rPr>
        <w:t xml:space="preserve"> у </w:t>
      </w:r>
      <w:proofErr w:type="spellStart"/>
      <w:r>
        <w:rPr>
          <w:rFonts w:ascii="Times New Roman" w:hAnsi="Times New Roman" w:cs="Times New Roman"/>
          <w:i/>
          <w:iCs/>
          <w:sz w:val="24"/>
          <w:szCs w:val="24"/>
          <w:lang w:val="en-US"/>
        </w:rPr>
        <w:t>своєму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житті</w:t>
      </w:r>
      <w:proofErr w:type="spellEnd"/>
      <w:r>
        <w:rPr>
          <w:rFonts w:ascii="Times New Roman" w:hAnsi="Times New Roman" w:cs="Times New Roman"/>
          <w:sz w:val="24"/>
          <w:szCs w:val="24"/>
          <w:lang w:val="en-US"/>
        </w:rPr>
        <w:t>” (p. 25).</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“The method of semantic development consists in replacing the dictionary correspondence in translation with the contextual, logically related to it” (</w:t>
      </w:r>
      <w:proofErr w:type="spellStart"/>
      <w:r>
        <w:rPr>
          <w:rFonts w:ascii="Times New Roman" w:hAnsi="Times New Roman" w:cs="Times New Roman"/>
          <w:sz w:val="24"/>
          <w:szCs w:val="24"/>
        </w:rPr>
        <w:t>Рецкер</w:t>
      </w:r>
      <w:proofErr w:type="spellEnd"/>
      <w:r>
        <w:rPr>
          <w:rFonts w:ascii="Times New Roman" w:hAnsi="Times New Roman" w:cs="Times New Roman"/>
          <w:sz w:val="24"/>
          <w:szCs w:val="24"/>
          <w:lang w:val="en-US"/>
        </w:rPr>
        <w:t xml:space="preserve">, 2007, p. 51). </w:t>
      </w:r>
      <w:proofErr w:type="gramStart"/>
      <w:r>
        <w:rPr>
          <w:rFonts w:ascii="Times New Roman" w:hAnsi="Times New Roman" w:cs="Times New Roman"/>
          <w:sz w:val="24"/>
          <w:szCs w:val="24"/>
          <w:lang w:val="en-US"/>
        </w:rPr>
        <w:t>For example, in the pair (38) “</w:t>
      </w:r>
      <w:r>
        <w:rPr>
          <w:rFonts w:ascii="Times New Roman" w:hAnsi="Times New Roman" w:cs="Times New Roman"/>
          <w:i/>
          <w:iCs/>
          <w:sz w:val="24"/>
          <w:szCs w:val="24"/>
          <w:lang w:val="en-US"/>
        </w:rPr>
        <w:t xml:space="preserve">Things are very different when it comes to my own self </w:t>
      </w:r>
      <w:r>
        <w:rPr>
          <w:rFonts w:ascii="Times New Roman" w:hAnsi="Times New Roman" w:cs="Times New Roman"/>
          <w:b/>
          <w:bCs/>
          <w:i/>
          <w:iCs/>
          <w:sz w:val="24"/>
          <w:szCs w:val="24"/>
          <w:lang w:val="en-US"/>
        </w:rPr>
        <w:t>in the midst of an addicted phase</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8) – “</w:t>
      </w:r>
      <w:proofErr w:type="spellStart"/>
      <w:r>
        <w:rPr>
          <w:rFonts w:ascii="Times New Roman" w:hAnsi="Times New Roman" w:cs="Times New Roman"/>
          <w:i/>
          <w:iCs/>
          <w:sz w:val="24"/>
          <w:szCs w:val="24"/>
          <w:lang w:val="en-US"/>
        </w:rPr>
        <w:t>Однак</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усе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змінюється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коли</w:t>
      </w:r>
      <w:proofErr w:type="spellEnd"/>
      <w:r>
        <w:rPr>
          <w:rFonts w:ascii="Times New Roman" w:hAnsi="Times New Roman" w:cs="Times New Roman"/>
          <w:i/>
          <w:iCs/>
          <w:sz w:val="24"/>
          <w:szCs w:val="24"/>
          <w:lang w:val="en-US"/>
        </w:rPr>
        <w:t xml:space="preserve"> я </w:t>
      </w:r>
      <w:proofErr w:type="spellStart"/>
      <w:r>
        <w:rPr>
          <w:rFonts w:ascii="Times New Roman" w:hAnsi="Times New Roman" w:cs="Times New Roman"/>
          <w:i/>
          <w:iCs/>
          <w:sz w:val="24"/>
          <w:szCs w:val="24"/>
          <w:lang w:val="en-US"/>
        </w:rPr>
        <w:t>знаходжуся</w:t>
      </w:r>
      <w:proofErr w:type="spellEnd"/>
      <w:r>
        <w:rPr>
          <w:rFonts w:ascii="Times New Roman" w:hAnsi="Times New Roman" w:cs="Times New Roman"/>
          <w:i/>
          <w:iCs/>
          <w:sz w:val="24"/>
          <w:szCs w:val="24"/>
          <w:lang w:val="en-US"/>
        </w:rPr>
        <w:t xml:space="preserve"> </w:t>
      </w:r>
      <w:r>
        <w:rPr>
          <w:rFonts w:ascii="Times New Roman" w:hAnsi="Times New Roman" w:cs="Times New Roman"/>
          <w:b/>
          <w:bCs/>
          <w:i/>
          <w:iCs/>
          <w:sz w:val="24"/>
          <w:szCs w:val="24"/>
          <w:lang w:val="en-US"/>
        </w:rPr>
        <w:t xml:space="preserve">в </w:t>
      </w:r>
      <w:proofErr w:type="spellStart"/>
      <w:r>
        <w:rPr>
          <w:rFonts w:ascii="Times New Roman" w:hAnsi="Times New Roman" w:cs="Times New Roman"/>
          <w:b/>
          <w:bCs/>
          <w:i/>
          <w:iCs/>
          <w:sz w:val="24"/>
          <w:szCs w:val="24"/>
          <w:lang w:val="en-US"/>
        </w:rPr>
        <w:t>середині</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рецидиву</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залежності</w:t>
      </w:r>
      <w:proofErr w:type="spellEnd"/>
      <w:r>
        <w:rPr>
          <w:rFonts w:ascii="Times New Roman" w:hAnsi="Times New Roman" w:cs="Times New Roman"/>
          <w:sz w:val="24"/>
          <w:szCs w:val="24"/>
          <w:lang w:val="en-US"/>
        </w:rPr>
        <w:t>” (p. 8) we are no able to use the dictionary correspondence as it changes the idea that the author describes, thus we have rendered the it with the help of the semantic development based on the cause.</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According to V. </w:t>
      </w:r>
      <w:proofErr w:type="spellStart"/>
      <w:r>
        <w:rPr>
          <w:rFonts w:ascii="Times New Roman" w:hAnsi="Times New Roman" w:cs="Times New Roman"/>
          <w:sz w:val="24"/>
          <w:szCs w:val="24"/>
          <w:lang w:val="en-US"/>
        </w:rPr>
        <w:t>Dobrzhanska</w:t>
      </w:r>
      <w:proofErr w:type="spellEnd"/>
      <w:r>
        <w:rPr>
          <w:rFonts w:ascii="Times New Roman" w:hAnsi="Times New Roman" w:cs="Times New Roman"/>
          <w:sz w:val="24"/>
          <w:szCs w:val="24"/>
          <w:lang w:val="en-US"/>
        </w:rPr>
        <w:t>, “While translating popular science and scientific texts there are often cases when there is a need to expound (as opposed to an exact literal translation) the author's opinion by means of the native language” (</w:t>
      </w:r>
      <w:proofErr w:type="spellStart"/>
      <w:r>
        <w:rPr>
          <w:rFonts w:ascii="Times New Roman" w:hAnsi="Times New Roman" w:cs="Times New Roman"/>
          <w:sz w:val="24"/>
          <w:szCs w:val="24"/>
          <w:lang w:val="uk-UA"/>
        </w:rPr>
        <w:t>Добржанська</w:t>
      </w:r>
      <w:proofErr w:type="spellEnd"/>
      <w:r>
        <w:rPr>
          <w:rFonts w:ascii="Times New Roman" w:hAnsi="Times New Roman" w:cs="Times New Roman"/>
          <w:sz w:val="24"/>
          <w:szCs w:val="24"/>
          <w:lang w:val="uk-UA"/>
        </w:rPr>
        <w:t>,</w:t>
      </w:r>
      <w:r>
        <w:rPr>
          <w:rFonts w:ascii="Times New Roman" w:hAnsi="Times New Roman" w:cs="Times New Roman"/>
          <w:sz w:val="24"/>
          <w:szCs w:val="24"/>
          <w:lang w:val="en-US"/>
        </w:rPr>
        <w:t> 2002</w:t>
      </w:r>
      <w:r>
        <w:rPr>
          <w:rFonts w:ascii="Times New Roman" w:hAnsi="Times New Roman" w:cs="Times New Roman"/>
          <w:sz w:val="24"/>
          <w:szCs w:val="24"/>
          <w:lang w:val="uk-UA"/>
        </w:rPr>
        <w:t>,</w:t>
      </w:r>
      <w:r>
        <w:rPr>
          <w:rFonts w:ascii="Times New Roman" w:hAnsi="Times New Roman" w:cs="Times New Roman"/>
          <w:sz w:val="24"/>
          <w:szCs w:val="24"/>
          <w:lang w:val="en-US"/>
        </w:rPr>
        <w:t> p. 2). For instance, in the first case the semantic development is caused by the differences of the notion representation in both languages: (39) “</w:t>
      </w:r>
      <w:r>
        <w:rPr>
          <w:rFonts w:ascii="Times New Roman" w:hAnsi="Times New Roman" w:cs="Times New Roman"/>
          <w:b/>
          <w:bCs/>
          <w:i/>
          <w:iCs/>
          <w:sz w:val="24"/>
          <w:szCs w:val="24"/>
          <w:lang w:val="en-US"/>
        </w:rPr>
        <w:t>From an ecological perspective</w:t>
      </w:r>
      <w:r>
        <w:rPr>
          <w:rFonts w:ascii="Times New Roman" w:hAnsi="Times New Roman" w:cs="Times New Roman"/>
          <w:i/>
          <w:iCs/>
          <w:sz w:val="24"/>
          <w:szCs w:val="24"/>
          <w:lang w:val="en-US"/>
        </w:rPr>
        <w:t xml:space="preserve">, </w:t>
      </w:r>
      <w:r>
        <w:rPr>
          <w:rFonts w:ascii="Times New Roman" w:hAnsi="Times New Roman" w:cs="Times New Roman"/>
          <w:b/>
          <w:bCs/>
          <w:i/>
          <w:iCs/>
          <w:sz w:val="24"/>
          <w:szCs w:val="24"/>
          <w:lang w:val="en-US"/>
        </w:rPr>
        <w:t>the addiction process</w:t>
      </w:r>
      <w:r>
        <w:rPr>
          <w:rFonts w:ascii="Times New Roman" w:hAnsi="Times New Roman" w:cs="Times New Roman"/>
          <w:i/>
          <w:iCs/>
          <w:sz w:val="24"/>
          <w:szCs w:val="24"/>
          <w:lang w:val="en-US"/>
        </w:rPr>
        <w:t xml:space="preserve"> </w:t>
      </w:r>
      <w:r>
        <w:rPr>
          <w:rFonts w:ascii="Times New Roman" w:hAnsi="Times New Roman" w:cs="Times New Roman"/>
          <w:i/>
          <w:iCs/>
          <w:sz w:val="24"/>
          <w:szCs w:val="24"/>
          <w:lang w:val="en-US"/>
        </w:rPr>
        <w:lastRenderedPageBreak/>
        <w:t>doesn’t happen accidentally, nor is it preprogrammed by heredity</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16) – “</w:t>
      </w:r>
      <w:r>
        <w:rPr>
          <w:rFonts w:ascii="Times New Roman" w:hAnsi="Times New Roman" w:cs="Times New Roman"/>
          <w:b/>
          <w:bCs/>
          <w:i/>
          <w:iCs/>
          <w:sz w:val="24"/>
          <w:szCs w:val="24"/>
          <w:lang w:val="en-US"/>
        </w:rPr>
        <w:t xml:space="preserve">З </w:t>
      </w:r>
      <w:proofErr w:type="spellStart"/>
      <w:r>
        <w:rPr>
          <w:rFonts w:ascii="Times New Roman" w:hAnsi="Times New Roman" w:cs="Times New Roman"/>
          <w:b/>
          <w:bCs/>
          <w:i/>
          <w:iCs/>
          <w:sz w:val="24"/>
          <w:szCs w:val="24"/>
          <w:lang w:val="en-US"/>
        </w:rPr>
        <w:t>еволюційної</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точки</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зору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залежність</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i/>
          <w:iCs/>
          <w:sz w:val="24"/>
          <w:szCs w:val="24"/>
          <w:lang w:val="en-US"/>
        </w:rPr>
        <w:t>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трапляється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випадково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але</w:t>
      </w:r>
      <w:proofErr w:type="spellEnd"/>
      <w:r>
        <w:rPr>
          <w:rFonts w:ascii="Times New Roman" w:hAnsi="Times New Roman" w:cs="Times New Roman"/>
          <w:i/>
          <w:iCs/>
          <w:sz w:val="24"/>
          <w:szCs w:val="24"/>
          <w:lang w:val="en-US"/>
        </w:rPr>
        <w:t xml:space="preserve"> й </w:t>
      </w:r>
      <w:proofErr w:type="spellStart"/>
      <w:r>
        <w:rPr>
          <w:rFonts w:ascii="Times New Roman" w:hAnsi="Times New Roman" w:cs="Times New Roman"/>
          <w:i/>
          <w:iCs/>
          <w:sz w:val="24"/>
          <w:szCs w:val="24"/>
          <w:lang w:val="en-US"/>
        </w:rPr>
        <w:t>спадково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вона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запрограмована</w:t>
      </w:r>
      <w:proofErr w:type="spellEnd"/>
      <w:r>
        <w:rPr>
          <w:rFonts w:ascii="Times New Roman" w:hAnsi="Times New Roman" w:cs="Times New Roman"/>
          <w:sz w:val="24"/>
          <w:szCs w:val="24"/>
          <w:lang w:val="en-US"/>
        </w:rPr>
        <w:t xml:space="preserve">” (p. 16). In the second </w:t>
      </w:r>
      <w:proofErr w:type="gramStart"/>
      <w:r>
        <w:rPr>
          <w:rFonts w:ascii="Times New Roman" w:hAnsi="Times New Roman" w:cs="Times New Roman"/>
          <w:sz w:val="24"/>
          <w:szCs w:val="24"/>
          <w:lang w:val="en-US"/>
        </w:rPr>
        <w:t>case</w:t>
      </w:r>
      <w:proofErr w:type="gramEnd"/>
      <w:r>
        <w:rPr>
          <w:rFonts w:ascii="Times New Roman" w:hAnsi="Times New Roman" w:cs="Times New Roman"/>
          <w:sz w:val="24"/>
          <w:szCs w:val="24"/>
          <w:lang w:val="en-US"/>
        </w:rPr>
        <w:t xml:space="preserve"> we have focused on the general disorder conception due to the discrepancies in language systems.</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Semantic development </w:t>
      </w:r>
      <w:proofErr w:type="gramStart"/>
      <w:r>
        <w:rPr>
          <w:rFonts w:ascii="Times New Roman" w:hAnsi="Times New Roman" w:cs="Times New Roman"/>
          <w:sz w:val="24"/>
          <w:szCs w:val="24"/>
          <w:lang w:val="en-US"/>
        </w:rPr>
        <w:t>is often used with the transformation of addition that “in scientific texts should be performed</w:t>
      </w:r>
      <w:proofErr w:type="gramEnd"/>
      <w:r>
        <w:rPr>
          <w:rFonts w:ascii="Times New Roman" w:hAnsi="Times New Roman" w:cs="Times New Roman"/>
          <w:sz w:val="24"/>
          <w:szCs w:val="24"/>
          <w:lang w:val="en-US"/>
        </w:rPr>
        <w:t xml:space="preserve"> beyond the source text limits — in references, footnotes, commentary. Nevertheless, it is also found in the main text massive” (Derik, </w:t>
      </w:r>
      <w:proofErr w:type="spellStart"/>
      <w:r>
        <w:rPr>
          <w:rFonts w:ascii="Times New Roman" w:hAnsi="Times New Roman" w:cs="Times New Roman"/>
          <w:sz w:val="24"/>
          <w:szCs w:val="24"/>
          <w:lang w:val="en-US"/>
        </w:rPr>
        <w:t>Druzhyna</w:t>
      </w:r>
      <w:proofErr w:type="spellEnd"/>
      <w:r>
        <w:rPr>
          <w:rFonts w:ascii="Times New Roman" w:hAnsi="Times New Roman" w:cs="Times New Roman"/>
          <w:sz w:val="24"/>
          <w:szCs w:val="24"/>
          <w:lang w:val="en-US"/>
        </w:rPr>
        <w:t xml:space="preserve">, 2020, p. 95). </w:t>
      </w:r>
      <w:proofErr w:type="gramStart"/>
      <w:r>
        <w:rPr>
          <w:rFonts w:ascii="Times New Roman" w:hAnsi="Times New Roman" w:cs="Times New Roman"/>
          <w:sz w:val="24"/>
          <w:szCs w:val="24"/>
          <w:lang w:val="en-US"/>
        </w:rPr>
        <w:t>For example, in the following translation we have used semantic development along with additional description as popular science literature allows as not to be so precise, but to render the sense in the most comprehensible way: (40) “</w:t>
      </w:r>
      <w:r>
        <w:rPr>
          <w:rFonts w:ascii="Times New Roman" w:hAnsi="Times New Roman" w:cs="Times New Roman"/>
          <w:i/>
          <w:iCs/>
          <w:sz w:val="24"/>
          <w:szCs w:val="24"/>
          <w:lang w:val="en-US"/>
        </w:rPr>
        <w:t xml:space="preserve">The automatic mind, the reactive product of </w:t>
      </w:r>
      <w:r>
        <w:rPr>
          <w:rFonts w:ascii="Times New Roman" w:hAnsi="Times New Roman" w:cs="Times New Roman"/>
          <w:b/>
          <w:bCs/>
          <w:i/>
          <w:iCs/>
          <w:sz w:val="24"/>
          <w:szCs w:val="24"/>
          <w:lang w:val="en-US"/>
        </w:rPr>
        <w:t>brain circuits</w:t>
      </w:r>
      <w:r>
        <w:rPr>
          <w:rFonts w:ascii="Times New Roman" w:hAnsi="Times New Roman" w:cs="Times New Roman"/>
          <w:i/>
          <w:iCs/>
          <w:sz w:val="24"/>
          <w:szCs w:val="24"/>
          <w:lang w:val="en-US"/>
        </w:rPr>
        <w:t>, constantly interprets the present in the light of past conditioning</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22) – “</w:t>
      </w:r>
      <w:proofErr w:type="spellStart"/>
      <w:r>
        <w:rPr>
          <w:rFonts w:ascii="Times New Roman" w:hAnsi="Times New Roman" w:cs="Times New Roman"/>
          <w:b/>
          <w:bCs/>
          <w:i/>
          <w:iCs/>
          <w:sz w:val="24"/>
          <w:szCs w:val="24"/>
          <w:lang w:val="en-US"/>
        </w:rPr>
        <w:t>Людина</w:t>
      </w:r>
      <w:proofErr w:type="spellEnd"/>
      <w:r>
        <w:rPr>
          <w:rFonts w:ascii="Times New Roman" w:hAnsi="Times New Roman" w:cs="Times New Roman"/>
          <w:b/>
          <w:bCs/>
          <w:i/>
          <w:iCs/>
          <w:sz w:val="24"/>
          <w:szCs w:val="24"/>
          <w:lang w:val="en-US"/>
        </w:rPr>
        <w:t xml:space="preserve"> з </w:t>
      </w:r>
      <w:proofErr w:type="spellStart"/>
      <w:r>
        <w:rPr>
          <w:rFonts w:ascii="Times New Roman" w:hAnsi="Times New Roman" w:cs="Times New Roman"/>
          <w:b/>
          <w:bCs/>
          <w:i/>
          <w:iCs/>
          <w:sz w:val="24"/>
          <w:szCs w:val="24"/>
          <w:lang w:val="en-US"/>
        </w:rPr>
        <w:t>автоматичним</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мисленням</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яке</w:t>
      </w:r>
      <w:proofErr w:type="spellEnd"/>
      <w:r>
        <w:rPr>
          <w:rFonts w:ascii="Times New Roman" w:hAnsi="Times New Roman" w:cs="Times New Roman"/>
          <w:i/>
          <w:iCs/>
          <w:sz w:val="24"/>
          <w:szCs w:val="24"/>
          <w:lang w:val="en-US"/>
        </w:rPr>
        <w:t xml:space="preserve"> є </w:t>
      </w:r>
      <w:proofErr w:type="spellStart"/>
      <w:r>
        <w:rPr>
          <w:rFonts w:ascii="Times New Roman" w:hAnsi="Times New Roman" w:cs="Times New Roman"/>
          <w:i/>
          <w:iCs/>
          <w:sz w:val="24"/>
          <w:szCs w:val="24"/>
          <w:lang w:val="en-US"/>
        </w:rPr>
        <w:t>наслідком</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поведінкових</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схем</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постійно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тлумачить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сьогодення</w:t>
      </w:r>
      <w:proofErr w:type="spellEnd"/>
      <w:r>
        <w:rPr>
          <w:rFonts w:ascii="Times New Roman" w:hAnsi="Times New Roman" w:cs="Times New Roman"/>
          <w:i/>
          <w:iCs/>
          <w:sz w:val="24"/>
          <w:szCs w:val="24"/>
          <w:lang w:val="en-US"/>
        </w:rPr>
        <w:t xml:space="preserve"> з </w:t>
      </w:r>
      <w:proofErr w:type="spellStart"/>
      <w:r>
        <w:rPr>
          <w:rFonts w:ascii="Times New Roman" w:hAnsi="Times New Roman" w:cs="Times New Roman"/>
          <w:i/>
          <w:iCs/>
          <w:sz w:val="24"/>
          <w:szCs w:val="24"/>
          <w:lang w:val="en-US"/>
        </w:rPr>
        <w:t>огляду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минулі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обставини</w:t>
      </w:r>
      <w:proofErr w:type="spellEnd"/>
      <w:r>
        <w:rPr>
          <w:rFonts w:ascii="Times New Roman" w:hAnsi="Times New Roman" w:cs="Times New Roman"/>
          <w:sz w:val="24"/>
          <w:szCs w:val="24"/>
          <w:lang w:val="en-US"/>
        </w:rPr>
        <w:t>” (p. 22-23).</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According to </w:t>
      </w: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Retsker</w:t>
      </w:r>
      <w:proofErr w:type="spellEnd"/>
      <w:r>
        <w:rPr>
          <w:rFonts w:ascii="Times New Roman" w:hAnsi="Times New Roman" w:cs="Times New Roman"/>
          <w:sz w:val="24"/>
          <w:szCs w:val="24"/>
          <w:lang w:val="en-US"/>
        </w:rPr>
        <w:t>, antonymous translation is the extreme point of semantic development that represents the replacement of any concept expressed in the original with the opposite concept in translation with a corresponding restructuring of the entire utterance (</w:t>
      </w:r>
      <w:proofErr w:type="spellStart"/>
      <w:r>
        <w:rPr>
          <w:rFonts w:ascii="Times New Roman" w:hAnsi="Times New Roman" w:cs="Times New Roman"/>
          <w:sz w:val="24"/>
          <w:szCs w:val="24"/>
        </w:rPr>
        <w:t>Рецкер</w:t>
      </w:r>
      <w:proofErr w:type="spellEnd"/>
      <w:r>
        <w:rPr>
          <w:rFonts w:ascii="Times New Roman" w:hAnsi="Times New Roman" w:cs="Times New Roman"/>
          <w:sz w:val="24"/>
          <w:szCs w:val="24"/>
          <w:lang w:val="uk-UA"/>
        </w:rPr>
        <w:t>, 2007,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54). </w:t>
      </w:r>
      <w:proofErr w:type="gramStart"/>
      <w:r>
        <w:rPr>
          <w:rFonts w:ascii="Times New Roman" w:hAnsi="Times New Roman" w:cs="Times New Roman"/>
          <w:sz w:val="24"/>
          <w:szCs w:val="24"/>
          <w:lang w:val="en-US"/>
        </w:rPr>
        <w:t>For instance, we have used antonymous translation in rendering of the sentence (41) “</w:t>
      </w:r>
      <w:r>
        <w:rPr>
          <w:rFonts w:ascii="Times New Roman" w:hAnsi="Times New Roman" w:cs="Times New Roman"/>
          <w:i/>
          <w:iCs/>
          <w:sz w:val="24"/>
          <w:szCs w:val="24"/>
          <w:lang w:val="en-US"/>
        </w:rPr>
        <w:t xml:space="preserve">Once I see my anxiety and </w:t>
      </w:r>
      <w:r>
        <w:rPr>
          <w:rFonts w:ascii="Times New Roman" w:hAnsi="Times New Roman" w:cs="Times New Roman"/>
          <w:b/>
          <w:bCs/>
          <w:i/>
          <w:iCs/>
          <w:sz w:val="24"/>
          <w:szCs w:val="24"/>
          <w:lang w:val="en-US"/>
        </w:rPr>
        <w:t>recognize it for what it is</w:t>
      </w:r>
      <w:r>
        <w:rPr>
          <w:rFonts w:ascii="Times New Roman" w:hAnsi="Times New Roman" w:cs="Times New Roman"/>
          <w:i/>
          <w:iCs/>
          <w:sz w:val="24"/>
          <w:szCs w:val="24"/>
          <w:lang w:val="en-US"/>
        </w:rPr>
        <w:t>, the need to escape dwindles</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13) – “</w:t>
      </w:r>
      <w:proofErr w:type="spellStart"/>
      <w:r>
        <w:rPr>
          <w:rFonts w:ascii="Times New Roman" w:hAnsi="Times New Roman" w:cs="Times New Roman"/>
          <w:i/>
          <w:iCs/>
          <w:sz w:val="24"/>
          <w:szCs w:val="24"/>
          <w:lang w:val="en-US"/>
        </w:rPr>
        <w:t>Як</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тільки</w:t>
      </w:r>
      <w:proofErr w:type="spellEnd"/>
      <w:r>
        <w:rPr>
          <w:rFonts w:ascii="Times New Roman" w:hAnsi="Times New Roman" w:cs="Times New Roman"/>
          <w:i/>
          <w:iCs/>
          <w:sz w:val="24"/>
          <w:szCs w:val="24"/>
          <w:lang w:val="en-US"/>
        </w:rPr>
        <w:t xml:space="preserve"> я </w:t>
      </w:r>
      <w:proofErr w:type="spellStart"/>
      <w:r>
        <w:rPr>
          <w:rFonts w:ascii="Times New Roman" w:hAnsi="Times New Roman" w:cs="Times New Roman"/>
          <w:i/>
          <w:iCs/>
          <w:sz w:val="24"/>
          <w:szCs w:val="24"/>
          <w:lang w:val="en-US"/>
        </w:rPr>
        <w:t>відчуваю</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тривогу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відділяю</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її</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від</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усього</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іншого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потреба</w:t>
      </w:r>
      <w:proofErr w:type="spellEnd"/>
      <w:r>
        <w:rPr>
          <w:rFonts w:ascii="Times New Roman" w:hAnsi="Times New Roman" w:cs="Times New Roman"/>
          <w:i/>
          <w:iCs/>
          <w:sz w:val="24"/>
          <w:szCs w:val="24"/>
          <w:lang w:val="en-US"/>
        </w:rPr>
        <w:t xml:space="preserve"> у </w:t>
      </w:r>
      <w:proofErr w:type="spellStart"/>
      <w:r>
        <w:rPr>
          <w:rFonts w:ascii="Times New Roman" w:hAnsi="Times New Roman" w:cs="Times New Roman"/>
          <w:i/>
          <w:iCs/>
          <w:sz w:val="24"/>
          <w:szCs w:val="24"/>
          <w:lang w:val="en-US"/>
        </w:rPr>
        <w:t>втечі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зменшується</w:t>
      </w:r>
      <w:proofErr w:type="spellEnd"/>
      <w:r>
        <w:rPr>
          <w:rFonts w:ascii="Times New Roman" w:hAnsi="Times New Roman" w:cs="Times New Roman"/>
          <w:sz w:val="24"/>
          <w:szCs w:val="24"/>
          <w:lang w:val="en-US"/>
        </w:rPr>
        <w:t xml:space="preserve">” (p. 13) as literal translation leads to the semantic distortion caused by </w:t>
      </w:r>
      <w:proofErr w:type="spellStart"/>
      <w:r>
        <w:rPr>
          <w:rFonts w:ascii="Times New Roman" w:hAnsi="Times New Roman" w:cs="Times New Roman"/>
          <w:sz w:val="24"/>
          <w:szCs w:val="24"/>
          <w:lang w:val="en-US"/>
        </w:rPr>
        <w:t>extralinguistic</w:t>
      </w:r>
      <w:proofErr w:type="spellEnd"/>
      <w:r>
        <w:rPr>
          <w:rFonts w:ascii="Times New Roman" w:hAnsi="Times New Roman" w:cs="Times New Roman"/>
          <w:sz w:val="24"/>
          <w:szCs w:val="24"/>
          <w:lang w:val="en-US"/>
        </w:rPr>
        <w:t xml:space="preserve"> factors.</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Antonymous translation “is often accompanied by a change of a syntactic affirmative construction to a negative or vice versa, however, it is not a necessary condition” (</w:t>
      </w:r>
      <w:proofErr w:type="spellStart"/>
      <w:r>
        <w:rPr>
          <w:rFonts w:ascii="Times New Roman" w:hAnsi="Times New Roman" w:cs="Times New Roman"/>
          <w:sz w:val="24"/>
          <w:szCs w:val="24"/>
          <w:lang w:val="en-US"/>
        </w:rPr>
        <w:t>Lewicki</w:t>
      </w:r>
      <w:proofErr w:type="spellEnd"/>
      <w:r>
        <w:rPr>
          <w:rFonts w:ascii="Times New Roman" w:hAnsi="Times New Roman" w:cs="Times New Roman"/>
          <w:sz w:val="24"/>
          <w:szCs w:val="24"/>
          <w:lang w:val="en-US"/>
        </w:rPr>
        <w:t xml:space="preserve">, 2010, p. 50). </w:t>
      </w:r>
      <w:proofErr w:type="gramStart"/>
      <w:r>
        <w:rPr>
          <w:rFonts w:ascii="Times New Roman" w:hAnsi="Times New Roman" w:cs="Times New Roman"/>
          <w:sz w:val="24"/>
          <w:szCs w:val="24"/>
          <w:lang w:val="en-US"/>
        </w:rPr>
        <w:t>Another example shows that in the first case the affirmative statement is translated by the negative one, in the second case it is the opposite process and we also use addition to generalize this part of the sentence by dividing it into two parts: (42) “</w:t>
      </w:r>
      <w:r>
        <w:rPr>
          <w:rFonts w:ascii="Times New Roman" w:hAnsi="Times New Roman" w:cs="Times New Roman"/>
          <w:i/>
          <w:iCs/>
          <w:sz w:val="24"/>
          <w:szCs w:val="24"/>
          <w:lang w:val="en-US"/>
        </w:rPr>
        <w:t xml:space="preserve">I </w:t>
      </w:r>
      <w:r>
        <w:rPr>
          <w:rFonts w:ascii="Times New Roman" w:hAnsi="Times New Roman" w:cs="Times New Roman"/>
          <w:b/>
          <w:bCs/>
          <w:i/>
          <w:iCs/>
          <w:sz w:val="24"/>
          <w:szCs w:val="24"/>
          <w:lang w:val="en-US"/>
        </w:rPr>
        <w:t>have been reluctant</w:t>
      </w:r>
      <w:r>
        <w:rPr>
          <w:rFonts w:ascii="Times New Roman" w:hAnsi="Times New Roman" w:cs="Times New Roman"/>
          <w:i/>
          <w:iCs/>
          <w:sz w:val="24"/>
          <w:szCs w:val="24"/>
          <w:lang w:val="en-US"/>
        </w:rPr>
        <w:t xml:space="preserve"> to take this step until recently, despite the fact that </w:t>
      </w:r>
      <w:r>
        <w:rPr>
          <w:rFonts w:ascii="Times New Roman" w:hAnsi="Times New Roman" w:cs="Times New Roman"/>
          <w:b/>
          <w:bCs/>
          <w:i/>
          <w:iCs/>
          <w:sz w:val="24"/>
          <w:szCs w:val="24"/>
          <w:lang w:val="en-US"/>
        </w:rPr>
        <w:t>I’ve not had a problem admitting</w:t>
      </w:r>
      <w:r>
        <w:rPr>
          <w:rFonts w:ascii="Times New Roman" w:hAnsi="Times New Roman" w:cs="Times New Roman"/>
          <w:i/>
          <w:iCs/>
          <w:sz w:val="24"/>
          <w:szCs w:val="24"/>
          <w:lang w:val="en-US"/>
        </w:rPr>
        <w:t xml:space="preserve"> and describing my addictive tendencies either in private or in public</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14) – “</w:t>
      </w:r>
      <w:r>
        <w:rPr>
          <w:rFonts w:ascii="Times New Roman" w:hAnsi="Times New Roman" w:cs="Times New Roman"/>
          <w:i/>
          <w:iCs/>
          <w:sz w:val="24"/>
          <w:szCs w:val="24"/>
          <w:lang w:val="en-US"/>
        </w:rPr>
        <w:t xml:space="preserve">Я </w:t>
      </w:r>
      <w:proofErr w:type="spellStart"/>
      <w:r>
        <w:rPr>
          <w:rFonts w:ascii="Times New Roman" w:hAnsi="Times New Roman" w:cs="Times New Roman"/>
          <w:i/>
          <w:iCs/>
          <w:sz w:val="24"/>
          <w:szCs w:val="24"/>
          <w:lang w:val="en-US"/>
        </w:rPr>
        <w:t>до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останнього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не</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наважувався</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i/>
          <w:iCs/>
          <w:sz w:val="24"/>
          <w:szCs w:val="24"/>
          <w:lang w:val="en-US"/>
        </w:rPr>
        <w:t>брати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участь</w:t>
      </w:r>
      <w:proofErr w:type="spellEnd"/>
      <w:r>
        <w:rPr>
          <w:rFonts w:ascii="Times New Roman" w:hAnsi="Times New Roman" w:cs="Times New Roman"/>
          <w:i/>
          <w:iCs/>
          <w:sz w:val="24"/>
          <w:szCs w:val="24"/>
          <w:lang w:val="en-US"/>
        </w:rPr>
        <w:t xml:space="preserve"> у </w:t>
      </w:r>
      <w:proofErr w:type="spellStart"/>
      <w:r>
        <w:rPr>
          <w:rFonts w:ascii="Times New Roman" w:hAnsi="Times New Roman" w:cs="Times New Roman"/>
          <w:i/>
          <w:iCs/>
          <w:sz w:val="24"/>
          <w:szCs w:val="24"/>
          <w:lang w:val="en-US"/>
        </w:rPr>
        <w:t>цій</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програмі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незважаючи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що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мені</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легко</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визнавати</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свою</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проблему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описувати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власні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адиктивні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тенденції</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чи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особисто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чи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публічно</w:t>
      </w:r>
      <w:proofErr w:type="spellEnd"/>
      <w:r>
        <w:rPr>
          <w:rFonts w:ascii="Times New Roman" w:hAnsi="Times New Roman" w:cs="Times New Roman"/>
          <w:sz w:val="24"/>
          <w:szCs w:val="24"/>
          <w:lang w:val="en-US"/>
        </w:rPr>
        <w:t>” (p. 14).</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Full rearrangement is a kind of semantic development, but unlike an antonymous translation, it has greater autonomy and reveals a logical connection to a much lesser extent (</w:t>
      </w:r>
      <w:proofErr w:type="spellStart"/>
      <w:r>
        <w:rPr>
          <w:rFonts w:ascii="Times New Roman" w:hAnsi="Times New Roman" w:cs="Times New Roman"/>
          <w:sz w:val="24"/>
          <w:szCs w:val="24"/>
        </w:rPr>
        <w:t>Рецкер</w:t>
      </w:r>
      <w:proofErr w:type="spellEnd"/>
      <w:r>
        <w:rPr>
          <w:rFonts w:ascii="Times New Roman" w:hAnsi="Times New Roman" w:cs="Times New Roman"/>
          <w:sz w:val="24"/>
          <w:szCs w:val="24"/>
          <w:lang w:val="uk-UA"/>
        </w:rPr>
        <w:t>, 2007,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60). </w:t>
      </w:r>
      <w:proofErr w:type="gramStart"/>
      <w:r>
        <w:rPr>
          <w:rFonts w:ascii="Times New Roman" w:hAnsi="Times New Roman" w:cs="Times New Roman"/>
          <w:sz w:val="24"/>
          <w:szCs w:val="24"/>
          <w:lang w:val="en-US"/>
        </w:rPr>
        <w:t>For instance, in the translation we can see the replacement of the subject with the object because of different sentence structures caused by the preservation of the sense: (43) “</w:t>
      </w:r>
      <w:r>
        <w:rPr>
          <w:rFonts w:ascii="Times New Roman" w:hAnsi="Times New Roman" w:cs="Times New Roman"/>
          <w:b/>
          <w:bCs/>
          <w:i/>
          <w:iCs/>
          <w:sz w:val="24"/>
          <w:szCs w:val="24"/>
          <w:lang w:val="en-US"/>
        </w:rPr>
        <w:t xml:space="preserve">Happiness </w:t>
      </w:r>
      <w:r>
        <w:rPr>
          <w:rFonts w:ascii="Times New Roman" w:hAnsi="Times New Roman" w:cs="Times New Roman"/>
          <w:i/>
          <w:iCs/>
          <w:sz w:val="24"/>
          <w:szCs w:val="24"/>
          <w:lang w:val="en-US"/>
        </w:rPr>
        <w:t>is not required, but being curious without a heavy judgmental attitude helps</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8</w:t>
      </w:r>
      <w:r>
        <w:rPr>
          <w:rFonts w:ascii="Times New Roman" w:hAnsi="Times New Roman" w:cs="Times New Roman"/>
          <w:sz w:val="24"/>
          <w:szCs w:val="24"/>
          <w:lang w:val="uk-UA"/>
        </w:rPr>
        <w:t>-9</w:t>
      </w:r>
      <w:r>
        <w:rPr>
          <w:rFonts w:ascii="Times New Roman" w:hAnsi="Times New Roman" w:cs="Times New Roman"/>
          <w:sz w:val="24"/>
          <w:szCs w:val="24"/>
          <w:lang w:val="en-US"/>
        </w:rPr>
        <w:t>) – “</w:t>
      </w:r>
      <w:proofErr w:type="spellStart"/>
      <w:r>
        <w:rPr>
          <w:rFonts w:ascii="Times New Roman" w:hAnsi="Times New Roman" w:cs="Times New Roman"/>
          <w:i/>
          <w:iCs/>
          <w:sz w:val="24"/>
          <w:szCs w:val="24"/>
          <w:lang w:val="en-US"/>
        </w:rPr>
        <w:t>Мова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йде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радше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про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радість</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i/>
          <w:iCs/>
          <w:sz w:val="24"/>
          <w:szCs w:val="24"/>
          <w:lang w:val="en-US"/>
        </w:rPr>
        <w:t>окремо</w:t>
      </w:r>
      <w:proofErr w:type="spellEnd"/>
      <w:r>
        <w:rPr>
          <w:rFonts w:ascii="Times New Roman" w:hAnsi="Times New Roman" w:cs="Times New Roman"/>
          <w:i/>
          <w:iCs/>
          <w:sz w:val="24"/>
          <w:szCs w:val="24"/>
          <w:lang w:val="en-US"/>
        </w:rPr>
        <w:t xml:space="preserve">, а </w:t>
      </w:r>
      <w:proofErr w:type="spellStart"/>
      <w:r>
        <w:rPr>
          <w:rFonts w:ascii="Times New Roman" w:hAnsi="Times New Roman" w:cs="Times New Roman"/>
          <w:i/>
          <w:iCs/>
          <w:sz w:val="24"/>
          <w:szCs w:val="24"/>
          <w:lang w:val="en-US"/>
        </w:rPr>
        <w:t>про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цікавість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без</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осудливого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ставлення</w:t>
      </w:r>
      <w:proofErr w:type="spellEnd"/>
      <w:r>
        <w:rPr>
          <w:rFonts w:ascii="Times New Roman" w:hAnsi="Times New Roman" w:cs="Times New Roman"/>
          <w:sz w:val="24"/>
          <w:szCs w:val="24"/>
          <w:lang w:val="en-US"/>
        </w:rPr>
        <w:t>” (p. 8</w:t>
      </w:r>
      <w:r>
        <w:rPr>
          <w:rFonts w:ascii="Times New Roman" w:hAnsi="Times New Roman" w:cs="Times New Roman"/>
          <w:sz w:val="24"/>
          <w:szCs w:val="24"/>
          <w:lang w:val="uk-UA"/>
        </w:rPr>
        <w:t>-9</w:t>
      </w:r>
      <w:r>
        <w:rPr>
          <w:rFonts w:ascii="Times New Roman" w:hAnsi="Times New Roman" w:cs="Times New Roman"/>
          <w:sz w:val="24"/>
          <w:szCs w:val="24"/>
          <w:lang w:val="en-US"/>
        </w:rPr>
        <w:t>).</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 xml:space="preserve">According to Nadine </w:t>
      </w:r>
      <w:proofErr w:type="spellStart"/>
      <w:r>
        <w:rPr>
          <w:rFonts w:ascii="Times New Roman" w:hAnsi="Times New Roman" w:cs="Times New Roman"/>
          <w:sz w:val="24"/>
          <w:szCs w:val="24"/>
          <w:lang w:val="en-US"/>
        </w:rPr>
        <w:t>Kaslow</w:t>
      </w:r>
      <w:proofErr w:type="spellEnd"/>
      <w:r>
        <w:rPr>
          <w:rFonts w:ascii="Times New Roman" w:hAnsi="Times New Roman" w:cs="Times New Roman"/>
          <w:sz w:val="24"/>
          <w:szCs w:val="24"/>
          <w:lang w:val="en-US"/>
        </w:rPr>
        <w:t>, in psychological translation “regardless of the mechanism(s) used, the message must be delivered succinctly, yet accurately, and in a way that maintains the integrity of the discipline; the meaning of the message must be conveyed” (</w:t>
      </w:r>
      <w:proofErr w:type="spellStart"/>
      <w:r>
        <w:rPr>
          <w:rFonts w:ascii="Times New Roman" w:hAnsi="Times New Roman" w:cs="Times New Roman"/>
          <w:sz w:val="24"/>
          <w:szCs w:val="24"/>
          <w:lang w:val="en-US"/>
        </w:rPr>
        <w:t>Kaslow</w:t>
      </w:r>
      <w:proofErr w:type="spellEnd"/>
      <w:r>
        <w:rPr>
          <w:rFonts w:ascii="Times New Roman" w:hAnsi="Times New Roman" w:cs="Times New Roman"/>
          <w:sz w:val="24"/>
          <w:szCs w:val="24"/>
          <w:lang w:val="en-US"/>
        </w:rPr>
        <w:t xml:space="preserve">, 2015, p. 364). </w:t>
      </w:r>
      <w:proofErr w:type="gramStart"/>
      <w:r>
        <w:rPr>
          <w:rFonts w:ascii="Times New Roman" w:hAnsi="Times New Roman" w:cs="Times New Roman"/>
          <w:sz w:val="24"/>
          <w:szCs w:val="24"/>
          <w:lang w:val="en-US"/>
        </w:rPr>
        <w:t>For example, in the first case we have restructured the colloquial phrase as the author transfers to his own experience and thoughts, in the second case we can see the replacement of the gerund, that does not exist in Ukrainian, by the verb and in the third case we observe the differentiation of meaning: (44) “</w:t>
      </w:r>
      <w:r>
        <w:rPr>
          <w:rFonts w:ascii="Times New Roman" w:hAnsi="Times New Roman" w:cs="Times New Roman"/>
          <w:b/>
          <w:bCs/>
          <w:i/>
          <w:iCs/>
          <w:sz w:val="24"/>
          <w:szCs w:val="24"/>
          <w:lang w:val="en-US"/>
        </w:rPr>
        <w:t>That leaves me free</w:t>
      </w:r>
      <w:r>
        <w:rPr>
          <w:rFonts w:ascii="Times New Roman" w:hAnsi="Times New Roman" w:cs="Times New Roman"/>
          <w:i/>
          <w:iCs/>
          <w:sz w:val="24"/>
          <w:szCs w:val="24"/>
          <w:lang w:val="en-US"/>
        </w:rPr>
        <w:t xml:space="preserve"> to use the addictions for self-soothing and to justify doing so by </w:t>
      </w:r>
      <w:r>
        <w:rPr>
          <w:rFonts w:ascii="Times New Roman" w:hAnsi="Times New Roman" w:cs="Times New Roman"/>
          <w:b/>
          <w:bCs/>
          <w:i/>
          <w:iCs/>
          <w:sz w:val="24"/>
          <w:szCs w:val="24"/>
          <w:lang w:val="en-US"/>
        </w:rPr>
        <w:t xml:space="preserve">citing </w:t>
      </w:r>
      <w:r>
        <w:rPr>
          <w:rFonts w:ascii="Times New Roman" w:hAnsi="Times New Roman" w:cs="Times New Roman"/>
          <w:i/>
          <w:iCs/>
          <w:sz w:val="24"/>
          <w:szCs w:val="24"/>
          <w:lang w:val="en-US"/>
        </w:rPr>
        <w:t>my “</w:t>
      </w:r>
      <w:r>
        <w:rPr>
          <w:rFonts w:ascii="Times New Roman" w:hAnsi="Times New Roman" w:cs="Times New Roman"/>
          <w:b/>
          <w:bCs/>
          <w:i/>
          <w:iCs/>
          <w:sz w:val="24"/>
          <w:szCs w:val="24"/>
          <w:lang w:val="en-US"/>
        </w:rPr>
        <w:t>unmet</w:t>
      </w:r>
      <w:r>
        <w:rPr>
          <w:rFonts w:ascii="Times New Roman" w:hAnsi="Times New Roman" w:cs="Times New Roman"/>
          <w:i/>
          <w:iCs/>
          <w:sz w:val="24"/>
          <w:szCs w:val="24"/>
          <w:lang w:val="en-US"/>
        </w:rPr>
        <w:t>” needs</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15) – “</w:t>
      </w:r>
      <w:r>
        <w:rPr>
          <w:rFonts w:ascii="Times New Roman" w:hAnsi="Times New Roman" w:cs="Times New Roman"/>
          <w:b/>
          <w:bCs/>
          <w:i/>
          <w:iCs/>
          <w:sz w:val="24"/>
          <w:szCs w:val="24"/>
        </w:rPr>
        <w:t>Таким</w:t>
      </w:r>
      <w:r>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rPr>
        <w:t>чином</w:t>
      </w:r>
      <w:r>
        <w:rPr>
          <w:rFonts w:ascii="Times New Roman" w:hAnsi="Times New Roman" w:cs="Times New Roman"/>
          <w:b/>
          <w:bCs/>
          <w:i/>
          <w:iCs/>
          <w:sz w:val="24"/>
          <w:szCs w:val="24"/>
          <w:lang w:val="uk-UA"/>
        </w:rPr>
        <w:t>,</w:t>
      </w:r>
      <w:r>
        <w:rPr>
          <w:rFonts w:ascii="Times New Roman" w:hAnsi="Times New Roman" w:cs="Times New Roman"/>
          <w:b/>
          <w:bCs/>
          <w:i/>
          <w:iCs/>
          <w:sz w:val="24"/>
          <w:szCs w:val="24"/>
          <w:lang w:val="en-US"/>
        </w:rPr>
        <w:t xml:space="preserve"> </w:t>
      </w:r>
      <w:r>
        <w:rPr>
          <w:rFonts w:ascii="Times New Roman" w:hAnsi="Times New Roman" w:cs="Times New Roman"/>
          <w:i/>
          <w:iCs/>
          <w:sz w:val="24"/>
          <w:szCs w:val="24"/>
        </w:rPr>
        <w:t>я</w:t>
      </w: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rPr>
        <w:t>можу</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rPr>
        <w:t>піддаватися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rPr>
        <w:t>залежностям</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rPr>
        <w:t>і</w:t>
      </w: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rPr>
        <w:t>сприймати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rPr>
        <w:t>їх</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rPr>
        <w:t>як</w:t>
      </w:r>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rPr>
        <w:t>самозаспокоєння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i/>
          <w:iCs/>
          <w:sz w:val="24"/>
          <w:szCs w:val="24"/>
        </w:rPr>
        <w:t>посилатися</w:t>
      </w:r>
      <w:proofErr w:type="spellEnd"/>
      <w:r>
        <w:rPr>
          <w:rFonts w:ascii="Times New Roman" w:hAnsi="Times New Roman" w:cs="Times New Roman"/>
          <w:i/>
          <w:iCs/>
          <w:sz w:val="24"/>
          <w:szCs w:val="24"/>
          <w:u w:val="single"/>
          <w:lang w:val="en-US"/>
        </w:rPr>
        <w:t xml:space="preserve"> </w:t>
      </w:r>
      <w:r>
        <w:rPr>
          <w:rFonts w:ascii="Times New Roman" w:hAnsi="Times New Roman" w:cs="Times New Roman"/>
          <w:i/>
          <w:iCs/>
          <w:sz w:val="24"/>
          <w:szCs w:val="24"/>
        </w:rPr>
        <w:t>на</w:t>
      </w:r>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rPr>
        <w:t>незадоволені</w:t>
      </w:r>
      <w:proofErr w:type="spellEnd"/>
      <w:r>
        <w:rPr>
          <w:rFonts w:ascii="Times New Roman" w:hAnsi="Times New Roman" w:cs="Times New Roman"/>
          <w:i/>
          <w:iCs/>
          <w:sz w:val="24"/>
          <w:szCs w:val="24"/>
          <w:lang w:val="en-US"/>
        </w:rPr>
        <w:t xml:space="preserve">” </w:t>
      </w:r>
      <w:r>
        <w:rPr>
          <w:rFonts w:ascii="Times New Roman" w:hAnsi="Times New Roman" w:cs="Times New Roman"/>
          <w:i/>
          <w:iCs/>
          <w:sz w:val="24"/>
          <w:szCs w:val="24"/>
        </w:rPr>
        <w:t>потреби</w:t>
      </w:r>
      <w:r>
        <w:rPr>
          <w:rFonts w:ascii="Times New Roman" w:hAnsi="Times New Roman" w:cs="Times New Roman"/>
          <w:sz w:val="24"/>
          <w:szCs w:val="24"/>
          <w:lang w:val="en-US"/>
        </w:rPr>
        <w:t>” (p</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15), thus </w:t>
      </w:r>
      <w:r>
        <w:rPr>
          <w:rFonts w:ascii="Times New Roman" w:hAnsi="Times New Roman" w:cs="Times New Roman"/>
          <w:sz w:val="24"/>
          <w:szCs w:val="24"/>
          <w:lang w:val="en-US"/>
        </w:rPr>
        <w:lastRenderedPageBreak/>
        <w:t xml:space="preserve">all the transformations accompanying the translation help not to </w:t>
      </w:r>
      <w:proofErr w:type="spellStart"/>
      <w:r>
        <w:rPr>
          <w:rFonts w:ascii="Times New Roman" w:hAnsi="Times New Roman" w:cs="Times New Roman"/>
          <w:sz w:val="24"/>
          <w:szCs w:val="24"/>
          <w:lang w:val="en-US"/>
        </w:rPr>
        <w:t>disinform</w:t>
      </w:r>
      <w:proofErr w:type="spellEnd"/>
      <w:r>
        <w:rPr>
          <w:rFonts w:ascii="Times New Roman" w:hAnsi="Times New Roman" w:cs="Times New Roman"/>
          <w:sz w:val="24"/>
          <w:szCs w:val="24"/>
          <w:lang w:val="en-US"/>
        </w:rPr>
        <w:t xml:space="preserve"> the target audience and present the material in a convenient way.</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Grammatical transformation consists in the transformation of a sentence structure and can be complete or partial, depending on whether the structure of the sentence changes in whole or in part (</w:t>
      </w:r>
      <w:proofErr w:type="spellStart"/>
      <w:r>
        <w:rPr>
          <w:rFonts w:ascii="Times New Roman" w:hAnsi="Times New Roman" w:cs="Times New Roman"/>
          <w:sz w:val="24"/>
          <w:szCs w:val="24"/>
        </w:rPr>
        <w:t>Рецкер</w:t>
      </w:r>
      <w:proofErr w:type="spellEnd"/>
      <w:r>
        <w:rPr>
          <w:rFonts w:ascii="Times New Roman" w:hAnsi="Times New Roman" w:cs="Times New Roman"/>
          <w:sz w:val="24"/>
          <w:szCs w:val="24"/>
          <w:lang w:val="uk-UA"/>
        </w:rPr>
        <w:t>, 2007,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xml:space="preserve"> 84). </w:t>
      </w:r>
      <w:proofErr w:type="gramStart"/>
      <w:r>
        <w:rPr>
          <w:rFonts w:ascii="Times New Roman" w:hAnsi="Times New Roman" w:cs="Times New Roman"/>
          <w:sz w:val="24"/>
          <w:szCs w:val="24"/>
          <w:lang w:val="en-US"/>
        </w:rPr>
        <w:t>For instance, in the following sentence translation (45) “</w:t>
      </w:r>
      <w:r>
        <w:rPr>
          <w:rFonts w:ascii="Times New Roman" w:hAnsi="Times New Roman" w:cs="Times New Roman"/>
          <w:i/>
          <w:iCs/>
          <w:sz w:val="24"/>
          <w:szCs w:val="24"/>
          <w:lang w:val="en-US"/>
        </w:rPr>
        <w:t xml:space="preserve">Clarissa has had three children taken away from her by </w:t>
      </w:r>
      <w:r>
        <w:rPr>
          <w:rFonts w:ascii="Times New Roman" w:hAnsi="Times New Roman" w:cs="Times New Roman"/>
          <w:b/>
          <w:bCs/>
          <w:i/>
          <w:iCs/>
          <w:sz w:val="24"/>
          <w:szCs w:val="24"/>
          <w:lang w:val="en-US"/>
        </w:rPr>
        <w:t>child protection authorities</w:t>
      </w:r>
      <w:r>
        <w:rPr>
          <w:rFonts w:ascii="Times New Roman" w:hAnsi="Times New Roman" w:cs="Times New Roman"/>
          <w:i/>
          <w:iCs/>
          <w:sz w:val="24"/>
          <w:szCs w:val="24"/>
          <w:lang w:val="en-US"/>
        </w:rPr>
        <w:t xml:space="preserve"> and is now expecting again</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5) – “</w:t>
      </w:r>
      <w:proofErr w:type="spellStart"/>
      <w:r>
        <w:rPr>
          <w:rFonts w:ascii="Times New Roman" w:hAnsi="Times New Roman" w:cs="Times New Roman"/>
          <w:b/>
          <w:bCs/>
          <w:i/>
          <w:iCs/>
          <w:sz w:val="24"/>
          <w:szCs w:val="24"/>
          <w:lang w:val="en-US"/>
        </w:rPr>
        <w:t>Органи</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захисту</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прав</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дитини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відібрали</w:t>
      </w:r>
      <w:proofErr w:type="spellEnd"/>
      <w:r>
        <w:rPr>
          <w:rFonts w:ascii="Times New Roman" w:hAnsi="Times New Roman" w:cs="Times New Roman"/>
          <w:i/>
          <w:iCs/>
          <w:sz w:val="24"/>
          <w:szCs w:val="24"/>
          <w:lang w:val="en-US"/>
        </w:rPr>
        <w:t xml:space="preserve"> у </w:t>
      </w:r>
      <w:proofErr w:type="spellStart"/>
      <w:r>
        <w:rPr>
          <w:rFonts w:ascii="Times New Roman" w:hAnsi="Times New Roman" w:cs="Times New Roman"/>
          <w:i/>
          <w:iCs/>
          <w:sz w:val="24"/>
          <w:szCs w:val="24"/>
          <w:lang w:val="en-US"/>
        </w:rPr>
        <w:t>Кларісси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трьох</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дітей</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зараз</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вона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очікує</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четвертого</w:t>
      </w:r>
      <w:proofErr w:type="spellEnd"/>
      <w:r>
        <w:rPr>
          <w:rFonts w:ascii="Times New Roman" w:hAnsi="Times New Roman" w:cs="Times New Roman"/>
          <w:sz w:val="24"/>
          <w:szCs w:val="24"/>
          <w:lang w:val="en-US"/>
        </w:rPr>
        <w:t>” (p</w:t>
      </w:r>
      <w:r>
        <w:rPr>
          <w:rFonts w:ascii="Times New Roman" w:hAnsi="Times New Roman" w:cs="Times New Roman"/>
          <w:sz w:val="24"/>
          <w:szCs w:val="24"/>
          <w:lang w:val="uk-UA"/>
        </w:rPr>
        <w:t>.</w:t>
      </w:r>
      <w:r>
        <w:rPr>
          <w:rFonts w:ascii="Times New Roman" w:hAnsi="Times New Roman" w:cs="Times New Roman"/>
          <w:sz w:val="24"/>
          <w:szCs w:val="24"/>
          <w:lang w:val="en-US"/>
        </w:rPr>
        <w:t> 5) we have used partial grammatical transformation consisting in replacement of parts of a sentence: the object is replaced with the subject as it is not common of the Ukrainian language to use passive voice and state the doer of an action.</w:t>
      </w:r>
      <w:proofErr w:type="gramEnd"/>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Often a negative impact on quality translation also has a lack of knowledge of general norms and principles, resulting in an inaccurate selection of translation techniques (</w:t>
      </w:r>
      <w:proofErr w:type="spellStart"/>
      <w:r>
        <w:rPr>
          <w:rFonts w:ascii="Times New Roman" w:hAnsi="Times New Roman" w:cs="Times New Roman"/>
          <w:sz w:val="24"/>
          <w:szCs w:val="24"/>
          <w:lang w:val="en-US"/>
        </w:rPr>
        <w:t>Linke-Ratuszny</w:t>
      </w:r>
      <w:proofErr w:type="spellEnd"/>
      <w:r>
        <w:rPr>
          <w:rFonts w:ascii="Times New Roman" w:hAnsi="Times New Roman" w:cs="Times New Roman"/>
          <w:sz w:val="24"/>
          <w:szCs w:val="24"/>
          <w:lang w:val="en-US"/>
        </w:rPr>
        <w:t xml:space="preserve">, 2016, p. 237-238). </w:t>
      </w:r>
      <w:proofErr w:type="gramStart"/>
      <w:r>
        <w:rPr>
          <w:rFonts w:ascii="Times New Roman" w:hAnsi="Times New Roman" w:cs="Times New Roman"/>
          <w:sz w:val="24"/>
          <w:szCs w:val="24"/>
          <w:lang w:val="en-US"/>
        </w:rPr>
        <w:t>For example, in the Ukrainian variant we have used the replacement of the attribute with the subject as to the word “</w:t>
      </w:r>
      <w:r>
        <w:rPr>
          <w:rFonts w:ascii="Times New Roman" w:hAnsi="Times New Roman" w:cs="Times New Roman"/>
          <w:i/>
          <w:iCs/>
          <w:sz w:val="24"/>
          <w:szCs w:val="24"/>
          <w:lang w:val="en-US"/>
        </w:rPr>
        <w:t>healing</w:t>
      </w:r>
      <w:r>
        <w:rPr>
          <w:rFonts w:ascii="Times New Roman" w:hAnsi="Times New Roman" w:cs="Times New Roman"/>
          <w:sz w:val="24"/>
          <w:szCs w:val="24"/>
          <w:lang w:val="en-US"/>
        </w:rPr>
        <w:t>” and the differentiation of meaning as to the word “</w:t>
      </w:r>
      <w:r>
        <w:rPr>
          <w:rFonts w:ascii="Times New Roman" w:hAnsi="Times New Roman" w:cs="Times New Roman"/>
          <w:i/>
          <w:iCs/>
          <w:sz w:val="24"/>
          <w:szCs w:val="24"/>
          <w:lang w:val="en-US"/>
        </w:rPr>
        <w:t>implications</w:t>
      </w:r>
      <w:r>
        <w:rPr>
          <w:rFonts w:ascii="Times New Roman" w:hAnsi="Times New Roman" w:cs="Times New Roman"/>
          <w:sz w:val="24"/>
          <w:szCs w:val="24"/>
          <w:lang w:val="en-US"/>
        </w:rPr>
        <w:t>”, because the Ukrainian language tends to put new or important information in the second part of the sentence: (46) “</w:t>
      </w:r>
      <w:r>
        <w:rPr>
          <w:rFonts w:ascii="Times New Roman" w:hAnsi="Times New Roman" w:cs="Times New Roman"/>
          <w:i/>
          <w:iCs/>
          <w:sz w:val="24"/>
          <w:szCs w:val="24"/>
          <w:lang w:val="en-US"/>
        </w:rPr>
        <w:t xml:space="preserve">The </w:t>
      </w:r>
      <w:r>
        <w:rPr>
          <w:rFonts w:ascii="Times New Roman" w:hAnsi="Times New Roman" w:cs="Times New Roman"/>
          <w:b/>
          <w:bCs/>
          <w:i/>
          <w:iCs/>
          <w:sz w:val="24"/>
          <w:szCs w:val="24"/>
          <w:lang w:val="en-US"/>
        </w:rPr>
        <w:t>implications</w:t>
      </w:r>
      <w:r>
        <w:rPr>
          <w:rFonts w:ascii="Times New Roman" w:hAnsi="Times New Roman" w:cs="Times New Roman"/>
          <w:i/>
          <w:iCs/>
          <w:sz w:val="24"/>
          <w:szCs w:val="24"/>
          <w:lang w:val="en-US"/>
        </w:rPr>
        <w:t xml:space="preserve"> for the </w:t>
      </w:r>
      <w:r>
        <w:rPr>
          <w:rFonts w:ascii="Times New Roman" w:hAnsi="Times New Roman" w:cs="Times New Roman"/>
          <w:b/>
          <w:bCs/>
          <w:i/>
          <w:iCs/>
          <w:sz w:val="24"/>
          <w:szCs w:val="24"/>
          <w:lang w:val="en-US"/>
        </w:rPr>
        <w:t>healing</w:t>
      </w:r>
      <w:r>
        <w:rPr>
          <w:rFonts w:ascii="Times New Roman" w:hAnsi="Times New Roman" w:cs="Times New Roman"/>
          <w:i/>
          <w:iCs/>
          <w:sz w:val="24"/>
          <w:szCs w:val="24"/>
          <w:lang w:val="en-US"/>
        </w:rPr>
        <w:t xml:space="preserve"> of addiction are far-reaching</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22) – “</w:t>
      </w:r>
      <w:proofErr w:type="spellStart"/>
      <w:r>
        <w:rPr>
          <w:rFonts w:ascii="Times New Roman" w:hAnsi="Times New Roman" w:cs="Times New Roman"/>
          <w:b/>
          <w:bCs/>
          <w:i/>
          <w:iCs/>
          <w:sz w:val="24"/>
          <w:szCs w:val="24"/>
          <w:lang w:val="en-US"/>
        </w:rPr>
        <w:t>Зцілення</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від</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залежності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має</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далекосяжні</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наслідки</w:t>
      </w:r>
      <w:proofErr w:type="spellEnd"/>
      <w:r>
        <w:rPr>
          <w:rFonts w:ascii="Times New Roman" w:hAnsi="Times New Roman" w:cs="Times New Roman"/>
          <w:sz w:val="24"/>
          <w:szCs w:val="24"/>
          <w:lang w:val="en-US"/>
        </w:rPr>
        <w:t>” (p</w:t>
      </w:r>
      <w:r>
        <w:rPr>
          <w:rFonts w:ascii="Times New Roman" w:hAnsi="Times New Roman" w:cs="Times New Roman"/>
          <w:sz w:val="24"/>
          <w:szCs w:val="24"/>
          <w:lang w:val="uk-UA"/>
        </w:rPr>
        <w:t>.</w:t>
      </w:r>
      <w:r>
        <w:rPr>
          <w:rFonts w:ascii="Times New Roman" w:hAnsi="Times New Roman" w:cs="Times New Roman"/>
          <w:sz w:val="24"/>
          <w:szCs w:val="24"/>
          <w:lang w:val="en-US"/>
        </w:rPr>
        <w:t> 22).</w:t>
      </w:r>
      <w:proofErr w:type="gramEnd"/>
      <w:r>
        <w:rPr>
          <w:rFonts w:ascii="Times New Roman" w:hAnsi="Times New Roman" w:cs="Times New Roman"/>
          <w:sz w:val="24"/>
          <w:szCs w:val="24"/>
          <w:lang w:val="en-US"/>
        </w:rPr>
        <w:t xml:space="preserve"> </w:t>
      </w:r>
    </w:p>
    <w:p w:rsidR="00636CDD" w:rsidRDefault="00636CDD" w:rsidP="00636CDD">
      <w:pPr>
        <w:tabs>
          <w:tab w:val="left" w:pos="2430"/>
        </w:tabs>
        <w:spacing w:after="0" w:line="240" w:lineRule="auto"/>
        <w:ind w:left="0"/>
        <w:jc w:val="both"/>
      </w:pPr>
      <w:r>
        <w:rPr>
          <w:rFonts w:ascii="Times New Roman" w:hAnsi="Times New Roman" w:cs="Times New Roman"/>
          <w:sz w:val="24"/>
          <w:szCs w:val="24"/>
          <w:lang w:val="en-US"/>
        </w:rPr>
        <w:t xml:space="preserve">According to </w:t>
      </w:r>
      <w:proofErr w:type="spellStart"/>
      <w:r>
        <w:rPr>
          <w:rFonts w:ascii="Times New Roman" w:hAnsi="Times New Roman" w:cs="Times New Roman"/>
          <w:sz w:val="24"/>
          <w:szCs w:val="24"/>
          <w:lang w:val="en-US"/>
        </w:rPr>
        <w:t>Ya</w:t>
      </w:r>
      <w:proofErr w:type="spellEnd"/>
      <w:r>
        <w:rPr>
          <w:rFonts w:ascii="Times New Roman" w:hAnsi="Times New Roman" w:cs="Times New Roman"/>
          <w:sz w:val="24"/>
          <w:szCs w:val="24"/>
          <w:lang w:val="en-US"/>
        </w:rPr>
        <w:t>. </w:t>
      </w:r>
      <w:proofErr w:type="spellStart"/>
      <w:r>
        <w:rPr>
          <w:rFonts w:ascii="Times New Roman" w:hAnsi="Times New Roman" w:cs="Times New Roman"/>
          <w:sz w:val="24"/>
          <w:szCs w:val="24"/>
          <w:lang w:val="en-US"/>
        </w:rPr>
        <w:t>Retsker</w:t>
      </w:r>
      <w:proofErr w:type="spellEnd"/>
      <w:r>
        <w:rPr>
          <w:rFonts w:ascii="Times New Roman" w:hAnsi="Times New Roman" w:cs="Times New Roman"/>
          <w:sz w:val="24"/>
          <w:szCs w:val="24"/>
          <w:lang w:val="en-US"/>
        </w:rPr>
        <w:t>, “in addition to replacement of members of a sentence, parts of speech may also be replaced. Most often this happens at the same time” (</w:t>
      </w:r>
      <w:proofErr w:type="spellStart"/>
      <w:r>
        <w:rPr>
          <w:rFonts w:ascii="Times New Roman" w:hAnsi="Times New Roman" w:cs="Times New Roman"/>
          <w:sz w:val="24"/>
          <w:szCs w:val="24"/>
        </w:rPr>
        <w:t>Рецкер</w:t>
      </w:r>
      <w:proofErr w:type="spellEnd"/>
      <w:r>
        <w:rPr>
          <w:rFonts w:ascii="Times New Roman" w:hAnsi="Times New Roman" w:cs="Times New Roman"/>
          <w:sz w:val="24"/>
          <w:szCs w:val="24"/>
          <w:lang w:val="uk-UA"/>
        </w:rPr>
        <w:t>, 2007,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84). For instance, in the following translation we can see the replacement of the subject with the object in the first case and the replacement of the adjective with the noun as in the Ukrainian language we do not have such an extensive use of auxiliary verbs: (47) “</w:t>
      </w:r>
      <w:r>
        <w:rPr>
          <w:rFonts w:ascii="Times New Roman" w:hAnsi="Times New Roman" w:cs="Times New Roman"/>
          <w:i/>
          <w:iCs/>
          <w:sz w:val="24"/>
          <w:szCs w:val="24"/>
          <w:lang w:val="en-US"/>
        </w:rPr>
        <w:t xml:space="preserve">Do </w:t>
      </w:r>
      <w:r>
        <w:rPr>
          <w:rFonts w:ascii="Times New Roman" w:hAnsi="Times New Roman" w:cs="Times New Roman"/>
          <w:b/>
          <w:bCs/>
          <w:i/>
          <w:iCs/>
          <w:sz w:val="24"/>
          <w:szCs w:val="24"/>
          <w:lang w:val="en-US"/>
        </w:rPr>
        <w:t>I</w:t>
      </w:r>
      <w:r>
        <w:rPr>
          <w:rFonts w:ascii="Times New Roman" w:hAnsi="Times New Roman" w:cs="Times New Roman"/>
          <w:i/>
          <w:iCs/>
          <w:sz w:val="24"/>
          <w:szCs w:val="24"/>
          <w:lang w:val="en-US"/>
        </w:rPr>
        <w:t xml:space="preserve"> have reasons to be </w:t>
      </w:r>
      <w:r>
        <w:rPr>
          <w:rFonts w:ascii="Times New Roman" w:hAnsi="Times New Roman" w:cs="Times New Roman"/>
          <w:b/>
          <w:bCs/>
          <w:i/>
          <w:iCs/>
          <w:sz w:val="24"/>
          <w:szCs w:val="24"/>
          <w:lang w:val="en-US"/>
        </w:rPr>
        <w:t>anxious</w:t>
      </w:r>
      <w:r>
        <w:rPr>
          <w:rFonts w:ascii="Times New Roman" w:hAnsi="Times New Roman" w:cs="Times New Roman"/>
          <w:i/>
          <w:iCs/>
          <w:sz w:val="24"/>
          <w:szCs w:val="24"/>
          <w:lang w:val="en-US"/>
        </w:rPr>
        <w:t>?</w:t>
      </w:r>
      <w:r>
        <w:rPr>
          <w:rFonts w:ascii="Times New Roman" w:hAnsi="Times New Roman" w:cs="Times New Roman"/>
          <w:sz w:val="24"/>
          <w:szCs w:val="24"/>
          <w:lang w:val="en-US"/>
        </w:rPr>
        <w:t>” </w:t>
      </w:r>
      <w:r>
        <w:rPr>
          <w:rFonts w:ascii="Times New Roman" w:hAnsi="Times New Roman" w:cs="Times New Roman"/>
          <w:sz w:val="24"/>
          <w:szCs w:val="24"/>
        </w:rPr>
        <w:t>(</w:t>
      </w:r>
      <w:r>
        <w:rPr>
          <w:rFonts w:ascii="Times New Roman" w:hAnsi="Times New Roman" w:cs="Times New Roman"/>
          <w:sz w:val="24"/>
          <w:szCs w:val="24"/>
          <w:lang w:val="en-US"/>
        </w:rPr>
        <w:t>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w:t>
      </w:r>
      <w:r>
        <w:rPr>
          <w:rFonts w:ascii="Times New Roman" w:hAnsi="Times New Roman" w:cs="Times New Roman"/>
          <w:sz w:val="24"/>
          <w:szCs w:val="24"/>
        </w:rPr>
        <w:t>11) – “</w:t>
      </w:r>
      <w:proofErr w:type="spellStart"/>
      <w:r>
        <w:rPr>
          <w:rFonts w:ascii="Times New Roman" w:hAnsi="Times New Roman" w:cs="Times New Roman"/>
          <w:i/>
          <w:iCs/>
          <w:sz w:val="24"/>
          <w:szCs w:val="24"/>
        </w:rPr>
        <w:t>Чи</w:t>
      </w:r>
      <w:proofErr w:type="spellEnd"/>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 xml:space="preserve">у </w:t>
      </w:r>
      <w:r>
        <w:rPr>
          <w:rFonts w:ascii="Times New Roman" w:hAnsi="Times New Roman" w:cs="Times New Roman"/>
          <w:b/>
          <w:bCs/>
          <w:i/>
          <w:iCs/>
          <w:sz w:val="24"/>
          <w:szCs w:val="24"/>
        </w:rPr>
        <w:t>мене</w:t>
      </w:r>
      <w:proofErr w:type="gramEnd"/>
      <w:r>
        <w:rPr>
          <w:rFonts w:ascii="Times New Roman" w:hAnsi="Times New Roman" w:cs="Times New Roman"/>
          <w:b/>
          <w:bCs/>
          <w:i/>
          <w:iCs/>
          <w:sz w:val="24"/>
          <w:szCs w:val="24"/>
        </w:rPr>
        <w:t xml:space="preserve"> </w:t>
      </w:r>
      <w:r>
        <w:rPr>
          <w:rFonts w:ascii="Times New Roman" w:hAnsi="Times New Roman" w:cs="Times New Roman"/>
          <w:i/>
          <w:iCs/>
          <w:sz w:val="24"/>
          <w:szCs w:val="24"/>
        </w:rPr>
        <w:t xml:space="preserve">є причини для </w:t>
      </w:r>
      <w:proofErr w:type="spellStart"/>
      <w:r>
        <w:rPr>
          <w:rFonts w:ascii="Times New Roman" w:hAnsi="Times New Roman" w:cs="Times New Roman"/>
          <w:b/>
          <w:bCs/>
          <w:i/>
          <w:iCs/>
          <w:sz w:val="24"/>
          <w:szCs w:val="24"/>
        </w:rPr>
        <w:t>тривоги</w:t>
      </w:r>
      <w:proofErr w:type="spellEnd"/>
      <w:r>
        <w:rPr>
          <w:rFonts w:ascii="Times New Roman" w:hAnsi="Times New Roman" w:cs="Times New Roman"/>
          <w:i/>
          <w:iCs/>
          <w:sz w:val="24"/>
          <w:szCs w:val="24"/>
        </w:rPr>
        <w:t>?</w:t>
      </w:r>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w:t>
      </w:r>
      <w:r>
        <w:rPr>
          <w:rFonts w:ascii="Times New Roman" w:hAnsi="Times New Roman" w:cs="Times New Roman"/>
          <w:sz w:val="24"/>
          <w:szCs w:val="24"/>
          <w:lang w:val="en-US"/>
        </w:rPr>
        <w:t>p</w:t>
      </w:r>
      <w:r>
        <w:rPr>
          <w:rFonts w:ascii="Times New Roman" w:hAnsi="Times New Roman" w:cs="Times New Roman"/>
          <w:sz w:val="24"/>
          <w:szCs w:val="24"/>
        </w:rPr>
        <w:t>.</w:t>
      </w:r>
      <w:r>
        <w:rPr>
          <w:rFonts w:ascii="Times New Roman" w:hAnsi="Times New Roman" w:cs="Times New Roman"/>
          <w:sz w:val="24"/>
          <w:szCs w:val="24"/>
          <w:lang w:val="en-US"/>
        </w:rPr>
        <w:t> </w:t>
      </w:r>
      <w:r>
        <w:rPr>
          <w:rFonts w:ascii="Times New Roman" w:hAnsi="Times New Roman" w:cs="Times New Roman"/>
          <w:sz w:val="24"/>
          <w:szCs w:val="24"/>
        </w:rPr>
        <w:t>11)</w:t>
      </w:r>
    </w:p>
    <w:p w:rsidR="00636CDD" w:rsidRDefault="00636CDD" w:rsidP="00636CDD">
      <w:pPr>
        <w:tabs>
          <w:tab w:val="left" w:pos="2430"/>
        </w:tabs>
        <w:spacing w:after="0" w:line="240" w:lineRule="auto"/>
        <w:ind w:left="0"/>
        <w:jc w:val="both"/>
        <w:rPr>
          <w:lang w:val="en-US"/>
        </w:rPr>
      </w:pPr>
      <w:r>
        <w:rPr>
          <w:rFonts w:ascii="Times New Roman" w:hAnsi="Times New Roman" w:cs="Times New Roman"/>
          <w:sz w:val="24"/>
          <w:szCs w:val="24"/>
          <w:lang w:val="en-US"/>
        </w:rPr>
        <w:t>“Grammatical transformations are caused by various factors such as difference in the ways of rendering information by English and Ukrainian sentences: lexical means in one language are expressed by grammatical ones in the other” (</w:t>
      </w:r>
      <w:proofErr w:type="spellStart"/>
      <w:r>
        <w:rPr>
          <w:rFonts w:ascii="Times New Roman" w:hAnsi="Times New Roman" w:cs="Times New Roman"/>
          <w:sz w:val="24"/>
          <w:szCs w:val="24"/>
          <w:lang w:val="en-US"/>
        </w:rPr>
        <w:t>Lapinska</w:t>
      </w:r>
      <w:proofErr w:type="spellEnd"/>
      <w:r>
        <w:rPr>
          <w:rFonts w:ascii="Times New Roman" w:hAnsi="Times New Roman" w:cs="Times New Roman"/>
          <w:sz w:val="24"/>
          <w:szCs w:val="24"/>
          <w:lang w:val="uk-UA"/>
        </w:rPr>
        <w:t xml:space="preserve">, 2014, </w:t>
      </w:r>
      <w:r>
        <w:rPr>
          <w:rFonts w:ascii="Times New Roman" w:hAnsi="Times New Roman" w:cs="Times New Roman"/>
          <w:sz w:val="24"/>
          <w:szCs w:val="24"/>
          <w:lang w:val="en-US"/>
        </w:rPr>
        <w:t xml:space="preserve">p. 2). </w:t>
      </w:r>
      <w:proofErr w:type="gramStart"/>
      <w:r>
        <w:rPr>
          <w:rFonts w:ascii="Times New Roman" w:hAnsi="Times New Roman" w:cs="Times New Roman"/>
          <w:sz w:val="24"/>
          <w:szCs w:val="24"/>
          <w:lang w:val="en-US"/>
        </w:rPr>
        <w:t xml:space="preserve">For example, in our translation we have substituted the first adjective with the subordinate clause as it is not common of Ukrainian to use </w:t>
      </w:r>
      <w:r>
        <w:rPr>
          <w:rFonts w:ascii="Times New Roman" w:hAnsi="Times New Roman" w:cs="Times New Roman"/>
          <w:color w:val="000000"/>
          <w:sz w:val="24"/>
          <w:szCs w:val="24"/>
          <w:lang w:val="en-US"/>
        </w:rPr>
        <w:t>active participles with the suffix –</w:t>
      </w:r>
      <w:proofErr w:type="spellStart"/>
      <w:r>
        <w:rPr>
          <w:rFonts w:ascii="Times New Roman" w:hAnsi="Times New Roman" w:cs="Times New Roman"/>
          <w:color w:val="000000"/>
          <w:sz w:val="24"/>
          <w:szCs w:val="24"/>
          <w:lang w:val="en-US"/>
        </w:rPr>
        <w:t>chyi</w:t>
      </w:r>
      <w:proofErr w:type="spellEnd"/>
      <w:r>
        <w:rPr>
          <w:rFonts w:ascii="Times New Roman" w:hAnsi="Times New Roman" w:cs="Times New Roman"/>
          <w:color w:val="000000"/>
          <w:sz w:val="24"/>
          <w:szCs w:val="24"/>
          <w:lang w:val="en-US"/>
        </w:rPr>
        <w:t>/</w:t>
      </w:r>
      <w:proofErr w:type="spellStart"/>
      <w:r>
        <w:rPr>
          <w:rFonts w:ascii="Times New Roman" w:hAnsi="Times New Roman" w:cs="Times New Roman"/>
          <w:color w:val="000000"/>
          <w:sz w:val="24"/>
          <w:szCs w:val="24"/>
          <w:lang w:val="en-US"/>
        </w:rPr>
        <w:t>chyia</w:t>
      </w:r>
      <w:proofErr w:type="spellEnd"/>
      <w:r>
        <w:rPr>
          <w:rFonts w:ascii="Times New Roman" w:hAnsi="Times New Roman" w:cs="Times New Roman"/>
          <w:color w:val="000000"/>
          <w:sz w:val="24"/>
          <w:szCs w:val="24"/>
          <w:lang w:val="uk-UA"/>
        </w:rPr>
        <w:t xml:space="preserve"> (</w:t>
      </w:r>
      <w:proofErr w:type="spellStart"/>
      <w:r>
        <w:rPr>
          <w:rFonts w:ascii="Times New Roman" w:hAnsi="Times New Roman" w:cs="Times New Roman"/>
          <w:color w:val="000000"/>
          <w:sz w:val="24"/>
          <w:szCs w:val="24"/>
          <w:lang w:val="uk-UA"/>
        </w:rPr>
        <w:t>Голосовська</w:t>
      </w:r>
      <w:proofErr w:type="spellEnd"/>
      <w:r>
        <w:rPr>
          <w:rFonts w:ascii="Times New Roman" w:hAnsi="Times New Roman" w:cs="Times New Roman"/>
          <w:color w:val="000000"/>
          <w:sz w:val="24"/>
          <w:szCs w:val="24"/>
          <w:lang w:val="uk-UA"/>
        </w:rPr>
        <w:t xml:space="preserve">, 2011, </w:t>
      </w:r>
      <w:r>
        <w:rPr>
          <w:rFonts w:ascii="Times New Roman" w:hAnsi="Times New Roman" w:cs="Times New Roman"/>
          <w:color w:val="000000"/>
          <w:sz w:val="24"/>
          <w:szCs w:val="24"/>
          <w:lang w:val="en-US"/>
        </w:rPr>
        <w:t>p. 63</w:t>
      </w:r>
      <w:r>
        <w:rPr>
          <w:rFonts w:ascii="Times New Roman" w:hAnsi="Times New Roman" w:cs="Times New Roman"/>
          <w:color w:val="000000"/>
          <w:sz w:val="24"/>
          <w:szCs w:val="24"/>
          <w:lang w:val="uk-UA"/>
        </w:rPr>
        <w:t>)</w:t>
      </w:r>
      <w:r>
        <w:rPr>
          <w:rFonts w:ascii="Times New Roman" w:hAnsi="Times New Roman" w:cs="Times New Roman"/>
          <w:color w:val="000000"/>
          <w:sz w:val="24"/>
          <w:szCs w:val="24"/>
          <w:lang w:val="en-US"/>
        </w:rPr>
        <w:t>,</w:t>
      </w:r>
      <w:r>
        <w:rPr>
          <w:rFonts w:ascii="Times New Roman" w:hAnsi="Times New Roman" w:cs="Times New Roman"/>
          <w:sz w:val="24"/>
          <w:szCs w:val="24"/>
          <w:lang w:val="en-US"/>
        </w:rPr>
        <w:t xml:space="preserve"> the other adjectives are replaced with verbs as in this form the semantic content is conveyed properly: (48) “</w:t>
      </w:r>
      <w:r>
        <w:rPr>
          <w:rFonts w:ascii="Times New Roman" w:hAnsi="Times New Roman" w:cs="Times New Roman"/>
          <w:i/>
          <w:iCs/>
          <w:sz w:val="24"/>
          <w:szCs w:val="24"/>
          <w:lang w:val="en-US"/>
        </w:rPr>
        <w:t xml:space="preserve">She also cannot function as a </w:t>
      </w:r>
      <w:r>
        <w:rPr>
          <w:rFonts w:ascii="Times New Roman" w:hAnsi="Times New Roman" w:cs="Times New Roman"/>
          <w:b/>
          <w:bCs/>
          <w:i/>
          <w:iCs/>
          <w:sz w:val="24"/>
          <w:szCs w:val="24"/>
          <w:lang w:val="en-US"/>
        </w:rPr>
        <w:t>self-respecting</w:t>
      </w:r>
      <w:r>
        <w:rPr>
          <w:rFonts w:ascii="Times New Roman" w:hAnsi="Times New Roman" w:cs="Times New Roman"/>
          <w:i/>
          <w:iCs/>
          <w:sz w:val="24"/>
          <w:szCs w:val="24"/>
          <w:lang w:val="en-US"/>
        </w:rPr>
        <w:t xml:space="preserve"> adult if she comes to believe that she is </w:t>
      </w:r>
      <w:r>
        <w:rPr>
          <w:rFonts w:ascii="Times New Roman" w:hAnsi="Times New Roman" w:cs="Times New Roman"/>
          <w:b/>
          <w:bCs/>
          <w:i/>
          <w:iCs/>
          <w:sz w:val="24"/>
          <w:szCs w:val="24"/>
          <w:lang w:val="en-US"/>
        </w:rPr>
        <w:t>loveable</w:t>
      </w:r>
      <w:r>
        <w:rPr>
          <w:rFonts w:ascii="Times New Roman" w:hAnsi="Times New Roman" w:cs="Times New Roman"/>
          <w:i/>
          <w:iCs/>
          <w:sz w:val="24"/>
          <w:szCs w:val="24"/>
          <w:lang w:val="en-US"/>
        </w:rPr>
        <w:t xml:space="preserve"> or </w:t>
      </w:r>
      <w:r>
        <w:rPr>
          <w:rFonts w:ascii="Times New Roman" w:hAnsi="Times New Roman" w:cs="Times New Roman"/>
          <w:b/>
          <w:bCs/>
          <w:i/>
          <w:iCs/>
          <w:sz w:val="24"/>
          <w:szCs w:val="24"/>
          <w:lang w:val="en-US"/>
        </w:rPr>
        <w:t>acceptable</w:t>
      </w:r>
      <w:r>
        <w:rPr>
          <w:rFonts w:ascii="Times New Roman" w:hAnsi="Times New Roman" w:cs="Times New Roman"/>
          <w:i/>
          <w:iCs/>
          <w:sz w:val="24"/>
          <w:szCs w:val="24"/>
          <w:lang w:val="en-US"/>
        </w:rPr>
        <w:t xml:space="preserve"> only for her sexuality</w:t>
      </w:r>
      <w:r>
        <w:rPr>
          <w:rFonts w:ascii="Times New Roman" w:hAnsi="Times New Roman" w:cs="Times New Roman"/>
          <w:sz w:val="24"/>
          <w:szCs w:val="24"/>
          <w:lang w:val="en-US"/>
        </w:rPr>
        <w:t>” (Mat</w:t>
      </w:r>
      <w:r>
        <w:rPr>
          <w:rStyle w:val="a4"/>
          <w:i w:val="0"/>
          <w:color w:val="000000"/>
          <w:sz w:val="24"/>
          <w:szCs w:val="24"/>
          <w:shd w:val="clear" w:color="auto" w:fill="FFFFFF"/>
          <w:lang w:val="uk-UA"/>
        </w:rPr>
        <w:t>é</w:t>
      </w:r>
      <w:r>
        <w:rPr>
          <w:rFonts w:ascii="Times New Roman" w:hAnsi="Times New Roman" w:cs="Times New Roman"/>
          <w:sz w:val="24"/>
          <w:szCs w:val="24"/>
          <w:lang w:val="uk-UA"/>
        </w:rPr>
        <w:t>, 2008, </w:t>
      </w:r>
      <w:r>
        <w:rPr>
          <w:rFonts w:ascii="Times New Roman" w:hAnsi="Times New Roman" w:cs="Times New Roman"/>
          <w:sz w:val="24"/>
          <w:szCs w:val="24"/>
          <w:lang w:val="en-US"/>
        </w:rPr>
        <w:t>p</w:t>
      </w:r>
      <w:r>
        <w:rPr>
          <w:rFonts w:ascii="Times New Roman" w:hAnsi="Times New Roman" w:cs="Times New Roman"/>
          <w:sz w:val="24"/>
          <w:szCs w:val="24"/>
          <w:lang w:val="uk-UA"/>
        </w:rPr>
        <w:t>.</w:t>
      </w:r>
      <w:r>
        <w:rPr>
          <w:rFonts w:ascii="Times New Roman" w:hAnsi="Times New Roman" w:cs="Times New Roman"/>
          <w:sz w:val="24"/>
          <w:szCs w:val="24"/>
          <w:lang w:val="en-US"/>
        </w:rPr>
        <w:t> 27) – “</w:t>
      </w:r>
      <w:proofErr w:type="spellStart"/>
      <w:r>
        <w:rPr>
          <w:rFonts w:ascii="Times New Roman" w:hAnsi="Times New Roman" w:cs="Times New Roman"/>
          <w:i/>
          <w:iCs/>
          <w:sz w:val="24"/>
          <w:szCs w:val="24"/>
          <w:lang w:val="en-US"/>
        </w:rPr>
        <w:t>Вона</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також</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не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зможе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стати</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дорослою</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людиною</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яка</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поважає</w:t>
      </w:r>
      <w:proofErr w:type="spellEnd"/>
      <w:r>
        <w:rPr>
          <w:rFonts w:ascii="Times New Roman" w:hAnsi="Times New Roman" w:cs="Times New Roman"/>
          <w:b/>
          <w:bCs/>
          <w:i/>
          <w:iCs/>
          <w:sz w:val="24"/>
          <w:szCs w:val="24"/>
          <w:lang w:val="en-US"/>
        </w:rPr>
        <w:t xml:space="preserve"> </w:t>
      </w:r>
      <w:proofErr w:type="spellStart"/>
      <w:r>
        <w:rPr>
          <w:rFonts w:ascii="Times New Roman" w:hAnsi="Times New Roman" w:cs="Times New Roman"/>
          <w:b/>
          <w:bCs/>
          <w:i/>
          <w:iCs/>
          <w:sz w:val="24"/>
          <w:szCs w:val="24"/>
          <w:lang w:val="en-US"/>
        </w:rPr>
        <w:t>себе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якщо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вірить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що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її</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люблять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або</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b/>
          <w:bCs/>
          <w:i/>
          <w:iCs/>
          <w:sz w:val="24"/>
          <w:szCs w:val="24"/>
          <w:lang w:val="en-US"/>
        </w:rPr>
        <w:t>приймають</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лише</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через</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її</w:t>
      </w:r>
      <w:proofErr w:type="spellEnd"/>
      <w:r>
        <w:rPr>
          <w:rFonts w:ascii="Times New Roman" w:hAnsi="Times New Roman" w:cs="Times New Roman"/>
          <w:i/>
          <w:iCs/>
          <w:sz w:val="24"/>
          <w:szCs w:val="24"/>
          <w:lang w:val="en-US"/>
        </w:rPr>
        <w:t xml:space="preserve"> </w:t>
      </w:r>
      <w:proofErr w:type="spellStart"/>
      <w:r>
        <w:rPr>
          <w:rFonts w:ascii="Times New Roman" w:hAnsi="Times New Roman" w:cs="Times New Roman"/>
          <w:i/>
          <w:iCs/>
          <w:sz w:val="24"/>
          <w:szCs w:val="24"/>
          <w:lang w:val="en-US"/>
        </w:rPr>
        <w:t>сексуальність</w:t>
      </w:r>
      <w:proofErr w:type="spellEnd"/>
      <w:r>
        <w:rPr>
          <w:rFonts w:ascii="Times New Roman" w:hAnsi="Times New Roman" w:cs="Times New Roman"/>
          <w:sz w:val="24"/>
          <w:szCs w:val="24"/>
          <w:lang w:val="en-US"/>
        </w:rPr>
        <w:t>” (p. 27).</w:t>
      </w:r>
      <w:proofErr w:type="gramEnd"/>
    </w:p>
    <w:p w:rsidR="00636CDD" w:rsidRDefault="00636CDD" w:rsidP="00636CDD">
      <w:pPr>
        <w:tabs>
          <w:tab w:val="left" w:pos="2430"/>
        </w:tabs>
        <w:spacing w:after="0" w:line="240" w:lineRule="auto"/>
        <w:ind w:left="0"/>
        <w:jc w:val="both"/>
        <w:rPr>
          <w:rFonts w:ascii="Times New Roman" w:hAnsi="Times New Roman" w:cs="Times New Roman"/>
          <w:b/>
          <w:sz w:val="24"/>
          <w:szCs w:val="24"/>
          <w:lang w:val="en-US"/>
        </w:rPr>
      </w:pPr>
      <w:proofErr w:type="gramStart"/>
      <w:r>
        <w:rPr>
          <w:rFonts w:ascii="Times New Roman" w:hAnsi="Times New Roman" w:cs="Times New Roman"/>
          <w:sz w:val="24"/>
          <w:szCs w:val="24"/>
          <w:lang w:val="en-US"/>
        </w:rPr>
        <w:t>So, among 116 unites with lexical and grammatical translator’s transformations we have distinguished 48 cases or 41, 4 % of differentiation of meaning, 32 cases of replacement of parts of speech or 27, 6 %, 22 cases or 19 % of generalization of meaning, 20 cases or 17, 3 % of concretization of meaning, 19 cases or 16, 4 % of semantic development, 18 cases or 15, 5 % of replacement of parts of a sentence, 10 cases or 8, 6 % of antonymous translation and 3 cases or 2, 6 % of full rearrangement.</w:t>
      </w:r>
      <w:proofErr w:type="gramEnd"/>
      <w:r>
        <w:rPr>
          <w:rFonts w:ascii="Times New Roman" w:hAnsi="Times New Roman" w:cs="Times New Roman"/>
          <w:sz w:val="24"/>
          <w:szCs w:val="24"/>
          <w:lang w:val="en-US"/>
        </w:rPr>
        <w:t xml:space="preserve"> The translator’s transformations in our translation project </w:t>
      </w:r>
      <w:proofErr w:type="gramStart"/>
      <w:r>
        <w:rPr>
          <w:rFonts w:ascii="Times New Roman" w:hAnsi="Times New Roman" w:cs="Times New Roman"/>
          <w:sz w:val="24"/>
          <w:szCs w:val="24"/>
          <w:lang w:val="en-US"/>
        </w:rPr>
        <w:t>are prearranged</w:t>
      </w:r>
      <w:proofErr w:type="gramEnd"/>
      <w:r>
        <w:rPr>
          <w:rFonts w:ascii="Times New Roman" w:hAnsi="Times New Roman" w:cs="Times New Roman"/>
          <w:sz w:val="24"/>
          <w:szCs w:val="24"/>
          <w:lang w:val="en-US"/>
        </w:rPr>
        <w:t xml:space="preserve"> by language discrepancies between English and Ukrainian, cultural aspects and scientific innovativeness of the theme introduced by the author of the book that we have analyzed.</w:t>
      </w:r>
    </w:p>
    <w:p w:rsidR="00636CDD" w:rsidRDefault="00636CDD" w:rsidP="00636CDD">
      <w:pPr>
        <w:spacing w:line="240" w:lineRule="auto"/>
        <w:ind w:left="0" w:firstLine="0"/>
        <w:rPr>
          <w:rFonts w:ascii="Times New Roman" w:hAnsi="Times New Roman" w:cs="Times New Roman"/>
          <w:b/>
          <w:sz w:val="24"/>
          <w:szCs w:val="24"/>
          <w:lang w:val="en-US"/>
        </w:rPr>
      </w:pPr>
    </w:p>
    <w:p w:rsidR="00636CDD" w:rsidRDefault="00636CDD" w:rsidP="00636CDD">
      <w:pPr>
        <w:spacing w:line="240" w:lineRule="auto"/>
        <w:ind w:left="0" w:firstLine="0"/>
        <w:rPr>
          <w:rFonts w:ascii="Times New Roman" w:hAnsi="Times New Roman" w:cs="Times New Roman"/>
          <w:b/>
          <w:sz w:val="24"/>
          <w:szCs w:val="24"/>
          <w:lang w:val="en-US"/>
        </w:rPr>
      </w:pPr>
    </w:p>
    <w:p w:rsidR="00636CDD" w:rsidRDefault="00636CDD" w:rsidP="00636CDD">
      <w:pPr>
        <w:spacing w:line="240" w:lineRule="auto"/>
        <w:ind w:left="0" w:firstLine="0"/>
        <w:rPr>
          <w:rFonts w:ascii="Times New Roman" w:hAnsi="Times New Roman" w:cs="Times New Roman"/>
          <w:b/>
          <w:sz w:val="24"/>
          <w:szCs w:val="24"/>
          <w:lang w:val="en-US"/>
        </w:rPr>
      </w:pPr>
    </w:p>
    <w:p w:rsidR="00636CDD" w:rsidRDefault="00636CDD" w:rsidP="00636CDD">
      <w:pPr>
        <w:spacing w:line="240" w:lineRule="auto"/>
        <w:ind w:left="0" w:firstLine="0"/>
        <w:jc w:val="center"/>
        <w:rPr>
          <w:lang w:val="en-US"/>
        </w:rPr>
      </w:pPr>
      <w:r>
        <w:rPr>
          <w:rFonts w:ascii="Times New Roman" w:hAnsi="Times New Roman" w:cs="Times New Roman"/>
          <w:b/>
          <w:sz w:val="24"/>
          <w:szCs w:val="24"/>
          <w:lang w:val="en-US"/>
        </w:rPr>
        <w:lastRenderedPageBreak/>
        <w:t>CONCLUSIONS</w:t>
      </w:r>
    </w:p>
    <w:p w:rsidR="00636CDD" w:rsidRDefault="00636CDD" w:rsidP="00636CDD">
      <w:pPr>
        <w:spacing w:after="0" w:line="240" w:lineRule="auto"/>
        <w:ind w:left="0" w:firstLine="706"/>
        <w:jc w:val="both"/>
        <w:rPr>
          <w:lang w:val="en-US"/>
        </w:rPr>
      </w:pPr>
      <w:r>
        <w:rPr>
          <w:rFonts w:ascii="Times New Roman" w:eastAsia="Times New Roman" w:hAnsi="Times New Roman" w:cs="Times New Roman"/>
          <w:sz w:val="24"/>
          <w:szCs w:val="24"/>
          <w:lang w:val="en-US"/>
        </w:rPr>
        <w:t>Translation of popular science literature in the field of psychology occurs to be one of the most difficult problems under today’s circumstances as more and more branches appear in this area on daily basis. A translator serves as a mediator that transmits information accurately and adapts it for the target audience.</w:t>
      </w:r>
    </w:p>
    <w:p w:rsidR="00636CDD" w:rsidRDefault="00636CDD" w:rsidP="00636CDD">
      <w:pPr>
        <w:spacing w:after="0" w:line="240" w:lineRule="auto"/>
        <w:ind w:left="0" w:firstLine="706"/>
        <w:jc w:val="both"/>
        <w:rPr>
          <w:lang w:val="en-US"/>
        </w:rPr>
      </w:pPr>
      <w:r>
        <w:rPr>
          <w:rFonts w:ascii="Times New Roman" w:eastAsia="Times New Roman" w:hAnsi="Times New Roman" w:cs="Times New Roman"/>
          <w:sz w:val="24"/>
          <w:szCs w:val="24"/>
          <w:lang w:val="en-US"/>
        </w:rPr>
        <w:t xml:space="preserve">In our translation project based </w:t>
      </w:r>
      <w:r>
        <w:rPr>
          <w:rFonts w:ascii="Times New Roman" w:eastAsia="Times New Roman" w:hAnsi="Times New Roman" w:cs="Times New Roman"/>
          <w:color w:val="000000"/>
          <w:sz w:val="24"/>
          <w:szCs w:val="24"/>
          <w:lang w:val="en-US"/>
        </w:rPr>
        <w:t xml:space="preserve">on the book </w:t>
      </w:r>
      <w:r>
        <w:rPr>
          <w:rFonts w:ascii="Times New Roman" w:eastAsia="Times New Roman" w:hAnsi="Times New Roman" w:cs="Times New Roman"/>
          <w:i/>
          <w:iCs/>
          <w:color w:val="000000"/>
          <w:sz w:val="24"/>
          <w:szCs w:val="24"/>
          <w:lang w:val="en-US"/>
        </w:rPr>
        <w:t>In the Realm of Hungry Ghosts: Close Encounters with Addiction</w:t>
      </w:r>
      <w:r>
        <w:rPr>
          <w:rFonts w:ascii="Times New Roman" w:eastAsia="Times New Roman" w:hAnsi="Times New Roman" w:cs="Times New Roman"/>
          <w:color w:val="000000"/>
          <w:sz w:val="24"/>
          <w:szCs w:val="24"/>
          <w:lang w:val="en-US"/>
        </w:rPr>
        <w:t xml:space="preserve"> by Gabor </w:t>
      </w:r>
      <w:proofErr w:type="spellStart"/>
      <w:proofErr w:type="gramStart"/>
      <w:r>
        <w:rPr>
          <w:rFonts w:ascii="Times New Roman" w:eastAsia="Times New Roman" w:hAnsi="Times New Roman" w:cs="Times New Roman"/>
          <w:color w:val="000000"/>
          <w:sz w:val="24"/>
          <w:szCs w:val="24"/>
          <w:lang w:val="en-US"/>
        </w:rPr>
        <w:t>Maté</w:t>
      </w:r>
      <w:proofErr w:type="spellEnd"/>
      <w:proofErr w:type="gramEnd"/>
      <w:r>
        <w:rPr>
          <w:rFonts w:ascii="Times New Roman" w:eastAsia="Times New Roman" w:hAnsi="Times New Roman" w:cs="Times New Roman"/>
          <w:color w:val="000000"/>
          <w:sz w:val="24"/>
          <w:szCs w:val="24"/>
          <w:lang w:val="en-US"/>
        </w:rPr>
        <w:t xml:space="preserve"> we have detected the set of properties of psychological texts. We have classified the ways of psychological terminology translation from the English language into the Ukrainian language and their functions in the translation. </w:t>
      </w:r>
      <w:r>
        <w:rPr>
          <w:rFonts w:ascii="Times New Roman" w:eastAsia="Times New Roman" w:hAnsi="Times New Roman" w:cs="Times New Roman"/>
          <w:sz w:val="24"/>
          <w:szCs w:val="24"/>
          <w:lang w:val="en-US"/>
        </w:rPr>
        <w:t xml:space="preserve">Among the most widespread </w:t>
      </w:r>
      <w:proofErr w:type="gramStart"/>
      <w:r>
        <w:rPr>
          <w:rFonts w:ascii="Times New Roman" w:eastAsia="Times New Roman" w:hAnsi="Times New Roman" w:cs="Times New Roman"/>
          <w:sz w:val="24"/>
          <w:szCs w:val="24"/>
          <w:lang w:val="en-US"/>
        </w:rPr>
        <w:t>ones</w:t>
      </w:r>
      <w:proofErr w:type="gramEnd"/>
      <w:r>
        <w:rPr>
          <w:rFonts w:ascii="Times New Roman" w:eastAsia="Times New Roman" w:hAnsi="Times New Roman" w:cs="Times New Roman"/>
          <w:sz w:val="24"/>
          <w:szCs w:val="24"/>
          <w:lang w:val="en-US"/>
        </w:rPr>
        <w:t xml:space="preserve"> we have ascertained the transformation of calquing, applying of translation equivalent and </w:t>
      </w:r>
      <w:proofErr w:type="spellStart"/>
      <w:r>
        <w:rPr>
          <w:rFonts w:ascii="Times New Roman" w:eastAsia="Times New Roman" w:hAnsi="Times New Roman" w:cs="Times New Roman"/>
          <w:sz w:val="24"/>
          <w:szCs w:val="24"/>
          <w:lang w:val="en-US"/>
        </w:rPr>
        <w:t>lexico</w:t>
      </w:r>
      <w:proofErr w:type="spellEnd"/>
      <w:r>
        <w:rPr>
          <w:rFonts w:ascii="Times New Roman" w:eastAsia="Times New Roman" w:hAnsi="Times New Roman" w:cs="Times New Roman"/>
          <w:sz w:val="24"/>
          <w:szCs w:val="24"/>
          <w:lang w:val="en-US"/>
        </w:rPr>
        <w:t xml:space="preserve">-semantic substitutions. The first one </w:t>
      </w:r>
      <w:proofErr w:type="gramStart"/>
      <w:r>
        <w:rPr>
          <w:rFonts w:ascii="Times New Roman" w:eastAsia="Times New Roman" w:hAnsi="Times New Roman" w:cs="Times New Roman"/>
          <w:sz w:val="24"/>
          <w:szCs w:val="24"/>
          <w:lang w:val="en-US"/>
        </w:rPr>
        <w:t>has been used</w:t>
      </w:r>
      <w:proofErr w:type="gramEnd"/>
      <w:r>
        <w:rPr>
          <w:rFonts w:ascii="Times New Roman" w:eastAsia="Times New Roman" w:hAnsi="Times New Roman" w:cs="Times New Roman"/>
          <w:sz w:val="24"/>
          <w:szCs w:val="24"/>
          <w:lang w:val="en-US"/>
        </w:rPr>
        <w:t xml:space="preserve"> to convey semantic meanings of terms without informational redundancy. The second one </w:t>
      </w:r>
      <w:proofErr w:type="gramStart"/>
      <w:r>
        <w:rPr>
          <w:rFonts w:ascii="Times New Roman" w:eastAsia="Times New Roman" w:hAnsi="Times New Roman" w:cs="Times New Roman"/>
          <w:sz w:val="24"/>
          <w:szCs w:val="24"/>
          <w:lang w:val="en-US"/>
        </w:rPr>
        <w:t>is closely connected</w:t>
      </w:r>
      <w:proofErr w:type="gramEnd"/>
      <w:r>
        <w:rPr>
          <w:rFonts w:ascii="Times New Roman" w:eastAsia="Times New Roman" w:hAnsi="Times New Roman" w:cs="Times New Roman"/>
          <w:sz w:val="24"/>
          <w:szCs w:val="24"/>
          <w:lang w:val="en-US"/>
        </w:rPr>
        <w:t xml:space="preserve"> with the context in a particular sphere of knowledge and the problem of synonymic terminology. The third one includes such cases as modulation, that we have used for proper conveying of concepts; concretization, that we have been necessary due to a number of translation variants; and generalization that we have applied in order not to distort the sense by specific notions that need irrelevant explanation. </w:t>
      </w:r>
    </w:p>
    <w:p w:rsidR="00636CDD" w:rsidRDefault="00636CDD" w:rsidP="00636CDD">
      <w:pPr>
        <w:spacing w:after="0" w:line="240" w:lineRule="auto"/>
        <w:ind w:left="0" w:firstLine="706"/>
        <w:jc w:val="both"/>
        <w:rPr>
          <w:lang w:val="en-US"/>
        </w:rPr>
      </w:pPr>
      <w:r>
        <w:rPr>
          <w:rFonts w:ascii="Times New Roman" w:eastAsia="Times New Roman" w:hAnsi="Times New Roman" w:cs="Times New Roman"/>
          <w:sz w:val="24"/>
          <w:szCs w:val="24"/>
          <w:lang w:val="en-US"/>
        </w:rPr>
        <w:t xml:space="preserve">Other transformations comprise transcoding, explication and creating of neologisms.  The first case </w:t>
      </w:r>
      <w:proofErr w:type="gramStart"/>
      <w:r>
        <w:rPr>
          <w:rFonts w:ascii="Times New Roman" w:eastAsia="Times New Roman" w:hAnsi="Times New Roman" w:cs="Times New Roman"/>
          <w:sz w:val="24"/>
          <w:szCs w:val="24"/>
          <w:lang w:val="en-US"/>
        </w:rPr>
        <w:t>is implemented</w:t>
      </w:r>
      <w:proofErr w:type="gramEnd"/>
      <w:r>
        <w:rPr>
          <w:rFonts w:ascii="Times New Roman" w:eastAsia="Times New Roman" w:hAnsi="Times New Roman" w:cs="Times New Roman"/>
          <w:sz w:val="24"/>
          <w:szCs w:val="24"/>
          <w:lang w:val="en-US"/>
        </w:rPr>
        <w:t xml:space="preserve"> in a number of notions in translation, especially in derivative terms and word combinations in partial adaptive form. Explication </w:t>
      </w:r>
      <w:proofErr w:type="gramStart"/>
      <w:r>
        <w:rPr>
          <w:rFonts w:ascii="Times New Roman" w:eastAsia="Times New Roman" w:hAnsi="Times New Roman" w:cs="Times New Roman"/>
          <w:sz w:val="24"/>
          <w:szCs w:val="24"/>
          <w:lang w:val="en-US"/>
        </w:rPr>
        <w:t>is applied</w:t>
      </w:r>
      <w:proofErr w:type="gramEnd"/>
      <w:r>
        <w:rPr>
          <w:rFonts w:ascii="Times New Roman" w:eastAsia="Times New Roman" w:hAnsi="Times New Roman" w:cs="Times New Roman"/>
          <w:sz w:val="24"/>
          <w:szCs w:val="24"/>
          <w:lang w:val="en-US"/>
        </w:rPr>
        <w:t xml:space="preserve"> as there are no analogues in Ukrainian for some terms implied by the author, but they are understandable for the target audience with the use of additional means in translation. The third case represents the author’s references to particular concepts not fixed in the dictionary. </w:t>
      </w:r>
    </w:p>
    <w:p w:rsidR="00636CDD" w:rsidRDefault="00636CDD" w:rsidP="00636CDD">
      <w:pPr>
        <w:spacing w:after="0" w:line="240" w:lineRule="auto"/>
        <w:ind w:left="0" w:firstLine="706"/>
        <w:jc w:val="both"/>
        <w:rPr>
          <w:lang w:val="en-US"/>
        </w:rPr>
      </w:pPr>
      <w:r>
        <w:rPr>
          <w:rFonts w:ascii="Times New Roman" w:eastAsia="Times New Roman" w:hAnsi="Times New Roman" w:cs="Times New Roman"/>
          <w:sz w:val="24"/>
          <w:szCs w:val="24"/>
          <w:lang w:val="en-US"/>
        </w:rPr>
        <w:t xml:space="preserve">We have dealt with the system of transformations in the non-fictional text based on the classification of translator’s transformations by </w:t>
      </w:r>
      <w:proofErr w:type="spellStart"/>
      <w:proofErr w:type="gramStart"/>
      <w:r>
        <w:rPr>
          <w:rFonts w:ascii="Times New Roman" w:eastAsia="Times New Roman" w:hAnsi="Times New Roman" w:cs="Times New Roman"/>
          <w:sz w:val="24"/>
          <w:szCs w:val="24"/>
          <w:lang w:val="en-US"/>
        </w:rPr>
        <w:t>Ya</w:t>
      </w:r>
      <w:proofErr w:type="spellEnd"/>
      <w:proofErr w:type="gram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Retsker</w:t>
      </w:r>
      <w:proofErr w:type="spellEnd"/>
      <w:r>
        <w:rPr>
          <w:rFonts w:ascii="Times New Roman" w:eastAsia="Times New Roman" w:hAnsi="Times New Roman" w:cs="Times New Roman"/>
          <w:sz w:val="24"/>
          <w:szCs w:val="24"/>
          <w:lang w:val="en-US"/>
        </w:rPr>
        <w:t xml:space="preserve">, which distinguished lexical and grammatical transformations. The most widely used lexical transformations in our project include differentiation, generalization and concretization of meaning. We have applied the first one as the literal translation carries different connotation, unlike the one implied by the author, due to discrepancies between the source and target language systems. The second one </w:t>
      </w:r>
      <w:proofErr w:type="gramStart"/>
      <w:r>
        <w:rPr>
          <w:rFonts w:ascii="Times New Roman" w:eastAsia="Times New Roman" w:hAnsi="Times New Roman" w:cs="Times New Roman"/>
          <w:sz w:val="24"/>
          <w:szCs w:val="24"/>
          <w:lang w:val="en-US"/>
        </w:rPr>
        <w:t>has been implemented</w:t>
      </w:r>
      <w:proofErr w:type="gramEnd"/>
      <w:r>
        <w:rPr>
          <w:rFonts w:ascii="Times New Roman" w:eastAsia="Times New Roman" w:hAnsi="Times New Roman" w:cs="Times New Roman"/>
          <w:sz w:val="24"/>
          <w:szCs w:val="24"/>
          <w:lang w:val="en-US"/>
        </w:rPr>
        <w:t xml:space="preserve"> in regards to English and Ukrainian pictures of the world and their representations in both languages. We have used the third one because of the abstract notions present in the original text and allowed to make them clear for Ukrainian readers. </w:t>
      </w:r>
    </w:p>
    <w:p w:rsidR="00636CDD" w:rsidRDefault="00636CDD" w:rsidP="00636CDD">
      <w:pPr>
        <w:spacing w:after="0" w:line="240" w:lineRule="auto"/>
        <w:ind w:left="0" w:firstLine="706"/>
        <w:jc w:val="both"/>
        <w:rPr>
          <w:lang w:val="en-US"/>
        </w:rPr>
      </w:pPr>
      <w:r>
        <w:rPr>
          <w:rFonts w:ascii="Times New Roman" w:eastAsia="Times New Roman" w:hAnsi="Times New Roman" w:cs="Times New Roman"/>
          <w:sz w:val="24"/>
          <w:szCs w:val="24"/>
          <w:lang w:val="en-US"/>
        </w:rPr>
        <w:t xml:space="preserve">Other lexical transformations consist of semantic development, antonymous translation and full rearrangement. We have used semantic </w:t>
      </w:r>
      <w:proofErr w:type="gramStart"/>
      <w:r>
        <w:rPr>
          <w:rFonts w:ascii="Times New Roman" w:eastAsia="Times New Roman" w:hAnsi="Times New Roman" w:cs="Times New Roman"/>
          <w:sz w:val="24"/>
          <w:szCs w:val="24"/>
          <w:lang w:val="en-US"/>
        </w:rPr>
        <w:t>development</w:t>
      </w:r>
      <w:proofErr w:type="gramEnd"/>
      <w:r>
        <w:rPr>
          <w:rFonts w:ascii="Times New Roman" w:eastAsia="Times New Roman" w:hAnsi="Times New Roman" w:cs="Times New Roman"/>
          <w:sz w:val="24"/>
          <w:szCs w:val="24"/>
          <w:lang w:val="en-US"/>
        </w:rPr>
        <w:t xml:space="preserve"> as there are no dictionary correspondences for some concepts in the Ukrainian language. Antonymous translation in our project is caused by </w:t>
      </w:r>
      <w:proofErr w:type="spellStart"/>
      <w:r>
        <w:rPr>
          <w:rFonts w:ascii="Times New Roman" w:eastAsia="Times New Roman" w:hAnsi="Times New Roman" w:cs="Times New Roman"/>
          <w:sz w:val="24"/>
          <w:szCs w:val="24"/>
          <w:lang w:val="en-US"/>
        </w:rPr>
        <w:t>extralinguistic</w:t>
      </w:r>
      <w:proofErr w:type="spellEnd"/>
      <w:r>
        <w:rPr>
          <w:rFonts w:ascii="Times New Roman" w:eastAsia="Times New Roman" w:hAnsi="Times New Roman" w:cs="Times New Roman"/>
          <w:sz w:val="24"/>
          <w:szCs w:val="24"/>
          <w:lang w:val="en-US"/>
        </w:rPr>
        <w:t xml:space="preserve"> factors and allows </w:t>
      </w:r>
      <w:proofErr w:type="gramStart"/>
      <w:r>
        <w:rPr>
          <w:rFonts w:ascii="Times New Roman" w:eastAsia="Times New Roman" w:hAnsi="Times New Roman" w:cs="Times New Roman"/>
          <w:sz w:val="24"/>
          <w:szCs w:val="24"/>
          <w:lang w:val="en-US"/>
        </w:rPr>
        <w:t>to avoid</w:t>
      </w:r>
      <w:proofErr w:type="gramEnd"/>
      <w:r>
        <w:rPr>
          <w:rFonts w:ascii="Times New Roman" w:eastAsia="Times New Roman" w:hAnsi="Times New Roman" w:cs="Times New Roman"/>
          <w:sz w:val="24"/>
          <w:szCs w:val="24"/>
          <w:lang w:val="en-US"/>
        </w:rPr>
        <w:t xml:space="preserve"> semantic distortion. We have used full rearrangement as it helps to preserve the meaning while applying </w:t>
      </w:r>
      <w:proofErr w:type="gramStart"/>
      <w:r>
        <w:rPr>
          <w:rFonts w:ascii="Times New Roman" w:eastAsia="Times New Roman" w:hAnsi="Times New Roman" w:cs="Times New Roman"/>
          <w:sz w:val="24"/>
          <w:szCs w:val="24"/>
          <w:lang w:val="en-US"/>
        </w:rPr>
        <w:t>more convenient form</w:t>
      </w:r>
      <w:proofErr w:type="gramEnd"/>
      <w:r>
        <w:rPr>
          <w:rFonts w:ascii="Times New Roman" w:eastAsia="Times New Roman" w:hAnsi="Times New Roman" w:cs="Times New Roman"/>
          <w:sz w:val="24"/>
          <w:szCs w:val="24"/>
          <w:lang w:val="en-US"/>
        </w:rPr>
        <w:t xml:space="preserve"> for the target audience.</w:t>
      </w:r>
    </w:p>
    <w:p w:rsidR="00636CDD" w:rsidRDefault="00636CDD" w:rsidP="00636CDD">
      <w:pPr>
        <w:spacing w:after="0" w:line="240" w:lineRule="auto"/>
        <w:ind w:left="0" w:firstLine="706"/>
        <w:jc w:val="both"/>
        <w:rPr>
          <w:lang w:val="en-US"/>
        </w:rPr>
      </w:pPr>
      <w:r>
        <w:rPr>
          <w:rFonts w:ascii="Times New Roman" w:eastAsia="Times New Roman" w:hAnsi="Times New Roman" w:cs="Times New Roman"/>
          <w:sz w:val="24"/>
          <w:szCs w:val="24"/>
          <w:lang w:val="en-US"/>
        </w:rPr>
        <w:t xml:space="preserve">Grammatical transformations </w:t>
      </w:r>
      <w:proofErr w:type="gramStart"/>
      <w:r>
        <w:rPr>
          <w:rFonts w:ascii="Times New Roman" w:eastAsia="Times New Roman" w:hAnsi="Times New Roman" w:cs="Times New Roman"/>
          <w:sz w:val="24"/>
          <w:szCs w:val="24"/>
          <w:lang w:val="en-US"/>
        </w:rPr>
        <w:t>are presented</w:t>
      </w:r>
      <w:proofErr w:type="gramEnd"/>
      <w:r>
        <w:rPr>
          <w:rFonts w:ascii="Times New Roman" w:eastAsia="Times New Roman" w:hAnsi="Times New Roman" w:cs="Times New Roman"/>
          <w:sz w:val="24"/>
          <w:szCs w:val="24"/>
          <w:lang w:val="en-US"/>
        </w:rPr>
        <w:t xml:space="preserve"> by replacement of parts of a sentence and speech. We have used the first type of replacement considering the specificity of organizing of sentences in English and Ukrainian such as the use of passive voice, gerund etc. The replacement of parts of speech </w:t>
      </w:r>
      <w:proofErr w:type="gramStart"/>
      <w:r>
        <w:rPr>
          <w:rFonts w:ascii="Times New Roman" w:eastAsia="Times New Roman" w:hAnsi="Times New Roman" w:cs="Times New Roman"/>
          <w:sz w:val="24"/>
          <w:szCs w:val="24"/>
          <w:lang w:val="en-US"/>
        </w:rPr>
        <w:t>is predetermined</w:t>
      </w:r>
      <w:proofErr w:type="gramEnd"/>
      <w:r>
        <w:rPr>
          <w:rFonts w:ascii="Times New Roman" w:eastAsia="Times New Roman" w:hAnsi="Times New Roman" w:cs="Times New Roman"/>
          <w:sz w:val="24"/>
          <w:szCs w:val="24"/>
          <w:lang w:val="en-US"/>
        </w:rPr>
        <w:t xml:space="preserve"> by extensive use of auxiliary verbs, participles and other forms in the source text.</w:t>
      </w:r>
    </w:p>
    <w:p w:rsidR="00636CDD" w:rsidRDefault="00636CDD" w:rsidP="00636CDD">
      <w:pPr>
        <w:spacing w:after="0" w:line="240" w:lineRule="auto"/>
        <w:ind w:left="0" w:firstLine="706"/>
        <w:jc w:val="both"/>
        <w:rPr>
          <w:lang w:val="en-US"/>
        </w:rPr>
      </w:pPr>
      <w:r>
        <w:rPr>
          <w:rFonts w:ascii="Times New Roman" w:eastAsia="Times New Roman" w:hAnsi="Times New Roman" w:cs="Times New Roman"/>
          <w:sz w:val="24"/>
          <w:szCs w:val="24"/>
          <w:lang w:val="en-US"/>
        </w:rPr>
        <w:t>Thus, the terminology in our translation project indicates on its ability to readjust in the target text regarding the context. The translation transformations depend on adaptation of the English language system, cultural causes and scientific modernity of the concepts proposed by the author.</w:t>
      </w:r>
    </w:p>
    <w:p w:rsidR="00636CDD" w:rsidRDefault="00636CDD" w:rsidP="00636CDD">
      <w:pPr>
        <w:pStyle w:val="paragraph"/>
        <w:spacing w:before="0" w:after="0"/>
        <w:ind w:left="0" w:firstLine="705"/>
        <w:jc w:val="both"/>
        <w:textAlignment w:val="baseline"/>
        <w:rPr>
          <w:lang w:val="en-US"/>
        </w:rPr>
      </w:pPr>
      <w:r>
        <w:rPr>
          <w:rStyle w:val="normaltextrun"/>
          <w:lang w:val="en-US"/>
        </w:rPr>
        <w:t>A great space for the further research exists, considering the amount of developing branches of psychology and the need for their adaptation in Ukrainian for different target audiences.</w:t>
      </w:r>
    </w:p>
    <w:sectPr w:rsidR="00636CDD" w:rsidSect="00636CDD">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Roman">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numFmt w:val="bullet"/>
      <w:lvlText w:val="–"/>
      <w:lvlJc w:val="left"/>
      <w:pPr>
        <w:tabs>
          <w:tab w:val="num" w:pos="0"/>
        </w:tabs>
        <w:ind w:left="1080" w:hanging="360"/>
      </w:pPr>
      <w:rPr>
        <w:rFonts w:ascii="Times New Roman" w:hAnsi="Times New Roman" w:cs="Times New Roman"/>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CDD"/>
    <w:rsid w:val="00636CDD"/>
    <w:rsid w:val="007537F5"/>
    <w:rsid w:val="00B73D78"/>
    <w:rsid w:val="00FA1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7FE37-F5B9-4550-A1AB-5266A4086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CDD"/>
    <w:pPr>
      <w:suppressAutoHyphens/>
      <w:spacing w:line="254" w:lineRule="auto"/>
      <w:ind w:left="215" w:firstLine="709"/>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1"/>
    <w:basedOn w:val="a1"/>
    <w:rsid w:val="00FA1E97"/>
    <w:pPr>
      <w:spacing w:after="0" w:line="240" w:lineRule="auto"/>
    </w:pPr>
    <w:rPr>
      <w:rFonts w:ascii="Times New Roman" w:eastAsia="Times New Roman" w:hAnsi="Times New Roman" w:cs="Times New Roman"/>
      <w:sz w:val="20"/>
      <w:szCs w:val="20"/>
      <w:lang w:eastAsia="ru-RU"/>
    </w:rPr>
    <w:tblPr/>
  </w:style>
  <w:style w:type="table" w:styleId="a3">
    <w:name w:val="Table Elegant"/>
    <w:basedOn w:val="a1"/>
    <w:rsid w:val="00FA1E97"/>
    <w:pPr>
      <w:tabs>
        <w:tab w:val="left" w:pos="284"/>
      </w:tabs>
      <w:overflowPunct w:val="0"/>
      <w:autoSpaceDE w:val="0"/>
      <w:autoSpaceDN w:val="0"/>
      <w:adjustRightInd w:val="0"/>
      <w:spacing w:line="360" w:lineRule="auto"/>
      <w:ind w:firstLine="284"/>
      <w:jc w:val="both"/>
      <w:textAlignment w:val="baseline"/>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0">
    <w:name w:val="Абзац списка1"/>
    <w:basedOn w:val="a"/>
    <w:rsid w:val="00636CDD"/>
    <w:pPr>
      <w:spacing w:after="200" w:line="276" w:lineRule="auto"/>
      <w:ind w:left="720" w:firstLine="0"/>
      <w:contextualSpacing/>
    </w:pPr>
    <w:rPr>
      <w:rFonts w:cs="Times New Roman"/>
    </w:rPr>
  </w:style>
  <w:style w:type="paragraph" w:customStyle="1" w:styleId="paragraph">
    <w:name w:val="paragraph"/>
    <w:basedOn w:val="a"/>
    <w:rsid w:val="00636CDD"/>
    <w:pPr>
      <w:spacing w:before="280" w:after="280"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636CDD"/>
  </w:style>
  <w:style w:type="character" w:customStyle="1" w:styleId="spellingerror">
    <w:name w:val="spellingerror"/>
    <w:rsid w:val="00636CDD"/>
  </w:style>
  <w:style w:type="character" w:styleId="a4">
    <w:name w:val="Emphasis"/>
    <w:basedOn w:val="a0"/>
    <w:qFormat/>
    <w:rsid w:val="00636C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105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24</Pages>
  <Words>12597</Words>
  <Characters>71806</Characters>
  <Application>Microsoft Office Word</Application>
  <DocSecurity>0</DocSecurity>
  <Lines>598</Lines>
  <Paragraphs>168</Paragraphs>
  <ScaleCrop>false</ScaleCrop>
  <Company>SPecialiST RePack</Company>
  <LinksUpToDate>false</LinksUpToDate>
  <CharactersWithSpaces>84235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2021-05-27T09:42:00Z</dcterms:created>
  <dcterms:modified xsi:type="dcterms:W3CDTF">2021-05-27T09:57:00Z</dcterms:modified>
</cp:coreProperties>
</file>