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07" w:rsidRPr="00CF616E" w:rsidRDefault="00443807" w:rsidP="00443807">
      <w:pPr>
        <w:spacing w:after="30" w:line="30" w:lineRule="atLeast"/>
        <w:rPr>
          <w:rFonts w:ascii="Times New Roman" w:hAnsi="Times New Roman" w:cs="Times New Roman"/>
          <w:color w:val="000000" w:themeColor="text1"/>
          <w:sz w:val="28"/>
          <w:szCs w:val="28"/>
          <w:lang w:val="en-GB"/>
        </w:rPr>
      </w:pPr>
    </w:p>
    <w:p w:rsidR="00443807" w:rsidRPr="00CF616E" w:rsidRDefault="00443807" w:rsidP="00443807">
      <w:pPr>
        <w:spacing w:after="30" w:line="240" w:lineRule="auto"/>
        <w:jc w:val="center"/>
        <w:rPr>
          <w:rFonts w:ascii="Times New Roman" w:hAnsi="Times New Roman" w:cs="Times New Roman"/>
          <w:b/>
          <w:bCs/>
          <w:caps/>
          <w:color w:val="000000" w:themeColor="text1"/>
          <w:sz w:val="28"/>
          <w:szCs w:val="28"/>
          <w:lang w:val="en-GB"/>
        </w:rPr>
      </w:pPr>
      <w:r w:rsidRPr="00CF616E">
        <w:rPr>
          <w:rFonts w:ascii="Times New Roman" w:hAnsi="Times New Roman" w:cs="Times New Roman"/>
          <w:b/>
          <w:bCs/>
          <w:caps/>
          <w:color w:val="000000" w:themeColor="text1"/>
          <w:sz w:val="28"/>
          <w:szCs w:val="28"/>
          <w:lang w:val="en-GB"/>
        </w:rPr>
        <w:t>Міністерство ОСВІТИ І НАУКИ УКРАЇНИ</w:t>
      </w:r>
    </w:p>
    <w:p w:rsidR="00443807" w:rsidRPr="00CF616E" w:rsidRDefault="00443807" w:rsidP="00443807">
      <w:pPr>
        <w:pStyle w:val="af3"/>
        <w:spacing w:after="30"/>
        <w:rPr>
          <w:color w:val="000000" w:themeColor="text1"/>
          <w:sz w:val="28"/>
          <w:szCs w:val="28"/>
          <w:lang w:val="en-GB"/>
        </w:rPr>
      </w:pPr>
      <w:r w:rsidRPr="00CF616E">
        <w:rPr>
          <w:color w:val="000000" w:themeColor="text1"/>
          <w:sz w:val="28"/>
          <w:szCs w:val="28"/>
          <w:lang w:val="en-GB"/>
        </w:rPr>
        <w:t>КИЇВСЬКИЙ УНІВЕРСИТЕТ ІМЕНІ БОРИСА ГРІНЧЕНКА</w:t>
      </w:r>
    </w:p>
    <w:p w:rsidR="00443807" w:rsidRPr="00CF616E" w:rsidRDefault="00443807" w:rsidP="00443807">
      <w:pPr>
        <w:spacing w:after="30" w:line="240" w:lineRule="auto"/>
        <w:jc w:val="center"/>
        <w:rPr>
          <w:rFonts w:ascii="Times New Roman" w:hAnsi="Times New Roman" w:cs="Times New Roman"/>
          <w:b/>
          <w:bCs/>
          <w:color w:val="000000" w:themeColor="text1"/>
          <w:sz w:val="28"/>
          <w:szCs w:val="28"/>
          <w:lang w:val="ru-RU"/>
        </w:rPr>
      </w:pPr>
      <w:r w:rsidRPr="00CF616E">
        <w:rPr>
          <w:rFonts w:ascii="Times New Roman" w:hAnsi="Times New Roman" w:cs="Times New Roman"/>
          <w:b/>
          <w:bCs/>
          <w:color w:val="000000" w:themeColor="text1"/>
          <w:sz w:val="28"/>
          <w:szCs w:val="28"/>
          <w:lang w:val="ru-RU"/>
        </w:rPr>
        <w:t>ФАКУЛЬТЕТ ПРАВА ТА МІЖНАРОДНИХ ВІДНОСИН</w:t>
      </w:r>
    </w:p>
    <w:p w:rsidR="00443807" w:rsidRPr="00CF616E" w:rsidRDefault="00443807" w:rsidP="00443807">
      <w:pPr>
        <w:spacing w:after="30" w:line="360" w:lineRule="auto"/>
        <w:rPr>
          <w:rFonts w:ascii="Times New Roman" w:hAnsi="Times New Roman" w:cs="Times New Roman"/>
          <w:b/>
          <w:color w:val="000000" w:themeColor="text1"/>
          <w:sz w:val="28"/>
          <w:szCs w:val="28"/>
        </w:rPr>
      </w:pPr>
    </w:p>
    <w:p w:rsidR="00443807" w:rsidRPr="00CF616E" w:rsidRDefault="00443807" w:rsidP="00443807">
      <w:pPr>
        <w:pStyle w:val="1"/>
        <w:spacing w:after="30"/>
        <w:jc w:val="right"/>
        <w:rPr>
          <w:b/>
          <w:color w:val="000000" w:themeColor="text1"/>
        </w:rPr>
      </w:pPr>
      <w:r w:rsidRPr="00CF616E">
        <w:rPr>
          <w:b/>
          <w:color w:val="000000" w:themeColor="text1"/>
        </w:rPr>
        <w:t>Кафедра міжнародних відносин</w:t>
      </w:r>
    </w:p>
    <w:p w:rsidR="00443807" w:rsidRPr="00CF616E" w:rsidRDefault="00443807" w:rsidP="00443807">
      <w:pPr>
        <w:pStyle w:val="1"/>
        <w:spacing w:after="30"/>
        <w:jc w:val="right"/>
        <w:rPr>
          <w:color w:val="000000" w:themeColor="text1"/>
        </w:rPr>
      </w:pPr>
      <w:r w:rsidRPr="00CF616E">
        <w:rPr>
          <w:b/>
          <w:color w:val="000000" w:themeColor="text1"/>
        </w:rPr>
        <w:t>та міжнародного права</w:t>
      </w:r>
      <w:r w:rsidRPr="00CF616E">
        <w:rPr>
          <w:color w:val="000000" w:themeColor="text1"/>
        </w:rPr>
        <w:br/>
      </w:r>
    </w:p>
    <w:p w:rsidR="00443807" w:rsidRPr="00CF616E" w:rsidRDefault="00443807" w:rsidP="00443807">
      <w:pPr>
        <w:rPr>
          <w:color w:val="000000" w:themeColor="text1"/>
          <w:lang w:eastAsia="uk-UA"/>
        </w:rPr>
      </w:pPr>
    </w:p>
    <w:p w:rsidR="00443807" w:rsidRPr="00CF616E" w:rsidRDefault="00443807" w:rsidP="00443807">
      <w:pPr>
        <w:spacing w:after="30" w:line="240" w:lineRule="auto"/>
        <w:jc w:val="center"/>
        <w:rPr>
          <w:rFonts w:ascii="Times New Roman" w:hAnsi="Times New Roman" w:cs="Times New Roman"/>
          <w:b/>
          <w:color w:val="000000" w:themeColor="text1"/>
          <w:sz w:val="28"/>
          <w:szCs w:val="28"/>
        </w:rPr>
      </w:pPr>
      <w:r w:rsidRPr="00CF616E">
        <w:rPr>
          <w:rFonts w:ascii="Times New Roman" w:hAnsi="Times New Roman" w:cs="Times New Roman"/>
          <w:b/>
          <w:color w:val="000000" w:themeColor="text1"/>
          <w:sz w:val="28"/>
          <w:szCs w:val="28"/>
        </w:rPr>
        <w:t>Спеціальність 291 «Міжнародні відносини, суспільні комунікації та регіональні студії»</w:t>
      </w:r>
    </w:p>
    <w:p w:rsidR="00443807" w:rsidRPr="00CF616E" w:rsidRDefault="00443807" w:rsidP="00443807">
      <w:pPr>
        <w:spacing w:after="30" w:line="240" w:lineRule="auto"/>
        <w:jc w:val="center"/>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rPr>
        <w:t>Освітня</w:t>
      </w:r>
      <w:r w:rsidRPr="00CF616E">
        <w:rPr>
          <w:rFonts w:ascii="Times New Roman" w:hAnsi="Times New Roman" w:cs="Times New Roman"/>
          <w:b/>
          <w:color w:val="000000" w:themeColor="text1"/>
          <w:sz w:val="28"/>
          <w:szCs w:val="28"/>
          <w:lang w:val="ru-RU"/>
        </w:rPr>
        <w:t xml:space="preserve"> програма 291.00.01 «Суспільні комунікації»</w:t>
      </w:r>
    </w:p>
    <w:p w:rsidR="00443807" w:rsidRPr="00CF616E" w:rsidRDefault="00443807" w:rsidP="00443807">
      <w:pPr>
        <w:spacing w:after="30" w:line="360" w:lineRule="auto"/>
        <w:jc w:val="center"/>
        <w:rPr>
          <w:rFonts w:ascii="Times New Roman" w:hAnsi="Times New Roman" w:cs="Times New Roman"/>
          <w:b/>
          <w:color w:val="000000" w:themeColor="text1"/>
          <w:sz w:val="28"/>
          <w:szCs w:val="28"/>
          <w:lang w:val="ru-RU"/>
        </w:rPr>
      </w:pPr>
    </w:p>
    <w:p w:rsidR="00443807" w:rsidRPr="00CF616E" w:rsidRDefault="00443807" w:rsidP="00443807">
      <w:pPr>
        <w:spacing w:after="30" w:line="360" w:lineRule="auto"/>
        <w:jc w:val="center"/>
        <w:rPr>
          <w:rFonts w:ascii="Times New Roman" w:hAnsi="Times New Roman" w:cs="Times New Roman"/>
          <w:b/>
          <w:color w:val="000000" w:themeColor="text1"/>
          <w:sz w:val="28"/>
          <w:szCs w:val="28"/>
          <w:lang w:val="ru-RU"/>
        </w:rPr>
      </w:pPr>
    </w:p>
    <w:p w:rsidR="00443807" w:rsidRPr="00CF616E" w:rsidRDefault="00443807" w:rsidP="00443807">
      <w:pPr>
        <w:spacing w:after="30" w:line="240" w:lineRule="auto"/>
        <w:jc w:val="center"/>
        <w:rPr>
          <w:rFonts w:ascii="Times New Roman" w:hAnsi="Times New Roman" w:cs="Times New Roman"/>
          <w:b/>
          <w:bCs/>
          <w:color w:val="000000" w:themeColor="text1"/>
          <w:sz w:val="28"/>
          <w:szCs w:val="28"/>
          <w:lang w:val="ru-RU"/>
        </w:rPr>
      </w:pPr>
      <w:r w:rsidRPr="00CF616E">
        <w:rPr>
          <w:rFonts w:ascii="Times New Roman" w:hAnsi="Times New Roman" w:cs="Times New Roman"/>
          <w:b/>
          <w:bCs/>
          <w:color w:val="000000" w:themeColor="text1"/>
          <w:sz w:val="28"/>
          <w:szCs w:val="28"/>
          <w:lang w:val="ru-RU"/>
        </w:rPr>
        <w:t>БАКАЛАВРСЬКА РОБОТА</w:t>
      </w:r>
    </w:p>
    <w:p w:rsidR="00443807" w:rsidRPr="00CF616E" w:rsidRDefault="00443807" w:rsidP="00443807">
      <w:pPr>
        <w:spacing w:after="30" w:line="240" w:lineRule="auto"/>
        <w:jc w:val="center"/>
        <w:rPr>
          <w:rFonts w:ascii="Times New Roman" w:hAnsi="Times New Roman" w:cs="Times New Roman"/>
          <w:b/>
          <w:bCs/>
          <w:color w:val="000000" w:themeColor="text1"/>
          <w:sz w:val="28"/>
          <w:szCs w:val="28"/>
          <w:lang w:val="ru-RU"/>
        </w:rPr>
      </w:pPr>
      <w:r w:rsidRPr="00CF616E">
        <w:rPr>
          <w:rFonts w:ascii="Times New Roman" w:hAnsi="Times New Roman" w:cs="Times New Roman"/>
          <w:b/>
          <w:bCs/>
          <w:color w:val="000000" w:themeColor="text1"/>
          <w:sz w:val="28"/>
          <w:szCs w:val="28"/>
          <w:lang w:val="ru-RU"/>
        </w:rPr>
        <w:t>на тему:</w:t>
      </w:r>
    </w:p>
    <w:p w:rsidR="00443807" w:rsidRPr="00CF616E" w:rsidRDefault="00443807" w:rsidP="00443807">
      <w:pPr>
        <w:spacing w:after="30" w:line="240" w:lineRule="auto"/>
        <w:jc w:val="center"/>
        <w:rPr>
          <w:rFonts w:ascii="Times New Roman" w:hAnsi="Times New Roman" w:cs="Times New Roman"/>
          <w:color w:val="000000" w:themeColor="text1"/>
          <w:sz w:val="28"/>
          <w:szCs w:val="28"/>
          <w:lang w:val="ru-RU"/>
        </w:rPr>
      </w:pPr>
      <w:r w:rsidRPr="00CF616E">
        <w:rPr>
          <w:rFonts w:ascii="Times New Roman" w:hAnsi="Times New Roman" w:cs="Times New Roman"/>
          <w:b/>
          <w:bCs/>
          <w:color w:val="000000" w:themeColor="text1"/>
          <w:sz w:val="28"/>
          <w:szCs w:val="28"/>
          <w:lang w:val="ru-RU"/>
        </w:rPr>
        <w:t>ОСОБЛИВОСТІ ІНФОРМАЦІЙНОЇ ДІЯЛЬНОСТІ ОБСЄ</w:t>
      </w:r>
    </w:p>
    <w:p w:rsidR="00443807" w:rsidRPr="00CF616E" w:rsidRDefault="00443807" w:rsidP="00443807">
      <w:pPr>
        <w:tabs>
          <w:tab w:val="left" w:pos="5880"/>
        </w:tabs>
        <w:spacing w:after="30" w:line="360" w:lineRule="auto"/>
        <w:rPr>
          <w:rFonts w:ascii="Times New Roman" w:hAnsi="Times New Roman" w:cs="Times New Roman"/>
          <w:b/>
          <w:color w:val="000000" w:themeColor="text1"/>
          <w:sz w:val="28"/>
          <w:szCs w:val="28"/>
          <w:lang w:val="ru-RU"/>
        </w:rPr>
      </w:pPr>
    </w:p>
    <w:p w:rsidR="00443807" w:rsidRPr="00CF616E" w:rsidRDefault="00443807" w:rsidP="00443807">
      <w:pPr>
        <w:tabs>
          <w:tab w:val="left" w:pos="5880"/>
        </w:tabs>
        <w:spacing w:after="30" w:line="360" w:lineRule="auto"/>
        <w:rPr>
          <w:rFonts w:ascii="Times New Roman" w:hAnsi="Times New Roman" w:cs="Times New Roman"/>
          <w:b/>
          <w:color w:val="000000" w:themeColor="text1"/>
          <w:sz w:val="28"/>
          <w:szCs w:val="28"/>
          <w:lang w:val="ru-RU"/>
        </w:rPr>
      </w:pPr>
    </w:p>
    <w:p w:rsidR="00443807" w:rsidRPr="00CF616E" w:rsidRDefault="00443807" w:rsidP="00443807">
      <w:pPr>
        <w:tabs>
          <w:tab w:val="left" w:pos="5880"/>
        </w:tabs>
        <w:spacing w:after="30" w:line="360" w:lineRule="auto"/>
        <w:ind w:left="6120"/>
        <w:rPr>
          <w:rFonts w:ascii="Times New Roman" w:hAnsi="Times New Roman" w:cs="Times New Roman"/>
          <w:b/>
          <w:color w:val="000000" w:themeColor="text1"/>
          <w:sz w:val="28"/>
          <w:szCs w:val="28"/>
          <w:lang w:val="ru-RU"/>
        </w:rPr>
      </w:pPr>
    </w:p>
    <w:p w:rsidR="00443807" w:rsidRPr="00CF616E" w:rsidRDefault="00443807" w:rsidP="00443807">
      <w:pPr>
        <w:tabs>
          <w:tab w:val="left" w:pos="5880"/>
        </w:tabs>
        <w:spacing w:after="30" w:line="240" w:lineRule="auto"/>
        <w:ind w:left="6118"/>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Студента 4 курсу</w:t>
      </w:r>
    </w:p>
    <w:p w:rsidR="00443807" w:rsidRPr="00CF616E" w:rsidRDefault="00443807" w:rsidP="00443807">
      <w:pPr>
        <w:tabs>
          <w:tab w:val="left" w:pos="5880"/>
        </w:tabs>
        <w:spacing w:after="30" w:line="240" w:lineRule="auto"/>
        <w:ind w:left="6118"/>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денної форми навчання</w:t>
      </w:r>
    </w:p>
    <w:p w:rsidR="00443807" w:rsidRPr="00CF616E" w:rsidRDefault="00443807" w:rsidP="00443807">
      <w:pPr>
        <w:tabs>
          <w:tab w:val="left" w:pos="5880"/>
        </w:tabs>
        <w:spacing w:after="30" w:line="240" w:lineRule="auto"/>
        <w:ind w:left="6118" w:right="714"/>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 xml:space="preserve">Сацюка </w:t>
      </w:r>
    </w:p>
    <w:p w:rsidR="00443807" w:rsidRPr="00CF616E" w:rsidRDefault="00443807" w:rsidP="00443807">
      <w:pPr>
        <w:tabs>
          <w:tab w:val="left" w:pos="5880"/>
        </w:tabs>
        <w:spacing w:after="30" w:line="240" w:lineRule="auto"/>
        <w:ind w:left="6118" w:right="714"/>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 xml:space="preserve">Владислава </w:t>
      </w:r>
    </w:p>
    <w:p w:rsidR="00443807" w:rsidRPr="00CF616E" w:rsidRDefault="00443807" w:rsidP="00443807">
      <w:pPr>
        <w:tabs>
          <w:tab w:val="left" w:pos="5880"/>
        </w:tabs>
        <w:spacing w:after="30" w:line="240" w:lineRule="auto"/>
        <w:ind w:left="6118" w:right="714"/>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 xml:space="preserve">Євгеновича </w:t>
      </w:r>
    </w:p>
    <w:p w:rsidR="00443807" w:rsidRPr="00CF616E" w:rsidRDefault="00443807" w:rsidP="00443807">
      <w:pPr>
        <w:tabs>
          <w:tab w:val="left" w:pos="5880"/>
        </w:tabs>
        <w:spacing w:after="30" w:line="240" w:lineRule="auto"/>
        <w:ind w:left="6118" w:right="714"/>
        <w:rPr>
          <w:rFonts w:ascii="Times New Roman" w:hAnsi="Times New Roman" w:cs="Times New Roman"/>
          <w:b/>
          <w:color w:val="000000" w:themeColor="text1"/>
          <w:sz w:val="28"/>
          <w:szCs w:val="28"/>
          <w:lang w:val="ru-RU"/>
        </w:rPr>
      </w:pPr>
    </w:p>
    <w:p w:rsidR="00443807" w:rsidRPr="00CF616E" w:rsidRDefault="00443807" w:rsidP="00443807">
      <w:pPr>
        <w:tabs>
          <w:tab w:val="left" w:pos="5880"/>
        </w:tabs>
        <w:spacing w:after="30" w:line="240" w:lineRule="auto"/>
        <w:ind w:left="6118"/>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lang w:val="ru-RU"/>
        </w:rPr>
        <w:t>Науковий керівник:</w:t>
      </w:r>
    </w:p>
    <w:p w:rsidR="00341604" w:rsidRPr="00CF616E" w:rsidRDefault="00CC1995" w:rsidP="00443807">
      <w:pPr>
        <w:tabs>
          <w:tab w:val="left" w:pos="5880"/>
        </w:tabs>
        <w:spacing w:after="30" w:line="240" w:lineRule="auto"/>
        <w:ind w:left="6118" w:right="714"/>
        <w:rPr>
          <w:rFonts w:ascii="Times New Roman" w:hAnsi="Times New Roman" w:cs="Times New Roman"/>
          <w:b/>
          <w:color w:val="000000" w:themeColor="text1"/>
          <w:sz w:val="28"/>
          <w:szCs w:val="28"/>
          <w:shd w:val="clear" w:color="auto" w:fill="FFFFFF"/>
          <w:lang w:val="ru-RU"/>
        </w:rPr>
      </w:pPr>
      <w:r w:rsidRPr="00CF616E">
        <w:rPr>
          <w:rFonts w:ascii="Times New Roman" w:hAnsi="Times New Roman" w:cs="Times New Roman"/>
          <w:b/>
          <w:color w:val="000000" w:themeColor="text1"/>
          <w:sz w:val="28"/>
          <w:szCs w:val="28"/>
          <w:shd w:val="clear" w:color="auto" w:fill="FFFFFF"/>
          <w:lang w:val="ru-RU"/>
        </w:rPr>
        <w:t>к</w:t>
      </w:r>
      <w:r w:rsidR="00341604" w:rsidRPr="00CF616E">
        <w:rPr>
          <w:rFonts w:ascii="Times New Roman" w:hAnsi="Times New Roman" w:cs="Times New Roman"/>
          <w:b/>
          <w:color w:val="000000" w:themeColor="text1"/>
          <w:sz w:val="28"/>
          <w:szCs w:val="28"/>
          <w:shd w:val="clear" w:color="auto" w:fill="FFFFFF"/>
          <w:lang w:val="ru-RU"/>
        </w:rPr>
        <w:t>андидат юридичних наук,</w:t>
      </w:r>
    </w:p>
    <w:p w:rsidR="00443807" w:rsidRPr="00CF616E" w:rsidRDefault="00443807" w:rsidP="00443807">
      <w:pPr>
        <w:tabs>
          <w:tab w:val="left" w:pos="5880"/>
        </w:tabs>
        <w:spacing w:after="30" w:line="240" w:lineRule="auto"/>
        <w:ind w:left="6118" w:right="714"/>
        <w:rPr>
          <w:rFonts w:ascii="Times New Roman" w:hAnsi="Times New Roman" w:cs="Times New Roman"/>
          <w:b/>
          <w:color w:val="000000" w:themeColor="text1"/>
          <w:sz w:val="28"/>
          <w:szCs w:val="28"/>
          <w:shd w:val="clear" w:color="auto" w:fill="FFFFFF"/>
          <w:lang w:val="ru-RU"/>
        </w:rPr>
      </w:pPr>
      <w:r w:rsidRPr="00CF616E">
        <w:rPr>
          <w:rFonts w:ascii="Times New Roman" w:hAnsi="Times New Roman" w:cs="Times New Roman"/>
          <w:b/>
          <w:color w:val="000000" w:themeColor="text1"/>
          <w:sz w:val="28"/>
          <w:szCs w:val="28"/>
          <w:shd w:val="clear" w:color="auto" w:fill="FFFFFF"/>
          <w:lang w:val="ru-RU"/>
        </w:rPr>
        <w:t xml:space="preserve">старший науковий співробітник </w:t>
      </w:r>
    </w:p>
    <w:p w:rsidR="00341604" w:rsidRPr="00CF616E" w:rsidRDefault="00341604" w:rsidP="00443807">
      <w:pPr>
        <w:tabs>
          <w:tab w:val="left" w:pos="5880"/>
        </w:tabs>
        <w:spacing w:after="30" w:line="240" w:lineRule="auto"/>
        <w:ind w:left="6118" w:right="714"/>
        <w:rPr>
          <w:rFonts w:ascii="Times New Roman" w:hAnsi="Times New Roman" w:cs="Times New Roman"/>
          <w:b/>
          <w:color w:val="000000" w:themeColor="text1"/>
          <w:sz w:val="28"/>
          <w:szCs w:val="28"/>
          <w:lang w:val="ru-RU"/>
        </w:rPr>
      </w:pPr>
      <w:r w:rsidRPr="00CF616E">
        <w:rPr>
          <w:rFonts w:ascii="Times New Roman" w:hAnsi="Times New Roman" w:cs="Times New Roman"/>
          <w:b/>
          <w:color w:val="000000" w:themeColor="text1"/>
          <w:sz w:val="28"/>
          <w:szCs w:val="28"/>
          <w:shd w:val="clear" w:color="auto" w:fill="FFFFFF"/>
          <w:lang w:val="ru-RU"/>
        </w:rPr>
        <w:t>Ворошилова І. В.</w:t>
      </w:r>
    </w:p>
    <w:p w:rsidR="00443807" w:rsidRPr="00CF616E" w:rsidRDefault="00443807" w:rsidP="00443807">
      <w:pPr>
        <w:spacing w:after="30" w:line="360" w:lineRule="auto"/>
        <w:rPr>
          <w:rFonts w:ascii="Times New Roman" w:hAnsi="Times New Roman" w:cs="Times New Roman"/>
          <w:b/>
          <w:color w:val="000000" w:themeColor="text1"/>
          <w:sz w:val="28"/>
          <w:szCs w:val="28"/>
          <w:lang w:val="ru-RU"/>
        </w:rPr>
      </w:pPr>
    </w:p>
    <w:p w:rsidR="00443807" w:rsidRPr="00CF616E" w:rsidRDefault="00443807" w:rsidP="00443807">
      <w:pPr>
        <w:spacing w:after="30" w:line="360" w:lineRule="auto"/>
        <w:rPr>
          <w:rFonts w:ascii="Times New Roman" w:hAnsi="Times New Roman" w:cs="Times New Roman"/>
          <w:b/>
          <w:color w:val="000000" w:themeColor="text1"/>
          <w:sz w:val="28"/>
          <w:szCs w:val="28"/>
          <w:lang w:val="ru-RU"/>
        </w:rPr>
      </w:pPr>
    </w:p>
    <w:p w:rsidR="00443807" w:rsidRPr="00CF616E" w:rsidRDefault="00443807" w:rsidP="00443807">
      <w:pPr>
        <w:tabs>
          <w:tab w:val="left" w:pos="4200"/>
        </w:tabs>
        <w:spacing w:after="30" w:line="360" w:lineRule="auto"/>
        <w:jc w:val="center"/>
        <w:rPr>
          <w:rFonts w:ascii="Times New Roman" w:hAnsi="Times New Roman" w:cs="Times New Roman"/>
          <w:b/>
          <w:color w:val="000000" w:themeColor="text1"/>
          <w:sz w:val="28"/>
          <w:szCs w:val="28"/>
          <w:lang w:val="en-GB"/>
        </w:rPr>
      </w:pPr>
      <w:r w:rsidRPr="00CF616E">
        <w:rPr>
          <w:rFonts w:ascii="Times New Roman" w:hAnsi="Times New Roman" w:cs="Times New Roman"/>
          <w:b/>
          <w:color w:val="000000" w:themeColor="text1"/>
          <w:sz w:val="28"/>
          <w:szCs w:val="28"/>
          <w:lang w:val="en-GB"/>
        </w:rPr>
        <w:t>Київ – 2021</w:t>
      </w:r>
    </w:p>
    <w:p w:rsidR="0071409C" w:rsidRPr="00CF616E" w:rsidRDefault="0071409C" w:rsidP="005E0DBB">
      <w:pPr>
        <w:tabs>
          <w:tab w:val="left" w:pos="5880"/>
        </w:tabs>
        <w:spacing w:after="0" w:line="360" w:lineRule="auto"/>
        <w:ind w:firstLine="709"/>
        <w:rPr>
          <w:rFonts w:ascii="Times New Roman" w:hAnsi="Times New Roman" w:cs="Times New Roman"/>
          <w:color w:val="000000" w:themeColor="text1"/>
          <w:sz w:val="28"/>
          <w:szCs w:val="28"/>
          <w:lang w:val="en-GB"/>
        </w:rPr>
      </w:pPr>
    </w:p>
    <w:sdt>
      <w:sdtPr>
        <w:rPr>
          <w:rFonts w:ascii="Times New Roman" w:eastAsiaTheme="minorHAnsi" w:hAnsi="Times New Roman" w:cs="Times New Roman"/>
          <w:b w:val="0"/>
          <w:bCs w:val="0"/>
          <w:color w:val="000000" w:themeColor="text1"/>
          <w:sz w:val="22"/>
          <w:szCs w:val="22"/>
          <w:lang w:val="en-GB"/>
        </w:rPr>
        <w:id w:val="-699003282"/>
        <w:docPartObj>
          <w:docPartGallery w:val="Table of Contents"/>
          <w:docPartUnique/>
        </w:docPartObj>
      </w:sdtPr>
      <w:sdtContent>
        <w:p w:rsidR="003D09BD" w:rsidRPr="00CF616E" w:rsidRDefault="003D09BD" w:rsidP="00EA29F3">
          <w:pPr>
            <w:pStyle w:val="af1"/>
            <w:spacing w:before="0" w:line="360" w:lineRule="auto"/>
            <w:jc w:val="center"/>
            <w:rPr>
              <w:rFonts w:ascii="Times New Roman" w:hAnsi="Times New Roman" w:cs="Times New Roman"/>
              <w:color w:val="000000" w:themeColor="text1"/>
              <w:lang w:val="en-GB"/>
            </w:rPr>
          </w:pPr>
          <w:r w:rsidRPr="00CF616E">
            <w:rPr>
              <w:rFonts w:ascii="Times New Roman" w:hAnsi="Times New Roman" w:cs="Times New Roman"/>
              <w:color w:val="000000" w:themeColor="text1"/>
              <w:lang w:val="en-GB"/>
            </w:rPr>
            <w:t>ЗМІСТ</w:t>
          </w:r>
        </w:p>
        <w:p w:rsidR="00470AC5" w:rsidRPr="00CF616E" w:rsidRDefault="00F53D0A" w:rsidP="00EA29F3">
          <w:pPr>
            <w:pStyle w:val="11"/>
            <w:tabs>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r w:rsidRPr="00CF616E">
            <w:rPr>
              <w:rFonts w:ascii="Times New Roman" w:hAnsi="Times New Roman" w:cs="Times New Roman"/>
              <w:color w:val="000000" w:themeColor="text1"/>
              <w:sz w:val="28"/>
              <w:szCs w:val="28"/>
              <w:lang w:val="en-GB"/>
            </w:rPr>
            <w:fldChar w:fldCharType="begin"/>
          </w:r>
          <w:r w:rsidR="003D09BD" w:rsidRPr="00CF616E">
            <w:rPr>
              <w:rFonts w:ascii="Times New Roman" w:hAnsi="Times New Roman" w:cs="Times New Roman"/>
              <w:color w:val="000000" w:themeColor="text1"/>
              <w:sz w:val="28"/>
              <w:szCs w:val="28"/>
              <w:lang w:val="en-GB"/>
            </w:rPr>
            <w:instrText xml:space="preserve"> TOC \o "1-3" \h \z \u </w:instrText>
          </w:r>
          <w:r w:rsidRPr="00CF616E">
            <w:rPr>
              <w:rFonts w:ascii="Times New Roman" w:hAnsi="Times New Roman" w:cs="Times New Roman"/>
              <w:color w:val="000000" w:themeColor="text1"/>
              <w:sz w:val="28"/>
              <w:szCs w:val="28"/>
              <w:lang w:val="en-GB"/>
            </w:rPr>
            <w:fldChar w:fldCharType="separate"/>
          </w:r>
          <w:hyperlink w:anchor="_Toc71555500" w:history="1">
            <w:r w:rsidR="00470AC5" w:rsidRPr="00CF616E">
              <w:rPr>
                <w:rStyle w:val="af2"/>
                <w:rFonts w:ascii="Times New Roman" w:hAnsi="Times New Roman" w:cs="Times New Roman"/>
                <w:caps/>
                <w:noProof/>
                <w:color w:val="000000" w:themeColor="text1"/>
                <w:sz w:val="28"/>
                <w:szCs w:val="28"/>
                <w:shd w:val="clear" w:color="auto" w:fill="FFFFFF"/>
                <w:lang w:val="en-GB"/>
              </w:rPr>
              <w:t>Вступ</w:t>
            </w:r>
            <w:r w:rsidR="00470AC5" w:rsidRPr="00CF616E">
              <w:rPr>
                <w:rFonts w:ascii="Times New Roman" w:hAnsi="Times New Roman" w:cs="Times New Roman"/>
                <w:noProof/>
                <w:webHidden/>
                <w:color w:val="000000" w:themeColor="text1"/>
                <w:sz w:val="28"/>
                <w:szCs w:val="28"/>
                <w:lang w:val="en-GB"/>
              </w:rPr>
              <w:tab/>
            </w:r>
            <w:r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_Toc71555500 \h </w:instrText>
            </w:r>
            <w:r w:rsidRPr="00CF616E">
              <w:rPr>
                <w:rFonts w:ascii="Times New Roman" w:hAnsi="Times New Roman" w:cs="Times New Roman"/>
                <w:noProof/>
                <w:webHidden/>
                <w:color w:val="000000" w:themeColor="text1"/>
                <w:sz w:val="28"/>
                <w:szCs w:val="28"/>
                <w:lang w:val="en-GB"/>
              </w:rPr>
            </w:r>
            <w:r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3</w:t>
            </w:r>
            <w:r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1" w:history="1">
            <w:r w:rsidR="00470AC5" w:rsidRPr="00CF616E">
              <w:rPr>
                <w:rStyle w:val="af2"/>
                <w:rFonts w:ascii="Times New Roman" w:hAnsi="Times New Roman" w:cs="Times New Roman"/>
                <w:caps/>
                <w:noProof/>
                <w:color w:val="000000" w:themeColor="text1"/>
                <w:sz w:val="28"/>
                <w:szCs w:val="28"/>
                <w:shd w:val="clear" w:color="auto" w:fill="FFFFFF"/>
                <w:lang w:val="en-GB"/>
              </w:rPr>
              <w:t>Розділ 1. Теоретико-методичні аспекти теми дослідження</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_Toc71555501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6</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left" w:pos="660"/>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2" w:history="1">
            <w:r w:rsidR="00470AC5" w:rsidRPr="00CF616E">
              <w:rPr>
                <w:rStyle w:val="af2"/>
                <w:rFonts w:ascii="Times New Roman" w:hAnsi="Times New Roman" w:cs="Times New Roman"/>
                <w:noProof/>
                <w:color w:val="000000" w:themeColor="text1"/>
                <w:sz w:val="28"/>
                <w:szCs w:val="28"/>
                <w:lang w:val="en-GB"/>
              </w:rPr>
              <w:t>1.1</w:t>
            </w:r>
            <w:r w:rsidR="00470AC5" w:rsidRPr="00CF616E">
              <w:rPr>
                <w:rFonts w:ascii="Times New Roman" w:eastAsiaTheme="minorEastAsia" w:hAnsi="Times New Roman" w:cs="Times New Roman"/>
                <w:noProof/>
                <w:color w:val="000000" w:themeColor="text1"/>
                <w:sz w:val="28"/>
                <w:szCs w:val="28"/>
                <w:lang w:val="en-GB" w:eastAsia="ru-RU"/>
              </w:rPr>
              <w:tab/>
            </w:r>
            <w:r w:rsidR="00470AC5" w:rsidRPr="00CF616E">
              <w:rPr>
                <w:rStyle w:val="af2"/>
                <w:rFonts w:ascii="Times New Roman" w:hAnsi="Times New Roman" w:cs="Times New Roman"/>
                <w:noProof/>
                <w:color w:val="000000" w:themeColor="text1"/>
                <w:sz w:val="28"/>
                <w:szCs w:val="28"/>
                <w:shd w:val="clear" w:color="auto" w:fill="FFFFFF"/>
                <w:lang w:val="en-GB"/>
              </w:rPr>
              <w:t>Стан наукової розробки та джерельна база теми дослідження</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_Toc71555502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6</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3" w:history="1">
            <w:r w:rsidR="00470AC5" w:rsidRPr="00CF616E">
              <w:rPr>
                <w:rStyle w:val="af2"/>
                <w:rFonts w:ascii="Times New Roman" w:hAnsi="Times New Roman" w:cs="Times New Roman"/>
                <w:noProof/>
                <w:color w:val="000000" w:themeColor="text1"/>
                <w:sz w:val="28"/>
                <w:szCs w:val="28"/>
                <w:shd w:val="clear" w:color="auto" w:fill="FFFFFF"/>
                <w:lang w:val="en-GB"/>
              </w:rPr>
              <w:t>1.2 Понятійно-категоріальний апарат та методи дослідження</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_Toc71555503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8</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4" w:history="1">
            <w:r w:rsidR="00470AC5" w:rsidRPr="00CF616E">
              <w:rPr>
                <w:rStyle w:val="af2"/>
                <w:rFonts w:ascii="Times New Roman" w:hAnsi="Times New Roman" w:cs="Times New Roman"/>
                <w:caps/>
                <w:noProof/>
                <w:color w:val="000000" w:themeColor="text1"/>
                <w:sz w:val="28"/>
                <w:szCs w:val="28"/>
                <w:shd w:val="clear" w:color="auto" w:fill="FFFFFF"/>
                <w:lang w:val="en-GB"/>
              </w:rPr>
              <w:t>Розділ 2. Організація</w:t>
            </w:r>
            <w:r w:rsidR="00711E1C" w:rsidRPr="00CF616E">
              <w:rPr>
                <w:rStyle w:val="af2"/>
                <w:rFonts w:ascii="Times New Roman" w:hAnsi="Times New Roman" w:cs="Times New Roman"/>
                <w:caps/>
                <w:noProof/>
                <w:color w:val="000000" w:themeColor="text1"/>
                <w:sz w:val="28"/>
                <w:szCs w:val="28"/>
                <w:shd w:val="clear" w:color="auto" w:fill="FFFFFF"/>
              </w:rPr>
              <w:t xml:space="preserve"> з</w:t>
            </w:r>
            <w:r w:rsidR="00470AC5" w:rsidRPr="00CF616E">
              <w:rPr>
                <w:rStyle w:val="af2"/>
                <w:rFonts w:ascii="Times New Roman" w:hAnsi="Times New Roman" w:cs="Times New Roman"/>
                <w:caps/>
                <w:noProof/>
                <w:color w:val="000000" w:themeColor="text1"/>
                <w:sz w:val="28"/>
                <w:szCs w:val="28"/>
                <w:shd w:val="clear" w:color="auto" w:fill="FFFFFF"/>
                <w:lang w:val="en-GB"/>
              </w:rPr>
              <w:t xml:space="preserve"> безпеки та співробітництва в Європі як міжнародна організація</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_Toc71555504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11</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left" w:pos="660"/>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5" w:history="1">
            <w:r w:rsidR="00470AC5" w:rsidRPr="00CF616E">
              <w:rPr>
                <w:rStyle w:val="af2"/>
                <w:rFonts w:ascii="Times New Roman" w:hAnsi="Times New Roman" w:cs="Times New Roman"/>
                <w:noProof/>
                <w:color w:val="000000" w:themeColor="text1"/>
                <w:sz w:val="28"/>
                <w:szCs w:val="28"/>
                <w:lang w:val="en-GB"/>
              </w:rPr>
              <w:t>2.1</w:t>
            </w:r>
            <w:r w:rsidR="00470AC5" w:rsidRPr="00CF616E">
              <w:rPr>
                <w:rFonts w:ascii="Times New Roman" w:eastAsiaTheme="minorEastAsia" w:hAnsi="Times New Roman" w:cs="Times New Roman"/>
                <w:noProof/>
                <w:color w:val="000000" w:themeColor="text1"/>
                <w:sz w:val="28"/>
                <w:szCs w:val="28"/>
                <w:lang w:val="en-GB" w:eastAsia="ru-RU"/>
              </w:rPr>
              <w:tab/>
            </w:r>
            <w:r w:rsidR="00470AC5" w:rsidRPr="00CF616E">
              <w:rPr>
                <w:rStyle w:val="af2"/>
                <w:rFonts w:ascii="Times New Roman" w:hAnsi="Times New Roman" w:cs="Times New Roman"/>
                <w:noProof/>
                <w:color w:val="000000" w:themeColor="text1"/>
                <w:sz w:val="28"/>
                <w:szCs w:val="28"/>
                <w:shd w:val="clear" w:color="auto" w:fill="FFFFFF"/>
                <w:lang w:val="en-GB"/>
              </w:rPr>
              <w:t xml:space="preserve">Історія створення та особливості Організації </w:t>
            </w:r>
            <w:r w:rsidR="00711E1C" w:rsidRPr="00CF616E">
              <w:rPr>
                <w:rStyle w:val="af2"/>
                <w:rFonts w:ascii="Times New Roman" w:hAnsi="Times New Roman" w:cs="Times New Roman"/>
                <w:noProof/>
                <w:color w:val="000000" w:themeColor="text1"/>
                <w:sz w:val="28"/>
                <w:szCs w:val="28"/>
                <w:shd w:val="clear" w:color="auto" w:fill="FFFFFF"/>
              </w:rPr>
              <w:t xml:space="preserve">з </w:t>
            </w:r>
            <w:r w:rsidR="00470AC5" w:rsidRPr="00CF616E">
              <w:rPr>
                <w:rStyle w:val="af2"/>
                <w:rFonts w:ascii="Times New Roman" w:hAnsi="Times New Roman" w:cs="Times New Roman"/>
                <w:noProof/>
                <w:color w:val="000000" w:themeColor="text1"/>
                <w:sz w:val="28"/>
                <w:szCs w:val="28"/>
                <w:shd w:val="clear" w:color="auto" w:fill="FFFFFF"/>
                <w:lang w:val="en-GB"/>
              </w:rPr>
              <w:t>безпеки та співробітництва в Європі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_Toc71555505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11</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11"/>
            <w:tabs>
              <w:tab w:val="right" w:leader="dot" w:pos="9345"/>
            </w:tabs>
            <w:spacing w:after="0" w:line="360" w:lineRule="auto"/>
            <w:jc w:val="both"/>
            <w:rPr>
              <w:rFonts w:ascii="Times New Roman" w:eastAsiaTheme="minorEastAsia" w:hAnsi="Times New Roman" w:cs="Times New Roman"/>
              <w:noProof/>
              <w:color w:val="000000" w:themeColor="text1"/>
              <w:sz w:val="28"/>
              <w:szCs w:val="28"/>
              <w:lang w:val="en-GB" w:eastAsia="ru-RU"/>
            </w:rPr>
          </w:pPr>
          <w:hyperlink w:anchor="_Toc71555506" w:history="1">
            <w:r w:rsidR="00470AC5" w:rsidRPr="00CF616E">
              <w:rPr>
                <w:rStyle w:val="af2"/>
                <w:rFonts w:ascii="Times New Roman" w:hAnsi="Times New Roman" w:cs="Times New Roman"/>
                <w:noProof/>
                <w:color w:val="000000" w:themeColor="text1"/>
                <w:sz w:val="28"/>
                <w:szCs w:val="28"/>
                <w:shd w:val="clear" w:color="auto" w:fill="FFFFFF"/>
                <w:lang w:val="en-GB"/>
              </w:rPr>
              <w:t>2.2</w:t>
            </w:r>
            <w:r w:rsidR="00470AC5" w:rsidRPr="00CF616E">
              <w:rPr>
                <w:rStyle w:val="af2"/>
                <w:rFonts w:ascii="Times New Roman" w:hAnsi="Times New Roman" w:cs="Times New Roman"/>
                <w:noProof/>
                <w:color w:val="000000" w:themeColor="text1"/>
                <w:sz w:val="28"/>
                <w:szCs w:val="28"/>
                <w:lang w:val="en-GB"/>
              </w:rPr>
              <w:t xml:space="preserve"> </w:t>
            </w:r>
            <w:r w:rsidR="00470AC5" w:rsidRPr="00CF616E">
              <w:rPr>
                <w:rStyle w:val="af2"/>
                <w:rFonts w:ascii="Times New Roman" w:hAnsi="Times New Roman" w:cs="Times New Roman"/>
                <w:noProof/>
                <w:color w:val="000000" w:themeColor="text1"/>
                <w:sz w:val="28"/>
                <w:szCs w:val="28"/>
                <w:shd w:val="clear" w:color="auto" w:fill="FFFFFF"/>
                <w:lang w:val="en-GB"/>
              </w:rPr>
              <w:t>Проблемні питання функціонування та взаємодія Організації</w:t>
            </w:r>
            <w:r w:rsidR="009F75C6" w:rsidRPr="00CF616E">
              <w:rPr>
                <w:rStyle w:val="af2"/>
                <w:rFonts w:ascii="Times New Roman" w:hAnsi="Times New Roman" w:cs="Times New Roman"/>
                <w:noProof/>
                <w:color w:val="000000" w:themeColor="text1"/>
                <w:sz w:val="28"/>
                <w:szCs w:val="28"/>
                <w:shd w:val="clear" w:color="auto" w:fill="FFFFFF"/>
              </w:rPr>
              <w:t xml:space="preserve"> з</w:t>
            </w:r>
            <w:r w:rsidR="00470AC5" w:rsidRPr="00CF616E">
              <w:rPr>
                <w:rStyle w:val="af2"/>
                <w:rFonts w:ascii="Times New Roman" w:hAnsi="Times New Roman" w:cs="Times New Roman"/>
                <w:noProof/>
                <w:color w:val="000000" w:themeColor="text1"/>
                <w:sz w:val="28"/>
                <w:szCs w:val="28"/>
                <w:shd w:val="clear" w:color="auto" w:fill="FFFFFF"/>
                <w:lang w:val="en-GB"/>
              </w:rPr>
              <w:t xml:space="preserve"> безпеки та співробітництва в Європі з іншими міжнародними організаціями</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_Toc71555506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18</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07" w:history="1">
            <w:r w:rsidR="00470AC5" w:rsidRPr="00CF616E">
              <w:rPr>
                <w:rStyle w:val="af2"/>
                <w:rFonts w:ascii="Times New Roman" w:hAnsi="Times New Roman" w:cs="Times New Roman"/>
                <w:noProof/>
                <w:color w:val="000000" w:themeColor="text1"/>
                <w:sz w:val="28"/>
                <w:szCs w:val="28"/>
                <w:lang w:val="en-GB"/>
              </w:rPr>
              <w:t xml:space="preserve">2.3. </w:t>
            </w:r>
            <w:r w:rsidR="00470AC5" w:rsidRPr="00CF616E">
              <w:rPr>
                <w:rStyle w:val="af2"/>
                <w:rFonts w:ascii="Times New Roman" w:hAnsi="Times New Roman" w:cs="Times New Roman"/>
                <w:noProof/>
                <w:color w:val="000000" w:themeColor="text1"/>
                <w:sz w:val="28"/>
                <w:szCs w:val="28"/>
                <w:shd w:val="clear" w:color="auto" w:fill="FFFFFF"/>
                <w:lang w:val="en-GB"/>
              </w:rPr>
              <w:t xml:space="preserve">Роль Організації </w:t>
            </w:r>
            <w:r w:rsidR="009F75C6" w:rsidRPr="00CF616E">
              <w:rPr>
                <w:rStyle w:val="af2"/>
                <w:rFonts w:ascii="Times New Roman" w:hAnsi="Times New Roman" w:cs="Times New Roman"/>
                <w:noProof/>
                <w:color w:val="000000" w:themeColor="text1"/>
                <w:sz w:val="28"/>
                <w:szCs w:val="28"/>
                <w:shd w:val="clear" w:color="auto" w:fill="FFFFFF"/>
              </w:rPr>
              <w:t xml:space="preserve">з </w:t>
            </w:r>
            <w:r w:rsidR="00470AC5" w:rsidRPr="00CF616E">
              <w:rPr>
                <w:rStyle w:val="af2"/>
                <w:rFonts w:ascii="Times New Roman" w:hAnsi="Times New Roman" w:cs="Times New Roman"/>
                <w:noProof/>
                <w:color w:val="000000" w:themeColor="text1"/>
                <w:sz w:val="28"/>
                <w:szCs w:val="28"/>
                <w:shd w:val="clear" w:color="auto" w:fill="FFFFFF"/>
                <w:lang w:val="en-GB"/>
              </w:rPr>
              <w:t>безпеки та співробітництва в Європі у забезпеченні миру і демократії на європейському континенті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_Toc71555507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30</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08" w:history="1">
            <w:r w:rsidR="00470AC5" w:rsidRPr="00CF616E">
              <w:rPr>
                <w:rStyle w:val="af2"/>
                <w:rFonts w:ascii="Times New Roman" w:hAnsi="Times New Roman" w:cs="Times New Roman"/>
                <w:caps/>
                <w:noProof/>
                <w:color w:val="000000" w:themeColor="text1"/>
                <w:sz w:val="28"/>
                <w:szCs w:val="28"/>
                <w:lang w:val="en-GB"/>
              </w:rPr>
              <w:t xml:space="preserve">РОЗДІЛ 3. </w:t>
            </w:r>
            <w:r w:rsidR="00470AC5" w:rsidRPr="00CF616E">
              <w:rPr>
                <w:rStyle w:val="af2"/>
                <w:rFonts w:ascii="Times New Roman" w:hAnsi="Times New Roman" w:cs="Times New Roman"/>
                <w:caps/>
                <w:noProof/>
                <w:color w:val="000000" w:themeColor="text1"/>
                <w:sz w:val="28"/>
                <w:szCs w:val="28"/>
                <w:shd w:val="clear" w:color="auto" w:fill="FFFFFF"/>
                <w:lang w:val="en-GB"/>
              </w:rPr>
              <w:t xml:space="preserve">Інформаційна діяльність Організації </w:t>
            </w:r>
            <w:r w:rsidR="009F75C6" w:rsidRPr="00CF616E">
              <w:rPr>
                <w:rStyle w:val="af2"/>
                <w:rFonts w:ascii="Times New Roman" w:hAnsi="Times New Roman" w:cs="Times New Roman"/>
                <w:caps/>
                <w:noProof/>
                <w:color w:val="000000" w:themeColor="text1"/>
                <w:sz w:val="28"/>
                <w:szCs w:val="28"/>
                <w:shd w:val="clear" w:color="auto" w:fill="FFFFFF"/>
              </w:rPr>
              <w:t xml:space="preserve">з </w:t>
            </w:r>
            <w:r w:rsidR="00470AC5" w:rsidRPr="00CF616E">
              <w:rPr>
                <w:rStyle w:val="af2"/>
                <w:rFonts w:ascii="Times New Roman" w:hAnsi="Times New Roman" w:cs="Times New Roman"/>
                <w:caps/>
                <w:noProof/>
                <w:color w:val="000000" w:themeColor="text1"/>
                <w:sz w:val="28"/>
                <w:szCs w:val="28"/>
                <w:shd w:val="clear" w:color="auto" w:fill="FFFFFF"/>
                <w:lang w:val="en-GB"/>
              </w:rPr>
              <w:t>безпеки та співробітництва в Європі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_Toc71555508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37</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09" w:history="1">
            <w:r w:rsidR="00470AC5" w:rsidRPr="00CF616E">
              <w:rPr>
                <w:rStyle w:val="af2"/>
                <w:rFonts w:ascii="Times New Roman" w:hAnsi="Times New Roman" w:cs="Times New Roman"/>
                <w:noProof/>
                <w:color w:val="000000" w:themeColor="text1"/>
                <w:sz w:val="28"/>
                <w:szCs w:val="28"/>
                <w:lang w:val="en-GB"/>
              </w:rPr>
              <w:t xml:space="preserve">3.1. </w:t>
            </w:r>
            <w:r w:rsidR="00470AC5" w:rsidRPr="00CF616E">
              <w:rPr>
                <w:rStyle w:val="af2"/>
                <w:rFonts w:ascii="Times New Roman" w:hAnsi="Times New Roman" w:cs="Times New Roman"/>
                <w:noProof/>
                <w:color w:val="000000" w:themeColor="text1"/>
                <w:sz w:val="28"/>
                <w:szCs w:val="28"/>
                <w:shd w:val="clear" w:color="auto" w:fill="FFFFFF"/>
                <w:lang w:val="en-GB"/>
              </w:rPr>
              <w:t>Особливості реалізації інформаційної політики в Організації</w:t>
            </w:r>
            <w:r w:rsidR="009F75C6" w:rsidRPr="00CF616E">
              <w:rPr>
                <w:rStyle w:val="af2"/>
                <w:rFonts w:ascii="Times New Roman" w:hAnsi="Times New Roman" w:cs="Times New Roman"/>
                <w:noProof/>
                <w:color w:val="000000" w:themeColor="text1"/>
                <w:sz w:val="28"/>
                <w:szCs w:val="28"/>
                <w:shd w:val="clear" w:color="auto" w:fill="FFFFFF"/>
              </w:rPr>
              <w:t xml:space="preserve"> з</w:t>
            </w:r>
            <w:r w:rsidR="00470AC5" w:rsidRPr="00CF616E">
              <w:rPr>
                <w:rStyle w:val="af2"/>
                <w:rFonts w:ascii="Times New Roman" w:hAnsi="Times New Roman" w:cs="Times New Roman"/>
                <w:noProof/>
                <w:color w:val="000000" w:themeColor="text1"/>
                <w:sz w:val="28"/>
                <w:szCs w:val="28"/>
                <w:shd w:val="clear" w:color="auto" w:fill="FFFFFF"/>
                <w:lang w:val="en-GB"/>
              </w:rPr>
              <w:t xml:space="preserve"> безпеки та співробітництва в Європі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_Toc71555509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37</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10" w:history="1">
            <w:r w:rsidR="00470AC5" w:rsidRPr="00CF616E">
              <w:rPr>
                <w:rStyle w:val="af2"/>
                <w:rFonts w:ascii="Times New Roman" w:hAnsi="Times New Roman" w:cs="Times New Roman"/>
                <w:noProof/>
                <w:color w:val="000000" w:themeColor="text1"/>
                <w:sz w:val="28"/>
                <w:szCs w:val="28"/>
                <w:lang w:val="en-GB"/>
              </w:rPr>
              <w:t xml:space="preserve">3.2. </w:t>
            </w:r>
            <w:r w:rsidR="00470AC5" w:rsidRPr="00CF616E">
              <w:rPr>
                <w:rStyle w:val="af2"/>
                <w:rFonts w:ascii="Times New Roman" w:hAnsi="Times New Roman" w:cs="Times New Roman"/>
                <w:noProof/>
                <w:color w:val="000000" w:themeColor="text1"/>
                <w:sz w:val="28"/>
                <w:szCs w:val="28"/>
                <w:shd w:val="clear" w:color="auto" w:fill="FFFFFF"/>
                <w:lang w:val="en-GB"/>
              </w:rPr>
              <w:t xml:space="preserve">Організація інформаційної безпеки у контексті глобалізації в діяльності Організації </w:t>
            </w:r>
            <w:r w:rsidR="009F75C6" w:rsidRPr="00CF616E">
              <w:rPr>
                <w:rStyle w:val="af2"/>
                <w:rFonts w:ascii="Times New Roman" w:hAnsi="Times New Roman" w:cs="Times New Roman"/>
                <w:noProof/>
                <w:color w:val="000000" w:themeColor="text1"/>
                <w:sz w:val="28"/>
                <w:szCs w:val="28"/>
                <w:shd w:val="clear" w:color="auto" w:fill="FFFFFF"/>
              </w:rPr>
              <w:t xml:space="preserve">з </w:t>
            </w:r>
            <w:r w:rsidR="00470AC5" w:rsidRPr="00CF616E">
              <w:rPr>
                <w:rStyle w:val="af2"/>
                <w:rFonts w:ascii="Times New Roman" w:hAnsi="Times New Roman" w:cs="Times New Roman"/>
                <w:noProof/>
                <w:color w:val="000000" w:themeColor="text1"/>
                <w:sz w:val="28"/>
                <w:szCs w:val="28"/>
                <w:shd w:val="clear" w:color="auto" w:fill="FFFFFF"/>
                <w:lang w:val="en-GB"/>
              </w:rPr>
              <w:t>безпеки та співробітництва в Європі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_Toc71555510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49</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11" w:history="1">
            <w:r w:rsidR="00470AC5" w:rsidRPr="00CF616E">
              <w:rPr>
                <w:rStyle w:val="af2"/>
                <w:rFonts w:ascii="Times New Roman" w:hAnsi="Times New Roman" w:cs="Times New Roman"/>
                <w:noProof/>
                <w:color w:val="000000" w:themeColor="text1"/>
                <w:sz w:val="28"/>
                <w:szCs w:val="28"/>
                <w:lang w:val="en-GB"/>
              </w:rPr>
              <w:t xml:space="preserve">3.3 </w:t>
            </w:r>
            <w:r w:rsidR="00470AC5" w:rsidRPr="00CF616E">
              <w:rPr>
                <w:rStyle w:val="af2"/>
                <w:rFonts w:ascii="Times New Roman" w:hAnsi="Times New Roman" w:cs="Times New Roman"/>
                <w:noProof/>
                <w:color w:val="000000" w:themeColor="text1"/>
                <w:sz w:val="28"/>
                <w:szCs w:val="28"/>
                <w:shd w:val="clear" w:color="auto" w:fill="FFFFFF"/>
                <w:lang w:val="en-GB"/>
              </w:rPr>
              <w:t>Співробітництво України та Організації</w:t>
            </w:r>
            <w:r w:rsidR="009F75C6" w:rsidRPr="00CF616E">
              <w:rPr>
                <w:rStyle w:val="af2"/>
                <w:rFonts w:ascii="Times New Roman" w:hAnsi="Times New Roman" w:cs="Times New Roman"/>
                <w:noProof/>
                <w:color w:val="000000" w:themeColor="text1"/>
                <w:sz w:val="28"/>
                <w:szCs w:val="28"/>
                <w:shd w:val="clear" w:color="auto" w:fill="FFFFFF"/>
              </w:rPr>
              <w:t xml:space="preserve"> з</w:t>
            </w:r>
            <w:r w:rsidR="00470AC5" w:rsidRPr="00CF616E">
              <w:rPr>
                <w:rStyle w:val="af2"/>
                <w:rFonts w:ascii="Times New Roman" w:hAnsi="Times New Roman" w:cs="Times New Roman"/>
                <w:noProof/>
                <w:color w:val="000000" w:themeColor="text1"/>
                <w:sz w:val="28"/>
                <w:szCs w:val="28"/>
                <w:shd w:val="clear" w:color="auto" w:fill="FFFFFF"/>
                <w:lang w:val="en-GB"/>
              </w:rPr>
              <w:t xml:space="preserve"> безпеки та співробітництва в Європі у формуванні європейської системи безпеки та стабільності</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_Toc71555511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54</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12" w:history="1">
            <w:r w:rsidR="00470AC5" w:rsidRPr="00CF616E">
              <w:rPr>
                <w:rStyle w:val="af2"/>
                <w:rFonts w:ascii="Times New Roman" w:hAnsi="Times New Roman" w:cs="Times New Roman"/>
                <w:noProof/>
                <w:color w:val="000000" w:themeColor="text1"/>
                <w:sz w:val="28"/>
                <w:szCs w:val="28"/>
                <w:lang w:val="en-GB"/>
              </w:rPr>
              <w:t>ВИСНОВКИ ТА ПРОПОЗИЦІЇ</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_Toc71555512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60</w:t>
            </w:r>
            <w:r w:rsidR="00F53D0A" w:rsidRPr="00CF616E">
              <w:rPr>
                <w:rFonts w:ascii="Times New Roman" w:hAnsi="Times New Roman" w:cs="Times New Roman"/>
                <w:noProof/>
                <w:webHidden/>
                <w:color w:val="000000" w:themeColor="text1"/>
                <w:sz w:val="28"/>
                <w:szCs w:val="28"/>
                <w:lang w:val="en-GB"/>
              </w:rPr>
              <w:fldChar w:fldCharType="end"/>
            </w:r>
          </w:hyperlink>
        </w:p>
        <w:p w:rsidR="00470AC5" w:rsidRPr="00CF616E" w:rsidRDefault="00106C2B" w:rsidP="00EA29F3">
          <w:pPr>
            <w:pStyle w:val="21"/>
            <w:tabs>
              <w:tab w:val="right" w:leader="dot" w:pos="9345"/>
            </w:tabs>
            <w:spacing w:after="0" w:line="360" w:lineRule="auto"/>
            <w:ind w:left="0"/>
            <w:jc w:val="both"/>
            <w:rPr>
              <w:rFonts w:ascii="Times New Roman" w:hAnsi="Times New Roman" w:cs="Times New Roman"/>
              <w:noProof/>
              <w:color w:val="000000" w:themeColor="text1"/>
              <w:sz w:val="28"/>
              <w:szCs w:val="28"/>
              <w:lang w:val="en-GB"/>
            </w:rPr>
          </w:pPr>
          <w:hyperlink w:anchor="_Toc71555513" w:history="1">
            <w:r w:rsidR="00470AC5" w:rsidRPr="00CF616E">
              <w:rPr>
                <w:rStyle w:val="af2"/>
                <w:rFonts w:ascii="Times New Roman" w:hAnsi="Times New Roman" w:cs="Times New Roman"/>
                <w:noProof/>
                <w:color w:val="000000" w:themeColor="text1"/>
                <w:sz w:val="28"/>
                <w:szCs w:val="28"/>
                <w:lang w:val="en-GB"/>
              </w:rPr>
              <w:t>СПИСОК ВИКОРИСТАНОЇ ЛІТЕРАТУРИ</w:t>
            </w:r>
            <w:r w:rsidR="00470AC5" w:rsidRPr="00CF616E">
              <w:rPr>
                <w:rFonts w:ascii="Times New Roman" w:hAnsi="Times New Roman" w:cs="Times New Roman"/>
                <w:noProof/>
                <w:webHidden/>
                <w:color w:val="000000" w:themeColor="text1"/>
                <w:sz w:val="28"/>
                <w:szCs w:val="28"/>
                <w:lang w:val="en-GB"/>
              </w:rPr>
              <w:tab/>
            </w:r>
            <w:r w:rsidR="00F53D0A" w:rsidRPr="00CF616E">
              <w:rPr>
                <w:rFonts w:ascii="Times New Roman" w:hAnsi="Times New Roman" w:cs="Times New Roman"/>
                <w:noProof/>
                <w:webHidden/>
                <w:color w:val="000000" w:themeColor="text1"/>
                <w:sz w:val="28"/>
                <w:szCs w:val="28"/>
                <w:lang w:val="en-GB"/>
              </w:rPr>
              <w:fldChar w:fldCharType="begin"/>
            </w:r>
            <w:r w:rsidR="00470AC5" w:rsidRPr="00CF616E">
              <w:rPr>
                <w:rFonts w:ascii="Times New Roman" w:hAnsi="Times New Roman" w:cs="Times New Roman"/>
                <w:noProof/>
                <w:webHidden/>
                <w:color w:val="000000" w:themeColor="text1"/>
                <w:sz w:val="28"/>
                <w:szCs w:val="28"/>
                <w:lang w:val="en-GB"/>
              </w:rPr>
              <w:instrText xml:space="preserve"> PAGEREF _Toc71555513 \h </w:instrText>
            </w:r>
            <w:r w:rsidR="00F53D0A" w:rsidRPr="00CF616E">
              <w:rPr>
                <w:rFonts w:ascii="Times New Roman" w:hAnsi="Times New Roman" w:cs="Times New Roman"/>
                <w:noProof/>
                <w:webHidden/>
                <w:color w:val="000000" w:themeColor="text1"/>
                <w:sz w:val="28"/>
                <w:szCs w:val="28"/>
                <w:lang w:val="en-GB"/>
              </w:rPr>
            </w:r>
            <w:r w:rsidR="00F53D0A" w:rsidRPr="00CF616E">
              <w:rPr>
                <w:rFonts w:ascii="Times New Roman" w:hAnsi="Times New Roman" w:cs="Times New Roman"/>
                <w:noProof/>
                <w:webHidden/>
                <w:color w:val="000000" w:themeColor="text1"/>
                <w:sz w:val="28"/>
                <w:szCs w:val="28"/>
                <w:lang w:val="en-GB"/>
              </w:rPr>
              <w:fldChar w:fldCharType="separate"/>
            </w:r>
            <w:r w:rsidR="008E045E" w:rsidRPr="00CF616E">
              <w:rPr>
                <w:rFonts w:ascii="Times New Roman" w:hAnsi="Times New Roman" w:cs="Times New Roman"/>
                <w:noProof/>
                <w:webHidden/>
                <w:color w:val="000000" w:themeColor="text1"/>
                <w:sz w:val="28"/>
                <w:szCs w:val="28"/>
                <w:lang w:val="en-GB"/>
              </w:rPr>
              <w:t>66</w:t>
            </w:r>
            <w:r w:rsidR="00F53D0A" w:rsidRPr="00CF616E">
              <w:rPr>
                <w:rFonts w:ascii="Times New Roman" w:hAnsi="Times New Roman" w:cs="Times New Roman"/>
                <w:noProof/>
                <w:webHidden/>
                <w:color w:val="000000" w:themeColor="text1"/>
                <w:sz w:val="28"/>
                <w:szCs w:val="28"/>
                <w:lang w:val="en-GB"/>
              </w:rPr>
              <w:fldChar w:fldCharType="end"/>
            </w:r>
          </w:hyperlink>
        </w:p>
        <w:p w:rsidR="003D09BD" w:rsidRPr="00CF616E" w:rsidRDefault="00F53D0A" w:rsidP="00EA29F3">
          <w:pPr>
            <w:spacing w:after="0" w:line="360" w:lineRule="auto"/>
            <w:jc w:val="both"/>
            <w:rPr>
              <w:rFonts w:ascii="Times New Roman" w:hAnsi="Times New Roman" w:cs="Times New Roman"/>
              <w:color w:val="000000" w:themeColor="text1"/>
              <w:sz w:val="28"/>
              <w:szCs w:val="28"/>
              <w:lang w:val="en-GB"/>
            </w:rPr>
          </w:pPr>
          <w:r w:rsidRPr="00CF616E">
            <w:rPr>
              <w:rFonts w:ascii="Times New Roman" w:hAnsi="Times New Roman" w:cs="Times New Roman"/>
              <w:bCs/>
              <w:color w:val="000000" w:themeColor="text1"/>
              <w:sz w:val="28"/>
              <w:szCs w:val="28"/>
              <w:lang w:val="en-GB"/>
            </w:rPr>
            <w:fldChar w:fldCharType="end"/>
          </w:r>
        </w:p>
      </w:sdtContent>
    </w:sdt>
    <w:p w:rsidR="00D9250E" w:rsidRPr="00CF616E" w:rsidRDefault="00D9250E">
      <w:pPr>
        <w:rPr>
          <w:rFonts w:ascii="Times New Roman" w:eastAsiaTheme="majorEastAsia" w:hAnsi="Times New Roman" w:cs="Times New Roman"/>
          <w:b/>
          <w:bCs/>
          <w:caps/>
          <w:color w:val="000000" w:themeColor="text1"/>
          <w:sz w:val="28"/>
          <w:szCs w:val="28"/>
          <w:shd w:val="clear" w:color="auto" w:fill="FFFFFF"/>
          <w:lang w:val="en-GB"/>
        </w:rPr>
      </w:pPr>
      <w:bookmarkStart w:id="0" w:name="_Toc71555500"/>
    </w:p>
    <w:p w:rsidR="005E0DBB" w:rsidRPr="00CF616E" w:rsidRDefault="005E0DBB">
      <w:pPr>
        <w:rPr>
          <w:rFonts w:ascii="Times New Roman" w:eastAsiaTheme="majorEastAsia" w:hAnsi="Times New Roman" w:cs="Times New Roman"/>
          <w:b/>
          <w:bCs/>
          <w:caps/>
          <w:color w:val="000000" w:themeColor="text1"/>
          <w:sz w:val="28"/>
          <w:szCs w:val="28"/>
          <w:shd w:val="clear" w:color="auto" w:fill="FFFFFF"/>
          <w:lang w:val="en-GB"/>
        </w:rPr>
      </w:pPr>
    </w:p>
    <w:p w:rsidR="00443807" w:rsidRPr="00CF616E" w:rsidRDefault="00443807">
      <w:pPr>
        <w:rPr>
          <w:rFonts w:ascii="Times New Roman" w:eastAsiaTheme="majorEastAsia" w:hAnsi="Times New Roman" w:cs="Times New Roman"/>
          <w:b/>
          <w:bCs/>
          <w:caps/>
          <w:color w:val="000000" w:themeColor="text1"/>
          <w:sz w:val="28"/>
          <w:szCs w:val="28"/>
          <w:shd w:val="clear" w:color="auto" w:fill="FFFFFF"/>
          <w:lang w:val="en-GB"/>
        </w:rPr>
      </w:pPr>
    </w:p>
    <w:p w:rsidR="00FE6370" w:rsidRPr="00CF616E" w:rsidRDefault="00CF6265" w:rsidP="00EA29F3">
      <w:pPr>
        <w:pStyle w:val="1"/>
        <w:ind w:firstLine="0"/>
        <w:jc w:val="center"/>
        <w:rPr>
          <w:b/>
          <w:caps/>
          <w:color w:val="000000" w:themeColor="text1"/>
          <w:shd w:val="clear" w:color="auto" w:fill="FFFFFF"/>
          <w:lang w:val="en-GB"/>
        </w:rPr>
      </w:pPr>
      <w:r w:rsidRPr="00CF616E">
        <w:rPr>
          <w:b/>
          <w:caps/>
          <w:color w:val="000000" w:themeColor="text1"/>
          <w:shd w:val="clear" w:color="auto" w:fill="FFFFFF"/>
          <w:lang w:val="en-GB"/>
        </w:rPr>
        <w:lastRenderedPageBreak/>
        <w:t>Вступ</w:t>
      </w:r>
      <w:bookmarkEnd w:id="0"/>
    </w:p>
    <w:p w:rsidR="0051772D" w:rsidRPr="00CF616E" w:rsidRDefault="00B312D9" w:rsidP="00B312D9">
      <w:pPr>
        <w:tabs>
          <w:tab w:val="left" w:pos="244"/>
        </w:tabs>
        <w:spacing w:after="0" w:line="360" w:lineRule="auto"/>
        <w:ind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b/>
          <w:color w:val="000000" w:themeColor="text1"/>
          <w:sz w:val="28"/>
          <w:szCs w:val="28"/>
          <w:lang w:val="en-GB"/>
        </w:rPr>
        <w:t xml:space="preserve">Актуальність теми дослідження. </w:t>
      </w:r>
      <w:r w:rsidR="0051772D" w:rsidRPr="00CF616E">
        <w:rPr>
          <w:rFonts w:ascii="Times New Roman" w:hAnsi="Times New Roman" w:cs="Times New Roman"/>
          <w:color w:val="000000" w:themeColor="text1"/>
          <w:sz w:val="28"/>
          <w:szCs w:val="28"/>
          <w:lang w:val="en-GB"/>
        </w:rPr>
        <w:t xml:space="preserve">Міжнародні інститути відіграють велику роль в сучасній світовій політиці, зокрема у міждержавних відносинах. Об'єднуючи зусилля і можливості декількох держав у вирішенні тих чи інших проблем життя, вони роблять їх більш результативними </w:t>
      </w:r>
      <w:r w:rsidR="006248CA" w:rsidRPr="00CF616E">
        <w:rPr>
          <w:rFonts w:ascii="Times New Roman" w:hAnsi="Times New Roman" w:cs="Times New Roman"/>
          <w:color w:val="000000" w:themeColor="text1"/>
          <w:sz w:val="28"/>
          <w:szCs w:val="28"/>
          <w:lang w:val="en-GB"/>
        </w:rPr>
        <w:t>й</w:t>
      </w:r>
      <w:r w:rsidR="0051772D" w:rsidRPr="00CF616E">
        <w:rPr>
          <w:rFonts w:ascii="Times New Roman" w:hAnsi="Times New Roman" w:cs="Times New Roman"/>
          <w:color w:val="000000" w:themeColor="text1"/>
          <w:sz w:val="28"/>
          <w:szCs w:val="28"/>
          <w:lang w:val="en-GB"/>
        </w:rPr>
        <w:t xml:space="preserve"> ефективними. </w:t>
      </w:r>
    </w:p>
    <w:p w:rsidR="006248CA" w:rsidRPr="00CF616E" w:rsidRDefault="006248CA"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en-GB"/>
        </w:rPr>
        <w:t xml:space="preserve">Актуальність проблеми забезпечення безпеки, вирішення конфліктів та врегулювання криз існувала завжди, проте в ХХ-му столітті ступінь її підвищилася на основі низки національних, регіональних і глобальних конфліктів, які значно впливають на міжнародну систему. </w:t>
      </w:r>
      <w:r w:rsidR="00760606" w:rsidRPr="00CF616E">
        <w:rPr>
          <w:rFonts w:ascii="Times New Roman" w:hAnsi="Times New Roman" w:cs="Times New Roman"/>
          <w:color w:val="000000" w:themeColor="text1"/>
          <w:sz w:val="28"/>
          <w:szCs w:val="28"/>
          <w:shd w:val="clear" w:color="auto" w:fill="FFFFFF"/>
          <w:lang w:val="ru-RU"/>
        </w:rPr>
        <w:t xml:space="preserve">Організація </w:t>
      </w:r>
      <w:r w:rsidR="008D4305" w:rsidRPr="00CF616E">
        <w:rPr>
          <w:rFonts w:ascii="Times New Roman" w:hAnsi="Times New Roman" w:cs="Times New Roman"/>
          <w:color w:val="000000" w:themeColor="text1"/>
          <w:sz w:val="28"/>
          <w:szCs w:val="28"/>
          <w:shd w:val="clear" w:color="auto" w:fill="FFFFFF"/>
          <w:lang w:val="ru-RU"/>
        </w:rPr>
        <w:t xml:space="preserve">з </w:t>
      </w:r>
      <w:r w:rsidR="00760606" w:rsidRPr="00CF616E">
        <w:rPr>
          <w:rFonts w:ascii="Times New Roman" w:hAnsi="Times New Roman" w:cs="Times New Roman"/>
          <w:color w:val="000000" w:themeColor="text1"/>
          <w:sz w:val="28"/>
          <w:szCs w:val="28"/>
          <w:shd w:val="clear" w:color="auto" w:fill="FFFFFF"/>
          <w:lang w:val="ru-RU"/>
        </w:rPr>
        <w:t xml:space="preserve">безпеки та співробітництва в Європі - </w:t>
      </w:r>
      <w:r w:rsidR="00760606" w:rsidRPr="00CF616E">
        <w:rPr>
          <w:rStyle w:val="acopre"/>
          <w:rFonts w:ascii="Times New Roman" w:hAnsi="Times New Roman" w:cs="Times New Roman"/>
          <w:color w:val="000000" w:themeColor="text1"/>
          <w:sz w:val="28"/>
          <w:szCs w:val="28"/>
          <w:lang w:val="ru-RU"/>
        </w:rPr>
        <w:t>міжнародна організація, яка ставить собі за мету збереження миру й розвиток демократії на європейському континенті.</w:t>
      </w:r>
    </w:p>
    <w:p w:rsidR="006248CA" w:rsidRPr="00CF616E" w:rsidRDefault="006248CA"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Аналізуючи сучасну обстановку в Європі та спалахуючі міждержавні конфлікти, гібридизацію загроз і кризу в побудові діалогу між країнами регіону, ефективність і актуальність інструментів діяльності організації ставиться під сумнів.</w:t>
      </w:r>
    </w:p>
    <w:p w:rsidR="0051772D" w:rsidRPr="00CF616E" w:rsidRDefault="006248CA"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Дана робота присвячена актуальному питанню про місце, що займає Організац</w:t>
      </w:r>
      <w:r w:rsidR="00875F40" w:rsidRPr="00CF616E">
        <w:rPr>
          <w:rFonts w:ascii="Times New Roman" w:hAnsi="Times New Roman" w:cs="Times New Roman"/>
          <w:color w:val="000000" w:themeColor="text1"/>
          <w:sz w:val="28"/>
          <w:szCs w:val="28"/>
          <w:lang w:val="ru-RU"/>
        </w:rPr>
        <w:t>і</w:t>
      </w:r>
      <w:r w:rsidR="00B312D9" w:rsidRPr="00CF616E">
        <w:rPr>
          <w:rFonts w:ascii="Times New Roman" w:hAnsi="Times New Roman" w:cs="Times New Roman"/>
          <w:color w:val="000000" w:themeColor="text1"/>
          <w:sz w:val="28"/>
          <w:szCs w:val="28"/>
          <w:lang w:val="ru-RU"/>
        </w:rPr>
        <w:t xml:space="preserve">ї </w:t>
      </w:r>
      <w:r w:rsidRPr="00CF616E">
        <w:rPr>
          <w:rFonts w:ascii="Times New Roman" w:hAnsi="Times New Roman" w:cs="Times New Roman"/>
          <w:color w:val="000000" w:themeColor="text1"/>
          <w:sz w:val="28"/>
          <w:szCs w:val="28"/>
          <w:lang w:val="ru-RU"/>
        </w:rPr>
        <w:t>з безпеки та співробітництва в сучасній архітектурі європейської безпеки. Головним завданням даної роботи є аналіз діяльності ОБСЄ в якості інструменту для досягнення стабільної, безпечної і захищено</w:t>
      </w:r>
      <w:r w:rsidR="008D4305" w:rsidRPr="00CF616E">
        <w:rPr>
          <w:rFonts w:ascii="Times New Roman" w:hAnsi="Times New Roman" w:cs="Times New Roman"/>
          <w:color w:val="000000" w:themeColor="text1"/>
          <w:sz w:val="28"/>
          <w:szCs w:val="28"/>
          <w:lang w:val="ru-RU"/>
        </w:rPr>
        <w:t>ї</w:t>
      </w:r>
      <w:r w:rsidRPr="00CF616E">
        <w:rPr>
          <w:rFonts w:ascii="Times New Roman" w:hAnsi="Times New Roman" w:cs="Times New Roman"/>
          <w:color w:val="000000" w:themeColor="text1"/>
          <w:sz w:val="28"/>
          <w:szCs w:val="28"/>
          <w:lang w:val="ru-RU"/>
        </w:rPr>
        <w:t xml:space="preserve"> від небезпек обстановки в європейському регіоні. </w:t>
      </w:r>
      <w:r w:rsidR="0051772D" w:rsidRPr="00CF616E">
        <w:rPr>
          <w:rFonts w:ascii="Times New Roman" w:hAnsi="Times New Roman" w:cs="Times New Roman"/>
          <w:color w:val="000000" w:themeColor="text1"/>
          <w:sz w:val="28"/>
          <w:szCs w:val="28"/>
          <w:shd w:val="clear" w:color="auto" w:fill="FFFFFF"/>
          <w:lang w:val="ru-RU"/>
        </w:rPr>
        <w:t>Організація</w:t>
      </w:r>
      <w:r w:rsidR="008D4305" w:rsidRPr="00CF616E">
        <w:rPr>
          <w:rFonts w:ascii="Times New Roman" w:hAnsi="Times New Roman" w:cs="Times New Roman"/>
          <w:color w:val="000000" w:themeColor="text1"/>
          <w:sz w:val="28"/>
          <w:szCs w:val="28"/>
          <w:shd w:val="clear" w:color="auto" w:fill="FFFFFF"/>
          <w:lang w:val="ru-RU"/>
        </w:rPr>
        <w:t xml:space="preserve"> з </w:t>
      </w:r>
      <w:r w:rsidR="0051772D" w:rsidRPr="00CF616E">
        <w:rPr>
          <w:rFonts w:ascii="Times New Roman" w:hAnsi="Times New Roman" w:cs="Times New Roman"/>
          <w:color w:val="000000" w:themeColor="text1"/>
          <w:sz w:val="28"/>
          <w:szCs w:val="28"/>
          <w:shd w:val="clear" w:color="auto" w:fill="FFFFFF"/>
          <w:lang w:val="ru-RU"/>
        </w:rPr>
        <w:t>безпеки та співробітництва в Європі проводить свою інформаційну діяльність з метою створення та підтримки позитивного іміджу</w:t>
      </w:r>
      <w:r w:rsidRPr="00CF616E">
        <w:rPr>
          <w:rFonts w:ascii="Times New Roman" w:hAnsi="Times New Roman" w:cs="Times New Roman"/>
          <w:color w:val="000000" w:themeColor="text1"/>
          <w:sz w:val="28"/>
          <w:szCs w:val="28"/>
          <w:shd w:val="clear" w:color="auto" w:fill="FFFFFF"/>
          <w:lang w:val="ru-RU"/>
        </w:rPr>
        <w:t xml:space="preserve"> організації та </w:t>
      </w:r>
      <w:r w:rsidR="0051772D" w:rsidRPr="00CF616E">
        <w:rPr>
          <w:rFonts w:ascii="Times New Roman" w:hAnsi="Times New Roman" w:cs="Times New Roman"/>
          <w:color w:val="000000" w:themeColor="text1"/>
          <w:sz w:val="28"/>
          <w:szCs w:val="28"/>
          <w:shd w:val="clear" w:color="auto" w:fill="FFFFFF"/>
          <w:lang w:val="ru-RU"/>
        </w:rPr>
        <w:t xml:space="preserve">популяризації </w:t>
      </w:r>
      <w:r w:rsidR="00D35845" w:rsidRPr="00CF616E">
        <w:rPr>
          <w:rFonts w:ascii="Times New Roman" w:hAnsi="Times New Roman" w:cs="Times New Roman"/>
          <w:color w:val="000000" w:themeColor="text1"/>
          <w:sz w:val="28"/>
          <w:szCs w:val="28"/>
          <w:shd w:val="clear" w:color="auto" w:fill="FFFFFF"/>
          <w:lang w:val="ru-RU"/>
        </w:rPr>
        <w:t xml:space="preserve">засадничих </w:t>
      </w:r>
      <w:r w:rsidR="0051772D" w:rsidRPr="00CF616E">
        <w:rPr>
          <w:rFonts w:ascii="Times New Roman" w:hAnsi="Times New Roman" w:cs="Times New Roman"/>
          <w:color w:val="000000" w:themeColor="text1"/>
          <w:sz w:val="28"/>
          <w:szCs w:val="28"/>
          <w:shd w:val="clear" w:color="auto" w:fill="FFFFFF"/>
          <w:lang w:val="ru-RU"/>
        </w:rPr>
        <w:t>принципів та цінностей</w:t>
      </w:r>
      <w:r w:rsidR="00D35845" w:rsidRPr="00CF616E">
        <w:rPr>
          <w:rFonts w:ascii="Times New Roman" w:hAnsi="Times New Roman" w:cs="Times New Roman"/>
          <w:color w:val="000000" w:themeColor="text1"/>
          <w:sz w:val="28"/>
          <w:szCs w:val="28"/>
          <w:shd w:val="clear" w:color="auto" w:fill="FFFFFF"/>
          <w:lang w:val="ru-RU"/>
        </w:rPr>
        <w:t>, на яких ґрунтується її діяльність</w:t>
      </w:r>
      <w:r w:rsidR="0051772D" w:rsidRPr="00CF616E">
        <w:rPr>
          <w:rFonts w:ascii="Times New Roman" w:hAnsi="Times New Roman" w:cs="Times New Roman"/>
          <w:color w:val="000000" w:themeColor="text1"/>
          <w:sz w:val="28"/>
          <w:szCs w:val="28"/>
          <w:shd w:val="clear" w:color="auto" w:fill="FFFFFF"/>
          <w:lang w:val="ru-RU"/>
        </w:rPr>
        <w:t>.</w:t>
      </w:r>
      <w:r w:rsidRPr="00CF616E">
        <w:rPr>
          <w:rFonts w:ascii="Times New Roman" w:hAnsi="Times New Roman" w:cs="Times New Roman"/>
          <w:color w:val="000000" w:themeColor="text1"/>
          <w:sz w:val="28"/>
          <w:szCs w:val="28"/>
          <w:shd w:val="clear" w:color="auto" w:fill="FFFFFF"/>
          <w:lang w:val="ru-RU"/>
        </w:rPr>
        <w:t xml:space="preserve"> На те наскільки ефективною є інформаційна діяльність ОБСЄ і спрямоване наше дослідження.</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Мета </w:t>
      </w:r>
      <w:r w:rsidR="006248CA" w:rsidRPr="00CF616E">
        <w:rPr>
          <w:rFonts w:ascii="Times New Roman" w:hAnsi="Times New Roman" w:cs="Times New Roman"/>
          <w:color w:val="000000" w:themeColor="text1"/>
          <w:sz w:val="28"/>
          <w:szCs w:val="28"/>
          <w:lang w:val="ru-RU"/>
        </w:rPr>
        <w:t>роботи</w:t>
      </w:r>
      <w:r w:rsidRPr="00CF616E">
        <w:rPr>
          <w:rFonts w:ascii="Times New Roman" w:hAnsi="Times New Roman" w:cs="Times New Roman"/>
          <w:color w:val="000000" w:themeColor="text1"/>
          <w:sz w:val="28"/>
          <w:szCs w:val="28"/>
          <w:lang w:val="ru-RU"/>
        </w:rPr>
        <w:t xml:space="preserve"> полягає в дослідженні </w:t>
      </w:r>
      <w:r w:rsidR="002F4A3D" w:rsidRPr="00CF616E">
        <w:rPr>
          <w:rFonts w:ascii="Times New Roman" w:hAnsi="Times New Roman" w:cs="Times New Roman"/>
          <w:color w:val="000000" w:themeColor="text1"/>
          <w:sz w:val="28"/>
          <w:szCs w:val="28"/>
          <w:lang w:val="ru-RU"/>
        </w:rPr>
        <w:t xml:space="preserve">функціонування </w:t>
      </w:r>
      <w:r w:rsidR="002F4A3D" w:rsidRPr="00CF616E">
        <w:rPr>
          <w:rFonts w:ascii="Times New Roman" w:hAnsi="Times New Roman" w:cs="Times New Roman"/>
          <w:color w:val="000000" w:themeColor="text1"/>
          <w:sz w:val="28"/>
          <w:szCs w:val="28"/>
          <w:shd w:val="clear" w:color="auto" w:fill="FFFFFF"/>
          <w:lang w:val="ru-RU"/>
        </w:rPr>
        <w:t xml:space="preserve">Організації </w:t>
      </w:r>
      <w:r w:rsidR="00D35845" w:rsidRPr="00CF616E">
        <w:rPr>
          <w:rFonts w:ascii="Times New Roman" w:hAnsi="Times New Roman" w:cs="Times New Roman"/>
          <w:color w:val="000000" w:themeColor="text1"/>
          <w:sz w:val="28"/>
          <w:szCs w:val="28"/>
          <w:shd w:val="clear" w:color="auto" w:fill="FFFFFF"/>
          <w:lang w:val="ru-RU"/>
        </w:rPr>
        <w:t xml:space="preserve">з </w:t>
      </w:r>
      <w:r w:rsidR="002F4A3D" w:rsidRPr="00CF616E">
        <w:rPr>
          <w:rFonts w:ascii="Times New Roman" w:hAnsi="Times New Roman" w:cs="Times New Roman"/>
          <w:color w:val="000000" w:themeColor="text1"/>
          <w:sz w:val="28"/>
          <w:szCs w:val="28"/>
          <w:shd w:val="clear" w:color="auto" w:fill="FFFFFF"/>
          <w:lang w:val="ru-RU"/>
        </w:rPr>
        <w:t xml:space="preserve">безпеки та співробітництва в Європі </w:t>
      </w:r>
      <w:r w:rsidR="002F4A3D" w:rsidRPr="00CF616E">
        <w:rPr>
          <w:rFonts w:ascii="Times New Roman" w:hAnsi="Times New Roman" w:cs="Times New Roman"/>
          <w:color w:val="000000" w:themeColor="text1"/>
          <w:sz w:val="28"/>
          <w:szCs w:val="28"/>
          <w:lang w:val="ru-RU"/>
        </w:rPr>
        <w:t xml:space="preserve">як міжнародної організації та </w:t>
      </w:r>
      <w:r w:rsidRPr="00CF616E">
        <w:rPr>
          <w:rFonts w:ascii="Times New Roman" w:hAnsi="Times New Roman" w:cs="Times New Roman"/>
          <w:color w:val="000000" w:themeColor="text1"/>
          <w:sz w:val="28"/>
          <w:szCs w:val="28"/>
          <w:lang w:val="ru-RU"/>
        </w:rPr>
        <w:t>особливост</w:t>
      </w:r>
      <w:r w:rsidR="002D67E8" w:rsidRPr="00CF616E">
        <w:rPr>
          <w:rFonts w:ascii="Times New Roman" w:hAnsi="Times New Roman" w:cs="Times New Roman"/>
          <w:color w:val="000000" w:themeColor="text1"/>
          <w:sz w:val="28"/>
          <w:szCs w:val="28"/>
          <w:lang w:val="ru-RU"/>
        </w:rPr>
        <w:t>ей</w:t>
      </w:r>
      <w:r w:rsidR="002F4A3D" w:rsidRPr="00CF616E">
        <w:rPr>
          <w:rFonts w:ascii="Times New Roman" w:hAnsi="Times New Roman" w:cs="Times New Roman"/>
          <w:color w:val="000000" w:themeColor="text1"/>
          <w:sz w:val="28"/>
          <w:szCs w:val="28"/>
          <w:lang w:val="ru-RU"/>
        </w:rPr>
        <w:t xml:space="preserve"> її</w:t>
      </w:r>
      <w:r w:rsidRPr="00CF616E">
        <w:rPr>
          <w:rFonts w:ascii="Times New Roman" w:hAnsi="Times New Roman" w:cs="Times New Roman"/>
          <w:color w:val="000000" w:themeColor="text1"/>
          <w:sz w:val="28"/>
          <w:szCs w:val="28"/>
          <w:lang w:val="ru-RU"/>
        </w:rPr>
        <w:t xml:space="preserve"> інформаційної діяльності</w:t>
      </w:r>
      <w:r w:rsidR="002F4A3D" w:rsidRPr="00CF616E">
        <w:rPr>
          <w:rFonts w:ascii="Times New Roman" w:hAnsi="Times New Roman" w:cs="Times New Roman"/>
          <w:color w:val="000000" w:themeColor="text1"/>
          <w:sz w:val="28"/>
          <w:szCs w:val="28"/>
          <w:lang w:val="ru-RU"/>
        </w:rPr>
        <w:t>.</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Виходячи з поставленої мети, завданнями роботи є:</w:t>
      </w:r>
    </w:p>
    <w:p w:rsidR="00FE6370" w:rsidRPr="00CF616E" w:rsidRDefault="00197BB9" w:rsidP="00EA29F3">
      <w:pPr>
        <w:pStyle w:val="a6"/>
        <w:numPr>
          <w:ilvl w:val="0"/>
          <w:numId w:val="13"/>
        </w:numPr>
        <w:spacing w:after="0" w:line="360" w:lineRule="auto"/>
        <w:ind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lastRenderedPageBreak/>
        <w:t>З’ясувати</w:t>
      </w:r>
      <w:r w:rsidR="00FE6370" w:rsidRPr="00CF616E">
        <w:rPr>
          <w:rFonts w:ascii="Times New Roman" w:hAnsi="Times New Roman" w:cs="Times New Roman"/>
          <w:color w:val="000000" w:themeColor="text1"/>
          <w:sz w:val="28"/>
          <w:szCs w:val="28"/>
        </w:rPr>
        <w:t xml:space="preserve"> </w:t>
      </w:r>
      <w:r w:rsidR="0038621D" w:rsidRPr="00CF616E">
        <w:rPr>
          <w:rFonts w:ascii="Times New Roman" w:hAnsi="Times New Roman" w:cs="Times New Roman"/>
          <w:color w:val="000000" w:themeColor="text1"/>
          <w:sz w:val="28"/>
          <w:szCs w:val="28"/>
        </w:rPr>
        <w:t xml:space="preserve">історію створення та особливості Організації </w:t>
      </w:r>
      <w:r w:rsidR="00D35845" w:rsidRPr="00CF616E">
        <w:rPr>
          <w:rFonts w:ascii="Times New Roman" w:hAnsi="Times New Roman" w:cs="Times New Roman"/>
          <w:color w:val="000000" w:themeColor="text1"/>
          <w:sz w:val="28"/>
          <w:szCs w:val="28"/>
        </w:rPr>
        <w:t xml:space="preserve">з </w:t>
      </w:r>
      <w:r w:rsidR="0038621D" w:rsidRPr="00CF616E">
        <w:rPr>
          <w:rFonts w:ascii="Times New Roman" w:hAnsi="Times New Roman" w:cs="Times New Roman"/>
          <w:color w:val="000000" w:themeColor="text1"/>
          <w:sz w:val="28"/>
          <w:szCs w:val="28"/>
        </w:rPr>
        <w:t>безпеки та співробітництва в Європі</w:t>
      </w:r>
      <w:r w:rsidR="00FE6370" w:rsidRPr="00CF616E">
        <w:rPr>
          <w:rFonts w:ascii="Times New Roman" w:hAnsi="Times New Roman" w:cs="Times New Roman"/>
          <w:color w:val="000000" w:themeColor="text1"/>
          <w:sz w:val="28"/>
          <w:szCs w:val="28"/>
        </w:rPr>
        <w:t>.</w:t>
      </w:r>
    </w:p>
    <w:p w:rsidR="00FE6370" w:rsidRPr="00CF616E" w:rsidRDefault="00FE6370" w:rsidP="00EA29F3">
      <w:pPr>
        <w:pStyle w:val="a6"/>
        <w:numPr>
          <w:ilvl w:val="0"/>
          <w:numId w:val="13"/>
        </w:numPr>
        <w:spacing w:after="0" w:line="360" w:lineRule="auto"/>
        <w:ind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Дослідити </w:t>
      </w:r>
      <w:r w:rsidR="0038621D" w:rsidRPr="00CF616E">
        <w:rPr>
          <w:rFonts w:ascii="Times New Roman" w:hAnsi="Times New Roman" w:cs="Times New Roman"/>
          <w:color w:val="000000" w:themeColor="text1"/>
          <w:sz w:val="28"/>
          <w:szCs w:val="28"/>
        </w:rPr>
        <w:t>проблемні питання функціонування та взаємодії Організації</w:t>
      </w:r>
      <w:r w:rsidR="00711E1C" w:rsidRPr="00CF616E">
        <w:rPr>
          <w:rFonts w:ascii="Times New Roman" w:hAnsi="Times New Roman" w:cs="Times New Roman"/>
          <w:color w:val="000000" w:themeColor="text1"/>
          <w:sz w:val="28"/>
          <w:szCs w:val="28"/>
          <w:lang w:val="uk-UA"/>
        </w:rPr>
        <w:t xml:space="preserve"> з</w:t>
      </w:r>
      <w:r w:rsidR="0038621D" w:rsidRPr="00CF616E">
        <w:rPr>
          <w:rFonts w:ascii="Times New Roman" w:hAnsi="Times New Roman" w:cs="Times New Roman"/>
          <w:color w:val="000000" w:themeColor="text1"/>
          <w:sz w:val="28"/>
          <w:szCs w:val="28"/>
        </w:rPr>
        <w:t xml:space="preserve"> безпеки та співробітництва в Європі з іншими міжнародними організаціями</w:t>
      </w:r>
      <w:r w:rsidRPr="00CF616E">
        <w:rPr>
          <w:rFonts w:ascii="Times New Roman" w:hAnsi="Times New Roman" w:cs="Times New Roman"/>
          <w:color w:val="000000" w:themeColor="text1"/>
          <w:sz w:val="28"/>
          <w:szCs w:val="28"/>
        </w:rPr>
        <w:t>.</w:t>
      </w:r>
    </w:p>
    <w:p w:rsidR="0038621D" w:rsidRPr="00CF616E" w:rsidRDefault="0038621D" w:rsidP="00EA29F3">
      <w:pPr>
        <w:pStyle w:val="a6"/>
        <w:numPr>
          <w:ilvl w:val="0"/>
          <w:numId w:val="13"/>
        </w:numPr>
        <w:spacing w:after="0" w:line="360" w:lineRule="auto"/>
        <w:ind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Ви</w:t>
      </w:r>
      <w:r w:rsidR="00197BB9" w:rsidRPr="00CF616E">
        <w:rPr>
          <w:rFonts w:ascii="Times New Roman" w:hAnsi="Times New Roman" w:cs="Times New Roman"/>
          <w:color w:val="000000" w:themeColor="text1"/>
          <w:sz w:val="28"/>
          <w:szCs w:val="28"/>
        </w:rPr>
        <w:t>світлити</w:t>
      </w:r>
      <w:r w:rsidRPr="00CF616E">
        <w:rPr>
          <w:rFonts w:ascii="Times New Roman" w:hAnsi="Times New Roman" w:cs="Times New Roman"/>
          <w:color w:val="000000" w:themeColor="text1"/>
          <w:sz w:val="28"/>
          <w:szCs w:val="28"/>
        </w:rPr>
        <w:t xml:space="preserve"> роль Організації</w:t>
      </w:r>
      <w:r w:rsidR="00711E1C" w:rsidRPr="00CF616E">
        <w:rPr>
          <w:rFonts w:ascii="Times New Roman" w:hAnsi="Times New Roman" w:cs="Times New Roman"/>
          <w:color w:val="000000" w:themeColor="text1"/>
          <w:sz w:val="28"/>
          <w:szCs w:val="28"/>
          <w:lang w:val="uk-UA"/>
        </w:rPr>
        <w:t xml:space="preserve"> з</w:t>
      </w:r>
      <w:r w:rsidRPr="00CF616E">
        <w:rPr>
          <w:rFonts w:ascii="Times New Roman" w:hAnsi="Times New Roman" w:cs="Times New Roman"/>
          <w:color w:val="000000" w:themeColor="text1"/>
          <w:sz w:val="28"/>
          <w:szCs w:val="28"/>
        </w:rPr>
        <w:t xml:space="preserve"> безпеки та співробітництва в Європі у забезпеченні миру і демократії на європейському континенті.</w:t>
      </w:r>
    </w:p>
    <w:p w:rsidR="0038621D" w:rsidRPr="00CF616E" w:rsidRDefault="0038621D" w:rsidP="00EA29F3">
      <w:pPr>
        <w:pStyle w:val="a6"/>
        <w:numPr>
          <w:ilvl w:val="0"/>
          <w:numId w:val="13"/>
        </w:numPr>
        <w:spacing w:after="0" w:line="360" w:lineRule="auto"/>
        <w:ind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Проаналізувати особливості реалізації </w:t>
      </w:r>
      <w:r w:rsidR="002F4A3D" w:rsidRPr="00CF616E">
        <w:rPr>
          <w:rFonts w:ascii="Times New Roman" w:hAnsi="Times New Roman" w:cs="Times New Roman"/>
          <w:color w:val="000000" w:themeColor="text1"/>
          <w:sz w:val="28"/>
          <w:szCs w:val="28"/>
        </w:rPr>
        <w:t>Організацією</w:t>
      </w:r>
      <w:r w:rsidR="00711E1C" w:rsidRPr="00CF616E">
        <w:rPr>
          <w:rFonts w:ascii="Times New Roman" w:hAnsi="Times New Roman" w:cs="Times New Roman"/>
          <w:color w:val="000000" w:themeColor="text1"/>
          <w:sz w:val="28"/>
          <w:szCs w:val="28"/>
          <w:lang w:val="uk-UA"/>
        </w:rPr>
        <w:t xml:space="preserve"> з</w:t>
      </w:r>
      <w:r w:rsidR="002F4A3D" w:rsidRPr="00CF616E">
        <w:rPr>
          <w:rFonts w:ascii="Times New Roman" w:hAnsi="Times New Roman" w:cs="Times New Roman"/>
          <w:color w:val="000000" w:themeColor="text1"/>
          <w:sz w:val="28"/>
          <w:szCs w:val="28"/>
        </w:rPr>
        <w:t xml:space="preserve"> безпеки та співробітництва в Європі </w:t>
      </w:r>
      <w:r w:rsidRPr="00CF616E">
        <w:rPr>
          <w:rFonts w:ascii="Times New Roman" w:hAnsi="Times New Roman" w:cs="Times New Roman"/>
          <w:color w:val="000000" w:themeColor="text1"/>
          <w:sz w:val="28"/>
          <w:szCs w:val="28"/>
        </w:rPr>
        <w:t xml:space="preserve">інформаційної політики </w:t>
      </w:r>
      <w:r w:rsidR="002F4A3D" w:rsidRPr="00CF616E">
        <w:rPr>
          <w:rFonts w:ascii="Times New Roman" w:hAnsi="Times New Roman" w:cs="Times New Roman"/>
          <w:color w:val="000000" w:themeColor="text1"/>
          <w:sz w:val="28"/>
          <w:szCs w:val="28"/>
        </w:rPr>
        <w:t>та інформаційної безпеки у контексті глобалізації</w:t>
      </w:r>
      <w:r w:rsidR="00867988" w:rsidRPr="00CF616E">
        <w:rPr>
          <w:rFonts w:ascii="Times New Roman" w:hAnsi="Times New Roman" w:cs="Times New Roman"/>
          <w:color w:val="000000" w:themeColor="text1"/>
          <w:sz w:val="28"/>
          <w:szCs w:val="28"/>
        </w:rPr>
        <w:t>.</w:t>
      </w:r>
      <w:r w:rsidRPr="00CF616E">
        <w:rPr>
          <w:rFonts w:ascii="Times New Roman" w:hAnsi="Times New Roman" w:cs="Times New Roman"/>
          <w:color w:val="000000" w:themeColor="text1"/>
          <w:sz w:val="28"/>
          <w:szCs w:val="28"/>
        </w:rPr>
        <w:t xml:space="preserve"> </w:t>
      </w:r>
    </w:p>
    <w:p w:rsidR="002F4A3D" w:rsidRPr="00CF616E" w:rsidRDefault="00867988" w:rsidP="00EA29F3">
      <w:pPr>
        <w:pStyle w:val="a6"/>
        <w:numPr>
          <w:ilvl w:val="0"/>
          <w:numId w:val="13"/>
        </w:numPr>
        <w:spacing w:after="0" w:line="360" w:lineRule="auto"/>
        <w:ind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Охарактеризувати</w:t>
      </w:r>
      <w:r w:rsidR="00FE6370" w:rsidRPr="00CF616E">
        <w:rPr>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 xml:space="preserve">співробітництво України та Організації </w:t>
      </w:r>
      <w:r w:rsidR="00711E1C" w:rsidRPr="00CF616E">
        <w:rPr>
          <w:rFonts w:ascii="Times New Roman" w:hAnsi="Times New Roman" w:cs="Times New Roman"/>
          <w:color w:val="000000" w:themeColor="text1"/>
          <w:sz w:val="28"/>
          <w:szCs w:val="28"/>
          <w:lang w:val="uk-UA"/>
        </w:rPr>
        <w:t xml:space="preserve">з </w:t>
      </w:r>
      <w:r w:rsidRPr="00CF616E">
        <w:rPr>
          <w:rFonts w:ascii="Times New Roman" w:hAnsi="Times New Roman" w:cs="Times New Roman"/>
          <w:color w:val="000000" w:themeColor="text1"/>
          <w:sz w:val="28"/>
          <w:szCs w:val="28"/>
        </w:rPr>
        <w:t>безпеки та співробітництва в Європі у формуванні європейської системи безпеки та стабільності</w:t>
      </w:r>
      <w:r w:rsidR="002F4A3D" w:rsidRPr="00CF616E">
        <w:rPr>
          <w:rFonts w:ascii="Times New Roman" w:hAnsi="Times New Roman" w:cs="Times New Roman"/>
          <w:color w:val="000000" w:themeColor="text1"/>
          <w:sz w:val="28"/>
          <w:szCs w:val="28"/>
        </w:rPr>
        <w:t>.</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Об'єктом цієї роботи є відносини, пов'язані зі створенням та функціонуванням </w:t>
      </w:r>
      <w:r w:rsidR="002D67E8" w:rsidRPr="00CF616E">
        <w:rPr>
          <w:rFonts w:ascii="Times New Roman" w:hAnsi="Times New Roman" w:cs="Times New Roman"/>
          <w:color w:val="000000" w:themeColor="text1"/>
          <w:sz w:val="28"/>
          <w:szCs w:val="28"/>
          <w:shd w:val="clear" w:color="auto" w:fill="FFFFFF"/>
          <w:lang w:val="ru-RU"/>
        </w:rPr>
        <w:t>Організації</w:t>
      </w:r>
      <w:r w:rsidR="00711E1C" w:rsidRPr="00CF616E">
        <w:rPr>
          <w:rFonts w:ascii="Times New Roman" w:hAnsi="Times New Roman" w:cs="Times New Roman"/>
          <w:color w:val="000000" w:themeColor="text1"/>
          <w:sz w:val="28"/>
          <w:szCs w:val="28"/>
          <w:shd w:val="clear" w:color="auto" w:fill="FFFFFF"/>
        </w:rPr>
        <w:t xml:space="preserve"> з</w:t>
      </w:r>
      <w:r w:rsidR="002D67E8" w:rsidRPr="00CF616E">
        <w:rPr>
          <w:rFonts w:ascii="Times New Roman" w:hAnsi="Times New Roman" w:cs="Times New Roman"/>
          <w:color w:val="000000" w:themeColor="text1"/>
          <w:sz w:val="28"/>
          <w:szCs w:val="28"/>
          <w:shd w:val="clear" w:color="auto" w:fill="FFFFFF"/>
          <w:lang w:val="ru-RU"/>
        </w:rPr>
        <w:t xml:space="preserve"> безпеки та співробітництва в Європі </w:t>
      </w:r>
      <w:r w:rsidRPr="00CF616E">
        <w:rPr>
          <w:rFonts w:ascii="Times New Roman" w:hAnsi="Times New Roman" w:cs="Times New Roman"/>
          <w:color w:val="000000" w:themeColor="text1"/>
          <w:sz w:val="28"/>
          <w:szCs w:val="28"/>
          <w:lang w:val="ru-RU"/>
        </w:rPr>
        <w:t>як міжнародної організації</w:t>
      </w:r>
      <w:r w:rsidR="002F4A3D" w:rsidRPr="00CF616E">
        <w:rPr>
          <w:rFonts w:ascii="Times New Roman" w:hAnsi="Times New Roman" w:cs="Times New Roman"/>
          <w:color w:val="000000" w:themeColor="text1"/>
          <w:sz w:val="28"/>
          <w:szCs w:val="28"/>
          <w:lang w:val="ru-RU"/>
        </w:rPr>
        <w:t xml:space="preserve"> та особливості її інформаційної діяльності</w:t>
      </w:r>
      <w:r w:rsidRPr="00CF616E">
        <w:rPr>
          <w:rFonts w:ascii="Times New Roman" w:hAnsi="Times New Roman" w:cs="Times New Roman"/>
          <w:color w:val="000000" w:themeColor="text1"/>
          <w:sz w:val="28"/>
          <w:szCs w:val="28"/>
          <w:lang w:val="ru-RU"/>
        </w:rPr>
        <w:t>.</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Предмет дослідження - міжнародно-правові норми, а також вітчизняне і зарубіжне законодавство, що регламентують питання, пов'язані зі створенням та функціонуванням</w:t>
      </w:r>
      <w:r w:rsidR="002F4A3D" w:rsidRPr="00CF616E">
        <w:rPr>
          <w:rFonts w:ascii="Times New Roman" w:hAnsi="Times New Roman" w:cs="Times New Roman"/>
          <w:color w:val="000000" w:themeColor="text1"/>
          <w:sz w:val="28"/>
          <w:szCs w:val="28"/>
          <w:lang w:val="ru-RU"/>
        </w:rPr>
        <w:t>, та здійсненням інформаційної діяльності</w:t>
      </w:r>
      <w:r w:rsidR="002F4A3D" w:rsidRPr="00CF616E">
        <w:rPr>
          <w:rFonts w:ascii="Times New Roman" w:hAnsi="Times New Roman" w:cs="Times New Roman"/>
          <w:color w:val="000000" w:themeColor="text1"/>
          <w:sz w:val="28"/>
          <w:szCs w:val="28"/>
          <w:shd w:val="clear" w:color="auto" w:fill="FFFFFF"/>
          <w:lang w:val="ru-RU"/>
        </w:rPr>
        <w:t xml:space="preserve"> </w:t>
      </w:r>
      <w:r w:rsidR="002D67E8" w:rsidRPr="00CF616E">
        <w:rPr>
          <w:rFonts w:ascii="Times New Roman" w:hAnsi="Times New Roman" w:cs="Times New Roman"/>
          <w:color w:val="000000" w:themeColor="text1"/>
          <w:sz w:val="28"/>
          <w:szCs w:val="28"/>
          <w:shd w:val="clear" w:color="auto" w:fill="FFFFFF"/>
          <w:lang w:val="ru-RU"/>
        </w:rPr>
        <w:t>Організації</w:t>
      </w:r>
      <w:r w:rsidR="00711E1C" w:rsidRPr="00CF616E">
        <w:rPr>
          <w:rFonts w:ascii="Times New Roman" w:hAnsi="Times New Roman" w:cs="Times New Roman"/>
          <w:color w:val="000000" w:themeColor="text1"/>
          <w:sz w:val="28"/>
          <w:szCs w:val="28"/>
          <w:shd w:val="clear" w:color="auto" w:fill="FFFFFF"/>
        </w:rPr>
        <w:t xml:space="preserve"> з</w:t>
      </w:r>
      <w:r w:rsidR="002D67E8" w:rsidRPr="00CF616E">
        <w:rPr>
          <w:rFonts w:ascii="Times New Roman" w:hAnsi="Times New Roman" w:cs="Times New Roman"/>
          <w:color w:val="000000" w:themeColor="text1"/>
          <w:sz w:val="28"/>
          <w:szCs w:val="28"/>
          <w:shd w:val="clear" w:color="auto" w:fill="FFFFFF"/>
          <w:lang w:val="ru-RU"/>
        </w:rPr>
        <w:t xml:space="preserve"> безпеки та співробітництва в Європі</w:t>
      </w:r>
      <w:r w:rsidRPr="00CF616E">
        <w:rPr>
          <w:rFonts w:ascii="Times New Roman" w:hAnsi="Times New Roman" w:cs="Times New Roman"/>
          <w:color w:val="000000" w:themeColor="text1"/>
          <w:sz w:val="28"/>
          <w:szCs w:val="28"/>
          <w:lang w:val="ru-RU"/>
        </w:rPr>
        <w:t xml:space="preserve">. </w:t>
      </w:r>
    </w:p>
    <w:p w:rsidR="00760606"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Методологічну основу дослідження становлять загальнонаукові та приватно-наукові методи, що застосовуються при вивченні суспільних відносин, міжнародного публічного права. При підготовці та написанні роботи, активно використовувалися діалектичний, логічний, історичний, системний методи, а також </w:t>
      </w:r>
      <w:r w:rsidR="003A473F" w:rsidRPr="00CF616E">
        <w:rPr>
          <w:rFonts w:ascii="Times New Roman" w:hAnsi="Times New Roman" w:cs="Times New Roman"/>
          <w:color w:val="000000" w:themeColor="text1"/>
          <w:sz w:val="28"/>
          <w:szCs w:val="28"/>
          <w:lang w:val="ru-RU"/>
        </w:rPr>
        <w:t>метод порівняння</w:t>
      </w:r>
      <w:r w:rsidRPr="00CF616E">
        <w:rPr>
          <w:rFonts w:ascii="Times New Roman" w:hAnsi="Times New Roman" w:cs="Times New Roman"/>
          <w:color w:val="000000" w:themeColor="text1"/>
          <w:sz w:val="28"/>
          <w:szCs w:val="28"/>
          <w:lang w:val="ru-RU"/>
        </w:rPr>
        <w:t>.</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Інформаційною базою дослідження є міжнародні нормативно-правові акти, а також вітчизняне і зарубіжне законодавство, що регламентують особливості створення та функціонування </w:t>
      </w:r>
      <w:r w:rsidR="004048EF" w:rsidRPr="00CF616E">
        <w:rPr>
          <w:rFonts w:ascii="Times New Roman" w:hAnsi="Times New Roman" w:cs="Times New Roman"/>
          <w:color w:val="000000" w:themeColor="text1"/>
          <w:sz w:val="28"/>
          <w:szCs w:val="28"/>
          <w:shd w:val="clear" w:color="auto" w:fill="FFFFFF"/>
          <w:lang w:val="ru-RU"/>
        </w:rPr>
        <w:t xml:space="preserve">Організації </w:t>
      </w:r>
      <w:r w:rsidR="00711E1C" w:rsidRPr="00CF616E">
        <w:rPr>
          <w:rFonts w:ascii="Times New Roman" w:hAnsi="Times New Roman" w:cs="Times New Roman"/>
          <w:color w:val="000000" w:themeColor="text1"/>
          <w:sz w:val="28"/>
          <w:szCs w:val="28"/>
          <w:shd w:val="clear" w:color="auto" w:fill="FFFFFF"/>
          <w:lang w:val="ru-RU"/>
        </w:rPr>
        <w:t xml:space="preserve">з </w:t>
      </w:r>
      <w:r w:rsidR="004048EF" w:rsidRPr="00CF616E">
        <w:rPr>
          <w:rFonts w:ascii="Times New Roman" w:hAnsi="Times New Roman" w:cs="Times New Roman"/>
          <w:color w:val="000000" w:themeColor="text1"/>
          <w:sz w:val="28"/>
          <w:szCs w:val="28"/>
          <w:shd w:val="clear" w:color="auto" w:fill="FFFFFF"/>
          <w:lang w:val="ru-RU"/>
        </w:rPr>
        <w:t xml:space="preserve">безпеки та </w:t>
      </w:r>
      <w:r w:rsidR="004048EF" w:rsidRPr="00CF616E">
        <w:rPr>
          <w:rFonts w:ascii="Times New Roman" w:hAnsi="Times New Roman" w:cs="Times New Roman"/>
          <w:color w:val="000000" w:themeColor="text1"/>
          <w:sz w:val="28"/>
          <w:szCs w:val="28"/>
          <w:shd w:val="clear" w:color="auto" w:fill="FFFFFF"/>
          <w:lang w:val="ru-RU"/>
        </w:rPr>
        <w:lastRenderedPageBreak/>
        <w:t>співробітництва в Європі</w:t>
      </w:r>
      <w:r w:rsidRPr="00CF616E">
        <w:rPr>
          <w:rFonts w:ascii="Times New Roman" w:hAnsi="Times New Roman" w:cs="Times New Roman"/>
          <w:color w:val="000000" w:themeColor="text1"/>
          <w:sz w:val="28"/>
          <w:szCs w:val="28"/>
          <w:lang w:val="ru-RU"/>
        </w:rPr>
        <w:t>. Теоретичне узагальнення проводилося на основі положень теорії міжнародного права.</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Структура нашої роботи визначається поставленою метою, і складається з вступу, основної частини, розділеної на три розділи, висновків і списку використаних джерел.</w:t>
      </w:r>
    </w:p>
    <w:p w:rsidR="00FE6370" w:rsidRPr="00CF616E" w:rsidRDefault="00FE6370"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1409C" w:rsidRPr="00CF616E" w:rsidRDefault="0071409C"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3D09BD" w:rsidRPr="00CF616E" w:rsidRDefault="003D09BD"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C5767D" w:rsidRPr="00CF616E" w:rsidRDefault="00C5767D">
      <w:pPr>
        <w:rPr>
          <w:rFonts w:ascii="Times New Roman" w:eastAsiaTheme="majorEastAsia" w:hAnsi="Times New Roman" w:cs="Times New Roman"/>
          <w:b/>
          <w:bCs/>
          <w:caps/>
          <w:color w:val="000000" w:themeColor="text1"/>
          <w:sz w:val="28"/>
          <w:szCs w:val="28"/>
          <w:shd w:val="clear" w:color="auto" w:fill="FFFFFF"/>
          <w:lang w:val="ru-RU"/>
        </w:rPr>
      </w:pPr>
      <w:bookmarkStart w:id="1" w:name="_Toc71555501"/>
      <w:r w:rsidRPr="00CF616E">
        <w:rPr>
          <w:b/>
          <w:caps/>
          <w:color w:val="000000" w:themeColor="text1"/>
          <w:shd w:val="clear" w:color="auto" w:fill="FFFFFF"/>
          <w:lang w:val="ru-RU"/>
        </w:rPr>
        <w:br w:type="page"/>
      </w:r>
    </w:p>
    <w:p w:rsidR="00CF6265" w:rsidRPr="00CF616E" w:rsidRDefault="00CF6265" w:rsidP="00EA29F3">
      <w:pPr>
        <w:pStyle w:val="1"/>
        <w:ind w:left="-284" w:firstLine="0"/>
        <w:jc w:val="center"/>
        <w:rPr>
          <w:b/>
          <w:caps/>
          <w:color w:val="000000" w:themeColor="text1"/>
          <w:shd w:val="clear" w:color="auto" w:fill="FFFFFF"/>
          <w:lang w:val="ru-RU"/>
        </w:rPr>
      </w:pPr>
      <w:r w:rsidRPr="00CF616E">
        <w:rPr>
          <w:b/>
          <w:caps/>
          <w:color w:val="000000" w:themeColor="text1"/>
          <w:shd w:val="clear" w:color="auto" w:fill="FFFFFF"/>
          <w:lang w:val="ru-RU"/>
        </w:rPr>
        <w:lastRenderedPageBreak/>
        <w:t>Розділ</w:t>
      </w:r>
      <w:r w:rsidR="00591D1C" w:rsidRPr="00CF616E">
        <w:rPr>
          <w:b/>
          <w:caps/>
          <w:color w:val="000000" w:themeColor="text1"/>
          <w:shd w:val="clear" w:color="auto" w:fill="FFFFFF"/>
          <w:lang w:val="ru-RU"/>
        </w:rPr>
        <w:t xml:space="preserve"> </w:t>
      </w:r>
      <w:r w:rsidR="00591D1C" w:rsidRPr="00CF616E">
        <w:rPr>
          <w:b/>
          <w:caps/>
          <w:color w:val="000000" w:themeColor="text1"/>
          <w:shd w:val="clear" w:color="auto" w:fill="FFFFFF"/>
        </w:rPr>
        <w:t>І</w:t>
      </w:r>
      <w:r w:rsidRPr="00CF616E">
        <w:rPr>
          <w:b/>
          <w:caps/>
          <w:color w:val="000000" w:themeColor="text1"/>
          <w:shd w:val="clear" w:color="auto" w:fill="FFFFFF"/>
          <w:lang w:val="ru-RU"/>
        </w:rPr>
        <w:t>. Теоретико-методичні аспекти теми дослідження</w:t>
      </w:r>
      <w:bookmarkEnd w:id="1"/>
    </w:p>
    <w:p w:rsidR="00C5767D" w:rsidRPr="00CF616E" w:rsidRDefault="00C5767D" w:rsidP="00C5767D">
      <w:pPr>
        <w:rPr>
          <w:color w:val="000000" w:themeColor="text1"/>
          <w:lang w:val="ru-RU"/>
        </w:rPr>
      </w:pPr>
    </w:p>
    <w:p w:rsidR="003A473F" w:rsidRPr="00CF616E" w:rsidRDefault="00CF6265" w:rsidP="00EA29F3">
      <w:pPr>
        <w:pStyle w:val="1"/>
        <w:numPr>
          <w:ilvl w:val="1"/>
          <w:numId w:val="22"/>
        </w:numPr>
        <w:jc w:val="center"/>
        <w:rPr>
          <w:b/>
          <w:color w:val="000000" w:themeColor="text1"/>
          <w:shd w:val="clear" w:color="auto" w:fill="FFFFFF"/>
          <w:lang w:val="ru-RU"/>
        </w:rPr>
      </w:pPr>
      <w:bookmarkStart w:id="2" w:name="_Toc71555502"/>
      <w:r w:rsidRPr="00CF616E">
        <w:rPr>
          <w:b/>
          <w:color w:val="000000" w:themeColor="text1"/>
          <w:shd w:val="clear" w:color="auto" w:fill="FFFFFF"/>
          <w:lang w:val="ru-RU"/>
        </w:rPr>
        <w:t>Стан наукової розробки та джерельна база теми дослідження</w:t>
      </w:r>
      <w:bookmarkEnd w:id="2"/>
    </w:p>
    <w:p w:rsidR="00CD1FC3" w:rsidRPr="00CF616E" w:rsidRDefault="00CD1FC3" w:rsidP="00EA29F3">
      <w:pPr>
        <w:spacing w:after="0" w:line="360" w:lineRule="auto"/>
        <w:ind w:firstLine="709"/>
        <w:jc w:val="both"/>
        <w:rPr>
          <w:rFonts w:ascii="Times New Roman" w:hAnsi="Times New Roman" w:cs="Times New Roman"/>
          <w:color w:val="000000" w:themeColor="text1"/>
          <w:sz w:val="28"/>
          <w:szCs w:val="28"/>
          <w:lang w:val="ru-RU"/>
        </w:rPr>
      </w:pPr>
    </w:p>
    <w:p w:rsidR="00C7523A" w:rsidRPr="00CF616E" w:rsidRDefault="004048E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shd w:val="clear" w:color="auto" w:fill="FFFFFF"/>
          <w:lang w:val="ru-RU"/>
        </w:rPr>
        <w:t xml:space="preserve">Варто зазначити, що перш за все </w:t>
      </w:r>
      <w:r w:rsidRPr="00CF616E">
        <w:rPr>
          <w:rFonts w:ascii="Times New Roman" w:hAnsi="Times New Roman" w:cs="Times New Roman"/>
          <w:color w:val="000000" w:themeColor="text1"/>
          <w:sz w:val="28"/>
          <w:szCs w:val="28"/>
          <w:lang w:val="ru-RU"/>
        </w:rPr>
        <w:t xml:space="preserve">інформаційною базою дослідження є міжнародні нормативно-правові акти, а також вітчизняне і зарубіжне законодавство, що регламентують особливості створення та функціонування </w:t>
      </w:r>
      <w:r w:rsidRPr="00CF616E">
        <w:rPr>
          <w:rFonts w:ascii="Times New Roman" w:hAnsi="Times New Roman" w:cs="Times New Roman"/>
          <w:color w:val="000000" w:themeColor="text1"/>
          <w:sz w:val="28"/>
          <w:szCs w:val="28"/>
          <w:shd w:val="clear" w:color="auto" w:fill="FFFFFF"/>
          <w:lang w:val="ru-RU"/>
        </w:rPr>
        <w:t>Організації</w:t>
      </w:r>
      <w:r w:rsidR="00711E1C" w:rsidRPr="00CF616E">
        <w:rPr>
          <w:rFonts w:ascii="Times New Roman" w:hAnsi="Times New Roman" w:cs="Times New Roman"/>
          <w:color w:val="000000" w:themeColor="text1"/>
          <w:sz w:val="28"/>
          <w:szCs w:val="28"/>
          <w:shd w:val="clear" w:color="auto" w:fill="FFFFFF"/>
        </w:rPr>
        <w:t xml:space="preserve"> з</w:t>
      </w:r>
      <w:r w:rsidRPr="00CF616E">
        <w:rPr>
          <w:rFonts w:ascii="Times New Roman" w:hAnsi="Times New Roman" w:cs="Times New Roman"/>
          <w:color w:val="000000" w:themeColor="text1"/>
          <w:sz w:val="28"/>
          <w:szCs w:val="28"/>
          <w:shd w:val="clear" w:color="auto" w:fill="FFFFFF"/>
          <w:lang w:val="ru-RU"/>
        </w:rPr>
        <w:t xml:space="preserve"> безпеки та співробітництва в Європі</w:t>
      </w:r>
      <w:r w:rsidRPr="00CF616E">
        <w:rPr>
          <w:rFonts w:ascii="Times New Roman" w:hAnsi="Times New Roman" w:cs="Times New Roman"/>
          <w:color w:val="000000" w:themeColor="text1"/>
          <w:sz w:val="28"/>
          <w:szCs w:val="28"/>
          <w:lang w:val="ru-RU"/>
        </w:rPr>
        <w:t xml:space="preserve">. </w:t>
      </w:r>
    </w:p>
    <w:p w:rsidR="00106C2B" w:rsidRPr="00CF616E" w:rsidRDefault="004048EF" w:rsidP="00106C2B">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До аналізованих міжнар</w:t>
      </w:r>
      <w:r w:rsidR="00C7523A" w:rsidRPr="00CF616E">
        <w:rPr>
          <w:rFonts w:ascii="Times New Roman" w:hAnsi="Times New Roman" w:cs="Times New Roman"/>
          <w:color w:val="000000" w:themeColor="text1"/>
          <w:sz w:val="28"/>
          <w:szCs w:val="28"/>
          <w:lang w:val="ru-RU"/>
        </w:rPr>
        <w:t>одних актів слід віднести:</w:t>
      </w:r>
    </w:p>
    <w:p w:rsidR="00C7523A" w:rsidRPr="00CF616E" w:rsidRDefault="00C7523A" w:rsidP="00FC4541">
      <w:pPr>
        <w:pStyle w:val="a6"/>
        <w:numPr>
          <w:ilvl w:val="0"/>
          <w:numId w:val="32"/>
        </w:numPr>
        <w:spacing w:after="0" w:line="360" w:lineRule="auto"/>
        <w:jc w:val="both"/>
        <w:rPr>
          <w:rFonts w:ascii="Times New Roman" w:hAnsi="Times New Roman" w:cs="Times New Roman"/>
          <w:color w:val="000000" w:themeColor="text1"/>
          <w:sz w:val="28"/>
          <w:szCs w:val="28"/>
        </w:rPr>
      </w:pPr>
      <w:r w:rsidRPr="00CF616E">
        <w:rPr>
          <w:rFonts w:ascii="Times New Roman" w:eastAsia="Times New Roman" w:hAnsi="Times New Roman" w:cs="Times New Roman"/>
          <w:bCs/>
          <w:color w:val="000000" w:themeColor="text1"/>
          <w:kern w:val="36"/>
          <w:sz w:val="28"/>
          <w:szCs w:val="28"/>
        </w:rPr>
        <w:t xml:space="preserve">Заключний акт Наради з безпеки та співробітництва в Європі. </w:t>
      </w:r>
      <w:r w:rsidRPr="00CF616E">
        <w:rPr>
          <w:rFonts w:ascii="Times New Roman" w:hAnsi="Times New Roman" w:cs="Times New Roman"/>
          <w:color w:val="000000" w:themeColor="text1"/>
          <w:sz w:val="28"/>
          <w:szCs w:val="28"/>
        </w:rPr>
        <w:t>У ньому викладено основні принципи як керівництво міждержавними відносинами, а також поведінку держав-учасниць щодо своїх громадян.</w:t>
      </w:r>
    </w:p>
    <w:p w:rsidR="00C7523A" w:rsidRPr="00CF616E" w:rsidRDefault="00C7523A" w:rsidP="00FC4541">
      <w:pPr>
        <w:pStyle w:val="a6"/>
        <w:numPr>
          <w:ilvl w:val="0"/>
          <w:numId w:val="32"/>
        </w:numPr>
        <w:spacing w:after="0" w:line="360" w:lineRule="auto"/>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Також у роботі досліджується «Паризька Хартія для Нової Європи» 1990 року. Вона проголошує кінець «холодної війни» і початок інституціоналізації Організації безпеки і співробітництва в Європі.</w:t>
      </w:r>
    </w:p>
    <w:p w:rsidR="00C7523A" w:rsidRPr="00CF616E" w:rsidRDefault="00C7523A" w:rsidP="00FC4541">
      <w:pPr>
        <w:pStyle w:val="a6"/>
        <w:numPr>
          <w:ilvl w:val="0"/>
          <w:numId w:val="32"/>
        </w:numPr>
        <w:spacing w:after="0" w:line="360" w:lineRule="auto"/>
        <w:jc w:val="both"/>
        <w:rPr>
          <w:rFonts w:ascii="Times New Roman" w:hAnsi="Times New Roman" w:cs="Times New Roman"/>
          <w:color w:val="000000" w:themeColor="text1"/>
          <w:sz w:val="28"/>
          <w:szCs w:val="28"/>
          <w:lang w:val="uk-UA"/>
        </w:rPr>
      </w:pPr>
      <w:r w:rsidRPr="00CF616E">
        <w:rPr>
          <w:rFonts w:ascii="Times New Roman" w:hAnsi="Times New Roman" w:cs="Times New Roman"/>
          <w:color w:val="000000" w:themeColor="text1"/>
          <w:sz w:val="28"/>
          <w:szCs w:val="28"/>
          <w:lang w:val="uk-UA"/>
        </w:rPr>
        <w:t xml:space="preserve">Лісабонська декларація щодо моделі загальної та всеосяжної безпеки для Європи </w:t>
      </w:r>
      <w:r w:rsidRPr="00CF616E">
        <w:rPr>
          <w:rFonts w:ascii="Times New Roman" w:hAnsi="Times New Roman" w:cs="Times New Roman"/>
          <w:color w:val="000000" w:themeColor="text1"/>
          <w:sz w:val="28"/>
          <w:szCs w:val="28"/>
          <w:lang w:val="en-GB"/>
        </w:rPr>
        <w:t>XXI</w:t>
      </w:r>
      <w:r w:rsidRPr="00CF616E">
        <w:rPr>
          <w:rFonts w:ascii="Times New Roman" w:hAnsi="Times New Roman" w:cs="Times New Roman"/>
          <w:color w:val="000000" w:themeColor="text1"/>
          <w:sz w:val="28"/>
          <w:szCs w:val="28"/>
          <w:lang w:val="uk-UA"/>
        </w:rPr>
        <w:t xml:space="preserve"> століття описує проблеми, з якими зустрінуться країни - учасниці ОБСЄ в новому столітті та загальні зобов’язання. </w:t>
      </w:r>
    </w:p>
    <w:p w:rsidR="003A473F" w:rsidRPr="00CF616E" w:rsidRDefault="00C7523A" w:rsidP="00FC4541">
      <w:pPr>
        <w:pStyle w:val="a6"/>
        <w:numPr>
          <w:ilvl w:val="0"/>
          <w:numId w:val="32"/>
        </w:numPr>
        <w:spacing w:after="0" w:line="360" w:lineRule="auto"/>
        <w:jc w:val="both"/>
        <w:rPr>
          <w:rFonts w:ascii="Times New Roman" w:hAnsi="Times New Roman" w:cs="Times New Roman"/>
          <w:color w:val="000000" w:themeColor="text1"/>
          <w:sz w:val="28"/>
          <w:szCs w:val="28"/>
          <w:lang w:val="uk-UA"/>
        </w:rPr>
      </w:pPr>
      <w:r w:rsidRPr="00CF616E">
        <w:rPr>
          <w:rFonts w:ascii="Times New Roman" w:hAnsi="Times New Roman" w:cs="Times New Roman"/>
          <w:color w:val="000000" w:themeColor="text1"/>
          <w:sz w:val="28"/>
          <w:szCs w:val="28"/>
          <w:lang w:val="uk-UA"/>
        </w:rPr>
        <w:t>Хартія Європейської безпеки від 19.11.1999 р. описує нові цілі у співробітництві європейський країн.</w:t>
      </w:r>
    </w:p>
    <w:p w:rsidR="0069779B" w:rsidRPr="00CF616E" w:rsidRDefault="0069779B" w:rsidP="00FC4541">
      <w:pPr>
        <w:pStyle w:val="a6"/>
        <w:numPr>
          <w:ilvl w:val="0"/>
          <w:numId w:val="32"/>
        </w:numPr>
        <w:spacing w:after="0" w:line="360" w:lineRule="auto"/>
        <w:jc w:val="both"/>
        <w:rPr>
          <w:rFonts w:ascii="Times New Roman" w:hAnsi="Times New Roman" w:cs="Times New Roman"/>
          <w:color w:val="000000" w:themeColor="text1"/>
          <w:sz w:val="28"/>
          <w:szCs w:val="28"/>
          <w:lang w:val="uk-UA"/>
        </w:rPr>
      </w:pPr>
      <w:r w:rsidRPr="00CF616E">
        <w:rPr>
          <w:rFonts w:ascii="Times New Roman" w:hAnsi="Times New Roman" w:cs="Times New Roman"/>
          <w:color w:val="000000" w:themeColor="text1"/>
          <w:sz w:val="28"/>
          <w:szCs w:val="28"/>
          <w:lang w:val="uk-UA"/>
        </w:rPr>
        <w:t>Статут ООН від 1945 р. визначає основні цілі та особливості діяльності ООН як міжнародної організації.</w:t>
      </w:r>
    </w:p>
    <w:p w:rsidR="008B3FF3" w:rsidRPr="00CF616E" w:rsidRDefault="008B3FF3"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shd w:val="clear" w:color="auto" w:fill="FFFFFF"/>
          <w:lang w:val="ru-RU"/>
        </w:rPr>
        <w:t>Зокрема, при написанні роботи використовувалися праці ві</w:t>
      </w:r>
      <w:r w:rsidR="003D09BD" w:rsidRPr="00CF616E">
        <w:rPr>
          <w:rFonts w:ascii="Times New Roman" w:hAnsi="Times New Roman" w:cs="Times New Roman"/>
          <w:color w:val="000000" w:themeColor="text1"/>
          <w:sz w:val="28"/>
          <w:szCs w:val="28"/>
          <w:shd w:val="clear" w:color="auto" w:fill="FFFFFF"/>
          <w:lang w:val="ru-RU"/>
        </w:rPr>
        <w:t>тчизняних та зарубіжних вчених, деякі з ни</w:t>
      </w:r>
      <w:r w:rsidR="00B47600" w:rsidRPr="00CF616E">
        <w:rPr>
          <w:rFonts w:ascii="Times New Roman" w:hAnsi="Times New Roman" w:cs="Times New Roman"/>
          <w:color w:val="000000" w:themeColor="text1"/>
          <w:sz w:val="28"/>
          <w:szCs w:val="28"/>
          <w:shd w:val="clear" w:color="auto" w:fill="FFFFFF"/>
          <w:lang w:val="ru-RU"/>
        </w:rPr>
        <w:t>х</w:t>
      </w:r>
      <w:r w:rsidR="003D09BD" w:rsidRPr="00CF616E">
        <w:rPr>
          <w:rFonts w:ascii="Times New Roman" w:hAnsi="Times New Roman" w:cs="Times New Roman"/>
          <w:color w:val="000000" w:themeColor="text1"/>
          <w:sz w:val="28"/>
          <w:szCs w:val="28"/>
          <w:shd w:val="clear" w:color="auto" w:fill="FFFFFF"/>
          <w:lang w:val="ru-RU"/>
        </w:rPr>
        <w:t xml:space="preserve"> заслуговують на особливу увагу. </w:t>
      </w:r>
      <w:r w:rsidRPr="00CF616E">
        <w:rPr>
          <w:rFonts w:ascii="Times New Roman" w:hAnsi="Times New Roman" w:cs="Times New Roman"/>
          <w:color w:val="000000" w:themeColor="text1"/>
          <w:sz w:val="28"/>
          <w:szCs w:val="28"/>
          <w:shd w:val="clear" w:color="auto" w:fill="FFFFFF"/>
          <w:lang w:val="ru-RU"/>
        </w:rPr>
        <w:t>Серед них:</w:t>
      </w:r>
      <w:r w:rsidRPr="00CF616E">
        <w:rPr>
          <w:rFonts w:ascii="Times New Roman" w:hAnsi="Times New Roman" w:cs="Times New Roman"/>
          <w:color w:val="000000" w:themeColor="text1"/>
          <w:sz w:val="28"/>
          <w:szCs w:val="28"/>
          <w:lang w:val="ru-RU"/>
        </w:rPr>
        <w:t xml:space="preserve"> </w:t>
      </w:r>
    </w:p>
    <w:p w:rsidR="0069779B" w:rsidRPr="00CF616E" w:rsidRDefault="00926C6E" w:rsidP="00926C6E">
      <w:pPr>
        <w:spacing w:after="0" w:line="360" w:lineRule="auto"/>
        <w:jc w:val="both"/>
        <w:rPr>
          <w:rFonts w:ascii="Times New Roman" w:hAnsi="Times New Roman" w:cs="Times New Roman"/>
          <w:color w:val="000000" w:themeColor="text1"/>
          <w:sz w:val="28"/>
          <w:szCs w:val="28"/>
          <w:shd w:val="clear" w:color="auto" w:fill="FFFFFF"/>
        </w:rPr>
      </w:pPr>
      <w:r w:rsidRPr="00CF616E">
        <w:rPr>
          <w:rFonts w:ascii="Times New Roman" w:hAnsi="Times New Roman" w:cs="Times New Roman"/>
          <w:color w:val="000000" w:themeColor="text1"/>
          <w:sz w:val="28"/>
          <w:szCs w:val="28"/>
          <w:shd w:val="clear" w:color="auto" w:fill="FFFFFF"/>
          <w:lang w:val="ru-RU"/>
        </w:rPr>
        <w:t xml:space="preserve">      </w:t>
      </w:r>
      <w:r w:rsidRPr="00CF616E">
        <w:rPr>
          <w:rFonts w:ascii="Times New Roman" w:hAnsi="Times New Roman" w:cs="Times New Roman"/>
          <w:color w:val="000000" w:themeColor="text1"/>
          <w:sz w:val="28"/>
          <w:szCs w:val="28"/>
          <w:shd w:val="clear" w:color="auto" w:fill="FFFFFF"/>
        </w:rPr>
        <w:t xml:space="preserve">– </w:t>
      </w:r>
      <w:r w:rsidRPr="00CF616E">
        <w:rPr>
          <w:rFonts w:ascii="Times New Roman" w:hAnsi="Times New Roman" w:cs="Times New Roman"/>
          <w:color w:val="000000" w:themeColor="text1"/>
          <w:sz w:val="28"/>
          <w:szCs w:val="28"/>
          <w:shd w:val="clear" w:color="auto" w:fill="FFFFFF"/>
          <w:lang w:val="ru-RU"/>
        </w:rPr>
        <w:t xml:space="preserve"> </w:t>
      </w:r>
      <w:r w:rsidR="004C1D59" w:rsidRPr="00CF616E">
        <w:rPr>
          <w:rFonts w:ascii="Times New Roman" w:hAnsi="Times New Roman" w:cs="Times New Roman"/>
          <w:color w:val="000000" w:themeColor="text1"/>
          <w:sz w:val="28"/>
          <w:szCs w:val="28"/>
          <w:shd w:val="clear" w:color="auto" w:fill="FFFFFF"/>
        </w:rPr>
        <w:t>Стаття Глущук Марини Анатоліївни під назвою «Інформаційна діяльність ОБСЄ та ЄС в Україні». Автор описує головні напрямки інформаційної діяльності ОБСЄ та ЄС на території України та результати контент-аналізу вітчизняних друкованих ЗМІ загальнодержавного значення.</w:t>
      </w:r>
    </w:p>
    <w:p w:rsidR="0069779B" w:rsidRPr="00CF616E" w:rsidRDefault="0069779B" w:rsidP="00926C6E">
      <w:pPr>
        <w:pStyle w:val="a6"/>
        <w:numPr>
          <w:ilvl w:val="0"/>
          <w:numId w:val="32"/>
        </w:numPr>
        <w:spacing w:after="0" w:line="360" w:lineRule="auto"/>
        <w:jc w:val="both"/>
        <w:rPr>
          <w:rFonts w:ascii="Times New Roman" w:hAnsi="Times New Roman" w:cs="Times New Roman"/>
          <w:color w:val="000000" w:themeColor="text1"/>
          <w:sz w:val="28"/>
          <w:szCs w:val="28"/>
          <w:lang w:val="en-US"/>
        </w:rPr>
      </w:pPr>
      <w:r w:rsidRPr="00CF616E">
        <w:rPr>
          <w:rFonts w:ascii="Times New Roman" w:hAnsi="Times New Roman" w:cs="Times New Roman"/>
          <w:color w:val="000000" w:themeColor="text1"/>
          <w:sz w:val="28"/>
          <w:szCs w:val="28"/>
        </w:rPr>
        <w:lastRenderedPageBreak/>
        <w:t>У</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статті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Роль</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ОБСЄ</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у</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системі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забезпечення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соціогуманітарної</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безпеки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Ефекттивність</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державного</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управління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Горбатюк</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розглядає</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ключові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документи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ОБСЄ</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які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утворюють</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міжнародно</w:t>
      </w:r>
      <w:r w:rsidRPr="00CF616E">
        <w:rPr>
          <w:rFonts w:ascii="Times New Roman" w:hAnsi="Times New Roman" w:cs="Times New Roman"/>
          <w:color w:val="000000" w:themeColor="text1"/>
          <w:sz w:val="28"/>
          <w:szCs w:val="28"/>
          <w:lang w:val="en-US"/>
        </w:rPr>
        <w:t>-</w:t>
      </w:r>
      <w:r w:rsidRPr="00CF616E">
        <w:rPr>
          <w:rFonts w:ascii="Times New Roman" w:hAnsi="Times New Roman" w:cs="Times New Roman"/>
          <w:color w:val="000000" w:themeColor="text1"/>
          <w:sz w:val="28"/>
          <w:szCs w:val="28"/>
        </w:rPr>
        <w:t>правовиймеханізм</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регулювання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відносин</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у</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сфері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забезпечення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соціогуманітарної</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безпеки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Враховуючи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специфіку</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сучасних</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викликів</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загроз</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соціогуманітарному</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розвитку</w:t>
      </w:r>
      <w:r w:rsidRPr="00CF616E">
        <w:rPr>
          <w:rFonts w:ascii="Times New Roman" w:hAnsi="Times New Roman" w:cs="Times New Roman"/>
          <w:color w:val="000000" w:themeColor="text1"/>
          <w:sz w:val="28"/>
          <w:szCs w:val="28"/>
          <w:lang w:val="en-US"/>
        </w:rPr>
        <w:t>,</w:t>
      </w:r>
      <w:r w:rsidR="00FC4541"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визначено</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основні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проблемні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аспекти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діяльності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організації</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та</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запропоновано</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шляхиїх</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подолання</w:t>
      </w:r>
      <w:r w:rsidRPr="00CF616E">
        <w:rPr>
          <w:rFonts w:ascii="Times New Roman" w:hAnsi="Times New Roman" w:cs="Times New Roman"/>
          <w:color w:val="000000" w:themeColor="text1"/>
          <w:sz w:val="28"/>
          <w:szCs w:val="28"/>
          <w:lang w:val="en-US"/>
        </w:rPr>
        <w:t>.</w:t>
      </w:r>
    </w:p>
    <w:p w:rsidR="0069779B" w:rsidRPr="00CF616E" w:rsidRDefault="0069779B" w:rsidP="00926C6E">
      <w:pPr>
        <w:pStyle w:val="a6"/>
        <w:numPr>
          <w:ilvl w:val="0"/>
          <w:numId w:val="32"/>
        </w:numPr>
        <w:spacing w:after="0" w:line="360" w:lineRule="auto"/>
        <w:jc w:val="both"/>
        <w:rPr>
          <w:rStyle w:val="jlqj4b"/>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Стаття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Дубовик</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В</w:t>
      </w:r>
      <w:r w:rsidRPr="00CF616E">
        <w:rPr>
          <w:rFonts w:ascii="Times New Roman" w:hAnsi="Times New Roman" w:cs="Times New Roman"/>
          <w:color w:val="000000" w:themeColor="text1"/>
          <w:sz w:val="28"/>
          <w:szCs w:val="28"/>
          <w:lang w:val="en-US"/>
        </w:rPr>
        <w:t>.</w:t>
      </w:r>
      <w:r w:rsidRPr="00CF616E">
        <w:rPr>
          <w:rFonts w:ascii="Times New Roman" w:hAnsi="Times New Roman" w:cs="Times New Roman"/>
          <w:color w:val="000000" w:themeColor="text1"/>
          <w:sz w:val="28"/>
          <w:szCs w:val="28"/>
        </w:rPr>
        <w:t>Б</w:t>
      </w:r>
      <w:r w:rsidRPr="00CF616E">
        <w:rPr>
          <w:rFonts w:ascii="Times New Roman" w:hAnsi="Times New Roman" w:cs="Times New Roman"/>
          <w:color w:val="000000" w:themeColor="text1"/>
          <w:sz w:val="28"/>
          <w:szCs w:val="28"/>
          <w:lang w:val="en-US"/>
        </w:rPr>
        <w:t>. «</w:t>
      </w:r>
      <w:r w:rsidRPr="00CF616E">
        <w:rPr>
          <w:rFonts w:ascii="Times New Roman" w:hAnsi="Times New Roman" w:cs="Times New Roman"/>
          <w:color w:val="000000" w:themeColor="text1"/>
          <w:sz w:val="28"/>
          <w:szCs w:val="28"/>
        </w:rPr>
        <w:t>Політичні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та</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міжнародно</w:t>
      </w:r>
      <w:r w:rsidRPr="00CF616E">
        <w:rPr>
          <w:rFonts w:ascii="Times New Roman" w:hAnsi="Times New Roman" w:cs="Times New Roman"/>
          <w:color w:val="000000" w:themeColor="text1"/>
          <w:sz w:val="28"/>
          <w:szCs w:val="28"/>
          <w:lang w:val="en-US"/>
        </w:rPr>
        <w:t>-</w:t>
      </w:r>
      <w:r w:rsidRPr="00CF616E">
        <w:rPr>
          <w:rFonts w:ascii="Times New Roman" w:hAnsi="Times New Roman" w:cs="Times New Roman"/>
          <w:color w:val="000000" w:themeColor="text1"/>
          <w:sz w:val="28"/>
          <w:szCs w:val="28"/>
        </w:rPr>
        <w:t>правові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етапи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історії</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становлення</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smallCaps/>
          <w:color w:val="000000" w:themeColor="text1"/>
          <w:sz w:val="28"/>
          <w:szCs w:val="28"/>
        </w:rPr>
        <w:t>ОБСЄ</w:t>
      </w:r>
      <w:r w:rsidRPr="00CF616E">
        <w:rPr>
          <w:rFonts w:ascii="Times New Roman" w:hAnsi="Times New Roman" w:cs="Times New Roman"/>
          <w:smallCaps/>
          <w:color w:val="000000" w:themeColor="text1"/>
          <w:sz w:val="28"/>
          <w:szCs w:val="28"/>
          <w:lang w:val="en-US"/>
        </w:rPr>
        <w:t xml:space="preserve">, </w:t>
      </w:r>
      <w:r w:rsidRPr="00CF616E">
        <w:rPr>
          <w:rFonts w:ascii="Times New Roman" w:hAnsi="Times New Roman" w:cs="Times New Roman"/>
          <w:color w:val="000000" w:themeColor="text1"/>
          <w:sz w:val="28"/>
          <w:szCs w:val="28"/>
        </w:rPr>
        <w:t>Актуальні</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проблеми</w:t>
      </w:r>
      <w:r w:rsidRPr="00CF616E">
        <w:rPr>
          <w:rFonts w:ascii="Times New Roman" w:hAnsi="Times New Roman" w:cs="Times New Roman"/>
          <w:color w:val="000000" w:themeColor="text1"/>
          <w:sz w:val="28"/>
          <w:szCs w:val="28"/>
          <w:lang w:val="en-US"/>
        </w:rPr>
        <w:t xml:space="preserve"> </w:t>
      </w:r>
      <w:r w:rsidRPr="00CF616E">
        <w:rPr>
          <w:rFonts w:ascii="Times New Roman" w:hAnsi="Times New Roman" w:cs="Times New Roman"/>
          <w:color w:val="000000" w:themeColor="text1"/>
          <w:sz w:val="28"/>
          <w:szCs w:val="28"/>
        </w:rPr>
        <w:t>політики</w:t>
      </w:r>
      <w:r w:rsidRPr="00CF616E">
        <w:rPr>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присвячена</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вивченню</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історії</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Організації</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з</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безпеки</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та</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співробітництва</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в</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Європі</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ОБСЄ</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в</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історичному</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політичному</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дипломатичному</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та</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міжнародно</w:t>
      </w:r>
      <w:r w:rsidRPr="00CF616E">
        <w:rPr>
          <w:rStyle w:val="jlqj4b"/>
          <w:rFonts w:ascii="Times New Roman" w:hAnsi="Times New Roman" w:cs="Times New Roman"/>
          <w:color w:val="000000" w:themeColor="text1"/>
          <w:sz w:val="28"/>
          <w:szCs w:val="28"/>
          <w:lang w:val="en-US"/>
        </w:rPr>
        <w:t>-</w:t>
      </w:r>
      <w:r w:rsidRPr="00CF616E">
        <w:rPr>
          <w:rStyle w:val="jlqj4b"/>
          <w:rFonts w:ascii="Times New Roman" w:hAnsi="Times New Roman" w:cs="Times New Roman"/>
          <w:color w:val="000000" w:themeColor="text1"/>
          <w:sz w:val="28"/>
          <w:szCs w:val="28"/>
        </w:rPr>
        <w:t>правовому</w:t>
      </w:r>
      <w:r w:rsidRPr="00CF616E">
        <w:rPr>
          <w:rStyle w:val="jlqj4b"/>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аспектах</w:t>
      </w:r>
      <w:r w:rsidRPr="00CF616E">
        <w:rPr>
          <w:rStyle w:val="jlqj4b"/>
          <w:rFonts w:ascii="Times New Roman" w:hAnsi="Times New Roman" w:cs="Times New Roman"/>
          <w:color w:val="000000" w:themeColor="text1"/>
          <w:sz w:val="28"/>
          <w:szCs w:val="28"/>
          <w:lang w:val="en-US"/>
        </w:rPr>
        <w:t>.</w:t>
      </w:r>
      <w:r w:rsidRPr="00CF616E">
        <w:rPr>
          <w:rStyle w:val="viiyi"/>
          <w:rFonts w:ascii="Times New Roman" w:hAnsi="Times New Roman" w:cs="Times New Roman"/>
          <w:color w:val="000000" w:themeColor="text1"/>
          <w:sz w:val="28"/>
          <w:szCs w:val="28"/>
          <w:lang w:val="en-US"/>
        </w:rPr>
        <w:t xml:space="preserve"> </w:t>
      </w:r>
      <w:r w:rsidRPr="00CF616E">
        <w:rPr>
          <w:rStyle w:val="jlqj4b"/>
          <w:rFonts w:ascii="Times New Roman" w:hAnsi="Times New Roman" w:cs="Times New Roman"/>
          <w:color w:val="000000" w:themeColor="text1"/>
          <w:sz w:val="28"/>
          <w:szCs w:val="28"/>
        </w:rPr>
        <w:t>Історія появи ОБСЄ у поєднанні цих аспектів стає гармонійною та зрозумілою.</w:t>
      </w:r>
      <w:r w:rsidRPr="00CF616E">
        <w:rPr>
          <w:rStyle w:val="viiyi"/>
          <w:rFonts w:ascii="Times New Roman" w:hAnsi="Times New Roman" w:cs="Times New Roman"/>
          <w:color w:val="000000" w:themeColor="text1"/>
          <w:sz w:val="28"/>
          <w:szCs w:val="28"/>
        </w:rPr>
        <w:t xml:space="preserve"> </w:t>
      </w:r>
      <w:r w:rsidRPr="00CF616E">
        <w:rPr>
          <w:rStyle w:val="jlqj4b"/>
          <w:rFonts w:ascii="Times New Roman" w:hAnsi="Times New Roman" w:cs="Times New Roman"/>
          <w:color w:val="000000" w:themeColor="text1"/>
          <w:sz w:val="28"/>
          <w:szCs w:val="28"/>
        </w:rPr>
        <w:t>Автор наголошує на тому, що неможливо розглядати міжнародно-правові аспекти у відриві від дипломатичних, оскільки ОБСЄ за своєю природою продовжує існувати як об'єднання держав з невизначеним до кінця чітким міжнародно-правовим статусом.</w:t>
      </w:r>
    </w:p>
    <w:p w:rsidR="003A473F" w:rsidRPr="00CF616E" w:rsidRDefault="00711E1C" w:rsidP="00926C6E">
      <w:pPr>
        <w:pStyle w:val="a6"/>
        <w:numPr>
          <w:ilvl w:val="0"/>
          <w:numId w:val="32"/>
        </w:numPr>
        <w:spacing w:after="0" w:line="360" w:lineRule="auto"/>
        <w:jc w:val="both"/>
        <w:rPr>
          <w:rStyle w:val="jlqj4b"/>
          <w:rFonts w:ascii="Times New Roman" w:hAnsi="Times New Roman" w:cs="Times New Roman"/>
          <w:color w:val="000000" w:themeColor="text1"/>
          <w:sz w:val="28"/>
          <w:szCs w:val="28"/>
        </w:rPr>
      </w:pPr>
      <w:r w:rsidRPr="00CF616E">
        <w:rPr>
          <w:rStyle w:val="jlqj4b"/>
          <w:rFonts w:ascii="Times New Roman" w:hAnsi="Times New Roman" w:cs="Times New Roman"/>
          <w:color w:val="000000" w:themeColor="text1"/>
          <w:sz w:val="28"/>
          <w:szCs w:val="28"/>
        </w:rPr>
        <w:t>Стаття Фалалє</w:t>
      </w:r>
      <w:r w:rsidR="0069779B" w:rsidRPr="00CF616E">
        <w:rPr>
          <w:rStyle w:val="jlqj4b"/>
          <w:rFonts w:ascii="Times New Roman" w:hAnsi="Times New Roman" w:cs="Times New Roman"/>
          <w:color w:val="000000" w:themeColor="text1"/>
          <w:sz w:val="28"/>
          <w:szCs w:val="28"/>
        </w:rPr>
        <w:t xml:space="preserve">євої В. під назвою «Особливості організації і діяльності ОБСЄ в умовах загострення невоєнних конфліктів» освітлює питання основних етапів створення ОБСЄ, ключових моментів її діяльності, структури тощо. На особливу </w:t>
      </w:r>
      <w:r w:rsidR="00E870F6" w:rsidRPr="00CF616E">
        <w:rPr>
          <w:rStyle w:val="jlqj4b"/>
          <w:rFonts w:ascii="Times New Roman" w:hAnsi="Times New Roman" w:cs="Times New Roman"/>
          <w:color w:val="000000" w:themeColor="text1"/>
          <w:sz w:val="28"/>
          <w:szCs w:val="28"/>
        </w:rPr>
        <w:t>у</w:t>
      </w:r>
      <w:r w:rsidR="0069779B" w:rsidRPr="00CF616E">
        <w:rPr>
          <w:rStyle w:val="jlqj4b"/>
          <w:rFonts w:ascii="Times New Roman" w:hAnsi="Times New Roman" w:cs="Times New Roman"/>
          <w:color w:val="000000" w:themeColor="text1"/>
          <w:sz w:val="28"/>
          <w:szCs w:val="28"/>
        </w:rPr>
        <w:t>вагу заслуговує конкретність та хронологічна послідовність викладеного матеріалу.</w:t>
      </w:r>
    </w:p>
    <w:p w:rsidR="000D1F6D" w:rsidRPr="00CF616E" w:rsidRDefault="000D1F6D" w:rsidP="00926C6E">
      <w:pPr>
        <w:pStyle w:val="a6"/>
        <w:numPr>
          <w:ilvl w:val="0"/>
          <w:numId w:val="32"/>
        </w:numPr>
        <w:spacing w:after="0" w:line="360" w:lineRule="auto"/>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Довгань О.</w:t>
      </w:r>
      <w:r w:rsidR="00711E1C" w:rsidRPr="00CF616E">
        <w:rPr>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 xml:space="preserve"> Д. у своїй статті, що має назву «Організація правового гарантування безпеки інформаційних обмінів в контексті глобалізації» розкриває питання організації правового гарантування безпеки інформаційного обміну в контексті глобалізації, а також звертає увагу на існуючі проблеми регламентації взаємовпливів вітчизняної інформаційної сфери з глобальними інформаційними ресурсами.</w:t>
      </w:r>
    </w:p>
    <w:p w:rsidR="003A473F" w:rsidRPr="00CF616E" w:rsidRDefault="004048EF"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CF616E">
        <w:rPr>
          <w:rFonts w:ascii="Times New Roman" w:hAnsi="Times New Roman" w:cs="Times New Roman"/>
          <w:color w:val="000000" w:themeColor="text1"/>
          <w:sz w:val="28"/>
          <w:szCs w:val="28"/>
          <w:shd w:val="clear" w:color="auto" w:fill="FFFFFF"/>
          <w:lang w:val="ru-RU"/>
        </w:rPr>
        <w:t>Проаналізувавши джерельну базу теми дослідження, можна зробити висновок, що існує багато праць вітчизняних та зарубіжних авторів, спрямованих на вивчення питань діяльності Організації</w:t>
      </w:r>
      <w:r w:rsidR="009F75C6" w:rsidRPr="00CF616E">
        <w:rPr>
          <w:rFonts w:ascii="Times New Roman" w:hAnsi="Times New Roman" w:cs="Times New Roman"/>
          <w:color w:val="000000" w:themeColor="text1"/>
          <w:sz w:val="28"/>
          <w:szCs w:val="28"/>
          <w:shd w:val="clear" w:color="auto" w:fill="FFFFFF"/>
          <w:lang w:val="ru-RU"/>
        </w:rPr>
        <w:t xml:space="preserve"> з</w:t>
      </w:r>
      <w:r w:rsidRPr="00CF616E">
        <w:rPr>
          <w:rFonts w:ascii="Times New Roman" w:hAnsi="Times New Roman" w:cs="Times New Roman"/>
          <w:color w:val="000000" w:themeColor="text1"/>
          <w:sz w:val="28"/>
          <w:szCs w:val="28"/>
          <w:shd w:val="clear" w:color="auto" w:fill="FFFFFF"/>
          <w:lang w:val="ru-RU"/>
        </w:rPr>
        <w:t xml:space="preserve"> безпеки та </w:t>
      </w:r>
      <w:r w:rsidRPr="00CF616E">
        <w:rPr>
          <w:rFonts w:ascii="Times New Roman" w:hAnsi="Times New Roman" w:cs="Times New Roman"/>
          <w:color w:val="000000" w:themeColor="text1"/>
          <w:sz w:val="28"/>
          <w:szCs w:val="28"/>
          <w:shd w:val="clear" w:color="auto" w:fill="FFFFFF"/>
          <w:lang w:val="ru-RU"/>
        </w:rPr>
        <w:lastRenderedPageBreak/>
        <w:t xml:space="preserve">співробітництва в Європі. Однак, мінливе становище в світі, </w:t>
      </w:r>
      <w:r w:rsidRPr="00CF616E">
        <w:rPr>
          <w:rFonts w:ascii="Times New Roman" w:hAnsi="Times New Roman" w:cs="Times New Roman"/>
          <w:color w:val="000000" w:themeColor="text1"/>
          <w:sz w:val="28"/>
          <w:szCs w:val="28"/>
          <w:lang w:val="ru-RU"/>
        </w:rPr>
        <w:t xml:space="preserve">спалахуючі міждержавні конфлікти, гібридизація загроз і криза в побудові діалогу між країнами свідчить про необхідність постійних досліджень змін, що відбуваються на міжнародній арені у сфері </w:t>
      </w:r>
      <w:r w:rsidRPr="00CF616E">
        <w:rPr>
          <w:rFonts w:ascii="Times New Roman" w:hAnsi="Times New Roman" w:cs="Times New Roman"/>
          <w:color w:val="000000" w:themeColor="text1"/>
          <w:sz w:val="28"/>
          <w:szCs w:val="28"/>
          <w:shd w:val="clear" w:color="auto" w:fill="FFFFFF"/>
          <w:lang w:val="ru-RU"/>
        </w:rPr>
        <w:t xml:space="preserve">безпеки та співробітництва в Європі. Зокрема було відмічено </w:t>
      </w:r>
      <w:r w:rsidR="000D1F6D" w:rsidRPr="00CF616E">
        <w:rPr>
          <w:rFonts w:ascii="Times New Roman" w:hAnsi="Times New Roman" w:cs="Times New Roman"/>
          <w:color w:val="000000" w:themeColor="text1"/>
          <w:sz w:val="28"/>
          <w:szCs w:val="28"/>
          <w:shd w:val="clear" w:color="auto" w:fill="FFFFFF"/>
          <w:lang w:val="ru-RU"/>
        </w:rPr>
        <w:t>критично</w:t>
      </w:r>
      <w:r w:rsidRPr="00CF616E">
        <w:rPr>
          <w:rFonts w:ascii="Times New Roman" w:hAnsi="Times New Roman" w:cs="Times New Roman"/>
          <w:color w:val="000000" w:themeColor="text1"/>
          <w:sz w:val="28"/>
          <w:szCs w:val="28"/>
          <w:shd w:val="clear" w:color="auto" w:fill="FFFFFF"/>
          <w:lang w:val="ru-RU"/>
        </w:rPr>
        <w:t xml:space="preserve"> мал</w:t>
      </w:r>
      <w:r w:rsidR="008B3FF3" w:rsidRPr="00CF616E">
        <w:rPr>
          <w:rFonts w:ascii="Times New Roman" w:hAnsi="Times New Roman" w:cs="Times New Roman"/>
          <w:color w:val="000000" w:themeColor="text1"/>
          <w:sz w:val="28"/>
          <w:szCs w:val="28"/>
          <w:shd w:val="clear" w:color="auto" w:fill="FFFFFF"/>
          <w:lang w:val="ru-RU"/>
        </w:rPr>
        <w:t>у кількість</w:t>
      </w:r>
      <w:r w:rsidRPr="00CF616E">
        <w:rPr>
          <w:rFonts w:ascii="Times New Roman" w:hAnsi="Times New Roman" w:cs="Times New Roman"/>
          <w:color w:val="000000" w:themeColor="text1"/>
          <w:sz w:val="28"/>
          <w:szCs w:val="28"/>
          <w:shd w:val="clear" w:color="auto" w:fill="FFFFFF"/>
          <w:lang w:val="ru-RU"/>
        </w:rPr>
        <w:t xml:space="preserve"> досліджень інформаційної діяльності Організації </w:t>
      </w:r>
      <w:r w:rsidR="009F75C6" w:rsidRPr="00CF616E">
        <w:rPr>
          <w:rFonts w:ascii="Times New Roman" w:hAnsi="Times New Roman" w:cs="Times New Roman"/>
          <w:color w:val="000000" w:themeColor="text1"/>
          <w:sz w:val="28"/>
          <w:szCs w:val="28"/>
          <w:shd w:val="clear" w:color="auto" w:fill="FFFFFF"/>
          <w:lang w:val="ru-RU"/>
        </w:rPr>
        <w:t xml:space="preserve">з </w:t>
      </w:r>
      <w:r w:rsidRPr="00CF616E">
        <w:rPr>
          <w:rFonts w:ascii="Times New Roman" w:hAnsi="Times New Roman" w:cs="Times New Roman"/>
          <w:color w:val="000000" w:themeColor="text1"/>
          <w:sz w:val="28"/>
          <w:szCs w:val="28"/>
          <w:shd w:val="clear" w:color="auto" w:fill="FFFFFF"/>
          <w:lang w:val="ru-RU"/>
        </w:rPr>
        <w:t>безпеки та співробітництва в Європі. Тому перспективними є подальші дослідження зазначених питань.</w:t>
      </w:r>
    </w:p>
    <w:p w:rsidR="003A473F" w:rsidRPr="00CF616E" w:rsidRDefault="003A473F" w:rsidP="00EA29F3">
      <w:pPr>
        <w:spacing w:after="0" w:line="360" w:lineRule="auto"/>
        <w:jc w:val="both"/>
        <w:rPr>
          <w:rFonts w:ascii="Times New Roman" w:hAnsi="Times New Roman" w:cs="Times New Roman"/>
          <w:color w:val="000000" w:themeColor="text1"/>
          <w:sz w:val="28"/>
          <w:szCs w:val="28"/>
          <w:shd w:val="clear" w:color="auto" w:fill="FFFFFF"/>
          <w:lang w:val="ru-RU"/>
        </w:rPr>
      </w:pPr>
    </w:p>
    <w:p w:rsidR="00CF6265" w:rsidRPr="00CF616E" w:rsidRDefault="00CF6265" w:rsidP="00EA29F3">
      <w:pPr>
        <w:pStyle w:val="1"/>
        <w:jc w:val="center"/>
        <w:rPr>
          <w:b/>
          <w:color w:val="000000" w:themeColor="text1"/>
          <w:lang w:val="ru-RU"/>
        </w:rPr>
      </w:pPr>
      <w:r w:rsidRPr="00CF616E">
        <w:rPr>
          <w:b/>
          <w:color w:val="000000" w:themeColor="text1"/>
          <w:shd w:val="clear" w:color="auto" w:fill="FFFFFF"/>
          <w:lang w:val="ru-RU"/>
        </w:rPr>
        <w:br/>
      </w:r>
      <w:bookmarkStart w:id="3" w:name="_Toc71555503"/>
      <w:r w:rsidRPr="00CF616E">
        <w:rPr>
          <w:b/>
          <w:color w:val="000000" w:themeColor="text1"/>
          <w:shd w:val="clear" w:color="auto" w:fill="FFFFFF"/>
          <w:lang w:val="ru-RU"/>
        </w:rPr>
        <w:t>1.2 Понятійно-категоріальний апарат та методи дослідження</w:t>
      </w:r>
      <w:bookmarkEnd w:id="3"/>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7B7F70" w:rsidRPr="00CF616E" w:rsidRDefault="00826E42"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При написанні роботи використовувалися такі поняття:</w:t>
      </w:r>
    </w:p>
    <w:p w:rsidR="007B7F70" w:rsidRPr="00CF616E" w:rsidRDefault="008B3FF3"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 міжнародна організація, яка ставить собі за мету збереження миру й розвиток демократії на європейському континенті.</w:t>
      </w:r>
    </w:p>
    <w:p w:rsidR="007B7F70" w:rsidRPr="00CF616E" w:rsidRDefault="007B7F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ООН - міжнародна організація, створена в 1945 році для підтримки і зміцнення міжнародного миру і безпеки, розвитку міжнародного співробітництва та сприяння глобальному прогресу.</w:t>
      </w:r>
    </w:p>
    <w:p w:rsidR="00826E42" w:rsidRPr="00CF616E" w:rsidRDefault="007B7F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НАТО - це військово-політичний союз європейських і північноамериканських країн, створений в 1949 р для відбиття зовнішньої агресії.</w:t>
      </w:r>
    </w:p>
    <w:p w:rsidR="00A1636D" w:rsidRPr="00CF616E" w:rsidRDefault="00A1636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БДІПЛ (</w:t>
      </w:r>
      <w:r w:rsidRPr="00CF616E">
        <w:rPr>
          <w:rStyle w:val="hgkelc"/>
          <w:rFonts w:ascii="Times New Roman" w:hAnsi="Times New Roman" w:cs="Times New Roman"/>
          <w:color w:val="000000" w:themeColor="text1"/>
          <w:sz w:val="28"/>
          <w:szCs w:val="28"/>
          <w:lang w:val="ru-RU"/>
        </w:rPr>
        <w:t>Бюро демократичних інститутів і прав людини)</w:t>
      </w:r>
      <w:r w:rsidRPr="00CF616E">
        <w:rPr>
          <w:rFonts w:ascii="Times New Roman" w:hAnsi="Times New Roman" w:cs="Times New Roman"/>
          <w:color w:val="000000" w:themeColor="text1"/>
          <w:sz w:val="28"/>
          <w:szCs w:val="28"/>
          <w:lang w:val="ru-RU"/>
        </w:rPr>
        <w:t xml:space="preserve"> - </w:t>
      </w:r>
      <w:r w:rsidRPr="00CF616E">
        <w:rPr>
          <w:rStyle w:val="hgkelc"/>
          <w:rFonts w:ascii="Times New Roman" w:hAnsi="Times New Roman" w:cs="Times New Roman"/>
          <w:color w:val="000000" w:themeColor="text1"/>
          <w:sz w:val="28"/>
          <w:szCs w:val="28"/>
          <w:lang w:val="ru-RU"/>
        </w:rPr>
        <w:t xml:space="preserve">незалежний інститут </w:t>
      </w:r>
      <w:r w:rsidRPr="00CF616E">
        <w:rPr>
          <w:rStyle w:val="hgkelc"/>
          <w:rFonts w:ascii="Times New Roman" w:hAnsi="Times New Roman" w:cs="Times New Roman"/>
          <w:bCs/>
          <w:color w:val="000000" w:themeColor="text1"/>
          <w:sz w:val="28"/>
          <w:szCs w:val="28"/>
          <w:lang w:val="ru-RU"/>
        </w:rPr>
        <w:t>ОБСЄ</w:t>
      </w:r>
      <w:r w:rsidRPr="00CF616E">
        <w:rPr>
          <w:rStyle w:val="hgkelc"/>
          <w:rFonts w:ascii="Times New Roman" w:hAnsi="Times New Roman" w:cs="Times New Roman"/>
          <w:color w:val="000000" w:themeColor="text1"/>
          <w:sz w:val="28"/>
          <w:szCs w:val="28"/>
          <w:lang w:val="ru-RU"/>
        </w:rPr>
        <w:t>, який здійснює спостереження за виборами в державах-учасницях Організації.</w:t>
      </w:r>
    </w:p>
    <w:p w:rsidR="001210CC" w:rsidRPr="00CF616E" w:rsidRDefault="001210CC" w:rsidP="00EA29F3">
      <w:pPr>
        <w:spacing w:after="0" w:line="360" w:lineRule="auto"/>
        <w:ind w:firstLine="709"/>
        <w:jc w:val="both"/>
        <w:rPr>
          <w:rFonts w:ascii="Times New Roman" w:hAnsi="Times New Roman" w:cs="Times New Roman"/>
          <w:color w:val="000000" w:themeColor="text1"/>
          <w:sz w:val="28"/>
          <w:szCs w:val="28"/>
          <w:lang w:val="ru-RU"/>
        </w:rPr>
      </w:pPr>
      <w:proofErr w:type="gramStart"/>
      <w:r w:rsidRPr="00CF616E">
        <w:rPr>
          <w:rFonts w:ascii="Times New Roman" w:hAnsi="Times New Roman" w:cs="Times New Roman"/>
          <w:color w:val="000000" w:themeColor="text1"/>
          <w:sz w:val="28"/>
          <w:szCs w:val="28"/>
          <w:lang w:val="ru-RU"/>
        </w:rPr>
        <w:t>СММ  (</w:t>
      </w:r>
      <w:proofErr w:type="gramEnd"/>
      <w:r w:rsidRPr="00CF616E">
        <w:rPr>
          <w:rFonts w:ascii="Times New Roman" w:hAnsi="Times New Roman" w:cs="Times New Roman"/>
          <w:color w:val="000000" w:themeColor="text1"/>
          <w:sz w:val="28"/>
          <w:szCs w:val="28"/>
          <w:lang w:val="ru-RU"/>
        </w:rPr>
        <w:t xml:space="preserve">Спеціальна моніторингова місія ОБСЄ) </w:t>
      </w:r>
      <w:r w:rsidR="00AA1AF8"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 xml:space="preserve">це неозброєна цивільна місія, яка працює 24 години на добу, 7 днів на тиждень у всіх регіонах України. Її основні завдання - неупереджено й об'єктивно спостерігати за ситуацією в Україні і звітувати по ній, а також сприяти діалогу між усіма сторонами конфлікту. СММ </w:t>
      </w:r>
      <w:r w:rsidRPr="00CF616E">
        <w:rPr>
          <w:rFonts w:ascii="Times New Roman" w:hAnsi="Times New Roman" w:cs="Times New Roman"/>
          <w:color w:val="000000" w:themeColor="text1"/>
          <w:sz w:val="28"/>
          <w:szCs w:val="28"/>
          <w:shd w:val="clear" w:color="auto" w:fill="FFFFFF"/>
          <w:lang w:val="ru-RU"/>
        </w:rPr>
        <w:t>щодня збирає інформацію і звітує про ситуацію з безпекою у Щоденних звітах. Інформація про конкретні інциденти на місцях викладена в Оперативних звітах.</w:t>
      </w:r>
    </w:p>
    <w:p w:rsidR="00826E42" w:rsidRPr="00CF616E" w:rsidRDefault="003A473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Методологічну основу дослідження становл</w:t>
      </w:r>
      <w:r w:rsidR="002177A5" w:rsidRPr="00CF616E">
        <w:rPr>
          <w:rFonts w:ascii="Times New Roman" w:hAnsi="Times New Roman" w:cs="Times New Roman"/>
          <w:color w:val="000000" w:themeColor="text1"/>
          <w:sz w:val="28"/>
          <w:szCs w:val="28"/>
          <w:lang w:val="ru-RU"/>
        </w:rPr>
        <w:t>ять</w:t>
      </w:r>
      <w:r w:rsidRPr="00CF616E">
        <w:rPr>
          <w:rFonts w:ascii="Times New Roman" w:hAnsi="Times New Roman" w:cs="Times New Roman"/>
          <w:color w:val="000000" w:themeColor="text1"/>
          <w:sz w:val="28"/>
          <w:szCs w:val="28"/>
          <w:lang w:val="ru-RU"/>
        </w:rPr>
        <w:t xml:space="preserve"> </w:t>
      </w:r>
      <w:r w:rsidR="002177A5" w:rsidRPr="00CF616E">
        <w:rPr>
          <w:rFonts w:ascii="Times New Roman" w:hAnsi="Times New Roman" w:cs="Times New Roman"/>
          <w:color w:val="000000" w:themeColor="text1"/>
          <w:sz w:val="28"/>
          <w:szCs w:val="28"/>
          <w:lang w:val="ru-RU"/>
        </w:rPr>
        <w:t xml:space="preserve">загальнофілософські, </w:t>
      </w:r>
      <w:r w:rsidRPr="00CF616E">
        <w:rPr>
          <w:rFonts w:ascii="Times New Roman" w:hAnsi="Times New Roman" w:cs="Times New Roman"/>
          <w:color w:val="000000" w:themeColor="text1"/>
          <w:sz w:val="28"/>
          <w:szCs w:val="28"/>
          <w:lang w:val="ru-RU"/>
        </w:rPr>
        <w:t>загально</w:t>
      </w:r>
      <w:r w:rsidR="002177A5" w:rsidRPr="00CF616E">
        <w:rPr>
          <w:rFonts w:ascii="Times New Roman" w:hAnsi="Times New Roman" w:cs="Times New Roman"/>
          <w:color w:val="000000" w:themeColor="text1"/>
          <w:sz w:val="28"/>
          <w:szCs w:val="28"/>
          <w:lang w:val="ru-RU"/>
        </w:rPr>
        <w:t>теоретичні</w:t>
      </w:r>
      <w:r w:rsidRPr="00CF616E">
        <w:rPr>
          <w:rFonts w:ascii="Times New Roman" w:hAnsi="Times New Roman" w:cs="Times New Roman"/>
          <w:color w:val="000000" w:themeColor="text1"/>
          <w:sz w:val="28"/>
          <w:szCs w:val="28"/>
          <w:lang w:val="ru-RU"/>
        </w:rPr>
        <w:t xml:space="preserve"> та </w:t>
      </w:r>
      <w:r w:rsidR="002177A5" w:rsidRPr="00CF616E">
        <w:rPr>
          <w:rFonts w:ascii="Times New Roman" w:hAnsi="Times New Roman" w:cs="Times New Roman"/>
          <w:color w:val="000000" w:themeColor="text1"/>
          <w:sz w:val="28"/>
          <w:szCs w:val="28"/>
          <w:lang w:val="ru-RU"/>
        </w:rPr>
        <w:t>прикладні</w:t>
      </w:r>
      <w:r w:rsidRPr="00CF616E">
        <w:rPr>
          <w:rFonts w:ascii="Times New Roman" w:hAnsi="Times New Roman" w:cs="Times New Roman"/>
          <w:color w:val="000000" w:themeColor="text1"/>
          <w:sz w:val="28"/>
          <w:szCs w:val="28"/>
          <w:lang w:val="ru-RU"/>
        </w:rPr>
        <w:t xml:space="preserve"> методи, що застосовуються при вивченні суспільних відносин міжнародного публічного права. При підготовці та написанні роботи, активно використовувалися </w:t>
      </w:r>
      <w:r w:rsidR="00DF2045" w:rsidRPr="00CF616E">
        <w:rPr>
          <w:rFonts w:ascii="Times New Roman" w:hAnsi="Times New Roman" w:cs="Times New Roman"/>
          <w:color w:val="000000" w:themeColor="text1"/>
          <w:sz w:val="28"/>
          <w:szCs w:val="28"/>
          <w:lang w:val="ru-RU"/>
        </w:rPr>
        <w:t xml:space="preserve">такі методи як: </w:t>
      </w:r>
      <w:r w:rsidRPr="00CF616E">
        <w:rPr>
          <w:rFonts w:ascii="Times New Roman" w:hAnsi="Times New Roman" w:cs="Times New Roman"/>
          <w:color w:val="000000" w:themeColor="text1"/>
          <w:sz w:val="28"/>
          <w:szCs w:val="28"/>
          <w:lang w:val="ru-RU"/>
        </w:rPr>
        <w:t>діалектичний, логічний, історичний, системний методи, а також метод порівняння.</w:t>
      </w:r>
    </w:p>
    <w:p w:rsidR="003A473F" w:rsidRPr="00CF616E" w:rsidRDefault="00826E42" w:rsidP="00EA29F3">
      <w:pPr>
        <w:spacing w:after="0" w:line="360" w:lineRule="auto"/>
        <w:ind w:firstLine="709"/>
        <w:jc w:val="both"/>
        <w:rPr>
          <w:rFonts w:ascii="Times New Roman" w:hAnsi="Times New Roman" w:cs="Times New Roman"/>
          <w:snapToGrid w:val="0"/>
          <w:color w:val="000000" w:themeColor="text1"/>
          <w:sz w:val="28"/>
          <w:szCs w:val="28"/>
          <w:lang w:val="ru-RU"/>
        </w:rPr>
      </w:pPr>
      <w:r w:rsidRPr="00CF616E">
        <w:rPr>
          <w:rFonts w:ascii="Times New Roman" w:hAnsi="Times New Roman" w:cs="Times New Roman"/>
          <w:snapToGrid w:val="0"/>
          <w:color w:val="000000" w:themeColor="text1"/>
          <w:sz w:val="28"/>
          <w:szCs w:val="28"/>
          <w:lang w:val="ru-RU"/>
        </w:rPr>
        <w:t xml:space="preserve">Історичний метод передбачає розгляд об’єктивного процесу розвитку об’єкта реальної його історії з усіма </w:t>
      </w:r>
      <w:proofErr w:type="gramStart"/>
      <w:r w:rsidRPr="00CF616E">
        <w:rPr>
          <w:rFonts w:ascii="Times New Roman" w:hAnsi="Times New Roman" w:cs="Times New Roman"/>
          <w:snapToGrid w:val="0"/>
          <w:color w:val="000000" w:themeColor="text1"/>
          <w:sz w:val="28"/>
          <w:szCs w:val="28"/>
          <w:lang w:val="ru-RU"/>
        </w:rPr>
        <w:t>її  поворотами</w:t>
      </w:r>
      <w:proofErr w:type="gramEnd"/>
      <w:r w:rsidRPr="00CF616E">
        <w:rPr>
          <w:rFonts w:ascii="Times New Roman" w:hAnsi="Times New Roman" w:cs="Times New Roman"/>
          <w:snapToGrid w:val="0"/>
          <w:color w:val="000000" w:themeColor="text1"/>
          <w:sz w:val="28"/>
          <w:szCs w:val="28"/>
          <w:lang w:val="ru-RU"/>
        </w:rPr>
        <w:t xml:space="preserve">, особливостями. Це є певним способом відтворення в мисленні історичного процесу в його </w:t>
      </w:r>
      <w:proofErr w:type="gramStart"/>
      <w:r w:rsidRPr="00CF616E">
        <w:rPr>
          <w:rFonts w:ascii="Times New Roman" w:hAnsi="Times New Roman" w:cs="Times New Roman"/>
          <w:snapToGrid w:val="0"/>
          <w:color w:val="000000" w:themeColor="text1"/>
          <w:sz w:val="28"/>
          <w:szCs w:val="28"/>
          <w:lang w:val="ru-RU"/>
        </w:rPr>
        <w:t>хронологічній  послідовності</w:t>
      </w:r>
      <w:proofErr w:type="gramEnd"/>
      <w:r w:rsidRPr="00CF616E">
        <w:rPr>
          <w:rFonts w:ascii="Times New Roman" w:hAnsi="Times New Roman" w:cs="Times New Roman"/>
          <w:snapToGrid w:val="0"/>
          <w:color w:val="000000" w:themeColor="text1"/>
          <w:sz w:val="28"/>
          <w:szCs w:val="28"/>
          <w:lang w:val="ru-RU"/>
        </w:rPr>
        <w:t xml:space="preserve">  та  конкретності. Цей метод використовувався при дослідженні   історії створення ОБСЄ, а саме описуючи </w:t>
      </w:r>
      <w:proofErr w:type="gramStart"/>
      <w:r w:rsidRPr="00CF616E">
        <w:rPr>
          <w:rFonts w:ascii="Times New Roman" w:hAnsi="Times New Roman" w:cs="Times New Roman"/>
          <w:snapToGrid w:val="0"/>
          <w:color w:val="000000" w:themeColor="text1"/>
          <w:sz w:val="28"/>
          <w:szCs w:val="28"/>
          <w:lang w:val="ru-RU"/>
        </w:rPr>
        <w:t>основні  етапи</w:t>
      </w:r>
      <w:proofErr w:type="gramEnd"/>
      <w:r w:rsidRPr="00CF616E">
        <w:rPr>
          <w:rFonts w:ascii="Times New Roman" w:hAnsi="Times New Roman" w:cs="Times New Roman"/>
          <w:snapToGrid w:val="0"/>
          <w:color w:val="000000" w:themeColor="text1"/>
          <w:sz w:val="28"/>
          <w:szCs w:val="28"/>
          <w:lang w:val="ru-RU"/>
        </w:rPr>
        <w:t xml:space="preserve"> її становлення в хронологічній послідовності.</w:t>
      </w:r>
    </w:p>
    <w:p w:rsidR="00DF2045" w:rsidRPr="00CF616E" w:rsidRDefault="00DF2045"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Аналіз – </w:t>
      </w:r>
      <w:r w:rsidR="008B5870" w:rsidRPr="00CF616E">
        <w:rPr>
          <w:rFonts w:ascii="Times New Roman" w:hAnsi="Times New Roman" w:cs="Times New Roman"/>
          <w:color w:val="000000" w:themeColor="text1"/>
          <w:sz w:val="28"/>
          <w:szCs w:val="28"/>
          <w:lang w:val="ru-RU"/>
        </w:rPr>
        <w:t xml:space="preserve">це спосіб пізнання об'єкта за допомогою вивчення його частин і властивостей. </w:t>
      </w:r>
      <w:r w:rsidRPr="00CF616E">
        <w:rPr>
          <w:rFonts w:ascii="Times New Roman" w:hAnsi="Times New Roman" w:cs="Times New Roman"/>
          <w:color w:val="000000" w:themeColor="text1"/>
          <w:sz w:val="28"/>
          <w:szCs w:val="28"/>
          <w:lang w:val="ru-RU"/>
        </w:rPr>
        <w:t xml:space="preserve">Вказаний метод використовувався при дослідженні </w:t>
      </w:r>
      <w:r w:rsidR="008B5870" w:rsidRPr="00CF616E">
        <w:rPr>
          <w:rFonts w:ascii="Times New Roman" w:hAnsi="Times New Roman" w:cs="Times New Roman"/>
          <w:color w:val="000000" w:themeColor="text1"/>
          <w:sz w:val="28"/>
          <w:szCs w:val="28"/>
          <w:lang w:val="ru-RU"/>
        </w:rPr>
        <w:t xml:space="preserve">основних ознак та </w:t>
      </w:r>
      <w:r w:rsidRPr="00CF616E">
        <w:rPr>
          <w:rFonts w:ascii="Times New Roman" w:hAnsi="Times New Roman" w:cs="Times New Roman"/>
          <w:color w:val="000000" w:themeColor="text1"/>
          <w:sz w:val="28"/>
          <w:szCs w:val="28"/>
          <w:lang w:val="ru-RU"/>
        </w:rPr>
        <w:t>органів ОБСЄ як скла</w:t>
      </w:r>
      <w:r w:rsidR="00A1636D" w:rsidRPr="00CF616E">
        <w:rPr>
          <w:rFonts w:ascii="Times New Roman" w:hAnsi="Times New Roman" w:cs="Times New Roman"/>
          <w:color w:val="000000" w:themeColor="text1"/>
          <w:sz w:val="28"/>
          <w:szCs w:val="28"/>
          <w:lang w:val="ru-RU"/>
        </w:rPr>
        <w:t>дових його частин</w:t>
      </w:r>
      <w:r w:rsidRPr="00CF616E">
        <w:rPr>
          <w:rFonts w:ascii="Times New Roman" w:hAnsi="Times New Roman" w:cs="Times New Roman"/>
          <w:color w:val="000000" w:themeColor="text1"/>
          <w:sz w:val="28"/>
          <w:szCs w:val="28"/>
          <w:lang w:val="ru-RU"/>
        </w:rPr>
        <w:t xml:space="preserve">. </w:t>
      </w:r>
    </w:p>
    <w:p w:rsidR="008B5870" w:rsidRPr="00CF616E" w:rsidRDefault="008B58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Синтез - це метод пізнання об'єкта за допомогою об'єднання в ціле частин і властивостей, виділених в результаті аналізу. Синтез використовувався при загальній характеристиці ОБСЄ на основі виділених окремих її ознак, або роботи окремих органів. </w:t>
      </w:r>
    </w:p>
    <w:p w:rsidR="008B5870" w:rsidRPr="00CF616E" w:rsidRDefault="008B58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Аналіз і синтез не ізольовані один від одного, а співіснують, один одного доповнюючи.</w:t>
      </w:r>
    </w:p>
    <w:p w:rsidR="00A1636D" w:rsidRPr="00CF616E" w:rsidRDefault="00A1636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Аналіз і синтез також використовувалися при </w:t>
      </w:r>
    </w:p>
    <w:p w:rsidR="00826E42" w:rsidRPr="00CF616E" w:rsidRDefault="00826E42"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Зокрема, діалектичний метод (метод розвитку) використовувався при порівняння думок різних авторів щодо проблемних питань функціонування ОБСЄ як міжнародної орга</w:t>
      </w:r>
      <w:r w:rsidR="00A1636D" w:rsidRPr="00CF616E">
        <w:rPr>
          <w:rFonts w:ascii="Times New Roman" w:hAnsi="Times New Roman" w:cs="Times New Roman"/>
          <w:color w:val="000000" w:themeColor="text1"/>
          <w:sz w:val="28"/>
          <w:szCs w:val="28"/>
          <w:lang w:val="ru-RU"/>
        </w:rPr>
        <w:t>нізації, а також при визначенні ролі Організації</w:t>
      </w:r>
      <w:r w:rsidR="00711E1C" w:rsidRPr="00CF616E">
        <w:rPr>
          <w:rFonts w:ascii="Times New Roman" w:hAnsi="Times New Roman" w:cs="Times New Roman"/>
          <w:color w:val="000000" w:themeColor="text1"/>
          <w:sz w:val="28"/>
          <w:szCs w:val="28"/>
        </w:rPr>
        <w:t xml:space="preserve"> з</w:t>
      </w:r>
      <w:r w:rsidR="00A1636D" w:rsidRPr="00CF616E">
        <w:rPr>
          <w:rFonts w:ascii="Times New Roman" w:hAnsi="Times New Roman" w:cs="Times New Roman"/>
          <w:color w:val="000000" w:themeColor="text1"/>
          <w:sz w:val="28"/>
          <w:szCs w:val="28"/>
          <w:lang w:val="ru-RU"/>
        </w:rPr>
        <w:t xml:space="preserve"> безпеки та співробітництва в Європі у забезпеченні миру і демократії на європейському континенті. Особливостей реалізації інформаційної політики Організацією </w:t>
      </w:r>
      <w:r w:rsidR="00B312D9" w:rsidRPr="00CF616E">
        <w:rPr>
          <w:rFonts w:ascii="Times New Roman" w:hAnsi="Times New Roman" w:cs="Times New Roman"/>
          <w:color w:val="000000" w:themeColor="text1"/>
          <w:sz w:val="28"/>
          <w:szCs w:val="28"/>
          <w:lang w:val="ru-RU"/>
        </w:rPr>
        <w:t xml:space="preserve">з </w:t>
      </w:r>
      <w:r w:rsidR="00A1636D" w:rsidRPr="00CF616E">
        <w:rPr>
          <w:rFonts w:ascii="Times New Roman" w:hAnsi="Times New Roman" w:cs="Times New Roman"/>
          <w:color w:val="000000" w:themeColor="text1"/>
          <w:sz w:val="28"/>
          <w:szCs w:val="28"/>
          <w:lang w:val="ru-RU"/>
        </w:rPr>
        <w:t>безпеки та співробітництва в Європі в контексті глобалізації також досліджувалися за допомогою діалектичного методу.</w:t>
      </w:r>
    </w:p>
    <w:p w:rsidR="00826E42" w:rsidRPr="00CF616E" w:rsidRDefault="00826E42"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Метод порівняння використовувався для висвітлення певних функцій міжнародних організацій, </w:t>
      </w:r>
      <w:proofErr w:type="gramStart"/>
      <w:r w:rsidRPr="00CF616E">
        <w:rPr>
          <w:rFonts w:ascii="Times New Roman" w:hAnsi="Times New Roman" w:cs="Times New Roman"/>
          <w:color w:val="000000" w:themeColor="text1"/>
          <w:sz w:val="28"/>
          <w:szCs w:val="28"/>
          <w:lang w:val="ru-RU"/>
        </w:rPr>
        <w:t>наприклад,  при</w:t>
      </w:r>
      <w:proofErr w:type="gramEnd"/>
      <w:r w:rsidRPr="00CF616E">
        <w:rPr>
          <w:rFonts w:ascii="Times New Roman" w:hAnsi="Times New Roman" w:cs="Times New Roman"/>
          <w:color w:val="000000" w:themeColor="text1"/>
          <w:sz w:val="28"/>
          <w:szCs w:val="28"/>
          <w:lang w:val="ru-RU"/>
        </w:rPr>
        <w:t xml:space="preserve"> співставленні Ради Безпеки ООН та ОБСЄ як організацій, спрямованих на підтримання миру та безпеки.</w:t>
      </w:r>
    </w:p>
    <w:p w:rsidR="008B5870" w:rsidRPr="00CF616E" w:rsidRDefault="00DF2045"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Логічний метод використовувався при формулюванні висновків аналізованого тексту.</w:t>
      </w:r>
    </w:p>
    <w:p w:rsidR="00A1636D" w:rsidRPr="00CF616E" w:rsidRDefault="00A1636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Таким чином, зазначені методи дослідження активно використовувалися при написанні бакалаврської роботи.</w:t>
      </w: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A1636D" w:rsidRPr="00CF616E" w:rsidRDefault="00A1636D"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A1636D" w:rsidRPr="00CF616E" w:rsidRDefault="00A1636D" w:rsidP="00EA29F3">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37100A" w:rsidRPr="00CF616E" w:rsidRDefault="0037100A">
      <w:pPr>
        <w:rPr>
          <w:rFonts w:ascii="Times New Roman" w:eastAsiaTheme="majorEastAsia" w:hAnsi="Times New Roman" w:cs="Times New Roman"/>
          <w:b/>
          <w:bCs/>
          <w:caps/>
          <w:color w:val="000000" w:themeColor="text1"/>
          <w:sz w:val="28"/>
          <w:szCs w:val="28"/>
          <w:shd w:val="clear" w:color="auto" w:fill="FFFFFF"/>
          <w:lang w:val="ru-RU"/>
        </w:rPr>
      </w:pPr>
      <w:bookmarkStart w:id="4" w:name="_Toc71555504"/>
      <w:r w:rsidRPr="00CF616E">
        <w:rPr>
          <w:b/>
          <w:caps/>
          <w:color w:val="000000" w:themeColor="text1"/>
          <w:shd w:val="clear" w:color="auto" w:fill="FFFFFF"/>
          <w:lang w:val="ru-RU"/>
        </w:rPr>
        <w:br w:type="page"/>
      </w:r>
    </w:p>
    <w:p w:rsidR="00CF6265" w:rsidRPr="00CF616E" w:rsidRDefault="00CF6265" w:rsidP="00EA29F3">
      <w:pPr>
        <w:pStyle w:val="1"/>
        <w:jc w:val="center"/>
        <w:rPr>
          <w:b/>
          <w:caps/>
          <w:color w:val="000000" w:themeColor="text1"/>
          <w:shd w:val="clear" w:color="auto" w:fill="FFFFFF"/>
          <w:lang w:val="ru-RU"/>
        </w:rPr>
      </w:pPr>
      <w:r w:rsidRPr="00CF616E">
        <w:rPr>
          <w:b/>
          <w:caps/>
          <w:color w:val="000000" w:themeColor="text1"/>
          <w:shd w:val="clear" w:color="auto" w:fill="FFFFFF"/>
          <w:lang w:val="ru-RU"/>
        </w:rPr>
        <w:lastRenderedPageBreak/>
        <w:t xml:space="preserve">Розділ </w:t>
      </w:r>
      <w:r w:rsidR="00711E1C" w:rsidRPr="00CF616E">
        <w:rPr>
          <w:b/>
          <w:caps/>
          <w:color w:val="000000" w:themeColor="text1"/>
          <w:shd w:val="clear" w:color="auto" w:fill="FFFFFF"/>
          <w:lang w:val="ru-RU"/>
        </w:rPr>
        <w:t>ІІ</w:t>
      </w:r>
      <w:r w:rsidRPr="00CF616E">
        <w:rPr>
          <w:b/>
          <w:caps/>
          <w:color w:val="000000" w:themeColor="text1"/>
          <w:shd w:val="clear" w:color="auto" w:fill="FFFFFF"/>
          <w:lang w:val="ru-RU"/>
        </w:rPr>
        <w:t>. Організація</w:t>
      </w:r>
      <w:r w:rsidR="00711E1C" w:rsidRPr="00CF616E">
        <w:rPr>
          <w:b/>
          <w:caps/>
          <w:color w:val="000000" w:themeColor="text1"/>
          <w:shd w:val="clear" w:color="auto" w:fill="FFFFFF"/>
          <w:lang w:val="ru-RU"/>
        </w:rPr>
        <w:t xml:space="preserve"> з</w:t>
      </w:r>
      <w:r w:rsidRPr="00CF616E">
        <w:rPr>
          <w:b/>
          <w:caps/>
          <w:color w:val="000000" w:themeColor="text1"/>
          <w:shd w:val="clear" w:color="auto" w:fill="FFFFFF"/>
          <w:lang w:val="ru-RU"/>
        </w:rPr>
        <w:t xml:space="preserve"> безпеки та співробітництва в Європі як міжнародна організація</w:t>
      </w:r>
      <w:bookmarkEnd w:id="4"/>
    </w:p>
    <w:p w:rsidR="00C5767D" w:rsidRPr="00CF616E" w:rsidRDefault="00C5767D" w:rsidP="00C5767D">
      <w:pPr>
        <w:rPr>
          <w:color w:val="000000" w:themeColor="text1"/>
          <w:lang w:val="ru-RU"/>
        </w:rPr>
      </w:pPr>
    </w:p>
    <w:p w:rsidR="00CF6265" w:rsidRPr="00CF616E" w:rsidRDefault="00591D1C" w:rsidP="00C5767D">
      <w:pPr>
        <w:pStyle w:val="1"/>
        <w:numPr>
          <w:ilvl w:val="1"/>
          <w:numId w:val="15"/>
        </w:numPr>
        <w:ind w:left="567" w:hanging="233"/>
        <w:rPr>
          <w:b/>
          <w:color w:val="000000" w:themeColor="text1"/>
          <w:shd w:val="clear" w:color="auto" w:fill="FFFFFF"/>
          <w:lang w:val="ru-RU"/>
        </w:rPr>
      </w:pPr>
      <w:bookmarkStart w:id="5" w:name="_Toc71555505"/>
      <w:r w:rsidRPr="00CF616E">
        <w:rPr>
          <w:b/>
          <w:color w:val="000000" w:themeColor="text1"/>
          <w:shd w:val="clear" w:color="auto" w:fill="FFFFFF"/>
          <w:lang w:val="ru-RU"/>
        </w:rPr>
        <w:t xml:space="preserve"> </w:t>
      </w:r>
      <w:r w:rsidR="00CF6265" w:rsidRPr="00CF616E">
        <w:rPr>
          <w:b/>
          <w:color w:val="000000" w:themeColor="text1"/>
          <w:shd w:val="clear" w:color="auto" w:fill="FFFFFF"/>
          <w:lang w:val="ru-RU"/>
        </w:rPr>
        <w:t xml:space="preserve">Історія створення та особливості Організації </w:t>
      </w:r>
      <w:r w:rsidR="0037100A" w:rsidRPr="00CF616E">
        <w:rPr>
          <w:b/>
          <w:color w:val="000000" w:themeColor="text1"/>
          <w:shd w:val="clear" w:color="auto" w:fill="FFFFFF"/>
          <w:lang w:val="ru-RU"/>
        </w:rPr>
        <w:t xml:space="preserve">з </w:t>
      </w:r>
      <w:r w:rsidR="00CF6265" w:rsidRPr="00CF616E">
        <w:rPr>
          <w:b/>
          <w:color w:val="000000" w:themeColor="text1"/>
          <w:shd w:val="clear" w:color="auto" w:fill="FFFFFF"/>
          <w:lang w:val="ru-RU"/>
        </w:rPr>
        <w:t>безпеки та співробітництва в Європі</w:t>
      </w:r>
      <w:bookmarkEnd w:id="5"/>
    </w:p>
    <w:p w:rsidR="0037100A" w:rsidRPr="00CF616E" w:rsidRDefault="0037100A" w:rsidP="0037100A">
      <w:pPr>
        <w:rPr>
          <w:color w:val="000000" w:themeColor="text1"/>
          <w:lang w:val="ru-RU"/>
        </w:rPr>
      </w:pPr>
    </w:p>
    <w:p w:rsidR="003E510F" w:rsidRPr="00CF616E" w:rsidRDefault="003E51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Друга світова війна була виграна країнами антигітлерівської коаліції в основному завдяки зусиллям СРСР, Англії та США. Природно, що вони і стали центрами і головними дійовими особами світової політики в післявоєнний період. Після зникнення головної загрози в особі фашизму і мілітаризму, колишні союзники розділилися на дві групи непримиренних супротивників. На передній план знову вийшли відмінності соціально-політичних систем. Світ капіталізму об'єднався навколо США, а світ соціалізму - навколо СРСР. Формуються економічні і військові союзи окремо капіталістичних країн (ЄЕС, НАТО, СЕНТО, АСЕАН) і окремо соціалістичних країн (Ради Економічної Взаємодопомоги і Варшавський договір). Вперше в новій і новітній історії світ і світова політика стали двополюсними, уособлені двома наддержавами.</w:t>
      </w:r>
    </w:p>
    <w:p w:rsidR="003E510F" w:rsidRPr="00CF616E" w:rsidRDefault="003E51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Безумовно, тривало суперництво і всередині кожної групи країн. Але західний світ виступав більш згуртовано.</w:t>
      </w:r>
      <w:r w:rsidR="00044C43"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 xml:space="preserve">Поширення атомної, термоядерної, а потім і ракетної зброї могло поставити світ на грань загибелі, і тільки страх відплати у вигляді удару у відповідь утримував прихильників війни від її розв'язання. Зате різко посилилися акції ідеологічної, психологічної, соціальної та економічної війни, відомої під назвою </w:t>
      </w:r>
      <w:r w:rsidRPr="00CF616E">
        <w:rPr>
          <w:rFonts w:ascii="Times New Roman" w:hAnsi="Times New Roman" w:cs="Times New Roman"/>
          <w:color w:val="000000" w:themeColor="text1"/>
          <w:sz w:val="28"/>
          <w:szCs w:val="28"/>
          <w:lang w:val="en-GB"/>
        </w:rPr>
        <w:t xml:space="preserve">«холодної». </w:t>
      </w:r>
      <w:r w:rsidRPr="00CF616E">
        <w:rPr>
          <w:rFonts w:ascii="Times New Roman" w:hAnsi="Times New Roman" w:cs="Times New Roman"/>
          <w:color w:val="000000" w:themeColor="text1"/>
          <w:sz w:val="28"/>
          <w:szCs w:val="28"/>
          <w:lang w:val="ru-RU"/>
        </w:rPr>
        <w:t>На неї, як і на гонку озброєнь, людством були витрачені астрономічні суми грошей.</w:t>
      </w:r>
      <w:r w:rsidR="00044C43"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Але держави, особливо великі, часто віддавали і віддають перевагу силі.</w:t>
      </w:r>
    </w:p>
    <w:p w:rsidR="003E510F" w:rsidRPr="00CF616E" w:rsidRDefault="003E51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Тільки в 1975 р на конференції глав держав Європи і Північної Америки в Гельсінкі вдалося домовитися про основні напрямки спі</w:t>
      </w:r>
      <w:r w:rsidR="00B47600" w:rsidRPr="00CF616E">
        <w:rPr>
          <w:rFonts w:ascii="Times New Roman" w:hAnsi="Times New Roman" w:cs="Times New Roman"/>
          <w:color w:val="000000" w:themeColor="text1"/>
          <w:sz w:val="28"/>
          <w:szCs w:val="28"/>
          <w:lang w:val="ru-RU"/>
        </w:rPr>
        <w:t>вробітництва на світовій арені</w:t>
      </w:r>
      <w:r w:rsidR="00625274" w:rsidRPr="00CF616E">
        <w:rPr>
          <w:rStyle w:val="af0"/>
          <w:rFonts w:ascii="Times New Roman" w:hAnsi="Times New Roman" w:cs="Times New Roman"/>
          <w:color w:val="000000" w:themeColor="text1"/>
          <w:sz w:val="28"/>
          <w:szCs w:val="28"/>
          <w:lang w:val="en-GB"/>
        </w:rPr>
        <w:footnoteReference w:id="1"/>
      </w:r>
      <w:r w:rsidRPr="00CF616E">
        <w:rPr>
          <w:rFonts w:ascii="Times New Roman" w:hAnsi="Times New Roman" w:cs="Times New Roman"/>
          <w:color w:val="000000" w:themeColor="text1"/>
          <w:sz w:val="28"/>
          <w:szCs w:val="28"/>
          <w:lang w:val="ru-RU"/>
        </w:rPr>
        <w:t>.</w:t>
      </w:r>
    </w:p>
    <w:p w:rsidR="00864C1F" w:rsidRPr="00CF616E" w:rsidRDefault="00864C1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була створена 1 січня 1995 р., але започатковано її становлення 1 серпня 1975 р. із заснуванням Наради з безпеки і співробітництва в Європі (далі – НБСЄ).</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Держави-учасниці НБСЄ прийняли "Декларацію про принципи, що керують відносинами між державами, що беруть участь", </w:t>
      </w:r>
      <w:r w:rsidR="00044C43" w:rsidRPr="00CF616E">
        <w:rPr>
          <w:rFonts w:ascii="Times New Roman" w:hAnsi="Times New Roman" w:cs="Times New Roman"/>
          <w:color w:val="000000" w:themeColor="text1"/>
          <w:sz w:val="28"/>
          <w:szCs w:val="28"/>
          <w:lang w:val="ru-RU"/>
        </w:rPr>
        <w:t>так званий</w:t>
      </w:r>
      <w:r w:rsidRPr="00CF616E">
        <w:rPr>
          <w:rFonts w:ascii="Times New Roman" w:hAnsi="Times New Roman" w:cs="Times New Roman"/>
          <w:color w:val="000000" w:themeColor="text1"/>
          <w:sz w:val="28"/>
          <w:szCs w:val="28"/>
          <w:lang w:val="ru-RU"/>
        </w:rPr>
        <w:t xml:space="preserve"> </w:t>
      </w:r>
      <w:r w:rsidR="003054AD" w:rsidRPr="00CF616E">
        <w:rPr>
          <w:rFonts w:ascii="Times New Roman" w:hAnsi="Times New Roman" w:cs="Times New Roman"/>
          <w:color w:val="000000" w:themeColor="text1"/>
          <w:sz w:val="28"/>
          <w:szCs w:val="28"/>
          <w:lang w:val="ru-RU"/>
        </w:rPr>
        <w:t xml:space="preserve">Заключний акт або </w:t>
      </w:r>
      <w:r w:rsidRPr="00CF616E">
        <w:rPr>
          <w:rFonts w:ascii="Times New Roman" w:hAnsi="Times New Roman" w:cs="Times New Roman"/>
          <w:color w:val="000000" w:themeColor="text1"/>
          <w:sz w:val="28"/>
          <w:szCs w:val="28"/>
          <w:lang w:val="ru-RU"/>
        </w:rPr>
        <w:t>"</w:t>
      </w:r>
      <w:r w:rsidR="00044C43" w:rsidRPr="00CF616E">
        <w:rPr>
          <w:rStyle w:val="acopre"/>
          <w:rFonts w:ascii="Times New Roman" w:hAnsi="Times New Roman" w:cs="Times New Roman"/>
          <w:color w:val="000000" w:themeColor="text1"/>
          <w:sz w:val="28"/>
          <w:szCs w:val="28"/>
          <w:lang w:val="ru-RU"/>
        </w:rPr>
        <w:t xml:space="preserve">Гельсінкський </w:t>
      </w:r>
      <w:r w:rsidR="00044C43" w:rsidRPr="00CF616E">
        <w:rPr>
          <w:rStyle w:val="af5"/>
          <w:rFonts w:ascii="Times New Roman" w:hAnsi="Times New Roman" w:cs="Times New Roman"/>
          <w:i w:val="0"/>
          <w:color w:val="000000" w:themeColor="text1"/>
          <w:sz w:val="28"/>
          <w:szCs w:val="28"/>
          <w:lang w:val="ru-RU"/>
        </w:rPr>
        <w:t>Декалог</w:t>
      </w:r>
      <w:r w:rsidRPr="00CF616E">
        <w:rPr>
          <w:rFonts w:ascii="Times New Roman" w:hAnsi="Times New Roman" w:cs="Times New Roman"/>
          <w:color w:val="000000" w:themeColor="text1"/>
          <w:sz w:val="28"/>
          <w:szCs w:val="28"/>
          <w:lang w:val="ru-RU"/>
        </w:rPr>
        <w:t xml:space="preserve">" у галузі питань, що стосуються безпеки в Європі. У </w:t>
      </w:r>
      <w:r w:rsidR="00044C43" w:rsidRPr="00CF616E">
        <w:rPr>
          <w:rFonts w:ascii="Times New Roman" w:hAnsi="Times New Roman" w:cs="Times New Roman"/>
          <w:color w:val="000000" w:themeColor="text1"/>
          <w:sz w:val="28"/>
          <w:szCs w:val="28"/>
          <w:lang w:val="ru-RU"/>
        </w:rPr>
        <w:t>ньому</w:t>
      </w:r>
      <w:r w:rsidRPr="00CF616E">
        <w:rPr>
          <w:rFonts w:ascii="Times New Roman" w:hAnsi="Times New Roman" w:cs="Times New Roman"/>
          <w:color w:val="000000" w:themeColor="text1"/>
          <w:sz w:val="28"/>
          <w:szCs w:val="28"/>
          <w:lang w:val="ru-RU"/>
        </w:rPr>
        <w:t xml:space="preserve"> викладено основні принципи як керівництво міждержавними відносинами, а також поведінку держав-учасниць щодо своїх громадян. Ці основні принципи такі: суверенна рівність, повага прав, притаманних суверенітету; утримання від загрози чи застосування сили; недоторканність кордонів; територіальна цілісність держав; мирне врегулювання суперечок; невтручання у внутрішні справи; повага прав людини та основних свобод, включаючи свободу думки, совісті, релігії чи переконань; рівні права та самовизначення народів; співпраця між державами; і, нарешті, добросовісне виконання зобов'язань, передбачених міжнародним правом</w:t>
      </w:r>
      <w:r w:rsidRPr="00CF616E">
        <w:rPr>
          <w:rStyle w:val="af0"/>
          <w:rFonts w:ascii="Times New Roman" w:hAnsi="Times New Roman" w:cs="Times New Roman"/>
          <w:color w:val="000000" w:themeColor="text1"/>
          <w:sz w:val="28"/>
          <w:szCs w:val="28"/>
          <w:lang w:val="en-GB"/>
        </w:rPr>
        <w:footnoteReference w:id="2"/>
      </w:r>
      <w:r w:rsidRPr="00CF616E">
        <w:rPr>
          <w:rFonts w:ascii="Times New Roman" w:hAnsi="Times New Roman" w:cs="Times New Roman"/>
          <w:color w:val="000000" w:themeColor="text1"/>
          <w:sz w:val="28"/>
          <w:szCs w:val="28"/>
          <w:lang w:val="ru-RU"/>
        </w:rPr>
        <w:t xml:space="preserve">. </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Усі принципи, включені до Декалогу, мають першочергове значення, і вони застосовуватимуться однаково і беззастережно. Держави-учасниці висловили рішучість повністю поважати та застосовувати ці принципи. Держави-учасниці також висловили переконання, що "повага цих принципів сприятиме розвитку нормальних і дружніх відносин та прогресу співпраці між ними у всіх сферах". Крім того, вони висловили тверду впевненість у тому, що </w:t>
      </w:r>
      <w:r w:rsidRPr="00CF616E">
        <w:rPr>
          <w:rFonts w:ascii="Times New Roman" w:hAnsi="Times New Roman" w:cs="Times New Roman"/>
          <w:color w:val="000000" w:themeColor="text1"/>
          <w:sz w:val="28"/>
          <w:szCs w:val="28"/>
          <w:lang w:val="ru-RU"/>
        </w:rPr>
        <w:lastRenderedPageBreak/>
        <w:t>"повага цих принципів сприятиме розвитку між ними політичних контактів, що з часом сприятиме кращому взаєморозумінню їх позицій та поглядів"</w:t>
      </w:r>
      <w:r w:rsidRPr="00CF616E">
        <w:rPr>
          <w:rStyle w:val="af0"/>
          <w:rFonts w:ascii="Times New Roman" w:hAnsi="Times New Roman" w:cs="Times New Roman"/>
          <w:color w:val="000000" w:themeColor="text1"/>
          <w:sz w:val="28"/>
          <w:szCs w:val="28"/>
          <w:lang w:val="en-GB"/>
        </w:rPr>
        <w:footnoteReference w:id="3"/>
      </w:r>
      <w:r w:rsidRPr="00CF616E">
        <w:rPr>
          <w:rFonts w:ascii="Times New Roman" w:hAnsi="Times New Roman" w:cs="Times New Roman"/>
          <w:color w:val="000000" w:themeColor="text1"/>
          <w:sz w:val="28"/>
          <w:szCs w:val="28"/>
          <w:lang w:val="ru-RU"/>
        </w:rPr>
        <w:t>.</w:t>
      </w:r>
    </w:p>
    <w:p w:rsidR="00044C43" w:rsidRPr="00CF616E" w:rsidRDefault="00044C43"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 </w:t>
      </w:r>
      <w:r w:rsidR="00B96911" w:rsidRPr="00CF616E">
        <w:rPr>
          <w:rFonts w:ascii="Times New Roman" w:hAnsi="Times New Roman" w:cs="Times New Roman"/>
          <w:color w:val="000000" w:themeColor="text1"/>
          <w:sz w:val="28"/>
          <w:szCs w:val="28"/>
          <w:lang w:val="ru-RU"/>
        </w:rPr>
        <w:t xml:space="preserve">Гельсінському </w:t>
      </w:r>
      <w:r w:rsidRPr="00CF616E">
        <w:rPr>
          <w:rFonts w:ascii="Times New Roman" w:hAnsi="Times New Roman" w:cs="Times New Roman"/>
          <w:color w:val="000000" w:themeColor="text1"/>
          <w:sz w:val="28"/>
          <w:szCs w:val="28"/>
          <w:lang w:val="ru-RU"/>
        </w:rPr>
        <w:t>Заключному акті держави-учасниці визнали важливість усіх багатосторонніх зусиль, спрямованих на зменшення воєнного протистояння та сприяння роззброєнню з метою доповнення політичної розрядки та зміцнення безпеки в Європі. Вони також були твердо налаштовані вжити необхідних та ефективних заходів у цих сферах, щоб досягти остаточного досягнення загального та повного роззброєння під суворим та ефективним міжнародним контролем, що могло б забезпечити належне середовище для зміцнення миру та безпеки у всьому світі</w:t>
      </w:r>
      <w:r w:rsidRPr="00CF616E">
        <w:rPr>
          <w:rStyle w:val="af0"/>
          <w:rFonts w:ascii="Times New Roman" w:hAnsi="Times New Roman" w:cs="Times New Roman"/>
          <w:color w:val="000000" w:themeColor="text1"/>
          <w:sz w:val="28"/>
          <w:szCs w:val="28"/>
          <w:lang w:val="en-GB"/>
        </w:rPr>
        <w:footnoteReference w:id="4"/>
      </w:r>
      <w:r w:rsidRPr="00CF616E">
        <w:rPr>
          <w:rFonts w:ascii="Times New Roman" w:hAnsi="Times New Roman" w:cs="Times New Roman"/>
          <w:color w:val="000000" w:themeColor="text1"/>
          <w:sz w:val="28"/>
          <w:szCs w:val="28"/>
          <w:lang w:val="ru-RU"/>
        </w:rPr>
        <w:t>.</w:t>
      </w:r>
    </w:p>
    <w:p w:rsidR="00044C43" w:rsidRPr="00CF616E" w:rsidRDefault="00044C43"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 </w:t>
      </w:r>
      <w:r w:rsidR="00885962" w:rsidRPr="00CF616E">
        <w:rPr>
          <w:rFonts w:ascii="Times New Roman" w:hAnsi="Times New Roman" w:cs="Times New Roman"/>
          <w:color w:val="000000" w:themeColor="text1"/>
          <w:sz w:val="28"/>
          <w:szCs w:val="28"/>
          <w:lang w:val="ru-RU"/>
        </w:rPr>
        <w:t xml:space="preserve">розділі </w:t>
      </w:r>
      <w:r w:rsidRPr="00CF616E">
        <w:rPr>
          <w:rFonts w:ascii="Times New Roman" w:hAnsi="Times New Roman" w:cs="Times New Roman"/>
          <w:color w:val="000000" w:themeColor="text1"/>
          <w:sz w:val="28"/>
          <w:szCs w:val="28"/>
          <w:lang w:val="ru-RU"/>
        </w:rPr>
        <w:t>Заключно</w:t>
      </w:r>
      <w:r w:rsidR="00885962" w:rsidRPr="00CF616E">
        <w:rPr>
          <w:rFonts w:ascii="Times New Roman" w:hAnsi="Times New Roman" w:cs="Times New Roman"/>
          <w:color w:val="000000" w:themeColor="text1"/>
          <w:sz w:val="28"/>
          <w:szCs w:val="28"/>
          <w:lang w:val="ru-RU"/>
        </w:rPr>
        <w:t xml:space="preserve">го </w:t>
      </w:r>
      <w:r w:rsidRPr="00CF616E">
        <w:rPr>
          <w:rFonts w:ascii="Times New Roman" w:hAnsi="Times New Roman" w:cs="Times New Roman"/>
          <w:color w:val="000000" w:themeColor="text1"/>
          <w:sz w:val="28"/>
          <w:szCs w:val="28"/>
          <w:lang w:val="ru-RU"/>
        </w:rPr>
        <w:t>акт</w:t>
      </w:r>
      <w:r w:rsidR="00885962" w:rsidRPr="00CF616E">
        <w:rPr>
          <w:rFonts w:ascii="Times New Roman" w:hAnsi="Times New Roman" w:cs="Times New Roman"/>
          <w:color w:val="000000" w:themeColor="text1"/>
          <w:sz w:val="28"/>
          <w:szCs w:val="28"/>
          <w:lang w:val="ru-RU"/>
        </w:rPr>
        <w:t>у</w:t>
      </w:r>
      <w:r w:rsidR="006510C5" w:rsidRPr="00CF616E">
        <w:rPr>
          <w:rFonts w:ascii="Times New Roman" w:hAnsi="Times New Roman" w:cs="Times New Roman"/>
          <w:color w:val="000000" w:themeColor="text1"/>
          <w:sz w:val="28"/>
          <w:szCs w:val="28"/>
          <w:lang w:val="ru-RU"/>
        </w:rPr>
        <w:t xml:space="preserve"> під назвою «</w:t>
      </w:r>
      <w:r w:rsidRPr="00CF616E">
        <w:rPr>
          <w:rFonts w:ascii="Times New Roman" w:hAnsi="Times New Roman" w:cs="Times New Roman"/>
          <w:color w:val="000000" w:themeColor="text1"/>
          <w:sz w:val="28"/>
          <w:szCs w:val="28"/>
          <w:lang w:val="ru-RU"/>
        </w:rPr>
        <w:t>Співробітництво в галузі економіки, науки і техн</w:t>
      </w:r>
      <w:r w:rsidR="006510C5" w:rsidRPr="00CF616E">
        <w:rPr>
          <w:rFonts w:ascii="Times New Roman" w:hAnsi="Times New Roman" w:cs="Times New Roman"/>
          <w:color w:val="000000" w:themeColor="text1"/>
          <w:sz w:val="28"/>
          <w:szCs w:val="28"/>
          <w:lang w:val="ru-RU"/>
        </w:rPr>
        <w:t>іки та навколишнього середовища»</w:t>
      </w:r>
      <w:r w:rsidRPr="00CF616E">
        <w:rPr>
          <w:rFonts w:ascii="Times New Roman" w:hAnsi="Times New Roman" w:cs="Times New Roman"/>
          <w:color w:val="000000" w:themeColor="text1"/>
          <w:sz w:val="28"/>
          <w:szCs w:val="28"/>
          <w:lang w:val="ru-RU"/>
        </w:rPr>
        <w:t xml:space="preserve"> держави-учасни</w:t>
      </w:r>
      <w:r w:rsidR="006510C5" w:rsidRPr="00CF616E">
        <w:rPr>
          <w:rFonts w:ascii="Times New Roman" w:hAnsi="Times New Roman" w:cs="Times New Roman"/>
          <w:color w:val="000000" w:themeColor="text1"/>
          <w:sz w:val="28"/>
          <w:szCs w:val="28"/>
          <w:lang w:val="ru-RU"/>
        </w:rPr>
        <w:t>ці були переконані, що «</w:t>
      </w:r>
      <w:r w:rsidRPr="00CF616E">
        <w:rPr>
          <w:rFonts w:ascii="Times New Roman" w:hAnsi="Times New Roman" w:cs="Times New Roman"/>
          <w:color w:val="000000" w:themeColor="text1"/>
          <w:sz w:val="28"/>
          <w:szCs w:val="28"/>
          <w:lang w:val="ru-RU"/>
        </w:rPr>
        <w:t xml:space="preserve">їхні зусилля з розвитку співпраці </w:t>
      </w:r>
      <w:proofErr w:type="gramStart"/>
      <w:r w:rsidRPr="00CF616E">
        <w:rPr>
          <w:rFonts w:ascii="Times New Roman" w:hAnsi="Times New Roman" w:cs="Times New Roman"/>
          <w:color w:val="000000" w:themeColor="text1"/>
          <w:sz w:val="28"/>
          <w:szCs w:val="28"/>
          <w:lang w:val="ru-RU"/>
        </w:rPr>
        <w:t>у сферах</w:t>
      </w:r>
      <w:proofErr w:type="gramEnd"/>
      <w:r w:rsidRPr="00CF616E">
        <w:rPr>
          <w:rFonts w:ascii="Times New Roman" w:hAnsi="Times New Roman" w:cs="Times New Roman"/>
          <w:color w:val="000000" w:themeColor="text1"/>
          <w:sz w:val="28"/>
          <w:szCs w:val="28"/>
          <w:lang w:val="ru-RU"/>
        </w:rPr>
        <w:t xml:space="preserve"> торгівлі, промисловості, наука і техніка, навколишнє середовище та інші сфери чи економічна діяльність сприяють зміцненню миру та без</w:t>
      </w:r>
      <w:r w:rsidR="006510C5" w:rsidRPr="00CF616E">
        <w:rPr>
          <w:rFonts w:ascii="Times New Roman" w:hAnsi="Times New Roman" w:cs="Times New Roman"/>
          <w:color w:val="000000" w:themeColor="text1"/>
          <w:sz w:val="28"/>
          <w:szCs w:val="28"/>
          <w:lang w:val="ru-RU"/>
        </w:rPr>
        <w:t>пеки в Європі та у цілому світі»</w:t>
      </w:r>
      <w:r w:rsidRPr="00CF616E">
        <w:rPr>
          <w:rStyle w:val="af0"/>
          <w:rFonts w:ascii="Times New Roman" w:hAnsi="Times New Roman" w:cs="Times New Roman"/>
          <w:color w:val="000000" w:themeColor="text1"/>
          <w:sz w:val="28"/>
          <w:szCs w:val="28"/>
          <w:lang w:val="en-GB"/>
        </w:rPr>
        <w:footnoteReference w:id="5"/>
      </w:r>
      <w:r w:rsidRPr="00CF616E">
        <w:rPr>
          <w:rFonts w:ascii="Times New Roman" w:hAnsi="Times New Roman" w:cs="Times New Roman"/>
          <w:color w:val="000000" w:themeColor="text1"/>
          <w:sz w:val="28"/>
          <w:szCs w:val="28"/>
          <w:lang w:val="ru-RU"/>
        </w:rPr>
        <w:t>.</w:t>
      </w:r>
    </w:p>
    <w:p w:rsidR="003E510F"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Отже, в</w:t>
      </w:r>
      <w:r w:rsidR="003E510F" w:rsidRPr="00CF616E">
        <w:rPr>
          <w:rFonts w:ascii="Times New Roman" w:hAnsi="Times New Roman" w:cs="Times New Roman"/>
          <w:color w:val="000000" w:themeColor="text1"/>
          <w:sz w:val="28"/>
          <w:szCs w:val="28"/>
          <w:lang w:val="ru-RU"/>
        </w:rPr>
        <w:t>перше після Другої світової війни держави, які брали участь в підписанні Заключного Акта домовилися відмовитися від будь-яких претензій на перегляд післявоєнних кордонів і регулювати всі відносини шляхом переговорів. Тут були сформульовані десять принципів взаємовідносин народів і держав, розширювали їх перелік в Статуті ООН і покликані забезпечити мир, безпеку і співробітництво в Європі і в світі в нових умовах.</w:t>
      </w:r>
    </w:p>
    <w:p w:rsidR="00AA1C17" w:rsidRPr="00CF616E" w:rsidRDefault="00AA1C17"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З закінченням періоду "холодної війни" ОБСЄ почала перетворюватися з процесу конференцій на регіональну організацію безпеки шляхом розширення своєї нормативної бази та створення нових структур, установ та механізмів. Після закінчення періоду "холодної війни" зустрічі на вищому </w:t>
      </w:r>
      <w:r w:rsidRPr="00CF616E">
        <w:rPr>
          <w:rFonts w:ascii="Times New Roman" w:hAnsi="Times New Roman" w:cs="Times New Roman"/>
          <w:color w:val="000000" w:themeColor="text1"/>
          <w:sz w:val="28"/>
          <w:szCs w:val="28"/>
          <w:lang w:val="ru-RU"/>
        </w:rPr>
        <w:lastRenderedPageBreak/>
        <w:t>рівні НБСЄ / ОБСЄ відкрили шлях для формулювання комплексних та кооперативних підходів до безпеки в ОБСЄ.</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ru-RU"/>
        </w:rPr>
        <w:t xml:space="preserve">На зустрічі в Парижі (19-21 листопада 1990 г.) був прийнятий документ під назвою </w:t>
      </w:r>
      <w:r w:rsidRPr="00CF616E">
        <w:rPr>
          <w:rFonts w:ascii="Times New Roman" w:hAnsi="Times New Roman" w:cs="Times New Roman"/>
          <w:color w:val="000000" w:themeColor="text1"/>
          <w:sz w:val="28"/>
          <w:szCs w:val="28"/>
          <w:lang w:val="en-GB"/>
        </w:rPr>
        <w:t xml:space="preserve">«Паризька Хартія для Нової Європи». У ньому проголошувався кінець «холодної війни» і початок інституціоналізації Організації безпеки і співробітництва в </w:t>
      </w:r>
      <w:proofErr w:type="gramStart"/>
      <w:r w:rsidRPr="00CF616E">
        <w:rPr>
          <w:rFonts w:ascii="Times New Roman" w:hAnsi="Times New Roman" w:cs="Times New Roman"/>
          <w:color w:val="000000" w:themeColor="text1"/>
          <w:sz w:val="28"/>
          <w:szCs w:val="28"/>
          <w:lang w:val="en-GB"/>
        </w:rPr>
        <w:t>Європі</w:t>
      </w:r>
      <w:r w:rsidR="00625274" w:rsidRPr="00CF616E">
        <w:rPr>
          <w:rFonts w:ascii="Times New Roman" w:hAnsi="Times New Roman" w:cs="Times New Roman"/>
          <w:color w:val="000000" w:themeColor="text1"/>
          <w:sz w:val="28"/>
          <w:szCs w:val="28"/>
          <w:lang w:val="en-GB"/>
        </w:rPr>
        <w:t xml:space="preserve"> </w:t>
      </w:r>
      <w:proofErr w:type="gramEnd"/>
      <w:r w:rsidR="00625274" w:rsidRPr="00CF616E">
        <w:rPr>
          <w:rStyle w:val="af0"/>
          <w:rFonts w:ascii="Times New Roman" w:hAnsi="Times New Roman" w:cs="Times New Roman"/>
          <w:color w:val="000000" w:themeColor="text1"/>
          <w:sz w:val="28"/>
          <w:szCs w:val="28"/>
          <w:lang w:val="en-GB"/>
        </w:rPr>
        <w:footnoteReference w:id="6"/>
      </w:r>
      <w:r w:rsidRPr="00CF616E">
        <w:rPr>
          <w:rFonts w:ascii="Times New Roman" w:hAnsi="Times New Roman" w:cs="Times New Roman"/>
          <w:color w:val="000000" w:themeColor="text1"/>
          <w:sz w:val="28"/>
          <w:szCs w:val="28"/>
          <w:lang w:val="en-GB"/>
        </w:rPr>
        <w:t>.</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en-GB"/>
        </w:rPr>
        <w:t xml:space="preserve">На зустрічі в Гельсінкі 9-10 липня 1992 роки її учасники домовилися надати ОБСЄ статус регіональної організації щодо попередження та запобігання конфліктів, управління кризами та усунення їх наслідків в дусі глави VIII Статуту ООН. </w:t>
      </w:r>
      <w:r w:rsidRPr="00CF616E">
        <w:rPr>
          <w:rFonts w:ascii="Times New Roman" w:hAnsi="Times New Roman" w:cs="Times New Roman"/>
          <w:color w:val="000000" w:themeColor="text1"/>
          <w:sz w:val="28"/>
          <w:szCs w:val="28"/>
          <w:lang w:val="ru-RU"/>
        </w:rPr>
        <w:t>Була заснована служба Верховного комісара з національних меншин, досягнута домовленість про організацію форуму за безпечне співпрацю, а також економічного форуму. Рада міністрів закордонних справ в Стокгольмі в тому ж році виріши</w:t>
      </w:r>
      <w:r w:rsidR="00625274" w:rsidRPr="00CF616E">
        <w:rPr>
          <w:rFonts w:ascii="Times New Roman" w:hAnsi="Times New Roman" w:cs="Times New Roman"/>
          <w:color w:val="000000" w:themeColor="text1"/>
          <w:sz w:val="28"/>
          <w:szCs w:val="28"/>
          <w:lang w:val="ru-RU"/>
        </w:rPr>
        <w:t>ла</w:t>
      </w:r>
      <w:r w:rsidRPr="00CF616E">
        <w:rPr>
          <w:rFonts w:ascii="Times New Roman" w:hAnsi="Times New Roman" w:cs="Times New Roman"/>
          <w:color w:val="000000" w:themeColor="text1"/>
          <w:sz w:val="28"/>
          <w:szCs w:val="28"/>
          <w:lang w:val="ru-RU"/>
        </w:rPr>
        <w:t xml:space="preserve"> заснувати пост Генерального секретаря ОБСЄ</w:t>
      </w:r>
      <w:r w:rsidR="00625274" w:rsidRPr="00CF616E">
        <w:rPr>
          <w:rStyle w:val="af0"/>
          <w:rFonts w:ascii="Times New Roman" w:hAnsi="Times New Roman" w:cs="Times New Roman"/>
          <w:color w:val="000000" w:themeColor="text1"/>
          <w:sz w:val="28"/>
          <w:szCs w:val="28"/>
          <w:lang w:val="en-GB"/>
        </w:rPr>
        <w:footnoteReference w:id="7"/>
      </w:r>
      <w:r w:rsidRPr="00CF616E">
        <w:rPr>
          <w:rFonts w:ascii="Times New Roman" w:hAnsi="Times New Roman" w:cs="Times New Roman"/>
          <w:color w:val="000000" w:themeColor="text1"/>
          <w:sz w:val="28"/>
          <w:szCs w:val="28"/>
          <w:lang w:val="ru-RU"/>
        </w:rPr>
        <w:t>.</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Третя зустріч ОБСЄ в верхах відбулася в Будапешті 5-6 грудня 1994 року, на якій був прийнятий документ </w:t>
      </w:r>
      <w:r w:rsidR="00387A3D" w:rsidRPr="00CF616E">
        <w:rPr>
          <w:rFonts w:ascii="Times New Roman" w:hAnsi="Times New Roman" w:cs="Times New Roman"/>
          <w:color w:val="000000" w:themeColor="text1"/>
          <w:sz w:val="28"/>
          <w:szCs w:val="28"/>
          <w:lang w:val="ru-RU"/>
        </w:rPr>
        <w:t>«До справжнього партнерства нової доби»</w:t>
      </w:r>
      <w:r w:rsidR="00625274" w:rsidRPr="00CF616E">
        <w:rPr>
          <w:rFonts w:ascii="Times New Roman" w:hAnsi="Times New Roman" w:cs="Times New Roman"/>
          <w:color w:val="000000" w:themeColor="text1"/>
          <w:sz w:val="28"/>
          <w:szCs w:val="28"/>
          <w:lang w:val="ru-RU"/>
        </w:rPr>
        <w:t>, що поставив завдання щодо розробки моделі загальної і всеосяжної безпеки для Європи ХХІ ст</w:t>
      </w:r>
      <w:r w:rsidRPr="00CF616E">
        <w:rPr>
          <w:rFonts w:ascii="Times New Roman" w:hAnsi="Times New Roman" w:cs="Times New Roman"/>
          <w:color w:val="000000" w:themeColor="text1"/>
          <w:sz w:val="28"/>
          <w:szCs w:val="28"/>
          <w:lang w:val="ru-RU"/>
        </w:rPr>
        <w:t>.</w:t>
      </w:r>
      <w:r w:rsidR="00625274" w:rsidRPr="00CF616E">
        <w:rPr>
          <w:rStyle w:val="af0"/>
          <w:rFonts w:ascii="Times New Roman" w:hAnsi="Times New Roman" w:cs="Times New Roman"/>
          <w:color w:val="000000" w:themeColor="text1"/>
          <w:sz w:val="28"/>
          <w:szCs w:val="28"/>
          <w:lang w:val="en-GB"/>
        </w:rPr>
        <w:footnoteReference w:id="8"/>
      </w:r>
      <w:r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en-GB"/>
        </w:rPr>
        <w:t xml:space="preserve">Глави держав і урядів погодилися змінити назву організації. </w:t>
      </w:r>
      <w:r w:rsidRPr="00CF616E">
        <w:rPr>
          <w:rFonts w:ascii="Times New Roman" w:hAnsi="Times New Roman" w:cs="Times New Roman"/>
          <w:color w:val="000000" w:themeColor="text1"/>
          <w:sz w:val="28"/>
          <w:szCs w:val="28"/>
          <w:lang w:val="ru-RU"/>
        </w:rPr>
        <w:t>Відтепер вона переставала бути просто конференцією з безпеки і співробітництва в Європі, а ставала постійно працюючою організацією.</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Зустріч глав держав і урядів в Лісабоні на вищому рівні (2-3 грудня 1996 г.) прийняла загальну політичну декларацію і схвалила </w:t>
      </w:r>
      <w:r w:rsidR="00387A3D" w:rsidRPr="00CF616E">
        <w:rPr>
          <w:rFonts w:ascii="Times New Roman" w:hAnsi="Times New Roman" w:cs="Times New Roman"/>
          <w:color w:val="000000" w:themeColor="text1"/>
          <w:sz w:val="28"/>
          <w:szCs w:val="28"/>
          <w:lang w:val="ru-RU"/>
        </w:rPr>
        <w:t xml:space="preserve">Лісабонську декларацію щодо моделі загальної та всеосяжної безпеки для Європи </w:t>
      </w:r>
      <w:r w:rsidR="00387A3D" w:rsidRPr="00CF616E">
        <w:rPr>
          <w:rFonts w:ascii="Times New Roman" w:hAnsi="Times New Roman" w:cs="Times New Roman"/>
          <w:color w:val="000000" w:themeColor="text1"/>
          <w:sz w:val="28"/>
          <w:szCs w:val="28"/>
          <w:lang w:val="en-GB"/>
        </w:rPr>
        <w:t>XXI</w:t>
      </w:r>
      <w:r w:rsidR="00387A3D" w:rsidRPr="00CF616E">
        <w:rPr>
          <w:rFonts w:ascii="Times New Roman" w:hAnsi="Times New Roman" w:cs="Times New Roman"/>
          <w:color w:val="000000" w:themeColor="text1"/>
          <w:sz w:val="28"/>
          <w:szCs w:val="28"/>
          <w:lang w:val="ru-RU"/>
        </w:rPr>
        <w:t xml:space="preserve"> </w:t>
      </w:r>
      <w:proofErr w:type="gramStart"/>
      <w:r w:rsidR="00387A3D" w:rsidRPr="00CF616E">
        <w:rPr>
          <w:rFonts w:ascii="Times New Roman" w:hAnsi="Times New Roman" w:cs="Times New Roman"/>
          <w:color w:val="000000" w:themeColor="text1"/>
          <w:sz w:val="28"/>
          <w:szCs w:val="28"/>
          <w:lang w:val="ru-RU"/>
        </w:rPr>
        <w:lastRenderedPageBreak/>
        <w:t xml:space="preserve">століття </w:t>
      </w:r>
      <w:r w:rsidRPr="00CF616E">
        <w:rPr>
          <w:rFonts w:ascii="Times New Roman" w:hAnsi="Times New Roman" w:cs="Times New Roman"/>
          <w:color w:val="000000" w:themeColor="text1"/>
          <w:sz w:val="28"/>
          <w:szCs w:val="28"/>
          <w:lang w:val="ru-RU"/>
        </w:rPr>
        <w:t>,</w:t>
      </w:r>
      <w:proofErr w:type="gramEnd"/>
      <w:r w:rsidRPr="00CF616E">
        <w:rPr>
          <w:rFonts w:ascii="Times New Roman" w:hAnsi="Times New Roman" w:cs="Times New Roman"/>
          <w:color w:val="000000" w:themeColor="text1"/>
          <w:sz w:val="28"/>
          <w:szCs w:val="28"/>
          <w:lang w:val="ru-RU"/>
        </w:rPr>
        <w:t xml:space="preserve"> намітивши проблеми, з якими зустрінуться країни - учасниці ОБСЄ в новому столітті</w:t>
      </w:r>
      <w:r w:rsidR="00BB5761" w:rsidRPr="00CF616E">
        <w:rPr>
          <w:rStyle w:val="af0"/>
          <w:rFonts w:ascii="Times New Roman" w:hAnsi="Times New Roman" w:cs="Times New Roman"/>
          <w:color w:val="000000" w:themeColor="text1"/>
          <w:sz w:val="28"/>
          <w:szCs w:val="28"/>
          <w:lang w:val="en-GB"/>
        </w:rPr>
        <w:footnoteReference w:id="9"/>
      </w:r>
      <w:r w:rsidRPr="00CF616E">
        <w:rPr>
          <w:rFonts w:ascii="Times New Roman" w:hAnsi="Times New Roman" w:cs="Times New Roman"/>
          <w:color w:val="000000" w:themeColor="text1"/>
          <w:sz w:val="28"/>
          <w:szCs w:val="28"/>
          <w:lang w:val="ru-RU"/>
        </w:rPr>
        <w:t>.</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18-19 листопада 1999 року в Стамбулі відбулася п'ята зустріч країн ОБСЄ. Вона прийняла Хартію європейської безпеки і Декларацію Стамбула. Найближчими цілями ОБСЄ Хартія проголосила:</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посилення співпраці з іншими міжнародними організаціями з тим, щоб краще використовувати ресурси міжнародного співтовариства;</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подальше підвищення ролі ОБСЄ у підтриманні миру;</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створення швидкої експертної допомоги і груп співпраці оперативної допомоги на місцях;</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розширення можливості надати допомогу поліцейськими силами з метою підтримки законності;</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установа Центру операцій для планування і розгортання діяльності ОБСЄ на місцях;</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посилення консультативної роботи в ОБСЄ, для чого створюється Підготовчий комітет, підлеглий Постійній Раді ОБСЄ</w:t>
      </w:r>
      <w:r w:rsidR="00BB5761" w:rsidRPr="00CF616E">
        <w:rPr>
          <w:rStyle w:val="af0"/>
          <w:rFonts w:ascii="Times New Roman" w:hAnsi="Times New Roman" w:cs="Times New Roman"/>
          <w:color w:val="000000" w:themeColor="text1"/>
          <w:sz w:val="28"/>
          <w:szCs w:val="28"/>
          <w:lang w:val="en-GB"/>
        </w:rPr>
        <w:footnoteReference w:id="10"/>
      </w:r>
      <w:r w:rsidRPr="00CF616E">
        <w:rPr>
          <w:rFonts w:ascii="Times New Roman" w:hAnsi="Times New Roman" w:cs="Times New Roman"/>
          <w:color w:val="000000" w:themeColor="text1"/>
          <w:sz w:val="28"/>
          <w:szCs w:val="28"/>
          <w:lang w:val="ru-RU"/>
        </w:rPr>
        <w:t>.</w:t>
      </w:r>
    </w:p>
    <w:p w:rsidR="00B96911" w:rsidRPr="00CF616E" w:rsidRDefault="003054AD" w:rsidP="00EA29F3">
      <w:pPr>
        <w:spacing w:after="0" w:line="360" w:lineRule="auto"/>
        <w:ind w:firstLine="709"/>
        <w:jc w:val="both"/>
        <w:rPr>
          <w:rStyle w:val="viiyi"/>
          <w:rFonts w:ascii="Times New Roman" w:hAnsi="Times New Roman" w:cs="Times New Roman"/>
          <w:color w:val="000000" w:themeColor="text1"/>
          <w:sz w:val="28"/>
          <w:szCs w:val="28"/>
          <w:lang w:val="ru-RU"/>
        </w:rPr>
      </w:pPr>
      <w:r w:rsidRPr="00CF616E">
        <w:rPr>
          <w:rStyle w:val="jlqj4b"/>
          <w:rFonts w:ascii="Times New Roman" w:hAnsi="Times New Roman" w:cs="Times New Roman"/>
          <w:color w:val="000000" w:themeColor="text1"/>
          <w:sz w:val="28"/>
          <w:szCs w:val="28"/>
          <w:lang w:val="ru-RU"/>
        </w:rPr>
        <w:t>ОБСЄ є нормотворчою організацією.</w:t>
      </w:r>
      <w:r w:rsidRPr="00CF616E">
        <w:rPr>
          <w:rStyle w:val="viiyi"/>
          <w:rFonts w:ascii="Times New Roman" w:hAnsi="Times New Roman" w:cs="Times New Roman"/>
          <w:color w:val="000000" w:themeColor="text1"/>
          <w:sz w:val="28"/>
          <w:szCs w:val="28"/>
          <w:lang w:val="ru-RU"/>
        </w:rPr>
        <w:t xml:space="preserve"> </w:t>
      </w:r>
      <w:r w:rsidRPr="00CF616E">
        <w:rPr>
          <w:rStyle w:val="jlqj4b"/>
          <w:rFonts w:ascii="Times New Roman" w:hAnsi="Times New Roman" w:cs="Times New Roman"/>
          <w:color w:val="000000" w:themeColor="text1"/>
          <w:sz w:val="28"/>
          <w:szCs w:val="28"/>
          <w:lang w:val="ru-RU"/>
        </w:rPr>
        <w:t>ОБСЄ розробила широкий спектр норм, принципів та зобов'язань у всіх трьох вимірах безпеки.</w:t>
      </w:r>
      <w:r w:rsidRPr="00CF616E">
        <w:rPr>
          <w:rStyle w:val="viiyi"/>
          <w:rFonts w:ascii="Times New Roman" w:hAnsi="Times New Roman" w:cs="Times New Roman"/>
          <w:color w:val="000000" w:themeColor="text1"/>
          <w:sz w:val="28"/>
          <w:szCs w:val="28"/>
          <w:lang w:val="ru-RU"/>
        </w:rPr>
        <w:t xml:space="preserve"> </w:t>
      </w:r>
    </w:p>
    <w:p w:rsidR="00D8709A" w:rsidRPr="00CF616E" w:rsidRDefault="003054AD" w:rsidP="00EA29F3">
      <w:pPr>
        <w:spacing w:after="0" w:line="360" w:lineRule="auto"/>
        <w:ind w:firstLine="709"/>
        <w:jc w:val="both"/>
        <w:rPr>
          <w:rStyle w:val="jlqj4b"/>
          <w:rFonts w:ascii="Times New Roman" w:hAnsi="Times New Roman" w:cs="Times New Roman"/>
          <w:color w:val="000000" w:themeColor="text1"/>
          <w:sz w:val="28"/>
          <w:szCs w:val="28"/>
          <w:lang w:val="ru-RU"/>
        </w:rPr>
      </w:pPr>
      <w:r w:rsidRPr="00CF616E">
        <w:rPr>
          <w:rStyle w:val="jlqj4b"/>
          <w:rFonts w:ascii="Times New Roman" w:hAnsi="Times New Roman" w:cs="Times New Roman"/>
          <w:color w:val="000000" w:themeColor="text1"/>
          <w:sz w:val="28"/>
          <w:szCs w:val="28"/>
          <w:lang w:val="ru-RU"/>
        </w:rPr>
        <w:t xml:space="preserve">ОБСЄ виконує дві функції: </w:t>
      </w:r>
      <w:r w:rsidR="009775AB" w:rsidRPr="00CF616E">
        <w:rPr>
          <w:rStyle w:val="jlqj4b"/>
          <w:rFonts w:ascii="Times New Roman" w:hAnsi="Times New Roman" w:cs="Times New Roman"/>
          <w:color w:val="000000" w:themeColor="text1"/>
          <w:sz w:val="28"/>
          <w:szCs w:val="28"/>
          <w:lang w:val="ru-RU"/>
        </w:rPr>
        <w:t>п</w:t>
      </w:r>
      <w:r w:rsidRPr="00CF616E">
        <w:rPr>
          <w:rStyle w:val="jlqj4b"/>
          <w:rFonts w:ascii="Times New Roman" w:hAnsi="Times New Roman" w:cs="Times New Roman"/>
          <w:color w:val="000000" w:themeColor="text1"/>
          <w:sz w:val="28"/>
          <w:szCs w:val="28"/>
          <w:lang w:val="ru-RU"/>
        </w:rPr>
        <w:t>о-перше, ОБСЄ допомагає державам-учасницям повністю виконувати зобов'язання, розроблені Організацією.</w:t>
      </w:r>
      <w:r w:rsidRPr="00CF616E">
        <w:rPr>
          <w:rStyle w:val="viiyi"/>
          <w:rFonts w:ascii="Times New Roman" w:hAnsi="Times New Roman" w:cs="Times New Roman"/>
          <w:color w:val="000000" w:themeColor="text1"/>
          <w:sz w:val="28"/>
          <w:szCs w:val="28"/>
          <w:lang w:val="ru-RU"/>
        </w:rPr>
        <w:t xml:space="preserve"> </w:t>
      </w:r>
      <w:proofErr w:type="gramStart"/>
      <w:r w:rsidRPr="00CF616E">
        <w:rPr>
          <w:rStyle w:val="jlqj4b"/>
          <w:rFonts w:ascii="Times New Roman" w:hAnsi="Times New Roman" w:cs="Times New Roman"/>
          <w:color w:val="000000" w:themeColor="text1"/>
          <w:sz w:val="28"/>
          <w:szCs w:val="28"/>
          <w:lang w:val="ru-RU"/>
        </w:rPr>
        <w:t>По-друге</w:t>
      </w:r>
      <w:proofErr w:type="gramEnd"/>
      <w:r w:rsidRPr="00CF616E">
        <w:rPr>
          <w:rStyle w:val="jlqj4b"/>
          <w:rFonts w:ascii="Times New Roman" w:hAnsi="Times New Roman" w:cs="Times New Roman"/>
          <w:color w:val="000000" w:themeColor="text1"/>
          <w:sz w:val="28"/>
          <w:szCs w:val="28"/>
          <w:lang w:val="ru-RU"/>
        </w:rPr>
        <w:t>, ОБСЄ контролює виконання зобов'язань державами-учасницями</w:t>
      </w:r>
      <w:r w:rsidR="00D8709A" w:rsidRPr="00CF616E">
        <w:rPr>
          <w:rStyle w:val="jlqj4b"/>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ОБСЄ</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забезпечує</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здійснення</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діалогу</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та</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політичної</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взаємодії</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країн-членів</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з</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широкого</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кола</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питань</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безпеки, дію</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чи</w:t>
      </w:r>
      <w:r w:rsidR="00D62DC9" w:rsidRPr="00CF616E">
        <w:rPr>
          <w:rFonts w:ascii="Times New Roman" w:hAnsi="Times New Roman" w:cs="Times New Roman"/>
          <w:color w:val="000000" w:themeColor="text1"/>
          <w:sz w:val="28"/>
          <w:szCs w:val="28"/>
          <w:lang w:val="ru-RU"/>
        </w:rPr>
        <w:t xml:space="preserve"> </w:t>
      </w:r>
      <w:proofErr w:type="gramStart"/>
      <w:r w:rsidR="00D8709A" w:rsidRPr="00CF616E">
        <w:rPr>
          <w:rFonts w:ascii="Times New Roman" w:hAnsi="Times New Roman" w:cs="Times New Roman"/>
          <w:color w:val="000000" w:themeColor="text1"/>
          <w:sz w:val="28"/>
          <w:szCs w:val="28"/>
          <w:lang w:val="ru-RU"/>
        </w:rPr>
        <w:t>у</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сферах</w:t>
      </w:r>
      <w:proofErr w:type="gramEnd"/>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раннього</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попередження, запобігання</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конфліктам, врегулювання</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криз</w:t>
      </w:r>
      <w:r w:rsidR="00D62DC9" w:rsidRPr="00CF616E">
        <w:rPr>
          <w:rFonts w:ascii="Times New Roman" w:hAnsi="Times New Roman" w:cs="Times New Roman"/>
          <w:color w:val="000000" w:themeColor="text1"/>
          <w:sz w:val="28"/>
          <w:szCs w:val="28"/>
          <w:lang w:val="ru-RU"/>
        </w:rPr>
        <w:t xml:space="preserve"> </w:t>
      </w:r>
      <w:r w:rsidR="00D8709A" w:rsidRPr="00CF616E">
        <w:rPr>
          <w:rFonts w:ascii="Times New Roman" w:hAnsi="Times New Roman" w:cs="Times New Roman"/>
          <w:color w:val="000000" w:themeColor="text1"/>
          <w:sz w:val="28"/>
          <w:szCs w:val="28"/>
          <w:lang w:val="ru-RU"/>
        </w:rPr>
        <w:t>і</w:t>
      </w:r>
      <w:r w:rsidR="00D62DC9" w:rsidRPr="00CF616E">
        <w:rPr>
          <w:rFonts w:ascii="Times New Roman" w:hAnsi="Times New Roman" w:cs="Times New Roman"/>
          <w:color w:val="000000" w:themeColor="text1"/>
          <w:sz w:val="28"/>
          <w:szCs w:val="28"/>
          <w:lang w:val="ru-RU"/>
        </w:rPr>
        <w:t xml:space="preserve"> пост конфліктного </w:t>
      </w:r>
      <w:r w:rsidR="00D8709A" w:rsidRPr="00CF616E">
        <w:rPr>
          <w:rFonts w:ascii="Times New Roman" w:hAnsi="Times New Roman" w:cs="Times New Roman"/>
          <w:color w:val="000000" w:themeColor="text1"/>
          <w:sz w:val="28"/>
          <w:szCs w:val="28"/>
          <w:lang w:val="ru-RU"/>
        </w:rPr>
        <w:t>відновлення</w:t>
      </w:r>
      <w:r w:rsidR="00D8709A" w:rsidRPr="00CF616E">
        <w:rPr>
          <w:rStyle w:val="af0"/>
          <w:rFonts w:ascii="Times New Roman" w:hAnsi="Times New Roman" w:cs="Times New Roman"/>
          <w:color w:val="000000" w:themeColor="text1"/>
          <w:sz w:val="28"/>
          <w:szCs w:val="28"/>
          <w:lang w:val="en-GB"/>
        </w:rPr>
        <w:footnoteReference w:id="11"/>
      </w:r>
      <w:r w:rsidRPr="00CF616E">
        <w:rPr>
          <w:rStyle w:val="jlqj4b"/>
          <w:rFonts w:ascii="Times New Roman" w:hAnsi="Times New Roman" w:cs="Times New Roman"/>
          <w:color w:val="000000" w:themeColor="text1"/>
          <w:sz w:val="28"/>
          <w:szCs w:val="28"/>
          <w:lang w:val="ru-RU"/>
        </w:rPr>
        <w:t>.</w:t>
      </w:r>
    </w:p>
    <w:p w:rsidR="00AA1C17" w:rsidRPr="00CF616E" w:rsidRDefault="003054AD" w:rsidP="00EA29F3">
      <w:pPr>
        <w:spacing w:after="0" w:line="360" w:lineRule="auto"/>
        <w:ind w:firstLine="709"/>
        <w:jc w:val="both"/>
        <w:rPr>
          <w:rStyle w:val="jlqj4b"/>
          <w:rFonts w:ascii="Times New Roman" w:hAnsi="Times New Roman" w:cs="Times New Roman"/>
          <w:color w:val="000000" w:themeColor="text1"/>
          <w:sz w:val="28"/>
          <w:szCs w:val="28"/>
          <w:lang w:val="ru-RU"/>
        </w:rPr>
      </w:pPr>
      <w:r w:rsidRPr="00CF616E">
        <w:rPr>
          <w:rStyle w:val="viiyi"/>
          <w:rFonts w:ascii="Times New Roman" w:hAnsi="Times New Roman" w:cs="Times New Roman"/>
          <w:color w:val="000000" w:themeColor="text1"/>
          <w:sz w:val="28"/>
          <w:szCs w:val="28"/>
          <w:lang w:val="ru-RU"/>
        </w:rPr>
        <w:lastRenderedPageBreak/>
        <w:t xml:space="preserve"> </w:t>
      </w:r>
      <w:r w:rsidRPr="00CF616E">
        <w:rPr>
          <w:rStyle w:val="jlqj4b"/>
          <w:rFonts w:ascii="Times New Roman" w:hAnsi="Times New Roman" w:cs="Times New Roman"/>
          <w:color w:val="000000" w:themeColor="text1"/>
          <w:sz w:val="28"/>
          <w:szCs w:val="28"/>
          <w:lang w:val="ru-RU"/>
        </w:rPr>
        <w:t>ОБСЄ також створила всеосяжну інституційну структуру та постійні інституції та механізми для підтримки зусиль держав-учасниць щодо вирішення проблем, викликів та загроз нового середовища безпеки в епоху після холодної війни.</w:t>
      </w:r>
    </w:p>
    <w:p w:rsidR="006B0CD4" w:rsidRPr="00CF616E" w:rsidRDefault="006B0C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Постійна Рада - форум для регулярних консультацій і прийняття рішень, що стосуються повсякденних дій Організації. Періодично проводяться спеціалізовані зустрічі: економічний форум, з проблем прав і свобод людини, навколишнього середовища тощо</w:t>
      </w:r>
      <w:r w:rsidR="00BB5761" w:rsidRPr="00CF616E">
        <w:rPr>
          <w:rStyle w:val="af0"/>
          <w:rFonts w:ascii="Times New Roman" w:hAnsi="Times New Roman" w:cs="Times New Roman"/>
          <w:color w:val="000000" w:themeColor="text1"/>
          <w:sz w:val="28"/>
          <w:szCs w:val="28"/>
          <w:lang w:val="en-GB"/>
        </w:rPr>
        <w:footnoteReference w:id="12"/>
      </w:r>
      <w:r w:rsidRPr="00CF616E">
        <w:rPr>
          <w:rFonts w:ascii="Times New Roman" w:hAnsi="Times New Roman" w:cs="Times New Roman"/>
          <w:color w:val="000000" w:themeColor="text1"/>
          <w:sz w:val="28"/>
          <w:szCs w:val="28"/>
          <w:lang w:val="ru-RU"/>
        </w:rPr>
        <w:t>.</w:t>
      </w:r>
    </w:p>
    <w:p w:rsidR="006B0CD4" w:rsidRPr="00CF616E" w:rsidRDefault="006B0CD4" w:rsidP="00EA29F3">
      <w:pPr>
        <w:spacing w:after="0" w:line="360" w:lineRule="auto"/>
        <w:ind w:firstLine="709"/>
        <w:jc w:val="both"/>
        <w:rPr>
          <w:rStyle w:val="jlqj4b"/>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Форум </w:t>
      </w:r>
      <w:r w:rsidR="00BB5761" w:rsidRPr="00CF616E">
        <w:rPr>
          <w:rFonts w:ascii="Times New Roman" w:hAnsi="Times New Roman" w:cs="Times New Roman"/>
          <w:color w:val="000000" w:themeColor="text1"/>
          <w:sz w:val="28"/>
          <w:szCs w:val="28"/>
          <w:lang w:val="ru-RU"/>
        </w:rPr>
        <w:t xml:space="preserve">зі співробітництва у сфері безпеки </w:t>
      </w:r>
      <w:r w:rsidRPr="00CF616E">
        <w:rPr>
          <w:rFonts w:ascii="Times New Roman" w:hAnsi="Times New Roman" w:cs="Times New Roman"/>
          <w:color w:val="000000" w:themeColor="text1"/>
          <w:sz w:val="28"/>
          <w:szCs w:val="28"/>
          <w:lang w:val="ru-RU"/>
        </w:rPr>
        <w:t xml:space="preserve">складається з представників країн-учасниць ОБСЄ, збирається щотижня у Відні в Центрі конгресів для консультацій про заходи щодо зміцнення безпеки в Європі (роззброєння, попередження небезпеки конфліктів, спільні дії в тих чи інших випадках) і виконання узгоджених </w:t>
      </w:r>
      <w:proofErr w:type="gramStart"/>
      <w:r w:rsidRPr="00CF616E">
        <w:rPr>
          <w:rFonts w:ascii="Times New Roman" w:hAnsi="Times New Roman" w:cs="Times New Roman"/>
          <w:color w:val="000000" w:themeColor="text1"/>
          <w:sz w:val="28"/>
          <w:szCs w:val="28"/>
          <w:lang w:val="ru-RU"/>
        </w:rPr>
        <w:t>дій</w:t>
      </w:r>
      <w:r w:rsidR="00BB5761" w:rsidRPr="00CF616E">
        <w:rPr>
          <w:rFonts w:ascii="Times New Roman" w:hAnsi="Times New Roman" w:cs="Times New Roman"/>
          <w:color w:val="000000" w:themeColor="text1"/>
          <w:sz w:val="28"/>
          <w:szCs w:val="28"/>
          <w:lang w:val="ru-RU"/>
        </w:rPr>
        <w:t xml:space="preserve"> </w:t>
      </w:r>
      <w:r w:rsidR="00BB5761" w:rsidRPr="00CF616E">
        <w:rPr>
          <w:rStyle w:val="af0"/>
          <w:rFonts w:ascii="Times New Roman" w:hAnsi="Times New Roman" w:cs="Times New Roman"/>
          <w:color w:val="000000" w:themeColor="text1"/>
          <w:sz w:val="28"/>
          <w:szCs w:val="28"/>
          <w:lang w:val="en-GB"/>
        </w:rPr>
        <w:footnoteReference w:id="13"/>
      </w:r>
      <w:r w:rsidRPr="00CF616E">
        <w:rPr>
          <w:rFonts w:ascii="Times New Roman" w:hAnsi="Times New Roman" w:cs="Times New Roman"/>
          <w:color w:val="000000" w:themeColor="text1"/>
          <w:sz w:val="28"/>
          <w:szCs w:val="28"/>
          <w:lang w:val="ru-RU"/>
        </w:rPr>
        <w:t>.</w:t>
      </w:r>
      <w:proofErr w:type="gramEnd"/>
    </w:p>
    <w:p w:rsidR="00826E42"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ОБСЄ розглядає безпеку як всеосяжну і працює над вирішенням трьох аспектів безпеки - військово-політичного, економічного та екологічного та людського - як єдине ціле. Комплексний підхід ОБСЄ до безпеки переплітає політико-воєнні аспекти безпеки з питаннями економіко-екологічного та людського виміру. Відповідно до цього багатовимірного розуміння безпеки, різні виміри безпеки є взаємодоповнюючими, взаємопов'язаними та взаємозалежними. Як вимагає комплексний підхід до безпеки, ОБСЄ намагається стати активним як у жорстких, так і у військових та м'яких питаннях безпеки, включаючи широкий спектр питань, пов'язаних з безпекою, таких як контроль над озброєннями, заходи щодо довіри та розбудови безпеки, запобігання та вирішення конфліктів, прикордонна безпека, тероризм, економічні та екологічні проблеми, права людини та основні свободи, захист </w:t>
      </w:r>
      <w:r w:rsidRPr="00CF616E">
        <w:rPr>
          <w:rFonts w:ascii="Times New Roman" w:hAnsi="Times New Roman" w:cs="Times New Roman"/>
          <w:color w:val="000000" w:themeColor="text1"/>
          <w:sz w:val="28"/>
          <w:szCs w:val="28"/>
          <w:lang w:val="ru-RU"/>
        </w:rPr>
        <w:lastRenderedPageBreak/>
        <w:t>меншин, демократизація, гендерна рівність, свобода ЗМІ, толерантність та недискримінація</w:t>
      </w:r>
      <w:r w:rsidR="00572907" w:rsidRPr="00CF616E">
        <w:rPr>
          <w:rStyle w:val="af0"/>
          <w:rFonts w:ascii="Times New Roman" w:hAnsi="Times New Roman" w:cs="Times New Roman"/>
          <w:color w:val="000000" w:themeColor="text1"/>
          <w:sz w:val="28"/>
          <w:szCs w:val="28"/>
          <w:lang w:val="en-GB"/>
        </w:rPr>
        <w:footnoteReference w:id="14"/>
      </w:r>
      <w:r w:rsidRPr="00CF616E">
        <w:rPr>
          <w:rFonts w:ascii="Times New Roman" w:hAnsi="Times New Roman" w:cs="Times New Roman"/>
          <w:color w:val="000000" w:themeColor="text1"/>
          <w:sz w:val="28"/>
          <w:szCs w:val="28"/>
          <w:lang w:val="ru-RU"/>
        </w:rPr>
        <w:t xml:space="preserve">. </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Основна місія ОБСЄ - сприяти безпеці шляхом спі</w:t>
      </w:r>
      <w:r w:rsidR="00826E42" w:rsidRPr="00CF616E">
        <w:rPr>
          <w:rFonts w:ascii="Times New Roman" w:hAnsi="Times New Roman" w:cs="Times New Roman"/>
          <w:color w:val="000000" w:themeColor="text1"/>
          <w:sz w:val="28"/>
          <w:szCs w:val="28"/>
          <w:lang w:val="ru-RU"/>
        </w:rPr>
        <w:t xml:space="preserve">впраці. ОБСЄ іноді називають </w:t>
      </w:r>
      <w:r w:rsidR="00387A3D"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загал</w:t>
      </w:r>
      <w:r w:rsidR="00826E42" w:rsidRPr="00CF616E">
        <w:rPr>
          <w:rFonts w:ascii="Times New Roman" w:hAnsi="Times New Roman" w:cs="Times New Roman"/>
          <w:color w:val="000000" w:themeColor="text1"/>
          <w:sz w:val="28"/>
          <w:szCs w:val="28"/>
          <w:lang w:val="ru-RU"/>
        </w:rPr>
        <w:t>ьноєвропейським органом безпеки</w:t>
      </w:r>
      <w:r w:rsidR="00387A3D" w:rsidRPr="00CF616E">
        <w:rPr>
          <w:rFonts w:ascii="Times New Roman" w:hAnsi="Times New Roman" w:cs="Times New Roman"/>
          <w:color w:val="000000" w:themeColor="text1"/>
          <w:sz w:val="28"/>
          <w:szCs w:val="28"/>
          <w:lang w:val="ru-RU"/>
        </w:rPr>
        <w:t>»</w:t>
      </w:r>
      <w:r w:rsidR="00826E42" w:rsidRPr="00CF616E">
        <w:rPr>
          <w:rFonts w:ascii="Times New Roman" w:hAnsi="Times New Roman" w:cs="Times New Roman"/>
          <w:color w:val="000000" w:themeColor="text1"/>
          <w:sz w:val="28"/>
          <w:szCs w:val="28"/>
          <w:lang w:val="ru-RU"/>
        </w:rPr>
        <w:t xml:space="preserve"> або </w:t>
      </w:r>
      <w:r w:rsidR="00387A3D"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загальноєв</w:t>
      </w:r>
      <w:r w:rsidR="00826E42" w:rsidRPr="00CF616E">
        <w:rPr>
          <w:rFonts w:ascii="Times New Roman" w:hAnsi="Times New Roman" w:cs="Times New Roman"/>
          <w:color w:val="000000" w:themeColor="text1"/>
          <w:sz w:val="28"/>
          <w:szCs w:val="28"/>
          <w:lang w:val="ru-RU"/>
        </w:rPr>
        <w:t>ропейською організацією безпеки</w:t>
      </w:r>
      <w:r w:rsidR="00387A3D"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xml:space="preserve">. ОБСЄ прагне посилити безпеку та стабільність шляхом сприяння відкритості, прозорості та співпраці між державами-учасницями та підготовці підґрунтя для імплементації спільних норм, принципи та зобов'язання. ОБСЄ служить цінним інструментом та важливою міжнародною базою для зміцнення безпеки та стабільності євроатлантичного та євразійського регіонів навколо спільних норм, принципів та </w:t>
      </w:r>
      <w:proofErr w:type="gramStart"/>
      <w:r w:rsidRPr="00CF616E">
        <w:rPr>
          <w:rFonts w:ascii="Times New Roman" w:hAnsi="Times New Roman" w:cs="Times New Roman"/>
          <w:color w:val="000000" w:themeColor="text1"/>
          <w:sz w:val="28"/>
          <w:szCs w:val="28"/>
          <w:lang w:val="ru-RU"/>
        </w:rPr>
        <w:t>зобов'язань</w:t>
      </w:r>
      <w:r w:rsidR="00572907" w:rsidRPr="00CF616E">
        <w:rPr>
          <w:rFonts w:ascii="Times New Roman" w:hAnsi="Times New Roman" w:cs="Times New Roman"/>
          <w:color w:val="000000" w:themeColor="text1"/>
          <w:sz w:val="28"/>
          <w:szCs w:val="28"/>
          <w:lang w:val="ru-RU"/>
        </w:rPr>
        <w:t xml:space="preserve"> </w:t>
      </w:r>
      <w:r w:rsidR="00572907" w:rsidRPr="00CF616E">
        <w:rPr>
          <w:rStyle w:val="af0"/>
          <w:rFonts w:ascii="Times New Roman" w:hAnsi="Times New Roman" w:cs="Times New Roman"/>
          <w:color w:val="000000" w:themeColor="text1"/>
          <w:sz w:val="28"/>
          <w:szCs w:val="28"/>
          <w:lang w:val="en-GB"/>
        </w:rPr>
        <w:footnoteReference w:id="15"/>
      </w:r>
      <w:r w:rsidRPr="00CF616E">
        <w:rPr>
          <w:rFonts w:ascii="Times New Roman" w:hAnsi="Times New Roman" w:cs="Times New Roman"/>
          <w:color w:val="000000" w:themeColor="text1"/>
          <w:sz w:val="28"/>
          <w:szCs w:val="28"/>
          <w:lang w:val="ru-RU"/>
        </w:rPr>
        <w:t>.</w:t>
      </w:r>
      <w:proofErr w:type="gramEnd"/>
    </w:p>
    <w:p w:rsidR="003E510F" w:rsidRPr="00CF616E" w:rsidRDefault="003E51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Всі рішення ОБСЄ повинні були прийматися шляхом консенсусу, що означає відсутність хоча б у одного з учасників яких би то ні було заперечень з якого-небудь з розглянутих і прийнятих рішень. Цей принцип передбачає спільний пошук оптимальних, задовільних з точки зору всіх членів Організації, варіантів вирішення спірних питань і дійсна рівноправність або рівний статус усіх країн. Рішення ОБСЄ політично і юридично не пов'язують її членів, оскільки Організація заснована на політичних зобов'язаннях держав, а не на міжнародному договорі або статуті, як інші міжнародні інститути. Але, будучи прийнятими на найвищому політичному рівні, вони фактично мають таку ж силу, як і інші міжнародні угоди</w:t>
      </w:r>
      <w:r w:rsidR="00572907" w:rsidRPr="00CF616E">
        <w:rPr>
          <w:rStyle w:val="af0"/>
          <w:rFonts w:ascii="Times New Roman" w:hAnsi="Times New Roman" w:cs="Times New Roman"/>
          <w:color w:val="000000" w:themeColor="text1"/>
          <w:sz w:val="28"/>
          <w:szCs w:val="28"/>
          <w:lang w:val="en-GB"/>
        </w:rPr>
        <w:footnoteReference w:id="16"/>
      </w:r>
      <w:r w:rsidRPr="00CF616E">
        <w:rPr>
          <w:rFonts w:ascii="Times New Roman" w:hAnsi="Times New Roman" w:cs="Times New Roman"/>
          <w:color w:val="000000" w:themeColor="text1"/>
          <w:sz w:val="28"/>
          <w:szCs w:val="28"/>
          <w:lang w:val="ru-RU"/>
        </w:rPr>
        <w:t>.</w:t>
      </w:r>
    </w:p>
    <w:p w:rsidR="003054AD"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Таким чином, конференція в Гельсінкі поклала початок діяльності нової міжнародної миротворчої організації, що називалася спочатку </w:t>
      </w:r>
      <w:r w:rsidR="00202F96" w:rsidRPr="00CF616E">
        <w:rPr>
          <w:rFonts w:ascii="Times New Roman" w:hAnsi="Times New Roman" w:cs="Times New Roman"/>
          <w:color w:val="000000" w:themeColor="text1"/>
          <w:sz w:val="28"/>
          <w:szCs w:val="28"/>
          <w:lang w:val="ru-RU"/>
        </w:rPr>
        <w:t xml:space="preserve">Нарадою </w:t>
      </w:r>
      <w:r w:rsidRPr="00CF616E">
        <w:rPr>
          <w:rFonts w:ascii="Times New Roman" w:hAnsi="Times New Roman" w:cs="Times New Roman"/>
          <w:color w:val="000000" w:themeColor="text1"/>
          <w:sz w:val="28"/>
          <w:szCs w:val="28"/>
          <w:lang w:val="ru-RU"/>
        </w:rPr>
        <w:t xml:space="preserve">з безпеки і співробітництва в Європі. З 1994 р вона іменується Організацією з безпеки і співробітництва в Європі (ОБСЄ).  </w:t>
      </w:r>
    </w:p>
    <w:p w:rsidR="003E510F" w:rsidRPr="00CF616E" w:rsidRDefault="003054AD"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ОБСЄ має особливий статус. Вона не має статуту або установчого договору, які пов'язували б держави-члени. У той же час ОБСЄ має більшість ознак міжнародної організації: має постійні органи прийняття рішень, постійний штаб і установи, штат постійних співробітників, власні фінанси і служби спостереження на місцях.</w:t>
      </w:r>
    </w:p>
    <w:p w:rsidR="00BB5761" w:rsidRPr="00CF616E" w:rsidRDefault="00BB5761" w:rsidP="00EA29F3">
      <w:pPr>
        <w:spacing w:after="0" w:line="360" w:lineRule="auto"/>
        <w:ind w:firstLine="709"/>
        <w:jc w:val="both"/>
        <w:rPr>
          <w:rFonts w:ascii="Times New Roman" w:hAnsi="Times New Roman" w:cs="Times New Roman"/>
          <w:color w:val="000000" w:themeColor="text1"/>
          <w:sz w:val="28"/>
          <w:szCs w:val="28"/>
          <w:lang w:val="ru-RU"/>
        </w:rPr>
      </w:pPr>
    </w:p>
    <w:p w:rsidR="00CF6265" w:rsidRPr="00CF616E" w:rsidRDefault="00B96911" w:rsidP="00EA29F3">
      <w:pPr>
        <w:pStyle w:val="1"/>
        <w:rPr>
          <w:b/>
          <w:color w:val="000000" w:themeColor="text1"/>
          <w:shd w:val="clear" w:color="auto" w:fill="FFFFFF"/>
          <w:lang w:val="ru-RU"/>
        </w:rPr>
      </w:pPr>
      <w:r w:rsidRPr="00CF616E">
        <w:rPr>
          <w:b/>
          <w:color w:val="000000" w:themeColor="text1"/>
          <w:shd w:val="clear" w:color="auto" w:fill="FFFFFF"/>
          <w:lang w:val="ru-RU"/>
        </w:rPr>
        <w:t>2</w:t>
      </w:r>
      <w:r w:rsidR="00CF6265" w:rsidRPr="00CF616E">
        <w:rPr>
          <w:b/>
          <w:color w:val="000000" w:themeColor="text1"/>
          <w:shd w:val="clear" w:color="auto" w:fill="FFFFFF"/>
          <w:lang w:val="ru-RU"/>
        </w:rPr>
        <w:t>.2</w:t>
      </w:r>
      <w:r w:rsidR="00CF6265" w:rsidRPr="00CF616E">
        <w:rPr>
          <w:b/>
          <w:color w:val="000000" w:themeColor="text1"/>
          <w:lang w:val="ru-RU"/>
        </w:rPr>
        <w:t xml:space="preserve"> </w:t>
      </w:r>
      <w:bookmarkStart w:id="6" w:name="_Toc71555506"/>
      <w:r w:rsidR="00CF6265" w:rsidRPr="00CF616E">
        <w:rPr>
          <w:b/>
          <w:color w:val="000000" w:themeColor="text1"/>
          <w:shd w:val="clear" w:color="auto" w:fill="FFFFFF"/>
          <w:lang w:val="ru-RU"/>
        </w:rPr>
        <w:t xml:space="preserve">Проблемні питання функціонування та взаємодія Організації </w:t>
      </w:r>
      <w:r w:rsidR="00AE755A" w:rsidRPr="00CF616E">
        <w:rPr>
          <w:b/>
          <w:color w:val="000000" w:themeColor="text1"/>
          <w:shd w:val="clear" w:color="auto" w:fill="FFFFFF"/>
          <w:lang w:val="ru-RU"/>
        </w:rPr>
        <w:t xml:space="preserve">з </w:t>
      </w:r>
      <w:r w:rsidR="00CF6265" w:rsidRPr="00CF616E">
        <w:rPr>
          <w:b/>
          <w:color w:val="000000" w:themeColor="text1"/>
          <w:shd w:val="clear" w:color="auto" w:fill="FFFFFF"/>
          <w:lang w:val="ru-RU"/>
        </w:rPr>
        <w:t>безпеки та співробітництва в Європі з іншими міжнародними організаціями</w:t>
      </w:r>
      <w:bookmarkEnd w:id="6"/>
    </w:p>
    <w:p w:rsidR="0037100A" w:rsidRPr="00CF616E" w:rsidRDefault="0037100A" w:rsidP="0037100A">
      <w:pPr>
        <w:rPr>
          <w:color w:val="000000" w:themeColor="text1"/>
          <w:lang w:val="ru-RU"/>
        </w:rPr>
      </w:pP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активно бере участь у запобіганні та врегулюванні конфліктів в зоні своєї відповідальності (конфлікти в Абхазії, Південній Осетії, Придністров'ї, Таджикистані, Нагірному Карабасі, Боснії і Герцеговині, Македонії, Косово, на територ</w:t>
      </w:r>
      <w:r w:rsidR="007C2A76" w:rsidRPr="00CF616E">
        <w:rPr>
          <w:rFonts w:ascii="Times New Roman" w:hAnsi="Times New Roman" w:cs="Times New Roman"/>
          <w:color w:val="000000" w:themeColor="text1"/>
          <w:sz w:val="28"/>
          <w:szCs w:val="28"/>
          <w:lang w:val="ru-RU"/>
        </w:rPr>
        <w:t xml:space="preserve">ії колишньої Югославії, Албанії. </w:t>
      </w:r>
      <w:r w:rsidRPr="00CF616E">
        <w:rPr>
          <w:rFonts w:ascii="Times New Roman" w:hAnsi="Times New Roman" w:cs="Times New Roman"/>
          <w:color w:val="000000" w:themeColor="text1"/>
          <w:sz w:val="28"/>
          <w:szCs w:val="28"/>
          <w:lang w:val="ru-RU"/>
        </w:rPr>
        <w:t>Крім ОБСЄ у вирішенні таких конфліктів брали (беруть) участь також ООН і інші регіональні організації</w:t>
      </w:r>
      <w:r w:rsidR="007C2A76" w:rsidRPr="00CF616E">
        <w:rPr>
          <w:rStyle w:val="af0"/>
          <w:rFonts w:ascii="Times New Roman" w:hAnsi="Times New Roman" w:cs="Times New Roman"/>
          <w:color w:val="000000" w:themeColor="text1"/>
          <w:sz w:val="28"/>
          <w:szCs w:val="28"/>
          <w:lang w:val="en-GB"/>
        </w:rPr>
        <w:footnoteReference w:id="17"/>
      </w:r>
      <w:r w:rsidRPr="00CF616E">
        <w:rPr>
          <w:rFonts w:ascii="Times New Roman" w:hAnsi="Times New Roman" w:cs="Times New Roman"/>
          <w:color w:val="000000" w:themeColor="text1"/>
          <w:sz w:val="28"/>
          <w:szCs w:val="28"/>
          <w:lang w:val="ru-RU"/>
        </w:rPr>
        <w:t>.</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Як наслідок, необхідно оцінити, наскільки активно здійснюється взаємодія ОБСЄ з іншими міжнародними організаціями в галузі підтримання міжнародного миру та безпеки і наскільки ефективним є така співпраця.</w:t>
      </w:r>
    </w:p>
    <w:p w:rsidR="00BC020F" w:rsidRPr="00CF616E" w:rsidRDefault="00BC020F" w:rsidP="00EA29F3">
      <w:pPr>
        <w:pStyle w:val="a6"/>
        <w:numPr>
          <w:ilvl w:val="0"/>
          <w:numId w:val="18"/>
        </w:numPr>
        <w:spacing w:after="0" w:line="360" w:lineRule="auto"/>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Співпраця з ООН.</w:t>
      </w:r>
    </w:p>
    <w:p w:rsidR="007B7F70" w:rsidRPr="00CF616E" w:rsidRDefault="007B7F7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ООН - міжнародна організація, створена в 1945 році для підтримки і зміцнення міжнародного миру і безпеки, розвитку міжнародного співробітництва та сприяння глобальному прогресу.</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Статут ООН не регулює напрямки і механізми співпраці регіональних організацій колективної безпеки між собою, однак встановлює загальні правила для їх взаємодії з Радою </w:t>
      </w:r>
      <w:r w:rsidRPr="00CF616E">
        <w:rPr>
          <w:rFonts w:ascii="Times New Roman" w:hAnsi="Times New Roman" w:cs="Times New Roman"/>
          <w:color w:val="000000" w:themeColor="text1"/>
          <w:sz w:val="28"/>
          <w:szCs w:val="28"/>
          <w:lang w:val="en-GB"/>
        </w:rPr>
        <w:t xml:space="preserve">Безпеки ООН. </w:t>
      </w:r>
      <w:r w:rsidRPr="00CF616E">
        <w:rPr>
          <w:rFonts w:ascii="Times New Roman" w:hAnsi="Times New Roman" w:cs="Times New Roman"/>
          <w:color w:val="000000" w:themeColor="text1"/>
          <w:sz w:val="28"/>
          <w:szCs w:val="28"/>
          <w:lang w:val="ru-RU"/>
        </w:rPr>
        <w:t xml:space="preserve">Передбачена в Статуті ООН система заснована на принципі субсидіарності і закріплює допоміжну роль </w:t>
      </w:r>
      <w:r w:rsidRPr="00CF616E">
        <w:rPr>
          <w:rFonts w:ascii="Times New Roman" w:hAnsi="Times New Roman" w:cs="Times New Roman"/>
          <w:color w:val="000000" w:themeColor="text1"/>
          <w:sz w:val="28"/>
          <w:szCs w:val="28"/>
          <w:lang w:val="ru-RU"/>
        </w:rPr>
        <w:lastRenderedPageBreak/>
        <w:t>регіональних організацій. За останніми визнається пріоритет в області мирного вирішення міжнародних суперечок в регіоні (ст. 52)</w:t>
      </w:r>
      <w:r w:rsidR="007C2A76" w:rsidRPr="00CF616E">
        <w:rPr>
          <w:rStyle w:val="af0"/>
          <w:rFonts w:ascii="Times New Roman" w:hAnsi="Times New Roman" w:cs="Times New Roman"/>
          <w:color w:val="000000" w:themeColor="text1"/>
          <w:sz w:val="28"/>
          <w:szCs w:val="28"/>
          <w:lang w:val="en-GB"/>
        </w:rPr>
        <w:footnoteReference w:id="18"/>
      </w:r>
      <w:r w:rsidRPr="00CF616E">
        <w:rPr>
          <w:rFonts w:ascii="Times New Roman" w:hAnsi="Times New Roman" w:cs="Times New Roman"/>
          <w:color w:val="000000" w:themeColor="text1"/>
          <w:sz w:val="28"/>
          <w:szCs w:val="28"/>
          <w:lang w:val="ru-RU"/>
        </w:rPr>
        <w:t>.</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РБ ООН може використовувати їх для примусових дій під його контролем (ст. 53). Вони також зобов'язані інформувати </w:t>
      </w:r>
      <w:r w:rsidR="00B96911" w:rsidRPr="00CF616E">
        <w:rPr>
          <w:rFonts w:ascii="Times New Roman" w:hAnsi="Times New Roman" w:cs="Times New Roman"/>
          <w:color w:val="000000" w:themeColor="text1"/>
          <w:sz w:val="28"/>
          <w:szCs w:val="28"/>
          <w:lang w:val="ru-RU"/>
        </w:rPr>
        <w:t>Р</w:t>
      </w:r>
      <w:r w:rsidRPr="00CF616E">
        <w:rPr>
          <w:rFonts w:ascii="Times New Roman" w:hAnsi="Times New Roman" w:cs="Times New Roman"/>
          <w:color w:val="000000" w:themeColor="text1"/>
          <w:sz w:val="28"/>
          <w:szCs w:val="28"/>
          <w:lang w:val="ru-RU"/>
        </w:rPr>
        <w:t>Б ООН про будь-які дії, які приймаються або планованих для підтримки міжнародного миру і безпеки (ст. 54)</w:t>
      </w:r>
      <w:r w:rsidR="007C2A76" w:rsidRPr="00CF616E">
        <w:rPr>
          <w:rStyle w:val="af0"/>
          <w:rFonts w:ascii="Times New Roman" w:hAnsi="Times New Roman" w:cs="Times New Roman"/>
          <w:color w:val="000000" w:themeColor="text1"/>
          <w:sz w:val="28"/>
          <w:szCs w:val="28"/>
          <w:lang w:val="en-GB"/>
        </w:rPr>
        <w:footnoteReference w:id="19"/>
      </w:r>
      <w:r w:rsidRPr="00CF616E">
        <w:rPr>
          <w:rFonts w:ascii="Times New Roman" w:hAnsi="Times New Roman" w:cs="Times New Roman"/>
          <w:color w:val="000000" w:themeColor="text1"/>
          <w:sz w:val="28"/>
          <w:szCs w:val="28"/>
          <w:lang w:val="ru-RU"/>
        </w:rPr>
        <w:t xml:space="preserve">. На практиці, однак, функціональність даної системи все частіше піддається сумніву. Після закінчення холодної війни </w:t>
      </w:r>
      <w:r w:rsidR="00925F93" w:rsidRPr="00CF616E">
        <w:rPr>
          <w:rFonts w:ascii="Times New Roman" w:hAnsi="Times New Roman" w:cs="Times New Roman"/>
          <w:color w:val="000000" w:themeColor="text1"/>
          <w:sz w:val="28"/>
          <w:szCs w:val="28"/>
          <w:lang w:val="ru-RU"/>
        </w:rPr>
        <w:t>Р</w:t>
      </w:r>
      <w:r w:rsidRPr="00CF616E">
        <w:rPr>
          <w:rFonts w:ascii="Times New Roman" w:hAnsi="Times New Roman" w:cs="Times New Roman"/>
          <w:color w:val="000000" w:themeColor="text1"/>
          <w:sz w:val="28"/>
          <w:szCs w:val="28"/>
          <w:lang w:val="ru-RU"/>
        </w:rPr>
        <w:t xml:space="preserve">Б ООН зробив ряд спроб інтенсифікувати і систематизувати співпрацю з регіональними організаціями. В якості можливих механізмів називалися: консультації, взаємні дипломатичні зусилля, спільне дипломатичне і оперативне розгортання, фінансування ООН операцій регіональних організацій, обмін інформацією, взаємна участь в діяльності координуючих органів, укладання меморандумів про взаєморозуміння, резервних угод або угод між секретаріатами, залучення організацій </w:t>
      </w:r>
      <w:proofErr w:type="gramStart"/>
      <w:r w:rsidRPr="00CF616E">
        <w:rPr>
          <w:rFonts w:ascii="Times New Roman" w:hAnsi="Times New Roman" w:cs="Times New Roman"/>
          <w:color w:val="000000" w:themeColor="text1"/>
          <w:sz w:val="28"/>
          <w:szCs w:val="28"/>
          <w:lang w:val="ru-RU"/>
        </w:rPr>
        <w:t>в роботу</w:t>
      </w:r>
      <w:proofErr w:type="gramEnd"/>
      <w:r w:rsidRPr="00CF616E">
        <w:rPr>
          <w:rFonts w:ascii="Times New Roman" w:hAnsi="Times New Roman" w:cs="Times New Roman"/>
          <w:color w:val="000000" w:themeColor="text1"/>
          <w:sz w:val="28"/>
          <w:szCs w:val="28"/>
          <w:lang w:val="ru-RU"/>
        </w:rPr>
        <w:t xml:space="preserve"> </w:t>
      </w:r>
      <w:r w:rsidR="00202F96" w:rsidRPr="00CF616E">
        <w:rPr>
          <w:rFonts w:ascii="Times New Roman" w:hAnsi="Times New Roman" w:cs="Times New Roman"/>
          <w:color w:val="000000" w:themeColor="text1"/>
          <w:sz w:val="28"/>
          <w:szCs w:val="28"/>
          <w:lang w:val="ru-RU"/>
        </w:rPr>
        <w:t>РБ</w:t>
      </w:r>
      <w:r w:rsidRPr="00CF616E">
        <w:rPr>
          <w:rFonts w:ascii="Times New Roman" w:hAnsi="Times New Roman" w:cs="Times New Roman"/>
          <w:color w:val="000000" w:themeColor="text1"/>
          <w:sz w:val="28"/>
          <w:szCs w:val="28"/>
          <w:lang w:val="ru-RU"/>
        </w:rPr>
        <w:t xml:space="preserve"> ООН, с</w:t>
      </w:r>
      <w:r w:rsidR="00B96911" w:rsidRPr="00CF616E">
        <w:rPr>
          <w:rFonts w:ascii="Times New Roman" w:hAnsi="Times New Roman" w:cs="Times New Roman"/>
          <w:color w:val="000000" w:themeColor="text1"/>
          <w:sz w:val="28"/>
          <w:szCs w:val="28"/>
          <w:lang w:val="ru-RU"/>
        </w:rPr>
        <w:t>півпраця з комісією ООН по миро</w:t>
      </w:r>
      <w:r w:rsidRPr="00CF616E">
        <w:rPr>
          <w:rFonts w:ascii="Times New Roman" w:hAnsi="Times New Roman" w:cs="Times New Roman"/>
          <w:color w:val="000000" w:themeColor="text1"/>
          <w:sz w:val="28"/>
          <w:szCs w:val="28"/>
          <w:lang w:val="ru-RU"/>
        </w:rPr>
        <w:t>творчості, участь у зустрічах на вищому рівні та ін</w:t>
      </w:r>
      <w:r w:rsidR="00925F93" w:rsidRPr="00CF616E">
        <w:rPr>
          <w:rStyle w:val="af0"/>
          <w:rFonts w:ascii="Times New Roman" w:hAnsi="Times New Roman" w:cs="Times New Roman"/>
          <w:color w:val="000000" w:themeColor="text1"/>
          <w:sz w:val="28"/>
          <w:szCs w:val="28"/>
          <w:lang w:val="en-GB"/>
        </w:rPr>
        <w:footnoteReference w:id="20"/>
      </w:r>
      <w:r w:rsidRPr="00CF616E">
        <w:rPr>
          <w:rFonts w:ascii="Times New Roman" w:hAnsi="Times New Roman" w:cs="Times New Roman"/>
          <w:color w:val="000000" w:themeColor="text1"/>
          <w:sz w:val="28"/>
          <w:szCs w:val="28"/>
          <w:lang w:val="ru-RU"/>
        </w:rPr>
        <w:t xml:space="preserve">. </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 практиці, однак, співпраця здійснюється пер</w:t>
      </w:r>
      <w:r w:rsidR="00925F93" w:rsidRPr="00CF616E">
        <w:rPr>
          <w:rFonts w:ascii="Times New Roman" w:hAnsi="Times New Roman" w:cs="Times New Roman"/>
          <w:color w:val="000000" w:themeColor="text1"/>
          <w:sz w:val="28"/>
          <w:szCs w:val="28"/>
          <w:lang w:val="ru-RU"/>
        </w:rPr>
        <w:t xml:space="preserve">еважно на </w:t>
      </w:r>
      <w:r w:rsidR="00925F93" w:rsidRPr="00CF616E">
        <w:rPr>
          <w:rFonts w:ascii="Times New Roman" w:hAnsi="Times New Roman" w:cs="Times New Roman"/>
          <w:color w:val="000000" w:themeColor="text1"/>
          <w:sz w:val="28"/>
          <w:szCs w:val="28"/>
          <w:lang w:val="en-GB"/>
        </w:rPr>
        <w:t>ad</w:t>
      </w:r>
      <w:r w:rsidR="00925F93" w:rsidRPr="00CF616E">
        <w:rPr>
          <w:rFonts w:ascii="Times New Roman" w:hAnsi="Times New Roman" w:cs="Times New Roman"/>
          <w:color w:val="000000" w:themeColor="text1"/>
          <w:sz w:val="28"/>
          <w:szCs w:val="28"/>
          <w:lang w:val="ru-RU"/>
        </w:rPr>
        <w:t xml:space="preserve"> </w:t>
      </w:r>
      <w:r w:rsidR="00925F93" w:rsidRPr="00CF616E">
        <w:rPr>
          <w:rFonts w:ascii="Times New Roman" w:hAnsi="Times New Roman" w:cs="Times New Roman"/>
          <w:color w:val="000000" w:themeColor="text1"/>
          <w:sz w:val="28"/>
          <w:szCs w:val="28"/>
          <w:lang w:val="en-GB"/>
        </w:rPr>
        <w:t>hoc</w:t>
      </w:r>
      <w:r w:rsidR="00925F93" w:rsidRPr="00CF616E">
        <w:rPr>
          <w:rFonts w:ascii="Times New Roman" w:hAnsi="Times New Roman" w:cs="Times New Roman"/>
          <w:color w:val="000000" w:themeColor="text1"/>
          <w:sz w:val="28"/>
          <w:szCs w:val="28"/>
          <w:lang w:val="ru-RU"/>
        </w:rPr>
        <w:t xml:space="preserve"> основі</w:t>
      </w:r>
      <w:r w:rsidR="00925F93" w:rsidRPr="00CF616E">
        <w:rPr>
          <w:rStyle w:val="af0"/>
          <w:rFonts w:ascii="Times New Roman" w:hAnsi="Times New Roman" w:cs="Times New Roman"/>
          <w:color w:val="000000" w:themeColor="text1"/>
          <w:sz w:val="28"/>
          <w:szCs w:val="28"/>
          <w:lang w:val="en-GB"/>
        </w:rPr>
        <w:footnoteReference w:id="21"/>
      </w:r>
      <w:r w:rsidRPr="00CF616E">
        <w:rPr>
          <w:rFonts w:ascii="Times New Roman" w:hAnsi="Times New Roman" w:cs="Times New Roman"/>
          <w:color w:val="000000" w:themeColor="text1"/>
          <w:sz w:val="28"/>
          <w:szCs w:val="28"/>
          <w:lang w:val="ru-RU"/>
        </w:rPr>
        <w:t>. ОБСЄ називається Генеральним секретарем ООН в якості однієї з трьох організацій, щодо якої можна говорити про створення як</w:t>
      </w:r>
      <w:r w:rsidR="00925F93" w:rsidRPr="00CF616E">
        <w:rPr>
          <w:rFonts w:ascii="Times New Roman" w:hAnsi="Times New Roman" w:cs="Times New Roman"/>
          <w:color w:val="000000" w:themeColor="text1"/>
          <w:sz w:val="28"/>
          <w:szCs w:val="28"/>
          <w:lang w:val="ru-RU"/>
        </w:rPr>
        <w:t>ихось періодичних механізмів</w:t>
      </w:r>
      <w:r w:rsidR="00925F93" w:rsidRPr="00CF616E">
        <w:rPr>
          <w:rStyle w:val="af0"/>
          <w:rFonts w:ascii="Times New Roman" w:hAnsi="Times New Roman" w:cs="Times New Roman"/>
          <w:color w:val="000000" w:themeColor="text1"/>
          <w:sz w:val="28"/>
          <w:szCs w:val="28"/>
          <w:lang w:val="en-GB"/>
        </w:rPr>
        <w:footnoteReference w:id="22"/>
      </w:r>
      <w:r w:rsidRPr="00CF616E">
        <w:rPr>
          <w:rFonts w:ascii="Times New Roman" w:hAnsi="Times New Roman" w:cs="Times New Roman"/>
          <w:color w:val="000000" w:themeColor="text1"/>
          <w:sz w:val="28"/>
          <w:szCs w:val="28"/>
          <w:lang w:val="ru-RU"/>
        </w:rPr>
        <w:t xml:space="preserve">. ОБСЄ визнає провідну роль </w:t>
      </w:r>
      <w:r w:rsidR="00925F93" w:rsidRPr="00CF616E">
        <w:rPr>
          <w:rFonts w:ascii="Times New Roman" w:hAnsi="Times New Roman" w:cs="Times New Roman"/>
          <w:color w:val="000000" w:themeColor="text1"/>
          <w:sz w:val="28"/>
          <w:szCs w:val="28"/>
          <w:lang w:val="ru-RU"/>
        </w:rPr>
        <w:t>Р</w:t>
      </w:r>
      <w:r w:rsidR="00826E42" w:rsidRPr="00CF616E">
        <w:rPr>
          <w:rFonts w:ascii="Times New Roman" w:hAnsi="Times New Roman" w:cs="Times New Roman"/>
          <w:color w:val="000000" w:themeColor="text1"/>
          <w:sz w:val="28"/>
          <w:szCs w:val="28"/>
          <w:lang w:val="ru-RU"/>
        </w:rPr>
        <w:t>Б ООН в галузі підтримання між</w:t>
      </w:r>
      <w:r w:rsidRPr="00CF616E">
        <w:rPr>
          <w:rFonts w:ascii="Times New Roman" w:hAnsi="Times New Roman" w:cs="Times New Roman"/>
          <w:color w:val="000000" w:themeColor="text1"/>
          <w:sz w:val="28"/>
          <w:szCs w:val="28"/>
          <w:lang w:val="ru-RU"/>
        </w:rPr>
        <w:t xml:space="preserve">народного миру та безпеки і заявляє про свою готовність </w:t>
      </w:r>
      <w:r w:rsidRPr="00CF616E">
        <w:rPr>
          <w:rFonts w:ascii="Times New Roman" w:hAnsi="Times New Roman" w:cs="Times New Roman"/>
          <w:color w:val="000000" w:themeColor="text1"/>
          <w:sz w:val="28"/>
          <w:szCs w:val="28"/>
          <w:lang w:val="ru-RU"/>
        </w:rPr>
        <w:lastRenderedPageBreak/>
        <w:t xml:space="preserve">інформувати </w:t>
      </w:r>
      <w:r w:rsidR="00202F96" w:rsidRPr="00CF616E">
        <w:rPr>
          <w:rFonts w:ascii="Times New Roman" w:hAnsi="Times New Roman" w:cs="Times New Roman"/>
          <w:color w:val="000000" w:themeColor="text1"/>
          <w:sz w:val="28"/>
          <w:szCs w:val="28"/>
          <w:lang w:val="ru-RU"/>
        </w:rPr>
        <w:t>РБ</w:t>
      </w:r>
      <w:r w:rsidRPr="00CF616E">
        <w:rPr>
          <w:rFonts w:ascii="Times New Roman" w:hAnsi="Times New Roman" w:cs="Times New Roman"/>
          <w:color w:val="000000" w:themeColor="text1"/>
          <w:sz w:val="28"/>
          <w:szCs w:val="28"/>
          <w:lang w:val="ru-RU"/>
        </w:rPr>
        <w:t xml:space="preserve"> ООН про нею заходах згідно з вимогою ст. 54 Статуту ООН (Документ Гельсінського саміту 1992 г.)</w:t>
      </w:r>
      <w:r w:rsidR="007C2A76" w:rsidRPr="00CF616E">
        <w:rPr>
          <w:rStyle w:val="af0"/>
          <w:rFonts w:ascii="Times New Roman" w:hAnsi="Times New Roman" w:cs="Times New Roman"/>
          <w:color w:val="000000" w:themeColor="text1"/>
          <w:sz w:val="28"/>
          <w:szCs w:val="28"/>
          <w:lang w:val="en-GB"/>
        </w:rPr>
        <w:footnoteReference w:id="23"/>
      </w:r>
      <w:r w:rsidRPr="00CF616E">
        <w:rPr>
          <w:rFonts w:ascii="Times New Roman" w:hAnsi="Times New Roman" w:cs="Times New Roman"/>
          <w:color w:val="000000" w:themeColor="text1"/>
          <w:sz w:val="28"/>
          <w:szCs w:val="28"/>
          <w:lang w:val="ru-RU"/>
        </w:rPr>
        <w:t xml:space="preserve">. </w:t>
      </w:r>
    </w:p>
    <w:p w:rsidR="00BC020F" w:rsidRPr="00CF616E" w:rsidRDefault="00B90086" w:rsidP="00EA29F3">
      <w:pPr>
        <w:spacing w:after="0" w:line="360" w:lineRule="auto"/>
        <w:ind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До сфер,</w:t>
      </w:r>
      <w:r w:rsidR="00BC020F" w:rsidRPr="00CF616E">
        <w:rPr>
          <w:rFonts w:ascii="Times New Roman" w:hAnsi="Times New Roman" w:cs="Times New Roman"/>
          <w:color w:val="000000" w:themeColor="text1"/>
          <w:sz w:val="28"/>
          <w:szCs w:val="28"/>
          <w:lang w:val="en-GB"/>
        </w:rPr>
        <w:t xml:space="preserve"> що потрапляють в сферу спільних інтересів ООН і ОБСЄ, остання називає контртерористичні ініціативи, врегулювання конфліктів і миро</w:t>
      </w:r>
      <w:r w:rsidR="00826E42" w:rsidRPr="00CF616E">
        <w:rPr>
          <w:rFonts w:ascii="Times New Roman" w:hAnsi="Times New Roman" w:cs="Times New Roman"/>
          <w:color w:val="000000" w:themeColor="text1"/>
          <w:sz w:val="28"/>
          <w:szCs w:val="28"/>
          <w:lang w:val="en-GB"/>
        </w:rPr>
        <w:t>творчість</w:t>
      </w:r>
      <w:r w:rsidR="00BC020F" w:rsidRPr="00CF616E">
        <w:rPr>
          <w:rFonts w:ascii="Times New Roman" w:hAnsi="Times New Roman" w:cs="Times New Roman"/>
          <w:color w:val="000000" w:themeColor="text1"/>
          <w:sz w:val="28"/>
          <w:szCs w:val="28"/>
          <w:lang w:val="en-GB"/>
        </w:rPr>
        <w:t>, раннє попередження та запобігання конфліктів, незаконну торгівлю легкою стрілецькою зброєю, управління кордонами, економічні та екологічні аспекти безпеки, боротьбу з торгівлею людьми, демократизацію і права людини, свободу</w:t>
      </w:r>
      <w:r w:rsidR="00925F93" w:rsidRPr="00CF616E">
        <w:rPr>
          <w:rFonts w:ascii="Times New Roman" w:hAnsi="Times New Roman" w:cs="Times New Roman"/>
          <w:color w:val="000000" w:themeColor="text1"/>
          <w:sz w:val="28"/>
          <w:szCs w:val="28"/>
          <w:lang w:val="en-GB"/>
        </w:rPr>
        <w:t xml:space="preserve"> засобів масової інформації</w:t>
      </w:r>
      <w:r w:rsidR="00925F93" w:rsidRPr="00CF616E">
        <w:rPr>
          <w:rStyle w:val="af0"/>
          <w:rFonts w:ascii="Times New Roman" w:hAnsi="Times New Roman" w:cs="Times New Roman"/>
          <w:color w:val="000000" w:themeColor="text1"/>
          <w:sz w:val="28"/>
          <w:szCs w:val="28"/>
          <w:lang w:val="en-GB"/>
        </w:rPr>
        <w:footnoteReference w:id="24"/>
      </w:r>
      <w:r w:rsidR="00BC020F" w:rsidRPr="00CF616E">
        <w:rPr>
          <w:rFonts w:ascii="Times New Roman" w:hAnsi="Times New Roman" w:cs="Times New Roman"/>
          <w:color w:val="000000" w:themeColor="text1"/>
          <w:sz w:val="28"/>
          <w:szCs w:val="28"/>
          <w:lang w:val="en-GB"/>
        </w:rPr>
        <w:t>.</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en-GB"/>
        </w:rPr>
        <w:t>На практиці ОБСЄ активно співпрацювала (співпрацює) з ООН у врегулюванні конфліктів, які перебувають в</w:t>
      </w:r>
      <w:r w:rsidR="00925F93" w:rsidRPr="00CF616E">
        <w:rPr>
          <w:rFonts w:ascii="Times New Roman" w:hAnsi="Times New Roman" w:cs="Times New Roman"/>
          <w:color w:val="000000" w:themeColor="text1"/>
          <w:sz w:val="28"/>
          <w:szCs w:val="28"/>
          <w:lang w:val="en-GB"/>
        </w:rPr>
        <w:t xml:space="preserve"> зоні відповідальності ОБСЄ</w:t>
      </w:r>
      <w:r w:rsidR="00925F93" w:rsidRPr="00CF616E">
        <w:rPr>
          <w:rStyle w:val="af0"/>
          <w:rFonts w:ascii="Times New Roman" w:hAnsi="Times New Roman" w:cs="Times New Roman"/>
          <w:color w:val="000000" w:themeColor="text1"/>
          <w:sz w:val="28"/>
          <w:szCs w:val="28"/>
          <w:lang w:val="en-GB"/>
        </w:rPr>
        <w:footnoteReference w:id="25"/>
      </w:r>
      <w:r w:rsidRPr="00CF616E">
        <w:rPr>
          <w:rFonts w:ascii="Times New Roman" w:hAnsi="Times New Roman" w:cs="Times New Roman"/>
          <w:color w:val="000000" w:themeColor="text1"/>
          <w:sz w:val="28"/>
          <w:szCs w:val="28"/>
          <w:lang w:val="en-GB"/>
        </w:rPr>
        <w:t xml:space="preserve">. Вона робила зусилля щодо імплементації окремих резолюцій РБ ООН, зокрема з питань нерозповсюдження (Рішення 8/11, Вільнюс 2011 року), місії ОБСЄ підтримували або були складовою частиною місій ООН в конкретних </w:t>
      </w:r>
      <w:r w:rsidR="00925F93" w:rsidRPr="00CF616E">
        <w:rPr>
          <w:rFonts w:ascii="Times New Roman" w:hAnsi="Times New Roman" w:cs="Times New Roman"/>
          <w:color w:val="000000" w:themeColor="text1"/>
          <w:sz w:val="28"/>
          <w:szCs w:val="28"/>
          <w:lang w:val="en-GB"/>
        </w:rPr>
        <w:t>конфліктах (Косово, Грузія)</w:t>
      </w:r>
      <w:r w:rsidR="00925F93" w:rsidRPr="00CF616E">
        <w:rPr>
          <w:rStyle w:val="af0"/>
          <w:rFonts w:ascii="Times New Roman" w:hAnsi="Times New Roman" w:cs="Times New Roman"/>
          <w:color w:val="000000" w:themeColor="text1"/>
          <w:sz w:val="28"/>
          <w:szCs w:val="28"/>
          <w:lang w:val="en-GB"/>
        </w:rPr>
        <w:footnoteReference w:id="26"/>
      </w:r>
      <w:r w:rsidRPr="00CF616E">
        <w:rPr>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lang w:val="ru-RU"/>
        </w:rPr>
        <w:t>При цьому співпраця здійснюється на вищому і на робочому рівнях.</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З 1993 р проводяться щорічні тристоронні зустрічі на вищому рівні (ООН, ОБСЄ, РЄ) в Женеві, куди запрошуються також представники окремих органів і сп</w:t>
      </w:r>
      <w:r w:rsidR="00925F93" w:rsidRPr="00CF616E">
        <w:rPr>
          <w:rFonts w:ascii="Times New Roman" w:hAnsi="Times New Roman" w:cs="Times New Roman"/>
          <w:color w:val="000000" w:themeColor="text1"/>
          <w:sz w:val="28"/>
          <w:szCs w:val="28"/>
          <w:lang w:val="ru-RU"/>
        </w:rPr>
        <w:t xml:space="preserve">еціальних установ </w:t>
      </w:r>
      <w:proofErr w:type="gramStart"/>
      <w:r w:rsidR="00925F93" w:rsidRPr="00CF616E">
        <w:rPr>
          <w:rFonts w:ascii="Times New Roman" w:hAnsi="Times New Roman" w:cs="Times New Roman"/>
          <w:color w:val="000000" w:themeColor="text1"/>
          <w:sz w:val="28"/>
          <w:szCs w:val="28"/>
          <w:lang w:val="ru-RU"/>
        </w:rPr>
        <w:t xml:space="preserve">ООН </w:t>
      </w:r>
      <w:r w:rsidR="00925F93" w:rsidRPr="00CF616E">
        <w:rPr>
          <w:rStyle w:val="af0"/>
          <w:rFonts w:ascii="Times New Roman" w:hAnsi="Times New Roman" w:cs="Times New Roman"/>
          <w:color w:val="000000" w:themeColor="text1"/>
          <w:sz w:val="28"/>
          <w:szCs w:val="28"/>
          <w:lang w:val="en-GB"/>
        </w:rPr>
        <w:footnoteReference w:id="27"/>
      </w:r>
      <w:r w:rsidRPr="00CF616E">
        <w:rPr>
          <w:rFonts w:ascii="Times New Roman" w:hAnsi="Times New Roman" w:cs="Times New Roman"/>
          <w:color w:val="000000" w:themeColor="text1"/>
          <w:sz w:val="28"/>
          <w:szCs w:val="28"/>
          <w:lang w:val="ru-RU"/>
        </w:rPr>
        <w:t>.</w:t>
      </w:r>
      <w:proofErr w:type="gramEnd"/>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З 1994 р ОБСЄ бере участь у щорічних зустрічах на вищому рівні між ООН і регіональними організаціями. З 2003 р ОБСЄ бере участь у зустрічах РБ ООН з регіональними організаціями з питань підтримання міжнародного миру </w:t>
      </w:r>
      <w:r w:rsidRPr="00CF616E">
        <w:rPr>
          <w:rFonts w:ascii="Times New Roman" w:hAnsi="Times New Roman" w:cs="Times New Roman"/>
          <w:color w:val="000000" w:themeColor="text1"/>
          <w:sz w:val="28"/>
          <w:szCs w:val="28"/>
          <w:lang w:val="ru-RU"/>
        </w:rPr>
        <w:lastRenderedPageBreak/>
        <w:t>і безпеки. Посадові особи ООН запрошуються на засідання Ради Міністрів і саміти ОБСЄ, виступають на засіданнях</w:t>
      </w:r>
      <w:r w:rsidR="003904E3" w:rsidRPr="00CF616E">
        <w:rPr>
          <w:rFonts w:ascii="Times New Roman" w:hAnsi="Times New Roman" w:cs="Times New Roman"/>
          <w:color w:val="000000" w:themeColor="text1"/>
          <w:sz w:val="28"/>
          <w:szCs w:val="28"/>
          <w:lang w:val="ru-RU"/>
        </w:rPr>
        <w:t xml:space="preserve"> Постійної ради </w:t>
      </w:r>
      <w:proofErr w:type="gramStart"/>
      <w:r w:rsidR="003904E3" w:rsidRPr="00CF616E">
        <w:rPr>
          <w:rFonts w:ascii="Times New Roman" w:hAnsi="Times New Roman" w:cs="Times New Roman"/>
          <w:color w:val="000000" w:themeColor="text1"/>
          <w:sz w:val="28"/>
          <w:szCs w:val="28"/>
          <w:lang w:val="ru-RU"/>
        </w:rPr>
        <w:t xml:space="preserve">ОБСЄ </w:t>
      </w:r>
      <w:r w:rsidR="003904E3" w:rsidRPr="00CF616E">
        <w:rPr>
          <w:rStyle w:val="af0"/>
          <w:rFonts w:ascii="Times New Roman" w:hAnsi="Times New Roman" w:cs="Times New Roman"/>
          <w:color w:val="000000" w:themeColor="text1"/>
          <w:sz w:val="28"/>
          <w:szCs w:val="28"/>
          <w:lang w:val="en-GB"/>
        </w:rPr>
        <w:footnoteReference w:id="28"/>
      </w:r>
      <w:r w:rsidR="003904E3" w:rsidRPr="00CF616E">
        <w:rPr>
          <w:rFonts w:ascii="Times New Roman" w:hAnsi="Times New Roman" w:cs="Times New Roman"/>
          <w:color w:val="000000" w:themeColor="text1"/>
          <w:sz w:val="28"/>
          <w:szCs w:val="28"/>
          <w:lang w:val="ru-RU"/>
        </w:rPr>
        <w:t>.</w:t>
      </w:r>
      <w:proofErr w:type="gramEnd"/>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 робочому рівні ОБСЄ і ООН здійснюють координацію та обмін інформацією шляхом обговорення і узгодження конкретних питань до їх винесення на розгляд на тристоронні зустрічі на вищому рівні. З 2000 р проводяться щорічні зустрічі на робочому рівні між посадовими</w:t>
      </w:r>
      <w:r w:rsidR="00864C1F" w:rsidRPr="00CF616E">
        <w:rPr>
          <w:rFonts w:ascii="Times New Roman" w:hAnsi="Times New Roman" w:cs="Times New Roman"/>
          <w:color w:val="000000" w:themeColor="text1"/>
          <w:sz w:val="28"/>
          <w:szCs w:val="28"/>
          <w:lang w:val="ru-RU"/>
        </w:rPr>
        <w:t xml:space="preserve"> особами ООН та ОБСЄ</w:t>
      </w:r>
      <w:r w:rsidR="00864C1F" w:rsidRPr="00CF616E">
        <w:rPr>
          <w:rStyle w:val="af0"/>
          <w:rFonts w:ascii="Times New Roman" w:hAnsi="Times New Roman" w:cs="Times New Roman"/>
          <w:color w:val="000000" w:themeColor="text1"/>
          <w:sz w:val="28"/>
          <w:szCs w:val="28"/>
          <w:lang w:val="en-GB"/>
        </w:rPr>
        <w:footnoteReference w:id="29"/>
      </w:r>
      <w:r w:rsidRPr="00CF616E">
        <w:rPr>
          <w:rFonts w:ascii="Times New Roman" w:hAnsi="Times New Roman" w:cs="Times New Roman"/>
          <w:color w:val="000000" w:themeColor="text1"/>
          <w:sz w:val="28"/>
          <w:szCs w:val="28"/>
          <w:lang w:val="ru-RU"/>
        </w:rPr>
        <w:t>. Здійснюється координація і співпраця конкретних органів ОБСЄ з органами і організаціями системи ООН (Управлінням по боротьбі з наркотиками і злочинністю, Глобальною ініціативою ООН по боротьбі з торгівлею людьми, УВКБ, МОП, ЮНІСЕФ, УВКПЛ, ЮНЕП, Програмою розвитку ООН), в тому числі на постійній основі шляхом прийняття документів про співпрацю (спільний план дій на 2013-2014 рр. з Управлінням ООН з миротворчих операцій; Меморандуми про взаєморозуміння з офісом ООН з питань роззброєння з метою імплементації резолю</w:t>
      </w:r>
      <w:r w:rsidR="00864C1F" w:rsidRPr="00CF616E">
        <w:rPr>
          <w:rFonts w:ascii="Times New Roman" w:hAnsi="Times New Roman" w:cs="Times New Roman"/>
          <w:color w:val="000000" w:themeColor="text1"/>
          <w:sz w:val="28"/>
          <w:szCs w:val="28"/>
          <w:lang w:val="ru-RU"/>
        </w:rPr>
        <w:t>ції РБ ООН 1540 (2004))</w:t>
      </w:r>
      <w:r w:rsidR="00864C1F" w:rsidRPr="00CF616E">
        <w:rPr>
          <w:rStyle w:val="af0"/>
          <w:rFonts w:ascii="Times New Roman" w:hAnsi="Times New Roman" w:cs="Times New Roman"/>
          <w:color w:val="000000" w:themeColor="text1"/>
          <w:sz w:val="28"/>
          <w:szCs w:val="28"/>
          <w:lang w:val="en-GB"/>
        </w:rPr>
        <w:footnoteReference w:id="30"/>
      </w:r>
      <w:r w:rsidRPr="00CF616E">
        <w:rPr>
          <w:rFonts w:ascii="Times New Roman" w:hAnsi="Times New Roman" w:cs="Times New Roman"/>
          <w:color w:val="000000" w:themeColor="text1"/>
          <w:sz w:val="28"/>
          <w:szCs w:val="28"/>
          <w:lang w:val="ru-RU"/>
        </w:rPr>
        <w:t>.</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2.</w:t>
      </w:r>
      <w:r w:rsidR="00B90086" w:rsidRPr="00CF616E">
        <w:rPr>
          <w:rFonts w:ascii="Times New Roman" w:hAnsi="Times New Roman" w:cs="Times New Roman"/>
          <w:color w:val="000000" w:themeColor="text1"/>
          <w:sz w:val="28"/>
          <w:szCs w:val="28"/>
          <w:lang w:val="ru-RU"/>
        </w:rPr>
        <w:t xml:space="preserve"> Співпраця</w:t>
      </w:r>
      <w:r w:rsidRPr="00CF616E">
        <w:rPr>
          <w:rFonts w:ascii="Times New Roman" w:hAnsi="Times New Roman" w:cs="Times New Roman"/>
          <w:color w:val="000000" w:themeColor="text1"/>
          <w:sz w:val="28"/>
          <w:szCs w:val="28"/>
          <w:lang w:val="ru-RU"/>
        </w:rPr>
        <w:t xml:space="preserve"> з регіональними організаціями.</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Співпраця ОБСЄ та інших регіональних організацій </w:t>
      </w:r>
      <w:r w:rsidR="0076177D" w:rsidRPr="00CF616E">
        <w:rPr>
          <w:rFonts w:ascii="Times New Roman" w:hAnsi="Times New Roman" w:cs="Times New Roman"/>
          <w:color w:val="000000" w:themeColor="text1"/>
          <w:sz w:val="28"/>
          <w:szCs w:val="28"/>
          <w:lang w:val="ru-RU"/>
        </w:rPr>
        <w:t>ґрунтується</w:t>
      </w:r>
      <w:r w:rsidRPr="00CF616E">
        <w:rPr>
          <w:rFonts w:ascii="Times New Roman" w:hAnsi="Times New Roman" w:cs="Times New Roman"/>
          <w:color w:val="000000" w:themeColor="text1"/>
          <w:sz w:val="28"/>
          <w:szCs w:val="28"/>
          <w:lang w:val="ru-RU"/>
        </w:rPr>
        <w:t xml:space="preserve"> на Загальній концепції розвитку співпраці між підкріплювальними о</w:t>
      </w:r>
      <w:r w:rsidR="00864C1F" w:rsidRPr="00CF616E">
        <w:rPr>
          <w:rFonts w:ascii="Times New Roman" w:hAnsi="Times New Roman" w:cs="Times New Roman"/>
          <w:color w:val="000000" w:themeColor="text1"/>
          <w:sz w:val="28"/>
          <w:szCs w:val="28"/>
          <w:lang w:val="ru-RU"/>
        </w:rPr>
        <w:t>дин одного інститутам</w:t>
      </w:r>
      <w:r w:rsidRPr="00CF616E">
        <w:rPr>
          <w:rFonts w:ascii="Times New Roman" w:hAnsi="Times New Roman" w:cs="Times New Roman"/>
          <w:color w:val="000000" w:themeColor="text1"/>
          <w:sz w:val="28"/>
          <w:szCs w:val="28"/>
          <w:lang w:val="ru-RU"/>
        </w:rPr>
        <w:t xml:space="preserve"> і прийнятої пізніше Платформі безпеки, заснованої на співробітництві, що є додатком до Хартії європейської безпеки (Стамбульський саміт ОБСЄ 1999 г.), яка закріпила принципи та напрямки такої співпраці. Платформа націлена на формування взаємозв'язків між ОБСЄ та організаціями і утвореннями, залученими в підтримку всеосяжної безпеки в зоні відповідальності ОБСЄ (п. </w:t>
      </w:r>
      <w:r w:rsidRPr="00CF616E">
        <w:rPr>
          <w:rFonts w:ascii="Times New Roman" w:hAnsi="Times New Roman" w:cs="Times New Roman"/>
          <w:color w:val="000000" w:themeColor="text1"/>
          <w:sz w:val="28"/>
          <w:szCs w:val="28"/>
          <w:lang w:val="en-GB"/>
        </w:rPr>
        <w:t>I</w:t>
      </w:r>
      <w:r w:rsidRPr="00CF616E">
        <w:rPr>
          <w:rFonts w:ascii="Times New Roman" w:hAnsi="Times New Roman" w:cs="Times New Roman"/>
          <w:color w:val="000000" w:themeColor="text1"/>
          <w:sz w:val="28"/>
          <w:szCs w:val="28"/>
          <w:lang w:val="ru-RU"/>
        </w:rPr>
        <w:t>.1)</w:t>
      </w:r>
      <w:r w:rsidR="00925F93" w:rsidRPr="00CF616E">
        <w:rPr>
          <w:rStyle w:val="af0"/>
          <w:rFonts w:ascii="Times New Roman" w:hAnsi="Times New Roman" w:cs="Times New Roman"/>
          <w:color w:val="000000" w:themeColor="text1"/>
          <w:sz w:val="28"/>
          <w:szCs w:val="28"/>
          <w:lang w:val="en-GB"/>
        </w:rPr>
        <w:footnoteReference w:id="31"/>
      </w:r>
      <w:r w:rsidRPr="00CF616E">
        <w:rPr>
          <w:rFonts w:ascii="Times New Roman" w:hAnsi="Times New Roman" w:cs="Times New Roman"/>
          <w:color w:val="000000" w:themeColor="text1"/>
          <w:sz w:val="28"/>
          <w:szCs w:val="28"/>
          <w:lang w:val="ru-RU"/>
        </w:rPr>
        <w:t>.</w:t>
      </w:r>
    </w:p>
    <w:p w:rsidR="00B90086"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Пункт </w:t>
      </w:r>
      <w:r w:rsidRPr="00CF616E">
        <w:rPr>
          <w:rFonts w:ascii="Times New Roman" w:hAnsi="Times New Roman" w:cs="Times New Roman"/>
          <w:color w:val="000000" w:themeColor="text1"/>
          <w:sz w:val="28"/>
          <w:szCs w:val="28"/>
          <w:lang w:val="en-GB"/>
        </w:rPr>
        <w:t>I</w:t>
      </w:r>
      <w:r w:rsidRPr="00CF616E">
        <w:rPr>
          <w:rFonts w:ascii="Times New Roman" w:hAnsi="Times New Roman" w:cs="Times New Roman"/>
          <w:color w:val="000000" w:themeColor="text1"/>
          <w:sz w:val="28"/>
          <w:szCs w:val="28"/>
          <w:lang w:val="ru-RU"/>
        </w:rPr>
        <w:t xml:space="preserve">.2 виділяє критерії організацій, з якими співпрацює ОБСЄ, а в розділі </w:t>
      </w:r>
      <w:r w:rsidRPr="00CF616E">
        <w:rPr>
          <w:rFonts w:ascii="Times New Roman" w:hAnsi="Times New Roman" w:cs="Times New Roman"/>
          <w:color w:val="000000" w:themeColor="text1"/>
          <w:sz w:val="28"/>
          <w:szCs w:val="28"/>
          <w:lang w:val="en-GB"/>
        </w:rPr>
        <w:t>II</w:t>
      </w:r>
      <w:r w:rsidRPr="00CF616E">
        <w:rPr>
          <w:rFonts w:ascii="Times New Roman" w:hAnsi="Times New Roman" w:cs="Times New Roman"/>
          <w:color w:val="000000" w:themeColor="text1"/>
          <w:sz w:val="28"/>
          <w:szCs w:val="28"/>
          <w:lang w:val="ru-RU"/>
        </w:rPr>
        <w:t xml:space="preserve"> визначаються режими співпраці, які ґрунтуються на принципах передбачуваності та прозорості (п. </w:t>
      </w:r>
      <w:r w:rsidRPr="00CF616E">
        <w:rPr>
          <w:rFonts w:ascii="Times New Roman" w:hAnsi="Times New Roman" w:cs="Times New Roman"/>
          <w:color w:val="000000" w:themeColor="text1"/>
          <w:sz w:val="28"/>
          <w:szCs w:val="28"/>
          <w:lang w:val="en-GB"/>
        </w:rPr>
        <w:t>II</w:t>
      </w:r>
      <w:r w:rsidRPr="00CF616E">
        <w:rPr>
          <w:rFonts w:ascii="Times New Roman" w:hAnsi="Times New Roman" w:cs="Times New Roman"/>
          <w:color w:val="000000" w:themeColor="text1"/>
          <w:sz w:val="28"/>
          <w:szCs w:val="28"/>
          <w:lang w:val="ru-RU"/>
        </w:rPr>
        <w:t>.1)</w:t>
      </w:r>
      <w:r w:rsidR="00925F93" w:rsidRPr="00CF616E">
        <w:rPr>
          <w:rStyle w:val="af0"/>
          <w:rFonts w:ascii="Times New Roman" w:hAnsi="Times New Roman" w:cs="Times New Roman"/>
          <w:color w:val="000000" w:themeColor="text1"/>
          <w:sz w:val="28"/>
          <w:szCs w:val="28"/>
          <w:lang w:val="en-GB"/>
        </w:rPr>
        <w:footnoteReference w:id="32"/>
      </w:r>
      <w:r w:rsidRPr="00CF616E">
        <w:rPr>
          <w:rFonts w:ascii="Times New Roman" w:hAnsi="Times New Roman" w:cs="Times New Roman"/>
          <w:color w:val="000000" w:themeColor="text1"/>
          <w:sz w:val="28"/>
          <w:szCs w:val="28"/>
          <w:lang w:val="ru-RU"/>
        </w:rPr>
        <w:t xml:space="preserve">. </w:t>
      </w:r>
    </w:p>
    <w:p w:rsidR="003904E3" w:rsidRPr="00CF616E" w:rsidRDefault="00B90086"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М</w:t>
      </w:r>
      <w:r w:rsidR="00BC020F" w:rsidRPr="00CF616E">
        <w:rPr>
          <w:rFonts w:ascii="Times New Roman" w:hAnsi="Times New Roman" w:cs="Times New Roman"/>
          <w:color w:val="000000" w:themeColor="text1"/>
          <w:sz w:val="28"/>
          <w:szCs w:val="28"/>
          <w:lang w:val="ru-RU"/>
        </w:rPr>
        <w:t>еханізм</w:t>
      </w:r>
      <w:r w:rsidRPr="00CF616E">
        <w:rPr>
          <w:rFonts w:ascii="Times New Roman" w:hAnsi="Times New Roman" w:cs="Times New Roman"/>
          <w:color w:val="000000" w:themeColor="text1"/>
          <w:sz w:val="28"/>
          <w:szCs w:val="28"/>
          <w:lang w:val="ru-RU"/>
        </w:rPr>
        <w:t>ами</w:t>
      </w:r>
      <w:r w:rsidR="00BC020F" w:rsidRPr="00CF616E">
        <w:rPr>
          <w:rFonts w:ascii="Times New Roman" w:hAnsi="Times New Roman" w:cs="Times New Roman"/>
          <w:color w:val="000000" w:themeColor="text1"/>
          <w:sz w:val="28"/>
          <w:szCs w:val="28"/>
          <w:lang w:val="ru-RU"/>
        </w:rPr>
        <w:t xml:space="preserve"> та інструмент</w:t>
      </w:r>
      <w:r w:rsidRPr="00CF616E">
        <w:rPr>
          <w:rFonts w:ascii="Times New Roman" w:hAnsi="Times New Roman" w:cs="Times New Roman"/>
          <w:color w:val="000000" w:themeColor="text1"/>
          <w:sz w:val="28"/>
          <w:szCs w:val="28"/>
          <w:lang w:val="ru-RU"/>
        </w:rPr>
        <w:t>ами</w:t>
      </w:r>
      <w:r w:rsidR="00BC020F"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м</w:t>
      </w:r>
      <w:r w:rsidR="00BC020F" w:rsidRPr="00CF616E">
        <w:rPr>
          <w:rFonts w:ascii="Times New Roman" w:hAnsi="Times New Roman" w:cs="Times New Roman"/>
          <w:color w:val="000000" w:themeColor="text1"/>
          <w:sz w:val="28"/>
          <w:szCs w:val="28"/>
          <w:lang w:val="ru-RU"/>
        </w:rPr>
        <w:t>іжорганізаційн</w:t>
      </w:r>
      <w:r w:rsidRPr="00CF616E">
        <w:rPr>
          <w:rFonts w:ascii="Times New Roman" w:hAnsi="Times New Roman" w:cs="Times New Roman"/>
          <w:color w:val="000000" w:themeColor="text1"/>
          <w:sz w:val="28"/>
          <w:szCs w:val="28"/>
          <w:lang w:val="ru-RU"/>
        </w:rPr>
        <w:t>ої</w:t>
      </w:r>
      <w:r w:rsidR="00BC020F" w:rsidRPr="00CF616E">
        <w:rPr>
          <w:rFonts w:ascii="Times New Roman" w:hAnsi="Times New Roman" w:cs="Times New Roman"/>
          <w:color w:val="000000" w:themeColor="text1"/>
          <w:sz w:val="28"/>
          <w:szCs w:val="28"/>
          <w:lang w:val="ru-RU"/>
        </w:rPr>
        <w:t xml:space="preserve"> співпраці </w:t>
      </w:r>
      <w:r w:rsidRPr="00CF616E">
        <w:rPr>
          <w:rFonts w:ascii="Times New Roman" w:hAnsi="Times New Roman" w:cs="Times New Roman"/>
          <w:color w:val="000000" w:themeColor="text1"/>
          <w:sz w:val="28"/>
          <w:szCs w:val="28"/>
          <w:lang w:val="ru-RU"/>
        </w:rPr>
        <w:t>п</w:t>
      </w:r>
      <w:r w:rsidR="00BC020F" w:rsidRPr="00CF616E">
        <w:rPr>
          <w:rFonts w:ascii="Times New Roman" w:hAnsi="Times New Roman" w:cs="Times New Roman"/>
          <w:color w:val="000000" w:themeColor="text1"/>
          <w:sz w:val="28"/>
          <w:szCs w:val="28"/>
          <w:lang w:val="ru-RU"/>
        </w:rPr>
        <w:t xml:space="preserve">латформа називає: регулярні контакти, зустрічі; створення основи для діалогу, зростаючу прозорість і співробітництво, включаючи призначення контактних посадових осіб або пунктів, взаємне представництво на відповідних зустрічах, інші контакти, що сприяють підвищенню здатності організацій до запобігання конфліктам; спеціальні зустрічі на політичному, виконавчому рівнях (визначення загальної політики) або робочому рівні (визначення напрямків і умов співпраці) (п. </w:t>
      </w:r>
      <w:r w:rsidR="00BC020F" w:rsidRPr="00CF616E">
        <w:rPr>
          <w:rFonts w:ascii="Times New Roman" w:hAnsi="Times New Roman" w:cs="Times New Roman"/>
          <w:color w:val="000000" w:themeColor="text1"/>
          <w:sz w:val="28"/>
          <w:szCs w:val="28"/>
          <w:lang w:val="en-GB"/>
        </w:rPr>
        <w:t>II</w:t>
      </w:r>
      <w:r w:rsidR="00BC020F" w:rsidRPr="00CF616E">
        <w:rPr>
          <w:rFonts w:ascii="Times New Roman" w:hAnsi="Times New Roman" w:cs="Times New Roman"/>
          <w:color w:val="000000" w:themeColor="text1"/>
          <w:sz w:val="28"/>
          <w:szCs w:val="28"/>
          <w:lang w:val="ru-RU"/>
        </w:rPr>
        <w:t>.4, 5)</w:t>
      </w:r>
      <w:r w:rsidR="00925F93" w:rsidRPr="00CF616E">
        <w:rPr>
          <w:rStyle w:val="af0"/>
          <w:rFonts w:ascii="Times New Roman" w:hAnsi="Times New Roman" w:cs="Times New Roman"/>
          <w:color w:val="000000" w:themeColor="text1"/>
          <w:sz w:val="28"/>
          <w:szCs w:val="28"/>
          <w:lang w:val="en-GB"/>
        </w:rPr>
        <w:footnoteReference w:id="33"/>
      </w:r>
      <w:r w:rsidR="00BC020F" w:rsidRPr="00CF616E">
        <w:rPr>
          <w:rFonts w:ascii="Times New Roman" w:hAnsi="Times New Roman" w:cs="Times New Roman"/>
          <w:color w:val="000000" w:themeColor="text1"/>
          <w:sz w:val="28"/>
          <w:szCs w:val="28"/>
          <w:lang w:val="ru-RU"/>
        </w:rPr>
        <w:t xml:space="preserve">. </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При проведенні цільових місій можуть здійснюватися: обмін інформацією, зустрічі, спільні місії з оцінки, запрошення в ОБСЄ експертів з інших організацій, призначення контактних посадових осіб, здійснення спільних проектів і польових операцій, спільний тренінг (</w:t>
      </w:r>
      <w:r w:rsidRPr="00CF616E">
        <w:rPr>
          <w:rFonts w:ascii="Times New Roman" w:hAnsi="Times New Roman" w:cs="Times New Roman"/>
          <w:color w:val="000000" w:themeColor="text1"/>
          <w:sz w:val="28"/>
          <w:szCs w:val="28"/>
          <w:lang w:val="en-GB"/>
        </w:rPr>
        <w:t>II</w:t>
      </w:r>
      <w:r w:rsidRPr="00CF616E">
        <w:rPr>
          <w:rFonts w:ascii="Times New Roman" w:hAnsi="Times New Roman" w:cs="Times New Roman"/>
          <w:color w:val="000000" w:themeColor="text1"/>
          <w:sz w:val="28"/>
          <w:szCs w:val="28"/>
          <w:lang w:val="ru-RU"/>
        </w:rPr>
        <w:t>. 6). У кризових ситуаціях діючий голова ОБСЄ за підтримки Генерального секретаря обмінюється з іншими залученими організаціями інформацією про заходи або плановані дії; координує підходи для того, щоб уникнути дублювання функцій і розумно використовувати наявні ресурси</w:t>
      </w:r>
      <w:r w:rsidR="00925F93" w:rsidRPr="00CF616E">
        <w:rPr>
          <w:rStyle w:val="af0"/>
          <w:rFonts w:ascii="Times New Roman" w:hAnsi="Times New Roman" w:cs="Times New Roman"/>
          <w:color w:val="000000" w:themeColor="text1"/>
          <w:sz w:val="28"/>
          <w:szCs w:val="28"/>
          <w:lang w:val="en-GB"/>
        </w:rPr>
        <w:footnoteReference w:id="34"/>
      </w:r>
      <w:r w:rsidRPr="00CF616E">
        <w:rPr>
          <w:rFonts w:ascii="Times New Roman" w:hAnsi="Times New Roman" w:cs="Times New Roman"/>
          <w:color w:val="000000" w:themeColor="text1"/>
          <w:sz w:val="28"/>
          <w:szCs w:val="28"/>
          <w:lang w:val="ru-RU"/>
        </w:rPr>
        <w:t>.</w:t>
      </w:r>
    </w:p>
    <w:p w:rsidR="003904E3"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Окремі з вказаних видів співробітництва реалізуються і на практиці через сектор зовнішньої с</w:t>
      </w:r>
      <w:r w:rsidR="00925F93" w:rsidRPr="00CF616E">
        <w:rPr>
          <w:rFonts w:ascii="Times New Roman" w:hAnsi="Times New Roman" w:cs="Times New Roman"/>
          <w:color w:val="000000" w:themeColor="text1"/>
          <w:sz w:val="28"/>
          <w:szCs w:val="28"/>
          <w:lang w:val="ru-RU"/>
        </w:rPr>
        <w:t>півпраці Секретаріату</w:t>
      </w:r>
      <w:r w:rsidR="00925F93" w:rsidRPr="00CF616E">
        <w:rPr>
          <w:rStyle w:val="af0"/>
          <w:rFonts w:ascii="Times New Roman" w:hAnsi="Times New Roman" w:cs="Times New Roman"/>
          <w:color w:val="000000" w:themeColor="text1"/>
          <w:sz w:val="28"/>
          <w:szCs w:val="28"/>
          <w:lang w:val="en-GB"/>
        </w:rPr>
        <w:footnoteReference w:id="35"/>
      </w:r>
      <w:r w:rsidRPr="00CF616E">
        <w:rPr>
          <w:rFonts w:ascii="Times New Roman" w:hAnsi="Times New Roman" w:cs="Times New Roman"/>
          <w:color w:val="000000" w:themeColor="text1"/>
          <w:sz w:val="28"/>
          <w:szCs w:val="28"/>
          <w:lang w:val="ru-RU"/>
        </w:rPr>
        <w:t>. В якості партнерів по співпраці розглядаються: ООН, Європейський союз (далі - ЄС), НАТО, Рада Європи (далі - РЄ), Організація Договору про колективну безпеку (далі - ОДКБ), Співдружність Незалежних Держав (далі - СНД), Організація за демократію і ек</w:t>
      </w:r>
      <w:r w:rsidR="00F775B0" w:rsidRPr="00CF616E">
        <w:rPr>
          <w:rFonts w:ascii="Times New Roman" w:hAnsi="Times New Roman" w:cs="Times New Roman"/>
          <w:color w:val="000000" w:themeColor="text1"/>
          <w:sz w:val="28"/>
          <w:szCs w:val="28"/>
          <w:lang w:val="ru-RU"/>
        </w:rPr>
        <w:t>ономічний розвиток (ОДЕР)</w:t>
      </w:r>
      <w:r w:rsidRPr="00CF616E">
        <w:rPr>
          <w:rFonts w:ascii="Times New Roman" w:hAnsi="Times New Roman" w:cs="Times New Roman"/>
          <w:color w:val="000000" w:themeColor="text1"/>
          <w:sz w:val="28"/>
          <w:szCs w:val="28"/>
          <w:lang w:val="ru-RU"/>
        </w:rPr>
        <w:t xml:space="preserve">, Центрально-Європейська </w:t>
      </w:r>
      <w:r w:rsidRPr="00CF616E">
        <w:rPr>
          <w:rFonts w:ascii="Times New Roman" w:hAnsi="Times New Roman" w:cs="Times New Roman"/>
          <w:color w:val="000000" w:themeColor="text1"/>
          <w:sz w:val="28"/>
          <w:szCs w:val="28"/>
          <w:lang w:val="ru-RU"/>
        </w:rPr>
        <w:lastRenderedPageBreak/>
        <w:t>ініціатива, Організація економічного співробітництва Чорного моря, Рада регіонального співробітництва, Процес співпраці Південно-Східної Європи, Африканський союз, Асоціація держав Південно-Східної Африки, Конференція з безпеки та співробітництва заходам по зміцненню довіри в Азії, Ліга арабських держав, організація Ісламської конференції, Шанхайська організаці</w:t>
      </w:r>
      <w:r w:rsidR="00F775B0" w:rsidRPr="00CF616E">
        <w:rPr>
          <w:rFonts w:ascii="Times New Roman" w:hAnsi="Times New Roman" w:cs="Times New Roman"/>
          <w:color w:val="000000" w:themeColor="text1"/>
          <w:sz w:val="28"/>
          <w:szCs w:val="28"/>
          <w:lang w:val="ru-RU"/>
        </w:rPr>
        <w:t>я співробітництва</w:t>
      </w:r>
      <w:r w:rsidR="00F775B0" w:rsidRPr="00CF616E">
        <w:rPr>
          <w:rStyle w:val="af0"/>
          <w:rFonts w:ascii="Times New Roman" w:hAnsi="Times New Roman" w:cs="Times New Roman"/>
          <w:color w:val="000000" w:themeColor="text1"/>
          <w:sz w:val="28"/>
          <w:szCs w:val="28"/>
          <w:lang w:val="en-GB"/>
        </w:rPr>
        <w:footnoteReference w:id="36"/>
      </w:r>
      <w:r w:rsidRPr="00CF616E">
        <w:rPr>
          <w:rFonts w:ascii="Times New Roman" w:hAnsi="Times New Roman" w:cs="Times New Roman"/>
          <w:color w:val="000000" w:themeColor="text1"/>
          <w:sz w:val="28"/>
          <w:szCs w:val="28"/>
          <w:lang w:val="ru-RU"/>
        </w:rPr>
        <w:t xml:space="preserve">. </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Так, зокрема, посадові особи ОБСЄ і ОДКБ беруть участь в діяльності один одного на вищому рівні (за допомогою візитів генеральних секретарів, виступів на засіданнях органів один одного і двосторонніх </w:t>
      </w:r>
      <w:proofErr w:type="gramStart"/>
      <w:r w:rsidRPr="00CF616E">
        <w:rPr>
          <w:rFonts w:ascii="Times New Roman" w:hAnsi="Times New Roman" w:cs="Times New Roman"/>
          <w:color w:val="000000" w:themeColor="text1"/>
          <w:sz w:val="28"/>
          <w:szCs w:val="28"/>
          <w:lang w:val="ru-RU"/>
        </w:rPr>
        <w:t xml:space="preserve">зустрічей) </w:t>
      </w:r>
      <w:r w:rsidR="00F775B0" w:rsidRPr="00CF616E">
        <w:rPr>
          <w:rStyle w:val="af0"/>
          <w:rFonts w:ascii="Times New Roman" w:hAnsi="Times New Roman" w:cs="Times New Roman"/>
          <w:color w:val="000000" w:themeColor="text1"/>
          <w:sz w:val="28"/>
          <w:szCs w:val="28"/>
          <w:lang w:val="en-GB"/>
        </w:rPr>
        <w:footnoteReference w:id="37"/>
      </w:r>
      <w:r w:rsidR="00F775B0"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і</w:t>
      </w:r>
      <w:proofErr w:type="gramEnd"/>
      <w:r w:rsidRPr="00CF616E">
        <w:rPr>
          <w:rFonts w:ascii="Times New Roman" w:hAnsi="Times New Roman" w:cs="Times New Roman"/>
          <w:color w:val="000000" w:themeColor="text1"/>
          <w:sz w:val="28"/>
          <w:szCs w:val="28"/>
          <w:lang w:val="ru-RU"/>
        </w:rPr>
        <w:t xml:space="preserve"> на робочому рівні (наприклад, ОДКБ співпрацює з відділенням по боротьбі з тероризмом Центру ОБСЄ із запобігання конфліктам). Держави - члени ОДКБ координують свою позицію дл</w:t>
      </w:r>
      <w:r w:rsidR="00F775B0" w:rsidRPr="00CF616E">
        <w:rPr>
          <w:rFonts w:ascii="Times New Roman" w:hAnsi="Times New Roman" w:cs="Times New Roman"/>
          <w:color w:val="000000" w:themeColor="text1"/>
          <w:sz w:val="28"/>
          <w:szCs w:val="28"/>
          <w:lang w:val="ru-RU"/>
        </w:rPr>
        <w:t>я виступу на зустрічах ОБСЄ</w:t>
      </w:r>
      <w:r w:rsidR="00F775B0" w:rsidRPr="00CF616E">
        <w:rPr>
          <w:rStyle w:val="af0"/>
          <w:rFonts w:ascii="Times New Roman" w:hAnsi="Times New Roman" w:cs="Times New Roman"/>
          <w:color w:val="000000" w:themeColor="text1"/>
          <w:sz w:val="28"/>
          <w:szCs w:val="28"/>
          <w:lang w:val="en-GB"/>
        </w:rPr>
        <w:footnoteReference w:id="38"/>
      </w:r>
      <w:r w:rsidRPr="00CF616E">
        <w:rPr>
          <w:rFonts w:ascii="Times New Roman" w:hAnsi="Times New Roman" w:cs="Times New Roman"/>
          <w:color w:val="000000" w:themeColor="text1"/>
          <w:sz w:val="28"/>
          <w:szCs w:val="28"/>
          <w:lang w:val="ru-RU"/>
        </w:rPr>
        <w:t>, в той час як ОБСЄ направляє спостерігачів на навчання ОДКБ.</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Слід враховувати, що, будучи організацією так званого м'якого дії, яка спеціалізується на питаннях мирного врегулювання суперечок, миротворчості, запобіганні і стримуванні конфліктів, ОБСЄ змушена вдаватися до допомоги інших організацій, </w:t>
      </w:r>
      <w:proofErr w:type="gramStart"/>
      <w:r w:rsidRPr="00CF616E">
        <w:rPr>
          <w:rFonts w:ascii="Times New Roman" w:hAnsi="Times New Roman" w:cs="Times New Roman"/>
          <w:color w:val="000000" w:themeColor="text1"/>
          <w:sz w:val="28"/>
          <w:szCs w:val="28"/>
          <w:lang w:val="ru-RU"/>
        </w:rPr>
        <w:t>в першу</w:t>
      </w:r>
      <w:proofErr w:type="gramEnd"/>
      <w:r w:rsidRPr="00CF616E">
        <w:rPr>
          <w:rFonts w:ascii="Times New Roman" w:hAnsi="Times New Roman" w:cs="Times New Roman"/>
          <w:color w:val="000000" w:themeColor="text1"/>
          <w:sz w:val="28"/>
          <w:szCs w:val="28"/>
          <w:lang w:val="ru-RU"/>
        </w:rPr>
        <w:t xml:space="preserve"> чергу з питань надання збройних сил, логістики та ін. (НАТО, Західноєвропейський союз (да</w:t>
      </w:r>
      <w:r w:rsidR="00F775B0" w:rsidRPr="00CF616E">
        <w:rPr>
          <w:rFonts w:ascii="Times New Roman" w:hAnsi="Times New Roman" w:cs="Times New Roman"/>
          <w:color w:val="000000" w:themeColor="text1"/>
          <w:sz w:val="28"/>
          <w:szCs w:val="28"/>
          <w:lang w:val="ru-RU"/>
        </w:rPr>
        <w:t>лі - ЗЄС), ЄС, СНД)</w:t>
      </w:r>
      <w:r w:rsidR="00F775B0" w:rsidRPr="00CF616E">
        <w:rPr>
          <w:rStyle w:val="af0"/>
          <w:rFonts w:ascii="Times New Roman" w:hAnsi="Times New Roman" w:cs="Times New Roman"/>
          <w:color w:val="000000" w:themeColor="text1"/>
          <w:sz w:val="28"/>
          <w:szCs w:val="28"/>
          <w:lang w:val="en-GB"/>
        </w:rPr>
        <w:footnoteReference w:id="39"/>
      </w:r>
      <w:r w:rsidRPr="00CF616E">
        <w:rPr>
          <w:rFonts w:ascii="Times New Roman" w:hAnsi="Times New Roman" w:cs="Times New Roman"/>
          <w:color w:val="000000" w:themeColor="text1"/>
          <w:sz w:val="28"/>
          <w:szCs w:val="28"/>
          <w:lang w:val="ru-RU"/>
        </w:rPr>
        <w:t>.</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Оскільки ОБСЄ не володіє, на відміну від </w:t>
      </w:r>
      <w:r w:rsidR="00234973" w:rsidRPr="00CF616E">
        <w:rPr>
          <w:rFonts w:ascii="Times New Roman" w:hAnsi="Times New Roman" w:cs="Times New Roman"/>
          <w:color w:val="000000" w:themeColor="text1"/>
          <w:sz w:val="28"/>
          <w:szCs w:val="28"/>
          <w:lang w:val="ru-RU"/>
        </w:rPr>
        <w:t xml:space="preserve">Ради Безпеки </w:t>
      </w:r>
      <w:r w:rsidRPr="00CF616E">
        <w:rPr>
          <w:rFonts w:ascii="Times New Roman" w:hAnsi="Times New Roman" w:cs="Times New Roman"/>
          <w:color w:val="000000" w:themeColor="text1"/>
          <w:sz w:val="28"/>
          <w:szCs w:val="28"/>
          <w:lang w:val="ru-RU"/>
        </w:rPr>
        <w:t xml:space="preserve">ООН, винятковими повноваженнями в галузі підтримання міжнародного миру і безпеки, право ОБСЄ «вимагати» ресурси від інших організацій є досить сумнівним. У зв'язку з цим в Хартії європейської безпеки 1999 року була використана більш м'яке формулювання: ОБСЄ заявляє про свою готовність брати сили інших організацій для участі в операціях ОБСЄ, при цьому </w:t>
      </w:r>
      <w:r w:rsidRPr="00CF616E">
        <w:rPr>
          <w:rFonts w:ascii="Times New Roman" w:hAnsi="Times New Roman" w:cs="Times New Roman"/>
          <w:color w:val="000000" w:themeColor="text1"/>
          <w:sz w:val="28"/>
          <w:szCs w:val="28"/>
          <w:lang w:val="ru-RU"/>
        </w:rPr>
        <w:lastRenderedPageBreak/>
        <w:t>підкреслюючи, що така участь не створює будь-якого було роду ієрархії, субординації або остаточного поділу праці між організаціями (п.</w:t>
      </w:r>
      <w:r w:rsidR="00BB5761" w:rsidRPr="00CF616E">
        <w:rPr>
          <w:rFonts w:ascii="Times New Roman" w:hAnsi="Times New Roman" w:cs="Times New Roman"/>
          <w:color w:val="000000" w:themeColor="text1"/>
          <w:sz w:val="28"/>
          <w:szCs w:val="28"/>
          <w:lang w:val="ru-RU"/>
        </w:rPr>
        <w:t xml:space="preserve"> 12)</w:t>
      </w:r>
      <w:r w:rsidR="00F775B0" w:rsidRPr="00CF616E">
        <w:rPr>
          <w:rStyle w:val="af0"/>
          <w:rFonts w:ascii="Times New Roman" w:hAnsi="Times New Roman" w:cs="Times New Roman"/>
          <w:color w:val="000000" w:themeColor="text1"/>
          <w:sz w:val="28"/>
          <w:szCs w:val="28"/>
          <w:lang w:val="en-GB"/>
        </w:rPr>
        <w:footnoteReference w:id="40"/>
      </w:r>
      <w:r w:rsidR="00BB5761" w:rsidRPr="00CF616E">
        <w:rPr>
          <w:rFonts w:ascii="Times New Roman" w:hAnsi="Times New Roman" w:cs="Times New Roman"/>
          <w:color w:val="000000" w:themeColor="text1"/>
          <w:sz w:val="28"/>
          <w:szCs w:val="28"/>
          <w:lang w:val="ru-RU"/>
        </w:rPr>
        <w:t>.</w:t>
      </w:r>
    </w:p>
    <w:p w:rsidR="003904E3"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На підставі вищевикладеного представляється можливим зробити наступні висновки. ОБСЄ є регіональною організацією колективної безпеки відповідно до глави </w:t>
      </w:r>
      <w:r w:rsidRPr="00CF616E">
        <w:rPr>
          <w:rFonts w:ascii="Times New Roman" w:hAnsi="Times New Roman" w:cs="Times New Roman"/>
          <w:color w:val="000000" w:themeColor="text1"/>
          <w:sz w:val="28"/>
          <w:szCs w:val="28"/>
          <w:lang w:val="en-GB"/>
        </w:rPr>
        <w:t>VIII</w:t>
      </w:r>
      <w:r w:rsidRPr="00CF616E">
        <w:rPr>
          <w:rFonts w:ascii="Times New Roman" w:hAnsi="Times New Roman" w:cs="Times New Roman"/>
          <w:color w:val="000000" w:themeColor="text1"/>
          <w:sz w:val="28"/>
          <w:szCs w:val="28"/>
          <w:lang w:val="ru-RU"/>
        </w:rPr>
        <w:t xml:space="preserve"> Статуту ООН. Вона відстоює широке бачення безпеки в цілому і військово-політичної безпеки зокрема. Остання, як наслідок, окрім заходів, безпосередньо спрямованих на врегулювання вже існуючих конфліктів, включає запобігання навіть гіпотетичної можливості конфлікту і боротьбу з сучасними викликами і погрозами. Більш того, основна увага приділяється так званої м'якої складової (заходи з роззброєння, контроль над озброєннями, заходи по зміцненню довіри і безпеки, боротьба з новими викликами і загрозами, мирне вирішення спорів, </w:t>
      </w:r>
      <w:r w:rsidR="00B90086" w:rsidRPr="00CF616E">
        <w:rPr>
          <w:rFonts w:ascii="Times New Roman" w:hAnsi="Times New Roman" w:cs="Times New Roman"/>
          <w:color w:val="000000" w:themeColor="text1"/>
          <w:sz w:val="28"/>
          <w:szCs w:val="28"/>
          <w:lang w:val="ru-RU"/>
        </w:rPr>
        <w:t xml:space="preserve">постконфліктна </w:t>
      </w:r>
      <w:r w:rsidRPr="00CF616E">
        <w:rPr>
          <w:rFonts w:ascii="Times New Roman" w:hAnsi="Times New Roman" w:cs="Times New Roman"/>
          <w:color w:val="000000" w:themeColor="text1"/>
          <w:sz w:val="28"/>
          <w:szCs w:val="28"/>
          <w:lang w:val="ru-RU"/>
        </w:rPr>
        <w:t>миро</w:t>
      </w:r>
      <w:r w:rsidR="00B90086" w:rsidRPr="00CF616E">
        <w:rPr>
          <w:rFonts w:ascii="Times New Roman" w:hAnsi="Times New Roman" w:cs="Times New Roman"/>
          <w:color w:val="000000" w:themeColor="text1"/>
          <w:sz w:val="28"/>
          <w:szCs w:val="28"/>
          <w:lang w:val="ru-RU"/>
        </w:rPr>
        <w:t>творчість</w:t>
      </w:r>
      <w:r w:rsidRPr="00CF616E">
        <w:rPr>
          <w:rFonts w:ascii="Times New Roman" w:hAnsi="Times New Roman" w:cs="Times New Roman"/>
          <w:color w:val="000000" w:themeColor="text1"/>
          <w:sz w:val="28"/>
          <w:szCs w:val="28"/>
          <w:lang w:val="ru-RU"/>
        </w:rPr>
        <w:t xml:space="preserve">), спрямованої на запобігання, а не на вирішення </w:t>
      </w:r>
      <w:proofErr w:type="gramStart"/>
      <w:r w:rsidRPr="00CF616E">
        <w:rPr>
          <w:rFonts w:ascii="Times New Roman" w:hAnsi="Times New Roman" w:cs="Times New Roman"/>
          <w:color w:val="000000" w:themeColor="text1"/>
          <w:sz w:val="28"/>
          <w:szCs w:val="28"/>
          <w:lang w:val="ru-RU"/>
        </w:rPr>
        <w:t>конфліктів .</w:t>
      </w:r>
      <w:proofErr w:type="gramEnd"/>
      <w:r w:rsidRPr="00CF616E">
        <w:rPr>
          <w:rFonts w:ascii="Times New Roman" w:hAnsi="Times New Roman" w:cs="Times New Roman"/>
          <w:color w:val="000000" w:themeColor="text1"/>
          <w:sz w:val="28"/>
          <w:szCs w:val="28"/>
          <w:lang w:val="ru-RU"/>
        </w:rPr>
        <w:t xml:space="preserve"> ОБСЄ також напрацьована значна база щодо забезпечення верховенства права шляхом підвищення прозорості та контролю за виконанням державами і сторонами конфлікту прийнятих на себе зобов'язань або досягнутих домовленостей</w:t>
      </w:r>
      <w:r w:rsidR="00F775B0" w:rsidRPr="00CF616E">
        <w:rPr>
          <w:rStyle w:val="af0"/>
          <w:rFonts w:ascii="Times New Roman" w:hAnsi="Times New Roman" w:cs="Times New Roman"/>
          <w:color w:val="000000" w:themeColor="text1"/>
          <w:sz w:val="28"/>
          <w:szCs w:val="28"/>
          <w:lang w:val="en-GB"/>
        </w:rPr>
        <w:footnoteReference w:id="41"/>
      </w:r>
      <w:r w:rsidRPr="00CF616E">
        <w:rPr>
          <w:rFonts w:ascii="Times New Roman" w:hAnsi="Times New Roman" w:cs="Times New Roman"/>
          <w:color w:val="000000" w:themeColor="text1"/>
          <w:sz w:val="28"/>
          <w:szCs w:val="28"/>
          <w:lang w:val="ru-RU"/>
        </w:rPr>
        <w:t xml:space="preserve">. </w:t>
      </w:r>
    </w:p>
    <w:p w:rsidR="00BC020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Як наслідок, ОБСЄ є і бачить себе швидше форумом для координації позицій держав і змушена звертатися до інших організацій (НАТО, ЄС, СНД, ОДКБ) в разі необхідності залучення військових і миротворчих контингентів, їх забезпечення і логістики і співпрацювати з такими організаціями.</w:t>
      </w:r>
    </w:p>
    <w:p w:rsidR="0059739F" w:rsidRPr="00CF616E" w:rsidRDefault="00BC020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eastAsia="Times New Roman" w:hAnsi="Times New Roman" w:cs="Times New Roman"/>
          <w:color w:val="000000" w:themeColor="text1"/>
          <w:sz w:val="28"/>
          <w:szCs w:val="28"/>
          <w:lang w:val="ru-RU" w:eastAsia="ru-RU"/>
        </w:rPr>
        <w:t>Будучи регіонально</w:t>
      </w:r>
      <w:r w:rsidR="00F775B0" w:rsidRPr="00CF616E">
        <w:rPr>
          <w:rFonts w:ascii="Times New Roman" w:eastAsia="Times New Roman" w:hAnsi="Times New Roman" w:cs="Times New Roman"/>
          <w:color w:val="000000" w:themeColor="text1"/>
          <w:sz w:val="28"/>
          <w:szCs w:val="28"/>
          <w:lang w:val="ru-RU" w:eastAsia="ru-RU"/>
        </w:rPr>
        <w:t>ю</w:t>
      </w:r>
      <w:r w:rsidRPr="00CF616E">
        <w:rPr>
          <w:rFonts w:ascii="Times New Roman" w:eastAsia="Times New Roman" w:hAnsi="Times New Roman" w:cs="Times New Roman"/>
          <w:color w:val="000000" w:themeColor="text1"/>
          <w:sz w:val="28"/>
          <w:szCs w:val="28"/>
          <w:lang w:val="ru-RU" w:eastAsia="ru-RU"/>
        </w:rPr>
        <w:t xml:space="preserve"> організацією колективної безпеки, ОБСЄ активно співпрацює з ООН. У той же час, незважаючи на спостережуваний прогрес, включаючи укладення цілого ряду меморандумів про взаєморозуміння з органами і організаціями системи ООН, механізми такої взаємодії ще знаходяться на етапі становлення і потребують удосконалення. ОБСЄ заявляє </w:t>
      </w:r>
      <w:r w:rsidRPr="00CF616E">
        <w:rPr>
          <w:rFonts w:ascii="Times New Roman" w:eastAsia="Times New Roman" w:hAnsi="Times New Roman" w:cs="Times New Roman"/>
          <w:color w:val="000000" w:themeColor="text1"/>
          <w:sz w:val="28"/>
          <w:szCs w:val="28"/>
          <w:lang w:val="ru-RU" w:eastAsia="ru-RU"/>
        </w:rPr>
        <w:lastRenderedPageBreak/>
        <w:t>про свою готовність до співпраці з іншими регіональними організаціями та розглядає широке коло таких організацій як партнерів по діалогу. Платформа безпеки, заснованої на співробітництві (1999) докладно закріпила можливі способи взаємодії ОБСЄ з іншими регіональними організаціями на вищому і робочому рівнях, і на рівні місій</w:t>
      </w:r>
      <w:r w:rsidR="00F775B0" w:rsidRPr="00CF616E">
        <w:rPr>
          <w:rStyle w:val="af0"/>
          <w:rFonts w:ascii="Times New Roman" w:eastAsia="Times New Roman" w:hAnsi="Times New Roman" w:cs="Times New Roman"/>
          <w:color w:val="000000" w:themeColor="text1"/>
          <w:sz w:val="28"/>
          <w:szCs w:val="28"/>
          <w:lang w:val="en-GB" w:eastAsia="ru-RU"/>
        </w:rPr>
        <w:footnoteReference w:id="42"/>
      </w:r>
      <w:r w:rsidRPr="00CF616E">
        <w:rPr>
          <w:rFonts w:ascii="Times New Roman" w:eastAsia="Times New Roman" w:hAnsi="Times New Roman" w:cs="Times New Roman"/>
          <w:color w:val="000000" w:themeColor="text1"/>
          <w:sz w:val="28"/>
          <w:szCs w:val="28"/>
          <w:lang w:val="ru-RU" w:eastAsia="ru-RU"/>
        </w:rPr>
        <w:t xml:space="preserve">. На практиці, однак, досить повно реалізується перший етап співпраці, що включає зустрічі вищих посадових осіб та їх участь в засіданнях один одного. Співпраця на робочому рівні і на рівні місій знаходиться в даний час </w:t>
      </w:r>
      <w:proofErr w:type="gramStart"/>
      <w:r w:rsidRPr="00CF616E">
        <w:rPr>
          <w:rFonts w:ascii="Times New Roman" w:eastAsia="Times New Roman" w:hAnsi="Times New Roman" w:cs="Times New Roman"/>
          <w:color w:val="000000" w:themeColor="text1"/>
          <w:sz w:val="28"/>
          <w:szCs w:val="28"/>
          <w:lang w:val="ru-RU" w:eastAsia="ru-RU"/>
        </w:rPr>
        <w:t>на початку</w:t>
      </w:r>
      <w:proofErr w:type="gramEnd"/>
      <w:r w:rsidRPr="00CF616E">
        <w:rPr>
          <w:rFonts w:ascii="Times New Roman" w:eastAsia="Times New Roman" w:hAnsi="Times New Roman" w:cs="Times New Roman"/>
          <w:color w:val="000000" w:themeColor="text1"/>
          <w:sz w:val="28"/>
          <w:szCs w:val="28"/>
          <w:lang w:val="ru-RU" w:eastAsia="ru-RU"/>
        </w:rPr>
        <w:t xml:space="preserve"> свого розвитку і здійснюється переважно на </w:t>
      </w:r>
      <w:r w:rsidRPr="00CF616E">
        <w:rPr>
          <w:rFonts w:ascii="Times New Roman" w:eastAsia="Times New Roman" w:hAnsi="Times New Roman" w:cs="Times New Roman"/>
          <w:color w:val="000000" w:themeColor="text1"/>
          <w:sz w:val="28"/>
          <w:szCs w:val="28"/>
          <w:lang w:val="en-GB" w:eastAsia="ru-RU"/>
        </w:rPr>
        <w:t>ad</w:t>
      </w:r>
      <w:r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en-GB" w:eastAsia="ru-RU"/>
        </w:rPr>
        <w:t>hoc</w:t>
      </w:r>
      <w:r w:rsidRPr="00CF616E">
        <w:rPr>
          <w:rFonts w:ascii="Times New Roman" w:eastAsia="Times New Roman" w:hAnsi="Times New Roman" w:cs="Times New Roman"/>
          <w:color w:val="000000" w:themeColor="text1"/>
          <w:sz w:val="28"/>
          <w:szCs w:val="28"/>
          <w:lang w:val="ru-RU" w:eastAsia="ru-RU"/>
        </w:rPr>
        <w:t xml:space="preserve"> основі. На відміну від співпраці з ООН, до теперішнього моменту практично не укладено угод, що визначають хоча б загальні домовленості про співпрацю між організаціями або їх органами.</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Вторгнення військ НАТО в Югославію в 1999 році і по суті провокаційна роль ОБСЄ в цій трагедії через відмінності інтересів держав-учасників продемонстрували неефективність Організації. З цієї причини, мабуть, припинилися чергові зустрічі в верхах. Але тривали зустрічі на міністерському рівні (Міністерський рада). Вони покликані приймати рішення, що забезпечують відповідність практичних дій ОБСЄ її головним політичним цілям.</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з одного боку, ратує за дотримання прав людини, найважливішим з яких є право на вираження своєї волі в ході демократичного виборчого процесу. З іншого боку, ця Організація позбавляє цілі народи права висловлювати свою волю, заздалегідь оголошуючи процеси волевиявлення в тих чи інших країнах незаконними. При цьому ОБСЄ суперечить сама собі, оголошуючи тотожні процеси в одних випадках легітимними (Косово), а в інших - нелегітимними (Абхазія, Каталонія, Крим, Придністров'я, Південна Осетія).</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Розпад СРСР, тимчасове ослаблення однієї з великих держав світу привели до припинення діяльності всіх союзів, блоків і міжнародних </w:t>
      </w:r>
      <w:r w:rsidRPr="00CF616E">
        <w:rPr>
          <w:rFonts w:ascii="Times New Roman" w:hAnsi="Times New Roman" w:cs="Times New Roman"/>
          <w:color w:val="000000" w:themeColor="text1"/>
          <w:sz w:val="28"/>
          <w:szCs w:val="28"/>
          <w:lang w:val="ru-RU"/>
        </w:rPr>
        <w:lastRenderedPageBreak/>
        <w:t>інститутів, натхне</w:t>
      </w:r>
      <w:r w:rsidR="00F775B0" w:rsidRPr="00CF616E">
        <w:rPr>
          <w:rFonts w:ascii="Times New Roman" w:hAnsi="Times New Roman" w:cs="Times New Roman"/>
          <w:color w:val="000000" w:themeColor="text1"/>
          <w:sz w:val="28"/>
          <w:szCs w:val="28"/>
          <w:lang w:val="ru-RU"/>
        </w:rPr>
        <w:t>нником і двигуном яких він був.</w:t>
      </w:r>
      <w:r w:rsidR="004B76A2"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Тимчасово зник один з полюсів світової політики, і світ нібито став однополярним. Здавалося б, що немає більше причин для протистояння, для конфліктів, криз і воєн. На Землі повинен був запанувати загальний мир. Насправді ж цього не сталося.</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Є підстави припускати, що після зникнення загальної для всіх зовнішньої небезпеки кожна з великих держав світу знову намагатиметься перетворитися в самостійний центр світової політики, інтереси якої будуть болісно перетинатися з інтересами США. Швидше за все, знову спалахнуть і почнуть горіти вогнища криз, конфліктів і воєн, тимчасово погашені за активної участі СРСР, виникнуть, причому з прямою участю провідних капіталістичних країн, нові осередки як на європейському та азійському континентах, так і на американському. Тоді людство, можливо, почне ясніше усвідомлювати, яку велику роль відігравав розподіл світу на дві врівноважуючи системи. </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Агресія США і Великобританії проти Іраку в березні 2003 р, введення військ країн НАТО до Афганістану, бомбардування ними лівійських міст, наслідком яких стала глибока соціальна та політична криза всього ісламського світу, є підтвердженням цього прогнозу. Аналітики світової політики вважали, що такого нехтування норм міжнародного права і Статуту ООН не мо</w:t>
      </w:r>
      <w:r w:rsidR="00F775B0" w:rsidRPr="00CF616E">
        <w:rPr>
          <w:rFonts w:ascii="Times New Roman" w:hAnsi="Times New Roman" w:cs="Times New Roman"/>
          <w:color w:val="000000" w:themeColor="text1"/>
          <w:sz w:val="28"/>
          <w:szCs w:val="28"/>
          <w:lang w:val="ru-RU"/>
        </w:rPr>
        <w:t>гло бути в біполярному світі</w:t>
      </w:r>
      <w:r w:rsidR="00F775B0" w:rsidRPr="00CF616E">
        <w:rPr>
          <w:rStyle w:val="af0"/>
          <w:rFonts w:ascii="Times New Roman" w:hAnsi="Times New Roman" w:cs="Times New Roman"/>
          <w:color w:val="000000" w:themeColor="text1"/>
          <w:sz w:val="28"/>
          <w:szCs w:val="28"/>
          <w:lang w:val="en-GB"/>
        </w:rPr>
        <w:footnoteReference w:id="43"/>
      </w:r>
      <w:r w:rsidRPr="00CF616E">
        <w:rPr>
          <w:rFonts w:ascii="Times New Roman" w:hAnsi="Times New Roman" w:cs="Times New Roman"/>
          <w:color w:val="000000" w:themeColor="text1"/>
          <w:sz w:val="28"/>
          <w:szCs w:val="28"/>
          <w:lang w:val="ru-RU"/>
        </w:rPr>
        <w:t>.</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Ще один висновок, який випливає з еволюції </w:t>
      </w:r>
      <w:proofErr w:type="gramStart"/>
      <w:r w:rsidRPr="00CF616E">
        <w:rPr>
          <w:rFonts w:ascii="Times New Roman" w:hAnsi="Times New Roman" w:cs="Times New Roman"/>
          <w:color w:val="000000" w:themeColor="text1"/>
          <w:sz w:val="28"/>
          <w:szCs w:val="28"/>
          <w:lang w:val="ru-RU"/>
        </w:rPr>
        <w:t>Ради</w:t>
      </w:r>
      <w:proofErr w:type="gramEnd"/>
      <w:r w:rsidRPr="00CF616E">
        <w:rPr>
          <w:rFonts w:ascii="Times New Roman" w:hAnsi="Times New Roman" w:cs="Times New Roman"/>
          <w:color w:val="000000" w:themeColor="text1"/>
          <w:sz w:val="28"/>
          <w:szCs w:val="28"/>
          <w:lang w:val="ru-RU"/>
        </w:rPr>
        <w:t xml:space="preserve"> Європи, Європейського Союзу та Організації з безпеки і співпраці в Європі, полягає в тому, що всі вони мають тенденцію до перетворення в трансконтинентальні інститути. Вже сьогодні їх членами стають держави, розташовані в Азії та Америці. Це - позитивна тенденція, оскільки самі ці інститути були засновані як ланки рішення дійсно демократичних і гуманітарних завдань, що представляють інтерес для всіх народів світу.</w:t>
      </w:r>
    </w:p>
    <w:p w:rsidR="00F65740" w:rsidRPr="00CF616E" w:rsidRDefault="00F65740" w:rsidP="00EA29F3">
      <w:pPr>
        <w:spacing w:after="0" w:line="360" w:lineRule="auto"/>
        <w:ind w:firstLine="709"/>
        <w:jc w:val="both"/>
        <w:rPr>
          <w:rFonts w:ascii="Times New Roman" w:eastAsiaTheme="majorEastAsia" w:hAnsi="Times New Roman" w:cs="Times New Roman"/>
          <w:bCs/>
          <w:color w:val="000000" w:themeColor="text1"/>
          <w:sz w:val="28"/>
          <w:szCs w:val="28"/>
          <w:lang w:val="ru-RU"/>
        </w:rPr>
      </w:pPr>
      <w:r w:rsidRPr="00CF616E">
        <w:rPr>
          <w:rFonts w:ascii="Times New Roman" w:eastAsiaTheme="majorEastAsia" w:hAnsi="Times New Roman" w:cs="Times New Roman"/>
          <w:bCs/>
          <w:color w:val="000000" w:themeColor="text1"/>
          <w:sz w:val="28"/>
          <w:szCs w:val="28"/>
          <w:lang w:val="ru-RU"/>
        </w:rPr>
        <w:lastRenderedPageBreak/>
        <w:t>Після Югославських воєн 1990-х років, ОБСЄ в значній мірі була забута, проте запустивши місію моніторингу та координації в 2014 році в конфлікті між виючими сторонами в східній Україні, зробила спробу відновит</w:t>
      </w:r>
      <w:r w:rsidR="00F775B0" w:rsidRPr="00CF616E">
        <w:rPr>
          <w:rFonts w:ascii="Times New Roman" w:eastAsiaTheme="majorEastAsia" w:hAnsi="Times New Roman" w:cs="Times New Roman"/>
          <w:bCs/>
          <w:color w:val="000000" w:themeColor="text1"/>
          <w:sz w:val="28"/>
          <w:szCs w:val="28"/>
          <w:lang w:val="ru-RU"/>
        </w:rPr>
        <w:t>и свої колишні позиції</w:t>
      </w:r>
      <w:r w:rsidR="00F775B0" w:rsidRPr="00CF616E">
        <w:rPr>
          <w:rStyle w:val="af0"/>
          <w:rFonts w:ascii="Times New Roman" w:eastAsiaTheme="majorEastAsia" w:hAnsi="Times New Roman" w:cs="Times New Roman"/>
          <w:bCs/>
          <w:color w:val="000000" w:themeColor="text1"/>
          <w:sz w:val="28"/>
          <w:szCs w:val="28"/>
          <w:lang w:val="en-GB"/>
        </w:rPr>
        <w:footnoteReference w:id="44"/>
      </w:r>
      <w:r w:rsidRPr="00CF616E">
        <w:rPr>
          <w:rFonts w:ascii="Times New Roman" w:eastAsiaTheme="majorEastAsia" w:hAnsi="Times New Roman" w:cs="Times New Roman"/>
          <w:bCs/>
          <w:color w:val="000000" w:themeColor="text1"/>
          <w:sz w:val="28"/>
          <w:szCs w:val="28"/>
          <w:lang w:val="ru-RU"/>
        </w:rPr>
        <w:t>. У той же час, українська криза (по суті - російсько-українська війна), який дозволяється в ручному режимі і без прямого впливу з боку ОБСЄ, не тільки ускладнює участ</w:t>
      </w:r>
      <w:r w:rsidR="00195A4E" w:rsidRPr="00CF616E">
        <w:rPr>
          <w:rFonts w:ascii="Times New Roman" w:eastAsiaTheme="majorEastAsia" w:hAnsi="Times New Roman" w:cs="Times New Roman"/>
          <w:bCs/>
          <w:color w:val="000000" w:themeColor="text1"/>
          <w:sz w:val="28"/>
          <w:szCs w:val="28"/>
          <w:lang w:val="ru-RU"/>
        </w:rPr>
        <w:t xml:space="preserve">ь </w:t>
      </w:r>
      <w:r w:rsidRPr="00CF616E">
        <w:rPr>
          <w:rFonts w:ascii="Times New Roman" w:eastAsiaTheme="majorEastAsia" w:hAnsi="Times New Roman" w:cs="Times New Roman"/>
          <w:bCs/>
          <w:color w:val="000000" w:themeColor="text1"/>
          <w:sz w:val="28"/>
          <w:szCs w:val="28"/>
          <w:lang w:val="ru-RU"/>
        </w:rPr>
        <w:t>організаціі в процесі, але і робить висновок про її фактичної недієздатності щодо забезпечення миру в регіоні.</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Офіційні особи і співробітники органів та інститутів ОБСЄ знайшли формальний статус міжнародної цивільної служби і в цій якості отримали право виступати від імені всієї організації і публічно висловлювати її позиції. Співробітники варшавського Бюро з демократичних інститутів і прав людини (БДІПЛ), наприклад, розробили власні, які не отримали схвалення держав-учасників критерії демократичності проведених виборів і стану із забезпеченням в них прав людини, і представляють свої оцінки від імені всіх держав ОБСЄ, ігноруючи при цьому позиції країн-чле</w:t>
      </w:r>
      <w:r w:rsidR="0076177D" w:rsidRPr="00CF616E">
        <w:rPr>
          <w:rFonts w:ascii="Times New Roman" w:hAnsi="Times New Roman" w:cs="Times New Roman"/>
          <w:color w:val="000000" w:themeColor="text1"/>
          <w:sz w:val="28"/>
          <w:szCs w:val="28"/>
          <w:lang w:val="ru-RU"/>
        </w:rPr>
        <w:t>нів, які не погоджуються з таки</w:t>
      </w:r>
      <w:r w:rsidRPr="00CF616E">
        <w:rPr>
          <w:rFonts w:ascii="Times New Roman" w:hAnsi="Times New Roman" w:cs="Times New Roman"/>
          <w:color w:val="000000" w:themeColor="text1"/>
          <w:sz w:val="28"/>
          <w:szCs w:val="28"/>
          <w:lang w:val="ru-RU"/>
        </w:rPr>
        <w:t>ми оцінками. У жодній сучасної міжнародної міжурядової організації її посадові особи, органи та інститути не можуть привласнювати собі повноваження, що не делеговані їм суверенними державами-членами. В ОБСЄ це стало повсякденною практикою.</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 2015 році співробітники БДІПЛ за участю Верховного комісара ОБСЄ </w:t>
      </w:r>
      <w:proofErr w:type="gramStart"/>
      <w:r w:rsidRPr="00CF616E">
        <w:rPr>
          <w:rFonts w:ascii="Times New Roman" w:hAnsi="Times New Roman" w:cs="Times New Roman"/>
          <w:color w:val="000000" w:themeColor="text1"/>
          <w:sz w:val="28"/>
          <w:szCs w:val="28"/>
          <w:lang w:val="ru-RU"/>
        </w:rPr>
        <w:t>у справах</w:t>
      </w:r>
      <w:proofErr w:type="gramEnd"/>
      <w:r w:rsidRPr="00CF616E">
        <w:rPr>
          <w:rFonts w:ascii="Times New Roman" w:hAnsi="Times New Roman" w:cs="Times New Roman"/>
          <w:color w:val="000000" w:themeColor="text1"/>
          <w:sz w:val="28"/>
          <w:szCs w:val="28"/>
          <w:lang w:val="ru-RU"/>
        </w:rPr>
        <w:t xml:space="preserve"> національних меншин без будь-якого мандата держав-учасників підготували доповідь, в якому говорилося про окупацію і анексію Росією Криму та про радикальне погіршення для великого числа його жителів положення з їх правами та свободами. Доповідь була представлена не від імені міжнародної неурядової організації, як</w:t>
      </w:r>
      <w:r w:rsidR="0076177D" w:rsidRPr="00CF616E">
        <w:rPr>
          <w:rFonts w:ascii="Times New Roman" w:hAnsi="Times New Roman" w:cs="Times New Roman"/>
          <w:color w:val="000000" w:themeColor="text1"/>
          <w:sz w:val="28"/>
          <w:szCs w:val="28"/>
          <w:lang w:val="ru-RU"/>
        </w:rPr>
        <w:t>ою</w:t>
      </w:r>
      <w:r w:rsidRPr="00CF616E">
        <w:rPr>
          <w:rFonts w:ascii="Times New Roman" w:hAnsi="Times New Roman" w:cs="Times New Roman"/>
          <w:color w:val="000000" w:themeColor="text1"/>
          <w:sz w:val="28"/>
          <w:szCs w:val="28"/>
          <w:lang w:val="ru-RU"/>
        </w:rPr>
        <w:t xml:space="preserve"> за своїм фактичним статусом є БДІПЛ, а від імені всіх держав-учасниць ОБСЄ</w:t>
      </w:r>
      <w:r w:rsidR="003D09BD" w:rsidRPr="00CF616E">
        <w:rPr>
          <w:rStyle w:val="af0"/>
          <w:rFonts w:ascii="Times New Roman" w:hAnsi="Times New Roman" w:cs="Times New Roman"/>
          <w:color w:val="000000" w:themeColor="text1"/>
          <w:sz w:val="28"/>
          <w:szCs w:val="28"/>
          <w:lang w:val="en-GB"/>
        </w:rPr>
        <w:footnoteReference w:id="45"/>
      </w:r>
      <w:r w:rsidRPr="00CF616E">
        <w:rPr>
          <w:rFonts w:ascii="Times New Roman" w:hAnsi="Times New Roman" w:cs="Times New Roman"/>
          <w:color w:val="000000" w:themeColor="text1"/>
          <w:sz w:val="28"/>
          <w:szCs w:val="28"/>
          <w:lang w:val="ru-RU"/>
        </w:rPr>
        <w:t>.</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Проте подібного роду діяльність органів та інститутів ОБСЄ органічно вписується в місію, яку вони повинні виконувати в політичній стратегії Заходу: служити інструментами перетворення держав-учасниць ОБСЄ в демократії західного типу, використовуючи ідею первинності політичних прав людини і громадянських свобод в забезпеченні міжнародного миру і безпеки.</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зв'язку з тим що НБСЄ / ОБСЄ тривалий час спеціалізувалося на схвалення політичних декларацій і виявився нездатним вносити практичний внесок у трансформацію політичних режимів в державах-учасницях в бажаному Заходу напрямку, була висунута концепція "нової архітектури європейської безпеки", націленої нібито на те, щоб використовувати найбільш сильні сторони інших міжнародних організацій у спільній справі становлення і зміцнення системи безпеки і співробітництва в Європі. Схвалення цієї концепції дозволило залучити провідні профільні міжнародні організації Заходу - НАТО, ЄС, Рада Європи, ОЕСР до роботи всередині держав-учасників за їх зверненням в демократії західного типу. Як відомо, польові місії ОБСЄ працювали і працюють тільки і виключно в країнах Центральної і Східної Європи і на пострадянському просторі. Зазначені міжнародні організації отримали можливість проводити свою політику всередині суверенних держав, які не є їх членами, від імені ОБСЄ</w:t>
      </w:r>
      <w:r w:rsidR="003D09BD" w:rsidRPr="00CF616E">
        <w:rPr>
          <w:rStyle w:val="af0"/>
          <w:rFonts w:ascii="Times New Roman" w:hAnsi="Times New Roman" w:cs="Times New Roman"/>
          <w:color w:val="000000" w:themeColor="text1"/>
          <w:sz w:val="28"/>
          <w:szCs w:val="28"/>
          <w:lang w:val="en-GB"/>
        </w:rPr>
        <w:footnoteReference w:id="46"/>
      </w:r>
      <w:r w:rsidRPr="00CF616E">
        <w:rPr>
          <w:rFonts w:ascii="Times New Roman" w:hAnsi="Times New Roman" w:cs="Times New Roman"/>
          <w:color w:val="000000" w:themeColor="text1"/>
          <w:sz w:val="28"/>
          <w:szCs w:val="28"/>
          <w:lang w:val="ru-RU"/>
        </w:rPr>
        <w:t>.</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Жодна з існуючих міжнародних організацій, включаючи ООН, не в змозі надати аналогічні можливості. Саме в цьому полягала і полягає унікальна цінність ОБСЄ для західних союзників. Сформована в ОБСЄ ситуація дає широкі можливості окремим державам і їх об'єднанням використовувати її трибуну у власних політичних інтересах.</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Ніщо не перешкоджає будь-якій країні-члену ЄС або НАТО, яка виконує функції чинного голови, представляти узгоджені зовнішньополітичні позиції цих орга</w:t>
      </w:r>
      <w:r w:rsidR="00864C1F" w:rsidRPr="00CF616E">
        <w:rPr>
          <w:rFonts w:ascii="Times New Roman" w:hAnsi="Times New Roman" w:cs="Times New Roman"/>
          <w:color w:val="000000" w:themeColor="text1"/>
          <w:sz w:val="28"/>
          <w:szCs w:val="28"/>
          <w:lang w:val="ru-RU"/>
        </w:rPr>
        <w:t xml:space="preserve">нізацій як загальноєвропейські. </w:t>
      </w:r>
      <w:r w:rsidRPr="00CF616E">
        <w:rPr>
          <w:rFonts w:ascii="Times New Roman" w:hAnsi="Times New Roman" w:cs="Times New Roman"/>
          <w:color w:val="000000" w:themeColor="text1"/>
          <w:sz w:val="28"/>
          <w:szCs w:val="28"/>
          <w:lang w:val="ru-RU"/>
        </w:rPr>
        <w:t xml:space="preserve">Посадові особи НАТО, ЄС та інших міжнародних організацій добре знають про неприпустимість робити від їх </w:t>
      </w:r>
      <w:r w:rsidRPr="00CF616E">
        <w:rPr>
          <w:rFonts w:ascii="Times New Roman" w:hAnsi="Times New Roman" w:cs="Times New Roman"/>
          <w:color w:val="000000" w:themeColor="text1"/>
          <w:sz w:val="28"/>
          <w:szCs w:val="28"/>
          <w:lang w:val="ru-RU"/>
        </w:rPr>
        <w:lastRenderedPageBreak/>
        <w:t xml:space="preserve">імені заяви, що відображають національні підходи до проблеми, проте у випадку з ОБСЄ </w:t>
      </w:r>
      <w:r w:rsidR="003D09BD" w:rsidRPr="00CF616E">
        <w:rPr>
          <w:rFonts w:ascii="Times New Roman" w:hAnsi="Times New Roman" w:cs="Times New Roman"/>
          <w:color w:val="000000" w:themeColor="text1"/>
          <w:sz w:val="28"/>
          <w:szCs w:val="28"/>
          <w:lang w:val="ru-RU"/>
        </w:rPr>
        <w:t>вважають це нормальним.</w:t>
      </w:r>
      <w:r w:rsidR="00AE755A"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Тим часом прийняті на себе політичні зобов'язання держав-учасниць НБСЄ / ОБСЄ, включаючи питання про створення ОБСЄ і членство в ній відповідного держави, не розглядалися їх законодавчими органами і не були ратифіковані ні в одному з них</w:t>
      </w:r>
      <w:r w:rsidR="003D09BD" w:rsidRPr="00CF616E">
        <w:rPr>
          <w:rStyle w:val="af0"/>
          <w:rFonts w:ascii="Times New Roman" w:hAnsi="Times New Roman" w:cs="Times New Roman"/>
          <w:color w:val="000000" w:themeColor="text1"/>
          <w:sz w:val="28"/>
          <w:szCs w:val="28"/>
          <w:lang w:val="en-GB"/>
        </w:rPr>
        <w:footnoteReference w:id="47"/>
      </w:r>
      <w:r w:rsidRPr="00CF616E">
        <w:rPr>
          <w:rFonts w:ascii="Times New Roman" w:hAnsi="Times New Roman" w:cs="Times New Roman"/>
          <w:color w:val="000000" w:themeColor="text1"/>
          <w:sz w:val="28"/>
          <w:szCs w:val="28"/>
          <w:lang w:val="ru-RU"/>
        </w:rPr>
        <w:t>.</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Тому було б не тільки логічним, але і юридично виправданим винести ці зобов'язання на розгляд національних парламентів і, з огляду на, що принцип консенсусу в роботі ОБСЄ формально ніхто не відміняв, вважати обов'язковими і юридично зв'язують тільки ті з них, які отримають схвалення законодавчих органів всіх без винятку держав-членів.</w:t>
      </w:r>
    </w:p>
    <w:p w:rsidR="00F65740" w:rsidRPr="00CF616E" w:rsidRDefault="00F6574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Відмова хоча б одного законодавчого органу держави-учасниці ОБСЄ від ратифікації того чи іншого зобов'язання означатиме, що воно не може вважатися зв'язує свободу дій всіх інших держав. Такий порядок де-факто здатний не тільки замінити процедуру укладення основного договору ОБСЄ, а й наочно продемонструвати наявність або відсутність основи для збереження ОБСЄ як загальноєвропейського інституту.</w:t>
      </w:r>
    </w:p>
    <w:p w:rsidR="000D2638" w:rsidRPr="00CF616E" w:rsidRDefault="000D2638"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Таким чином, ОБСЄ застосовує комплексний підхід до безпеки, який охоплює політико-військові, економічні та екологічні аспекти. Тому вона розглядає широкий спектр проблем, пов’язаних з безпекою, включаючи контроль над озброєннями, заходи щодо зміцнення довіри та безпеки, права людини, національні меншини, демократизацію, поліцейські стратегії, боротьбу з тероризмом та економічну та екологічну діяльність. Усі 57 держав-учасниць мають рівний статус, і рішення приймаються консенсусом на політичній, але не юридично зобов'язуючій основі.</w:t>
      </w:r>
    </w:p>
    <w:p w:rsidR="000D2638" w:rsidRPr="00CF616E" w:rsidRDefault="00F775B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Однак</w:t>
      </w:r>
      <w:r w:rsidR="00F65740" w:rsidRPr="00CF616E">
        <w:rPr>
          <w:rFonts w:ascii="Times New Roman" w:hAnsi="Times New Roman" w:cs="Times New Roman"/>
          <w:color w:val="000000" w:themeColor="text1"/>
          <w:sz w:val="28"/>
          <w:szCs w:val="28"/>
          <w:lang w:val="ru-RU"/>
        </w:rPr>
        <w:t>, на основі широкої представленості інтересів континенту, ОБСЄ могла б бути стратегічно важливим гравцем міжнародних відносин. Однак, її внутрішні проблеми: часта відсутність своєчасного консенсусу між учасниками, інституційні недоробки, брак легітимною право</w:t>
      </w:r>
      <w:r w:rsidR="00591D1C" w:rsidRPr="00CF616E">
        <w:rPr>
          <w:rFonts w:ascii="Times New Roman" w:hAnsi="Times New Roman" w:cs="Times New Roman"/>
          <w:color w:val="000000" w:themeColor="text1"/>
          <w:sz w:val="28"/>
          <w:szCs w:val="28"/>
          <w:lang w:val="ru-RU"/>
        </w:rPr>
        <w:t xml:space="preserve"> </w:t>
      </w:r>
      <w:r w:rsidR="00F65740" w:rsidRPr="00CF616E">
        <w:rPr>
          <w:rFonts w:ascii="Times New Roman" w:hAnsi="Times New Roman" w:cs="Times New Roman"/>
          <w:color w:val="000000" w:themeColor="text1"/>
          <w:sz w:val="28"/>
          <w:szCs w:val="28"/>
          <w:lang w:val="ru-RU"/>
        </w:rPr>
        <w:t xml:space="preserve">- та нормотворчої </w:t>
      </w:r>
      <w:r w:rsidR="00F65740" w:rsidRPr="00CF616E">
        <w:rPr>
          <w:rFonts w:ascii="Times New Roman" w:hAnsi="Times New Roman" w:cs="Times New Roman"/>
          <w:color w:val="000000" w:themeColor="text1"/>
          <w:sz w:val="28"/>
          <w:szCs w:val="28"/>
          <w:lang w:val="ru-RU"/>
        </w:rPr>
        <w:lastRenderedPageBreak/>
        <w:t>функції, а також обмежений бюджет, поставили її в ряд другорядних інструментів. Через можливість третіх організацій доповнювати і розширювати функції ОБСЄ, існує також пряма залежність курсу даної організації від донорів. З чого можна припустити, що в деяких випадках ОБСЄ може втратити свої основні переваги, ставши інструментом інших учасників міжнародних відносин для досягнення їхніх інтересів.</w:t>
      </w:r>
    </w:p>
    <w:p w:rsidR="00E870F6" w:rsidRPr="00CF616E" w:rsidRDefault="00E870F6" w:rsidP="00EA29F3">
      <w:pPr>
        <w:spacing w:after="0" w:line="360" w:lineRule="auto"/>
        <w:jc w:val="both"/>
        <w:rPr>
          <w:rFonts w:ascii="Times New Roman" w:hAnsi="Times New Roman" w:cs="Times New Roman"/>
          <w:color w:val="000000" w:themeColor="text1"/>
          <w:sz w:val="28"/>
          <w:szCs w:val="28"/>
          <w:lang w:val="ru-RU"/>
        </w:rPr>
      </w:pPr>
    </w:p>
    <w:p w:rsidR="00E870F6" w:rsidRPr="00CF616E" w:rsidRDefault="00106C2B" w:rsidP="005032ED">
      <w:pPr>
        <w:pStyle w:val="2"/>
        <w:spacing w:before="0" w:line="360" w:lineRule="auto"/>
        <w:ind w:firstLine="709"/>
        <w:jc w:val="both"/>
        <w:rPr>
          <w:color w:val="000000" w:themeColor="text1"/>
          <w:lang w:val="ru-RU"/>
        </w:rPr>
      </w:pPr>
      <w:hyperlink r:id="rId8" w:anchor="_Toc8578688" w:history="1">
        <w:bookmarkStart w:id="7" w:name="_Toc71555507"/>
        <w:r w:rsidR="00E870F6" w:rsidRPr="00CF616E">
          <w:rPr>
            <w:rStyle w:val="af2"/>
            <w:rFonts w:ascii="Times New Roman" w:hAnsi="Times New Roman" w:cs="Times New Roman"/>
            <w:noProof/>
            <w:color w:val="000000" w:themeColor="text1"/>
            <w:sz w:val="28"/>
            <w:szCs w:val="28"/>
            <w:u w:val="none"/>
            <w:lang w:val="ru-RU"/>
          </w:rPr>
          <w:t xml:space="preserve">2.3. </w:t>
        </w:r>
        <w:r w:rsidR="00E870F6" w:rsidRPr="00CF616E">
          <w:rPr>
            <w:rStyle w:val="af2"/>
            <w:rFonts w:ascii="Times New Roman" w:hAnsi="Times New Roman" w:cs="Times New Roman"/>
            <w:color w:val="000000" w:themeColor="text1"/>
            <w:sz w:val="28"/>
            <w:szCs w:val="28"/>
            <w:u w:val="none"/>
            <w:shd w:val="clear" w:color="auto" w:fill="FFFFFF"/>
            <w:lang w:val="ru-RU"/>
          </w:rPr>
          <w:t xml:space="preserve">Роль Організації </w:t>
        </w:r>
        <w:r w:rsidR="00AE755A" w:rsidRPr="00CF616E">
          <w:rPr>
            <w:rStyle w:val="af2"/>
            <w:rFonts w:ascii="Times New Roman" w:hAnsi="Times New Roman" w:cs="Times New Roman"/>
            <w:color w:val="000000" w:themeColor="text1"/>
            <w:sz w:val="28"/>
            <w:szCs w:val="28"/>
            <w:u w:val="none"/>
            <w:shd w:val="clear" w:color="auto" w:fill="FFFFFF"/>
            <w:lang w:val="ru-RU"/>
          </w:rPr>
          <w:t xml:space="preserve">з </w:t>
        </w:r>
        <w:r w:rsidR="00E870F6" w:rsidRPr="00CF616E">
          <w:rPr>
            <w:rStyle w:val="af2"/>
            <w:rFonts w:ascii="Times New Roman" w:hAnsi="Times New Roman" w:cs="Times New Roman"/>
            <w:color w:val="000000" w:themeColor="text1"/>
            <w:sz w:val="28"/>
            <w:szCs w:val="28"/>
            <w:u w:val="none"/>
            <w:shd w:val="clear" w:color="auto" w:fill="FFFFFF"/>
            <w:lang w:val="ru-RU"/>
          </w:rPr>
          <w:t>безпеки та співробітництва в Європі у забезпеченні миру і демократії на європейському континенті</w:t>
        </w:r>
        <w:bookmarkEnd w:id="7"/>
      </w:hyperlink>
    </w:p>
    <w:p w:rsidR="0037100A" w:rsidRPr="00CF616E" w:rsidRDefault="0037100A" w:rsidP="0037100A">
      <w:pPr>
        <w:rPr>
          <w:color w:val="000000" w:themeColor="text1"/>
          <w:lang w:val="ru-RU"/>
        </w:rPr>
      </w:pPr>
    </w:p>
    <w:p w:rsidR="00E870F6" w:rsidRPr="00CF616E" w:rsidRDefault="006F661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системі міжнародних регіональних безпекових організацій, які працюють над вирішенням проблем безпеки і співробітництва у різних сферах, зокрема економічній, соціальній, гуманітарній, провідне місце належить ОБСЄ. Будучи найбільшою регіональною міжурядовою організацією, ОБСЄ об’єднала 57 держав Європи, Центральної Азії, Північної Америки для поглиблення діалогу і пошуку механізмів ефективного реагування на виклики та загрози безпеці, забезпечення миру, демократії та стабільності, проводячи роботу у трьох вимірах: воєнно-політичному, економіко</w:t>
      </w:r>
      <w:r w:rsidR="001A172F"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екологічному і гуманітарному, на засадах відданості спільним цінностям та шляхом спільних дій, співпраці й солідарності. Саме всеохоплюючий і неподільний підхід до поняття безпеки визначив особливе місце ОБСЄ в глобальній системі колективної безпеки</w:t>
      </w:r>
    </w:p>
    <w:p w:rsidR="0020549F" w:rsidRPr="00CF616E" w:rsidRDefault="0020549F"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en-GB"/>
        </w:rPr>
        <w:t>De</w:t>
      </w:r>
      <w:r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en-GB"/>
        </w:rPr>
        <w:t>facto</w:t>
      </w:r>
      <w:r w:rsidRPr="00CF616E">
        <w:rPr>
          <w:rFonts w:ascii="Times New Roman" w:hAnsi="Times New Roman" w:cs="Times New Roman"/>
          <w:color w:val="000000" w:themeColor="text1"/>
          <w:sz w:val="28"/>
          <w:szCs w:val="28"/>
          <w:lang w:val="ru-RU"/>
        </w:rPr>
        <w:t xml:space="preserve">, ОБСЕ </w:t>
      </w:r>
      <w:r w:rsidR="009775AB" w:rsidRPr="00CF616E">
        <w:rPr>
          <w:rStyle w:val="jlqj4b"/>
          <w:rFonts w:ascii="Times New Roman" w:hAnsi="Times New Roman" w:cs="Times New Roman"/>
          <w:color w:val="000000" w:themeColor="text1"/>
          <w:sz w:val="28"/>
          <w:szCs w:val="28"/>
          <w:lang w:val="ru-RU"/>
        </w:rPr>
        <w:t>в</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її</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статутному</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арсеналі</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має</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всі</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необхідні</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критерії</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для</w:t>
      </w:r>
      <w:r w:rsidR="009775AB" w:rsidRPr="00CF616E">
        <w:rPr>
          <w:rStyle w:val="viiyi"/>
          <w:rFonts w:ascii="Times New Roman" w:hAnsi="Times New Roman" w:cs="Times New Roman"/>
          <w:color w:val="000000" w:themeColor="text1"/>
          <w:sz w:val="28"/>
          <w:szCs w:val="28"/>
          <w:lang w:val="ru-RU"/>
        </w:rPr>
        <w:t xml:space="preserve"> </w:t>
      </w:r>
      <w:r w:rsidR="009775AB" w:rsidRPr="00CF616E">
        <w:rPr>
          <w:rStyle w:val="jlqj4b"/>
          <w:rFonts w:ascii="Times New Roman" w:hAnsi="Times New Roman" w:cs="Times New Roman"/>
          <w:color w:val="000000" w:themeColor="text1"/>
          <w:sz w:val="28"/>
          <w:szCs w:val="28"/>
          <w:lang w:val="ru-RU"/>
        </w:rPr>
        <w:t>забезпечення</w:t>
      </w:r>
      <w:r w:rsidR="009775AB" w:rsidRPr="00CF616E">
        <w:rPr>
          <w:color w:val="000000" w:themeColor="text1"/>
          <w:lang w:val="ru-RU"/>
        </w:rPr>
        <w:t xml:space="preserve"> </w:t>
      </w:r>
      <w:r w:rsidRPr="00CF616E">
        <w:rPr>
          <w:rFonts w:ascii="Times New Roman" w:hAnsi="Times New Roman" w:cs="Times New Roman"/>
          <w:color w:val="000000" w:themeColor="text1"/>
          <w:sz w:val="28"/>
          <w:szCs w:val="28"/>
          <w:lang w:val="ru-RU"/>
        </w:rPr>
        <w:t xml:space="preserve">безпеки Європи: великий склад країн, декларацію необхідних напрямків співпраці, інституційний потенціал і відповідний бюджет. Насправді ж, існує ряд перешкод, що прибирає організацію з провідних позицій в області безпеки: прийняття рішень на принципі консенсусу; паралізованість діяльності, в разі відсутності політичної волі країн до </w:t>
      </w:r>
      <w:r w:rsidRPr="00CF616E">
        <w:rPr>
          <w:rFonts w:ascii="Times New Roman" w:hAnsi="Times New Roman" w:cs="Times New Roman"/>
          <w:color w:val="000000" w:themeColor="text1"/>
          <w:sz w:val="28"/>
          <w:szCs w:val="28"/>
          <w:lang w:val="ru-RU"/>
        </w:rPr>
        <w:lastRenderedPageBreak/>
        <w:t>співпраці; а також брак юридично-обов'язкового характеру прийнятих рішень і угод.</w:t>
      </w:r>
    </w:p>
    <w:p w:rsidR="0020549F" w:rsidRPr="00CF616E" w:rsidRDefault="0020549F" w:rsidP="00EA29F3">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Через відсутність конкретики, довіри між учасниками організації і правотворчої функції, можна припустити, що ОБСЄ, особливо, якщо порівняти цю організацію з Євросоюзом і НАТО, відійшла на другий план в рамках співпраці європейських країн </w:t>
      </w:r>
      <w:r w:rsidR="00876D4C" w:rsidRPr="00CF616E">
        <w:rPr>
          <w:rFonts w:ascii="Times New Roman" w:hAnsi="Times New Roman" w:cs="Times New Roman"/>
          <w:color w:val="000000" w:themeColor="text1"/>
          <w:sz w:val="28"/>
          <w:szCs w:val="28"/>
          <w:lang w:val="ru-RU"/>
        </w:rPr>
        <w:t>у сфері</w:t>
      </w:r>
      <w:r w:rsidRPr="00CF616E">
        <w:rPr>
          <w:rFonts w:ascii="Times New Roman" w:hAnsi="Times New Roman" w:cs="Times New Roman"/>
          <w:color w:val="000000" w:themeColor="text1"/>
          <w:sz w:val="28"/>
          <w:szCs w:val="28"/>
          <w:lang w:val="ru-RU"/>
        </w:rPr>
        <w:t xml:space="preserve"> захисту Європи. Порівнюючи ОБСЄ з НАТО, в першу чергу варто відзначити беззастережну перевагу ОБСЄ в підході до забезпечення безпеки: дана організація має більш комплексний підхід до визначення напрямків для співпраці і більш широкий арсенал інструментів для забезпечення стабільності, а НАТО, до недавніх пір використала лише інструменти жорсткої </w:t>
      </w:r>
      <w:proofErr w:type="gramStart"/>
      <w:r w:rsidRPr="00CF616E">
        <w:rPr>
          <w:rFonts w:ascii="Times New Roman" w:hAnsi="Times New Roman" w:cs="Times New Roman"/>
          <w:color w:val="000000" w:themeColor="text1"/>
          <w:sz w:val="28"/>
          <w:szCs w:val="28"/>
          <w:lang w:val="ru-RU"/>
        </w:rPr>
        <w:t>сили ,</w:t>
      </w:r>
      <w:proofErr w:type="gramEnd"/>
      <w:r w:rsidRPr="00CF616E">
        <w:rPr>
          <w:rFonts w:ascii="Times New Roman" w:hAnsi="Times New Roman" w:cs="Times New Roman"/>
          <w:color w:val="000000" w:themeColor="text1"/>
          <w:sz w:val="28"/>
          <w:szCs w:val="28"/>
          <w:lang w:val="ru-RU"/>
        </w:rPr>
        <w:t xml:space="preserve"> стратегічно</w:t>
      </w:r>
      <w:r w:rsidR="00876D4C" w:rsidRPr="00CF616E">
        <w:rPr>
          <w:rFonts w:ascii="Times New Roman" w:hAnsi="Times New Roman" w:cs="Times New Roman"/>
          <w:color w:val="000000" w:themeColor="text1"/>
          <w:sz w:val="28"/>
          <w:szCs w:val="28"/>
          <w:lang w:val="ru-RU"/>
        </w:rPr>
        <w:t xml:space="preserve"> програє</w:t>
      </w:r>
      <w:r w:rsidR="00876D4C" w:rsidRPr="00CF616E">
        <w:rPr>
          <w:rStyle w:val="af0"/>
          <w:rFonts w:ascii="Times New Roman" w:hAnsi="Times New Roman" w:cs="Times New Roman"/>
          <w:color w:val="000000" w:themeColor="text1"/>
          <w:sz w:val="28"/>
          <w:szCs w:val="28"/>
          <w:lang w:val="en-GB"/>
        </w:rPr>
        <w:footnoteReference w:id="48"/>
      </w:r>
      <w:r w:rsidRPr="00CF616E">
        <w:rPr>
          <w:rFonts w:ascii="Times New Roman" w:hAnsi="Times New Roman" w:cs="Times New Roman"/>
          <w:color w:val="000000" w:themeColor="text1"/>
          <w:sz w:val="28"/>
          <w:szCs w:val="28"/>
          <w:lang w:val="ru-RU"/>
        </w:rPr>
        <w:t>.</w:t>
      </w:r>
    </w:p>
    <w:p w:rsidR="0020549F" w:rsidRPr="00CF616E" w:rsidRDefault="0020549F" w:rsidP="00EA29F3">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Теоретично, широкий спектр і можливості ОБСЄ повинні ставити організацію на провідні позиції серед інших організацій і останні повинні визнавати ключову роль ОБСЄ. На практиці ж, Стратегічна концепція НАТО 2010 року, роблячи головний акцент на партнерстві, не згадує ОБСЄ, зате звертає увагу на важливу роль Євросоюзу в якості партнера для вирішення економічних і екологічних пробле</w:t>
      </w:r>
      <w:r w:rsidR="00876D4C" w:rsidRPr="00CF616E">
        <w:rPr>
          <w:rFonts w:ascii="Times New Roman" w:hAnsi="Times New Roman" w:cs="Times New Roman"/>
          <w:color w:val="000000" w:themeColor="text1"/>
          <w:sz w:val="28"/>
          <w:szCs w:val="28"/>
          <w:lang w:val="ru-RU"/>
        </w:rPr>
        <w:t>м</w:t>
      </w:r>
      <w:r w:rsidR="00876D4C" w:rsidRPr="00CF616E">
        <w:rPr>
          <w:rStyle w:val="af0"/>
          <w:rFonts w:ascii="Times New Roman" w:hAnsi="Times New Roman" w:cs="Times New Roman"/>
          <w:color w:val="000000" w:themeColor="text1"/>
          <w:sz w:val="28"/>
          <w:szCs w:val="28"/>
          <w:lang w:val="en-GB"/>
        </w:rPr>
        <w:footnoteReference w:id="49"/>
      </w:r>
      <w:r w:rsidRPr="00CF616E">
        <w:rPr>
          <w:rFonts w:ascii="Times New Roman" w:hAnsi="Times New Roman" w:cs="Times New Roman"/>
          <w:color w:val="000000" w:themeColor="text1"/>
          <w:sz w:val="28"/>
          <w:szCs w:val="28"/>
          <w:lang w:val="ru-RU"/>
        </w:rPr>
        <w:t>.</w:t>
      </w:r>
    </w:p>
    <w:p w:rsidR="0020549F" w:rsidRPr="00CF616E" w:rsidRDefault="0020549F" w:rsidP="00EA29F3">
      <w:pPr>
        <w:spacing w:after="0" w:line="360" w:lineRule="auto"/>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ab/>
        <w:t xml:space="preserve">Таким чином, в бачення НАТО, для європейської безпеки досить військово-політичного потенціалу альянсу і економіко-екологічних зусиль ЄС. ОБСЄ, відповідно до такого підходу, залишилася за межами меж-інституційної співпраці. Економічна міць Євросоюзу також вплинула на позицію, яку займає ОБСЄ в архітектурі європейської безпеки. Наприклад, в рішенні Карабахського конфлікту, ОБСЄ була ключовим інструментом для надання політичного форуму, але в якості механізму антикризового </w:t>
      </w:r>
      <w:r w:rsidRPr="00CF616E">
        <w:rPr>
          <w:rFonts w:ascii="Times New Roman" w:hAnsi="Times New Roman" w:cs="Times New Roman"/>
          <w:color w:val="000000" w:themeColor="text1"/>
          <w:sz w:val="28"/>
          <w:szCs w:val="28"/>
          <w:lang w:val="ru-RU"/>
        </w:rPr>
        <w:lastRenderedPageBreak/>
        <w:t>регулювання, її перевершував ЄС, що володіє великими фінансовими можливостями, а, отже, і біль</w:t>
      </w:r>
      <w:r w:rsidR="00876D4C" w:rsidRPr="00CF616E">
        <w:rPr>
          <w:rFonts w:ascii="Times New Roman" w:hAnsi="Times New Roman" w:cs="Times New Roman"/>
          <w:color w:val="000000" w:themeColor="text1"/>
          <w:sz w:val="28"/>
          <w:szCs w:val="28"/>
          <w:lang w:val="ru-RU"/>
        </w:rPr>
        <w:t>шу значимість</w:t>
      </w:r>
      <w:r w:rsidR="00876D4C" w:rsidRPr="00CF616E">
        <w:rPr>
          <w:rStyle w:val="af0"/>
          <w:rFonts w:ascii="Times New Roman" w:hAnsi="Times New Roman" w:cs="Times New Roman"/>
          <w:color w:val="000000" w:themeColor="text1"/>
          <w:sz w:val="28"/>
          <w:szCs w:val="28"/>
          <w:lang w:val="en-GB"/>
        </w:rPr>
        <w:footnoteReference w:id="50"/>
      </w:r>
      <w:r w:rsidRPr="00CF616E">
        <w:rPr>
          <w:rFonts w:ascii="Times New Roman" w:hAnsi="Times New Roman" w:cs="Times New Roman"/>
          <w:color w:val="000000" w:themeColor="text1"/>
          <w:sz w:val="28"/>
          <w:szCs w:val="28"/>
          <w:lang w:val="ru-RU"/>
        </w:rPr>
        <w:t>.</w:t>
      </w:r>
    </w:p>
    <w:p w:rsidR="006F6610" w:rsidRPr="00CF616E" w:rsidRDefault="0020549F" w:rsidP="00EA29F3">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Очевидно, що обмежена у фінансовому плані ОБСЄ, значно поступається позиціями порівняно з іншими регіональними організаціями, що володіють достатнім бюджетом для проведення повноцінних місій в місцях конфліктів. Склад ОБСЄ, до якого входять члени НАТО і ЄС, включає в себе також треті країни, з певних причин не відносяться до двох останніх організаціям. </w:t>
      </w:r>
    </w:p>
    <w:p w:rsidR="00F361F1" w:rsidRPr="00CF616E" w:rsidRDefault="006016F5"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Пандемія </w:t>
      </w:r>
      <w:r w:rsidRPr="00CF616E">
        <w:rPr>
          <w:rFonts w:ascii="Times New Roman" w:hAnsi="Times New Roman" w:cs="Times New Roman"/>
          <w:color w:val="000000" w:themeColor="text1"/>
          <w:sz w:val="28"/>
          <w:szCs w:val="28"/>
          <w:lang w:val="en-GB"/>
        </w:rPr>
        <w:t>COVID</w:t>
      </w:r>
      <w:r w:rsidRPr="00CF616E">
        <w:rPr>
          <w:rFonts w:ascii="Times New Roman" w:hAnsi="Times New Roman" w:cs="Times New Roman"/>
          <w:color w:val="000000" w:themeColor="text1"/>
          <w:sz w:val="28"/>
          <w:szCs w:val="28"/>
          <w:lang w:val="ru-RU"/>
        </w:rPr>
        <w:t xml:space="preserve">-19 показала, що зусилля провідних міжнародних організацій щодо вирішення проблем, пов'язаних з глобальними викликами безпеки і стабільності, як і раніше залишаються недостатньо адекватними в умовах триваючої геополітичної напруженості. Рада Безпеки ООН не змогла в самий розпал пандемії прийняти резолюцію про солідарне протидії світового співтовариства поширенню нової інфекції через розбіжності між США і Китаєм навколо походження вірусу. Протиріччя між США, КНР і Росією - постійними членами РБ ООН - також серйозно позначаються на результативності </w:t>
      </w:r>
      <w:proofErr w:type="gramStart"/>
      <w:r w:rsidRPr="00CF616E">
        <w:rPr>
          <w:rFonts w:ascii="Times New Roman" w:hAnsi="Times New Roman" w:cs="Times New Roman"/>
          <w:color w:val="000000" w:themeColor="text1"/>
          <w:sz w:val="28"/>
          <w:szCs w:val="28"/>
          <w:lang w:val="ru-RU"/>
        </w:rPr>
        <w:t>Ради</w:t>
      </w:r>
      <w:proofErr w:type="gramEnd"/>
      <w:r w:rsidRPr="00CF616E">
        <w:rPr>
          <w:rFonts w:ascii="Times New Roman" w:hAnsi="Times New Roman" w:cs="Times New Roman"/>
          <w:color w:val="000000" w:themeColor="text1"/>
          <w:sz w:val="28"/>
          <w:szCs w:val="28"/>
          <w:lang w:val="ru-RU"/>
        </w:rPr>
        <w:t xml:space="preserve"> у врегулюванні регіональних конфліктів (Сирія, Лівія, Ірак і т. </w:t>
      </w:r>
      <w:r w:rsidR="009D7BD4" w:rsidRPr="00CF616E">
        <w:rPr>
          <w:rFonts w:ascii="Times New Roman" w:hAnsi="Times New Roman" w:cs="Times New Roman"/>
          <w:color w:val="000000" w:themeColor="text1"/>
          <w:sz w:val="28"/>
          <w:szCs w:val="28"/>
          <w:lang w:val="ru-RU"/>
        </w:rPr>
        <w:t>д</w:t>
      </w:r>
      <w:r w:rsidRPr="00CF616E">
        <w:rPr>
          <w:rFonts w:ascii="Times New Roman" w:hAnsi="Times New Roman" w:cs="Times New Roman"/>
          <w:color w:val="000000" w:themeColor="text1"/>
          <w:sz w:val="28"/>
          <w:szCs w:val="28"/>
          <w:lang w:val="ru-RU"/>
        </w:rPr>
        <w:t>.). Ситуація, що склалася посилила критику міжнародних організацій і їх ролі в підтримці міжнародної безпеки і стабільності. Серед експертів існує думка, що пандемія загострила назрілі проблеми з ефективністю ООН, ЄС, НАТО, СОТ, ВООЗ через їх уповільнен</w:t>
      </w:r>
      <w:r w:rsidR="00876D4C" w:rsidRPr="00CF616E">
        <w:rPr>
          <w:rFonts w:ascii="Times New Roman" w:hAnsi="Times New Roman" w:cs="Times New Roman"/>
          <w:color w:val="000000" w:themeColor="text1"/>
          <w:sz w:val="28"/>
          <w:szCs w:val="28"/>
          <w:lang w:val="ru-RU"/>
        </w:rPr>
        <w:t>е</w:t>
      </w:r>
      <w:r w:rsidRPr="00CF616E">
        <w:rPr>
          <w:rFonts w:ascii="Times New Roman" w:hAnsi="Times New Roman" w:cs="Times New Roman"/>
          <w:color w:val="000000" w:themeColor="text1"/>
          <w:sz w:val="28"/>
          <w:szCs w:val="28"/>
          <w:lang w:val="ru-RU"/>
        </w:rPr>
        <w:t xml:space="preserve"> реагування на нові виклики, роз'єднаності, відсутності прозорості та пасивності. У зв'язку з цим робиться висновок про необхідність модернізації існуючих міжнародних інститутів, або про створення альтернативних їм структур</w:t>
      </w:r>
      <w:r w:rsidRPr="00CF616E">
        <w:rPr>
          <w:rStyle w:val="af0"/>
          <w:rFonts w:ascii="Times New Roman" w:hAnsi="Times New Roman" w:cs="Times New Roman"/>
          <w:color w:val="000000" w:themeColor="text1"/>
          <w:sz w:val="28"/>
          <w:szCs w:val="28"/>
          <w:lang w:val="en-GB"/>
        </w:rPr>
        <w:footnoteReference w:id="51"/>
      </w:r>
      <w:r w:rsidR="00F361F1" w:rsidRPr="00CF616E">
        <w:rPr>
          <w:rFonts w:ascii="Times New Roman" w:hAnsi="Times New Roman" w:cs="Times New Roman"/>
          <w:color w:val="000000" w:themeColor="text1"/>
          <w:sz w:val="28"/>
          <w:szCs w:val="28"/>
          <w:lang w:val="ru-RU"/>
        </w:rPr>
        <w:t xml:space="preserve">. </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Нинішня глобальна криза і загроза циклічного відновлення подібних масштабних кризових ситуацій оголює несумісність блокового підходу до </w:t>
      </w:r>
      <w:r w:rsidRPr="00CF616E">
        <w:rPr>
          <w:rFonts w:ascii="Times New Roman" w:hAnsi="Times New Roman" w:cs="Times New Roman"/>
          <w:color w:val="000000" w:themeColor="text1"/>
          <w:sz w:val="28"/>
          <w:szCs w:val="28"/>
          <w:lang w:val="ru-RU"/>
        </w:rPr>
        <w:lastRenderedPageBreak/>
        <w:t>забезпечення європейської безпеки з потребою колективного реагування регіональних організацій на вирішення цих проблем. З точки зору ефективності антикризової стратегії і забезпечення безпеки і стабільності на європейському континенті найбільшим потенціалом будуть володіти регіональні структури, які здатні об'єднати і координувати антикризові дії всіх держав без розділових ліній.</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 даний час вказаним критеріям повністю відповідає Організація з безпеки і співробітництва в Європі (ОБСЄ). На користь ОБСЄ працюють такі її якості, як певна гнучкість у виборі оптимальних інструментів для регулювання ключових питань безпеки і стабільності Європи, децентралізована організаційна структура при досить широкому мандат і головне - принцип консенсусу при прийнятті найважливіших рішень, який забезпечує рівність всіх членів</w:t>
      </w:r>
      <w:r w:rsidR="008C4E4C" w:rsidRPr="00CF616E">
        <w:rPr>
          <w:rStyle w:val="af0"/>
          <w:rFonts w:ascii="Times New Roman" w:hAnsi="Times New Roman" w:cs="Times New Roman"/>
          <w:color w:val="000000" w:themeColor="text1"/>
          <w:sz w:val="28"/>
          <w:szCs w:val="28"/>
          <w:lang w:val="en-GB"/>
        </w:rPr>
        <w:footnoteReference w:id="52"/>
      </w:r>
      <w:r w:rsidRPr="00CF616E">
        <w:rPr>
          <w:rFonts w:ascii="Times New Roman" w:hAnsi="Times New Roman" w:cs="Times New Roman"/>
          <w:color w:val="000000" w:themeColor="text1"/>
          <w:sz w:val="28"/>
          <w:szCs w:val="28"/>
          <w:lang w:val="ru-RU"/>
        </w:rPr>
        <w:t xml:space="preserve">. </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ru-RU"/>
        </w:rPr>
        <w:t>Одним з найважливіших достоїнств ОБСЄ в умовах геополітичної напруженості є те, що в силу своєї багатосторонності і принципу консенсусу організація як і раніше залишається важливою платформою для діалогу між державами-членами. ОБСЄ за останні роки зробила ряд заходів щодо підвищення ефективності сво</w:t>
      </w:r>
      <w:r w:rsidR="0022240F" w:rsidRPr="00CF616E">
        <w:rPr>
          <w:rFonts w:ascii="Times New Roman" w:hAnsi="Times New Roman" w:cs="Times New Roman"/>
          <w:color w:val="000000" w:themeColor="text1"/>
          <w:sz w:val="28"/>
          <w:szCs w:val="28"/>
          <w:lang w:val="ru-RU"/>
        </w:rPr>
        <w:t>го</w:t>
      </w:r>
      <w:r w:rsidRPr="00CF616E">
        <w:rPr>
          <w:rFonts w:ascii="Times New Roman" w:hAnsi="Times New Roman" w:cs="Times New Roman"/>
          <w:color w:val="000000" w:themeColor="text1"/>
          <w:sz w:val="28"/>
          <w:szCs w:val="28"/>
          <w:lang w:val="ru-RU"/>
        </w:rPr>
        <w:t xml:space="preserve"> антикризово</w:t>
      </w:r>
      <w:r w:rsidR="0022240F" w:rsidRPr="00CF616E">
        <w:rPr>
          <w:rFonts w:ascii="Times New Roman" w:hAnsi="Times New Roman" w:cs="Times New Roman"/>
          <w:color w:val="000000" w:themeColor="text1"/>
          <w:sz w:val="28"/>
          <w:szCs w:val="28"/>
          <w:lang w:val="ru-RU"/>
        </w:rPr>
        <w:t>го</w:t>
      </w:r>
      <w:r w:rsidRPr="00CF616E">
        <w:rPr>
          <w:rFonts w:ascii="Times New Roman" w:hAnsi="Times New Roman" w:cs="Times New Roman"/>
          <w:color w:val="000000" w:themeColor="text1"/>
          <w:sz w:val="28"/>
          <w:szCs w:val="28"/>
          <w:lang w:val="ru-RU"/>
        </w:rPr>
        <w:t xml:space="preserve"> потенціалу. Ключове місце в структурі ОБСЄ з управління кризами займає Центр із запобігання конфліктам (ЦПК), створений під егідою </w:t>
      </w:r>
      <w:r w:rsidRPr="00CF616E">
        <w:rPr>
          <w:rFonts w:ascii="Times New Roman" w:hAnsi="Times New Roman" w:cs="Times New Roman"/>
          <w:color w:val="000000" w:themeColor="text1"/>
          <w:sz w:val="28"/>
          <w:szCs w:val="28"/>
          <w:lang w:val="en-GB"/>
        </w:rPr>
        <w:t xml:space="preserve">Секретаріату ОБСЄ у Відні. Центр об'єднує цілий ряд допоміжних служб, що надають всебічну підтримку в ефективному здійсненні ним своїх функцій. Зокрема, в його склад включені Служба підтримки зі стратегічних питань, Оперативна Служба і її підрозділи (Планово-аналітична група, Група по сприянню посередництва, Ситуаційний центр, Група програмно-оціночної діяльності та Група Мережі зв'язку). У свою чергу Мережа зв'язку ОБСЄ забезпечує організацію безпечним і практично цілодобовим обміном інформацією на рівні міністерств </w:t>
      </w:r>
      <w:r w:rsidRPr="00CF616E">
        <w:rPr>
          <w:rFonts w:ascii="Times New Roman" w:hAnsi="Times New Roman" w:cs="Times New Roman"/>
          <w:color w:val="000000" w:themeColor="text1"/>
          <w:sz w:val="28"/>
          <w:szCs w:val="28"/>
          <w:lang w:val="en-GB"/>
        </w:rPr>
        <w:lastRenderedPageBreak/>
        <w:t>закордонних справ і оборони, в тому числі по конфіденційним питанням діяльності збройних сил держав-членів</w:t>
      </w:r>
      <w:r w:rsidR="008C4E4C" w:rsidRPr="00CF616E">
        <w:rPr>
          <w:rStyle w:val="af0"/>
          <w:rFonts w:ascii="Times New Roman" w:hAnsi="Times New Roman" w:cs="Times New Roman"/>
          <w:color w:val="000000" w:themeColor="text1"/>
          <w:sz w:val="28"/>
          <w:szCs w:val="28"/>
          <w:lang w:val="en-GB"/>
        </w:rPr>
        <w:footnoteReference w:id="53"/>
      </w:r>
      <w:r w:rsidRPr="00CF616E">
        <w:rPr>
          <w:rFonts w:ascii="Times New Roman" w:hAnsi="Times New Roman" w:cs="Times New Roman"/>
          <w:color w:val="000000" w:themeColor="text1"/>
          <w:sz w:val="28"/>
          <w:szCs w:val="28"/>
          <w:lang w:val="en-GB"/>
        </w:rPr>
        <w:t>.</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en-GB"/>
        </w:rPr>
        <w:t xml:space="preserve">Важливою порівняльною перевагою ОБСЄ є розвинутий потенціал посередницьких інструментів, наявний в розпорядженні організації. Вони, згідно з настановами ОБСЄ, повинні використовуватися на всіх стадіях конфліктного циклу: як для запобігання та врегулювання конфлікту, так і при його вирішенні і постконфліктному відновленні. </w:t>
      </w:r>
      <w:r w:rsidRPr="00CF616E">
        <w:rPr>
          <w:rFonts w:ascii="Times New Roman" w:hAnsi="Times New Roman" w:cs="Times New Roman"/>
          <w:color w:val="000000" w:themeColor="text1"/>
          <w:sz w:val="28"/>
          <w:szCs w:val="28"/>
          <w:lang w:val="ru-RU"/>
        </w:rPr>
        <w:t>Зокрема, посередництво розглядається як ефективний засіб раннього попередження конфлікту, що дозволяє не допустити його переростання в стадію силового протистояння. Воно здатне внести свій вклад і в врегулювання вже розпочатого конфлікту: посередники можуть використовувати неформальні підходи, щоб спонукати ворогуючі сторони до діалогу, початку політичних переговорів з приводу перемир'я, підготовці основи для повноцінних переговорів про завершення і врегулювання конфлікту</w:t>
      </w:r>
      <w:r w:rsidRPr="00CF616E">
        <w:rPr>
          <w:rStyle w:val="af0"/>
          <w:rFonts w:ascii="Times New Roman" w:hAnsi="Times New Roman" w:cs="Times New Roman"/>
          <w:color w:val="000000" w:themeColor="text1"/>
          <w:sz w:val="28"/>
          <w:szCs w:val="28"/>
          <w:lang w:val="en-GB"/>
        </w:rPr>
        <w:footnoteReference w:id="54"/>
      </w:r>
      <w:r w:rsidRPr="00CF616E">
        <w:rPr>
          <w:rFonts w:ascii="Times New Roman" w:hAnsi="Times New Roman" w:cs="Times New Roman"/>
          <w:color w:val="000000" w:themeColor="text1"/>
          <w:sz w:val="28"/>
          <w:szCs w:val="28"/>
          <w:lang w:val="ru-RU"/>
        </w:rPr>
        <w:t>.</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Як видається, лінія ОБСЄ на розвиток і вдосконалення інструментів і механізмів посередництва в контексті «кризового управління» в цілому підвищує авторитет і вплив організації в питаннях запобігання та врегулювання кризових ситуацій на європейському континенті.</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Багато в чому відродження інтересу до антикризового потенціалу ОБСЄ сприяла конструктивна і ініціативна роль організації щодо кризи навколо України. У червні 2014 року була створена Тристороння Контактна група в складі Росії, України і ОБСЄ, яка зуміла налагодити структурний діалог зі сторонами конфлікту і закласти основу для переговорного процесу з врегулювання української кризи в рамках т.зв. нормандського формату (Німеччина, Франція, Росія і Україна) і укладення Мінських угод. Досягненням антикризової дипломатії організації стало оперативне </w:t>
      </w:r>
      <w:r w:rsidRPr="00CF616E">
        <w:rPr>
          <w:rFonts w:ascii="Times New Roman" w:hAnsi="Times New Roman" w:cs="Times New Roman"/>
          <w:color w:val="000000" w:themeColor="text1"/>
          <w:sz w:val="28"/>
          <w:szCs w:val="28"/>
          <w:lang w:val="ru-RU"/>
        </w:rPr>
        <w:lastRenderedPageBreak/>
        <w:t>розгортання (протягом 24-х годин) Спеціальної моніторингової місії ОБСЄ (СММ) на Україні в складі 500 спостерігачів з подальшим збільшенням чисельності до 1085 осіб. У західному експертному співтоваристві визнається, що СММ, незважаючи на складність і непередбачуваність обстановки в районі конфлікту і необхідність постійно адаптувати моделі операційної діяльності до реалій «в полі», вносить неоціненний вклад у підтримання стабільності та запобігання ескалації конфлікту, підтримуючи діалог на місцевому рівні з воюючими сторонами, і цінується як постачальник об'єктивної і повної інформації про обстановку в районі спостереження. Відзначається, що на тлі кризи у відносинах між Заходом і Росією ОБСЄ зуміла стати затребуваною, оскільки запропонувала на той момент найкращі варіанти політичних рамок для запобігання ескалації конфлікту в східній Україні</w:t>
      </w:r>
      <w:r w:rsidRPr="00CF616E">
        <w:rPr>
          <w:rStyle w:val="af0"/>
          <w:rFonts w:ascii="Times New Roman" w:hAnsi="Times New Roman" w:cs="Times New Roman"/>
          <w:color w:val="000000" w:themeColor="text1"/>
          <w:sz w:val="28"/>
          <w:szCs w:val="28"/>
          <w:lang w:val="en-GB"/>
        </w:rPr>
        <w:footnoteReference w:id="55"/>
      </w:r>
      <w:r w:rsidRPr="00CF616E">
        <w:rPr>
          <w:rFonts w:ascii="Times New Roman" w:hAnsi="Times New Roman" w:cs="Times New Roman"/>
          <w:color w:val="000000" w:themeColor="text1"/>
          <w:sz w:val="28"/>
          <w:szCs w:val="28"/>
          <w:lang w:val="ru-RU"/>
        </w:rPr>
        <w:t>.</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ОБСЄ має також розвинену систему заходів довіри у військовій </w:t>
      </w:r>
      <w:r w:rsidR="0022240F" w:rsidRPr="00CF616E">
        <w:rPr>
          <w:rFonts w:ascii="Times New Roman" w:hAnsi="Times New Roman" w:cs="Times New Roman"/>
          <w:color w:val="000000" w:themeColor="text1"/>
          <w:sz w:val="28"/>
          <w:szCs w:val="28"/>
          <w:lang w:val="ru-RU"/>
        </w:rPr>
        <w:t xml:space="preserve">сфері </w:t>
      </w:r>
      <w:r w:rsidRPr="00CF616E">
        <w:rPr>
          <w:rFonts w:ascii="Times New Roman" w:hAnsi="Times New Roman" w:cs="Times New Roman"/>
          <w:color w:val="000000" w:themeColor="text1"/>
          <w:sz w:val="28"/>
          <w:szCs w:val="28"/>
          <w:lang w:val="ru-RU"/>
        </w:rPr>
        <w:t>і контролю над звичайними збройними силами і озброєннями, яка є одним з найважливіших елементів архітектури європейської безпеки. Основу цієї системи являє Віденський документ щодо заходів довіри.</w:t>
      </w:r>
    </w:p>
    <w:p w:rsidR="009D7BD4" w:rsidRPr="00CF616E" w:rsidRDefault="009D7BD4" w:rsidP="0022240F">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Підвищення ефективності діяльності ОБСЄ на найважливіших напрямках здатне наблизити перспективу відродження організації. </w:t>
      </w:r>
    </w:p>
    <w:p w:rsidR="000127AD"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Можливі заходи в цьому контексті: </w:t>
      </w:r>
    </w:p>
    <w:p w:rsidR="000127AD"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активізація переговорного процесу по реанімації Договору про звичайні збройні сили і озброєння і модернізація Віденського Документа про заходи довіри 2011 року з урахуванням сучасних реалій і взаємних занепокоєння; </w:t>
      </w:r>
    </w:p>
    <w:p w:rsidR="000127AD"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подальший розвиток «структурованого діалогу» для обговорення заходів довіри нового покоління, зниження потенційних ризиків кризових ситуацій в результаті неправомірного використання інформаційно-комунікаційних технологій, а також контролю над озброєннями; </w:t>
      </w:r>
    </w:p>
    <w:p w:rsidR="000127AD"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 пропозиція створити спеціальну платформу під егідою РМЗС або в рамках Форуму ОБСЄ з безпеки і співробітництва для проведення термінових консультацій в разі виникнення надзвичайних ситуацій (пандемії типу </w:t>
      </w:r>
      <w:r w:rsidRPr="00CF616E">
        <w:rPr>
          <w:rFonts w:ascii="Times New Roman" w:hAnsi="Times New Roman" w:cs="Times New Roman"/>
          <w:color w:val="000000" w:themeColor="text1"/>
          <w:sz w:val="28"/>
          <w:szCs w:val="28"/>
          <w:lang w:val="en-GB"/>
        </w:rPr>
        <w:t>COVID</w:t>
      </w:r>
      <w:r w:rsidRPr="00CF616E">
        <w:rPr>
          <w:rFonts w:ascii="Times New Roman" w:hAnsi="Times New Roman" w:cs="Times New Roman"/>
          <w:color w:val="000000" w:themeColor="text1"/>
          <w:sz w:val="28"/>
          <w:szCs w:val="28"/>
          <w:lang w:val="ru-RU"/>
        </w:rPr>
        <w:t xml:space="preserve">-19, стихійні лиха, техногенні катастрофи і т.д.), що створюють загрозу європейській та глобальній безпеки; </w:t>
      </w:r>
    </w:p>
    <w:p w:rsidR="000127AD"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продовжити посередницькі зусилля ОБСЄ в рамках мінського процесу і подальше використання потенціалу Спеціальної моніторингової місії ОБСЄ в Україні. Вивчити можливість переходу до моделі використання для цілей кризового врегулювання в регіоні комплексної миротворчої місії з поліцейським і військовим компонентами в постконфліктний період на самостійній основі або у взаємодії з ООН; </w:t>
      </w:r>
    </w:p>
    <w:p w:rsidR="009D7BD4"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виконання перерахованих вище завдань зажадає вирішення питання про міжнародну правоздатності ОБСЄ і проведення відповідних реформ організації</w:t>
      </w:r>
      <w:r w:rsidR="008C4E4C" w:rsidRPr="00CF616E">
        <w:rPr>
          <w:rStyle w:val="af0"/>
          <w:rFonts w:ascii="Times New Roman" w:hAnsi="Times New Roman" w:cs="Times New Roman"/>
          <w:color w:val="000000" w:themeColor="text1"/>
          <w:sz w:val="28"/>
          <w:szCs w:val="28"/>
          <w:lang w:val="en-GB"/>
        </w:rPr>
        <w:footnoteReference w:id="56"/>
      </w:r>
      <w:r w:rsidRPr="00CF616E">
        <w:rPr>
          <w:rFonts w:ascii="Times New Roman" w:hAnsi="Times New Roman" w:cs="Times New Roman"/>
          <w:color w:val="000000" w:themeColor="text1"/>
          <w:sz w:val="28"/>
          <w:szCs w:val="28"/>
          <w:lang w:val="ru-RU"/>
        </w:rPr>
        <w:t>.</w:t>
      </w:r>
    </w:p>
    <w:p w:rsidR="009D7BD4" w:rsidRPr="00CF616E" w:rsidRDefault="002D62B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Варто</w:t>
      </w:r>
      <w:r w:rsidR="009D7BD4" w:rsidRPr="00CF616E">
        <w:rPr>
          <w:rFonts w:ascii="Times New Roman" w:hAnsi="Times New Roman" w:cs="Times New Roman"/>
          <w:color w:val="000000" w:themeColor="text1"/>
          <w:sz w:val="28"/>
          <w:szCs w:val="28"/>
          <w:lang w:val="ru-RU"/>
        </w:rPr>
        <w:t xml:space="preserve"> припустити, що геополітичні наслідки пандемії в довгостроковій перспективі можуть відродити інтерес європейських країн до ОБСЄ як оптимальної платформі для колективного обговорення і прийняття рішень з ключових проблем європейської безпеки. Порівняльні переваги ОБСЄ і принцип консенсусу роблять організацію привабливою в плані реалізації національної ідентичності, яка все більше стає «ахіллесовою п'ятою» для членів ЄС (вихід Великобританії тому підтвердження)</w:t>
      </w:r>
      <w:r w:rsidR="008C4E4C" w:rsidRPr="00CF616E">
        <w:rPr>
          <w:rStyle w:val="af0"/>
          <w:rFonts w:ascii="Times New Roman" w:hAnsi="Times New Roman" w:cs="Times New Roman"/>
          <w:color w:val="000000" w:themeColor="text1"/>
          <w:sz w:val="28"/>
          <w:szCs w:val="28"/>
          <w:lang w:val="en-GB"/>
        </w:rPr>
        <w:footnoteReference w:id="57"/>
      </w:r>
      <w:r w:rsidR="009D7BD4" w:rsidRPr="00CF616E">
        <w:rPr>
          <w:rFonts w:ascii="Times New Roman" w:hAnsi="Times New Roman" w:cs="Times New Roman"/>
          <w:color w:val="000000" w:themeColor="text1"/>
          <w:sz w:val="28"/>
          <w:szCs w:val="28"/>
          <w:lang w:val="ru-RU"/>
        </w:rPr>
        <w:t>.</w:t>
      </w:r>
    </w:p>
    <w:p w:rsidR="00E870F6" w:rsidRPr="00CF616E" w:rsidRDefault="009D7BD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Таким чином, напрацьовані ОБСЄ порівняльні переваги створюють передумови для трансформації організації в довгостроковій перспективі в центральну ланку архітектури європейської безпеки.</w:t>
      </w:r>
    </w:p>
    <w:p w:rsidR="009D7BD4" w:rsidRPr="00CF616E" w:rsidRDefault="009D7BD4" w:rsidP="00EA29F3">
      <w:pPr>
        <w:spacing w:after="0" w:line="360" w:lineRule="auto"/>
        <w:jc w:val="both"/>
        <w:rPr>
          <w:rFonts w:ascii="Times New Roman" w:hAnsi="Times New Roman" w:cs="Times New Roman"/>
          <w:color w:val="000000" w:themeColor="text1"/>
          <w:sz w:val="28"/>
          <w:szCs w:val="28"/>
          <w:lang w:val="ru-RU"/>
        </w:rPr>
      </w:pPr>
    </w:p>
    <w:p w:rsidR="00E870F6" w:rsidRPr="00CF616E" w:rsidRDefault="00E870F6" w:rsidP="00EA29F3">
      <w:pPr>
        <w:spacing w:after="0" w:line="360" w:lineRule="auto"/>
        <w:jc w:val="both"/>
        <w:rPr>
          <w:rFonts w:ascii="Times New Roman" w:hAnsi="Times New Roman" w:cs="Times New Roman"/>
          <w:color w:val="000000" w:themeColor="text1"/>
          <w:sz w:val="28"/>
          <w:szCs w:val="28"/>
          <w:lang w:val="ru-RU"/>
        </w:rPr>
      </w:pPr>
    </w:p>
    <w:p w:rsidR="005032ED" w:rsidRPr="00CF616E" w:rsidRDefault="005032ED">
      <w:pPr>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br w:type="page"/>
      </w:r>
    </w:p>
    <w:p w:rsidR="00E870F6" w:rsidRPr="00CF616E" w:rsidRDefault="00106C2B" w:rsidP="00EA29F3">
      <w:pPr>
        <w:pStyle w:val="2"/>
        <w:spacing w:before="0" w:line="360" w:lineRule="auto"/>
        <w:jc w:val="center"/>
        <w:rPr>
          <w:rFonts w:ascii="Times New Roman" w:hAnsi="Times New Roman" w:cs="Times New Roman"/>
          <w:caps/>
          <w:color w:val="000000" w:themeColor="text1"/>
          <w:sz w:val="28"/>
          <w:szCs w:val="28"/>
          <w:lang w:val="ru-RU"/>
        </w:rPr>
      </w:pPr>
      <w:hyperlink r:id="rId9" w:anchor="_Toc8578689" w:history="1">
        <w:bookmarkStart w:id="8" w:name="_Toc71555508"/>
        <w:r w:rsidR="00E870F6" w:rsidRPr="00CF616E">
          <w:rPr>
            <w:rStyle w:val="af2"/>
            <w:rFonts w:ascii="Times New Roman" w:hAnsi="Times New Roman" w:cs="Times New Roman"/>
            <w:caps/>
            <w:noProof/>
            <w:color w:val="000000" w:themeColor="text1"/>
            <w:sz w:val="28"/>
            <w:szCs w:val="28"/>
            <w:u w:val="none"/>
            <w:lang w:val="ru-RU"/>
          </w:rPr>
          <w:t xml:space="preserve">РОЗДІЛ </w:t>
        </w:r>
        <w:r w:rsidR="00A66ED1" w:rsidRPr="00CF616E">
          <w:rPr>
            <w:rStyle w:val="af2"/>
            <w:rFonts w:ascii="Times New Roman" w:hAnsi="Times New Roman" w:cs="Times New Roman"/>
            <w:caps/>
            <w:noProof/>
            <w:color w:val="000000" w:themeColor="text1"/>
            <w:sz w:val="28"/>
            <w:szCs w:val="28"/>
            <w:u w:val="none"/>
            <w:lang w:val="ru-RU"/>
          </w:rPr>
          <w:t>ІІІ</w:t>
        </w:r>
        <w:r w:rsidR="00E870F6" w:rsidRPr="00CF616E">
          <w:rPr>
            <w:rStyle w:val="af2"/>
            <w:rFonts w:ascii="Times New Roman" w:hAnsi="Times New Roman" w:cs="Times New Roman"/>
            <w:caps/>
            <w:noProof/>
            <w:color w:val="000000" w:themeColor="text1"/>
            <w:sz w:val="28"/>
            <w:szCs w:val="28"/>
            <w:u w:val="none"/>
            <w:lang w:val="ru-RU"/>
          </w:rPr>
          <w:t xml:space="preserve">. </w:t>
        </w:r>
        <w:r w:rsidR="00E870F6" w:rsidRPr="00CF616E">
          <w:rPr>
            <w:rStyle w:val="af2"/>
            <w:rFonts w:ascii="Times New Roman" w:hAnsi="Times New Roman" w:cs="Times New Roman"/>
            <w:caps/>
            <w:color w:val="000000" w:themeColor="text1"/>
            <w:sz w:val="28"/>
            <w:szCs w:val="28"/>
            <w:u w:val="none"/>
            <w:shd w:val="clear" w:color="auto" w:fill="FFFFFF"/>
            <w:lang w:val="ru-RU"/>
          </w:rPr>
          <w:t>Інформаційна діяльність Організації</w:t>
        </w:r>
        <w:r w:rsidR="009F75C6" w:rsidRPr="00CF616E">
          <w:rPr>
            <w:rStyle w:val="af2"/>
            <w:rFonts w:ascii="Times New Roman" w:hAnsi="Times New Roman" w:cs="Times New Roman"/>
            <w:caps/>
            <w:color w:val="000000" w:themeColor="text1"/>
            <w:sz w:val="28"/>
            <w:szCs w:val="28"/>
            <w:u w:val="none"/>
            <w:shd w:val="clear" w:color="auto" w:fill="FFFFFF"/>
            <w:lang w:val="ru-RU"/>
          </w:rPr>
          <w:t xml:space="preserve"> з</w:t>
        </w:r>
        <w:r w:rsidR="00E870F6" w:rsidRPr="00CF616E">
          <w:rPr>
            <w:rStyle w:val="af2"/>
            <w:rFonts w:ascii="Times New Roman" w:hAnsi="Times New Roman" w:cs="Times New Roman"/>
            <w:caps/>
            <w:color w:val="000000" w:themeColor="text1"/>
            <w:sz w:val="28"/>
            <w:szCs w:val="28"/>
            <w:u w:val="none"/>
            <w:shd w:val="clear" w:color="auto" w:fill="FFFFFF"/>
            <w:lang w:val="ru-RU"/>
          </w:rPr>
          <w:t xml:space="preserve"> безпеки та співробітництва в Європі</w:t>
        </w:r>
        <w:bookmarkEnd w:id="8"/>
      </w:hyperlink>
    </w:p>
    <w:p w:rsidR="005032ED" w:rsidRPr="00CF616E" w:rsidRDefault="005032ED" w:rsidP="00EA29F3">
      <w:pPr>
        <w:pStyle w:val="2"/>
        <w:spacing w:before="0" w:line="360" w:lineRule="auto"/>
        <w:jc w:val="center"/>
        <w:rPr>
          <w:color w:val="000000" w:themeColor="text1"/>
          <w:lang w:val="ru-RU"/>
        </w:rPr>
      </w:pPr>
    </w:p>
    <w:p w:rsidR="00E870F6" w:rsidRPr="00CF616E" w:rsidRDefault="00106C2B" w:rsidP="005032ED">
      <w:pPr>
        <w:pStyle w:val="2"/>
        <w:spacing w:before="0" w:line="360" w:lineRule="auto"/>
        <w:ind w:firstLine="709"/>
        <w:jc w:val="both"/>
        <w:rPr>
          <w:color w:val="000000" w:themeColor="text1"/>
          <w:lang w:val="ru-RU"/>
        </w:rPr>
      </w:pPr>
      <w:hyperlink r:id="rId10" w:anchor="_Toc8578690" w:history="1">
        <w:bookmarkStart w:id="9" w:name="_Toc71555509"/>
        <w:r w:rsidR="00E870F6" w:rsidRPr="00CF616E">
          <w:rPr>
            <w:rStyle w:val="af2"/>
            <w:rFonts w:ascii="Times New Roman" w:hAnsi="Times New Roman" w:cs="Times New Roman"/>
            <w:noProof/>
            <w:color w:val="000000" w:themeColor="text1"/>
            <w:sz w:val="28"/>
            <w:szCs w:val="28"/>
            <w:u w:val="none"/>
            <w:lang w:val="ru-RU"/>
          </w:rPr>
          <w:t xml:space="preserve">3.1. </w:t>
        </w:r>
        <w:r w:rsidR="00E870F6" w:rsidRPr="00CF616E">
          <w:rPr>
            <w:rStyle w:val="af2"/>
            <w:rFonts w:ascii="Times New Roman" w:hAnsi="Times New Roman" w:cs="Times New Roman"/>
            <w:color w:val="000000" w:themeColor="text1"/>
            <w:sz w:val="28"/>
            <w:szCs w:val="28"/>
            <w:u w:val="none"/>
            <w:shd w:val="clear" w:color="auto" w:fill="FFFFFF"/>
            <w:lang w:val="ru-RU"/>
          </w:rPr>
          <w:t>Особливості реалізації інформаційної політики в Організації</w:t>
        </w:r>
        <w:r w:rsidR="00341604" w:rsidRPr="00CF616E">
          <w:rPr>
            <w:rStyle w:val="af2"/>
            <w:rFonts w:ascii="Times New Roman" w:hAnsi="Times New Roman" w:cs="Times New Roman"/>
            <w:color w:val="000000" w:themeColor="text1"/>
            <w:sz w:val="28"/>
            <w:szCs w:val="28"/>
            <w:u w:val="none"/>
            <w:shd w:val="clear" w:color="auto" w:fill="FFFFFF"/>
            <w:lang w:val="ru-RU"/>
          </w:rPr>
          <w:t xml:space="preserve"> з</w:t>
        </w:r>
        <w:r w:rsidR="00E870F6" w:rsidRPr="00CF616E">
          <w:rPr>
            <w:rStyle w:val="af2"/>
            <w:rFonts w:ascii="Times New Roman" w:hAnsi="Times New Roman" w:cs="Times New Roman"/>
            <w:color w:val="000000" w:themeColor="text1"/>
            <w:sz w:val="28"/>
            <w:szCs w:val="28"/>
            <w:u w:val="none"/>
            <w:shd w:val="clear" w:color="auto" w:fill="FFFFFF"/>
            <w:lang w:val="ru-RU"/>
          </w:rPr>
          <w:t xml:space="preserve"> безпеки та співробітництва в Європі</w:t>
        </w:r>
        <w:bookmarkEnd w:id="9"/>
      </w:hyperlink>
    </w:p>
    <w:p w:rsidR="0037100A" w:rsidRPr="00CF616E" w:rsidRDefault="0037100A" w:rsidP="0037100A">
      <w:pPr>
        <w:rPr>
          <w:color w:val="000000" w:themeColor="text1"/>
          <w:lang w:val="ru-RU"/>
        </w:rPr>
      </w:pPr>
    </w:p>
    <w:p w:rsidR="00AF4FDF" w:rsidRPr="00CF616E" w:rsidRDefault="009A742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Домінуючою рисою сучасних міжнародних відносин є стрімкий розвиток інформаційного суспільства, заснованого на інформаційних і комунікаційних технологіях (ІКТ). Інформаційне суспільство характеризується постійним вдосконаленням інформаційних технологій і швидкими темпами їх впровадження в усі сфери суспільного життя. Результатом є віртуалізація значної частини зв'язків з громадськістю (розвиток загальнодоступних онлайн-сервісів, електронної комерції, дистанційного навчання і т. д.) </w:t>
      </w:r>
      <w:r w:rsidR="00210BEF" w:rsidRPr="00CF616E">
        <w:rPr>
          <w:rFonts w:ascii="Times New Roman" w:hAnsi="Times New Roman" w:cs="Times New Roman"/>
          <w:color w:val="000000" w:themeColor="text1"/>
          <w:sz w:val="28"/>
          <w:szCs w:val="28"/>
          <w:lang w:val="ru-RU"/>
        </w:rPr>
        <w:t xml:space="preserve">і </w:t>
      </w:r>
      <w:r w:rsidRPr="00CF616E">
        <w:rPr>
          <w:rFonts w:ascii="Times New Roman" w:hAnsi="Times New Roman" w:cs="Times New Roman"/>
          <w:color w:val="000000" w:themeColor="text1"/>
          <w:sz w:val="28"/>
          <w:szCs w:val="28"/>
          <w:lang w:val="ru-RU"/>
        </w:rPr>
        <w:t xml:space="preserve">збільшення залежності країн від електронних мереж та інформаційних систем. </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color w:val="000000" w:themeColor="text1"/>
          <w:sz w:val="28"/>
          <w:szCs w:val="28"/>
          <w:lang w:val="ru-RU"/>
        </w:rPr>
        <w:t>Важливими тенденціями сучасного етапу людського розвитку є також посилення транскордонних інформаційних потоків, поширення різних методів і засобів обміну інформацією, які практично не контролюються державою. У цих умовах поширюються нові - інформаційні - загрози і виклики, які вимагають від держав негайного реагування та застосування нестандартних заходів і рішень. У зв'язку з цим інформаційна безпека стає головним пріоритетом на міжнародному, регіональному та національному рівнях. ОБСЄ проводить активну політику в області інформаційної безпеки.</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xml:space="preserve">Інформаційна політика ОБСЄ реалізується через стратегії, програми і проекти. </w:t>
      </w:r>
      <w:r w:rsidRPr="00CF616E">
        <w:rPr>
          <w:rFonts w:ascii="Times New Roman" w:hAnsi="Times New Roman" w:cs="Times New Roman"/>
          <w:bCs/>
          <w:noProof/>
          <w:color w:val="000000" w:themeColor="text1"/>
          <w:sz w:val="28"/>
          <w:szCs w:val="28"/>
          <w:lang w:val="ru-RU"/>
        </w:rPr>
        <w:t xml:space="preserve">ОБСЄ </w:t>
      </w:r>
      <w:r w:rsidRPr="00CF616E">
        <w:rPr>
          <w:rFonts w:ascii="Times New Roman" w:hAnsi="Times New Roman" w:cs="Times New Roman"/>
          <w:noProof/>
          <w:color w:val="000000" w:themeColor="text1"/>
          <w:sz w:val="28"/>
          <w:szCs w:val="28"/>
          <w:lang w:val="ru-RU"/>
        </w:rPr>
        <w:t>формує інформаційну концепцію у напрямку превентивної (попереджувальної) дипломатії, врегулювання конфліктів, забезпечення професійної інформаційної діяльності, незважаючи на кордони, охорони інформаційних прав етнічних спільнот і національних меншин.</w:t>
      </w:r>
    </w:p>
    <w:p w:rsidR="004D712B" w:rsidRPr="00CF616E" w:rsidRDefault="004D712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Діяльність ОБСЄ охоплює низку сфер, від заходів раннього запобігання конфліктам і превентивної дипломатії до реалізації проектів </w:t>
      </w:r>
      <w:proofErr w:type="gramStart"/>
      <w:r w:rsidRPr="00CF616E">
        <w:rPr>
          <w:rFonts w:ascii="Times New Roman" w:hAnsi="Times New Roman" w:cs="Times New Roman"/>
          <w:color w:val="000000" w:themeColor="text1"/>
          <w:sz w:val="28"/>
          <w:szCs w:val="28"/>
          <w:lang w:val="ru-RU"/>
        </w:rPr>
        <w:t>у</w:t>
      </w:r>
      <w:r w:rsidR="00A66ED1"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сферах</w:t>
      </w:r>
      <w:proofErr w:type="gramEnd"/>
      <w:r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lastRenderedPageBreak/>
        <w:t>забезпечення прав людини та свободи ЗМІ. Основні напрями діяльності ОБСЄ: контроль над розповсюдженням озброєнь; дипломатичні зусилля щодо запобігання конфліктам; заходи зі зміцнення довіри та посилення безпеки; захист прав людини; розвиток демократичних інститутів; моніторинг виборів; економічна та екологічна безпека; робота</w:t>
      </w:r>
      <w:r w:rsidR="008E045E" w:rsidRPr="00CF616E">
        <w:rPr>
          <w:rFonts w:ascii="Times New Roman" w:hAnsi="Times New Roman" w:cs="Times New Roman"/>
          <w:color w:val="000000" w:themeColor="text1"/>
          <w:sz w:val="28"/>
          <w:szCs w:val="28"/>
          <w:lang w:val="ru-RU"/>
        </w:rPr>
        <w:t xml:space="preserve"> на </w:t>
      </w:r>
      <w:proofErr w:type="gramStart"/>
      <w:r w:rsidR="008E045E" w:rsidRPr="00CF616E">
        <w:rPr>
          <w:rFonts w:ascii="Times New Roman" w:hAnsi="Times New Roman" w:cs="Times New Roman"/>
          <w:color w:val="000000" w:themeColor="text1"/>
          <w:sz w:val="28"/>
          <w:szCs w:val="28"/>
          <w:lang w:val="ru-RU"/>
        </w:rPr>
        <w:t xml:space="preserve">місцях </w:t>
      </w:r>
      <w:r w:rsidRPr="00CF616E">
        <w:rPr>
          <w:rFonts w:ascii="Times New Roman" w:hAnsi="Times New Roman" w:cs="Times New Roman"/>
          <w:color w:val="000000" w:themeColor="text1"/>
          <w:sz w:val="28"/>
          <w:szCs w:val="28"/>
          <w:lang w:val="ru-RU"/>
        </w:rPr>
        <w:t>.</w:t>
      </w:r>
      <w:proofErr w:type="gramEnd"/>
      <w:r w:rsidRPr="00CF616E">
        <w:rPr>
          <w:rFonts w:ascii="Times New Roman" w:hAnsi="Times New Roman" w:cs="Times New Roman"/>
          <w:color w:val="000000" w:themeColor="text1"/>
          <w:sz w:val="28"/>
          <w:szCs w:val="28"/>
          <w:lang w:val="ru-RU"/>
        </w:rPr>
        <w:t xml:space="preserve"> ОБСЄ надає допомогу у врегулюванні спорів та запобіганні конфліктам. Організація заохочує процес роззброєння та обміну інформацією з метою зміцнення довіри і зменшення загрози конфліктів, вона сприяє впровадженню принципів демократичного контролю в збройних силах, надає допомогу в знищенні надлишків зброї та боєприпасів, забезпеченні безпеки складів і сховищ. ОБСЄ сприяє вирішенню конфліктів за допомогою широкого інструментарію: місії та інші форми діяльності на місцях; місії щодо встановлення фактів та місії доповідачів; особисті представники Діючого Голови; спеціальні цільові групи</w:t>
      </w:r>
      <w:r w:rsidR="008E045E" w:rsidRPr="00CF616E">
        <w:rPr>
          <w:rStyle w:val="af0"/>
          <w:rFonts w:ascii="Times New Roman" w:hAnsi="Times New Roman" w:cs="Times New Roman"/>
          <w:color w:val="000000" w:themeColor="text1"/>
          <w:sz w:val="28"/>
          <w:szCs w:val="28"/>
          <w:lang w:val="en-GB"/>
        </w:rPr>
        <w:footnoteReference w:id="58"/>
      </w:r>
      <w:r w:rsidRPr="00CF616E">
        <w:rPr>
          <w:rFonts w:ascii="Times New Roman" w:hAnsi="Times New Roman" w:cs="Times New Roman"/>
          <w:color w:val="000000" w:themeColor="text1"/>
          <w:sz w:val="28"/>
          <w:szCs w:val="28"/>
          <w:lang w:val="ru-RU"/>
        </w:rPr>
        <w:t>.</w:t>
      </w:r>
    </w:p>
    <w:p w:rsidR="008E045E" w:rsidRPr="00CF616E" w:rsidRDefault="008E045E"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Підписавши </w:t>
      </w:r>
      <w:r w:rsidR="005032ED" w:rsidRPr="00CF616E">
        <w:rPr>
          <w:rFonts w:ascii="Times New Roman" w:hAnsi="Times New Roman" w:cs="Times New Roman"/>
          <w:color w:val="000000" w:themeColor="text1"/>
          <w:sz w:val="28"/>
          <w:szCs w:val="28"/>
          <w:lang w:val="ru-RU"/>
        </w:rPr>
        <w:t>Гельсінський</w:t>
      </w:r>
      <w:r w:rsidRPr="00CF616E">
        <w:rPr>
          <w:rFonts w:ascii="Times New Roman" w:hAnsi="Times New Roman" w:cs="Times New Roman"/>
          <w:color w:val="000000" w:themeColor="text1"/>
          <w:sz w:val="28"/>
          <w:szCs w:val="28"/>
          <w:lang w:val="ru-RU"/>
        </w:rPr>
        <w:t xml:space="preserve"> заключний акт 1975 р., яким було закладено основи для ОБСЄ, держави-учасниці взяли на себе зобов’язання, зокрема, з метою підтримки у відносинах між ними «клімату довіри і пошани між народами, який гармонує з їхнім зобов’язанням утримуватися від пропаганди агресивних воєн» проти іншої держави-учасниці.</w:t>
      </w:r>
    </w:p>
    <w:p w:rsidR="008E045E" w:rsidRPr="00CF616E" w:rsidRDefault="008E045E"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Діяльність ОБСЄ в зонах конфліктів, як правило, зводиться до підтримки мирних зусиль ООН. Місії ОБСЄ вирішують питання щодо повернення біженців, які залишили свою країну під час збройного конфлікту, спостерігають за дотриманням прав людини, оцінюють умови забезпечення і захисту прав людини, охорони культурних цінностей під час збройних конфліктів.</w:t>
      </w:r>
    </w:p>
    <w:p w:rsidR="008E045E" w:rsidRPr="00CF616E" w:rsidRDefault="008E045E"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Роль, яку відіграють засоби масової інформації щодо конфліктів, є неоднозначною. З одного боку, медіа можуть бути використані як канали розповсюдження дезінформації, а також контенту, що несе агресію та ненависть, що призводить до ескалації конфліктів. Держави-учасниці ОБСЄ </w:t>
      </w:r>
      <w:r w:rsidRPr="00CF616E">
        <w:rPr>
          <w:rFonts w:ascii="Times New Roman" w:hAnsi="Times New Roman" w:cs="Times New Roman"/>
          <w:color w:val="000000" w:themeColor="text1"/>
          <w:sz w:val="28"/>
          <w:szCs w:val="28"/>
          <w:lang w:val="ru-RU"/>
        </w:rPr>
        <w:lastRenderedPageBreak/>
        <w:t>«глибоко стурбовані експлуатацією медіа в зонах конфліктів для розпалювання ворожнечі і міжетнічної напруги, а також використанням правових обмежень і пригноблень з метою позбавлення громадян вільних медіа». З іншого боку, засоби масової інформації можуть служити як канали і форуми для обміну інформацією і точками зору між різними групами, а вищезазначені шкідливі типи висловлювань можуть бути протиставлені як превентивно, так і реактивно</w:t>
      </w:r>
      <w:r w:rsidRPr="00CF616E">
        <w:rPr>
          <w:rStyle w:val="af0"/>
          <w:rFonts w:ascii="Times New Roman" w:hAnsi="Times New Roman" w:cs="Times New Roman"/>
          <w:color w:val="000000" w:themeColor="text1"/>
          <w:sz w:val="28"/>
          <w:szCs w:val="28"/>
          <w:lang w:val="en-GB"/>
        </w:rPr>
        <w:footnoteReference w:id="59"/>
      </w:r>
      <w:r w:rsidRPr="00CF616E">
        <w:rPr>
          <w:rFonts w:ascii="Times New Roman" w:hAnsi="Times New Roman" w:cs="Times New Roman"/>
          <w:color w:val="000000" w:themeColor="text1"/>
          <w:sz w:val="28"/>
          <w:szCs w:val="28"/>
          <w:lang w:val="ru-RU"/>
        </w:rPr>
        <w:t>.</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bCs/>
          <w:noProof/>
          <w:color w:val="000000" w:themeColor="text1"/>
          <w:sz w:val="28"/>
          <w:szCs w:val="28"/>
          <w:lang w:val="ru-RU"/>
        </w:rPr>
        <w:t>У гуманітарній сфері</w:t>
      </w:r>
      <w:r w:rsidR="00210BEF" w:rsidRPr="00CF616E">
        <w:rPr>
          <w:rFonts w:ascii="Times New Roman" w:hAnsi="Times New Roman" w:cs="Times New Roman"/>
          <w:noProof/>
          <w:color w:val="000000" w:themeColor="text1"/>
          <w:sz w:val="28"/>
          <w:szCs w:val="28"/>
          <w:lang w:val="ru-RU"/>
        </w:rPr>
        <w:t xml:space="preserve"> увага ОБСЄ приділяється:</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покращенню розповсюдження і доступу до усної, друкованої, кіно-, радіо- і телевізійної інформації та розширенню інформаційного обміну;</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заохоченню співробітництва в галузі інформації на базі коротко- та довгострокових угод;</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покращенню умов здійснення журналістської діяльності на території інших держав-учасниць.</w:t>
      </w:r>
    </w:p>
    <w:p w:rsidR="009A7420" w:rsidRPr="00CF616E" w:rsidRDefault="009A7420" w:rsidP="00EA29F3">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xml:space="preserve">Також в рамках діяльності ОБСЄ утворено певні місії, наприклад «Місія доповідачів», «Місії для встановлення фактів» тощо, що базуються на принципах превентивної дипломатії ОБСЄ </w:t>
      </w:r>
      <w:r w:rsidR="007C5FBD" w:rsidRPr="00CF616E">
        <w:rPr>
          <w:rStyle w:val="af0"/>
          <w:rFonts w:ascii="Times New Roman" w:hAnsi="Times New Roman" w:cs="Times New Roman"/>
          <w:noProof/>
          <w:color w:val="000000" w:themeColor="text1"/>
          <w:sz w:val="28"/>
          <w:szCs w:val="28"/>
          <w:lang w:val="en-GB"/>
        </w:rPr>
        <w:footnoteReference w:id="60"/>
      </w:r>
      <w:r w:rsidRPr="00CF616E">
        <w:rPr>
          <w:rFonts w:ascii="Times New Roman" w:hAnsi="Times New Roman" w:cs="Times New Roman"/>
          <w:noProof/>
          <w:color w:val="000000" w:themeColor="text1"/>
          <w:sz w:val="28"/>
          <w:szCs w:val="28"/>
          <w:lang w:val="ru-RU"/>
        </w:rPr>
        <w:t>.</w:t>
      </w:r>
    </w:p>
    <w:p w:rsidR="00822AF4" w:rsidRPr="00CF616E" w:rsidRDefault="00822AF4"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рамках співпраці в гуманітарній та</w:t>
      </w:r>
      <w:r w:rsidR="00FB6D85" w:rsidRPr="00CF616E">
        <w:rPr>
          <w:rFonts w:ascii="Times New Roman" w:hAnsi="Times New Roman" w:cs="Times New Roman"/>
          <w:color w:val="000000" w:themeColor="text1"/>
          <w:sz w:val="28"/>
          <w:szCs w:val="28"/>
          <w:lang w:val="ru-RU"/>
        </w:rPr>
        <w:t xml:space="preserve"> інших сферах» держави-учасниці </w:t>
      </w:r>
      <w:proofErr w:type="gramStart"/>
      <w:r w:rsidR="00FB6D85" w:rsidRPr="00CF616E">
        <w:rPr>
          <w:rFonts w:ascii="Times New Roman" w:hAnsi="Times New Roman" w:cs="Times New Roman"/>
          <w:color w:val="000000" w:themeColor="text1"/>
          <w:sz w:val="28"/>
          <w:szCs w:val="28"/>
          <w:lang w:val="ru-RU"/>
        </w:rPr>
        <w:t xml:space="preserve">ОБСЄ </w:t>
      </w:r>
      <w:r w:rsidRPr="00CF616E">
        <w:rPr>
          <w:rFonts w:ascii="Times New Roman" w:hAnsi="Times New Roman" w:cs="Times New Roman"/>
          <w:color w:val="000000" w:themeColor="text1"/>
          <w:sz w:val="28"/>
          <w:szCs w:val="28"/>
          <w:lang w:val="ru-RU"/>
        </w:rPr>
        <w:t>,</w:t>
      </w:r>
      <w:proofErr w:type="gramEnd"/>
      <w:r w:rsidRPr="00CF616E">
        <w:rPr>
          <w:rFonts w:ascii="Times New Roman" w:hAnsi="Times New Roman" w:cs="Times New Roman"/>
          <w:color w:val="000000" w:themeColor="text1"/>
          <w:sz w:val="28"/>
          <w:szCs w:val="28"/>
          <w:lang w:val="ru-RU"/>
        </w:rPr>
        <w:t xml:space="preserve"> прийняли зобов'язання та спільні дії щодо обміну інформацією.</w:t>
      </w:r>
    </w:p>
    <w:p w:rsidR="00FB6D85" w:rsidRPr="00CF616E" w:rsidRDefault="00FB6D85"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галузі науки і техніки держави-учасниці чітко заявили, що наука і техніка мають дуже значний вплив на соціальний та економічний розвиток. Отже, наукові дослідження та вдосконалення технологій можуть покращити якість життя кожної людини. У цьому контексті держави-учасниці надавали великого значення науково-технічному співробітництву, а також заявили, що вони дуже твердо налаштовані на створення умов для такого співробітництва шляхом сприяння обміну інформацією та досвідом, пов'язаними з науково-</w:t>
      </w:r>
      <w:r w:rsidRPr="00CF616E">
        <w:rPr>
          <w:rFonts w:ascii="Times New Roman" w:hAnsi="Times New Roman" w:cs="Times New Roman"/>
          <w:color w:val="000000" w:themeColor="text1"/>
          <w:sz w:val="28"/>
          <w:szCs w:val="28"/>
          <w:lang w:val="ru-RU"/>
        </w:rPr>
        <w:lastRenderedPageBreak/>
        <w:t>технічними досягненнями. Для сприяння взаємовигідному обміну між університетами, науково-технічними установами та промисловістю двосторонні та багатосторонні угоди та домовленості повинні використовуватися дуже ефективно. Оскільки підтримка свободи спілкування та обміну думками для прогресу в науці та техніці є дуже важливою, держави-учасниці заявили про намір підтримати та заохотити всі можливі прямі та індивідуальні контакти між науковцями, спеціалістами та зацікавленими людьми</w:t>
      </w:r>
      <w:r w:rsidRPr="00CF616E">
        <w:rPr>
          <w:rStyle w:val="af0"/>
          <w:rFonts w:ascii="Times New Roman" w:hAnsi="Times New Roman" w:cs="Times New Roman"/>
          <w:color w:val="000000" w:themeColor="text1"/>
          <w:sz w:val="28"/>
          <w:szCs w:val="28"/>
          <w:lang w:val="en-GB"/>
        </w:rPr>
        <w:footnoteReference w:id="61"/>
      </w:r>
      <w:r w:rsidRPr="00CF616E">
        <w:rPr>
          <w:rFonts w:ascii="Times New Roman" w:hAnsi="Times New Roman" w:cs="Times New Roman"/>
          <w:color w:val="000000" w:themeColor="text1"/>
          <w:sz w:val="28"/>
          <w:szCs w:val="28"/>
          <w:lang w:val="ru-RU"/>
        </w:rPr>
        <w:t xml:space="preserve">. </w:t>
      </w:r>
    </w:p>
    <w:p w:rsidR="00187600" w:rsidRPr="00CF616E" w:rsidRDefault="0018760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Держави-учасниці ОБСЄ вирішили активізувати своє співробітництво в галузі науки і техн</w:t>
      </w:r>
      <w:r w:rsidR="0022240F" w:rsidRPr="00CF616E">
        <w:rPr>
          <w:rFonts w:ascii="Times New Roman" w:hAnsi="Times New Roman" w:cs="Times New Roman"/>
          <w:color w:val="000000" w:themeColor="text1"/>
          <w:sz w:val="28"/>
          <w:szCs w:val="28"/>
          <w:lang w:val="ru-RU"/>
        </w:rPr>
        <w:t>іки, що включає «</w:t>
      </w:r>
      <w:r w:rsidRPr="00CF616E">
        <w:rPr>
          <w:rFonts w:ascii="Times New Roman" w:hAnsi="Times New Roman" w:cs="Times New Roman"/>
          <w:color w:val="000000" w:themeColor="text1"/>
          <w:sz w:val="28"/>
          <w:szCs w:val="28"/>
          <w:lang w:val="ru-RU"/>
        </w:rPr>
        <w:t>обмін інформацією про найкращі доступні технології для поліпшення захисту навколишнього середовища, промислової безпеки та реа</w:t>
      </w:r>
      <w:r w:rsidR="0022240F" w:rsidRPr="00CF616E">
        <w:rPr>
          <w:rFonts w:ascii="Times New Roman" w:hAnsi="Times New Roman" w:cs="Times New Roman"/>
          <w:color w:val="000000" w:themeColor="text1"/>
          <w:sz w:val="28"/>
          <w:szCs w:val="28"/>
          <w:lang w:val="ru-RU"/>
        </w:rPr>
        <w:t>гування на надзвичайні ситуації»</w:t>
      </w:r>
      <w:r w:rsidRPr="00CF616E">
        <w:rPr>
          <w:rFonts w:ascii="Times New Roman" w:hAnsi="Times New Roman" w:cs="Times New Roman"/>
          <w:color w:val="000000" w:themeColor="text1"/>
          <w:sz w:val="28"/>
          <w:szCs w:val="28"/>
          <w:lang w:val="ru-RU"/>
        </w:rPr>
        <w:t>. Держави-учасниці висловили свою рішучість розпочати всі необхідні ініціативи для обміну ноу-хау з метою сприяння впровадженню екологічно безпечних технологій. Держави-учасниці ОБСЄ вирішили співпрацювати з метою придбання методів, призначених для оздоровлення та забезпечення більш безпечного суспільства в регіоні ОБСЄ з метою покращення якості життя</w:t>
      </w:r>
      <w:r w:rsidRPr="00CF616E">
        <w:rPr>
          <w:rStyle w:val="af0"/>
          <w:rFonts w:ascii="Times New Roman" w:hAnsi="Times New Roman" w:cs="Times New Roman"/>
          <w:color w:val="000000" w:themeColor="text1"/>
          <w:sz w:val="28"/>
          <w:szCs w:val="28"/>
          <w:lang w:val="en-GB"/>
        </w:rPr>
        <w:footnoteReference w:id="62"/>
      </w:r>
      <w:r w:rsidRPr="00CF616E">
        <w:rPr>
          <w:rFonts w:ascii="Times New Roman" w:hAnsi="Times New Roman" w:cs="Times New Roman"/>
          <w:color w:val="000000" w:themeColor="text1"/>
          <w:sz w:val="28"/>
          <w:szCs w:val="28"/>
          <w:lang w:val="ru-RU"/>
        </w:rPr>
        <w:t>.</w:t>
      </w:r>
    </w:p>
    <w:p w:rsidR="00FB6D85" w:rsidRPr="00CF616E" w:rsidRDefault="00FB6D85"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Визнаючи важливість науки і техніки у відносинах між державами-учасницями, вони впевнені, що співробітництво в цих сферах може відігравати життєво важливу роль в економічному та соціальному розвитку країн. Таким чином, обмін науково-технічною інформацією та знаннями повинен розвиватися для подолання технологічного розриву, що існує серед держав-учасниць.</w:t>
      </w:r>
    </w:p>
    <w:p w:rsidR="00D72AEA" w:rsidRPr="00CF616E" w:rsidRDefault="00D72AEA"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Style w:val="jlqj4b"/>
          <w:rFonts w:ascii="Times New Roman" w:hAnsi="Times New Roman" w:cs="Times New Roman"/>
          <w:color w:val="000000" w:themeColor="text1"/>
          <w:sz w:val="28"/>
          <w:szCs w:val="28"/>
          <w:lang w:val="ru-RU"/>
        </w:rPr>
        <w:t>Віденський документ з усіма оновленими версіями включає широкий спектр вимог до держав-учасниць ОБСЄ.</w:t>
      </w:r>
      <w:r w:rsidRPr="00CF616E">
        <w:rPr>
          <w:rStyle w:val="viiyi"/>
          <w:rFonts w:ascii="Times New Roman" w:hAnsi="Times New Roman" w:cs="Times New Roman"/>
          <w:color w:val="000000" w:themeColor="text1"/>
          <w:sz w:val="28"/>
          <w:szCs w:val="28"/>
          <w:lang w:val="ru-RU"/>
        </w:rPr>
        <w:t xml:space="preserve"> </w:t>
      </w:r>
      <w:r w:rsidRPr="00CF616E">
        <w:rPr>
          <w:rStyle w:val="jlqj4b"/>
          <w:rFonts w:ascii="Times New Roman" w:hAnsi="Times New Roman" w:cs="Times New Roman"/>
          <w:color w:val="000000" w:themeColor="text1"/>
          <w:sz w:val="28"/>
          <w:szCs w:val="28"/>
          <w:lang w:val="ru-RU"/>
        </w:rPr>
        <w:t xml:space="preserve">Держави-учасниці зобов'язані </w:t>
      </w:r>
      <w:r w:rsidRPr="00CF616E">
        <w:rPr>
          <w:rStyle w:val="jlqj4b"/>
          <w:rFonts w:ascii="Times New Roman" w:hAnsi="Times New Roman" w:cs="Times New Roman"/>
          <w:color w:val="000000" w:themeColor="text1"/>
          <w:sz w:val="28"/>
          <w:szCs w:val="28"/>
          <w:lang w:val="ru-RU"/>
        </w:rPr>
        <w:lastRenderedPageBreak/>
        <w:t>забезпечувати щорічний обмін та перевірку інформації стосовно своїх військових сил, техніки та діяльності, а також планування оборони</w:t>
      </w:r>
      <w:r w:rsidRPr="00CF616E">
        <w:rPr>
          <w:rStyle w:val="af0"/>
          <w:rFonts w:ascii="Times New Roman" w:hAnsi="Times New Roman" w:cs="Times New Roman"/>
          <w:color w:val="000000" w:themeColor="text1"/>
          <w:sz w:val="28"/>
          <w:szCs w:val="28"/>
          <w:lang w:val="en-GB"/>
        </w:rPr>
        <w:footnoteReference w:id="63"/>
      </w:r>
      <w:r w:rsidRPr="00CF616E">
        <w:rPr>
          <w:rStyle w:val="jlqj4b"/>
          <w:rFonts w:ascii="Times New Roman" w:hAnsi="Times New Roman" w:cs="Times New Roman"/>
          <w:color w:val="000000" w:themeColor="text1"/>
          <w:sz w:val="28"/>
          <w:szCs w:val="28"/>
          <w:lang w:val="ru-RU"/>
        </w:rPr>
        <w:t>.</w:t>
      </w:r>
    </w:p>
    <w:p w:rsidR="00D72AEA" w:rsidRPr="00CF616E" w:rsidRDefault="00D72AEA"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ОБСЄ також </w:t>
      </w:r>
      <w:r w:rsidR="001A71C0" w:rsidRPr="00CF616E">
        <w:rPr>
          <w:rFonts w:ascii="Times New Roman" w:hAnsi="Times New Roman" w:cs="Times New Roman"/>
          <w:color w:val="000000" w:themeColor="text1"/>
          <w:sz w:val="28"/>
          <w:szCs w:val="28"/>
          <w:lang w:val="ru-RU"/>
        </w:rPr>
        <w:t>сприяє</w:t>
      </w:r>
      <w:r w:rsidRPr="00CF616E">
        <w:rPr>
          <w:rFonts w:ascii="Times New Roman" w:hAnsi="Times New Roman" w:cs="Times New Roman"/>
          <w:color w:val="000000" w:themeColor="text1"/>
          <w:sz w:val="28"/>
          <w:szCs w:val="28"/>
          <w:lang w:val="ru-RU"/>
        </w:rPr>
        <w:t xml:space="preserve"> технічному діалогу між національними прикордонними службами та компетентними національними структурами </w:t>
      </w:r>
      <w:r w:rsidR="001A71C0" w:rsidRPr="00CF616E">
        <w:rPr>
          <w:rFonts w:ascii="Times New Roman" w:hAnsi="Times New Roman" w:cs="Times New Roman"/>
          <w:color w:val="000000" w:themeColor="text1"/>
          <w:sz w:val="28"/>
          <w:szCs w:val="28"/>
          <w:lang w:val="ru-RU"/>
        </w:rPr>
        <w:t>для</w:t>
      </w:r>
      <w:r w:rsidRPr="00CF616E">
        <w:rPr>
          <w:rFonts w:ascii="Times New Roman" w:hAnsi="Times New Roman" w:cs="Times New Roman"/>
          <w:color w:val="000000" w:themeColor="text1"/>
          <w:sz w:val="28"/>
          <w:szCs w:val="28"/>
          <w:lang w:val="ru-RU"/>
        </w:rPr>
        <w:t xml:space="preserve"> обміну інформацією.</w:t>
      </w:r>
    </w:p>
    <w:p w:rsidR="001A71C0" w:rsidRPr="00CF616E" w:rsidRDefault="001A71C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Style w:val="jlqj4b"/>
          <w:rFonts w:ascii="Times New Roman" w:hAnsi="Times New Roman" w:cs="Times New Roman"/>
          <w:color w:val="000000" w:themeColor="text1"/>
          <w:sz w:val="28"/>
          <w:szCs w:val="28"/>
          <w:lang w:val="ru-RU"/>
        </w:rPr>
        <w:t xml:space="preserve">ОБСЄ служить платформою для сприяння обміну інформацією та обміну досвідом та отриманими уроками з питань </w:t>
      </w:r>
      <w:r w:rsidR="00187600" w:rsidRPr="00CF616E">
        <w:rPr>
          <w:rStyle w:val="jlqj4b"/>
          <w:rFonts w:ascii="Times New Roman" w:hAnsi="Times New Roman" w:cs="Times New Roman"/>
          <w:color w:val="000000" w:themeColor="text1"/>
          <w:sz w:val="28"/>
          <w:szCs w:val="28"/>
          <w:lang w:val="ru-RU"/>
        </w:rPr>
        <w:t>по</w:t>
      </w:r>
      <w:r w:rsidRPr="00CF616E">
        <w:rPr>
          <w:rStyle w:val="jlqj4b"/>
          <w:rFonts w:ascii="Times New Roman" w:hAnsi="Times New Roman" w:cs="Times New Roman"/>
          <w:color w:val="000000" w:themeColor="text1"/>
          <w:sz w:val="28"/>
          <w:szCs w:val="28"/>
          <w:lang w:val="ru-RU"/>
        </w:rPr>
        <w:t>ліції між державами-учасницями</w:t>
      </w:r>
      <w:r w:rsidRPr="00CF616E">
        <w:rPr>
          <w:rStyle w:val="af0"/>
          <w:rFonts w:ascii="Times New Roman" w:hAnsi="Times New Roman" w:cs="Times New Roman"/>
          <w:color w:val="000000" w:themeColor="text1"/>
          <w:sz w:val="28"/>
          <w:szCs w:val="28"/>
          <w:lang w:val="en-GB"/>
        </w:rPr>
        <w:footnoteReference w:id="64"/>
      </w:r>
      <w:r w:rsidRPr="00CF616E">
        <w:rPr>
          <w:rStyle w:val="jlqj4b"/>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xml:space="preserve"> </w:t>
      </w:r>
    </w:p>
    <w:p w:rsidR="00187600" w:rsidRPr="00CF616E" w:rsidRDefault="0018760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Положення про співробітництво в гуманітарній та інших сферах включає сприяння розповсюдженню інформації та співробітництва в галузі інформації, включаючи поліпшення умов праці журналістів</w:t>
      </w:r>
      <w:r w:rsidRPr="00CF616E">
        <w:rPr>
          <w:rStyle w:val="af0"/>
          <w:rFonts w:ascii="Times New Roman" w:hAnsi="Times New Roman" w:cs="Times New Roman"/>
          <w:color w:val="000000" w:themeColor="text1"/>
          <w:sz w:val="28"/>
          <w:szCs w:val="28"/>
          <w:lang w:val="en-GB"/>
        </w:rPr>
        <w:footnoteReference w:id="65"/>
      </w:r>
      <w:r w:rsidRPr="00CF616E">
        <w:rPr>
          <w:rFonts w:ascii="Times New Roman" w:hAnsi="Times New Roman" w:cs="Times New Roman"/>
          <w:color w:val="000000" w:themeColor="text1"/>
          <w:sz w:val="28"/>
          <w:szCs w:val="28"/>
          <w:lang w:val="ru-RU"/>
        </w:rPr>
        <w:t>.</w:t>
      </w:r>
    </w:p>
    <w:p w:rsidR="00187600" w:rsidRPr="00CF616E" w:rsidRDefault="0018760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сфері людського виміру, Хартія європейської безпеки робить особливий акцент на вільних та незалежних ЗМІ, вільному потоці інформації та, нарешті, доступі громадськості до інформації. Документ зазначає про необхідність розробити всі необхідні засоби для створення та підтримки вільних та незалежних ЗМІ. Вільні та незалежні ЗМІ є неодмінною опорою будь-якого демократичного, вільного, плюралістичного та відкритого суспільства</w:t>
      </w:r>
      <w:r w:rsidRPr="00CF616E">
        <w:rPr>
          <w:rStyle w:val="af0"/>
          <w:rFonts w:ascii="Times New Roman" w:hAnsi="Times New Roman" w:cs="Times New Roman"/>
          <w:color w:val="000000" w:themeColor="text1"/>
          <w:sz w:val="28"/>
          <w:szCs w:val="28"/>
          <w:lang w:val="en-GB"/>
        </w:rPr>
        <w:footnoteReference w:id="66"/>
      </w:r>
      <w:r w:rsidRPr="00CF616E">
        <w:rPr>
          <w:rFonts w:ascii="Times New Roman" w:hAnsi="Times New Roman" w:cs="Times New Roman"/>
          <w:color w:val="000000" w:themeColor="text1"/>
          <w:sz w:val="28"/>
          <w:szCs w:val="28"/>
          <w:lang w:val="ru-RU"/>
        </w:rPr>
        <w:t>.</w:t>
      </w:r>
    </w:p>
    <w:p w:rsidR="00187600"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Вільні та добре розвинені засоби масової інформації є важливим фундаментом демократичних суспільств та інституцій</w:t>
      </w:r>
      <w:r w:rsidR="008C4E4C" w:rsidRPr="00CF616E">
        <w:rPr>
          <w:rStyle w:val="af0"/>
          <w:rFonts w:ascii="Times New Roman" w:hAnsi="Times New Roman" w:cs="Times New Roman"/>
          <w:color w:val="000000" w:themeColor="text1"/>
          <w:sz w:val="28"/>
          <w:szCs w:val="28"/>
          <w:lang w:val="en-GB"/>
        </w:rPr>
        <w:footnoteReference w:id="67"/>
      </w:r>
      <w:r w:rsidRPr="00CF616E">
        <w:rPr>
          <w:rFonts w:ascii="Times New Roman" w:hAnsi="Times New Roman" w:cs="Times New Roman"/>
          <w:color w:val="000000" w:themeColor="text1"/>
          <w:sz w:val="28"/>
          <w:szCs w:val="28"/>
          <w:lang w:val="ru-RU"/>
        </w:rPr>
        <w:t xml:space="preserve">. </w:t>
      </w:r>
    </w:p>
    <w:p w:rsidR="00187600"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Свобода вираження поглядів є одним із необхідних прав людини. Свобода вираження поглядів також є важливим основним правом, яке дозволяє людям вільно висловлювати свою думку. Люди не лише отримують інформацію від ЗМІ, але й передають свої думки іншим за допомогою засобів </w:t>
      </w:r>
      <w:r w:rsidRPr="00CF616E">
        <w:rPr>
          <w:rFonts w:ascii="Times New Roman" w:hAnsi="Times New Roman" w:cs="Times New Roman"/>
          <w:color w:val="000000" w:themeColor="text1"/>
          <w:sz w:val="28"/>
          <w:szCs w:val="28"/>
          <w:lang w:val="ru-RU"/>
        </w:rPr>
        <w:lastRenderedPageBreak/>
        <w:t>масової інформації. Ось чому ЗМІ відіграють таку важливу роль, а вільні та добре розвинені ЗМІ є важливою частиною демократичного та плюралістичного суспільств. Право на свободу вираження поглядів переважно виражається засобами масової інформації. У цьому відношенні збереження засобів масової інформації є настільки важливим</w:t>
      </w:r>
      <w:r w:rsidR="008C4E4C" w:rsidRPr="00CF616E">
        <w:rPr>
          <w:rStyle w:val="af0"/>
          <w:rFonts w:ascii="Times New Roman" w:hAnsi="Times New Roman" w:cs="Times New Roman"/>
          <w:color w:val="000000" w:themeColor="text1"/>
          <w:sz w:val="28"/>
          <w:szCs w:val="28"/>
          <w:lang w:val="en-GB"/>
        </w:rPr>
        <w:footnoteReference w:id="68"/>
      </w:r>
      <w:r w:rsidRPr="00CF616E">
        <w:rPr>
          <w:rFonts w:ascii="Times New Roman" w:hAnsi="Times New Roman" w:cs="Times New Roman"/>
          <w:color w:val="000000" w:themeColor="text1"/>
          <w:sz w:val="28"/>
          <w:szCs w:val="28"/>
          <w:lang w:val="ru-RU"/>
        </w:rPr>
        <w:t xml:space="preserve">. </w:t>
      </w:r>
    </w:p>
    <w:p w:rsidR="00094010" w:rsidRPr="00CF616E" w:rsidRDefault="00945690" w:rsidP="00094010">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Підхід ОБСЄ полягає в тому, що стійкої демократії можна досягти лише за умови, що права на вільне вираження поглядів, вільне видання та розповсюдження думок та ідей серед людей є широко доступними в суспільствах. Для створення та підтримання демократичного суспільства всі держави повинні забезпечити, щоб люди могли отримувати доступ, обмінюватися та обговорювати інформацію, ідеї та думки без будь-яких перешкод чи втручання. Крім того, вільні та незалежні ЗМІ служать інструментом для обміну думками, і у зв'язку з цим вони відіграють важливу роль у зменшенні ризиків міжнародної напруженості та конфліктів, що, в свою чергу, сприяє зміцненню стабільності, миру та демократії. ЗМІ тісно пов'язані з безпекою. Між вільними засобами масової інформації чи свободою слова та безпекою існує тісний взаємозв’язок. Це означає, що забезпечення вільних засобів масової інформації та свободи слова у суспільстві є однією з головних передумов сприяння довготривалій безпеці та стійкій демократії</w:t>
      </w:r>
      <w:r w:rsidR="008C4E4C" w:rsidRPr="00CF616E">
        <w:rPr>
          <w:rStyle w:val="af0"/>
          <w:rFonts w:ascii="Times New Roman" w:hAnsi="Times New Roman" w:cs="Times New Roman"/>
          <w:color w:val="000000" w:themeColor="text1"/>
          <w:sz w:val="28"/>
          <w:szCs w:val="28"/>
          <w:lang w:val="en-GB"/>
        </w:rPr>
        <w:footnoteReference w:id="69"/>
      </w:r>
      <w:r w:rsidRPr="00CF616E">
        <w:rPr>
          <w:rFonts w:ascii="Times New Roman" w:hAnsi="Times New Roman" w:cs="Times New Roman"/>
          <w:color w:val="000000" w:themeColor="text1"/>
          <w:sz w:val="28"/>
          <w:szCs w:val="28"/>
          <w:lang w:val="ru-RU"/>
        </w:rPr>
        <w:t>.</w:t>
      </w:r>
    </w:p>
    <w:p w:rsidR="008E695C" w:rsidRPr="00CF616E" w:rsidRDefault="00094010" w:rsidP="00094010">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w:t>
      </w:r>
      <w:r w:rsidR="00945690" w:rsidRPr="00CF616E">
        <w:rPr>
          <w:rFonts w:ascii="Times New Roman" w:hAnsi="Times New Roman" w:cs="Times New Roman"/>
          <w:color w:val="000000" w:themeColor="text1"/>
          <w:sz w:val="28"/>
          <w:szCs w:val="28"/>
          <w:lang w:val="ru-RU"/>
        </w:rPr>
        <w:t>Визнаючи життєво важливе значення "вільного потоку інформації для зменшення напруженості та підтримки миру та стабільності" під час холодної війни в Гельсінсько</w:t>
      </w:r>
      <w:r w:rsidR="008E695C" w:rsidRPr="00CF616E">
        <w:rPr>
          <w:rFonts w:ascii="Times New Roman" w:hAnsi="Times New Roman" w:cs="Times New Roman"/>
          <w:color w:val="000000" w:themeColor="text1"/>
          <w:sz w:val="28"/>
          <w:szCs w:val="28"/>
          <w:lang w:val="ru-RU"/>
        </w:rPr>
        <w:t>му</w:t>
      </w:r>
      <w:r w:rsidR="00945690" w:rsidRPr="00CF616E">
        <w:rPr>
          <w:rFonts w:ascii="Times New Roman" w:hAnsi="Times New Roman" w:cs="Times New Roman"/>
          <w:color w:val="000000" w:themeColor="text1"/>
          <w:sz w:val="28"/>
          <w:szCs w:val="28"/>
          <w:lang w:val="ru-RU"/>
        </w:rPr>
        <w:t xml:space="preserve"> заключно</w:t>
      </w:r>
      <w:r w:rsidR="008E695C" w:rsidRPr="00CF616E">
        <w:rPr>
          <w:rFonts w:ascii="Times New Roman" w:hAnsi="Times New Roman" w:cs="Times New Roman"/>
          <w:color w:val="000000" w:themeColor="text1"/>
          <w:sz w:val="28"/>
          <w:szCs w:val="28"/>
          <w:lang w:val="ru-RU"/>
        </w:rPr>
        <w:t>му</w:t>
      </w:r>
      <w:r w:rsidR="00945690" w:rsidRPr="00CF616E">
        <w:rPr>
          <w:rFonts w:ascii="Times New Roman" w:hAnsi="Times New Roman" w:cs="Times New Roman"/>
          <w:color w:val="000000" w:themeColor="text1"/>
          <w:sz w:val="28"/>
          <w:szCs w:val="28"/>
          <w:lang w:val="ru-RU"/>
        </w:rPr>
        <w:t xml:space="preserve"> акт</w:t>
      </w:r>
      <w:r w:rsidR="008E695C" w:rsidRPr="00CF616E">
        <w:rPr>
          <w:rFonts w:ascii="Times New Roman" w:hAnsi="Times New Roman" w:cs="Times New Roman"/>
          <w:color w:val="000000" w:themeColor="text1"/>
          <w:sz w:val="28"/>
          <w:szCs w:val="28"/>
          <w:lang w:val="ru-RU"/>
        </w:rPr>
        <w:t xml:space="preserve">і </w:t>
      </w:r>
      <w:r w:rsidR="00945690" w:rsidRPr="00CF616E">
        <w:rPr>
          <w:rFonts w:ascii="Times New Roman" w:hAnsi="Times New Roman" w:cs="Times New Roman"/>
          <w:color w:val="000000" w:themeColor="text1"/>
          <w:sz w:val="28"/>
          <w:szCs w:val="28"/>
          <w:lang w:val="ru-RU"/>
        </w:rPr>
        <w:t xml:space="preserve">держави-учасниці НБСЄ заявляють про своє тверде переконання співпрацювати в галузі інформації та покращувати доступ до інформації. Крім того, вони визначають різні конкретні заходи щодо поліпшення умов праці для журналістів у регіоні </w:t>
      </w:r>
      <w:r w:rsidR="008C4E4C" w:rsidRPr="00CF616E">
        <w:rPr>
          <w:rFonts w:ascii="Times New Roman" w:hAnsi="Times New Roman" w:cs="Times New Roman"/>
          <w:color w:val="000000" w:themeColor="text1"/>
          <w:sz w:val="28"/>
          <w:szCs w:val="28"/>
          <w:lang w:val="ru-RU"/>
        </w:rPr>
        <w:t>О</w:t>
      </w:r>
      <w:r w:rsidR="00945690" w:rsidRPr="00CF616E">
        <w:rPr>
          <w:rFonts w:ascii="Times New Roman" w:hAnsi="Times New Roman" w:cs="Times New Roman"/>
          <w:color w:val="000000" w:themeColor="text1"/>
          <w:sz w:val="28"/>
          <w:szCs w:val="28"/>
          <w:lang w:val="ru-RU"/>
        </w:rPr>
        <w:t>БС</w:t>
      </w:r>
      <w:r w:rsidR="008C4E4C" w:rsidRPr="00CF616E">
        <w:rPr>
          <w:rFonts w:ascii="Times New Roman" w:hAnsi="Times New Roman" w:cs="Times New Roman"/>
          <w:color w:val="000000" w:themeColor="text1"/>
          <w:sz w:val="28"/>
          <w:szCs w:val="28"/>
          <w:lang w:val="ru-RU"/>
        </w:rPr>
        <w:t>Є</w:t>
      </w:r>
      <w:r w:rsidR="008C4E4C" w:rsidRPr="00CF616E">
        <w:rPr>
          <w:rStyle w:val="af0"/>
          <w:rFonts w:ascii="Times New Roman" w:hAnsi="Times New Roman" w:cs="Times New Roman"/>
          <w:color w:val="000000" w:themeColor="text1"/>
          <w:sz w:val="28"/>
          <w:szCs w:val="28"/>
          <w:lang w:val="en-GB"/>
        </w:rPr>
        <w:footnoteReference w:id="70"/>
      </w:r>
      <w:r w:rsidR="00945690" w:rsidRPr="00CF616E">
        <w:rPr>
          <w:rFonts w:ascii="Times New Roman" w:hAnsi="Times New Roman" w:cs="Times New Roman"/>
          <w:color w:val="000000" w:themeColor="text1"/>
          <w:sz w:val="28"/>
          <w:szCs w:val="28"/>
          <w:lang w:val="ru-RU"/>
        </w:rPr>
        <w:t>.</w:t>
      </w:r>
    </w:p>
    <w:p w:rsidR="00AF4FDF"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У Заключному документі Мадридської зустрічі </w:t>
      </w:r>
      <w:r w:rsidR="002A5618" w:rsidRPr="00CF616E">
        <w:rPr>
          <w:rFonts w:ascii="Times New Roman" w:hAnsi="Times New Roman" w:cs="Times New Roman"/>
          <w:color w:val="000000" w:themeColor="text1"/>
          <w:sz w:val="28"/>
          <w:szCs w:val="28"/>
          <w:lang w:val="ru-RU"/>
        </w:rPr>
        <w:t>Н</w:t>
      </w:r>
      <w:r w:rsidRPr="00CF616E">
        <w:rPr>
          <w:rFonts w:ascii="Times New Roman" w:hAnsi="Times New Roman" w:cs="Times New Roman"/>
          <w:color w:val="000000" w:themeColor="text1"/>
          <w:sz w:val="28"/>
          <w:szCs w:val="28"/>
          <w:lang w:val="ru-RU"/>
        </w:rPr>
        <w:t>БСЕ 1983 р. держави-учасниці висло</w:t>
      </w:r>
      <w:r w:rsidR="00AC438C" w:rsidRPr="00CF616E">
        <w:rPr>
          <w:rFonts w:ascii="Times New Roman" w:hAnsi="Times New Roman" w:cs="Times New Roman"/>
          <w:color w:val="000000" w:themeColor="text1"/>
          <w:sz w:val="28"/>
          <w:szCs w:val="28"/>
          <w:lang w:val="ru-RU"/>
        </w:rPr>
        <w:t>влюють свою рішучість посилити «</w:t>
      </w:r>
      <w:r w:rsidRPr="00CF616E">
        <w:rPr>
          <w:rFonts w:ascii="Times New Roman" w:hAnsi="Times New Roman" w:cs="Times New Roman"/>
          <w:color w:val="000000" w:themeColor="text1"/>
          <w:sz w:val="28"/>
          <w:szCs w:val="28"/>
          <w:lang w:val="ru-RU"/>
        </w:rPr>
        <w:t>співпрацю між засобами масової інформації та їх представниками, особливо між редакціями прес-агентств, газет, радіо і телевізійних орг</w:t>
      </w:r>
      <w:r w:rsidR="00AC438C" w:rsidRPr="00CF616E">
        <w:rPr>
          <w:rFonts w:ascii="Times New Roman" w:hAnsi="Times New Roman" w:cs="Times New Roman"/>
          <w:color w:val="000000" w:themeColor="text1"/>
          <w:sz w:val="28"/>
          <w:szCs w:val="28"/>
          <w:lang w:val="ru-RU"/>
        </w:rPr>
        <w:t>анізацій, а також кінокомпаній»</w:t>
      </w:r>
      <w:r w:rsidR="00A24382" w:rsidRPr="00CF616E">
        <w:rPr>
          <w:rStyle w:val="af0"/>
          <w:rFonts w:ascii="Times New Roman" w:hAnsi="Times New Roman" w:cs="Times New Roman"/>
          <w:color w:val="000000" w:themeColor="text1"/>
          <w:sz w:val="28"/>
          <w:szCs w:val="28"/>
          <w:lang w:val="en-GB"/>
        </w:rPr>
        <w:footnoteReference w:id="71"/>
      </w:r>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 Заключному конгресі 1989 р</w:t>
      </w:r>
      <w:r w:rsidR="00AC438C"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xml:space="preserve"> Документом Віденської зустрічі НБСЄ держави-учасни</w:t>
      </w:r>
      <w:r w:rsidR="00AC438C" w:rsidRPr="00CF616E">
        <w:rPr>
          <w:rFonts w:ascii="Times New Roman" w:hAnsi="Times New Roman" w:cs="Times New Roman"/>
          <w:color w:val="000000" w:themeColor="text1"/>
          <w:sz w:val="28"/>
          <w:szCs w:val="28"/>
          <w:lang w:val="ru-RU"/>
        </w:rPr>
        <w:t>ці погодились забезпечити, щоб «</w:t>
      </w:r>
      <w:r w:rsidRPr="00CF616E">
        <w:rPr>
          <w:rFonts w:ascii="Times New Roman" w:hAnsi="Times New Roman" w:cs="Times New Roman"/>
          <w:color w:val="000000" w:themeColor="text1"/>
          <w:sz w:val="28"/>
          <w:szCs w:val="28"/>
          <w:lang w:val="ru-RU"/>
        </w:rPr>
        <w:t xml:space="preserve">журналісти та представники засобів масової інформації могли вільно шукати доступ і підтримувати контакти з державними та приватними джерелами інформації та дотримуватись їхньої потреби </w:t>
      </w:r>
      <w:r w:rsidR="00AC438C" w:rsidRPr="00CF616E">
        <w:rPr>
          <w:rFonts w:ascii="Times New Roman" w:hAnsi="Times New Roman" w:cs="Times New Roman"/>
          <w:color w:val="000000" w:themeColor="text1"/>
          <w:sz w:val="28"/>
          <w:szCs w:val="28"/>
          <w:lang w:val="ru-RU"/>
        </w:rPr>
        <w:t>у професійній конфіденційності»</w:t>
      </w:r>
      <w:r w:rsidR="00A24382" w:rsidRPr="00CF616E">
        <w:rPr>
          <w:rStyle w:val="af0"/>
          <w:rFonts w:ascii="Times New Roman" w:hAnsi="Times New Roman" w:cs="Times New Roman"/>
          <w:color w:val="000000" w:themeColor="text1"/>
          <w:sz w:val="28"/>
          <w:szCs w:val="28"/>
          <w:lang w:val="en-GB"/>
        </w:rPr>
        <w:footnoteReference w:id="72"/>
      </w:r>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Московському документі 1991 року держави-учасниці НБСЄ підтверджують свою тверду прихильність "праву на свободу вираження поглядів, включаючи право на спілкування та право ЗМІ збирати звіти та поширювати інформацію, новини та думки". У Московському документі також зазначається, що "незалежні засоби масової інформації мають важливе значення для вільного і відкритого суспільства та підзвітних систем управління та мають особливе значення для захисту прав людини та основних свобод". Крім того, в Московському документі зазначається, що держави-учасниці повинні забезпечити доступ до інформаційних служб та іноземних новин для мовлення та друкованих засобів масової інформації без будь-яких обмежень. Громадськість повинна також мати вільний доступ та обмін інформацією, думками та ідеями без будь-яких перешкод з боку державних органів</w:t>
      </w:r>
      <w:r w:rsidR="00A24382" w:rsidRPr="00CF616E">
        <w:rPr>
          <w:rStyle w:val="af0"/>
          <w:rFonts w:ascii="Times New Roman" w:hAnsi="Times New Roman" w:cs="Times New Roman"/>
          <w:color w:val="000000" w:themeColor="text1"/>
          <w:sz w:val="28"/>
          <w:szCs w:val="28"/>
          <w:lang w:val="en-GB"/>
        </w:rPr>
        <w:footnoteReference w:id="73"/>
      </w:r>
      <w:r w:rsidRPr="00CF616E">
        <w:rPr>
          <w:rFonts w:ascii="Times New Roman" w:hAnsi="Times New Roman" w:cs="Times New Roman"/>
          <w:color w:val="000000" w:themeColor="text1"/>
          <w:sz w:val="28"/>
          <w:szCs w:val="28"/>
          <w:lang w:val="ru-RU"/>
        </w:rPr>
        <w:t>.</w:t>
      </w:r>
    </w:p>
    <w:p w:rsidR="00945690"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Нарешті, в Московському документі держави-учасниці заявили, що вони докладуть усіх необхідних зусиль для забезпечення свободи інформації та </w:t>
      </w:r>
      <w:r w:rsidRPr="00CF616E">
        <w:rPr>
          <w:rFonts w:ascii="Times New Roman" w:hAnsi="Times New Roman" w:cs="Times New Roman"/>
          <w:color w:val="000000" w:themeColor="text1"/>
          <w:sz w:val="28"/>
          <w:szCs w:val="28"/>
          <w:lang w:val="ru-RU"/>
        </w:rPr>
        <w:lastRenderedPageBreak/>
        <w:t xml:space="preserve">свободи вираження поглядів </w:t>
      </w:r>
      <w:proofErr w:type="gramStart"/>
      <w:r w:rsidRPr="00CF616E">
        <w:rPr>
          <w:rFonts w:ascii="Times New Roman" w:hAnsi="Times New Roman" w:cs="Times New Roman"/>
          <w:color w:val="000000" w:themeColor="text1"/>
          <w:sz w:val="28"/>
          <w:szCs w:val="28"/>
          <w:lang w:val="ru-RU"/>
        </w:rPr>
        <w:t>у межах</w:t>
      </w:r>
      <w:proofErr w:type="gramEnd"/>
      <w:r w:rsidRPr="00CF616E">
        <w:rPr>
          <w:rFonts w:ascii="Times New Roman" w:hAnsi="Times New Roman" w:cs="Times New Roman"/>
          <w:color w:val="000000" w:themeColor="text1"/>
          <w:sz w:val="28"/>
          <w:szCs w:val="28"/>
          <w:lang w:val="ru-RU"/>
        </w:rPr>
        <w:t xml:space="preserve"> </w:t>
      </w:r>
      <w:r w:rsidR="002A5618" w:rsidRPr="00CF616E">
        <w:rPr>
          <w:rFonts w:ascii="Times New Roman" w:hAnsi="Times New Roman" w:cs="Times New Roman"/>
          <w:color w:val="000000" w:themeColor="text1"/>
          <w:sz w:val="28"/>
          <w:szCs w:val="28"/>
          <w:lang w:val="ru-RU"/>
        </w:rPr>
        <w:t xml:space="preserve">НБСЄ </w:t>
      </w:r>
      <w:r w:rsidRPr="00CF616E">
        <w:rPr>
          <w:rFonts w:ascii="Times New Roman" w:hAnsi="Times New Roman" w:cs="Times New Roman"/>
          <w:color w:val="000000" w:themeColor="text1"/>
          <w:sz w:val="28"/>
          <w:szCs w:val="28"/>
          <w:lang w:val="ru-RU"/>
        </w:rPr>
        <w:t>відповідно до міжнародних зобов'язань та стандартів. Вони також пообіцяли не вживати жодних заходів, спрямованих на створення перешкод або обмежень для здійснення журналістами своєї роботи</w:t>
      </w:r>
      <w:r w:rsidR="00A24382" w:rsidRPr="00CF616E">
        <w:rPr>
          <w:rStyle w:val="af0"/>
          <w:rFonts w:ascii="Times New Roman" w:hAnsi="Times New Roman" w:cs="Times New Roman"/>
          <w:color w:val="000000" w:themeColor="text1"/>
          <w:sz w:val="28"/>
          <w:szCs w:val="28"/>
          <w:lang w:val="en-GB"/>
        </w:rPr>
        <w:footnoteReference w:id="74"/>
      </w:r>
      <w:r w:rsidRPr="00CF616E">
        <w:rPr>
          <w:rFonts w:ascii="Times New Roman" w:hAnsi="Times New Roman" w:cs="Times New Roman"/>
          <w:color w:val="000000" w:themeColor="text1"/>
          <w:sz w:val="28"/>
          <w:szCs w:val="28"/>
          <w:lang w:val="ru-RU"/>
        </w:rPr>
        <w:t>.</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На засіданні саміту </w:t>
      </w:r>
      <w:r w:rsidR="002A5618" w:rsidRPr="00CF616E">
        <w:rPr>
          <w:rFonts w:ascii="Times New Roman" w:hAnsi="Times New Roman" w:cs="Times New Roman"/>
          <w:color w:val="000000" w:themeColor="text1"/>
          <w:sz w:val="28"/>
          <w:szCs w:val="28"/>
          <w:lang w:val="ru-RU"/>
        </w:rPr>
        <w:t xml:space="preserve">НБСЄ </w:t>
      </w:r>
      <w:r w:rsidRPr="00CF616E">
        <w:rPr>
          <w:rFonts w:ascii="Times New Roman" w:hAnsi="Times New Roman" w:cs="Times New Roman"/>
          <w:color w:val="000000" w:themeColor="text1"/>
          <w:sz w:val="28"/>
          <w:szCs w:val="28"/>
          <w:lang w:val="ru-RU"/>
        </w:rPr>
        <w:t xml:space="preserve">в Будапешті 1994 року держави-учасниці доручили </w:t>
      </w:r>
      <w:r w:rsidR="00A24382" w:rsidRPr="00CF616E">
        <w:rPr>
          <w:rStyle w:val="acopre"/>
          <w:rFonts w:ascii="Times New Roman" w:hAnsi="Times New Roman" w:cs="Times New Roman"/>
          <w:color w:val="000000" w:themeColor="text1"/>
          <w:sz w:val="28"/>
          <w:szCs w:val="28"/>
          <w:lang w:val="ru-RU"/>
        </w:rPr>
        <w:t xml:space="preserve">Бюро </w:t>
      </w:r>
      <w:r w:rsidR="00A24382" w:rsidRPr="00CF616E">
        <w:rPr>
          <w:rStyle w:val="af5"/>
          <w:rFonts w:ascii="Times New Roman" w:hAnsi="Times New Roman" w:cs="Times New Roman"/>
          <w:i w:val="0"/>
          <w:color w:val="000000" w:themeColor="text1"/>
          <w:sz w:val="28"/>
          <w:szCs w:val="28"/>
          <w:lang w:val="ru-RU"/>
        </w:rPr>
        <w:t>ОБСЄ</w:t>
      </w:r>
      <w:r w:rsidR="00A24382" w:rsidRPr="00CF616E">
        <w:rPr>
          <w:rStyle w:val="acopre"/>
          <w:rFonts w:ascii="Times New Roman" w:hAnsi="Times New Roman" w:cs="Times New Roman"/>
          <w:i/>
          <w:color w:val="000000" w:themeColor="text1"/>
          <w:sz w:val="28"/>
          <w:szCs w:val="28"/>
          <w:lang w:val="ru-RU"/>
        </w:rPr>
        <w:t xml:space="preserve"> </w:t>
      </w:r>
      <w:r w:rsidR="00A24382" w:rsidRPr="00CF616E">
        <w:rPr>
          <w:rStyle w:val="acopre"/>
          <w:rFonts w:ascii="Times New Roman" w:hAnsi="Times New Roman" w:cs="Times New Roman"/>
          <w:color w:val="000000" w:themeColor="text1"/>
          <w:sz w:val="28"/>
          <w:szCs w:val="28"/>
          <w:lang w:val="ru-RU"/>
        </w:rPr>
        <w:t>з демократичних інститутів та прав людини</w:t>
      </w:r>
      <w:r w:rsidR="00A24382"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БДІПЛ</w:t>
      </w:r>
      <w:r w:rsidR="00A24382"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xml:space="preserve"> виступити в якості посередницького центру для обміну інформацією з питань засобів масової інформації; заохочувати уряди, журналісти та неурядові організації надавати БДІПЛ інформацію про останні події у галузі ЗМІ; і нарешті, моніторинг та оцінка існуючих умов для вільного та незалежного функціонування ЗМІ під час виборів у регіоні </w:t>
      </w:r>
      <w:r w:rsidR="002A5618" w:rsidRPr="00CF616E">
        <w:rPr>
          <w:rFonts w:ascii="Times New Roman" w:hAnsi="Times New Roman" w:cs="Times New Roman"/>
          <w:color w:val="000000" w:themeColor="text1"/>
          <w:sz w:val="28"/>
          <w:szCs w:val="28"/>
          <w:lang w:val="ru-RU"/>
        </w:rPr>
        <w:t>НБСЕ</w:t>
      </w:r>
      <w:r w:rsidRPr="00CF616E">
        <w:rPr>
          <w:rFonts w:ascii="Times New Roman" w:hAnsi="Times New Roman" w:cs="Times New Roman"/>
          <w:color w:val="000000" w:themeColor="text1"/>
          <w:sz w:val="28"/>
          <w:szCs w:val="28"/>
          <w:lang w:val="ru-RU"/>
        </w:rPr>
        <w:t xml:space="preserve">. У Будапештській декларації саміту </w:t>
      </w:r>
      <w:r w:rsidR="002A5618" w:rsidRPr="00CF616E">
        <w:rPr>
          <w:rFonts w:ascii="Times New Roman" w:hAnsi="Times New Roman" w:cs="Times New Roman"/>
          <w:color w:val="000000" w:themeColor="text1"/>
          <w:sz w:val="28"/>
          <w:szCs w:val="28"/>
          <w:lang w:val="ru-RU"/>
        </w:rPr>
        <w:t xml:space="preserve">НБСЕ </w:t>
      </w:r>
      <w:r w:rsidRPr="00CF616E">
        <w:rPr>
          <w:rFonts w:ascii="Times New Roman" w:hAnsi="Times New Roman" w:cs="Times New Roman"/>
          <w:color w:val="000000" w:themeColor="text1"/>
          <w:sz w:val="28"/>
          <w:szCs w:val="28"/>
          <w:lang w:val="ru-RU"/>
        </w:rPr>
        <w:t>1994 р</w:t>
      </w:r>
      <w:r w:rsidR="0022240F" w:rsidRPr="00CF616E">
        <w:rPr>
          <w:rFonts w:ascii="Times New Roman" w:hAnsi="Times New Roman" w:cs="Times New Roman"/>
          <w:color w:val="000000" w:themeColor="text1"/>
          <w:sz w:val="28"/>
          <w:szCs w:val="28"/>
          <w:lang w:val="ru-RU"/>
        </w:rPr>
        <w:t xml:space="preserve">. Також чітко зазначається, що </w:t>
      </w:r>
      <w:r w:rsidRPr="00CF616E">
        <w:rPr>
          <w:rFonts w:ascii="Times New Roman" w:hAnsi="Times New Roman" w:cs="Times New Roman"/>
          <w:color w:val="000000" w:themeColor="text1"/>
          <w:sz w:val="28"/>
          <w:szCs w:val="28"/>
          <w:lang w:val="ru-RU"/>
        </w:rPr>
        <w:t>свобода вираження поглядів є основним правом людини та основним компоне</w:t>
      </w:r>
      <w:r w:rsidR="0022240F" w:rsidRPr="00CF616E">
        <w:rPr>
          <w:rFonts w:ascii="Times New Roman" w:hAnsi="Times New Roman" w:cs="Times New Roman"/>
          <w:color w:val="000000" w:themeColor="text1"/>
          <w:sz w:val="28"/>
          <w:szCs w:val="28"/>
          <w:lang w:val="ru-RU"/>
        </w:rPr>
        <w:t>нтом демократичного суспільства</w:t>
      </w:r>
      <w:r w:rsidRPr="00CF616E">
        <w:rPr>
          <w:rFonts w:ascii="Times New Roman" w:hAnsi="Times New Roman" w:cs="Times New Roman"/>
          <w:color w:val="000000" w:themeColor="text1"/>
          <w:sz w:val="28"/>
          <w:szCs w:val="28"/>
          <w:lang w:val="ru-RU"/>
        </w:rPr>
        <w:t>. У зв'язку з цим вільні, плюралістичні та незалежні ЗМІ дуже важливі для створення вільного, прозорого та відкритого суспільства, а також підзвітності урядів громадянам</w:t>
      </w:r>
      <w:r w:rsidR="00A24382" w:rsidRPr="00CF616E">
        <w:rPr>
          <w:rStyle w:val="af0"/>
          <w:rFonts w:ascii="Times New Roman" w:hAnsi="Times New Roman" w:cs="Times New Roman"/>
          <w:color w:val="000000" w:themeColor="text1"/>
          <w:sz w:val="28"/>
          <w:szCs w:val="28"/>
          <w:lang w:val="en-GB"/>
        </w:rPr>
        <w:footnoteReference w:id="75"/>
      </w:r>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Лісабонському док</w:t>
      </w:r>
      <w:r w:rsidR="0022240F" w:rsidRPr="00CF616E">
        <w:rPr>
          <w:rFonts w:ascii="Times New Roman" w:hAnsi="Times New Roman" w:cs="Times New Roman"/>
          <w:color w:val="000000" w:themeColor="text1"/>
          <w:sz w:val="28"/>
          <w:szCs w:val="28"/>
          <w:lang w:val="ru-RU"/>
        </w:rPr>
        <w:t xml:space="preserve">ументі 1996 року зазначено, що </w:t>
      </w:r>
      <w:r w:rsidRPr="00CF616E">
        <w:rPr>
          <w:rFonts w:ascii="Times New Roman" w:hAnsi="Times New Roman" w:cs="Times New Roman"/>
          <w:color w:val="000000" w:themeColor="text1"/>
          <w:sz w:val="28"/>
          <w:szCs w:val="28"/>
          <w:lang w:val="ru-RU"/>
        </w:rPr>
        <w:t>свобода преси та засобів масової інформації є однією з основних передумов для справді демократич</w:t>
      </w:r>
      <w:r w:rsidR="0022240F" w:rsidRPr="00CF616E">
        <w:rPr>
          <w:rFonts w:ascii="Times New Roman" w:hAnsi="Times New Roman" w:cs="Times New Roman"/>
          <w:color w:val="000000" w:themeColor="text1"/>
          <w:sz w:val="28"/>
          <w:szCs w:val="28"/>
          <w:lang w:val="ru-RU"/>
        </w:rPr>
        <w:t>ні та громадянські суспільства</w:t>
      </w:r>
      <w:r w:rsidRPr="00CF616E">
        <w:rPr>
          <w:rFonts w:ascii="Times New Roman" w:hAnsi="Times New Roman" w:cs="Times New Roman"/>
          <w:color w:val="000000" w:themeColor="text1"/>
          <w:sz w:val="28"/>
          <w:szCs w:val="28"/>
          <w:lang w:val="ru-RU"/>
        </w:rPr>
        <w:t>. Тому держави-учасниці ОБСЄ наголошують на необхідності та значенні більш ефективного впровадження принципів та зобов'язань ОБСЄ щодо свободи засобів масової інформації та свободи вираження поглядів</w:t>
      </w:r>
      <w:r w:rsidR="00A24382" w:rsidRPr="00CF616E">
        <w:rPr>
          <w:rStyle w:val="af0"/>
          <w:rFonts w:ascii="Times New Roman" w:hAnsi="Times New Roman" w:cs="Times New Roman"/>
          <w:color w:val="000000" w:themeColor="text1"/>
          <w:sz w:val="28"/>
          <w:szCs w:val="28"/>
          <w:lang w:val="en-GB"/>
        </w:rPr>
        <w:footnoteReference w:id="76"/>
      </w:r>
      <w:r w:rsidRPr="00CF616E">
        <w:rPr>
          <w:rFonts w:ascii="Times New Roman" w:hAnsi="Times New Roman" w:cs="Times New Roman"/>
          <w:color w:val="000000" w:themeColor="text1"/>
          <w:sz w:val="28"/>
          <w:szCs w:val="28"/>
          <w:lang w:val="ru-RU"/>
        </w:rPr>
        <w:t>.</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 Хартії європейської безпеки, прийнятій на саміті ОБСЄ в Стамбулі 1999 року, учасники ОБСЄ Держави стверджують, що "незалежні ЗМІ та вільний потік інформації, а також доступ громадськості до інформації" є </w:t>
      </w:r>
      <w:r w:rsidRPr="00CF616E">
        <w:rPr>
          <w:rFonts w:ascii="Times New Roman" w:hAnsi="Times New Roman" w:cs="Times New Roman"/>
          <w:color w:val="000000" w:themeColor="text1"/>
          <w:sz w:val="28"/>
          <w:szCs w:val="28"/>
          <w:lang w:val="ru-RU"/>
        </w:rPr>
        <w:lastRenderedPageBreak/>
        <w:t>надзвичайно важливими для всього регіону ОБСЄ. Отже, держави-учасниці зобов’язані вжити всіх необхідних заходів та кроків, щоб забезпечити первинні умови для появи вільних та незалежних функціонуючих засобів масової інформації та вільного потоку інформації всередині держави. Вільні та незалежні ЗМІ розглядаються як неодмінний елемент демократичного, прозорого, вільного та відкритого суспільства</w:t>
      </w:r>
      <w:r w:rsidR="00470AC5" w:rsidRPr="00CF616E">
        <w:rPr>
          <w:rStyle w:val="af0"/>
          <w:rFonts w:ascii="Times New Roman" w:hAnsi="Times New Roman" w:cs="Times New Roman"/>
          <w:color w:val="000000" w:themeColor="text1"/>
          <w:sz w:val="28"/>
          <w:szCs w:val="28"/>
          <w:lang w:val="en-GB"/>
        </w:rPr>
        <w:footnoteReference w:id="77"/>
      </w:r>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Декларація </w:t>
      </w:r>
      <w:r w:rsidR="00AF4FDF" w:rsidRPr="00CF616E">
        <w:rPr>
          <w:rFonts w:ascii="Times New Roman" w:hAnsi="Times New Roman" w:cs="Times New Roman"/>
          <w:color w:val="000000" w:themeColor="text1"/>
          <w:sz w:val="28"/>
          <w:szCs w:val="28"/>
          <w:lang w:val="ru-RU"/>
        </w:rPr>
        <w:t>саміту ОБСЄ в Стамбулі 1999 р. з</w:t>
      </w:r>
      <w:r w:rsidRPr="00CF616E">
        <w:rPr>
          <w:rFonts w:ascii="Times New Roman" w:hAnsi="Times New Roman" w:cs="Times New Roman"/>
          <w:color w:val="000000" w:themeColor="text1"/>
          <w:sz w:val="28"/>
          <w:szCs w:val="28"/>
          <w:lang w:val="ru-RU"/>
        </w:rPr>
        <w:t xml:space="preserve">азначає, що забезпечення вільних ЗМІ є одним з основних важливих стовпів усіх зусиль для створення демократичного та плюралістичного </w:t>
      </w:r>
      <w:proofErr w:type="gramStart"/>
      <w:r w:rsidRPr="00CF616E">
        <w:rPr>
          <w:rFonts w:ascii="Times New Roman" w:hAnsi="Times New Roman" w:cs="Times New Roman"/>
          <w:color w:val="000000" w:themeColor="text1"/>
          <w:sz w:val="28"/>
          <w:szCs w:val="28"/>
          <w:lang w:val="ru-RU"/>
        </w:rPr>
        <w:t xml:space="preserve">суспільств </w:t>
      </w:r>
      <w:r w:rsidR="00470AC5" w:rsidRPr="00CF616E">
        <w:rPr>
          <w:rStyle w:val="af0"/>
          <w:rFonts w:ascii="Times New Roman" w:hAnsi="Times New Roman" w:cs="Times New Roman"/>
          <w:color w:val="000000" w:themeColor="text1"/>
          <w:sz w:val="28"/>
          <w:szCs w:val="28"/>
          <w:lang w:val="en-GB"/>
        </w:rPr>
        <w:footnoteReference w:id="78"/>
      </w:r>
      <w:r w:rsidRPr="00CF616E">
        <w:rPr>
          <w:rFonts w:ascii="Times New Roman" w:hAnsi="Times New Roman" w:cs="Times New Roman"/>
          <w:color w:val="000000" w:themeColor="text1"/>
          <w:sz w:val="28"/>
          <w:szCs w:val="28"/>
          <w:lang w:val="ru-RU"/>
        </w:rPr>
        <w:t>.</w:t>
      </w:r>
      <w:proofErr w:type="gramEnd"/>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 саміті ОБСЄ в Астані 2010 року держави-учасниці, як частина комплексний підхід ОБСЄ до безпеки, включаючи три виміри, підкреслює важливість та цінні ефекти засобів масової інформації та громадянського суспільства з точки зору встановлення поваги до прав людини та основних свобод; сприяння демократії та вільним і чесним виборам; і, нарешті, зміцнення принципу верховенства права</w:t>
      </w:r>
      <w:r w:rsidR="00470AC5" w:rsidRPr="00CF616E">
        <w:rPr>
          <w:rStyle w:val="af0"/>
          <w:rFonts w:ascii="Times New Roman" w:hAnsi="Times New Roman" w:cs="Times New Roman"/>
          <w:color w:val="000000" w:themeColor="text1"/>
          <w:sz w:val="28"/>
          <w:szCs w:val="28"/>
          <w:lang w:val="en-GB"/>
        </w:rPr>
        <w:footnoteReference w:id="79"/>
      </w:r>
      <w:r w:rsidRPr="00CF616E">
        <w:rPr>
          <w:rFonts w:ascii="Times New Roman" w:hAnsi="Times New Roman" w:cs="Times New Roman"/>
          <w:color w:val="000000" w:themeColor="text1"/>
          <w:sz w:val="28"/>
          <w:szCs w:val="28"/>
          <w:lang w:val="ru-RU"/>
        </w:rPr>
        <w:t xml:space="preserve">. </w:t>
      </w:r>
    </w:p>
    <w:p w:rsidR="008E695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Сьогодні існують серйозні проблеми, що підривають свободу ЗМІ та свободу вираження поглядів у регіоні ОБСЄ. Свободі ЗМІ серйозно загрожує кілька п</w:t>
      </w:r>
      <w:r w:rsidR="008E695C" w:rsidRPr="00CF616E">
        <w:rPr>
          <w:rFonts w:ascii="Times New Roman" w:hAnsi="Times New Roman" w:cs="Times New Roman"/>
          <w:color w:val="000000" w:themeColor="text1"/>
          <w:sz w:val="28"/>
          <w:szCs w:val="28"/>
          <w:lang w:val="ru-RU"/>
        </w:rPr>
        <w:t xml:space="preserve">роблем та викликів. </w:t>
      </w:r>
      <w:r w:rsidRPr="00CF616E">
        <w:rPr>
          <w:rFonts w:ascii="Times New Roman" w:hAnsi="Times New Roman" w:cs="Times New Roman"/>
          <w:color w:val="000000" w:themeColor="text1"/>
          <w:sz w:val="28"/>
          <w:szCs w:val="28"/>
          <w:lang w:val="ru-RU"/>
        </w:rPr>
        <w:t>З метою вирішення зазначених вище викликів та проблем щодо свободи ЗМІ, ОБСЄ працює задля сприяння свободі ЗМІ та підтримує розвиток засобів масової інформації в державах-учасницях як частину сприяння демократії</w:t>
      </w:r>
      <w:r w:rsidR="00470AC5" w:rsidRPr="00CF616E">
        <w:rPr>
          <w:rStyle w:val="af0"/>
          <w:rFonts w:ascii="Times New Roman" w:hAnsi="Times New Roman" w:cs="Times New Roman"/>
          <w:color w:val="000000" w:themeColor="text1"/>
          <w:sz w:val="28"/>
          <w:szCs w:val="28"/>
          <w:lang w:val="en-GB"/>
        </w:rPr>
        <w:footnoteReference w:id="80"/>
      </w:r>
      <w:r w:rsidRPr="00CF616E">
        <w:rPr>
          <w:rFonts w:ascii="Times New Roman" w:hAnsi="Times New Roman" w:cs="Times New Roman"/>
          <w:color w:val="000000" w:themeColor="text1"/>
          <w:sz w:val="28"/>
          <w:szCs w:val="28"/>
          <w:lang w:val="ru-RU"/>
        </w:rPr>
        <w:t xml:space="preserve">. </w:t>
      </w:r>
    </w:p>
    <w:p w:rsidR="00AC438C"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В рамках нормативної бази щодо свободи ЗМІ та свободи вираження поглядів, описаних вище, ОБСЄ бере участь у низці заходів, спрямованих на сприяння свободі та розвитку засобів масової інформації. У цьому відношенні </w:t>
      </w:r>
      <w:r w:rsidRPr="00CF616E">
        <w:rPr>
          <w:rFonts w:ascii="Times New Roman" w:hAnsi="Times New Roman" w:cs="Times New Roman"/>
          <w:color w:val="000000" w:themeColor="text1"/>
          <w:sz w:val="28"/>
          <w:szCs w:val="28"/>
          <w:lang w:val="ru-RU"/>
        </w:rPr>
        <w:lastRenderedPageBreak/>
        <w:t>ОБСЄ відслідковує та спостерігає за розвитком засобів масової інформації в державах-учасницях з метою вирішення та боротьби з порушеннями свободи слова. Роблячи це, ОБСЄ надає раннє попередження про порушення права на вільне вираження поглядів. ОБСЄ підтримує держави-учасниці у розвитку добре розвинених засобів масової інформації, пропонуючи можливості для навчання та освіти для журналістів та редакторів. ОБСЄ також допомагає державам-учасницям, переглядаючи їх законодавство у галузі ЗМІ, та працює над захистом журналістів у випадках переслідування та переслідувань</w:t>
      </w:r>
      <w:r w:rsidR="00470AC5" w:rsidRPr="00CF616E">
        <w:rPr>
          <w:rStyle w:val="af0"/>
          <w:rFonts w:ascii="Times New Roman" w:hAnsi="Times New Roman" w:cs="Times New Roman"/>
          <w:color w:val="000000" w:themeColor="text1"/>
          <w:sz w:val="28"/>
          <w:szCs w:val="28"/>
          <w:lang w:val="en-GB"/>
        </w:rPr>
        <w:footnoteReference w:id="81"/>
      </w:r>
      <w:r w:rsidRPr="00CF616E">
        <w:rPr>
          <w:rFonts w:ascii="Times New Roman" w:hAnsi="Times New Roman" w:cs="Times New Roman"/>
          <w:color w:val="000000" w:themeColor="text1"/>
          <w:sz w:val="28"/>
          <w:szCs w:val="28"/>
          <w:lang w:val="ru-RU"/>
        </w:rPr>
        <w:t xml:space="preserve">. </w:t>
      </w:r>
    </w:p>
    <w:p w:rsidR="00945690" w:rsidRPr="00CF616E" w:rsidRDefault="00AC438C"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Офіс </w:t>
      </w:r>
      <w:r w:rsidR="00945690" w:rsidRPr="00CF616E">
        <w:rPr>
          <w:rFonts w:ascii="Times New Roman" w:hAnsi="Times New Roman" w:cs="Times New Roman"/>
          <w:color w:val="000000" w:themeColor="text1"/>
          <w:sz w:val="28"/>
          <w:szCs w:val="28"/>
          <w:lang w:val="ru-RU"/>
        </w:rPr>
        <w:t>предста</w:t>
      </w:r>
      <w:r w:rsidRPr="00CF616E">
        <w:rPr>
          <w:rFonts w:ascii="Times New Roman" w:hAnsi="Times New Roman" w:cs="Times New Roman"/>
          <w:color w:val="000000" w:themeColor="text1"/>
          <w:sz w:val="28"/>
          <w:szCs w:val="28"/>
          <w:lang w:val="ru-RU"/>
        </w:rPr>
        <w:t>вника ОБСЄ з питань свободи ЗМІ -</w:t>
      </w:r>
      <w:r w:rsidR="00945690" w:rsidRPr="00CF616E">
        <w:rPr>
          <w:rFonts w:ascii="Times New Roman" w:hAnsi="Times New Roman" w:cs="Times New Roman"/>
          <w:color w:val="000000" w:themeColor="text1"/>
          <w:sz w:val="28"/>
          <w:szCs w:val="28"/>
          <w:lang w:val="ru-RU"/>
        </w:rPr>
        <w:t xml:space="preserve"> незалежна установа</w:t>
      </w:r>
      <w:r w:rsidRPr="00CF616E">
        <w:rPr>
          <w:rFonts w:ascii="Times New Roman" w:hAnsi="Times New Roman" w:cs="Times New Roman"/>
          <w:color w:val="000000" w:themeColor="text1"/>
          <w:sz w:val="28"/>
          <w:szCs w:val="28"/>
          <w:lang w:val="ru-RU"/>
        </w:rPr>
        <w:t>, що</w:t>
      </w:r>
      <w:r w:rsidR="00945690" w:rsidRPr="00CF616E">
        <w:rPr>
          <w:rFonts w:ascii="Times New Roman" w:hAnsi="Times New Roman" w:cs="Times New Roman"/>
          <w:color w:val="000000" w:themeColor="text1"/>
          <w:sz w:val="28"/>
          <w:szCs w:val="28"/>
          <w:lang w:val="ru-RU"/>
        </w:rPr>
        <w:t xml:space="preserve"> була створена в 1997 р. з метою забезпечення та посилення імплементації норм, принципів та зобов'язань ОБСЄ, спрямованих на сприяння свободі та розвитку засобів масової інформації</w:t>
      </w:r>
      <w:r w:rsidR="00470AC5" w:rsidRPr="00CF616E">
        <w:rPr>
          <w:rStyle w:val="af0"/>
          <w:rFonts w:ascii="Times New Roman" w:hAnsi="Times New Roman" w:cs="Times New Roman"/>
          <w:color w:val="000000" w:themeColor="text1"/>
          <w:sz w:val="28"/>
          <w:szCs w:val="28"/>
          <w:lang w:val="en-GB"/>
        </w:rPr>
        <w:footnoteReference w:id="82"/>
      </w:r>
      <w:r w:rsidR="00945690" w:rsidRPr="00CF616E">
        <w:rPr>
          <w:rFonts w:ascii="Times New Roman" w:hAnsi="Times New Roman" w:cs="Times New Roman"/>
          <w:color w:val="000000" w:themeColor="text1"/>
          <w:sz w:val="28"/>
          <w:szCs w:val="28"/>
          <w:lang w:val="ru-RU"/>
        </w:rPr>
        <w:t>.</w:t>
      </w:r>
    </w:p>
    <w:p w:rsidR="00945690"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тісно співпрацює з усіма відповідними міжнародними організаціями в галузі засобів масової інформації, такими як ООН, Рада Європи та ЄС</w:t>
      </w:r>
      <w:r w:rsidR="00470AC5" w:rsidRPr="00CF616E">
        <w:rPr>
          <w:rStyle w:val="af0"/>
          <w:rFonts w:ascii="Times New Roman" w:hAnsi="Times New Roman" w:cs="Times New Roman"/>
          <w:color w:val="000000" w:themeColor="text1"/>
          <w:sz w:val="28"/>
          <w:szCs w:val="28"/>
          <w:lang w:val="en-GB"/>
        </w:rPr>
        <w:footnoteReference w:id="83"/>
      </w:r>
      <w:r w:rsidRPr="00CF616E">
        <w:rPr>
          <w:rFonts w:ascii="Times New Roman" w:hAnsi="Times New Roman" w:cs="Times New Roman"/>
          <w:color w:val="000000" w:themeColor="text1"/>
          <w:sz w:val="28"/>
          <w:szCs w:val="28"/>
          <w:lang w:val="ru-RU"/>
        </w:rPr>
        <w:t xml:space="preserve">. </w:t>
      </w:r>
    </w:p>
    <w:p w:rsidR="00945690"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Одним з основних пріоритетних напрямків діяльності Бюро з питань безпеки є безпека журналістів </w:t>
      </w:r>
      <w:proofErr w:type="gramStart"/>
      <w:r w:rsidRPr="00CF616E">
        <w:rPr>
          <w:rFonts w:ascii="Times New Roman" w:hAnsi="Times New Roman" w:cs="Times New Roman"/>
          <w:color w:val="000000" w:themeColor="text1"/>
          <w:sz w:val="28"/>
          <w:szCs w:val="28"/>
          <w:lang w:val="ru-RU"/>
        </w:rPr>
        <w:t>у рамках</w:t>
      </w:r>
      <w:proofErr w:type="gramEnd"/>
      <w:r w:rsidRPr="00CF616E">
        <w:rPr>
          <w:rFonts w:ascii="Times New Roman" w:hAnsi="Times New Roman" w:cs="Times New Roman"/>
          <w:color w:val="000000" w:themeColor="text1"/>
          <w:sz w:val="28"/>
          <w:szCs w:val="28"/>
          <w:lang w:val="ru-RU"/>
        </w:rPr>
        <w:t xml:space="preserve"> свободи засобів масової інформації та свободи вираження поглядів. Безпека журналістів означає забезпечення та забезпечення належних умов праці для журналістів та забезпечення того, щоб вони могли виконувати свою роботу незалежно від будь-якого політичного тиску або загрози, яка може підірвати їхню безпеку. Сьогодні безпека журналістів знаходиться під загрозою в деяких державах-учасницях ОБСЄ. Журналісти відіграють особливу роль у демократії. Вони надають інформацію громадськості. Їм потрібно вільно працювати і вільно висловлювати свої думки, навіть якщо це критично важливо для державних органів</w:t>
      </w:r>
      <w:r w:rsidR="00470AC5" w:rsidRPr="00CF616E">
        <w:rPr>
          <w:rStyle w:val="af0"/>
          <w:rFonts w:ascii="Times New Roman" w:hAnsi="Times New Roman" w:cs="Times New Roman"/>
          <w:color w:val="000000" w:themeColor="text1"/>
          <w:sz w:val="28"/>
          <w:szCs w:val="28"/>
          <w:lang w:val="en-GB"/>
        </w:rPr>
        <w:footnoteReference w:id="84"/>
      </w:r>
      <w:r w:rsidRPr="00CF616E">
        <w:rPr>
          <w:rFonts w:ascii="Times New Roman" w:hAnsi="Times New Roman" w:cs="Times New Roman"/>
          <w:color w:val="000000" w:themeColor="text1"/>
          <w:sz w:val="28"/>
          <w:szCs w:val="28"/>
          <w:lang w:val="ru-RU"/>
        </w:rPr>
        <w:t>.</w:t>
      </w:r>
    </w:p>
    <w:p w:rsidR="00AF4FDF"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Нарешті, ОБСЄ надає особливого значення свободі Інтернету в рамках свободи ЗМІ та свободи вираження поглядів. Міжнародне співтовариство все частіше розглядає право на користування Інтернетом та доступ до нього як право людини. Інтернет стає все більш необхідним інструментом для сприяння </w:t>
      </w:r>
      <w:r w:rsidR="00470AC5"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світовому обміну ідеями та вільному потоку інформації</w:t>
      </w:r>
      <w:r w:rsidR="00470AC5"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Люди можуть користуватися своїми основними правами, пов’язаними зі свободою вираження поглядів та свободою інформації через Інтернет у сучасних інформаційних суспільствах. Інтернет дозволяє людям отримувати доступ до інформації та шукати її. Він є важливим джерелом для всіх громадян країни. Інтернет багато сприяє сприянню контакт</w:t>
      </w:r>
      <w:r w:rsidR="00470AC5" w:rsidRPr="00CF616E">
        <w:rPr>
          <w:rFonts w:ascii="Times New Roman" w:hAnsi="Times New Roman" w:cs="Times New Roman"/>
          <w:color w:val="000000" w:themeColor="text1"/>
          <w:sz w:val="28"/>
          <w:szCs w:val="28"/>
          <w:lang w:val="ru-RU"/>
        </w:rPr>
        <w:t xml:space="preserve">ам людей до людей через </w:t>
      </w:r>
      <w:proofErr w:type="gramStart"/>
      <w:r w:rsidR="00470AC5" w:rsidRPr="00CF616E">
        <w:rPr>
          <w:rFonts w:ascii="Times New Roman" w:hAnsi="Times New Roman" w:cs="Times New Roman"/>
          <w:color w:val="000000" w:themeColor="text1"/>
          <w:sz w:val="28"/>
          <w:szCs w:val="28"/>
          <w:lang w:val="ru-RU"/>
        </w:rPr>
        <w:t>кордони</w:t>
      </w:r>
      <w:r w:rsidR="00094010" w:rsidRPr="00CF616E">
        <w:rPr>
          <w:rFonts w:ascii="Times New Roman" w:hAnsi="Times New Roman" w:cs="Times New Roman"/>
          <w:color w:val="000000" w:themeColor="text1"/>
          <w:sz w:val="28"/>
          <w:szCs w:val="28"/>
          <w:lang w:val="ru-RU"/>
        </w:rPr>
        <w:t xml:space="preserve"> </w:t>
      </w:r>
      <w:r w:rsidR="00470AC5" w:rsidRPr="00CF616E">
        <w:rPr>
          <w:rStyle w:val="af0"/>
          <w:rFonts w:ascii="Times New Roman" w:hAnsi="Times New Roman" w:cs="Times New Roman"/>
          <w:color w:val="000000" w:themeColor="text1"/>
          <w:sz w:val="28"/>
          <w:szCs w:val="28"/>
          <w:lang w:val="en-GB"/>
        </w:rPr>
        <w:footnoteReference w:id="85"/>
      </w:r>
      <w:r w:rsidR="00470AC5" w:rsidRPr="00CF616E">
        <w:rPr>
          <w:rFonts w:ascii="Times New Roman" w:hAnsi="Times New Roman" w:cs="Times New Roman"/>
          <w:color w:val="000000" w:themeColor="text1"/>
          <w:sz w:val="28"/>
          <w:szCs w:val="28"/>
          <w:lang w:val="ru-RU"/>
        </w:rPr>
        <w:t>.</w:t>
      </w:r>
      <w:proofErr w:type="gramEnd"/>
    </w:p>
    <w:p w:rsidR="00AF4FDF" w:rsidRPr="00CF616E" w:rsidRDefault="0094569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Сьогодні кожен демократичний уряд зобов’язаний вжити всіх необхідних заходів для формулювання, регулювання та ефективного впровадження законодавства, що стосується Інтернету, з метою забезпечення доступу до Інтернету без будь-яких обмежень. Підхід ОБСЄ полягає в тому, що кожна держава-учасниця повинна забезпечити, щоб </w:t>
      </w:r>
      <w:r w:rsidR="00470AC5"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незалежні та плюралістичні ЗМІ, вільний потік інформації через кордони та безперешкодний доступ до Інтернету</w:t>
      </w:r>
      <w:r w:rsidR="00470AC5"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 xml:space="preserve"> справді з’являлися. ОБСЄ вважає, що Інтернет повинен бути завжди відкритим, вільним та доступним у відповідності до норм та зобов'язань ОБСЄ щодо свободи засобів масової інформації та інших міжнародних домовленостей, заснованих на свободі вираження поглядів</w:t>
      </w:r>
      <w:r w:rsidR="00470AC5" w:rsidRPr="00CF616E">
        <w:rPr>
          <w:rStyle w:val="af0"/>
          <w:rFonts w:ascii="Times New Roman" w:hAnsi="Times New Roman" w:cs="Times New Roman"/>
          <w:color w:val="000000" w:themeColor="text1"/>
          <w:sz w:val="28"/>
          <w:szCs w:val="28"/>
          <w:lang w:val="en-GB"/>
        </w:rPr>
        <w:footnoteReference w:id="86"/>
      </w:r>
      <w:r w:rsidRPr="00CF616E">
        <w:rPr>
          <w:rFonts w:ascii="Times New Roman" w:hAnsi="Times New Roman" w:cs="Times New Roman"/>
          <w:color w:val="000000" w:themeColor="text1"/>
          <w:sz w:val="28"/>
          <w:szCs w:val="28"/>
          <w:lang w:val="ru-RU"/>
        </w:rPr>
        <w:t xml:space="preserve">. </w:t>
      </w:r>
    </w:p>
    <w:p w:rsidR="00AF4FDF" w:rsidRPr="00CF616E" w:rsidRDefault="00AF4FDF" w:rsidP="00EA29F3">
      <w:pPr>
        <w:spacing w:after="0" w:line="360" w:lineRule="auto"/>
        <w:ind w:firstLine="708"/>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Отже, інформаційна діяльність ОБСЄ реалізується через різноманітні стратегії, програми і проекти у різних напрямках своєї діяльності. Особливу увагу організація приділяє свободі засобів масової інформації.</w:t>
      </w:r>
      <w:r w:rsidR="001A172F" w:rsidRPr="00CF616E">
        <w:rPr>
          <w:rFonts w:ascii="Times New Roman" w:hAnsi="Times New Roman" w:cs="Times New Roman"/>
          <w:noProof/>
          <w:color w:val="000000" w:themeColor="text1"/>
          <w:sz w:val="28"/>
          <w:szCs w:val="28"/>
          <w:lang w:val="ru-RU"/>
        </w:rPr>
        <w:t xml:space="preserve"> </w:t>
      </w:r>
      <w:r w:rsidR="001A172F" w:rsidRPr="00CF616E">
        <w:rPr>
          <w:rFonts w:ascii="Times New Roman" w:hAnsi="Times New Roman" w:cs="Times New Roman"/>
          <w:color w:val="000000" w:themeColor="text1"/>
          <w:sz w:val="28"/>
          <w:szCs w:val="28"/>
          <w:lang w:val="ru-RU"/>
        </w:rPr>
        <w:t xml:space="preserve">Сьогодні існують серйозні проблеми, що підривають свободу ЗМІ та свободу вираження поглядів у регіоні ОБСЄ. Свободі ЗМІ серйозно загрожує кілька проблем та викликів. З метою вирішення зазначених вище викликів та проблем, ОБСЄ </w:t>
      </w:r>
      <w:r w:rsidR="001A172F" w:rsidRPr="00CF616E">
        <w:rPr>
          <w:rFonts w:ascii="Times New Roman" w:hAnsi="Times New Roman" w:cs="Times New Roman"/>
          <w:color w:val="000000" w:themeColor="text1"/>
          <w:sz w:val="28"/>
          <w:szCs w:val="28"/>
          <w:lang w:val="ru-RU"/>
        </w:rPr>
        <w:lastRenderedPageBreak/>
        <w:t>працює задля сприяння свободі ЗМІ та підтримує розвиток засобів масової інформації в державах-учасницях як частину сприяння демократії.</w:t>
      </w:r>
    </w:p>
    <w:p w:rsidR="00AF4FDF" w:rsidRPr="00CF616E" w:rsidRDefault="00AF4FDF" w:rsidP="00EA29F3">
      <w:pPr>
        <w:spacing w:after="0" w:line="360" w:lineRule="auto"/>
        <w:jc w:val="both"/>
        <w:rPr>
          <w:rFonts w:ascii="Times New Roman" w:hAnsi="Times New Roman" w:cs="Times New Roman"/>
          <w:color w:val="000000" w:themeColor="text1"/>
          <w:sz w:val="28"/>
          <w:szCs w:val="28"/>
          <w:lang w:val="ru-RU"/>
        </w:rPr>
      </w:pPr>
    </w:p>
    <w:p w:rsidR="00E870F6" w:rsidRPr="00CF616E" w:rsidRDefault="00106C2B" w:rsidP="00094010">
      <w:pPr>
        <w:pStyle w:val="2"/>
        <w:spacing w:before="0" w:line="360" w:lineRule="auto"/>
        <w:ind w:firstLine="709"/>
        <w:jc w:val="both"/>
        <w:rPr>
          <w:rFonts w:ascii="Times New Roman" w:hAnsi="Times New Roman" w:cs="Times New Roman"/>
          <w:color w:val="000000" w:themeColor="text1"/>
          <w:sz w:val="28"/>
          <w:szCs w:val="28"/>
          <w:lang w:val="ru-RU"/>
        </w:rPr>
      </w:pPr>
      <w:hyperlink r:id="rId11" w:anchor="_Toc8578691" w:history="1">
        <w:bookmarkStart w:id="10" w:name="_Toc71555510"/>
        <w:r w:rsidR="00E870F6" w:rsidRPr="00CF616E">
          <w:rPr>
            <w:rStyle w:val="af2"/>
            <w:rFonts w:ascii="Times New Roman" w:hAnsi="Times New Roman" w:cs="Times New Roman"/>
            <w:noProof/>
            <w:color w:val="000000" w:themeColor="text1"/>
            <w:sz w:val="28"/>
            <w:szCs w:val="28"/>
            <w:u w:val="none"/>
            <w:lang w:val="ru-RU"/>
          </w:rPr>
          <w:t xml:space="preserve">3.2. </w:t>
        </w:r>
        <w:r w:rsidR="00E870F6" w:rsidRPr="00CF616E">
          <w:rPr>
            <w:rStyle w:val="af2"/>
            <w:rFonts w:ascii="Times New Roman" w:hAnsi="Times New Roman" w:cs="Times New Roman"/>
            <w:color w:val="000000" w:themeColor="text1"/>
            <w:sz w:val="28"/>
            <w:szCs w:val="28"/>
            <w:u w:val="none"/>
            <w:shd w:val="clear" w:color="auto" w:fill="FFFFFF"/>
            <w:lang w:val="ru-RU"/>
          </w:rPr>
          <w:t xml:space="preserve">Організація інформаційної безпеки у контексті глобалізації в діяльності Організації </w:t>
        </w:r>
        <w:r w:rsidR="002A5618" w:rsidRPr="00CF616E">
          <w:rPr>
            <w:rStyle w:val="af2"/>
            <w:rFonts w:ascii="Times New Roman" w:hAnsi="Times New Roman" w:cs="Times New Roman"/>
            <w:color w:val="000000" w:themeColor="text1"/>
            <w:sz w:val="28"/>
            <w:szCs w:val="28"/>
            <w:u w:val="none"/>
            <w:shd w:val="clear" w:color="auto" w:fill="FFFFFF"/>
            <w:lang w:val="ru-RU"/>
          </w:rPr>
          <w:t xml:space="preserve">з </w:t>
        </w:r>
        <w:r w:rsidR="00E870F6" w:rsidRPr="00CF616E">
          <w:rPr>
            <w:rStyle w:val="af2"/>
            <w:rFonts w:ascii="Times New Roman" w:hAnsi="Times New Roman" w:cs="Times New Roman"/>
            <w:color w:val="000000" w:themeColor="text1"/>
            <w:sz w:val="28"/>
            <w:szCs w:val="28"/>
            <w:u w:val="none"/>
            <w:shd w:val="clear" w:color="auto" w:fill="FFFFFF"/>
            <w:lang w:val="ru-RU"/>
          </w:rPr>
          <w:t>безпеки та співробітництва в Європі</w:t>
        </w:r>
        <w:bookmarkEnd w:id="10"/>
      </w:hyperlink>
    </w:p>
    <w:p w:rsidR="00751A80" w:rsidRPr="00CF616E" w:rsidRDefault="00751A80" w:rsidP="00EA29F3">
      <w:pPr>
        <w:spacing w:after="0" w:line="360" w:lineRule="auto"/>
        <w:ind w:firstLine="709"/>
        <w:jc w:val="both"/>
        <w:rPr>
          <w:rFonts w:ascii="Times New Roman" w:hAnsi="Times New Roman" w:cs="Times New Roman"/>
          <w:color w:val="000000" w:themeColor="text1"/>
          <w:sz w:val="28"/>
          <w:szCs w:val="28"/>
          <w:lang w:val="ru-RU"/>
        </w:rPr>
      </w:pPr>
    </w:p>
    <w:p w:rsidR="000D1F6D" w:rsidRPr="00CF616E" w:rsidRDefault="000D1F6D"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 xml:space="preserve">На </w:t>
      </w:r>
      <w:r w:rsidR="008E695C" w:rsidRPr="00CF616E">
        <w:rPr>
          <w:rFonts w:ascii="Times New Roman" w:eastAsia="Times New Roman" w:hAnsi="Times New Roman" w:cs="Times New Roman"/>
          <w:color w:val="000000" w:themeColor="text1"/>
          <w:sz w:val="28"/>
          <w:szCs w:val="28"/>
          <w:lang w:val="ru-RU" w:eastAsia="ru-RU"/>
        </w:rPr>
        <w:t>особлив</w:t>
      </w:r>
      <w:r w:rsidRPr="00CF616E">
        <w:rPr>
          <w:rFonts w:ascii="Times New Roman" w:eastAsia="Times New Roman" w:hAnsi="Times New Roman" w:cs="Times New Roman"/>
          <w:color w:val="000000" w:themeColor="text1"/>
          <w:sz w:val="28"/>
          <w:szCs w:val="28"/>
          <w:lang w:val="ru-RU" w:eastAsia="ru-RU"/>
        </w:rPr>
        <w:t>у увагу</w:t>
      </w:r>
      <w:r w:rsidR="008E695C" w:rsidRPr="00CF616E">
        <w:rPr>
          <w:rFonts w:ascii="Times New Roman" w:eastAsia="Times New Roman" w:hAnsi="Times New Roman" w:cs="Times New Roman"/>
          <w:color w:val="000000" w:themeColor="text1"/>
          <w:sz w:val="28"/>
          <w:szCs w:val="28"/>
          <w:lang w:val="ru-RU" w:eastAsia="ru-RU"/>
        </w:rPr>
        <w:t xml:space="preserve"> заслуговує розвиток інформаційно-управлінського начала збоку</w:t>
      </w:r>
      <w:r w:rsidRPr="00CF616E">
        <w:rPr>
          <w:rFonts w:ascii="Times New Roman" w:eastAsia="Times New Roman" w:hAnsi="Times New Roman" w:cs="Times New Roman"/>
          <w:color w:val="000000" w:themeColor="text1"/>
          <w:sz w:val="28"/>
          <w:szCs w:val="28"/>
          <w:lang w:val="ru-RU" w:eastAsia="ru-RU"/>
        </w:rPr>
        <w:t xml:space="preserve"> </w:t>
      </w:r>
      <w:r w:rsidR="008E695C" w:rsidRPr="00CF616E">
        <w:rPr>
          <w:rFonts w:ascii="Times New Roman" w:eastAsia="Times New Roman" w:hAnsi="Times New Roman" w:cs="Times New Roman"/>
          <w:color w:val="000000" w:themeColor="text1"/>
          <w:sz w:val="28"/>
          <w:szCs w:val="28"/>
          <w:lang w:val="ru-RU" w:eastAsia="ru-RU"/>
        </w:rPr>
        <w:t>глобальних інформаційних ресурсів. Зокрема, в економічній сфері розвиток глобальної інформаційної бази дає можливість оперативного розвитку і впровадження найновіших технологій на базі здобутків науки різних країн та відчутного зменшення того дубляжу і втрат, про які так багато говорилося в п</w:t>
      </w:r>
      <w:r w:rsidRPr="00CF616E">
        <w:rPr>
          <w:rFonts w:ascii="Times New Roman" w:eastAsia="Times New Roman" w:hAnsi="Times New Roman" w:cs="Times New Roman"/>
          <w:color w:val="000000" w:themeColor="text1"/>
          <w:sz w:val="28"/>
          <w:szCs w:val="28"/>
          <w:lang w:val="ru-RU" w:eastAsia="ru-RU"/>
        </w:rPr>
        <w:t>ублікаціях періоду так званого «інформаційного вибуху»</w:t>
      </w:r>
      <w:r w:rsidR="008E695C" w:rsidRPr="00CF616E">
        <w:rPr>
          <w:rFonts w:ascii="Times New Roman" w:eastAsia="Times New Roman" w:hAnsi="Times New Roman" w:cs="Times New Roman"/>
          <w:color w:val="000000" w:themeColor="text1"/>
          <w:sz w:val="28"/>
          <w:szCs w:val="28"/>
          <w:lang w:val="ru-RU" w:eastAsia="ru-RU"/>
        </w:rPr>
        <w:t xml:space="preserve"> 50 –60-х років минулого століття. </w:t>
      </w:r>
    </w:p>
    <w:p w:rsidR="000D1F6D" w:rsidRPr="00CF616E" w:rsidRDefault="008E695C"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Глобальна</w:t>
      </w:r>
      <w:r w:rsidR="009F75C6" w:rsidRPr="00CF616E">
        <w:rPr>
          <w:rFonts w:ascii="Times New Roman" w:eastAsia="Times New Roman" w:hAnsi="Times New Roman" w:cs="Times New Roman"/>
          <w:color w:val="000000" w:themeColor="text1"/>
          <w:sz w:val="28"/>
          <w:szCs w:val="28"/>
          <w:lang w:eastAsia="ru-RU"/>
        </w:rPr>
        <w:t xml:space="preserve"> </w:t>
      </w:r>
      <w:r w:rsidRPr="00CF616E">
        <w:rPr>
          <w:rFonts w:ascii="Times New Roman" w:eastAsia="Times New Roman" w:hAnsi="Times New Roman" w:cs="Times New Roman"/>
          <w:color w:val="000000" w:themeColor="text1"/>
          <w:sz w:val="28"/>
          <w:szCs w:val="28"/>
          <w:lang w:val="ru-RU" w:eastAsia="ru-RU"/>
        </w:rPr>
        <w:t>інформаційна база дає дедалі більше можливостей для</w:t>
      </w:r>
      <w:r w:rsidR="007A7D09"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ru-RU" w:eastAsia="ru-RU"/>
        </w:rPr>
        <w:t>досягнення дієвості в регулюванні економічних процесів у стосунках між державами, союзами держав, економічними регіонами в планетарному вимірі, створення в рамках цих утворень великих господарських комплексів, зон спеціального правового регулювання економічних процесів, пов’язаного із цим планомірного міждержавного пересування трудових ресурсів усіх рівнів кваліфікації, усіх видів товарів (у т. ч. інформації, що об’єктивно сприяє розвитку глобальної інформаційної бази), фінансових ресурсів. Останнє дуже характерне саме для</w:t>
      </w:r>
      <w:r w:rsidR="000D1F6D"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ru-RU" w:eastAsia="ru-RU"/>
        </w:rPr>
        <w:t>нинішнього етапу розвитку, коли в процесі нерівномірного входження в інформаційну епоху найбільш розвинені країни мають у своєму розпорядженні значні інвестиційні можливості. Водночас, оскільки “капітал є важливим інгредієнтом виробництва, країни мусять конкурувати між собою за його залучення”, хоча “це негативно позначається на їх здатності оподатковув</w:t>
      </w:r>
      <w:r w:rsidR="007A7D09" w:rsidRPr="00CF616E">
        <w:rPr>
          <w:rFonts w:ascii="Times New Roman" w:eastAsia="Times New Roman" w:hAnsi="Times New Roman" w:cs="Times New Roman"/>
          <w:color w:val="000000" w:themeColor="text1"/>
          <w:sz w:val="28"/>
          <w:szCs w:val="28"/>
          <w:lang w:val="ru-RU" w:eastAsia="ru-RU"/>
        </w:rPr>
        <w:t>ати та регулювати його”</w:t>
      </w:r>
      <w:r w:rsidRPr="00CF616E">
        <w:rPr>
          <w:rFonts w:ascii="Times New Roman" w:eastAsia="Times New Roman" w:hAnsi="Times New Roman" w:cs="Times New Roman"/>
          <w:color w:val="000000" w:themeColor="text1"/>
          <w:sz w:val="28"/>
          <w:szCs w:val="28"/>
          <w:lang w:val="ru-RU" w:eastAsia="ru-RU"/>
        </w:rPr>
        <w:t>. Ця конкуренція має бути ефективно регламентована законом</w:t>
      </w:r>
      <w:r w:rsidR="007A7D09" w:rsidRPr="00CF616E">
        <w:rPr>
          <w:rStyle w:val="af0"/>
          <w:rFonts w:ascii="Times New Roman" w:eastAsia="Times New Roman" w:hAnsi="Times New Roman" w:cs="Times New Roman"/>
          <w:color w:val="000000" w:themeColor="text1"/>
          <w:sz w:val="28"/>
          <w:szCs w:val="28"/>
          <w:lang w:val="en-GB" w:eastAsia="ru-RU"/>
        </w:rPr>
        <w:footnoteReference w:id="87"/>
      </w:r>
      <w:r w:rsidRPr="00CF616E">
        <w:rPr>
          <w:rFonts w:ascii="Times New Roman" w:eastAsia="Times New Roman" w:hAnsi="Times New Roman" w:cs="Times New Roman"/>
          <w:color w:val="000000" w:themeColor="text1"/>
          <w:sz w:val="28"/>
          <w:szCs w:val="28"/>
          <w:lang w:val="ru-RU" w:eastAsia="ru-RU"/>
        </w:rPr>
        <w:t>.</w:t>
      </w:r>
    </w:p>
    <w:p w:rsidR="000D1F6D" w:rsidRPr="00CF616E" w:rsidRDefault="00AE755A" w:rsidP="00AE755A">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lastRenderedPageBreak/>
        <w:t>І</w:t>
      </w:r>
      <w:r w:rsidR="008E695C" w:rsidRPr="00CF616E">
        <w:rPr>
          <w:rFonts w:ascii="Times New Roman" w:eastAsia="Times New Roman" w:hAnsi="Times New Roman" w:cs="Times New Roman"/>
          <w:color w:val="000000" w:themeColor="text1"/>
          <w:sz w:val="28"/>
          <w:szCs w:val="28"/>
          <w:lang w:val="ru-RU" w:eastAsia="ru-RU"/>
        </w:rPr>
        <w:t xml:space="preserve">з певним застереженням можна погодитись із думкою О.Г. Білоруса про те, що саме “міжнародна економічна інтеграція і кооперування стануть в першій половині </w:t>
      </w:r>
      <w:r w:rsidR="008E695C" w:rsidRPr="00CF616E">
        <w:rPr>
          <w:rFonts w:ascii="Times New Roman" w:eastAsia="Times New Roman" w:hAnsi="Times New Roman" w:cs="Times New Roman"/>
          <w:color w:val="000000" w:themeColor="text1"/>
          <w:sz w:val="28"/>
          <w:szCs w:val="28"/>
          <w:lang w:val="en-GB" w:eastAsia="ru-RU"/>
        </w:rPr>
        <w:t>XXI</w:t>
      </w:r>
      <w:r w:rsidR="008E695C" w:rsidRPr="00CF616E">
        <w:rPr>
          <w:rFonts w:ascii="Times New Roman" w:eastAsia="Times New Roman" w:hAnsi="Times New Roman" w:cs="Times New Roman"/>
          <w:color w:val="000000" w:themeColor="text1"/>
          <w:sz w:val="28"/>
          <w:szCs w:val="28"/>
          <w:lang w:val="ru-RU" w:eastAsia="ru-RU"/>
        </w:rPr>
        <w:t xml:space="preserve"> століття не лише невід’ємною складовою національних процесів розширеного відтворення (це було і в </w:t>
      </w:r>
      <w:r w:rsidR="008E695C" w:rsidRPr="00CF616E">
        <w:rPr>
          <w:rFonts w:ascii="Times New Roman" w:eastAsia="Times New Roman" w:hAnsi="Times New Roman" w:cs="Times New Roman"/>
          <w:color w:val="000000" w:themeColor="text1"/>
          <w:sz w:val="28"/>
          <w:szCs w:val="28"/>
          <w:lang w:val="en-GB" w:eastAsia="ru-RU"/>
        </w:rPr>
        <w:t>XX</w:t>
      </w:r>
      <w:r w:rsidR="008E695C" w:rsidRPr="00CF616E">
        <w:rPr>
          <w:rFonts w:ascii="Times New Roman" w:eastAsia="Times New Roman" w:hAnsi="Times New Roman" w:cs="Times New Roman"/>
          <w:color w:val="000000" w:themeColor="text1"/>
          <w:sz w:val="28"/>
          <w:szCs w:val="28"/>
          <w:lang w:val="ru-RU" w:eastAsia="ru-RU"/>
        </w:rPr>
        <w:t xml:space="preserve"> ст.), а й головними факторами і визначатимуть масштаби, темпи і пропорції суспільного виробництва, закономірності науково-технічного прогресу і картин</w:t>
      </w:r>
      <w:r w:rsidR="007A7D09" w:rsidRPr="00CF616E">
        <w:rPr>
          <w:rFonts w:ascii="Times New Roman" w:eastAsia="Times New Roman" w:hAnsi="Times New Roman" w:cs="Times New Roman"/>
          <w:color w:val="000000" w:themeColor="text1"/>
          <w:sz w:val="28"/>
          <w:szCs w:val="28"/>
          <w:lang w:val="ru-RU" w:eastAsia="ru-RU"/>
        </w:rPr>
        <w:t>у нової глобальної економіки”</w:t>
      </w:r>
      <w:r w:rsidRPr="00CF616E">
        <w:rPr>
          <w:rFonts w:ascii="Times New Roman" w:eastAsia="Times New Roman" w:hAnsi="Times New Roman" w:cs="Times New Roman"/>
          <w:color w:val="000000" w:themeColor="text1"/>
          <w:sz w:val="28"/>
          <w:szCs w:val="28"/>
          <w:lang w:val="ru-RU" w:eastAsia="ru-RU"/>
        </w:rPr>
        <w:t>. Розвиток згаданого інформаційно-управлінського начала проявляється у впливах глобальної інформаційної бази на процес “зближення внутрішніх економічних умов у різних державах”</w:t>
      </w:r>
      <w:r w:rsidR="007A7D09" w:rsidRPr="00CF616E">
        <w:rPr>
          <w:rStyle w:val="af0"/>
          <w:rFonts w:ascii="Times New Roman" w:eastAsia="Times New Roman" w:hAnsi="Times New Roman" w:cs="Times New Roman"/>
          <w:color w:val="000000" w:themeColor="text1"/>
          <w:sz w:val="28"/>
          <w:szCs w:val="28"/>
          <w:lang w:val="en-GB" w:eastAsia="ru-RU"/>
        </w:rPr>
        <w:footnoteReference w:id="88"/>
      </w:r>
      <w:r w:rsidR="008E695C" w:rsidRPr="00CF616E">
        <w:rPr>
          <w:rFonts w:ascii="Times New Roman" w:eastAsia="Times New Roman" w:hAnsi="Times New Roman" w:cs="Times New Roman"/>
          <w:color w:val="000000" w:themeColor="text1"/>
          <w:sz w:val="28"/>
          <w:szCs w:val="28"/>
          <w:lang w:val="ru-RU" w:eastAsia="ru-RU"/>
        </w:rPr>
        <w:t xml:space="preserve">. </w:t>
      </w:r>
    </w:p>
    <w:p w:rsidR="008E695C" w:rsidRPr="00CF616E" w:rsidRDefault="008E695C"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Характерною особливістю сучасного впливу глобальної інформаційної</w:t>
      </w:r>
      <w:r w:rsidR="0022240F"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ru-RU" w:eastAsia="ru-RU"/>
        </w:rPr>
        <w:t>бази на політичну сферу життя суспільства є створення наднаціональних, наддержавних структур, у діяльності яких проявляється тенденція до координації політичних процесів глобального рівня, вирішення найскладніших міждержавних регіональних проблем світового значення на основі позитивного загальносуспільного досвіду, здобутків сучасної наукової думки.</w:t>
      </w:r>
    </w:p>
    <w:p w:rsidR="00C50D40" w:rsidRPr="00CF616E" w:rsidRDefault="00C50D40"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hAnsi="Times New Roman" w:cs="Times New Roman"/>
          <w:color w:val="000000" w:themeColor="text1"/>
          <w:sz w:val="28"/>
          <w:szCs w:val="28"/>
          <w:lang w:val="ru-RU"/>
        </w:rPr>
        <w:t xml:space="preserve">Як зауважує О. </w:t>
      </w:r>
      <w:r w:rsidRPr="00CF616E">
        <w:rPr>
          <w:rStyle w:val="highlight"/>
          <w:rFonts w:ascii="Times New Roman" w:hAnsi="Times New Roman" w:cs="Times New Roman"/>
          <w:color w:val="000000" w:themeColor="text1"/>
          <w:sz w:val="28"/>
          <w:szCs w:val="28"/>
          <w:lang w:val="ru-RU"/>
        </w:rPr>
        <w:t>Кісілевич</w:t>
      </w:r>
      <w:r w:rsidRPr="00CF616E">
        <w:rPr>
          <w:rFonts w:ascii="Times New Roman" w:hAnsi="Times New Roman" w:cs="Times New Roman"/>
          <w:color w:val="000000" w:themeColor="text1"/>
          <w:sz w:val="28"/>
          <w:szCs w:val="28"/>
          <w:lang w:val="ru-RU"/>
        </w:rPr>
        <w:t xml:space="preserve">-Чорнойван, «поняття інформаційної безпеки </w:t>
      </w:r>
      <w:r w:rsidR="0022240F" w:rsidRPr="00CF616E">
        <w:rPr>
          <w:rFonts w:ascii="Times New Roman" w:hAnsi="Times New Roman" w:cs="Times New Roman"/>
          <w:color w:val="000000" w:themeColor="text1"/>
          <w:sz w:val="28"/>
          <w:szCs w:val="28"/>
          <w:lang w:val="ru-RU"/>
        </w:rPr>
        <w:t>людини та суспільства, умови іс</w:t>
      </w:r>
      <w:r w:rsidRPr="00CF616E">
        <w:rPr>
          <w:rFonts w:ascii="Times New Roman" w:hAnsi="Times New Roman" w:cs="Times New Roman"/>
          <w:color w:val="000000" w:themeColor="text1"/>
          <w:sz w:val="28"/>
          <w:szCs w:val="28"/>
          <w:lang w:val="ru-RU"/>
        </w:rPr>
        <w:t>нування яких визначаються насамперед їхніми природними правами і обов’язками, стає актуальним лише в контексті розвитку і впровадження ідей природного права, зокрема прав людини і громадянина»</w:t>
      </w:r>
      <w:r w:rsidRPr="00CF616E">
        <w:rPr>
          <w:rStyle w:val="af0"/>
          <w:rFonts w:ascii="Times New Roman" w:hAnsi="Times New Roman" w:cs="Times New Roman"/>
          <w:color w:val="000000" w:themeColor="text1"/>
          <w:sz w:val="28"/>
          <w:szCs w:val="28"/>
          <w:lang w:val="en-GB"/>
        </w:rPr>
        <w:footnoteReference w:id="89"/>
      </w:r>
      <w:r w:rsidRPr="00CF616E">
        <w:rPr>
          <w:rFonts w:ascii="Times New Roman" w:hAnsi="Times New Roman" w:cs="Times New Roman"/>
          <w:color w:val="000000" w:themeColor="text1"/>
          <w:sz w:val="28"/>
          <w:szCs w:val="28"/>
          <w:lang w:val="ru-RU"/>
        </w:rPr>
        <w:t>.</w:t>
      </w:r>
    </w:p>
    <w:p w:rsidR="002D62B0" w:rsidRPr="00CF616E" w:rsidRDefault="008E695C"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Концепція регіональної політики у сфері інформаційної безпеки зумовила позиції країн ЄС, НАТО та ОБСЄ щодо інформаційного в</w:t>
      </w:r>
      <w:r w:rsidR="00C50D40" w:rsidRPr="00CF616E">
        <w:rPr>
          <w:rFonts w:ascii="Times New Roman" w:eastAsia="Times New Roman" w:hAnsi="Times New Roman" w:cs="Times New Roman"/>
          <w:color w:val="000000" w:themeColor="text1"/>
          <w:sz w:val="28"/>
          <w:szCs w:val="28"/>
          <w:lang w:val="ru-RU" w:eastAsia="ru-RU"/>
        </w:rPr>
        <w:t xml:space="preserve">иміру європейської безпеки, що </w:t>
      </w:r>
      <w:r w:rsidRPr="00CF616E">
        <w:rPr>
          <w:rFonts w:ascii="Times New Roman" w:eastAsia="Times New Roman" w:hAnsi="Times New Roman" w:cs="Times New Roman"/>
          <w:color w:val="000000" w:themeColor="text1"/>
          <w:sz w:val="28"/>
          <w:szCs w:val="28"/>
          <w:lang w:val="ru-RU" w:eastAsia="ru-RU"/>
        </w:rPr>
        <w:t xml:space="preserve">сприяє пошуку спільних рішень у протидії інформаційним та комунікаційним загрозам, визначає пріоритети політики у сфері безпеки. В Європі мета політики інформаційної безпеки полягає в тому, </w:t>
      </w:r>
      <w:r w:rsidRPr="00CF616E">
        <w:rPr>
          <w:rFonts w:ascii="Times New Roman" w:eastAsia="Times New Roman" w:hAnsi="Times New Roman" w:cs="Times New Roman"/>
          <w:color w:val="000000" w:themeColor="text1"/>
          <w:sz w:val="28"/>
          <w:szCs w:val="28"/>
          <w:lang w:val="ru-RU" w:eastAsia="ru-RU"/>
        </w:rPr>
        <w:lastRenderedPageBreak/>
        <w:t>щоб захистити цілісність інформації та інформаційні системи, гарантувати належні умови її обігу та цінність.</w:t>
      </w:r>
    </w:p>
    <w:p w:rsidR="000D1F6D" w:rsidRPr="00CF616E" w:rsidRDefault="008E695C"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Ці завдання необхідні для гарантування незалежного здійснення державної політики та надійного використання інформаційно-комунікаційних технологій у соціальних та економічних галузях.</w:t>
      </w:r>
      <w:r w:rsidR="000D1F6D"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ru-RU" w:eastAsia="ru-RU"/>
        </w:rPr>
        <w:t>Вирішення проблем інформаційної безпеки в межах Європейського союзу передбачає створення загальної стратегії європейської інформаційної безпеки, протидії кібервійнам, інформаційному тероризму та боротьбі з інформаційною злочинністю</w:t>
      </w:r>
      <w:r w:rsidR="002D62B0" w:rsidRPr="00CF616E">
        <w:rPr>
          <w:rStyle w:val="af0"/>
          <w:rFonts w:ascii="Times New Roman" w:eastAsia="Times New Roman" w:hAnsi="Times New Roman" w:cs="Times New Roman"/>
          <w:color w:val="000000" w:themeColor="text1"/>
          <w:sz w:val="28"/>
          <w:szCs w:val="28"/>
          <w:lang w:val="en-GB" w:eastAsia="ru-RU"/>
        </w:rPr>
        <w:footnoteReference w:id="90"/>
      </w:r>
      <w:r w:rsidRPr="00CF616E">
        <w:rPr>
          <w:rFonts w:ascii="Times New Roman" w:eastAsia="Times New Roman" w:hAnsi="Times New Roman" w:cs="Times New Roman"/>
          <w:color w:val="000000" w:themeColor="text1"/>
          <w:sz w:val="28"/>
          <w:szCs w:val="28"/>
          <w:lang w:val="ru-RU" w:eastAsia="ru-RU"/>
        </w:rPr>
        <w:t>.</w:t>
      </w:r>
    </w:p>
    <w:p w:rsidR="00774A7D" w:rsidRPr="00CF616E" w:rsidRDefault="00774A7D"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 xml:space="preserve">Бурхливий розвиток інформаційної сфери та суттєве зростання її впливу на розвиток суспільства обумовили появу новітніх глобальних загроз, таких як кіберзлочинність, несанкціонований доступ до конфіденційної інформації та персональних даних користувачів </w:t>
      </w:r>
      <w:r w:rsidRPr="00CF616E">
        <w:rPr>
          <w:rFonts w:ascii="Times New Roman" w:eastAsia="Times New Roman" w:hAnsi="Times New Roman" w:cs="Times New Roman"/>
          <w:color w:val="000000" w:themeColor="text1"/>
          <w:sz w:val="28"/>
          <w:szCs w:val="28"/>
          <w:lang w:val="en-GB" w:eastAsia="ru-RU"/>
        </w:rPr>
        <w:t>Internet</w:t>
      </w:r>
      <w:r w:rsidRPr="00CF616E">
        <w:rPr>
          <w:rFonts w:ascii="Times New Roman" w:eastAsia="Times New Roman" w:hAnsi="Times New Roman" w:cs="Times New Roman"/>
          <w:color w:val="000000" w:themeColor="text1"/>
          <w:sz w:val="28"/>
          <w:szCs w:val="28"/>
          <w:lang w:val="ru-RU" w:eastAsia="ru-RU"/>
        </w:rPr>
        <w:t xml:space="preserve"> і сучасних засобів комунікації, які за останній час набули значних масштабів. Врегулювання цих проблем потребує координації зусиль представників держав і недержаних організацій на міжнародному рівні</w:t>
      </w:r>
      <w:r w:rsidRPr="00CF616E">
        <w:rPr>
          <w:rStyle w:val="af0"/>
          <w:rFonts w:ascii="Times New Roman" w:eastAsia="Times New Roman" w:hAnsi="Times New Roman" w:cs="Times New Roman"/>
          <w:color w:val="000000" w:themeColor="text1"/>
          <w:sz w:val="28"/>
          <w:szCs w:val="28"/>
          <w:lang w:val="en-GB" w:eastAsia="ru-RU"/>
        </w:rPr>
        <w:footnoteReference w:id="91"/>
      </w:r>
      <w:r w:rsidRPr="00CF616E">
        <w:rPr>
          <w:rFonts w:ascii="Times New Roman" w:eastAsia="Times New Roman" w:hAnsi="Times New Roman" w:cs="Times New Roman"/>
          <w:color w:val="000000" w:themeColor="text1"/>
          <w:sz w:val="28"/>
          <w:szCs w:val="28"/>
          <w:lang w:val="ru-RU" w:eastAsia="ru-RU"/>
        </w:rPr>
        <w:t xml:space="preserve">. </w:t>
      </w:r>
    </w:p>
    <w:p w:rsidR="00774A7D" w:rsidRPr="00CF616E" w:rsidRDefault="00774A7D"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Спеціалізуючись на проблемах міжнародної безпеки та маючи широке представництво країн-членів, ОБСЄ здатна</w:t>
      </w:r>
      <w:r w:rsidR="002A5618" w:rsidRPr="00CF616E">
        <w:rPr>
          <w:rFonts w:ascii="Times New Roman" w:eastAsia="Times New Roman" w:hAnsi="Times New Roman" w:cs="Times New Roman"/>
          <w:color w:val="000000" w:themeColor="text1"/>
          <w:sz w:val="28"/>
          <w:szCs w:val="28"/>
          <w:lang w:val="ru-RU" w:eastAsia="ru-RU"/>
        </w:rPr>
        <w:t xml:space="preserve"> (</w:t>
      </w:r>
      <w:r w:rsidRPr="00CF616E">
        <w:rPr>
          <w:rFonts w:ascii="Times New Roman" w:eastAsia="Times New Roman" w:hAnsi="Times New Roman" w:cs="Times New Roman"/>
          <w:color w:val="000000" w:themeColor="text1"/>
          <w:sz w:val="28"/>
          <w:szCs w:val="28"/>
          <w:lang w:val="ru-RU" w:eastAsia="ru-RU"/>
        </w:rPr>
        <w:t xml:space="preserve">зробити значний внесок у розв’язання проблем у сфері інформаційної безпеки на глобальному рівні. У контексті реформування ОБСЄ з метою підвищення ефективності організації у сучасних умовах доцільно було б розглянути можливість формування окремого виміру ОБСЄ – інформаційного. </w:t>
      </w:r>
    </w:p>
    <w:p w:rsidR="00774A7D" w:rsidRPr="00CF616E" w:rsidRDefault="002A5618"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 xml:space="preserve">На думку </w:t>
      </w:r>
      <w:r w:rsidR="00AE755A" w:rsidRPr="00CF616E">
        <w:rPr>
          <w:rFonts w:ascii="Times New Roman" w:hAnsi="Times New Roman" w:cs="Times New Roman"/>
          <w:color w:val="000000" w:themeColor="text1"/>
          <w:sz w:val="28"/>
          <w:szCs w:val="28"/>
          <w:lang w:val="ru-RU"/>
        </w:rPr>
        <w:t>Єрмолаєва А.В., Кононенка К.А., Парахонського Б.О., Яворсько</w:t>
      </w:r>
      <w:r w:rsidR="00C767BF" w:rsidRPr="00CF616E">
        <w:rPr>
          <w:rFonts w:ascii="Times New Roman" w:hAnsi="Times New Roman" w:cs="Times New Roman"/>
          <w:color w:val="000000" w:themeColor="text1"/>
          <w:sz w:val="28"/>
          <w:szCs w:val="28"/>
          <w:lang w:val="ru-RU"/>
        </w:rPr>
        <w:t>ї</w:t>
      </w:r>
      <w:r w:rsidR="00AE755A" w:rsidRPr="00CF616E">
        <w:rPr>
          <w:rFonts w:ascii="Times New Roman" w:hAnsi="Times New Roman" w:cs="Times New Roman"/>
          <w:color w:val="000000" w:themeColor="text1"/>
          <w:sz w:val="28"/>
          <w:szCs w:val="28"/>
          <w:lang w:val="ru-RU"/>
        </w:rPr>
        <w:t xml:space="preserve"> Г.М., Рукомеда Р.М., Литвиненк</w:t>
      </w:r>
      <w:r w:rsidR="00C767BF" w:rsidRPr="00CF616E">
        <w:rPr>
          <w:rFonts w:ascii="Times New Roman" w:hAnsi="Times New Roman" w:cs="Times New Roman"/>
          <w:color w:val="000000" w:themeColor="text1"/>
          <w:sz w:val="28"/>
          <w:szCs w:val="28"/>
          <w:lang w:val="ru-RU"/>
        </w:rPr>
        <w:t>а</w:t>
      </w:r>
      <w:r w:rsidR="00AE755A" w:rsidRPr="00CF616E">
        <w:rPr>
          <w:rFonts w:ascii="Times New Roman" w:hAnsi="Times New Roman" w:cs="Times New Roman"/>
          <w:color w:val="000000" w:themeColor="text1"/>
          <w:sz w:val="28"/>
          <w:szCs w:val="28"/>
          <w:lang w:val="ru-RU"/>
        </w:rPr>
        <w:t xml:space="preserve"> О.В., Паламарчук</w:t>
      </w:r>
      <w:r w:rsidR="00C767BF" w:rsidRPr="00CF616E">
        <w:rPr>
          <w:rFonts w:ascii="Times New Roman" w:hAnsi="Times New Roman" w:cs="Times New Roman"/>
          <w:color w:val="000000" w:themeColor="text1"/>
          <w:sz w:val="28"/>
          <w:szCs w:val="28"/>
          <w:lang w:val="ru-RU"/>
        </w:rPr>
        <w:t>а</w:t>
      </w:r>
      <w:r w:rsidR="00AE755A" w:rsidRPr="00CF616E">
        <w:rPr>
          <w:rFonts w:ascii="Times New Roman" w:hAnsi="Times New Roman" w:cs="Times New Roman"/>
          <w:color w:val="000000" w:themeColor="text1"/>
          <w:sz w:val="28"/>
          <w:szCs w:val="28"/>
          <w:lang w:val="ru-RU"/>
        </w:rPr>
        <w:t xml:space="preserve"> М.О., Горовенк</w:t>
      </w:r>
      <w:r w:rsidR="00C767BF" w:rsidRPr="00CF616E">
        <w:rPr>
          <w:rFonts w:ascii="Times New Roman" w:hAnsi="Times New Roman" w:cs="Times New Roman"/>
          <w:color w:val="000000" w:themeColor="text1"/>
          <w:sz w:val="28"/>
          <w:szCs w:val="28"/>
          <w:lang w:val="ru-RU"/>
        </w:rPr>
        <w:t>а</w:t>
      </w:r>
      <w:r w:rsidR="00AE755A" w:rsidRPr="00CF616E">
        <w:rPr>
          <w:rFonts w:ascii="Times New Roman" w:hAnsi="Times New Roman" w:cs="Times New Roman"/>
          <w:color w:val="000000" w:themeColor="text1"/>
          <w:sz w:val="28"/>
          <w:szCs w:val="28"/>
          <w:lang w:val="ru-RU"/>
        </w:rPr>
        <w:t xml:space="preserve"> В.К., Семененк</w:t>
      </w:r>
      <w:r w:rsidR="00C767BF" w:rsidRPr="00CF616E">
        <w:rPr>
          <w:rFonts w:ascii="Times New Roman" w:hAnsi="Times New Roman" w:cs="Times New Roman"/>
          <w:color w:val="000000" w:themeColor="text1"/>
          <w:sz w:val="28"/>
          <w:szCs w:val="28"/>
          <w:lang w:val="ru-RU"/>
        </w:rPr>
        <w:t>а</w:t>
      </w:r>
      <w:r w:rsidR="00AE755A" w:rsidRPr="00CF616E">
        <w:rPr>
          <w:rFonts w:ascii="Times New Roman" w:hAnsi="Times New Roman" w:cs="Times New Roman"/>
          <w:color w:val="000000" w:themeColor="text1"/>
          <w:sz w:val="28"/>
          <w:szCs w:val="28"/>
          <w:lang w:val="ru-RU"/>
        </w:rPr>
        <w:t xml:space="preserve"> В.О., Гончарук</w:t>
      </w:r>
      <w:r w:rsidR="00C767BF" w:rsidRPr="00CF616E">
        <w:rPr>
          <w:rFonts w:ascii="Times New Roman" w:hAnsi="Times New Roman" w:cs="Times New Roman"/>
          <w:color w:val="000000" w:themeColor="text1"/>
          <w:sz w:val="28"/>
          <w:szCs w:val="28"/>
          <w:lang w:val="ru-RU"/>
        </w:rPr>
        <w:t>а</w:t>
      </w:r>
      <w:r w:rsidR="00AE755A" w:rsidRPr="00CF616E">
        <w:rPr>
          <w:rFonts w:ascii="Times New Roman" w:hAnsi="Times New Roman" w:cs="Times New Roman"/>
          <w:color w:val="000000" w:themeColor="text1"/>
          <w:sz w:val="28"/>
          <w:szCs w:val="28"/>
          <w:lang w:val="ru-RU"/>
        </w:rPr>
        <w:t xml:space="preserve"> А.З., Соболєв</w:t>
      </w:r>
      <w:r w:rsidR="00C767BF" w:rsidRPr="00CF616E">
        <w:rPr>
          <w:rFonts w:ascii="Times New Roman" w:hAnsi="Times New Roman" w:cs="Times New Roman"/>
          <w:color w:val="000000" w:themeColor="text1"/>
          <w:sz w:val="28"/>
          <w:szCs w:val="28"/>
          <w:lang w:val="ru-RU"/>
        </w:rPr>
        <w:t>а</w:t>
      </w:r>
      <w:r w:rsidRPr="00CF616E">
        <w:rPr>
          <w:rFonts w:ascii="Times New Roman" w:eastAsia="Times New Roman" w:hAnsi="Times New Roman" w:cs="Times New Roman"/>
          <w:color w:val="000000" w:themeColor="text1"/>
          <w:sz w:val="28"/>
          <w:szCs w:val="28"/>
          <w:lang w:val="ru-RU" w:eastAsia="ru-RU"/>
        </w:rPr>
        <w:t>, з якою не можна не погодитися, й</w:t>
      </w:r>
      <w:r w:rsidR="00774A7D" w:rsidRPr="00CF616E">
        <w:rPr>
          <w:rFonts w:ascii="Times New Roman" w:eastAsia="Times New Roman" w:hAnsi="Times New Roman" w:cs="Times New Roman"/>
          <w:color w:val="000000" w:themeColor="text1"/>
          <w:sz w:val="28"/>
          <w:szCs w:val="28"/>
          <w:lang w:val="ru-RU" w:eastAsia="ru-RU"/>
        </w:rPr>
        <w:t xml:space="preserve">ого основу могли б складати такі напрями роботи як: </w:t>
      </w:r>
    </w:p>
    <w:p w:rsidR="00774A7D" w:rsidRPr="00CF616E" w:rsidRDefault="00774A7D" w:rsidP="00EA29F3">
      <w:pPr>
        <w:pStyle w:val="a6"/>
        <w:numPr>
          <w:ilvl w:val="0"/>
          <w:numId w:val="21"/>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t xml:space="preserve">визначення загального алгоритму дій та конкретних рекомендацій у сфері боротьби з кіберзлочинністю; </w:t>
      </w:r>
    </w:p>
    <w:p w:rsidR="00774A7D" w:rsidRPr="00CF616E" w:rsidRDefault="00774A7D" w:rsidP="00EA29F3">
      <w:pPr>
        <w:pStyle w:val="a6"/>
        <w:numPr>
          <w:ilvl w:val="0"/>
          <w:numId w:val="21"/>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lastRenderedPageBreak/>
        <w:t xml:space="preserve">удосконалення порядку обміну конфіденційною інформацією між країнами; </w:t>
      </w:r>
    </w:p>
    <w:p w:rsidR="00774A7D" w:rsidRPr="00CF616E" w:rsidRDefault="00774A7D" w:rsidP="00EA29F3">
      <w:pPr>
        <w:pStyle w:val="a6"/>
        <w:numPr>
          <w:ilvl w:val="0"/>
          <w:numId w:val="21"/>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t xml:space="preserve">розробка рекомендації щодо посилення захисту персональних даних користувачів </w:t>
      </w:r>
      <w:r w:rsidRPr="00CF616E">
        <w:rPr>
          <w:rFonts w:ascii="Times New Roman" w:eastAsia="Times New Roman" w:hAnsi="Times New Roman" w:cs="Times New Roman"/>
          <w:color w:val="000000" w:themeColor="text1"/>
          <w:sz w:val="28"/>
          <w:szCs w:val="28"/>
          <w:lang w:val="en-GB"/>
        </w:rPr>
        <w:t>Internet</w:t>
      </w:r>
      <w:r w:rsidRPr="00CF616E">
        <w:rPr>
          <w:rFonts w:ascii="Times New Roman" w:eastAsia="Times New Roman" w:hAnsi="Times New Roman" w:cs="Times New Roman"/>
          <w:color w:val="000000" w:themeColor="text1"/>
          <w:sz w:val="28"/>
          <w:szCs w:val="28"/>
        </w:rPr>
        <w:t xml:space="preserve"> і сучасних засобів комунікації</w:t>
      </w:r>
      <w:r w:rsidRPr="00CF616E">
        <w:rPr>
          <w:rStyle w:val="af0"/>
          <w:rFonts w:ascii="Times New Roman" w:eastAsia="Times New Roman" w:hAnsi="Times New Roman" w:cs="Times New Roman"/>
          <w:color w:val="000000" w:themeColor="text1"/>
          <w:sz w:val="28"/>
          <w:szCs w:val="28"/>
          <w:lang w:val="en-GB"/>
        </w:rPr>
        <w:footnoteReference w:id="92"/>
      </w:r>
      <w:r w:rsidRPr="00CF616E">
        <w:rPr>
          <w:rFonts w:ascii="Times New Roman" w:eastAsia="Times New Roman" w:hAnsi="Times New Roman" w:cs="Times New Roman"/>
          <w:color w:val="000000" w:themeColor="text1"/>
          <w:sz w:val="28"/>
          <w:szCs w:val="28"/>
        </w:rPr>
        <w:t>.</w:t>
      </w:r>
    </w:p>
    <w:p w:rsidR="000D1F6D" w:rsidRPr="00CF616E" w:rsidRDefault="008E695C" w:rsidP="00EA29F3">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 xml:space="preserve">Діяльність ОБСЄ у сфері </w:t>
      </w:r>
      <w:r w:rsidR="000D1F6D" w:rsidRPr="00CF616E">
        <w:rPr>
          <w:rFonts w:ascii="Times New Roman" w:eastAsia="Times New Roman" w:hAnsi="Times New Roman" w:cs="Times New Roman"/>
          <w:color w:val="000000" w:themeColor="text1"/>
          <w:sz w:val="28"/>
          <w:szCs w:val="28"/>
          <w:lang w:val="ru-RU" w:eastAsia="ru-RU"/>
        </w:rPr>
        <w:t xml:space="preserve">глобальної </w:t>
      </w:r>
      <w:r w:rsidRPr="00CF616E">
        <w:rPr>
          <w:rFonts w:ascii="Times New Roman" w:eastAsia="Times New Roman" w:hAnsi="Times New Roman" w:cs="Times New Roman"/>
          <w:color w:val="000000" w:themeColor="text1"/>
          <w:sz w:val="28"/>
          <w:szCs w:val="28"/>
          <w:lang w:val="ru-RU" w:eastAsia="ru-RU"/>
        </w:rPr>
        <w:t>інформаційної безпеки полягає у визначенні загальних підходів щодо прогнозування конфліктів, моніторингу кризових ситуацій, ухвалення документів з інформаційної безпеки та застосуванні заходів</w:t>
      </w:r>
      <w:r w:rsidR="00C50D40" w:rsidRPr="00CF616E">
        <w:rPr>
          <w:rFonts w:ascii="Times New Roman" w:eastAsia="Times New Roman" w:hAnsi="Times New Roman" w:cs="Times New Roman"/>
          <w:color w:val="000000" w:themeColor="text1"/>
          <w:sz w:val="28"/>
          <w:szCs w:val="28"/>
          <w:lang w:val="ru-RU" w:eastAsia="ru-RU"/>
        </w:rPr>
        <w:t xml:space="preserve"> превентивної </w:t>
      </w:r>
      <w:proofErr w:type="gramStart"/>
      <w:r w:rsidR="00C50D40" w:rsidRPr="00CF616E">
        <w:rPr>
          <w:rFonts w:ascii="Times New Roman" w:eastAsia="Times New Roman" w:hAnsi="Times New Roman" w:cs="Times New Roman"/>
          <w:color w:val="000000" w:themeColor="text1"/>
          <w:sz w:val="28"/>
          <w:szCs w:val="28"/>
          <w:lang w:val="ru-RU" w:eastAsia="ru-RU"/>
        </w:rPr>
        <w:t xml:space="preserve">дипломатії </w:t>
      </w:r>
      <w:r w:rsidR="00C50D40" w:rsidRPr="00CF616E">
        <w:rPr>
          <w:rStyle w:val="af0"/>
          <w:rFonts w:ascii="Times New Roman" w:eastAsia="Times New Roman" w:hAnsi="Times New Roman" w:cs="Times New Roman"/>
          <w:color w:val="000000" w:themeColor="text1"/>
          <w:sz w:val="28"/>
          <w:szCs w:val="28"/>
          <w:lang w:val="en-GB" w:eastAsia="ru-RU"/>
        </w:rPr>
        <w:footnoteReference w:id="93"/>
      </w:r>
      <w:r w:rsidRPr="00CF616E">
        <w:rPr>
          <w:rFonts w:ascii="Times New Roman" w:eastAsia="Times New Roman" w:hAnsi="Times New Roman" w:cs="Times New Roman"/>
          <w:color w:val="000000" w:themeColor="text1"/>
          <w:sz w:val="28"/>
          <w:szCs w:val="28"/>
          <w:lang w:val="ru-RU" w:eastAsia="ru-RU"/>
        </w:rPr>
        <w:t>.</w:t>
      </w:r>
      <w:proofErr w:type="gramEnd"/>
      <w:r w:rsidRPr="00CF616E">
        <w:rPr>
          <w:rFonts w:ascii="Times New Roman" w:eastAsia="Times New Roman" w:hAnsi="Times New Roman" w:cs="Times New Roman"/>
          <w:color w:val="000000" w:themeColor="text1"/>
          <w:sz w:val="28"/>
          <w:szCs w:val="28"/>
          <w:lang w:val="ru-RU" w:eastAsia="ru-RU"/>
        </w:rPr>
        <w:t xml:space="preserve"> </w:t>
      </w:r>
    </w:p>
    <w:p w:rsidR="009B7BE0" w:rsidRPr="00CF616E" w:rsidRDefault="006771C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Наприклад, з</w:t>
      </w:r>
      <w:r w:rsidR="009B7BE0" w:rsidRPr="00CF616E">
        <w:rPr>
          <w:rFonts w:ascii="Times New Roman" w:hAnsi="Times New Roman" w:cs="Times New Roman"/>
          <w:color w:val="000000" w:themeColor="text1"/>
          <w:sz w:val="28"/>
          <w:szCs w:val="28"/>
          <w:lang w:val="ru-RU"/>
        </w:rPr>
        <w:t xml:space="preserve">адля </w:t>
      </w:r>
      <w:r w:rsidR="009B7BE0" w:rsidRPr="00CF616E">
        <w:rPr>
          <w:rFonts w:ascii="Times New Roman" w:eastAsia="Times New Roman" w:hAnsi="Times New Roman" w:cs="Times New Roman"/>
          <w:color w:val="000000" w:themeColor="text1"/>
          <w:sz w:val="28"/>
          <w:szCs w:val="28"/>
          <w:lang w:val="ru-RU" w:eastAsia="ru-RU"/>
        </w:rPr>
        <w:t xml:space="preserve">моніторингу кризових ситуацій в Україні була </w:t>
      </w:r>
      <w:proofErr w:type="gramStart"/>
      <w:r w:rsidR="009B7BE0" w:rsidRPr="00CF616E">
        <w:rPr>
          <w:rFonts w:ascii="Times New Roman" w:eastAsia="Times New Roman" w:hAnsi="Times New Roman" w:cs="Times New Roman"/>
          <w:color w:val="000000" w:themeColor="text1"/>
          <w:sz w:val="28"/>
          <w:szCs w:val="28"/>
          <w:lang w:val="ru-RU" w:eastAsia="ru-RU"/>
        </w:rPr>
        <w:t xml:space="preserve">створена </w:t>
      </w:r>
      <w:r w:rsidR="00C50D40" w:rsidRPr="00CF616E">
        <w:rPr>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Спеціальна</w:t>
      </w:r>
      <w:proofErr w:type="gramEnd"/>
      <w:r w:rsidR="009B7BE0" w:rsidRPr="00CF616E">
        <w:rPr>
          <w:rStyle w:val="viiyi"/>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моніторингова</w:t>
      </w:r>
      <w:r w:rsidR="009B7BE0" w:rsidRPr="00CF616E">
        <w:rPr>
          <w:rStyle w:val="viiyi"/>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місія</w:t>
      </w:r>
      <w:r w:rsidR="009B7BE0" w:rsidRPr="00CF616E">
        <w:rPr>
          <w:rStyle w:val="viiyi"/>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ОБСЄ</w:t>
      </w:r>
      <w:r w:rsidR="009B7BE0" w:rsidRPr="00CF616E">
        <w:rPr>
          <w:rStyle w:val="viiyi"/>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в</w:t>
      </w:r>
      <w:r w:rsidR="009B7BE0" w:rsidRPr="00CF616E">
        <w:rPr>
          <w:rStyle w:val="viiyi"/>
          <w:rFonts w:ascii="Times New Roman" w:hAnsi="Times New Roman" w:cs="Times New Roman"/>
          <w:color w:val="000000" w:themeColor="text1"/>
          <w:sz w:val="28"/>
          <w:szCs w:val="28"/>
          <w:lang w:val="ru-RU"/>
        </w:rPr>
        <w:t xml:space="preserve"> </w:t>
      </w:r>
      <w:r w:rsidR="009B7BE0" w:rsidRPr="00CF616E">
        <w:rPr>
          <w:rStyle w:val="jlqj4b"/>
          <w:rFonts w:ascii="Times New Roman" w:hAnsi="Times New Roman" w:cs="Times New Roman"/>
          <w:color w:val="000000" w:themeColor="text1"/>
          <w:sz w:val="28"/>
          <w:szCs w:val="28"/>
          <w:lang w:val="ru-RU"/>
        </w:rPr>
        <w:t>Україні</w:t>
      </w:r>
      <w:r w:rsidR="009B7BE0" w:rsidRPr="00CF616E">
        <w:rPr>
          <w:rFonts w:ascii="Times New Roman" w:hAnsi="Times New Roman" w:cs="Times New Roman"/>
          <w:color w:val="000000" w:themeColor="text1"/>
          <w:sz w:val="28"/>
          <w:szCs w:val="28"/>
          <w:lang w:val="ru-RU"/>
        </w:rPr>
        <w:t>. СММ розпочала свою роботу 21 березня 2014 року в зв'язку зі зверненням уряду України в ОБСЄ і консенсусним рішенням усіх 57 країн-учасниць ОБСЄ. СММ - це неозброєна цивільна місія, яка працює 24 години на добу, 7 днів на тиждень, у всіх регіонах України. Її основні завданнями є неупереджено і об'єктивно спостерігати за ситуацією в Україні і звітувати про неї, а також сприяти діалогу між усіма сторонами конфлікту</w:t>
      </w:r>
      <w:r w:rsidR="007A7D09" w:rsidRPr="00CF616E">
        <w:rPr>
          <w:rStyle w:val="af0"/>
          <w:rFonts w:ascii="Times New Roman" w:hAnsi="Times New Roman" w:cs="Times New Roman"/>
          <w:color w:val="000000" w:themeColor="text1"/>
          <w:sz w:val="28"/>
          <w:szCs w:val="28"/>
          <w:lang w:val="en-GB"/>
        </w:rPr>
        <w:footnoteReference w:id="94"/>
      </w:r>
      <w:r w:rsidR="009B7BE0" w:rsidRPr="00CF616E">
        <w:rPr>
          <w:rFonts w:ascii="Times New Roman" w:hAnsi="Times New Roman" w:cs="Times New Roman"/>
          <w:color w:val="000000" w:themeColor="text1"/>
          <w:sz w:val="28"/>
          <w:szCs w:val="28"/>
          <w:lang w:val="ru-RU"/>
        </w:rPr>
        <w:t>.</w:t>
      </w:r>
    </w:p>
    <w:p w:rsidR="009B7BE0" w:rsidRPr="00CF616E" w:rsidRDefault="009B7BE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СММ ОБСЄ здійснює в Донбасі моніторинг за збереженням режиму припинення вогню, відведенням великих озброєнь від лінії зіткнення конфліктуючих сторін і ін.</w:t>
      </w:r>
    </w:p>
    <w:p w:rsidR="002D62B0" w:rsidRPr="00CF616E" w:rsidRDefault="002D62B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Важливим питанням для підвищення ефективності діяльності ОБСЄ також залишається активізація роботи на місцях з метою завчасного виявлення та попередження розвитку кризових явищ і конфліктів.</w:t>
      </w:r>
    </w:p>
    <w:p w:rsidR="006771CB" w:rsidRPr="00CF616E" w:rsidRDefault="006771C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Активне застосування превентивної дипломатії у миротворчій діяльності цієї структури зумовлено трансформацією сучасних концепцій міжнародної безпеки у контексті формування багатополярної системи міжнародних відносин.</w:t>
      </w:r>
    </w:p>
    <w:p w:rsidR="009B7BE0" w:rsidRPr="00CF616E" w:rsidRDefault="009B7BE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Співробітництво ООН і ОБСЄ у виробленні механізмів, стратегій попередження конфліктів і криз, значною мірою сприяло послабленню напруги і підтримки процесу мирного врегулювання на території колишніх радянських республік шляхом безпосередньо превентивної дипломатії</w:t>
      </w:r>
      <w:r w:rsidR="006771CB" w:rsidRPr="00CF616E">
        <w:rPr>
          <w:rStyle w:val="af0"/>
          <w:rFonts w:ascii="Times New Roman" w:hAnsi="Times New Roman" w:cs="Times New Roman"/>
          <w:color w:val="000000" w:themeColor="text1"/>
          <w:sz w:val="28"/>
          <w:szCs w:val="28"/>
          <w:lang w:val="en-GB"/>
        </w:rPr>
        <w:footnoteReference w:id="95"/>
      </w:r>
      <w:r w:rsidRPr="00CF616E">
        <w:rPr>
          <w:rFonts w:ascii="Times New Roman" w:hAnsi="Times New Roman" w:cs="Times New Roman"/>
          <w:color w:val="000000" w:themeColor="text1"/>
          <w:sz w:val="28"/>
          <w:szCs w:val="28"/>
          <w:lang w:val="ru-RU"/>
        </w:rPr>
        <w:t>.</w:t>
      </w:r>
    </w:p>
    <w:p w:rsidR="007A7D09" w:rsidRPr="00CF616E" w:rsidRDefault="007A7D09"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ОБСЄ робить акцент на підпорядкуванні національних інтересів конфліктуючих сторін колективним, загальноприйнятим європейським нормам у вирішенні питань будь-якого характеру. Для забезпечення миру співробітництво в ОБСЄ набуває форм консультативних механізмів, превентивної дипломатії, підтримки миру, розвитку взаємної довіри – визначається як провідна теза сучасних досліджень</w:t>
      </w:r>
      <w:r w:rsidR="006771CB" w:rsidRPr="00CF616E">
        <w:rPr>
          <w:rStyle w:val="af0"/>
          <w:rFonts w:ascii="Times New Roman" w:hAnsi="Times New Roman" w:cs="Times New Roman"/>
          <w:color w:val="000000" w:themeColor="text1"/>
          <w:sz w:val="28"/>
          <w:szCs w:val="28"/>
          <w:lang w:val="en-GB"/>
        </w:rPr>
        <w:footnoteReference w:id="96"/>
      </w:r>
      <w:r w:rsidRPr="00CF616E">
        <w:rPr>
          <w:rFonts w:ascii="Times New Roman" w:hAnsi="Times New Roman" w:cs="Times New Roman"/>
          <w:color w:val="000000" w:themeColor="text1"/>
          <w:sz w:val="28"/>
          <w:szCs w:val="28"/>
          <w:lang w:val="ru-RU"/>
        </w:rPr>
        <w:t>.</w:t>
      </w:r>
    </w:p>
    <w:p w:rsidR="007A7D09" w:rsidRPr="00CF616E" w:rsidRDefault="007A7D09"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Застосування інструментів превентивної дипломатії у врегулюванні конфліктів пов’язане, насамперед, з вивченням конфлікту як явища, що є предметом як теоретичного, так і емпіричного аналізу</w:t>
      </w:r>
      <w:r w:rsidR="006771CB" w:rsidRPr="00CF616E">
        <w:rPr>
          <w:rStyle w:val="af0"/>
          <w:rFonts w:ascii="Times New Roman" w:hAnsi="Times New Roman" w:cs="Times New Roman"/>
          <w:color w:val="000000" w:themeColor="text1"/>
          <w:sz w:val="28"/>
          <w:szCs w:val="28"/>
          <w:lang w:val="en-GB"/>
        </w:rPr>
        <w:footnoteReference w:id="97"/>
      </w:r>
      <w:r w:rsidRPr="00CF616E">
        <w:rPr>
          <w:rFonts w:ascii="Times New Roman" w:hAnsi="Times New Roman" w:cs="Times New Roman"/>
          <w:color w:val="000000" w:themeColor="text1"/>
          <w:sz w:val="28"/>
          <w:szCs w:val="28"/>
          <w:lang w:val="ru-RU"/>
        </w:rPr>
        <w:t>.</w:t>
      </w:r>
    </w:p>
    <w:p w:rsidR="00223EE4" w:rsidRPr="00CF616E" w:rsidRDefault="007A7D09" w:rsidP="001442ED">
      <w:pPr>
        <w:pStyle w:val="NormalWeb1"/>
        <w:autoSpaceDE w:val="0"/>
        <w:spacing w:before="0" w:after="0" w:line="360" w:lineRule="auto"/>
        <w:ind w:firstLine="709"/>
        <w:jc w:val="both"/>
        <w:rPr>
          <w:b/>
          <w:bCs/>
          <w:i/>
          <w:iCs/>
          <w:color w:val="000000" w:themeColor="text1"/>
          <w:sz w:val="28"/>
          <w:szCs w:val="28"/>
          <w:lang w:val="ru-RU"/>
        </w:rPr>
      </w:pPr>
      <w:r w:rsidRPr="00CF616E">
        <w:rPr>
          <w:color w:val="000000" w:themeColor="text1"/>
          <w:sz w:val="28"/>
          <w:szCs w:val="28"/>
          <w:lang w:val="ru-RU"/>
        </w:rPr>
        <w:t>У 90-ті роки ХХ століття структура превентивної дипломатії НБСЄ/ОБСЄ формувалася залежно від самого конфлікту й особливостей його протікання, використовувалися різні інструменти, засоби, адекватні фазам: запобігання, управління і ви</w:t>
      </w:r>
      <w:r w:rsidR="00223EE4" w:rsidRPr="00CF616E">
        <w:rPr>
          <w:color w:val="000000" w:themeColor="text1"/>
          <w:sz w:val="28"/>
          <w:szCs w:val="28"/>
          <w:lang w:val="ru-RU"/>
        </w:rPr>
        <w:t>рішення конфлікту мирним шляхом</w:t>
      </w:r>
      <w:r w:rsidR="00223EE4" w:rsidRPr="00CF616E">
        <w:rPr>
          <w:rStyle w:val="af0"/>
          <w:bCs/>
          <w:iCs/>
          <w:color w:val="000000" w:themeColor="text1"/>
          <w:sz w:val="28"/>
          <w:szCs w:val="28"/>
          <w:lang w:val="en-GB"/>
        </w:rPr>
        <w:footnoteReference w:id="98"/>
      </w:r>
      <w:r w:rsidRPr="00CF616E">
        <w:rPr>
          <w:b/>
          <w:bCs/>
          <w:i/>
          <w:iCs/>
          <w:color w:val="000000" w:themeColor="text1"/>
          <w:sz w:val="28"/>
          <w:szCs w:val="28"/>
          <w:lang w:val="ru-RU"/>
        </w:rPr>
        <w:t>.</w:t>
      </w:r>
    </w:p>
    <w:p w:rsidR="008E695C" w:rsidRPr="00CF616E" w:rsidRDefault="00223EE4" w:rsidP="001442ED">
      <w:pPr>
        <w:spacing w:line="360" w:lineRule="auto"/>
        <w:ind w:firstLine="708"/>
        <w:jc w:val="both"/>
        <w:rPr>
          <w:rFonts w:ascii="Times New Roman" w:hAnsi="Times New Roman" w:cs="Times New Roman"/>
          <w:color w:val="000000" w:themeColor="text1"/>
          <w:sz w:val="24"/>
          <w:szCs w:val="24"/>
          <w:lang w:val="ru-RU"/>
        </w:rPr>
      </w:pPr>
      <w:r w:rsidRPr="00CF616E">
        <w:rPr>
          <w:rFonts w:ascii="Times New Roman" w:eastAsia="Times New Roman" w:hAnsi="Times New Roman" w:cs="Times New Roman"/>
          <w:color w:val="000000" w:themeColor="text1"/>
          <w:sz w:val="28"/>
          <w:szCs w:val="28"/>
          <w:lang w:val="ru-RU" w:eastAsia="ru-RU"/>
        </w:rPr>
        <w:t>Таким чином, с</w:t>
      </w:r>
      <w:r w:rsidR="008E695C" w:rsidRPr="00CF616E">
        <w:rPr>
          <w:rFonts w:ascii="Times New Roman" w:eastAsia="Times New Roman" w:hAnsi="Times New Roman" w:cs="Times New Roman"/>
          <w:color w:val="000000" w:themeColor="text1"/>
          <w:sz w:val="28"/>
          <w:szCs w:val="28"/>
          <w:lang w:val="ru-RU" w:eastAsia="ru-RU"/>
        </w:rPr>
        <w:t>лід зазначити, що процеси глобальних інформаційних об</w:t>
      </w:r>
      <w:r w:rsidR="00C50D40" w:rsidRPr="00CF616E">
        <w:rPr>
          <w:rFonts w:ascii="Times New Roman" w:eastAsia="Times New Roman" w:hAnsi="Times New Roman" w:cs="Times New Roman"/>
          <w:color w:val="000000" w:themeColor="text1"/>
          <w:sz w:val="28"/>
          <w:szCs w:val="28"/>
          <w:lang w:val="ru-RU" w:eastAsia="ru-RU"/>
        </w:rPr>
        <w:t>мінів, що базуються на загально</w:t>
      </w:r>
      <w:r w:rsidR="00C767BF" w:rsidRPr="00CF616E">
        <w:rPr>
          <w:rFonts w:ascii="Times New Roman" w:eastAsia="Times New Roman" w:hAnsi="Times New Roman" w:cs="Times New Roman"/>
          <w:color w:val="000000" w:themeColor="text1"/>
          <w:sz w:val="28"/>
          <w:szCs w:val="28"/>
          <w:lang w:val="ru-RU" w:eastAsia="ru-RU"/>
        </w:rPr>
        <w:t>-</w:t>
      </w:r>
      <w:r w:rsidR="008E695C" w:rsidRPr="00CF616E">
        <w:rPr>
          <w:rFonts w:ascii="Times New Roman" w:eastAsia="Times New Roman" w:hAnsi="Times New Roman" w:cs="Times New Roman"/>
          <w:color w:val="000000" w:themeColor="text1"/>
          <w:sz w:val="28"/>
          <w:szCs w:val="28"/>
          <w:lang w:val="ru-RU" w:eastAsia="ru-RU"/>
        </w:rPr>
        <w:t>цивілізаційній інформатизації, проявляють також і суттєві</w:t>
      </w:r>
      <w:r w:rsidRPr="00CF616E">
        <w:rPr>
          <w:rFonts w:ascii="Times New Roman" w:eastAsia="Times New Roman" w:hAnsi="Times New Roman" w:cs="Times New Roman"/>
          <w:color w:val="000000" w:themeColor="text1"/>
          <w:sz w:val="28"/>
          <w:szCs w:val="28"/>
          <w:lang w:val="ru-RU" w:eastAsia="ru-RU"/>
        </w:rPr>
        <w:t xml:space="preserve"> </w:t>
      </w:r>
      <w:r w:rsidR="008E695C" w:rsidRPr="00CF616E">
        <w:rPr>
          <w:rFonts w:ascii="Times New Roman" w:eastAsia="Times New Roman" w:hAnsi="Times New Roman" w:cs="Times New Roman"/>
          <w:color w:val="000000" w:themeColor="text1"/>
          <w:sz w:val="28"/>
          <w:szCs w:val="28"/>
          <w:lang w:val="ru-RU" w:eastAsia="ru-RU"/>
        </w:rPr>
        <w:t xml:space="preserve">негативні тенденції впливу на суверенні інформаційні ресурси, якщо вони не регламентовані загальновизнаними нормативними актами. </w:t>
      </w:r>
      <w:r w:rsidR="001442ED" w:rsidRPr="00CF616E">
        <w:rPr>
          <w:rFonts w:ascii="Times New Roman" w:eastAsia="Times New Roman" w:hAnsi="Times New Roman" w:cs="Times New Roman"/>
          <w:color w:val="000000" w:themeColor="text1"/>
          <w:sz w:val="28"/>
          <w:szCs w:val="28"/>
          <w:lang w:val="ru-RU" w:eastAsia="ru-RU"/>
        </w:rPr>
        <w:t xml:space="preserve">Спеціалізуючись на проблемах міжнародної безпеки та маючи широке </w:t>
      </w:r>
      <w:r w:rsidR="001442ED" w:rsidRPr="00CF616E">
        <w:rPr>
          <w:rFonts w:ascii="Times New Roman" w:eastAsia="Times New Roman" w:hAnsi="Times New Roman" w:cs="Times New Roman"/>
          <w:color w:val="000000" w:themeColor="text1"/>
          <w:sz w:val="28"/>
          <w:szCs w:val="28"/>
          <w:lang w:val="ru-RU" w:eastAsia="ru-RU"/>
        </w:rPr>
        <w:lastRenderedPageBreak/>
        <w:t>представництво країн-членів, ОБСЄ здатна зробити значний внесок у розв’язання проблем у сфері інформаційної безпеки на глобальному рівні. Діяльність ОБСЄ у сфері глобальної інформаційної безпеки полягає у визначенні загальних підходів щодо прогнозування конфліктів, моніторингу кризових ситуацій, ухвалення документів з інформаційної безпеки та застосуванні заходів превентивної дипломатії.</w:t>
      </w:r>
    </w:p>
    <w:p w:rsidR="0037100A" w:rsidRPr="00CF616E" w:rsidRDefault="0037100A" w:rsidP="00094010">
      <w:pPr>
        <w:pStyle w:val="2"/>
        <w:spacing w:before="0" w:line="360" w:lineRule="auto"/>
        <w:ind w:firstLine="709"/>
        <w:jc w:val="both"/>
        <w:rPr>
          <w:rFonts w:ascii="Times New Roman" w:hAnsi="Times New Roman" w:cs="Times New Roman"/>
          <w:noProof/>
          <w:color w:val="000000" w:themeColor="text1"/>
          <w:sz w:val="28"/>
          <w:szCs w:val="28"/>
          <w:lang w:val="ru-RU"/>
        </w:rPr>
      </w:pPr>
      <w:bookmarkStart w:id="11" w:name="_Toc71555511"/>
    </w:p>
    <w:p w:rsidR="00E870F6" w:rsidRPr="00CF616E" w:rsidRDefault="00E870F6" w:rsidP="00094010">
      <w:pPr>
        <w:pStyle w:val="2"/>
        <w:spacing w:before="0" w:line="360" w:lineRule="auto"/>
        <w:ind w:firstLine="709"/>
        <w:jc w:val="both"/>
        <w:rPr>
          <w:rFonts w:ascii="Times New Roman" w:hAnsi="Times New Roman" w:cs="Times New Roman"/>
          <w:color w:val="000000" w:themeColor="text1"/>
          <w:sz w:val="28"/>
          <w:szCs w:val="28"/>
          <w:shd w:val="clear" w:color="auto" w:fill="FFFFFF"/>
          <w:lang w:val="ru-RU"/>
        </w:rPr>
      </w:pPr>
      <w:r w:rsidRPr="00CF616E">
        <w:rPr>
          <w:rFonts w:ascii="Times New Roman" w:hAnsi="Times New Roman" w:cs="Times New Roman"/>
          <w:noProof/>
          <w:color w:val="000000" w:themeColor="text1"/>
          <w:sz w:val="28"/>
          <w:szCs w:val="28"/>
          <w:lang w:val="ru-RU"/>
        </w:rPr>
        <w:t xml:space="preserve">3.3 </w:t>
      </w:r>
      <w:r w:rsidRPr="00CF616E">
        <w:rPr>
          <w:rFonts w:ascii="Times New Roman" w:hAnsi="Times New Roman" w:cs="Times New Roman"/>
          <w:color w:val="000000" w:themeColor="text1"/>
          <w:sz w:val="28"/>
          <w:szCs w:val="28"/>
          <w:shd w:val="clear" w:color="auto" w:fill="FFFFFF"/>
          <w:lang w:val="ru-RU"/>
        </w:rPr>
        <w:t xml:space="preserve">Співробітництво України та Організації </w:t>
      </w:r>
      <w:r w:rsidR="002A5618" w:rsidRPr="00CF616E">
        <w:rPr>
          <w:rFonts w:ascii="Times New Roman" w:hAnsi="Times New Roman" w:cs="Times New Roman"/>
          <w:color w:val="000000" w:themeColor="text1"/>
          <w:sz w:val="28"/>
          <w:szCs w:val="28"/>
          <w:shd w:val="clear" w:color="auto" w:fill="FFFFFF"/>
          <w:lang w:val="ru-RU"/>
        </w:rPr>
        <w:t xml:space="preserve">з </w:t>
      </w:r>
      <w:r w:rsidRPr="00CF616E">
        <w:rPr>
          <w:rFonts w:ascii="Times New Roman" w:hAnsi="Times New Roman" w:cs="Times New Roman"/>
          <w:color w:val="000000" w:themeColor="text1"/>
          <w:sz w:val="28"/>
          <w:szCs w:val="28"/>
          <w:shd w:val="clear" w:color="auto" w:fill="FFFFFF"/>
          <w:lang w:val="ru-RU"/>
        </w:rPr>
        <w:t>безпеки та співробітництва в Європі у формуванні європейської системи безпеки та стабільності</w:t>
      </w:r>
      <w:bookmarkEnd w:id="11"/>
    </w:p>
    <w:p w:rsidR="00BD05EA" w:rsidRPr="00CF616E" w:rsidRDefault="006F661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Україна стала учасницею ОБСЄ </w:t>
      </w:r>
      <w:r w:rsidR="000127AD" w:rsidRPr="00CF616E">
        <w:rPr>
          <w:rFonts w:ascii="Times New Roman" w:hAnsi="Times New Roman" w:cs="Times New Roman"/>
          <w:color w:val="000000" w:themeColor="text1"/>
          <w:sz w:val="28"/>
          <w:szCs w:val="28"/>
          <w:lang w:val="ru-RU"/>
        </w:rPr>
        <w:t xml:space="preserve">30 січня </w:t>
      </w:r>
      <w:r w:rsidRPr="00CF616E">
        <w:rPr>
          <w:rFonts w:ascii="Times New Roman" w:hAnsi="Times New Roman" w:cs="Times New Roman"/>
          <w:color w:val="000000" w:themeColor="text1"/>
          <w:sz w:val="28"/>
          <w:szCs w:val="28"/>
          <w:lang w:val="ru-RU"/>
        </w:rPr>
        <w:t>1992 р</w:t>
      </w:r>
      <w:r w:rsidR="000127AD" w:rsidRPr="00CF616E">
        <w:rPr>
          <w:rFonts w:ascii="Times New Roman" w:hAnsi="Times New Roman" w:cs="Times New Roman"/>
          <w:color w:val="000000" w:themeColor="text1"/>
          <w:sz w:val="28"/>
          <w:szCs w:val="28"/>
          <w:lang w:val="ru-RU"/>
        </w:rPr>
        <w:t>оку</w:t>
      </w:r>
      <w:r w:rsidRPr="00CF616E">
        <w:rPr>
          <w:rFonts w:ascii="Times New Roman" w:hAnsi="Times New Roman" w:cs="Times New Roman"/>
          <w:color w:val="000000" w:themeColor="text1"/>
          <w:sz w:val="28"/>
          <w:szCs w:val="28"/>
          <w:lang w:val="ru-RU"/>
        </w:rPr>
        <w:t>. Першого червня 1999 р. було засновано посаду Координатора проектів ОБСЄ в Україні як нову форму с</w:t>
      </w:r>
      <w:r w:rsidR="00BD05EA" w:rsidRPr="00CF616E">
        <w:rPr>
          <w:rFonts w:ascii="Times New Roman" w:hAnsi="Times New Roman" w:cs="Times New Roman"/>
          <w:color w:val="000000" w:themeColor="text1"/>
          <w:sz w:val="28"/>
          <w:szCs w:val="28"/>
          <w:lang w:val="ru-RU"/>
        </w:rPr>
        <w:t>півпраці між Україною і ОБСЄ</w:t>
      </w:r>
      <w:r w:rsidR="00BD05EA" w:rsidRPr="00CF616E">
        <w:rPr>
          <w:rStyle w:val="af0"/>
          <w:rFonts w:ascii="Times New Roman" w:hAnsi="Times New Roman" w:cs="Times New Roman"/>
          <w:color w:val="000000" w:themeColor="text1"/>
          <w:sz w:val="28"/>
          <w:szCs w:val="28"/>
          <w:lang w:val="en-GB"/>
        </w:rPr>
        <w:footnoteReference w:id="99"/>
      </w:r>
      <w:r w:rsidRPr="00CF616E">
        <w:rPr>
          <w:rFonts w:ascii="Times New Roman" w:hAnsi="Times New Roman" w:cs="Times New Roman"/>
          <w:color w:val="000000" w:themeColor="text1"/>
          <w:sz w:val="28"/>
          <w:szCs w:val="28"/>
          <w:lang w:val="ru-RU"/>
        </w:rPr>
        <w:t xml:space="preserve">. </w:t>
      </w:r>
    </w:p>
    <w:p w:rsidR="00BD05EA" w:rsidRPr="00CF616E" w:rsidRDefault="006F661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Статус України як держави</w:t>
      </w:r>
      <w:r w:rsidR="00415F9B"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учасниці ОБСЄ на сьогодні створює всі передумови для використання можливостей міжнародного співробітництва для більш ефективного розвитку</w:t>
      </w:r>
      <w:r w:rsidR="002A5618" w:rsidRPr="00CF616E">
        <w:rPr>
          <w:rFonts w:ascii="Times New Roman" w:hAnsi="Times New Roman" w:cs="Times New Roman"/>
          <w:color w:val="000000" w:themeColor="text1"/>
          <w:sz w:val="28"/>
          <w:szCs w:val="28"/>
          <w:lang w:val="ru-RU"/>
        </w:rPr>
        <w:t xml:space="preserve"> країни</w:t>
      </w:r>
      <w:r w:rsidRPr="00CF616E">
        <w:rPr>
          <w:rFonts w:ascii="Times New Roman" w:hAnsi="Times New Roman" w:cs="Times New Roman"/>
          <w:color w:val="000000" w:themeColor="text1"/>
          <w:sz w:val="28"/>
          <w:szCs w:val="28"/>
          <w:lang w:val="ru-RU"/>
        </w:rPr>
        <w:t xml:space="preserve">, орієнтуючись на кращі міжнародні стандарти. </w:t>
      </w:r>
    </w:p>
    <w:p w:rsidR="00415F9B" w:rsidRPr="00CF616E" w:rsidRDefault="006F6610"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З цього приводу Б. Парахонський і Г. Яворська зазначають: </w:t>
      </w:r>
      <w:r w:rsidR="00BD05EA" w:rsidRPr="00CF616E">
        <w:rPr>
          <w:rFonts w:ascii="Times New Roman" w:hAnsi="Times New Roman" w:cs="Times New Roman"/>
          <w:color w:val="000000" w:themeColor="text1"/>
          <w:sz w:val="28"/>
          <w:szCs w:val="28"/>
          <w:lang w:val="ru-RU"/>
        </w:rPr>
        <w:t>«</w:t>
      </w:r>
      <w:r w:rsidRPr="00CF616E">
        <w:rPr>
          <w:rFonts w:ascii="Times New Roman" w:hAnsi="Times New Roman" w:cs="Times New Roman"/>
          <w:color w:val="000000" w:themeColor="text1"/>
          <w:sz w:val="28"/>
          <w:szCs w:val="28"/>
          <w:lang w:val="ru-RU"/>
        </w:rPr>
        <w:t>сенс входження України до колективних структур безпеки на Європейському субконтиненті полягає в тому, щоб мати можливість грати роль активного учасника європейської безпеки та мати реальні безпекові гарантії</w:t>
      </w:r>
      <w:r w:rsidR="00BD05EA" w:rsidRPr="00CF616E">
        <w:rPr>
          <w:rFonts w:ascii="Times New Roman" w:hAnsi="Times New Roman" w:cs="Times New Roman"/>
          <w:color w:val="000000" w:themeColor="text1"/>
          <w:sz w:val="28"/>
          <w:szCs w:val="28"/>
          <w:lang w:val="ru-RU"/>
        </w:rPr>
        <w:t>»</w:t>
      </w:r>
      <w:r w:rsidR="00BD05EA" w:rsidRPr="00CF616E">
        <w:rPr>
          <w:rStyle w:val="af0"/>
          <w:rFonts w:ascii="Times New Roman" w:hAnsi="Times New Roman" w:cs="Times New Roman"/>
          <w:color w:val="000000" w:themeColor="text1"/>
          <w:sz w:val="28"/>
          <w:szCs w:val="28"/>
          <w:lang w:val="en-GB"/>
        </w:rPr>
        <w:footnoteReference w:id="100"/>
      </w:r>
      <w:r w:rsidRPr="00CF616E">
        <w:rPr>
          <w:rFonts w:ascii="Times New Roman" w:hAnsi="Times New Roman" w:cs="Times New Roman"/>
          <w:color w:val="000000" w:themeColor="text1"/>
          <w:sz w:val="28"/>
          <w:szCs w:val="28"/>
          <w:lang w:val="ru-RU"/>
        </w:rPr>
        <w:t>.</w:t>
      </w:r>
    </w:p>
    <w:p w:rsidR="006F661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Україна бере участь у багатьох програмах</w:t>
      </w:r>
      <w:r w:rsidR="000127AD" w:rsidRPr="00CF616E">
        <w:rPr>
          <w:rFonts w:ascii="Times New Roman" w:hAnsi="Times New Roman" w:cs="Times New Roman"/>
          <w:color w:val="000000" w:themeColor="text1"/>
          <w:sz w:val="28"/>
          <w:szCs w:val="28"/>
          <w:lang w:val="ru-RU"/>
        </w:rPr>
        <w:t xml:space="preserve"> ОБСЄ</w:t>
      </w:r>
      <w:r w:rsidRPr="00CF616E">
        <w:rPr>
          <w:rFonts w:ascii="Times New Roman" w:hAnsi="Times New Roman" w:cs="Times New Roman"/>
          <w:color w:val="000000" w:themeColor="text1"/>
          <w:sz w:val="28"/>
          <w:szCs w:val="28"/>
          <w:lang w:val="ru-RU"/>
        </w:rPr>
        <w:t>, спрямованих на розвиток політичного діалогу і співробітництва з основних напрямків забезпечення безпеки (військово-політичн</w:t>
      </w:r>
      <w:r w:rsidR="001210CC" w:rsidRPr="00CF616E">
        <w:rPr>
          <w:rFonts w:ascii="Times New Roman" w:hAnsi="Times New Roman" w:cs="Times New Roman"/>
          <w:color w:val="000000" w:themeColor="text1"/>
          <w:sz w:val="28"/>
          <w:szCs w:val="28"/>
          <w:lang w:val="ru-RU"/>
        </w:rPr>
        <w:t>ий</w:t>
      </w:r>
      <w:r w:rsidRPr="00CF616E">
        <w:rPr>
          <w:rFonts w:ascii="Times New Roman" w:hAnsi="Times New Roman" w:cs="Times New Roman"/>
          <w:color w:val="000000" w:themeColor="text1"/>
          <w:sz w:val="28"/>
          <w:szCs w:val="28"/>
          <w:lang w:val="ru-RU"/>
        </w:rPr>
        <w:t>, економічн</w:t>
      </w:r>
      <w:r w:rsidR="001210CC" w:rsidRPr="00CF616E">
        <w:rPr>
          <w:rFonts w:ascii="Times New Roman" w:hAnsi="Times New Roman" w:cs="Times New Roman"/>
          <w:color w:val="000000" w:themeColor="text1"/>
          <w:sz w:val="28"/>
          <w:szCs w:val="28"/>
          <w:lang w:val="ru-RU"/>
        </w:rPr>
        <w:t>ий</w:t>
      </w:r>
      <w:r w:rsidRPr="00CF616E">
        <w:rPr>
          <w:rFonts w:ascii="Times New Roman" w:hAnsi="Times New Roman" w:cs="Times New Roman"/>
          <w:color w:val="000000" w:themeColor="text1"/>
          <w:sz w:val="28"/>
          <w:szCs w:val="28"/>
          <w:lang w:val="ru-RU"/>
        </w:rPr>
        <w:t>, гуманітарн</w:t>
      </w:r>
      <w:r w:rsidR="001210CC" w:rsidRPr="00CF616E">
        <w:rPr>
          <w:rFonts w:ascii="Times New Roman" w:hAnsi="Times New Roman" w:cs="Times New Roman"/>
          <w:color w:val="000000" w:themeColor="text1"/>
          <w:sz w:val="28"/>
          <w:szCs w:val="28"/>
          <w:lang w:val="ru-RU"/>
        </w:rPr>
        <w:t>ий</w:t>
      </w:r>
      <w:r w:rsidRPr="00CF616E">
        <w:rPr>
          <w:rFonts w:ascii="Times New Roman" w:hAnsi="Times New Roman" w:cs="Times New Roman"/>
          <w:color w:val="000000" w:themeColor="text1"/>
          <w:sz w:val="28"/>
          <w:szCs w:val="28"/>
          <w:lang w:val="ru-RU"/>
        </w:rPr>
        <w:t xml:space="preserve"> та ін.). Важливе місце в цьому процесі займає Спеціальна моніторингова місія (СММ) на Україні, яка помітно активізувала свою діяльність у вересні 2014 </w:t>
      </w:r>
      <w:r w:rsidRPr="00CF616E">
        <w:rPr>
          <w:rFonts w:ascii="Times New Roman" w:hAnsi="Times New Roman" w:cs="Times New Roman"/>
          <w:color w:val="000000" w:themeColor="text1"/>
          <w:sz w:val="28"/>
          <w:szCs w:val="28"/>
          <w:lang w:val="ru-RU"/>
        </w:rPr>
        <w:lastRenderedPageBreak/>
        <w:t>року, відповідно до Мінській угоді. СММ ОБСЄ здійснює в Донбасі моніторинг за збереженням режиму припинення вогню, відведенням великих озброєнь від лінії зіткнен</w:t>
      </w:r>
      <w:r w:rsidR="000127AD" w:rsidRPr="00CF616E">
        <w:rPr>
          <w:rFonts w:ascii="Times New Roman" w:hAnsi="Times New Roman" w:cs="Times New Roman"/>
          <w:color w:val="000000" w:themeColor="text1"/>
          <w:sz w:val="28"/>
          <w:szCs w:val="28"/>
          <w:lang w:val="ru-RU"/>
        </w:rPr>
        <w:t>ня конфліктуючих сторін і ін. У</w:t>
      </w:r>
      <w:r w:rsidRPr="00CF616E">
        <w:rPr>
          <w:rFonts w:ascii="Times New Roman" w:hAnsi="Times New Roman" w:cs="Times New Roman"/>
          <w:color w:val="000000" w:themeColor="text1"/>
          <w:sz w:val="28"/>
          <w:szCs w:val="28"/>
          <w:lang w:val="ru-RU"/>
        </w:rPr>
        <w:t xml:space="preserve">країна активно співпрацює також з інститутами даної організації і, </w:t>
      </w:r>
      <w:proofErr w:type="gramStart"/>
      <w:r w:rsidRPr="00CF616E">
        <w:rPr>
          <w:rFonts w:ascii="Times New Roman" w:hAnsi="Times New Roman" w:cs="Times New Roman"/>
          <w:color w:val="000000" w:themeColor="text1"/>
          <w:sz w:val="28"/>
          <w:szCs w:val="28"/>
          <w:lang w:val="ru-RU"/>
        </w:rPr>
        <w:t>в першу</w:t>
      </w:r>
      <w:proofErr w:type="gramEnd"/>
      <w:r w:rsidRPr="00CF616E">
        <w:rPr>
          <w:rFonts w:ascii="Times New Roman" w:hAnsi="Times New Roman" w:cs="Times New Roman"/>
          <w:color w:val="000000" w:themeColor="text1"/>
          <w:sz w:val="28"/>
          <w:szCs w:val="28"/>
          <w:lang w:val="ru-RU"/>
        </w:rPr>
        <w:t xml:space="preserve"> чергу, з Верховним комісаром ОБСЄ у справах національних меншин, з Бюро демократичних інститутів і прав людини і з представником ОБСЄ з питань свободи ЗМІ. «Взаємодія з Верховним комісаром ОБСЄ у справах національних меншин здійснюється в контексті розробки законодавства України в сфері захисту прав раніше депортованих осіб та мовної політики, а також в питаннях національних меншин в двосторонніх відносинах України з іншими державами</w:t>
      </w:r>
      <w:proofErr w:type="gramStart"/>
      <w:r w:rsidRPr="00CF616E">
        <w:rPr>
          <w:rFonts w:ascii="Times New Roman" w:hAnsi="Times New Roman" w:cs="Times New Roman"/>
          <w:color w:val="000000" w:themeColor="text1"/>
          <w:sz w:val="28"/>
          <w:szCs w:val="28"/>
          <w:lang w:val="ru-RU"/>
        </w:rPr>
        <w:t>»</w:t>
      </w:r>
      <w:r w:rsidRPr="00CF616E">
        <w:rPr>
          <w:rStyle w:val="af0"/>
          <w:rFonts w:ascii="Times New Roman" w:hAnsi="Times New Roman" w:cs="Times New Roman"/>
          <w:color w:val="000000" w:themeColor="text1"/>
          <w:sz w:val="28"/>
          <w:szCs w:val="28"/>
          <w:lang w:val="en-GB"/>
        </w:rPr>
        <w:footnoteReference w:id="101"/>
      </w:r>
      <w:r w:rsidRPr="00CF616E">
        <w:rPr>
          <w:rFonts w:ascii="Times New Roman" w:hAnsi="Times New Roman" w:cs="Times New Roman"/>
          <w:color w:val="000000" w:themeColor="text1"/>
          <w:sz w:val="28"/>
          <w:szCs w:val="28"/>
          <w:lang w:val="ru-RU"/>
        </w:rPr>
        <w:t xml:space="preserve"> .</w:t>
      </w:r>
      <w:proofErr w:type="gramEnd"/>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Ще в ході Будапештського саміту НБСЄ 5 грудня 1994 року лідери Росії, США і Великобританії підписали Меморандум про гарантії безпеки у зв'язку з приєднанням України до Договору про нерозповсюдження ядерної зброї (Будапештський меморандум)</w:t>
      </w:r>
      <w:r w:rsidRPr="00CF616E">
        <w:rPr>
          <w:rStyle w:val="af0"/>
          <w:rFonts w:ascii="Times New Roman" w:hAnsi="Times New Roman" w:cs="Times New Roman"/>
          <w:color w:val="000000" w:themeColor="text1"/>
          <w:sz w:val="28"/>
          <w:szCs w:val="28"/>
          <w:lang w:val="en-GB"/>
        </w:rPr>
        <w:footnoteReference w:id="102"/>
      </w:r>
      <w:r w:rsidRPr="00CF616E">
        <w:rPr>
          <w:rFonts w:ascii="Times New Roman" w:hAnsi="Times New Roman" w:cs="Times New Roman"/>
          <w:color w:val="000000" w:themeColor="text1"/>
          <w:sz w:val="28"/>
          <w:szCs w:val="28"/>
          <w:lang w:val="ru-RU"/>
        </w:rPr>
        <w:t xml:space="preserve">. </w:t>
      </w:r>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В обмін на відмову </w:t>
      </w:r>
      <w:r w:rsidR="003C2DE0" w:rsidRPr="00CF616E">
        <w:rPr>
          <w:rFonts w:ascii="Times New Roman" w:hAnsi="Times New Roman" w:cs="Times New Roman"/>
          <w:color w:val="000000" w:themeColor="text1"/>
          <w:sz w:val="28"/>
          <w:szCs w:val="28"/>
          <w:lang w:val="ru-RU"/>
        </w:rPr>
        <w:t>Києва від ядерної зброї країни-</w:t>
      </w:r>
      <w:r w:rsidRPr="00CF616E">
        <w:rPr>
          <w:rFonts w:ascii="Times New Roman" w:hAnsi="Times New Roman" w:cs="Times New Roman"/>
          <w:color w:val="000000" w:themeColor="text1"/>
          <w:sz w:val="28"/>
          <w:szCs w:val="28"/>
          <w:lang w:val="ru-RU"/>
        </w:rPr>
        <w:t xml:space="preserve">учасниці Будапештського меморандуму зобов'язалися: </w:t>
      </w:r>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поважати незалежність, суверенітет та існуючі кордони України; - утримуватися від загрози силою та її застосування проти територіальної цілісності і політичної незалежності України; </w:t>
      </w:r>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утримуватися від економічного тиску на Україну; - домагатися негайних дій з боку Ради Безпеки ООН з надання допомоги Україні, якщо вона стане жертвою акту агресії або об'єктом погрози агресією з використанням ядерної зброї; </w:t>
      </w:r>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 не застосовувати ядерну зброю проти України, крім випадку нападу на них та їх підопічні території, збройні сили, союзників; </w:t>
      </w:r>
    </w:p>
    <w:p w:rsidR="003C2DE0"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 проводити консультації у випадку виникнення ситуації, внаслідок якої питання щодо цих зобов'язань. </w:t>
      </w:r>
    </w:p>
    <w:p w:rsidR="00415F9B"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Будапештський меморандум, підписаний в рамках НБСЄ, не був ратифікований його учасниками (питання про те, чи підлягає він ратифікації, залишався дискусійним). Дві інші ядерні держави - Франція і КНР - також не підписали цей документ. Замість нього вони опублікували заяви, в яких, на відміну від тексту меморандуму, не було пункту про обов'язкові консультаці</w:t>
      </w:r>
      <w:r w:rsidR="003C2DE0" w:rsidRPr="00CF616E">
        <w:rPr>
          <w:rFonts w:ascii="Times New Roman" w:hAnsi="Times New Roman" w:cs="Times New Roman"/>
          <w:color w:val="000000" w:themeColor="text1"/>
          <w:sz w:val="28"/>
          <w:szCs w:val="28"/>
          <w:lang w:val="ru-RU"/>
        </w:rPr>
        <w:t>ї</w:t>
      </w:r>
      <w:r w:rsidRPr="00CF616E">
        <w:rPr>
          <w:rFonts w:ascii="Times New Roman" w:hAnsi="Times New Roman" w:cs="Times New Roman"/>
          <w:color w:val="000000" w:themeColor="text1"/>
          <w:sz w:val="28"/>
          <w:szCs w:val="28"/>
          <w:lang w:val="ru-RU"/>
        </w:rPr>
        <w:t xml:space="preserve"> при виникненні спірних ситуацій. Невизначеність гарантій ОБСЄ проявилася під час подій в Криму навесні 20</w:t>
      </w:r>
      <w:r w:rsidR="001210CC" w:rsidRPr="00CF616E">
        <w:rPr>
          <w:rFonts w:ascii="Times New Roman" w:hAnsi="Times New Roman" w:cs="Times New Roman"/>
          <w:color w:val="000000" w:themeColor="text1"/>
          <w:sz w:val="28"/>
          <w:szCs w:val="28"/>
          <w:lang w:val="ru-RU"/>
        </w:rPr>
        <w:t xml:space="preserve">14 </w:t>
      </w:r>
      <w:r w:rsidR="003C2DE0" w:rsidRPr="00CF616E">
        <w:rPr>
          <w:rFonts w:ascii="Times New Roman" w:hAnsi="Times New Roman" w:cs="Times New Roman"/>
          <w:color w:val="000000" w:themeColor="text1"/>
          <w:sz w:val="28"/>
          <w:szCs w:val="28"/>
          <w:lang w:val="ru-RU"/>
        </w:rPr>
        <w:t>р</w:t>
      </w:r>
      <w:r w:rsidR="000127AD" w:rsidRPr="00CF616E">
        <w:rPr>
          <w:rFonts w:ascii="Times New Roman" w:hAnsi="Times New Roman" w:cs="Times New Roman"/>
          <w:color w:val="000000" w:themeColor="text1"/>
          <w:sz w:val="28"/>
          <w:szCs w:val="28"/>
          <w:lang w:val="ru-RU"/>
        </w:rPr>
        <w:t>оку</w:t>
      </w:r>
      <w:r w:rsidR="001210CC" w:rsidRPr="00CF616E">
        <w:rPr>
          <w:rStyle w:val="af0"/>
          <w:rFonts w:ascii="Times New Roman" w:hAnsi="Times New Roman" w:cs="Times New Roman"/>
          <w:color w:val="000000" w:themeColor="text1"/>
          <w:sz w:val="28"/>
          <w:szCs w:val="28"/>
          <w:lang w:val="en-GB"/>
        </w:rPr>
        <w:footnoteReference w:id="103"/>
      </w:r>
      <w:r w:rsidRPr="00CF616E">
        <w:rPr>
          <w:rFonts w:ascii="Times New Roman" w:hAnsi="Times New Roman" w:cs="Times New Roman"/>
          <w:color w:val="000000" w:themeColor="text1"/>
          <w:sz w:val="28"/>
          <w:szCs w:val="28"/>
          <w:lang w:val="ru-RU"/>
        </w:rPr>
        <w:t>.</w:t>
      </w:r>
    </w:p>
    <w:p w:rsidR="0020549F"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1 березня Рада Федерації Ф</w:t>
      </w:r>
      <w:r w:rsidR="00C767BF" w:rsidRPr="00CF616E">
        <w:rPr>
          <w:rFonts w:ascii="Times New Roman" w:hAnsi="Times New Roman" w:cs="Times New Roman"/>
          <w:color w:val="000000" w:themeColor="text1"/>
          <w:sz w:val="28"/>
          <w:szCs w:val="28"/>
          <w:lang w:val="ru-RU"/>
        </w:rPr>
        <w:t>З</w:t>
      </w:r>
      <w:r w:rsidR="002A5618"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РФ прийня</w:t>
      </w:r>
      <w:r w:rsidR="002A5618" w:rsidRPr="00CF616E">
        <w:rPr>
          <w:rFonts w:ascii="Times New Roman" w:hAnsi="Times New Roman" w:cs="Times New Roman"/>
          <w:color w:val="000000" w:themeColor="text1"/>
          <w:sz w:val="28"/>
          <w:szCs w:val="28"/>
          <w:lang w:val="ru-RU"/>
        </w:rPr>
        <w:t>ли</w:t>
      </w:r>
      <w:r w:rsidRPr="00CF616E">
        <w:rPr>
          <w:rFonts w:ascii="Times New Roman" w:hAnsi="Times New Roman" w:cs="Times New Roman"/>
          <w:color w:val="000000" w:themeColor="text1"/>
          <w:sz w:val="28"/>
          <w:szCs w:val="28"/>
          <w:lang w:val="ru-RU"/>
        </w:rPr>
        <w:t xml:space="preserve"> постанову «Про використання військ Російської Федерації на території України». У той же день Верховна Рада звернулася до країн - гарантів цілісності країни, що підписали в 1994 р</w:t>
      </w:r>
      <w:r w:rsidR="000127AD" w:rsidRPr="00CF616E">
        <w:rPr>
          <w:rFonts w:ascii="Times New Roman" w:hAnsi="Times New Roman" w:cs="Times New Roman"/>
          <w:color w:val="000000" w:themeColor="text1"/>
          <w:sz w:val="28"/>
          <w:szCs w:val="28"/>
          <w:lang w:val="ru-RU"/>
        </w:rPr>
        <w:t>оці</w:t>
      </w:r>
      <w:r w:rsidRPr="00CF616E">
        <w:rPr>
          <w:rFonts w:ascii="Times New Roman" w:hAnsi="Times New Roman" w:cs="Times New Roman"/>
          <w:color w:val="000000" w:themeColor="text1"/>
          <w:sz w:val="28"/>
          <w:szCs w:val="28"/>
          <w:lang w:val="ru-RU"/>
        </w:rPr>
        <w:t xml:space="preserve"> Будапештський меморандум, вимагаючи від них «практичними діями підтвердити закріплені в меморандумі зобов'язання» 26. Київ закликав Москву невідкладно провести двосторонні консультації, проте Росія відмовилася від претензій України, пославшись на нелегітимність її уряду. </w:t>
      </w:r>
    </w:p>
    <w:p w:rsidR="00415F9B"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5 березня в Парижі пройшла тристороння зустріч міністрів закордонних справ США, Великої Британії та України. Держсекретар </w:t>
      </w:r>
      <w:r w:rsidR="00755B70" w:rsidRPr="00CF616E">
        <w:rPr>
          <w:rFonts w:ascii="Times New Roman" w:hAnsi="Times New Roman" w:cs="Times New Roman"/>
          <w:color w:val="000000" w:themeColor="text1"/>
          <w:sz w:val="28"/>
          <w:szCs w:val="28"/>
          <w:lang w:val="ru-RU"/>
        </w:rPr>
        <w:t xml:space="preserve">США </w:t>
      </w:r>
      <w:r w:rsidRPr="00CF616E">
        <w:rPr>
          <w:rFonts w:ascii="Times New Roman" w:hAnsi="Times New Roman" w:cs="Times New Roman"/>
          <w:color w:val="000000" w:themeColor="text1"/>
          <w:sz w:val="28"/>
          <w:szCs w:val="28"/>
          <w:lang w:val="ru-RU"/>
        </w:rPr>
        <w:t>Дж.</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Керрі і глава українського зовнішньополітичного відомства А.</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Дещиця</w:t>
      </w:r>
      <w:r w:rsidR="00755B70" w:rsidRPr="00CF616E">
        <w:rPr>
          <w:rFonts w:ascii="Times New Roman" w:hAnsi="Times New Roman" w:cs="Times New Roman"/>
          <w:color w:val="000000" w:themeColor="text1"/>
          <w:sz w:val="28"/>
          <w:szCs w:val="28"/>
          <w:lang w:val="ru-RU"/>
        </w:rPr>
        <w:t xml:space="preserve"> висловили бажання</w:t>
      </w:r>
      <w:r w:rsidR="00C767BF"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кваліфікувати дії Росії як порушення Будапештського меморандуму, проте міністр закордонних справ Великобританії У.</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Хейг не погодився з таким трактуванням, і відповідне рішення прийнято не було. Незважаючи на це, країни ЄС і США пішли на введення санкцій проти Росії. 21 березня на Україні почала діяти Спеціа</w:t>
      </w:r>
      <w:r w:rsidR="001210CC" w:rsidRPr="00CF616E">
        <w:rPr>
          <w:rFonts w:ascii="Times New Roman" w:hAnsi="Times New Roman" w:cs="Times New Roman"/>
          <w:color w:val="000000" w:themeColor="text1"/>
          <w:sz w:val="28"/>
          <w:szCs w:val="28"/>
          <w:lang w:val="ru-RU"/>
        </w:rPr>
        <w:t>льна моніторингова місія ОБСЄ</w:t>
      </w:r>
      <w:r w:rsidR="001210CC" w:rsidRPr="00CF616E">
        <w:rPr>
          <w:rStyle w:val="af0"/>
          <w:rFonts w:ascii="Times New Roman" w:hAnsi="Times New Roman" w:cs="Times New Roman"/>
          <w:color w:val="000000" w:themeColor="text1"/>
          <w:sz w:val="28"/>
          <w:szCs w:val="28"/>
          <w:lang w:val="en-GB"/>
        </w:rPr>
        <w:footnoteReference w:id="104"/>
      </w:r>
      <w:r w:rsidRPr="00CF616E">
        <w:rPr>
          <w:rFonts w:ascii="Times New Roman" w:hAnsi="Times New Roman" w:cs="Times New Roman"/>
          <w:color w:val="000000" w:themeColor="text1"/>
          <w:sz w:val="28"/>
          <w:szCs w:val="28"/>
          <w:lang w:val="ru-RU"/>
        </w:rPr>
        <w:t>.</w:t>
      </w:r>
    </w:p>
    <w:p w:rsidR="00415F9B"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Підставою для її відкриття послужили звернення уряду України в організацію і консенсусне рішення всіх 57 країн-учасниць. Мандат місії був встановлений до 31 березня 2016 року, але при необхідності він може бути продовжений. Діяльність співробітників ОБСЄ охоплює всі регіони України, їх основне завдання визначена як неупереджене та об'єктивне спостереження за ситуацією в країні і просування діалогу між усіма учасниками конфлікту. У той же час спочатку ОБСЄ перебувала в стороні від процесу врегулювання ситуації на Донбасі.</w:t>
      </w:r>
    </w:p>
    <w:p w:rsidR="001210CC"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6 червня 2014 року на святкуванні 70-річчя висадки союзників у Нормандії був заснований так званий нормандський формат переговорів: нерегулярно збирається форум представників Росії, Франції, Німеччини та України. 2 липня 2014 р Росія, Франція і Німеччина підписали Берлінський меморандум про створення Контактної групи по Україні. У Москві вважали, що Париж і Берлін виступлять посередниками між Кремлем і Білим домом і запропонують взаємоприйнятний варіант вирішення «українського кризи». Механізм залучення ОБСЄ в конфлікт був створений угодами «Мінськ-1». 5 вересня 2014 року на зустрічі в Мінську делегати підписали Протокол за підсумками консультацій Тристоронньої контактної групи щодо спільних кроків, спрямованих на імплементацію Мирного плану Президента України П.</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Порошенко і ініціатив Президента Росії В.</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Путіна (неофіцій</w:t>
      </w:r>
      <w:r w:rsidR="001210CC" w:rsidRPr="00CF616E">
        <w:rPr>
          <w:rFonts w:ascii="Times New Roman" w:hAnsi="Times New Roman" w:cs="Times New Roman"/>
          <w:color w:val="000000" w:themeColor="text1"/>
          <w:sz w:val="28"/>
          <w:szCs w:val="28"/>
          <w:lang w:val="ru-RU"/>
        </w:rPr>
        <w:t>на назва - Мінський протокол)</w:t>
      </w:r>
      <w:r w:rsidR="001210CC" w:rsidRPr="00CF616E">
        <w:rPr>
          <w:rStyle w:val="af0"/>
          <w:rFonts w:ascii="Times New Roman" w:hAnsi="Times New Roman" w:cs="Times New Roman"/>
          <w:color w:val="000000" w:themeColor="text1"/>
          <w:sz w:val="28"/>
          <w:szCs w:val="28"/>
          <w:lang w:val="en-GB"/>
        </w:rPr>
        <w:footnoteReference w:id="105"/>
      </w:r>
      <w:r w:rsidRPr="00CF616E">
        <w:rPr>
          <w:rFonts w:ascii="Times New Roman" w:hAnsi="Times New Roman" w:cs="Times New Roman"/>
          <w:color w:val="000000" w:themeColor="text1"/>
          <w:sz w:val="28"/>
          <w:szCs w:val="28"/>
          <w:lang w:val="ru-RU"/>
        </w:rPr>
        <w:t xml:space="preserve">. </w:t>
      </w:r>
    </w:p>
    <w:p w:rsidR="001210CC"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З боку Росії його підписав повноважний посол РФ в Україні М.Зурабов, з боку України - колишній президент Л. Кучма, з боку ОБСЄ - швейцарський дипломат Х. Тальявіні. 19 вересня 2014 року представники ДНР і ЛНР підписали Меморандум про виконання положень Протоколу за підсумками консультацій Тристоронньої контактної групи (Мінський меморандум)</w:t>
      </w:r>
      <w:r w:rsidR="001210CC" w:rsidRPr="00CF616E">
        <w:rPr>
          <w:rStyle w:val="af0"/>
          <w:rFonts w:ascii="Times New Roman" w:hAnsi="Times New Roman" w:cs="Times New Roman"/>
          <w:color w:val="000000" w:themeColor="text1"/>
          <w:sz w:val="28"/>
          <w:szCs w:val="28"/>
          <w:lang w:val="en-GB"/>
        </w:rPr>
        <w:footnoteReference w:id="106"/>
      </w:r>
      <w:r w:rsidRPr="00CF616E">
        <w:rPr>
          <w:rFonts w:ascii="Times New Roman" w:hAnsi="Times New Roman" w:cs="Times New Roman"/>
          <w:color w:val="000000" w:themeColor="text1"/>
          <w:sz w:val="28"/>
          <w:szCs w:val="28"/>
          <w:lang w:val="ru-RU"/>
        </w:rPr>
        <w:t>.</w:t>
      </w:r>
    </w:p>
    <w:p w:rsidR="00415F9B" w:rsidRPr="00CF616E" w:rsidRDefault="00415F9B" w:rsidP="00EA29F3">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Документ підтверджував встановлений Мінським протоколом режим припинення вогню, передбачав відведення важких озброєнь на 15 км від лінії фронту, а також вводив заборону на польоти бойової авіації і установку мінно-вибухових огорож. Гарантом угоди виступала ОБСЄ. 5 жовтня 2014 р моніторингова місія організації почала діяти на Донбасі. Співробітники ОБСЄ перший час намагалися підтримувати режим перемир'я, встановивши лінію розмежування між конфліктуючими сторонами. 13 листопада 2014 року представники Спільного центру з контролю і координації ОБСЄ погодили проект графіка виведення військ зі сходу України. Його реалізація намічалася в три етапи: припинення вогню (2 дні), висновок важких озброєнь (5 днів),</w:t>
      </w:r>
      <w:r w:rsidR="001210CC" w:rsidRPr="00CF616E">
        <w:rPr>
          <w:rFonts w:ascii="Times New Roman" w:hAnsi="Times New Roman" w:cs="Times New Roman"/>
          <w:color w:val="000000" w:themeColor="text1"/>
          <w:sz w:val="28"/>
          <w:szCs w:val="28"/>
          <w:lang w:val="ru-RU"/>
        </w:rPr>
        <w:t xml:space="preserve"> роз'єднання сил по лінії стикання </w:t>
      </w:r>
      <w:r w:rsidRPr="00CF616E">
        <w:rPr>
          <w:rFonts w:ascii="Times New Roman" w:hAnsi="Times New Roman" w:cs="Times New Roman"/>
          <w:color w:val="000000" w:themeColor="text1"/>
          <w:sz w:val="28"/>
          <w:szCs w:val="28"/>
          <w:lang w:val="ru-RU"/>
        </w:rPr>
        <w:t>відповідно до Московським меморандумом (21 день). Сторони, однак, не виконали графік в зазначені терміни через що тривали бойових зіткнень. 9 грудня 2014 року в Мінську за посередництва ОБСЄ відбулася зустріч представників адміністрації П. Порошенко, ДНР і ЛНР. За її підсумками було досягнуто домовленості про припинення вогню. Відновлення військових дій 13 січня 2015 р привело до зриву угод «Мінськ-1». Однак 12 лютого 2015 р білоруській столиці відбулося засідання Контактної групи, за підсумками якого було підписано два нових документа. Перший, Комплекс заходів по виконанню Мінських</w:t>
      </w:r>
      <w:r w:rsidR="001210CC" w:rsidRPr="00CF616E">
        <w:rPr>
          <w:rFonts w:ascii="Times New Roman" w:hAnsi="Times New Roman" w:cs="Times New Roman"/>
          <w:color w:val="000000" w:themeColor="text1"/>
          <w:sz w:val="28"/>
          <w:szCs w:val="28"/>
          <w:lang w:val="ru-RU"/>
        </w:rPr>
        <w:t xml:space="preserve"> угод</w:t>
      </w:r>
      <w:r w:rsidR="001210CC" w:rsidRPr="00CF616E">
        <w:rPr>
          <w:rStyle w:val="af0"/>
          <w:rFonts w:ascii="Times New Roman" w:hAnsi="Times New Roman" w:cs="Times New Roman"/>
          <w:color w:val="000000" w:themeColor="text1"/>
          <w:sz w:val="28"/>
          <w:szCs w:val="28"/>
          <w:lang w:val="en-GB"/>
        </w:rPr>
        <w:footnoteReference w:id="107"/>
      </w:r>
      <w:r w:rsidRPr="00CF616E">
        <w:rPr>
          <w:rFonts w:ascii="Times New Roman" w:hAnsi="Times New Roman" w:cs="Times New Roman"/>
          <w:color w:val="000000" w:themeColor="text1"/>
          <w:sz w:val="28"/>
          <w:szCs w:val="28"/>
          <w:lang w:val="ru-RU"/>
        </w:rPr>
        <w:t>, підписали представник ОБСЄ Х. Тальявіні, екс-президент України Л. Кучма, посол Росії на Україні М. Зурабов, а також лідери ДНР і ЛНР - А.</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В.</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Захарченко і І.</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В.</w:t>
      </w:r>
      <w:r w:rsidR="00755B70"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lang w:val="ru-RU"/>
        </w:rPr>
        <w:t>Плотниц</w:t>
      </w:r>
      <w:r w:rsidR="00B64124" w:rsidRPr="00CF616E">
        <w:rPr>
          <w:rFonts w:ascii="Times New Roman" w:hAnsi="Times New Roman" w:cs="Times New Roman"/>
          <w:color w:val="000000" w:themeColor="text1"/>
          <w:sz w:val="28"/>
          <w:szCs w:val="28"/>
          <w:lang w:val="ru-RU"/>
        </w:rPr>
        <w:t>ь</w:t>
      </w:r>
      <w:r w:rsidRPr="00CF616E">
        <w:rPr>
          <w:rFonts w:ascii="Times New Roman" w:hAnsi="Times New Roman" w:cs="Times New Roman"/>
          <w:color w:val="000000" w:themeColor="text1"/>
          <w:sz w:val="28"/>
          <w:szCs w:val="28"/>
          <w:lang w:val="ru-RU"/>
        </w:rPr>
        <w:t>кий відповідно. Документ доповнювала Декларація Президента Російської Федерації, Президента України, Президента Французької Республіки і Канцлера Федеративної Республіки Німеччина в підтримку Комплексу заходів з виконання Мінських угод, п</w:t>
      </w:r>
      <w:r w:rsidR="001210CC" w:rsidRPr="00CF616E">
        <w:rPr>
          <w:rFonts w:ascii="Times New Roman" w:hAnsi="Times New Roman" w:cs="Times New Roman"/>
          <w:color w:val="000000" w:themeColor="text1"/>
          <w:sz w:val="28"/>
          <w:szCs w:val="28"/>
          <w:lang w:val="ru-RU"/>
        </w:rPr>
        <w:t>рийнятого 12 лютого 2015 року</w:t>
      </w:r>
      <w:r w:rsidR="001210CC" w:rsidRPr="00CF616E">
        <w:rPr>
          <w:rStyle w:val="af0"/>
          <w:rFonts w:ascii="Times New Roman" w:hAnsi="Times New Roman" w:cs="Times New Roman"/>
          <w:color w:val="000000" w:themeColor="text1"/>
          <w:sz w:val="28"/>
          <w:szCs w:val="28"/>
          <w:lang w:val="en-GB"/>
        </w:rPr>
        <w:footnoteReference w:id="108"/>
      </w:r>
      <w:r w:rsidRPr="00CF616E">
        <w:rPr>
          <w:rFonts w:ascii="Times New Roman" w:hAnsi="Times New Roman" w:cs="Times New Roman"/>
          <w:color w:val="000000" w:themeColor="text1"/>
          <w:sz w:val="28"/>
          <w:szCs w:val="28"/>
          <w:lang w:val="ru-RU"/>
        </w:rPr>
        <w:t>.</w:t>
      </w:r>
    </w:p>
    <w:p w:rsidR="001442ED" w:rsidRPr="00CF616E" w:rsidRDefault="00415F9B" w:rsidP="008E045E">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lastRenderedPageBreak/>
        <w:t xml:space="preserve">Ці документи підтвердили повноваження місії ОБСЄ по контролю за виведенням всіх іноземних збройних формувань, військової техніки з території України і проведенням виборів в окремих районах ДНР і ЛНР з дотриманням стандартів ОБСЄ і БДІПЛ, а також за визначенням особливих статусів республік. Незважаючи на що тривали зіткнення, сторони почали відведення важких озброєнь відповідно до встановленого графіка. Спостереження за їх діями здійснювала ОБСЄ. </w:t>
      </w:r>
    </w:p>
    <w:p w:rsidR="001442ED" w:rsidRPr="00CF616E" w:rsidRDefault="002D62B0" w:rsidP="008E045E">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Отже, </w:t>
      </w:r>
      <w:r w:rsidR="001442ED" w:rsidRPr="00CF616E">
        <w:rPr>
          <w:rFonts w:ascii="Times New Roman" w:hAnsi="Times New Roman" w:cs="Times New Roman"/>
          <w:color w:val="000000" w:themeColor="text1"/>
          <w:sz w:val="28"/>
          <w:szCs w:val="28"/>
          <w:lang w:val="ru-RU"/>
        </w:rPr>
        <w:t xml:space="preserve">можна зробити висновок, що </w:t>
      </w:r>
      <w:r w:rsidRPr="00CF616E">
        <w:rPr>
          <w:rFonts w:ascii="Times New Roman" w:hAnsi="Times New Roman" w:cs="Times New Roman"/>
          <w:color w:val="000000" w:themeColor="text1"/>
          <w:sz w:val="28"/>
          <w:szCs w:val="28"/>
          <w:lang w:val="ru-RU"/>
        </w:rPr>
        <w:t>Україна й досі перебуває у пошуку свого місця і ролі у системі європейської безпеки. Для України питання стоїть дуже гостро – здійснити інтеграційний рух до європейських систем безпеки, з одного боку, або опинитися в позиції безпекового вакууму та міжнародного аутсайдера – з іншого. У першому випадку Україна може зберегти та зміцнити власну суб’єктність на міжнародній арені, у другому, знаходячись під тиском глобальної конкуренції і перебуваючи поза межами ефективної системи колективної безпеки, ризику є опинитися наодинці перед сучасними загрозами та викликами власній безпеці.</w:t>
      </w:r>
    </w:p>
    <w:p w:rsidR="00D35845" w:rsidRPr="00CF616E" w:rsidRDefault="00D35845">
      <w:pPr>
        <w:rPr>
          <w:rFonts w:asciiTheme="majorHAnsi" w:eastAsiaTheme="majorEastAsia" w:hAnsiTheme="majorHAnsi" w:cstheme="majorBidi"/>
          <w:b/>
          <w:bCs/>
          <w:color w:val="000000" w:themeColor="text1"/>
          <w:sz w:val="26"/>
          <w:szCs w:val="26"/>
          <w:lang w:val="ru-RU"/>
        </w:rPr>
      </w:pPr>
      <w:r w:rsidRPr="00CF616E">
        <w:rPr>
          <w:color w:val="000000" w:themeColor="text1"/>
          <w:lang w:val="ru-RU"/>
        </w:rPr>
        <w:br w:type="page"/>
      </w:r>
    </w:p>
    <w:p w:rsidR="00E870F6" w:rsidRPr="00CF616E" w:rsidRDefault="00106C2B" w:rsidP="00AA5446">
      <w:pPr>
        <w:pStyle w:val="2"/>
        <w:spacing w:before="0" w:line="360" w:lineRule="auto"/>
        <w:jc w:val="center"/>
        <w:rPr>
          <w:rFonts w:ascii="Times New Roman" w:hAnsi="Times New Roman" w:cs="Times New Roman"/>
          <w:color w:val="000000" w:themeColor="text1"/>
          <w:sz w:val="28"/>
          <w:szCs w:val="28"/>
          <w:lang w:val="ru-RU"/>
        </w:rPr>
      </w:pPr>
      <w:hyperlink r:id="rId12" w:anchor="_Toc8578692" w:history="1">
        <w:bookmarkStart w:id="12" w:name="_Toc71555512"/>
        <w:r w:rsidR="00E870F6" w:rsidRPr="00CF616E">
          <w:rPr>
            <w:rStyle w:val="af2"/>
            <w:rFonts w:ascii="Times New Roman" w:hAnsi="Times New Roman" w:cs="Times New Roman"/>
            <w:noProof/>
            <w:color w:val="000000" w:themeColor="text1"/>
            <w:sz w:val="28"/>
            <w:szCs w:val="28"/>
            <w:u w:val="none"/>
            <w:lang w:val="ru-RU"/>
          </w:rPr>
          <w:t>ВИСНОВКИ</w:t>
        </w:r>
        <w:bookmarkEnd w:id="12"/>
      </w:hyperlink>
    </w:p>
    <w:p w:rsidR="005069EB" w:rsidRPr="00CF616E" w:rsidRDefault="009D0EF2" w:rsidP="005069EB">
      <w:pPr>
        <w:spacing w:after="0" w:line="360" w:lineRule="auto"/>
        <w:ind w:firstLine="709"/>
        <w:jc w:val="both"/>
        <w:rPr>
          <w:rStyle w:val="acopre"/>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shd w:val="clear" w:color="auto" w:fill="FFFFFF"/>
          <w:lang w:val="ru-RU"/>
        </w:rPr>
        <w:t>Отже</w:t>
      </w:r>
      <w:r w:rsidR="005069EB" w:rsidRPr="00CF616E">
        <w:rPr>
          <w:rFonts w:ascii="Times New Roman" w:hAnsi="Times New Roman" w:cs="Times New Roman"/>
          <w:color w:val="000000" w:themeColor="text1"/>
          <w:sz w:val="28"/>
          <w:szCs w:val="28"/>
          <w:shd w:val="clear" w:color="auto" w:fill="FFFFFF"/>
          <w:lang w:val="ru-RU"/>
        </w:rPr>
        <w:t xml:space="preserve">, </w:t>
      </w:r>
      <w:r w:rsidRPr="00CF616E">
        <w:rPr>
          <w:rFonts w:ascii="Times New Roman" w:hAnsi="Times New Roman" w:cs="Times New Roman"/>
          <w:color w:val="000000" w:themeColor="text1"/>
          <w:sz w:val="28"/>
          <w:szCs w:val="28"/>
          <w:shd w:val="clear" w:color="auto" w:fill="FFFFFF"/>
          <w:lang w:val="ru-RU"/>
        </w:rPr>
        <w:t>ми можемо</w:t>
      </w:r>
      <w:r w:rsidR="005069EB" w:rsidRPr="00CF616E">
        <w:rPr>
          <w:rFonts w:ascii="Times New Roman" w:hAnsi="Times New Roman" w:cs="Times New Roman"/>
          <w:color w:val="000000" w:themeColor="text1"/>
          <w:sz w:val="28"/>
          <w:szCs w:val="28"/>
          <w:shd w:val="clear" w:color="auto" w:fill="FFFFFF"/>
          <w:lang w:val="ru-RU"/>
        </w:rPr>
        <w:t xml:space="preserve"> зазначити, що Організація </w:t>
      </w:r>
      <w:r w:rsidR="00D35845" w:rsidRPr="00CF616E">
        <w:rPr>
          <w:rFonts w:ascii="Times New Roman" w:hAnsi="Times New Roman" w:cs="Times New Roman"/>
          <w:color w:val="000000" w:themeColor="text1"/>
          <w:sz w:val="28"/>
          <w:szCs w:val="28"/>
          <w:shd w:val="clear" w:color="auto" w:fill="FFFFFF"/>
          <w:lang w:val="ru-RU"/>
        </w:rPr>
        <w:t xml:space="preserve">з </w:t>
      </w:r>
      <w:r w:rsidR="005069EB" w:rsidRPr="00CF616E">
        <w:rPr>
          <w:rFonts w:ascii="Times New Roman" w:hAnsi="Times New Roman" w:cs="Times New Roman"/>
          <w:color w:val="000000" w:themeColor="text1"/>
          <w:sz w:val="28"/>
          <w:szCs w:val="28"/>
          <w:shd w:val="clear" w:color="auto" w:fill="FFFFFF"/>
          <w:lang w:val="ru-RU"/>
        </w:rPr>
        <w:t xml:space="preserve">безпеки та співробітництва в Європі – це </w:t>
      </w:r>
      <w:r w:rsidR="005069EB" w:rsidRPr="00CF616E">
        <w:rPr>
          <w:rStyle w:val="acopre"/>
          <w:rFonts w:ascii="Times New Roman" w:hAnsi="Times New Roman" w:cs="Times New Roman"/>
          <w:color w:val="000000" w:themeColor="text1"/>
          <w:sz w:val="28"/>
          <w:szCs w:val="28"/>
          <w:lang w:val="ru-RU"/>
        </w:rPr>
        <w:t>міжнародна організація, яка ставить собі за мету збереження миру й розвиток демократії на європейському континенті.</w:t>
      </w:r>
    </w:p>
    <w:p w:rsidR="005069EB" w:rsidRPr="00CF616E" w:rsidRDefault="00D35845"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Style w:val="acopre"/>
          <w:rFonts w:ascii="Times New Roman" w:hAnsi="Times New Roman" w:cs="Times New Roman"/>
          <w:color w:val="000000" w:themeColor="text1"/>
          <w:sz w:val="28"/>
          <w:szCs w:val="28"/>
          <w:lang w:val="ru-RU"/>
        </w:rPr>
        <w:t xml:space="preserve">В результаті проведеного дослідження </w:t>
      </w:r>
      <w:r w:rsidR="005069EB" w:rsidRPr="00CF616E">
        <w:rPr>
          <w:rStyle w:val="acopre"/>
          <w:rFonts w:ascii="Times New Roman" w:hAnsi="Times New Roman" w:cs="Times New Roman"/>
          <w:color w:val="000000" w:themeColor="text1"/>
          <w:sz w:val="28"/>
          <w:szCs w:val="28"/>
          <w:lang w:val="ru-RU"/>
        </w:rPr>
        <w:t>були сформульовані наступні висновки:</w:t>
      </w:r>
    </w:p>
    <w:p w:rsidR="005069EB" w:rsidRPr="00CF616E" w:rsidRDefault="00B64124" w:rsidP="00B64124">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Історія створення ОБСЄ характеризується багатьма етапами, які були досліджені у дипломній роботі. </w:t>
      </w:r>
      <w:proofErr w:type="gramStart"/>
      <w:r w:rsidRPr="00CF616E">
        <w:rPr>
          <w:rFonts w:ascii="Times New Roman" w:hAnsi="Times New Roman" w:cs="Times New Roman"/>
          <w:color w:val="000000" w:themeColor="text1"/>
          <w:sz w:val="28"/>
          <w:szCs w:val="28"/>
          <w:lang w:val="ru-RU"/>
        </w:rPr>
        <w:t>Зокрема,  особливу</w:t>
      </w:r>
      <w:proofErr w:type="gramEnd"/>
      <w:r w:rsidRPr="00CF616E">
        <w:rPr>
          <w:rFonts w:ascii="Times New Roman" w:hAnsi="Times New Roman" w:cs="Times New Roman"/>
          <w:color w:val="000000" w:themeColor="text1"/>
          <w:sz w:val="28"/>
          <w:szCs w:val="28"/>
          <w:lang w:val="ru-RU"/>
        </w:rPr>
        <w:t xml:space="preserve"> увагу звернули на те, що в</w:t>
      </w:r>
      <w:r w:rsidR="005069EB" w:rsidRPr="00CF616E">
        <w:rPr>
          <w:rFonts w:ascii="Times New Roman" w:hAnsi="Times New Roman" w:cs="Times New Roman"/>
          <w:color w:val="000000" w:themeColor="text1"/>
          <w:sz w:val="28"/>
          <w:szCs w:val="28"/>
          <w:lang w:val="ru-RU"/>
        </w:rPr>
        <w:t xml:space="preserve">перше після Другої світової війни держави, які брали участь </w:t>
      </w:r>
      <w:r w:rsidR="00D35845" w:rsidRPr="00CF616E">
        <w:rPr>
          <w:rFonts w:ascii="Times New Roman" w:hAnsi="Times New Roman" w:cs="Times New Roman"/>
          <w:color w:val="000000" w:themeColor="text1"/>
          <w:sz w:val="28"/>
          <w:szCs w:val="28"/>
          <w:lang w:val="ru-RU"/>
        </w:rPr>
        <w:t xml:space="preserve">у </w:t>
      </w:r>
      <w:r w:rsidR="005069EB" w:rsidRPr="00CF616E">
        <w:rPr>
          <w:rFonts w:ascii="Times New Roman" w:hAnsi="Times New Roman" w:cs="Times New Roman"/>
          <w:color w:val="000000" w:themeColor="text1"/>
          <w:sz w:val="28"/>
          <w:szCs w:val="28"/>
          <w:lang w:val="ru-RU"/>
        </w:rPr>
        <w:t xml:space="preserve">підписанні Гельсінського </w:t>
      </w:r>
      <w:r w:rsidR="00D35845" w:rsidRPr="00CF616E">
        <w:rPr>
          <w:rFonts w:ascii="Times New Roman" w:hAnsi="Times New Roman" w:cs="Times New Roman"/>
          <w:color w:val="000000" w:themeColor="text1"/>
          <w:sz w:val="28"/>
          <w:szCs w:val="28"/>
          <w:lang w:val="ru-RU"/>
        </w:rPr>
        <w:t xml:space="preserve">заключного акту Наради з безпеки і співробітництва в Європі, </w:t>
      </w:r>
      <w:r w:rsidR="005069EB" w:rsidRPr="00CF616E">
        <w:rPr>
          <w:rFonts w:ascii="Times New Roman" w:hAnsi="Times New Roman" w:cs="Times New Roman"/>
          <w:color w:val="000000" w:themeColor="text1"/>
          <w:sz w:val="28"/>
          <w:szCs w:val="28"/>
          <w:lang w:val="ru-RU"/>
        </w:rPr>
        <w:t xml:space="preserve">домовилися відмовитися від будь-яких претензій на перегляд післявоєнних кордонів і регулювати всі відносини шляхом переговорів. </w:t>
      </w:r>
      <w:r w:rsidR="00D35845" w:rsidRPr="00CF616E">
        <w:rPr>
          <w:rFonts w:ascii="Times New Roman" w:hAnsi="Times New Roman" w:cs="Times New Roman"/>
          <w:color w:val="000000" w:themeColor="text1"/>
          <w:sz w:val="28"/>
          <w:szCs w:val="28"/>
          <w:lang w:val="ru-RU"/>
        </w:rPr>
        <w:t xml:space="preserve">У Гельсінській декларації </w:t>
      </w:r>
      <w:r w:rsidR="005069EB" w:rsidRPr="00CF616E">
        <w:rPr>
          <w:rFonts w:ascii="Times New Roman" w:hAnsi="Times New Roman" w:cs="Times New Roman"/>
          <w:color w:val="000000" w:themeColor="text1"/>
          <w:sz w:val="28"/>
          <w:szCs w:val="28"/>
          <w:lang w:val="ru-RU"/>
        </w:rPr>
        <w:t xml:space="preserve">були сформульовані десять принципів взаємовідносин народів і держав, </w:t>
      </w:r>
      <w:r w:rsidR="00D100E8" w:rsidRPr="00CF616E">
        <w:rPr>
          <w:rFonts w:ascii="Times New Roman" w:hAnsi="Times New Roman" w:cs="Times New Roman"/>
          <w:color w:val="000000" w:themeColor="text1"/>
          <w:sz w:val="28"/>
          <w:szCs w:val="28"/>
          <w:lang w:val="ru-RU"/>
        </w:rPr>
        <w:t xml:space="preserve">які </w:t>
      </w:r>
      <w:r w:rsidR="005069EB" w:rsidRPr="00CF616E">
        <w:rPr>
          <w:rFonts w:ascii="Times New Roman" w:hAnsi="Times New Roman" w:cs="Times New Roman"/>
          <w:color w:val="000000" w:themeColor="text1"/>
          <w:sz w:val="28"/>
          <w:szCs w:val="28"/>
          <w:lang w:val="ru-RU"/>
        </w:rPr>
        <w:t>розшир</w:t>
      </w:r>
      <w:r w:rsidR="00D100E8" w:rsidRPr="00CF616E">
        <w:rPr>
          <w:rFonts w:ascii="Times New Roman" w:hAnsi="Times New Roman" w:cs="Times New Roman"/>
          <w:color w:val="000000" w:themeColor="text1"/>
          <w:sz w:val="28"/>
          <w:szCs w:val="28"/>
          <w:lang w:val="ru-RU"/>
        </w:rPr>
        <w:t>и</w:t>
      </w:r>
      <w:r w:rsidR="005069EB" w:rsidRPr="00CF616E">
        <w:rPr>
          <w:rFonts w:ascii="Times New Roman" w:hAnsi="Times New Roman" w:cs="Times New Roman"/>
          <w:color w:val="000000" w:themeColor="text1"/>
          <w:sz w:val="28"/>
          <w:szCs w:val="28"/>
          <w:lang w:val="ru-RU"/>
        </w:rPr>
        <w:t>ли їх перелік в Статуті ООН і покликані забезпечити мир, безпеку і співробітництво в Європі і в світі в нових умовах.</w:t>
      </w:r>
    </w:p>
    <w:p w:rsidR="005069EB" w:rsidRPr="00CF616E" w:rsidRDefault="00B64124" w:rsidP="00B312D9">
      <w:pPr>
        <w:spacing w:after="0" w:line="360" w:lineRule="auto"/>
        <w:ind w:firstLine="709"/>
        <w:jc w:val="both"/>
        <w:rPr>
          <w:rStyle w:val="jlqj4b"/>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Важливо також відмітити, що на с</w:t>
      </w:r>
      <w:r w:rsidR="00D35845" w:rsidRPr="00CF616E">
        <w:rPr>
          <w:rFonts w:ascii="Times New Roman" w:hAnsi="Times New Roman" w:cs="Times New Roman"/>
          <w:color w:val="000000" w:themeColor="text1"/>
          <w:sz w:val="28"/>
          <w:szCs w:val="28"/>
          <w:lang w:val="ru-RU"/>
        </w:rPr>
        <w:t xml:space="preserve">ьогодні </w:t>
      </w:r>
      <w:r w:rsidR="005069EB" w:rsidRPr="00CF616E">
        <w:rPr>
          <w:rStyle w:val="jlqj4b"/>
          <w:rFonts w:ascii="Times New Roman" w:hAnsi="Times New Roman" w:cs="Times New Roman"/>
          <w:color w:val="000000" w:themeColor="text1"/>
          <w:sz w:val="28"/>
          <w:szCs w:val="28"/>
          <w:lang w:val="ru-RU"/>
        </w:rPr>
        <w:t>ОБСЄ виконує дві функції: по-перше</w:t>
      </w:r>
      <w:r w:rsidR="00B312D9" w:rsidRPr="00CF616E">
        <w:rPr>
          <w:rStyle w:val="jlqj4b"/>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допомагає державам-учасницям повністю виконувати зобов'язання, розроблені Організацією</w:t>
      </w:r>
      <w:r w:rsidR="00D35845" w:rsidRPr="00CF616E">
        <w:rPr>
          <w:rStyle w:val="jlqj4b"/>
          <w:rFonts w:ascii="Times New Roman" w:hAnsi="Times New Roman" w:cs="Times New Roman"/>
          <w:color w:val="000000" w:themeColor="text1"/>
          <w:sz w:val="28"/>
          <w:szCs w:val="28"/>
          <w:lang w:val="ru-RU"/>
        </w:rPr>
        <w:t>;</w:t>
      </w:r>
      <w:r w:rsidR="00B312D9" w:rsidRPr="00CF616E">
        <w:rPr>
          <w:rStyle w:val="jlqj4b"/>
          <w:rFonts w:ascii="Times New Roman" w:hAnsi="Times New Roman" w:cs="Times New Roman"/>
          <w:color w:val="000000" w:themeColor="text1"/>
          <w:sz w:val="28"/>
          <w:szCs w:val="28"/>
          <w:lang w:val="ru-RU"/>
        </w:rPr>
        <w:t xml:space="preserve"> </w:t>
      </w:r>
      <w:proofErr w:type="gramStart"/>
      <w:r w:rsidR="00D35845" w:rsidRPr="00CF616E">
        <w:rPr>
          <w:rStyle w:val="jlqj4b"/>
          <w:rFonts w:ascii="Times New Roman" w:hAnsi="Times New Roman" w:cs="Times New Roman"/>
          <w:color w:val="000000" w:themeColor="text1"/>
          <w:sz w:val="28"/>
          <w:szCs w:val="28"/>
          <w:lang w:val="ru-RU"/>
        </w:rPr>
        <w:t>п</w:t>
      </w:r>
      <w:r w:rsidR="005069EB" w:rsidRPr="00CF616E">
        <w:rPr>
          <w:rStyle w:val="jlqj4b"/>
          <w:rFonts w:ascii="Times New Roman" w:hAnsi="Times New Roman" w:cs="Times New Roman"/>
          <w:color w:val="000000" w:themeColor="text1"/>
          <w:sz w:val="28"/>
          <w:szCs w:val="28"/>
          <w:lang w:val="ru-RU"/>
        </w:rPr>
        <w:t>о-друге</w:t>
      </w:r>
      <w:proofErr w:type="gramEnd"/>
      <w:r w:rsidR="00B312D9" w:rsidRPr="00CF616E">
        <w:rPr>
          <w:rStyle w:val="jlqj4b"/>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 xml:space="preserve">контролює виконання зобов'язань державами-учасницями. </w:t>
      </w:r>
      <w:r w:rsidR="005069EB" w:rsidRPr="00CF616E">
        <w:rPr>
          <w:rFonts w:ascii="Times New Roman" w:hAnsi="Times New Roman" w:cs="Times New Roman"/>
          <w:color w:val="000000" w:themeColor="text1"/>
          <w:sz w:val="28"/>
          <w:szCs w:val="28"/>
          <w:lang w:val="ru-RU"/>
        </w:rPr>
        <w:t>ОБСЄ забезпечує здійснення діалогу та політичної взаємодії країн-членів з широкого кола питань безпеки, дію</w:t>
      </w:r>
      <w:r w:rsidRPr="00CF616E">
        <w:rPr>
          <w:rFonts w:ascii="Times New Roman" w:hAnsi="Times New Roman" w:cs="Times New Roman"/>
          <w:color w:val="000000" w:themeColor="text1"/>
          <w:sz w:val="28"/>
          <w:szCs w:val="28"/>
          <w:lang w:val="ru-RU"/>
        </w:rPr>
        <w:t xml:space="preserve"> </w:t>
      </w:r>
      <w:r w:rsidR="005069EB" w:rsidRPr="00CF616E">
        <w:rPr>
          <w:rFonts w:ascii="Times New Roman" w:hAnsi="Times New Roman" w:cs="Times New Roman"/>
          <w:color w:val="000000" w:themeColor="text1"/>
          <w:sz w:val="28"/>
          <w:szCs w:val="28"/>
          <w:lang w:val="ru-RU"/>
        </w:rPr>
        <w:t xml:space="preserve">чи </w:t>
      </w:r>
      <w:proofErr w:type="gramStart"/>
      <w:r w:rsidR="005069EB" w:rsidRPr="00CF616E">
        <w:rPr>
          <w:rFonts w:ascii="Times New Roman" w:hAnsi="Times New Roman" w:cs="Times New Roman"/>
          <w:color w:val="000000" w:themeColor="text1"/>
          <w:sz w:val="28"/>
          <w:szCs w:val="28"/>
          <w:lang w:val="ru-RU"/>
        </w:rPr>
        <w:t>у сферах</w:t>
      </w:r>
      <w:proofErr w:type="gramEnd"/>
      <w:r w:rsidR="005069EB" w:rsidRPr="00CF616E">
        <w:rPr>
          <w:rFonts w:ascii="Times New Roman" w:hAnsi="Times New Roman" w:cs="Times New Roman"/>
          <w:color w:val="000000" w:themeColor="text1"/>
          <w:sz w:val="28"/>
          <w:szCs w:val="28"/>
          <w:lang w:val="ru-RU"/>
        </w:rPr>
        <w:t xml:space="preserve"> раннього попередження, запобігання конфліктам, врегулювання криз і пост</w:t>
      </w:r>
      <w:r w:rsidR="00B312D9" w:rsidRPr="00CF616E">
        <w:rPr>
          <w:rFonts w:ascii="Times New Roman" w:hAnsi="Times New Roman" w:cs="Times New Roman"/>
          <w:color w:val="000000" w:themeColor="text1"/>
          <w:sz w:val="28"/>
          <w:szCs w:val="28"/>
          <w:lang w:val="ru-RU"/>
        </w:rPr>
        <w:t>-</w:t>
      </w:r>
      <w:r w:rsidR="005069EB" w:rsidRPr="00CF616E">
        <w:rPr>
          <w:rFonts w:ascii="Times New Roman" w:hAnsi="Times New Roman" w:cs="Times New Roman"/>
          <w:color w:val="000000" w:themeColor="text1"/>
          <w:sz w:val="28"/>
          <w:szCs w:val="28"/>
          <w:lang w:val="ru-RU"/>
        </w:rPr>
        <w:t>конфліктного відновлення</w:t>
      </w:r>
      <w:r w:rsidR="005069EB" w:rsidRPr="00CF616E">
        <w:rPr>
          <w:rStyle w:val="jlqj4b"/>
          <w:rFonts w:ascii="Times New Roman" w:hAnsi="Times New Roman" w:cs="Times New Roman"/>
          <w:color w:val="000000" w:themeColor="text1"/>
          <w:sz w:val="28"/>
          <w:szCs w:val="28"/>
          <w:lang w:val="ru-RU"/>
        </w:rPr>
        <w:t>.</w:t>
      </w:r>
    </w:p>
    <w:p w:rsidR="005069EB" w:rsidRPr="00CF616E" w:rsidRDefault="005069EB"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Style w:val="jlqj4b"/>
          <w:rFonts w:ascii="Times New Roman" w:hAnsi="Times New Roman" w:cs="Times New Roman"/>
          <w:color w:val="000000" w:themeColor="text1"/>
          <w:sz w:val="28"/>
          <w:szCs w:val="28"/>
          <w:lang w:val="ru-RU"/>
        </w:rPr>
        <w:t>ОБСЄ створила всеосяжну інституційну структуру та постійні механізми для підтримки зусиль держав-учасниць щодо вирішення проблем, викликів та загроз нового середовища безпеки в епоху після холодної війни</w:t>
      </w:r>
    </w:p>
    <w:p w:rsidR="005069EB" w:rsidRPr="00CF616E" w:rsidRDefault="00B312D9" w:rsidP="00B312D9">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Під час написання роботи було з’ясовано, що </w:t>
      </w:r>
      <w:r w:rsidR="005069EB" w:rsidRPr="00CF616E">
        <w:rPr>
          <w:rFonts w:ascii="Times New Roman" w:hAnsi="Times New Roman" w:cs="Times New Roman"/>
          <w:color w:val="000000" w:themeColor="text1"/>
          <w:sz w:val="28"/>
          <w:szCs w:val="28"/>
          <w:lang w:val="ru-RU"/>
        </w:rPr>
        <w:t xml:space="preserve">ОБСЄ має особливий статус. Вона не має статуту або установчого договору, які пов'язували б держави-члени. У той же час ОБСЄ має більшість ознак міжнародної організації: постійні органи прийняття рішень, постійний штаб і установи, </w:t>
      </w:r>
      <w:r w:rsidR="005069EB" w:rsidRPr="00CF616E">
        <w:rPr>
          <w:rFonts w:ascii="Times New Roman" w:hAnsi="Times New Roman" w:cs="Times New Roman"/>
          <w:color w:val="000000" w:themeColor="text1"/>
          <w:sz w:val="28"/>
          <w:szCs w:val="28"/>
          <w:lang w:val="ru-RU"/>
        </w:rPr>
        <w:lastRenderedPageBreak/>
        <w:t>штат постійних співробітників, власні фінанси і служби спостереження на місцях.</w:t>
      </w:r>
    </w:p>
    <w:p w:rsidR="005069EB" w:rsidRPr="00CF616E" w:rsidRDefault="00B64124"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Було досліджено проблемні питання функціонування та взаємодії Організації</w:t>
      </w:r>
      <w:r w:rsidR="009F75C6" w:rsidRPr="00CF616E">
        <w:rPr>
          <w:rFonts w:ascii="Times New Roman" w:hAnsi="Times New Roman" w:cs="Times New Roman"/>
          <w:color w:val="000000" w:themeColor="text1"/>
          <w:sz w:val="28"/>
          <w:szCs w:val="28"/>
        </w:rPr>
        <w:t xml:space="preserve"> з</w:t>
      </w:r>
      <w:r w:rsidRPr="00CF616E">
        <w:rPr>
          <w:rFonts w:ascii="Times New Roman" w:hAnsi="Times New Roman" w:cs="Times New Roman"/>
          <w:color w:val="000000" w:themeColor="text1"/>
          <w:sz w:val="28"/>
          <w:szCs w:val="28"/>
          <w:lang w:val="ru-RU"/>
        </w:rPr>
        <w:t xml:space="preserve"> безпеки та співробітництва в Європі з іншими міжнародними організаціями. З’ясовано, що </w:t>
      </w:r>
      <w:r w:rsidR="005069EB" w:rsidRPr="00CF616E">
        <w:rPr>
          <w:rFonts w:ascii="Times New Roman" w:hAnsi="Times New Roman" w:cs="Times New Roman"/>
          <w:color w:val="000000" w:themeColor="text1"/>
          <w:sz w:val="28"/>
          <w:szCs w:val="28"/>
          <w:lang w:val="ru-RU"/>
        </w:rPr>
        <w:t xml:space="preserve">ОБСЄ розглядає широкий спектр проблем, пов’язаних з безпекою, включаючи контроль над озброєннями, заходи щодо зміцнення довіри та безпеки, права людини, національні меншини, демократизацію, поліцейські стратегії, боротьбу з тероризмом та економічну та екологічну діяльність. Держави-учасниці мають рівний статус, і рішення приймаються консенсусом на політичній, але не юридично зобов'язуючій основі. Однак, на основі широкої представленості інтересів континенту, ОБСЄ могла б бути стратегічно важливим гравцем </w:t>
      </w:r>
      <w:r w:rsidR="001874CF" w:rsidRPr="00CF616E">
        <w:rPr>
          <w:rFonts w:ascii="Times New Roman" w:hAnsi="Times New Roman" w:cs="Times New Roman"/>
          <w:color w:val="000000" w:themeColor="text1"/>
          <w:sz w:val="28"/>
          <w:szCs w:val="28"/>
          <w:lang w:val="ru-RU"/>
        </w:rPr>
        <w:t xml:space="preserve">у </w:t>
      </w:r>
      <w:r w:rsidR="005069EB" w:rsidRPr="00CF616E">
        <w:rPr>
          <w:rFonts w:ascii="Times New Roman" w:hAnsi="Times New Roman" w:cs="Times New Roman"/>
          <w:color w:val="000000" w:themeColor="text1"/>
          <w:sz w:val="28"/>
          <w:szCs w:val="28"/>
          <w:lang w:val="ru-RU"/>
        </w:rPr>
        <w:t>міжнародних відносин</w:t>
      </w:r>
      <w:r w:rsidR="001874CF" w:rsidRPr="00CF616E">
        <w:rPr>
          <w:rFonts w:ascii="Times New Roman" w:hAnsi="Times New Roman" w:cs="Times New Roman"/>
          <w:color w:val="000000" w:themeColor="text1"/>
          <w:sz w:val="28"/>
          <w:szCs w:val="28"/>
          <w:lang w:val="ru-RU"/>
        </w:rPr>
        <w:t>ах</w:t>
      </w:r>
      <w:r w:rsidR="005069EB" w:rsidRPr="00CF616E">
        <w:rPr>
          <w:rFonts w:ascii="Times New Roman" w:hAnsi="Times New Roman" w:cs="Times New Roman"/>
          <w:color w:val="000000" w:themeColor="text1"/>
          <w:sz w:val="28"/>
          <w:szCs w:val="28"/>
          <w:lang w:val="ru-RU"/>
        </w:rPr>
        <w:t>, але такі її внутрішні проблеми як часта відсутність своєчасного консенсусу між учасниками, брак легітимно</w:t>
      </w:r>
      <w:r w:rsidR="001874CF" w:rsidRPr="00CF616E">
        <w:rPr>
          <w:rFonts w:ascii="Times New Roman" w:hAnsi="Times New Roman" w:cs="Times New Roman"/>
          <w:color w:val="000000" w:themeColor="text1"/>
          <w:sz w:val="28"/>
          <w:szCs w:val="28"/>
          <w:lang w:val="ru-RU"/>
        </w:rPr>
        <w:t>ї</w:t>
      </w:r>
      <w:r w:rsidR="005069EB" w:rsidRPr="00CF616E">
        <w:rPr>
          <w:rFonts w:ascii="Times New Roman" w:hAnsi="Times New Roman" w:cs="Times New Roman"/>
          <w:color w:val="000000" w:themeColor="text1"/>
          <w:sz w:val="28"/>
          <w:szCs w:val="28"/>
          <w:lang w:val="ru-RU"/>
        </w:rPr>
        <w:t xml:space="preserve"> право</w:t>
      </w:r>
      <w:r w:rsidR="00455791" w:rsidRPr="00CF616E">
        <w:rPr>
          <w:rFonts w:ascii="Times New Roman" w:hAnsi="Times New Roman" w:cs="Times New Roman"/>
          <w:color w:val="000000" w:themeColor="text1"/>
          <w:sz w:val="28"/>
          <w:szCs w:val="28"/>
          <w:lang w:val="ru-RU"/>
        </w:rPr>
        <w:t xml:space="preserve"> </w:t>
      </w:r>
      <w:r w:rsidR="005069EB" w:rsidRPr="00CF616E">
        <w:rPr>
          <w:rFonts w:ascii="Times New Roman" w:hAnsi="Times New Roman" w:cs="Times New Roman"/>
          <w:color w:val="000000" w:themeColor="text1"/>
          <w:sz w:val="28"/>
          <w:szCs w:val="28"/>
          <w:lang w:val="ru-RU"/>
        </w:rPr>
        <w:t xml:space="preserve">- та нормотворчої функції, а також обмежений бюджет, поставили її в ряд другорядних інструментів. З цього можна зробити висновок, </w:t>
      </w:r>
      <w:proofErr w:type="gramStart"/>
      <w:r w:rsidR="005069EB" w:rsidRPr="00CF616E">
        <w:rPr>
          <w:rFonts w:ascii="Times New Roman" w:hAnsi="Times New Roman" w:cs="Times New Roman"/>
          <w:color w:val="000000" w:themeColor="text1"/>
          <w:sz w:val="28"/>
          <w:szCs w:val="28"/>
          <w:lang w:val="ru-RU"/>
        </w:rPr>
        <w:t>що  організація</w:t>
      </w:r>
      <w:proofErr w:type="gramEnd"/>
      <w:r w:rsidR="005069EB" w:rsidRPr="00CF616E">
        <w:rPr>
          <w:rFonts w:ascii="Times New Roman" w:hAnsi="Times New Roman" w:cs="Times New Roman"/>
          <w:color w:val="000000" w:themeColor="text1"/>
          <w:sz w:val="28"/>
          <w:szCs w:val="28"/>
          <w:lang w:val="ru-RU"/>
        </w:rPr>
        <w:t xml:space="preserve"> може втратити свої основні переваги, ставши інструментом інших учасників міжнародних відносин для досягнення їхніх інтересів.</w:t>
      </w:r>
    </w:p>
    <w:p w:rsidR="00B64124" w:rsidRPr="00CF616E" w:rsidRDefault="00B64124" w:rsidP="00B64124">
      <w:pPr>
        <w:spacing w:after="0" w:line="360" w:lineRule="auto"/>
        <w:ind w:firstLine="708"/>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У третьому розділі було висвітлено роль Організації</w:t>
      </w:r>
      <w:r w:rsidR="009F75C6" w:rsidRPr="00CF616E">
        <w:rPr>
          <w:rFonts w:ascii="Times New Roman" w:hAnsi="Times New Roman" w:cs="Times New Roman"/>
          <w:color w:val="000000" w:themeColor="text1"/>
          <w:sz w:val="28"/>
          <w:szCs w:val="28"/>
          <w:lang w:val="ru-RU"/>
        </w:rPr>
        <w:t xml:space="preserve"> з </w:t>
      </w:r>
      <w:r w:rsidRPr="00CF616E">
        <w:rPr>
          <w:rFonts w:ascii="Times New Roman" w:hAnsi="Times New Roman" w:cs="Times New Roman"/>
          <w:color w:val="000000" w:themeColor="text1"/>
          <w:sz w:val="28"/>
          <w:szCs w:val="28"/>
          <w:lang w:val="ru-RU"/>
        </w:rPr>
        <w:t>безпеки та співробітництва в Європі у забезпеченні миру і демократії на європейському континенті.</w:t>
      </w:r>
    </w:p>
    <w:p w:rsidR="005069EB" w:rsidRPr="00CF616E" w:rsidRDefault="00B64124" w:rsidP="00B312D9">
      <w:pPr>
        <w:spacing w:after="0" w:line="360" w:lineRule="auto"/>
        <w:ind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ru-RU"/>
        </w:rPr>
        <w:t xml:space="preserve"> Безперечно, було з’ясовано, що О</w:t>
      </w:r>
      <w:r w:rsidR="005069EB" w:rsidRPr="00CF616E">
        <w:rPr>
          <w:rFonts w:ascii="Times New Roman" w:hAnsi="Times New Roman" w:cs="Times New Roman"/>
          <w:color w:val="000000" w:themeColor="text1"/>
          <w:sz w:val="28"/>
          <w:szCs w:val="28"/>
          <w:lang w:val="ru-RU"/>
        </w:rPr>
        <w:t>БС</w:t>
      </w:r>
      <w:r w:rsidRPr="00CF616E">
        <w:rPr>
          <w:rFonts w:ascii="Times New Roman" w:hAnsi="Times New Roman" w:cs="Times New Roman"/>
          <w:color w:val="000000" w:themeColor="text1"/>
          <w:sz w:val="28"/>
          <w:szCs w:val="28"/>
          <w:lang w:val="ru-RU"/>
        </w:rPr>
        <w:t>Є</w:t>
      </w:r>
      <w:r w:rsidR="005069EB" w:rsidRPr="00CF616E">
        <w:rPr>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в</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її</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статутному</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арсеналі</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має</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всі</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необхідні</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критерії</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для</w:t>
      </w:r>
      <w:r w:rsidR="005069EB" w:rsidRPr="00CF616E">
        <w:rPr>
          <w:rStyle w:val="viiyi"/>
          <w:rFonts w:ascii="Times New Roman" w:hAnsi="Times New Roman" w:cs="Times New Roman"/>
          <w:color w:val="000000" w:themeColor="text1"/>
          <w:sz w:val="28"/>
          <w:szCs w:val="28"/>
          <w:lang w:val="ru-RU"/>
        </w:rPr>
        <w:t xml:space="preserve"> </w:t>
      </w:r>
      <w:r w:rsidR="005069EB" w:rsidRPr="00CF616E">
        <w:rPr>
          <w:rStyle w:val="jlqj4b"/>
          <w:rFonts w:ascii="Times New Roman" w:hAnsi="Times New Roman" w:cs="Times New Roman"/>
          <w:color w:val="000000" w:themeColor="text1"/>
          <w:sz w:val="28"/>
          <w:szCs w:val="28"/>
          <w:lang w:val="ru-RU"/>
        </w:rPr>
        <w:t>забезпечення</w:t>
      </w:r>
      <w:r w:rsidR="005069EB" w:rsidRPr="00CF616E">
        <w:rPr>
          <w:rFonts w:ascii="Times New Roman" w:hAnsi="Times New Roman" w:cs="Times New Roman"/>
          <w:color w:val="000000" w:themeColor="text1"/>
          <w:lang w:val="ru-RU"/>
        </w:rPr>
        <w:t xml:space="preserve"> </w:t>
      </w:r>
      <w:r w:rsidR="005069EB" w:rsidRPr="00CF616E">
        <w:rPr>
          <w:rFonts w:ascii="Times New Roman" w:hAnsi="Times New Roman" w:cs="Times New Roman"/>
          <w:color w:val="000000" w:themeColor="text1"/>
          <w:sz w:val="28"/>
          <w:szCs w:val="28"/>
          <w:lang w:val="ru-RU"/>
        </w:rPr>
        <w:t xml:space="preserve">безпеки Європи: великий склад країн, декларацію необхідних напрямків співпраці, інституційний потенціал і відповідний бюджет. </w:t>
      </w:r>
      <w:r w:rsidRPr="00CF616E">
        <w:rPr>
          <w:rFonts w:ascii="Times New Roman" w:hAnsi="Times New Roman" w:cs="Times New Roman"/>
          <w:color w:val="000000" w:themeColor="text1"/>
          <w:sz w:val="28"/>
          <w:szCs w:val="28"/>
          <w:lang w:val="ru-RU"/>
        </w:rPr>
        <w:t>Тому можна зробити висновок, що ш</w:t>
      </w:r>
      <w:r w:rsidR="005069EB" w:rsidRPr="00CF616E">
        <w:rPr>
          <w:rFonts w:ascii="Times New Roman" w:hAnsi="Times New Roman" w:cs="Times New Roman"/>
          <w:color w:val="000000" w:themeColor="text1"/>
          <w:sz w:val="28"/>
          <w:szCs w:val="28"/>
          <w:lang w:val="ru-RU"/>
        </w:rPr>
        <w:t>ирокий спектр і можливості ОБСЄ повинні ставити організацію на провідні позиції серед інших організацій і останні повинні визнавати ключову роль ОБСЄ, однак зазначені вищ</w:t>
      </w:r>
      <w:r w:rsidR="001874CF" w:rsidRPr="00CF616E">
        <w:rPr>
          <w:rFonts w:ascii="Times New Roman" w:hAnsi="Times New Roman" w:cs="Times New Roman"/>
          <w:color w:val="000000" w:themeColor="text1"/>
          <w:sz w:val="28"/>
          <w:szCs w:val="28"/>
          <w:lang w:val="ru-RU"/>
        </w:rPr>
        <w:t>е</w:t>
      </w:r>
      <w:r w:rsidR="005069EB" w:rsidRPr="00CF616E">
        <w:rPr>
          <w:rFonts w:ascii="Times New Roman" w:hAnsi="Times New Roman" w:cs="Times New Roman"/>
          <w:color w:val="000000" w:themeColor="text1"/>
          <w:sz w:val="28"/>
          <w:szCs w:val="28"/>
          <w:lang w:val="ru-RU"/>
        </w:rPr>
        <w:t xml:space="preserve"> недоліки не дозволяють організації ефективно використовувати свій потенціал. Але варто зазначити, що ОБСЄ за останні роки зробила ряд заходів щодо підвищення ефективності свого антикризового </w:t>
      </w:r>
      <w:r w:rsidR="005069EB" w:rsidRPr="00CF616E">
        <w:rPr>
          <w:rFonts w:ascii="Times New Roman" w:hAnsi="Times New Roman" w:cs="Times New Roman"/>
          <w:color w:val="000000" w:themeColor="text1"/>
          <w:sz w:val="28"/>
          <w:szCs w:val="28"/>
          <w:lang w:val="ru-RU"/>
        </w:rPr>
        <w:lastRenderedPageBreak/>
        <w:t xml:space="preserve">потенціалу. Ключове місце в структурі ОБСЄ з управління кризами займає Центр із запобігання конфліктам (ЦПК), створений під егідою </w:t>
      </w:r>
      <w:r w:rsidR="005069EB" w:rsidRPr="00CF616E">
        <w:rPr>
          <w:rFonts w:ascii="Times New Roman" w:hAnsi="Times New Roman" w:cs="Times New Roman"/>
          <w:color w:val="000000" w:themeColor="text1"/>
          <w:sz w:val="28"/>
          <w:szCs w:val="28"/>
          <w:lang w:val="en-GB"/>
        </w:rPr>
        <w:t>Секретаріату ОБСЄ у Відні. Центр об'єднує цілий ряд допоміжних служб, що надають всебічну підтримку в ефективному здійсненні ним своїх функцій. Також, важливою порівняльною перевагою ОБСЄ є розвинутий потенціал посередницьких інструментів, наявний в розпорядженні організації.</w:t>
      </w:r>
    </w:p>
    <w:p w:rsidR="005069EB" w:rsidRPr="00CF616E" w:rsidRDefault="005069EB"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Виконання перерахованих вище завдань зажадає вирішення питання про міжнародну правоздатн</w:t>
      </w:r>
      <w:r w:rsidR="00C767BF" w:rsidRPr="00CF616E">
        <w:rPr>
          <w:rFonts w:ascii="Times New Roman" w:hAnsi="Times New Roman" w:cs="Times New Roman"/>
          <w:color w:val="000000" w:themeColor="text1"/>
          <w:sz w:val="28"/>
          <w:szCs w:val="28"/>
          <w:lang w:val="ru-RU"/>
        </w:rPr>
        <w:t xml:space="preserve">ість </w:t>
      </w:r>
      <w:r w:rsidRPr="00CF616E">
        <w:rPr>
          <w:rFonts w:ascii="Times New Roman" w:hAnsi="Times New Roman" w:cs="Times New Roman"/>
          <w:color w:val="000000" w:themeColor="text1"/>
          <w:sz w:val="28"/>
          <w:szCs w:val="28"/>
          <w:lang w:val="ru-RU"/>
        </w:rPr>
        <w:t>ОБСЄ і проведення відповідних реформ організації.</w:t>
      </w:r>
    </w:p>
    <w:p w:rsidR="005069EB" w:rsidRPr="00CF616E" w:rsidRDefault="005069EB"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Отже, порівняльні переваги ОБСЄ і принцип консенсусу</w:t>
      </w:r>
      <w:r w:rsidR="00B64124" w:rsidRPr="00CF616E">
        <w:rPr>
          <w:rFonts w:ascii="Times New Roman" w:hAnsi="Times New Roman" w:cs="Times New Roman"/>
          <w:color w:val="000000" w:themeColor="text1"/>
          <w:sz w:val="28"/>
          <w:szCs w:val="28"/>
          <w:lang w:val="ru-RU"/>
        </w:rPr>
        <w:t xml:space="preserve"> </w:t>
      </w:r>
      <w:r w:rsidRPr="00CF616E">
        <w:rPr>
          <w:rFonts w:ascii="Times New Roman" w:hAnsi="Times New Roman" w:cs="Times New Roman"/>
          <w:color w:val="000000" w:themeColor="text1"/>
          <w:sz w:val="28"/>
          <w:szCs w:val="28"/>
          <w:lang w:val="ru-RU"/>
        </w:rPr>
        <w:t>слугують опорою для трансформації організації в довгостроковій перспективі в центральну ланку архітектури європейської безпеки.</w:t>
      </w:r>
    </w:p>
    <w:p w:rsidR="005069EB" w:rsidRPr="00CF616E" w:rsidRDefault="00B64124" w:rsidP="005069EB">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hAnsi="Times New Roman" w:cs="Times New Roman"/>
          <w:noProof/>
          <w:color w:val="000000" w:themeColor="text1"/>
          <w:sz w:val="28"/>
          <w:szCs w:val="28"/>
          <w:lang w:val="ru-RU"/>
        </w:rPr>
        <w:t>Варто також відмітити, що</w:t>
      </w:r>
      <w:r w:rsidRPr="00CF616E">
        <w:rPr>
          <w:rFonts w:ascii="Times New Roman" w:hAnsi="Times New Roman" w:cs="Times New Roman"/>
          <w:color w:val="000000" w:themeColor="text1"/>
          <w:sz w:val="28"/>
          <w:szCs w:val="28"/>
          <w:lang w:val="ru-RU"/>
        </w:rPr>
        <w:t xml:space="preserve"> в контексті особливостей реалізації Організацією</w:t>
      </w:r>
      <w:r w:rsidR="009F75C6" w:rsidRPr="00CF616E">
        <w:rPr>
          <w:rFonts w:ascii="Times New Roman" w:hAnsi="Times New Roman" w:cs="Times New Roman"/>
          <w:color w:val="000000" w:themeColor="text1"/>
          <w:sz w:val="28"/>
          <w:szCs w:val="28"/>
          <w:lang w:val="ru-RU"/>
        </w:rPr>
        <w:t xml:space="preserve"> з</w:t>
      </w:r>
      <w:r w:rsidRPr="00CF616E">
        <w:rPr>
          <w:rFonts w:ascii="Times New Roman" w:hAnsi="Times New Roman" w:cs="Times New Roman"/>
          <w:color w:val="000000" w:themeColor="text1"/>
          <w:sz w:val="28"/>
          <w:szCs w:val="28"/>
          <w:lang w:val="ru-RU"/>
        </w:rPr>
        <w:t xml:space="preserve"> безпеки та співробітництва в Європі інформаційної політики та інформаційної безпеки у контексті глобалізації,</w:t>
      </w:r>
      <w:r w:rsidRPr="00CF616E">
        <w:rPr>
          <w:rFonts w:ascii="Times New Roman" w:hAnsi="Times New Roman" w:cs="Times New Roman"/>
          <w:noProof/>
          <w:color w:val="000000" w:themeColor="text1"/>
          <w:sz w:val="28"/>
          <w:szCs w:val="28"/>
          <w:lang w:val="ru-RU"/>
        </w:rPr>
        <w:t xml:space="preserve"> </w:t>
      </w:r>
      <w:r w:rsidR="005069EB" w:rsidRPr="00CF616E">
        <w:rPr>
          <w:rFonts w:ascii="Times New Roman" w:eastAsia="Times New Roman" w:hAnsi="Times New Roman" w:cs="Times New Roman"/>
          <w:color w:val="000000" w:themeColor="text1"/>
          <w:sz w:val="28"/>
          <w:szCs w:val="28"/>
          <w:lang w:val="ru-RU" w:eastAsia="ru-RU"/>
        </w:rPr>
        <w:t>Концепція регіональної політики у сфері інформаційної безпеки зумовила позиції країн ЄС, НАТО та ОБСЄ щодо інформаційного виміру європейської безпеки, що сприяє пошуку спільних рішень у протидії інформаційним та комунікаційним загрозам, визначає пріоритети політики у сфері безпеки. В Європі мета політики інформаційної безпеки полягає в тому, щоб захистити цілісність інформації та інформаційні системи, гарантувати належні умови її обігу та цінність.</w:t>
      </w:r>
    </w:p>
    <w:p w:rsidR="005069EB" w:rsidRPr="00CF616E" w:rsidRDefault="00B64124" w:rsidP="005069EB">
      <w:pPr>
        <w:spacing w:after="0" w:line="360" w:lineRule="auto"/>
        <w:ind w:firstLine="708"/>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Не викликає сумнівів той факт, що с</w:t>
      </w:r>
      <w:r w:rsidR="005069EB" w:rsidRPr="00CF616E">
        <w:rPr>
          <w:rFonts w:ascii="Times New Roman" w:eastAsia="Times New Roman" w:hAnsi="Times New Roman" w:cs="Times New Roman"/>
          <w:color w:val="000000" w:themeColor="text1"/>
          <w:sz w:val="28"/>
          <w:szCs w:val="28"/>
          <w:lang w:val="ru-RU" w:eastAsia="ru-RU"/>
        </w:rPr>
        <w:t xml:space="preserve">пеціалізуючись на проблемах міжнародної безпеки та маючи широке представництво країн-членів, ОБСЄ здатна зробити значний внесок у розв’язання проблем у сфері інформаційної безпеки на глобальному рівні. У контексті реформування ОБСЄ з метою підвищення ефективності організації у сучасних умовах доцільно було б розглянути можливість формування окремого виміру ОБСЄ – інформаційного. </w:t>
      </w:r>
    </w:p>
    <w:p w:rsidR="005069EB" w:rsidRPr="00CF616E" w:rsidRDefault="005069EB" w:rsidP="005069EB">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eastAsia="Times New Roman" w:hAnsi="Times New Roman" w:cs="Times New Roman"/>
          <w:color w:val="000000" w:themeColor="text1"/>
          <w:sz w:val="28"/>
          <w:szCs w:val="28"/>
          <w:lang w:val="ru-RU" w:eastAsia="ru-RU"/>
        </w:rPr>
        <w:t xml:space="preserve">Його основу могли б складати такі напрями роботи як: </w:t>
      </w:r>
    </w:p>
    <w:p w:rsidR="005069EB" w:rsidRPr="00CF616E" w:rsidRDefault="005069EB" w:rsidP="005069EB">
      <w:pPr>
        <w:pStyle w:val="a6"/>
        <w:numPr>
          <w:ilvl w:val="0"/>
          <w:numId w:val="24"/>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lastRenderedPageBreak/>
        <w:t xml:space="preserve">визначення загального алгоритму дій та конкретних рекомендацій у сфері боротьби з кіберзлочинністю; </w:t>
      </w:r>
    </w:p>
    <w:p w:rsidR="005069EB" w:rsidRPr="00CF616E" w:rsidRDefault="005069EB" w:rsidP="005069EB">
      <w:pPr>
        <w:pStyle w:val="a6"/>
        <w:numPr>
          <w:ilvl w:val="0"/>
          <w:numId w:val="24"/>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t xml:space="preserve">удосконалення порядку обміну конфіденційною інформацією між країнами; </w:t>
      </w:r>
    </w:p>
    <w:p w:rsidR="005069EB" w:rsidRPr="00CF616E" w:rsidRDefault="005069EB" w:rsidP="005069EB">
      <w:pPr>
        <w:pStyle w:val="a6"/>
        <w:numPr>
          <w:ilvl w:val="0"/>
          <w:numId w:val="24"/>
        </w:numPr>
        <w:spacing w:after="0" w:line="360" w:lineRule="auto"/>
        <w:jc w:val="both"/>
        <w:rPr>
          <w:rFonts w:ascii="Times New Roman" w:eastAsia="Times New Roman" w:hAnsi="Times New Roman" w:cs="Times New Roman"/>
          <w:color w:val="000000" w:themeColor="text1"/>
          <w:sz w:val="28"/>
          <w:szCs w:val="28"/>
        </w:rPr>
      </w:pPr>
      <w:r w:rsidRPr="00CF616E">
        <w:rPr>
          <w:rFonts w:ascii="Times New Roman" w:eastAsia="Times New Roman" w:hAnsi="Times New Roman" w:cs="Times New Roman"/>
          <w:color w:val="000000" w:themeColor="text1"/>
          <w:sz w:val="28"/>
          <w:szCs w:val="28"/>
        </w:rPr>
        <w:t xml:space="preserve">розробка рекомендації щодо посилення захисту персональних даних користувачів </w:t>
      </w:r>
      <w:r w:rsidRPr="00CF616E">
        <w:rPr>
          <w:rFonts w:ascii="Times New Roman" w:eastAsia="Times New Roman" w:hAnsi="Times New Roman" w:cs="Times New Roman"/>
          <w:color w:val="000000" w:themeColor="text1"/>
          <w:sz w:val="28"/>
          <w:szCs w:val="28"/>
          <w:lang w:val="en-GB"/>
        </w:rPr>
        <w:t>Internet</w:t>
      </w:r>
      <w:r w:rsidRPr="00CF616E">
        <w:rPr>
          <w:rFonts w:ascii="Times New Roman" w:eastAsia="Times New Roman" w:hAnsi="Times New Roman" w:cs="Times New Roman"/>
          <w:color w:val="000000" w:themeColor="text1"/>
          <w:sz w:val="28"/>
          <w:szCs w:val="28"/>
        </w:rPr>
        <w:t xml:space="preserve"> і сучасних засобів комунікації.</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xml:space="preserve">Інформаційна політика ОБСЄ реалізується через стратегії, програми і проекти. </w:t>
      </w:r>
      <w:r w:rsidRPr="00CF616E">
        <w:rPr>
          <w:rFonts w:ascii="Times New Roman" w:hAnsi="Times New Roman" w:cs="Times New Roman"/>
          <w:bCs/>
          <w:noProof/>
          <w:color w:val="000000" w:themeColor="text1"/>
          <w:sz w:val="28"/>
          <w:szCs w:val="28"/>
          <w:lang w:val="ru-RU"/>
        </w:rPr>
        <w:t xml:space="preserve">ОБСЄ </w:t>
      </w:r>
      <w:r w:rsidRPr="00CF616E">
        <w:rPr>
          <w:rFonts w:ascii="Times New Roman" w:hAnsi="Times New Roman" w:cs="Times New Roman"/>
          <w:noProof/>
          <w:color w:val="000000" w:themeColor="text1"/>
          <w:sz w:val="28"/>
          <w:szCs w:val="28"/>
          <w:lang w:val="ru-RU"/>
        </w:rPr>
        <w:t>формує інформаційну концепцію у напрямку превентивної (попереджувальної) дипломатії, врегулювання конфліктів, забезпечення професійної інформаційної діяльності, незважаючи на кордони, охорони інформаційних прав етнічних спільнот і національних меншин.</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bCs/>
          <w:noProof/>
          <w:color w:val="000000" w:themeColor="text1"/>
          <w:sz w:val="28"/>
          <w:szCs w:val="28"/>
          <w:lang w:val="ru-RU"/>
        </w:rPr>
        <w:t>У гуманітарній сфері</w:t>
      </w:r>
      <w:r w:rsidRPr="00CF616E">
        <w:rPr>
          <w:rFonts w:ascii="Times New Roman" w:hAnsi="Times New Roman" w:cs="Times New Roman"/>
          <w:noProof/>
          <w:color w:val="000000" w:themeColor="text1"/>
          <w:sz w:val="28"/>
          <w:szCs w:val="28"/>
          <w:lang w:val="ru-RU"/>
        </w:rPr>
        <w:t xml:space="preserve"> увага ОБСЄ приділяється:</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покращенню розповсюдження і доступу до усної, друкованої, кіно-, радіо- і телевізійної інформації та розширенню інформаційного обміну;</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заохоченню співробітництва в галузі інформації на базі коротко- та довгострокових угод;</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 покращенню умов здійснення журналістської діяльності на території інших держав-учасниць.</w:t>
      </w:r>
    </w:p>
    <w:p w:rsidR="005069EB" w:rsidRPr="00CF616E" w:rsidRDefault="005069EB" w:rsidP="005069EB">
      <w:pPr>
        <w:spacing w:after="0" w:line="360" w:lineRule="auto"/>
        <w:ind w:firstLine="709"/>
        <w:jc w:val="both"/>
        <w:rPr>
          <w:rFonts w:ascii="Times New Roman" w:hAnsi="Times New Roman" w:cs="Times New Roman"/>
          <w:noProof/>
          <w:color w:val="000000" w:themeColor="text1"/>
          <w:sz w:val="28"/>
          <w:szCs w:val="28"/>
          <w:lang w:val="ru-RU"/>
        </w:rPr>
      </w:pPr>
      <w:r w:rsidRPr="00CF616E">
        <w:rPr>
          <w:rFonts w:ascii="Times New Roman" w:hAnsi="Times New Roman" w:cs="Times New Roman"/>
          <w:noProof/>
          <w:color w:val="000000" w:themeColor="text1"/>
          <w:sz w:val="28"/>
          <w:szCs w:val="28"/>
          <w:lang w:val="ru-RU"/>
        </w:rPr>
        <w:t>Також в рамках діяльності ОБСЄ утворено певні місії, наприклад «Місія доповідачів», «Місії для встановлення фактів» тощо, що базуються на принципах превентивної дипломатії ОБСЄ .</w:t>
      </w:r>
    </w:p>
    <w:p w:rsidR="005069EB" w:rsidRPr="00CF616E" w:rsidRDefault="005069EB" w:rsidP="005069EB">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У рамках співпраці в гуманітарній та інших сферах» держави-учасниці </w:t>
      </w:r>
      <w:proofErr w:type="gramStart"/>
      <w:r w:rsidRPr="00CF616E">
        <w:rPr>
          <w:rFonts w:ascii="Times New Roman" w:hAnsi="Times New Roman" w:cs="Times New Roman"/>
          <w:color w:val="000000" w:themeColor="text1"/>
          <w:sz w:val="28"/>
          <w:szCs w:val="28"/>
          <w:lang w:val="ru-RU"/>
        </w:rPr>
        <w:t>ОБСЄ ,</w:t>
      </w:r>
      <w:proofErr w:type="gramEnd"/>
      <w:r w:rsidRPr="00CF616E">
        <w:rPr>
          <w:rFonts w:ascii="Times New Roman" w:hAnsi="Times New Roman" w:cs="Times New Roman"/>
          <w:color w:val="000000" w:themeColor="text1"/>
          <w:sz w:val="28"/>
          <w:szCs w:val="28"/>
          <w:lang w:val="ru-RU"/>
        </w:rPr>
        <w:t xml:space="preserve"> прийняли зобов'язання та спільні дії щодо обміну інформацією.</w:t>
      </w:r>
    </w:p>
    <w:p w:rsidR="005069EB" w:rsidRPr="00CF616E" w:rsidRDefault="005069EB" w:rsidP="005069EB">
      <w:pPr>
        <w:spacing w:after="0" w:line="360" w:lineRule="auto"/>
        <w:ind w:firstLine="709"/>
        <w:jc w:val="both"/>
        <w:rPr>
          <w:rFonts w:ascii="Times New Roman" w:eastAsia="Times New Roman" w:hAnsi="Times New Roman" w:cs="Times New Roman"/>
          <w:color w:val="000000" w:themeColor="text1"/>
          <w:sz w:val="28"/>
          <w:szCs w:val="28"/>
          <w:lang w:val="ru-RU" w:eastAsia="ru-RU"/>
        </w:rPr>
      </w:pPr>
      <w:r w:rsidRPr="00CF616E">
        <w:rPr>
          <w:rFonts w:ascii="Times New Roman" w:hAnsi="Times New Roman" w:cs="Times New Roman"/>
          <w:color w:val="000000" w:themeColor="text1"/>
          <w:sz w:val="28"/>
          <w:szCs w:val="28"/>
          <w:lang w:val="ru-RU"/>
        </w:rPr>
        <w:t xml:space="preserve">Отже, </w:t>
      </w:r>
      <w:r w:rsidRPr="00CF616E">
        <w:rPr>
          <w:rFonts w:ascii="Times New Roman" w:eastAsia="Times New Roman" w:hAnsi="Times New Roman" w:cs="Times New Roman"/>
          <w:color w:val="000000" w:themeColor="text1"/>
          <w:sz w:val="28"/>
          <w:szCs w:val="28"/>
          <w:lang w:val="ru-RU" w:eastAsia="ru-RU"/>
        </w:rPr>
        <w:t>діяльність ОБСЄ у сфері глобальної інформаційної безпеки полягає у визначенні загальних підходів щодо прогнозування конфліктів, моніторингу кризових ситуацій, ухвалення документів з інформаційної безпеки та застосуванні заходів превентивної дипломатії.</w:t>
      </w:r>
    </w:p>
    <w:p w:rsidR="005069EB" w:rsidRPr="00CF616E" w:rsidRDefault="00A75D4B" w:rsidP="0037100A">
      <w:pPr>
        <w:spacing w:after="0" w:line="360" w:lineRule="auto"/>
        <w:ind w:firstLine="709"/>
        <w:jc w:val="both"/>
        <w:rPr>
          <w:rFonts w:ascii="Times New Roman" w:hAnsi="Times New Roman" w:cs="Times New Roman"/>
          <w:color w:val="000000" w:themeColor="text1"/>
          <w:sz w:val="28"/>
          <w:szCs w:val="28"/>
          <w:lang w:val="ru-RU"/>
        </w:rPr>
      </w:pPr>
      <w:r w:rsidRPr="00CF616E">
        <w:rPr>
          <w:rFonts w:ascii="Times New Roman" w:hAnsi="Times New Roman" w:cs="Times New Roman"/>
          <w:color w:val="000000" w:themeColor="text1"/>
          <w:sz w:val="28"/>
          <w:szCs w:val="28"/>
          <w:lang w:val="ru-RU"/>
        </w:rPr>
        <w:t xml:space="preserve">Що стосується співробітництва України та Організації </w:t>
      </w:r>
      <w:r w:rsidR="0037100A" w:rsidRPr="00CF616E">
        <w:rPr>
          <w:rFonts w:ascii="Times New Roman" w:hAnsi="Times New Roman" w:cs="Times New Roman"/>
          <w:color w:val="000000" w:themeColor="text1"/>
          <w:sz w:val="28"/>
          <w:szCs w:val="28"/>
          <w:lang w:val="ru-RU"/>
        </w:rPr>
        <w:t xml:space="preserve">з </w:t>
      </w:r>
      <w:r w:rsidRPr="00CF616E">
        <w:rPr>
          <w:rFonts w:ascii="Times New Roman" w:hAnsi="Times New Roman" w:cs="Times New Roman"/>
          <w:color w:val="000000" w:themeColor="text1"/>
          <w:sz w:val="28"/>
          <w:szCs w:val="28"/>
          <w:lang w:val="ru-RU"/>
        </w:rPr>
        <w:t xml:space="preserve">безпеки та співробітництва в Європі у формуванні європейської системи безпеки та </w:t>
      </w:r>
      <w:r w:rsidRPr="00CF616E">
        <w:rPr>
          <w:rFonts w:ascii="Times New Roman" w:hAnsi="Times New Roman" w:cs="Times New Roman"/>
          <w:color w:val="000000" w:themeColor="text1"/>
          <w:sz w:val="28"/>
          <w:szCs w:val="28"/>
          <w:lang w:val="ru-RU"/>
        </w:rPr>
        <w:lastRenderedPageBreak/>
        <w:t>стабільності, то слід зазначити, що</w:t>
      </w:r>
      <w:r w:rsidR="00B64124" w:rsidRPr="00CF616E">
        <w:rPr>
          <w:rFonts w:ascii="Times New Roman" w:hAnsi="Times New Roman" w:cs="Times New Roman"/>
          <w:color w:val="000000" w:themeColor="text1"/>
          <w:sz w:val="28"/>
          <w:szCs w:val="28"/>
          <w:lang w:val="ru-RU"/>
        </w:rPr>
        <w:t xml:space="preserve"> </w:t>
      </w:r>
      <w:r w:rsidR="005069EB" w:rsidRPr="00CF616E">
        <w:rPr>
          <w:rFonts w:ascii="Times New Roman" w:hAnsi="Times New Roman" w:cs="Times New Roman"/>
          <w:color w:val="000000" w:themeColor="text1"/>
          <w:sz w:val="28"/>
          <w:szCs w:val="28"/>
          <w:lang w:val="ru-RU"/>
        </w:rPr>
        <w:t xml:space="preserve">участь у багатьох програмах ОБСЄ, спрямованих на розвиток політичного діалогу і співробітництва з основних напрямків забезпечення безпеки (військово-політичний, економічний, гуманітарний та ін.). Важливе місце в цьому процесі займає Спеціальна моніторингова місія (СММ) на Україні, яка помітно активізувала свою діяльність у вересні 2014 року, відповідно до Мінській угоді. СММ ОБСЄ здійснює в Донбасі моніторинг за збереженням режиму припинення вогню, відведенням великих озброєнь від лінії зіткнення конфліктуючих сторін і ін. Україна активно співпрацює також з інститутами даної організації і, </w:t>
      </w:r>
      <w:proofErr w:type="gramStart"/>
      <w:r w:rsidR="005069EB" w:rsidRPr="00CF616E">
        <w:rPr>
          <w:rFonts w:ascii="Times New Roman" w:hAnsi="Times New Roman" w:cs="Times New Roman"/>
          <w:color w:val="000000" w:themeColor="text1"/>
          <w:sz w:val="28"/>
          <w:szCs w:val="28"/>
          <w:lang w:val="ru-RU"/>
        </w:rPr>
        <w:t>в першу</w:t>
      </w:r>
      <w:proofErr w:type="gramEnd"/>
      <w:r w:rsidR="005069EB" w:rsidRPr="00CF616E">
        <w:rPr>
          <w:rFonts w:ascii="Times New Roman" w:hAnsi="Times New Roman" w:cs="Times New Roman"/>
          <w:color w:val="000000" w:themeColor="text1"/>
          <w:sz w:val="28"/>
          <w:szCs w:val="28"/>
          <w:lang w:val="ru-RU"/>
        </w:rPr>
        <w:t xml:space="preserve"> чергу, з Верховним комісаром ОБСЄ у справах національних меншин, з Бюро демократичних інститутів і прав людини і з представником ОБСЄ з питань свободи ЗМІ. Однак, варто зазначити, що можна зробити висновок, що Україна й досі перебуває у пошуку свого місця і ролі у системі європейської безпеки.</w:t>
      </w: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C767BF" w:rsidRPr="00CF616E" w:rsidRDefault="00C767BF" w:rsidP="00C767BF">
      <w:pPr>
        <w:rPr>
          <w:rFonts w:ascii="Times New Roman" w:hAnsi="Times New Roman" w:cs="Times New Roman"/>
          <w:color w:val="000000" w:themeColor="text1"/>
          <w:sz w:val="28"/>
          <w:szCs w:val="28"/>
          <w:lang w:val="ru-RU"/>
        </w:rPr>
      </w:pPr>
    </w:p>
    <w:p w:rsidR="001874CF" w:rsidRPr="00CF616E" w:rsidRDefault="001874CF" w:rsidP="005E0DBB">
      <w:pPr>
        <w:rPr>
          <w:rFonts w:asciiTheme="majorHAnsi" w:eastAsiaTheme="majorEastAsia" w:hAnsiTheme="majorHAnsi" w:cstheme="majorBidi"/>
          <w:b/>
          <w:bCs/>
          <w:color w:val="000000" w:themeColor="text1"/>
          <w:sz w:val="26"/>
          <w:szCs w:val="26"/>
          <w:lang w:val="ru-RU"/>
        </w:rPr>
      </w:pPr>
    </w:p>
    <w:p w:rsidR="0037100A" w:rsidRPr="00CF616E" w:rsidRDefault="0037100A">
      <w:pPr>
        <w:rPr>
          <w:rFonts w:asciiTheme="majorHAnsi" w:eastAsiaTheme="majorEastAsia" w:hAnsiTheme="majorHAnsi" w:cstheme="majorBidi"/>
          <w:b/>
          <w:bCs/>
          <w:color w:val="000000" w:themeColor="text1"/>
          <w:sz w:val="26"/>
          <w:szCs w:val="26"/>
          <w:lang w:val="ru-RU"/>
        </w:rPr>
      </w:pPr>
      <w:r w:rsidRPr="00CF616E">
        <w:rPr>
          <w:color w:val="000000" w:themeColor="text1"/>
          <w:lang w:val="ru-RU"/>
        </w:rPr>
        <w:br w:type="page"/>
      </w:r>
    </w:p>
    <w:p w:rsidR="00E870F6" w:rsidRPr="00CF616E" w:rsidRDefault="00106C2B" w:rsidP="005069EB">
      <w:pPr>
        <w:pStyle w:val="2"/>
        <w:spacing w:before="0" w:line="360" w:lineRule="auto"/>
        <w:jc w:val="center"/>
        <w:rPr>
          <w:rFonts w:ascii="Times New Roman" w:hAnsi="Times New Roman" w:cs="Times New Roman"/>
          <w:noProof/>
          <w:color w:val="000000" w:themeColor="text1"/>
          <w:sz w:val="28"/>
          <w:szCs w:val="28"/>
          <w:lang w:val="en-GB"/>
        </w:rPr>
      </w:pPr>
      <w:hyperlink r:id="rId13" w:anchor="_Toc8578693" w:history="1">
        <w:bookmarkStart w:id="13" w:name="_Toc71555513"/>
        <w:r w:rsidR="00E870F6" w:rsidRPr="00CF616E">
          <w:rPr>
            <w:rStyle w:val="af2"/>
            <w:rFonts w:ascii="Times New Roman" w:hAnsi="Times New Roman" w:cs="Times New Roman"/>
            <w:noProof/>
            <w:color w:val="000000" w:themeColor="text1"/>
            <w:sz w:val="28"/>
            <w:szCs w:val="28"/>
            <w:u w:val="none"/>
            <w:lang w:val="en-GB"/>
          </w:rPr>
          <w:t>СПИСОК ВИКОРИСТАН</w:t>
        </w:r>
        <w:r w:rsidR="001874CF" w:rsidRPr="00CF616E">
          <w:rPr>
            <w:rStyle w:val="af2"/>
            <w:rFonts w:ascii="Times New Roman" w:hAnsi="Times New Roman" w:cs="Times New Roman"/>
            <w:noProof/>
            <w:color w:val="000000" w:themeColor="text1"/>
            <w:sz w:val="28"/>
            <w:szCs w:val="28"/>
            <w:u w:val="none"/>
            <w:lang w:val="en-GB"/>
          </w:rPr>
          <w:t xml:space="preserve">ИХ ДЖЕРЕЛ ТА </w:t>
        </w:r>
        <w:r w:rsidR="00E870F6" w:rsidRPr="00CF616E">
          <w:rPr>
            <w:rStyle w:val="af2"/>
            <w:rFonts w:ascii="Times New Roman" w:hAnsi="Times New Roman" w:cs="Times New Roman"/>
            <w:noProof/>
            <w:color w:val="000000" w:themeColor="text1"/>
            <w:sz w:val="28"/>
            <w:szCs w:val="28"/>
            <w:u w:val="none"/>
            <w:lang w:val="en-GB"/>
          </w:rPr>
          <w:t>ЛІТЕРАТУРИ</w:t>
        </w:r>
        <w:bookmarkEnd w:id="13"/>
      </w:hyperlink>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eastAsia="Times New Roman" w:hAnsi="Times New Roman" w:cs="Times New Roman"/>
          <w:bCs/>
          <w:color w:val="000000" w:themeColor="text1"/>
          <w:kern w:val="36"/>
          <w:sz w:val="28"/>
          <w:szCs w:val="28"/>
        </w:rPr>
        <w:t xml:space="preserve">Заключний акт Наради з безпеки та співробітництва в </w:t>
      </w:r>
      <w:proofErr w:type="gramStart"/>
      <w:r w:rsidRPr="00CF616E">
        <w:rPr>
          <w:rFonts w:ascii="Times New Roman" w:eastAsia="Times New Roman" w:hAnsi="Times New Roman" w:cs="Times New Roman"/>
          <w:bCs/>
          <w:color w:val="000000" w:themeColor="text1"/>
          <w:kern w:val="36"/>
          <w:sz w:val="28"/>
          <w:szCs w:val="28"/>
        </w:rPr>
        <w:t>Європі :</w:t>
      </w:r>
      <w:proofErr w:type="gramEnd"/>
      <w:r w:rsidRPr="00CF616E">
        <w:rPr>
          <w:rFonts w:ascii="Times New Roman" w:eastAsia="Times New Roman" w:hAnsi="Times New Roman" w:cs="Times New Roman"/>
          <w:bCs/>
          <w:color w:val="000000" w:themeColor="text1"/>
          <w:kern w:val="36"/>
          <w:sz w:val="28"/>
          <w:szCs w:val="28"/>
        </w:rPr>
        <w:t xml:space="preserve"> документ </w:t>
      </w:r>
      <w:r w:rsidRPr="00CF616E">
        <w:rPr>
          <w:rFonts w:ascii="Times New Roman" w:hAnsi="Times New Roman" w:cs="Times New Roman"/>
          <w:color w:val="000000" w:themeColor="text1"/>
          <w:sz w:val="28"/>
          <w:szCs w:val="28"/>
        </w:rPr>
        <w:t>№ 994_055</w:t>
      </w:r>
      <w:r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rPr>
        <w:t>від</w:t>
      </w:r>
      <w:r w:rsidRPr="00CF616E">
        <w:rPr>
          <w:rFonts w:ascii="Times New Roman" w:hAnsi="Times New Roman" w:cs="Times New Roman"/>
          <w:color w:val="000000" w:themeColor="text1"/>
          <w:sz w:val="28"/>
          <w:szCs w:val="28"/>
          <w:lang w:val="en-GB"/>
        </w:rPr>
        <w:t> </w:t>
      </w:r>
      <w:r w:rsidRPr="00CF616E">
        <w:rPr>
          <w:rFonts w:ascii="Times New Roman" w:hAnsi="Times New Roman" w:cs="Times New Roman"/>
          <w:color w:val="000000" w:themeColor="text1"/>
          <w:sz w:val="28"/>
          <w:szCs w:val="28"/>
        </w:rPr>
        <w:t xml:space="preserve">01.08.1975 р. </w:t>
      </w:r>
      <w:r w:rsidRPr="00CF616E">
        <w:rPr>
          <w:rFonts w:ascii="Times New Roman" w:hAnsi="Times New Roman" w:cs="Times New Roman"/>
          <w:i/>
          <w:color w:val="000000" w:themeColor="text1"/>
          <w:sz w:val="28"/>
          <w:szCs w:val="28"/>
        </w:rPr>
        <w:t>База даних «Законодавство України»</w:t>
      </w:r>
      <w:r w:rsidRPr="00CF616E">
        <w:rPr>
          <w:rFonts w:ascii="Times New Roman" w:hAnsi="Times New Roman" w:cs="Times New Roman"/>
          <w:color w:val="000000" w:themeColor="text1"/>
          <w:sz w:val="28"/>
          <w:szCs w:val="28"/>
        </w:rPr>
        <w:t xml:space="preserve"> / ВР України.</w:t>
      </w:r>
      <w:r w:rsidRPr="00CF616E">
        <w:rPr>
          <w:color w:val="000000" w:themeColor="text1"/>
        </w:rPr>
        <w:t xml:space="preserve"> </w:t>
      </w:r>
      <w:r w:rsidRPr="00CF616E">
        <w:rPr>
          <w:rFonts w:ascii="Times New Roman" w:eastAsia="Times New Roman" w:hAnsi="Times New Roman" w:cs="Times New Roman"/>
          <w:bCs/>
          <w:color w:val="000000" w:themeColor="text1"/>
          <w:kern w:val="36"/>
          <w:sz w:val="28"/>
          <w:szCs w:val="28"/>
          <w:lang w:val="en-GB"/>
        </w:rPr>
        <w:t>URL</w:t>
      </w:r>
      <w:r w:rsidRPr="00CF616E">
        <w:rPr>
          <w:rFonts w:ascii="Times New Roman" w:eastAsia="Times New Roman" w:hAnsi="Times New Roman" w:cs="Times New Roman"/>
          <w:bCs/>
          <w:color w:val="000000" w:themeColor="text1"/>
          <w:kern w:val="36"/>
          <w:sz w:val="28"/>
          <w:szCs w:val="28"/>
        </w:rPr>
        <w:t xml:space="preserve">: </w:t>
      </w:r>
      <w:hyperlink r:id="rId14" w:anchor="Text" w:history="1">
        <w:r w:rsidRPr="00CF616E">
          <w:rPr>
            <w:rStyle w:val="af2"/>
            <w:rFonts w:ascii="Times New Roman" w:eastAsia="Times New Roman" w:hAnsi="Times New Roman" w:cs="Times New Roman"/>
            <w:bCs/>
            <w:color w:val="000000" w:themeColor="text1"/>
            <w:kern w:val="36"/>
            <w:sz w:val="28"/>
            <w:szCs w:val="28"/>
            <w:lang w:val="en-GB"/>
          </w:rPr>
          <w:t>https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zakon</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rada</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gov</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ua</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laws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show</w:t>
        </w:r>
        <w:r w:rsidRPr="00CF616E">
          <w:rPr>
            <w:rStyle w:val="af2"/>
            <w:rFonts w:ascii="Times New Roman" w:eastAsia="Times New Roman" w:hAnsi="Times New Roman" w:cs="Times New Roman"/>
            <w:bCs/>
            <w:color w:val="000000" w:themeColor="text1"/>
            <w:kern w:val="36"/>
            <w:sz w:val="28"/>
            <w:szCs w:val="28"/>
          </w:rPr>
          <w:t>/994_055#</w:t>
        </w:r>
        <w:r w:rsidRPr="00CF616E">
          <w:rPr>
            <w:rStyle w:val="af2"/>
            <w:rFonts w:ascii="Times New Roman" w:eastAsia="Times New Roman" w:hAnsi="Times New Roman" w:cs="Times New Roman"/>
            <w:bCs/>
            <w:color w:val="000000" w:themeColor="text1"/>
            <w:kern w:val="36"/>
            <w:sz w:val="28"/>
            <w:szCs w:val="28"/>
            <w:lang w:val="en-GB"/>
          </w:rPr>
          <w:t>Text</w:t>
        </w:r>
      </w:hyperlink>
      <w:r w:rsidRPr="00CF616E">
        <w:rPr>
          <w:rFonts w:ascii="Times New Roman" w:eastAsia="Times New Roman" w:hAnsi="Times New Roman" w:cs="Times New Roman"/>
          <w:bCs/>
          <w:color w:val="000000" w:themeColor="text1"/>
          <w:kern w:val="36"/>
          <w:sz w:val="28"/>
          <w:szCs w:val="28"/>
        </w:rPr>
        <w:t xml:space="preserve"> (дата звернення: </w:t>
      </w:r>
      <w:r w:rsidR="005E1522" w:rsidRPr="00CF616E">
        <w:rPr>
          <w:rFonts w:ascii="Times New Roman" w:eastAsia="Times New Roman" w:hAnsi="Times New Roman" w:cs="Times New Roman"/>
          <w:bCs/>
          <w:color w:val="000000" w:themeColor="text1"/>
          <w:kern w:val="36"/>
          <w:sz w:val="28"/>
          <w:szCs w:val="28"/>
          <w:lang w:val="uk-UA"/>
        </w:rPr>
        <w:t>13.04</w:t>
      </w:r>
      <w:r w:rsidRPr="00CF616E">
        <w:rPr>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 xml:space="preserve">Лісабонська декларація щодо моделі загальної та всеосяжної безпеки для Європи </w:t>
      </w:r>
      <w:r w:rsidRPr="00CF616E">
        <w:rPr>
          <w:rFonts w:ascii="Times New Roman" w:hAnsi="Times New Roman" w:cs="Times New Roman"/>
          <w:color w:val="000000" w:themeColor="text1"/>
          <w:sz w:val="28"/>
          <w:szCs w:val="28"/>
          <w:lang w:val="en-GB"/>
        </w:rPr>
        <w:t>XXI</w:t>
      </w:r>
      <w:r w:rsidRPr="00CF616E">
        <w:rPr>
          <w:rFonts w:ascii="Times New Roman" w:hAnsi="Times New Roman" w:cs="Times New Roman"/>
          <w:color w:val="000000" w:themeColor="text1"/>
          <w:sz w:val="28"/>
          <w:szCs w:val="28"/>
        </w:rPr>
        <w:t xml:space="preserve"> </w:t>
      </w:r>
      <w:proofErr w:type="gramStart"/>
      <w:r w:rsidRPr="00CF616E">
        <w:rPr>
          <w:rFonts w:ascii="Times New Roman" w:hAnsi="Times New Roman" w:cs="Times New Roman"/>
          <w:color w:val="000000" w:themeColor="text1"/>
          <w:sz w:val="28"/>
          <w:szCs w:val="28"/>
        </w:rPr>
        <w:t>століття :</w:t>
      </w:r>
      <w:proofErr w:type="gramEnd"/>
      <w:r w:rsidRPr="00CF616E">
        <w:rPr>
          <w:rFonts w:ascii="Times New Roman" w:hAnsi="Times New Roman" w:cs="Times New Roman"/>
          <w:color w:val="000000" w:themeColor="text1"/>
          <w:sz w:val="28"/>
          <w:szCs w:val="28"/>
        </w:rPr>
        <w:t xml:space="preserve"> документ № 994_087 від 01.01.1996 р. </w:t>
      </w:r>
      <w:r w:rsidRPr="00CF616E">
        <w:rPr>
          <w:rFonts w:ascii="Times New Roman" w:hAnsi="Times New Roman" w:cs="Times New Roman"/>
          <w:i/>
          <w:color w:val="000000" w:themeColor="text1"/>
          <w:sz w:val="28"/>
          <w:szCs w:val="28"/>
        </w:rPr>
        <w:t>База даних «Законодавство України»</w:t>
      </w:r>
      <w:r w:rsidRPr="00CF616E">
        <w:rPr>
          <w:rFonts w:ascii="Times New Roman" w:hAnsi="Times New Roman" w:cs="Times New Roman"/>
          <w:color w:val="000000" w:themeColor="text1"/>
          <w:sz w:val="28"/>
          <w:szCs w:val="28"/>
        </w:rPr>
        <w:t xml:space="preserve"> / ВР України.</w:t>
      </w:r>
      <w:r w:rsidRPr="00CF616E">
        <w:rPr>
          <w:color w:val="000000" w:themeColor="text1"/>
        </w:rPr>
        <w:t xml:space="preserve"> </w:t>
      </w:r>
      <w:r w:rsidRPr="00CF616E">
        <w:rPr>
          <w:rFonts w:ascii="Times New Roman" w:eastAsia="Times New Roman" w:hAnsi="Times New Roman" w:cs="Times New Roman"/>
          <w:color w:val="000000" w:themeColor="text1"/>
          <w:kern w:val="36"/>
          <w:sz w:val="28"/>
          <w:szCs w:val="28"/>
          <w:lang w:val="en-GB"/>
        </w:rPr>
        <w:t>URL</w:t>
      </w:r>
      <w:r w:rsidRPr="00CF616E">
        <w:rPr>
          <w:rFonts w:ascii="Times New Roman" w:hAnsi="Times New Roman" w:cs="Times New Roman"/>
          <w:color w:val="000000" w:themeColor="text1"/>
          <w:sz w:val="28"/>
          <w:szCs w:val="28"/>
        </w:rPr>
        <w:t>:</w:t>
      </w:r>
      <w:r w:rsidRPr="00CF616E">
        <w:rPr>
          <w:color w:val="000000" w:themeColor="text1"/>
        </w:rPr>
        <w:t xml:space="preserve"> </w:t>
      </w:r>
      <w:hyperlink r:id="rId15"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zakon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rada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gov</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laws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show</w:t>
        </w:r>
        <w:r w:rsidRPr="00CF616E">
          <w:rPr>
            <w:rStyle w:val="af2"/>
            <w:rFonts w:ascii="Times New Roman" w:hAnsi="Times New Roman" w:cs="Times New Roman"/>
            <w:color w:val="000000" w:themeColor="text1"/>
            <w:sz w:val="28"/>
            <w:szCs w:val="28"/>
          </w:rPr>
          <w:t>/994_087#</w:t>
        </w:r>
        <w:r w:rsidRPr="00CF616E">
          <w:rPr>
            <w:rStyle w:val="af2"/>
            <w:rFonts w:ascii="Times New Roman" w:hAnsi="Times New Roman" w:cs="Times New Roman"/>
            <w:color w:val="000000" w:themeColor="text1"/>
            <w:sz w:val="28"/>
            <w:szCs w:val="28"/>
            <w:lang w:val="en-GB"/>
          </w:rPr>
          <w:t>Text</w:t>
        </w:r>
      </w:hyperlink>
      <w:r w:rsidRPr="00CF616E">
        <w:rPr>
          <w:rStyle w:val="af2"/>
          <w:rFonts w:ascii="Times New Roman" w:hAnsi="Times New Roman" w:cs="Times New Roman"/>
          <w:color w:val="000000" w:themeColor="text1"/>
          <w:sz w:val="28"/>
          <w:szCs w:val="28"/>
        </w:rPr>
        <w:t xml:space="preserve"> </w:t>
      </w:r>
      <w:r w:rsidRPr="00CF616E">
        <w:rPr>
          <w:rFonts w:ascii="Times New Roman" w:eastAsia="Times New Roman" w:hAnsi="Times New Roman" w:cs="Times New Roman"/>
          <w:bCs/>
          <w:color w:val="000000" w:themeColor="text1"/>
          <w:kern w:val="36"/>
          <w:sz w:val="28"/>
          <w:szCs w:val="28"/>
        </w:rPr>
        <w:t xml:space="preserve">(дата звернення: </w:t>
      </w:r>
      <w:r w:rsidR="005E1522" w:rsidRPr="00CF616E">
        <w:rPr>
          <w:rFonts w:ascii="Times New Roman" w:eastAsia="Times New Roman" w:hAnsi="Times New Roman" w:cs="Times New Roman"/>
          <w:bCs/>
          <w:color w:val="000000" w:themeColor="text1"/>
          <w:kern w:val="36"/>
          <w:sz w:val="28"/>
          <w:szCs w:val="28"/>
          <w:lang w:val="uk-UA"/>
        </w:rPr>
        <w:t>15</w:t>
      </w:r>
      <w:r w:rsidR="005E1522" w:rsidRPr="00CF616E">
        <w:rPr>
          <w:rFonts w:ascii="Times New Roman" w:eastAsia="Times New Roman" w:hAnsi="Times New Roman" w:cs="Times New Roman"/>
          <w:bCs/>
          <w:color w:val="000000" w:themeColor="text1"/>
          <w:kern w:val="36"/>
          <w:sz w:val="28"/>
          <w:szCs w:val="28"/>
        </w:rPr>
        <w:t>.</w:t>
      </w:r>
      <w:r w:rsidR="005E1522" w:rsidRPr="00CF616E">
        <w:rPr>
          <w:rFonts w:ascii="Times New Roman" w:eastAsia="Times New Roman" w:hAnsi="Times New Roman" w:cs="Times New Roman"/>
          <w:bCs/>
          <w:color w:val="000000" w:themeColor="text1"/>
          <w:kern w:val="36"/>
          <w:sz w:val="28"/>
          <w:szCs w:val="28"/>
          <w:lang w:val="uk-UA"/>
        </w:rPr>
        <w:t>04</w:t>
      </w:r>
      <w:r w:rsidRPr="00CF616E">
        <w:rPr>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 xml:space="preserve">Паризька Хартія для Нової </w:t>
      </w:r>
      <w:proofErr w:type="gramStart"/>
      <w:r w:rsidRPr="00CF616E">
        <w:rPr>
          <w:rFonts w:ascii="Times New Roman" w:hAnsi="Times New Roman" w:cs="Times New Roman"/>
          <w:color w:val="000000" w:themeColor="text1"/>
          <w:sz w:val="28"/>
          <w:szCs w:val="28"/>
        </w:rPr>
        <w:t>Європи :</w:t>
      </w:r>
      <w:proofErr w:type="gramEnd"/>
      <w:r w:rsidRPr="00CF616E">
        <w:rPr>
          <w:rFonts w:ascii="Times New Roman" w:hAnsi="Times New Roman" w:cs="Times New Roman"/>
          <w:color w:val="000000" w:themeColor="text1"/>
          <w:sz w:val="28"/>
          <w:szCs w:val="28"/>
        </w:rPr>
        <w:t xml:space="preserve"> документ № 995_058 від 21.11.1990 р. </w:t>
      </w:r>
      <w:r w:rsidRPr="00CF616E">
        <w:rPr>
          <w:rFonts w:ascii="Times New Roman" w:hAnsi="Times New Roman" w:cs="Times New Roman"/>
          <w:i/>
          <w:color w:val="000000" w:themeColor="text1"/>
          <w:sz w:val="28"/>
          <w:szCs w:val="28"/>
        </w:rPr>
        <w:t>База даних «Законодавство України</w:t>
      </w:r>
      <w:r w:rsidRPr="00CF616E">
        <w:rPr>
          <w:rFonts w:ascii="Times New Roman" w:hAnsi="Times New Roman" w:cs="Times New Roman"/>
          <w:color w:val="000000" w:themeColor="text1"/>
          <w:sz w:val="28"/>
          <w:szCs w:val="28"/>
        </w:rPr>
        <w:t xml:space="preserve"> / ВР України.</w:t>
      </w:r>
      <w:r w:rsidRPr="00CF616E">
        <w:rPr>
          <w:color w:val="000000" w:themeColor="text1"/>
        </w:rPr>
        <w:t xml:space="preserve"> </w:t>
      </w:r>
      <w:r w:rsidRPr="00CF616E">
        <w:rPr>
          <w:rFonts w:ascii="Times New Roman" w:eastAsia="Times New Roman" w:hAnsi="Times New Roman" w:cs="Times New Roman"/>
          <w:bCs/>
          <w:color w:val="000000" w:themeColor="text1"/>
          <w:kern w:val="36"/>
          <w:sz w:val="28"/>
          <w:szCs w:val="28"/>
          <w:lang w:val="en-GB"/>
        </w:rPr>
        <w:t>URL</w:t>
      </w:r>
      <w:r w:rsidRPr="00CF616E">
        <w:rPr>
          <w:rFonts w:ascii="Times New Roman" w:eastAsia="Times New Roman" w:hAnsi="Times New Roman" w:cs="Times New Roman"/>
          <w:bCs/>
          <w:color w:val="000000" w:themeColor="text1"/>
          <w:kern w:val="36"/>
          <w:sz w:val="28"/>
          <w:szCs w:val="28"/>
        </w:rPr>
        <w:t xml:space="preserve">: </w:t>
      </w:r>
      <w:hyperlink r:id="rId16"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zakon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rada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gov</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laws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show</w:t>
        </w:r>
        <w:r w:rsidRPr="00CF616E">
          <w:rPr>
            <w:rStyle w:val="af2"/>
            <w:rFonts w:ascii="Times New Roman" w:hAnsi="Times New Roman" w:cs="Times New Roman"/>
            <w:color w:val="000000" w:themeColor="text1"/>
            <w:sz w:val="28"/>
            <w:szCs w:val="28"/>
          </w:rPr>
          <w:t>/995_058#</w:t>
        </w:r>
        <w:r w:rsidRPr="00CF616E">
          <w:rPr>
            <w:rStyle w:val="af2"/>
            <w:rFonts w:ascii="Times New Roman" w:hAnsi="Times New Roman" w:cs="Times New Roman"/>
            <w:color w:val="000000" w:themeColor="text1"/>
            <w:sz w:val="28"/>
            <w:szCs w:val="28"/>
            <w:lang w:val="en-GB"/>
          </w:rPr>
          <w:t>Text</w:t>
        </w:r>
      </w:hyperlink>
      <w:r w:rsidRPr="00CF616E">
        <w:rPr>
          <w:rStyle w:val="af2"/>
          <w:rFonts w:ascii="Times New Roman" w:hAnsi="Times New Roman" w:cs="Times New Roman"/>
          <w:color w:val="000000" w:themeColor="text1"/>
          <w:sz w:val="28"/>
          <w:szCs w:val="28"/>
        </w:rPr>
        <w:t xml:space="preserve"> </w:t>
      </w:r>
      <w:r w:rsidRPr="00CF616E">
        <w:rPr>
          <w:rFonts w:ascii="Times New Roman" w:eastAsia="Times New Roman" w:hAnsi="Times New Roman" w:cs="Times New Roman"/>
          <w:bCs/>
          <w:color w:val="000000" w:themeColor="text1"/>
          <w:kern w:val="36"/>
          <w:sz w:val="28"/>
          <w:szCs w:val="28"/>
        </w:rPr>
        <w:t xml:space="preserve">(дата звернення: </w:t>
      </w:r>
      <w:r w:rsidR="005E1522" w:rsidRPr="00CF616E">
        <w:rPr>
          <w:rFonts w:ascii="Times New Roman" w:eastAsia="Times New Roman" w:hAnsi="Times New Roman" w:cs="Times New Roman"/>
          <w:bCs/>
          <w:color w:val="000000" w:themeColor="text1"/>
          <w:kern w:val="36"/>
          <w:sz w:val="28"/>
          <w:szCs w:val="28"/>
        </w:rPr>
        <w:t>17.04</w:t>
      </w:r>
      <w:r w:rsidRPr="00CF616E">
        <w:rPr>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 xml:space="preserve">Статут </w:t>
      </w:r>
      <w:proofErr w:type="gramStart"/>
      <w:r w:rsidRPr="00CF616E">
        <w:rPr>
          <w:rFonts w:ascii="Times New Roman" w:hAnsi="Times New Roman" w:cs="Times New Roman"/>
          <w:color w:val="000000" w:themeColor="text1"/>
          <w:sz w:val="28"/>
          <w:szCs w:val="28"/>
        </w:rPr>
        <w:t>ООН :</w:t>
      </w:r>
      <w:proofErr w:type="gramEnd"/>
      <w:r w:rsidRPr="00CF616E">
        <w:rPr>
          <w:rFonts w:ascii="Times New Roman" w:hAnsi="Times New Roman" w:cs="Times New Roman"/>
          <w:color w:val="000000" w:themeColor="text1"/>
          <w:sz w:val="28"/>
          <w:szCs w:val="28"/>
        </w:rPr>
        <w:t xml:space="preserve"> документ № 995_010 від 16.09.2005 р. </w:t>
      </w:r>
      <w:r w:rsidRPr="00CF616E">
        <w:rPr>
          <w:rFonts w:ascii="Times New Roman" w:hAnsi="Times New Roman" w:cs="Times New Roman"/>
          <w:i/>
          <w:color w:val="000000" w:themeColor="text1"/>
          <w:sz w:val="28"/>
          <w:szCs w:val="28"/>
        </w:rPr>
        <w:t>База даних «Законодавство України»</w:t>
      </w:r>
      <w:r w:rsidRPr="00CF616E">
        <w:rPr>
          <w:rFonts w:ascii="Times New Roman" w:hAnsi="Times New Roman" w:cs="Times New Roman"/>
          <w:color w:val="000000" w:themeColor="text1"/>
          <w:sz w:val="28"/>
          <w:szCs w:val="28"/>
        </w:rPr>
        <w:t xml:space="preserve"> / ВР України. </w:t>
      </w:r>
      <w:r w:rsidRPr="00CF616E">
        <w:rPr>
          <w:rFonts w:ascii="Times New Roman" w:eastAsia="Times New Roman" w:hAnsi="Times New Roman" w:cs="Times New Roman"/>
          <w:bCs/>
          <w:color w:val="000000" w:themeColor="text1"/>
          <w:kern w:val="36"/>
          <w:sz w:val="28"/>
          <w:szCs w:val="28"/>
          <w:lang w:val="en-GB"/>
        </w:rPr>
        <w:t>URL</w:t>
      </w:r>
      <w:r w:rsidRPr="00CF616E">
        <w:rPr>
          <w:rFonts w:ascii="Times New Roman" w:eastAsia="Times New Roman" w:hAnsi="Times New Roman" w:cs="Times New Roman"/>
          <w:bCs/>
          <w:color w:val="000000" w:themeColor="text1"/>
          <w:kern w:val="36"/>
          <w:sz w:val="28"/>
          <w:szCs w:val="28"/>
        </w:rPr>
        <w:t xml:space="preserve">: </w:t>
      </w:r>
      <w:hyperlink r:id="rId17" w:history="1">
        <w:r w:rsidRPr="00CF616E">
          <w:rPr>
            <w:rStyle w:val="af2"/>
            <w:rFonts w:ascii="Times New Roman" w:eastAsia="Times New Roman" w:hAnsi="Times New Roman" w:cs="Times New Roman"/>
            <w:bCs/>
            <w:color w:val="000000" w:themeColor="text1"/>
            <w:kern w:val="36"/>
            <w:sz w:val="28"/>
            <w:szCs w:val="28"/>
            <w:lang w:val="en-GB"/>
          </w:rPr>
          <w:t>https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zakon</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rada</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gov</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ua</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laws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show</w:t>
        </w:r>
        <w:r w:rsidRPr="00CF616E">
          <w:rPr>
            <w:rStyle w:val="af2"/>
            <w:rFonts w:ascii="Times New Roman" w:eastAsia="Times New Roman" w:hAnsi="Times New Roman" w:cs="Times New Roman"/>
            <w:bCs/>
            <w:color w:val="000000" w:themeColor="text1"/>
            <w:kern w:val="36"/>
            <w:sz w:val="28"/>
            <w:szCs w:val="28"/>
          </w:rPr>
          <w:t>/995_010</w:t>
        </w:r>
      </w:hyperlink>
      <w:r w:rsidRPr="00CF616E">
        <w:rPr>
          <w:rStyle w:val="af2"/>
          <w:rFonts w:ascii="Times New Roman" w:eastAsia="Times New Roman" w:hAnsi="Times New Roman" w:cs="Times New Roman"/>
          <w:bCs/>
          <w:color w:val="000000" w:themeColor="text1"/>
          <w:kern w:val="36"/>
          <w:sz w:val="28"/>
          <w:szCs w:val="28"/>
        </w:rPr>
        <w:t xml:space="preserve"> </w:t>
      </w:r>
      <w:r w:rsidRPr="00CF616E">
        <w:rPr>
          <w:rFonts w:ascii="Times New Roman" w:eastAsia="Times New Roman" w:hAnsi="Times New Roman" w:cs="Times New Roman"/>
          <w:bCs/>
          <w:color w:val="000000" w:themeColor="text1"/>
          <w:kern w:val="36"/>
          <w:sz w:val="28"/>
          <w:szCs w:val="28"/>
        </w:rPr>
        <w:t xml:space="preserve">(дата звернення: </w:t>
      </w:r>
      <w:r w:rsidR="005E1522" w:rsidRPr="00CF616E">
        <w:rPr>
          <w:rFonts w:ascii="Times New Roman" w:eastAsia="Times New Roman" w:hAnsi="Times New Roman" w:cs="Times New Roman"/>
          <w:bCs/>
          <w:color w:val="000000" w:themeColor="text1"/>
          <w:kern w:val="36"/>
          <w:sz w:val="28"/>
          <w:szCs w:val="28"/>
        </w:rPr>
        <w:t>19.04.</w:t>
      </w:r>
      <w:r w:rsidRPr="00CF616E">
        <w:rPr>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 xml:space="preserve">Хартія Європейської </w:t>
      </w:r>
      <w:proofErr w:type="gramStart"/>
      <w:r w:rsidRPr="00CF616E">
        <w:rPr>
          <w:rFonts w:ascii="Times New Roman" w:hAnsi="Times New Roman" w:cs="Times New Roman"/>
          <w:color w:val="000000" w:themeColor="text1"/>
          <w:sz w:val="28"/>
          <w:szCs w:val="28"/>
        </w:rPr>
        <w:t>безпеки :</w:t>
      </w:r>
      <w:proofErr w:type="gramEnd"/>
      <w:r w:rsidRPr="00CF616E">
        <w:rPr>
          <w:rFonts w:ascii="Times New Roman" w:hAnsi="Times New Roman" w:cs="Times New Roman"/>
          <w:color w:val="000000" w:themeColor="text1"/>
          <w:sz w:val="28"/>
          <w:szCs w:val="28"/>
        </w:rPr>
        <w:t xml:space="preserve"> документ № 994_166, від 19.11.1999 р. </w:t>
      </w:r>
      <w:r w:rsidRPr="00CF616E">
        <w:rPr>
          <w:rFonts w:ascii="Times New Roman" w:hAnsi="Times New Roman" w:cs="Times New Roman"/>
          <w:i/>
          <w:color w:val="000000" w:themeColor="text1"/>
          <w:sz w:val="28"/>
          <w:szCs w:val="28"/>
        </w:rPr>
        <w:t>База даних «Законодавство України</w:t>
      </w:r>
      <w:r w:rsidRPr="00CF616E">
        <w:rPr>
          <w:rFonts w:ascii="Times New Roman" w:hAnsi="Times New Roman" w:cs="Times New Roman"/>
          <w:color w:val="000000" w:themeColor="text1"/>
          <w:sz w:val="28"/>
          <w:szCs w:val="28"/>
        </w:rPr>
        <w:t xml:space="preserve">» / ВР України. </w:t>
      </w:r>
      <w:r w:rsidRPr="00CF616E">
        <w:rPr>
          <w:rFonts w:ascii="Times New Roman" w:eastAsia="Times New Roman" w:hAnsi="Times New Roman" w:cs="Times New Roman"/>
          <w:color w:val="000000" w:themeColor="text1"/>
          <w:kern w:val="36"/>
          <w:sz w:val="28"/>
          <w:szCs w:val="28"/>
          <w:lang w:val="en-GB"/>
        </w:rPr>
        <w:t>URL</w:t>
      </w:r>
      <w:r w:rsidRPr="00CF616E">
        <w:rPr>
          <w:rFonts w:ascii="Times New Roman" w:hAnsi="Times New Roman" w:cs="Times New Roman"/>
          <w:color w:val="000000" w:themeColor="text1"/>
          <w:sz w:val="28"/>
          <w:szCs w:val="28"/>
        </w:rPr>
        <w:t xml:space="preserve">: </w:t>
      </w:r>
      <w:hyperlink r:id="rId18" w:anchor="Text"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zakon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rada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gov</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laws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show</w:t>
        </w:r>
        <w:r w:rsidRPr="00CF616E">
          <w:rPr>
            <w:rStyle w:val="af2"/>
            <w:rFonts w:ascii="Times New Roman" w:hAnsi="Times New Roman" w:cs="Times New Roman"/>
            <w:color w:val="000000" w:themeColor="text1"/>
            <w:sz w:val="28"/>
            <w:szCs w:val="28"/>
          </w:rPr>
          <w:t>/994_166#</w:t>
        </w:r>
        <w:r w:rsidRPr="00CF616E">
          <w:rPr>
            <w:rStyle w:val="af2"/>
            <w:rFonts w:ascii="Times New Roman" w:hAnsi="Times New Roman" w:cs="Times New Roman"/>
            <w:color w:val="000000" w:themeColor="text1"/>
            <w:sz w:val="28"/>
            <w:szCs w:val="28"/>
            <w:lang w:val="en-GB"/>
          </w:rPr>
          <w:t>Text</w:t>
        </w:r>
      </w:hyperlink>
      <w:r w:rsidRPr="00CF616E">
        <w:rPr>
          <w:rStyle w:val="af2"/>
          <w:rFonts w:ascii="Times New Roman" w:hAnsi="Times New Roman" w:cs="Times New Roman"/>
          <w:color w:val="000000" w:themeColor="text1"/>
          <w:sz w:val="28"/>
          <w:szCs w:val="28"/>
        </w:rPr>
        <w:t xml:space="preserve"> </w:t>
      </w:r>
      <w:r w:rsidRPr="00CF616E">
        <w:rPr>
          <w:rFonts w:ascii="Times New Roman" w:eastAsia="Times New Roman" w:hAnsi="Times New Roman" w:cs="Times New Roman"/>
          <w:bCs/>
          <w:color w:val="000000" w:themeColor="text1"/>
          <w:kern w:val="36"/>
          <w:sz w:val="28"/>
          <w:szCs w:val="28"/>
        </w:rPr>
        <w:t xml:space="preserve">(дата звернення: </w:t>
      </w:r>
      <w:r w:rsidR="005E1522" w:rsidRPr="00CF616E">
        <w:rPr>
          <w:rFonts w:ascii="Times New Roman" w:eastAsia="Times New Roman" w:hAnsi="Times New Roman" w:cs="Times New Roman"/>
          <w:bCs/>
          <w:color w:val="000000" w:themeColor="text1"/>
          <w:kern w:val="36"/>
          <w:sz w:val="28"/>
          <w:szCs w:val="28"/>
        </w:rPr>
        <w:t>21.04</w:t>
      </w:r>
      <w:r w:rsidRPr="00CF616E">
        <w:rPr>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t xml:space="preserve">Astana Commemorative Declaration towards a Security Community.  </w:t>
      </w:r>
      <w:r w:rsidRPr="00CF616E">
        <w:rPr>
          <w:rFonts w:ascii="Times New Roman" w:hAnsi="Times New Roman" w:cs="Times New Roman"/>
          <w:i/>
          <w:color w:val="000000" w:themeColor="text1"/>
          <w:sz w:val="28"/>
          <w:szCs w:val="28"/>
          <w:lang w:val="en-GB"/>
        </w:rPr>
        <w:t>Security and Human Rights</w:t>
      </w:r>
      <w:r w:rsidRPr="00CF616E">
        <w:rPr>
          <w:rFonts w:ascii="Times New Roman" w:hAnsi="Times New Roman" w:cs="Times New Roman"/>
          <w:color w:val="000000" w:themeColor="text1"/>
          <w:sz w:val="28"/>
          <w:szCs w:val="28"/>
          <w:lang w:val="en-GB"/>
        </w:rPr>
        <w:t xml:space="preserve">. 2010. Vol. 21(4). P. 266. </w:t>
      </w:r>
      <w:hyperlink r:id="rId19" w:history="1">
        <w:r w:rsidRPr="00CF616E">
          <w:rPr>
            <w:rStyle w:val="af2"/>
            <w:rFonts w:ascii="Times New Roman" w:hAnsi="Times New Roman" w:cs="Times New Roman"/>
            <w:color w:val="000000" w:themeColor="text1"/>
            <w:sz w:val="28"/>
            <w:szCs w:val="28"/>
            <w:lang w:val="en-GB"/>
          </w:rPr>
          <w:t>https://doi.org/10.1163/187502310794895425</w:t>
        </w:r>
      </w:hyperlink>
      <w:r w:rsidRPr="00CF616E">
        <w:rPr>
          <w:rFonts w:ascii="Times New Roman" w:hAnsi="Times New Roman" w:cs="Times New Roman"/>
          <w:color w:val="000000" w:themeColor="text1"/>
          <w:sz w:val="28"/>
          <w:szCs w:val="28"/>
          <w:lang w:val="en-GB"/>
        </w:rPr>
        <w:t xml:space="preserve"> </w:t>
      </w:r>
      <w:r w:rsidR="005E1522" w:rsidRPr="00CF616E">
        <w:rPr>
          <w:rFonts w:ascii="Times New Roman" w:eastAsia="Times New Roman" w:hAnsi="Times New Roman" w:cs="Times New Roman"/>
          <w:bCs/>
          <w:color w:val="000000" w:themeColor="text1"/>
          <w:kern w:val="36"/>
          <w:sz w:val="28"/>
          <w:szCs w:val="28"/>
          <w:lang w:val="en-US"/>
        </w:rPr>
        <w:t>(</w:t>
      </w:r>
      <w:r w:rsidR="005E1522" w:rsidRPr="00CF616E">
        <w:rPr>
          <w:rFonts w:ascii="Times New Roman" w:eastAsia="Times New Roman" w:hAnsi="Times New Roman" w:cs="Times New Roman"/>
          <w:bCs/>
          <w:color w:val="000000" w:themeColor="text1"/>
          <w:kern w:val="36"/>
          <w:sz w:val="28"/>
          <w:szCs w:val="28"/>
        </w:rPr>
        <w:t>дата</w:t>
      </w:r>
      <w:r w:rsidR="005E1522" w:rsidRPr="00CF616E">
        <w:rPr>
          <w:rFonts w:ascii="Times New Roman" w:eastAsia="Times New Roman" w:hAnsi="Times New Roman" w:cs="Times New Roman"/>
          <w:bCs/>
          <w:color w:val="000000" w:themeColor="text1"/>
          <w:kern w:val="36"/>
          <w:sz w:val="28"/>
          <w:szCs w:val="28"/>
          <w:lang w:val="en-US"/>
        </w:rPr>
        <w:t xml:space="preserve"> </w:t>
      </w:r>
      <w:r w:rsidR="005E1522" w:rsidRPr="00CF616E">
        <w:rPr>
          <w:rFonts w:ascii="Times New Roman" w:eastAsia="Times New Roman" w:hAnsi="Times New Roman" w:cs="Times New Roman"/>
          <w:bCs/>
          <w:color w:val="000000" w:themeColor="text1"/>
          <w:kern w:val="36"/>
          <w:sz w:val="28"/>
          <w:szCs w:val="28"/>
        </w:rPr>
        <w:t>звернення</w:t>
      </w:r>
      <w:r w:rsidR="005E1522" w:rsidRPr="00CF616E">
        <w:rPr>
          <w:rFonts w:ascii="Times New Roman" w:eastAsia="Times New Roman" w:hAnsi="Times New Roman" w:cs="Times New Roman"/>
          <w:bCs/>
          <w:color w:val="000000" w:themeColor="text1"/>
          <w:kern w:val="36"/>
          <w:sz w:val="28"/>
          <w:szCs w:val="28"/>
          <w:lang w:val="en-US"/>
        </w:rPr>
        <w:t>: 24.04.2021).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lang w:val="en-GB"/>
        </w:rPr>
        <w:t xml:space="preserve">Decision № 295. </w:t>
      </w:r>
      <w:proofErr w:type="gramStart"/>
      <w:r w:rsidRPr="00CF616E">
        <w:rPr>
          <w:rFonts w:ascii="Times New Roman" w:hAnsi="Times New Roman" w:cs="Times New Roman"/>
          <w:i/>
          <w:color w:val="000000" w:themeColor="text1"/>
          <w:sz w:val="28"/>
          <w:szCs w:val="28"/>
          <w:lang w:val="en-GB"/>
        </w:rPr>
        <w:t>231st</w:t>
      </w:r>
      <w:proofErr w:type="gramEnd"/>
      <w:r w:rsidRPr="00CF616E">
        <w:rPr>
          <w:rFonts w:ascii="Times New Roman" w:hAnsi="Times New Roman" w:cs="Times New Roman"/>
          <w:i/>
          <w:color w:val="000000" w:themeColor="text1"/>
          <w:sz w:val="28"/>
          <w:szCs w:val="28"/>
          <w:lang w:val="en-GB"/>
        </w:rPr>
        <w:t xml:space="preserve"> Special Plenary Meeting of the Permanent Council</w:t>
      </w:r>
      <w:r w:rsidRPr="00CF616E">
        <w:rPr>
          <w:rFonts w:ascii="Times New Roman" w:hAnsi="Times New Roman" w:cs="Times New Roman"/>
          <w:color w:val="000000" w:themeColor="text1"/>
          <w:sz w:val="28"/>
          <w:szCs w:val="28"/>
          <w:lang w:val="en-GB"/>
        </w:rPr>
        <w:t xml:space="preserve"> / O</w:t>
      </w:r>
      <w:r w:rsidR="00B73A0F">
        <w:rPr>
          <w:rFonts w:ascii="Times New Roman" w:hAnsi="Times New Roman" w:cs="Times New Roman"/>
          <w:color w:val="000000" w:themeColor="text1"/>
          <w:sz w:val="28"/>
          <w:szCs w:val="28"/>
          <w:lang w:val="en-GB"/>
        </w:rPr>
        <w:t>rganization for Security and Cо-</w:t>
      </w:r>
      <w:r w:rsidRPr="00CF616E">
        <w:rPr>
          <w:rFonts w:ascii="Times New Roman" w:hAnsi="Times New Roman" w:cs="Times New Roman"/>
          <w:color w:val="000000" w:themeColor="text1"/>
          <w:sz w:val="28"/>
          <w:szCs w:val="28"/>
          <w:lang w:val="en-GB"/>
        </w:rPr>
        <w:t>operation in Europe.1999. June</w:t>
      </w:r>
      <w:r w:rsidRPr="00CF616E">
        <w:rPr>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20" w:history="1">
        <w:r w:rsidRPr="00CF616E">
          <w:rPr>
            <w:rStyle w:val="af2"/>
            <w:rFonts w:ascii="Times New Roman" w:hAnsi="Times New Roman" w:cs="Times New Roman"/>
            <w:color w:val="000000" w:themeColor="text1"/>
            <w:sz w:val="28"/>
            <w:szCs w:val="28"/>
            <w:lang w:val="en-GB"/>
          </w:rPr>
          <w:t>http</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pc</w:t>
        </w:r>
        <w:r w:rsidRPr="00CF616E">
          <w:rPr>
            <w:rStyle w:val="af2"/>
            <w:rFonts w:ascii="Times New Roman" w:hAnsi="Times New Roman" w:cs="Times New Roman"/>
            <w:color w:val="000000" w:themeColor="text1"/>
            <w:sz w:val="28"/>
            <w:szCs w:val="28"/>
          </w:rPr>
          <w:t>/29031?</w:t>
        </w:r>
        <w:r w:rsidRPr="00CF616E">
          <w:rPr>
            <w:rStyle w:val="af2"/>
            <w:rFonts w:ascii="Times New Roman" w:hAnsi="Times New Roman" w:cs="Times New Roman"/>
            <w:color w:val="000000" w:themeColor="text1"/>
            <w:sz w:val="28"/>
            <w:szCs w:val="28"/>
            <w:lang w:val="en-GB"/>
          </w:rPr>
          <w:t>download</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true</w:t>
        </w:r>
      </w:hyperlink>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5E1522" w:rsidRPr="00CF616E">
        <w:rPr>
          <w:rFonts w:ascii="Times New Roman" w:hAnsi="Times New Roman" w:cs="Times New Roman"/>
          <w:color w:val="000000" w:themeColor="text1"/>
          <w:sz w:val="28"/>
          <w:szCs w:val="28"/>
        </w:rPr>
        <w:t>25.04</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t xml:space="preserve">United States. Congress. Commission on Security and Cooperation in Europe. </w:t>
      </w:r>
      <w:r w:rsidRPr="00CF616E">
        <w:rPr>
          <w:rFonts w:ascii="Times New Roman" w:hAnsi="Times New Roman" w:cs="Times New Roman"/>
          <w:i/>
          <w:color w:val="000000" w:themeColor="text1"/>
          <w:sz w:val="28"/>
          <w:szCs w:val="28"/>
          <w:lang w:val="en-GB"/>
        </w:rPr>
        <w:t xml:space="preserve">Document of the Bonn Conference </w:t>
      </w:r>
      <w:proofErr w:type="gramStart"/>
      <w:r w:rsidRPr="00CF616E">
        <w:rPr>
          <w:rFonts w:ascii="Times New Roman" w:hAnsi="Times New Roman" w:cs="Times New Roman"/>
          <w:i/>
          <w:color w:val="000000" w:themeColor="text1"/>
          <w:sz w:val="28"/>
          <w:szCs w:val="28"/>
          <w:lang w:val="en-GB"/>
        </w:rPr>
        <w:t>On</w:t>
      </w:r>
      <w:proofErr w:type="gramEnd"/>
      <w:r w:rsidRPr="00CF616E">
        <w:rPr>
          <w:rFonts w:ascii="Times New Roman" w:hAnsi="Times New Roman" w:cs="Times New Roman"/>
          <w:i/>
          <w:color w:val="000000" w:themeColor="text1"/>
          <w:sz w:val="28"/>
          <w:szCs w:val="28"/>
          <w:lang w:val="en-GB"/>
        </w:rPr>
        <w:t xml:space="preserve"> Economic Cooperation In Europe of the Conference On Security And Cooperation In Europe</w:t>
      </w:r>
      <w:r w:rsidRPr="00CF616E">
        <w:rPr>
          <w:rFonts w:ascii="Times New Roman" w:hAnsi="Times New Roman" w:cs="Times New Roman"/>
          <w:color w:val="000000" w:themeColor="text1"/>
          <w:sz w:val="28"/>
          <w:szCs w:val="28"/>
          <w:lang w:val="en-GB"/>
        </w:rPr>
        <w:t>. Washington, D.C</w:t>
      </w:r>
      <w:proofErr w:type="gramStart"/>
      <w:r w:rsidRPr="00CF616E">
        <w:rPr>
          <w:rFonts w:ascii="Times New Roman" w:hAnsi="Times New Roman" w:cs="Times New Roman"/>
          <w:color w:val="000000" w:themeColor="text1"/>
          <w:sz w:val="28"/>
          <w:szCs w:val="28"/>
          <w:lang w:val="en-GB"/>
        </w:rPr>
        <w:t>. :</w:t>
      </w:r>
      <w:proofErr w:type="gramEnd"/>
      <w:r w:rsidRPr="00CF616E">
        <w:rPr>
          <w:rFonts w:ascii="Times New Roman" w:hAnsi="Times New Roman" w:cs="Times New Roman"/>
          <w:color w:val="000000" w:themeColor="text1"/>
          <w:sz w:val="28"/>
          <w:szCs w:val="28"/>
          <w:lang w:val="en-GB"/>
        </w:rPr>
        <w:t xml:space="preserve"> U.S. G.P.O., 1990. </w:t>
      </w:r>
      <w:proofErr w:type="gramStart"/>
      <w:r w:rsidRPr="00CF616E">
        <w:rPr>
          <w:rFonts w:ascii="Times New Roman" w:hAnsi="Times New Roman" w:cs="Times New Roman"/>
          <w:color w:val="000000" w:themeColor="text1"/>
          <w:sz w:val="28"/>
          <w:szCs w:val="28"/>
          <w:lang w:val="en-GB"/>
        </w:rPr>
        <w:t>1</w:t>
      </w:r>
      <w:proofErr w:type="gramEnd"/>
      <w:r w:rsidRPr="00CF616E">
        <w:rPr>
          <w:rFonts w:ascii="Times New Roman" w:hAnsi="Times New Roman" w:cs="Times New Roman"/>
          <w:color w:val="000000" w:themeColor="text1"/>
          <w:sz w:val="28"/>
          <w:szCs w:val="28"/>
          <w:lang w:val="en-GB"/>
        </w:rPr>
        <w:t xml:space="preserve"> р.</w:t>
      </w:r>
      <w:r w:rsidR="005E1522" w:rsidRPr="00CF616E">
        <w:rPr>
          <w:rFonts w:ascii="Times New Roman" w:eastAsia="Times New Roman" w:hAnsi="Times New Roman" w:cs="Times New Roman"/>
          <w:bCs/>
          <w:color w:val="000000" w:themeColor="text1"/>
          <w:kern w:val="36"/>
          <w:sz w:val="28"/>
          <w:szCs w:val="28"/>
          <w:lang w:val="en-US"/>
        </w:rPr>
        <w:t xml:space="preserve"> (</w:t>
      </w:r>
      <w:r w:rsidR="005E1522" w:rsidRPr="00CF616E">
        <w:rPr>
          <w:rFonts w:ascii="Times New Roman" w:eastAsia="Times New Roman" w:hAnsi="Times New Roman" w:cs="Times New Roman"/>
          <w:bCs/>
          <w:color w:val="000000" w:themeColor="text1"/>
          <w:kern w:val="36"/>
          <w:sz w:val="28"/>
          <w:szCs w:val="28"/>
        </w:rPr>
        <w:t>дата</w:t>
      </w:r>
      <w:r w:rsidR="005E1522" w:rsidRPr="00CF616E">
        <w:rPr>
          <w:rFonts w:ascii="Times New Roman" w:eastAsia="Times New Roman" w:hAnsi="Times New Roman" w:cs="Times New Roman"/>
          <w:bCs/>
          <w:color w:val="000000" w:themeColor="text1"/>
          <w:kern w:val="36"/>
          <w:sz w:val="28"/>
          <w:szCs w:val="28"/>
          <w:lang w:val="en-US"/>
        </w:rPr>
        <w:t xml:space="preserve"> </w:t>
      </w:r>
      <w:r w:rsidR="005E1522" w:rsidRPr="00CF616E">
        <w:rPr>
          <w:rFonts w:ascii="Times New Roman" w:eastAsia="Times New Roman" w:hAnsi="Times New Roman" w:cs="Times New Roman"/>
          <w:bCs/>
          <w:color w:val="000000" w:themeColor="text1"/>
          <w:kern w:val="36"/>
          <w:sz w:val="28"/>
          <w:szCs w:val="28"/>
        </w:rPr>
        <w:t>звернення</w:t>
      </w:r>
      <w:r w:rsidR="005E1522" w:rsidRPr="00CF616E">
        <w:rPr>
          <w:rFonts w:ascii="Times New Roman" w:eastAsia="Times New Roman" w:hAnsi="Times New Roman" w:cs="Times New Roman"/>
          <w:bCs/>
          <w:color w:val="000000" w:themeColor="text1"/>
          <w:kern w:val="36"/>
          <w:sz w:val="28"/>
          <w:szCs w:val="28"/>
          <w:lang w:val="en-US"/>
        </w:rPr>
        <w:t>: 27.04.2021).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lastRenderedPageBreak/>
        <w:t xml:space="preserve">Charter for European Security. </w:t>
      </w:r>
      <w:r w:rsidRPr="00CF616E">
        <w:rPr>
          <w:rFonts w:ascii="Times New Roman" w:hAnsi="Times New Roman" w:cs="Times New Roman"/>
          <w:i/>
          <w:color w:val="000000" w:themeColor="text1"/>
          <w:sz w:val="28"/>
          <w:szCs w:val="28"/>
          <w:lang w:val="en-GB"/>
        </w:rPr>
        <w:t xml:space="preserve">Istanbul Document </w:t>
      </w:r>
      <w:r w:rsidRPr="00CF616E">
        <w:rPr>
          <w:rFonts w:ascii="Times New Roman" w:hAnsi="Times New Roman" w:cs="Times New Roman"/>
          <w:color w:val="000000" w:themeColor="text1"/>
          <w:sz w:val="28"/>
          <w:szCs w:val="28"/>
          <w:lang w:val="en-GB"/>
        </w:rPr>
        <w:t>/ Organization for Security and Cooperation in Europe. Istanbul, 1999. P. 7.</w:t>
      </w:r>
      <w:r w:rsidR="005E1522" w:rsidRPr="00CF616E">
        <w:rPr>
          <w:rFonts w:ascii="Times New Roman" w:eastAsia="Times New Roman" w:hAnsi="Times New Roman" w:cs="Times New Roman"/>
          <w:bCs/>
          <w:color w:val="000000" w:themeColor="text1"/>
          <w:kern w:val="36"/>
          <w:sz w:val="28"/>
          <w:szCs w:val="28"/>
        </w:rPr>
        <w:t xml:space="preserve"> (дата звернення: 2</w:t>
      </w:r>
      <w:r w:rsidR="005E1522" w:rsidRPr="00CF616E">
        <w:rPr>
          <w:rFonts w:ascii="Times New Roman" w:eastAsia="Times New Roman" w:hAnsi="Times New Roman" w:cs="Times New Roman"/>
          <w:bCs/>
          <w:color w:val="000000" w:themeColor="text1"/>
          <w:kern w:val="36"/>
          <w:sz w:val="28"/>
          <w:szCs w:val="28"/>
          <w:lang w:val="en-US"/>
        </w:rPr>
        <w:t>9</w:t>
      </w:r>
      <w:r w:rsidR="005E1522" w:rsidRPr="00CF616E">
        <w:rPr>
          <w:rFonts w:ascii="Times New Roman" w:eastAsia="Times New Roman" w:hAnsi="Times New Roman" w:cs="Times New Roman"/>
          <w:bCs/>
          <w:color w:val="000000" w:themeColor="text1"/>
          <w:kern w:val="36"/>
          <w:sz w:val="28"/>
          <w:szCs w:val="28"/>
        </w:rPr>
        <w:t>.04.2021).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lang w:val="en-GB"/>
        </w:rPr>
        <w:t xml:space="preserve">Concluding Document of the Vienna Meeting 1986 of the Participating States of the Conference on Security and Co-operation in </w:t>
      </w:r>
      <w:proofErr w:type="gramStart"/>
      <w:r w:rsidRPr="00CF616E">
        <w:rPr>
          <w:rFonts w:ascii="Times New Roman" w:hAnsi="Times New Roman" w:cs="Times New Roman"/>
          <w:color w:val="000000" w:themeColor="text1"/>
          <w:sz w:val="28"/>
          <w:szCs w:val="28"/>
          <w:lang w:val="en-GB"/>
        </w:rPr>
        <w:t>Europe,</w:t>
      </w:r>
      <w:proofErr w:type="gramEnd"/>
      <w:r w:rsidRPr="00CF616E">
        <w:rPr>
          <w:rFonts w:ascii="Times New Roman" w:hAnsi="Times New Roman" w:cs="Times New Roman"/>
          <w:color w:val="000000" w:themeColor="text1"/>
          <w:sz w:val="28"/>
          <w:szCs w:val="28"/>
          <w:lang w:val="en-GB"/>
        </w:rPr>
        <w:t xml:space="preserve"> Held on the Basis of the Final Act Relating to the Follow-up to the Conference. Vienna</w:t>
      </w:r>
      <w:r w:rsidRPr="00CF616E">
        <w:rPr>
          <w:rFonts w:ascii="Times New Roman" w:hAnsi="Times New Roman" w:cs="Times New Roman"/>
          <w:color w:val="000000" w:themeColor="text1"/>
          <w:sz w:val="28"/>
          <w:szCs w:val="28"/>
        </w:rPr>
        <w:t xml:space="preserve">, 1989. </w:t>
      </w:r>
      <w:r w:rsidRPr="00CF616E">
        <w:rPr>
          <w:rFonts w:ascii="Times New Roman" w:hAnsi="Times New Roman" w:cs="Times New Roman"/>
          <w:color w:val="000000" w:themeColor="text1"/>
          <w:sz w:val="28"/>
          <w:szCs w:val="28"/>
          <w:lang w:val="en-GB"/>
        </w:rPr>
        <w:t>P</w:t>
      </w:r>
      <w:r w:rsidRPr="00CF616E">
        <w:rPr>
          <w:rFonts w:ascii="Times New Roman" w:hAnsi="Times New Roman" w:cs="Times New Roman"/>
          <w:color w:val="000000" w:themeColor="text1"/>
          <w:sz w:val="28"/>
          <w:szCs w:val="28"/>
        </w:rPr>
        <w:t xml:space="preserve">. 18–19.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21"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documents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a</w:t>
        </w:r>
        <w:r w:rsidRPr="00CF616E">
          <w:rPr>
            <w:rStyle w:val="af2"/>
            <w:rFonts w:ascii="Times New Roman" w:hAnsi="Times New Roman" w:cs="Times New Roman"/>
            <w:color w:val="000000" w:themeColor="text1"/>
            <w:sz w:val="28"/>
            <w:szCs w:val="28"/>
          </w:rPr>
          <w:t>/7/40881.</w:t>
        </w:r>
        <w:r w:rsidRPr="00CF616E">
          <w:rPr>
            <w:rStyle w:val="af2"/>
            <w:rFonts w:ascii="Times New Roman" w:hAnsi="Times New Roman" w:cs="Times New Roman"/>
            <w:color w:val="000000" w:themeColor="text1"/>
            <w:sz w:val="28"/>
            <w:szCs w:val="28"/>
            <w:lang w:val="en-GB"/>
          </w:rPr>
          <w:t>pdf</w:t>
        </w:r>
      </w:hyperlink>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5E1522" w:rsidRPr="00CF616E">
        <w:rPr>
          <w:rFonts w:ascii="Times New Roman" w:hAnsi="Times New Roman" w:cs="Times New Roman"/>
          <w:color w:val="000000" w:themeColor="text1"/>
          <w:sz w:val="28"/>
          <w:szCs w:val="28"/>
        </w:rPr>
        <w:t>30.04</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Conference on Security and Cooperation in </w:t>
      </w:r>
      <w:proofErr w:type="gramStart"/>
      <w:r w:rsidRPr="00CF616E">
        <w:rPr>
          <w:rFonts w:ascii="Times New Roman" w:hAnsi="Times New Roman" w:cs="Times New Roman"/>
          <w:color w:val="000000" w:themeColor="text1"/>
          <w:sz w:val="28"/>
          <w:szCs w:val="28"/>
          <w:lang w:val="en-GB"/>
        </w:rPr>
        <w:t>Europe :</w:t>
      </w:r>
      <w:proofErr w:type="gramEnd"/>
      <w:r w:rsidRPr="00CF616E">
        <w:rPr>
          <w:rFonts w:ascii="Times New Roman" w:hAnsi="Times New Roman" w:cs="Times New Roman"/>
          <w:color w:val="000000" w:themeColor="text1"/>
          <w:sz w:val="28"/>
          <w:szCs w:val="28"/>
          <w:lang w:val="en-GB"/>
        </w:rPr>
        <w:t xml:space="preserve"> Final Act / Helsinki, 1975. P. 2. </w:t>
      </w:r>
      <w:r w:rsidR="005E1522" w:rsidRPr="00CF616E">
        <w:rPr>
          <w:rFonts w:ascii="Times New Roman" w:eastAsia="Times New Roman" w:hAnsi="Times New Roman" w:cs="Times New Roman"/>
          <w:bCs/>
          <w:color w:val="000000" w:themeColor="text1"/>
          <w:kern w:val="36"/>
          <w:sz w:val="28"/>
          <w:szCs w:val="28"/>
          <w:lang w:val="en-US"/>
        </w:rPr>
        <w:t>(</w:t>
      </w:r>
      <w:proofErr w:type="gramStart"/>
      <w:r w:rsidR="006B0755" w:rsidRPr="00CF616E">
        <w:rPr>
          <w:rFonts w:ascii="Times New Roman" w:hAnsi="Times New Roman" w:cs="Times New Roman"/>
          <w:color w:val="000000" w:themeColor="text1"/>
          <w:sz w:val="28"/>
          <w:szCs w:val="28"/>
          <w:lang w:val="uk-UA"/>
        </w:rPr>
        <w:t>дата</w:t>
      </w:r>
      <w:proofErr w:type="gramEnd"/>
      <w:r w:rsidR="006B0755" w:rsidRPr="00CF616E">
        <w:rPr>
          <w:rFonts w:ascii="Times New Roman" w:hAnsi="Times New Roman" w:cs="Times New Roman"/>
          <w:color w:val="000000" w:themeColor="text1"/>
          <w:sz w:val="28"/>
          <w:szCs w:val="28"/>
          <w:lang w:val="uk-UA"/>
        </w:rPr>
        <w:t xml:space="preserve"> звернення</w:t>
      </w:r>
      <w:r w:rsidR="005E1522" w:rsidRPr="00CF616E">
        <w:rPr>
          <w:rFonts w:ascii="Times New Roman" w:eastAsia="Times New Roman" w:hAnsi="Times New Roman" w:cs="Times New Roman"/>
          <w:bCs/>
          <w:color w:val="000000" w:themeColor="text1"/>
          <w:kern w:val="36"/>
          <w:sz w:val="28"/>
          <w:szCs w:val="28"/>
          <w:lang w:val="en-US"/>
        </w:rPr>
        <w:t>: 01.05.2021).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Concluding Document of the Madrid Meeting 1980 of Representatives of the Participating States of the Conference on Security and Co-operation in </w:t>
      </w:r>
      <w:proofErr w:type="gramStart"/>
      <w:r w:rsidRPr="00CF616E">
        <w:rPr>
          <w:rFonts w:ascii="Times New Roman" w:hAnsi="Times New Roman" w:cs="Times New Roman"/>
          <w:color w:val="000000" w:themeColor="text1"/>
          <w:sz w:val="28"/>
          <w:szCs w:val="28"/>
          <w:lang w:val="en-GB"/>
        </w:rPr>
        <w:t>Europe,</w:t>
      </w:r>
      <w:proofErr w:type="gramEnd"/>
      <w:r w:rsidRPr="00CF616E">
        <w:rPr>
          <w:rFonts w:ascii="Times New Roman" w:hAnsi="Times New Roman" w:cs="Times New Roman"/>
          <w:color w:val="000000" w:themeColor="text1"/>
          <w:sz w:val="28"/>
          <w:szCs w:val="28"/>
          <w:lang w:val="en-GB"/>
        </w:rPr>
        <w:t xml:space="preserve"> Held on the Basis of the Final Act Relating to the Follow-up to the Conference. 1983. September. Madrid. P. 22.</w:t>
      </w:r>
      <w:r w:rsidR="005E1522" w:rsidRPr="00CF616E">
        <w:rPr>
          <w:rFonts w:ascii="Times New Roman" w:eastAsia="Times New Roman" w:hAnsi="Times New Roman" w:cs="Times New Roman"/>
          <w:bCs/>
          <w:color w:val="000000" w:themeColor="text1"/>
          <w:kern w:val="36"/>
          <w:sz w:val="28"/>
          <w:szCs w:val="28"/>
          <w:lang w:val="en-US"/>
        </w:rPr>
        <w:t xml:space="preserve"> (</w:t>
      </w:r>
      <w:proofErr w:type="gramStart"/>
      <w:r w:rsidR="006B0755" w:rsidRPr="00CF616E">
        <w:rPr>
          <w:rFonts w:ascii="Times New Roman" w:hAnsi="Times New Roman" w:cs="Times New Roman"/>
          <w:color w:val="000000" w:themeColor="text1"/>
          <w:sz w:val="28"/>
          <w:szCs w:val="28"/>
          <w:lang w:val="uk-UA"/>
        </w:rPr>
        <w:t>дата</w:t>
      </w:r>
      <w:proofErr w:type="gramEnd"/>
      <w:r w:rsidR="006B0755" w:rsidRPr="00CF616E">
        <w:rPr>
          <w:rFonts w:ascii="Times New Roman" w:hAnsi="Times New Roman" w:cs="Times New Roman"/>
          <w:color w:val="000000" w:themeColor="text1"/>
          <w:sz w:val="28"/>
          <w:szCs w:val="28"/>
          <w:lang w:val="uk-UA"/>
        </w:rPr>
        <w:t xml:space="preserve"> звернення</w:t>
      </w:r>
      <w:r w:rsidR="005E1522" w:rsidRPr="00CF616E">
        <w:rPr>
          <w:rFonts w:ascii="Times New Roman" w:eastAsia="Times New Roman" w:hAnsi="Times New Roman" w:cs="Times New Roman"/>
          <w:bCs/>
          <w:color w:val="000000" w:themeColor="text1"/>
          <w:kern w:val="36"/>
          <w:sz w:val="28"/>
          <w:szCs w:val="28"/>
          <w:lang w:val="en-US"/>
        </w:rPr>
        <w:t xml:space="preserve">: </w:t>
      </w:r>
      <w:r w:rsidR="002B65DB" w:rsidRPr="00CF616E">
        <w:rPr>
          <w:rFonts w:ascii="Times New Roman" w:eastAsia="Times New Roman" w:hAnsi="Times New Roman" w:cs="Times New Roman"/>
          <w:bCs/>
          <w:color w:val="000000" w:themeColor="text1"/>
          <w:kern w:val="36"/>
          <w:sz w:val="28"/>
          <w:szCs w:val="28"/>
          <w:lang w:val="en-US"/>
        </w:rPr>
        <w:t>01</w:t>
      </w:r>
      <w:r w:rsidR="005E1522" w:rsidRPr="00CF616E">
        <w:rPr>
          <w:rFonts w:ascii="Times New Roman" w:eastAsia="Times New Roman" w:hAnsi="Times New Roman" w:cs="Times New Roman"/>
          <w:bCs/>
          <w:color w:val="000000" w:themeColor="text1"/>
          <w:kern w:val="36"/>
          <w:sz w:val="28"/>
          <w:szCs w:val="28"/>
          <w:lang w:val="en-US"/>
        </w:rPr>
        <w:t>.0</w:t>
      </w:r>
      <w:r w:rsidR="002B65DB" w:rsidRPr="00CF616E">
        <w:rPr>
          <w:rFonts w:ascii="Times New Roman" w:eastAsia="Times New Roman" w:hAnsi="Times New Roman" w:cs="Times New Roman"/>
          <w:bCs/>
          <w:color w:val="000000" w:themeColor="text1"/>
          <w:kern w:val="36"/>
          <w:sz w:val="28"/>
          <w:szCs w:val="28"/>
          <w:lang w:val="en-US"/>
        </w:rPr>
        <w:t>5</w:t>
      </w:r>
      <w:r w:rsidR="005E1522" w:rsidRPr="00CF616E">
        <w:rPr>
          <w:rFonts w:ascii="Times New Roman" w:eastAsia="Times New Roman" w:hAnsi="Times New Roman" w:cs="Times New Roman"/>
          <w:bCs/>
          <w:color w:val="000000" w:themeColor="text1"/>
          <w:kern w:val="36"/>
          <w:sz w:val="28"/>
          <w:szCs w:val="28"/>
          <w:lang w:val="en-US"/>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Towards a Genuine Partnership </w:t>
      </w:r>
      <w:proofErr w:type="gramStart"/>
      <w:r w:rsidRPr="00CF616E">
        <w:rPr>
          <w:rFonts w:ascii="Times New Roman" w:hAnsi="Times New Roman" w:cs="Times New Roman"/>
          <w:color w:val="000000" w:themeColor="text1"/>
          <w:sz w:val="28"/>
          <w:szCs w:val="28"/>
          <w:lang w:val="en-GB"/>
        </w:rPr>
        <w:t>In</w:t>
      </w:r>
      <w:proofErr w:type="gramEnd"/>
      <w:r w:rsidRPr="00CF616E">
        <w:rPr>
          <w:rFonts w:ascii="Times New Roman" w:hAnsi="Times New Roman" w:cs="Times New Roman"/>
          <w:color w:val="000000" w:themeColor="text1"/>
          <w:sz w:val="28"/>
          <w:szCs w:val="28"/>
          <w:lang w:val="en-GB"/>
        </w:rPr>
        <w:t xml:space="preserve"> a New Era. </w:t>
      </w:r>
      <w:r w:rsidRPr="00CF616E">
        <w:rPr>
          <w:rFonts w:ascii="Times New Roman" w:hAnsi="Times New Roman" w:cs="Times New Roman"/>
          <w:i/>
          <w:color w:val="000000" w:themeColor="text1"/>
          <w:sz w:val="28"/>
          <w:szCs w:val="28"/>
          <w:lang w:val="en-GB"/>
        </w:rPr>
        <w:t>Budapest Summit Declaration.</w:t>
      </w:r>
      <w:r w:rsidRPr="00CF616E">
        <w:rPr>
          <w:rFonts w:ascii="Times New Roman" w:hAnsi="Times New Roman" w:cs="Times New Roman"/>
          <w:color w:val="000000" w:themeColor="text1"/>
          <w:sz w:val="28"/>
          <w:szCs w:val="28"/>
          <w:lang w:val="en-GB"/>
        </w:rPr>
        <w:t xml:space="preserve"> 1994. December.</w:t>
      </w:r>
      <w:r w:rsidRPr="00CF616E">
        <w:rPr>
          <w:rFonts w:ascii="Times New Roman" w:hAnsi="Times New Roman" w:cs="Times New Roman"/>
          <w:i/>
          <w:color w:val="000000" w:themeColor="text1"/>
          <w:sz w:val="28"/>
          <w:szCs w:val="28"/>
          <w:lang w:val="en-GB"/>
        </w:rPr>
        <w:t xml:space="preserve"> </w:t>
      </w:r>
      <w:r w:rsidR="002B65DB" w:rsidRPr="00CF616E">
        <w:rPr>
          <w:rFonts w:ascii="Times New Roman" w:eastAsia="Times New Roman" w:hAnsi="Times New Roman" w:cs="Times New Roman"/>
          <w:bCs/>
          <w:color w:val="000000" w:themeColor="text1"/>
          <w:kern w:val="36"/>
          <w:sz w:val="28"/>
          <w:szCs w:val="28"/>
          <w:lang w:val="en-US"/>
        </w:rPr>
        <w:t>(</w:t>
      </w:r>
      <w:proofErr w:type="gramStart"/>
      <w:r w:rsidR="006B0755" w:rsidRPr="00CF616E">
        <w:rPr>
          <w:rFonts w:ascii="Times New Roman" w:hAnsi="Times New Roman" w:cs="Times New Roman"/>
          <w:color w:val="000000" w:themeColor="text1"/>
          <w:sz w:val="28"/>
          <w:szCs w:val="28"/>
          <w:lang w:val="uk-UA"/>
        </w:rPr>
        <w:t>дата</w:t>
      </w:r>
      <w:proofErr w:type="gramEnd"/>
      <w:r w:rsidR="006B0755" w:rsidRPr="00CF616E">
        <w:rPr>
          <w:rFonts w:ascii="Times New Roman" w:hAnsi="Times New Roman" w:cs="Times New Roman"/>
          <w:color w:val="000000" w:themeColor="text1"/>
          <w:sz w:val="28"/>
          <w:szCs w:val="28"/>
          <w:lang w:val="uk-UA"/>
        </w:rPr>
        <w:t xml:space="preserve"> звернення</w:t>
      </w:r>
      <w:r w:rsidR="002B65DB" w:rsidRPr="00CF616E">
        <w:rPr>
          <w:rFonts w:ascii="Times New Roman" w:eastAsia="Times New Roman" w:hAnsi="Times New Roman" w:cs="Times New Roman"/>
          <w:bCs/>
          <w:color w:val="000000" w:themeColor="text1"/>
          <w:kern w:val="36"/>
          <w:sz w:val="28"/>
          <w:szCs w:val="28"/>
          <w:lang w:val="en-US"/>
        </w:rPr>
        <w:t>: 02.05.2021).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t xml:space="preserve">Ministerial Declaration on Non-proliferation. </w:t>
      </w:r>
      <w:r w:rsidRPr="00CF616E">
        <w:rPr>
          <w:rFonts w:ascii="Times New Roman" w:hAnsi="Times New Roman" w:cs="Times New Roman"/>
          <w:i/>
          <w:color w:val="000000" w:themeColor="text1"/>
          <w:sz w:val="28"/>
          <w:szCs w:val="28"/>
          <w:lang w:val="en-GB"/>
        </w:rPr>
        <w:t xml:space="preserve">Second day of the Seventeenth </w:t>
      </w:r>
      <w:proofErr w:type="gramStart"/>
      <w:r w:rsidRPr="00CF616E">
        <w:rPr>
          <w:rFonts w:ascii="Times New Roman" w:hAnsi="Times New Roman" w:cs="Times New Roman"/>
          <w:i/>
          <w:color w:val="000000" w:themeColor="text1"/>
          <w:sz w:val="28"/>
          <w:szCs w:val="28"/>
          <w:lang w:val="en-GB"/>
        </w:rPr>
        <w:t>Meeting</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2 December 2009, Athens / Organization for Security and Co-operation in Europe. URL: </w:t>
      </w:r>
      <w:hyperlink r:id="rId22" w:history="1">
        <w:r w:rsidRPr="00CF616E">
          <w:rPr>
            <w:rStyle w:val="af2"/>
            <w:rFonts w:ascii="Times New Roman" w:hAnsi="Times New Roman" w:cs="Times New Roman"/>
            <w:color w:val="000000" w:themeColor="text1"/>
            <w:sz w:val="28"/>
            <w:szCs w:val="28"/>
            <w:lang w:val="en-GB"/>
          </w:rPr>
          <w:t>http://www.osce.org/cio/40692</w:t>
        </w:r>
      </w:hyperlink>
      <w:r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lang w:val="en-GB"/>
        </w:rPr>
        <w:t xml:space="preserve">: </w:t>
      </w:r>
      <w:r w:rsidR="002B65DB" w:rsidRPr="00CF616E">
        <w:rPr>
          <w:rFonts w:ascii="Times New Roman" w:hAnsi="Times New Roman" w:cs="Times New Roman"/>
          <w:color w:val="000000" w:themeColor="text1"/>
          <w:sz w:val="28"/>
          <w:szCs w:val="28"/>
          <w:lang w:val="en-GB"/>
        </w:rPr>
        <w:t>04.05</w:t>
      </w:r>
      <w:r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lang w:val="en-GB"/>
        </w:rPr>
        <w:t xml:space="preserve">Lisbon Document </w:t>
      </w:r>
      <w:proofErr w:type="gramStart"/>
      <w:r w:rsidRPr="00CF616E">
        <w:rPr>
          <w:rFonts w:ascii="Times New Roman" w:hAnsi="Times New Roman" w:cs="Times New Roman"/>
          <w:color w:val="000000" w:themeColor="text1"/>
          <w:sz w:val="28"/>
          <w:szCs w:val="28"/>
          <w:lang w:val="en-GB"/>
        </w:rPr>
        <w:t>1996 :</w:t>
      </w:r>
      <w:proofErr w:type="gramEnd"/>
      <w:r w:rsidRPr="00CF616E">
        <w:rPr>
          <w:rFonts w:ascii="Times New Roman" w:hAnsi="Times New Roman" w:cs="Times New Roman"/>
          <w:color w:val="000000" w:themeColor="text1"/>
          <w:sz w:val="28"/>
          <w:szCs w:val="28"/>
          <w:lang w:val="en-GB"/>
        </w:rPr>
        <w:t xml:space="preserve"> 3 December 1996 / Organization for Security and Cooperation in Lisbon. 1996. P. </w:t>
      </w:r>
      <w:proofErr w:type="gramStart"/>
      <w:r w:rsidRPr="00CF616E">
        <w:rPr>
          <w:rFonts w:ascii="Times New Roman" w:hAnsi="Times New Roman" w:cs="Times New Roman"/>
          <w:color w:val="000000" w:themeColor="text1"/>
          <w:sz w:val="28"/>
          <w:szCs w:val="28"/>
          <w:lang w:val="en-GB"/>
        </w:rPr>
        <w:t>6</w:t>
      </w:r>
      <w:proofErr w:type="gramEnd"/>
      <w:r w:rsidRPr="00CF616E">
        <w:rPr>
          <w:rFonts w:ascii="Times New Roman" w:hAnsi="Times New Roman" w:cs="Times New Roman"/>
          <w:color w:val="000000" w:themeColor="text1"/>
          <w:sz w:val="28"/>
          <w:szCs w:val="28"/>
          <w:lang w:val="en-GB"/>
        </w:rPr>
        <w:t>. URL</w:t>
      </w:r>
      <w:r w:rsidRPr="00CF616E">
        <w:rPr>
          <w:rFonts w:ascii="Times New Roman" w:hAnsi="Times New Roman" w:cs="Times New Roman"/>
          <w:color w:val="000000" w:themeColor="text1"/>
          <w:sz w:val="28"/>
          <w:szCs w:val="28"/>
        </w:rPr>
        <w:t xml:space="preserve">: </w:t>
      </w:r>
      <w:hyperlink r:id="rId23"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documents</w:t>
        </w:r>
        <w:r w:rsidRPr="00CF616E">
          <w:rPr>
            <w:rStyle w:val="af2"/>
            <w:rFonts w:ascii="Times New Roman" w:hAnsi="Times New Roman" w:cs="Times New Roman"/>
            <w:color w:val="000000" w:themeColor="text1"/>
            <w:sz w:val="28"/>
            <w:szCs w:val="28"/>
          </w:rPr>
          <w:t>/1/0/39539.</w:t>
        </w:r>
        <w:r w:rsidRPr="00CF616E">
          <w:rPr>
            <w:rStyle w:val="af2"/>
            <w:rFonts w:ascii="Times New Roman" w:hAnsi="Times New Roman" w:cs="Times New Roman"/>
            <w:color w:val="000000" w:themeColor="text1"/>
            <w:sz w:val="28"/>
            <w:szCs w:val="28"/>
            <w:lang w:val="en-GB"/>
          </w:rPr>
          <w:t>pdf</w:t>
        </w:r>
      </w:hyperlink>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rPr>
        <w:t>05.05</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t>Istanbul Document 1999 / Organization for Security and C</w:t>
      </w:r>
      <w:r w:rsidR="00B73A0F">
        <w:rPr>
          <w:rFonts w:ascii="Times New Roman" w:hAnsi="Times New Roman" w:cs="Times New Roman"/>
          <w:color w:val="000000" w:themeColor="text1"/>
          <w:sz w:val="28"/>
          <w:szCs w:val="28"/>
          <w:lang w:val="en-US"/>
        </w:rPr>
        <w:t>o</w:t>
      </w:r>
      <w:r w:rsidRPr="00CF616E">
        <w:rPr>
          <w:rFonts w:ascii="Times New Roman" w:hAnsi="Times New Roman" w:cs="Times New Roman"/>
          <w:color w:val="000000" w:themeColor="text1"/>
          <w:sz w:val="28"/>
          <w:szCs w:val="28"/>
          <w:lang w:val="en-GB"/>
        </w:rPr>
        <w:t xml:space="preserve">operation in Europe. Istanbul, 1999. P. 51. URL: </w:t>
      </w:r>
      <w:hyperlink r:id="rId24" w:history="1">
        <w:r w:rsidRPr="00CF616E">
          <w:rPr>
            <w:rStyle w:val="af2"/>
            <w:rFonts w:ascii="Times New Roman" w:hAnsi="Times New Roman" w:cs="Times New Roman"/>
            <w:color w:val="000000" w:themeColor="text1"/>
            <w:sz w:val="28"/>
            <w:szCs w:val="28"/>
            <w:lang w:val="en-GB"/>
          </w:rPr>
          <w:t>https://www.osce.org/files/f/documents/6/5/39569.pdf</w:t>
        </w:r>
      </w:hyperlink>
      <w:r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15.05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val="en-GB"/>
        </w:rPr>
      </w:pPr>
      <w:r w:rsidRPr="00CF616E">
        <w:rPr>
          <w:rFonts w:ascii="Times New Roman" w:hAnsi="Times New Roman" w:cs="Times New Roman"/>
          <w:color w:val="000000" w:themeColor="text1"/>
          <w:sz w:val="28"/>
          <w:szCs w:val="28"/>
          <w:lang w:val="en-GB"/>
        </w:rPr>
        <w:lastRenderedPageBreak/>
        <w:t xml:space="preserve">Permanent Council Decision No. 1049: OSCE Strategic Framework for Police-Related </w:t>
      </w:r>
      <w:proofErr w:type="gramStart"/>
      <w:r w:rsidRPr="00CF616E">
        <w:rPr>
          <w:rFonts w:ascii="Times New Roman" w:hAnsi="Times New Roman" w:cs="Times New Roman"/>
          <w:color w:val="000000" w:themeColor="text1"/>
          <w:sz w:val="28"/>
          <w:szCs w:val="28"/>
          <w:lang w:val="en-GB"/>
        </w:rPr>
        <w:t>Activities :</w:t>
      </w:r>
      <w:proofErr w:type="gramEnd"/>
      <w:r w:rsidRPr="00CF616E">
        <w:rPr>
          <w:rFonts w:ascii="Times New Roman" w:hAnsi="Times New Roman" w:cs="Times New Roman"/>
          <w:color w:val="000000" w:themeColor="text1"/>
          <w:sz w:val="28"/>
          <w:szCs w:val="28"/>
          <w:lang w:val="en-GB"/>
        </w:rPr>
        <w:t xml:space="preserve"> 26 July 2012  / Organization for Security and Co-operation in Europe. P. 3.</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16.05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Гончаренко І. В. Діяльність ООН та ОБСЄ у врегулюванні конфліктів на пострадянському просторі (90-ти роки ХХ століття</w:t>
      </w:r>
      <w:proofErr w:type="gramStart"/>
      <w:r w:rsidRPr="00CF616E">
        <w:rPr>
          <w:rFonts w:ascii="Times New Roman" w:hAnsi="Times New Roman" w:cs="Times New Roman"/>
          <w:color w:val="000000" w:themeColor="text1"/>
          <w:sz w:val="28"/>
          <w:szCs w:val="28"/>
          <w:lang w:val="en-GB"/>
        </w:rPr>
        <w:t>) :</w:t>
      </w:r>
      <w:proofErr w:type="gramEnd"/>
      <w:r w:rsidRPr="00CF616E">
        <w:rPr>
          <w:rFonts w:ascii="Times New Roman" w:hAnsi="Times New Roman" w:cs="Times New Roman"/>
          <w:color w:val="000000" w:themeColor="text1"/>
          <w:sz w:val="28"/>
          <w:szCs w:val="28"/>
          <w:lang w:val="en-GB"/>
        </w:rPr>
        <w:t xml:space="preserve"> автореф. </w:t>
      </w:r>
      <w:proofErr w:type="gramStart"/>
      <w:r w:rsidRPr="00CF616E">
        <w:rPr>
          <w:rFonts w:ascii="Times New Roman" w:hAnsi="Times New Roman" w:cs="Times New Roman"/>
          <w:color w:val="000000" w:themeColor="text1"/>
          <w:sz w:val="28"/>
          <w:szCs w:val="28"/>
          <w:lang w:val="en-GB"/>
        </w:rPr>
        <w:t>дис</w:t>
      </w:r>
      <w:proofErr w:type="gramEnd"/>
      <w:r w:rsidRPr="00CF616E">
        <w:rPr>
          <w:rFonts w:ascii="Times New Roman" w:hAnsi="Times New Roman" w:cs="Times New Roman"/>
          <w:color w:val="000000" w:themeColor="text1"/>
          <w:sz w:val="28"/>
          <w:szCs w:val="28"/>
          <w:lang w:val="en-GB"/>
        </w:rPr>
        <w:t xml:space="preserve"> ... канд. </w:t>
      </w:r>
      <w:proofErr w:type="gramStart"/>
      <w:r w:rsidRPr="00CF616E">
        <w:rPr>
          <w:rFonts w:ascii="Times New Roman" w:hAnsi="Times New Roman" w:cs="Times New Roman"/>
          <w:color w:val="000000" w:themeColor="text1"/>
          <w:sz w:val="28"/>
          <w:szCs w:val="28"/>
          <w:lang w:val="en-GB"/>
        </w:rPr>
        <w:t>іст</w:t>
      </w:r>
      <w:proofErr w:type="gramEnd"/>
      <w:r w:rsidRPr="00CF616E">
        <w:rPr>
          <w:rFonts w:ascii="Times New Roman" w:hAnsi="Times New Roman" w:cs="Times New Roman"/>
          <w:color w:val="000000" w:themeColor="text1"/>
          <w:sz w:val="28"/>
          <w:szCs w:val="28"/>
          <w:lang w:val="en-GB"/>
        </w:rPr>
        <w:t xml:space="preserve">. </w:t>
      </w:r>
      <w:proofErr w:type="gramStart"/>
      <w:r w:rsidRPr="00CF616E">
        <w:rPr>
          <w:rFonts w:ascii="Times New Roman" w:hAnsi="Times New Roman" w:cs="Times New Roman"/>
          <w:color w:val="000000" w:themeColor="text1"/>
          <w:sz w:val="28"/>
          <w:szCs w:val="28"/>
          <w:lang w:val="en-GB"/>
        </w:rPr>
        <w:t>наук :</w:t>
      </w:r>
      <w:proofErr w:type="gramEnd"/>
      <w:r w:rsidRPr="00CF616E">
        <w:rPr>
          <w:rFonts w:ascii="Times New Roman" w:hAnsi="Times New Roman" w:cs="Times New Roman"/>
          <w:color w:val="000000" w:themeColor="text1"/>
          <w:sz w:val="28"/>
          <w:szCs w:val="28"/>
          <w:lang w:val="en-GB"/>
        </w:rPr>
        <w:t xml:space="preserve"> 07.00.02 / Дипломатична академія України при Міністерстві закордонних справ України. </w:t>
      </w:r>
      <w:r w:rsidRPr="00CF616E">
        <w:rPr>
          <w:rFonts w:ascii="Times New Roman" w:hAnsi="Times New Roman" w:cs="Times New Roman"/>
          <w:color w:val="000000" w:themeColor="text1"/>
          <w:sz w:val="28"/>
          <w:szCs w:val="28"/>
        </w:rPr>
        <w:t>Київ, 2009. 24 с.</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17.05</w:t>
      </w:r>
      <w:r w:rsidR="006B0755"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rPr>
        <w:t xml:space="preserve">Горбатюк С. Роль ОБСЄ у системі забезпечення соціогуманітарної безпеки. </w:t>
      </w:r>
      <w:r w:rsidRPr="00CF616E">
        <w:rPr>
          <w:rFonts w:ascii="Times New Roman" w:hAnsi="Times New Roman" w:cs="Times New Roman"/>
          <w:i/>
          <w:color w:val="000000" w:themeColor="text1"/>
          <w:sz w:val="28"/>
          <w:szCs w:val="28"/>
        </w:rPr>
        <w:t>Ефективність державного управління</w:t>
      </w:r>
      <w:r w:rsidRPr="00CF616E">
        <w:rPr>
          <w:rFonts w:ascii="Times New Roman" w:hAnsi="Times New Roman" w:cs="Times New Roman"/>
          <w:color w:val="000000" w:themeColor="text1"/>
          <w:sz w:val="28"/>
          <w:szCs w:val="28"/>
        </w:rPr>
        <w:t xml:space="preserve">. 2017. Вип. 2(51), </w:t>
      </w:r>
      <w:r w:rsidRPr="00CF616E">
        <w:rPr>
          <w:rFonts w:ascii="Times New Roman" w:hAnsi="Times New Roman" w:cs="Times New Roman"/>
          <w:color w:val="000000" w:themeColor="text1"/>
          <w:sz w:val="28"/>
          <w:szCs w:val="28"/>
          <w:lang w:val="en-GB"/>
        </w:rPr>
        <w:t>ч. 1. С. 86–94.</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18.05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Style w:val="af2"/>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 xml:space="preserve">Довгань О. Д. Організація правового гарантування безпеки інформаційних обмінів в контексті глобалізації. </w:t>
      </w:r>
      <w:r w:rsidRPr="00CF616E">
        <w:rPr>
          <w:rFonts w:ascii="Times New Roman" w:hAnsi="Times New Roman" w:cs="Times New Roman"/>
          <w:i/>
          <w:color w:val="000000" w:themeColor="text1"/>
          <w:sz w:val="28"/>
          <w:szCs w:val="28"/>
        </w:rPr>
        <w:t>Правова інформатика</w:t>
      </w:r>
      <w:r w:rsidRPr="00CF616E">
        <w:rPr>
          <w:rFonts w:ascii="Times New Roman" w:hAnsi="Times New Roman" w:cs="Times New Roman"/>
          <w:color w:val="000000" w:themeColor="text1"/>
          <w:sz w:val="28"/>
          <w:szCs w:val="28"/>
        </w:rPr>
        <w:t xml:space="preserve">. 2013. № 4(40). С. 79–89.  </w:t>
      </w:r>
      <w:r w:rsidRPr="00CF616E">
        <w:rPr>
          <w:rFonts w:ascii="Times New Roman" w:hAnsi="Times New Roman" w:cs="Times New Roman"/>
          <w:color w:val="000000" w:themeColor="text1"/>
          <w:sz w:val="28"/>
          <w:szCs w:val="28"/>
          <w:lang w:val="en-GB"/>
        </w:rPr>
        <w:t>URL</w:t>
      </w:r>
      <w:r w:rsidRPr="00CF616E">
        <w:rPr>
          <w:rFonts w:ascii="Times New Roman" w:eastAsia="Times New Roman" w:hAnsi="Times New Roman" w:cs="Times New Roman"/>
          <w:bCs/>
          <w:color w:val="000000" w:themeColor="text1"/>
          <w:kern w:val="36"/>
          <w:sz w:val="28"/>
          <w:szCs w:val="28"/>
        </w:rPr>
        <w:t xml:space="preserve">: </w:t>
      </w:r>
      <w:hyperlink r:id="rId25" w:history="1">
        <w:r w:rsidRPr="00CF616E">
          <w:rPr>
            <w:rStyle w:val="af2"/>
            <w:rFonts w:ascii="Times New Roman" w:eastAsia="Times New Roman" w:hAnsi="Times New Roman" w:cs="Times New Roman"/>
            <w:bCs/>
            <w:color w:val="000000" w:themeColor="text1"/>
            <w:kern w:val="36"/>
            <w:sz w:val="28"/>
            <w:szCs w:val="28"/>
            <w:lang w:val="en-GB"/>
          </w:rPr>
          <w:t>http</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ippi</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org</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ua</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sites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default</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files</w:t>
        </w:r>
        <w:r w:rsidRPr="00CF616E">
          <w:rPr>
            <w:rStyle w:val="af2"/>
            <w:rFonts w:ascii="Times New Roman" w:eastAsia="Times New Roman" w:hAnsi="Times New Roman" w:cs="Times New Roman"/>
            <w:bCs/>
            <w:color w:val="000000" w:themeColor="text1"/>
            <w:kern w:val="36"/>
            <w:sz w:val="28"/>
            <w:szCs w:val="28"/>
          </w:rPr>
          <w:t>/13</w:t>
        </w:r>
        <w:r w:rsidRPr="00CF616E">
          <w:rPr>
            <w:rStyle w:val="af2"/>
            <w:rFonts w:ascii="Times New Roman" w:eastAsia="Times New Roman" w:hAnsi="Times New Roman" w:cs="Times New Roman"/>
            <w:bCs/>
            <w:color w:val="000000" w:themeColor="text1"/>
            <w:kern w:val="36"/>
            <w:sz w:val="28"/>
            <w:szCs w:val="28"/>
            <w:lang w:val="en-GB"/>
          </w:rPr>
          <w:t>dodokg</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pdf</w:t>
        </w:r>
      </w:hyperlink>
      <w:r w:rsidRPr="00CF616E">
        <w:rPr>
          <w:rStyle w:val="af2"/>
          <w:rFonts w:ascii="Times New Roman" w:eastAsia="Times New Roman" w:hAnsi="Times New Roman" w:cs="Times New Roman"/>
          <w:bCs/>
          <w:color w:val="000000" w:themeColor="text1"/>
          <w:kern w:val="36"/>
          <w:sz w:val="28"/>
          <w:szCs w:val="28"/>
        </w:rPr>
        <w:t xml:space="preserve"> (дата звернення: </w:t>
      </w:r>
      <w:r w:rsidR="006B0755" w:rsidRPr="00CF616E">
        <w:rPr>
          <w:rStyle w:val="af2"/>
          <w:rFonts w:ascii="Times New Roman" w:eastAsia="Times New Roman" w:hAnsi="Times New Roman" w:cs="Times New Roman"/>
          <w:bCs/>
          <w:color w:val="000000" w:themeColor="text1"/>
          <w:kern w:val="36"/>
          <w:sz w:val="28"/>
          <w:szCs w:val="28"/>
          <w:lang w:val="uk-UA"/>
        </w:rPr>
        <w:t>17.05</w:t>
      </w:r>
      <w:r w:rsidRPr="00CF616E">
        <w:rPr>
          <w:rStyle w:val="af2"/>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eastAsia="Times New Roman" w:hAnsi="Times New Roman" w:cs="Times New Roman"/>
          <w:bCs/>
          <w:color w:val="000000" w:themeColor="text1"/>
          <w:kern w:val="36"/>
          <w:sz w:val="28"/>
          <w:szCs w:val="28"/>
        </w:rPr>
      </w:pPr>
      <w:r w:rsidRPr="00CF616E">
        <w:rPr>
          <w:rFonts w:ascii="Times New Roman" w:hAnsi="Times New Roman" w:cs="Times New Roman"/>
          <w:color w:val="000000" w:themeColor="text1"/>
          <w:sz w:val="28"/>
          <w:szCs w:val="28"/>
        </w:rPr>
        <w:t>Дубовик В.</w:t>
      </w:r>
      <w:r w:rsidRPr="00CF616E">
        <w:rPr>
          <w:color w:val="000000" w:themeColor="text1"/>
        </w:rPr>
        <w:t xml:space="preserve"> </w:t>
      </w:r>
      <w:r w:rsidRPr="00CF616E">
        <w:rPr>
          <w:rFonts w:ascii="Times New Roman" w:hAnsi="Times New Roman" w:cs="Times New Roman"/>
          <w:color w:val="000000" w:themeColor="text1"/>
          <w:sz w:val="28"/>
          <w:szCs w:val="28"/>
        </w:rPr>
        <w:t>Б. Пол</w:t>
      </w:r>
      <w:bookmarkStart w:id="14" w:name="_GoBack"/>
      <w:bookmarkEnd w:id="14"/>
      <w:r w:rsidRPr="00CF616E">
        <w:rPr>
          <w:rFonts w:ascii="Times New Roman" w:hAnsi="Times New Roman" w:cs="Times New Roman"/>
          <w:color w:val="000000" w:themeColor="text1"/>
          <w:sz w:val="28"/>
          <w:szCs w:val="28"/>
        </w:rPr>
        <w:t xml:space="preserve">ітичні та міжнародно-правові етапи історії становлення </w:t>
      </w:r>
      <w:r w:rsidRPr="00CF616E">
        <w:rPr>
          <w:rFonts w:ascii="Times New Roman" w:hAnsi="Times New Roman" w:cs="Times New Roman"/>
          <w:smallCaps/>
          <w:color w:val="000000" w:themeColor="text1"/>
          <w:sz w:val="28"/>
          <w:szCs w:val="28"/>
        </w:rPr>
        <w:t xml:space="preserve">ОБСЄ. </w:t>
      </w:r>
      <w:r w:rsidRPr="00CF616E">
        <w:rPr>
          <w:rFonts w:ascii="Times New Roman" w:hAnsi="Times New Roman" w:cs="Times New Roman"/>
          <w:i/>
          <w:color w:val="000000" w:themeColor="text1"/>
          <w:sz w:val="28"/>
          <w:szCs w:val="28"/>
        </w:rPr>
        <w:t>Актуальні проблеми політики</w:t>
      </w:r>
      <w:r w:rsidRPr="00CF616E">
        <w:rPr>
          <w:rFonts w:ascii="Times New Roman" w:hAnsi="Times New Roman" w:cs="Times New Roman"/>
          <w:color w:val="000000" w:themeColor="text1"/>
          <w:sz w:val="28"/>
          <w:szCs w:val="28"/>
        </w:rPr>
        <w:t xml:space="preserve">. 2019. Вип. 63. </w:t>
      </w:r>
      <w:hyperlink r:id="rId26"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doi</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/10.32837/</w:t>
        </w:r>
        <w:r w:rsidRPr="00CF616E">
          <w:rPr>
            <w:rStyle w:val="af2"/>
            <w:rFonts w:ascii="Times New Roman" w:hAnsi="Times New Roman" w:cs="Times New Roman"/>
            <w:color w:val="000000" w:themeColor="text1"/>
            <w:sz w:val="28"/>
            <w:szCs w:val="28"/>
            <w:lang w:val="en-GB"/>
          </w:rPr>
          <w:t>app</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v</w:t>
        </w:r>
        <w:r w:rsidRPr="00CF616E">
          <w:rPr>
            <w:rStyle w:val="af2"/>
            <w:rFonts w:ascii="Times New Roman" w:hAnsi="Times New Roman" w:cs="Times New Roman"/>
            <w:color w:val="000000" w:themeColor="text1"/>
            <w:sz w:val="28"/>
            <w:szCs w:val="28"/>
          </w:rPr>
          <w:t>63</w:t>
        </w:r>
        <w:r w:rsidRPr="00CF616E">
          <w:rPr>
            <w:rStyle w:val="af2"/>
            <w:rFonts w:ascii="Times New Roman" w:hAnsi="Times New Roman" w:cs="Times New Roman"/>
            <w:color w:val="000000" w:themeColor="text1"/>
            <w:sz w:val="28"/>
            <w:szCs w:val="28"/>
            <w:lang w:val="en-GB"/>
          </w:rPr>
          <w:t>i</w:t>
        </w:r>
        <w:r w:rsidRPr="00CF616E">
          <w:rPr>
            <w:rStyle w:val="af2"/>
            <w:rFonts w:ascii="Times New Roman" w:hAnsi="Times New Roman" w:cs="Times New Roman"/>
            <w:color w:val="000000" w:themeColor="text1"/>
            <w:sz w:val="28"/>
            <w:szCs w:val="28"/>
          </w:rPr>
          <w:t>0.4</w:t>
        </w:r>
      </w:hyperlink>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18.05</w:t>
      </w:r>
      <w:r w:rsidR="006B0755"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eastAsiaTheme="minorHAnsi" w:hAnsi="Times New Roman" w:cs="Times New Roman"/>
          <w:color w:val="000000" w:themeColor="text1"/>
          <w:sz w:val="28"/>
          <w:szCs w:val="28"/>
        </w:rPr>
      </w:pPr>
      <w:r w:rsidRPr="00CF616E">
        <w:rPr>
          <w:rFonts w:ascii="Times New Roman" w:hAnsi="Times New Roman" w:cs="Times New Roman"/>
          <w:color w:val="000000" w:themeColor="text1"/>
          <w:sz w:val="28"/>
          <w:szCs w:val="28"/>
        </w:rPr>
        <w:t>Звіт Генерального Секретаря ООН «Співпраця між ООН і регіональними та іншими організаціями</w:t>
      </w:r>
      <w:proofErr w:type="gramStart"/>
      <w:r w:rsidRPr="00CF616E">
        <w:rPr>
          <w:rFonts w:ascii="Times New Roman" w:hAnsi="Times New Roman" w:cs="Times New Roman"/>
          <w:color w:val="000000" w:themeColor="text1"/>
          <w:sz w:val="28"/>
          <w:szCs w:val="28"/>
        </w:rPr>
        <w:t>» :</w:t>
      </w:r>
      <w:proofErr w:type="gramEnd"/>
      <w:r w:rsidRPr="00CF616E">
        <w:rPr>
          <w:rFonts w:ascii="Times New Roman" w:hAnsi="Times New Roman" w:cs="Times New Roman"/>
          <w:color w:val="000000" w:themeColor="text1"/>
          <w:sz w:val="28"/>
          <w:szCs w:val="28"/>
        </w:rPr>
        <w:t xml:space="preserve"> документ від 20.09.2010 р. </w:t>
      </w:r>
      <w:r w:rsidRPr="00CF616E">
        <w:rPr>
          <w:rFonts w:ascii="Times New Roman" w:hAnsi="Times New Roman" w:cs="Times New Roman"/>
          <w:i/>
          <w:color w:val="000000" w:themeColor="text1"/>
          <w:sz w:val="28"/>
          <w:szCs w:val="28"/>
        </w:rPr>
        <w:t xml:space="preserve">Організація Об’єднаних Націй </w:t>
      </w:r>
      <w:r w:rsidRPr="00CF616E">
        <w:rPr>
          <w:rFonts w:ascii="Times New Roman" w:hAnsi="Times New Roman" w:cs="Times New Roman"/>
          <w:color w:val="000000" w:themeColor="text1"/>
          <w:sz w:val="28"/>
          <w:szCs w:val="28"/>
        </w:rPr>
        <w:t xml:space="preserve">: офіційний вебсайт. </w:t>
      </w:r>
      <w:r w:rsidRPr="00CF616E">
        <w:rPr>
          <w:rFonts w:ascii="Times New Roman" w:hAnsi="Times New Roman" w:cs="Times New Roman"/>
          <w:color w:val="000000" w:themeColor="text1"/>
          <w:sz w:val="28"/>
          <w:szCs w:val="28"/>
          <w:lang w:val="en-GB"/>
        </w:rPr>
        <w:t>URL</w:t>
      </w:r>
      <w:r w:rsidRPr="00CF616E">
        <w:rPr>
          <w:rFonts w:ascii="Times New Roman" w:eastAsia="Times New Roman" w:hAnsi="Times New Roman" w:cs="Times New Roman"/>
          <w:bCs/>
          <w:color w:val="000000" w:themeColor="text1"/>
          <w:kern w:val="36"/>
          <w:sz w:val="28"/>
          <w:szCs w:val="28"/>
        </w:rPr>
        <w:t>:</w:t>
      </w:r>
      <w:r w:rsidRPr="00CF616E">
        <w:rPr>
          <w:rFonts w:ascii="Times New Roman" w:hAnsi="Times New Roman" w:cs="Times New Roman"/>
          <w:color w:val="000000" w:themeColor="text1"/>
          <w:sz w:val="28"/>
          <w:szCs w:val="28"/>
        </w:rPr>
        <w:t xml:space="preserve">  </w:t>
      </w:r>
      <w:hyperlink r:id="rId27" w:history="1">
        <w:r w:rsidRPr="00B73A0F">
          <w:rPr>
            <w:rStyle w:val="af2"/>
            <w:rFonts w:ascii="Times New Roman" w:hAnsi="Times New Roman" w:cs="Times New Roman"/>
            <w:color w:val="auto"/>
            <w:sz w:val="28"/>
            <w:szCs w:val="28"/>
            <w:lang w:val="en-GB"/>
          </w:rPr>
          <w:t>https</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www</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un</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org</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ru</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g</w:t>
        </w:r>
        <w:r w:rsidRPr="00B73A0F">
          <w:rPr>
            <w:rStyle w:val="af2"/>
            <w:rFonts w:ascii="Times New Roman" w:hAnsi="Times New Roman" w:cs="Times New Roman"/>
            <w:color w:val="auto"/>
            <w:sz w:val="28"/>
            <w:szCs w:val="28"/>
            <w:lang w:val="en-GB"/>
          </w:rPr>
          <w:t>a</w:t>
        </w:r>
        <w:r w:rsidRPr="00B73A0F">
          <w:rPr>
            <w:rStyle w:val="af2"/>
            <w:rFonts w:ascii="Times New Roman" w:hAnsi="Times New Roman" w:cs="Times New Roman"/>
            <w:color w:val="auto"/>
            <w:sz w:val="28"/>
            <w:szCs w:val="28"/>
          </w:rPr>
          <w:t>/61/</w:t>
        </w:r>
        <w:r w:rsidRPr="00B73A0F">
          <w:rPr>
            <w:rStyle w:val="af2"/>
            <w:rFonts w:ascii="Times New Roman" w:hAnsi="Times New Roman" w:cs="Times New Roman"/>
            <w:color w:val="auto"/>
            <w:sz w:val="28"/>
            <w:szCs w:val="28"/>
            <w:lang w:val="en-GB"/>
          </w:rPr>
          <w:t>docs</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sgr</w:t>
        </w:r>
        <w:r w:rsidRPr="00B73A0F">
          <w:rPr>
            <w:rStyle w:val="af2"/>
            <w:rFonts w:ascii="Times New Roman" w:hAnsi="Times New Roman" w:cs="Times New Roman"/>
            <w:color w:val="auto"/>
            <w:sz w:val="28"/>
            <w:szCs w:val="28"/>
            <w:lang w:val="en-GB"/>
          </w:rPr>
          <w:t>e</w:t>
        </w:r>
        <w:r w:rsidRPr="00B73A0F">
          <w:rPr>
            <w:rStyle w:val="af2"/>
            <w:rFonts w:ascii="Times New Roman" w:hAnsi="Times New Roman" w:cs="Times New Roman"/>
            <w:color w:val="auto"/>
            <w:sz w:val="28"/>
            <w:szCs w:val="28"/>
            <w:lang w:val="en-GB"/>
          </w:rPr>
          <w:t>ports</w:t>
        </w:r>
        <w:r w:rsidRPr="00B73A0F">
          <w:rPr>
            <w:rStyle w:val="af2"/>
            <w:rFonts w:ascii="Times New Roman" w:hAnsi="Times New Roman" w:cs="Times New Roman"/>
            <w:color w:val="auto"/>
            <w:sz w:val="28"/>
            <w:szCs w:val="28"/>
          </w:rPr>
          <w:t>.</w:t>
        </w:r>
        <w:r w:rsidRPr="00B73A0F">
          <w:rPr>
            <w:rStyle w:val="af2"/>
            <w:rFonts w:ascii="Times New Roman" w:hAnsi="Times New Roman" w:cs="Times New Roman"/>
            <w:color w:val="auto"/>
            <w:sz w:val="28"/>
            <w:szCs w:val="28"/>
            <w:lang w:val="en-GB"/>
          </w:rPr>
          <w:t>shtml</w:t>
        </w:r>
      </w:hyperlink>
      <w:r w:rsidRPr="00CF616E">
        <w:rPr>
          <w:rFonts w:ascii="Times New Roman" w:hAnsi="Times New Roman" w:cs="Times New Roman"/>
          <w:color w:val="000000" w:themeColor="text1"/>
          <w:sz w:val="28"/>
          <w:szCs w:val="28"/>
        </w:rPr>
        <w:t xml:space="preserve"> </w:t>
      </w:r>
      <w:r w:rsidRPr="00CF616E">
        <w:rPr>
          <w:rStyle w:val="af2"/>
          <w:rFonts w:ascii="Times New Roman" w:eastAsia="Times New Roman" w:hAnsi="Times New Roman" w:cs="Times New Roman"/>
          <w:bCs/>
          <w:color w:val="000000" w:themeColor="text1"/>
          <w:kern w:val="36"/>
          <w:sz w:val="28"/>
          <w:szCs w:val="28"/>
        </w:rPr>
        <w:t xml:space="preserve">(дата звернення: </w:t>
      </w:r>
      <w:r w:rsidR="006B0755" w:rsidRPr="00CF616E">
        <w:rPr>
          <w:rStyle w:val="af2"/>
          <w:rFonts w:ascii="Times New Roman" w:eastAsia="Times New Roman" w:hAnsi="Times New Roman" w:cs="Times New Roman"/>
          <w:bCs/>
          <w:color w:val="000000" w:themeColor="text1"/>
          <w:kern w:val="36"/>
          <w:sz w:val="28"/>
          <w:szCs w:val="28"/>
          <w:lang w:val="uk-UA"/>
        </w:rPr>
        <w:t>18.05</w:t>
      </w:r>
      <w:r w:rsidRPr="00CF616E">
        <w:rPr>
          <w:rStyle w:val="af2"/>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Кісілевич-Чорнойван О. М. Міжнародне інформаційне право. </w:t>
      </w:r>
      <w:proofErr w:type="gramStart"/>
      <w:r w:rsidRPr="00CF616E">
        <w:rPr>
          <w:rFonts w:ascii="Times New Roman" w:hAnsi="Times New Roman" w:cs="Times New Roman"/>
          <w:color w:val="000000" w:themeColor="text1"/>
          <w:sz w:val="28"/>
          <w:szCs w:val="28"/>
        </w:rPr>
        <w:t>Київ :</w:t>
      </w:r>
      <w:proofErr w:type="gramEnd"/>
      <w:r w:rsidRPr="00CF616E">
        <w:rPr>
          <w:rFonts w:ascii="Times New Roman" w:hAnsi="Times New Roman" w:cs="Times New Roman"/>
          <w:color w:val="000000" w:themeColor="text1"/>
          <w:sz w:val="28"/>
          <w:szCs w:val="28"/>
        </w:rPr>
        <w:t xml:space="preserve"> Персонал, 2011. С. 109–115.</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18.05</w:t>
      </w:r>
      <w:r w:rsidR="006B0755"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rPr>
        <w:t xml:space="preserve">Никитина Я. Влияние слабых сторон ОБСЕ на эффективность ее деятельности в обеспечении безопасности европейского региона. </w:t>
      </w:r>
      <w:r w:rsidRPr="00CF616E">
        <w:rPr>
          <w:rFonts w:ascii="Times New Roman" w:hAnsi="Times New Roman" w:cs="Times New Roman"/>
          <w:color w:val="000000" w:themeColor="text1"/>
          <w:sz w:val="28"/>
          <w:szCs w:val="28"/>
          <w:lang w:val="en-GB"/>
        </w:rPr>
        <w:t>Таллин, 2018. 43 с.</w:t>
      </w:r>
      <w:r w:rsidR="006B0755" w:rsidRPr="00CF616E">
        <w:rPr>
          <w:rFonts w:ascii="Times New Roman" w:hAnsi="Times New Roman" w:cs="Times New Roman"/>
          <w:color w:val="000000" w:themeColor="text1"/>
          <w:sz w:val="28"/>
          <w:szCs w:val="28"/>
          <w:lang w:val="uk-UA"/>
        </w:rPr>
        <w:t xml:space="preserve">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19.05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Style w:val="af2"/>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ОБСЄ: Сучасні виклики та перспективи </w:t>
      </w:r>
      <w:proofErr w:type="gramStart"/>
      <w:r w:rsidRPr="00CF616E">
        <w:rPr>
          <w:rFonts w:ascii="Times New Roman" w:hAnsi="Times New Roman" w:cs="Times New Roman"/>
          <w:color w:val="000000" w:themeColor="text1"/>
          <w:sz w:val="28"/>
          <w:szCs w:val="28"/>
        </w:rPr>
        <w:t>розвитку :</w:t>
      </w:r>
      <w:proofErr w:type="gramEnd"/>
      <w:r w:rsidRPr="00CF616E">
        <w:rPr>
          <w:rFonts w:ascii="Times New Roman" w:hAnsi="Times New Roman" w:cs="Times New Roman"/>
          <w:color w:val="000000" w:themeColor="text1"/>
          <w:sz w:val="28"/>
          <w:szCs w:val="28"/>
        </w:rPr>
        <w:t xml:space="preserve"> Аналітична доповідь / Національний інститут стратегічних досліджень. </w:t>
      </w:r>
      <w:r w:rsidRPr="00CF616E">
        <w:rPr>
          <w:rFonts w:ascii="Times New Roman" w:hAnsi="Times New Roman" w:cs="Times New Roman"/>
          <w:color w:val="000000" w:themeColor="text1"/>
          <w:sz w:val="28"/>
          <w:szCs w:val="28"/>
          <w:lang w:val="en-GB"/>
        </w:rPr>
        <w:t>URL</w:t>
      </w:r>
      <w:r w:rsidRPr="00CF616E">
        <w:rPr>
          <w:rFonts w:ascii="Times New Roman" w:eastAsia="Times New Roman" w:hAnsi="Times New Roman" w:cs="Times New Roman"/>
          <w:bCs/>
          <w:color w:val="000000" w:themeColor="text1"/>
          <w:kern w:val="36"/>
          <w:sz w:val="28"/>
          <w:szCs w:val="28"/>
        </w:rPr>
        <w:t>:</w:t>
      </w:r>
      <w:r w:rsidRPr="00CF616E">
        <w:rPr>
          <w:rFonts w:ascii="Times New Roman" w:hAnsi="Times New Roman" w:cs="Times New Roman"/>
          <w:bCs/>
          <w:color w:val="000000" w:themeColor="text1"/>
          <w:sz w:val="28"/>
          <w:szCs w:val="28"/>
        </w:rPr>
        <w:t xml:space="preserve"> </w:t>
      </w:r>
      <w:hyperlink r:id="rId28"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niss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gov</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sites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default</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/2013-12/0312_</w:t>
        </w:r>
        <w:r w:rsidRPr="00CF616E">
          <w:rPr>
            <w:rStyle w:val="af2"/>
            <w:rFonts w:ascii="Times New Roman" w:hAnsi="Times New Roman" w:cs="Times New Roman"/>
            <w:color w:val="000000" w:themeColor="text1"/>
            <w:sz w:val="28"/>
            <w:szCs w:val="28"/>
            <w:lang w:val="en-GB"/>
          </w:rPr>
          <w:t>dopovid</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pdf</w:t>
        </w:r>
      </w:hyperlink>
      <w:r w:rsidRPr="00CF616E">
        <w:rPr>
          <w:rStyle w:val="af2"/>
          <w:rFonts w:ascii="Times New Roman" w:hAnsi="Times New Roman" w:cs="Times New Roman"/>
          <w:color w:val="000000" w:themeColor="text1"/>
          <w:sz w:val="28"/>
          <w:szCs w:val="28"/>
        </w:rPr>
        <w:t xml:space="preserve"> </w:t>
      </w:r>
      <w:r w:rsidRPr="00CF616E">
        <w:rPr>
          <w:rStyle w:val="af2"/>
          <w:rFonts w:ascii="Times New Roman" w:eastAsia="Times New Roman" w:hAnsi="Times New Roman" w:cs="Times New Roman"/>
          <w:bCs/>
          <w:color w:val="000000" w:themeColor="text1"/>
          <w:kern w:val="36"/>
          <w:sz w:val="28"/>
          <w:szCs w:val="28"/>
        </w:rPr>
        <w:t xml:space="preserve">(дата звернення: </w:t>
      </w:r>
      <w:r w:rsidR="006B0755" w:rsidRPr="00CF616E">
        <w:rPr>
          <w:rStyle w:val="af2"/>
          <w:rFonts w:ascii="Times New Roman" w:eastAsia="Times New Roman" w:hAnsi="Times New Roman" w:cs="Times New Roman"/>
          <w:bCs/>
          <w:color w:val="000000" w:themeColor="text1"/>
          <w:kern w:val="36"/>
          <w:sz w:val="28"/>
          <w:szCs w:val="28"/>
          <w:lang w:val="uk-UA"/>
        </w:rPr>
        <w:t>19.05</w:t>
      </w:r>
      <w:r w:rsidRPr="00CF616E">
        <w:rPr>
          <w:rStyle w:val="af2"/>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Посредничество и содействие диалогу в контексте ОБСЕ: Справочное руководство. С. 8.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29"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documents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b</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w:t>
        </w:r>
        <w:r w:rsidRPr="00CF616E">
          <w:rPr>
            <w:rStyle w:val="af2"/>
            <w:rFonts w:ascii="Times New Roman" w:hAnsi="Times New Roman" w:cs="Times New Roman"/>
            <w:color w:val="000000" w:themeColor="text1"/>
            <w:sz w:val="28"/>
            <w:szCs w:val="28"/>
          </w:rPr>
          <w:t>/155196.</w:t>
        </w:r>
        <w:r w:rsidRPr="00CF616E">
          <w:rPr>
            <w:rStyle w:val="af2"/>
            <w:rFonts w:ascii="Times New Roman" w:hAnsi="Times New Roman" w:cs="Times New Roman"/>
            <w:color w:val="000000" w:themeColor="text1"/>
            <w:sz w:val="28"/>
            <w:szCs w:val="28"/>
            <w:lang w:val="en-GB"/>
          </w:rPr>
          <w:t>pdf</w:t>
        </w:r>
      </w:hyperlink>
      <w:r w:rsidRPr="00CF616E">
        <w:rPr>
          <w:rStyle w:val="af2"/>
          <w:rFonts w:ascii="Times New Roman" w:hAnsi="Times New Roman" w:cs="Times New Roman"/>
          <w:color w:val="000000" w:themeColor="text1"/>
          <w:sz w:val="28"/>
          <w:szCs w:val="28"/>
        </w:rPr>
        <w:t xml:space="preserve"> (дата обращения: </w:t>
      </w:r>
      <w:r w:rsidR="006B0755" w:rsidRPr="00CF616E">
        <w:rPr>
          <w:rStyle w:val="af2"/>
          <w:rFonts w:ascii="Times New Roman" w:hAnsi="Times New Roman" w:cs="Times New Roman"/>
          <w:color w:val="000000" w:themeColor="text1"/>
          <w:sz w:val="28"/>
          <w:szCs w:val="28"/>
          <w:lang w:val="uk-UA"/>
        </w:rPr>
        <w:t>19.05</w:t>
      </w:r>
      <w:r w:rsidRPr="00CF616E">
        <w:rPr>
          <w:rStyle w:val="af2"/>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rPr>
        <w:t xml:space="preserve">Талліннські рекомендації щодо національних меншин і медіа в цифрову епоху та Пояснювальна записка: лютий 2019 р. 83 с. </w:t>
      </w:r>
      <w:r w:rsidRPr="00CF616E">
        <w:rPr>
          <w:rFonts w:ascii="Times New Roman" w:hAnsi="Times New Roman" w:cs="Times New Roman"/>
          <w:color w:val="000000" w:themeColor="text1"/>
          <w:sz w:val="28"/>
          <w:szCs w:val="28"/>
          <w:lang w:val="en-GB"/>
        </w:rPr>
        <w:t>URL</w:t>
      </w:r>
      <w:r w:rsidRPr="00CF616E">
        <w:rPr>
          <w:rFonts w:ascii="Times New Roman" w:eastAsia="Times New Roman" w:hAnsi="Times New Roman" w:cs="Times New Roman"/>
          <w:bCs/>
          <w:color w:val="000000" w:themeColor="text1"/>
          <w:kern w:val="36"/>
          <w:sz w:val="28"/>
          <w:szCs w:val="28"/>
        </w:rPr>
        <w:t xml:space="preserve">: </w:t>
      </w:r>
      <w:hyperlink r:id="rId30" w:history="1">
        <w:r w:rsidRPr="00CF616E">
          <w:rPr>
            <w:rStyle w:val="af2"/>
            <w:rFonts w:ascii="Times New Roman" w:eastAsia="Times New Roman" w:hAnsi="Times New Roman" w:cs="Times New Roman"/>
            <w:bCs/>
            <w:color w:val="000000" w:themeColor="text1"/>
            <w:kern w:val="36"/>
            <w:sz w:val="28"/>
            <w:szCs w:val="28"/>
            <w:lang w:val="en-GB"/>
          </w:rPr>
          <w:t>https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www</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osce</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org</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files</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f</w:t>
        </w:r>
        <w:r w:rsidRPr="00CF616E">
          <w:rPr>
            <w:rStyle w:val="af2"/>
            <w:rFonts w:ascii="Times New Roman" w:eastAsia="Times New Roman" w:hAnsi="Times New Roman" w:cs="Times New Roman"/>
            <w:bCs/>
            <w:color w:val="000000" w:themeColor="text1"/>
            <w:kern w:val="36"/>
            <w:sz w:val="28"/>
            <w:szCs w:val="28"/>
          </w:rPr>
          <w:t>/</w:t>
        </w:r>
        <w:r w:rsidRPr="00CF616E">
          <w:rPr>
            <w:rStyle w:val="af2"/>
            <w:rFonts w:ascii="Times New Roman" w:eastAsia="Times New Roman" w:hAnsi="Times New Roman" w:cs="Times New Roman"/>
            <w:bCs/>
            <w:color w:val="000000" w:themeColor="text1"/>
            <w:kern w:val="36"/>
            <w:sz w:val="28"/>
            <w:szCs w:val="28"/>
            <w:lang w:val="en-GB"/>
          </w:rPr>
          <w:t>documents</w:t>
        </w:r>
        <w:r w:rsidRPr="00CF616E">
          <w:rPr>
            <w:rStyle w:val="af2"/>
            <w:rFonts w:ascii="Times New Roman" w:eastAsia="Times New Roman" w:hAnsi="Times New Roman" w:cs="Times New Roman"/>
            <w:bCs/>
            <w:color w:val="000000" w:themeColor="text1"/>
            <w:kern w:val="36"/>
            <w:sz w:val="28"/>
            <w:szCs w:val="28"/>
          </w:rPr>
          <w:t>/3/4/447790.</w:t>
        </w:r>
        <w:r w:rsidRPr="00CF616E">
          <w:rPr>
            <w:rStyle w:val="af2"/>
            <w:rFonts w:ascii="Times New Roman" w:eastAsia="Times New Roman" w:hAnsi="Times New Roman" w:cs="Times New Roman"/>
            <w:bCs/>
            <w:color w:val="000000" w:themeColor="text1"/>
            <w:kern w:val="36"/>
            <w:sz w:val="28"/>
            <w:szCs w:val="28"/>
            <w:lang w:val="en-GB"/>
          </w:rPr>
          <w:t>pdf</w:t>
        </w:r>
      </w:hyperlink>
      <w:r w:rsidRPr="00CF616E">
        <w:rPr>
          <w:rStyle w:val="af2"/>
          <w:rFonts w:ascii="Times New Roman" w:eastAsia="Times New Roman" w:hAnsi="Times New Roman" w:cs="Times New Roman"/>
          <w:bCs/>
          <w:color w:val="000000" w:themeColor="text1"/>
          <w:kern w:val="36"/>
          <w:sz w:val="28"/>
          <w:szCs w:val="28"/>
        </w:rPr>
        <w:t xml:space="preserve"> (дата звернення: </w:t>
      </w:r>
      <w:r w:rsidR="006B0755" w:rsidRPr="00CF616E">
        <w:rPr>
          <w:rStyle w:val="af2"/>
          <w:rFonts w:ascii="Times New Roman" w:eastAsia="Times New Roman" w:hAnsi="Times New Roman" w:cs="Times New Roman"/>
          <w:bCs/>
          <w:color w:val="000000" w:themeColor="text1"/>
          <w:kern w:val="36"/>
          <w:sz w:val="28"/>
          <w:szCs w:val="28"/>
          <w:lang w:val="uk-UA"/>
        </w:rPr>
        <w:t>19.05</w:t>
      </w:r>
      <w:r w:rsidRPr="00CF616E">
        <w:rPr>
          <w:rStyle w:val="af2"/>
          <w:rFonts w:ascii="Times New Roman" w:eastAsia="Times New Roman" w:hAnsi="Times New Roman" w:cs="Times New Roman"/>
          <w:bCs/>
          <w:color w:val="000000" w:themeColor="text1"/>
          <w:kern w:val="36"/>
          <w:sz w:val="28"/>
          <w:szCs w:val="28"/>
        </w:rPr>
        <w:t>.2021).</w:t>
      </w:r>
    </w:p>
    <w:p w:rsidR="009D0EF2" w:rsidRPr="00CF616E" w:rsidRDefault="009D0EF2" w:rsidP="009D0EF2">
      <w:pPr>
        <w:pStyle w:val="a6"/>
        <w:numPr>
          <w:ilvl w:val="0"/>
          <w:numId w:val="25"/>
        </w:numPr>
        <w:spacing w:after="0" w:line="360" w:lineRule="auto"/>
        <w:ind w:left="0" w:firstLine="709"/>
        <w:jc w:val="both"/>
        <w:rPr>
          <w:rStyle w:val="jlqj4b"/>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rPr>
        <w:t xml:space="preserve">Щербак И. ОБСЄ на фоне пандемии: шансы на ренесанс. </w:t>
      </w:r>
      <w:r w:rsidRPr="00CF616E">
        <w:rPr>
          <w:rFonts w:ascii="Times New Roman" w:hAnsi="Times New Roman" w:cs="Times New Roman"/>
          <w:i/>
          <w:color w:val="000000" w:themeColor="text1"/>
          <w:sz w:val="28"/>
          <w:szCs w:val="28"/>
        </w:rPr>
        <w:t>Научно-аналитический вестник ИЕ РАН</w:t>
      </w:r>
      <w:r w:rsidRPr="00CF616E">
        <w:rPr>
          <w:rFonts w:ascii="Times New Roman" w:hAnsi="Times New Roman" w:cs="Times New Roman"/>
          <w:color w:val="000000" w:themeColor="text1"/>
          <w:sz w:val="28"/>
          <w:szCs w:val="28"/>
        </w:rPr>
        <w:t xml:space="preserve">. 2020. </w:t>
      </w:r>
      <w:r w:rsidRPr="00CF616E">
        <w:rPr>
          <w:rFonts w:ascii="Times New Roman" w:hAnsi="Times New Roman" w:cs="Times New Roman"/>
          <w:color w:val="000000" w:themeColor="text1"/>
          <w:sz w:val="28"/>
          <w:szCs w:val="28"/>
          <w:lang w:val="en-GB"/>
        </w:rPr>
        <w:t>№ 3. С. 28–32.</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20.05</w:t>
      </w:r>
      <w:r w:rsidR="006B0755" w:rsidRPr="00CF616E">
        <w:rPr>
          <w:rFonts w:ascii="Times New Roman" w:hAnsi="Times New Roman" w:cs="Times New Roman"/>
          <w:color w:val="000000" w:themeColor="text1"/>
          <w:sz w:val="28"/>
          <w:szCs w:val="28"/>
          <w:lang w:val="en-GB"/>
        </w:rPr>
        <w:t>.2021)</w:t>
      </w:r>
    </w:p>
    <w:p w:rsidR="009D0EF2" w:rsidRPr="00CF616E" w:rsidRDefault="009F75C6"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Style w:val="jlqj4b"/>
          <w:rFonts w:ascii="Times New Roman" w:hAnsi="Times New Roman" w:cs="Times New Roman"/>
          <w:color w:val="000000" w:themeColor="text1"/>
          <w:sz w:val="28"/>
          <w:szCs w:val="28"/>
        </w:rPr>
        <w:t>Фалалє</w:t>
      </w:r>
      <w:r w:rsidR="009D0EF2" w:rsidRPr="00CF616E">
        <w:rPr>
          <w:rStyle w:val="jlqj4b"/>
          <w:rFonts w:ascii="Times New Roman" w:hAnsi="Times New Roman" w:cs="Times New Roman"/>
          <w:color w:val="000000" w:themeColor="text1"/>
          <w:sz w:val="28"/>
          <w:szCs w:val="28"/>
        </w:rPr>
        <w:t xml:space="preserve">єва В. Особливості організації і діяльності ОБСЄ в умовах загострення невоєнних конфліктів. </w:t>
      </w:r>
      <w:r w:rsidR="009D0EF2" w:rsidRPr="00CF616E">
        <w:rPr>
          <w:rFonts w:ascii="Times New Roman" w:hAnsi="Times New Roman" w:cs="Times New Roman"/>
          <w:i/>
          <w:color w:val="000000" w:themeColor="text1"/>
          <w:sz w:val="28"/>
          <w:szCs w:val="28"/>
          <w:lang w:val="en-GB"/>
        </w:rPr>
        <w:t>Вісник Академії адвокатури України</w:t>
      </w:r>
      <w:r w:rsidR="009D0EF2" w:rsidRPr="00CF616E">
        <w:rPr>
          <w:rFonts w:ascii="Times New Roman" w:hAnsi="Times New Roman" w:cs="Times New Roman"/>
          <w:color w:val="000000" w:themeColor="text1"/>
          <w:sz w:val="28"/>
          <w:szCs w:val="28"/>
          <w:lang w:val="en-GB"/>
        </w:rPr>
        <w:t xml:space="preserve">. 2013. № 2(27). </w:t>
      </w:r>
      <w:proofErr w:type="gramStart"/>
      <w:r w:rsidR="009D0EF2" w:rsidRPr="00CF616E">
        <w:rPr>
          <w:rFonts w:ascii="Times New Roman" w:hAnsi="Times New Roman" w:cs="Times New Roman"/>
          <w:color w:val="000000" w:themeColor="text1"/>
          <w:sz w:val="28"/>
          <w:szCs w:val="28"/>
          <w:lang w:val="en-GB"/>
        </w:rPr>
        <w:t>С. 136</w:t>
      </w:r>
      <w:proofErr w:type="gramEnd"/>
      <w:r w:rsidR="009D0EF2" w:rsidRPr="00CF616E">
        <w:rPr>
          <w:rFonts w:ascii="Times New Roman" w:hAnsi="Times New Roman" w:cs="Times New Roman"/>
          <w:color w:val="000000" w:themeColor="text1"/>
          <w:sz w:val="28"/>
          <w:szCs w:val="28"/>
          <w:lang w:val="en-GB"/>
        </w:rPr>
        <w:t>–145.</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20.05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rPr>
        <w:t xml:space="preserve">Яковенко А. И. Европейская безопасность: что показывает украинский стресс-тест. </w:t>
      </w:r>
      <w:r w:rsidRPr="00CF616E">
        <w:rPr>
          <w:rFonts w:ascii="Times New Roman" w:hAnsi="Times New Roman" w:cs="Times New Roman"/>
          <w:i/>
          <w:color w:val="000000" w:themeColor="text1"/>
          <w:sz w:val="28"/>
          <w:szCs w:val="28"/>
          <w:lang w:val="en-GB"/>
        </w:rPr>
        <w:t>Россия в глобальной политике</w:t>
      </w:r>
      <w:r w:rsidRPr="00CF616E">
        <w:rPr>
          <w:rFonts w:ascii="Times New Roman" w:hAnsi="Times New Roman" w:cs="Times New Roman"/>
          <w:color w:val="000000" w:themeColor="text1"/>
          <w:sz w:val="28"/>
          <w:szCs w:val="28"/>
          <w:lang w:val="en-GB"/>
        </w:rPr>
        <w:t xml:space="preserve">. 2014. № 5. </w:t>
      </w:r>
      <w:proofErr w:type="gramStart"/>
      <w:r w:rsidRPr="00CF616E">
        <w:rPr>
          <w:rFonts w:ascii="Times New Roman" w:hAnsi="Times New Roman" w:cs="Times New Roman"/>
          <w:color w:val="000000" w:themeColor="text1"/>
          <w:sz w:val="28"/>
          <w:szCs w:val="28"/>
          <w:lang w:val="en-GB"/>
        </w:rPr>
        <w:t>С. 105</w:t>
      </w:r>
      <w:proofErr w:type="gramEnd"/>
      <w:r w:rsidRPr="00CF616E">
        <w:rPr>
          <w:rFonts w:ascii="Times New Roman" w:hAnsi="Times New Roman" w:cs="Times New Roman"/>
          <w:color w:val="000000" w:themeColor="text1"/>
          <w:sz w:val="28"/>
          <w:szCs w:val="28"/>
          <w:lang w:val="en-GB"/>
        </w:rPr>
        <w:t>–140.</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20.05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Consultations of the Improvement of the OSCE Activity Took place in the CSTO </w:t>
      </w:r>
      <w:proofErr w:type="gramStart"/>
      <w:r w:rsidRPr="00CF616E">
        <w:rPr>
          <w:rFonts w:ascii="Times New Roman" w:hAnsi="Times New Roman" w:cs="Times New Roman"/>
          <w:color w:val="000000" w:themeColor="text1"/>
          <w:sz w:val="28"/>
          <w:szCs w:val="28"/>
          <w:lang w:val="en-GB"/>
        </w:rPr>
        <w:t>Secretariat :</w:t>
      </w:r>
      <w:proofErr w:type="gramEnd"/>
      <w:r w:rsidRPr="00CF616E">
        <w:rPr>
          <w:rFonts w:ascii="Times New Roman" w:hAnsi="Times New Roman" w:cs="Times New Roman"/>
          <w:color w:val="000000" w:themeColor="text1"/>
          <w:sz w:val="28"/>
          <w:szCs w:val="28"/>
          <w:lang w:val="en-GB"/>
        </w:rPr>
        <w:t xml:space="preserve"> on 20.11.2012. </w:t>
      </w:r>
      <w:r w:rsidRPr="00CF616E">
        <w:rPr>
          <w:rFonts w:ascii="Times New Roman" w:hAnsi="Times New Roman" w:cs="Times New Roman"/>
          <w:i/>
          <w:color w:val="000000" w:themeColor="text1"/>
          <w:sz w:val="28"/>
          <w:szCs w:val="28"/>
          <w:lang w:val="en-GB"/>
        </w:rPr>
        <w:t xml:space="preserve">Organization of the Collective Security </w:t>
      </w:r>
      <w:proofErr w:type="gramStart"/>
      <w:r w:rsidRPr="00CF616E">
        <w:rPr>
          <w:rFonts w:ascii="Times New Roman" w:hAnsi="Times New Roman" w:cs="Times New Roman"/>
          <w:i/>
          <w:color w:val="000000" w:themeColor="text1"/>
          <w:sz w:val="28"/>
          <w:szCs w:val="28"/>
          <w:lang w:val="en-GB"/>
        </w:rPr>
        <w:t>Treaty</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 </w:t>
      </w:r>
      <w:hyperlink r:id="rId31" w:history="1">
        <w:r w:rsidRPr="00CF616E">
          <w:rPr>
            <w:rStyle w:val="af2"/>
            <w:rFonts w:ascii="Times New Roman" w:hAnsi="Times New Roman" w:cs="Times New Roman"/>
            <w:color w:val="000000" w:themeColor="text1"/>
            <w:sz w:val="28"/>
            <w:szCs w:val="28"/>
            <w:lang w:val="en-GB"/>
          </w:rPr>
          <w:t>https://odkb-csto.org/international_org/</w:t>
        </w:r>
      </w:hyperlink>
      <w:r w:rsidRPr="00CF616E">
        <w:rPr>
          <w:rStyle w:val="af2"/>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20.05</w:t>
      </w:r>
      <w:r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Interview with Nora Isaac, Adviser, OSCE Office of the Representative on Freedom of the </w:t>
      </w:r>
      <w:proofErr w:type="gramStart"/>
      <w:r w:rsidRPr="00CF616E">
        <w:rPr>
          <w:rFonts w:ascii="Times New Roman" w:hAnsi="Times New Roman" w:cs="Times New Roman"/>
          <w:color w:val="000000" w:themeColor="text1"/>
          <w:sz w:val="28"/>
          <w:szCs w:val="28"/>
          <w:lang w:val="en-GB"/>
        </w:rPr>
        <w:t>Media :</w:t>
      </w:r>
      <w:proofErr w:type="gramEnd"/>
      <w:r w:rsidRPr="00CF616E">
        <w:rPr>
          <w:rFonts w:ascii="Times New Roman" w:hAnsi="Times New Roman" w:cs="Times New Roman"/>
          <w:color w:val="000000" w:themeColor="text1"/>
          <w:sz w:val="28"/>
          <w:szCs w:val="28"/>
          <w:lang w:val="en-GB"/>
        </w:rPr>
        <w:t xml:space="preserve"> 9 November 2012, Vienna.</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20.05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The OSCE’s uncertain future. </w:t>
      </w:r>
      <w:r w:rsidRPr="00CF616E">
        <w:rPr>
          <w:rFonts w:ascii="Times New Roman" w:hAnsi="Times New Roman" w:cs="Times New Roman"/>
          <w:i/>
          <w:iCs/>
          <w:color w:val="000000" w:themeColor="text1"/>
          <w:sz w:val="28"/>
          <w:szCs w:val="28"/>
          <w:lang w:val="en-GB"/>
        </w:rPr>
        <w:t>Strategic Comments</w:t>
      </w:r>
      <w:r w:rsidRPr="00CF616E">
        <w:rPr>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rPr>
        <w:t xml:space="preserve">2011. </w:t>
      </w:r>
      <w:r w:rsidRPr="00CF616E">
        <w:rPr>
          <w:rFonts w:ascii="Times New Roman" w:hAnsi="Times New Roman" w:cs="Times New Roman"/>
          <w:color w:val="000000" w:themeColor="text1"/>
          <w:sz w:val="28"/>
          <w:szCs w:val="28"/>
          <w:lang w:val="en-GB"/>
        </w:rPr>
        <w:t>Vol</w:t>
      </w:r>
      <w:r w:rsidRPr="00CF616E">
        <w:rPr>
          <w:rFonts w:ascii="Times New Roman" w:hAnsi="Times New Roman" w:cs="Times New Roman"/>
          <w:color w:val="000000" w:themeColor="text1"/>
          <w:sz w:val="28"/>
          <w:szCs w:val="28"/>
        </w:rPr>
        <w:t xml:space="preserve">. </w:t>
      </w:r>
      <w:r w:rsidRPr="00CF616E">
        <w:rPr>
          <w:rFonts w:ascii="Times New Roman" w:hAnsi="Times New Roman" w:cs="Times New Roman"/>
          <w:iCs/>
          <w:color w:val="000000" w:themeColor="text1"/>
          <w:sz w:val="28"/>
          <w:szCs w:val="28"/>
        </w:rPr>
        <w:t>17</w:t>
      </w:r>
      <w:r w:rsidRPr="00CF616E">
        <w:rPr>
          <w:rFonts w:ascii="Times New Roman" w:hAnsi="Times New Roman" w:cs="Times New Roman"/>
          <w:color w:val="000000" w:themeColor="text1"/>
          <w:sz w:val="28"/>
          <w:szCs w:val="28"/>
        </w:rPr>
        <w:t xml:space="preserve">(2). </w:t>
      </w:r>
      <w:r w:rsidRPr="00CF616E">
        <w:rPr>
          <w:rFonts w:ascii="Times New Roman" w:hAnsi="Times New Roman" w:cs="Times New Roman"/>
          <w:color w:val="000000" w:themeColor="text1"/>
          <w:sz w:val="28"/>
          <w:szCs w:val="28"/>
          <w:lang w:val="en-GB"/>
        </w:rPr>
        <w:t>P</w:t>
      </w:r>
      <w:r w:rsidRPr="00CF616E">
        <w:rPr>
          <w:rFonts w:ascii="Times New Roman" w:hAnsi="Times New Roman" w:cs="Times New Roman"/>
          <w:color w:val="000000" w:themeColor="text1"/>
          <w:sz w:val="28"/>
          <w:szCs w:val="28"/>
        </w:rPr>
        <w:t xml:space="preserve">. 1–3. </w:t>
      </w:r>
      <w:hyperlink r:id="rId32"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doi</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/10.1080/13567888.2011.575614</w:t>
        </w:r>
      </w:hyperlink>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20.05</w:t>
      </w:r>
      <w:r w:rsidR="006B0755"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Galbreath D. J. The Organization for Security and Co-operation in Europe (OSCE). New </w:t>
      </w:r>
      <w:proofErr w:type="gramStart"/>
      <w:r w:rsidRPr="00CF616E">
        <w:rPr>
          <w:rFonts w:ascii="Times New Roman" w:hAnsi="Times New Roman" w:cs="Times New Roman"/>
          <w:color w:val="000000" w:themeColor="text1"/>
          <w:sz w:val="28"/>
          <w:szCs w:val="28"/>
          <w:lang w:val="en-GB"/>
        </w:rPr>
        <w:t>York :</w:t>
      </w:r>
      <w:proofErr w:type="gramEnd"/>
      <w:r w:rsidRPr="00CF616E">
        <w:rPr>
          <w:rFonts w:ascii="Times New Roman" w:hAnsi="Times New Roman" w:cs="Times New Roman"/>
          <w:color w:val="000000" w:themeColor="text1"/>
          <w:sz w:val="28"/>
          <w:szCs w:val="28"/>
          <w:lang w:val="en-GB"/>
        </w:rPr>
        <w:t xml:space="preserve"> Routledge, 2007.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21.05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lastRenderedPageBreak/>
        <w:t xml:space="preserve">German T. C. Visibly Invisible: EU Engagement in Conflict Resolution in the South Caucasus. </w:t>
      </w:r>
      <w:r w:rsidRPr="00CF616E">
        <w:rPr>
          <w:rFonts w:ascii="Times New Roman" w:hAnsi="Times New Roman" w:cs="Times New Roman"/>
          <w:i/>
          <w:color w:val="000000" w:themeColor="text1"/>
          <w:sz w:val="28"/>
          <w:szCs w:val="28"/>
          <w:lang w:val="en-GB"/>
        </w:rPr>
        <w:t>European Security</w:t>
      </w:r>
      <w:r w:rsidRPr="00CF616E">
        <w:rPr>
          <w:rFonts w:ascii="Times New Roman" w:hAnsi="Times New Roman" w:cs="Times New Roman"/>
          <w:color w:val="000000" w:themeColor="text1"/>
          <w:sz w:val="28"/>
          <w:szCs w:val="28"/>
          <w:lang w:val="en-GB"/>
        </w:rPr>
        <w:t>. 2007. Vol. 13, No. 3. P</w:t>
      </w:r>
      <w:r w:rsidRPr="00CF616E">
        <w:rPr>
          <w:rFonts w:ascii="Times New Roman" w:hAnsi="Times New Roman" w:cs="Times New Roman"/>
          <w:color w:val="000000" w:themeColor="text1"/>
          <w:sz w:val="28"/>
          <w:szCs w:val="28"/>
        </w:rPr>
        <w:t xml:space="preserve">. 357–374.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33"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tandfonline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com</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doi</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pdf</w:t>
        </w:r>
        <w:r w:rsidRPr="00CF616E">
          <w:rPr>
            <w:rStyle w:val="af2"/>
            <w:rFonts w:ascii="Times New Roman" w:hAnsi="Times New Roman" w:cs="Times New Roman"/>
            <w:color w:val="000000" w:themeColor="text1"/>
            <w:sz w:val="28"/>
            <w:szCs w:val="28"/>
          </w:rPr>
          <w:t>/10.1080/09662830701751141?</w:t>
        </w:r>
        <w:r w:rsidRPr="00CF616E">
          <w:rPr>
            <w:rStyle w:val="af2"/>
            <w:rFonts w:ascii="Times New Roman" w:hAnsi="Times New Roman" w:cs="Times New Roman"/>
            <w:color w:val="000000" w:themeColor="text1"/>
            <w:sz w:val="28"/>
            <w:szCs w:val="28"/>
            <w:lang w:val="en-GB"/>
          </w:rPr>
          <w:t>needAccess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true</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6B0755"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22.05</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German T. C. Visibly Invisible: EU Engagement in Conflict Resolution in the South Caucasus. </w:t>
      </w:r>
      <w:r w:rsidRPr="00CF616E">
        <w:rPr>
          <w:rFonts w:ascii="Times New Roman" w:hAnsi="Times New Roman" w:cs="Times New Roman"/>
          <w:i/>
          <w:color w:val="000000" w:themeColor="text1"/>
          <w:sz w:val="28"/>
          <w:szCs w:val="28"/>
          <w:lang w:val="en-GB"/>
        </w:rPr>
        <w:t>European Security</w:t>
      </w:r>
      <w:r w:rsidRPr="00CF616E">
        <w:rPr>
          <w:rFonts w:ascii="Times New Roman" w:hAnsi="Times New Roman" w:cs="Times New Roman"/>
          <w:color w:val="000000" w:themeColor="text1"/>
          <w:sz w:val="28"/>
          <w:szCs w:val="28"/>
          <w:lang w:val="en-GB"/>
        </w:rPr>
        <w:t xml:space="preserve">. 2007. Vol. 13, No. 3. P. 357–374. </w:t>
      </w:r>
      <w:hyperlink r:id="rId34" w:history="1">
        <w:r w:rsidRPr="00CF616E">
          <w:rPr>
            <w:rStyle w:val="af2"/>
            <w:rFonts w:ascii="Times New Roman" w:hAnsi="Times New Roman" w:cs="Times New Roman"/>
            <w:color w:val="000000" w:themeColor="text1"/>
            <w:sz w:val="28"/>
            <w:szCs w:val="28"/>
            <w:lang w:val="en-GB"/>
          </w:rPr>
          <w:t>https://doi.org/10.1080/09662830701751141</w:t>
        </w:r>
      </w:hyperlink>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23.05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Goldgeier J. Not whether but when: the US decision to enlarge NATO. Washington, D.C.: Brookings Institution Press, 1999.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24.05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Goldstein J. Can a summit advance the OSCE’s work in the Human Dimension? </w:t>
      </w:r>
      <w:r w:rsidRPr="00CF616E">
        <w:rPr>
          <w:rFonts w:ascii="Times New Roman" w:hAnsi="Times New Roman" w:cs="Times New Roman"/>
          <w:i/>
          <w:color w:val="000000" w:themeColor="text1"/>
          <w:sz w:val="28"/>
          <w:szCs w:val="28"/>
          <w:lang w:val="en-GB"/>
        </w:rPr>
        <w:t>Security and Human Rights</w:t>
      </w:r>
      <w:r w:rsidRPr="00CF616E">
        <w:rPr>
          <w:rFonts w:ascii="Times New Roman" w:hAnsi="Times New Roman" w:cs="Times New Roman"/>
          <w:color w:val="000000" w:themeColor="text1"/>
          <w:sz w:val="28"/>
          <w:szCs w:val="28"/>
          <w:lang w:val="en-GB"/>
        </w:rPr>
        <w:t xml:space="preserve">. 2010. No. 2. P. 113.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24.05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Style w:val="af2"/>
          <w:rFonts w:ascii="Times New Roman" w:hAnsi="Times New Roman" w:cs="Times New Roman"/>
          <w:color w:val="000000" w:themeColor="text1"/>
          <w:sz w:val="28"/>
          <w:szCs w:val="28"/>
          <w:lang w:val="en-US"/>
        </w:rPr>
      </w:pPr>
      <w:r w:rsidRPr="00CF616E">
        <w:rPr>
          <w:rFonts w:ascii="Times New Roman" w:hAnsi="Times New Roman" w:cs="Times New Roman"/>
          <w:color w:val="000000" w:themeColor="text1"/>
          <w:sz w:val="28"/>
          <w:szCs w:val="28"/>
          <w:lang w:val="en-GB"/>
        </w:rPr>
        <w:t xml:space="preserve">Grünther M. The OSCE’s importance for Peace and Security in Europe. </w:t>
      </w:r>
      <w:r w:rsidRPr="00CF616E">
        <w:rPr>
          <w:rFonts w:ascii="Times New Roman" w:hAnsi="Times New Roman" w:cs="Times New Roman"/>
          <w:i/>
          <w:color w:val="000000" w:themeColor="text1"/>
          <w:sz w:val="28"/>
          <w:szCs w:val="28"/>
          <w:lang w:val="en-GB"/>
        </w:rPr>
        <w:t xml:space="preserve">Netzwerk für </w:t>
      </w:r>
      <w:proofErr w:type="gramStart"/>
      <w:r w:rsidRPr="00CF616E">
        <w:rPr>
          <w:rFonts w:ascii="Times New Roman" w:hAnsi="Times New Roman" w:cs="Times New Roman"/>
          <w:i/>
          <w:color w:val="000000" w:themeColor="text1"/>
          <w:sz w:val="28"/>
          <w:szCs w:val="28"/>
          <w:lang w:val="en-GB"/>
        </w:rPr>
        <w:t>internationale</w:t>
      </w:r>
      <w:proofErr w:type="gramEnd"/>
      <w:r w:rsidRPr="00CF616E">
        <w:rPr>
          <w:rFonts w:ascii="Times New Roman" w:hAnsi="Times New Roman" w:cs="Times New Roman"/>
          <w:i/>
          <w:color w:val="000000" w:themeColor="text1"/>
          <w:sz w:val="28"/>
          <w:szCs w:val="28"/>
          <w:lang w:val="en-GB"/>
        </w:rPr>
        <w:t xml:space="preserve"> Aufgaben</w:t>
      </w:r>
      <w:r w:rsidRPr="00CF616E">
        <w:rPr>
          <w:rFonts w:ascii="Times New Roman" w:hAnsi="Times New Roman" w:cs="Times New Roman"/>
          <w:color w:val="000000" w:themeColor="text1"/>
          <w:sz w:val="28"/>
          <w:szCs w:val="28"/>
          <w:lang w:val="en-GB"/>
        </w:rPr>
        <w:t>: die offizielle website. 2014. URL</w:t>
      </w:r>
      <w:r w:rsidRPr="00CF616E">
        <w:rPr>
          <w:rFonts w:ascii="Times New Roman" w:hAnsi="Times New Roman" w:cs="Times New Roman"/>
          <w:color w:val="000000" w:themeColor="text1"/>
          <w:sz w:val="28"/>
          <w:szCs w:val="28"/>
          <w:lang w:val="en-US"/>
        </w:rPr>
        <w:t>:</w:t>
      </w:r>
      <w:hyperlink r:id="rId35"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nefia</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sites</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default</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zeitschrift</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artikel</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adhoc</w:t>
        </w:r>
        <w:r w:rsidRPr="00CF616E">
          <w:rPr>
            <w:rStyle w:val="af2"/>
            <w:rFonts w:ascii="Times New Roman" w:hAnsi="Times New Roman" w:cs="Times New Roman"/>
            <w:color w:val="000000" w:themeColor="text1"/>
            <w:sz w:val="28"/>
            <w:szCs w:val="28"/>
            <w:lang w:val="en-US"/>
          </w:rPr>
          <w:t>_15_</w:t>
        </w:r>
        <w:r w:rsidRPr="00CF616E">
          <w:rPr>
            <w:rStyle w:val="af2"/>
            <w:rFonts w:ascii="Times New Roman" w:hAnsi="Times New Roman" w:cs="Times New Roman"/>
            <w:color w:val="000000" w:themeColor="text1"/>
            <w:sz w:val="28"/>
            <w:szCs w:val="28"/>
            <w:lang w:val="en-GB"/>
          </w:rPr>
          <w:t>EN</w:t>
        </w:r>
        <w:r w:rsidRPr="00CF616E">
          <w:rPr>
            <w:rStyle w:val="af2"/>
            <w:rFonts w:ascii="Times New Roman" w:hAnsi="Times New Roman" w:cs="Times New Roman"/>
            <w:color w:val="000000" w:themeColor="text1"/>
            <w:sz w:val="28"/>
            <w:szCs w:val="28"/>
            <w:lang w:val="en-US"/>
          </w:rPr>
          <w:t>_17_</w:t>
        </w:r>
        <w:r w:rsidRPr="00CF616E">
          <w:rPr>
            <w:rStyle w:val="af2"/>
            <w:rFonts w:ascii="Times New Roman" w:hAnsi="Times New Roman" w:cs="Times New Roman"/>
            <w:color w:val="000000" w:themeColor="text1"/>
            <w:sz w:val="28"/>
            <w:szCs w:val="28"/>
            <w:lang w:val="en-GB"/>
          </w:rPr>
          <w:t>Guenther</w:t>
        </w:r>
        <w:r w:rsidRPr="00CF616E">
          <w:rPr>
            <w:rStyle w:val="af2"/>
            <w:rFonts w:ascii="Times New Roman" w:hAnsi="Times New Roman" w:cs="Times New Roman"/>
            <w:color w:val="000000" w:themeColor="text1"/>
            <w:sz w:val="28"/>
            <w:szCs w:val="28"/>
            <w:lang w:val="en-US"/>
          </w:rPr>
          <w:t>_</w:t>
        </w:r>
        <w:r w:rsidRPr="00CF616E">
          <w:rPr>
            <w:rStyle w:val="af2"/>
            <w:rFonts w:ascii="Times New Roman" w:hAnsi="Times New Roman" w:cs="Times New Roman"/>
            <w:color w:val="000000" w:themeColor="text1"/>
            <w:sz w:val="28"/>
            <w:szCs w:val="28"/>
            <w:lang w:val="en-GB"/>
          </w:rPr>
          <w:t>NEU</w:t>
        </w:r>
        <w:r w:rsidRPr="00CF616E">
          <w:rPr>
            <w:rStyle w:val="af2"/>
            <w:rFonts w:ascii="Times New Roman" w:hAnsi="Times New Roman" w:cs="Times New Roman"/>
            <w:color w:val="000000" w:themeColor="text1"/>
            <w:sz w:val="28"/>
            <w:szCs w:val="28"/>
            <w:lang w:val="en-US"/>
          </w:rPr>
          <w:t>.</w:t>
        </w:r>
        <w:r w:rsidRPr="00CF616E">
          <w:rPr>
            <w:rStyle w:val="af2"/>
            <w:rFonts w:ascii="Times New Roman" w:hAnsi="Times New Roman" w:cs="Times New Roman"/>
            <w:color w:val="000000" w:themeColor="text1"/>
            <w:sz w:val="28"/>
            <w:szCs w:val="28"/>
            <w:lang w:val="en-GB"/>
          </w:rPr>
          <w:t>pdf</w:t>
        </w:r>
      </w:hyperlink>
      <w:r w:rsidRPr="00CF616E">
        <w:rPr>
          <w:rStyle w:val="af2"/>
          <w:rFonts w:ascii="Times New Roman" w:hAnsi="Times New Roman" w:cs="Times New Roman"/>
          <w:color w:val="000000" w:themeColor="text1"/>
          <w:sz w:val="28"/>
          <w:szCs w:val="28"/>
          <w:lang w:val="en-US"/>
        </w:rPr>
        <w:t xml:space="preserve"> </w:t>
      </w:r>
      <w:r w:rsidR="006B0755" w:rsidRPr="00CF616E">
        <w:rPr>
          <w:rFonts w:ascii="Times New Roman" w:hAnsi="Times New Roman" w:cs="Times New Roman"/>
          <w:color w:val="000000" w:themeColor="text1"/>
          <w:sz w:val="28"/>
          <w:szCs w:val="28"/>
          <w:lang w:val="en-US"/>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US"/>
        </w:rPr>
        <w:t xml:space="preserve">: </w:t>
      </w:r>
      <w:r w:rsidR="006B0755" w:rsidRPr="00CF616E">
        <w:rPr>
          <w:rFonts w:ascii="Times New Roman" w:hAnsi="Times New Roman" w:cs="Times New Roman"/>
          <w:color w:val="000000" w:themeColor="text1"/>
          <w:sz w:val="28"/>
          <w:szCs w:val="28"/>
          <w:lang w:val="uk-UA"/>
        </w:rPr>
        <w:t>25.05</w:t>
      </w:r>
      <w:r w:rsidR="006B0755" w:rsidRPr="00CF616E">
        <w:rPr>
          <w:rFonts w:ascii="Times New Roman" w:hAnsi="Times New Roman" w:cs="Times New Roman"/>
          <w:color w:val="000000" w:themeColor="text1"/>
          <w:sz w:val="28"/>
          <w:szCs w:val="28"/>
          <w:lang w:val="en-US"/>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Hodge C. C. Redefining European security. New </w:t>
      </w:r>
      <w:proofErr w:type="gramStart"/>
      <w:r w:rsidRPr="00CF616E">
        <w:rPr>
          <w:rFonts w:ascii="Times New Roman" w:hAnsi="Times New Roman" w:cs="Times New Roman"/>
          <w:color w:val="000000" w:themeColor="text1"/>
          <w:sz w:val="28"/>
          <w:szCs w:val="28"/>
          <w:lang w:val="en-GB"/>
        </w:rPr>
        <w:t>York ;</w:t>
      </w:r>
      <w:proofErr w:type="gramEnd"/>
      <w:r w:rsidRPr="00CF616E">
        <w:rPr>
          <w:rFonts w:ascii="Times New Roman" w:hAnsi="Times New Roman" w:cs="Times New Roman"/>
          <w:color w:val="000000" w:themeColor="text1"/>
          <w:sz w:val="28"/>
          <w:szCs w:val="28"/>
          <w:lang w:val="en-GB"/>
        </w:rPr>
        <w:t xml:space="preserve"> London : Garland Publishing, 1999. </w:t>
      </w:r>
      <w:r w:rsidR="006B0755" w:rsidRPr="00CF616E">
        <w:rPr>
          <w:rFonts w:ascii="Times New Roman" w:hAnsi="Times New Roman" w:cs="Times New Roman"/>
          <w:color w:val="000000" w:themeColor="text1"/>
          <w:sz w:val="28"/>
          <w:szCs w:val="28"/>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rPr>
        <w:t xml:space="preserve">: </w:t>
      </w:r>
      <w:r w:rsidR="006B0755" w:rsidRPr="00CF616E">
        <w:rPr>
          <w:rFonts w:ascii="Times New Roman" w:hAnsi="Times New Roman" w:cs="Times New Roman"/>
          <w:color w:val="000000" w:themeColor="text1"/>
          <w:sz w:val="28"/>
          <w:szCs w:val="28"/>
          <w:lang w:val="uk-UA"/>
        </w:rPr>
        <w:t>26.05</w:t>
      </w:r>
      <w:r w:rsidR="006B0755"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Hummer W., Schweitzer M. Article 52. </w:t>
      </w:r>
      <w:r w:rsidRPr="00CF616E">
        <w:rPr>
          <w:rFonts w:ascii="Times New Roman" w:hAnsi="Times New Roman" w:cs="Times New Roman"/>
          <w:i/>
          <w:color w:val="000000" w:themeColor="text1"/>
          <w:sz w:val="28"/>
          <w:szCs w:val="28"/>
          <w:lang w:val="en-GB"/>
        </w:rPr>
        <w:t xml:space="preserve">The Chapter of the United </w:t>
      </w:r>
      <w:proofErr w:type="gramStart"/>
      <w:r w:rsidRPr="00CF616E">
        <w:rPr>
          <w:rFonts w:ascii="Times New Roman" w:hAnsi="Times New Roman" w:cs="Times New Roman"/>
          <w:i/>
          <w:color w:val="000000" w:themeColor="text1"/>
          <w:sz w:val="28"/>
          <w:szCs w:val="28"/>
          <w:lang w:val="en-GB"/>
        </w:rPr>
        <w:t>Nations</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w:t>
      </w:r>
      <w:r w:rsidRPr="00CF616E">
        <w:rPr>
          <w:rFonts w:ascii="Times New Roman" w:hAnsi="Times New Roman" w:cs="Times New Roman"/>
          <w:i/>
          <w:color w:val="000000" w:themeColor="text1"/>
          <w:sz w:val="28"/>
          <w:szCs w:val="28"/>
          <w:lang w:val="en-GB"/>
        </w:rPr>
        <w:t>A Commentary</w:t>
      </w:r>
      <w:r w:rsidRPr="00CF616E">
        <w:rPr>
          <w:rFonts w:ascii="Times New Roman" w:hAnsi="Times New Roman" w:cs="Times New Roman"/>
          <w:color w:val="000000" w:themeColor="text1"/>
          <w:sz w:val="28"/>
          <w:szCs w:val="28"/>
          <w:lang w:val="en-GB"/>
        </w:rPr>
        <w:t xml:space="preserve"> / ed. by B. Simma. 2-nd ed. </w:t>
      </w:r>
      <w:proofErr w:type="gramStart"/>
      <w:r w:rsidRPr="00CF616E">
        <w:rPr>
          <w:rFonts w:ascii="Times New Roman" w:hAnsi="Times New Roman" w:cs="Times New Roman"/>
          <w:color w:val="000000" w:themeColor="text1"/>
          <w:sz w:val="28"/>
          <w:szCs w:val="28"/>
          <w:lang w:val="en-GB"/>
        </w:rPr>
        <w:t>München :</w:t>
      </w:r>
      <w:proofErr w:type="gramEnd"/>
      <w:r w:rsidRPr="00CF616E">
        <w:rPr>
          <w:rFonts w:ascii="Times New Roman" w:hAnsi="Times New Roman" w:cs="Times New Roman"/>
          <w:color w:val="000000" w:themeColor="text1"/>
          <w:sz w:val="28"/>
          <w:szCs w:val="28"/>
          <w:lang w:val="en-GB"/>
        </w:rPr>
        <w:t xml:space="preserve"> Verlag C. H. Beck, 2002. Vol. 1. P. 807–853.</w:t>
      </w:r>
      <w:r w:rsidR="006B0755" w:rsidRPr="00CF616E">
        <w:rPr>
          <w:rFonts w:ascii="Times New Roman" w:hAnsi="Times New Roman" w:cs="Times New Roman"/>
          <w:color w:val="000000" w:themeColor="text1"/>
          <w:sz w:val="28"/>
          <w:szCs w:val="28"/>
          <w:lang w:val="uk-UA"/>
        </w:rPr>
        <w:t xml:space="preserve"> </w:t>
      </w:r>
      <w:r w:rsidR="006B0755" w:rsidRPr="00CF616E">
        <w:rPr>
          <w:rFonts w:ascii="Times New Roman" w:hAnsi="Times New Roman" w:cs="Times New Roman"/>
          <w:color w:val="000000" w:themeColor="text1"/>
          <w:sz w:val="28"/>
          <w:szCs w:val="28"/>
          <w:lang w:val="en-GB"/>
        </w:rPr>
        <w:t>(</w:t>
      </w:r>
      <w:r w:rsidR="006B0755" w:rsidRPr="00CF616E">
        <w:rPr>
          <w:rFonts w:ascii="Times New Roman" w:hAnsi="Times New Roman" w:cs="Times New Roman"/>
          <w:color w:val="000000" w:themeColor="text1"/>
          <w:sz w:val="28"/>
          <w:szCs w:val="28"/>
          <w:lang w:val="uk-UA"/>
        </w:rPr>
        <w:t>дата звернення</w:t>
      </w:r>
      <w:r w:rsidR="006B0755" w:rsidRPr="00CF616E">
        <w:rPr>
          <w:rFonts w:ascii="Times New Roman" w:hAnsi="Times New Roman" w:cs="Times New Roman"/>
          <w:color w:val="000000" w:themeColor="text1"/>
          <w:sz w:val="28"/>
          <w:szCs w:val="28"/>
          <w:lang w:val="en-GB"/>
        </w:rPr>
        <w:t xml:space="preserve">: </w:t>
      </w:r>
      <w:r w:rsidR="006B0755" w:rsidRPr="00CF616E">
        <w:rPr>
          <w:rFonts w:ascii="Times New Roman" w:hAnsi="Times New Roman" w:cs="Times New Roman"/>
          <w:color w:val="000000" w:themeColor="text1"/>
          <w:sz w:val="28"/>
          <w:szCs w:val="28"/>
          <w:lang w:val="uk-UA"/>
        </w:rPr>
        <w:t>27.05</w:t>
      </w:r>
      <w:r w:rsidR="006B0755"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Style w:val="af2"/>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Why Free Media Matters</w:t>
      </w:r>
      <w:r w:rsidRPr="00CF616E">
        <w:rPr>
          <w:rFonts w:ascii="Times New Roman" w:hAnsi="Times New Roman" w:cs="Times New Roman"/>
          <w:i/>
          <w:color w:val="000000" w:themeColor="text1"/>
          <w:sz w:val="28"/>
          <w:szCs w:val="28"/>
          <w:lang w:val="en-GB"/>
        </w:rPr>
        <w:t>. Factsheet of the OSCE on Representative on Freedom of the Media</w:t>
      </w:r>
      <w:r w:rsidRPr="00CF616E">
        <w:rPr>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rPr>
        <w:t xml:space="preserve">2012. </w:t>
      </w:r>
      <w:proofErr w:type="gramStart"/>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36" w:history="1">
        <w:r w:rsidRPr="00CF616E">
          <w:rPr>
            <w:rStyle w:val="af2"/>
            <w:rFonts w:ascii="Times New Roman" w:hAnsi="Times New Roman" w:cs="Times New Roman"/>
            <w:color w:val="000000" w:themeColor="text1"/>
            <w:sz w:val="28"/>
            <w:szCs w:val="28"/>
            <w:lang w:val="en-GB"/>
          </w:rPr>
          <w:t>http</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fom</w:t>
        </w:r>
        <w:r w:rsidRPr="00CF616E">
          <w:rPr>
            <w:rStyle w:val="af2"/>
            <w:rFonts w:ascii="Times New Roman" w:hAnsi="Times New Roman" w:cs="Times New Roman"/>
            <w:color w:val="000000" w:themeColor="text1"/>
            <w:sz w:val="28"/>
            <w:szCs w:val="28"/>
          </w:rPr>
          <w:t>/31230?</w:t>
        </w:r>
        <w:r w:rsidRPr="00CF616E">
          <w:rPr>
            <w:rStyle w:val="af2"/>
            <w:rFonts w:ascii="Times New Roman" w:hAnsi="Times New Roman" w:cs="Times New Roman"/>
            <w:color w:val="000000" w:themeColor="text1"/>
            <w:sz w:val="28"/>
            <w:szCs w:val="28"/>
            <w:lang w:val="en-GB"/>
          </w:rPr>
          <w:t>download</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true</w:t>
        </w:r>
        <w:proofErr w:type="gramEnd"/>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lang w:val="uk-UA"/>
        </w:rPr>
        <w:t>28.05</w:t>
      </w:r>
      <w:r w:rsidRPr="00CF616E">
        <w:rPr>
          <w:rFonts w:ascii="Times New Roman" w:hAnsi="Times New Roman" w:cs="Times New Roman"/>
          <w:color w:val="000000" w:themeColor="text1"/>
          <w:sz w:val="28"/>
          <w:szCs w:val="28"/>
        </w:rPr>
        <w:t>.2021).</w:t>
      </w:r>
    </w:p>
    <w:p w:rsidR="009D0EF2" w:rsidRPr="00CF616E" w:rsidRDefault="009D0EF2" w:rsidP="002B65DB">
      <w:pPr>
        <w:spacing w:after="0" w:line="360" w:lineRule="auto"/>
        <w:jc w:val="both"/>
        <w:rPr>
          <w:rFonts w:ascii="Times New Roman" w:hAnsi="Times New Roman" w:cs="Times New Roman"/>
          <w:color w:val="000000" w:themeColor="text1"/>
          <w:sz w:val="28"/>
          <w:szCs w:val="28"/>
          <w:u w:val="single"/>
          <w:lang w:val="en-US" w:eastAsia="ru-RU"/>
        </w:rPr>
      </w:pPr>
      <w:r w:rsidRPr="00CF616E">
        <w:rPr>
          <w:rFonts w:ascii="Times New Roman" w:hAnsi="Times New Roman" w:cs="Times New Roman"/>
          <w:color w:val="000000" w:themeColor="text1"/>
          <w:sz w:val="28"/>
          <w:szCs w:val="28"/>
          <w:lang w:val="en-GB"/>
        </w:rPr>
        <w:t xml:space="preserve">Kemp W. Targeting Its Constituency: Political Will, Public Relations, and the OSCE / eds: Heinz Gärtner, Adrian Hyde-Price, and Erich </w:t>
      </w:r>
      <w:proofErr w:type="gramStart"/>
      <w:r w:rsidRPr="00CF616E">
        <w:rPr>
          <w:rFonts w:ascii="Times New Roman" w:hAnsi="Times New Roman" w:cs="Times New Roman"/>
          <w:color w:val="000000" w:themeColor="text1"/>
          <w:sz w:val="28"/>
          <w:szCs w:val="28"/>
          <w:lang w:val="en-GB"/>
        </w:rPr>
        <w:t>Reiter ;</w:t>
      </w:r>
      <w:proofErr w:type="gramEnd"/>
      <w:r w:rsidRPr="00CF616E">
        <w:rPr>
          <w:rFonts w:ascii="Times New Roman" w:hAnsi="Times New Roman" w:cs="Times New Roman"/>
          <w:color w:val="000000" w:themeColor="text1"/>
          <w:sz w:val="28"/>
          <w:szCs w:val="28"/>
          <w:lang w:val="en-GB"/>
        </w:rPr>
        <w:t xml:space="preserve"> Europe’s New Security Challenges. </w:t>
      </w:r>
      <w:proofErr w:type="gramStart"/>
      <w:r w:rsidRPr="00CF616E">
        <w:rPr>
          <w:rFonts w:ascii="Times New Roman" w:hAnsi="Times New Roman" w:cs="Times New Roman"/>
          <w:color w:val="000000" w:themeColor="text1"/>
          <w:sz w:val="28"/>
          <w:szCs w:val="28"/>
          <w:lang w:val="en-GB"/>
        </w:rPr>
        <w:t>London :</w:t>
      </w:r>
      <w:proofErr w:type="gramEnd"/>
      <w:r w:rsidRPr="00CF616E">
        <w:rPr>
          <w:rFonts w:ascii="Times New Roman" w:hAnsi="Times New Roman" w:cs="Times New Roman"/>
          <w:color w:val="000000" w:themeColor="text1"/>
          <w:sz w:val="28"/>
          <w:szCs w:val="28"/>
          <w:lang w:val="en-GB"/>
        </w:rPr>
        <w:t xml:space="preserve"> Lynne Rienner Publishers, 2001. P. 256.</w:t>
      </w:r>
      <w:r w:rsidR="002B65DB" w:rsidRPr="00CF616E">
        <w:rPr>
          <w:rFonts w:ascii="Times New Roman" w:hAnsi="Times New Roman" w:cs="Times New Roman"/>
          <w:color w:val="000000" w:themeColor="text1"/>
          <w:sz w:val="28"/>
          <w:szCs w:val="28"/>
          <w:lang w:val="en-US"/>
        </w:rPr>
        <w:t xml:space="preserve"> (</w:t>
      </w:r>
      <w:proofErr w:type="gramStart"/>
      <w:r w:rsidR="002B65DB" w:rsidRPr="00CF616E">
        <w:rPr>
          <w:rFonts w:ascii="Times New Roman" w:hAnsi="Times New Roman" w:cs="Times New Roman"/>
          <w:color w:val="000000" w:themeColor="text1"/>
          <w:sz w:val="28"/>
          <w:szCs w:val="28"/>
        </w:rPr>
        <w:t>дата</w:t>
      </w:r>
      <w:proofErr w:type="gramEnd"/>
      <w:r w:rsidR="002B65DB" w:rsidRPr="00CF616E">
        <w:rPr>
          <w:rFonts w:ascii="Times New Roman" w:hAnsi="Times New Roman" w:cs="Times New Roman"/>
          <w:color w:val="000000" w:themeColor="text1"/>
          <w:sz w:val="28"/>
          <w:szCs w:val="28"/>
        </w:rPr>
        <w:t xml:space="preserve"> звернення</w:t>
      </w:r>
      <w:r w:rsidR="002B65DB" w:rsidRPr="00CF616E">
        <w:rPr>
          <w:rFonts w:ascii="Times New Roman" w:hAnsi="Times New Roman" w:cs="Times New Roman"/>
          <w:color w:val="000000" w:themeColor="text1"/>
          <w:sz w:val="28"/>
          <w:szCs w:val="28"/>
          <w:lang w:val="en-US"/>
        </w:rPr>
        <w:t>: 28.</w:t>
      </w:r>
      <w:r w:rsidR="002B65DB" w:rsidRPr="00CF616E">
        <w:rPr>
          <w:rFonts w:ascii="Times New Roman" w:hAnsi="Times New Roman" w:cs="Times New Roman"/>
          <w:color w:val="000000" w:themeColor="text1"/>
          <w:sz w:val="28"/>
          <w:szCs w:val="28"/>
        </w:rPr>
        <w:t>05</w:t>
      </w:r>
      <w:r w:rsidR="002B65DB" w:rsidRPr="00CF616E">
        <w:rPr>
          <w:rFonts w:ascii="Times New Roman" w:hAnsi="Times New Roman" w:cs="Times New Roman"/>
          <w:color w:val="000000" w:themeColor="text1"/>
          <w:sz w:val="28"/>
          <w:szCs w:val="28"/>
          <w:lang w:val="en-US"/>
        </w:rPr>
        <w:t>.2021).</w:t>
      </w:r>
    </w:p>
    <w:p w:rsidR="009D0EF2" w:rsidRPr="00CF616E" w:rsidRDefault="009D0EF2" w:rsidP="002B65DB">
      <w:pPr>
        <w:spacing w:after="0" w:line="360" w:lineRule="auto"/>
        <w:jc w:val="both"/>
        <w:rPr>
          <w:rFonts w:ascii="Times New Roman" w:hAnsi="Times New Roman" w:cs="Times New Roman"/>
          <w:color w:val="000000" w:themeColor="text1"/>
          <w:sz w:val="28"/>
          <w:szCs w:val="28"/>
          <w:u w:val="single"/>
          <w:lang w:val="en-US" w:eastAsia="ru-RU"/>
        </w:rPr>
      </w:pPr>
      <w:r w:rsidRPr="00CF616E">
        <w:rPr>
          <w:rFonts w:ascii="Times New Roman" w:hAnsi="Times New Roman" w:cs="Times New Roman"/>
          <w:color w:val="000000" w:themeColor="text1"/>
          <w:sz w:val="28"/>
          <w:szCs w:val="28"/>
          <w:lang w:val="en-GB"/>
        </w:rPr>
        <w:lastRenderedPageBreak/>
        <w:t xml:space="preserve">Kerr J. G. The road to Helsinki: an analysis of European International relations leading to the Conference on Security and Cooperation in Europe. University of Virginia, 1977. </w:t>
      </w:r>
      <w:r w:rsidR="002B65DB" w:rsidRPr="00CF616E">
        <w:rPr>
          <w:rFonts w:ascii="Times New Roman" w:hAnsi="Times New Roman" w:cs="Times New Roman"/>
          <w:color w:val="000000" w:themeColor="text1"/>
          <w:sz w:val="28"/>
          <w:szCs w:val="28"/>
          <w:lang w:val="en-US"/>
        </w:rPr>
        <w:t>(</w:t>
      </w:r>
      <w:proofErr w:type="gramStart"/>
      <w:r w:rsidR="002B65DB" w:rsidRPr="00CF616E">
        <w:rPr>
          <w:rFonts w:ascii="Times New Roman" w:hAnsi="Times New Roman" w:cs="Times New Roman"/>
          <w:color w:val="000000" w:themeColor="text1"/>
          <w:sz w:val="28"/>
          <w:szCs w:val="28"/>
        </w:rPr>
        <w:t>дата</w:t>
      </w:r>
      <w:proofErr w:type="gramEnd"/>
      <w:r w:rsidR="002B65DB" w:rsidRPr="00CF616E">
        <w:rPr>
          <w:rFonts w:ascii="Times New Roman" w:hAnsi="Times New Roman" w:cs="Times New Roman"/>
          <w:color w:val="000000" w:themeColor="text1"/>
          <w:sz w:val="28"/>
          <w:szCs w:val="28"/>
        </w:rPr>
        <w:t xml:space="preserve"> звернення</w:t>
      </w:r>
      <w:r w:rsidR="002B65DB" w:rsidRPr="00CF616E">
        <w:rPr>
          <w:rFonts w:ascii="Times New Roman" w:hAnsi="Times New Roman" w:cs="Times New Roman"/>
          <w:color w:val="000000" w:themeColor="text1"/>
          <w:sz w:val="28"/>
          <w:szCs w:val="28"/>
          <w:lang w:val="en-US"/>
        </w:rPr>
        <w:t>: 28.</w:t>
      </w:r>
      <w:r w:rsidR="002B65DB" w:rsidRPr="00CF616E">
        <w:rPr>
          <w:rFonts w:ascii="Times New Roman" w:hAnsi="Times New Roman" w:cs="Times New Roman"/>
          <w:color w:val="000000" w:themeColor="text1"/>
          <w:sz w:val="28"/>
          <w:szCs w:val="28"/>
        </w:rPr>
        <w:t>05</w:t>
      </w:r>
      <w:r w:rsidR="002B65DB" w:rsidRPr="00CF616E">
        <w:rPr>
          <w:rFonts w:ascii="Times New Roman" w:hAnsi="Times New Roman" w:cs="Times New Roman"/>
          <w:color w:val="000000" w:themeColor="text1"/>
          <w:sz w:val="28"/>
          <w:szCs w:val="28"/>
          <w:lang w:val="en-US"/>
        </w:rPr>
        <w:t>.2021).</w:t>
      </w:r>
    </w:p>
    <w:p w:rsidR="009D0EF2" w:rsidRPr="00CF616E" w:rsidRDefault="009D0EF2" w:rsidP="002B65DB">
      <w:pPr>
        <w:spacing w:after="0" w:line="360" w:lineRule="auto"/>
        <w:jc w:val="both"/>
        <w:rPr>
          <w:rFonts w:ascii="Times New Roman" w:hAnsi="Times New Roman" w:cs="Times New Roman"/>
          <w:color w:val="000000" w:themeColor="text1"/>
          <w:sz w:val="28"/>
          <w:szCs w:val="28"/>
          <w:u w:val="single"/>
          <w:lang w:val="en-US" w:eastAsia="ru-RU"/>
        </w:rPr>
      </w:pPr>
      <w:r w:rsidRPr="00CF616E">
        <w:rPr>
          <w:rFonts w:ascii="Times New Roman" w:hAnsi="Times New Roman" w:cs="Times New Roman"/>
          <w:color w:val="000000" w:themeColor="text1"/>
          <w:sz w:val="28"/>
          <w:szCs w:val="28"/>
          <w:lang w:val="en-GB"/>
        </w:rPr>
        <w:t xml:space="preserve">Larivе M. H. A. Debating European security and defense policy. Understanding the Complexity. </w:t>
      </w:r>
      <w:proofErr w:type="gramStart"/>
      <w:r w:rsidRPr="00CF616E">
        <w:rPr>
          <w:rFonts w:ascii="Times New Roman" w:hAnsi="Times New Roman" w:cs="Times New Roman"/>
          <w:color w:val="000000" w:themeColor="text1"/>
          <w:sz w:val="28"/>
          <w:szCs w:val="28"/>
          <w:lang w:val="en-GB"/>
        </w:rPr>
        <w:t>Hampshire :</w:t>
      </w:r>
      <w:proofErr w:type="gramEnd"/>
      <w:r w:rsidRPr="00CF616E">
        <w:rPr>
          <w:rFonts w:ascii="Times New Roman" w:hAnsi="Times New Roman" w:cs="Times New Roman"/>
          <w:color w:val="000000" w:themeColor="text1"/>
          <w:sz w:val="28"/>
          <w:szCs w:val="28"/>
          <w:lang w:val="en-GB"/>
        </w:rPr>
        <w:t xml:space="preserve"> Ashgate, 2014. </w:t>
      </w:r>
      <w:r w:rsidR="002B65DB" w:rsidRPr="00CF616E">
        <w:rPr>
          <w:rFonts w:ascii="Times New Roman" w:hAnsi="Times New Roman" w:cs="Times New Roman"/>
          <w:color w:val="000000" w:themeColor="text1"/>
          <w:sz w:val="28"/>
          <w:szCs w:val="28"/>
          <w:lang w:val="en-US"/>
        </w:rPr>
        <w:t>(</w:t>
      </w:r>
      <w:proofErr w:type="gramStart"/>
      <w:r w:rsidR="002B65DB" w:rsidRPr="00CF616E">
        <w:rPr>
          <w:rFonts w:ascii="Times New Roman" w:hAnsi="Times New Roman" w:cs="Times New Roman"/>
          <w:color w:val="000000" w:themeColor="text1"/>
          <w:sz w:val="28"/>
          <w:szCs w:val="28"/>
        </w:rPr>
        <w:t>дата</w:t>
      </w:r>
      <w:proofErr w:type="gramEnd"/>
      <w:r w:rsidR="002B65DB" w:rsidRPr="00CF616E">
        <w:rPr>
          <w:rFonts w:ascii="Times New Roman" w:hAnsi="Times New Roman" w:cs="Times New Roman"/>
          <w:color w:val="000000" w:themeColor="text1"/>
          <w:sz w:val="28"/>
          <w:szCs w:val="28"/>
        </w:rPr>
        <w:t xml:space="preserve"> звернення</w:t>
      </w:r>
      <w:r w:rsidR="002B65DB" w:rsidRPr="00CF616E">
        <w:rPr>
          <w:rFonts w:ascii="Times New Roman" w:hAnsi="Times New Roman" w:cs="Times New Roman"/>
          <w:color w:val="000000" w:themeColor="text1"/>
          <w:sz w:val="28"/>
          <w:szCs w:val="28"/>
          <w:lang w:val="en-US"/>
        </w:rPr>
        <w:t>: 29.</w:t>
      </w:r>
      <w:r w:rsidR="002B65DB" w:rsidRPr="00CF616E">
        <w:rPr>
          <w:rFonts w:ascii="Times New Roman" w:hAnsi="Times New Roman" w:cs="Times New Roman"/>
          <w:color w:val="000000" w:themeColor="text1"/>
          <w:sz w:val="28"/>
          <w:szCs w:val="28"/>
        </w:rPr>
        <w:t>05</w:t>
      </w:r>
      <w:r w:rsidR="002B65DB" w:rsidRPr="00CF616E">
        <w:rPr>
          <w:rFonts w:ascii="Times New Roman" w:hAnsi="Times New Roman" w:cs="Times New Roman"/>
          <w:color w:val="000000" w:themeColor="text1"/>
          <w:sz w:val="28"/>
          <w:szCs w:val="28"/>
          <w:lang w:val="en-US"/>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Matthew Continetti. America </w:t>
      </w:r>
      <w:proofErr w:type="gramStart"/>
      <w:r w:rsidRPr="00CF616E">
        <w:rPr>
          <w:rFonts w:ascii="Times New Roman" w:hAnsi="Times New Roman" w:cs="Times New Roman"/>
          <w:color w:val="000000" w:themeColor="text1"/>
          <w:sz w:val="28"/>
          <w:szCs w:val="28"/>
          <w:lang w:val="en-GB"/>
        </w:rPr>
        <w:t>Can’t</w:t>
      </w:r>
      <w:proofErr w:type="gramEnd"/>
      <w:r w:rsidRPr="00CF616E">
        <w:rPr>
          <w:rFonts w:ascii="Times New Roman" w:hAnsi="Times New Roman" w:cs="Times New Roman"/>
          <w:color w:val="000000" w:themeColor="text1"/>
          <w:sz w:val="28"/>
          <w:szCs w:val="28"/>
          <w:lang w:val="en-GB"/>
        </w:rPr>
        <w:t xml:space="preserve"> Face China Alone. </w:t>
      </w:r>
      <w:r w:rsidRPr="00CF616E">
        <w:rPr>
          <w:rFonts w:ascii="Times New Roman" w:hAnsi="Times New Roman" w:cs="Times New Roman"/>
          <w:i/>
          <w:color w:val="000000" w:themeColor="text1"/>
          <w:sz w:val="28"/>
          <w:szCs w:val="28"/>
          <w:lang w:val="en-GB"/>
        </w:rPr>
        <w:t xml:space="preserve">National </w:t>
      </w:r>
      <w:proofErr w:type="gramStart"/>
      <w:r w:rsidRPr="00CF616E">
        <w:rPr>
          <w:rFonts w:ascii="Times New Roman" w:hAnsi="Times New Roman" w:cs="Times New Roman"/>
          <w:i/>
          <w:color w:val="000000" w:themeColor="text1"/>
          <w:sz w:val="28"/>
          <w:szCs w:val="28"/>
          <w:lang w:val="en-GB"/>
        </w:rPr>
        <w:t>Review</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2020. April 25. URL</w:t>
      </w:r>
      <w:r w:rsidRPr="00CF616E">
        <w:rPr>
          <w:rFonts w:ascii="Times New Roman" w:hAnsi="Times New Roman" w:cs="Times New Roman"/>
          <w:color w:val="000000" w:themeColor="text1"/>
          <w:sz w:val="28"/>
          <w:szCs w:val="28"/>
        </w:rPr>
        <w:t xml:space="preserve">: </w:t>
      </w:r>
      <w:hyperlink r:id="rId37"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nationalreview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com</w:t>
        </w:r>
        <w:r w:rsidRPr="00CF616E">
          <w:rPr>
            <w:rStyle w:val="af2"/>
            <w:rFonts w:ascii="Times New Roman" w:hAnsi="Times New Roman" w:cs="Times New Roman"/>
            <w:color w:val="000000" w:themeColor="text1"/>
            <w:sz w:val="28"/>
            <w:szCs w:val="28"/>
          </w:rPr>
          <w:t>/2020/04//</w:t>
        </w:r>
        <w:r w:rsidRPr="00CF616E">
          <w:rPr>
            <w:rStyle w:val="af2"/>
            <w:rFonts w:ascii="Times New Roman" w:hAnsi="Times New Roman" w:cs="Times New Roman"/>
            <w:color w:val="000000" w:themeColor="text1"/>
            <w:sz w:val="28"/>
            <w:szCs w:val="28"/>
            <w:lang w:val="en-GB"/>
          </w:rPr>
          <w:t>china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american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foreign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policy</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facing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threat</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requires</w:t>
        </w:r>
      </w:hyperlink>
      <w:r w:rsidRPr="00CF616E">
        <w:rPr>
          <w:rStyle w:val="af2"/>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lang w:val="uk-UA"/>
        </w:rPr>
        <w:t>29.05.</w:t>
      </w:r>
      <w:r w:rsidRPr="00CF616E">
        <w:rPr>
          <w:rFonts w:ascii="Times New Roman" w:hAnsi="Times New Roman" w:cs="Times New Roman"/>
          <w:color w:val="000000" w:themeColor="text1"/>
          <w:sz w:val="28"/>
          <w:szCs w:val="28"/>
        </w:rPr>
        <w:t>2021).</w:t>
      </w:r>
    </w:p>
    <w:p w:rsidR="009D0EF2" w:rsidRPr="00CF616E" w:rsidRDefault="009D0EF2" w:rsidP="002B65DB">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US"/>
        </w:rPr>
      </w:pPr>
      <w:r w:rsidRPr="00CF616E">
        <w:rPr>
          <w:rFonts w:ascii="Times New Roman" w:hAnsi="Times New Roman" w:cs="Times New Roman"/>
          <w:color w:val="000000" w:themeColor="text1"/>
          <w:sz w:val="28"/>
          <w:szCs w:val="28"/>
          <w:lang w:val="en-GB"/>
        </w:rPr>
        <w:t xml:space="preserve">Mosser M. W. Embracing “embedded security”: the </w:t>
      </w:r>
      <w:proofErr w:type="gramStart"/>
      <w:r w:rsidRPr="00CF616E">
        <w:rPr>
          <w:rFonts w:ascii="Times New Roman" w:hAnsi="Times New Roman" w:cs="Times New Roman"/>
          <w:color w:val="000000" w:themeColor="text1"/>
          <w:sz w:val="28"/>
          <w:szCs w:val="28"/>
          <w:lang w:val="en-GB"/>
        </w:rPr>
        <w:t>OSCE’s</w:t>
      </w:r>
      <w:proofErr w:type="gramEnd"/>
      <w:r w:rsidRPr="00CF616E">
        <w:rPr>
          <w:rFonts w:ascii="Times New Roman" w:hAnsi="Times New Roman" w:cs="Times New Roman"/>
          <w:color w:val="000000" w:themeColor="text1"/>
          <w:sz w:val="28"/>
          <w:szCs w:val="28"/>
          <w:lang w:val="en-GB"/>
        </w:rPr>
        <w:t xml:space="preserve"> understated but significant role in the European security architecture. </w:t>
      </w:r>
      <w:r w:rsidRPr="00CF616E">
        <w:rPr>
          <w:rFonts w:ascii="Times New Roman" w:hAnsi="Times New Roman" w:cs="Times New Roman"/>
          <w:i/>
          <w:color w:val="000000" w:themeColor="text1"/>
          <w:sz w:val="28"/>
          <w:szCs w:val="28"/>
          <w:lang w:val="en-GB"/>
        </w:rPr>
        <w:t>European Security</w:t>
      </w:r>
      <w:r w:rsidRPr="00CF616E">
        <w:rPr>
          <w:rFonts w:ascii="Times New Roman" w:hAnsi="Times New Roman" w:cs="Times New Roman"/>
          <w:color w:val="000000" w:themeColor="text1"/>
          <w:sz w:val="28"/>
          <w:szCs w:val="28"/>
          <w:lang w:val="en-GB"/>
        </w:rPr>
        <w:t xml:space="preserve">. 2015. Vol. 24, No. 4. P. 579–599. </w:t>
      </w:r>
      <w:hyperlink r:id="rId38" w:history="1">
        <w:r w:rsidRPr="00CF616E">
          <w:rPr>
            <w:rStyle w:val="af2"/>
            <w:rFonts w:ascii="Times New Roman" w:hAnsi="Times New Roman" w:cs="Times New Roman"/>
            <w:color w:val="000000" w:themeColor="text1"/>
            <w:sz w:val="28"/>
            <w:szCs w:val="28"/>
            <w:lang w:val="en-GB"/>
          </w:rPr>
          <w:t>https://doi.org/10.1080/09662839.2015.1054376</w:t>
        </w:r>
      </w:hyperlink>
      <w:r w:rsidR="002B65DB" w:rsidRPr="00CF616E">
        <w:rPr>
          <w:rFonts w:ascii="Times New Roman" w:hAnsi="Times New Roman" w:cs="Times New Roman"/>
          <w:color w:val="000000" w:themeColor="text1"/>
          <w:sz w:val="28"/>
          <w:szCs w:val="28"/>
          <w:lang w:val="en-US"/>
        </w:rPr>
        <w:t>(</w:t>
      </w:r>
      <w:r w:rsidR="002B65DB" w:rsidRPr="00CF616E">
        <w:rPr>
          <w:rFonts w:ascii="Times New Roman" w:hAnsi="Times New Roman" w:cs="Times New Roman"/>
          <w:color w:val="000000" w:themeColor="text1"/>
          <w:sz w:val="28"/>
          <w:szCs w:val="28"/>
          <w:lang w:val="uk-UA"/>
        </w:rPr>
        <w:t>дата звернення</w:t>
      </w:r>
      <w:r w:rsidR="002B65DB" w:rsidRPr="00CF616E">
        <w:rPr>
          <w:rFonts w:ascii="Times New Roman" w:hAnsi="Times New Roman" w:cs="Times New Roman"/>
          <w:color w:val="000000" w:themeColor="text1"/>
          <w:sz w:val="28"/>
          <w:szCs w:val="28"/>
          <w:lang w:val="en-US"/>
        </w:rPr>
        <w:t xml:space="preserve">: </w:t>
      </w:r>
      <w:r w:rsidR="002B65DB" w:rsidRPr="00CF616E">
        <w:rPr>
          <w:rFonts w:ascii="Times New Roman" w:hAnsi="Times New Roman" w:cs="Times New Roman"/>
          <w:color w:val="000000" w:themeColor="text1"/>
          <w:sz w:val="28"/>
          <w:szCs w:val="28"/>
          <w:lang w:val="uk-UA"/>
        </w:rPr>
        <w:t>30.05</w:t>
      </w:r>
      <w:r w:rsidR="002B65DB" w:rsidRPr="00CF616E">
        <w:rPr>
          <w:rFonts w:ascii="Times New Roman" w:hAnsi="Times New Roman" w:cs="Times New Roman"/>
          <w:color w:val="000000" w:themeColor="text1"/>
          <w:sz w:val="28"/>
          <w:szCs w:val="28"/>
          <w:lang w:val="en-US"/>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OSCE Annual Report 2009. </w:t>
      </w:r>
      <w:proofErr w:type="gramStart"/>
      <w:r w:rsidRPr="00CF616E">
        <w:rPr>
          <w:rFonts w:ascii="Times New Roman" w:hAnsi="Times New Roman" w:cs="Times New Roman"/>
          <w:color w:val="000000" w:themeColor="text1"/>
          <w:sz w:val="28"/>
          <w:szCs w:val="28"/>
          <w:lang w:val="en-GB"/>
        </w:rPr>
        <w:t>Vienna :</w:t>
      </w:r>
      <w:proofErr w:type="gramEnd"/>
      <w:r w:rsidRPr="00CF616E">
        <w:rPr>
          <w:rFonts w:ascii="Times New Roman" w:hAnsi="Times New Roman" w:cs="Times New Roman"/>
          <w:color w:val="000000" w:themeColor="text1"/>
          <w:sz w:val="28"/>
          <w:szCs w:val="28"/>
          <w:lang w:val="en-GB"/>
        </w:rPr>
        <w:t xml:space="preserve"> OSCE, 2010. </w:t>
      </w:r>
      <w:r w:rsidRPr="00CF616E">
        <w:rPr>
          <w:rFonts w:ascii="Times New Roman" w:hAnsi="Times New Roman" w:cs="Times New Roman"/>
          <w:color w:val="000000" w:themeColor="text1"/>
          <w:sz w:val="28"/>
          <w:szCs w:val="28"/>
        </w:rPr>
        <w:t xml:space="preserve">Р. 90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39"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documents</w:t>
        </w:r>
        <w:r w:rsidRPr="00CF616E">
          <w:rPr>
            <w:rStyle w:val="af2"/>
            <w:rFonts w:ascii="Times New Roman" w:hAnsi="Times New Roman" w:cs="Times New Roman"/>
            <w:color w:val="000000" w:themeColor="text1"/>
            <w:sz w:val="28"/>
            <w:szCs w:val="28"/>
          </w:rPr>
          <w:t>/2/2/67759.</w:t>
        </w:r>
        <w:r w:rsidRPr="00CF616E">
          <w:rPr>
            <w:rStyle w:val="af2"/>
            <w:rFonts w:ascii="Times New Roman" w:hAnsi="Times New Roman" w:cs="Times New Roman"/>
            <w:color w:val="000000" w:themeColor="text1"/>
            <w:sz w:val="28"/>
            <w:szCs w:val="28"/>
            <w:lang w:val="en-GB"/>
          </w:rPr>
          <w:t>pdf</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lang w:val="uk-UA"/>
        </w:rPr>
        <w:t>30.05</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OSCE External Cooperation: United Nations. </w:t>
      </w:r>
      <w:r w:rsidRPr="00CF616E">
        <w:rPr>
          <w:rFonts w:ascii="Times New Roman" w:hAnsi="Times New Roman" w:cs="Times New Roman"/>
          <w:i/>
          <w:color w:val="000000" w:themeColor="text1"/>
          <w:sz w:val="28"/>
          <w:szCs w:val="28"/>
          <w:lang w:val="en-GB"/>
        </w:rPr>
        <w:t xml:space="preserve">Organization for Security and </w:t>
      </w:r>
      <w:r w:rsidR="003B17FE" w:rsidRPr="00CF616E">
        <w:rPr>
          <w:rFonts w:ascii="Times New Roman" w:hAnsi="Times New Roman" w:cs="Times New Roman"/>
          <w:i/>
          <w:color w:val="000000" w:themeColor="text1"/>
          <w:sz w:val="28"/>
          <w:szCs w:val="28"/>
          <w:lang w:val="en-GB"/>
        </w:rPr>
        <w:t>Cooperation</w:t>
      </w:r>
      <w:r w:rsidRPr="00CF616E">
        <w:rPr>
          <w:rFonts w:ascii="Times New Roman" w:hAnsi="Times New Roman" w:cs="Times New Roman"/>
          <w:i/>
          <w:color w:val="000000" w:themeColor="text1"/>
          <w:sz w:val="28"/>
          <w:szCs w:val="28"/>
          <w:lang w:val="en-GB"/>
        </w:rPr>
        <w:t xml:space="preserve"> in </w:t>
      </w:r>
      <w:proofErr w:type="gramStart"/>
      <w:r w:rsidRPr="00CF616E">
        <w:rPr>
          <w:rFonts w:ascii="Times New Roman" w:hAnsi="Times New Roman" w:cs="Times New Roman"/>
          <w:i/>
          <w:color w:val="000000" w:themeColor="text1"/>
          <w:sz w:val="28"/>
          <w:szCs w:val="28"/>
          <w:lang w:val="en-GB"/>
        </w:rPr>
        <w:t>Europe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 </w:t>
      </w:r>
      <w:hyperlink r:id="rId40" w:history="1">
        <w:r w:rsidRPr="00CF616E">
          <w:rPr>
            <w:rStyle w:val="af2"/>
            <w:rFonts w:ascii="Times New Roman" w:hAnsi="Times New Roman" w:cs="Times New Roman"/>
            <w:color w:val="000000" w:themeColor="text1"/>
            <w:sz w:val="28"/>
            <w:szCs w:val="28"/>
            <w:lang w:val="en-GB"/>
          </w:rPr>
          <w:t>https://www.osce.org/partnerships/111477</w:t>
        </w:r>
      </w:hyperlink>
      <w:r w:rsidRPr="00CF616E">
        <w:rPr>
          <w:rStyle w:val="af2"/>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lang w:val="en-GB"/>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lang w:val="en-GB"/>
        </w:rPr>
        <w:t xml:space="preserve">: </w:t>
      </w:r>
      <w:r w:rsidR="002B65DB" w:rsidRPr="00CF616E">
        <w:rPr>
          <w:rFonts w:ascii="Times New Roman" w:hAnsi="Times New Roman" w:cs="Times New Roman"/>
          <w:color w:val="000000" w:themeColor="text1"/>
          <w:sz w:val="28"/>
          <w:szCs w:val="28"/>
          <w:lang w:val="uk-UA"/>
        </w:rPr>
        <w:t>31.05</w:t>
      </w:r>
      <w:r w:rsidRPr="00CF616E">
        <w:rPr>
          <w:rFonts w:ascii="Times New Roman" w:hAnsi="Times New Roman" w:cs="Times New Roman"/>
          <w:color w:val="000000" w:themeColor="text1"/>
          <w:sz w:val="28"/>
          <w:szCs w:val="28"/>
          <w:lang w:val="en-GB"/>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Media freedom and development. </w:t>
      </w:r>
      <w:r w:rsidRPr="00CF616E">
        <w:rPr>
          <w:rFonts w:ascii="Times New Roman" w:hAnsi="Times New Roman" w:cs="Times New Roman"/>
          <w:i/>
          <w:color w:val="000000" w:themeColor="text1"/>
          <w:sz w:val="28"/>
          <w:szCs w:val="28"/>
          <w:lang w:val="en-GB"/>
        </w:rPr>
        <w:t>Organization for Security and C</w:t>
      </w:r>
      <w:r w:rsidR="00B73A0F">
        <w:rPr>
          <w:rFonts w:ascii="Times New Roman" w:hAnsi="Times New Roman" w:cs="Times New Roman"/>
          <w:i/>
          <w:color w:val="000000" w:themeColor="text1"/>
          <w:sz w:val="28"/>
          <w:szCs w:val="28"/>
          <w:lang w:val="en-GB"/>
        </w:rPr>
        <w:t>o</w:t>
      </w:r>
      <w:r w:rsidRPr="00CF616E">
        <w:rPr>
          <w:rFonts w:ascii="Times New Roman" w:hAnsi="Times New Roman" w:cs="Times New Roman"/>
          <w:i/>
          <w:color w:val="000000" w:themeColor="text1"/>
          <w:sz w:val="28"/>
          <w:szCs w:val="28"/>
          <w:lang w:val="en-GB"/>
        </w:rPr>
        <w:t xml:space="preserve">operation in </w:t>
      </w:r>
      <w:proofErr w:type="gramStart"/>
      <w:r w:rsidRPr="00CF616E">
        <w:rPr>
          <w:rFonts w:ascii="Times New Roman" w:hAnsi="Times New Roman" w:cs="Times New Roman"/>
          <w:i/>
          <w:color w:val="000000" w:themeColor="text1"/>
          <w:sz w:val="28"/>
          <w:szCs w:val="28"/>
          <w:lang w:val="en-GB"/>
        </w:rPr>
        <w:t>Europe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w:t>
      </w:r>
      <w:r w:rsidRPr="00CF616E">
        <w:rPr>
          <w:rFonts w:ascii="Times New Roman" w:hAnsi="Times New Roman" w:cs="Times New Roman"/>
          <w:color w:val="000000" w:themeColor="text1"/>
          <w:sz w:val="28"/>
          <w:szCs w:val="28"/>
        </w:rPr>
        <w:t xml:space="preserve">: </w:t>
      </w:r>
      <w:hyperlink r:id="rId41"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media</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freedom</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and</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development</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lang w:val="uk-UA"/>
        </w:rPr>
        <w:t>31.05</w:t>
      </w:r>
      <w:r w:rsidRPr="00CF616E">
        <w:rPr>
          <w:rFonts w:ascii="Times New Roman" w:hAnsi="Times New Roman" w:cs="Times New Roman"/>
          <w:color w:val="000000" w:themeColor="text1"/>
          <w:sz w:val="28"/>
          <w:szCs w:val="28"/>
        </w:rPr>
        <w:t>.2021).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OSCE Special Monitoring Mission to Ukraine. </w:t>
      </w:r>
      <w:r w:rsidRPr="00CF616E">
        <w:rPr>
          <w:rFonts w:ascii="Times New Roman" w:hAnsi="Times New Roman" w:cs="Times New Roman"/>
          <w:i/>
          <w:color w:val="000000" w:themeColor="text1"/>
          <w:sz w:val="28"/>
          <w:szCs w:val="28"/>
          <w:lang w:val="en-GB"/>
        </w:rPr>
        <w:t xml:space="preserve">Organization for Security and </w:t>
      </w:r>
      <w:r w:rsidR="003B17FE" w:rsidRPr="00CF616E">
        <w:rPr>
          <w:rFonts w:ascii="Times New Roman" w:hAnsi="Times New Roman" w:cs="Times New Roman"/>
          <w:i/>
          <w:color w:val="000000" w:themeColor="text1"/>
          <w:sz w:val="28"/>
          <w:szCs w:val="28"/>
          <w:lang w:val="en-GB"/>
        </w:rPr>
        <w:t>Cooperation</w:t>
      </w:r>
      <w:r w:rsidRPr="00CF616E">
        <w:rPr>
          <w:rFonts w:ascii="Times New Roman" w:hAnsi="Times New Roman" w:cs="Times New Roman"/>
          <w:i/>
          <w:color w:val="000000" w:themeColor="text1"/>
          <w:sz w:val="28"/>
          <w:szCs w:val="28"/>
          <w:lang w:val="en-GB"/>
        </w:rPr>
        <w:t xml:space="preserve"> in </w:t>
      </w:r>
      <w:proofErr w:type="gramStart"/>
      <w:r w:rsidRPr="00CF616E">
        <w:rPr>
          <w:rFonts w:ascii="Times New Roman" w:hAnsi="Times New Roman" w:cs="Times New Roman"/>
          <w:i/>
          <w:color w:val="000000" w:themeColor="text1"/>
          <w:sz w:val="28"/>
          <w:szCs w:val="28"/>
          <w:lang w:val="en-GB"/>
        </w:rPr>
        <w:t>Europe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w:t>
      </w:r>
      <w:r w:rsidRPr="00CF616E">
        <w:rPr>
          <w:rFonts w:ascii="Times New Roman" w:hAnsi="Times New Roman" w:cs="Times New Roman"/>
          <w:color w:val="000000" w:themeColor="text1"/>
          <w:sz w:val="28"/>
          <w:szCs w:val="28"/>
        </w:rPr>
        <w:t xml:space="preserve">: </w:t>
      </w:r>
      <w:hyperlink r:id="rId42"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special</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monitoring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mission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to</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ukraine</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0</w:t>
      </w:r>
      <w:r w:rsidR="002B65DB" w:rsidRPr="00CF616E">
        <w:rPr>
          <w:rFonts w:ascii="Times New Roman" w:hAnsi="Times New Roman" w:cs="Times New Roman"/>
          <w:color w:val="000000" w:themeColor="text1"/>
          <w:sz w:val="28"/>
          <w:szCs w:val="28"/>
          <w:lang w:val="uk-UA"/>
        </w:rPr>
        <w:t>1</w:t>
      </w:r>
      <w:r w:rsidRPr="00CF616E">
        <w:rPr>
          <w:rFonts w:ascii="Times New Roman" w:hAnsi="Times New Roman" w:cs="Times New Roman"/>
          <w:color w:val="000000" w:themeColor="text1"/>
          <w:sz w:val="28"/>
          <w:szCs w:val="28"/>
        </w:rPr>
        <w:t>.06.2021).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Richter W. Foundations and Crisis of the European Peace and Security Order / Friedrich-Ebert-Stiftung. </w:t>
      </w:r>
      <w:r w:rsidRPr="00CF616E">
        <w:rPr>
          <w:rFonts w:ascii="Times New Roman" w:hAnsi="Times New Roman" w:cs="Times New Roman"/>
          <w:color w:val="000000" w:themeColor="text1"/>
          <w:sz w:val="28"/>
          <w:szCs w:val="28"/>
        </w:rPr>
        <w:t xml:space="preserve">2015. </w:t>
      </w:r>
      <w:r w:rsidRPr="00CF616E">
        <w:rPr>
          <w:rFonts w:ascii="Times New Roman" w:hAnsi="Times New Roman" w:cs="Times New Roman"/>
          <w:color w:val="000000" w:themeColor="text1"/>
          <w:sz w:val="28"/>
          <w:szCs w:val="28"/>
          <w:lang w:val="en-GB"/>
        </w:rPr>
        <w:t>May</w:t>
      </w:r>
      <w:r w:rsidRPr="00CF616E">
        <w:rPr>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lang w:val="en-GB"/>
        </w:rPr>
        <w:t>URL</w:t>
      </w:r>
      <w:r w:rsidRPr="00CF616E">
        <w:rPr>
          <w:rFonts w:ascii="Times New Roman" w:hAnsi="Times New Roman" w:cs="Times New Roman"/>
          <w:color w:val="000000" w:themeColor="text1"/>
          <w:sz w:val="28"/>
          <w:szCs w:val="28"/>
        </w:rPr>
        <w:t xml:space="preserve">: </w:t>
      </w:r>
      <w:hyperlink r:id="rId43" w:history="1">
        <w:r w:rsidRPr="00CF616E">
          <w:rPr>
            <w:rStyle w:val="af2"/>
            <w:rFonts w:ascii="Times New Roman" w:hAnsi="Times New Roman" w:cs="Times New Roman"/>
            <w:color w:val="000000" w:themeColor="text1"/>
            <w:sz w:val="28"/>
            <w:szCs w:val="28"/>
            <w:lang w:val="en-GB"/>
          </w:rPr>
          <w:t>http</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library</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de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pdf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files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id</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moe</w:t>
        </w:r>
        <w:r w:rsidRPr="00CF616E">
          <w:rPr>
            <w:rStyle w:val="af2"/>
            <w:rFonts w:ascii="Times New Roman" w:hAnsi="Times New Roman" w:cs="Times New Roman"/>
            <w:color w:val="000000" w:themeColor="text1"/>
            <w:sz w:val="28"/>
            <w:szCs w:val="28"/>
          </w:rPr>
          <w:t>/12060.</w:t>
        </w:r>
        <w:r w:rsidRPr="00CF616E">
          <w:rPr>
            <w:rStyle w:val="af2"/>
            <w:rFonts w:ascii="Times New Roman" w:hAnsi="Times New Roman" w:cs="Times New Roman"/>
            <w:color w:val="000000" w:themeColor="text1"/>
            <w:sz w:val="28"/>
            <w:szCs w:val="28"/>
            <w:lang w:val="en-GB"/>
          </w:rPr>
          <w:t>pdf</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0</w:t>
      </w:r>
      <w:r w:rsidR="002B65DB" w:rsidRPr="00CF616E">
        <w:rPr>
          <w:rFonts w:ascii="Times New Roman" w:hAnsi="Times New Roman" w:cs="Times New Roman"/>
          <w:color w:val="000000" w:themeColor="text1"/>
          <w:sz w:val="28"/>
          <w:szCs w:val="28"/>
          <w:lang w:val="uk-UA"/>
        </w:rPr>
        <w:t>2</w:t>
      </w:r>
      <w:r w:rsidRPr="00CF616E">
        <w:rPr>
          <w:rFonts w:ascii="Times New Roman" w:hAnsi="Times New Roman" w:cs="Times New Roman"/>
          <w:color w:val="000000" w:themeColor="text1"/>
          <w:sz w:val="28"/>
          <w:szCs w:val="28"/>
        </w:rPr>
        <w:t>.06.2021).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lastRenderedPageBreak/>
        <w:t xml:space="preserve">Update Report No. 3: The United Nations and Regional Organizations. </w:t>
      </w:r>
      <w:r w:rsidRPr="00CF616E">
        <w:rPr>
          <w:rFonts w:ascii="Times New Roman" w:hAnsi="Times New Roman" w:cs="Times New Roman"/>
          <w:i/>
          <w:color w:val="000000" w:themeColor="text1"/>
          <w:sz w:val="28"/>
          <w:szCs w:val="28"/>
          <w:lang w:val="en-GB"/>
        </w:rPr>
        <w:t xml:space="preserve">Security Council. </w:t>
      </w:r>
      <w:r w:rsidRPr="00CF616E">
        <w:rPr>
          <w:rFonts w:ascii="Times New Roman" w:hAnsi="Times New Roman" w:cs="Times New Roman"/>
          <w:color w:val="000000" w:themeColor="text1"/>
          <w:sz w:val="28"/>
          <w:szCs w:val="28"/>
          <w:lang w:val="en-GB"/>
        </w:rPr>
        <w:t>2006. September. URL</w:t>
      </w:r>
      <w:r w:rsidRPr="00CF616E">
        <w:rPr>
          <w:rFonts w:ascii="Times New Roman" w:hAnsi="Times New Roman" w:cs="Times New Roman"/>
          <w:color w:val="000000" w:themeColor="text1"/>
          <w:sz w:val="28"/>
          <w:szCs w:val="28"/>
        </w:rPr>
        <w:t xml:space="preserve">: </w:t>
      </w:r>
      <w:hyperlink r:id="rId44"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securitycouncilreport</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update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report</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lookup</w:t>
        </w:r>
        <w:r w:rsidRPr="00CF616E">
          <w:rPr>
            <w:rStyle w:val="af2"/>
            <w:rFonts w:ascii="Times New Roman" w:hAnsi="Times New Roman" w:cs="Times New Roman"/>
            <w:color w:val="000000" w:themeColor="text1"/>
            <w:sz w:val="28"/>
            <w:szCs w:val="28"/>
          </w:rPr>
          <w:t>_</w:t>
        </w:r>
        <w:r w:rsidRPr="00CF616E">
          <w:rPr>
            <w:rStyle w:val="af2"/>
            <w:rFonts w:ascii="Times New Roman" w:hAnsi="Times New Roman" w:cs="Times New Roman"/>
            <w:color w:val="000000" w:themeColor="text1"/>
            <w:sz w:val="28"/>
            <w:szCs w:val="28"/>
            <w:lang w:val="en-GB"/>
          </w:rPr>
          <w:t>c</w:t>
        </w:r>
        <w:r w:rsidRPr="00CF616E">
          <w:rPr>
            <w:rStyle w:val="af2"/>
            <w:rFonts w:ascii="Times New Roman" w:hAnsi="Times New Roman" w:cs="Times New Roman"/>
            <w:color w:val="000000" w:themeColor="text1"/>
            <w:sz w:val="28"/>
            <w:szCs w:val="28"/>
          </w:rPr>
          <w:t>_</w:t>
        </w:r>
        <w:r w:rsidRPr="00CF616E">
          <w:rPr>
            <w:rStyle w:val="af2"/>
            <w:rFonts w:ascii="Times New Roman" w:hAnsi="Times New Roman" w:cs="Times New Roman"/>
            <w:color w:val="000000" w:themeColor="text1"/>
            <w:sz w:val="28"/>
            <w:szCs w:val="28"/>
            <w:lang w:val="en-GB"/>
          </w:rPr>
          <w:t>glkwlemtisg</w:t>
        </w:r>
        <w:r w:rsidRPr="00CF616E">
          <w:rPr>
            <w:rStyle w:val="af2"/>
            <w:rFonts w:ascii="Times New Roman" w:hAnsi="Times New Roman" w:cs="Times New Roman"/>
            <w:color w:val="000000" w:themeColor="text1"/>
            <w:sz w:val="28"/>
            <w:szCs w:val="28"/>
          </w:rPr>
          <w:t>_</w:t>
        </w:r>
        <w:r w:rsidRPr="00CF616E">
          <w:rPr>
            <w:rStyle w:val="af2"/>
            <w:rFonts w:ascii="Times New Roman" w:hAnsi="Times New Roman" w:cs="Times New Roman"/>
            <w:color w:val="000000" w:themeColor="text1"/>
            <w:sz w:val="28"/>
            <w:szCs w:val="28"/>
            <w:lang w:val="en-GB"/>
          </w:rPr>
          <w:t>b</w:t>
        </w:r>
        <w:r w:rsidRPr="00CF616E">
          <w:rPr>
            <w:rStyle w:val="af2"/>
            <w:rFonts w:ascii="Times New Roman" w:hAnsi="Times New Roman" w:cs="Times New Roman"/>
            <w:color w:val="000000" w:themeColor="text1"/>
            <w:sz w:val="28"/>
            <w:szCs w:val="28"/>
          </w:rPr>
          <w:t>_2071503.</w:t>
        </w:r>
        <w:r w:rsidRPr="00CF616E">
          <w:rPr>
            <w:rStyle w:val="af2"/>
            <w:rFonts w:ascii="Times New Roman" w:hAnsi="Times New Roman" w:cs="Times New Roman"/>
            <w:color w:val="000000" w:themeColor="text1"/>
            <w:sz w:val="28"/>
            <w:szCs w:val="28"/>
            <w:lang w:val="en-GB"/>
          </w:rPr>
          <w:t>php</w:t>
        </w:r>
      </w:hyperlink>
      <w:r w:rsidRPr="00CF616E">
        <w:rPr>
          <w:rStyle w:val="af2"/>
          <w:rFonts w:ascii="Times New Roman" w:hAnsi="Times New Roman" w:cs="Times New Roman"/>
          <w:color w:val="000000" w:themeColor="text1"/>
          <w:sz w:val="28"/>
          <w:szCs w:val="28"/>
        </w:rPr>
        <w:t xml:space="preserve"> </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0</w:t>
      </w:r>
      <w:r w:rsidR="002B65DB" w:rsidRPr="00CF616E">
        <w:rPr>
          <w:rFonts w:ascii="Times New Roman" w:hAnsi="Times New Roman" w:cs="Times New Roman"/>
          <w:color w:val="000000" w:themeColor="text1"/>
          <w:sz w:val="28"/>
          <w:szCs w:val="28"/>
          <w:lang w:val="uk-UA"/>
        </w:rPr>
        <w:t>4</w:t>
      </w:r>
      <w:r w:rsidRPr="00CF616E">
        <w:rPr>
          <w:rFonts w:ascii="Times New Roman" w:hAnsi="Times New Roman" w:cs="Times New Roman"/>
          <w:color w:val="000000" w:themeColor="text1"/>
          <w:sz w:val="28"/>
          <w:szCs w:val="28"/>
        </w:rPr>
        <w:t>.06.2021).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The Helsinki +40 Process: Applying Enduring Principles to Meet Current Security Challenges. </w:t>
      </w:r>
      <w:r w:rsidRPr="00CF616E">
        <w:rPr>
          <w:rFonts w:ascii="Times New Roman" w:hAnsi="Times New Roman" w:cs="Times New Roman"/>
          <w:i/>
          <w:color w:val="000000" w:themeColor="text1"/>
          <w:sz w:val="28"/>
          <w:szCs w:val="28"/>
          <w:lang w:val="en-GB"/>
        </w:rPr>
        <w:t xml:space="preserve">U.S. MISSION TO THE </w:t>
      </w:r>
      <w:proofErr w:type="gramStart"/>
      <w:r w:rsidRPr="00CF616E">
        <w:rPr>
          <w:rFonts w:ascii="Times New Roman" w:hAnsi="Times New Roman" w:cs="Times New Roman"/>
          <w:i/>
          <w:color w:val="000000" w:themeColor="text1"/>
          <w:sz w:val="28"/>
          <w:szCs w:val="28"/>
          <w:lang w:val="en-GB"/>
        </w:rPr>
        <w:t>OSCE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w:t>
      </w:r>
    </w:p>
    <w:p w:rsidR="009D0EF2" w:rsidRPr="00CF616E" w:rsidRDefault="00106C2B" w:rsidP="009D0EF2">
      <w:pPr>
        <w:spacing w:after="0" w:line="360" w:lineRule="auto"/>
        <w:jc w:val="both"/>
        <w:rPr>
          <w:rFonts w:ascii="Times New Roman" w:hAnsi="Times New Roman" w:cs="Times New Roman"/>
          <w:color w:val="000000" w:themeColor="text1"/>
          <w:sz w:val="28"/>
          <w:szCs w:val="28"/>
          <w:u w:val="single"/>
          <w:lang w:val="ru-RU" w:eastAsia="ru-RU"/>
        </w:rPr>
      </w:pPr>
      <w:hyperlink r:id="rId45" w:history="1">
        <w:r w:rsidR="009D0EF2" w:rsidRPr="00CF616E">
          <w:rPr>
            <w:rStyle w:val="af2"/>
            <w:rFonts w:ascii="Times New Roman" w:hAnsi="Times New Roman" w:cs="Times New Roman"/>
            <w:color w:val="000000" w:themeColor="text1"/>
            <w:sz w:val="28"/>
            <w:szCs w:val="28"/>
            <w:lang w:val="en-GB"/>
          </w:rPr>
          <w:t>https</w:t>
        </w:r>
        <w:r w:rsidR="009D0EF2" w:rsidRPr="00CF616E">
          <w:rPr>
            <w:rStyle w:val="af2"/>
            <w:rFonts w:ascii="Times New Roman" w:hAnsi="Times New Roman" w:cs="Times New Roman"/>
            <w:color w:val="000000" w:themeColor="text1"/>
            <w:sz w:val="28"/>
            <w:szCs w:val="28"/>
            <w:lang w:val="ru-RU"/>
          </w:rPr>
          <w:t>://</w:t>
        </w:r>
        <w:r w:rsidR="009D0EF2" w:rsidRPr="00CF616E">
          <w:rPr>
            <w:rStyle w:val="af2"/>
            <w:rFonts w:ascii="Times New Roman" w:hAnsi="Times New Roman" w:cs="Times New Roman"/>
            <w:color w:val="000000" w:themeColor="text1"/>
            <w:sz w:val="28"/>
            <w:szCs w:val="28"/>
            <w:lang w:val="en-GB"/>
          </w:rPr>
          <w:t>osce</w:t>
        </w:r>
        <w:r w:rsidR="009D0EF2" w:rsidRPr="00CF616E">
          <w:rPr>
            <w:rStyle w:val="af2"/>
            <w:rFonts w:ascii="Times New Roman" w:hAnsi="Times New Roman" w:cs="Times New Roman"/>
            <w:color w:val="000000" w:themeColor="text1"/>
            <w:sz w:val="28"/>
            <w:szCs w:val="28"/>
            <w:lang w:val="ru-RU"/>
          </w:rPr>
          <w:t>.</w:t>
        </w:r>
        <w:r w:rsidR="009D0EF2" w:rsidRPr="00CF616E">
          <w:rPr>
            <w:rStyle w:val="af2"/>
            <w:rFonts w:ascii="Times New Roman" w:hAnsi="Times New Roman" w:cs="Times New Roman"/>
            <w:color w:val="000000" w:themeColor="text1"/>
            <w:sz w:val="28"/>
            <w:szCs w:val="28"/>
            <w:lang w:val="en-GB"/>
          </w:rPr>
          <w:t>usmission</w:t>
        </w:r>
        <w:r w:rsidR="009D0EF2" w:rsidRPr="00CF616E">
          <w:rPr>
            <w:rStyle w:val="af2"/>
            <w:rFonts w:ascii="Times New Roman" w:hAnsi="Times New Roman" w:cs="Times New Roman"/>
            <w:color w:val="000000" w:themeColor="text1"/>
            <w:sz w:val="28"/>
            <w:szCs w:val="28"/>
            <w:lang w:val="ru-RU"/>
          </w:rPr>
          <w:t>.</w:t>
        </w:r>
        <w:r w:rsidR="009D0EF2" w:rsidRPr="00CF616E">
          <w:rPr>
            <w:rStyle w:val="af2"/>
            <w:rFonts w:ascii="Times New Roman" w:hAnsi="Times New Roman" w:cs="Times New Roman"/>
            <w:color w:val="000000" w:themeColor="text1"/>
            <w:sz w:val="28"/>
            <w:szCs w:val="28"/>
            <w:lang w:val="en-GB"/>
          </w:rPr>
          <w:t>gov</w:t>
        </w:r>
        <w:r w:rsidR="009D0EF2" w:rsidRPr="00CF616E">
          <w:rPr>
            <w:rStyle w:val="af2"/>
            <w:rFonts w:ascii="Times New Roman" w:hAnsi="Times New Roman" w:cs="Times New Roman"/>
            <w:color w:val="000000" w:themeColor="text1"/>
            <w:sz w:val="28"/>
            <w:szCs w:val="28"/>
            <w:lang w:val="ru-RU"/>
          </w:rPr>
          <w:t>/</w:t>
        </w:r>
        <w:r w:rsidR="009D0EF2" w:rsidRPr="00CF616E">
          <w:rPr>
            <w:rStyle w:val="af2"/>
            <w:rFonts w:ascii="Times New Roman" w:hAnsi="Times New Roman" w:cs="Times New Roman"/>
            <w:color w:val="000000" w:themeColor="text1"/>
            <w:sz w:val="28"/>
            <w:szCs w:val="28"/>
            <w:lang w:val="en-GB"/>
          </w:rPr>
          <w:t>feb</w:t>
        </w:r>
        <w:r w:rsidR="009D0EF2" w:rsidRPr="00CF616E">
          <w:rPr>
            <w:rStyle w:val="af2"/>
            <w:rFonts w:ascii="Times New Roman" w:hAnsi="Times New Roman" w:cs="Times New Roman"/>
            <w:color w:val="000000" w:themeColor="text1"/>
            <w:sz w:val="28"/>
            <w:szCs w:val="28"/>
            <w:lang w:val="ru-RU"/>
          </w:rPr>
          <w:t>_12_13_</w:t>
        </w:r>
        <w:r w:rsidR="009D0EF2" w:rsidRPr="00CF616E">
          <w:rPr>
            <w:rStyle w:val="af2"/>
            <w:rFonts w:ascii="Times New Roman" w:hAnsi="Times New Roman" w:cs="Times New Roman"/>
            <w:color w:val="000000" w:themeColor="text1"/>
            <w:sz w:val="28"/>
            <w:szCs w:val="28"/>
            <w:lang w:val="en-GB"/>
          </w:rPr>
          <w:t>helsinkiplus</w:t>
        </w:r>
        <w:r w:rsidR="009D0EF2" w:rsidRPr="00CF616E">
          <w:rPr>
            <w:rStyle w:val="af2"/>
            <w:rFonts w:ascii="Times New Roman" w:hAnsi="Times New Roman" w:cs="Times New Roman"/>
            <w:color w:val="000000" w:themeColor="text1"/>
            <w:sz w:val="28"/>
            <w:szCs w:val="28"/>
            <w:lang w:val="ru-RU"/>
          </w:rPr>
          <w:t>40/</w:t>
        </w:r>
      </w:hyperlink>
      <w:r w:rsidR="009D0EF2" w:rsidRPr="00CF616E">
        <w:rPr>
          <w:rStyle w:val="af2"/>
          <w:rFonts w:ascii="Times New Roman" w:hAnsi="Times New Roman" w:cs="Times New Roman"/>
          <w:color w:val="000000" w:themeColor="text1"/>
          <w:sz w:val="28"/>
          <w:szCs w:val="28"/>
          <w:lang w:val="ru-RU"/>
        </w:rPr>
        <w:t xml:space="preserve"> </w:t>
      </w:r>
      <w:r w:rsidR="009D0EF2" w:rsidRPr="00CF616E">
        <w:rPr>
          <w:rFonts w:ascii="Times New Roman" w:hAnsi="Times New Roman" w:cs="Times New Roman"/>
          <w:color w:val="000000" w:themeColor="text1"/>
          <w:sz w:val="28"/>
          <w:szCs w:val="28"/>
          <w:lang w:val="ru-RU"/>
        </w:rPr>
        <w:t>(</w:t>
      </w:r>
      <w:r w:rsidR="002B65DB" w:rsidRPr="00CF616E">
        <w:rPr>
          <w:rFonts w:ascii="Times New Roman" w:hAnsi="Times New Roman" w:cs="Times New Roman"/>
          <w:color w:val="000000" w:themeColor="text1"/>
          <w:sz w:val="28"/>
          <w:szCs w:val="28"/>
        </w:rPr>
        <w:t>дата звернення</w:t>
      </w:r>
      <w:r w:rsidR="009D0EF2" w:rsidRPr="00CF616E">
        <w:rPr>
          <w:rFonts w:ascii="Times New Roman" w:hAnsi="Times New Roman" w:cs="Times New Roman"/>
          <w:color w:val="000000" w:themeColor="text1"/>
          <w:sz w:val="28"/>
          <w:szCs w:val="28"/>
          <w:lang w:val="ru-RU"/>
        </w:rPr>
        <w:t>: 0</w:t>
      </w:r>
      <w:r w:rsidR="002B65DB" w:rsidRPr="00CF616E">
        <w:rPr>
          <w:rFonts w:ascii="Times New Roman" w:hAnsi="Times New Roman" w:cs="Times New Roman"/>
          <w:color w:val="000000" w:themeColor="text1"/>
          <w:sz w:val="28"/>
          <w:szCs w:val="28"/>
        </w:rPr>
        <w:t>5</w:t>
      </w:r>
      <w:r w:rsidR="009D0EF2" w:rsidRPr="00CF616E">
        <w:rPr>
          <w:rFonts w:ascii="Times New Roman" w:hAnsi="Times New Roman" w:cs="Times New Roman"/>
          <w:color w:val="000000" w:themeColor="text1"/>
          <w:sz w:val="28"/>
          <w:szCs w:val="28"/>
          <w:lang w:val="ru-RU"/>
        </w:rPr>
        <w:t>.06.2021).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rPr>
      </w:pPr>
      <w:r w:rsidRPr="00CF616E">
        <w:rPr>
          <w:rFonts w:ascii="Times New Roman" w:hAnsi="Times New Roman" w:cs="Times New Roman"/>
          <w:color w:val="000000" w:themeColor="text1"/>
          <w:sz w:val="28"/>
          <w:szCs w:val="28"/>
          <w:lang w:val="en-GB"/>
        </w:rPr>
        <w:t xml:space="preserve">The OSCE Representative on Freedom of the Media. </w:t>
      </w:r>
      <w:r w:rsidRPr="00CF616E">
        <w:rPr>
          <w:rFonts w:ascii="Times New Roman" w:hAnsi="Times New Roman" w:cs="Times New Roman"/>
          <w:i/>
          <w:color w:val="000000" w:themeColor="text1"/>
          <w:sz w:val="28"/>
          <w:szCs w:val="28"/>
          <w:lang w:val="en-GB"/>
        </w:rPr>
        <w:t>Organization for Security and C</w:t>
      </w:r>
      <w:r w:rsidR="003B17FE" w:rsidRPr="00CF616E">
        <w:rPr>
          <w:rFonts w:ascii="Times New Roman" w:hAnsi="Times New Roman" w:cs="Times New Roman"/>
          <w:i/>
          <w:color w:val="000000" w:themeColor="text1"/>
          <w:sz w:val="28"/>
          <w:szCs w:val="28"/>
          <w:lang w:val="en-GB"/>
        </w:rPr>
        <w:t>o</w:t>
      </w:r>
      <w:r w:rsidRPr="00CF616E">
        <w:rPr>
          <w:rFonts w:ascii="Times New Roman" w:hAnsi="Times New Roman" w:cs="Times New Roman"/>
          <w:i/>
          <w:color w:val="000000" w:themeColor="text1"/>
          <w:sz w:val="28"/>
          <w:szCs w:val="28"/>
          <w:lang w:val="en-GB"/>
        </w:rPr>
        <w:t xml:space="preserve">operation in </w:t>
      </w:r>
      <w:proofErr w:type="gramStart"/>
      <w:r w:rsidRPr="00CF616E">
        <w:rPr>
          <w:rFonts w:ascii="Times New Roman" w:hAnsi="Times New Roman" w:cs="Times New Roman"/>
          <w:i/>
          <w:color w:val="000000" w:themeColor="text1"/>
          <w:sz w:val="28"/>
          <w:szCs w:val="28"/>
          <w:lang w:val="en-GB"/>
        </w:rPr>
        <w:t>Europe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w:t>
      </w:r>
      <w:r w:rsidRPr="00CF616E">
        <w:rPr>
          <w:rFonts w:ascii="Times New Roman" w:hAnsi="Times New Roman" w:cs="Times New Roman"/>
          <w:color w:val="000000" w:themeColor="text1"/>
          <w:sz w:val="28"/>
          <w:szCs w:val="28"/>
        </w:rPr>
        <w:t xml:space="preserve">:  </w:t>
      </w:r>
      <w:hyperlink r:id="rId46" w:history="1">
        <w:r w:rsidRPr="00CF616E">
          <w:rPr>
            <w:rStyle w:val="af2"/>
            <w:rFonts w:ascii="Times New Roman" w:hAnsi="Times New Roman" w:cs="Times New Roman"/>
            <w:color w:val="000000" w:themeColor="text1"/>
            <w:sz w:val="28"/>
            <w:szCs w:val="28"/>
            <w:lang w:val="en-GB"/>
          </w:rPr>
          <w:t>https</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www</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osce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org</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representative</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on</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freedom</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of</w:t>
        </w:r>
        <w:r w:rsidRPr="00CF616E">
          <w:rPr>
            <w:rStyle w:val="af2"/>
            <w:rFonts w:ascii="Times New Roman" w:hAnsi="Times New Roman" w:cs="Times New Roman"/>
            <w:color w:val="000000" w:themeColor="text1"/>
            <w:sz w:val="28"/>
            <w:szCs w:val="28"/>
          </w:rPr>
          <w:t>-</w:t>
        </w:r>
        <w:r w:rsidRPr="00CF616E">
          <w:rPr>
            <w:rStyle w:val="af2"/>
            <w:rFonts w:ascii="Times New Roman" w:hAnsi="Times New Roman" w:cs="Times New Roman"/>
            <w:color w:val="000000" w:themeColor="text1"/>
            <w:sz w:val="28"/>
            <w:szCs w:val="28"/>
            <w:lang w:val="en-GB"/>
          </w:rPr>
          <w:t>media</w:t>
        </w:r>
      </w:hyperlink>
      <w:r w:rsidRPr="00CF616E">
        <w:rPr>
          <w:rStyle w:val="af2"/>
          <w:rFonts w:ascii="Times New Roman" w:hAnsi="Times New Roman" w:cs="Times New Roman"/>
          <w:color w:val="000000" w:themeColor="text1"/>
          <w:sz w:val="28"/>
          <w:szCs w:val="28"/>
        </w:rPr>
        <w:t xml:space="preserve"> </w:t>
      </w:r>
      <w:r w:rsidRPr="00CF616E">
        <w:rPr>
          <w:rFonts w:ascii="Times New Roman" w:hAnsi="Times New Roman" w:cs="Times New Roman"/>
          <w:color w:val="000000" w:themeColor="text1"/>
          <w:sz w:val="28"/>
          <w:szCs w:val="28"/>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rPr>
        <w:t>: 0</w:t>
      </w:r>
      <w:r w:rsidR="002B65DB" w:rsidRPr="00CF616E">
        <w:rPr>
          <w:rFonts w:ascii="Times New Roman" w:hAnsi="Times New Roman" w:cs="Times New Roman"/>
          <w:color w:val="000000" w:themeColor="text1"/>
          <w:sz w:val="28"/>
          <w:szCs w:val="28"/>
          <w:lang w:val="uk-UA"/>
        </w:rPr>
        <w:t>6</w:t>
      </w:r>
      <w:r w:rsidRPr="00CF616E">
        <w:rPr>
          <w:rFonts w:ascii="Times New Roman" w:hAnsi="Times New Roman" w:cs="Times New Roman"/>
          <w:color w:val="000000" w:themeColor="text1"/>
          <w:sz w:val="28"/>
          <w:szCs w:val="28"/>
        </w:rPr>
        <w:t>.06.2021).</w:t>
      </w:r>
    </w:p>
    <w:p w:rsidR="009D0EF2" w:rsidRPr="00CF616E" w:rsidRDefault="009D0EF2" w:rsidP="009D0EF2">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Zellner Wolfgang. The Role of the OSCE in the Conflict-Management Cycle: Possible New Orientations / </w:t>
      </w:r>
      <w:proofErr w:type="gramStart"/>
      <w:r w:rsidRPr="00CF616E">
        <w:rPr>
          <w:rFonts w:ascii="Times New Roman" w:hAnsi="Times New Roman" w:cs="Times New Roman"/>
          <w:color w:val="000000" w:themeColor="text1"/>
          <w:sz w:val="28"/>
          <w:szCs w:val="28"/>
          <w:lang w:val="en-GB"/>
        </w:rPr>
        <w:t>ed</w:t>
      </w:r>
      <w:proofErr w:type="gramEnd"/>
      <w:r w:rsidRPr="00CF616E">
        <w:rPr>
          <w:rFonts w:ascii="Times New Roman" w:hAnsi="Times New Roman" w:cs="Times New Roman"/>
          <w:color w:val="000000" w:themeColor="text1"/>
          <w:sz w:val="28"/>
          <w:szCs w:val="28"/>
          <w:lang w:val="en-GB"/>
        </w:rPr>
        <w:t xml:space="preserve">: Daniel Warner. </w:t>
      </w:r>
      <w:r w:rsidRPr="00CF616E">
        <w:rPr>
          <w:rFonts w:ascii="Times New Roman" w:hAnsi="Times New Roman" w:cs="Times New Roman"/>
          <w:i/>
          <w:color w:val="000000" w:themeColor="text1"/>
          <w:sz w:val="28"/>
          <w:szCs w:val="28"/>
          <w:lang w:val="en-GB"/>
        </w:rPr>
        <w:t>Consolidating the OSCE, PSIO Occasional Paper 4/2006</w:t>
      </w:r>
      <w:r w:rsidRPr="00CF616E">
        <w:rPr>
          <w:rFonts w:ascii="Times New Roman" w:hAnsi="Times New Roman" w:cs="Times New Roman"/>
          <w:color w:val="000000" w:themeColor="text1"/>
          <w:sz w:val="28"/>
          <w:szCs w:val="28"/>
          <w:lang w:val="en-GB"/>
        </w:rPr>
        <w:t>. P. 23–44.</w:t>
      </w:r>
      <w:r w:rsidR="002B65DB" w:rsidRPr="00CF616E">
        <w:rPr>
          <w:rFonts w:ascii="Times New Roman" w:hAnsi="Times New Roman" w:cs="Times New Roman"/>
          <w:color w:val="000000" w:themeColor="text1"/>
          <w:sz w:val="28"/>
          <w:szCs w:val="28"/>
          <w:lang w:val="en-GB"/>
        </w:rPr>
        <w:t xml:space="preserve"> (</w:t>
      </w:r>
      <w:proofErr w:type="gramStart"/>
      <w:r w:rsidR="002B65DB" w:rsidRPr="00CF616E">
        <w:rPr>
          <w:rFonts w:ascii="Times New Roman" w:hAnsi="Times New Roman" w:cs="Times New Roman"/>
          <w:color w:val="000000" w:themeColor="text1"/>
          <w:sz w:val="28"/>
          <w:szCs w:val="28"/>
          <w:lang w:val="uk-UA"/>
        </w:rPr>
        <w:t>дата</w:t>
      </w:r>
      <w:proofErr w:type="gramEnd"/>
      <w:r w:rsidR="002B65DB" w:rsidRPr="00CF616E">
        <w:rPr>
          <w:rFonts w:ascii="Times New Roman" w:hAnsi="Times New Roman" w:cs="Times New Roman"/>
          <w:color w:val="000000" w:themeColor="text1"/>
          <w:sz w:val="28"/>
          <w:szCs w:val="28"/>
          <w:lang w:val="uk-UA"/>
        </w:rPr>
        <w:t xml:space="preserve"> звернення</w:t>
      </w:r>
      <w:r w:rsidR="002B65DB" w:rsidRPr="00CF616E">
        <w:rPr>
          <w:rFonts w:ascii="Times New Roman" w:hAnsi="Times New Roman" w:cs="Times New Roman"/>
          <w:color w:val="000000" w:themeColor="text1"/>
          <w:sz w:val="28"/>
          <w:szCs w:val="28"/>
          <w:lang w:val="en-GB"/>
        </w:rPr>
        <w:t>: 0</w:t>
      </w:r>
      <w:r w:rsidR="002B65DB" w:rsidRPr="00CF616E">
        <w:rPr>
          <w:rFonts w:ascii="Times New Roman" w:hAnsi="Times New Roman" w:cs="Times New Roman"/>
          <w:color w:val="000000" w:themeColor="text1"/>
          <w:sz w:val="28"/>
          <w:szCs w:val="28"/>
          <w:lang w:val="uk-UA"/>
        </w:rPr>
        <w:t>6</w:t>
      </w:r>
      <w:r w:rsidR="002B65DB" w:rsidRPr="00CF616E">
        <w:rPr>
          <w:rFonts w:ascii="Times New Roman" w:hAnsi="Times New Roman" w:cs="Times New Roman"/>
          <w:color w:val="000000" w:themeColor="text1"/>
          <w:sz w:val="28"/>
          <w:szCs w:val="28"/>
          <w:lang w:val="en-GB"/>
        </w:rPr>
        <w:t>.06.2021).</w:t>
      </w:r>
    </w:p>
    <w:p w:rsidR="00E870F6" w:rsidRPr="00CF616E" w:rsidRDefault="009D0EF2" w:rsidP="001874CF">
      <w:pPr>
        <w:pStyle w:val="a6"/>
        <w:numPr>
          <w:ilvl w:val="0"/>
          <w:numId w:val="25"/>
        </w:numPr>
        <w:spacing w:after="0" w:line="360" w:lineRule="auto"/>
        <w:ind w:left="0" w:firstLine="709"/>
        <w:jc w:val="both"/>
        <w:rPr>
          <w:rFonts w:ascii="Times New Roman" w:hAnsi="Times New Roman" w:cs="Times New Roman"/>
          <w:color w:val="000000" w:themeColor="text1"/>
          <w:sz w:val="28"/>
          <w:szCs w:val="28"/>
          <w:lang w:val="en-GB"/>
        </w:rPr>
      </w:pPr>
      <w:r w:rsidRPr="00CF616E">
        <w:rPr>
          <w:rFonts w:ascii="Times New Roman" w:hAnsi="Times New Roman" w:cs="Times New Roman"/>
          <w:color w:val="000000" w:themeColor="text1"/>
          <w:sz w:val="28"/>
          <w:szCs w:val="28"/>
          <w:lang w:val="en-GB"/>
        </w:rPr>
        <w:t xml:space="preserve">What are the military facility </w:t>
      </w:r>
      <w:proofErr w:type="gramStart"/>
      <w:r w:rsidRPr="00CF616E">
        <w:rPr>
          <w:rFonts w:ascii="Times New Roman" w:hAnsi="Times New Roman" w:cs="Times New Roman"/>
          <w:color w:val="000000" w:themeColor="text1"/>
          <w:sz w:val="28"/>
          <w:szCs w:val="28"/>
          <w:lang w:val="en-GB"/>
        </w:rPr>
        <w:t>visits.</w:t>
      </w:r>
      <w:proofErr w:type="gramEnd"/>
      <w:r w:rsidRPr="00CF616E">
        <w:rPr>
          <w:rFonts w:ascii="Times New Roman" w:hAnsi="Times New Roman" w:cs="Times New Roman"/>
          <w:color w:val="000000" w:themeColor="text1"/>
          <w:sz w:val="28"/>
          <w:szCs w:val="28"/>
          <w:lang w:val="en-GB"/>
        </w:rPr>
        <w:t xml:space="preserve"> </w:t>
      </w:r>
      <w:r w:rsidRPr="00CF616E">
        <w:rPr>
          <w:rFonts w:ascii="Times New Roman" w:hAnsi="Times New Roman" w:cs="Times New Roman"/>
          <w:i/>
          <w:color w:val="000000" w:themeColor="text1"/>
          <w:sz w:val="28"/>
          <w:szCs w:val="28"/>
          <w:lang w:val="en-GB"/>
        </w:rPr>
        <w:t>Organization for Security and C</w:t>
      </w:r>
      <w:r w:rsidR="003B17FE" w:rsidRPr="00CF616E">
        <w:rPr>
          <w:rFonts w:ascii="Times New Roman" w:hAnsi="Times New Roman" w:cs="Times New Roman"/>
          <w:i/>
          <w:color w:val="000000" w:themeColor="text1"/>
          <w:sz w:val="28"/>
          <w:szCs w:val="28"/>
          <w:lang w:val="en-GB"/>
        </w:rPr>
        <w:t>o</w:t>
      </w:r>
      <w:r w:rsidRPr="00CF616E">
        <w:rPr>
          <w:rFonts w:ascii="Times New Roman" w:hAnsi="Times New Roman" w:cs="Times New Roman"/>
          <w:i/>
          <w:color w:val="000000" w:themeColor="text1"/>
          <w:sz w:val="28"/>
          <w:szCs w:val="28"/>
          <w:lang w:val="en-GB"/>
        </w:rPr>
        <w:t xml:space="preserve">operation in </w:t>
      </w:r>
      <w:proofErr w:type="gramStart"/>
      <w:r w:rsidRPr="00CF616E">
        <w:rPr>
          <w:rFonts w:ascii="Times New Roman" w:hAnsi="Times New Roman" w:cs="Times New Roman"/>
          <w:i/>
          <w:color w:val="000000" w:themeColor="text1"/>
          <w:sz w:val="28"/>
          <w:szCs w:val="28"/>
          <w:lang w:val="en-GB"/>
        </w:rPr>
        <w:t>Europe</w:t>
      </w:r>
      <w:r w:rsidRPr="00CF616E">
        <w:rPr>
          <w:rFonts w:ascii="Times New Roman" w:hAnsi="Times New Roman" w:cs="Times New Roman"/>
          <w:color w:val="000000" w:themeColor="text1"/>
          <w:sz w:val="28"/>
          <w:szCs w:val="28"/>
          <w:lang w:val="en-GB"/>
        </w:rPr>
        <w:t xml:space="preserve"> :</w:t>
      </w:r>
      <w:proofErr w:type="gramEnd"/>
      <w:r w:rsidRPr="00CF616E">
        <w:rPr>
          <w:rFonts w:ascii="Times New Roman" w:hAnsi="Times New Roman" w:cs="Times New Roman"/>
          <w:color w:val="000000" w:themeColor="text1"/>
          <w:sz w:val="28"/>
          <w:szCs w:val="28"/>
          <w:lang w:val="en-GB"/>
        </w:rPr>
        <w:t xml:space="preserve"> the official website. URL: </w:t>
      </w:r>
      <w:hyperlink r:id="rId47" w:history="1">
        <w:r w:rsidRPr="00CF616E">
          <w:rPr>
            <w:rStyle w:val="af2"/>
            <w:rFonts w:ascii="Times New Roman" w:hAnsi="Times New Roman" w:cs="Times New Roman"/>
            <w:color w:val="000000" w:themeColor="text1"/>
            <w:sz w:val="28"/>
            <w:szCs w:val="28"/>
            <w:lang w:val="en-GB"/>
          </w:rPr>
          <w:t>http://www.osce.org/home/116100</w:t>
        </w:r>
      </w:hyperlink>
      <w:r w:rsidRPr="00CF616E">
        <w:rPr>
          <w:rStyle w:val="af2"/>
          <w:rFonts w:ascii="Times New Roman" w:hAnsi="Times New Roman" w:cs="Times New Roman"/>
          <w:color w:val="000000" w:themeColor="text1"/>
          <w:sz w:val="28"/>
          <w:szCs w:val="28"/>
          <w:lang w:val="en-GB"/>
        </w:rPr>
        <w:t xml:space="preserve"> </w:t>
      </w:r>
      <w:r w:rsidRPr="00CF616E">
        <w:rPr>
          <w:rFonts w:ascii="Times New Roman" w:hAnsi="Times New Roman" w:cs="Times New Roman"/>
          <w:color w:val="000000" w:themeColor="text1"/>
          <w:sz w:val="28"/>
          <w:szCs w:val="28"/>
          <w:lang w:val="en-GB"/>
        </w:rPr>
        <w:t>(</w:t>
      </w:r>
      <w:r w:rsidR="002B65DB" w:rsidRPr="00CF616E">
        <w:rPr>
          <w:rFonts w:ascii="Times New Roman" w:hAnsi="Times New Roman" w:cs="Times New Roman"/>
          <w:color w:val="000000" w:themeColor="text1"/>
          <w:sz w:val="28"/>
          <w:szCs w:val="28"/>
          <w:lang w:val="uk-UA"/>
        </w:rPr>
        <w:t>дата звернення</w:t>
      </w:r>
      <w:r w:rsidRPr="00CF616E">
        <w:rPr>
          <w:rFonts w:ascii="Times New Roman" w:hAnsi="Times New Roman" w:cs="Times New Roman"/>
          <w:color w:val="000000" w:themeColor="text1"/>
          <w:sz w:val="28"/>
          <w:szCs w:val="28"/>
          <w:lang w:val="en-GB"/>
        </w:rPr>
        <w:t>: 07.06.2021).</w:t>
      </w:r>
    </w:p>
    <w:sectPr w:rsidR="00E870F6" w:rsidRPr="00CF616E" w:rsidSect="00820DAD">
      <w:headerReference w:type="default" r:id="rId48"/>
      <w:footerReference w:type="default" r:id="rId4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C5A" w:rsidRDefault="00CF6C5A" w:rsidP="00000D43">
      <w:pPr>
        <w:spacing w:after="0" w:line="240" w:lineRule="auto"/>
      </w:pPr>
      <w:r>
        <w:separator/>
      </w:r>
    </w:p>
  </w:endnote>
  <w:endnote w:type="continuationSeparator" w:id="0">
    <w:p w:rsidR="00CF6C5A" w:rsidRDefault="00CF6C5A" w:rsidP="0000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3829"/>
      <w:docPartObj>
        <w:docPartGallery w:val="Page Numbers (Bottom of Page)"/>
        <w:docPartUnique/>
      </w:docPartObj>
    </w:sdtPr>
    <w:sdtContent>
      <w:p w:rsidR="00106C2B" w:rsidRDefault="00106C2B">
        <w:pPr>
          <w:pStyle w:val="aa"/>
          <w:jc w:val="right"/>
        </w:pPr>
        <w:r>
          <w:rPr>
            <w:noProof/>
          </w:rPr>
          <w:fldChar w:fldCharType="begin"/>
        </w:r>
        <w:r>
          <w:rPr>
            <w:noProof/>
          </w:rPr>
          <w:instrText xml:space="preserve"> PAGE   \* MERGEFORMAT </w:instrText>
        </w:r>
        <w:r>
          <w:rPr>
            <w:noProof/>
          </w:rPr>
          <w:fldChar w:fldCharType="separate"/>
        </w:r>
        <w:r w:rsidR="00B73A0F">
          <w:rPr>
            <w:noProof/>
          </w:rPr>
          <w:t>68</w:t>
        </w:r>
        <w:r>
          <w:rPr>
            <w:noProof/>
          </w:rPr>
          <w:fldChar w:fldCharType="end"/>
        </w:r>
      </w:p>
    </w:sdtContent>
  </w:sdt>
  <w:p w:rsidR="00106C2B" w:rsidRDefault="00106C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C5A" w:rsidRDefault="00CF6C5A" w:rsidP="00000D43">
      <w:pPr>
        <w:spacing w:after="0" w:line="240" w:lineRule="auto"/>
      </w:pPr>
      <w:r>
        <w:separator/>
      </w:r>
    </w:p>
  </w:footnote>
  <w:footnote w:type="continuationSeparator" w:id="0">
    <w:p w:rsidR="00CF6C5A" w:rsidRDefault="00CF6C5A" w:rsidP="00000D43">
      <w:pPr>
        <w:spacing w:after="0" w:line="240" w:lineRule="auto"/>
      </w:pPr>
      <w:r>
        <w:continuationSeparator/>
      </w:r>
    </w:p>
  </w:footnote>
  <w:footnote w:id="1">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Style w:val="jlqj4b"/>
          <w:rFonts w:ascii="Times New Roman" w:hAnsi="Times New Roman" w:cs="Times New Roman"/>
          <w:color w:val="000000" w:themeColor="text1"/>
          <w:sz w:val="24"/>
          <w:szCs w:val="24"/>
        </w:rPr>
        <w:t xml:space="preserve">Фалалєєва В. Особливості організації і діяльності ОБСЄ в умовах загострення невоєнних конфлікті,  </w:t>
      </w:r>
      <w:r w:rsidRPr="00CF616E">
        <w:rPr>
          <w:rFonts w:ascii="Times New Roman" w:hAnsi="Times New Roman" w:cs="Times New Roman"/>
          <w:color w:val="000000" w:themeColor="text1"/>
          <w:sz w:val="24"/>
          <w:szCs w:val="24"/>
        </w:rPr>
        <w:t>Вісник Академії адвокатури України № 2(27), 2013. с.137</w:t>
      </w:r>
    </w:p>
  </w:footnote>
  <w:footnote w:id="2">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Conference on Security and Co-operation in Europe Final Act, Helsinki1975, p.2 and, ‘OSCE Handbook’,OSCE Press and Public Information Section, Vienna 2007, pp.3-8</w:t>
      </w:r>
    </w:p>
  </w:footnote>
  <w:footnote w:id="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Conference on Security and Co-operation in Europe Final Act, Helsinki 1975, p. 8</w:t>
      </w:r>
    </w:p>
  </w:footnote>
  <w:footnote w:id="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Conference on Security and Co-operation in Europe Final Act, Helsinki1975, p.2 and, ‘OSCE Handbook’,OSCE Press and Public Information Section, Vienna 2007, p.13</w:t>
      </w:r>
    </w:p>
  </w:footnote>
  <w:footnote w:id="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Conference on Security and Co-operation in Europe Final Act, Helsinki 1975, pp.14-16</w:t>
      </w:r>
    </w:p>
  </w:footnote>
  <w:footnote w:id="6">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1E6B27" w:rsidRPr="00CF616E">
        <w:rPr>
          <w:rFonts w:ascii="Arial" w:hAnsi="Arial" w:cs="Arial"/>
          <w:color w:val="000000" w:themeColor="text1"/>
          <w:sz w:val="21"/>
          <w:szCs w:val="21"/>
          <w:shd w:val="clear" w:color="auto" w:fill="FFFFFF"/>
        </w:rPr>
        <w:t>Паризька хартія для нової Європи. </w:t>
      </w:r>
      <w:r w:rsidR="001E6B27" w:rsidRPr="00CF616E">
        <w:rPr>
          <w:rFonts w:ascii="Arial" w:hAnsi="Arial" w:cs="Arial"/>
          <w:i/>
          <w:iCs/>
          <w:color w:val="000000" w:themeColor="text1"/>
          <w:sz w:val="21"/>
          <w:szCs w:val="21"/>
          <w:shd w:val="clear" w:color="auto" w:fill="FFFFFF"/>
        </w:rPr>
        <w:t>Офіційний вебпортал парламенту України</w:t>
      </w:r>
      <w:r w:rsidR="001E6B27" w:rsidRPr="00CF616E">
        <w:rPr>
          <w:rFonts w:ascii="Arial" w:hAnsi="Arial" w:cs="Arial"/>
          <w:color w:val="000000" w:themeColor="text1"/>
          <w:sz w:val="21"/>
          <w:szCs w:val="21"/>
          <w:shd w:val="clear" w:color="auto" w:fill="FFFFFF"/>
        </w:rPr>
        <w:t>. URL: </w:t>
      </w:r>
      <w:hyperlink r:id="rId1" w:anchor="Text" w:tgtFrame="_blank" w:history="1">
        <w:r w:rsidR="001E6B27" w:rsidRPr="00CF616E">
          <w:rPr>
            <w:rStyle w:val="af2"/>
            <w:rFonts w:ascii="Arial" w:hAnsi="Arial" w:cs="Arial"/>
            <w:color w:val="000000" w:themeColor="text1"/>
            <w:sz w:val="21"/>
            <w:szCs w:val="21"/>
            <w:shd w:val="clear" w:color="auto" w:fill="FFFFFF"/>
          </w:rPr>
          <w:t>https://zakon.rada.gov.ua/laws/show/995_058#Text</w:t>
        </w:r>
      </w:hyperlink>
    </w:p>
  </w:footnote>
  <w:footnote w:id="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Style w:val="jlqj4b"/>
          <w:rFonts w:ascii="Times New Roman" w:hAnsi="Times New Roman" w:cs="Times New Roman"/>
          <w:color w:val="000000" w:themeColor="text1"/>
          <w:sz w:val="24"/>
          <w:szCs w:val="24"/>
        </w:rPr>
        <w:t xml:space="preserve">Фалалєєва В. Особливості організації і діяльності ОБСЄ в умовах загострення невоєнних конфліктів </w:t>
      </w:r>
      <w:r w:rsidRPr="00CF616E">
        <w:rPr>
          <w:rFonts w:ascii="Times New Roman" w:hAnsi="Times New Roman" w:cs="Times New Roman"/>
          <w:color w:val="000000" w:themeColor="text1"/>
          <w:sz w:val="24"/>
          <w:szCs w:val="24"/>
        </w:rPr>
        <w:t>Вісник Академії адвокатури України № 2(27), 2013. с. 138</w:t>
      </w:r>
    </w:p>
  </w:footnote>
  <w:footnote w:id="8">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Горбатюк С. Роль ОБСЄ у системі забезпечення соціогуманітарної безпеки, Ефективність державного управління, 2017, Вип. 2(51), ч. 1, с.89</w:t>
      </w:r>
    </w:p>
  </w:footnote>
  <w:footnote w:id="9">
    <w:p w:rsidR="00106C2B" w:rsidRPr="00CF616E" w:rsidRDefault="00106C2B" w:rsidP="00470AC5">
      <w:pPr>
        <w:pStyle w:val="1"/>
        <w:spacing w:line="240" w:lineRule="auto"/>
        <w:ind w:firstLine="0"/>
        <w:rPr>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001E6B27" w:rsidRPr="00CF616E">
        <w:rPr>
          <w:rFonts w:ascii="Arial" w:hAnsi="Arial" w:cs="Arial"/>
          <w:color w:val="000000" w:themeColor="text1"/>
          <w:sz w:val="21"/>
          <w:szCs w:val="21"/>
          <w:shd w:val="clear" w:color="auto" w:fill="F5F5F5"/>
        </w:rPr>
        <w:t>Лісабонська декларація щодо моделі загальної та всеосяжної безпеки для Європи XXI століття. </w:t>
      </w:r>
      <w:r w:rsidR="001E6B27" w:rsidRPr="00CF616E">
        <w:rPr>
          <w:rFonts w:ascii="Arial" w:hAnsi="Arial" w:cs="Arial"/>
          <w:i/>
          <w:iCs/>
          <w:color w:val="000000" w:themeColor="text1"/>
          <w:sz w:val="21"/>
          <w:szCs w:val="21"/>
          <w:shd w:val="clear" w:color="auto" w:fill="F5F5F5"/>
        </w:rPr>
        <w:t>Офіційний вебпортал парламенту України</w:t>
      </w:r>
      <w:r w:rsidR="001E6B27" w:rsidRPr="00CF616E">
        <w:rPr>
          <w:rFonts w:ascii="Arial" w:hAnsi="Arial" w:cs="Arial"/>
          <w:color w:val="000000" w:themeColor="text1"/>
          <w:sz w:val="21"/>
          <w:szCs w:val="21"/>
          <w:shd w:val="clear" w:color="auto" w:fill="F5F5F5"/>
        </w:rPr>
        <w:t>. URL: </w:t>
      </w:r>
      <w:hyperlink r:id="rId2" w:anchor="Text" w:tgtFrame="_blank" w:history="1">
        <w:r w:rsidR="001E6B27" w:rsidRPr="00CF616E">
          <w:rPr>
            <w:rStyle w:val="af2"/>
            <w:rFonts w:ascii="Arial" w:hAnsi="Arial" w:cs="Arial"/>
            <w:color w:val="000000" w:themeColor="text1"/>
            <w:sz w:val="21"/>
            <w:szCs w:val="21"/>
            <w:shd w:val="clear" w:color="auto" w:fill="F5F5F5"/>
          </w:rPr>
          <w:t>https://zakon.rada.gov.ua/laws/show/994_087#Text</w:t>
        </w:r>
      </w:hyperlink>
    </w:p>
  </w:footnote>
  <w:footnote w:id="10">
    <w:p w:rsidR="00106C2B" w:rsidRPr="00CF616E" w:rsidRDefault="00106C2B" w:rsidP="00470AC5">
      <w:pPr>
        <w:pStyle w:val="1"/>
        <w:spacing w:line="240" w:lineRule="auto"/>
        <w:ind w:firstLine="0"/>
        <w:rPr>
          <w:bCs w:val="0"/>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001E6B27" w:rsidRPr="00CF616E">
        <w:rPr>
          <w:rStyle w:val="citation-number"/>
          <w:rFonts w:ascii="Arial" w:hAnsi="Arial" w:cs="Arial"/>
          <w:color w:val="000000" w:themeColor="text1"/>
          <w:sz w:val="21"/>
          <w:szCs w:val="21"/>
          <w:shd w:val="clear" w:color="auto" w:fill="F5F5F5"/>
        </w:rPr>
        <w:t> </w:t>
      </w:r>
      <w:r w:rsidR="001E6B27" w:rsidRPr="00CF616E">
        <w:rPr>
          <w:rStyle w:val="citation-content"/>
          <w:rFonts w:ascii="Arial" w:hAnsi="Arial" w:cs="Arial"/>
          <w:color w:val="000000" w:themeColor="text1"/>
          <w:sz w:val="21"/>
          <w:szCs w:val="21"/>
          <w:shd w:val="clear" w:color="auto" w:fill="F5F5F5"/>
        </w:rPr>
        <w:t>Хартія Європейської безпеки</w:t>
      </w:r>
      <w:r w:rsidR="001E6B27" w:rsidRPr="00CF616E">
        <w:rPr>
          <w:rStyle w:val="citation-content"/>
          <w:rFonts w:ascii="Arial" w:hAnsi="Arial" w:cs="Arial"/>
          <w:color w:val="000000" w:themeColor="text1"/>
          <w:sz w:val="21"/>
          <w:szCs w:val="21"/>
          <w:shd w:val="clear" w:color="auto" w:fill="F5F5F5"/>
        </w:rPr>
        <w:t xml:space="preserve"> від 19.11.1999р</w:t>
      </w:r>
      <w:r w:rsidR="001E6B27" w:rsidRPr="00CF616E">
        <w:rPr>
          <w:rStyle w:val="citation-content"/>
          <w:rFonts w:ascii="Arial" w:hAnsi="Arial" w:cs="Arial"/>
          <w:color w:val="000000" w:themeColor="text1"/>
          <w:sz w:val="21"/>
          <w:szCs w:val="21"/>
          <w:shd w:val="clear" w:color="auto" w:fill="F5F5F5"/>
        </w:rPr>
        <w:t>. </w:t>
      </w:r>
      <w:r w:rsidR="001E6B27" w:rsidRPr="00CF616E">
        <w:rPr>
          <w:rStyle w:val="citation-content"/>
          <w:rFonts w:ascii="Arial" w:hAnsi="Arial" w:cs="Arial"/>
          <w:i/>
          <w:iCs/>
          <w:color w:val="000000" w:themeColor="text1"/>
          <w:sz w:val="21"/>
          <w:szCs w:val="21"/>
          <w:shd w:val="clear" w:color="auto" w:fill="F5F5F5"/>
        </w:rPr>
        <w:t>Офіційний вебпортал парламенту України</w:t>
      </w:r>
      <w:r w:rsidR="001E6B27" w:rsidRPr="00CF616E">
        <w:rPr>
          <w:rStyle w:val="citation-content"/>
          <w:rFonts w:ascii="Arial" w:hAnsi="Arial" w:cs="Arial"/>
          <w:color w:val="000000" w:themeColor="text1"/>
          <w:sz w:val="21"/>
          <w:szCs w:val="21"/>
          <w:shd w:val="clear" w:color="auto" w:fill="F5F5F5"/>
        </w:rPr>
        <w:t>. URL: </w:t>
      </w:r>
      <w:hyperlink r:id="rId3" w:anchor="Text" w:tgtFrame="_blank" w:history="1">
        <w:r w:rsidR="001E6B27" w:rsidRPr="00CF616E">
          <w:rPr>
            <w:rStyle w:val="af2"/>
            <w:rFonts w:ascii="Arial" w:hAnsi="Arial" w:cs="Arial"/>
            <w:color w:val="000000" w:themeColor="text1"/>
            <w:sz w:val="21"/>
            <w:szCs w:val="21"/>
            <w:shd w:val="clear" w:color="auto" w:fill="F5F5F5"/>
          </w:rPr>
          <w:t>https://zakon.rada.gov.ua/laws/show/994_166#Text</w:t>
        </w:r>
      </w:hyperlink>
      <w:r w:rsidR="001E6B27" w:rsidRPr="00CF616E">
        <w:rPr>
          <w:rStyle w:val="citation-content"/>
          <w:rFonts w:ascii="Arial" w:hAnsi="Arial" w:cs="Arial"/>
          <w:color w:val="000000" w:themeColor="text1"/>
          <w:sz w:val="21"/>
          <w:szCs w:val="21"/>
          <w:shd w:val="clear" w:color="auto" w:fill="F5F5F5"/>
        </w:rPr>
        <w:t> </w:t>
      </w:r>
    </w:p>
  </w:footnote>
  <w:footnote w:id="11">
    <w:p w:rsidR="001E6B27"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ОБСЄ: Сучасні виклики та перспективи розвитку</w:t>
      </w:r>
      <w:r w:rsidR="001E6B27" w:rsidRPr="00CF616E">
        <w:rPr>
          <w:rFonts w:ascii="Times New Roman" w:hAnsi="Times New Roman" w:cs="Times New Roman"/>
          <w:color w:val="000000" w:themeColor="text1"/>
          <w:sz w:val="24"/>
          <w:szCs w:val="24"/>
        </w:rPr>
        <w:t>.</w:t>
      </w:r>
    </w:p>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Fonts w:ascii="Times New Roman" w:hAnsi="Times New Roman" w:cs="Times New Roman"/>
          <w:color w:val="000000" w:themeColor="text1"/>
          <w:sz w:val="24"/>
          <w:szCs w:val="24"/>
        </w:rPr>
        <w:t xml:space="preserve"> </w:t>
      </w:r>
      <w:r w:rsidR="001E6B27" w:rsidRPr="00CF616E">
        <w:rPr>
          <w:rStyle w:val="citation-content"/>
          <w:rFonts w:ascii="Arial" w:hAnsi="Arial" w:cs="Arial"/>
          <w:color w:val="000000" w:themeColor="text1"/>
          <w:sz w:val="21"/>
          <w:szCs w:val="21"/>
          <w:shd w:val="clear" w:color="auto" w:fill="F5F5F5"/>
        </w:rPr>
        <w:t>URL</w:t>
      </w:r>
      <w:r w:rsidRPr="00CF616E">
        <w:rPr>
          <w:rFonts w:ascii="Times New Roman" w:eastAsia="Times New Roman" w:hAnsi="Times New Roman" w:cs="Times New Roman"/>
          <w:bCs/>
          <w:color w:val="000000" w:themeColor="text1"/>
          <w:kern w:val="36"/>
          <w:sz w:val="24"/>
          <w:szCs w:val="24"/>
          <w:lang w:eastAsia="ru-RU"/>
        </w:rPr>
        <w:t>:</w:t>
      </w:r>
      <w:r w:rsidRPr="00CF616E">
        <w:rPr>
          <w:rFonts w:ascii="Times New Roman" w:hAnsi="Times New Roman" w:cs="Times New Roman"/>
          <w:bCs/>
          <w:color w:val="000000" w:themeColor="text1"/>
          <w:sz w:val="24"/>
          <w:szCs w:val="24"/>
        </w:rPr>
        <w:t xml:space="preserve"> </w:t>
      </w:r>
      <w:hyperlink r:id="rId4" w:history="1">
        <w:r w:rsidRPr="00CF616E">
          <w:rPr>
            <w:rStyle w:val="af2"/>
            <w:rFonts w:ascii="Times New Roman" w:hAnsi="Times New Roman" w:cs="Times New Roman"/>
            <w:color w:val="000000" w:themeColor="text1"/>
            <w:sz w:val="24"/>
            <w:szCs w:val="24"/>
          </w:rPr>
          <w:t>https://niss.gov.ua/sites/default/files/2013-12/0312_dopovid.pdf</w:t>
        </w:r>
      </w:hyperlink>
      <w:r w:rsidRPr="00CF616E">
        <w:rPr>
          <w:rFonts w:ascii="Times New Roman" w:hAnsi="Times New Roman" w:cs="Times New Roman"/>
          <w:color w:val="000000" w:themeColor="text1"/>
          <w:sz w:val="24"/>
          <w:szCs w:val="24"/>
        </w:rPr>
        <w:t xml:space="preserve"> </w:t>
      </w:r>
    </w:p>
  </w:footnote>
  <w:footnote w:id="12">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Style w:val="jlqj4b"/>
          <w:rFonts w:ascii="Times New Roman" w:hAnsi="Times New Roman" w:cs="Times New Roman"/>
          <w:color w:val="000000" w:themeColor="text1"/>
          <w:sz w:val="24"/>
          <w:szCs w:val="24"/>
        </w:rPr>
        <w:t xml:space="preserve">Фалалєєва В. Особливості організації і діяльності ОБСЄ в умовах загострення невоєнних конфліктів. </w:t>
      </w:r>
      <w:r w:rsidRPr="00CF616E">
        <w:rPr>
          <w:rFonts w:ascii="Times New Roman" w:hAnsi="Times New Roman" w:cs="Times New Roman"/>
          <w:color w:val="000000" w:themeColor="text1"/>
          <w:sz w:val="24"/>
          <w:szCs w:val="24"/>
        </w:rPr>
        <w:t>Вісник Академії адвокатури України № 2(27), 2013. с.139</w:t>
      </w:r>
    </w:p>
  </w:footnote>
  <w:footnote w:id="13">
    <w:p w:rsidR="00106C2B" w:rsidRPr="00CF616E" w:rsidRDefault="00106C2B" w:rsidP="000E6156">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Style w:val="jlqj4b"/>
          <w:rFonts w:ascii="Times New Roman" w:hAnsi="Times New Roman" w:cs="Times New Roman"/>
          <w:color w:val="000000" w:themeColor="text1"/>
          <w:sz w:val="24"/>
          <w:szCs w:val="24"/>
        </w:rPr>
        <w:t>Фалалєєва В. Особливості організації і діяльності ОБСЄ в умовах загострення невоєнних конфліктів</w:t>
      </w:r>
      <w:r w:rsidRPr="00CF616E">
        <w:rPr>
          <w:rFonts w:ascii="Times New Roman" w:hAnsi="Times New Roman" w:cs="Times New Roman"/>
          <w:color w:val="000000" w:themeColor="text1"/>
          <w:sz w:val="24"/>
          <w:szCs w:val="24"/>
        </w:rPr>
        <w:t>, с.139</w:t>
      </w:r>
    </w:p>
  </w:footnote>
  <w:footnote w:id="14">
    <w:p w:rsidR="00106C2B" w:rsidRPr="00CF616E" w:rsidRDefault="00106C2B" w:rsidP="00C5767D">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The Helsinki +40 Process: Applying Enduring Principles to Meet Current Security Challenges URL: </w:t>
      </w:r>
      <w:r w:rsidRPr="00CF616E">
        <w:rPr>
          <w:rFonts w:ascii="Times New Roman" w:hAnsi="Times New Roman" w:cs="Times New Roman"/>
          <w:color w:val="000000" w:themeColor="text1"/>
          <w:sz w:val="24"/>
          <w:szCs w:val="24"/>
          <w:u w:val="single"/>
        </w:rPr>
        <w:t>https://osce.usmission.gov/feb_12_13_helsinkiplus40/</w:t>
      </w:r>
    </w:p>
  </w:footnote>
  <w:footnote w:id="15">
    <w:p w:rsidR="00106C2B" w:rsidRPr="00CF616E" w:rsidRDefault="00106C2B" w:rsidP="000E6156">
      <w:pPr>
        <w:spacing w:after="0" w:line="240" w:lineRule="auto"/>
        <w:jc w:val="both"/>
        <w:rPr>
          <w:rFonts w:ascii="Times New Roman" w:hAnsi="Times New Roman" w:cs="Times New Roman"/>
          <w:color w:val="000000" w:themeColor="text1"/>
          <w:sz w:val="24"/>
          <w:szCs w:val="24"/>
          <w:u w:val="single"/>
          <w:lang w:eastAsia="ru-RU"/>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The Helsinki +40 Process: Applying Enduring Principles to Meet Current Security Challenges </w:t>
      </w:r>
      <w:r w:rsidR="001E6B27" w:rsidRPr="00CF616E">
        <w:rPr>
          <w:rFonts w:ascii="Times New Roman" w:hAnsi="Times New Roman" w:cs="Times New Roman"/>
          <w:color w:val="000000" w:themeColor="text1"/>
          <w:sz w:val="24"/>
          <w:szCs w:val="24"/>
        </w:rPr>
        <w:t>URL:</w:t>
      </w:r>
      <w:r w:rsidRPr="00CF616E">
        <w:rPr>
          <w:rFonts w:ascii="Times New Roman" w:hAnsi="Times New Roman" w:cs="Times New Roman"/>
          <w:color w:val="000000" w:themeColor="text1"/>
          <w:sz w:val="24"/>
          <w:szCs w:val="24"/>
          <w:u w:val="single"/>
        </w:rPr>
        <w:t>https://osce.usmission.gov/feb_12_13_helsinkiplus40/</w:t>
      </w:r>
    </w:p>
  </w:footnote>
  <w:footnote w:id="16">
    <w:p w:rsidR="00106C2B" w:rsidRPr="00CF616E" w:rsidRDefault="00106C2B" w:rsidP="00C5767D">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The Helsinki +40 Process: Applying Enduring Principles to Meet Current Security Challenges </w:t>
      </w:r>
      <w:r w:rsidR="001E6B27" w:rsidRPr="00CF616E">
        <w:rPr>
          <w:rFonts w:ascii="Times New Roman" w:hAnsi="Times New Roman" w:cs="Times New Roman"/>
          <w:color w:val="000000" w:themeColor="text1"/>
          <w:sz w:val="24"/>
          <w:szCs w:val="24"/>
        </w:rPr>
        <w:t>URL:</w:t>
      </w:r>
      <w:r w:rsidRPr="00CF616E">
        <w:rPr>
          <w:rFonts w:ascii="Times New Roman" w:hAnsi="Times New Roman" w:cs="Times New Roman"/>
          <w:color w:val="000000" w:themeColor="text1"/>
          <w:sz w:val="24"/>
          <w:szCs w:val="24"/>
          <w:u w:val="single"/>
        </w:rPr>
        <w:t>https://osce.usmission.gov/feb_12_13_helsinkiplus40/</w:t>
      </w:r>
    </w:p>
  </w:footnote>
  <w:footnote w:id="1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Zellner, Wolfgang, ‘The Role of the OSCE in the Conflict-Management Cycle: Possible New Orientations’, in Daniel Warner (ed), Consolidating the OSCE,PSIO Occasional Paper 4/2006, pp.23.</w:t>
      </w:r>
    </w:p>
  </w:footnote>
  <w:footnote w:id="18">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00053998" w:rsidRPr="00CF616E">
        <w:rPr>
          <w:rFonts w:ascii="Arial" w:hAnsi="Arial" w:cs="Arial"/>
          <w:color w:val="000000" w:themeColor="text1"/>
          <w:sz w:val="21"/>
          <w:szCs w:val="21"/>
          <w:shd w:val="clear" w:color="auto" w:fill="F5F5F5"/>
        </w:rPr>
        <w:t xml:space="preserve"> </w:t>
      </w:r>
      <w:r w:rsidR="00053998" w:rsidRPr="00CF616E">
        <w:rPr>
          <w:rFonts w:ascii="Arial" w:hAnsi="Arial" w:cs="Arial"/>
          <w:color w:val="000000" w:themeColor="text1"/>
          <w:sz w:val="21"/>
          <w:szCs w:val="21"/>
          <w:shd w:val="clear" w:color="auto" w:fill="F5F5F5"/>
        </w:rPr>
        <w:t>Статут Організації Об'єднаних Націй і Статут Міжнародного Суду. </w:t>
      </w:r>
      <w:r w:rsidR="00053998" w:rsidRPr="00CF616E">
        <w:rPr>
          <w:rFonts w:ascii="Arial" w:hAnsi="Arial" w:cs="Arial"/>
          <w:i/>
          <w:iCs/>
          <w:color w:val="000000" w:themeColor="text1"/>
          <w:sz w:val="21"/>
          <w:szCs w:val="21"/>
          <w:shd w:val="clear" w:color="auto" w:fill="F5F5F5"/>
        </w:rPr>
        <w:t>Офіційний вебпортал парламенту України</w:t>
      </w:r>
      <w:r w:rsidR="00053998" w:rsidRPr="00CF616E">
        <w:rPr>
          <w:rFonts w:ascii="Arial" w:hAnsi="Arial" w:cs="Arial"/>
          <w:color w:val="000000" w:themeColor="text1"/>
          <w:sz w:val="21"/>
          <w:szCs w:val="21"/>
          <w:shd w:val="clear" w:color="auto" w:fill="F5F5F5"/>
        </w:rPr>
        <w:t>. URL: </w:t>
      </w:r>
      <w:hyperlink r:id="rId5" w:tgtFrame="_blank" w:history="1">
        <w:r w:rsidR="00053998" w:rsidRPr="00CF616E">
          <w:rPr>
            <w:rStyle w:val="af2"/>
            <w:rFonts w:ascii="Arial" w:hAnsi="Arial" w:cs="Arial"/>
            <w:color w:val="000000" w:themeColor="text1"/>
            <w:sz w:val="21"/>
            <w:szCs w:val="21"/>
            <w:shd w:val="clear" w:color="auto" w:fill="F5F5F5"/>
          </w:rPr>
          <w:t>https://zakon.rada.gov.ua/laws/show/995_010</w:t>
        </w:r>
      </w:hyperlink>
      <w:r w:rsidRPr="00CF616E">
        <w:rPr>
          <w:rFonts w:ascii="Times New Roman" w:eastAsia="Times New Roman" w:hAnsi="Times New Roman" w:cs="Times New Roman"/>
          <w:bCs/>
          <w:color w:val="000000" w:themeColor="text1"/>
          <w:kern w:val="36"/>
          <w:sz w:val="24"/>
          <w:szCs w:val="24"/>
          <w:lang w:eastAsia="ru-RU"/>
        </w:rPr>
        <w:t xml:space="preserve">: </w:t>
      </w:r>
    </w:p>
  </w:footnote>
  <w:footnote w:id="19">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Статут Організації Об'єднаних Націй і Статут Міжнародного Суду. </w:t>
      </w:r>
      <w:r w:rsidR="00053998" w:rsidRPr="00CF616E">
        <w:rPr>
          <w:rFonts w:ascii="Arial" w:hAnsi="Arial" w:cs="Arial"/>
          <w:i/>
          <w:iCs/>
          <w:color w:val="000000" w:themeColor="text1"/>
          <w:sz w:val="21"/>
          <w:szCs w:val="21"/>
          <w:shd w:val="clear" w:color="auto" w:fill="F5F5F5"/>
        </w:rPr>
        <w:t>Офіційний вебпортал парламенту України</w:t>
      </w:r>
      <w:r w:rsidR="00053998" w:rsidRPr="00CF616E">
        <w:rPr>
          <w:rFonts w:ascii="Arial" w:hAnsi="Arial" w:cs="Arial"/>
          <w:color w:val="000000" w:themeColor="text1"/>
          <w:sz w:val="21"/>
          <w:szCs w:val="21"/>
          <w:shd w:val="clear" w:color="auto" w:fill="F5F5F5"/>
        </w:rPr>
        <w:t>. URL: </w:t>
      </w:r>
      <w:hyperlink r:id="rId6" w:tgtFrame="_blank" w:history="1">
        <w:r w:rsidR="00053998" w:rsidRPr="00CF616E">
          <w:rPr>
            <w:rStyle w:val="af2"/>
            <w:rFonts w:ascii="Arial" w:hAnsi="Arial" w:cs="Arial"/>
            <w:color w:val="000000" w:themeColor="text1"/>
            <w:sz w:val="21"/>
            <w:szCs w:val="21"/>
            <w:shd w:val="clear" w:color="auto" w:fill="F5F5F5"/>
          </w:rPr>
          <w:t>https://zakon.rada.gov.ua/laws/show/995_010</w:t>
        </w:r>
      </w:hyperlink>
    </w:p>
  </w:footnote>
  <w:footnote w:id="2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Zellner, Wolfgang, ‘The Role of the OSCE in the Conflict-Management Cycle: Possible New Orientations’, in Daniel Warner (ed), Consolidating the OSCE,PSIO Occasional Paper 4/2006, pp.23-44.</w:t>
      </w:r>
    </w:p>
  </w:footnote>
  <w:footnote w:id="2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Update Report No. 3: The UN and Regional Organisations : Update Report : Security Council Report. </w:t>
      </w:r>
      <w:r w:rsidR="00053998" w:rsidRPr="00CF616E">
        <w:rPr>
          <w:rFonts w:ascii="Arial" w:hAnsi="Arial" w:cs="Arial"/>
          <w:i/>
          <w:iCs/>
          <w:color w:val="000000" w:themeColor="text1"/>
          <w:sz w:val="21"/>
          <w:szCs w:val="21"/>
          <w:shd w:val="clear" w:color="auto" w:fill="F5F5F5"/>
        </w:rPr>
        <w:t>June 2021 Monthly Forecast : Security Council Report</w:t>
      </w:r>
      <w:r w:rsidR="00053998" w:rsidRPr="00CF616E">
        <w:rPr>
          <w:rFonts w:ascii="Arial" w:hAnsi="Arial" w:cs="Arial"/>
          <w:color w:val="000000" w:themeColor="text1"/>
          <w:sz w:val="21"/>
          <w:szCs w:val="21"/>
          <w:shd w:val="clear" w:color="auto" w:fill="F5F5F5"/>
        </w:rPr>
        <w:t>. URL: </w:t>
      </w:r>
      <w:hyperlink r:id="rId7" w:tgtFrame="_blank" w:history="1">
        <w:r w:rsidR="00053998" w:rsidRPr="00CF616E">
          <w:rPr>
            <w:rStyle w:val="af2"/>
            <w:rFonts w:ascii="Arial" w:hAnsi="Arial" w:cs="Arial"/>
            <w:color w:val="000000" w:themeColor="text1"/>
            <w:sz w:val="21"/>
            <w:szCs w:val="21"/>
            <w:shd w:val="clear" w:color="auto" w:fill="F5F5F5"/>
          </w:rPr>
          <w:t>https://www.securitycouncilreport.org/update-report/lookup_c_glkwlemtisg_b_2071503.php</w:t>
        </w:r>
      </w:hyperlink>
    </w:p>
  </w:footnote>
  <w:footnote w:id="22">
    <w:p w:rsidR="00053998"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Звіт Генерального Секретаря ООН «Співпраця між ООН і регіональними та іншими організаціями» A / 65/382 - S / 2010/490 від 20.09.2010 // ООН 2013</w:t>
      </w:r>
      <w:r w:rsidR="00053998" w:rsidRPr="00CF616E">
        <w:rPr>
          <w:rFonts w:ascii="Times New Roman" w:hAnsi="Times New Roman" w:cs="Times New Roman"/>
          <w:color w:val="000000" w:themeColor="text1"/>
          <w:sz w:val="24"/>
          <w:szCs w:val="24"/>
        </w:rPr>
        <w:t xml:space="preserve"> </w:t>
      </w:r>
    </w:p>
    <w:p w:rsidR="00106C2B" w:rsidRPr="00CF616E" w:rsidRDefault="00053998" w:rsidP="00470AC5">
      <w:pPr>
        <w:spacing w:after="0" w:line="240" w:lineRule="auto"/>
        <w:jc w:val="both"/>
        <w:rPr>
          <w:rFonts w:ascii="Times New Roman" w:hAnsi="Times New Roman" w:cs="Times New Roman"/>
          <w:color w:val="000000" w:themeColor="text1"/>
          <w:sz w:val="24"/>
          <w:szCs w:val="24"/>
        </w:rPr>
      </w:pPr>
      <w:r w:rsidRPr="00CF616E">
        <w:rPr>
          <w:rFonts w:ascii="Times New Roman" w:hAnsi="Times New Roman" w:cs="Times New Roman"/>
          <w:color w:val="000000" w:themeColor="text1"/>
          <w:sz w:val="24"/>
          <w:szCs w:val="24"/>
          <w:lang w:val="en-US"/>
        </w:rPr>
        <w:t>URL</w:t>
      </w:r>
      <w:r w:rsidRPr="00CF616E">
        <w:rPr>
          <w:rFonts w:ascii="Times New Roman" w:hAnsi="Times New Roman" w:cs="Times New Roman"/>
          <w:color w:val="000000" w:themeColor="text1"/>
          <w:sz w:val="24"/>
          <w:szCs w:val="24"/>
        </w:rPr>
        <w:t>:</w:t>
      </w:r>
      <w:r w:rsidR="00106C2B" w:rsidRPr="00CF616E">
        <w:rPr>
          <w:rFonts w:ascii="Times New Roman" w:hAnsi="Times New Roman" w:cs="Times New Roman"/>
          <w:color w:val="000000" w:themeColor="text1"/>
          <w:sz w:val="24"/>
          <w:szCs w:val="24"/>
        </w:rPr>
        <w:t>http://daccess-dds-ny.un.org/doc/UNDOC/GEN/ N10/542/46/PDF/N1054246.pdf</w:t>
      </w:r>
    </w:p>
  </w:footnote>
  <w:footnote w:id="23">
    <w:p w:rsidR="00106C2B" w:rsidRPr="00B73A0F" w:rsidRDefault="00106C2B" w:rsidP="00DB5268">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455791" w:rsidRPr="00CF616E">
        <w:rPr>
          <w:rFonts w:ascii="Times New Roman" w:hAnsi="Times New Roman" w:cs="Times New Roman"/>
          <w:color w:val="000000" w:themeColor="text1"/>
          <w:sz w:val="24"/>
          <w:szCs w:val="24"/>
        </w:rPr>
        <w:t xml:space="preserve">Звіт Генерального Секретаря ООН «Співпраця між ООН і регіональними та іншими організаціями» : документ від 20.09.2010 р. </w:t>
      </w:r>
      <w:r w:rsidR="00455791" w:rsidRPr="00CF616E">
        <w:rPr>
          <w:rFonts w:ascii="Times New Roman" w:hAnsi="Times New Roman" w:cs="Times New Roman"/>
          <w:i/>
          <w:color w:val="000000" w:themeColor="text1"/>
          <w:sz w:val="24"/>
          <w:szCs w:val="24"/>
        </w:rPr>
        <w:t xml:space="preserve">Організація Об’єднаних Націй </w:t>
      </w:r>
      <w:r w:rsidR="00455791" w:rsidRPr="00CF616E">
        <w:rPr>
          <w:rFonts w:ascii="Times New Roman" w:hAnsi="Times New Roman" w:cs="Times New Roman"/>
          <w:color w:val="000000" w:themeColor="text1"/>
          <w:sz w:val="24"/>
          <w:szCs w:val="24"/>
        </w:rPr>
        <w:t xml:space="preserve">: офіційний вебсайт. </w:t>
      </w:r>
      <w:r w:rsidR="00455791" w:rsidRPr="00CF616E">
        <w:rPr>
          <w:rFonts w:ascii="Times New Roman" w:hAnsi="Times New Roman" w:cs="Times New Roman"/>
          <w:color w:val="000000" w:themeColor="text1"/>
          <w:sz w:val="24"/>
          <w:szCs w:val="24"/>
          <w:lang w:val="en-GB"/>
        </w:rPr>
        <w:t>URL</w:t>
      </w:r>
      <w:r w:rsidR="00455791" w:rsidRPr="00CF616E">
        <w:rPr>
          <w:rFonts w:ascii="Times New Roman" w:eastAsia="Times New Roman" w:hAnsi="Times New Roman" w:cs="Times New Roman"/>
          <w:bCs/>
          <w:color w:val="000000" w:themeColor="text1"/>
          <w:kern w:val="36"/>
          <w:sz w:val="24"/>
          <w:szCs w:val="24"/>
        </w:rPr>
        <w:t>:</w:t>
      </w:r>
      <w:r w:rsidR="00455791" w:rsidRPr="00CF616E">
        <w:rPr>
          <w:rFonts w:ascii="Times New Roman" w:hAnsi="Times New Roman" w:cs="Times New Roman"/>
          <w:color w:val="000000" w:themeColor="text1"/>
          <w:sz w:val="24"/>
          <w:szCs w:val="24"/>
        </w:rPr>
        <w:t xml:space="preserve">  </w:t>
      </w:r>
      <w:r w:rsidR="00CF616E" w:rsidRPr="00CF616E">
        <w:rPr>
          <w:rStyle w:val="af2"/>
          <w:rFonts w:ascii="Times New Roman" w:hAnsi="Times New Roman" w:cs="Times New Roman"/>
          <w:color w:val="000000" w:themeColor="text1"/>
          <w:sz w:val="24"/>
          <w:szCs w:val="24"/>
          <w:lang w:val="en-GB"/>
        </w:rPr>
        <w:t>https://www.un.org/ru/ga/61/docs/sgreports.shtml</w:t>
      </w:r>
    </w:p>
  </w:footnote>
  <w:footnote w:id="2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United Nations. </w:t>
      </w:r>
      <w:r w:rsidR="00053998" w:rsidRPr="00CF616E">
        <w:rPr>
          <w:rFonts w:ascii="Arial" w:hAnsi="Arial" w:cs="Arial"/>
          <w:i/>
          <w:iCs/>
          <w:color w:val="000000" w:themeColor="text1"/>
          <w:sz w:val="21"/>
          <w:szCs w:val="21"/>
          <w:shd w:val="clear" w:color="auto" w:fill="F5F5F5"/>
        </w:rPr>
        <w:t>Organization for Security and Co-operation in Europe | OSCE</w:t>
      </w:r>
      <w:r w:rsidR="00053998" w:rsidRPr="00CF616E">
        <w:rPr>
          <w:rFonts w:ascii="Arial" w:hAnsi="Arial" w:cs="Arial"/>
          <w:color w:val="000000" w:themeColor="text1"/>
          <w:sz w:val="21"/>
          <w:szCs w:val="21"/>
          <w:shd w:val="clear" w:color="auto" w:fill="F5F5F5"/>
        </w:rPr>
        <w:t>. URL: </w:t>
      </w:r>
      <w:hyperlink r:id="rId8" w:tgtFrame="_blank" w:history="1">
        <w:r w:rsidR="00053998" w:rsidRPr="00CF616E">
          <w:rPr>
            <w:rStyle w:val="af2"/>
            <w:rFonts w:ascii="Arial" w:hAnsi="Arial" w:cs="Arial"/>
            <w:color w:val="000000" w:themeColor="text1"/>
            <w:sz w:val="21"/>
            <w:szCs w:val="21"/>
            <w:shd w:val="clear" w:color="auto" w:fill="F5F5F5"/>
          </w:rPr>
          <w:t>https://www.osce.org/partnerships/111477</w:t>
        </w:r>
      </w:hyperlink>
    </w:p>
  </w:footnote>
  <w:footnote w:id="2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Security Council Meeting 6257 (S/PV.6257) – Cooperation between the United Nations and regional and sub-regional organizations in maintaining international peace and security, 13.01.2010 // UN</w:t>
      </w:r>
      <w:r w:rsidR="00053998" w:rsidRPr="00CF616E">
        <w:rPr>
          <w:rFonts w:ascii="Times New Roman" w:hAnsi="Times New Roman" w:cs="Times New Roman"/>
          <w:color w:val="000000" w:themeColor="text1"/>
          <w:sz w:val="24"/>
          <w:szCs w:val="24"/>
        </w:rPr>
        <w:t>.</w:t>
      </w:r>
      <w:r w:rsidRPr="00CF616E">
        <w:rPr>
          <w:rFonts w:ascii="Times New Roman" w:hAnsi="Times New Roman" w:cs="Times New Roman"/>
          <w:color w:val="000000" w:themeColor="text1"/>
          <w:sz w:val="24"/>
          <w:szCs w:val="24"/>
        </w:rPr>
        <w:t xml:space="preserve"> </w:t>
      </w:r>
      <w:r w:rsidR="00053998" w:rsidRPr="00CF616E">
        <w:rPr>
          <w:rFonts w:ascii="Times New Roman" w:hAnsi="Times New Roman" w:cs="Times New Roman"/>
          <w:color w:val="000000" w:themeColor="text1"/>
          <w:sz w:val="24"/>
          <w:szCs w:val="24"/>
        </w:rPr>
        <w:t>URL</w:t>
      </w:r>
      <w:r w:rsidRPr="00CF616E">
        <w:rPr>
          <w:rFonts w:ascii="Times New Roman" w:hAnsi="Times New Roman" w:cs="Times New Roman"/>
          <w:color w:val="000000" w:themeColor="text1"/>
          <w:sz w:val="24"/>
          <w:szCs w:val="24"/>
        </w:rPr>
        <w:t>: http://www.securitycouncilreport.org/atf/cf/%7B65BFCF9B-6D27-4E9C-8CD3-CF6E4FF96FF9%7D/ RO%20SPV%206257.pdf</w:t>
      </w:r>
    </w:p>
  </w:footnote>
  <w:footnote w:id="2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External Co-operation : United Nations // OSCE.</w:t>
      </w:r>
    </w:p>
  </w:footnote>
  <w:footnote w:id="2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Annual Report 2001 on Interaction of Organizations and Institutions in OSCE Area. SEC.DOC/2/01.  Vienna : OSCE, 2001, р.7</w:t>
      </w:r>
    </w:p>
  </w:footnote>
  <w:footnote w:id="28">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External Cooperation : United Nations // OSCE.</w:t>
      </w:r>
    </w:p>
  </w:footnote>
  <w:footnote w:id="2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Relationship between the United Nations and regional organizations, in particular the African Union, in the maintenance of international peace and security, Report of the UN Secretary General of 7.04.2008</w:t>
      </w:r>
      <w:r w:rsidR="00053998" w:rsidRPr="00CF616E">
        <w:rPr>
          <w:rFonts w:ascii="Times New Roman" w:hAnsi="Times New Roman" w:cs="Times New Roman"/>
          <w:color w:val="000000" w:themeColor="text1"/>
          <w:sz w:val="24"/>
          <w:szCs w:val="24"/>
        </w:rPr>
        <w:t>.</w:t>
      </w:r>
      <w:r w:rsidRPr="00CF616E">
        <w:rPr>
          <w:rFonts w:ascii="Times New Roman" w:hAnsi="Times New Roman" w:cs="Times New Roman"/>
          <w:color w:val="000000" w:themeColor="text1"/>
          <w:sz w:val="24"/>
          <w:szCs w:val="24"/>
        </w:rPr>
        <w:t xml:space="preserve"> URL: http://www.securitycouncilreport.org/atf/cf/%7B65BFCF9B-6D27-4E9C-8CD3- CF6E4FF96FF9%7D/UNRO%20S%202008%20186.pdf.</w:t>
      </w:r>
    </w:p>
  </w:footnote>
  <w:footnote w:id="3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Style w:val="citation-number"/>
          <w:rFonts w:ascii="Arial" w:hAnsi="Arial" w:cs="Arial"/>
          <w:color w:val="000000" w:themeColor="text1"/>
          <w:sz w:val="21"/>
          <w:szCs w:val="21"/>
          <w:shd w:val="clear" w:color="auto" w:fill="FFFFFF"/>
        </w:rPr>
        <w:t> </w:t>
      </w:r>
      <w:r w:rsidR="00053998" w:rsidRPr="00CF616E">
        <w:rPr>
          <w:rStyle w:val="citation-content"/>
          <w:rFonts w:ascii="Arial" w:hAnsi="Arial" w:cs="Arial"/>
          <w:color w:val="000000" w:themeColor="text1"/>
          <w:sz w:val="21"/>
          <w:szCs w:val="21"/>
          <w:shd w:val="clear" w:color="auto" w:fill="FFFFFF"/>
        </w:rPr>
        <w:t>OSCE, UN work together to stop proliferation of weapons of mass destruction. </w:t>
      </w:r>
      <w:r w:rsidR="00053998" w:rsidRPr="00CF616E">
        <w:rPr>
          <w:rStyle w:val="citation-content"/>
          <w:rFonts w:ascii="Arial" w:hAnsi="Arial" w:cs="Arial"/>
          <w:i/>
          <w:iCs/>
          <w:color w:val="000000" w:themeColor="text1"/>
          <w:sz w:val="21"/>
          <w:szCs w:val="21"/>
          <w:shd w:val="clear" w:color="auto" w:fill="FFFFFF"/>
        </w:rPr>
        <w:t>Organization for Security and Co-operation in Europe | OSCE</w:t>
      </w:r>
      <w:r w:rsidR="00053998" w:rsidRPr="00CF616E">
        <w:rPr>
          <w:rStyle w:val="citation-content"/>
          <w:rFonts w:ascii="Arial" w:hAnsi="Arial" w:cs="Arial"/>
          <w:color w:val="000000" w:themeColor="text1"/>
          <w:sz w:val="21"/>
          <w:szCs w:val="21"/>
          <w:shd w:val="clear" w:color="auto" w:fill="FFFFFF"/>
        </w:rPr>
        <w:t>. URL: </w:t>
      </w:r>
      <w:hyperlink r:id="rId9" w:tgtFrame="_blank" w:history="1">
        <w:r w:rsidR="00053998" w:rsidRPr="00CF616E">
          <w:rPr>
            <w:rStyle w:val="af2"/>
            <w:rFonts w:ascii="Arial" w:hAnsi="Arial" w:cs="Arial"/>
            <w:color w:val="000000" w:themeColor="text1"/>
            <w:sz w:val="21"/>
            <w:szCs w:val="21"/>
            <w:shd w:val="clear" w:color="auto" w:fill="FFFFFF"/>
          </w:rPr>
          <w:t>http://www.osce.org/secretariat/84327</w:t>
        </w:r>
      </w:hyperlink>
      <w:r w:rsidRPr="00CF616E">
        <w:rPr>
          <w:rFonts w:ascii="Times New Roman" w:hAnsi="Times New Roman" w:cs="Times New Roman"/>
          <w:color w:val="000000" w:themeColor="text1"/>
          <w:sz w:val="24"/>
          <w:szCs w:val="24"/>
        </w:rPr>
        <w:t>.</w:t>
      </w:r>
    </w:p>
  </w:footnote>
  <w:footnote w:id="31">
    <w:p w:rsidR="00106C2B" w:rsidRPr="00CF616E" w:rsidRDefault="00106C2B" w:rsidP="00470AC5">
      <w:pPr>
        <w:pStyle w:val="1"/>
        <w:spacing w:line="240" w:lineRule="auto"/>
        <w:ind w:firstLine="0"/>
        <w:rPr>
          <w:bCs w:val="0"/>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00053998" w:rsidRPr="00CF616E">
        <w:rPr>
          <w:rStyle w:val="citation-number"/>
          <w:rFonts w:ascii="Arial" w:hAnsi="Arial" w:cs="Arial"/>
          <w:color w:val="000000" w:themeColor="text1"/>
          <w:sz w:val="21"/>
          <w:szCs w:val="21"/>
          <w:shd w:val="clear" w:color="auto" w:fill="F5F5F5"/>
        </w:rPr>
        <w:t> </w:t>
      </w:r>
      <w:r w:rsidR="00053998" w:rsidRPr="00CF616E">
        <w:rPr>
          <w:rStyle w:val="citation-content"/>
          <w:rFonts w:ascii="Arial" w:hAnsi="Arial" w:cs="Arial"/>
          <w:color w:val="000000" w:themeColor="text1"/>
          <w:sz w:val="21"/>
          <w:szCs w:val="21"/>
          <w:shd w:val="clear" w:color="auto" w:fill="F5F5F5"/>
        </w:rPr>
        <w:t>Хартія Європейської безпеки. </w:t>
      </w:r>
      <w:r w:rsidR="00053998" w:rsidRPr="00CF616E">
        <w:rPr>
          <w:rStyle w:val="citation-content"/>
          <w:rFonts w:ascii="Arial" w:hAnsi="Arial" w:cs="Arial"/>
          <w:i/>
          <w:iCs/>
          <w:color w:val="000000" w:themeColor="text1"/>
          <w:sz w:val="21"/>
          <w:szCs w:val="21"/>
          <w:shd w:val="clear" w:color="auto" w:fill="F5F5F5"/>
        </w:rPr>
        <w:t>Офіційний вебпортал парламенту України</w:t>
      </w:r>
      <w:r w:rsidR="00053998" w:rsidRPr="00CF616E">
        <w:rPr>
          <w:rStyle w:val="citation-content"/>
          <w:rFonts w:ascii="Arial" w:hAnsi="Arial" w:cs="Arial"/>
          <w:color w:val="000000" w:themeColor="text1"/>
          <w:sz w:val="21"/>
          <w:szCs w:val="21"/>
          <w:shd w:val="clear" w:color="auto" w:fill="F5F5F5"/>
        </w:rPr>
        <w:t>. URL: </w:t>
      </w:r>
      <w:hyperlink r:id="rId10" w:anchor="Text" w:tgtFrame="_blank" w:history="1">
        <w:r w:rsidR="00053998" w:rsidRPr="00CF616E">
          <w:rPr>
            <w:rStyle w:val="af2"/>
            <w:rFonts w:ascii="Arial" w:hAnsi="Arial" w:cs="Arial"/>
            <w:color w:val="000000" w:themeColor="text1"/>
            <w:sz w:val="21"/>
            <w:szCs w:val="21"/>
            <w:shd w:val="clear" w:color="auto" w:fill="F5F5F5"/>
          </w:rPr>
          <w:t>https://zakon.rada.gov.ua/laws/show/994_166#Text</w:t>
        </w:r>
      </w:hyperlink>
    </w:p>
  </w:footnote>
  <w:footnote w:id="32">
    <w:p w:rsidR="00106C2B" w:rsidRPr="00CF616E" w:rsidRDefault="00106C2B" w:rsidP="00470AC5">
      <w:pPr>
        <w:pStyle w:val="1"/>
        <w:spacing w:line="240" w:lineRule="auto"/>
        <w:ind w:firstLine="0"/>
        <w:rPr>
          <w:bCs w:val="0"/>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00053998" w:rsidRPr="00CF616E">
        <w:rPr>
          <w:rFonts w:ascii="Arial" w:hAnsi="Arial" w:cs="Arial"/>
          <w:color w:val="000000" w:themeColor="text1"/>
          <w:sz w:val="21"/>
          <w:szCs w:val="21"/>
          <w:shd w:val="clear" w:color="auto" w:fill="F5F5F5"/>
        </w:rPr>
        <w:t>Хартія Європейської безпеки. </w:t>
      </w:r>
      <w:r w:rsidR="00053998" w:rsidRPr="00CF616E">
        <w:rPr>
          <w:rFonts w:ascii="Arial" w:hAnsi="Arial" w:cs="Arial"/>
          <w:i/>
          <w:iCs/>
          <w:color w:val="000000" w:themeColor="text1"/>
          <w:sz w:val="21"/>
          <w:szCs w:val="21"/>
          <w:shd w:val="clear" w:color="auto" w:fill="F5F5F5"/>
        </w:rPr>
        <w:t>Офіційний вебпортал парламенту України</w:t>
      </w:r>
      <w:r w:rsidR="00053998" w:rsidRPr="00CF616E">
        <w:rPr>
          <w:rFonts w:ascii="Arial" w:hAnsi="Arial" w:cs="Arial"/>
          <w:color w:val="000000" w:themeColor="text1"/>
          <w:sz w:val="21"/>
          <w:szCs w:val="21"/>
          <w:shd w:val="clear" w:color="auto" w:fill="F5F5F5"/>
        </w:rPr>
        <w:t>. URL: </w:t>
      </w:r>
      <w:hyperlink r:id="rId11" w:anchor="Text" w:tgtFrame="_blank" w:history="1">
        <w:r w:rsidR="00053998" w:rsidRPr="00CF616E">
          <w:rPr>
            <w:rStyle w:val="af2"/>
            <w:rFonts w:ascii="Arial" w:hAnsi="Arial" w:cs="Arial"/>
            <w:color w:val="000000" w:themeColor="text1"/>
            <w:sz w:val="21"/>
            <w:szCs w:val="21"/>
            <w:shd w:val="clear" w:color="auto" w:fill="F5F5F5"/>
          </w:rPr>
          <w:t>https://zakon.rada.gov.ua/laws/show/994_166#Text</w:t>
        </w:r>
      </w:hyperlink>
    </w:p>
  </w:footnote>
  <w:footnote w:id="3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Хартія Європейської безпеки. </w:t>
      </w:r>
      <w:r w:rsidR="00053998" w:rsidRPr="00CF616E">
        <w:rPr>
          <w:rFonts w:ascii="Arial" w:hAnsi="Arial" w:cs="Arial"/>
          <w:i/>
          <w:iCs/>
          <w:color w:val="000000" w:themeColor="text1"/>
          <w:sz w:val="21"/>
          <w:szCs w:val="21"/>
          <w:shd w:val="clear" w:color="auto" w:fill="F5F5F5"/>
        </w:rPr>
        <w:t>Офіційний вебпортал парламенту України</w:t>
      </w:r>
      <w:r w:rsidR="00053998" w:rsidRPr="00CF616E">
        <w:rPr>
          <w:rFonts w:ascii="Arial" w:hAnsi="Arial" w:cs="Arial"/>
          <w:color w:val="000000" w:themeColor="text1"/>
          <w:sz w:val="21"/>
          <w:szCs w:val="21"/>
          <w:shd w:val="clear" w:color="auto" w:fill="F5F5F5"/>
        </w:rPr>
        <w:t>. URL: </w:t>
      </w:r>
      <w:hyperlink r:id="rId12" w:anchor="Text" w:tgtFrame="_blank" w:history="1">
        <w:r w:rsidR="00053998" w:rsidRPr="00CF616E">
          <w:rPr>
            <w:rStyle w:val="af2"/>
            <w:rFonts w:ascii="Arial" w:hAnsi="Arial" w:cs="Arial"/>
            <w:color w:val="000000" w:themeColor="text1"/>
            <w:sz w:val="21"/>
            <w:szCs w:val="21"/>
            <w:shd w:val="clear" w:color="auto" w:fill="F5F5F5"/>
          </w:rPr>
          <w:t>https://zakon.rada.gov.ua/laws/show/994_166#Text</w:t>
        </w:r>
      </w:hyperlink>
    </w:p>
  </w:footnote>
  <w:footnote w:id="3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Хартія Європейської безпеки. </w:t>
      </w:r>
      <w:r w:rsidR="00053998" w:rsidRPr="00CF616E">
        <w:rPr>
          <w:rFonts w:ascii="Arial" w:hAnsi="Arial" w:cs="Arial"/>
          <w:i/>
          <w:iCs/>
          <w:color w:val="000000" w:themeColor="text1"/>
          <w:sz w:val="21"/>
          <w:szCs w:val="21"/>
          <w:shd w:val="clear" w:color="auto" w:fill="F5F5F5"/>
        </w:rPr>
        <w:t>Офіційний вебпортал парламенту України</w:t>
      </w:r>
      <w:r w:rsidR="00053998" w:rsidRPr="00CF616E">
        <w:rPr>
          <w:rFonts w:ascii="Arial" w:hAnsi="Arial" w:cs="Arial"/>
          <w:color w:val="000000" w:themeColor="text1"/>
          <w:sz w:val="21"/>
          <w:szCs w:val="21"/>
          <w:shd w:val="clear" w:color="auto" w:fill="F5F5F5"/>
        </w:rPr>
        <w:t>. URL: </w:t>
      </w:r>
      <w:hyperlink r:id="rId13" w:anchor="Text" w:tgtFrame="_blank" w:history="1">
        <w:r w:rsidR="00053998" w:rsidRPr="00CF616E">
          <w:rPr>
            <w:rStyle w:val="af2"/>
            <w:rFonts w:ascii="Arial" w:hAnsi="Arial" w:cs="Arial"/>
            <w:color w:val="000000" w:themeColor="text1"/>
            <w:sz w:val="21"/>
            <w:szCs w:val="21"/>
            <w:shd w:val="clear" w:color="auto" w:fill="F5F5F5"/>
          </w:rPr>
          <w:t>https://zakon.rada.gov.ua/laws/show/994_166#Text</w:t>
        </w:r>
      </w:hyperlink>
      <w:r w:rsidRPr="00CF616E">
        <w:rPr>
          <w:rFonts w:ascii="Times New Roman" w:hAnsi="Times New Roman" w:cs="Times New Roman"/>
          <w:color w:val="000000" w:themeColor="text1"/>
          <w:sz w:val="24"/>
          <w:szCs w:val="24"/>
        </w:rPr>
        <w:t>.</w:t>
      </w:r>
    </w:p>
  </w:footnote>
  <w:footnote w:id="3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Annual Report 2009. Vienna : OSCE, 2010, р. 90</w:t>
      </w:r>
    </w:p>
  </w:footnote>
  <w:footnote w:id="3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Annual Report 2009. р. 91</w:t>
      </w:r>
    </w:p>
  </w:footnote>
  <w:footnote w:id="3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Договору о коллективной безопасности 20 лет (1992–2012). – М. : ОДКБ, 2012. – с. 14</w:t>
      </w:r>
    </w:p>
  </w:footnote>
  <w:footnote w:id="38">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053998" w:rsidRPr="00CF616E">
        <w:rPr>
          <w:rFonts w:ascii="Arial" w:hAnsi="Arial" w:cs="Arial"/>
          <w:color w:val="000000" w:themeColor="text1"/>
          <w:sz w:val="21"/>
          <w:szCs w:val="21"/>
          <w:shd w:val="clear" w:color="auto" w:fill="F5F5F5"/>
        </w:rPr>
        <w:t>Взаимодействие с международными организациями. </w:t>
      </w:r>
      <w:r w:rsidR="00053998" w:rsidRPr="00CF616E">
        <w:rPr>
          <w:rFonts w:ascii="Arial" w:hAnsi="Arial" w:cs="Arial"/>
          <w:i/>
          <w:iCs/>
          <w:color w:val="000000" w:themeColor="text1"/>
          <w:sz w:val="21"/>
          <w:szCs w:val="21"/>
          <w:shd w:val="clear" w:color="auto" w:fill="F5F5F5"/>
        </w:rPr>
        <w:t>Организация Договора о коллективной безопасности</w:t>
      </w:r>
      <w:r w:rsidR="00053998" w:rsidRPr="00CF616E">
        <w:rPr>
          <w:rFonts w:ascii="Arial" w:hAnsi="Arial" w:cs="Arial"/>
          <w:color w:val="000000" w:themeColor="text1"/>
          <w:sz w:val="21"/>
          <w:szCs w:val="21"/>
          <w:shd w:val="clear" w:color="auto" w:fill="F5F5F5"/>
        </w:rPr>
        <w:t>. URL: </w:t>
      </w:r>
      <w:hyperlink r:id="rId14" w:tgtFrame="_blank" w:history="1">
        <w:r w:rsidR="00053998" w:rsidRPr="00CF616E">
          <w:rPr>
            <w:rStyle w:val="af2"/>
            <w:rFonts w:ascii="Arial" w:hAnsi="Arial" w:cs="Arial"/>
            <w:color w:val="000000" w:themeColor="text1"/>
            <w:sz w:val="21"/>
            <w:szCs w:val="21"/>
            <w:shd w:val="clear" w:color="auto" w:fill="F5F5F5"/>
          </w:rPr>
          <w:t>https://odkb-csto.org/international_org/</w:t>
        </w:r>
      </w:hyperlink>
    </w:p>
  </w:footnote>
  <w:footnote w:id="3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Hummer W., Schweitzer M. Article 52 // The Chapter of the United Nations : A Commentary / ed. by B. Simma. – 2nd ed. – München : Verlag C. H. Beck, 2002. – Vol. 1. – P. 834</w:t>
      </w:r>
    </w:p>
  </w:footnote>
  <w:footnote w:id="40">
    <w:p w:rsidR="00106C2B" w:rsidRPr="00CF616E" w:rsidRDefault="00106C2B" w:rsidP="00470AC5">
      <w:pPr>
        <w:pStyle w:val="1"/>
        <w:spacing w:line="240" w:lineRule="auto"/>
        <w:ind w:firstLine="0"/>
        <w:rPr>
          <w:bCs w:val="0"/>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Pr="00CF616E">
        <w:rPr>
          <w:color w:val="000000" w:themeColor="text1"/>
          <w:sz w:val="24"/>
          <w:szCs w:val="24"/>
        </w:rPr>
        <w:t>Хартія Європейської безпеки від  19.11.1999 р</w:t>
      </w:r>
      <w:r w:rsidRPr="00CF616E">
        <w:rPr>
          <w:rFonts w:eastAsia="Times New Roman"/>
          <w:bCs w:val="0"/>
          <w:color w:val="000000" w:themeColor="text1"/>
          <w:kern w:val="36"/>
          <w:sz w:val="24"/>
          <w:szCs w:val="24"/>
          <w:lang w:eastAsia="ru-RU"/>
        </w:rPr>
        <w:t xml:space="preserve"> </w:t>
      </w:r>
      <w:r w:rsidRPr="00CF616E">
        <w:rPr>
          <w:rFonts w:eastAsia="Times New Roman"/>
          <w:bCs w:val="0"/>
          <w:color w:val="000000" w:themeColor="text1"/>
          <w:kern w:val="36"/>
          <w:sz w:val="24"/>
          <w:szCs w:val="24"/>
          <w:lang w:val="en-US" w:eastAsia="ru-RU"/>
        </w:rPr>
        <w:t>URL</w:t>
      </w:r>
      <w:r w:rsidRPr="00CF616E">
        <w:rPr>
          <w:rFonts w:eastAsia="Times New Roman"/>
          <w:bCs w:val="0"/>
          <w:color w:val="000000" w:themeColor="text1"/>
          <w:kern w:val="36"/>
          <w:sz w:val="24"/>
          <w:szCs w:val="24"/>
          <w:lang w:eastAsia="ru-RU"/>
        </w:rPr>
        <w:t>:</w:t>
      </w:r>
      <w:r w:rsidRPr="00CF616E">
        <w:rPr>
          <w:bCs w:val="0"/>
          <w:color w:val="000000" w:themeColor="text1"/>
          <w:sz w:val="24"/>
          <w:szCs w:val="24"/>
        </w:rPr>
        <w:t xml:space="preserve"> </w:t>
      </w:r>
      <w:hyperlink r:id="rId15" w:anchor="Text" w:history="1">
        <w:r w:rsidRPr="00CF616E">
          <w:rPr>
            <w:rStyle w:val="af2"/>
            <w:bCs w:val="0"/>
            <w:color w:val="000000" w:themeColor="text1"/>
            <w:sz w:val="24"/>
            <w:szCs w:val="24"/>
          </w:rPr>
          <w:t>https://zakon.rada.gov.ua/laws/show/994_166#Text</w:t>
        </w:r>
      </w:hyperlink>
    </w:p>
  </w:footnote>
  <w:footnote w:id="4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Статут Організації Об'єднаних Націй і Статут Міжнародного Суду. Офіційний вебпортал парламенту України. URL: </w:t>
      </w:r>
      <w:hyperlink r:id="rId16" w:anchor="Text" w:history="1">
        <w:r w:rsidRPr="00CF616E">
          <w:rPr>
            <w:rStyle w:val="af2"/>
            <w:rFonts w:ascii="Times New Roman" w:hAnsi="Times New Roman" w:cs="Times New Roman"/>
            <w:color w:val="000000" w:themeColor="text1"/>
            <w:sz w:val="24"/>
            <w:szCs w:val="24"/>
          </w:rPr>
          <w:t>https://zakon.rada.gov.ua/laws/show/995_010#Text</w:t>
        </w:r>
      </w:hyperlink>
      <w:r w:rsidRPr="00CF616E">
        <w:rPr>
          <w:rFonts w:ascii="Times New Roman" w:hAnsi="Times New Roman" w:cs="Times New Roman"/>
          <w:color w:val="000000" w:themeColor="text1"/>
          <w:sz w:val="24"/>
          <w:szCs w:val="24"/>
        </w:rPr>
        <w:t xml:space="preserve"> </w:t>
      </w:r>
    </w:p>
  </w:footnote>
  <w:footnote w:id="42">
    <w:p w:rsidR="00106C2B" w:rsidRPr="00CF616E" w:rsidRDefault="00106C2B" w:rsidP="0076177D">
      <w:pPr>
        <w:pStyle w:val="1"/>
        <w:spacing w:line="240" w:lineRule="auto"/>
        <w:ind w:firstLine="0"/>
        <w:rPr>
          <w:color w:val="000000" w:themeColor="text1"/>
          <w:sz w:val="24"/>
          <w:szCs w:val="24"/>
        </w:rPr>
      </w:pPr>
      <w:r w:rsidRPr="00CF616E">
        <w:rPr>
          <w:rStyle w:val="af0"/>
          <w:color w:val="000000" w:themeColor="text1"/>
          <w:sz w:val="24"/>
          <w:szCs w:val="24"/>
        </w:rPr>
        <w:footnoteRef/>
      </w:r>
      <w:r w:rsidRPr="00CF616E">
        <w:rPr>
          <w:color w:val="000000" w:themeColor="text1"/>
          <w:sz w:val="24"/>
          <w:szCs w:val="24"/>
        </w:rPr>
        <w:t xml:space="preserve"> </w:t>
      </w:r>
      <w:r w:rsidR="008C6C74" w:rsidRPr="00CF616E">
        <w:rPr>
          <w:rFonts w:ascii="Arial" w:hAnsi="Arial" w:cs="Arial"/>
          <w:color w:val="000000" w:themeColor="text1"/>
          <w:sz w:val="21"/>
          <w:szCs w:val="21"/>
          <w:shd w:val="clear" w:color="auto" w:fill="F5F5F5"/>
        </w:rPr>
        <w:t>Хартія Європейської безпеки. </w:t>
      </w:r>
      <w:r w:rsidR="008C6C74" w:rsidRPr="00CF616E">
        <w:rPr>
          <w:rFonts w:ascii="Arial" w:hAnsi="Arial" w:cs="Arial"/>
          <w:i/>
          <w:iCs/>
          <w:color w:val="000000" w:themeColor="text1"/>
          <w:sz w:val="21"/>
          <w:szCs w:val="21"/>
          <w:shd w:val="clear" w:color="auto" w:fill="F5F5F5"/>
        </w:rPr>
        <w:t>Офіційний вебпортал парламенту України</w:t>
      </w:r>
      <w:r w:rsidR="008C6C74" w:rsidRPr="00CF616E">
        <w:rPr>
          <w:rFonts w:ascii="Arial" w:hAnsi="Arial" w:cs="Arial"/>
          <w:color w:val="000000" w:themeColor="text1"/>
          <w:sz w:val="21"/>
          <w:szCs w:val="21"/>
          <w:shd w:val="clear" w:color="auto" w:fill="F5F5F5"/>
        </w:rPr>
        <w:t>. URL: </w:t>
      </w:r>
      <w:hyperlink r:id="rId17" w:anchor="Text" w:tgtFrame="_blank" w:history="1">
        <w:r w:rsidR="008C6C74" w:rsidRPr="00CF616E">
          <w:rPr>
            <w:rStyle w:val="af2"/>
            <w:rFonts w:ascii="Arial" w:hAnsi="Arial" w:cs="Arial"/>
            <w:color w:val="000000" w:themeColor="text1"/>
            <w:sz w:val="21"/>
            <w:szCs w:val="21"/>
            <w:shd w:val="clear" w:color="auto" w:fill="F5F5F5"/>
          </w:rPr>
          <w:t>https://zakon.rada.gov.ua/laws/show/994_166#Text</w:t>
        </w:r>
      </w:hyperlink>
    </w:p>
  </w:footnote>
  <w:footnote w:id="4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Ministerial Declaration on Non-proliferation, OSCE Ministerial council, Athens 2009 // OSCE. URL : http://www.osce.org/cio/40692.</w:t>
      </w:r>
    </w:p>
  </w:footnote>
  <w:footnote w:id="4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Grünther, M. (2014). The OSCE’s importance for Peace and Security in Europe. URL: https://nefia.org/sites/default/files/zeitschrift/artikel/adhoc_15_EN_17_Guenther_NEU.pdf</w:t>
      </w:r>
    </w:p>
  </w:footnote>
  <w:footnote w:id="45">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Никитина Я. Влияние слабых сторон ОБСЕ на эффективность ее деятельности в обеспечении безопасности европейского региона, Таллин, 2018. с. 8.</w:t>
      </w:r>
    </w:p>
  </w:footnote>
  <w:footnote w:id="4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Richter, W. (2015). Foundations and Crisis of the European Peace and Security Order. URL: http://library.fes.de/pdf-files/id-moe/12060.pdf</w:t>
      </w:r>
    </w:p>
  </w:footnote>
  <w:footnote w:id="47">
    <w:p w:rsidR="00106C2B" w:rsidRPr="00CF616E" w:rsidRDefault="00106C2B" w:rsidP="0076177D">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Richter, W. (2015). Foundations and Crisis of the European Peace and Security Order. URL: http://library.fes.de/pdf-files/id-moe/12060.pdf</w:t>
      </w:r>
    </w:p>
  </w:footnote>
  <w:footnote w:id="48">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Mosser, M. W. (2015). Embracing “embedded security”: the OSCE’s understated but significant role in the European security architecture. – European Security, Vol. 24, No. 4, p.587. </w:t>
      </w:r>
    </w:p>
  </w:footnote>
  <w:footnote w:id="4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ISS Strategic Comments. (2011). The OSCE uncertain future. – Strategic Comments, Vol. 12, No. 2, p. 1</w:t>
      </w:r>
    </w:p>
  </w:footnote>
  <w:footnote w:id="5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German, T. C. (2007). Visibly Invisible: EU Engagement in Conflict Resolution in the South Caucasus. – European Security, Vol. 13, No. 3, p.367</w:t>
      </w:r>
    </w:p>
  </w:footnote>
  <w:footnote w:id="5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Matthew Continetti, America Can’t Face China Alone, National Review, 25.04.2020. URL: https://www.nationalrevi ew.com/2020/04//china-american-foreign-policy-facing-threat-requires</w:t>
      </w:r>
    </w:p>
  </w:footnote>
  <w:footnote w:id="52">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Щербак И. ОБСЄ на фоне пандемии: шансы на ренесанс. </w:t>
      </w:r>
      <w:r w:rsidRPr="00CF616E">
        <w:rPr>
          <w:rFonts w:ascii="Times New Roman" w:hAnsi="Times New Roman" w:cs="Times New Roman"/>
          <w:i/>
          <w:color w:val="000000" w:themeColor="text1"/>
          <w:sz w:val="24"/>
          <w:szCs w:val="24"/>
        </w:rPr>
        <w:t>Научно-аналитический вестник ИЕ РАН</w:t>
      </w:r>
      <w:r w:rsidRPr="00CF616E">
        <w:rPr>
          <w:rFonts w:ascii="Times New Roman" w:hAnsi="Times New Roman" w:cs="Times New Roman"/>
          <w:color w:val="000000" w:themeColor="text1"/>
          <w:sz w:val="24"/>
          <w:szCs w:val="24"/>
        </w:rPr>
        <w:t>. 2020. № 3. С. 29.</w:t>
      </w:r>
    </w:p>
  </w:footnote>
  <w:footnote w:id="5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Щербак И. ОБСЄ на фоне пандемии: шансы на ренесанс. </w:t>
      </w:r>
      <w:r w:rsidRPr="00CF616E">
        <w:rPr>
          <w:rFonts w:ascii="Times New Roman" w:hAnsi="Times New Roman" w:cs="Times New Roman"/>
          <w:i/>
          <w:color w:val="000000" w:themeColor="text1"/>
          <w:sz w:val="24"/>
          <w:szCs w:val="24"/>
        </w:rPr>
        <w:t>Научно-аналитический вестник ИЕ РАН</w:t>
      </w:r>
      <w:r w:rsidRPr="00CF616E">
        <w:rPr>
          <w:rFonts w:ascii="Times New Roman" w:hAnsi="Times New Roman" w:cs="Times New Roman"/>
          <w:color w:val="000000" w:themeColor="text1"/>
          <w:sz w:val="24"/>
          <w:szCs w:val="24"/>
        </w:rPr>
        <w:t>. 2020. № 3. С. 29.</w:t>
      </w:r>
    </w:p>
  </w:footnote>
  <w:footnote w:id="54">
    <w:p w:rsidR="00106C2B" w:rsidRPr="00CF616E" w:rsidRDefault="00106C2B" w:rsidP="005032ED">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Посредничество и содействие диалогу в контексте ОБСЕ. Справочное руководство. С. 8. URL: https://www.osce.org/files/f/documents/b/f/155196.pdf</w:t>
      </w:r>
    </w:p>
  </w:footnote>
  <w:footnote w:id="55">
    <w:p w:rsidR="00106C2B" w:rsidRPr="00CF616E" w:rsidRDefault="00106C2B" w:rsidP="005032ED">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Stefan Lehne. Reviving the OSCE: European Security and the Ukraine Crisis, 22.09.2015. Carnegie Europe, Carnegie Endowment for International Peace. URL: www.carnegieeurope.eu</w:t>
      </w:r>
    </w:p>
  </w:footnote>
  <w:footnote w:id="5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Щербак И. ОБСЄ на фоне пандемии: шансы на ренесанс, Научно-аналитический вестник ИЕ РАН, №3, 2020. с. 31</w:t>
      </w:r>
    </w:p>
  </w:footnote>
  <w:footnote w:id="5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Щербак И. ОБСЄ на фоне пандемии: шансы на ренесанс, с. 32</w:t>
      </w:r>
    </w:p>
  </w:footnote>
  <w:footnote w:id="58">
    <w:p w:rsidR="00106C2B" w:rsidRPr="00CF616E" w:rsidRDefault="00106C2B" w:rsidP="008E045E">
      <w:pPr>
        <w:pStyle w:val="ae"/>
        <w:jc w:val="both"/>
        <w:rPr>
          <w:rFonts w:ascii="Times New Roman" w:hAnsi="Times New Roman" w:cs="Times New Roman"/>
          <w:color w:val="000000" w:themeColor="text1"/>
          <w:sz w:val="24"/>
          <w:szCs w:val="24"/>
        </w:rPr>
      </w:pPr>
      <w:r w:rsidRPr="00CF616E">
        <w:rPr>
          <w:rStyle w:val="af0"/>
          <w:color w:val="000000" w:themeColor="text1"/>
        </w:rPr>
        <w:footnoteRef/>
      </w:r>
      <w:r w:rsidRPr="00CF616E">
        <w:rPr>
          <w:color w:val="000000" w:themeColor="text1"/>
        </w:rPr>
        <w:t xml:space="preserve"> </w:t>
      </w:r>
      <w:r w:rsidRPr="00CF616E">
        <w:rPr>
          <w:rStyle w:val="jlqj4b"/>
          <w:rFonts w:ascii="Times New Roman" w:hAnsi="Times New Roman" w:cs="Times New Roman"/>
          <w:color w:val="000000" w:themeColor="text1"/>
          <w:sz w:val="24"/>
          <w:szCs w:val="24"/>
        </w:rPr>
        <w:t xml:space="preserve">Фалалєєва В. Особливості організації і діяльності ОБСЄ в умовах загострення невоєнних конфліктів. </w:t>
      </w:r>
      <w:r w:rsidRPr="00CF616E">
        <w:rPr>
          <w:rFonts w:ascii="Times New Roman" w:hAnsi="Times New Roman" w:cs="Times New Roman"/>
          <w:i/>
          <w:color w:val="000000" w:themeColor="text1"/>
          <w:sz w:val="24"/>
          <w:szCs w:val="24"/>
        </w:rPr>
        <w:t>Вісник Академії адвокатури України.</w:t>
      </w:r>
      <w:r w:rsidRPr="00CF616E">
        <w:rPr>
          <w:rFonts w:ascii="Times New Roman" w:hAnsi="Times New Roman" w:cs="Times New Roman"/>
          <w:color w:val="000000" w:themeColor="text1"/>
          <w:sz w:val="24"/>
          <w:szCs w:val="24"/>
        </w:rPr>
        <w:t xml:space="preserve"> 2013. № 2 (27). С. 141.</w:t>
      </w:r>
    </w:p>
  </w:footnote>
  <w:footnote w:id="59">
    <w:p w:rsidR="00106C2B" w:rsidRPr="00CF616E" w:rsidRDefault="00106C2B" w:rsidP="00094010">
      <w:pPr>
        <w:spacing w:after="0" w:line="240" w:lineRule="auto"/>
        <w:jc w:val="both"/>
        <w:rPr>
          <w:color w:val="000000" w:themeColor="text1"/>
        </w:rPr>
      </w:pPr>
      <w:r w:rsidRPr="00CF616E">
        <w:rPr>
          <w:rStyle w:val="af0"/>
          <w:rFonts w:ascii="Times New Roman" w:hAnsi="Times New Roman" w:cs="Times New Roman"/>
          <w:color w:val="000000" w:themeColor="text1"/>
          <w:sz w:val="24"/>
          <w:szCs w:val="24"/>
        </w:rPr>
        <w:footnoteRef/>
      </w:r>
      <w:r w:rsidR="008C6C74" w:rsidRPr="00CF616E">
        <w:rPr>
          <w:rFonts w:ascii="Arial" w:hAnsi="Arial" w:cs="Arial"/>
          <w:i/>
          <w:iCs/>
          <w:color w:val="000000" w:themeColor="text1"/>
          <w:sz w:val="21"/>
          <w:szCs w:val="21"/>
          <w:shd w:val="clear" w:color="auto" w:fill="F5F5F5"/>
        </w:rPr>
        <w:t>Organization for Security and Co-operation in Europe | OSCE</w:t>
      </w:r>
      <w:r w:rsidR="008C6C74" w:rsidRPr="00CF616E">
        <w:rPr>
          <w:rFonts w:ascii="Arial" w:hAnsi="Arial" w:cs="Arial"/>
          <w:color w:val="000000" w:themeColor="text1"/>
          <w:sz w:val="21"/>
          <w:szCs w:val="21"/>
          <w:shd w:val="clear" w:color="auto" w:fill="F5F5F5"/>
        </w:rPr>
        <w:t>. URL: </w:t>
      </w:r>
      <w:hyperlink r:id="rId18" w:tgtFrame="_blank" w:history="1">
        <w:r w:rsidR="008C6C74" w:rsidRPr="00CF616E">
          <w:rPr>
            <w:rStyle w:val="af2"/>
            <w:rFonts w:ascii="Arial" w:hAnsi="Arial" w:cs="Arial"/>
            <w:color w:val="000000" w:themeColor="text1"/>
            <w:sz w:val="21"/>
            <w:szCs w:val="21"/>
            <w:shd w:val="clear" w:color="auto" w:fill="F5F5F5"/>
          </w:rPr>
          <w:t>https://www.osce.org/files/f/documents/3/4/447790.pdf</w:t>
        </w:r>
      </w:hyperlink>
    </w:p>
  </w:footnote>
  <w:footnote w:id="60">
    <w:p w:rsidR="00106C2B" w:rsidRPr="00CF616E" w:rsidRDefault="00106C2B" w:rsidP="00094010">
      <w:pPr>
        <w:pStyle w:val="ae"/>
        <w:rPr>
          <w:color w:val="000000" w:themeColor="text1"/>
        </w:rPr>
      </w:pPr>
      <w:r w:rsidRPr="00CF616E">
        <w:rPr>
          <w:rStyle w:val="af0"/>
          <w:color w:val="000000" w:themeColor="text1"/>
        </w:rPr>
        <w:footnoteRef/>
      </w:r>
      <w:r w:rsidRPr="00CF616E">
        <w:rPr>
          <w:color w:val="000000" w:themeColor="text1"/>
        </w:rPr>
        <w:t xml:space="preserve"> </w:t>
      </w:r>
      <w:r w:rsidRPr="00CF616E">
        <w:rPr>
          <w:rFonts w:ascii="Times New Roman" w:hAnsi="Times New Roman" w:cs="Times New Roman"/>
          <w:color w:val="000000" w:themeColor="text1"/>
          <w:sz w:val="24"/>
          <w:szCs w:val="24"/>
        </w:rPr>
        <w:t>Кісілевич-Чорнойван О.М. Міжнародне інформаційне право/ О.М.Кісілевич-Чорнойван. –К. : ДП “Вид. дім “Персонал”, 2011. с. 109</w:t>
      </w:r>
    </w:p>
  </w:footnote>
  <w:footnote w:id="6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Concluding Document of the Vienna Meeting 1986 of the Participating States of the Conference on Security and Co-operation in Europe, Held on the Basis of the Final Act Relating to the Follow-up to the Conference, 1989’, Vienna, pp.18-19</w:t>
      </w:r>
    </w:p>
  </w:footnote>
  <w:footnote w:id="62">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Document of the Bonn Conference On Economic Co-operation in Europe’, Bonn, 1990, p.12</w:t>
      </w:r>
    </w:p>
  </w:footnote>
  <w:footnote w:id="6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What are the military facility visits’, available at http://www.osce.org/home/116100, Accessed on 10 March, 2014.</w:t>
      </w:r>
    </w:p>
  </w:footnote>
  <w:footnote w:id="6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OSCE Strategic Framework for Police-Related Activities’, OSCE Permanent Council Decision no. 1049, 26 July 2012, p.3</w:t>
      </w:r>
    </w:p>
  </w:footnote>
  <w:footnote w:id="6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Conference on Security and Co-operation in Europe Final Act, Helsinki 1975, pp.38-56.</w:t>
      </w:r>
    </w:p>
  </w:footnote>
  <w:footnote w:id="66">
    <w:p w:rsidR="00106C2B" w:rsidRPr="00CF616E" w:rsidRDefault="00106C2B" w:rsidP="00733112">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Organization for Security and Co-operation in Europe Istanbul Summit 1999, Istanbul Document 1999’, Istanbul, 1999, pp. 5-7</w:t>
      </w:r>
    </w:p>
  </w:footnote>
  <w:footnote w:id="67">
    <w:p w:rsidR="00106C2B" w:rsidRPr="00CF616E" w:rsidRDefault="00106C2B" w:rsidP="00733112">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OSCE, Media freedom and development, URL: </w:t>
      </w:r>
      <w:hyperlink r:id="rId19" w:history="1">
        <w:r w:rsidRPr="00CF616E">
          <w:rPr>
            <w:rStyle w:val="af2"/>
            <w:rFonts w:ascii="Times New Roman" w:hAnsi="Times New Roman" w:cs="Times New Roman"/>
            <w:color w:val="000000" w:themeColor="text1"/>
            <w:sz w:val="24"/>
            <w:szCs w:val="24"/>
          </w:rPr>
          <w:t>https://www.osce.org/media-freedom-and-development</w:t>
        </w:r>
      </w:hyperlink>
    </w:p>
  </w:footnote>
  <w:footnote w:id="68">
    <w:p w:rsidR="00106C2B" w:rsidRPr="00CF616E" w:rsidRDefault="00106C2B" w:rsidP="00733112">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Interview with Nora Isaac, Adviser, OSCE Office of the Representative on Freedom of the Media, Vienna, 9 November 2012.</w:t>
      </w:r>
    </w:p>
  </w:footnote>
  <w:footnote w:id="6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The OSCE Representative on Freedom of the Media, Internet Freedom Factsheet’.</w:t>
      </w:r>
    </w:p>
  </w:footnote>
  <w:footnote w:id="7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8C6C74" w:rsidRPr="00CF616E">
        <w:rPr>
          <w:rFonts w:ascii="Arial" w:hAnsi="Arial" w:cs="Arial"/>
          <w:i/>
          <w:iCs/>
          <w:color w:val="000000" w:themeColor="text1"/>
          <w:sz w:val="21"/>
          <w:szCs w:val="21"/>
          <w:shd w:val="clear" w:color="auto" w:fill="F5F5F5"/>
        </w:rPr>
        <w:t>Organization for Security and Co-operation in Europe | OSCE</w:t>
      </w:r>
      <w:r w:rsidR="008C6C74" w:rsidRPr="00CF616E">
        <w:rPr>
          <w:rFonts w:ascii="Arial" w:hAnsi="Arial" w:cs="Arial"/>
          <w:color w:val="000000" w:themeColor="text1"/>
          <w:sz w:val="21"/>
          <w:szCs w:val="21"/>
          <w:shd w:val="clear" w:color="auto" w:fill="F5F5F5"/>
        </w:rPr>
        <w:t>. URL: </w:t>
      </w:r>
      <w:r w:rsidR="008C6C74" w:rsidRPr="00CF616E">
        <w:rPr>
          <w:color w:val="000000" w:themeColor="text1"/>
          <w:sz w:val="24"/>
          <w:szCs w:val="24"/>
        </w:rPr>
        <w:t>https://www.osce.org/files/f/documents/8/e/31230.pdf</w:t>
      </w:r>
    </w:p>
  </w:footnote>
  <w:footnote w:id="7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Concluding Document of the Madrid Meeting 1980 of Representatives of the Participating States of the Conference on Security and Co-operation in Europe, Held on the Basis of the Final Act Relating to the Follow-up to the Conference’, 6 September 1983, Madrid, p.22</w:t>
      </w:r>
    </w:p>
  </w:footnote>
  <w:footnote w:id="72">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‘Concluding Document of the Vienna Meeting 1986 of the Participating States of the Conference on Security and Co-operation in Europe, Held on the Basis of the Final Act Relating to the Follow-up to the Conference’, Vienna 1989, p.32</w:t>
      </w:r>
    </w:p>
  </w:footnote>
  <w:footnote w:id="7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Document of the Moscow Meeting of the Conference on the Human Dimension of the CSCE, 1991, p.41.</w:t>
      </w:r>
    </w:p>
  </w:footnote>
  <w:footnote w:id="7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Document of the Moscow Meeting of the Conference on the Human Dimension of the CSCE, p.43.</w:t>
      </w:r>
    </w:p>
  </w:footnote>
  <w:footnote w:id="7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CSCE Summit, 1994, Budapest, Budapest Document 1994-Towards a Genuine Partnership In a New Era-Budapest Summit Declaration.</w:t>
      </w:r>
    </w:p>
  </w:footnote>
  <w:footnote w:id="7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Organization for Security and Cooperation in Europe Lisbon Summit, 1996, Lisbon Document 1996, Lisbon, 1996, p.6</w:t>
      </w:r>
    </w:p>
  </w:footnote>
  <w:footnote w:id="7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‘Charter for European Security, Organization for Security and Co-operation in Europe Istanbul Summit 1999, Istanbul Document 1999’, Istanbul, 1999, p.7</w:t>
      </w:r>
    </w:p>
  </w:footnote>
  <w:footnote w:id="78">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Organization for Security and Cooperation in Europe Istanbul Summit 1999, Istanbul Document 1999, Istanbul, 1999, p.51</w:t>
      </w:r>
    </w:p>
  </w:footnote>
  <w:footnote w:id="7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Astana Commemorative Declaration towards a Security Community, Security and Human Rights, 2010, p.266</w:t>
      </w:r>
    </w:p>
  </w:footnote>
  <w:footnote w:id="8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Walter Kemp, ‘Targeting Its Constituency: Political Will, Public Relations, and the OSCE’, in Heinz Gärtner, Adrian Hyde-Price, and Erich Reiter (eds), Europe’s New Security Challenges, London: Lynne Rienner Publishers, 2001, p.256.</w:t>
      </w:r>
    </w:p>
  </w:footnote>
  <w:footnote w:id="81">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OSCE</w:t>
      </w:r>
      <w:r w:rsidR="00E81F91" w:rsidRPr="00CF616E">
        <w:rPr>
          <w:rFonts w:ascii="Times New Roman" w:hAnsi="Times New Roman" w:cs="Times New Roman"/>
          <w:color w:val="000000" w:themeColor="text1"/>
          <w:sz w:val="24"/>
          <w:szCs w:val="24"/>
        </w:rPr>
        <w:t xml:space="preserve">, Media freedom and development. </w:t>
      </w:r>
      <w:r w:rsidR="00E81F91" w:rsidRPr="00CF616E">
        <w:rPr>
          <w:rFonts w:ascii="Times New Roman" w:hAnsi="Times New Roman" w:cs="Times New Roman"/>
          <w:color w:val="000000" w:themeColor="text1"/>
          <w:sz w:val="24"/>
          <w:szCs w:val="24"/>
          <w:lang w:val="en-US"/>
        </w:rPr>
        <w:t>URL:</w:t>
      </w:r>
      <w:r w:rsidRPr="00CF616E">
        <w:rPr>
          <w:rFonts w:ascii="Times New Roman" w:hAnsi="Times New Roman" w:cs="Times New Roman"/>
          <w:color w:val="000000" w:themeColor="text1"/>
          <w:sz w:val="24"/>
          <w:szCs w:val="24"/>
        </w:rPr>
        <w:t xml:space="preserve"> http://www.osce.org/what/mediafreedom</w:t>
      </w:r>
    </w:p>
  </w:footnote>
  <w:footnote w:id="82">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E81F91" w:rsidRPr="00CF616E">
        <w:rPr>
          <w:rFonts w:ascii="Arial" w:hAnsi="Arial" w:cs="Arial"/>
          <w:i/>
          <w:iCs/>
          <w:color w:val="000000" w:themeColor="text1"/>
          <w:sz w:val="21"/>
          <w:szCs w:val="21"/>
          <w:shd w:val="clear" w:color="auto" w:fill="F5F5F5"/>
        </w:rPr>
        <w:t>Organization for Security and Co-operation in Europe | OSCE</w:t>
      </w:r>
      <w:r w:rsidR="00E81F91" w:rsidRPr="00CF616E">
        <w:rPr>
          <w:rFonts w:ascii="Arial" w:hAnsi="Arial" w:cs="Arial"/>
          <w:color w:val="000000" w:themeColor="text1"/>
          <w:sz w:val="21"/>
          <w:szCs w:val="21"/>
          <w:shd w:val="clear" w:color="auto" w:fill="F5F5F5"/>
        </w:rPr>
        <w:t>. URL: </w:t>
      </w:r>
      <w:r w:rsidR="00E81F91" w:rsidRPr="00CF616E">
        <w:rPr>
          <w:color w:val="000000" w:themeColor="text1"/>
          <w:sz w:val="24"/>
          <w:szCs w:val="24"/>
        </w:rPr>
        <w:t>https://www.osce.org/files/f/documents/8/e/31230.pdf</w:t>
      </w:r>
    </w:p>
  </w:footnote>
  <w:footnote w:id="8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Interview with Nora Isaac, Adviser, OSCE Office of the Representative on Freedom of the Media, Vienna, 9 November 2012.</w:t>
      </w:r>
    </w:p>
  </w:footnote>
  <w:footnote w:id="84">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Interview with Nora Isaac, Adviser, OSCE Office of the Representative on Freedom of the Media</w:t>
      </w:r>
    </w:p>
  </w:footnote>
  <w:footnote w:id="85">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Jeff Goldstein, ‘Can a summit advance the OSCE’s work in the Human Dimension?’, Security and Human Rights 2010 №2, p.113</w:t>
      </w:r>
    </w:p>
  </w:footnote>
  <w:footnote w:id="86">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The OSCE Representative on Freedom of the Media, Internet Freedom Factsheet</w:t>
      </w:r>
    </w:p>
  </w:footnote>
  <w:footnote w:id="87">
    <w:p w:rsidR="00106C2B" w:rsidRPr="00CF616E" w:rsidRDefault="00106C2B" w:rsidP="00EA29F3">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Довгань О. Д. Організація правового гарантування безпеки інформаційних обмінів в контексті глобалізації, Правова інформатика , № 4(40), 2013. с. 81</w:t>
      </w:r>
    </w:p>
  </w:footnote>
  <w:footnote w:id="88">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Довгань О. Д. Організація правового гарантування безпеки інформаційних обмінів в контексті глобалізації, с. 81</w:t>
      </w:r>
    </w:p>
  </w:footnote>
  <w:footnote w:id="8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Кісілевич-Чорнойван О.М. Міжнародне інформаційне право/ О.М.Кісілевич-Чорнойван. –К. : ДП “Вид. дім “Персонал”, 2011. с. 109</w:t>
      </w:r>
    </w:p>
  </w:footnote>
  <w:footnote w:id="9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Кісілевич-Чорнойван О.М. Міжнародне інформаційне право, с. 111</w:t>
      </w:r>
    </w:p>
  </w:footnote>
  <w:footnote w:id="91">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ОБСЄ: Сучасні виклики та перспективи розвитку </w:t>
      </w:r>
      <w:r w:rsidRPr="00CF616E">
        <w:rPr>
          <w:rFonts w:ascii="Times New Roman" w:eastAsia="Times New Roman" w:hAnsi="Times New Roman" w:cs="Times New Roman"/>
          <w:bCs/>
          <w:color w:val="000000" w:themeColor="text1"/>
          <w:kern w:val="36"/>
          <w:sz w:val="24"/>
          <w:szCs w:val="24"/>
          <w:lang w:eastAsia="ru-RU"/>
        </w:rPr>
        <w:t>, с. 41-42</w:t>
      </w:r>
    </w:p>
  </w:footnote>
  <w:footnote w:id="92">
    <w:p w:rsidR="00106C2B" w:rsidRPr="00CF616E" w:rsidRDefault="00106C2B" w:rsidP="00EA29F3">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ОБСЄ: Сучасні виклики та перспективи розвитку </w:t>
      </w:r>
      <w:r w:rsidRPr="00CF616E">
        <w:rPr>
          <w:rFonts w:ascii="Times New Roman" w:eastAsia="Times New Roman" w:hAnsi="Times New Roman" w:cs="Times New Roman"/>
          <w:bCs/>
          <w:color w:val="000000" w:themeColor="text1"/>
          <w:kern w:val="36"/>
          <w:sz w:val="24"/>
          <w:szCs w:val="24"/>
          <w:lang w:eastAsia="ru-RU"/>
        </w:rPr>
        <w:t>, с. 42</w:t>
      </w:r>
    </w:p>
  </w:footnote>
  <w:footnote w:id="9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Кісілевич-Чорнойван О.М. Міжнародне інформаційне право/ О.М.Кісілевич-Чорнойван. –К. : ДП “Вид. дім “Персонал”, 2011. С. 112.</w:t>
      </w:r>
    </w:p>
  </w:footnote>
  <w:footnote w:id="94">
    <w:p w:rsidR="00106C2B" w:rsidRPr="00CF616E" w:rsidRDefault="00106C2B" w:rsidP="007C2C31">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E81F91" w:rsidRPr="00CF616E">
        <w:rPr>
          <w:rFonts w:ascii="Arial" w:hAnsi="Arial" w:cs="Arial"/>
          <w:color w:val="000000" w:themeColor="text1"/>
          <w:sz w:val="21"/>
          <w:szCs w:val="21"/>
          <w:shd w:val="clear" w:color="auto" w:fill="F5F5F5"/>
        </w:rPr>
        <w:t>OSCE Special Monitoring Mission to Ukraine. </w:t>
      </w:r>
      <w:r w:rsidR="00E81F91" w:rsidRPr="00CF616E">
        <w:rPr>
          <w:rFonts w:ascii="Arial" w:hAnsi="Arial" w:cs="Arial"/>
          <w:i/>
          <w:iCs/>
          <w:color w:val="000000" w:themeColor="text1"/>
          <w:sz w:val="21"/>
          <w:szCs w:val="21"/>
          <w:shd w:val="clear" w:color="auto" w:fill="F5F5F5"/>
        </w:rPr>
        <w:t>Organization for Security and Co-operation in Europe | OSCE</w:t>
      </w:r>
      <w:r w:rsidR="00E81F91" w:rsidRPr="00CF616E">
        <w:rPr>
          <w:rFonts w:ascii="Arial" w:hAnsi="Arial" w:cs="Arial"/>
          <w:color w:val="000000" w:themeColor="text1"/>
          <w:sz w:val="21"/>
          <w:szCs w:val="21"/>
          <w:shd w:val="clear" w:color="auto" w:fill="F5F5F5"/>
        </w:rPr>
        <w:t>. URL: </w:t>
      </w:r>
      <w:hyperlink r:id="rId20" w:tgtFrame="_blank" w:history="1">
        <w:r w:rsidR="00E81F91" w:rsidRPr="00CF616E">
          <w:rPr>
            <w:rStyle w:val="af2"/>
            <w:rFonts w:ascii="Arial" w:hAnsi="Arial" w:cs="Arial"/>
            <w:color w:val="000000" w:themeColor="text1"/>
            <w:sz w:val="21"/>
            <w:szCs w:val="21"/>
            <w:shd w:val="clear" w:color="auto" w:fill="F5F5F5"/>
          </w:rPr>
          <w:t>https://www.osce.org/special-monitoring-mission-to-ukraine</w:t>
        </w:r>
      </w:hyperlink>
    </w:p>
  </w:footnote>
  <w:footnote w:id="95">
    <w:p w:rsidR="00106C2B" w:rsidRPr="00CF616E" w:rsidRDefault="00106C2B" w:rsidP="007C2C31">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Гончаренко І. В. Діяльність ООН та ОБСЄ у врегулюванні конфліктів на пострадянському просторі (90-ти роки ХХ століття) [Текст] : автореф.дис ... канд. іст. наук : 07.00.02 / Гончаренко Іван Олександрович ; Дипломатична академія України при Міністерстві закордонних справ України. - К., 2009. с.3</w:t>
      </w:r>
    </w:p>
  </w:footnote>
  <w:footnote w:id="96">
    <w:p w:rsidR="00106C2B" w:rsidRPr="00CF616E" w:rsidRDefault="00106C2B" w:rsidP="007C2C31">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Гончаренко І. В. Діяльність ООН та ОБСЄ у врегулюванні конфліктів на пострадянському просторі (90-ти роки ХХ століття) с.13</w:t>
      </w:r>
    </w:p>
  </w:footnote>
  <w:footnote w:id="97">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Гончаренко І. В. Діяльність ООН та ОБСЄ у врегулюванні конфліктів на пострадянському просторі (90-ти роки ХХ століття) [Текст] : автореф.дис ... канд. іст. наук : 07.00.02 / Гончаренко Іван Олександрович ; Дипломатична академія України при Міністерстві закордонних справ України. - К., 2009. с.14</w:t>
      </w:r>
    </w:p>
  </w:footnote>
  <w:footnote w:id="98">
    <w:p w:rsidR="00106C2B" w:rsidRPr="00CF616E" w:rsidRDefault="00106C2B" w:rsidP="00EA29F3">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Гончаренко І. В. Діяльність ООН та ОБСЄ у врегулюванні конфліктів на пострадянському просторі (90-ти роки ХХ століття) с. 15</w:t>
      </w:r>
    </w:p>
  </w:footnote>
  <w:footnote w:id="99">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E81F91" w:rsidRPr="00CF616E">
        <w:rPr>
          <w:rFonts w:ascii="Arial" w:hAnsi="Arial" w:cs="Arial"/>
          <w:i/>
          <w:iCs/>
          <w:color w:val="000000" w:themeColor="text1"/>
          <w:sz w:val="21"/>
          <w:szCs w:val="21"/>
          <w:shd w:val="clear" w:color="auto" w:fill="F5F5F5"/>
        </w:rPr>
        <w:t>Organization for Security and Co-operation in Europe | OSCE</w:t>
      </w:r>
      <w:r w:rsidR="00E81F91" w:rsidRPr="00CF616E">
        <w:rPr>
          <w:rFonts w:ascii="Arial" w:hAnsi="Arial" w:cs="Arial"/>
          <w:color w:val="000000" w:themeColor="text1"/>
          <w:sz w:val="21"/>
          <w:szCs w:val="21"/>
          <w:shd w:val="clear" w:color="auto" w:fill="F5F5F5"/>
        </w:rPr>
        <w:t>. URL: </w:t>
      </w:r>
      <w:hyperlink r:id="rId21" w:tgtFrame="_blank" w:history="1">
        <w:r w:rsidR="00E81F91" w:rsidRPr="00CF616E">
          <w:rPr>
            <w:rStyle w:val="af2"/>
            <w:rFonts w:ascii="Arial" w:hAnsi="Arial" w:cs="Arial"/>
            <w:color w:val="000000" w:themeColor="text1"/>
            <w:sz w:val="21"/>
            <w:szCs w:val="21"/>
            <w:shd w:val="clear" w:color="auto" w:fill="F5F5F5"/>
          </w:rPr>
          <w:t>http://www.osce.org/pc/29031?download=true</w:t>
        </w:r>
      </w:hyperlink>
      <w:r w:rsidRPr="00CF616E">
        <w:rPr>
          <w:rFonts w:ascii="Times New Roman" w:hAnsi="Times New Roman" w:cs="Times New Roman"/>
          <w:color w:val="000000" w:themeColor="text1"/>
          <w:sz w:val="24"/>
          <w:szCs w:val="24"/>
        </w:rPr>
        <w:t>.</w:t>
      </w:r>
    </w:p>
  </w:footnote>
  <w:footnote w:id="100">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Парахонський Б. О., Яворська Г. М. Роль ОБСЄ у формуванні європейського середовища безпеки // Стратегічні пріоритети. 2013. № 3 (28). С. 114.</w:t>
      </w:r>
    </w:p>
  </w:footnote>
  <w:footnote w:id="101">
    <w:p w:rsidR="00106C2B" w:rsidRPr="00CF616E" w:rsidRDefault="00106C2B" w:rsidP="007C2C31">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00E81F91" w:rsidRPr="00CF616E">
        <w:rPr>
          <w:rFonts w:ascii="Arial" w:hAnsi="Arial" w:cs="Arial"/>
          <w:color w:val="000000" w:themeColor="text1"/>
          <w:sz w:val="21"/>
          <w:szCs w:val="21"/>
          <w:shd w:val="clear" w:color="auto" w:fill="F5F5F5"/>
        </w:rPr>
        <w:t>OSCE Special Monitoring Mission to Ukraine. </w:t>
      </w:r>
      <w:r w:rsidR="00E81F91" w:rsidRPr="00CF616E">
        <w:rPr>
          <w:rFonts w:ascii="Arial" w:hAnsi="Arial" w:cs="Arial"/>
          <w:i/>
          <w:iCs/>
          <w:color w:val="000000" w:themeColor="text1"/>
          <w:sz w:val="21"/>
          <w:szCs w:val="21"/>
          <w:shd w:val="clear" w:color="auto" w:fill="F5F5F5"/>
        </w:rPr>
        <w:t>Organization for Security and Co-operation in Europe | OSCE</w:t>
      </w:r>
      <w:r w:rsidR="00E81F91" w:rsidRPr="00CF616E">
        <w:rPr>
          <w:rFonts w:ascii="Arial" w:hAnsi="Arial" w:cs="Arial"/>
          <w:color w:val="000000" w:themeColor="text1"/>
          <w:sz w:val="21"/>
          <w:szCs w:val="21"/>
          <w:shd w:val="clear" w:color="auto" w:fill="F5F5F5"/>
        </w:rPr>
        <w:t>. URL: </w:t>
      </w:r>
      <w:hyperlink r:id="rId22" w:tgtFrame="_blank" w:history="1">
        <w:r w:rsidR="00E81F91" w:rsidRPr="00CF616E">
          <w:rPr>
            <w:rStyle w:val="af2"/>
            <w:rFonts w:ascii="Arial" w:hAnsi="Arial" w:cs="Arial"/>
            <w:color w:val="000000" w:themeColor="text1"/>
            <w:sz w:val="21"/>
            <w:szCs w:val="21"/>
            <w:shd w:val="clear" w:color="auto" w:fill="F5F5F5"/>
          </w:rPr>
          <w:t>https://www.osce.org/special-monitoring-mission-to-ukraine</w:t>
        </w:r>
      </w:hyperlink>
    </w:p>
  </w:footnote>
  <w:footnote w:id="102">
    <w:p w:rsidR="00106C2B" w:rsidRPr="00CF616E" w:rsidRDefault="00106C2B" w:rsidP="007C2C31">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ООН. Меморандум о гарантиях безопасности в связи с присоединением Украины к Договору о нераспространении ядерного оружия // Official Documents S</w:t>
      </w:r>
      <w:r w:rsidR="00E81F91" w:rsidRPr="00CF616E">
        <w:rPr>
          <w:rFonts w:ascii="Times New Roman" w:hAnsi="Times New Roman" w:cs="Times New Roman"/>
          <w:color w:val="000000" w:themeColor="text1"/>
          <w:sz w:val="24"/>
          <w:szCs w:val="24"/>
        </w:rPr>
        <w:t>ystem of the United Nations. UR</w:t>
      </w:r>
      <w:r w:rsidR="00E81F91" w:rsidRPr="00CF616E">
        <w:rPr>
          <w:rFonts w:ascii="Times New Roman" w:hAnsi="Times New Roman" w:cs="Times New Roman"/>
          <w:color w:val="000000" w:themeColor="text1"/>
          <w:sz w:val="24"/>
          <w:szCs w:val="24"/>
          <w:lang w:val="en-US"/>
        </w:rPr>
        <w:t>L</w:t>
      </w:r>
      <w:r w:rsidRPr="00CF616E">
        <w:rPr>
          <w:rFonts w:ascii="Times New Roman" w:hAnsi="Times New Roman" w:cs="Times New Roman"/>
          <w:color w:val="000000" w:themeColor="text1"/>
          <w:sz w:val="24"/>
          <w:szCs w:val="24"/>
        </w:rPr>
        <w:t>: http://daccess-dds-ny.un.org/doc/UNDOC/ GEN/G94/652/94/PDF/G9465294.pdf</w:t>
      </w:r>
    </w:p>
  </w:footnote>
  <w:footnote w:id="103">
    <w:p w:rsidR="00106C2B" w:rsidRPr="00CF616E" w:rsidRDefault="00106C2B" w:rsidP="00470AC5">
      <w:pPr>
        <w:pStyle w:val="ae"/>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Яковенко А.И. Европейская безопасность: что показывает украинский стресс-тест // Россия в глобальной политике. 2014. № 5. с. 105</w:t>
      </w:r>
    </w:p>
  </w:footnote>
  <w:footnote w:id="104">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Galbreath D.J. The Organization for Security and Co-operation in Europe (OSCE). New York: Routledge, 2007, с.35</w:t>
      </w:r>
    </w:p>
  </w:footnote>
  <w:footnote w:id="105">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Goldgeier J. Not whether but when: the US decision to enlarge NATO. Washington, D.C.: Brookings Institution Press, 1999, с. 122 </w:t>
      </w:r>
    </w:p>
  </w:footnote>
  <w:footnote w:id="106">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Hodge C.C. Redefining European security. New York; London: Garland Publishing, 1999, с. 78.</w:t>
      </w:r>
    </w:p>
  </w:footnote>
  <w:footnote w:id="107">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 xml:space="preserve">Kerr J.G. The road to Helsinki: an analysis of European International relations leading to the Conference on Security and Cooperation in Europe. University of Virginia, 1977. </w:t>
      </w:r>
    </w:p>
  </w:footnote>
  <w:footnote w:id="108">
    <w:p w:rsidR="00106C2B" w:rsidRPr="00CF616E" w:rsidRDefault="00106C2B" w:rsidP="00470AC5">
      <w:pPr>
        <w:spacing w:after="0" w:line="240" w:lineRule="auto"/>
        <w:jc w:val="both"/>
        <w:rPr>
          <w:rFonts w:ascii="Times New Roman" w:hAnsi="Times New Roman" w:cs="Times New Roman"/>
          <w:color w:val="000000" w:themeColor="text1"/>
          <w:sz w:val="24"/>
          <w:szCs w:val="24"/>
        </w:rPr>
      </w:pPr>
      <w:r w:rsidRPr="00CF616E">
        <w:rPr>
          <w:rStyle w:val="af0"/>
          <w:rFonts w:ascii="Times New Roman" w:hAnsi="Times New Roman" w:cs="Times New Roman"/>
          <w:color w:val="000000" w:themeColor="text1"/>
          <w:sz w:val="24"/>
          <w:szCs w:val="24"/>
        </w:rPr>
        <w:footnoteRef/>
      </w:r>
      <w:r w:rsidRPr="00CF616E">
        <w:rPr>
          <w:rFonts w:ascii="Times New Roman" w:hAnsi="Times New Roman" w:cs="Times New Roman"/>
          <w:color w:val="000000" w:themeColor="text1"/>
          <w:sz w:val="24"/>
          <w:szCs w:val="24"/>
        </w:rPr>
        <w:t xml:space="preserve"> </w:t>
      </w:r>
      <w:r w:rsidRPr="00CF616E">
        <w:rPr>
          <w:rFonts w:ascii="Times New Roman" w:hAnsi="Times New Roman" w:cs="Times New Roman"/>
          <w:color w:val="000000" w:themeColor="text1"/>
          <w:sz w:val="24"/>
          <w:szCs w:val="24"/>
        </w:rPr>
        <w:t>Larivé M.H.A. Debating European security and defense policy. Understanding the Complexity. Hampshire: Ashgate, 2014б с.56</w:t>
      </w:r>
    </w:p>
    <w:p w:rsidR="00106C2B" w:rsidRPr="00CF616E" w:rsidRDefault="00106C2B" w:rsidP="00470AC5">
      <w:pPr>
        <w:pStyle w:val="ae"/>
        <w:jc w:val="both"/>
        <w:rPr>
          <w:rFonts w:ascii="Times New Roman" w:hAnsi="Times New Roman" w:cs="Times New Roman"/>
          <w:color w:val="000000" w:themeColor="text1"/>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337690"/>
      <w:docPartObj>
        <w:docPartGallery w:val="Page Numbers (Top of Page)"/>
        <w:docPartUnique/>
      </w:docPartObj>
    </w:sdtPr>
    <w:sdtContent>
      <w:p w:rsidR="00106C2B" w:rsidRDefault="00106C2B">
        <w:pPr>
          <w:pStyle w:val="a8"/>
          <w:jc w:val="right"/>
        </w:pPr>
        <w:r>
          <w:rPr>
            <w:noProof/>
            <w:lang w:val="ru-RU"/>
          </w:rPr>
          <w:fldChar w:fldCharType="begin"/>
        </w:r>
        <w:r>
          <w:rPr>
            <w:noProof/>
            <w:lang w:val="ru-RU"/>
          </w:rPr>
          <w:instrText>PAGE   \* MERGEFORMAT</w:instrText>
        </w:r>
        <w:r>
          <w:rPr>
            <w:noProof/>
            <w:lang w:val="ru-RU"/>
          </w:rPr>
          <w:fldChar w:fldCharType="separate"/>
        </w:r>
        <w:r w:rsidR="00B73A0F">
          <w:rPr>
            <w:noProof/>
            <w:lang w:val="ru-RU"/>
          </w:rPr>
          <w:t>68</w:t>
        </w:r>
        <w:r>
          <w:rPr>
            <w:noProof/>
            <w:lang w:val="ru-RU"/>
          </w:rPr>
          <w:fldChar w:fldCharType="end"/>
        </w:r>
      </w:p>
    </w:sdtContent>
  </w:sdt>
  <w:p w:rsidR="00106C2B" w:rsidRDefault="00106C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46D"/>
    <w:multiLevelType w:val="hybridMultilevel"/>
    <w:tmpl w:val="88E68026"/>
    <w:lvl w:ilvl="0" w:tplc="8F460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24800"/>
    <w:multiLevelType w:val="hybridMultilevel"/>
    <w:tmpl w:val="8872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623B0"/>
    <w:multiLevelType w:val="hybridMultilevel"/>
    <w:tmpl w:val="BFAA82DE"/>
    <w:lvl w:ilvl="0" w:tplc="8F460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355BD7"/>
    <w:multiLevelType w:val="hybridMultilevel"/>
    <w:tmpl w:val="0B80B0DA"/>
    <w:lvl w:ilvl="0" w:tplc="7EEA3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EC3420"/>
    <w:multiLevelType w:val="hybridMultilevel"/>
    <w:tmpl w:val="86D2A3B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345EF"/>
    <w:multiLevelType w:val="hybridMultilevel"/>
    <w:tmpl w:val="63E27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995CC7"/>
    <w:multiLevelType w:val="multilevel"/>
    <w:tmpl w:val="FFDAD8C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C7D664F"/>
    <w:multiLevelType w:val="hybridMultilevel"/>
    <w:tmpl w:val="744C106E"/>
    <w:lvl w:ilvl="0" w:tplc="7EEA3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D91155"/>
    <w:multiLevelType w:val="multilevel"/>
    <w:tmpl w:val="1C3804C8"/>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835" w:hanging="129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2AA7239"/>
    <w:multiLevelType w:val="hybridMultilevel"/>
    <w:tmpl w:val="8BD626CC"/>
    <w:lvl w:ilvl="0" w:tplc="28081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08419A"/>
    <w:multiLevelType w:val="hybridMultilevel"/>
    <w:tmpl w:val="A9D85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F5EBA"/>
    <w:multiLevelType w:val="hybridMultilevel"/>
    <w:tmpl w:val="A94EBD0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3CFC6273"/>
    <w:multiLevelType w:val="hybridMultilevel"/>
    <w:tmpl w:val="23C45D26"/>
    <w:lvl w:ilvl="0" w:tplc="A4F60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FE4B1E"/>
    <w:multiLevelType w:val="hybridMultilevel"/>
    <w:tmpl w:val="9632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486272"/>
    <w:multiLevelType w:val="hybridMultilevel"/>
    <w:tmpl w:val="00C86BA0"/>
    <w:lvl w:ilvl="0" w:tplc="28081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83B7F"/>
    <w:multiLevelType w:val="hybridMultilevel"/>
    <w:tmpl w:val="4C0AA1D8"/>
    <w:lvl w:ilvl="0" w:tplc="8F460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678F9"/>
    <w:multiLevelType w:val="hybridMultilevel"/>
    <w:tmpl w:val="B944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5B4E63"/>
    <w:multiLevelType w:val="hybridMultilevel"/>
    <w:tmpl w:val="C41A9DF8"/>
    <w:lvl w:ilvl="0" w:tplc="8F460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80366D"/>
    <w:multiLevelType w:val="hybridMultilevel"/>
    <w:tmpl w:val="5CC2FB0A"/>
    <w:lvl w:ilvl="0" w:tplc="F1D662BC">
      <w:start w:val="1"/>
      <w:numFmt w:val="decimal"/>
      <w:lvlText w:val="%1."/>
      <w:lvlJc w:val="left"/>
      <w:pPr>
        <w:ind w:left="720" w:hanging="360"/>
      </w:pPr>
      <w:rPr>
        <w:rFonts w:asciiTheme="minorHAnsi" w:eastAsiaTheme="minorHAnsi" w:hAnsiTheme="minorHAnsi" w:cstheme="minorBidi"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D65A27"/>
    <w:multiLevelType w:val="hybridMultilevel"/>
    <w:tmpl w:val="BAD4F64C"/>
    <w:lvl w:ilvl="0" w:tplc="28081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361386"/>
    <w:multiLevelType w:val="hybridMultilevel"/>
    <w:tmpl w:val="DB423442"/>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1" w15:restartNumberingAfterBreak="0">
    <w:nsid w:val="56873D00"/>
    <w:multiLevelType w:val="hybridMultilevel"/>
    <w:tmpl w:val="DD32895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5EBD41E4"/>
    <w:multiLevelType w:val="hybridMultilevel"/>
    <w:tmpl w:val="013CA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593C14"/>
    <w:multiLevelType w:val="hybridMultilevel"/>
    <w:tmpl w:val="47EE0A50"/>
    <w:lvl w:ilvl="0" w:tplc="E15AD0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87281D"/>
    <w:multiLevelType w:val="multilevel"/>
    <w:tmpl w:val="242647D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1941A33"/>
    <w:multiLevelType w:val="hybridMultilevel"/>
    <w:tmpl w:val="58D8E0D6"/>
    <w:lvl w:ilvl="0" w:tplc="31561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63475AC"/>
    <w:multiLevelType w:val="hybridMultilevel"/>
    <w:tmpl w:val="1D443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FB3604"/>
    <w:multiLevelType w:val="hybridMultilevel"/>
    <w:tmpl w:val="ED2C5CC8"/>
    <w:lvl w:ilvl="0" w:tplc="0419000F">
      <w:start w:val="1"/>
      <w:numFmt w:val="decimal"/>
      <w:lvlText w:val="%1."/>
      <w:lvlJc w:val="left"/>
      <w:pPr>
        <w:ind w:left="1211"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7B314EAE"/>
    <w:multiLevelType w:val="hybridMultilevel"/>
    <w:tmpl w:val="58CE35F8"/>
    <w:lvl w:ilvl="0" w:tplc="A4F60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6432A2"/>
    <w:multiLevelType w:val="hybridMultilevel"/>
    <w:tmpl w:val="708E58C4"/>
    <w:lvl w:ilvl="0" w:tplc="28081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685CA0"/>
    <w:multiLevelType w:val="hybridMultilevel"/>
    <w:tmpl w:val="770C8894"/>
    <w:lvl w:ilvl="0" w:tplc="8070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E3B6AA4"/>
    <w:multiLevelType w:val="hybridMultilevel"/>
    <w:tmpl w:val="C826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CF1C66"/>
    <w:multiLevelType w:val="multilevel"/>
    <w:tmpl w:val="3BA46886"/>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abstractNumId w:val="29"/>
  </w:num>
  <w:num w:numId="2">
    <w:abstractNumId w:val="14"/>
  </w:num>
  <w:num w:numId="3">
    <w:abstractNumId w:val="9"/>
  </w:num>
  <w:num w:numId="4">
    <w:abstractNumId w:val="19"/>
  </w:num>
  <w:num w:numId="5">
    <w:abstractNumId w:val="31"/>
  </w:num>
  <w:num w:numId="6">
    <w:abstractNumId w:val="2"/>
  </w:num>
  <w:num w:numId="7">
    <w:abstractNumId w:val="7"/>
  </w:num>
  <w:num w:numId="8">
    <w:abstractNumId w:val="3"/>
  </w:num>
  <w:num w:numId="9">
    <w:abstractNumId w:val="17"/>
  </w:num>
  <w:num w:numId="10">
    <w:abstractNumId w:val="0"/>
  </w:num>
  <w:num w:numId="11">
    <w:abstractNumId w:val="15"/>
  </w:num>
  <w:num w:numId="12">
    <w:abstractNumId w:val="8"/>
  </w:num>
  <w:num w:numId="13">
    <w:abstractNumId w:val="4"/>
  </w:num>
  <w:num w:numId="14">
    <w:abstractNumId w:val="18"/>
  </w:num>
  <w:num w:numId="15">
    <w:abstractNumId w:val="24"/>
  </w:num>
  <w:num w:numId="16">
    <w:abstractNumId w:val="6"/>
  </w:num>
  <w:num w:numId="17">
    <w:abstractNumId w:val="10"/>
  </w:num>
  <w:num w:numId="18">
    <w:abstractNumId w:val="30"/>
  </w:num>
  <w:num w:numId="19">
    <w:abstractNumId w:val="20"/>
  </w:num>
  <w:num w:numId="20">
    <w:abstractNumId w:val="13"/>
  </w:num>
  <w:num w:numId="21">
    <w:abstractNumId w:val="28"/>
  </w:num>
  <w:num w:numId="22">
    <w:abstractNumId w:val="32"/>
  </w:num>
  <w:num w:numId="23">
    <w:abstractNumId w:val="21"/>
  </w:num>
  <w:num w:numId="24">
    <w:abstractNumId w:val="12"/>
  </w:num>
  <w:num w:numId="25">
    <w:abstractNumId w:val="27"/>
  </w:num>
  <w:num w:numId="26">
    <w:abstractNumId w:val="26"/>
  </w:num>
  <w:num w:numId="27">
    <w:abstractNumId w:val="16"/>
  </w:num>
  <w:num w:numId="28">
    <w:abstractNumId w:val="25"/>
  </w:num>
  <w:num w:numId="29">
    <w:abstractNumId w:val="1"/>
  </w:num>
  <w:num w:numId="30">
    <w:abstractNumId w:val="22"/>
  </w:num>
  <w:num w:numId="31">
    <w:abstractNumId w:val="11"/>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74"/>
    <w:rsid w:val="00000D43"/>
    <w:rsid w:val="000127AD"/>
    <w:rsid w:val="00016BF1"/>
    <w:rsid w:val="00017577"/>
    <w:rsid w:val="00017A7D"/>
    <w:rsid w:val="00043D96"/>
    <w:rsid w:val="00044C43"/>
    <w:rsid w:val="00046EBF"/>
    <w:rsid w:val="00053998"/>
    <w:rsid w:val="0008130B"/>
    <w:rsid w:val="00094010"/>
    <w:rsid w:val="000A3B19"/>
    <w:rsid w:val="000B3BD0"/>
    <w:rsid w:val="000C2C16"/>
    <w:rsid w:val="000D1F6D"/>
    <w:rsid w:val="000D2638"/>
    <w:rsid w:val="000E13A4"/>
    <w:rsid w:val="000E6156"/>
    <w:rsid w:val="00106C2B"/>
    <w:rsid w:val="00113954"/>
    <w:rsid w:val="00120786"/>
    <w:rsid w:val="001210CC"/>
    <w:rsid w:val="001321C4"/>
    <w:rsid w:val="001442ED"/>
    <w:rsid w:val="00155E40"/>
    <w:rsid w:val="00183A83"/>
    <w:rsid w:val="001874CF"/>
    <w:rsid w:val="00187600"/>
    <w:rsid w:val="00195A4E"/>
    <w:rsid w:val="00197BB9"/>
    <w:rsid w:val="001A172F"/>
    <w:rsid w:val="001A4C6E"/>
    <w:rsid w:val="001A71C0"/>
    <w:rsid w:val="001C7700"/>
    <w:rsid w:val="001E3B00"/>
    <w:rsid w:val="001E6B27"/>
    <w:rsid w:val="00202F96"/>
    <w:rsid w:val="0020549F"/>
    <w:rsid w:val="00210BEF"/>
    <w:rsid w:val="002177A5"/>
    <w:rsid w:val="0022240F"/>
    <w:rsid w:val="00223EE4"/>
    <w:rsid w:val="00234973"/>
    <w:rsid w:val="0028092D"/>
    <w:rsid w:val="00287069"/>
    <w:rsid w:val="00290BB1"/>
    <w:rsid w:val="002A5618"/>
    <w:rsid w:val="002B0CF2"/>
    <w:rsid w:val="002B1543"/>
    <w:rsid w:val="002B65DB"/>
    <w:rsid w:val="002D62B0"/>
    <w:rsid w:val="002D67E8"/>
    <w:rsid w:val="002F4A3D"/>
    <w:rsid w:val="003053BA"/>
    <w:rsid w:val="003054AD"/>
    <w:rsid w:val="00317F3C"/>
    <w:rsid w:val="00341604"/>
    <w:rsid w:val="00352B8C"/>
    <w:rsid w:val="003619D5"/>
    <w:rsid w:val="0037100A"/>
    <w:rsid w:val="00375C98"/>
    <w:rsid w:val="0038021A"/>
    <w:rsid w:val="0038621D"/>
    <w:rsid w:val="00387A3D"/>
    <w:rsid w:val="003904E3"/>
    <w:rsid w:val="003A473F"/>
    <w:rsid w:val="003A4D21"/>
    <w:rsid w:val="003B17FE"/>
    <w:rsid w:val="003C2DE0"/>
    <w:rsid w:val="003C4069"/>
    <w:rsid w:val="003D09BD"/>
    <w:rsid w:val="003E510F"/>
    <w:rsid w:val="003E77D5"/>
    <w:rsid w:val="00402834"/>
    <w:rsid w:val="004048EF"/>
    <w:rsid w:val="00415F9B"/>
    <w:rsid w:val="004361BF"/>
    <w:rsid w:val="00443807"/>
    <w:rsid w:val="00445DE1"/>
    <w:rsid w:val="00455791"/>
    <w:rsid w:val="00470AC5"/>
    <w:rsid w:val="00497973"/>
    <w:rsid w:val="004A1DB3"/>
    <w:rsid w:val="004B76A2"/>
    <w:rsid w:val="004C1D59"/>
    <w:rsid w:val="004D271F"/>
    <w:rsid w:val="004D712B"/>
    <w:rsid w:val="004D74DD"/>
    <w:rsid w:val="005032ED"/>
    <w:rsid w:val="005069EB"/>
    <w:rsid w:val="0051772D"/>
    <w:rsid w:val="005243BA"/>
    <w:rsid w:val="0052699C"/>
    <w:rsid w:val="00530168"/>
    <w:rsid w:val="005573D2"/>
    <w:rsid w:val="005636E0"/>
    <w:rsid w:val="00572907"/>
    <w:rsid w:val="0058074E"/>
    <w:rsid w:val="00591D1C"/>
    <w:rsid w:val="0059739F"/>
    <w:rsid w:val="005A6D4F"/>
    <w:rsid w:val="005E0DBB"/>
    <w:rsid w:val="005E1522"/>
    <w:rsid w:val="005E7849"/>
    <w:rsid w:val="006016F5"/>
    <w:rsid w:val="006248CA"/>
    <w:rsid w:val="00625274"/>
    <w:rsid w:val="006510C5"/>
    <w:rsid w:val="006771CB"/>
    <w:rsid w:val="0069779B"/>
    <w:rsid w:val="006A081C"/>
    <w:rsid w:val="006B0755"/>
    <w:rsid w:val="006B0CD4"/>
    <w:rsid w:val="006F6610"/>
    <w:rsid w:val="00701D4A"/>
    <w:rsid w:val="007063DD"/>
    <w:rsid w:val="00711E1C"/>
    <w:rsid w:val="0071409C"/>
    <w:rsid w:val="00724CD5"/>
    <w:rsid w:val="0073082A"/>
    <w:rsid w:val="00733112"/>
    <w:rsid w:val="00751A80"/>
    <w:rsid w:val="00755B70"/>
    <w:rsid w:val="00760606"/>
    <w:rsid w:val="0076177D"/>
    <w:rsid w:val="007670AC"/>
    <w:rsid w:val="007742A4"/>
    <w:rsid w:val="00774A7D"/>
    <w:rsid w:val="00784455"/>
    <w:rsid w:val="007A48B0"/>
    <w:rsid w:val="007A7D09"/>
    <w:rsid w:val="007B7F70"/>
    <w:rsid w:val="007C2A76"/>
    <w:rsid w:val="007C2C31"/>
    <w:rsid w:val="007C5FBD"/>
    <w:rsid w:val="007D6EC1"/>
    <w:rsid w:val="007E17BF"/>
    <w:rsid w:val="008046A1"/>
    <w:rsid w:val="00820DAD"/>
    <w:rsid w:val="00822AF4"/>
    <w:rsid w:val="00826E42"/>
    <w:rsid w:val="00843B13"/>
    <w:rsid w:val="00864C1F"/>
    <w:rsid w:val="00867988"/>
    <w:rsid w:val="00871EBC"/>
    <w:rsid w:val="00875F40"/>
    <w:rsid w:val="00876D4C"/>
    <w:rsid w:val="00885962"/>
    <w:rsid w:val="008A091C"/>
    <w:rsid w:val="008A523D"/>
    <w:rsid w:val="008A552F"/>
    <w:rsid w:val="008B3FF3"/>
    <w:rsid w:val="008B5870"/>
    <w:rsid w:val="008C4E4C"/>
    <w:rsid w:val="008C6C74"/>
    <w:rsid w:val="008D2F74"/>
    <w:rsid w:val="008D4305"/>
    <w:rsid w:val="008D5D0E"/>
    <w:rsid w:val="008E045E"/>
    <w:rsid w:val="008E199C"/>
    <w:rsid w:val="008E695C"/>
    <w:rsid w:val="00912AD8"/>
    <w:rsid w:val="00925F93"/>
    <w:rsid w:val="00926C6E"/>
    <w:rsid w:val="00933A98"/>
    <w:rsid w:val="00936B9D"/>
    <w:rsid w:val="00937F5D"/>
    <w:rsid w:val="00945690"/>
    <w:rsid w:val="009775AB"/>
    <w:rsid w:val="00982D6C"/>
    <w:rsid w:val="009A7420"/>
    <w:rsid w:val="009B7BE0"/>
    <w:rsid w:val="009D07F4"/>
    <w:rsid w:val="009D0EF2"/>
    <w:rsid w:val="009D7BD4"/>
    <w:rsid w:val="009E42DD"/>
    <w:rsid w:val="009E686D"/>
    <w:rsid w:val="009F75C6"/>
    <w:rsid w:val="00A1636D"/>
    <w:rsid w:val="00A24382"/>
    <w:rsid w:val="00A61D64"/>
    <w:rsid w:val="00A66ED1"/>
    <w:rsid w:val="00A75D4B"/>
    <w:rsid w:val="00A97A0F"/>
    <w:rsid w:val="00AA1AF8"/>
    <w:rsid w:val="00AA1C17"/>
    <w:rsid w:val="00AA5446"/>
    <w:rsid w:val="00AC438C"/>
    <w:rsid w:val="00AE5458"/>
    <w:rsid w:val="00AE755A"/>
    <w:rsid w:val="00AF4FDF"/>
    <w:rsid w:val="00B312D9"/>
    <w:rsid w:val="00B47600"/>
    <w:rsid w:val="00B563EC"/>
    <w:rsid w:val="00B64124"/>
    <w:rsid w:val="00B73A0F"/>
    <w:rsid w:val="00B73FD6"/>
    <w:rsid w:val="00B90086"/>
    <w:rsid w:val="00B961BC"/>
    <w:rsid w:val="00B96911"/>
    <w:rsid w:val="00BB5761"/>
    <w:rsid w:val="00BC020F"/>
    <w:rsid w:val="00BC6F42"/>
    <w:rsid w:val="00BD05EA"/>
    <w:rsid w:val="00BE3DDA"/>
    <w:rsid w:val="00C50D40"/>
    <w:rsid w:val="00C568EB"/>
    <w:rsid w:val="00C5767D"/>
    <w:rsid w:val="00C6319B"/>
    <w:rsid w:val="00C663F5"/>
    <w:rsid w:val="00C7523A"/>
    <w:rsid w:val="00C767BF"/>
    <w:rsid w:val="00CC1995"/>
    <w:rsid w:val="00CD1FC3"/>
    <w:rsid w:val="00CE0274"/>
    <w:rsid w:val="00CF616E"/>
    <w:rsid w:val="00CF6265"/>
    <w:rsid w:val="00CF6C5A"/>
    <w:rsid w:val="00D02918"/>
    <w:rsid w:val="00D100E8"/>
    <w:rsid w:val="00D144F1"/>
    <w:rsid w:val="00D2429B"/>
    <w:rsid w:val="00D35845"/>
    <w:rsid w:val="00D5516D"/>
    <w:rsid w:val="00D62DC9"/>
    <w:rsid w:val="00D7138E"/>
    <w:rsid w:val="00D72AEA"/>
    <w:rsid w:val="00D85473"/>
    <w:rsid w:val="00D8709A"/>
    <w:rsid w:val="00D9250E"/>
    <w:rsid w:val="00D97C14"/>
    <w:rsid w:val="00DB5268"/>
    <w:rsid w:val="00DD1480"/>
    <w:rsid w:val="00DD6AB4"/>
    <w:rsid w:val="00DD78C0"/>
    <w:rsid w:val="00DE171A"/>
    <w:rsid w:val="00DF2045"/>
    <w:rsid w:val="00DF36D3"/>
    <w:rsid w:val="00DF5324"/>
    <w:rsid w:val="00E477E1"/>
    <w:rsid w:val="00E81F91"/>
    <w:rsid w:val="00E870F6"/>
    <w:rsid w:val="00EA29F3"/>
    <w:rsid w:val="00EB0AD9"/>
    <w:rsid w:val="00EB7D47"/>
    <w:rsid w:val="00EC5894"/>
    <w:rsid w:val="00EC5E9F"/>
    <w:rsid w:val="00EF7376"/>
    <w:rsid w:val="00F31A4E"/>
    <w:rsid w:val="00F361F1"/>
    <w:rsid w:val="00F53D0A"/>
    <w:rsid w:val="00F62E2D"/>
    <w:rsid w:val="00F65740"/>
    <w:rsid w:val="00F775B0"/>
    <w:rsid w:val="00F94256"/>
    <w:rsid w:val="00FB6D85"/>
    <w:rsid w:val="00FC4541"/>
    <w:rsid w:val="00FE57B1"/>
    <w:rsid w:val="00FE6370"/>
    <w:rsid w:val="00FF6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9EF08-A6AB-4F1C-8BA7-3F49174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DB3"/>
    <w:rPr>
      <w:lang w:val="uk-UA"/>
    </w:rPr>
  </w:style>
  <w:style w:type="paragraph" w:styleId="1">
    <w:name w:val="heading 1"/>
    <w:basedOn w:val="a"/>
    <w:next w:val="a"/>
    <w:link w:val="10"/>
    <w:uiPriority w:val="9"/>
    <w:qFormat/>
    <w:rsid w:val="00B563EC"/>
    <w:pPr>
      <w:keepNext/>
      <w:keepLines/>
      <w:spacing w:after="0" w:line="360" w:lineRule="auto"/>
      <w:ind w:firstLine="709"/>
      <w:jc w:val="both"/>
      <w:outlineLvl w:val="0"/>
    </w:pPr>
    <w:rPr>
      <w:rFonts w:ascii="Times New Roman" w:eastAsiaTheme="majorEastAsia" w:hAnsi="Times New Roman" w:cs="Times New Roman"/>
      <w:bCs/>
      <w:sz w:val="28"/>
      <w:szCs w:val="28"/>
    </w:rPr>
  </w:style>
  <w:style w:type="paragraph" w:styleId="2">
    <w:name w:val="heading 2"/>
    <w:basedOn w:val="a"/>
    <w:next w:val="a"/>
    <w:link w:val="20"/>
    <w:uiPriority w:val="9"/>
    <w:unhideWhenUsed/>
    <w:qFormat/>
    <w:rsid w:val="00E870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563EC"/>
  </w:style>
  <w:style w:type="paragraph" w:styleId="a4">
    <w:name w:val="Balloon Text"/>
    <w:basedOn w:val="a"/>
    <w:link w:val="a5"/>
    <w:uiPriority w:val="99"/>
    <w:semiHidden/>
    <w:unhideWhenUsed/>
    <w:rsid w:val="00B563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3EC"/>
    <w:rPr>
      <w:rFonts w:ascii="Tahoma" w:hAnsi="Tahoma" w:cs="Tahoma"/>
      <w:sz w:val="16"/>
      <w:szCs w:val="16"/>
      <w:lang w:val="uk-UA"/>
    </w:rPr>
  </w:style>
  <w:style w:type="character" w:customStyle="1" w:styleId="10">
    <w:name w:val="Заголовок 1 Знак"/>
    <w:basedOn w:val="a0"/>
    <w:link w:val="1"/>
    <w:uiPriority w:val="9"/>
    <w:rsid w:val="00B563EC"/>
    <w:rPr>
      <w:rFonts w:ascii="Times New Roman" w:eastAsiaTheme="majorEastAsia" w:hAnsi="Times New Roman" w:cs="Times New Roman"/>
      <w:bCs/>
      <w:sz w:val="28"/>
      <w:szCs w:val="28"/>
      <w:lang w:val="uk-UA"/>
    </w:rPr>
  </w:style>
  <w:style w:type="paragraph" w:styleId="a6">
    <w:name w:val="List Paragraph"/>
    <w:basedOn w:val="a"/>
    <w:uiPriority w:val="34"/>
    <w:qFormat/>
    <w:rsid w:val="00017577"/>
    <w:pPr>
      <w:ind w:left="720"/>
      <w:contextualSpacing/>
    </w:pPr>
    <w:rPr>
      <w:rFonts w:eastAsiaTheme="minorEastAsia"/>
      <w:lang w:val="ru-RU" w:eastAsia="ru-RU"/>
    </w:rPr>
  </w:style>
  <w:style w:type="table" w:styleId="a7">
    <w:name w:val="Table Grid"/>
    <w:basedOn w:val="a1"/>
    <w:uiPriority w:val="59"/>
    <w:rsid w:val="00B961B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961BC"/>
  </w:style>
  <w:style w:type="paragraph" w:styleId="a8">
    <w:name w:val="header"/>
    <w:basedOn w:val="a"/>
    <w:link w:val="a9"/>
    <w:uiPriority w:val="99"/>
    <w:unhideWhenUsed/>
    <w:rsid w:val="00000D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0D43"/>
    <w:rPr>
      <w:lang w:val="uk-UA"/>
    </w:rPr>
  </w:style>
  <w:style w:type="paragraph" w:styleId="aa">
    <w:name w:val="footer"/>
    <w:basedOn w:val="a"/>
    <w:link w:val="ab"/>
    <w:uiPriority w:val="99"/>
    <w:unhideWhenUsed/>
    <w:rsid w:val="00000D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0D43"/>
    <w:rPr>
      <w:lang w:val="uk-UA"/>
    </w:rPr>
  </w:style>
  <w:style w:type="paragraph" w:styleId="ac">
    <w:name w:val="Body Text"/>
    <w:basedOn w:val="a"/>
    <w:link w:val="ad"/>
    <w:rsid w:val="008A552F"/>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ой текст Знак"/>
    <w:basedOn w:val="a0"/>
    <w:link w:val="ac"/>
    <w:rsid w:val="008A552F"/>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D5516D"/>
    <w:pPr>
      <w:spacing w:after="0" w:line="240" w:lineRule="auto"/>
    </w:pPr>
    <w:rPr>
      <w:sz w:val="20"/>
      <w:szCs w:val="20"/>
    </w:rPr>
  </w:style>
  <w:style w:type="character" w:customStyle="1" w:styleId="af">
    <w:name w:val="Текст сноски Знак"/>
    <w:basedOn w:val="a0"/>
    <w:link w:val="ae"/>
    <w:uiPriority w:val="99"/>
    <w:semiHidden/>
    <w:rsid w:val="00D5516D"/>
    <w:rPr>
      <w:sz w:val="20"/>
      <w:szCs w:val="20"/>
      <w:lang w:val="uk-UA"/>
    </w:rPr>
  </w:style>
  <w:style w:type="character" w:styleId="af0">
    <w:name w:val="footnote reference"/>
    <w:basedOn w:val="a0"/>
    <w:uiPriority w:val="99"/>
    <w:semiHidden/>
    <w:unhideWhenUsed/>
    <w:rsid w:val="00D5516D"/>
    <w:rPr>
      <w:vertAlign w:val="superscript"/>
    </w:rPr>
  </w:style>
  <w:style w:type="paragraph" w:styleId="af1">
    <w:name w:val="TOC Heading"/>
    <w:basedOn w:val="1"/>
    <w:next w:val="a"/>
    <w:uiPriority w:val="39"/>
    <w:semiHidden/>
    <w:unhideWhenUsed/>
    <w:qFormat/>
    <w:rsid w:val="00DD1480"/>
    <w:pPr>
      <w:spacing w:before="480" w:line="276" w:lineRule="auto"/>
      <w:ind w:firstLine="0"/>
      <w:jc w:val="left"/>
      <w:outlineLvl w:val="9"/>
    </w:pPr>
    <w:rPr>
      <w:rFonts w:asciiTheme="majorHAnsi" w:hAnsiTheme="majorHAnsi" w:cstheme="majorBidi"/>
      <w:b/>
      <w:color w:val="365F91" w:themeColor="accent1" w:themeShade="BF"/>
      <w:lang w:val="ru-RU"/>
    </w:rPr>
  </w:style>
  <w:style w:type="paragraph" w:styleId="11">
    <w:name w:val="toc 1"/>
    <w:basedOn w:val="a"/>
    <w:next w:val="a"/>
    <w:autoRedefine/>
    <w:uiPriority w:val="39"/>
    <w:unhideWhenUsed/>
    <w:rsid w:val="00DD1480"/>
    <w:pPr>
      <w:spacing w:after="100"/>
    </w:pPr>
  </w:style>
  <w:style w:type="character" w:styleId="af2">
    <w:name w:val="Hyperlink"/>
    <w:basedOn w:val="a0"/>
    <w:uiPriority w:val="99"/>
    <w:unhideWhenUsed/>
    <w:rsid w:val="00DD1480"/>
    <w:rPr>
      <w:color w:val="0000FF" w:themeColor="hyperlink"/>
      <w:u w:val="single"/>
    </w:rPr>
  </w:style>
  <w:style w:type="paragraph" w:styleId="af3">
    <w:name w:val="Title"/>
    <w:basedOn w:val="a"/>
    <w:link w:val="af4"/>
    <w:qFormat/>
    <w:rsid w:val="009E42DD"/>
    <w:pPr>
      <w:autoSpaceDE w:val="0"/>
      <w:autoSpaceDN w:val="0"/>
      <w:adjustRightInd w:val="0"/>
      <w:spacing w:after="0" w:line="240" w:lineRule="auto"/>
      <w:jc w:val="center"/>
    </w:pPr>
    <w:rPr>
      <w:rFonts w:ascii="Times New Roman" w:eastAsia="Times New Roman" w:hAnsi="Times New Roman" w:cs="Times New Roman"/>
      <w:b/>
      <w:bCs/>
      <w:sz w:val="40"/>
      <w:szCs w:val="40"/>
    </w:rPr>
  </w:style>
  <w:style w:type="character" w:customStyle="1" w:styleId="af4">
    <w:name w:val="Название Знак"/>
    <w:basedOn w:val="a0"/>
    <w:link w:val="af3"/>
    <w:rsid w:val="009E42DD"/>
    <w:rPr>
      <w:rFonts w:ascii="Times New Roman" w:eastAsia="Times New Roman" w:hAnsi="Times New Roman" w:cs="Times New Roman"/>
      <w:b/>
      <w:bCs/>
      <w:sz w:val="40"/>
      <w:szCs w:val="40"/>
      <w:lang w:val="uk-UA"/>
    </w:rPr>
  </w:style>
  <w:style w:type="character" w:customStyle="1" w:styleId="acopre">
    <w:name w:val="acopre"/>
    <w:basedOn w:val="a0"/>
    <w:rsid w:val="00044C43"/>
  </w:style>
  <w:style w:type="character" w:styleId="af5">
    <w:name w:val="Emphasis"/>
    <w:basedOn w:val="a0"/>
    <w:uiPriority w:val="20"/>
    <w:qFormat/>
    <w:rsid w:val="00044C43"/>
    <w:rPr>
      <w:i/>
      <w:iCs/>
    </w:rPr>
  </w:style>
  <w:style w:type="character" w:customStyle="1" w:styleId="viiyi">
    <w:name w:val="viiyi"/>
    <w:basedOn w:val="a0"/>
    <w:rsid w:val="003054AD"/>
  </w:style>
  <w:style w:type="character" w:customStyle="1" w:styleId="jlqj4b">
    <w:name w:val="jlqj4b"/>
    <w:basedOn w:val="a0"/>
    <w:rsid w:val="003054AD"/>
  </w:style>
  <w:style w:type="character" w:customStyle="1" w:styleId="highlight">
    <w:name w:val="highlight"/>
    <w:basedOn w:val="a0"/>
    <w:rsid w:val="00F65740"/>
  </w:style>
  <w:style w:type="character" w:customStyle="1" w:styleId="20">
    <w:name w:val="Заголовок 2 Знак"/>
    <w:basedOn w:val="a0"/>
    <w:link w:val="2"/>
    <w:uiPriority w:val="9"/>
    <w:rsid w:val="00E870F6"/>
    <w:rPr>
      <w:rFonts w:asciiTheme="majorHAnsi" w:eastAsiaTheme="majorEastAsia" w:hAnsiTheme="majorHAnsi" w:cstheme="majorBidi"/>
      <w:b/>
      <w:bCs/>
      <w:color w:val="4F81BD" w:themeColor="accent1"/>
      <w:sz w:val="26"/>
      <w:szCs w:val="26"/>
      <w:lang w:val="uk-UA"/>
    </w:rPr>
  </w:style>
  <w:style w:type="paragraph" w:customStyle="1" w:styleId="NormalWeb1">
    <w:name w:val="Normal (Web)1"/>
    <w:basedOn w:val="a"/>
    <w:uiPriority w:val="99"/>
    <w:rsid w:val="007A7D09"/>
    <w:pPr>
      <w:suppressAutoHyphens/>
      <w:spacing w:before="280" w:after="280" w:line="240" w:lineRule="auto"/>
    </w:pPr>
    <w:rPr>
      <w:rFonts w:ascii="Times New Roman" w:eastAsia="Times New Roman" w:hAnsi="Times New Roman" w:cs="Times New Roman"/>
      <w:sz w:val="24"/>
      <w:szCs w:val="24"/>
      <w:lang w:eastAsia="ar-SA"/>
    </w:rPr>
  </w:style>
  <w:style w:type="paragraph" w:styleId="21">
    <w:name w:val="toc 2"/>
    <w:basedOn w:val="a"/>
    <w:next w:val="a"/>
    <w:autoRedefine/>
    <w:uiPriority w:val="39"/>
    <w:unhideWhenUsed/>
    <w:rsid w:val="00470AC5"/>
    <w:pPr>
      <w:spacing w:after="100"/>
      <w:ind w:left="220"/>
    </w:pPr>
  </w:style>
  <w:style w:type="character" w:customStyle="1" w:styleId="hgkelc">
    <w:name w:val="hgkelc"/>
    <w:basedOn w:val="a0"/>
    <w:rsid w:val="00A1636D"/>
  </w:style>
  <w:style w:type="character" w:styleId="af6">
    <w:name w:val="FollowedHyperlink"/>
    <w:basedOn w:val="a0"/>
    <w:uiPriority w:val="99"/>
    <w:semiHidden/>
    <w:unhideWhenUsed/>
    <w:rsid w:val="00EB0AD9"/>
    <w:rPr>
      <w:color w:val="800080" w:themeColor="followedHyperlink"/>
      <w:u w:val="single"/>
    </w:rPr>
  </w:style>
  <w:style w:type="character" w:styleId="af7">
    <w:name w:val="annotation reference"/>
    <w:basedOn w:val="a0"/>
    <w:uiPriority w:val="99"/>
    <w:semiHidden/>
    <w:unhideWhenUsed/>
    <w:rsid w:val="00937F5D"/>
    <w:rPr>
      <w:sz w:val="16"/>
      <w:szCs w:val="16"/>
    </w:rPr>
  </w:style>
  <w:style w:type="paragraph" w:styleId="af8">
    <w:name w:val="annotation text"/>
    <w:basedOn w:val="a"/>
    <w:link w:val="af9"/>
    <w:uiPriority w:val="99"/>
    <w:semiHidden/>
    <w:unhideWhenUsed/>
    <w:rsid w:val="00937F5D"/>
    <w:pPr>
      <w:spacing w:line="240" w:lineRule="auto"/>
    </w:pPr>
    <w:rPr>
      <w:sz w:val="20"/>
      <w:szCs w:val="20"/>
    </w:rPr>
  </w:style>
  <w:style w:type="character" w:customStyle="1" w:styleId="af9">
    <w:name w:val="Текст примечания Знак"/>
    <w:basedOn w:val="a0"/>
    <w:link w:val="af8"/>
    <w:uiPriority w:val="99"/>
    <w:semiHidden/>
    <w:rsid w:val="00937F5D"/>
    <w:rPr>
      <w:sz w:val="20"/>
      <w:szCs w:val="20"/>
      <w:lang w:val="uk-UA"/>
    </w:rPr>
  </w:style>
  <w:style w:type="paragraph" w:styleId="afa">
    <w:name w:val="annotation subject"/>
    <w:basedOn w:val="af8"/>
    <w:next w:val="af8"/>
    <w:link w:val="afb"/>
    <w:uiPriority w:val="99"/>
    <w:semiHidden/>
    <w:unhideWhenUsed/>
    <w:rsid w:val="00937F5D"/>
    <w:rPr>
      <w:b/>
      <w:bCs/>
    </w:rPr>
  </w:style>
  <w:style w:type="character" w:customStyle="1" w:styleId="afb">
    <w:name w:val="Тема примечания Знак"/>
    <w:basedOn w:val="af9"/>
    <w:link w:val="afa"/>
    <w:uiPriority w:val="99"/>
    <w:semiHidden/>
    <w:rsid w:val="00937F5D"/>
    <w:rPr>
      <w:b/>
      <w:bCs/>
      <w:sz w:val="20"/>
      <w:szCs w:val="20"/>
      <w:lang w:val="uk-UA"/>
    </w:rPr>
  </w:style>
  <w:style w:type="paragraph" w:styleId="afc">
    <w:name w:val="Revision"/>
    <w:hidden/>
    <w:uiPriority w:val="99"/>
    <w:semiHidden/>
    <w:rsid w:val="008D4305"/>
    <w:pPr>
      <w:spacing w:after="0" w:line="240" w:lineRule="auto"/>
    </w:pPr>
    <w:rPr>
      <w:lang w:val="uk-UA"/>
    </w:rPr>
  </w:style>
  <w:style w:type="character" w:customStyle="1" w:styleId="citation-number">
    <w:name w:val="citation-number"/>
    <w:basedOn w:val="a0"/>
    <w:rsid w:val="001E6B27"/>
  </w:style>
  <w:style w:type="character" w:customStyle="1" w:styleId="citation-content">
    <w:name w:val="citation-content"/>
    <w:basedOn w:val="a0"/>
    <w:rsid w:val="001E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3735">
      <w:bodyDiv w:val="1"/>
      <w:marLeft w:val="0"/>
      <w:marRight w:val="0"/>
      <w:marTop w:val="0"/>
      <w:marBottom w:val="0"/>
      <w:divBdr>
        <w:top w:val="none" w:sz="0" w:space="0" w:color="auto"/>
        <w:left w:val="none" w:sz="0" w:space="0" w:color="auto"/>
        <w:bottom w:val="none" w:sz="0" w:space="0" w:color="auto"/>
        <w:right w:val="none" w:sz="0" w:space="0" w:color="auto"/>
      </w:divBdr>
    </w:div>
    <w:div w:id="151530998">
      <w:bodyDiv w:val="1"/>
      <w:marLeft w:val="0"/>
      <w:marRight w:val="0"/>
      <w:marTop w:val="0"/>
      <w:marBottom w:val="0"/>
      <w:divBdr>
        <w:top w:val="none" w:sz="0" w:space="0" w:color="auto"/>
        <w:left w:val="none" w:sz="0" w:space="0" w:color="auto"/>
        <w:bottom w:val="none" w:sz="0" w:space="0" w:color="auto"/>
        <w:right w:val="none" w:sz="0" w:space="0" w:color="auto"/>
      </w:divBdr>
    </w:div>
    <w:div w:id="226771273">
      <w:bodyDiv w:val="1"/>
      <w:marLeft w:val="0"/>
      <w:marRight w:val="0"/>
      <w:marTop w:val="0"/>
      <w:marBottom w:val="0"/>
      <w:divBdr>
        <w:top w:val="none" w:sz="0" w:space="0" w:color="auto"/>
        <w:left w:val="none" w:sz="0" w:space="0" w:color="auto"/>
        <w:bottom w:val="none" w:sz="0" w:space="0" w:color="auto"/>
        <w:right w:val="none" w:sz="0" w:space="0" w:color="auto"/>
      </w:divBdr>
    </w:div>
    <w:div w:id="334766287">
      <w:bodyDiv w:val="1"/>
      <w:marLeft w:val="0"/>
      <w:marRight w:val="0"/>
      <w:marTop w:val="0"/>
      <w:marBottom w:val="0"/>
      <w:divBdr>
        <w:top w:val="none" w:sz="0" w:space="0" w:color="auto"/>
        <w:left w:val="none" w:sz="0" w:space="0" w:color="auto"/>
        <w:bottom w:val="none" w:sz="0" w:space="0" w:color="auto"/>
        <w:right w:val="none" w:sz="0" w:space="0" w:color="auto"/>
      </w:divBdr>
      <w:divsChild>
        <w:div w:id="170219143">
          <w:marLeft w:val="0"/>
          <w:marRight w:val="0"/>
          <w:marTop w:val="0"/>
          <w:marBottom w:val="0"/>
          <w:divBdr>
            <w:top w:val="none" w:sz="0" w:space="0" w:color="auto"/>
            <w:left w:val="none" w:sz="0" w:space="0" w:color="auto"/>
            <w:bottom w:val="none" w:sz="0" w:space="0" w:color="auto"/>
            <w:right w:val="none" w:sz="0" w:space="0" w:color="auto"/>
          </w:divBdr>
          <w:divsChild>
            <w:div w:id="1957787867">
              <w:marLeft w:val="0"/>
              <w:marRight w:val="0"/>
              <w:marTop w:val="0"/>
              <w:marBottom w:val="0"/>
              <w:divBdr>
                <w:top w:val="none" w:sz="0" w:space="0" w:color="auto"/>
                <w:left w:val="none" w:sz="0" w:space="0" w:color="auto"/>
                <w:bottom w:val="none" w:sz="0" w:space="0" w:color="auto"/>
                <w:right w:val="none" w:sz="0" w:space="0" w:color="auto"/>
              </w:divBdr>
              <w:divsChild>
                <w:div w:id="1895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50016">
      <w:bodyDiv w:val="1"/>
      <w:marLeft w:val="0"/>
      <w:marRight w:val="0"/>
      <w:marTop w:val="0"/>
      <w:marBottom w:val="0"/>
      <w:divBdr>
        <w:top w:val="none" w:sz="0" w:space="0" w:color="auto"/>
        <w:left w:val="none" w:sz="0" w:space="0" w:color="auto"/>
        <w:bottom w:val="none" w:sz="0" w:space="0" w:color="auto"/>
        <w:right w:val="none" w:sz="0" w:space="0" w:color="auto"/>
      </w:divBdr>
    </w:div>
    <w:div w:id="520629427">
      <w:bodyDiv w:val="1"/>
      <w:marLeft w:val="0"/>
      <w:marRight w:val="0"/>
      <w:marTop w:val="0"/>
      <w:marBottom w:val="0"/>
      <w:divBdr>
        <w:top w:val="none" w:sz="0" w:space="0" w:color="auto"/>
        <w:left w:val="none" w:sz="0" w:space="0" w:color="auto"/>
        <w:bottom w:val="none" w:sz="0" w:space="0" w:color="auto"/>
        <w:right w:val="none" w:sz="0" w:space="0" w:color="auto"/>
      </w:divBdr>
    </w:div>
    <w:div w:id="811408163">
      <w:bodyDiv w:val="1"/>
      <w:marLeft w:val="0"/>
      <w:marRight w:val="0"/>
      <w:marTop w:val="0"/>
      <w:marBottom w:val="0"/>
      <w:divBdr>
        <w:top w:val="none" w:sz="0" w:space="0" w:color="auto"/>
        <w:left w:val="none" w:sz="0" w:space="0" w:color="auto"/>
        <w:bottom w:val="none" w:sz="0" w:space="0" w:color="auto"/>
        <w:right w:val="none" w:sz="0" w:space="0" w:color="auto"/>
      </w:divBdr>
    </w:div>
    <w:div w:id="816337840">
      <w:bodyDiv w:val="1"/>
      <w:marLeft w:val="0"/>
      <w:marRight w:val="0"/>
      <w:marTop w:val="0"/>
      <w:marBottom w:val="0"/>
      <w:divBdr>
        <w:top w:val="none" w:sz="0" w:space="0" w:color="auto"/>
        <w:left w:val="none" w:sz="0" w:space="0" w:color="auto"/>
        <w:bottom w:val="none" w:sz="0" w:space="0" w:color="auto"/>
        <w:right w:val="none" w:sz="0" w:space="0" w:color="auto"/>
      </w:divBdr>
    </w:div>
    <w:div w:id="881093990">
      <w:bodyDiv w:val="1"/>
      <w:marLeft w:val="0"/>
      <w:marRight w:val="0"/>
      <w:marTop w:val="0"/>
      <w:marBottom w:val="0"/>
      <w:divBdr>
        <w:top w:val="none" w:sz="0" w:space="0" w:color="auto"/>
        <w:left w:val="none" w:sz="0" w:space="0" w:color="auto"/>
        <w:bottom w:val="none" w:sz="0" w:space="0" w:color="auto"/>
        <w:right w:val="none" w:sz="0" w:space="0" w:color="auto"/>
      </w:divBdr>
    </w:div>
    <w:div w:id="1244488607">
      <w:bodyDiv w:val="1"/>
      <w:marLeft w:val="0"/>
      <w:marRight w:val="0"/>
      <w:marTop w:val="0"/>
      <w:marBottom w:val="0"/>
      <w:divBdr>
        <w:top w:val="none" w:sz="0" w:space="0" w:color="auto"/>
        <w:left w:val="none" w:sz="0" w:space="0" w:color="auto"/>
        <w:bottom w:val="none" w:sz="0" w:space="0" w:color="auto"/>
        <w:right w:val="none" w:sz="0" w:space="0" w:color="auto"/>
      </w:divBdr>
    </w:div>
    <w:div w:id="1364594336">
      <w:bodyDiv w:val="1"/>
      <w:marLeft w:val="0"/>
      <w:marRight w:val="0"/>
      <w:marTop w:val="0"/>
      <w:marBottom w:val="0"/>
      <w:divBdr>
        <w:top w:val="none" w:sz="0" w:space="0" w:color="auto"/>
        <w:left w:val="none" w:sz="0" w:space="0" w:color="auto"/>
        <w:bottom w:val="none" w:sz="0" w:space="0" w:color="auto"/>
        <w:right w:val="none" w:sz="0" w:space="0" w:color="auto"/>
      </w:divBdr>
    </w:div>
    <w:div w:id="1513297634">
      <w:bodyDiv w:val="1"/>
      <w:marLeft w:val="0"/>
      <w:marRight w:val="0"/>
      <w:marTop w:val="0"/>
      <w:marBottom w:val="0"/>
      <w:divBdr>
        <w:top w:val="none" w:sz="0" w:space="0" w:color="auto"/>
        <w:left w:val="none" w:sz="0" w:space="0" w:color="auto"/>
        <w:bottom w:val="none" w:sz="0" w:space="0" w:color="auto"/>
        <w:right w:val="none" w:sz="0" w:space="0" w:color="auto"/>
      </w:divBdr>
    </w:div>
    <w:div w:id="1578517559">
      <w:bodyDiv w:val="1"/>
      <w:marLeft w:val="0"/>
      <w:marRight w:val="0"/>
      <w:marTop w:val="0"/>
      <w:marBottom w:val="0"/>
      <w:divBdr>
        <w:top w:val="none" w:sz="0" w:space="0" w:color="auto"/>
        <w:left w:val="none" w:sz="0" w:space="0" w:color="auto"/>
        <w:bottom w:val="none" w:sz="0" w:space="0" w:color="auto"/>
        <w:right w:val="none" w:sz="0" w:space="0" w:color="auto"/>
      </w:divBdr>
    </w:div>
    <w:div w:id="20162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18" Type="http://schemas.openxmlformats.org/officeDocument/2006/relationships/hyperlink" Target="https://zakon.rada.gov.ua/laws/show/994_166" TargetMode="External"/><Relationship Id="rId26" Type="http://schemas.openxmlformats.org/officeDocument/2006/relationships/hyperlink" Target="https://doi.org/10.32837/app.v63i0.4" TargetMode="External"/><Relationship Id="rId39" Type="http://schemas.openxmlformats.org/officeDocument/2006/relationships/hyperlink" Target="https://www.osce.org/files/f/documents/2/2/67759.pdf" TargetMode="External"/><Relationship Id="rId3" Type="http://schemas.openxmlformats.org/officeDocument/2006/relationships/styles" Target="styles.xml"/><Relationship Id="rId21" Type="http://schemas.openxmlformats.org/officeDocument/2006/relationships/hyperlink" Target="https://www.osce.org/files/f/documents/a/7/40881.pdf" TargetMode="External"/><Relationship Id="rId34" Type="http://schemas.openxmlformats.org/officeDocument/2006/relationships/hyperlink" Target="https://doi.org/10.1080/09662830701751141" TargetMode="External"/><Relationship Id="rId42" Type="http://schemas.openxmlformats.org/officeDocument/2006/relationships/hyperlink" Target="https://www.osce.org/special-monitoring-mission-to-ukraine" TargetMode="External"/><Relationship Id="rId47" Type="http://schemas.openxmlformats.org/officeDocument/2006/relationships/hyperlink" Target="http://www.osce.org/home/11610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17" Type="http://schemas.openxmlformats.org/officeDocument/2006/relationships/hyperlink" Target="https://zakon.rada.gov.ua/laws/show/995_010" TargetMode="External"/><Relationship Id="rId25" Type="http://schemas.openxmlformats.org/officeDocument/2006/relationships/hyperlink" Target="http://ippi.org.ua/sites/default/files/13dodokg.pdf" TargetMode="External"/><Relationship Id="rId33" Type="http://schemas.openxmlformats.org/officeDocument/2006/relationships/hyperlink" Target="https://www.tandfonline.com/doi/pdf/10.1080/09662830701751141?needAccess=true" TargetMode="External"/><Relationship Id="rId38" Type="http://schemas.openxmlformats.org/officeDocument/2006/relationships/hyperlink" Target="https://doi.org/10.1080/09662839.2015.1054376" TargetMode="External"/><Relationship Id="rId46" Type="http://schemas.openxmlformats.org/officeDocument/2006/relationships/hyperlink" Target="https://www.osce.org/representative-on-freedom-of-media" TargetMode="External"/><Relationship Id="rId2" Type="http://schemas.openxmlformats.org/officeDocument/2006/relationships/numbering" Target="numbering.xml"/><Relationship Id="rId16" Type="http://schemas.openxmlformats.org/officeDocument/2006/relationships/hyperlink" Target="https://zakon.rada.gov.ua/laws/show/995_058%23Text" TargetMode="External"/><Relationship Id="rId20" Type="http://schemas.openxmlformats.org/officeDocument/2006/relationships/hyperlink" Target="http://www.osce.org/pc/29031?download=true" TargetMode="External"/><Relationship Id="rId29" Type="http://schemas.openxmlformats.org/officeDocument/2006/relationships/hyperlink" Target="https://www.osce.org/files/f/documents/b/f/155196.pdf" TargetMode="External"/><Relationship Id="rId41" Type="http://schemas.openxmlformats.org/officeDocument/2006/relationships/hyperlink" Target="https://www.osce.org/media-freedom-and-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24" Type="http://schemas.openxmlformats.org/officeDocument/2006/relationships/hyperlink" Target="https://www.osce.org/files/f/documents/6/5/39569.pdf" TargetMode="External"/><Relationship Id="rId32" Type="http://schemas.openxmlformats.org/officeDocument/2006/relationships/hyperlink" Target="https://doi.org/10.1080/13567888.2011.575614" TargetMode="External"/><Relationship Id="rId37" Type="http://schemas.openxmlformats.org/officeDocument/2006/relationships/hyperlink" Target="https://www.nationalreview.com/2020/04/china-american-foreign-policy-facing-threat-requires" TargetMode="External"/><Relationship Id="rId40" Type="http://schemas.openxmlformats.org/officeDocument/2006/relationships/hyperlink" Target="https://www.osce.org/partnerships/111477" TargetMode="External"/><Relationship Id="rId45" Type="http://schemas.openxmlformats.org/officeDocument/2006/relationships/hyperlink" Target="https://osce.usmission.gov/feb_12_13_helsinkiplus40/" TargetMode="External"/><Relationship Id="rId5" Type="http://schemas.openxmlformats.org/officeDocument/2006/relationships/webSettings" Target="webSettings.xml"/><Relationship Id="rId15" Type="http://schemas.openxmlformats.org/officeDocument/2006/relationships/hyperlink" Target="https://zakon.rada.gov.ua/laws/show/994_087%23Text" TargetMode="External"/><Relationship Id="rId23" Type="http://schemas.openxmlformats.org/officeDocument/2006/relationships/hyperlink" Target="https://www.osce.org/files/f/documents/1/0/39539.pdf" TargetMode="External"/><Relationship Id="rId28" Type="http://schemas.openxmlformats.org/officeDocument/2006/relationships/hyperlink" Target="https://niss.gov.ua/sites/default/files/2013-12/0312_dopovid.pdf" TargetMode="External"/><Relationship Id="rId36" Type="http://schemas.openxmlformats.org/officeDocument/2006/relationships/hyperlink" Target="http://www.osce.org/fom/31230?download=true" TargetMode="External"/><Relationship Id="rId49" Type="http://schemas.openxmlformats.org/officeDocument/2006/relationships/footer" Target="footer1.xml"/><Relationship Id="rId10"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19" Type="http://schemas.openxmlformats.org/officeDocument/2006/relationships/hyperlink" Target="https://doi.org/10.1163/187502310794895425" TargetMode="External"/><Relationship Id="rId31" Type="http://schemas.openxmlformats.org/officeDocument/2006/relationships/hyperlink" Target="https://odkb-csto.org/international_org/" TargetMode="External"/><Relationship Id="rId44" Type="http://schemas.openxmlformats.org/officeDocument/2006/relationships/hyperlink" Target="https://www.securitycouncilreport.org/update-report/lookup_c_glkwlemtisg_b_2071503.php" TargetMode="External"/><Relationship Id="rId4" Type="http://schemas.openxmlformats.org/officeDocument/2006/relationships/settings" Target="settings.xml"/><Relationship Id="rId9"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14" Type="http://schemas.openxmlformats.org/officeDocument/2006/relationships/hyperlink" Target="https://zakon.rada.gov.ua/laws/show/994_055" TargetMode="External"/><Relationship Id="rId22" Type="http://schemas.openxmlformats.org/officeDocument/2006/relationships/hyperlink" Target="http://www.osce.org/cio/40692" TargetMode="External"/><Relationship Id="rId27" Type="http://schemas.openxmlformats.org/officeDocument/2006/relationships/hyperlink" Target="https://www.un.org/ru/ga/61/docs/sgreports.shtml" TargetMode="External"/><Relationship Id="rId30" Type="http://schemas.openxmlformats.org/officeDocument/2006/relationships/hyperlink" Target="https://www.osce.org/files/f/documents/3/4/447790.pdf" TargetMode="External"/><Relationship Id="rId35" Type="http://schemas.openxmlformats.org/officeDocument/2006/relationships/hyperlink" Target="https://nefia.org/sites/default/files/zeitschrift/artikel/adhoc_15_EN_17_Guenther_NEU.pdf" TargetMode="External"/><Relationship Id="rId43" Type="http://schemas.openxmlformats.org/officeDocument/2006/relationships/hyperlink" Target="http://library.fes.de/pdf-files/id-moe/12060.pdf" TargetMode="External"/><Relationship Id="rId48" Type="http://schemas.openxmlformats.org/officeDocument/2006/relationships/header" Target="header1.xml"/><Relationship Id="rId8" Type="http://schemas.openxmlformats.org/officeDocument/2006/relationships/hyperlink" Target="file:///C:\Users\&#1042;&#1080;&#1082;&#1090;&#1086;&#1088;&#1080;&#1103;\Downloads\Telegram%20Desktop\&#1041;&#1072;&#1082;&#1072;&#1083;&#1072;&#1074;&#1088;&#1089;&#1100;&#1082;&#1072;%20&#1088;&#1086;&#1073;&#1086;&#1090;&#1072;%20(&#1087;&#1083;&#1072;&#1085;)%20(4).docx"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sce.org/partnerships/111477" TargetMode="External"/><Relationship Id="rId13" Type="http://schemas.openxmlformats.org/officeDocument/2006/relationships/hyperlink" Target="https://zakon.rada.gov.ua/laws/show/994_166" TargetMode="External"/><Relationship Id="rId18" Type="http://schemas.openxmlformats.org/officeDocument/2006/relationships/hyperlink" Target="https://www.osce.org/files/f/documents/3/4/447790.pdf" TargetMode="External"/><Relationship Id="rId3" Type="http://schemas.openxmlformats.org/officeDocument/2006/relationships/hyperlink" Target="https://zakon.rada.gov.ua/laws/show/994_166" TargetMode="External"/><Relationship Id="rId21" Type="http://schemas.openxmlformats.org/officeDocument/2006/relationships/hyperlink" Target="http://www.osce.org/pc/29031?download=true" TargetMode="External"/><Relationship Id="rId7" Type="http://schemas.openxmlformats.org/officeDocument/2006/relationships/hyperlink" Target="https://www.securitycouncilreport.org/update-report/lookup_c_glkwlemtisg_b_2071503.php" TargetMode="External"/><Relationship Id="rId12" Type="http://schemas.openxmlformats.org/officeDocument/2006/relationships/hyperlink" Target="https://zakon.rada.gov.ua/laws/show/994_166" TargetMode="External"/><Relationship Id="rId17" Type="http://schemas.openxmlformats.org/officeDocument/2006/relationships/hyperlink" Target="https://zakon.rada.gov.ua/laws/show/994_166" TargetMode="External"/><Relationship Id="rId2" Type="http://schemas.openxmlformats.org/officeDocument/2006/relationships/hyperlink" Target="https://zakon.rada.gov.ua/laws/show/994_087" TargetMode="External"/><Relationship Id="rId16" Type="http://schemas.openxmlformats.org/officeDocument/2006/relationships/hyperlink" Target="https://zakon.rada.gov.ua/laws/show/995_010" TargetMode="External"/><Relationship Id="rId20" Type="http://schemas.openxmlformats.org/officeDocument/2006/relationships/hyperlink" Target="https://www.osce.org/special-monitoring-mission-to-ukraine" TargetMode="External"/><Relationship Id="rId1" Type="http://schemas.openxmlformats.org/officeDocument/2006/relationships/hyperlink" Target="https://zakon.rada.gov.ua/laws/show/995_058" TargetMode="External"/><Relationship Id="rId6" Type="http://schemas.openxmlformats.org/officeDocument/2006/relationships/hyperlink" Target="https://zakon.rada.gov.ua/laws/show/995_010" TargetMode="External"/><Relationship Id="rId11" Type="http://schemas.openxmlformats.org/officeDocument/2006/relationships/hyperlink" Target="https://zakon.rada.gov.ua/laws/show/994_166" TargetMode="External"/><Relationship Id="rId5" Type="http://schemas.openxmlformats.org/officeDocument/2006/relationships/hyperlink" Target="https://zakon.rada.gov.ua/laws/show/995_010" TargetMode="External"/><Relationship Id="rId15" Type="http://schemas.openxmlformats.org/officeDocument/2006/relationships/hyperlink" Target="https://zakon.rada.gov.ua/laws/show/994_166" TargetMode="External"/><Relationship Id="rId10" Type="http://schemas.openxmlformats.org/officeDocument/2006/relationships/hyperlink" Target="https://zakon.rada.gov.ua/laws/show/994_166" TargetMode="External"/><Relationship Id="rId19" Type="http://schemas.openxmlformats.org/officeDocument/2006/relationships/hyperlink" Target="https://www.osce.org/media-freedom-and-development" TargetMode="External"/><Relationship Id="rId4" Type="http://schemas.openxmlformats.org/officeDocument/2006/relationships/hyperlink" Target="https://niss.gov.ua/sites/default/files/2013-12/0312_dopovid.pdf" TargetMode="External"/><Relationship Id="rId9" Type="http://schemas.openxmlformats.org/officeDocument/2006/relationships/hyperlink" Target="http://www.osce.org/secretariat/84327" TargetMode="External"/><Relationship Id="rId14" Type="http://schemas.openxmlformats.org/officeDocument/2006/relationships/hyperlink" Target="https://odkb-csto.org/international_org/" TargetMode="External"/><Relationship Id="rId22" Type="http://schemas.openxmlformats.org/officeDocument/2006/relationships/hyperlink" Target="https://www.osce.org/special-monitoring-mission-to-ukra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FC1E-6D50-487B-89D8-A6E0BD5B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17240</Words>
  <Characters>98270</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Владос</cp:lastModifiedBy>
  <cp:revision>3</cp:revision>
  <cp:lastPrinted>2019-05-13T18:22:00Z</cp:lastPrinted>
  <dcterms:created xsi:type="dcterms:W3CDTF">2021-06-11T12:17:00Z</dcterms:created>
  <dcterms:modified xsi:type="dcterms:W3CDTF">2021-06-11T12:27:00Z</dcterms:modified>
</cp:coreProperties>
</file>