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BE7" w:rsidRPr="00225E4F" w:rsidRDefault="00011DBC">
      <w:pPr>
        <w:tabs>
          <w:tab w:val="left" w:pos="10773"/>
        </w:tabs>
        <w:spacing w:after="0" w:line="240" w:lineRule="auto"/>
        <w:jc w:val="center"/>
        <w:rPr>
          <w:rFonts w:ascii="Times New Roman" w:eastAsia="Times New Roman" w:hAnsi="Times New Roman" w:cs="Times New Roman"/>
          <w:sz w:val="28"/>
          <w:szCs w:val="28"/>
        </w:rPr>
      </w:pPr>
      <w:r w:rsidRPr="00225E4F">
        <w:rPr>
          <w:rFonts w:ascii="Times New Roman" w:eastAsia="Times New Roman" w:hAnsi="Times New Roman" w:cs="Times New Roman"/>
          <w:b/>
          <w:sz w:val="28"/>
          <w:szCs w:val="28"/>
        </w:rPr>
        <w:t>КИЇВСЬКИЙ УНІВЕРСИТЕТ ІМЕНІ БОРИСА ГРІНЧЕНКА</w:t>
      </w:r>
    </w:p>
    <w:p w:rsidR="003F4BE7" w:rsidRPr="00225E4F" w:rsidRDefault="003F4BE7">
      <w:pPr>
        <w:spacing w:after="0" w:line="240" w:lineRule="auto"/>
        <w:rPr>
          <w:rFonts w:ascii="Times New Roman" w:eastAsia="Times New Roman" w:hAnsi="Times New Roman" w:cs="Times New Roman"/>
          <w:sz w:val="28"/>
          <w:szCs w:val="28"/>
        </w:rPr>
      </w:pPr>
    </w:p>
    <w:p w:rsidR="003F4BE7" w:rsidRPr="00225E4F" w:rsidRDefault="00011DBC">
      <w:pPr>
        <w:spacing w:after="0" w:line="240" w:lineRule="auto"/>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Інститут людини</w:t>
      </w:r>
    </w:p>
    <w:p w:rsidR="003F4BE7" w:rsidRPr="00225E4F" w:rsidRDefault="003F4BE7">
      <w:pPr>
        <w:spacing w:after="0" w:line="240" w:lineRule="auto"/>
        <w:jc w:val="center"/>
        <w:rPr>
          <w:rFonts w:ascii="Times New Roman" w:eastAsia="Times New Roman" w:hAnsi="Times New Roman" w:cs="Times New Roman"/>
          <w:sz w:val="28"/>
          <w:szCs w:val="28"/>
        </w:rPr>
      </w:pPr>
    </w:p>
    <w:p w:rsidR="003F4BE7" w:rsidRPr="00225E4F" w:rsidRDefault="00011DBC">
      <w:pPr>
        <w:spacing w:after="0" w:line="240" w:lineRule="auto"/>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Кафедра спеціальної та інклюзивної освіти</w:t>
      </w:r>
    </w:p>
    <w:p w:rsidR="003F4BE7" w:rsidRPr="00225E4F" w:rsidRDefault="003F4BE7">
      <w:pPr>
        <w:spacing w:after="0" w:line="240" w:lineRule="auto"/>
        <w:jc w:val="center"/>
        <w:rPr>
          <w:rFonts w:ascii="Times New Roman" w:eastAsia="Times New Roman" w:hAnsi="Times New Roman" w:cs="Times New Roman"/>
          <w:sz w:val="28"/>
          <w:szCs w:val="28"/>
        </w:rPr>
      </w:pPr>
    </w:p>
    <w:p w:rsidR="003F4BE7" w:rsidRPr="00225E4F" w:rsidRDefault="003F4BE7">
      <w:pPr>
        <w:spacing w:after="0" w:line="240" w:lineRule="auto"/>
        <w:jc w:val="center"/>
        <w:rPr>
          <w:rFonts w:ascii="Times New Roman" w:eastAsia="Times New Roman" w:hAnsi="Times New Roman" w:cs="Times New Roman"/>
          <w:sz w:val="28"/>
          <w:szCs w:val="28"/>
        </w:rPr>
      </w:pPr>
    </w:p>
    <w:p w:rsidR="003F4BE7" w:rsidRPr="00225E4F" w:rsidRDefault="00011DBC">
      <w:pPr>
        <w:spacing w:after="0" w:line="240" w:lineRule="auto"/>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МАГІСТЕРСЬКА КВАЛІФІКАЦІЙНА РОБОТА</w:t>
      </w:r>
    </w:p>
    <w:p w:rsidR="003F4BE7" w:rsidRPr="00225E4F" w:rsidRDefault="003F4BE7">
      <w:pPr>
        <w:spacing w:after="0" w:line="240" w:lineRule="auto"/>
        <w:jc w:val="center"/>
        <w:rPr>
          <w:rFonts w:ascii="Times New Roman" w:eastAsia="Times New Roman" w:hAnsi="Times New Roman" w:cs="Times New Roman"/>
          <w:sz w:val="28"/>
          <w:szCs w:val="28"/>
        </w:rPr>
      </w:pPr>
    </w:p>
    <w:p w:rsidR="003F4BE7" w:rsidRPr="00225E4F" w:rsidRDefault="00011DBC">
      <w:pPr>
        <w:spacing w:after="0" w:line="276" w:lineRule="auto"/>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на тему:</w:t>
      </w:r>
    </w:p>
    <w:p w:rsidR="003F4BE7" w:rsidRPr="00225E4F" w:rsidRDefault="00011DBC">
      <w:pPr>
        <w:spacing w:after="0" w:line="276" w:lineRule="auto"/>
        <w:ind w:firstLine="709"/>
        <w:jc w:val="center"/>
        <w:rPr>
          <w:rFonts w:ascii="Times New Roman" w:eastAsia="Times New Roman" w:hAnsi="Times New Roman" w:cs="Times New Roman"/>
          <w:b/>
          <w:sz w:val="24"/>
          <w:szCs w:val="24"/>
        </w:rPr>
      </w:pPr>
      <w:r w:rsidRPr="00225E4F">
        <w:rPr>
          <w:rFonts w:ascii="Times New Roman" w:eastAsia="Times New Roman" w:hAnsi="Times New Roman" w:cs="Times New Roman"/>
          <w:b/>
          <w:sz w:val="24"/>
          <w:szCs w:val="24"/>
        </w:rPr>
        <w:t>ФОРМУВАННЯ РИТМІЧНОЇ ОРГАНІЗАЦІЇ МОВЛЕННЯ У ДІТЕЙ СТАРШОГО ДОШКІЛЬНОГО ВІКУ ІЗ ЗАГАЛЬНИМ НЕДОРОЗВИТКОМ МОВЛЕННЯ</w:t>
      </w:r>
    </w:p>
    <w:p w:rsidR="003F4BE7" w:rsidRPr="00225E4F" w:rsidRDefault="003F4BE7">
      <w:pPr>
        <w:spacing w:after="0" w:line="276" w:lineRule="auto"/>
        <w:ind w:firstLine="709"/>
        <w:jc w:val="center"/>
        <w:rPr>
          <w:rFonts w:ascii="Times New Roman" w:eastAsia="Times New Roman" w:hAnsi="Times New Roman" w:cs="Times New Roman"/>
          <w:b/>
          <w:sz w:val="28"/>
          <w:szCs w:val="28"/>
        </w:rPr>
      </w:pPr>
    </w:p>
    <w:tbl>
      <w:tblPr>
        <w:tblStyle w:val="afa"/>
        <w:tblW w:w="9492" w:type="dxa"/>
        <w:tblInd w:w="0" w:type="dxa"/>
        <w:tblLayout w:type="fixed"/>
        <w:tblLook w:val="0000" w:firstRow="0" w:lastRow="0" w:firstColumn="0" w:lastColumn="0" w:noHBand="0" w:noVBand="0"/>
      </w:tblPr>
      <w:tblGrid>
        <w:gridCol w:w="3968"/>
        <w:gridCol w:w="5524"/>
      </w:tblGrid>
      <w:tr w:rsidR="003F4BE7" w:rsidRPr="00225E4F">
        <w:trPr>
          <w:trHeight w:val="1343"/>
        </w:trPr>
        <w:tc>
          <w:tcPr>
            <w:tcW w:w="3968" w:type="dxa"/>
          </w:tcPr>
          <w:p w:rsidR="003F4BE7" w:rsidRPr="00225E4F" w:rsidRDefault="003F4BE7">
            <w:pPr>
              <w:widowControl w:val="0"/>
              <w:spacing w:after="0" w:line="240" w:lineRule="auto"/>
              <w:rPr>
                <w:rFonts w:ascii="Times New Roman" w:eastAsia="Times New Roman" w:hAnsi="Times New Roman" w:cs="Times New Roman"/>
                <w:sz w:val="18"/>
                <w:szCs w:val="18"/>
              </w:rPr>
            </w:pPr>
          </w:p>
        </w:tc>
        <w:tc>
          <w:tcPr>
            <w:tcW w:w="5524" w:type="dxa"/>
          </w:tcPr>
          <w:p w:rsidR="003F4BE7" w:rsidRPr="00225E4F" w:rsidRDefault="00011DBC">
            <w:pPr>
              <w:widowControl w:val="0"/>
              <w:spacing w:after="0" w:line="240" w:lineRule="auto"/>
              <w:ind w:left="29"/>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Студентки 6 курсу,  </w:t>
            </w:r>
          </w:p>
          <w:p w:rsidR="003F4BE7" w:rsidRPr="00225E4F" w:rsidRDefault="00011DBC">
            <w:pPr>
              <w:widowControl w:val="0"/>
              <w:spacing w:after="0" w:line="240" w:lineRule="auto"/>
              <w:ind w:left="29"/>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групи ЛОГм-1-20-1.4д </w:t>
            </w:r>
          </w:p>
          <w:p w:rsidR="003F4BE7" w:rsidRPr="00225E4F" w:rsidRDefault="00011DBC">
            <w:pPr>
              <w:widowControl w:val="0"/>
              <w:spacing w:after="0" w:line="240" w:lineRule="auto"/>
              <w:ind w:left="29"/>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ступеня вищої освіти – магістр  </w:t>
            </w:r>
          </w:p>
          <w:p w:rsidR="003F4BE7" w:rsidRPr="00225E4F" w:rsidRDefault="00011DBC">
            <w:pPr>
              <w:widowControl w:val="0"/>
              <w:spacing w:after="0" w:line="240" w:lineRule="auto"/>
              <w:ind w:left="29"/>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галузі знань 01 Освіта/Педагогіка</w:t>
            </w:r>
          </w:p>
          <w:p w:rsidR="003F4BE7" w:rsidRPr="00225E4F" w:rsidRDefault="00011DBC">
            <w:pPr>
              <w:widowControl w:val="0"/>
              <w:spacing w:after="0" w:line="240" w:lineRule="auto"/>
              <w:ind w:left="29"/>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спеціальності 016 Спеціальна освіта</w:t>
            </w:r>
          </w:p>
          <w:p w:rsidR="003F4BE7" w:rsidRPr="00225E4F" w:rsidRDefault="00011DBC">
            <w:pPr>
              <w:widowControl w:val="0"/>
              <w:spacing w:after="0" w:line="240" w:lineRule="auto"/>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освітньої програми 016.00.01 «Логопедія»</w:t>
            </w:r>
          </w:p>
          <w:p w:rsidR="003F4BE7" w:rsidRPr="00225E4F" w:rsidRDefault="00011DBC">
            <w:pPr>
              <w:widowControl w:val="0"/>
              <w:spacing w:after="0" w:line="360" w:lineRule="auto"/>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Павлівської Юлії Вікторівни</w:t>
            </w:r>
          </w:p>
          <w:p w:rsidR="003F4BE7" w:rsidRPr="00225E4F" w:rsidRDefault="003F4BE7">
            <w:pPr>
              <w:widowControl w:val="0"/>
              <w:spacing w:after="0" w:line="240" w:lineRule="auto"/>
              <w:ind w:left="29"/>
              <w:rPr>
                <w:rFonts w:ascii="Times New Roman" w:eastAsia="Times New Roman" w:hAnsi="Times New Roman" w:cs="Times New Roman"/>
                <w:sz w:val="18"/>
                <w:szCs w:val="18"/>
              </w:rPr>
            </w:pPr>
          </w:p>
        </w:tc>
      </w:tr>
      <w:tr w:rsidR="003F4BE7" w:rsidRPr="00225E4F">
        <w:trPr>
          <w:trHeight w:val="1343"/>
        </w:trPr>
        <w:tc>
          <w:tcPr>
            <w:tcW w:w="3968" w:type="dxa"/>
          </w:tcPr>
          <w:p w:rsidR="003F4BE7" w:rsidRPr="00225E4F" w:rsidRDefault="003F4BE7">
            <w:pPr>
              <w:widowControl w:val="0"/>
              <w:spacing w:after="0" w:line="240" w:lineRule="auto"/>
              <w:rPr>
                <w:rFonts w:ascii="Times New Roman" w:eastAsia="Times New Roman" w:hAnsi="Times New Roman" w:cs="Times New Roman"/>
                <w:sz w:val="28"/>
                <w:szCs w:val="28"/>
              </w:rPr>
            </w:pPr>
          </w:p>
          <w:p w:rsidR="003F4BE7" w:rsidRPr="00225E4F" w:rsidRDefault="00011DBC">
            <w:pPr>
              <w:widowControl w:val="0"/>
              <w:spacing w:after="0" w:line="240" w:lineRule="auto"/>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Використання чужих ідей,</w:t>
            </w:r>
          </w:p>
          <w:p w:rsidR="003F4BE7" w:rsidRPr="00225E4F" w:rsidRDefault="00011DBC">
            <w:pPr>
              <w:widowControl w:val="0"/>
              <w:spacing w:after="0" w:line="240" w:lineRule="auto"/>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результатів і текстів </w:t>
            </w:r>
          </w:p>
          <w:p w:rsidR="003F4BE7" w:rsidRPr="00225E4F" w:rsidRDefault="00011DBC">
            <w:pPr>
              <w:widowControl w:val="0"/>
              <w:spacing w:after="0" w:line="240" w:lineRule="auto"/>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мають посилання на відповідне джерело</w:t>
            </w:r>
          </w:p>
          <w:p w:rsidR="003F4BE7" w:rsidRPr="00225E4F" w:rsidRDefault="00011DBC">
            <w:pPr>
              <w:widowControl w:val="0"/>
              <w:spacing w:after="0" w:line="240" w:lineRule="auto"/>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_______  ________________</w:t>
            </w:r>
          </w:p>
          <w:p w:rsidR="003F4BE7" w:rsidRPr="00225E4F" w:rsidRDefault="00011DBC">
            <w:pPr>
              <w:widowControl w:val="0"/>
              <w:spacing w:after="0" w:line="240" w:lineRule="auto"/>
              <w:rPr>
                <w:rFonts w:ascii="Times New Roman" w:eastAsia="Times New Roman" w:hAnsi="Times New Roman" w:cs="Times New Roman"/>
                <w:sz w:val="28"/>
                <w:szCs w:val="28"/>
              </w:rPr>
            </w:pPr>
            <w:r w:rsidRPr="00225E4F">
              <w:rPr>
                <w:rFonts w:ascii="Times New Roman" w:eastAsia="Times New Roman" w:hAnsi="Times New Roman" w:cs="Times New Roman"/>
                <w:sz w:val="18"/>
                <w:szCs w:val="18"/>
              </w:rPr>
              <w:t xml:space="preserve">     (підпис студента)        (ініціали, прізвище)</w:t>
            </w:r>
          </w:p>
          <w:p w:rsidR="003F4BE7" w:rsidRPr="00225E4F" w:rsidRDefault="003F4BE7">
            <w:pPr>
              <w:widowControl w:val="0"/>
              <w:spacing w:after="0" w:line="240" w:lineRule="auto"/>
              <w:rPr>
                <w:rFonts w:ascii="Times New Roman" w:eastAsia="Times New Roman" w:hAnsi="Times New Roman" w:cs="Times New Roman"/>
                <w:sz w:val="18"/>
                <w:szCs w:val="18"/>
              </w:rPr>
            </w:pPr>
          </w:p>
        </w:tc>
        <w:tc>
          <w:tcPr>
            <w:tcW w:w="5524" w:type="dxa"/>
          </w:tcPr>
          <w:p w:rsidR="003F4BE7" w:rsidRPr="00225E4F" w:rsidRDefault="003F4BE7">
            <w:pPr>
              <w:widowControl w:val="0"/>
              <w:spacing w:after="0" w:line="240" w:lineRule="auto"/>
              <w:ind w:left="29"/>
              <w:rPr>
                <w:rFonts w:ascii="Times New Roman" w:eastAsia="Times New Roman" w:hAnsi="Times New Roman" w:cs="Times New Roman"/>
                <w:sz w:val="28"/>
                <w:szCs w:val="28"/>
              </w:rPr>
            </w:pPr>
          </w:p>
          <w:p w:rsidR="003F4BE7" w:rsidRPr="00225E4F" w:rsidRDefault="00011DBC">
            <w:pPr>
              <w:widowControl w:val="0"/>
              <w:spacing w:after="0" w:line="240" w:lineRule="auto"/>
              <w:ind w:left="29"/>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Науковий керівник: К.В. Луцько,</w:t>
            </w:r>
          </w:p>
          <w:p w:rsidR="003F4BE7" w:rsidRPr="00225E4F" w:rsidRDefault="00011DBC">
            <w:pPr>
              <w:widowControl w:val="0"/>
              <w:spacing w:after="0" w:line="240" w:lineRule="auto"/>
              <w:ind w:left="29"/>
              <w:rPr>
                <w:rFonts w:ascii="Times New Roman" w:eastAsia="Times New Roman" w:hAnsi="Times New Roman" w:cs="Times New Roman"/>
                <w:sz w:val="18"/>
                <w:szCs w:val="18"/>
              </w:rPr>
            </w:pPr>
            <w:r w:rsidRPr="00225E4F">
              <w:rPr>
                <w:rFonts w:ascii="Times New Roman" w:eastAsia="Times New Roman" w:hAnsi="Times New Roman" w:cs="Times New Roman"/>
                <w:sz w:val="28"/>
                <w:szCs w:val="28"/>
              </w:rPr>
              <w:t xml:space="preserve">кандидат педагогічних наук, старший науковий співробітник </w:t>
            </w:r>
          </w:p>
        </w:tc>
      </w:tr>
      <w:tr w:rsidR="003F4BE7" w:rsidRPr="00225E4F">
        <w:trPr>
          <w:trHeight w:val="1343"/>
        </w:trPr>
        <w:tc>
          <w:tcPr>
            <w:tcW w:w="3968" w:type="dxa"/>
          </w:tcPr>
          <w:p w:rsidR="003F4BE7" w:rsidRPr="00225E4F" w:rsidRDefault="003F4BE7">
            <w:pPr>
              <w:widowControl w:val="0"/>
              <w:spacing w:after="0" w:line="240" w:lineRule="auto"/>
              <w:rPr>
                <w:rFonts w:ascii="Times New Roman" w:eastAsia="Times New Roman" w:hAnsi="Times New Roman" w:cs="Times New Roman"/>
                <w:sz w:val="28"/>
                <w:szCs w:val="28"/>
              </w:rPr>
            </w:pPr>
          </w:p>
        </w:tc>
        <w:tc>
          <w:tcPr>
            <w:tcW w:w="5524" w:type="dxa"/>
          </w:tcPr>
          <w:p w:rsidR="003F4BE7" w:rsidRPr="00225E4F" w:rsidRDefault="00011DBC">
            <w:pPr>
              <w:widowControl w:val="0"/>
              <w:tabs>
                <w:tab w:val="left" w:pos="3261"/>
              </w:tabs>
              <w:spacing w:after="0" w:line="240" w:lineRule="auto"/>
              <w:ind w:right="-256"/>
              <w:rPr>
                <w:rFonts w:ascii="Times New Roman" w:eastAsia="Times New Roman" w:hAnsi="Times New Roman" w:cs="Times New Roman"/>
                <w:sz w:val="24"/>
                <w:szCs w:val="24"/>
              </w:rPr>
            </w:pPr>
            <w:r w:rsidRPr="00225E4F">
              <w:rPr>
                <w:rFonts w:ascii="Times New Roman" w:eastAsia="Times New Roman" w:hAnsi="Times New Roman" w:cs="Times New Roman"/>
                <w:sz w:val="24"/>
                <w:szCs w:val="24"/>
              </w:rPr>
              <w:t>Кількість балів: _______ Оцінка: ECTS ____________</w:t>
            </w:r>
          </w:p>
          <w:p w:rsidR="003F4BE7" w:rsidRPr="00225E4F" w:rsidRDefault="003F4BE7">
            <w:pPr>
              <w:widowControl w:val="0"/>
              <w:spacing w:after="0" w:line="240" w:lineRule="auto"/>
              <w:ind w:left="149"/>
              <w:rPr>
                <w:rFonts w:ascii="Times New Roman" w:eastAsia="Times New Roman" w:hAnsi="Times New Roman" w:cs="Times New Roman"/>
                <w:sz w:val="28"/>
                <w:szCs w:val="28"/>
              </w:rPr>
            </w:pPr>
          </w:p>
        </w:tc>
      </w:tr>
      <w:tr w:rsidR="003F4BE7" w:rsidRPr="00225E4F">
        <w:trPr>
          <w:trHeight w:val="1343"/>
        </w:trPr>
        <w:tc>
          <w:tcPr>
            <w:tcW w:w="3968" w:type="dxa"/>
          </w:tcPr>
          <w:p w:rsidR="003F4BE7" w:rsidRPr="00225E4F" w:rsidRDefault="00011DBC">
            <w:pPr>
              <w:widowControl w:val="0"/>
              <w:spacing w:after="0" w:line="240" w:lineRule="auto"/>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Допускаю до захисту</w:t>
            </w:r>
          </w:p>
          <w:p w:rsidR="003F4BE7" w:rsidRPr="00225E4F" w:rsidRDefault="00011DBC">
            <w:pPr>
              <w:widowControl w:val="0"/>
              <w:spacing w:after="0" w:line="240" w:lineRule="auto"/>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перед ЕК</w:t>
            </w:r>
          </w:p>
          <w:p w:rsidR="003F4BE7" w:rsidRPr="00225E4F" w:rsidRDefault="003F4BE7">
            <w:pPr>
              <w:widowControl w:val="0"/>
              <w:spacing w:after="0" w:line="240" w:lineRule="auto"/>
              <w:rPr>
                <w:rFonts w:ascii="Times New Roman" w:eastAsia="Times New Roman" w:hAnsi="Times New Roman" w:cs="Times New Roman"/>
                <w:sz w:val="28"/>
                <w:szCs w:val="28"/>
              </w:rPr>
            </w:pPr>
          </w:p>
          <w:p w:rsidR="003F4BE7" w:rsidRPr="00225E4F" w:rsidRDefault="00011DBC">
            <w:pPr>
              <w:widowControl w:val="0"/>
              <w:spacing w:after="0" w:line="240" w:lineRule="auto"/>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____________О.В. Мартинчук,</w:t>
            </w:r>
          </w:p>
          <w:p w:rsidR="003F4BE7" w:rsidRPr="00225E4F" w:rsidRDefault="00011DBC">
            <w:pPr>
              <w:widowControl w:val="0"/>
              <w:spacing w:after="0" w:line="240" w:lineRule="auto"/>
              <w:rPr>
                <w:rFonts w:ascii="Times New Roman" w:eastAsia="Times New Roman" w:hAnsi="Times New Roman" w:cs="Times New Roman"/>
                <w:sz w:val="28"/>
                <w:szCs w:val="28"/>
              </w:rPr>
            </w:pPr>
            <w:r w:rsidRPr="00225E4F">
              <w:rPr>
                <w:rFonts w:ascii="Times New Roman" w:eastAsia="Times New Roman" w:hAnsi="Times New Roman" w:cs="Times New Roman"/>
                <w:sz w:val="24"/>
                <w:szCs w:val="24"/>
              </w:rPr>
              <w:t>завідувач кафедри спеціальної та інклюзивної освіти</w:t>
            </w:r>
          </w:p>
        </w:tc>
        <w:tc>
          <w:tcPr>
            <w:tcW w:w="5524" w:type="dxa"/>
          </w:tcPr>
          <w:p w:rsidR="003F4BE7" w:rsidRPr="00225E4F" w:rsidRDefault="00011DBC">
            <w:pPr>
              <w:widowControl w:val="0"/>
              <w:spacing w:after="0" w:line="240" w:lineRule="auto"/>
              <w:ind w:left="109"/>
              <w:rPr>
                <w:rFonts w:ascii="Times New Roman" w:eastAsia="Times New Roman" w:hAnsi="Times New Roman" w:cs="Times New Roman"/>
                <w:sz w:val="24"/>
                <w:szCs w:val="24"/>
              </w:rPr>
            </w:pPr>
            <w:r w:rsidRPr="00225E4F">
              <w:rPr>
                <w:rFonts w:ascii="Times New Roman" w:eastAsia="Times New Roman" w:hAnsi="Times New Roman" w:cs="Times New Roman"/>
                <w:sz w:val="28"/>
                <w:szCs w:val="28"/>
              </w:rPr>
              <w:t>Голова комісії</w:t>
            </w:r>
            <w:r w:rsidRPr="00225E4F">
              <w:rPr>
                <w:rFonts w:ascii="Times New Roman" w:eastAsia="Times New Roman" w:hAnsi="Times New Roman" w:cs="Times New Roman"/>
                <w:sz w:val="24"/>
                <w:szCs w:val="24"/>
              </w:rPr>
              <w:t xml:space="preserve"> __</w:t>
            </w:r>
            <w:r w:rsidRPr="00225E4F">
              <w:rPr>
                <w:rFonts w:ascii="Times New Roman" w:eastAsia="Times New Roman" w:hAnsi="Times New Roman" w:cs="Times New Roman"/>
                <w:sz w:val="24"/>
                <w:szCs w:val="24"/>
              </w:rPr>
              <w:tab/>
              <w:t>______________________</w:t>
            </w:r>
          </w:p>
          <w:p w:rsidR="003F4BE7" w:rsidRPr="00225E4F" w:rsidRDefault="00011DBC">
            <w:pPr>
              <w:widowControl w:val="0"/>
              <w:spacing w:after="0" w:line="240" w:lineRule="auto"/>
              <w:ind w:left="109" w:firstLine="1762"/>
              <w:rPr>
                <w:rFonts w:ascii="Times New Roman" w:eastAsia="Times New Roman" w:hAnsi="Times New Roman" w:cs="Times New Roman"/>
                <w:sz w:val="24"/>
                <w:szCs w:val="24"/>
              </w:rPr>
            </w:pPr>
            <w:r w:rsidRPr="00225E4F">
              <w:rPr>
                <w:rFonts w:ascii="Times New Roman" w:eastAsia="Times New Roman" w:hAnsi="Times New Roman" w:cs="Times New Roman"/>
                <w:sz w:val="24"/>
                <w:szCs w:val="24"/>
              </w:rPr>
              <w:t>(підпис)</w:t>
            </w:r>
            <w:r w:rsidRPr="00225E4F">
              <w:rPr>
                <w:rFonts w:ascii="Times New Roman" w:eastAsia="Times New Roman" w:hAnsi="Times New Roman" w:cs="Times New Roman"/>
                <w:sz w:val="24"/>
                <w:szCs w:val="24"/>
              </w:rPr>
              <w:tab/>
              <w:t xml:space="preserve">      (ініціали, прізвище)</w:t>
            </w:r>
          </w:p>
          <w:p w:rsidR="003F4BE7" w:rsidRPr="00225E4F" w:rsidRDefault="003F4BE7">
            <w:pPr>
              <w:widowControl w:val="0"/>
              <w:spacing w:after="0" w:line="240" w:lineRule="auto"/>
              <w:ind w:left="109"/>
              <w:rPr>
                <w:rFonts w:ascii="Times New Roman" w:eastAsia="Times New Roman" w:hAnsi="Times New Roman" w:cs="Times New Roman"/>
                <w:sz w:val="24"/>
                <w:szCs w:val="24"/>
              </w:rPr>
            </w:pPr>
          </w:p>
          <w:p w:rsidR="003F4BE7" w:rsidRPr="00225E4F" w:rsidRDefault="00011DBC">
            <w:pPr>
              <w:widowControl w:val="0"/>
              <w:spacing w:after="0" w:line="240" w:lineRule="auto"/>
              <w:ind w:left="109"/>
              <w:rPr>
                <w:rFonts w:ascii="Times New Roman" w:eastAsia="Times New Roman" w:hAnsi="Times New Roman" w:cs="Times New Roman"/>
                <w:sz w:val="24"/>
                <w:szCs w:val="24"/>
              </w:rPr>
            </w:pPr>
            <w:r w:rsidRPr="00225E4F">
              <w:rPr>
                <w:rFonts w:ascii="Times New Roman" w:eastAsia="Times New Roman" w:hAnsi="Times New Roman" w:cs="Times New Roman"/>
                <w:sz w:val="28"/>
                <w:szCs w:val="28"/>
              </w:rPr>
              <w:t>Члени комісії</w:t>
            </w:r>
            <w:r w:rsidRPr="00225E4F">
              <w:rPr>
                <w:rFonts w:ascii="Times New Roman" w:eastAsia="Times New Roman" w:hAnsi="Times New Roman" w:cs="Times New Roman"/>
                <w:sz w:val="24"/>
                <w:szCs w:val="24"/>
              </w:rPr>
              <w:t xml:space="preserve"> _______________________</w:t>
            </w:r>
          </w:p>
          <w:p w:rsidR="003F4BE7" w:rsidRPr="00225E4F" w:rsidRDefault="00011DBC">
            <w:pPr>
              <w:widowControl w:val="0"/>
              <w:spacing w:after="0" w:line="240" w:lineRule="auto"/>
              <w:ind w:left="109" w:firstLine="1762"/>
              <w:rPr>
                <w:rFonts w:ascii="Times New Roman" w:eastAsia="Times New Roman" w:hAnsi="Times New Roman" w:cs="Times New Roman"/>
                <w:sz w:val="24"/>
                <w:szCs w:val="24"/>
              </w:rPr>
            </w:pPr>
            <w:r w:rsidRPr="00225E4F">
              <w:rPr>
                <w:rFonts w:ascii="Times New Roman" w:eastAsia="Times New Roman" w:hAnsi="Times New Roman" w:cs="Times New Roman"/>
                <w:sz w:val="24"/>
                <w:szCs w:val="24"/>
              </w:rPr>
              <w:t>(підпис)</w:t>
            </w:r>
            <w:r w:rsidRPr="00225E4F">
              <w:rPr>
                <w:rFonts w:ascii="Times New Roman" w:eastAsia="Times New Roman" w:hAnsi="Times New Roman" w:cs="Times New Roman"/>
                <w:sz w:val="24"/>
                <w:szCs w:val="24"/>
              </w:rPr>
              <w:tab/>
              <w:t xml:space="preserve">     (ініціали, прізвище)</w:t>
            </w:r>
          </w:p>
          <w:p w:rsidR="003F4BE7" w:rsidRPr="00225E4F" w:rsidRDefault="00011DBC">
            <w:pPr>
              <w:widowControl w:val="0"/>
              <w:spacing w:after="0" w:line="240" w:lineRule="auto"/>
              <w:ind w:left="109" w:firstLine="1621"/>
              <w:rPr>
                <w:rFonts w:ascii="Times New Roman" w:eastAsia="Times New Roman" w:hAnsi="Times New Roman" w:cs="Times New Roman"/>
                <w:sz w:val="24"/>
                <w:szCs w:val="24"/>
              </w:rPr>
            </w:pPr>
            <w:r w:rsidRPr="00225E4F">
              <w:rPr>
                <w:rFonts w:ascii="Times New Roman" w:eastAsia="Times New Roman" w:hAnsi="Times New Roman" w:cs="Times New Roman"/>
                <w:sz w:val="24"/>
                <w:szCs w:val="24"/>
              </w:rPr>
              <w:t>____________________________</w:t>
            </w:r>
          </w:p>
          <w:p w:rsidR="003F4BE7" w:rsidRPr="00225E4F" w:rsidRDefault="00011DBC">
            <w:pPr>
              <w:widowControl w:val="0"/>
              <w:spacing w:after="0" w:line="240" w:lineRule="auto"/>
              <w:ind w:left="109" w:firstLine="1621"/>
              <w:rPr>
                <w:rFonts w:ascii="Times New Roman" w:eastAsia="Times New Roman" w:hAnsi="Times New Roman" w:cs="Times New Roman"/>
                <w:sz w:val="24"/>
                <w:szCs w:val="24"/>
              </w:rPr>
            </w:pPr>
            <w:r w:rsidRPr="00225E4F">
              <w:rPr>
                <w:rFonts w:ascii="Times New Roman" w:eastAsia="Times New Roman" w:hAnsi="Times New Roman" w:cs="Times New Roman"/>
                <w:sz w:val="24"/>
                <w:szCs w:val="24"/>
              </w:rPr>
              <w:t>(підпис)</w:t>
            </w:r>
            <w:r w:rsidRPr="00225E4F">
              <w:rPr>
                <w:rFonts w:ascii="Times New Roman" w:eastAsia="Times New Roman" w:hAnsi="Times New Roman" w:cs="Times New Roman"/>
                <w:sz w:val="24"/>
                <w:szCs w:val="24"/>
              </w:rPr>
              <w:tab/>
              <w:t xml:space="preserve">     (ініціали, прізвище)</w:t>
            </w:r>
          </w:p>
          <w:p w:rsidR="003F4BE7" w:rsidRPr="00225E4F" w:rsidRDefault="00011DBC">
            <w:pPr>
              <w:widowControl w:val="0"/>
              <w:spacing w:after="0" w:line="240" w:lineRule="auto"/>
              <w:ind w:left="109" w:firstLine="1621"/>
              <w:rPr>
                <w:rFonts w:ascii="Times New Roman" w:eastAsia="Times New Roman" w:hAnsi="Times New Roman" w:cs="Times New Roman"/>
                <w:sz w:val="24"/>
                <w:szCs w:val="24"/>
              </w:rPr>
            </w:pPr>
            <w:r w:rsidRPr="00225E4F">
              <w:rPr>
                <w:rFonts w:ascii="Times New Roman" w:eastAsia="Times New Roman" w:hAnsi="Times New Roman" w:cs="Times New Roman"/>
                <w:sz w:val="24"/>
                <w:szCs w:val="24"/>
              </w:rPr>
              <w:t>_____________________________</w:t>
            </w:r>
          </w:p>
          <w:p w:rsidR="003F4BE7" w:rsidRPr="00225E4F" w:rsidRDefault="00011DBC">
            <w:pPr>
              <w:widowControl w:val="0"/>
              <w:spacing w:after="0" w:line="240" w:lineRule="auto"/>
              <w:ind w:left="109" w:firstLine="1621"/>
              <w:rPr>
                <w:rFonts w:ascii="Times New Roman" w:eastAsia="Times New Roman" w:hAnsi="Times New Roman" w:cs="Times New Roman"/>
                <w:sz w:val="24"/>
                <w:szCs w:val="24"/>
              </w:rPr>
            </w:pPr>
            <w:r w:rsidRPr="00225E4F">
              <w:rPr>
                <w:rFonts w:ascii="Times New Roman" w:eastAsia="Times New Roman" w:hAnsi="Times New Roman" w:cs="Times New Roman"/>
                <w:sz w:val="24"/>
                <w:szCs w:val="24"/>
              </w:rPr>
              <w:t>(підпис)</w:t>
            </w:r>
            <w:r w:rsidRPr="00225E4F">
              <w:rPr>
                <w:rFonts w:ascii="Times New Roman" w:eastAsia="Times New Roman" w:hAnsi="Times New Roman" w:cs="Times New Roman"/>
                <w:sz w:val="24"/>
                <w:szCs w:val="24"/>
              </w:rPr>
              <w:tab/>
              <w:t xml:space="preserve">     (ініціали, прізвище)</w:t>
            </w:r>
          </w:p>
          <w:p w:rsidR="003F4BE7" w:rsidRPr="00225E4F" w:rsidRDefault="003F4BE7">
            <w:pPr>
              <w:widowControl w:val="0"/>
              <w:tabs>
                <w:tab w:val="left" w:pos="3261"/>
              </w:tabs>
              <w:spacing w:after="0" w:line="240" w:lineRule="auto"/>
              <w:ind w:left="90" w:right="-256"/>
              <w:rPr>
                <w:rFonts w:ascii="Times New Roman" w:eastAsia="Times New Roman" w:hAnsi="Times New Roman" w:cs="Times New Roman"/>
                <w:sz w:val="24"/>
                <w:szCs w:val="24"/>
              </w:rPr>
            </w:pPr>
          </w:p>
        </w:tc>
      </w:tr>
    </w:tbl>
    <w:p w:rsidR="003F4BE7" w:rsidRPr="00225E4F" w:rsidRDefault="003F4BE7">
      <w:pPr>
        <w:spacing w:after="0" w:line="240" w:lineRule="auto"/>
        <w:ind w:right="-284"/>
        <w:jc w:val="center"/>
        <w:rPr>
          <w:rFonts w:ascii="Times New Roman" w:eastAsia="Times New Roman" w:hAnsi="Times New Roman" w:cs="Times New Roman"/>
          <w:sz w:val="28"/>
          <w:szCs w:val="28"/>
        </w:rPr>
      </w:pPr>
    </w:p>
    <w:p w:rsidR="003F4BE7" w:rsidRPr="00225E4F" w:rsidRDefault="006A3438">
      <w:pPr>
        <w:spacing w:after="0" w:line="240" w:lineRule="auto"/>
        <w:ind w:right="-284"/>
        <w:jc w:val="center"/>
        <w:rPr>
          <w:rFonts w:ascii="Times New Roman" w:eastAsia="Times New Roman" w:hAnsi="Times New Roman" w:cs="Times New Roman"/>
          <w:sz w:val="28"/>
          <w:szCs w:val="28"/>
        </w:rPr>
        <w:sectPr w:rsidR="003F4BE7" w:rsidRPr="00225E4F" w:rsidSect="00C46EBE">
          <w:footerReference w:type="default" r:id="rId8"/>
          <w:footerReference w:type="first" r:id="rId9"/>
          <w:pgSz w:w="11906" w:h="16838"/>
          <w:pgMar w:top="1134" w:right="567" w:bottom="1134" w:left="1134" w:header="0" w:footer="709" w:gutter="0"/>
          <w:pgNumType w:start="1"/>
          <w:cols w:space="720"/>
          <w:docGrid w:linePitch="299"/>
        </w:sectPr>
      </w:pPr>
      <w:r>
        <w:rPr>
          <w:rFonts w:ascii="Times New Roman" w:eastAsia="Times New Roman" w:hAnsi="Times New Roman" w:cs="Times New Roman"/>
          <w:sz w:val="28"/>
          <w:szCs w:val="28"/>
        </w:rPr>
        <w:t>м. Київ – 2021 рік</w:t>
      </w:r>
    </w:p>
    <w:p w:rsidR="003F4BE7" w:rsidRPr="00225E4F" w:rsidRDefault="003F4BE7">
      <w:pPr>
        <w:spacing w:after="0" w:line="240" w:lineRule="auto"/>
        <w:ind w:right="-284"/>
        <w:rPr>
          <w:rFonts w:ascii="Times New Roman" w:eastAsia="Times New Roman" w:hAnsi="Times New Roman" w:cs="Times New Roman"/>
          <w:sz w:val="28"/>
          <w:szCs w:val="28"/>
        </w:rPr>
      </w:pPr>
    </w:p>
    <w:p w:rsidR="003F4BE7" w:rsidRPr="00225E4F" w:rsidRDefault="00011DBC">
      <w:pPr>
        <w:spacing w:after="0"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ЗМІСТ</w:t>
      </w:r>
    </w:p>
    <w:tbl>
      <w:tblPr>
        <w:tblStyle w:val="afb"/>
        <w:tblW w:w="9640" w:type="dxa"/>
        <w:tblInd w:w="-34" w:type="dxa"/>
        <w:tblLayout w:type="fixed"/>
        <w:tblLook w:val="0400" w:firstRow="0" w:lastRow="0" w:firstColumn="0" w:lastColumn="0" w:noHBand="0" w:noVBand="1"/>
      </w:tblPr>
      <w:tblGrid>
        <w:gridCol w:w="8932"/>
        <w:gridCol w:w="708"/>
      </w:tblGrid>
      <w:tr w:rsidR="003F4BE7" w:rsidRPr="00225E4F" w:rsidTr="00FD6C90">
        <w:tc>
          <w:tcPr>
            <w:tcW w:w="8932" w:type="dxa"/>
            <w:shd w:val="clear" w:color="auto" w:fill="auto"/>
          </w:tcPr>
          <w:p w:rsidR="003F4BE7" w:rsidRPr="00225E4F" w:rsidRDefault="00FD6C90" w:rsidP="00903609">
            <w:pPr>
              <w:widowControl w:val="0"/>
              <w:tabs>
                <w:tab w:val="left" w:pos="8549"/>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СПИСОК УМОВНИХ СКОРОЧЕНЬ …………………………………</w:t>
            </w:r>
          </w:p>
        </w:tc>
        <w:tc>
          <w:tcPr>
            <w:tcW w:w="708" w:type="dxa"/>
            <w:shd w:val="clear" w:color="auto" w:fill="auto"/>
            <w:vAlign w:val="bottom"/>
          </w:tcPr>
          <w:p w:rsidR="003F4BE7" w:rsidRPr="00225E4F" w:rsidRDefault="00D6575D">
            <w:pPr>
              <w:widowControl w:val="0"/>
              <w:spacing w:after="0"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3</w:t>
            </w:r>
          </w:p>
        </w:tc>
      </w:tr>
      <w:tr w:rsidR="00FD6C90" w:rsidRPr="00225E4F" w:rsidTr="00FD6C90">
        <w:tc>
          <w:tcPr>
            <w:tcW w:w="8932" w:type="dxa"/>
            <w:shd w:val="clear" w:color="auto" w:fill="auto"/>
          </w:tcPr>
          <w:p w:rsidR="00FD6C90" w:rsidRPr="00225E4F" w:rsidRDefault="00FD6C90" w:rsidP="00903609">
            <w:pPr>
              <w:widowControl w:val="0"/>
              <w:tabs>
                <w:tab w:val="left" w:pos="8549"/>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ВСТУП …………………………………………………………………….</w:t>
            </w:r>
          </w:p>
        </w:tc>
        <w:tc>
          <w:tcPr>
            <w:tcW w:w="708" w:type="dxa"/>
            <w:shd w:val="clear" w:color="auto" w:fill="auto"/>
            <w:vAlign w:val="bottom"/>
          </w:tcPr>
          <w:p w:rsidR="00FD6C90"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3F4BE7" w:rsidRPr="00225E4F" w:rsidTr="00FD6C90">
        <w:tc>
          <w:tcPr>
            <w:tcW w:w="8932" w:type="dxa"/>
            <w:shd w:val="clear" w:color="auto" w:fill="auto"/>
          </w:tcPr>
          <w:p w:rsidR="003F4BE7" w:rsidRPr="00225E4F" w:rsidRDefault="00011DBC">
            <w:pPr>
              <w:widowControl w:val="0"/>
              <w:tabs>
                <w:tab w:val="left" w:pos="8539"/>
              </w:tabs>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b/>
                <w:sz w:val="28"/>
                <w:szCs w:val="28"/>
              </w:rPr>
              <w:t xml:space="preserve">РОЗДІЛ 1. НАУКОВО-ТЕОРЕТИЧНІ ОСНОВИ ФОРМУВАННЯ РИТМІЧНОЇ ОРГАНІЗАЦІЇ МОВЛЕННЯ У ДІТЕЙ ІЗ ЗАГАЛЬНИМ НЕДОРОЗВИТКОМ МОВЛЕННЯ </w:t>
            </w:r>
            <w:r w:rsidR="00FD6C90">
              <w:rPr>
                <w:rFonts w:ascii="Times New Roman" w:eastAsia="Times New Roman" w:hAnsi="Times New Roman" w:cs="Times New Roman"/>
                <w:b/>
                <w:sz w:val="28"/>
                <w:szCs w:val="28"/>
              </w:rPr>
              <w:t>…………………….</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3F4BE7" w:rsidRPr="00225E4F" w:rsidTr="00FD6C90">
        <w:tc>
          <w:tcPr>
            <w:tcW w:w="8932" w:type="dxa"/>
            <w:shd w:val="clear" w:color="auto" w:fill="auto"/>
          </w:tcPr>
          <w:p w:rsidR="003F4BE7" w:rsidRPr="00225E4F" w:rsidRDefault="00011DBC">
            <w:pPr>
              <w:widowControl w:val="0"/>
              <w:tabs>
                <w:tab w:val="left" w:pos="1169"/>
              </w:tabs>
              <w:spacing w:after="0" w:line="240" w:lineRule="auto"/>
              <w:ind w:left="34"/>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1.1</w:t>
            </w:r>
            <w:r w:rsidR="00D6575D" w:rsidRPr="00225E4F">
              <w:rPr>
                <w:rFonts w:ascii="Times New Roman" w:eastAsia="Times New Roman" w:hAnsi="Times New Roman" w:cs="Times New Roman"/>
                <w:sz w:val="28"/>
                <w:szCs w:val="28"/>
              </w:rPr>
              <w:t>.</w:t>
            </w:r>
            <w:r w:rsidRPr="00225E4F">
              <w:rPr>
                <w:rFonts w:ascii="Times New Roman" w:eastAsia="Times New Roman" w:hAnsi="Times New Roman" w:cs="Times New Roman"/>
                <w:sz w:val="28"/>
                <w:szCs w:val="28"/>
              </w:rPr>
              <w:t xml:space="preserve"> Загальна характеристика ритмічної організації мовлення у дітей із загальним недорозвитком мовлення</w:t>
            </w:r>
            <w:r w:rsidR="00FD6C90">
              <w:rPr>
                <w:rFonts w:ascii="Times New Roman" w:eastAsia="Times New Roman" w:hAnsi="Times New Roman" w:cs="Times New Roman"/>
                <w:sz w:val="28"/>
                <w:szCs w:val="28"/>
              </w:rPr>
              <w:t xml:space="preserve">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3F4BE7" w:rsidRPr="00225E4F" w:rsidTr="00FD6C90">
        <w:tc>
          <w:tcPr>
            <w:tcW w:w="8932" w:type="dxa"/>
            <w:shd w:val="clear" w:color="auto" w:fill="auto"/>
          </w:tcPr>
          <w:p w:rsidR="003F4BE7" w:rsidRPr="00225E4F" w:rsidRDefault="00011DBC">
            <w:pPr>
              <w:widowControl w:val="0"/>
              <w:tabs>
                <w:tab w:val="left" w:pos="1169"/>
              </w:tabs>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1.2. Особливості ритмічної організації мовлення у дітей старшого дошкільного віку із загальним недорозвитком мовлення</w:t>
            </w:r>
            <w:r w:rsidR="00FD6C90">
              <w:rPr>
                <w:rFonts w:ascii="Times New Roman" w:eastAsia="Times New Roman" w:hAnsi="Times New Roman" w:cs="Times New Roman"/>
                <w:sz w:val="28"/>
                <w:szCs w:val="28"/>
              </w:rPr>
              <w:t xml:space="preserve">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3F4BE7" w:rsidRPr="00225E4F" w:rsidTr="00FD6C90">
        <w:tc>
          <w:tcPr>
            <w:tcW w:w="8932" w:type="dxa"/>
            <w:shd w:val="clear" w:color="auto" w:fill="auto"/>
          </w:tcPr>
          <w:p w:rsidR="003F4BE7" w:rsidRPr="00225E4F" w:rsidRDefault="00011DBC">
            <w:pPr>
              <w:widowControl w:val="0"/>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Висновки до п</w:t>
            </w:r>
            <w:r w:rsidR="00903609">
              <w:rPr>
                <w:rFonts w:ascii="Times New Roman" w:eastAsia="Times New Roman" w:hAnsi="Times New Roman" w:cs="Times New Roman"/>
                <w:sz w:val="28"/>
                <w:szCs w:val="28"/>
              </w:rPr>
              <w:t>ершого розділ</w:t>
            </w:r>
            <w:r w:rsidR="00FD6C90">
              <w:rPr>
                <w:rFonts w:ascii="Times New Roman" w:eastAsia="Times New Roman" w:hAnsi="Times New Roman" w:cs="Times New Roman"/>
                <w:sz w:val="28"/>
                <w:szCs w:val="28"/>
              </w:rPr>
              <w:t>у……………………………………………….</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r>
      <w:tr w:rsidR="003F4BE7" w:rsidRPr="00225E4F" w:rsidTr="00FD6C90">
        <w:tc>
          <w:tcPr>
            <w:tcW w:w="8932" w:type="dxa"/>
            <w:shd w:val="clear" w:color="auto" w:fill="auto"/>
          </w:tcPr>
          <w:p w:rsidR="003F4BE7" w:rsidRPr="00FD6C90" w:rsidRDefault="00011DBC">
            <w:pPr>
              <w:widowControl w:val="0"/>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b/>
                <w:sz w:val="28"/>
                <w:szCs w:val="28"/>
              </w:rPr>
              <w:t>РОЗДІЛ 2. ДОСЛІДЖЕННЯ СТАНУ СФОРМОВАНОСТІ РИТМІЧНОЇ ОРГАНІЗАЦІЇ МОВЛЕННЯ У ДІТЕЙ СТАРШОГО ДОШКІЛЬНОГО ВІКУ ІЗ ЗАГАЛЬНИМ НЕДОРОЗВИТКОМ МОВЛЕННЯ</w:t>
            </w:r>
            <w:r w:rsidR="00FD6C90">
              <w:rPr>
                <w:rFonts w:ascii="Times New Roman" w:eastAsia="Times New Roman" w:hAnsi="Times New Roman" w:cs="Times New Roman"/>
                <w:b/>
                <w:sz w:val="28"/>
                <w:szCs w:val="28"/>
              </w:rPr>
              <w:t xml:space="preserve">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r>
      <w:tr w:rsidR="003F4BE7" w:rsidRPr="00225E4F" w:rsidTr="00FD6C90">
        <w:tc>
          <w:tcPr>
            <w:tcW w:w="8932" w:type="dxa"/>
            <w:shd w:val="clear" w:color="auto" w:fill="auto"/>
          </w:tcPr>
          <w:p w:rsidR="003F4BE7" w:rsidRPr="00225E4F" w:rsidRDefault="00011DBC">
            <w:pPr>
              <w:widowControl w:val="0"/>
              <w:spacing w:after="0" w:line="240" w:lineRule="auto"/>
              <w:ind w:left="34"/>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2.1. Організація та методика проведення констатувального етапу дослідження</w:t>
            </w:r>
            <w:r w:rsidR="00FD6C90">
              <w:rPr>
                <w:rFonts w:ascii="Times New Roman" w:eastAsia="Times New Roman" w:hAnsi="Times New Roman" w:cs="Times New Roman"/>
                <w:sz w:val="28"/>
                <w:szCs w:val="28"/>
              </w:rPr>
              <w:t>………………………………………………………………</w:t>
            </w:r>
            <w:bookmarkStart w:id="0" w:name="_GoBack"/>
            <w:bookmarkEnd w:id="0"/>
            <w:r w:rsidR="00FD6C90">
              <w:rPr>
                <w:rFonts w:ascii="Times New Roman" w:eastAsia="Times New Roman" w:hAnsi="Times New Roman" w:cs="Times New Roman"/>
                <w:sz w:val="28"/>
                <w:szCs w:val="28"/>
              </w:rPr>
              <w:t>….</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r>
      <w:tr w:rsidR="003F4BE7" w:rsidRPr="00225E4F" w:rsidTr="00FD6C90">
        <w:tc>
          <w:tcPr>
            <w:tcW w:w="8932" w:type="dxa"/>
            <w:shd w:val="clear" w:color="auto" w:fill="auto"/>
          </w:tcPr>
          <w:p w:rsidR="003F4BE7" w:rsidRPr="00225E4F" w:rsidRDefault="00011DBC">
            <w:pPr>
              <w:widowControl w:val="0"/>
              <w:spacing w:after="0" w:line="240" w:lineRule="auto"/>
              <w:ind w:left="34"/>
              <w:jc w:val="both"/>
              <w:rPr>
                <w:rFonts w:ascii="Times New Roman" w:eastAsia="Times New Roman" w:hAnsi="Times New Roman" w:cs="Times New Roman"/>
                <w:b/>
                <w:sz w:val="28"/>
                <w:szCs w:val="28"/>
              </w:rPr>
            </w:pPr>
            <w:r w:rsidRPr="00225E4F">
              <w:rPr>
                <w:rFonts w:ascii="Times New Roman" w:eastAsia="Times New Roman" w:hAnsi="Times New Roman" w:cs="Times New Roman"/>
                <w:sz w:val="28"/>
                <w:szCs w:val="28"/>
              </w:rPr>
              <w:t>2.2. Особливості сформованості ритмічної організації мовлення у дітей старшого дошкільного віку із загальним недорозвитком мовлення</w:t>
            </w:r>
            <w:r w:rsidR="00FD6C90">
              <w:rPr>
                <w:rFonts w:ascii="Times New Roman" w:eastAsia="Times New Roman" w:hAnsi="Times New Roman" w:cs="Times New Roman"/>
                <w:sz w:val="28"/>
                <w:szCs w:val="28"/>
              </w:rPr>
              <w:t xml:space="preserve">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r w:rsidR="003F4BE7" w:rsidRPr="00225E4F" w:rsidTr="00FD6C90">
        <w:tc>
          <w:tcPr>
            <w:tcW w:w="8932" w:type="dxa"/>
            <w:shd w:val="clear" w:color="auto" w:fill="auto"/>
          </w:tcPr>
          <w:p w:rsidR="003F4BE7" w:rsidRPr="00903609" w:rsidRDefault="00011DBC">
            <w:pPr>
              <w:widowControl w:val="0"/>
              <w:spacing w:after="0" w:line="240" w:lineRule="auto"/>
              <w:jc w:val="both"/>
              <w:rPr>
                <w:rFonts w:ascii="Times New Roman" w:eastAsia="Times New Roman" w:hAnsi="Times New Roman" w:cs="Times New Roman"/>
                <w:sz w:val="28"/>
                <w:szCs w:val="28"/>
                <w:lang w:val="en-US"/>
              </w:rPr>
            </w:pPr>
            <w:r w:rsidRPr="00225E4F">
              <w:rPr>
                <w:rFonts w:ascii="Times New Roman" w:eastAsia="Times New Roman" w:hAnsi="Times New Roman" w:cs="Times New Roman"/>
                <w:sz w:val="28"/>
                <w:szCs w:val="28"/>
              </w:rPr>
              <w:t>Висновки до другого розділ</w:t>
            </w:r>
            <w:r w:rsidR="00FD6C90">
              <w:rPr>
                <w:rFonts w:ascii="Times New Roman" w:eastAsia="Times New Roman" w:hAnsi="Times New Roman" w:cs="Times New Roman"/>
                <w:sz w:val="28"/>
                <w:szCs w:val="28"/>
              </w:rPr>
              <w:t>у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r>
      <w:tr w:rsidR="003F4BE7" w:rsidRPr="00225E4F" w:rsidTr="00FD6C90">
        <w:tc>
          <w:tcPr>
            <w:tcW w:w="8932" w:type="dxa"/>
            <w:shd w:val="clear" w:color="auto" w:fill="auto"/>
          </w:tcPr>
          <w:p w:rsidR="003F4BE7" w:rsidRPr="00225E4F" w:rsidRDefault="00011DBC">
            <w:pPr>
              <w:widowControl w:val="0"/>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b/>
                <w:sz w:val="28"/>
                <w:szCs w:val="28"/>
              </w:rPr>
              <w:t>РОЗДІЛ 3. МЕТОДИКА ФОРМУВАННЯ РИТМІЧНОЇ ОРГАНІЗАЦІЇ МОВЛЕННЯ У ДІТЕЙ СТАРШОГО ДОШКІЛЬНОГО ВІКУ ІЗ ЗАГАЛЬНИМ НЕДОРОЗВИТКОМ МОВЛЕННЯ</w:t>
            </w:r>
            <w:r w:rsidR="00FD6C90">
              <w:rPr>
                <w:rFonts w:ascii="Times New Roman" w:eastAsia="Times New Roman" w:hAnsi="Times New Roman" w:cs="Times New Roman"/>
                <w:b/>
                <w:sz w:val="28"/>
                <w:szCs w:val="28"/>
              </w:rPr>
              <w:t xml:space="preserve">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3F4BE7" w:rsidRPr="00225E4F" w:rsidTr="00FD6C90">
        <w:tc>
          <w:tcPr>
            <w:tcW w:w="8932" w:type="dxa"/>
            <w:shd w:val="clear" w:color="auto" w:fill="auto"/>
          </w:tcPr>
          <w:p w:rsidR="003F4BE7" w:rsidRPr="00225E4F" w:rsidRDefault="00D6575D">
            <w:pPr>
              <w:widowControl w:val="0"/>
              <w:spacing w:after="0" w:line="240" w:lineRule="auto"/>
              <w:ind w:left="34"/>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3.1. </w:t>
            </w:r>
            <w:r w:rsidR="00011DBC" w:rsidRPr="00225E4F">
              <w:rPr>
                <w:rFonts w:ascii="Times New Roman" w:eastAsia="Times New Roman" w:hAnsi="Times New Roman" w:cs="Times New Roman"/>
                <w:sz w:val="28"/>
                <w:szCs w:val="28"/>
              </w:rPr>
              <w:t>Обґрунтування методики формувального експериментального навчання</w:t>
            </w:r>
            <w:r w:rsidR="00FD6C90">
              <w:rPr>
                <w:rFonts w:ascii="Times New Roman" w:eastAsia="Times New Roman" w:hAnsi="Times New Roman" w:cs="Times New Roman"/>
                <w:sz w:val="28"/>
                <w:szCs w:val="28"/>
              </w:rPr>
              <w:t xml:space="preserve">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3F4BE7" w:rsidRPr="00225E4F" w:rsidTr="00FD6C90">
        <w:tc>
          <w:tcPr>
            <w:tcW w:w="8932" w:type="dxa"/>
            <w:shd w:val="clear" w:color="auto" w:fill="auto"/>
          </w:tcPr>
          <w:p w:rsidR="003F4BE7" w:rsidRPr="00225E4F" w:rsidRDefault="00011DBC">
            <w:pPr>
              <w:widowControl w:val="0"/>
              <w:spacing w:after="0" w:line="240" w:lineRule="auto"/>
              <w:ind w:left="34"/>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3.2. Аналіз результатів формувального етапу дослідження</w:t>
            </w:r>
            <w:r w:rsidR="00FD6C90">
              <w:rPr>
                <w:rFonts w:ascii="Times New Roman" w:eastAsia="Times New Roman" w:hAnsi="Times New Roman" w:cs="Times New Roman"/>
                <w:sz w:val="28"/>
                <w:szCs w:val="28"/>
              </w:rPr>
              <w:t xml:space="preserve">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r>
      <w:tr w:rsidR="003F4BE7" w:rsidRPr="00225E4F" w:rsidTr="00FD6C90">
        <w:tc>
          <w:tcPr>
            <w:tcW w:w="8932" w:type="dxa"/>
            <w:shd w:val="clear" w:color="auto" w:fill="auto"/>
          </w:tcPr>
          <w:p w:rsidR="003F4BE7" w:rsidRPr="00903609" w:rsidRDefault="00011DBC">
            <w:pPr>
              <w:widowControl w:val="0"/>
              <w:spacing w:after="0" w:line="240" w:lineRule="auto"/>
              <w:ind w:left="34"/>
              <w:jc w:val="both"/>
              <w:rPr>
                <w:rFonts w:ascii="Times New Roman" w:eastAsia="Times New Roman" w:hAnsi="Times New Roman" w:cs="Times New Roman"/>
                <w:sz w:val="28"/>
                <w:szCs w:val="28"/>
                <w:lang w:val="en-US"/>
              </w:rPr>
            </w:pPr>
            <w:r w:rsidRPr="00225E4F">
              <w:rPr>
                <w:rFonts w:ascii="Times New Roman" w:eastAsia="Times New Roman" w:hAnsi="Times New Roman" w:cs="Times New Roman"/>
                <w:sz w:val="28"/>
                <w:szCs w:val="28"/>
              </w:rPr>
              <w:t>Висновки до третього розділу</w:t>
            </w:r>
            <w:r w:rsidR="00FD6C90">
              <w:rPr>
                <w:rFonts w:ascii="Times New Roman" w:eastAsia="Times New Roman" w:hAnsi="Times New Roman" w:cs="Times New Roman"/>
                <w:sz w:val="28"/>
                <w:szCs w:val="28"/>
              </w:rPr>
              <w:t xml:space="preserve">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r>
      <w:tr w:rsidR="003F4BE7" w:rsidRPr="00225E4F" w:rsidTr="00FD6C90">
        <w:tc>
          <w:tcPr>
            <w:tcW w:w="8932" w:type="dxa"/>
            <w:shd w:val="clear" w:color="auto" w:fill="auto"/>
          </w:tcPr>
          <w:p w:rsidR="003F4BE7" w:rsidRPr="00903609" w:rsidRDefault="00011DBC">
            <w:pPr>
              <w:widowControl w:val="0"/>
              <w:tabs>
                <w:tab w:val="left" w:pos="0"/>
              </w:tabs>
              <w:spacing w:after="0" w:line="240" w:lineRule="auto"/>
              <w:jc w:val="both"/>
              <w:rPr>
                <w:rFonts w:ascii="Times New Roman" w:eastAsia="Times New Roman" w:hAnsi="Times New Roman" w:cs="Times New Roman"/>
                <w:sz w:val="28"/>
                <w:szCs w:val="28"/>
                <w:lang w:val="en-US"/>
              </w:rPr>
            </w:pPr>
            <w:r w:rsidRPr="00225E4F">
              <w:rPr>
                <w:rFonts w:ascii="Times New Roman" w:eastAsia="Times New Roman" w:hAnsi="Times New Roman" w:cs="Times New Roman"/>
                <w:b/>
                <w:sz w:val="28"/>
                <w:szCs w:val="28"/>
              </w:rPr>
              <w:t>ВИСНОВ</w:t>
            </w:r>
            <w:r w:rsidR="00FD6C90">
              <w:rPr>
                <w:rFonts w:ascii="Times New Roman" w:eastAsia="Times New Roman" w:hAnsi="Times New Roman" w:cs="Times New Roman"/>
                <w:b/>
                <w:sz w:val="28"/>
                <w:szCs w:val="28"/>
              </w:rPr>
              <w:t>КИ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r>
      <w:tr w:rsidR="003F4BE7" w:rsidRPr="00225E4F" w:rsidTr="00FD6C90">
        <w:tc>
          <w:tcPr>
            <w:tcW w:w="8932" w:type="dxa"/>
            <w:shd w:val="clear" w:color="auto" w:fill="auto"/>
          </w:tcPr>
          <w:p w:rsidR="003F4BE7" w:rsidRPr="00903609" w:rsidRDefault="00903609">
            <w:pPr>
              <w:widowControl w:val="0"/>
              <w:tabs>
                <w:tab w:val="left" w:pos="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СПИСОК</w:t>
            </w:r>
            <w:r>
              <w:rPr>
                <w:rFonts w:ascii="Times New Roman" w:eastAsia="Times New Roman" w:hAnsi="Times New Roman" w:cs="Times New Roman"/>
                <w:b/>
                <w:sz w:val="28"/>
                <w:szCs w:val="28"/>
                <w:lang w:val="en-US"/>
              </w:rPr>
              <w:t> </w:t>
            </w:r>
            <w:r w:rsidR="00011DBC" w:rsidRPr="00225E4F">
              <w:rPr>
                <w:rFonts w:ascii="Times New Roman" w:eastAsia="Times New Roman" w:hAnsi="Times New Roman" w:cs="Times New Roman"/>
                <w:b/>
                <w:sz w:val="28"/>
                <w:szCs w:val="28"/>
              </w:rPr>
              <w:t>ВИКОРИСТАНИХ ДЖЕРЕ</w:t>
            </w:r>
            <w:r>
              <w:rPr>
                <w:rFonts w:ascii="Times New Roman" w:eastAsia="Times New Roman" w:hAnsi="Times New Roman" w:cs="Times New Roman"/>
                <w:b/>
                <w:sz w:val="28"/>
                <w:szCs w:val="28"/>
              </w:rPr>
              <w:t>Л</w:t>
            </w:r>
            <w:r w:rsidR="00FD6C90">
              <w:rPr>
                <w:rFonts w:ascii="Times New Roman" w:eastAsia="Times New Roman" w:hAnsi="Times New Roman" w:cs="Times New Roman"/>
                <w:b/>
                <w:sz w:val="28"/>
                <w:szCs w:val="28"/>
              </w:rPr>
              <w:t xml:space="preserve">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r>
      <w:tr w:rsidR="003F4BE7" w:rsidRPr="00225E4F" w:rsidTr="00FD6C90">
        <w:tc>
          <w:tcPr>
            <w:tcW w:w="8932" w:type="dxa"/>
            <w:shd w:val="clear" w:color="auto" w:fill="auto"/>
          </w:tcPr>
          <w:p w:rsidR="003F4BE7" w:rsidRPr="00225E4F" w:rsidRDefault="00011DBC">
            <w:pPr>
              <w:widowControl w:val="0"/>
              <w:tabs>
                <w:tab w:val="left" w:pos="34"/>
              </w:tabs>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b/>
                <w:sz w:val="28"/>
                <w:szCs w:val="28"/>
              </w:rPr>
              <w:t>ДОДАТК</w:t>
            </w:r>
            <w:r w:rsidR="00903609">
              <w:rPr>
                <w:rFonts w:ascii="Times New Roman" w:eastAsia="Times New Roman" w:hAnsi="Times New Roman" w:cs="Times New Roman"/>
                <w:b/>
                <w:sz w:val="28"/>
                <w:szCs w:val="28"/>
              </w:rPr>
              <w:t>И</w:t>
            </w:r>
            <w:r w:rsidR="00FD6C90">
              <w:rPr>
                <w:rFonts w:ascii="Times New Roman" w:eastAsia="Times New Roman" w:hAnsi="Times New Roman" w:cs="Times New Roman"/>
                <w:b/>
                <w:sz w:val="28"/>
                <w:szCs w:val="28"/>
              </w:rPr>
              <w:t xml:space="preserve"> …………………………………………………………………...</w:t>
            </w:r>
          </w:p>
        </w:tc>
        <w:tc>
          <w:tcPr>
            <w:tcW w:w="708" w:type="dxa"/>
            <w:shd w:val="clear" w:color="auto" w:fill="auto"/>
            <w:vAlign w:val="bottom"/>
          </w:tcPr>
          <w:p w:rsidR="003F4BE7" w:rsidRPr="00225E4F" w:rsidRDefault="00FD6C9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r>
      <w:tr w:rsidR="003F4BE7" w:rsidRPr="00225E4F" w:rsidTr="00FD6C90">
        <w:tc>
          <w:tcPr>
            <w:tcW w:w="8932" w:type="dxa"/>
            <w:shd w:val="clear" w:color="auto" w:fill="auto"/>
          </w:tcPr>
          <w:p w:rsidR="003F4BE7" w:rsidRPr="00225E4F" w:rsidRDefault="003F4BE7">
            <w:pPr>
              <w:widowControl w:val="0"/>
              <w:spacing w:after="0" w:line="240" w:lineRule="auto"/>
              <w:jc w:val="both"/>
              <w:rPr>
                <w:rFonts w:ascii="Times New Roman" w:eastAsia="Times New Roman" w:hAnsi="Times New Roman" w:cs="Times New Roman"/>
                <w:sz w:val="28"/>
                <w:szCs w:val="28"/>
              </w:rPr>
            </w:pPr>
          </w:p>
        </w:tc>
        <w:tc>
          <w:tcPr>
            <w:tcW w:w="708" w:type="dxa"/>
            <w:shd w:val="clear" w:color="auto" w:fill="auto"/>
            <w:vAlign w:val="bottom"/>
          </w:tcPr>
          <w:p w:rsidR="003F4BE7" w:rsidRPr="00225E4F" w:rsidRDefault="003F4BE7">
            <w:pPr>
              <w:widowControl w:val="0"/>
              <w:spacing w:after="0" w:line="360" w:lineRule="auto"/>
              <w:jc w:val="both"/>
              <w:rPr>
                <w:rFonts w:ascii="Times New Roman" w:eastAsia="Times New Roman" w:hAnsi="Times New Roman" w:cs="Times New Roman"/>
                <w:sz w:val="28"/>
                <w:szCs w:val="28"/>
              </w:rPr>
            </w:pPr>
          </w:p>
        </w:tc>
      </w:tr>
    </w:tbl>
    <w:p w:rsidR="003F4BE7" w:rsidRPr="00225E4F" w:rsidRDefault="003F4BE7">
      <w:pPr>
        <w:spacing w:after="0" w:line="240" w:lineRule="auto"/>
        <w:rPr>
          <w:rFonts w:ascii="Times New Roman" w:eastAsia="Times New Roman" w:hAnsi="Times New Roman" w:cs="Times New Roman"/>
          <w:sz w:val="28"/>
          <w:szCs w:val="28"/>
        </w:rPr>
      </w:pPr>
    </w:p>
    <w:p w:rsidR="003F4BE7" w:rsidRPr="00225E4F" w:rsidRDefault="003F4BE7">
      <w:pPr>
        <w:spacing w:after="0" w:line="240" w:lineRule="auto"/>
        <w:rPr>
          <w:rFonts w:ascii="Times New Roman" w:eastAsia="Times New Roman" w:hAnsi="Times New Roman" w:cs="Times New Roman"/>
          <w:sz w:val="28"/>
          <w:szCs w:val="28"/>
        </w:rPr>
      </w:pPr>
    </w:p>
    <w:p w:rsidR="003F4BE7" w:rsidRPr="00225E4F" w:rsidRDefault="003F4BE7">
      <w:pPr>
        <w:spacing w:after="0" w:line="240" w:lineRule="auto"/>
        <w:rPr>
          <w:rFonts w:ascii="Times New Roman" w:eastAsia="Times New Roman" w:hAnsi="Times New Roman" w:cs="Times New Roman"/>
          <w:sz w:val="28"/>
          <w:szCs w:val="28"/>
        </w:rPr>
      </w:pPr>
    </w:p>
    <w:p w:rsidR="00293726" w:rsidRDefault="00293726">
      <w:pPr>
        <w:spacing w:after="0" w:line="240" w:lineRule="auto"/>
        <w:rPr>
          <w:rFonts w:ascii="Times New Roman" w:eastAsia="Times New Roman" w:hAnsi="Times New Roman" w:cs="Times New Roman"/>
          <w:sz w:val="28"/>
          <w:szCs w:val="28"/>
        </w:rPr>
      </w:pPr>
    </w:p>
    <w:p w:rsidR="00293726" w:rsidRDefault="00293726" w:rsidP="00FD6C90">
      <w:pPr>
        <w:rPr>
          <w:rFonts w:ascii="Times New Roman" w:eastAsia="Times New Roman" w:hAnsi="Times New Roman" w:cs="Times New Roman"/>
          <w:sz w:val="28"/>
          <w:szCs w:val="28"/>
        </w:rPr>
      </w:pPr>
    </w:p>
    <w:p w:rsidR="003F4BE7" w:rsidRPr="00C46EBE" w:rsidRDefault="003F4BE7" w:rsidP="00293726">
      <w:pPr>
        <w:rPr>
          <w:rFonts w:ascii="Times New Roman" w:eastAsia="Times New Roman" w:hAnsi="Times New Roman" w:cs="Times New Roman"/>
          <w:sz w:val="28"/>
          <w:szCs w:val="28"/>
          <w:lang w:val="en-US"/>
        </w:rPr>
        <w:sectPr w:rsidR="003F4BE7" w:rsidRPr="00C46EBE" w:rsidSect="00C46EBE">
          <w:pgSz w:w="11906" w:h="16838"/>
          <w:pgMar w:top="1134" w:right="567" w:bottom="1134" w:left="1134" w:header="0" w:footer="709" w:gutter="0"/>
          <w:cols w:space="720"/>
          <w:titlePg/>
        </w:sectPr>
      </w:pPr>
    </w:p>
    <w:p w:rsidR="00903609" w:rsidRDefault="00FD6C9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СПИСОК УМОВНИХ СКОРОЧЕНЬ</w:t>
      </w:r>
    </w:p>
    <w:p w:rsidR="00FD6C90" w:rsidRDefault="00FD6C90" w:rsidP="00FD6C9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ЗНМ – </w:t>
      </w:r>
      <w:r w:rsidRPr="00EA4578">
        <w:rPr>
          <w:rFonts w:ascii="Times New Roman" w:eastAsia="Times New Roman" w:hAnsi="Times New Roman" w:cs="Times New Roman"/>
          <w:sz w:val="28"/>
          <w:szCs w:val="28"/>
        </w:rPr>
        <w:t>загальний недорозвиток мовлення</w:t>
      </w:r>
    </w:p>
    <w:p w:rsidR="00FD6C90" w:rsidRDefault="00FD6C90" w:rsidP="00FD6C9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ТР – </w:t>
      </w:r>
      <w:r w:rsidRPr="00EA4578">
        <w:rPr>
          <w:rFonts w:ascii="Times New Roman" w:eastAsia="Times New Roman" w:hAnsi="Times New Roman" w:cs="Times New Roman"/>
          <w:sz w:val="28"/>
          <w:szCs w:val="28"/>
        </w:rPr>
        <w:t>типовий розвиток</w:t>
      </w: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pPr>
        <w:spacing w:after="0" w:line="360" w:lineRule="auto"/>
        <w:jc w:val="center"/>
        <w:rPr>
          <w:rFonts w:ascii="Times New Roman" w:eastAsia="Times New Roman" w:hAnsi="Times New Roman" w:cs="Times New Roman"/>
          <w:b/>
          <w:sz w:val="28"/>
          <w:szCs w:val="28"/>
        </w:rPr>
      </w:pPr>
    </w:p>
    <w:p w:rsidR="00903609" w:rsidRDefault="00903609" w:rsidP="00FD6C90">
      <w:pPr>
        <w:spacing w:after="0" w:line="360" w:lineRule="auto"/>
        <w:rPr>
          <w:rFonts w:ascii="Times New Roman" w:eastAsia="Times New Roman" w:hAnsi="Times New Roman" w:cs="Times New Roman"/>
          <w:b/>
          <w:sz w:val="28"/>
          <w:szCs w:val="28"/>
        </w:rPr>
      </w:pPr>
    </w:p>
    <w:p w:rsidR="003F4BE7" w:rsidRPr="00225E4F" w:rsidRDefault="00011DBC">
      <w:pPr>
        <w:spacing w:after="0" w:line="360" w:lineRule="auto"/>
        <w:jc w:val="center"/>
        <w:rPr>
          <w:rFonts w:ascii="Times New Roman" w:eastAsia="Times New Roman" w:hAnsi="Times New Roman" w:cs="Times New Roman"/>
          <w:sz w:val="28"/>
          <w:szCs w:val="28"/>
        </w:rPr>
      </w:pPr>
      <w:r w:rsidRPr="00225E4F">
        <w:rPr>
          <w:rFonts w:ascii="Times New Roman" w:eastAsia="Times New Roman" w:hAnsi="Times New Roman" w:cs="Times New Roman"/>
          <w:b/>
          <w:sz w:val="28"/>
          <w:szCs w:val="28"/>
        </w:rPr>
        <w:lastRenderedPageBreak/>
        <w:t>ВСТУП</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03609">
        <w:rPr>
          <w:rFonts w:ascii="Times New Roman" w:eastAsia="Times New Roman" w:hAnsi="Times New Roman" w:cs="Times New Roman"/>
          <w:b/>
          <w:color w:val="000000"/>
          <w:sz w:val="28"/>
          <w:szCs w:val="28"/>
        </w:rPr>
        <w:t>Актуальність дослідження:</w:t>
      </w:r>
      <w:r w:rsidRPr="00225E4F">
        <w:rPr>
          <w:rFonts w:ascii="Times New Roman" w:eastAsia="Times New Roman" w:hAnsi="Times New Roman" w:cs="Times New Roman"/>
          <w:b/>
          <w:i/>
          <w:color w:val="000000"/>
          <w:sz w:val="28"/>
          <w:szCs w:val="28"/>
        </w:rPr>
        <w:t xml:space="preserve"> </w:t>
      </w:r>
      <w:r w:rsidRPr="00225E4F">
        <w:rPr>
          <w:rFonts w:ascii="Times New Roman" w:eastAsia="Times New Roman" w:hAnsi="Times New Roman" w:cs="Times New Roman"/>
          <w:color w:val="000000"/>
          <w:sz w:val="28"/>
          <w:szCs w:val="28"/>
        </w:rPr>
        <w:t>Доцільність</w:t>
      </w:r>
      <w:r w:rsidRPr="00225E4F">
        <w:rPr>
          <w:rFonts w:ascii="Times New Roman" w:eastAsia="Times New Roman" w:hAnsi="Times New Roman" w:cs="Times New Roman"/>
          <w:i/>
          <w:color w:val="000000"/>
          <w:sz w:val="28"/>
          <w:szCs w:val="28"/>
        </w:rPr>
        <w:t xml:space="preserve"> </w:t>
      </w:r>
      <w:r w:rsidRPr="00225E4F">
        <w:rPr>
          <w:rFonts w:ascii="Times New Roman" w:eastAsia="Times New Roman" w:hAnsi="Times New Roman" w:cs="Times New Roman"/>
          <w:color w:val="000000"/>
          <w:sz w:val="28"/>
          <w:szCs w:val="28"/>
        </w:rPr>
        <w:t xml:space="preserve">формування ритмічної організації мовлення базується на дослідженнях науковців, які схиляються до думки, що в процесі ритмічного впливу на дитину здійснюється урівноваження діяльності її нервової системи, точності дозування подразників (темпу, ритму, динаміки музики та слова),  розвиток  здібності до зосередження (О. Боряк, В. Грінер, Е. Жак-Далькроза, З. Ленів, М. Шеремет та ін.). </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Якісно новий рівень досліджень ритмічної організації мовлення в межах сучасного парадигмального простору психолінгвістики представлено роботами науковців ХХІ століття (І. Красовська, І. Забужанська, R. Jacken</w:t>
      </w:r>
      <w:r w:rsidR="006A3438">
        <w:rPr>
          <w:rFonts w:ascii="Times New Roman" w:eastAsia="Times New Roman" w:hAnsi="Times New Roman" w:cs="Times New Roman"/>
          <w:color w:val="000000"/>
          <w:sz w:val="28"/>
          <w:szCs w:val="28"/>
        </w:rPr>
        <w:t>doff, H. McNeely, P. Suppes, R. </w:t>
      </w:r>
      <w:r w:rsidRPr="00225E4F">
        <w:rPr>
          <w:rFonts w:ascii="Times New Roman" w:eastAsia="Times New Roman" w:hAnsi="Times New Roman" w:cs="Times New Roman"/>
          <w:color w:val="000000"/>
          <w:sz w:val="28"/>
          <w:szCs w:val="28"/>
        </w:rPr>
        <w:t xml:space="preserve">Tsur та інші). При цьому науковці підкреслюють, що ритм довільних рухів у поєднанні зі словом сприяє нормалізації мовлення. Одним з важливих чинників нормалізації мовлення є тісний зв’язок  рухів та музики (з обов’язковим включенням у цей процес мовленнєвих одиниць-складів, слів, фраз, текстів). </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К. Ушинський зазначав важливість ритму для навчання писемного мовлення. Тому розв’язування питань розвитку почуття ритму у дітей з ЗНМ є актуальною як для формування усного мовлення, так  для профілактики дисграфії і дислексії у дошкільників із ЗНМ, якісної їх підготовки до навчання у школі.</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bookmarkStart w:id="1" w:name="_heading=h.gjdgxs" w:colFirst="0" w:colLast="0"/>
      <w:bookmarkEnd w:id="1"/>
      <w:r w:rsidRPr="00225E4F">
        <w:rPr>
          <w:rFonts w:ascii="Times New Roman" w:eastAsia="Times New Roman" w:hAnsi="Times New Roman" w:cs="Times New Roman"/>
          <w:color w:val="000000"/>
          <w:sz w:val="28"/>
          <w:szCs w:val="28"/>
        </w:rPr>
        <w:t xml:space="preserve">Розвиток ритмічних здібностей є основою для опановування звуковим складом слова рідної мови у дітей із ЗНМ, а також інтонацією і наголосом. В умовах інтенсифікації процесів навчання грамоти, ускладнення програм і підвищення вимог до результатів навчання, сучасній школі необхідна така система психолого-педагогічного супроводу дітей з дислексією і дисграфією, яка забезпечувала б гнучку адаптацію змісту корекційно-логопедичної роботи до їх індивідуальних освітніх </w:t>
      </w:r>
      <w:sdt>
        <w:sdtPr>
          <w:tag w:val="goog_rdk_0"/>
          <w:id w:val="2138750201"/>
        </w:sdtPr>
        <w:sdtEndPr/>
        <w:sdtContent/>
      </w:sdt>
      <w:r w:rsidRPr="00225E4F">
        <w:rPr>
          <w:rFonts w:ascii="Times New Roman" w:eastAsia="Times New Roman" w:hAnsi="Times New Roman" w:cs="Times New Roman"/>
          <w:color w:val="000000"/>
          <w:sz w:val="28"/>
          <w:szCs w:val="28"/>
        </w:rPr>
        <w:t>потреб.</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 xml:space="preserve">Саме тому дані недоліки важливо усунути в дошкільному віці, оскільки вони можуть перейти в складне і стійке порушення, яке складніше піддається корекції. Крім того, важливо враховувати, що в дошкільний період мовлення дитини розвивається інтенсивно, найбільш гнучке для виправлення. Логопедична робота з розвитку ритмічної організації мовлення ведеться через спеціальну систему вправ, </w:t>
      </w:r>
      <w:r w:rsidRPr="00225E4F">
        <w:rPr>
          <w:rFonts w:ascii="Times New Roman" w:eastAsia="Times New Roman" w:hAnsi="Times New Roman" w:cs="Times New Roman"/>
          <w:color w:val="000000"/>
          <w:sz w:val="28"/>
          <w:szCs w:val="28"/>
        </w:rPr>
        <w:lastRenderedPageBreak/>
        <w:t>спрямованих на розвиток відтворення ритмічних структур, на засвоєння ритміки слова і речення і на сприйняття в цілому.</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Для того, щоб не допустити мовленнєвих  порушень у дітей із ЗНМ необхідно провести роботу з розвитку ритмічної організації мовлення, як частини корекційно-логопедичної роботи, ще в дошкільному періоді, оскільки  дошкільники з мовленнєвими порушеннями потребують того, щоб систематичний комплексний корекційний вплив було розпочато якомога раніше.</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Ритмічне мовлення сприяє психічному розвитку дитини в цілому і полегшує її подальше навчання в школі. Порушення просодичної організації мовленнєвого потоку надає негативний вплив, як на розвиток усного розмовного мовлення, так і на засвоєння письма і читання в шкільному віці,  що пов’язано з однією з основних дисфункцій, а саме відсутністю почуття ритму.</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Тому формування ритмічної організації висловлювання у дошкільників із загальним недорозвитком мовлення (ЗНМ) є досить значущою проблемою в цей час. Відтак постає нагальна потреба у створенні комплексного підходу до вивчення ритмічної організації мовлення у зв’язку і у поєднанні з музичним ритмом, як важливої сходинки в опановуванні самостійним мовленнєвим ритмом, його впливом на розвиток словесної пам’яті, мислення дітей із ЗНМ.</w:t>
      </w:r>
    </w:p>
    <w:p w:rsidR="003F4BE7" w:rsidRPr="00903609"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03609">
        <w:rPr>
          <w:rFonts w:ascii="Times New Roman" w:eastAsia="Times New Roman" w:hAnsi="Times New Roman" w:cs="Times New Roman"/>
          <w:b/>
          <w:color w:val="000000"/>
          <w:sz w:val="28"/>
          <w:szCs w:val="28"/>
        </w:rPr>
        <w:t>Об'єкт:</w:t>
      </w:r>
      <w:r w:rsidRPr="00903609">
        <w:rPr>
          <w:rFonts w:ascii="Times New Roman" w:eastAsia="Times New Roman" w:hAnsi="Times New Roman" w:cs="Times New Roman"/>
          <w:color w:val="000000"/>
          <w:sz w:val="28"/>
          <w:szCs w:val="28"/>
        </w:rPr>
        <w:t xml:space="preserve"> ритмічна організація мовлення у дітей дошкільного віку.</w:t>
      </w:r>
    </w:p>
    <w:p w:rsidR="003F4BE7" w:rsidRPr="00903609" w:rsidRDefault="00011DBC">
      <w:pPr>
        <w:spacing w:after="0" w:line="360" w:lineRule="auto"/>
        <w:ind w:firstLine="709"/>
        <w:jc w:val="both"/>
        <w:rPr>
          <w:rFonts w:ascii="Times New Roman" w:eastAsia="Times New Roman" w:hAnsi="Times New Roman" w:cs="Times New Roman"/>
          <w:sz w:val="28"/>
          <w:szCs w:val="28"/>
        </w:rPr>
      </w:pPr>
      <w:r w:rsidRPr="00903609">
        <w:rPr>
          <w:rFonts w:ascii="Times New Roman" w:eastAsia="Times New Roman" w:hAnsi="Times New Roman" w:cs="Times New Roman"/>
          <w:b/>
          <w:sz w:val="28"/>
          <w:szCs w:val="28"/>
        </w:rPr>
        <w:t>Предмет:</w:t>
      </w:r>
      <w:r w:rsidR="00616290" w:rsidRPr="00903609">
        <w:rPr>
          <w:rFonts w:ascii="Times New Roman" w:eastAsia="Times New Roman" w:hAnsi="Times New Roman" w:cs="Times New Roman"/>
          <w:sz w:val="28"/>
          <w:szCs w:val="28"/>
        </w:rPr>
        <w:t xml:space="preserve"> </w:t>
      </w:r>
      <w:r w:rsidRPr="00903609">
        <w:rPr>
          <w:rFonts w:ascii="Times New Roman" w:eastAsia="Times New Roman" w:hAnsi="Times New Roman" w:cs="Times New Roman"/>
          <w:sz w:val="28"/>
          <w:szCs w:val="28"/>
        </w:rPr>
        <w:t>формування ритмічної організації мовлення у дітей старшого дошкільного віку із загальним недорозвитком мовлення.</w:t>
      </w:r>
    </w:p>
    <w:p w:rsidR="003F4BE7" w:rsidRPr="00903609" w:rsidRDefault="00011DBC">
      <w:pPr>
        <w:spacing w:after="0" w:line="360" w:lineRule="auto"/>
        <w:ind w:firstLine="709"/>
        <w:jc w:val="both"/>
        <w:rPr>
          <w:rFonts w:ascii="Times New Roman" w:eastAsia="Times New Roman" w:hAnsi="Times New Roman" w:cs="Times New Roman"/>
          <w:sz w:val="28"/>
          <w:szCs w:val="28"/>
        </w:rPr>
      </w:pPr>
      <w:r w:rsidRPr="00903609">
        <w:rPr>
          <w:rFonts w:ascii="Times New Roman" w:eastAsia="Times New Roman" w:hAnsi="Times New Roman" w:cs="Times New Roman"/>
          <w:b/>
          <w:sz w:val="28"/>
          <w:szCs w:val="28"/>
        </w:rPr>
        <w:t>Мета дослідження:</w:t>
      </w:r>
      <w:r w:rsidRPr="00903609">
        <w:rPr>
          <w:rFonts w:ascii="Times New Roman" w:eastAsia="Times New Roman" w:hAnsi="Times New Roman" w:cs="Times New Roman"/>
          <w:sz w:val="28"/>
          <w:szCs w:val="28"/>
        </w:rPr>
        <w:t xml:space="preserve"> теоретично обґрунтувати та емпірично дослідити вплив якості ритмічної організації мовлення на його розвиток  у дітей старшого дошкільного віку із загальним недорозвитком мовлення.</w:t>
      </w:r>
      <w:r w:rsidRPr="00903609">
        <w:rPr>
          <w:rFonts w:ascii="Times New Roman" w:eastAsia="Times New Roman" w:hAnsi="Times New Roman" w:cs="Times New Roman"/>
          <w:b/>
          <w:sz w:val="28"/>
          <w:szCs w:val="28"/>
        </w:rPr>
        <w:t xml:space="preserve"> </w:t>
      </w:r>
    </w:p>
    <w:p w:rsidR="003F4BE7" w:rsidRPr="00903609" w:rsidRDefault="00011DBC">
      <w:pPr>
        <w:spacing w:after="0" w:line="360" w:lineRule="auto"/>
        <w:ind w:firstLine="709"/>
        <w:jc w:val="both"/>
        <w:rPr>
          <w:rFonts w:ascii="Times New Roman" w:eastAsia="Times New Roman" w:hAnsi="Times New Roman" w:cs="Times New Roman"/>
          <w:b/>
          <w:sz w:val="28"/>
          <w:szCs w:val="28"/>
        </w:rPr>
      </w:pPr>
      <w:r w:rsidRPr="00903609">
        <w:rPr>
          <w:rFonts w:ascii="Times New Roman" w:eastAsia="Times New Roman" w:hAnsi="Times New Roman" w:cs="Times New Roman"/>
          <w:b/>
          <w:sz w:val="28"/>
          <w:szCs w:val="28"/>
        </w:rPr>
        <w:t>Завдання дослідження:</w:t>
      </w:r>
    </w:p>
    <w:p w:rsidR="003F4BE7" w:rsidRPr="00903609" w:rsidRDefault="00011DBC">
      <w:pPr>
        <w:numPr>
          <w:ilvl w:val="0"/>
          <w:numId w:val="11"/>
        </w:numPr>
        <w:pBdr>
          <w:top w:val="nil"/>
          <w:left w:val="nil"/>
          <w:bottom w:val="nil"/>
          <w:right w:val="nil"/>
          <w:between w:val="nil"/>
        </w:pBdr>
        <w:spacing w:after="0" w:line="360" w:lineRule="auto"/>
        <w:ind w:left="0" w:right="57" w:firstLine="709"/>
        <w:jc w:val="both"/>
        <w:rPr>
          <w:rFonts w:ascii="Times New Roman" w:eastAsia="Times New Roman" w:hAnsi="Times New Roman" w:cs="Times New Roman"/>
          <w:color w:val="000000"/>
          <w:sz w:val="28"/>
          <w:szCs w:val="28"/>
        </w:rPr>
      </w:pPr>
      <w:r w:rsidRPr="00903609">
        <w:rPr>
          <w:rFonts w:ascii="Times New Roman" w:eastAsia="Times New Roman" w:hAnsi="Times New Roman" w:cs="Times New Roman"/>
          <w:color w:val="000000"/>
          <w:sz w:val="28"/>
          <w:szCs w:val="28"/>
        </w:rPr>
        <w:t>Проаналізувати теоретичні джерела з тематики дослідження.</w:t>
      </w:r>
    </w:p>
    <w:p w:rsidR="003F4BE7" w:rsidRPr="00903609" w:rsidRDefault="00011DBC">
      <w:pPr>
        <w:numPr>
          <w:ilvl w:val="0"/>
          <w:numId w:val="11"/>
        </w:numPr>
        <w:pBdr>
          <w:top w:val="nil"/>
          <w:left w:val="nil"/>
          <w:bottom w:val="nil"/>
          <w:right w:val="nil"/>
          <w:between w:val="nil"/>
        </w:pBdr>
        <w:spacing w:after="0" w:line="360" w:lineRule="auto"/>
        <w:ind w:left="0" w:right="57" w:firstLine="709"/>
        <w:jc w:val="both"/>
        <w:rPr>
          <w:rFonts w:ascii="Times New Roman" w:eastAsia="Times New Roman" w:hAnsi="Times New Roman" w:cs="Times New Roman"/>
          <w:color w:val="000000"/>
          <w:sz w:val="28"/>
          <w:szCs w:val="28"/>
        </w:rPr>
      </w:pPr>
      <w:r w:rsidRPr="00903609">
        <w:rPr>
          <w:rFonts w:ascii="Times New Roman" w:eastAsia="Times New Roman" w:hAnsi="Times New Roman" w:cs="Times New Roman"/>
          <w:color w:val="000000"/>
          <w:sz w:val="28"/>
          <w:szCs w:val="28"/>
        </w:rPr>
        <w:t>Здійснити вивчення психомоторного та сенсорного розвитку дітей в контексті ритмічної організації мовлення.</w:t>
      </w:r>
    </w:p>
    <w:p w:rsidR="003F4BE7" w:rsidRPr="00903609" w:rsidRDefault="00011DBC">
      <w:pPr>
        <w:numPr>
          <w:ilvl w:val="0"/>
          <w:numId w:val="11"/>
        </w:numPr>
        <w:pBdr>
          <w:top w:val="nil"/>
          <w:left w:val="nil"/>
          <w:bottom w:val="nil"/>
          <w:right w:val="nil"/>
          <w:between w:val="nil"/>
        </w:pBdr>
        <w:spacing w:after="0" w:line="360" w:lineRule="auto"/>
        <w:ind w:left="0" w:right="57" w:firstLine="709"/>
        <w:jc w:val="both"/>
        <w:rPr>
          <w:rFonts w:ascii="Times New Roman" w:eastAsia="Times New Roman" w:hAnsi="Times New Roman" w:cs="Times New Roman"/>
          <w:color w:val="000000"/>
          <w:sz w:val="28"/>
          <w:szCs w:val="28"/>
        </w:rPr>
      </w:pPr>
      <w:r w:rsidRPr="00903609">
        <w:rPr>
          <w:rFonts w:ascii="Times New Roman" w:eastAsia="Times New Roman" w:hAnsi="Times New Roman" w:cs="Times New Roman"/>
          <w:color w:val="000000"/>
          <w:sz w:val="28"/>
          <w:szCs w:val="28"/>
        </w:rPr>
        <w:t xml:space="preserve">Розробити та апробувати експериментальні зміст і методики дослідження та їх ефективність. </w:t>
      </w:r>
    </w:p>
    <w:p w:rsidR="003F4BE7" w:rsidRPr="00903609" w:rsidRDefault="00011DBC">
      <w:pPr>
        <w:numPr>
          <w:ilvl w:val="0"/>
          <w:numId w:val="11"/>
        </w:numPr>
        <w:pBdr>
          <w:top w:val="nil"/>
          <w:left w:val="nil"/>
          <w:bottom w:val="nil"/>
          <w:right w:val="nil"/>
          <w:between w:val="nil"/>
        </w:pBdr>
        <w:spacing w:after="0" w:line="360" w:lineRule="auto"/>
        <w:ind w:left="0" w:right="57" w:firstLine="709"/>
        <w:jc w:val="both"/>
        <w:rPr>
          <w:rFonts w:ascii="Times New Roman" w:eastAsia="Times New Roman" w:hAnsi="Times New Roman" w:cs="Times New Roman"/>
          <w:color w:val="000000"/>
          <w:sz w:val="28"/>
          <w:szCs w:val="28"/>
        </w:rPr>
      </w:pPr>
      <w:r w:rsidRPr="00903609">
        <w:rPr>
          <w:rFonts w:ascii="Times New Roman" w:eastAsia="Times New Roman" w:hAnsi="Times New Roman" w:cs="Times New Roman"/>
          <w:color w:val="000000"/>
          <w:sz w:val="28"/>
          <w:szCs w:val="28"/>
        </w:rPr>
        <w:lastRenderedPageBreak/>
        <w:t>Проаналізувати отримані результати.</w:t>
      </w:r>
    </w:p>
    <w:p w:rsidR="003F4BE7" w:rsidRPr="00903609" w:rsidRDefault="00011DBC">
      <w:pPr>
        <w:pBdr>
          <w:top w:val="nil"/>
          <w:left w:val="nil"/>
          <w:bottom w:val="nil"/>
          <w:right w:val="nil"/>
          <w:between w:val="nil"/>
        </w:pBdr>
        <w:spacing w:after="0" w:line="360" w:lineRule="auto"/>
        <w:ind w:right="57" w:firstLine="709"/>
        <w:jc w:val="both"/>
        <w:rPr>
          <w:rFonts w:ascii="Times New Roman" w:eastAsia="Times New Roman" w:hAnsi="Times New Roman" w:cs="Times New Roman"/>
          <w:color w:val="000000"/>
          <w:sz w:val="28"/>
          <w:szCs w:val="28"/>
        </w:rPr>
      </w:pPr>
      <w:r w:rsidRPr="00903609">
        <w:rPr>
          <w:rFonts w:ascii="Times New Roman" w:eastAsia="Times New Roman" w:hAnsi="Times New Roman" w:cs="Times New Roman"/>
          <w:b/>
          <w:color w:val="000000"/>
          <w:sz w:val="28"/>
          <w:szCs w:val="28"/>
        </w:rPr>
        <w:t xml:space="preserve">Методи дослідження: </w:t>
      </w:r>
      <w:r w:rsidRPr="00903609">
        <w:rPr>
          <w:rFonts w:ascii="Times New Roman" w:eastAsia="Times New Roman" w:hAnsi="Times New Roman" w:cs="Times New Roman"/>
          <w:color w:val="000000"/>
          <w:sz w:val="28"/>
          <w:szCs w:val="28"/>
        </w:rPr>
        <w:t>теоретичні – аналіз наукових психологічних, педагогічних праць з метою вивчення актуальності дослідження; емпіричні – методи логопедичної діагностики ритмічної організації мовлення у дошкільників із ЗНМ, педагогічний експеримент (констатувальний, формувальний, контрольний експерименти) з метою визначення ефективності розробленої методики формування ритмічної організації мовлення у дітей старшого дошкільного віку із ЗНМ; статистичні – обробка та аналіз результатів дослідження з метою доведення правдивості результатів педагогічного експерименту.</w:t>
      </w:r>
    </w:p>
    <w:p w:rsidR="003F4BE7" w:rsidRPr="00903609" w:rsidRDefault="00011DBC">
      <w:pPr>
        <w:pBdr>
          <w:top w:val="nil"/>
          <w:left w:val="nil"/>
          <w:bottom w:val="nil"/>
          <w:right w:val="nil"/>
          <w:between w:val="nil"/>
        </w:pBdr>
        <w:spacing w:after="0" w:line="360" w:lineRule="auto"/>
        <w:ind w:right="57" w:firstLine="709"/>
        <w:jc w:val="both"/>
        <w:rPr>
          <w:rFonts w:ascii="Times New Roman" w:eastAsia="Times New Roman" w:hAnsi="Times New Roman" w:cs="Times New Roman"/>
          <w:color w:val="000000"/>
          <w:sz w:val="32"/>
          <w:szCs w:val="32"/>
        </w:rPr>
      </w:pPr>
      <w:r w:rsidRPr="00903609">
        <w:rPr>
          <w:rFonts w:ascii="Times New Roman" w:eastAsia="Times New Roman" w:hAnsi="Times New Roman" w:cs="Times New Roman"/>
          <w:b/>
          <w:color w:val="000000"/>
          <w:sz w:val="28"/>
          <w:szCs w:val="28"/>
        </w:rPr>
        <w:t xml:space="preserve">Експериментальна база дослідження: </w:t>
      </w:r>
      <w:r w:rsidRPr="00903609">
        <w:rPr>
          <w:rFonts w:ascii="Times New Roman" w:eastAsia="Times New Roman" w:hAnsi="Times New Roman" w:cs="Times New Roman"/>
          <w:color w:val="000000"/>
          <w:sz w:val="28"/>
          <w:szCs w:val="28"/>
        </w:rPr>
        <w:t xml:space="preserve">ЗДО №485 комбінованого типу Дніпровського району, м. Київ. </w:t>
      </w:r>
    </w:p>
    <w:p w:rsidR="00EA4578" w:rsidRPr="00EA4578" w:rsidRDefault="00EA4578">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Наукова новизна роботи: </w:t>
      </w:r>
      <w:r w:rsidRPr="00EA4578">
        <w:rPr>
          <w:rFonts w:ascii="Times New Roman" w:eastAsia="Times New Roman" w:hAnsi="Times New Roman" w:cs="Times New Roman"/>
          <w:color w:val="000000"/>
          <w:sz w:val="28"/>
          <w:szCs w:val="28"/>
        </w:rPr>
        <w:t xml:space="preserve">визначено </w:t>
      </w:r>
      <w:r w:rsidRPr="00EA4578">
        <w:rPr>
          <w:rStyle w:val="docdata"/>
          <w:rFonts w:ascii="Times New Roman" w:hAnsi="Times New Roman" w:cs="Times New Roman"/>
          <w:color w:val="000000"/>
          <w:sz w:val="28"/>
          <w:szCs w:val="28"/>
        </w:rPr>
        <w:t xml:space="preserve">науково-теоретичне підґрунтя здатності дітей старшого дошкільного віку із загальним недорозвитком мовлення до ритмічної організації мовлення, </w:t>
      </w:r>
      <w:r w:rsidRPr="00EA4578">
        <w:rPr>
          <w:rFonts w:ascii="Times New Roman" w:eastAsia="Times New Roman" w:hAnsi="Times New Roman" w:cs="Times New Roman"/>
          <w:color w:val="000000"/>
          <w:sz w:val="28"/>
          <w:szCs w:val="28"/>
        </w:rPr>
        <w:t>розроблено ефективні вправи які позитивно позначились на розвитку мовлення дітей.</w:t>
      </w:r>
    </w:p>
    <w:p w:rsidR="003F4BE7" w:rsidRPr="00903609"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03609">
        <w:rPr>
          <w:rFonts w:ascii="Times New Roman" w:eastAsia="Times New Roman" w:hAnsi="Times New Roman" w:cs="Times New Roman"/>
          <w:b/>
          <w:color w:val="000000"/>
          <w:sz w:val="28"/>
          <w:szCs w:val="28"/>
        </w:rPr>
        <w:t>Практичне значення</w:t>
      </w:r>
      <w:r w:rsidRPr="00903609">
        <w:rPr>
          <w:b/>
          <w:color w:val="000000"/>
          <w:sz w:val="28"/>
          <w:szCs w:val="28"/>
        </w:rPr>
        <w:t xml:space="preserve">: </w:t>
      </w:r>
      <w:r w:rsidRPr="00903609">
        <w:rPr>
          <w:rFonts w:ascii="Times New Roman" w:eastAsia="Times New Roman" w:hAnsi="Times New Roman" w:cs="Times New Roman"/>
          <w:color w:val="000000"/>
          <w:sz w:val="28"/>
          <w:szCs w:val="28"/>
        </w:rPr>
        <w:t>результати дослідження з формування ритмічної організації мовлення можуть бути використані у практичній  роботі з дітьми, які мають ЗНМ, а також порушення фонетико-фонематичних процесів.</w:t>
      </w:r>
    </w:p>
    <w:p w:rsidR="003F4BE7" w:rsidRPr="00903609"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903609">
        <w:rPr>
          <w:rFonts w:ascii="Times New Roman" w:eastAsia="Times New Roman" w:hAnsi="Times New Roman" w:cs="Times New Roman"/>
          <w:b/>
          <w:sz w:val="28"/>
          <w:szCs w:val="28"/>
        </w:rPr>
        <w:t>Апробація результатів дослідження</w:t>
      </w:r>
      <w:r w:rsidRPr="00903609">
        <w:rPr>
          <w:rFonts w:ascii="Times New Roman" w:eastAsia="Times New Roman" w:hAnsi="Times New Roman" w:cs="Times New Roman"/>
          <w:sz w:val="28"/>
          <w:szCs w:val="28"/>
        </w:rPr>
        <w:t xml:space="preserve">. Основні положення та результати дослідження представлено на Всеукраїнському конкурсі студентських наукових робіт (2021), на студентській науково-практичній конференції “Перші кроки у науку” Інститут людини Київський університет імені Бориса Грінченка, м. Київ (04.11.2021). </w:t>
      </w:r>
    </w:p>
    <w:p w:rsidR="003F4BE7" w:rsidRPr="00225E4F" w:rsidRDefault="00011DBC" w:rsidP="00395AAE">
      <w:pPr>
        <w:pBdr>
          <w:top w:val="nil"/>
          <w:left w:val="nil"/>
          <w:bottom w:val="nil"/>
          <w:right w:val="nil"/>
          <w:between w:val="nil"/>
        </w:pBdr>
        <w:spacing w:after="0" w:line="360" w:lineRule="auto"/>
        <w:ind w:firstLine="709"/>
        <w:jc w:val="both"/>
        <w:rPr>
          <w:rFonts w:ascii="Times New Roman" w:eastAsia="Times New Roman" w:hAnsi="Times New Roman" w:cs="Times New Roman"/>
          <w:b/>
          <w:i/>
          <w:color w:val="000000"/>
          <w:sz w:val="28"/>
          <w:szCs w:val="28"/>
        </w:rPr>
      </w:pPr>
      <w:r w:rsidRPr="00903609">
        <w:rPr>
          <w:rFonts w:ascii="Times New Roman" w:eastAsia="Times New Roman" w:hAnsi="Times New Roman" w:cs="Times New Roman"/>
          <w:b/>
          <w:color w:val="000000"/>
          <w:sz w:val="28"/>
          <w:szCs w:val="28"/>
        </w:rPr>
        <w:t xml:space="preserve">Структура та обсяг магістерської роботи. </w:t>
      </w:r>
      <w:r w:rsidRPr="00903609">
        <w:rPr>
          <w:rFonts w:ascii="Times New Roman" w:eastAsia="Times New Roman" w:hAnsi="Times New Roman" w:cs="Times New Roman"/>
          <w:color w:val="000000"/>
          <w:sz w:val="28"/>
          <w:szCs w:val="28"/>
        </w:rPr>
        <w:t>Наукова робота складається зі вступу, трьох розділів, висновків до розділів, загальних висновків, списку ви</w:t>
      </w:r>
      <w:r w:rsidR="00F51F3A">
        <w:rPr>
          <w:rFonts w:ascii="Times New Roman" w:eastAsia="Times New Roman" w:hAnsi="Times New Roman" w:cs="Times New Roman"/>
          <w:color w:val="000000"/>
          <w:sz w:val="28"/>
          <w:szCs w:val="28"/>
        </w:rPr>
        <w:t>користаних джерел, що містить 29</w:t>
      </w:r>
      <w:r w:rsidRPr="00903609">
        <w:rPr>
          <w:rFonts w:ascii="Times New Roman" w:eastAsia="Times New Roman" w:hAnsi="Times New Roman" w:cs="Times New Roman"/>
          <w:color w:val="000000"/>
          <w:sz w:val="28"/>
          <w:szCs w:val="28"/>
        </w:rPr>
        <w:t xml:space="preserve"> джерел, додатків.</w:t>
      </w:r>
      <w:r w:rsidRPr="00225E4F">
        <w:rPr>
          <w:rFonts w:ascii="Times New Roman" w:eastAsia="Times New Roman" w:hAnsi="Times New Roman" w:cs="Times New Roman"/>
          <w:b/>
          <w:i/>
          <w:color w:val="000000"/>
          <w:sz w:val="28"/>
          <w:szCs w:val="28"/>
        </w:rPr>
        <w:t xml:space="preserve"> </w:t>
      </w:r>
      <w:r w:rsidR="00F51F3A" w:rsidRPr="00F51F3A">
        <w:rPr>
          <w:rFonts w:ascii="Times New Roman" w:eastAsia="Times New Roman" w:hAnsi="Times New Roman" w:cs="Times New Roman"/>
          <w:color w:val="000000"/>
          <w:sz w:val="28"/>
          <w:szCs w:val="28"/>
        </w:rPr>
        <w:t>Повний обсяг роботи становить 75 сторінок, основного тексту – 62 сторінки. Робота містить 6 таблиць та 5 рисунків на сторінках основного тексту.</w:t>
      </w:r>
      <w:r w:rsidR="00395AAE" w:rsidRPr="00225E4F">
        <w:rPr>
          <w:rFonts w:ascii="Times New Roman" w:eastAsia="Times New Roman" w:hAnsi="Times New Roman" w:cs="Times New Roman"/>
          <w:b/>
          <w:i/>
          <w:color w:val="000000"/>
          <w:sz w:val="28"/>
          <w:szCs w:val="28"/>
        </w:rPr>
        <w:br w:type="page"/>
      </w:r>
    </w:p>
    <w:p w:rsidR="00011DBC" w:rsidRPr="00225E4F" w:rsidRDefault="00452635">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sidRPr="00225E4F">
        <w:rPr>
          <w:rFonts w:ascii="Times New Roman" w:eastAsia="Times New Roman" w:hAnsi="Times New Roman" w:cs="Times New Roman"/>
          <w:b/>
          <w:color w:val="000000"/>
          <w:sz w:val="28"/>
          <w:szCs w:val="28"/>
        </w:rPr>
        <w:lastRenderedPageBreak/>
        <w:t>РОЗДІЛ 1</w:t>
      </w:r>
    </w:p>
    <w:p w:rsidR="003F4BE7" w:rsidRPr="00225E4F" w:rsidRDefault="00011DBC">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sidRPr="00225E4F">
        <w:rPr>
          <w:rFonts w:ascii="Times New Roman" w:eastAsia="Times New Roman" w:hAnsi="Times New Roman" w:cs="Times New Roman"/>
          <w:b/>
          <w:color w:val="000000"/>
          <w:sz w:val="28"/>
          <w:szCs w:val="28"/>
        </w:rPr>
        <w:t>НАУКОВО-ТЕОРЕТИЧНІ ОСНОВИ ФОРМУВАННЯ РИТМІЧНОЇ ОРГАНІЗАЦІЇ МОВЛЕННЯ У ДІТЕЙ ІЗ ЗАГАЛЬНИМ НЕДОРОЗВИТКОМ МОВЛЕННЯ</w:t>
      </w:r>
    </w:p>
    <w:p w:rsidR="003F4BE7" w:rsidRPr="00225E4F" w:rsidRDefault="003F4BE7">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sidRPr="00225E4F">
        <w:rPr>
          <w:rFonts w:ascii="Times New Roman" w:eastAsia="Times New Roman" w:hAnsi="Times New Roman" w:cs="Times New Roman"/>
          <w:b/>
          <w:color w:val="000000"/>
          <w:sz w:val="28"/>
          <w:szCs w:val="28"/>
        </w:rPr>
        <w:t>1.1 Загальна характеристика ритмічної організації мовлення у дітей із ЗНМ</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Мовлення – це дуже складна розумова діяльність, яка має різні види й форми. Функції мовлення контролюються вищими відділами людського мозку – корою великих півкуль, великими зонами сенсорних і рухових областей, які спеціалізуються на сприйнятті, інтерпретації, запам’ятовуванн</w:t>
      </w:r>
      <w:r w:rsidR="00D6575D" w:rsidRPr="00225E4F">
        <w:rPr>
          <w:rFonts w:ascii="Times New Roman" w:hAnsi="Times New Roman" w:cs="Times New Roman"/>
          <w:sz w:val="28"/>
          <w:szCs w:val="28"/>
        </w:rPr>
        <w:t>і та відтворенні мовлення. Мовленнєві</w:t>
      </w:r>
      <w:r w:rsidRPr="00225E4F">
        <w:rPr>
          <w:rFonts w:ascii="Times New Roman" w:hAnsi="Times New Roman" w:cs="Times New Roman"/>
          <w:sz w:val="28"/>
          <w:szCs w:val="28"/>
        </w:rPr>
        <w:t xml:space="preserve"> функції включають також підкіркові утворення мозку, які пов’язані з емоціями та пам’яттю. </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Мовлення як </w:t>
      </w:r>
      <w:r w:rsidR="00BE47EF" w:rsidRPr="00225E4F">
        <w:rPr>
          <w:rFonts w:ascii="Times New Roman" w:hAnsi="Times New Roman" w:cs="Times New Roman"/>
          <w:sz w:val="28"/>
          <w:szCs w:val="28"/>
        </w:rPr>
        <w:t>функція мозку асиметрична. Мовленнєві</w:t>
      </w:r>
      <w:r w:rsidRPr="00225E4F">
        <w:rPr>
          <w:rFonts w:ascii="Times New Roman" w:hAnsi="Times New Roman" w:cs="Times New Roman"/>
          <w:sz w:val="28"/>
          <w:szCs w:val="28"/>
        </w:rPr>
        <w:t xml:space="preserve"> здібності людини визначаються переважно лівою півкулею. Відповідно до загальнопсихологічних уявлень, мовлення, як і всі вищі психічні функції людини, є продуктом тривалого культурно-історичного розвитку. Сформоване в дитинстві мовлення проходить кілька стадій розвитку, стаючи цілісною системою засобів спілкування та посередництва різних психічних процесів. </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У процесі дозрівання психіки дитини та на початкових етапах формування мовлення є тісний зв’язок між процесами сприймання, чуттєвою основою, образами-ідеями та пов’язаними з ними словами. Жодна форма розумової діяльності не формується і не реалізується без прямої чи опосередкованої участі мовлення. Розробкою показників нормативного розвитку мовленнєвих структур у дітей дошкільного вік</w:t>
      </w:r>
      <w:r w:rsidR="006A3438">
        <w:rPr>
          <w:rFonts w:ascii="Times New Roman" w:hAnsi="Times New Roman" w:cs="Times New Roman"/>
          <w:sz w:val="28"/>
          <w:szCs w:val="28"/>
        </w:rPr>
        <w:t>у займалися Богуш А., Соботович Є., Тищенко В., Тарасун В., Філічева Т., Фомічова </w:t>
      </w:r>
      <w:r w:rsidRPr="00225E4F">
        <w:rPr>
          <w:rFonts w:ascii="Times New Roman" w:hAnsi="Times New Roman" w:cs="Times New Roman"/>
          <w:sz w:val="28"/>
          <w:szCs w:val="28"/>
        </w:rPr>
        <w:t xml:space="preserve">М., </w:t>
      </w:r>
      <w:r w:rsidR="006A3438">
        <w:rPr>
          <w:rFonts w:ascii="Times New Roman" w:hAnsi="Times New Roman" w:cs="Times New Roman"/>
          <w:sz w:val="28"/>
          <w:szCs w:val="28"/>
        </w:rPr>
        <w:t xml:space="preserve">Чиркіна </w:t>
      </w:r>
      <w:r w:rsidRPr="00225E4F">
        <w:rPr>
          <w:rFonts w:ascii="Times New Roman" w:hAnsi="Times New Roman" w:cs="Times New Roman"/>
          <w:sz w:val="28"/>
          <w:szCs w:val="28"/>
        </w:rPr>
        <w:t>М. та інші.</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У тих випадках, коли слух дитини зберігається, інтелект не порушується, але є значні мовленнєві порушення, які не можуть не вплинути на формування всієї її психіки, говорять про особливу категорію дітей з вадами розвитку – дітей з вадами мовлення [</w:t>
      </w:r>
      <w:r w:rsidRPr="00225E4F">
        <w:rPr>
          <w:rFonts w:ascii="Times New Roman" w:hAnsi="Times New Roman" w:cs="Times New Roman"/>
          <w:bCs/>
          <w:sz w:val="28"/>
          <w:szCs w:val="28"/>
        </w:rPr>
        <w:t>10</w:t>
      </w:r>
      <w:r w:rsidRPr="00225E4F">
        <w:rPr>
          <w:rFonts w:ascii="Times New Roman" w:hAnsi="Times New Roman" w:cs="Times New Roman"/>
          <w:sz w:val="28"/>
          <w:szCs w:val="28"/>
        </w:rPr>
        <w:t>, с. 175].</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lastRenderedPageBreak/>
        <w:t>Порушення мовлення, що виникли під впливом будь-якого патогенного фактора, не зникають самі собою і без спеціально організованої корекційної роботи можуть негативно вплинути на весь подальший розвиток дитини. Тому необхідно розрізняти патологічні порушення мовлення та відхилення мовлення від норми, зумовлені віковими особливостями мовленнєвого розвитку чи умовами навколишнього середовища, які включають деякі мовленнєві особливості батьків, двомовність у сім’ї тощо.</w:t>
      </w:r>
    </w:p>
    <w:p w:rsidR="000012E9" w:rsidRPr="00225E4F" w:rsidRDefault="006A3438" w:rsidP="000012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 </w:t>
      </w:r>
      <w:r w:rsidR="000012E9" w:rsidRPr="00225E4F">
        <w:rPr>
          <w:rFonts w:ascii="Times New Roman" w:hAnsi="Times New Roman" w:cs="Times New Roman"/>
          <w:sz w:val="28"/>
          <w:szCs w:val="28"/>
        </w:rPr>
        <w:t>Шеремет [</w:t>
      </w:r>
      <w:r w:rsidR="000012E9" w:rsidRPr="00225E4F">
        <w:rPr>
          <w:rFonts w:ascii="Times New Roman" w:hAnsi="Times New Roman" w:cs="Times New Roman"/>
          <w:bCs/>
          <w:sz w:val="28"/>
          <w:szCs w:val="28"/>
        </w:rPr>
        <w:t>16</w:t>
      </w:r>
      <w:r w:rsidR="000012E9" w:rsidRPr="00225E4F">
        <w:rPr>
          <w:rFonts w:ascii="Times New Roman" w:hAnsi="Times New Roman" w:cs="Times New Roman"/>
          <w:sz w:val="28"/>
          <w:szCs w:val="28"/>
        </w:rPr>
        <w:t>] визначає мовленнєві розлади (синоніми – мовленнєві порушення, мовленнєві дефекти, дефекти мовлення, мовленнєві недоліки, мовленнєві патології) як відхил</w:t>
      </w:r>
      <w:r w:rsidR="00225E4F" w:rsidRPr="00225E4F">
        <w:rPr>
          <w:rFonts w:ascii="Times New Roman" w:hAnsi="Times New Roman" w:cs="Times New Roman"/>
          <w:sz w:val="28"/>
          <w:szCs w:val="28"/>
        </w:rPr>
        <w:t>ення в мовленні мовця від мовленнєвої</w:t>
      </w:r>
      <w:r w:rsidR="000012E9" w:rsidRPr="00225E4F">
        <w:rPr>
          <w:rFonts w:ascii="Times New Roman" w:hAnsi="Times New Roman" w:cs="Times New Roman"/>
          <w:sz w:val="28"/>
          <w:szCs w:val="28"/>
        </w:rPr>
        <w:t xml:space="preserve"> но</w:t>
      </w:r>
      <w:r w:rsidR="00225E4F" w:rsidRPr="00225E4F">
        <w:rPr>
          <w:rFonts w:ascii="Times New Roman" w:hAnsi="Times New Roman" w:cs="Times New Roman"/>
          <w:sz w:val="28"/>
          <w:szCs w:val="28"/>
        </w:rPr>
        <w:t>рми, прийнятої в певному мовленнєвому</w:t>
      </w:r>
      <w:r w:rsidR="000012E9" w:rsidRPr="00225E4F">
        <w:rPr>
          <w:rFonts w:ascii="Times New Roman" w:hAnsi="Times New Roman" w:cs="Times New Roman"/>
          <w:sz w:val="28"/>
          <w:szCs w:val="28"/>
        </w:rPr>
        <w:t xml:space="preserve"> середовищі, що виявляється в парціальному (частковому) порушенні (звуковимова, голос, темп і ритм тощо) і викликане порушеннями нормального функціонування психофізіологічних механізмів мовленнєвої діяльності.</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Таким чином, мовленнєві розлади – це відхиле</w:t>
      </w:r>
      <w:r w:rsidR="00225E4F" w:rsidRPr="00225E4F">
        <w:rPr>
          <w:rFonts w:ascii="Times New Roman" w:hAnsi="Times New Roman" w:cs="Times New Roman"/>
          <w:sz w:val="28"/>
          <w:szCs w:val="28"/>
        </w:rPr>
        <w:t>ння в мовленні людини від мовленнєвої</w:t>
      </w:r>
      <w:r w:rsidRPr="00225E4F">
        <w:rPr>
          <w:rFonts w:ascii="Times New Roman" w:hAnsi="Times New Roman" w:cs="Times New Roman"/>
          <w:sz w:val="28"/>
          <w:szCs w:val="28"/>
        </w:rPr>
        <w:t xml:space="preserve"> норми, прийнятої в певному мовленнєвому середовищі, через порушення нормального функціонування психофізіологічних механізмів мовленнєвої діяльності, які не відповідають віку, не є діалектизмами, вираженням незнання мови, пов’язані з відхиленнями у функціонуванні психофізіологічних механізмів мовлення; мають негативний вплив на подальший психічний розвиток дитини, мають стійкий характер і не зникають самостійно, вимагають логопедичної допомоги залежно від їх характеру. </w:t>
      </w:r>
    </w:p>
    <w:p w:rsidR="000012E9" w:rsidRPr="00225E4F" w:rsidRDefault="000012E9" w:rsidP="000012E9">
      <w:pPr>
        <w:tabs>
          <w:tab w:val="left" w:pos="1134"/>
        </w:tabs>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Порушення розвитку мовлення – це група різних типів порушень, які мають свою етіологію, патогенез, ступінь порушень, не відповідають нормальному онтогенезу, зокрема, характеризуються відставанням у швидкості розвитку. Серед таких порушень розрізняють такі, як:</w:t>
      </w:r>
    </w:p>
    <w:p w:rsidR="000012E9" w:rsidRPr="00225E4F" w:rsidRDefault="000012E9" w:rsidP="000012E9">
      <w:pPr>
        <w:pStyle w:val="ae"/>
        <w:numPr>
          <w:ilvl w:val="0"/>
          <w:numId w:val="27"/>
        </w:numPr>
        <w:tabs>
          <w:tab w:val="left" w:pos="1134"/>
        </w:tabs>
        <w:suppressAutoHyphens/>
        <w:spacing w:line="360" w:lineRule="auto"/>
        <w:ind w:left="0" w:firstLine="709"/>
        <w:jc w:val="both"/>
        <w:rPr>
          <w:sz w:val="28"/>
          <w:szCs w:val="28"/>
          <w:lang w:val="uk-UA"/>
        </w:rPr>
      </w:pPr>
      <w:r w:rsidRPr="00225E4F">
        <w:rPr>
          <w:sz w:val="28"/>
          <w:szCs w:val="28"/>
          <w:lang w:val="uk-UA"/>
        </w:rPr>
        <w:t xml:space="preserve">дислалія (порушення звуковимови); </w:t>
      </w:r>
    </w:p>
    <w:p w:rsidR="000012E9" w:rsidRPr="00225E4F" w:rsidRDefault="000012E9" w:rsidP="000012E9">
      <w:pPr>
        <w:pStyle w:val="ae"/>
        <w:numPr>
          <w:ilvl w:val="0"/>
          <w:numId w:val="27"/>
        </w:numPr>
        <w:tabs>
          <w:tab w:val="left" w:pos="1134"/>
        </w:tabs>
        <w:suppressAutoHyphens/>
        <w:spacing w:line="360" w:lineRule="auto"/>
        <w:ind w:left="0" w:firstLine="709"/>
        <w:jc w:val="both"/>
        <w:rPr>
          <w:sz w:val="28"/>
          <w:szCs w:val="28"/>
          <w:lang w:val="uk-UA"/>
        </w:rPr>
      </w:pPr>
      <w:r w:rsidRPr="00225E4F">
        <w:rPr>
          <w:sz w:val="28"/>
          <w:szCs w:val="28"/>
          <w:lang w:val="uk-UA"/>
        </w:rPr>
        <w:t xml:space="preserve">порушення голосу (дисфонія та афонія); </w:t>
      </w:r>
    </w:p>
    <w:p w:rsidR="000012E9" w:rsidRPr="00225E4F" w:rsidRDefault="000012E9" w:rsidP="000012E9">
      <w:pPr>
        <w:pStyle w:val="ae"/>
        <w:numPr>
          <w:ilvl w:val="0"/>
          <w:numId w:val="27"/>
        </w:numPr>
        <w:tabs>
          <w:tab w:val="left" w:pos="1134"/>
        </w:tabs>
        <w:suppressAutoHyphens/>
        <w:spacing w:line="360" w:lineRule="auto"/>
        <w:ind w:left="0" w:firstLine="709"/>
        <w:jc w:val="both"/>
        <w:rPr>
          <w:sz w:val="28"/>
          <w:szCs w:val="28"/>
          <w:lang w:val="uk-UA"/>
        </w:rPr>
      </w:pPr>
      <w:r w:rsidRPr="00225E4F">
        <w:rPr>
          <w:sz w:val="28"/>
          <w:szCs w:val="28"/>
          <w:lang w:val="uk-UA"/>
        </w:rPr>
        <w:t xml:space="preserve">ринолалія (порушення звуковимови і тембру голосу, пов’язане з вродженим дефектом будови артикуляційного апарату); </w:t>
      </w:r>
    </w:p>
    <w:p w:rsidR="000012E9" w:rsidRPr="00225E4F" w:rsidRDefault="000012E9" w:rsidP="000012E9">
      <w:pPr>
        <w:pStyle w:val="ae"/>
        <w:numPr>
          <w:ilvl w:val="0"/>
          <w:numId w:val="27"/>
        </w:numPr>
        <w:tabs>
          <w:tab w:val="left" w:pos="1134"/>
        </w:tabs>
        <w:suppressAutoHyphens/>
        <w:spacing w:line="360" w:lineRule="auto"/>
        <w:ind w:left="0" w:firstLine="709"/>
        <w:jc w:val="both"/>
        <w:rPr>
          <w:sz w:val="28"/>
          <w:szCs w:val="28"/>
          <w:lang w:val="uk-UA"/>
        </w:rPr>
      </w:pPr>
      <w:r w:rsidRPr="00225E4F">
        <w:rPr>
          <w:sz w:val="28"/>
          <w:szCs w:val="28"/>
          <w:lang w:val="uk-UA"/>
        </w:rPr>
        <w:lastRenderedPageBreak/>
        <w:t xml:space="preserve">дизартрія (порушення звуковимови та мелодико-інтонаційної сторони мовлення, зумовлені недостатністю іннервації м’язів артикуляційного апарату); </w:t>
      </w:r>
    </w:p>
    <w:p w:rsidR="000012E9" w:rsidRPr="00225E4F" w:rsidRDefault="000012E9" w:rsidP="000012E9">
      <w:pPr>
        <w:pStyle w:val="ae"/>
        <w:numPr>
          <w:ilvl w:val="0"/>
          <w:numId w:val="27"/>
        </w:numPr>
        <w:tabs>
          <w:tab w:val="left" w:pos="1134"/>
        </w:tabs>
        <w:suppressAutoHyphens/>
        <w:spacing w:line="360" w:lineRule="auto"/>
        <w:ind w:left="0" w:firstLine="709"/>
        <w:jc w:val="both"/>
        <w:rPr>
          <w:sz w:val="28"/>
          <w:szCs w:val="28"/>
          <w:lang w:val="uk-UA"/>
        </w:rPr>
      </w:pPr>
      <w:r w:rsidRPr="00225E4F">
        <w:rPr>
          <w:sz w:val="28"/>
          <w:szCs w:val="28"/>
          <w:lang w:val="uk-UA"/>
        </w:rPr>
        <w:t xml:space="preserve">заїкання; </w:t>
      </w:r>
    </w:p>
    <w:p w:rsidR="000012E9" w:rsidRPr="00225E4F" w:rsidRDefault="000012E9" w:rsidP="000012E9">
      <w:pPr>
        <w:pStyle w:val="ae"/>
        <w:numPr>
          <w:ilvl w:val="0"/>
          <w:numId w:val="27"/>
        </w:numPr>
        <w:tabs>
          <w:tab w:val="left" w:pos="1134"/>
        </w:tabs>
        <w:suppressAutoHyphens/>
        <w:spacing w:line="360" w:lineRule="auto"/>
        <w:ind w:left="0" w:firstLine="709"/>
        <w:jc w:val="both"/>
        <w:rPr>
          <w:sz w:val="28"/>
          <w:szCs w:val="28"/>
          <w:lang w:val="uk-UA"/>
        </w:rPr>
      </w:pPr>
      <w:r w:rsidRPr="00225E4F">
        <w:rPr>
          <w:sz w:val="28"/>
          <w:szCs w:val="28"/>
          <w:lang w:val="uk-UA"/>
        </w:rPr>
        <w:t xml:space="preserve">алалія (відсутність або недорозвиток мовлення в дітей, зумовлене органічним ураженням головного мозку); </w:t>
      </w:r>
    </w:p>
    <w:p w:rsidR="000012E9" w:rsidRPr="00225E4F" w:rsidRDefault="000012E9" w:rsidP="000012E9">
      <w:pPr>
        <w:pStyle w:val="ae"/>
        <w:numPr>
          <w:ilvl w:val="0"/>
          <w:numId w:val="27"/>
        </w:numPr>
        <w:tabs>
          <w:tab w:val="left" w:pos="1134"/>
        </w:tabs>
        <w:suppressAutoHyphens/>
        <w:spacing w:line="360" w:lineRule="auto"/>
        <w:ind w:left="0" w:firstLine="709"/>
        <w:jc w:val="both"/>
        <w:rPr>
          <w:sz w:val="28"/>
          <w:szCs w:val="28"/>
          <w:lang w:val="uk-UA"/>
        </w:rPr>
      </w:pPr>
      <w:r w:rsidRPr="00225E4F">
        <w:rPr>
          <w:sz w:val="28"/>
          <w:szCs w:val="28"/>
          <w:lang w:val="uk-UA"/>
        </w:rPr>
        <w:t xml:space="preserve">афазія (повна або часткова втрата мовлення, спричинена органічним локальним ураженням головного мозку); </w:t>
      </w:r>
    </w:p>
    <w:p w:rsidR="000012E9" w:rsidRPr="00225E4F" w:rsidRDefault="000012E9" w:rsidP="000012E9">
      <w:pPr>
        <w:pStyle w:val="ae"/>
        <w:numPr>
          <w:ilvl w:val="0"/>
          <w:numId w:val="27"/>
        </w:numPr>
        <w:tabs>
          <w:tab w:val="left" w:pos="1134"/>
        </w:tabs>
        <w:suppressAutoHyphens/>
        <w:spacing w:line="360" w:lineRule="auto"/>
        <w:ind w:left="0" w:firstLine="709"/>
        <w:jc w:val="both"/>
        <w:rPr>
          <w:sz w:val="28"/>
          <w:szCs w:val="28"/>
          <w:lang w:val="uk-UA"/>
        </w:rPr>
      </w:pPr>
      <w:r w:rsidRPr="00225E4F">
        <w:rPr>
          <w:sz w:val="28"/>
          <w:szCs w:val="28"/>
          <w:lang w:val="uk-UA"/>
        </w:rPr>
        <w:t xml:space="preserve">загальний недорозвиток мовлення; </w:t>
      </w:r>
    </w:p>
    <w:p w:rsidR="000012E9" w:rsidRPr="00225E4F" w:rsidRDefault="000012E9" w:rsidP="000012E9">
      <w:pPr>
        <w:pStyle w:val="ae"/>
        <w:numPr>
          <w:ilvl w:val="0"/>
          <w:numId w:val="27"/>
        </w:numPr>
        <w:tabs>
          <w:tab w:val="left" w:pos="1134"/>
        </w:tabs>
        <w:suppressAutoHyphens/>
        <w:spacing w:line="360" w:lineRule="auto"/>
        <w:ind w:left="0" w:firstLine="709"/>
        <w:jc w:val="both"/>
        <w:rPr>
          <w:sz w:val="28"/>
          <w:szCs w:val="28"/>
          <w:lang w:val="uk-UA"/>
        </w:rPr>
      </w:pPr>
      <w:r w:rsidRPr="00225E4F">
        <w:rPr>
          <w:sz w:val="28"/>
          <w:szCs w:val="28"/>
          <w:lang w:val="uk-UA"/>
        </w:rPr>
        <w:t>порушення письма (дисграфія) та читання (дислексія).</w:t>
      </w:r>
    </w:p>
    <w:p w:rsidR="000012E9" w:rsidRPr="00225E4F" w:rsidRDefault="000012E9" w:rsidP="000012E9">
      <w:pPr>
        <w:tabs>
          <w:tab w:val="left" w:pos="1134"/>
        </w:tabs>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Психолого-педагогічна класифікація мовленнє</w:t>
      </w:r>
      <w:r w:rsidR="006A3438">
        <w:rPr>
          <w:rFonts w:ascii="Times New Roman" w:hAnsi="Times New Roman" w:cs="Times New Roman"/>
          <w:sz w:val="28"/>
          <w:szCs w:val="28"/>
        </w:rPr>
        <w:t>вих порушень була розроблена Р. </w:t>
      </w:r>
      <w:r w:rsidRPr="00225E4F">
        <w:rPr>
          <w:rFonts w:ascii="Times New Roman" w:hAnsi="Times New Roman" w:cs="Times New Roman"/>
          <w:sz w:val="28"/>
          <w:szCs w:val="28"/>
        </w:rPr>
        <w:t xml:space="preserve">Лєвіною [13]. У цій класифікації порушення мовленнєвого розвитку поділяються на дві групи: </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1) порушення засобів спілкування;</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2) порушення у використанні засобів спілкування.</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Перша група (порушення засобів спілкування) включає порушення, які Р.Є. Лєвіна назвала фонетико-фонематичним недорозвитком мовлення (ФФНМ) та загальним недорозвитком мовлення (ЗНМ). До другої групи (порушення у використанні засобів спілкування) належать заїкання та інші порушення темпо-ритмічної сторони мовлення.</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Ця класифікація з’явилась у логопедії невипадково. Саме вона дозволила організувати диференційоване за суттю та колективне за формою навчання дітей (передусім дошкільного віку) з різним мовленнєвими патолог</w:t>
      </w:r>
      <w:r w:rsidR="006A3438">
        <w:rPr>
          <w:rFonts w:ascii="Times New Roman" w:hAnsi="Times New Roman" w:cs="Times New Roman"/>
          <w:sz w:val="28"/>
          <w:szCs w:val="28"/>
        </w:rPr>
        <w:t>іями. Згідно з класифікацією Р. </w:t>
      </w:r>
      <w:r w:rsidRPr="00225E4F">
        <w:rPr>
          <w:rFonts w:ascii="Times New Roman" w:hAnsi="Times New Roman" w:cs="Times New Roman"/>
          <w:sz w:val="28"/>
          <w:szCs w:val="28"/>
        </w:rPr>
        <w:t>Лєвіної, до положень про спеціальні заклади дошкільної освіти для дітей з порушеннями мовленнєвого розвитку було включено пункти про відкриття трьох типів логопедичних груп: для дітей з ФФНМ, для дітей із ЗНМ, для дітей із заїканням.</w:t>
      </w:r>
    </w:p>
    <w:p w:rsidR="000012E9" w:rsidRPr="00225E4F" w:rsidRDefault="000012E9" w:rsidP="000012E9">
      <w:pPr>
        <w:tabs>
          <w:tab w:val="left" w:pos="1134"/>
        </w:tabs>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У психолого-педагогічній (симптомологічній) класифікації порушень мовлення зазначається, які структурні компоненти мовлення є порушеними і якою мірою. Згідно з цією класифікацією, виокремлюють такі групи порушень мовлення:</w:t>
      </w:r>
    </w:p>
    <w:p w:rsidR="000012E9" w:rsidRPr="00225E4F" w:rsidRDefault="000012E9" w:rsidP="000012E9">
      <w:pPr>
        <w:pStyle w:val="ae"/>
        <w:numPr>
          <w:ilvl w:val="0"/>
          <w:numId w:val="18"/>
        </w:numPr>
        <w:tabs>
          <w:tab w:val="left" w:pos="1134"/>
        </w:tabs>
        <w:suppressAutoHyphens/>
        <w:spacing w:line="360" w:lineRule="auto"/>
        <w:ind w:left="0" w:firstLine="709"/>
        <w:jc w:val="both"/>
        <w:rPr>
          <w:sz w:val="28"/>
          <w:szCs w:val="28"/>
          <w:lang w:val="uk-UA"/>
        </w:rPr>
      </w:pPr>
      <w:r w:rsidRPr="00225E4F">
        <w:rPr>
          <w:sz w:val="28"/>
          <w:szCs w:val="28"/>
          <w:lang w:val="uk-UA"/>
        </w:rPr>
        <w:lastRenderedPageBreak/>
        <w:t>фонетичні порушення мовлення, або порушення вимови окремих звуків: порушеним є фонетичний аспект мовлення (звуковимова, звуко-складова структура слова, просодика) у комплексі або окремі компоненти фонетичного мовлення (наприклад, тільки звуковимова або звуковимова і звуко-складова структура слова) [</w:t>
      </w:r>
      <w:r w:rsidRPr="00225E4F">
        <w:rPr>
          <w:bCs/>
          <w:sz w:val="28"/>
          <w:szCs w:val="28"/>
          <w:lang w:val="uk-UA"/>
        </w:rPr>
        <w:t>17</w:t>
      </w:r>
      <w:r w:rsidRPr="00225E4F">
        <w:rPr>
          <w:sz w:val="28"/>
          <w:szCs w:val="28"/>
          <w:lang w:val="uk-UA"/>
        </w:rPr>
        <w:t>, с. 116];</w:t>
      </w:r>
    </w:p>
    <w:p w:rsidR="000012E9" w:rsidRPr="00225E4F" w:rsidRDefault="000012E9" w:rsidP="000012E9">
      <w:pPr>
        <w:pStyle w:val="ae"/>
        <w:numPr>
          <w:ilvl w:val="0"/>
          <w:numId w:val="18"/>
        </w:numPr>
        <w:tabs>
          <w:tab w:val="left" w:pos="1134"/>
        </w:tabs>
        <w:suppressAutoHyphens/>
        <w:spacing w:line="360" w:lineRule="auto"/>
        <w:ind w:left="0" w:firstLine="709"/>
        <w:jc w:val="both"/>
        <w:rPr>
          <w:sz w:val="28"/>
          <w:szCs w:val="28"/>
          <w:lang w:val="uk-UA"/>
        </w:rPr>
      </w:pPr>
      <w:r w:rsidRPr="00225E4F">
        <w:rPr>
          <w:sz w:val="28"/>
          <w:szCs w:val="28"/>
          <w:lang w:val="uk-UA"/>
        </w:rPr>
        <w:t>фонетико-фонематичні порушення мовлення характеризуються тим, що разом із порушеннями фонетичного аспекту мовлення спостерігається недорозвиток фонематичних процесів: фонематичного сприймання (слухової диференціації звуків), фонематичного аналізу й синтезу, фонематичних уявлень;</w:t>
      </w:r>
    </w:p>
    <w:p w:rsidR="000012E9" w:rsidRPr="00225E4F" w:rsidRDefault="000012E9" w:rsidP="000012E9">
      <w:pPr>
        <w:pStyle w:val="ae"/>
        <w:numPr>
          <w:ilvl w:val="0"/>
          <w:numId w:val="18"/>
        </w:numPr>
        <w:tabs>
          <w:tab w:val="left" w:pos="1134"/>
        </w:tabs>
        <w:suppressAutoHyphens/>
        <w:spacing w:line="360" w:lineRule="auto"/>
        <w:ind w:left="0" w:firstLine="709"/>
        <w:jc w:val="both"/>
        <w:rPr>
          <w:sz w:val="28"/>
          <w:szCs w:val="28"/>
          <w:lang w:val="uk-UA"/>
        </w:rPr>
      </w:pPr>
      <w:r w:rsidRPr="00225E4F">
        <w:rPr>
          <w:sz w:val="28"/>
          <w:szCs w:val="28"/>
          <w:lang w:val="uk-UA"/>
        </w:rPr>
        <w:t>лексико-граматичний недорозвиток мовлення: при цьому в дитини нормальна звуковимова, відносно збережені або сформовані фонематичні процеси (зазвичай, як результат логопедичного впливу), однак можливий обмежений словниковий запас, порушення граматичної будови мовлення;</w:t>
      </w:r>
    </w:p>
    <w:p w:rsidR="000012E9" w:rsidRPr="00225E4F" w:rsidRDefault="000012E9" w:rsidP="000012E9">
      <w:pPr>
        <w:pStyle w:val="ae"/>
        <w:numPr>
          <w:ilvl w:val="0"/>
          <w:numId w:val="18"/>
        </w:numPr>
        <w:tabs>
          <w:tab w:val="left" w:pos="1134"/>
        </w:tabs>
        <w:suppressAutoHyphens/>
        <w:spacing w:line="360" w:lineRule="auto"/>
        <w:ind w:left="0" w:firstLine="709"/>
        <w:jc w:val="both"/>
        <w:rPr>
          <w:sz w:val="28"/>
          <w:szCs w:val="28"/>
          <w:lang w:val="uk-UA"/>
        </w:rPr>
      </w:pPr>
      <w:r w:rsidRPr="00225E4F">
        <w:rPr>
          <w:sz w:val="28"/>
          <w:szCs w:val="28"/>
          <w:lang w:val="uk-UA"/>
        </w:rPr>
        <w:t>загальний недорозвиток мовлення, а також не різко виражений загальний недорозвиток мовлення: порушеним є формування всіх компонентів мовленнєвої системи (фонетико-фонематичного аспекту мовлення, лексики та граматичного мовлення) [</w:t>
      </w:r>
      <w:r w:rsidRPr="00225E4F">
        <w:rPr>
          <w:bCs/>
          <w:sz w:val="28"/>
          <w:szCs w:val="28"/>
          <w:lang w:val="uk-UA"/>
        </w:rPr>
        <w:t>17</w:t>
      </w:r>
      <w:r w:rsidRPr="00225E4F">
        <w:rPr>
          <w:sz w:val="28"/>
          <w:szCs w:val="28"/>
          <w:lang w:val="uk-UA"/>
        </w:rPr>
        <w:t>, с. 116].</w:t>
      </w:r>
    </w:p>
    <w:p w:rsidR="000012E9" w:rsidRPr="00225E4F" w:rsidRDefault="000012E9" w:rsidP="000012E9">
      <w:pPr>
        <w:tabs>
          <w:tab w:val="left" w:pos="1134"/>
        </w:tabs>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Значний відсоток серед дітей дошкільного віку становлять діти з діагнозом «загальний недорозвиток мовлення» (ЗНМ). </w:t>
      </w:r>
      <w:r w:rsidRPr="00225E4F">
        <w:rPr>
          <w:rStyle w:val="fontstyle01"/>
        </w:rPr>
        <w:t xml:space="preserve">Вивченню шляхів подолання загального недорозвитку мовлення в дітей дошкільного віку присвячені </w:t>
      </w:r>
      <w:r w:rsidR="006A3438">
        <w:rPr>
          <w:rStyle w:val="fontstyle01"/>
        </w:rPr>
        <w:t>наукові роботи Трофименко </w:t>
      </w:r>
      <w:r w:rsidR="00225E4F">
        <w:rPr>
          <w:rStyle w:val="fontstyle01"/>
        </w:rPr>
        <w:t>Л., Рі</w:t>
      </w:r>
      <w:r w:rsidR="006A3438">
        <w:rPr>
          <w:rStyle w:val="fontstyle01"/>
        </w:rPr>
        <w:t>бцун Ю., Соботович Є., Тищенко </w:t>
      </w:r>
      <w:r w:rsidRPr="00225E4F">
        <w:rPr>
          <w:rStyle w:val="fontstyle01"/>
        </w:rPr>
        <w:t>В. та інших. З огляду на проблематику інтонаційно-ритмічної сторони мовлення, важливими постають дослідження науковців з вивчення різних аспектів логопедичної ритміки як мето</w:t>
      </w:r>
      <w:r w:rsidR="006A3438">
        <w:rPr>
          <w:rStyle w:val="fontstyle01"/>
        </w:rPr>
        <w:t>ду корекційної роботи: Безверха І., Боряк О., Волкова Г., Лазаренко О., Солодовник М., Філатова </w:t>
      </w:r>
      <w:r w:rsidRPr="00225E4F">
        <w:rPr>
          <w:rStyle w:val="fontstyle01"/>
        </w:rPr>
        <w:t>Ю. та ін.</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У сучасній логопедичній науці терміном «недорозвиток мовлення» позначають низький рівень сформованості тієї чи іншої мовленнєвої функції або ж мовленнєвої системи в цілому. Під загальним недорозвитком мовлення в дітей із нормальним слухом і первинно збереженим інтелектом розуміють таку форму мовленнєвого порушення, при якому відбуваються зміни у формуванні всіх компонентів </w:t>
      </w:r>
      <w:r w:rsidRPr="00225E4F">
        <w:rPr>
          <w:rFonts w:ascii="Times New Roman" w:hAnsi="Times New Roman" w:cs="Times New Roman"/>
          <w:sz w:val="28"/>
          <w:szCs w:val="28"/>
        </w:rPr>
        <w:lastRenderedPageBreak/>
        <w:t>мовленнєвої системи, які належать як до звукової, так і до смислової сторони мовлення [16, с. 235].</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При загальному недорозвитку мовлення відзначається пізніша поява мовлення, збіднений запас слів, аграматизми (порушення граматичного оформлення мовлення), порушення вимови та фонемоутворення. При ЗНМ порушено або відстає від норми формування основних компонентів мовної системи: лексики, граматики, фонетики. </w:t>
      </w:r>
    </w:p>
    <w:p w:rsidR="000012E9" w:rsidRPr="00225E4F" w:rsidRDefault="00225E4F" w:rsidP="000012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Мовленнєва</w:t>
      </w:r>
      <w:r w:rsidR="000012E9" w:rsidRPr="00225E4F">
        <w:rPr>
          <w:rFonts w:ascii="Times New Roman" w:hAnsi="Times New Roman" w:cs="Times New Roman"/>
          <w:sz w:val="28"/>
          <w:szCs w:val="28"/>
        </w:rPr>
        <w:t xml:space="preserve"> недостатність у дошкільнят може варіюватися від повної відсутності в них загальновживаного мовлення до наявності розгорнутого мовлення з вираженими проявами лексико-граматичного та фонетико-фонематичного недорозвитку. </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Поняття ЗНМ ґрунтується на ідеї можливості єдиного педагогічного підходу до неоднорідного за своєю етіологією виявлення недорозвитку мовлення дітей, виходя</w:t>
      </w:r>
      <w:r w:rsidR="00225E4F">
        <w:rPr>
          <w:rFonts w:ascii="Times New Roman" w:hAnsi="Times New Roman" w:cs="Times New Roman"/>
          <w:sz w:val="28"/>
          <w:szCs w:val="28"/>
        </w:rPr>
        <w:t>чи зі специфічного стану мовленнєвого</w:t>
      </w:r>
      <w:r w:rsidRPr="00225E4F">
        <w:rPr>
          <w:rFonts w:ascii="Times New Roman" w:hAnsi="Times New Roman" w:cs="Times New Roman"/>
          <w:sz w:val="28"/>
          <w:szCs w:val="28"/>
        </w:rPr>
        <w:t xml:space="preserve"> розвитку дитини. ЗНМ можна спостерігати в найскладніших формах мовленнєвої патології: алалії, афазії, ринолалії, дизартрії – у випадках, коли бракує словникового запасу, граматичної структури, фонетичного та фонематичного розвитку.</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Класифікацію проявів ЗНМ</w:t>
      </w:r>
      <w:r w:rsidR="006A3438">
        <w:rPr>
          <w:rFonts w:ascii="Times New Roman" w:hAnsi="Times New Roman" w:cs="Times New Roman"/>
          <w:sz w:val="28"/>
          <w:szCs w:val="28"/>
        </w:rPr>
        <w:t xml:space="preserve"> розробила психолог, педагог Р. </w:t>
      </w:r>
      <w:r w:rsidRPr="00225E4F">
        <w:rPr>
          <w:rFonts w:ascii="Times New Roman" w:hAnsi="Times New Roman" w:cs="Times New Roman"/>
          <w:sz w:val="28"/>
          <w:szCs w:val="28"/>
        </w:rPr>
        <w:t>Лєвіна [13, с. 28]. Вчена охарактеризувала загальний недорозвиток мовлен</w:t>
      </w:r>
      <w:r w:rsidR="00225E4F">
        <w:rPr>
          <w:rFonts w:ascii="Times New Roman" w:hAnsi="Times New Roman" w:cs="Times New Roman"/>
          <w:sz w:val="28"/>
          <w:szCs w:val="28"/>
        </w:rPr>
        <w:t>ня від повної відсутності мовленнєвих</w:t>
      </w:r>
      <w:r w:rsidRPr="00225E4F">
        <w:rPr>
          <w:rFonts w:ascii="Times New Roman" w:hAnsi="Times New Roman" w:cs="Times New Roman"/>
          <w:sz w:val="28"/>
          <w:szCs w:val="28"/>
        </w:rPr>
        <w:t xml:space="preserve"> засобів спілкування до розвинених форм зв’язного мовлення з елементами фонетико-фонематичного та лексико-граматичного недорозвитку. Словник відображає сукупність усіх загальновживаних слів. Лексичний компонент поділяється на активний (слова, які вживаються в повсякденному житті) і пасивний (набір слів, які наявні в мовленні, але використовуються лише в певних ситуаціях або взагалі не використовуються).</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Є чотири рівні недорозвитку мовлення в ЗНМ, що відображають типовий стан компонентів мовлення, зокрема, лексичних. Розглянемо їх детальніше:</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1. ЗНМ І рівня. Повна або майже повна відсутність вербальних засобів спілкування. Активний словник перебуває на стадії формування, переважає імітація звуку, лепет, а також слова, що часто вживаються в невеликій кількості, які мають спотворену складову структуру та звукове оформлення. Діти одним словом можуть </w:t>
      </w:r>
      <w:r w:rsidRPr="00225E4F">
        <w:rPr>
          <w:rFonts w:ascii="Times New Roman" w:hAnsi="Times New Roman" w:cs="Times New Roman"/>
          <w:sz w:val="28"/>
          <w:szCs w:val="28"/>
        </w:rPr>
        <w:lastRenderedPageBreak/>
        <w:t>позначати різні дії, предмети і намагатися підкреслити відмінність між ними жестами чи інтонацією. Пасивний словниковий запас значно більший, діти розуміють звернене до них мовлення, виконують вказівки [14, с. 29].</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2. ЗНМ ІІ рівня. У дітей із другим рівнем загального недорозвитку мовлення лексичний компонент зберігається та розвивається на побутовому рівні, з’являються також деякі якісні прикметники та прислівники, можливе вживання займенників і сполучників. Назви частин об’єктів замінюються назвою самого об’єкта. У дітей покращується розуміння мовлення, розширюється активний і пасивний словниковий запас, можливе виконання двоетапних інструкцій [16, с. 248].</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3. ЗНМ ІІІ рівня. На третьому рівні недорозвитку мовлення в активному словнику переважають іменники та дієслова, які діти досить часто вживають у власному мовленні, меншою мірою використовують слова, що позначають якості та характеристики предметів. Лексичні помилки трапляються досить часто: діти неправильно називають предмети за зовнішніми ознаками; частина предмета замінюється його назвою; замінюють назви об’єктів іншими, ситуативно пов’язаними з ним. У лексиці дітей мало послідовних понять, вони часто використовують антоніми і майже не використовують синоніми. Характерною для цього рівня є заміна понять великий, малий на довгий, короткий, високий. Прийменники та прислівники вживаються рідко [16, с. 251].</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4. ЗНМ IV рівня. Лексична компетентність на IV рівні ЗНМ характеризується наявністю перестановки звуків і складів, заміною складів, скороченням приголосних при збігу приголосних. Словниковий запас недостатньо точний для використання, виникають труднощі при підборі синонімів, антонімів і споріднених слів. Метафори та порівняння, образні слова часто недоступні для дітей.</w:t>
      </w:r>
    </w:p>
    <w:p w:rsidR="000012E9" w:rsidRPr="00225E4F" w:rsidRDefault="000012E9" w:rsidP="000012E9">
      <w:pPr>
        <w:spacing w:after="0" w:line="360" w:lineRule="auto"/>
        <w:ind w:firstLine="709"/>
        <w:jc w:val="both"/>
        <w:rPr>
          <w:rFonts w:ascii="Times New Roman" w:hAnsi="Times New Roman" w:cs="Times New Roman"/>
          <w:sz w:val="28"/>
          <w:szCs w:val="28"/>
          <w:highlight w:val="cyan"/>
        </w:rPr>
      </w:pPr>
      <w:r w:rsidRPr="00225E4F">
        <w:rPr>
          <w:rFonts w:ascii="Times New Roman" w:hAnsi="Times New Roman" w:cs="Times New Roman"/>
          <w:sz w:val="28"/>
          <w:szCs w:val="28"/>
        </w:rPr>
        <w:t xml:space="preserve">У дітей із ЗНМ уповільнюється динаміка перебігу психічних процесів, рівень сформованості логічних операцій у цих дітей нижче вікової норми. Мовленнєва активність знижується. Характерні недостатня стабільність та обсяг уваги, обмежені можливості її розподілу. Складне запам’ятовування словесних подразників. Діти демонструють зубожіння, спотворення та порушення онтогенезу сенсомоторного розвитку. Діти відстають у розвитку всіх видів моторики – загальної, мімічної, дрібної </w:t>
      </w:r>
      <w:r w:rsidRPr="00225E4F">
        <w:rPr>
          <w:rFonts w:ascii="Times New Roman" w:hAnsi="Times New Roman" w:cs="Times New Roman"/>
          <w:sz w:val="28"/>
          <w:szCs w:val="28"/>
        </w:rPr>
        <w:lastRenderedPageBreak/>
        <w:t>та артикуляційної: порушення розвитку основних рухів, фізичних якостей, недостатність  статичної та динамічної координації загальних і дрібних рухів, зниження швидкості та спритності під час фізичних вправ. Порушення графо-моторних навичок.</w:t>
      </w:r>
    </w:p>
    <w:p w:rsidR="000012E9" w:rsidRPr="00225E4F" w:rsidRDefault="000012E9" w:rsidP="000012E9">
      <w:pPr>
        <w:spacing w:after="0" w:line="360" w:lineRule="auto"/>
        <w:ind w:firstLine="709"/>
        <w:jc w:val="both"/>
        <w:rPr>
          <w:rFonts w:ascii="Times New Roman" w:hAnsi="Times New Roman" w:cs="Times New Roman"/>
          <w:bCs/>
          <w:sz w:val="28"/>
          <w:szCs w:val="28"/>
        </w:rPr>
      </w:pPr>
      <w:r w:rsidRPr="00225E4F">
        <w:rPr>
          <w:rFonts w:ascii="Times New Roman" w:hAnsi="Times New Roman" w:cs="Times New Roman"/>
          <w:bCs/>
          <w:sz w:val="28"/>
          <w:szCs w:val="28"/>
        </w:rPr>
        <w:t>За психолого-педагогічною класифікацією мовленнєвих вад до порушень засобів спілкування, крім загального недорозвитку мовлення, відносять фонетико-фонематичне недорозвинення мовлення (ФФНМ) – це порушення процесів формування звуковимовної системи рідної мови в дітей із різними мовленнєвими розладами внаслідок дефектів сприймання та вимови фонем.</w:t>
      </w:r>
    </w:p>
    <w:p w:rsidR="000012E9" w:rsidRPr="00225E4F" w:rsidRDefault="000012E9" w:rsidP="000012E9">
      <w:pPr>
        <w:spacing w:after="0" w:line="360" w:lineRule="auto"/>
        <w:ind w:firstLine="709"/>
        <w:jc w:val="both"/>
        <w:rPr>
          <w:rFonts w:ascii="Times New Roman" w:hAnsi="Times New Roman" w:cs="Times New Roman"/>
          <w:bCs/>
          <w:sz w:val="28"/>
          <w:szCs w:val="28"/>
        </w:rPr>
      </w:pPr>
      <w:r w:rsidRPr="00225E4F">
        <w:rPr>
          <w:rFonts w:ascii="Times New Roman" w:hAnsi="Times New Roman" w:cs="Times New Roman"/>
          <w:bCs/>
          <w:sz w:val="28"/>
          <w:szCs w:val="28"/>
        </w:rPr>
        <w:t>Фонематичний слух є частиною фізіологічного слуху, спрямований на співвіднесення та зіставлення звуків, які дитина чує, з їх еталонами, збереженими в пам’яті. Фонематичне сприймання – це здатність розрізняти фонеми та визначати звуковий склад слова. Правильний розвиток фонематичного слуху і фонематичного сприймання покладено в основу оволодіння письмом і читанням [</w:t>
      </w:r>
      <w:r w:rsidRPr="00225E4F">
        <w:rPr>
          <w:rFonts w:ascii="Times New Roman" w:hAnsi="Times New Roman" w:cs="Times New Roman"/>
          <w:sz w:val="28"/>
          <w:szCs w:val="28"/>
        </w:rPr>
        <w:t>16</w:t>
      </w:r>
      <w:r w:rsidRPr="00225E4F">
        <w:rPr>
          <w:rFonts w:ascii="Times New Roman" w:hAnsi="Times New Roman" w:cs="Times New Roman"/>
          <w:bCs/>
          <w:sz w:val="28"/>
          <w:szCs w:val="28"/>
        </w:rPr>
        <w:t>, с. 229].</w:t>
      </w:r>
    </w:p>
    <w:p w:rsidR="000012E9" w:rsidRPr="00225E4F" w:rsidRDefault="000012E9" w:rsidP="000012E9">
      <w:pPr>
        <w:spacing w:after="0" w:line="360" w:lineRule="auto"/>
        <w:ind w:firstLine="709"/>
        <w:jc w:val="both"/>
        <w:rPr>
          <w:rFonts w:ascii="Times New Roman" w:hAnsi="Times New Roman" w:cs="Times New Roman"/>
          <w:bCs/>
          <w:sz w:val="28"/>
          <w:szCs w:val="28"/>
        </w:rPr>
      </w:pPr>
      <w:r w:rsidRPr="00225E4F">
        <w:rPr>
          <w:rFonts w:ascii="Times New Roman" w:hAnsi="Times New Roman" w:cs="Times New Roman"/>
          <w:bCs/>
          <w:sz w:val="28"/>
          <w:szCs w:val="28"/>
        </w:rPr>
        <w:t xml:space="preserve">Фонетико-фонематичний недорозвиток мовлення має кілька ступенів вираження, а саме: </w:t>
      </w:r>
    </w:p>
    <w:p w:rsidR="000012E9" w:rsidRPr="00225E4F" w:rsidRDefault="000012E9" w:rsidP="000012E9">
      <w:pPr>
        <w:spacing w:after="0" w:line="360" w:lineRule="auto"/>
        <w:ind w:firstLine="709"/>
        <w:jc w:val="both"/>
        <w:rPr>
          <w:rFonts w:ascii="Times New Roman" w:hAnsi="Times New Roman" w:cs="Times New Roman"/>
          <w:bCs/>
          <w:sz w:val="28"/>
          <w:szCs w:val="28"/>
        </w:rPr>
      </w:pPr>
      <w:r w:rsidRPr="00225E4F">
        <w:rPr>
          <w:rFonts w:ascii="Times New Roman" w:hAnsi="Times New Roman" w:cs="Times New Roman"/>
          <w:bCs/>
          <w:sz w:val="28"/>
          <w:szCs w:val="28"/>
        </w:rPr>
        <w:t xml:space="preserve">1) легкий, при якому спостерігаються недостатнє розрізнення фонем, труднощі у звуковому та складовому аналізі, особливо у виділенні порушених у вимові звуків однієї фонетичної групи; </w:t>
      </w:r>
    </w:p>
    <w:p w:rsidR="000012E9" w:rsidRPr="00225E4F" w:rsidRDefault="000012E9" w:rsidP="000012E9">
      <w:pPr>
        <w:spacing w:after="0" w:line="360" w:lineRule="auto"/>
        <w:ind w:firstLine="709"/>
        <w:jc w:val="both"/>
        <w:rPr>
          <w:rFonts w:ascii="Times New Roman" w:hAnsi="Times New Roman" w:cs="Times New Roman"/>
          <w:bCs/>
          <w:sz w:val="28"/>
          <w:szCs w:val="28"/>
        </w:rPr>
      </w:pPr>
      <w:r w:rsidRPr="00225E4F">
        <w:rPr>
          <w:rFonts w:ascii="Times New Roman" w:hAnsi="Times New Roman" w:cs="Times New Roman"/>
          <w:bCs/>
          <w:sz w:val="28"/>
          <w:szCs w:val="28"/>
        </w:rPr>
        <w:t>2) середній, який характеризується недостатньою диференціацією значної кількості звуків із кількох фонетичних груп, навіть при їх правильній вимові;</w:t>
      </w:r>
    </w:p>
    <w:p w:rsidR="000012E9" w:rsidRPr="00225E4F" w:rsidRDefault="000012E9" w:rsidP="000012E9">
      <w:pPr>
        <w:spacing w:after="0" w:line="360" w:lineRule="auto"/>
        <w:ind w:firstLine="709"/>
        <w:jc w:val="both"/>
        <w:rPr>
          <w:rFonts w:ascii="Times New Roman" w:hAnsi="Times New Roman" w:cs="Times New Roman"/>
          <w:bCs/>
          <w:sz w:val="28"/>
          <w:szCs w:val="28"/>
        </w:rPr>
      </w:pPr>
      <w:r w:rsidRPr="00225E4F">
        <w:rPr>
          <w:rFonts w:ascii="Times New Roman" w:hAnsi="Times New Roman" w:cs="Times New Roman"/>
          <w:bCs/>
          <w:sz w:val="28"/>
          <w:szCs w:val="28"/>
        </w:rPr>
        <w:t>3) тяжкий</w:t>
      </w:r>
      <w:r w:rsidRPr="00225E4F">
        <w:rPr>
          <w:rFonts w:ascii="Times New Roman" w:hAnsi="Times New Roman" w:cs="Times New Roman"/>
          <w:bCs/>
          <w:i/>
          <w:sz w:val="28"/>
          <w:szCs w:val="28"/>
        </w:rPr>
        <w:t>,</w:t>
      </w:r>
      <w:r w:rsidRPr="00225E4F">
        <w:rPr>
          <w:rFonts w:ascii="Times New Roman" w:hAnsi="Times New Roman" w:cs="Times New Roman"/>
          <w:bCs/>
          <w:sz w:val="28"/>
          <w:szCs w:val="28"/>
        </w:rPr>
        <w:t xml:space="preserve"> коли навички звукового та складового аналізу формуються зі значними труднощами і складно диференціюються відношення між звуковими елементами.</w:t>
      </w:r>
    </w:p>
    <w:p w:rsidR="000012E9" w:rsidRPr="00225E4F" w:rsidRDefault="000012E9" w:rsidP="000012E9">
      <w:pPr>
        <w:spacing w:after="0" w:line="360" w:lineRule="auto"/>
        <w:ind w:firstLine="709"/>
        <w:jc w:val="both"/>
        <w:rPr>
          <w:rFonts w:ascii="Times New Roman" w:hAnsi="Times New Roman" w:cs="Times New Roman"/>
          <w:bCs/>
          <w:sz w:val="28"/>
          <w:szCs w:val="28"/>
        </w:rPr>
      </w:pPr>
      <w:r w:rsidRPr="00225E4F">
        <w:rPr>
          <w:rFonts w:ascii="Times New Roman" w:hAnsi="Times New Roman" w:cs="Times New Roman"/>
          <w:bCs/>
          <w:sz w:val="28"/>
          <w:szCs w:val="28"/>
        </w:rPr>
        <w:t>Увага дітей із ФФНМ нестійка, нестабільна, довільна увага слабко сформована. Пам’ять може не відповідати нормі, дитині потрібно більше часу та повторів, щоб запам’ятати матеріал. Переважає наочно-образне мислення, виникають труднощі в розумінні абстрактних понять.</w:t>
      </w:r>
    </w:p>
    <w:p w:rsidR="000012E9" w:rsidRPr="00225E4F" w:rsidRDefault="000012E9" w:rsidP="000012E9">
      <w:pPr>
        <w:spacing w:after="0" w:line="360" w:lineRule="auto"/>
        <w:ind w:firstLine="709"/>
        <w:jc w:val="both"/>
        <w:rPr>
          <w:rFonts w:ascii="Times New Roman" w:hAnsi="Times New Roman" w:cs="Times New Roman"/>
          <w:bCs/>
          <w:sz w:val="28"/>
          <w:szCs w:val="28"/>
        </w:rPr>
      </w:pPr>
      <w:r w:rsidRPr="00225E4F">
        <w:rPr>
          <w:rFonts w:ascii="Times New Roman" w:hAnsi="Times New Roman" w:cs="Times New Roman"/>
          <w:bCs/>
          <w:sz w:val="28"/>
          <w:szCs w:val="28"/>
        </w:rPr>
        <w:t xml:space="preserve">Невід’ємною складовою мовленнєвої діяльності особистості є просодична сторона мовлення. Це єдність декількох взаємопов’язаних компонентів, а саме: </w:t>
      </w:r>
      <w:r w:rsidRPr="00225E4F">
        <w:rPr>
          <w:rFonts w:ascii="Times New Roman" w:hAnsi="Times New Roman" w:cs="Times New Roman"/>
          <w:bCs/>
          <w:sz w:val="28"/>
          <w:szCs w:val="28"/>
        </w:rPr>
        <w:lastRenderedPageBreak/>
        <w:t>мелодики, темпу і ритму мовлення, інтонаційної забарвленості мовлення. Просодика є однією з найважливіших складових частин загального психічного розвитку дитини, а також передумовою оволодіння писемним мовленням, граматикою. Стан сформованості просодичного компоненту впливає на розбірливість, зрозумілість, емоційний малюнок мовлення. Просодика – це складний комплекс, що включає голосові характеристики (висота, сила, тембр) і мелодико-інтонаційну сторону мовлення (темп, ритм, паузація: пауза, логічний наголос).</w:t>
      </w:r>
    </w:p>
    <w:p w:rsidR="000012E9" w:rsidRPr="00225E4F" w:rsidRDefault="006A3438" w:rsidP="000012E9">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Згідно з В.І. </w:t>
      </w:r>
      <w:r w:rsidR="000012E9" w:rsidRPr="00225E4F">
        <w:rPr>
          <w:rFonts w:ascii="Times New Roman" w:hAnsi="Times New Roman" w:cs="Times New Roman"/>
          <w:bCs/>
          <w:sz w:val="28"/>
          <w:szCs w:val="28"/>
        </w:rPr>
        <w:t>Галущенко, основним складником просодії є інтонація – сполучення звукових засобів мовлення, які фонетично організовують мовлення; встановлюють змістові відношення між частинами фрази; виражають розповідне, питальне та спонукальне значення фрази, а також є емоційне забарвлення [7, с. 11].</w:t>
      </w:r>
    </w:p>
    <w:p w:rsidR="000012E9" w:rsidRPr="00225E4F" w:rsidRDefault="000012E9" w:rsidP="000012E9">
      <w:pPr>
        <w:spacing w:after="0" w:line="360" w:lineRule="auto"/>
        <w:ind w:firstLine="709"/>
        <w:jc w:val="both"/>
        <w:rPr>
          <w:rStyle w:val="fontstyle01"/>
        </w:rPr>
      </w:pPr>
      <w:r w:rsidRPr="00225E4F">
        <w:rPr>
          <w:rStyle w:val="fontstyle01"/>
        </w:rPr>
        <w:t xml:space="preserve">Під час мовлення просодичною структурою керує </w:t>
      </w:r>
      <w:r w:rsidRPr="00225E4F">
        <w:rPr>
          <w:rStyle w:val="fontstyle21"/>
          <w:color w:val="auto"/>
        </w:rPr>
        <w:t>ритм</w:t>
      </w:r>
      <w:r w:rsidRPr="00225E4F">
        <w:rPr>
          <w:rStyle w:val="fontstyle01"/>
        </w:rPr>
        <w:t>, що спирається на фізіологічні основи фонаційного дихання. Структура фрази в цілому визначає регулювання об’єму повітря під час мовлення залежно від інформації на видиху. Необхідність вимовити більш тривалий відрізок мовлення потребує і більшого об’єму повітря. У ролі основного мовленнєвого ритму виступає синтагматичний ритм.</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bCs/>
          <w:iCs/>
          <w:sz w:val="28"/>
          <w:szCs w:val="28"/>
        </w:rPr>
        <w:t xml:space="preserve">Темп </w:t>
      </w:r>
      <w:r w:rsidRPr="00225E4F">
        <w:rPr>
          <w:rFonts w:ascii="Times New Roman" w:hAnsi="Times New Roman" w:cs="Times New Roman"/>
          <w:sz w:val="28"/>
          <w:szCs w:val="28"/>
        </w:rPr>
        <w:t xml:space="preserve">і </w:t>
      </w:r>
      <w:r w:rsidRPr="00225E4F">
        <w:rPr>
          <w:rFonts w:ascii="Times New Roman" w:hAnsi="Times New Roman" w:cs="Times New Roman"/>
          <w:bCs/>
          <w:iCs/>
          <w:sz w:val="28"/>
          <w:szCs w:val="28"/>
        </w:rPr>
        <w:t xml:space="preserve">ритм </w:t>
      </w:r>
      <w:r w:rsidRPr="00225E4F">
        <w:rPr>
          <w:rFonts w:ascii="Times New Roman" w:hAnsi="Times New Roman" w:cs="Times New Roman"/>
          <w:bCs/>
          <w:sz w:val="28"/>
          <w:szCs w:val="28"/>
        </w:rPr>
        <w:t xml:space="preserve">– це </w:t>
      </w:r>
      <w:r w:rsidRPr="00225E4F">
        <w:rPr>
          <w:rFonts w:ascii="Times New Roman" w:hAnsi="Times New Roman" w:cs="Times New Roman"/>
          <w:sz w:val="28"/>
          <w:szCs w:val="28"/>
        </w:rPr>
        <w:t>характеристики, властиві руху. Ритм є певною внутрішньою організацією образів, сприйнятих людиною і служить основою її дій. Почуття ритму має моторну (рухову) природу. Ритм виникає при структурному об’єднанні у свідомості ряду звуків (або звукових акцентів) у часі або декількох предметів (зображень) у просторі. Межа частоти ритму, який здатна відтворювати людина, залежить від функціональної рухливості процесів збудження та гальмування, що змінюють один одного.</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З позицій філософії, ритм є однією з «форм існування матерії», «формальною характеристикою буття», «змістовою ознакою будь-яких процесів, явищ та форм, способів їх структурної організації». Дослідженнями психофізіологів доведено, що ритм живого організму у своїй основі має моторну природу і є одним з його вроджених стійких властивостей. Ритм – це рівномірне чергування мозкових, моторних, сенсомоторних, звукових, мовленнєвих, зображальних елементів у відповідній послідовності. Він безпосередньо пов’язаний з мовленням і моторикою, </w:t>
      </w:r>
      <w:r w:rsidRPr="00225E4F">
        <w:rPr>
          <w:rFonts w:ascii="Times New Roman" w:hAnsi="Times New Roman" w:cs="Times New Roman"/>
          <w:sz w:val="28"/>
          <w:szCs w:val="28"/>
        </w:rPr>
        <w:lastRenderedPageBreak/>
        <w:t>тому мовленнєвий і моторний ритми функціонують як одне ціле та одночасно як самостійні складові [27, с. 207].</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Кожен рух відбувається в певному ритмі. Поняття ритм має широке поширення і застосовується до віршів, прози, серця, дихання, природи, роботи тощо. Ритм виступає і як універсальна категорія. Найчастіше поняття «ритму» пов’язується з особливостями чергування явищ у часі, але говорять і про просторовий ритм щодо просторових мистецтв – балету, живопису, скульптури, архітектури.</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Ритм як всеосяжне поняття характеризується такою ознакою, як часовий або просторовий порядок предметів, явищ, процесів. Психолог Б.М. Теплов [27] вважав, що ритм – це певна організація процесу в часі. Ритм передбачає в якості необхідної умови членування часового ряду. Про ритм можна говорити тільки тоді, коли ряд подразнень, розташованих рівномірно один за одним, розчленовується на певні групи. Обов’язковою умовою ритмічного групування, а отже, і ритму взагалі, є наявність акцентів, тобто сильніших, виділених подразнень. Без акцентів немає ритму. Таким чином, ритм є закономірний розчленовуванням часової послідовності подразників на групи, що об’єднуються навколо акцентів.</w:t>
      </w:r>
    </w:p>
    <w:p w:rsidR="000012E9" w:rsidRPr="00225E4F" w:rsidRDefault="006A3438" w:rsidP="000012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Ю. </w:t>
      </w:r>
      <w:r w:rsidR="000012E9" w:rsidRPr="00225E4F">
        <w:rPr>
          <w:rFonts w:ascii="Times New Roman" w:hAnsi="Times New Roman" w:cs="Times New Roman"/>
          <w:sz w:val="28"/>
          <w:szCs w:val="28"/>
        </w:rPr>
        <w:t>Кузьмін [</w:t>
      </w:r>
      <w:r w:rsidR="000012E9" w:rsidRPr="00225E4F">
        <w:rPr>
          <w:rStyle w:val="fontstyle01"/>
        </w:rPr>
        <w:t>12</w:t>
      </w:r>
      <w:r w:rsidR="000012E9" w:rsidRPr="00225E4F">
        <w:rPr>
          <w:rFonts w:ascii="Times New Roman" w:hAnsi="Times New Roman" w:cs="Times New Roman"/>
          <w:sz w:val="28"/>
          <w:szCs w:val="28"/>
        </w:rPr>
        <w:t xml:space="preserve">] зазначає, що засвоєння заданого ритму </w:t>
      </w:r>
      <w:r w:rsidR="000012E9" w:rsidRPr="00225E4F">
        <w:rPr>
          <w:rFonts w:ascii="Times New Roman" w:hAnsi="Times New Roman" w:cs="Times New Roman"/>
          <w:bCs/>
          <w:sz w:val="28"/>
          <w:szCs w:val="28"/>
        </w:rPr>
        <w:t>–</w:t>
      </w:r>
      <w:r w:rsidR="000012E9" w:rsidRPr="00225E4F">
        <w:rPr>
          <w:rFonts w:ascii="Times New Roman" w:hAnsi="Times New Roman" w:cs="Times New Roman"/>
          <w:sz w:val="28"/>
          <w:szCs w:val="28"/>
        </w:rPr>
        <w:t xml:space="preserve"> один з важливих показників індивідуальних особливостей нервової системи людини. Визначена ритмічна організація, з якою пов’язані рухи, викликає позитивну реакцію всього організму </w:t>
      </w:r>
      <w:r w:rsidR="000012E9" w:rsidRPr="00225E4F">
        <w:rPr>
          <w:rFonts w:ascii="Times New Roman" w:hAnsi="Times New Roman" w:cs="Times New Roman"/>
          <w:bCs/>
          <w:sz w:val="28"/>
          <w:szCs w:val="28"/>
        </w:rPr>
        <w:t>–</w:t>
      </w:r>
      <w:r w:rsidR="000012E9" w:rsidRPr="00225E4F">
        <w:rPr>
          <w:rFonts w:ascii="Times New Roman" w:hAnsi="Times New Roman" w:cs="Times New Roman"/>
          <w:sz w:val="28"/>
          <w:szCs w:val="28"/>
        </w:rPr>
        <w:t xml:space="preserve"> дихальної, серцевої, м’язової діяльності, а також емоційно-позитивний стан психіки. Психофізіологічні стани, пов’язані з позитивними емоціями, передбачають високий ступінь ритмічності. Водночас спостерігається і зворотна залежність; ритмічна дезорганізація призводить до негативних порушень у роботі організму.</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Відчуття ритму в своїй основі має моторну, активну природу і супроводжується моторними реакціями. Сутність цих реакцій полягає в тому, що сприйняття ритму викликає різноманіття кінестетичних відчуттів. Це м’язові скорочення язика, м’язів голови, щелеп, пальців ніг; напругу, що виникає в гортані, голові, грудній клітці та кінцівках; зародкові скорочення дихальної мускулатури й одночасна стимуляція </w:t>
      </w:r>
      <w:r w:rsidRPr="00225E4F">
        <w:rPr>
          <w:rFonts w:ascii="Times New Roman" w:hAnsi="Times New Roman" w:cs="Times New Roman"/>
          <w:sz w:val="28"/>
          <w:szCs w:val="28"/>
        </w:rPr>
        <w:lastRenderedPageBreak/>
        <w:t>м’язів антагоністів (згиначів і розгиначів), що викликає зміну фаз напруги та розслаблення без зміни просторового положення органу [</w:t>
      </w:r>
      <w:r w:rsidRPr="00225E4F">
        <w:rPr>
          <w:rFonts w:ascii="Times New Roman" w:eastAsia="Times New Roman" w:hAnsi="Times New Roman" w:cs="Times New Roman"/>
          <w:sz w:val="28"/>
          <w:szCs w:val="28"/>
        </w:rPr>
        <w:t>6</w:t>
      </w:r>
      <w:r w:rsidRPr="00225E4F">
        <w:rPr>
          <w:rFonts w:ascii="Times New Roman" w:hAnsi="Times New Roman" w:cs="Times New Roman"/>
          <w:sz w:val="28"/>
          <w:szCs w:val="28"/>
        </w:rPr>
        <w:t>, с. 78].</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Ритм являє собою часову структуру, яка утворена за допомогою акцентів, пауз, поділу на відрізки, їх групування, співвідношень за тривалістю. Тому фізичним показником мовленнєвого висловлювання є плавність мовлення, яка зв’язується дослідниками з поняттям синтагми, об’єднаної смисловим та інтонаційним значенням.</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Виділяють декілька складових ритму. Основною властивістю ритму мовлення є його регулярність. Метричні ознаки ритму складають його «скелет», що відображається в метричних схемах (кількість і порядок наголошених і ненаголошених складів). Існують також неметричні ознаки ритму, які входять у поняття мелодики мовлення.</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Темпо-ритмічна організація усного мовлення є ядром, що об’єднує та координує всі компоненти усного мовлення, включаючи лексико-граматичну структуру, артикуляційно-дихальну програму та всю сукупність просодичних характеристик.</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На сучасному етапі розвитку логопедії відбувається темпо-ритміко-інтонаційний поділ мовлення, що виникає не в результаті розташування звуків, готової лексико-синтаксичної структури висловлювання, а в процесі поточного формування думки та її вербалізації. Темпо-ритмічно-інтонаційна артикуляція пронизує всі фази побудови висловлювання, починаючи від інтенції (наміру) мовця і включає лексико-синтаксичну структуру, а також мот</w:t>
      </w:r>
      <w:r w:rsidR="00225E4F">
        <w:rPr>
          <w:rFonts w:ascii="Times New Roman" w:hAnsi="Times New Roman" w:cs="Times New Roman"/>
          <w:sz w:val="28"/>
          <w:szCs w:val="28"/>
        </w:rPr>
        <w:t>орно-дихальну ритмізацію мовленнєвого</w:t>
      </w:r>
      <w:r w:rsidRPr="00225E4F">
        <w:rPr>
          <w:rFonts w:ascii="Times New Roman" w:hAnsi="Times New Roman" w:cs="Times New Roman"/>
          <w:sz w:val="28"/>
          <w:szCs w:val="28"/>
        </w:rPr>
        <w:t xml:space="preserve"> потоку (артикуляція та дихання) [</w:t>
      </w:r>
      <w:r w:rsidRPr="00225E4F">
        <w:rPr>
          <w:rFonts w:ascii="Times New Roman" w:eastAsia="Times New Roman" w:hAnsi="Times New Roman" w:cs="Times New Roman"/>
          <w:sz w:val="28"/>
          <w:szCs w:val="28"/>
        </w:rPr>
        <w:t>20</w:t>
      </w:r>
      <w:r w:rsidRPr="00225E4F">
        <w:rPr>
          <w:rFonts w:ascii="Times New Roman" w:hAnsi="Times New Roman" w:cs="Times New Roman"/>
          <w:sz w:val="28"/>
          <w:szCs w:val="28"/>
        </w:rPr>
        <w:t>].</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Синтагма є елементарною одиницею просодії. Вона має фізіологічну цілісність і розмежування. Синтагма виступає як ритмічний період усного мовлення. Вона пов’язана зі змістом, а отже, із синтаксисом та інтонацією. У прозі фраза включає в середньому 2-4 слова, а у віршах – 2-3 слова. Вон</w:t>
      </w:r>
      <w:r w:rsidR="00225E4F">
        <w:rPr>
          <w:rFonts w:ascii="Times New Roman" w:hAnsi="Times New Roman" w:cs="Times New Roman"/>
          <w:sz w:val="28"/>
          <w:szCs w:val="28"/>
        </w:rPr>
        <w:t>а вимовляється на одному мовленнєвому</w:t>
      </w:r>
      <w:r w:rsidRPr="00225E4F">
        <w:rPr>
          <w:rFonts w:ascii="Times New Roman" w:hAnsi="Times New Roman" w:cs="Times New Roman"/>
          <w:sz w:val="28"/>
          <w:szCs w:val="28"/>
        </w:rPr>
        <w:t xml:space="preserve"> видиху і являє собою єдиний артикуляційний комплекс. Синт</w:t>
      </w:r>
      <w:r w:rsidR="00225E4F">
        <w:rPr>
          <w:rFonts w:ascii="Times New Roman" w:hAnsi="Times New Roman" w:cs="Times New Roman"/>
          <w:sz w:val="28"/>
          <w:szCs w:val="28"/>
        </w:rPr>
        <w:t>агму, вимовлену на одному мовленнєвому</w:t>
      </w:r>
      <w:r w:rsidRPr="00225E4F">
        <w:rPr>
          <w:rFonts w:ascii="Times New Roman" w:hAnsi="Times New Roman" w:cs="Times New Roman"/>
          <w:sz w:val="28"/>
          <w:szCs w:val="28"/>
        </w:rPr>
        <w:t xml:space="preserve"> видиху, без пауз у процесі безперервної артикуляції, можна пов’язати з поняттям плавності. Іншими словами, плавне </w:t>
      </w:r>
      <w:r w:rsidRPr="00225E4F">
        <w:rPr>
          <w:rFonts w:ascii="Times New Roman" w:hAnsi="Times New Roman" w:cs="Times New Roman"/>
          <w:sz w:val="28"/>
          <w:szCs w:val="28"/>
        </w:rPr>
        <w:lastRenderedPageBreak/>
        <w:t>мовлення характеризується єдиним артикуляційним комплексом вимови синтагми на одному мовленнєвому видиху.</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При нормальному мовленні, плавність органічно поєднується з паузами, які є необхідним компонентом висловлювання. Їх тривалість і характер розподілу в мовленнєвому потоці багато в чому визначають ритмічну та мелодійну сторону інтонації. Пауза визначається як перерва в звучанні голосу на певний час. Відбувається падіння інтенсивності голосу до нуля і відпочинок артикуляційних органів. Найкоротші паузи пов’язані з вимовою приголосних. Вони характеризуються відсутністю голосу протягом періоду, поки артикуляційні органи перебувають у закритому стані до «вибуху». У середньому вони тривають близько 0,1 секунди.</w:t>
      </w:r>
    </w:p>
    <w:p w:rsidR="000012E9" w:rsidRPr="00225E4F" w:rsidRDefault="000012E9" w:rsidP="000012E9">
      <w:pPr>
        <w:spacing w:after="0" w:line="360" w:lineRule="auto"/>
        <w:ind w:firstLine="709"/>
        <w:jc w:val="both"/>
        <w:rPr>
          <w:rFonts w:ascii="Times New Roman" w:hAnsi="Times New Roman" w:cs="Times New Roman"/>
          <w:sz w:val="28"/>
          <w:szCs w:val="28"/>
          <w:highlight w:val="cyan"/>
        </w:rPr>
      </w:pPr>
      <w:r w:rsidRPr="00225E4F">
        <w:rPr>
          <w:rFonts w:ascii="Times New Roman" w:hAnsi="Times New Roman" w:cs="Times New Roman"/>
          <w:sz w:val="28"/>
          <w:szCs w:val="28"/>
        </w:rPr>
        <w:t>У процесі усного мовлення періодично необхідно робити вдих, щоб задовольнити біологічні потреби та підтримувати оптимальний тиск на зв’язки в процесі мовлення. Це відбувається під час так званих «дихальних пауз». Їх частота та тривалість залежать від загального темпу мовлення та меж синтагм. Ці паузи також мають смислове навантаження, оскільки поділяють текст на смислові частини. Тривалість цих пауз у середньому становить 0,5-1,5 секунди [</w:t>
      </w:r>
      <w:r w:rsidRPr="00225E4F">
        <w:rPr>
          <w:rFonts w:ascii="Times New Roman" w:eastAsia="Times New Roman" w:hAnsi="Times New Roman" w:cs="Times New Roman"/>
          <w:sz w:val="28"/>
          <w:szCs w:val="28"/>
        </w:rPr>
        <w:t>20</w:t>
      </w:r>
      <w:r w:rsidRPr="00225E4F">
        <w:rPr>
          <w:rFonts w:ascii="Times New Roman" w:hAnsi="Times New Roman" w:cs="Times New Roman"/>
          <w:sz w:val="28"/>
          <w:szCs w:val="28"/>
        </w:rPr>
        <w:t>].</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Надзвичайно велике значе</w:t>
      </w:r>
      <w:r w:rsidR="006A3438">
        <w:rPr>
          <w:rFonts w:ascii="Times New Roman" w:hAnsi="Times New Roman" w:cs="Times New Roman"/>
          <w:sz w:val="28"/>
          <w:szCs w:val="28"/>
        </w:rPr>
        <w:t>ння ритму надавали вчені Венгер </w:t>
      </w:r>
      <w:r w:rsidRPr="00225E4F">
        <w:rPr>
          <w:rFonts w:ascii="Times New Roman" w:hAnsi="Times New Roman" w:cs="Times New Roman"/>
          <w:sz w:val="28"/>
          <w:szCs w:val="28"/>
        </w:rPr>
        <w:t>Л. [</w:t>
      </w:r>
      <w:r w:rsidRPr="00225E4F">
        <w:rPr>
          <w:rStyle w:val="fontstyle01"/>
        </w:rPr>
        <w:t>4</w:t>
      </w:r>
      <w:r w:rsidR="006A3438">
        <w:rPr>
          <w:rFonts w:ascii="Times New Roman" w:hAnsi="Times New Roman" w:cs="Times New Roman"/>
          <w:sz w:val="28"/>
          <w:szCs w:val="28"/>
        </w:rPr>
        <w:t>], Ричкова </w:t>
      </w:r>
      <w:r w:rsidRPr="00225E4F">
        <w:rPr>
          <w:rFonts w:ascii="Times New Roman" w:hAnsi="Times New Roman" w:cs="Times New Roman"/>
          <w:sz w:val="28"/>
          <w:szCs w:val="28"/>
        </w:rPr>
        <w:t>Н. [</w:t>
      </w:r>
      <w:r w:rsidRPr="00225E4F">
        <w:rPr>
          <w:rStyle w:val="fontstyle01"/>
        </w:rPr>
        <w:t>23</w:t>
      </w:r>
      <w:r w:rsidRPr="00225E4F">
        <w:rPr>
          <w:rFonts w:ascii="Times New Roman" w:hAnsi="Times New Roman" w:cs="Times New Roman"/>
          <w:sz w:val="28"/>
          <w:szCs w:val="28"/>
        </w:rPr>
        <w:t xml:space="preserve">] та ін., які визначали, що розвиток моторики, зорово-рухової координації, емоційної сфери та мовлення тісно пов’язані з процесом становлення почуття ритму, сприяє гармонізації психічного розвитку дітей. Є тісний зв’язок між ритмічною здатністю і вищими психічними функціями, діяльністю та поводженням людини. Ритмічна здатність, що формується, є засобом просторово-тимчасової організації рухів, діяльності та поводження дитини. Розвиток мовлення нерозривно пов’язаний із розвитком </w:t>
      </w:r>
      <w:r w:rsidRPr="00225E4F">
        <w:rPr>
          <w:rFonts w:ascii="Times New Roman" w:hAnsi="Times New Roman" w:cs="Times New Roman"/>
          <w:bCs/>
          <w:iCs/>
          <w:sz w:val="28"/>
          <w:szCs w:val="28"/>
        </w:rPr>
        <w:t xml:space="preserve">темпо-ритмічної </w:t>
      </w:r>
      <w:r w:rsidRPr="00225E4F">
        <w:rPr>
          <w:rFonts w:ascii="Times New Roman" w:hAnsi="Times New Roman" w:cs="Times New Roman"/>
          <w:sz w:val="28"/>
          <w:szCs w:val="28"/>
        </w:rPr>
        <w:t>здатності. Розвиток почуття ритму координує діяльність мовленнєвого периферичного апарату.</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Ритм є компонентом, який має відношення до розподілу рухів у часі. Ритмічні рухи легше засвоюються. Ритмічність рухів полегшує їх автоматизацію, що має величезне значення для корекційної роботи з дітьми, що мають порушення мовлення. </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Ритм перебуває в складному взаємозв’язку та взаємозалежності з темпом. Темп є, з одного боку, ступенем швидкості рухів, а з іншого, певною частотою повторення </w:t>
      </w:r>
      <w:r w:rsidRPr="00225E4F">
        <w:rPr>
          <w:rFonts w:ascii="Times New Roman" w:hAnsi="Times New Roman" w:cs="Times New Roman"/>
          <w:sz w:val="28"/>
          <w:szCs w:val="28"/>
        </w:rPr>
        <w:lastRenderedPageBreak/>
        <w:t>рівномірно виконуваних багаторазових рухів, наприклад, кроків при ходьбі, бігу. Темп є засобом часової організації рухів людини, який має свої характерні особливості в кожного індивідуума і знаходиться в залежності від загального тонусу ЦНС, пов’язаного з темпераментом. Варіації темпу можуть бути дуже значні, але для кожної людини є свій вроджений темп. Спостереження за рухами дитини досить для того, щоб зробити висновок, який темп для неї є комфортним.</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Оскільки моторний ритм – це рівномірне чергування рухів у відповідній послідовності за певний відрізок часу, то порушення та уповільнення розвитку моторного ритму значно впливає на психомоторний, мовленнєвий та особистісний розвиток дитини. Моторний ритм нерозривно пов’язаний з мовленням. Порушення моторного ритму веде за собою порушення мовленнєвого ритму та мовлення взагалі [</w:t>
      </w:r>
      <w:r w:rsidRPr="00225E4F">
        <w:rPr>
          <w:rFonts w:ascii="Times New Roman" w:hAnsi="Times New Roman" w:cs="Times New Roman"/>
          <w:bCs/>
          <w:sz w:val="28"/>
          <w:szCs w:val="28"/>
        </w:rPr>
        <w:t>29</w:t>
      </w:r>
      <w:r w:rsidRPr="00225E4F">
        <w:rPr>
          <w:rFonts w:ascii="Times New Roman" w:hAnsi="Times New Roman" w:cs="Times New Roman"/>
          <w:sz w:val="28"/>
          <w:szCs w:val="28"/>
        </w:rPr>
        <w:t>, с. 157].</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Стан рухових функцій впливає на мовлення. Мелодика рідної мови є вродженою характеристикою просодії. Звукова, словесна, музична форми мови засвоюються дитиною до сприйняття їх смислового значення у вигляді повторення звуків. Тому вірші, перераховування днів тижня і місяців швидко запам’ятовуються дошкільнятами шляхом їх ритмічного повторення.</w:t>
      </w:r>
    </w:p>
    <w:p w:rsidR="000012E9" w:rsidRPr="00225E4F" w:rsidRDefault="000012E9" w:rsidP="000012E9">
      <w:pPr>
        <w:tabs>
          <w:tab w:val="left" w:pos="1134"/>
        </w:tabs>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Розвиток мовлення нерозривно пов’язаний із розвитком темпо-ритмічної здатності. Розвиток почуття ритму координує діяльність мовленнєвого периферичного апарату. Мовлення являє собою «потік» звуків, що поєднуються у слова, синтагми, речення. Для об’єднання звуків у такі одиниці членування мовленнєвого потоку забезпечуються спеціальними фонетичними, ритміко-інтонаційними або супрасегментними засобами. До таких засобів належать: </w:t>
      </w:r>
    </w:p>
    <w:p w:rsidR="000012E9" w:rsidRPr="00225E4F" w:rsidRDefault="000012E9" w:rsidP="000012E9">
      <w:pPr>
        <w:pStyle w:val="ae"/>
        <w:numPr>
          <w:ilvl w:val="0"/>
          <w:numId w:val="21"/>
        </w:numPr>
        <w:tabs>
          <w:tab w:val="left" w:pos="1134"/>
        </w:tabs>
        <w:suppressAutoHyphens/>
        <w:spacing w:line="360" w:lineRule="auto"/>
        <w:ind w:left="0" w:firstLine="709"/>
        <w:jc w:val="both"/>
        <w:rPr>
          <w:sz w:val="28"/>
          <w:szCs w:val="28"/>
          <w:lang w:val="uk-UA"/>
        </w:rPr>
      </w:pPr>
      <w:r w:rsidRPr="00225E4F">
        <w:rPr>
          <w:sz w:val="28"/>
          <w:szCs w:val="28"/>
          <w:lang w:val="uk-UA"/>
        </w:rPr>
        <w:t>чергування наголошених і ненаголошених складів;</w:t>
      </w:r>
    </w:p>
    <w:p w:rsidR="000012E9" w:rsidRPr="00225E4F" w:rsidRDefault="000012E9" w:rsidP="000012E9">
      <w:pPr>
        <w:pStyle w:val="ae"/>
        <w:numPr>
          <w:ilvl w:val="0"/>
          <w:numId w:val="21"/>
        </w:numPr>
        <w:tabs>
          <w:tab w:val="left" w:pos="1134"/>
        </w:tabs>
        <w:suppressAutoHyphens/>
        <w:spacing w:line="360" w:lineRule="auto"/>
        <w:ind w:left="0" w:firstLine="709"/>
        <w:jc w:val="both"/>
        <w:rPr>
          <w:sz w:val="28"/>
          <w:szCs w:val="28"/>
          <w:lang w:val="uk-UA"/>
        </w:rPr>
      </w:pPr>
      <w:r w:rsidRPr="00225E4F">
        <w:rPr>
          <w:sz w:val="28"/>
          <w:szCs w:val="28"/>
          <w:lang w:val="uk-UA"/>
        </w:rPr>
        <w:t>мовчання та мовлення;</w:t>
      </w:r>
    </w:p>
    <w:p w:rsidR="000012E9" w:rsidRPr="00225E4F" w:rsidRDefault="000012E9" w:rsidP="000012E9">
      <w:pPr>
        <w:pStyle w:val="ae"/>
        <w:numPr>
          <w:ilvl w:val="0"/>
          <w:numId w:val="21"/>
        </w:numPr>
        <w:tabs>
          <w:tab w:val="left" w:pos="1134"/>
        </w:tabs>
        <w:suppressAutoHyphens/>
        <w:spacing w:line="360" w:lineRule="auto"/>
        <w:ind w:left="0" w:firstLine="709"/>
        <w:jc w:val="both"/>
        <w:rPr>
          <w:sz w:val="28"/>
          <w:szCs w:val="28"/>
          <w:lang w:val="uk-UA"/>
        </w:rPr>
      </w:pPr>
      <w:r w:rsidRPr="00225E4F">
        <w:rPr>
          <w:sz w:val="28"/>
          <w:szCs w:val="28"/>
          <w:lang w:val="uk-UA"/>
        </w:rPr>
        <w:t xml:space="preserve">низхідна та висхідна інтонація; </w:t>
      </w:r>
    </w:p>
    <w:p w:rsidR="000012E9" w:rsidRPr="00225E4F" w:rsidRDefault="000012E9" w:rsidP="000012E9">
      <w:pPr>
        <w:pStyle w:val="ae"/>
        <w:numPr>
          <w:ilvl w:val="0"/>
          <w:numId w:val="21"/>
        </w:numPr>
        <w:tabs>
          <w:tab w:val="left" w:pos="1134"/>
        </w:tabs>
        <w:suppressAutoHyphens/>
        <w:spacing w:line="360" w:lineRule="auto"/>
        <w:ind w:left="0" w:firstLine="709"/>
        <w:jc w:val="both"/>
        <w:rPr>
          <w:sz w:val="28"/>
          <w:szCs w:val="28"/>
          <w:lang w:val="uk-UA"/>
        </w:rPr>
      </w:pPr>
      <w:r w:rsidRPr="00225E4F">
        <w:rPr>
          <w:sz w:val="28"/>
          <w:szCs w:val="28"/>
          <w:lang w:val="uk-UA"/>
        </w:rPr>
        <w:t xml:space="preserve">рівномірність логічних наголосів тощо [15, с. 238]. </w:t>
      </w:r>
    </w:p>
    <w:p w:rsidR="000012E9" w:rsidRPr="00225E4F" w:rsidRDefault="000012E9" w:rsidP="000012E9">
      <w:pPr>
        <w:pStyle w:val="ae"/>
        <w:tabs>
          <w:tab w:val="left" w:pos="1134"/>
        </w:tabs>
        <w:spacing w:line="360" w:lineRule="auto"/>
        <w:ind w:left="0" w:firstLine="709"/>
        <w:jc w:val="both"/>
        <w:rPr>
          <w:sz w:val="28"/>
          <w:szCs w:val="28"/>
          <w:lang w:val="uk-UA"/>
        </w:rPr>
      </w:pPr>
      <w:r w:rsidRPr="00225E4F">
        <w:rPr>
          <w:sz w:val="28"/>
          <w:szCs w:val="28"/>
          <w:lang w:val="uk-UA"/>
        </w:rPr>
        <w:t xml:space="preserve">Наведені характеристики є фонетичними аспектами ритму. Будь-яке вимовлене повідомлення містить у собі серії наголосів. Кожен склад у повідомленні несе </w:t>
      </w:r>
      <w:r w:rsidRPr="00225E4F">
        <w:rPr>
          <w:sz w:val="28"/>
          <w:szCs w:val="28"/>
          <w:lang w:val="uk-UA"/>
        </w:rPr>
        <w:lastRenderedPageBreak/>
        <w:t>визначений ступінь виділення, послідовність цих наголосів створює ритм або ритмічний малюнок.</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Під час формування усного мовлення ритм керує інтонаційною структурою і тим самим співвідноситься з просодикою. Ритм створюється комплексом просодичних одиниць у їхньому взаємозв’язку і є компонентом просодики як поняття більш широкого, до складу якого входить уся система наголосів – від словесного до різноманітних значеннєвих. </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У дошкільному дитинстві в міру накопичення словника і розвитку лексико-граматичного структурування в дитини з’являється здатність вимовляти закінчену в смисловому та інтонаційному плані фразу на єдиному видиху, поступово зникає фі</w:t>
      </w:r>
      <w:r w:rsidR="00225E4F">
        <w:rPr>
          <w:rFonts w:ascii="Times New Roman" w:hAnsi="Times New Roman" w:cs="Times New Roman"/>
          <w:sz w:val="28"/>
          <w:szCs w:val="28"/>
        </w:rPr>
        <w:t>зіологічна неритмічність мовленнєвого</w:t>
      </w:r>
      <w:r w:rsidRPr="00225E4F">
        <w:rPr>
          <w:rFonts w:ascii="Times New Roman" w:hAnsi="Times New Roman" w:cs="Times New Roman"/>
          <w:sz w:val="28"/>
          <w:szCs w:val="28"/>
        </w:rPr>
        <w:t xml:space="preserve"> висловлювання, що обумовлює плавність мовлення.</w:t>
      </w:r>
    </w:p>
    <w:p w:rsidR="000012E9" w:rsidRPr="00225E4F" w:rsidRDefault="00225E4F" w:rsidP="000012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Мовленнєвий</w:t>
      </w:r>
      <w:r w:rsidR="000012E9" w:rsidRPr="00225E4F">
        <w:rPr>
          <w:rFonts w:ascii="Times New Roman" w:hAnsi="Times New Roman" w:cs="Times New Roman"/>
          <w:sz w:val="28"/>
          <w:szCs w:val="28"/>
        </w:rPr>
        <w:t xml:space="preserve"> ритм належить до найбільш складних видів ритмічної активності ЦНС. Він бере участь у реалізації найважливішої діяльності людського мозку – сприйнятті, породженні та відтворенні мови. </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У дітей у нормі характеристиками мовленнєвого ритму є чітка динаміка послідовності дозрівання ритмічних процесів – від складо</w:t>
      </w:r>
      <w:r w:rsidR="00225E4F">
        <w:rPr>
          <w:rFonts w:ascii="Times New Roman" w:hAnsi="Times New Roman" w:cs="Times New Roman"/>
          <w:sz w:val="28"/>
          <w:szCs w:val="28"/>
        </w:rPr>
        <w:t>вого і словесного рівнів мовленнєвого</w:t>
      </w:r>
      <w:r w:rsidRPr="00225E4F">
        <w:rPr>
          <w:rFonts w:ascii="Times New Roman" w:hAnsi="Times New Roman" w:cs="Times New Roman"/>
          <w:sz w:val="28"/>
          <w:szCs w:val="28"/>
        </w:rPr>
        <w:t xml:space="preserve"> ритму в дошкільнят до синтагменного ритму мовлення молодших школярів.</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У дітей із різними видами мовленнєвої патології є порушення моторного ритму у вигляді: </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1) затримки його розвитку;</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2) труднощів виділення акценту в ритмічних малюнках руху [25, с. 3].</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Також такі діти мають різний рівень здатності відтворювати прості структурні елементи моторного ритму з</w:t>
      </w:r>
      <w:r w:rsidR="00225E4F">
        <w:rPr>
          <w:rFonts w:ascii="Times New Roman" w:hAnsi="Times New Roman" w:cs="Times New Roman"/>
          <w:sz w:val="28"/>
          <w:szCs w:val="28"/>
        </w:rPr>
        <w:t>алежно від форми мовленнєвого порушення</w:t>
      </w:r>
      <w:r w:rsidRPr="00225E4F">
        <w:rPr>
          <w:rFonts w:ascii="Times New Roman" w:hAnsi="Times New Roman" w:cs="Times New Roman"/>
          <w:sz w:val="28"/>
          <w:szCs w:val="28"/>
        </w:rPr>
        <w:t xml:space="preserve">. У дітей із невротичною формою заїкання відтворення компонентів моторного ритму наближається до норми (високий рівень). Для дошкільнят з дизартрією і неврозоподібною формою заїкання характерний середній рівень можливості відтворювати прості структурні компоненти моторного ритму і низький рівень при </w:t>
      </w:r>
      <w:r w:rsidRPr="00225E4F">
        <w:rPr>
          <w:rFonts w:ascii="Times New Roman" w:hAnsi="Times New Roman" w:cs="Times New Roman"/>
          <w:sz w:val="28"/>
          <w:szCs w:val="28"/>
        </w:rPr>
        <w:lastRenderedPageBreak/>
        <w:t>відтворенні акценту в ускладнених ритмічних малюнках руху, а для дітей з алалією – низький рівень.</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Для дітей молодшого шкільного віку з дизартрією, алалією, неврозоподібною формою заїкання характерні такі показники моторного ритму (слухомоторної, зорово-моторної і слухо-зорово-моторної координації) </w:t>
      </w:r>
      <w:r w:rsidRPr="00225E4F">
        <w:rPr>
          <w:rFonts w:ascii="Times New Roman" w:hAnsi="Times New Roman" w:cs="Times New Roman"/>
          <w:bCs/>
          <w:sz w:val="28"/>
          <w:szCs w:val="28"/>
        </w:rPr>
        <w:t>[29], як</w:t>
      </w:r>
      <w:r w:rsidRPr="00225E4F">
        <w:rPr>
          <w:rFonts w:ascii="Times New Roman" w:hAnsi="Times New Roman" w:cs="Times New Roman"/>
          <w:sz w:val="28"/>
          <w:szCs w:val="28"/>
        </w:rPr>
        <w:t>:</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1) переважання зорового каналу сприйняття моторного ритму в порівнянні зі слуховим;</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2) низький рівень успішності моторної відповіді на звукові ритмічні стимули;</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3) труднощі аудіовізуальної інтеграції;</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4) труднощі графічної перешифровки ритмічних стимулів, які сприймаються на слух.</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При дизартрії, моторній алалії, неврозоподібному заїканні є різний рівень можливості відтворення моторної відповіді на звукові ритмічні стимули: від низького при дизартрії і неврозоподібному заїканні до нульового при алалії. Рухові відповіді на зорові стимули при алалії наближаються за рівнем розвитку до норми, а при дизартрії, неврозоподібному заїканні перебувають на середньому рівні розвитку. Одночасне пред’явлення звукових і зорових ритмічних стимулів при дизартрії і неврозоподібному заїканні мало впливає на результати відтворення ритмічного малюнка руху, а при алалії – різко знижує якість моторної відповіді.</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Усі складові усного мовлення об’єднує та координує темпо-ритмічна організація мовленнєвої діяльності. Порушення темпо-ритмічної сторони мовлення можуть бути несудомного характеру:</w:t>
      </w:r>
    </w:p>
    <w:p w:rsidR="000012E9" w:rsidRPr="00225E4F" w:rsidRDefault="000012E9" w:rsidP="000012E9">
      <w:pPr>
        <w:pStyle w:val="ae"/>
        <w:numPr>
          <w:ilvl w:val="0"/>
          <w:numId w:val="32"/>
        </w:numPr>
        <w:tabs>
          <w:tab w:val="left" w:pos="1134"/>
        </w:tabs>
        <w:suppressAutoHyphens/>
        <w:spacing w:line="360" w:lineRule="auto"/>
        <w:ind w:left="0" w:firstLine="709"/>
        <w:jc w:val="both"/>
        <w:rPr>
          <w:sz w:val="28"/>
          <w:szCs w:val="28"/>
          <w:lang w:val="uk-UA"/>
        </w:rPr>
      </w:pPr>
      <w:r w:rsidRPr="00225E4F">
        <w:rPr>
          <w:sz w:val="28"/>
          <w:szCs w:val="28"/>
          <w:lang w:val="uk-UA"/>
        </w:rPr>
        <w:t>брадилалія – патологічне сповільнення темпу мовлення;</w:t>
      </w:r>
    </w:p>
    <w:p w:rsidR="000012E9" w:rsidRPr="00225E4F" w:rsidRDefault="000012E9" w:rsidP="000012E9">
      <w:pPr>
        <w:pStyle w:val="ae"/>
        <w:numPr>
          <w:ilvl w:val="0"/>
          <w:numId w:val="32"/>
        </w:numPr>
        <w:tabs>
          <w:tab w:val="left" w:pos="1134"/>
        </w:tabs>
        <w:suppressAutoHyphens/>
        <w:spacing w:line="360" w:lineRule="auto"/>
        <w:ind w:left="0" w:firstLine="709"/>
        <w:jc w:val="both"/>
        <w:rPr>
          <w:sz w:val="28"/>
          <w:szCs w:val="28"/>
          <w:lang w:val="uk-UA"/>
        </w:rPr>
      </w:pPr>
      <w:r w:rsidRPr="00225E4F">
        <w:rPr>
          <w:sz w:val="28"/>
          <w:szCs w:val="28"/>
          <w:lang w:val="uk-UA"/>
        </w:rPr>
        <w:t>тахілалія – патологічне пришвидшення темпу мовлення;</w:t>
      </w:r>
    </w:p>
    <w:p w:rsidR="000012E9" w:rsidRPr="00225E4F" w:rsidRDefault="000012E9" w:rsidP="000012E9">
      <w:pPr>
        <w:pStyle w:val="ae"/>
        <w:numPr>
          <w:ilvl w:val="0"/>
          <w:numId w:val="32"/>
        </w:numPr>
        <w:tabs>
          <w:tab w:val="left" w:pos="1134"/>
        </w:tabs>
        <w:suppressAutoHyphens/>
        <w:spacing w:line="360" w:lineRule="auto"/>
        <w:ind w:left="0" w:firstLine="709"/>
        <w:jc w:val="both"/>
        <w:rPr>
          <w:sz w:val="28"/>
          <w:szCs w:val="28"/>
          <w:lang w:val="uk-UA"/>
        </w:rPr>
      </w:pPr>
      <w:r w:rsidRPr="00225E4F">
        <w:rPr>
          <w:sz w:val="28"/>
          <w:szCs w:val="28"/>
          <w:lang w:val="uk-UA"/>
        </w:rPr>
        <w:t>ринолалія − порушення просодичної сторони мовлення, спричинене вродженим незрощенням губи та піднебіння [</w:t>
      </w:r>
      <w:r w:rsidRPr="00225E4F">
        <w:rPr>
          <w:bCs/>
          <w:sz w:val="28"/>
          <w:szCs w:val="28"/>
          <w:lang w:val="uk-UA"/>
        </w:rPr>
        <w:t>9</w:t>
      </w:r>
      <w:r w:rsidRPr="00225E4F">
        <w:rPr>
          <w:sz w:val="28"/>
          <w:szCs w:val="28"/>
          <w:lang w:val="uk-UA"/>
        </w:rPr>
        <w:t>, с. 99].</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Порушення темпо-ритмічної сторони мовлення також можуть мати судомний характер, серед яких розрізняють:</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заїкання – порушення темпу, ритму та плавності усного мовлення, що зумовлено судомним станом артикуляційного апарату;</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lastRenderedPageBreak/>
        <w:t>– дизартрію – порушення просодичної сторони мовлення внаслідок недостатньої іннервації мовленнєвого апарату.</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Брадилалія – патологічно повільний темп мовлення, повільна реалізація артикуляційної програми мовлення у зв’язку з патологічною активізацією гальмівних процесів, які починають домінувати над процесами збудження. Термін «брадилалія» має </w:t>
      </w:r>
      <w:r w:rsidR="00225E4F">
        <w:rPr>
          <w:rFonts w:ascii="Times New Roman" w:hAnsi="Times New Roman" w:cs="Times New Roman"/>
          <w:sz w:val="28"/>
          <w:szCs w:val="28"/>
        </w:rPr>
        <w:t>такі синоніми: брадифраза, бради</w:t>
      </w:r>
      <w:r w:rsidRPr="00225E4F">
        <w:rPr>
          <w:rFonts w:ascii="Times New Roman" w:hAnsi="Times New Roman" w:cs="Times New Roman"/>
          <w:sz w:val="28"/>
          <w:szCs w:val="28"/>
        </w:rPr>
        <w:t>артрія, брадилогія. Симптоми брадилалії різноманітні: повільність експерсивного та імпресивного мовлення, гальмування процесів читання та письма, монотонність голосу, інтер- та інтравербальне гальмування (подовження пауз між словами) та повільність, розтягнута вимова звуків та подовження пауз між звуками [1, с. 35].</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Тахілалія – патологічно прискорений темп мовлення. Синонімом цього поняття є термін «тахіфразія». Центральною ланкою в патогенезі тахілалії є порушення швидкості зовнішнього та внутрішнього мовлення внаслідок патологічного переважання процесів збудження. Мовленнєві симптоми характеризуються аномально швидким темпом мовлення (20-30 звуків у секунду замість 10-12) без істотних порушень фонетики та синтаксису, порушується плавність мовлення, ритм і мелодійно-інтонаційна виразність. Під час прискореного темпу мовлення стає швидким, стрімким, напористим, викликаючи граматичні помилки. Іноді ці явища набувають самостійного значення та виражаються такими термінами, як батаризм (парафазія) та полтерн (спотикання). Характерні порушення внутрішнього мовлення, письма, читання. При тахілалії порушуються процеси структури мовлення в цілому.</w:t>
      </w:r>
    </w:p>
    <w:p w:rsidR="000012E9" w:rsidRPr="00225E4F" w:rsidRDefault="000012E9" w:rsidP="000012E9">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Брадилалія та тахілалія об’єднані загальною назвою – порушенням темпу мовлення, результатом якого є порушення плавності мовленнєвого процесу, ритму та мелодійності – інтонаційної виразності.</w:t>
      </w:r>
    </w:p>
    <w:p w:rsidR="000012E9" w:rsidRPr="00225E4F" w:rsidRDefault="000012E9" w:rsidP="00225E4F">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Отже, порушення темпо-ритмічної сторони мовлення є однією зі складних і поширених проблем в логопедії. Ці порушення спостерігаються в дітей з мовленнєвою патологією, що значно утруднює їхнє навчання. Порушення темпо-ритмічної сторони мовлення може проявлятися в різних ступенях тяжкості. Легкий і середній ступінь не створює дискомфорту дитині, а в складних випадках її мовлення незрозуміле і створює значний комунікатив</w:t>
      </w:r>
      <w:r w:rsidR="00225E4F">
        <w:rPr>
          <w:rFonts w:ascii="Times New Roman" w:hAnsi="Times New Roman" w:cs="Times New Roman"/>
          <w:sz w:val="28"/>
          <w:szCs w:val="28"/>
        </w:rPr>
        <w:t>ний бар’єр під час спілкування.</w:t>
      </w:r>
    </w:p>
    <w:p w:rsidR="000012E9" w:rsidRPr="00225E4F" w:rsidRDefault="000012E9" w:rsidP="006A3438">
      <w:pPr>
        <w:pStyle w:val="1"/>
        <w:ind w:firstLine="709"/>
        <w:jc w:val="both"/>
        <w:rPr>
          <w:rFonts w:ascii="Times New Roman" w:eastAsia="Times New Roman" w:hAnsi="Times New Roman" w:cs="Times New Roman"/>
          <w:sz w:val="28"/>
          <w:szCs w:val="28"/>
        </w:rPr>
      </w:pPr>
      <w:bookmarkStart w:id="2" w:name="_Toc83737599"/>
      <w:r w:rsidRPr="00225E4F">
        <w:rPr>
          <w:rFonts w:ascii="Times New Roman" w:eastAsia="Times New Roman" w:hAnsi="Times New Roman" w:cs="Times New Roman"/>
          <w:sz w:val="28"/>
          <w:szCs w:val="28"/>
        </w:rPr>
        <w:lastRenderedPageBreak/>
        <w:t>1.2. Особливості ритмічної організації мовлення у дітей старшого дошкільного віку із загальним недорозвитком мовлення</w:t>
      </w:r>
      <w:bookmarkEnd w:id="2"/>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Нормативні показники та критерії оцінки мовленнєвого розвитку старших дошкільників допомагають об’єктивно проаналізувати та діагностувати стан мовлення дитини, її ритмічну організацію та виявити внутрішні психологічні причини та механізми порушення. Така оцінка здійснюється за лексичними, граматичними та фонетико-фонематичними показниками.</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Важливим аспектом у розвитку мовлення дітей старшого дошкільного віку є фонетична складова та розвиток їхніх дій та операцій, відповідно </w:t>
      </w:r>
      <w:r w:rsidR="00225E4F">
        <w:rPr>
          <w:rFonts w:ascii="Times New Roman" w:eastAsia="Times New Roman" w:hAnsi="Times New Roman" w:cs="Times New Roman"/>
          <w:sz w:val="28"/>
          <w:szCs w:val="28"/>
        </w:rPr>
        <w:t>до фонологічної складової мовленнєвої</w:t>
      </w:r>
      <w:r w:rsidR="006A3438">
        <w:rPr>
          <w:rFonts w:ascii="Times New Roman" w:eastAsia="Times New Roman" w:hAnsi="Times New Roman" w:cs="Times New Roman"/>
          <w:sz w:val="28"/>
          <w:szCs w:val="28"/>
        </w:rPr>
        <w:t xml:space="preserve"> компетентності (за Є. Ф. </w:t>
      </w:r>
      <w:r w:rsidRPr="00225E4F">
        <w:rPr>
          <w:rFonts w:ascii="Times New Roman" w:eastAsia="Times New Roman" w:hAnsi="Times New Roman" w:cs="Times New Roman"/>
          <w:sz w:val="28"/>
          <w:szCs w:val="28"/>
        </w:rPr>
        <w:t>Соботович [</w:t>
      </w:r>
      <w:r w:rsidRPr="00225E4F">
        <w:rPr>
          <w:rFonts w:ascii="Times New Roman" w:hAnsi="Times New Roman" w:cs="Times New Roman"/>
          <w:sz w:val="28"/>
          <w:szCs w:val="28"/>
        </w:rPr>
        <w:t>25</w:t>
      </w:r>
      <w:r w:rsidRPr="00225E4F">
        <w:rPr>
          <w:rFonts w:ascii="Times New Roman" w:eastAsia="Times New Roman" w:hAnsi="Times New Roman" w:cs="Times New Roman"/>
          <w:sz w:val="28"/>
          <w:szCs w:val="28"/>
        </w:rPr>
        <w:t>]), а саме:</w:t>
      </w:r>
    </w:p>
    <w:p w:rsidR="000012E9" w:rsidRPr="00225E4F" w:rsidRDefault="000012E9" w:rsidP="000012E9">
      <w:pPr>
        <w:pStyle w:val="ae"/>
        <w:numPr>
          <w:ilvl w:val="0"/>
          <w:numId w:val="34"/>
        </w:numPr>
        <w:tabs>
          <w:tab w:val="left" w:pos="1134"/>
        </w:tabs>
        <w:suppressAutoHyphens/>
        <w:spacing w:line="360" w:lineRule="auto"/>
        <w:ind w:left="0" w:firstLine="709"/>
        <w:jc w:val="both"/>
        <w:rPr>
          <w:sz w:val="28"/>
          <w:szCs w:val="28"/>
          <w:lang w:val="uk-UA"/>
        </w:rPr>
      </w:pPr>
      <w:r w:rsidRPr="00225E4F">
        <w:rPr>
          <w:sz w:val="28"/>
          <w:szCs w:val="28"/>
          <w:lang w:val="uk-UA"/>
        </w:rPr>
        <w:t>розчленування мовленнєвого потоку за ритмом та інтонацією та розпізнавання окремих смислових структур за цими ознаками;</w:t>
      </w:r>
    </w:p>
    <w:p w:rsidR="000012E9" w:rsidRPr="00225E4F" w:rsidRDefault="000012E9" w:rsidP="000012E9">
      <w:pPr>
        <w:pStyle w:val="ae"/>
        <w:numPr>
          <w:ilvl w:val="0"/>
          <w:numId w:val="34"/>
        </w:numPr>
        <w:tabs>
          <w:tab w:val="left" w:pos="1134"/>
        </w:tabs>
        <w:suppressAutoHyphens/>
        <w:spacing w:line="360" w:lineRule="auto"/>
        <w:ind w:left="0" w:firstLine="709"/>
        <w:jc w:val="both"/>
        <w:rPr>
          <w:sz w:val="28"/>
          <w:szCs w:val="28"/>
          <w:lang w:val="uk-UA"/>
        </w:rPr>
      </w:pPr>
      <w:r w:rsidRPr="00225E4F">
        <w:rPr>
          <w:sz w:val="28"/>
          <w:szCs w:val="28"/>
          <w:lang w:val="uk-UA"/>
        </w:rPr>
        <w:t>акустичний аналіз звукового складу слів;</w:t>
      </w:r>
    </w:p>
    <w:p w:rsidR="000012E9" w:rsidRPr="00225E4F" w:rsidRDefault="000012E9" w:rsidP="000012E9">
      <w:pPr>
        <w:pStyle w:val="ae"/>
        <w:numPr>
          <w:ilvl w:val="0"/>
          <w:numId w:val="34"/>
        </w:numPr>
        <w:tabs>
          <w:tab w:val="left" w:pos="1134"/>
        </w:tabs>
        <w:suppressAutoHyphens/>
        <w:spacing w:line="360" w:lineRule="auto"/>
        <w:ind w:left="0" w:firstLine="709"/>
        <w:jc w:val="both"/>
        <w:rPr>
          <w:sz w:val="28"/>
          <w:szCs w:val="28"/>
          <w:lang w:val="uk-UA"/>
        </w:rPr>
      </w:pPr>
      <w:r w:rsidRPr="00225E4F">
        <w:rPr>
          <w:sz w:val="28"/>
          <w:szCs w:val="28"/>
          <w:lang w:val="uk-UA"/>
        </w:rPr>
        <w:t>виділення й узагальнення постійних ознак фонем;</w:t>
      </w:r>
    </w:p>
    <w:p w:rsidR="000012E9" w:rsidRPr="00225E4F" w:rsidRDefault="000012E9" w:rsidP="000012E9">
      <w:pPr>
        <w:pStyle w:val="ae"/>
        <w:numPr>
          <w:ilvl w:val="0"/>
          <w:numId w:val="34"/>
        </w:numPr>
        <w:tabs>
          <w:tab w:val="left" w:pos="1134"/>
        </w:tabs>
        <w:suppressAutoHyphens/>
        <w:spacing w:line="360" w:lineRule="auto"/>
        <w:ind w:left="0" w:firstLine="709"/>
        <w:jc w:val="both"/>
        <w:rPr>
          <w:sz w:val="28"/>
          <w:szCs w:val="28"/>
          <w:lang w:val="uk-UA"/>
        </w:rPr>
      </w:pPr>
      <w:r w:rsidRPr="00225E4F">
        <w:rPr>
          <w:sz w:val="28"/>
          <w:szCs w:val="28"/>
          <w:lang w:val="uk-UA"/>
        </w:rPr>
        <w:t>розрізнення та запам’ятовування слів за їх фонемним складом;</w:t>
      </w:r>
    </w:p>
    <w:p w:rsidR="000012E9" w:rsidRPr="00225E4F" w:rsidRDefault="000012E9" w:rsidP="000012E9">
      <w:pPr>
        <w:pStyle w:val="ae"/>
        <w:numPr>
          <w:ilvl w:val="0"/>
          <w:numId w:val="34"/>
        </w:numPr>
        <w:tabs>
          <w:tab w:val="left" w:pos="1134"/>
        </w:tabs>
        <w:suppressAutoHyphens/>
        <w:spacing w:line="360" w:lineRule="auto"/>
        <w:ind w:left="0" w:firstLine="709"/>
        <w:jc w:val="both"/>
        <w:rPr>
          <w:sz w:val="28"/>
          <w:szCs w:val="28"/>
          <w:lang w:val="uk-UA"/>
        </w:rPr>
      </w:pPr>
      <w:r w:rsidRPr="00225E4F">
        <w:rPr>
          <w:sz w:val="28"/>
          <w:szCs w:val="28"/>
          <w:lang w:val="uk-UA"/>
        </w:rPr>
        <w:t>розпізнавання слів у мовленні інших;</w:t>
      </w:r>
    </w:p>
    <w:p w:rsidR="000012E9" w:rsidRPr="00225E4F" w:rsidRDefault="000012E9" w:rsidP="000012E9">
      <w:pPr>
        <w:pStyle w:val="ae"/>
        <w:numPr>
          <w:ilvl w:val="0"/>
          <w:numId w:val="34"/>
        </w:numPr>
        <w:tabs>
          <w:tab w:val="left" w:pos="1134"/>
        </w:tabs>
        <w:suppressAutoHyphens/>
        <w:spacing w:line="360" w:lineRule="auto"/>
        <w:ind w:left="0" w:firstLine="709"/>
        <w:jc w:val="both"/>
        <w:rPr>
          <w:sz w:val="28"/>
          <w:szCs w:val="28"/>
          <w:lang w:val="uk-UA"/>
        </w:rPr>
      </w:pPr>
      <w:r w:rsidRPr="00225E4F">
        <w:rPr>
          <w:sz w:val="28"/>
          <w:szCs w:val="28"/>
          <w:lang w:val="uk-UA"/>
        </w:rPr>
        <w:t>встановлення зв’язку між звуковою оболонкою слова та відповідним предметом та явищем, які воно позначає.</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На основі формування цих операцій відбувається розвиток фонетичної сторони мовлення в дітей.</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Для дітей старшого дошкільного віку із ЗНМ характерні такі особливості розвитку фонетико-фонематичної сторони мовлення. Розвиток фонологічної сторони мовлення дитини відбувається в нерозривній взаємодії всіх структурних складових – звуковимовній (фонетичній), словниковій (лексичній), граматичній та інтонаційно-ритмічній. Тільки при знанні такого системного розвитку мовлення дитини можливе розуміння мовленнєвих порушень, зокрема ритмічної організації, їх успішне подолання та попередження труднощів в оволодінні грамотою та письмом [</w:t>
      </w:r>
      <w:r w:rsidRPr="00225E4F">
        <w:rPr>
          <w:rFonts w:ascii="Times New Roman" w:hAnsi="Times New Roman" w:cs="Times New Roman"/>
          <w:sz w:val="28"/>
          <w:szCs w:val="28"/>
        </w:rPr>
        <w:t>28</w:t>
      </w:r>
      <w:r w:rsidRPr="00225E4F">
        <w:rPr>
          <w:rFonts w:ascii="Times New Roman" w:eastAsia="Times New Roman" w:hAnsi="Times New Roman" w:cs="Times New Roman"/>
          <w:sz w:val="28"/>
          <w:szCs w:val="28"/>
        </w:rPr>
        <w:t>, с. 45].</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Основним чинником, що ускладнює формування мовлення дітей, є недорозвинена мовленнєва моторика мовлення. Слух на ранніх етапах онтогенезу є провідним аналізатором засвоєння мовлення інших людей і стає контрольним </w:t>
      </w:r>
      <w:r w:rsidRPr="00225E4F">
        <w:rPr>
          <w:rFonts w:ascii="Times New Roman" w:eastAsia="Times New Roman" w:hAnsi="Times New Roman" w:cs="Times New Roman"/>
          <w:sz w:val="28"/>
          <w:szCs w:val="28"/>
        </w:rPr>
        <w:lastRenderedPageBreak/>
        <w:t>регулятором їх власної вимови, що посилює розвиток фонематичного слуху. Взаємодія слуху та артикуляції надзвичайно важлива для логопедичної роботи в дошкільному закладі.</w:t>
      </w:r>
    </w:p>
    <w:p w:rsidR="000012E9" w:rsidRPr="00225E4F" w:rsidRDefault="000012E9" w:rsidP="006A3438">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Формування звукової системи мовлення в дітей з вадами мовлення враховує онтогенетичні закономірності розвитку дитини з нормальним мовленням, але має деякі специфічні особливості. Дані дослі</w:t>
      </w:r>
      <w:r w:rsidR="006A3438">
        <w:rPr>
          <w:rFonts w:ascii="Times New Roman" w:eastAsia="Times New Roman" w:hAnsi="Times New Roman" w:cs="Times New Roman"/>
          <w:sz w:val="28"/>
          <w:szCs w:val="28"/>
        </w:rPr>
        <w:t>джень Р. Є. Левіної [13], Є. Ф. </w:t>
      </w:r>
      <w:r w:rsidRPr="00225E4F">
        <w:rPr>
          <w:rFonts w:ascii="Times New Roman" w:eastAsia="Times New Roman" w:hAnsi="Times New Roman" w:cs="Times New Roman"/>
          <w:sz w:val="28"/>
          <w:szCs w:val="28"/>
        </w:rPr>
        <w:t>Соботович [</w:t>
      </w:r>
      <w:r w:rsidRPr="00225E4F">
        <w:rPr>
          <w:rFonts w:ascii="Times New Roman" w:hAnsi="Times New Roman" w:cs="Times New Roman"/>
          <w:sz w:val="28"/>
          <w:szCs w:val="28"/>
        </w:rPr>
        <w:t>25</w:t>
      </w:r>
      <w:r w:rsidR="006A3438">
        <w:rPr>
          <w:rFonts w:ascii="Times New Roman" w:eastAsia="Times New Roman" w:hAnsi="Times New Roman" w:cs="Times New Roman"/>
          <w:sz w:val="28"/>
          <w:szCs w:val="28"/>
        </w:rPr>
        <w:t>], В. В. </w:t>
      </w:r>
      <w:r w:rsidRPr="00225E4F">
        <w:rPr>
          <w:rFonts w:ascii="Times New Roman" w:eastAsia="Times New Roman" w:hAnsi="Times New Roman" w:cs="Times New Roman"/>
          <w:sz w:val="28"/>
          <w:szCs w:val="28"/>
        </w:rPr>
        <w:t>Тарасун [</w:t>
      </w:r>
      <w:hyperlink r:id="rId10" w:history="1">
        <w:r w:rsidRPr="00225E4F">
          <w:rPr>
            <w:rFonts w:ascii="Times New Roman" w:hAnsi="Times New Roman" w:cs="Times New Roman"/>
            <w:bCs/>
            <w:sz w:val="28"/>
            <w:szCs w:val="28"/>
          </w:rPr>
          <w:t>26</w:t>
        </w:r>
      </w:hyperlink>
      <w:r w:rsidRPr="00225E4F">
        <w:rPr>
          <w:rFonts w:ascii="Times New Roman" w:eastAsia="Times New Roman" w:hAnsi="Times New Roman" w:cs="Times New Roman"/>
          <w:sz w:val="28"/>
          <w:szCs w:val="28"/>
        </w:rPr>
        <w:t>] та інших про особливості формування фонетичної та фонематичної сторони мовлення у дітей дошкільного віку із ЗНМ свідчать, що часто загальним механізмом фонологічних дефектів є системне порушення слухових операцій та слухових функцій (слухова увага, слухова пам’ять, слуховий контроль). Ці недоліки порушують процес нормальної взаємодії мовно-рухового та слухового аналізаторів. У результаті фонематичні уявлення дитини про звукові образи слів, а також аналіз звукового складу слова формуються переважно на основі рухових образів фонем і діти не враховують їх акустичні характеристики.</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Діти цієї категорії мають недорозвинене фонематичне сприйняття (на основі розрізнення паронімів). Порушується процес розрізнення фонем, у тому числі тих, які діти неправильно вимовляють (якщо слово вимовляється педагогом як орієнтир), тобто виділення звуку зі слова відбувається на основі слухового сприймання чужого мовлення.</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Якщо це виділення здійснюється на основі фонематичних уявлень при самостійному розкладанні картинок у різні групи залежно від наявності в них звуків, що корелюють ((с-ш), (з-ж) тощо), то нерідко допускається їх змішування. Ці помилки виникають як у дітей із правильною вимовою, так і у тих, у кого вона недостатньо сформована.</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Розрізняють 4 ступені сформованості просодичного боку мовлення в старших дошкільнят (зі стертою дизартрією, ЗНМ, ФФНМ, ФНМ) [</w:t>
      </w:r>
      <w:r w:rsidRPr="00225E4F">
        <w:rPr>
          <w:rFonts w:ascii="Times New Roman" w:hAnsi="Times New Roman" w:cs="Times New Roman"/>
          <w:sz w:val="28"/>
          <w:szCs w:val="28"/>
        </w:rPr>
        <w:t>19</w:t>
      </w:r>
      <w:r w:rsidRPr="00225E4F">
        <w:rPr>
          <w:rFonts w:ascii="Times New Roman" w:eastAsia="Times New Roman" w:hAnsi="Times New Roman" w:cs="Times New Roman"/>
          <w:sz w:val="28"/>
          <w:szCs w:val="28"/>
        </w:rPr>
        <w:t>, с. 112]:</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1. 1 ступінь (низький). Є грубі порушення просодичних компонентів. Недоліки тембру, сили та висоти голосу, темпу та ритму яскраво виражені, помітні для дитини та оточення, порушене спілкування. Завдання, які передбачають довільні зміни </w:t>
      </w:r>
      <w:r w:rsidRPr="00225E4F">
        <w:rPr>
          <w:rFonts w:ascii="Times New Roman" w:eastAsia="Times New Roman" w:hAnsi="Times New Roman" w:cs="Times New Roman"/>
          <w:sz w:val="28"/>
          <w:szCs w:val="28"/>
        </w:rPr>
        <w:lastRenderedPageBreak/>
        <w:t>ритмічних і звуковисотних характеристик, недоступні для дітей. Порушення інтонації висловлювань стійкі у всіх видах мовленнєвої діяльності.</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 2 ступінь (недостатній). Зміни в голосі незначні, зміни в просодії впливають на деякі або всі його складові. Діти з труднощами виконують спеціальні завдання для відтворення різних ритмічних та інтонаційних структур, але спонтанне мовлення, особливо в емоційно значущій ситуації, може бути досить виразним.</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3. 3 ступінь (середній). Нестійке або нестійке відхилення від норми за однією або кількома просодичними характеристиками. Спонтанне мовлення досить інтоноване, але при виконанні спеціальних завдань можуть бути неточності або окремі помилки в передачі ритмічних малюнків.</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4. 4 ступінь (високий). Сформованість усіх просодичних характеристик. У дітей нормальний тембр, діапазон їх голосу за силою і висотою відповідає віковим нормам. Дошкільнята повністю володіють усіма способами передачі різних типів інтонацій.</w:t>
      </w:r>
    </w:p>
    <w:p w:rsidR="000012E9" w:rsidRPr="00225E4F" w:rsidRDefault="006A3438" w:rsidP="000012E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точки зору С. </w:t>
      </w:r>
      <w:r w:rsidR="000012E9" w:rsidRPr="00225E4F">
        <w:rPr>
          <w:rFonts w:ascii="Times New Roman" w:eastAsia="Times New Roman" w:hAnsi="Times New Roman" w:cs="Times New Roman"/>
          <w:sz w:val="28"/>
          <w:szCs w:val="28"/>
        </w:rPr>
        <w:t>Коноплястої [</w:t>
      </w:r>
      <w:r w:rsidR="000012E9" w:rsidRPr="00225E4F">
        <w:rPr>
          <w:rFonts w:ascii="Times New Roman" w:hAnsi="Times New Roman" w:cs="Times New Roman"/>
          <w:bCs/>
          <w:sz w:val="28"/>
          <w:szCs w:val="28"/>
        </w:rPr>
        <w:t>17</w:t>
      </w:r>
      <w:r w:rsidR="000012E9" w:rsidRPr="00225E4F">
        <w:rPr>
          <w:rFonts w:ascii="Times New Roman" w:eastAsia="Times New Roman" w:hAnsi="Times New Roman" w:cs="Times New Roman"/>
          <w:sz w:val="28"/>
          <w:szCs w:val="28"/>
        </w:rPr>
        <w:t>, с. 175], мовленнєвий ритм відноситься до найбільш складних видів ритмічної активності центральної нервової системи. Він бере участь у реалізації важливої діяльності людського мозку – сприйнятті, породженні, відтворенні мовлення. Теоретико-практичні засади моторного та мовленнєвого ритмів досліджували психол</w:t>
      </w:r>
      <w:r>
        <w:rPr>
          <w:rFonts w:ascii="Times New Roman" w:eastAsia="Times New Roman" w:hAnsi="Times New Roman" w:cs="Times New Roman"/>
          <w:sz w:val="28"/>
          <w:szCs w:val="28"/>
        </w:rPr>
        <w:t>оги, дефектологи, фізіологи (О. </w:t>
      </w:r>
      <w:r w:rsidR="000012E9" w:rsidRPr="00225E4F">
        <w:rPr>
          <w:rFonts w:ascii="Times New Roman" w:eastAsia="Times New Roman" w:hAnsi="Times New Roman" w:cs="Times New Roman"/>
          <w:sz w:val="28"/>
          <w:szCs w:val="28"/>
        </w:rPr>
        <w:t>Боряк [</w:t>
      </w:r>
      <w:r w:rsidR="000012E9" w:rsidRPr="00225E4F">
        <w:rPr>
          <w:rFonts w:ascii="Times New Roman" w:hAnsi="Times New Roman" w:cs="Times New Roman"/>
          <w:sz w:val="28"/>
          <w:szCs w:val="28"/>
        </w:rPr>
        <w:t>3</w:t>
      </w:r>
      <w:r w:rsidR="000012E9" w:rsidRPr="00225E4F">
        <w:rPr>
          <w:rFonts w:ascii="Times New Roman" w:eastAsia="Times New Roman" w:hAnsi="Times New Roman" w:cs="Times New Roman"/>
          <w:sz w:val="28"/>
          <w:szCs w:val="28"/>
        </w:rPr>
        <w:t>]</w:t>
      </w:r>
      <w:r>
        <w:rPr>
          <w:rFonts w:ascii="Times New Roman" w:eastAsia="Times New Roman" w:hAnsi="Times New Roman" w:cs="Times New Roman"/>
          <w:sz w:val="28"/>
          <w:szCs w:val="28"/>
        </w:rPr>
        <w:t>, В. </w:t>
      </w:r>
      <w:r w:rsidR="000012E9" w:rsidRPr="00225E4F">
        <w:rPr>
          <w:rFonts w:ascii="Times New Roman" w:eastAsia="Times New Roman" w:hAnsi="Times New Roman" w:cs="Times New Roman"/>
          <w:sz w:val="28"/>
          <w:szCs w:val="28"/>
        </w:rPr>
        <w:t>Галущенко [</w:t>
      </w:r>
      <w:r w:rsidR="000012E9" w:rsidRPr="00225E4F">
        <w:rPr>
          <w:rFonts w:ascii="Times New Roman" w:hAnsi="Times New Roman" w:cs="Times New Roman"/>
          <w:bCs/>
          <w:sz w:val="28"/>
          <w:szCs w:val="28"/>
        </w:rPr>
        <w:t>7</w:t>
      </w:r>
      <w:r>
        <w:rPr>
          <w:rFonts w:ascii="Times New Roman" w:eastAsia="Times New Roman" w:hAnsi="Times New Roman" w:cs="Times New Roman"/>
          <w:sz w:val="28"/>
          <w:szCs w:val="28"/>
        </w:rPr>
        <w:t>], М. </w:t>
      </w:r>
      <w:r w:rsidR="000012E9" w:rsidRPr="00225E4F">
        <w:rPr>
          <w:rFonts w:ascii="Times New Roman" w:eastAsia="Times New Roman" w:hAnsi="Times New Roman" w:cs="Times New Roman"/>
          <w:sz w:val="28"/>
          <w:szCs w:val="28"/>
        </w:rPr>
        <w:t>Шеремет [</w:t>
      </w:r>
      <w:r w:rsidR="000012E9" w:rsidRPr="00225E4F">
        <w:rPr>
          <w:rFonts w:ascii="Times New Roman" w:hAnsi="Times New Roman" w:cs="Times New Roman"/>
          <w:sz w:val="28"/>
          <w:szCs w:val="28"/>
        </w:rPr>
        <w:t>16</w:t>
      </w:r>
      <w:r w:rsidR="000012E9" w:rsidRPr="00225E4F">
        <w:rPr>
          <w:rFonts w:ascii="Times New Roman" w:eastAsia="Times New Roman" w:hAnsi="Times New Roman" w:cs="Times New Roman"/>
          <w:sz w:val="28"/>
          <w:szCs w:val="28"/>
        </w:rPr>
        <w:t>] та ін.).</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Темпо-ритмічна організація мовлення починає активно формуватися вже в ранньому віці і </w:t>
      </w:r>
      <w:r w:rsidR="00225E4F">
        <w:rPr>
          <w:rFonts w:ascii="Times New Roman" w:eastAsia="Times New Roman" w:hAnsi="Times New Roman" w:cs="Times New Roman"/>
          <w:sz w:val="28"/>
          <w:szCs w:val="28"/>
        </w:rPr>
        <w:t>є основою для подальшого мовленнєвого</w:t>
      </w:r>
      <w:r w:rsidRPr="00225E4F">
        <w:rPr>
          <w:rFonts w:ascii="Times New Roman" w:eastAsia="Times New Roman" w:hAnsi="Times New Roman" w:cs="Times New Roman"/>
          <w:sz w:val="28"/>
          <w:szCs w:val="28"/>
        </w:rPr>
        <w:t xml:space="preserve"> розвитку в дошкільному віці. Відхилення в оволодінні мовленням ускладнюють спілкування з близькими дорослими, перешкоджають розвитку пізнавальних процесів, негативно впливають на формування самосвідомості. </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Нал</w:t>
      </w:r>
      <w:r w:rsidR="00225E4F">
        <w:rPr>
          <w:rFonts w:ascii="Times New Roman" w:eastAsia="Times New Roman" w:hAnsi="Times New Roman" w:cs="Times New Roman"/>
          <w:sz w:val="28"/>
          <w:szCs w:val="28"/>
        </w:rPr>
        <w:t>ежачи до базових структур мовленнєвої</w:t>
      </w:r>
      <w:r w:rsidRPr="00225E4F">
        <w:rPr>
          <w:rFonts w:ascii="Times New Roman" w:eastAsia="Times New Roman" w:hAnsi="Times New Roman" w:cs="Times New Roman"/>
          <w:sz w:val="28"/>
          <w:szCs w:val="28"/>
        </w:rPr>
        <w:t xml:space="preserve"> здатності, темпо-ритмічна організація мовлення спочатку починає проявлятися в передмовних вокалізаціях, на стадії гуління, а потім і белькотіння. Роль передмовних вокалізацій e довербальний і дограматичний період дуже велика. Вона полягає у формуванні комунікативних умінь, у побудові початкової бази для розвитку семантичної та синтаксичної сторін експресивного мовлення. </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lastRenderedPageBreak/>
        <w:t xml:space="preserve">Для дітей у віці від 2-4 років характерний повільніший темп мовлення в порівнянні з темпом дорослих. Це зумовлено труднощами, які відчувають діти при оволодінні звуками мови. У цьому віці діти ще не здатні пов’язувати темп з комунікативним типом висловлювання. Тенденція до пов’язаності темпу висловлювання з його комунікативним типом відзначається у віці 4-х років, але вона має непостійний характер. </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Дозрівання здатності оцінювати почуття власного ритму починається в 5-7-річному віці. Для того, щоб достовірно відтворити ритм, необхідний не тільки високий рівень сформованості слухових диференціацій. Вкрай важливий розвиток слухо-зорової, слухо-моторної і зорово-моторної координації, моторне програмування сприйнятих на слух ритмічних структур. Для цього вікового періоду психомоторног</w:t>
      </w:r>
      <w:r w:rsidR="00225E4F">
        <w:rPr>
          <w:rFonts w:ascii="Times New Roman" w:eastAsia="Times New Roman" w:hAnsi="Times New Roman" w:cs="Times New Roman"/>
          <w:sz w:val="28"/>
          <w:szCs w:val="28"/>
        </w:rPr>
        <w:t>о розвитку характерні такі мовленнєві</w:t>
      </w:r>
      <w:r w:rsidRPr="00225E4F">
        <w:rPr>
          <w:rFonts w:ascii="Times New Roman" w:eastAsia="Times New Roman" w:hAnsi="Times New Roman" w:cs="Times New Roman"/>
          <w:sz w:val="28"/>
          <w:szCs w:val="28"/>
        </w:rPr>
        <w:t xml:space="preserve"> процеси, як словотворчість, римування [24, с. 220].</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У віці 6-ти років співвідношення артикуляторного та дихального компонентів у процесі усного мовлення продовжує залишатися непостійним. Вимова одного слова вголос у більшості дітей уже відбувається в фазі початку видиху. Тривалість видиху відповідає довжині сказаного слова. Діти цього віку ще не можуть вимовити всю фразу в процесі одного видиху. Частина фрази може вимовлятися ними на вдиху або вони роблять для цього додатковий поверхневий вдих для повного завершення фрази. </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Дитина старшого дошкільного віку, з одного боку</w:t>
      </w:r>
      <w:r w:rsidR="00225E4F">
        <w:rPr>
          <w:rFonts w:ascii="Times New Roman" w:eastAsia="Times New Roman" w:hAnsi="Times New Roman" w:cs="Times New Roman"/>
          <w:sz w:val="28"/>
          <w:szCs w:val="28"/>
        </w:rPr>
        <w:t>, вкрай чутлива до якості мовленнєвих</w:t>
      </w:r>
      <w:r w:rsidRPr="00225E4F">
        <w:rPr>
          <w:rFonts w:ascii="Times New Roman" w:eastAsia="Times New Roman" w:hAnsi="Times New Roman" w:cs="Times New Roman"/>
          <w:sz w:val="28"/>
          <w:szCs w:val="28"/>
        </w:rPr>
        <w:t xml:space="preserve"> зразків контекстної вимови дорослих, з іншого боку, стресові ситуації можут</w:t>
      </w:r>
      <w:r w:rsidR="00225E4F">
        <w:rPr>
          <w:rFonts w:ascii="Times New Roman" w:eastAsia="Times New Roman" w:hAnsi="Times New Roman" w:cs="Times New Roman"/>
          <w:sz w:val="28"/>
          <w:szCs w:val="28"/>
        </w:rPr>
        <w:t>ь призвести до виникнення мовленнєвої</w:t>
      </w:r>
      <w:r w:rsidRPr="00225E4F">
        <w:rPr>
          <w:rFonts w:ascii="Times New Roman" w:eastAsia="Times New Roman" w:hAnsi="Times New Roman" w:cs="Times New Roman"/>
          <w:sz w:val="28"/>
          <w:szCs w:val="28"/>
        </w:rPr>
        <w:t xml:space="preserve"> патології (за</w:t>
      </w:r>
      <w:r w:rsidR="00225E4F">
        <w:rPr>
          <w:rFonts w:ascii="Times New Roman" w:eastAsia="Times New Roman" w:hAnsi="Times New Roman" w:cs="Times New Roman"/>
          <w:sz w:val="28"/>
          <w:szCs w:val="28"/>
        </w:rPr>
        <w:t>їкання). Однак обмеження мовленнєвого</w:t>
      </w:r>
      <w:r w:rsidRPr="00225E4F">
        <w:rPr>
          <w:rFonts w:ascii="Times New Roman" w:eastAsia="Times New Roman" w:hAnsi="Times New Roman" w:cs="Times New Roman"/>
          <w:sz w:val="28"/>
          <w:szCs w:val="28"/>
        </w:rPr>
        <w:t xml:space="preserve"> спіл</w:t>
      </w:r>
      <w:r w:rsidR="00225E4F">
        <w:rPr>
          <w:rFonts w:ascii="Times New Roman" w:eastAsia="Times New Roman" w:hAnsi="Times New Roman" w:cs="Times New Roman"/>
          <w:sz w:val="28"/>
          <w:szCs w:val="28"/>
        </w:rPr>
        <w:t>кування і низький рівень мовленнєвого</w:t>
      </w:r>
      <w:r w:rsidRPr="00225E4F">
        <w:rPr>
          <w:rFonts w:ascii="Times New Roman" w:eastAsia="Times New Roman" w:hAnsi="Times New Roman" w:cs="Times New Roman"/>
          <w:sz w:val="28"/>
          <w:szCs w:val="28"/>
        </w:rPr>
        <w:t xml:space="preserve"> оточення призводять до недостатньої сформованості монологічного мовлення. Надалі ця недостатність складно компенсується і вимагає спеціальної допомоги.</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З нейропсихологічної точки зору, нетипове формування темпо-ритмічної організації мовлення є наслідком порушення становлення підкірково-коркових і міжпівкульних взаємодій, функціональної спеціалізації правого і лівого півкуль головного мозку [5]. У підкірковій області, у білій речовині великих півкуль, є скупчення сірої речовини, що утворює базальні ядра. Це скупчення – стріополідарна </w:t>
      </w:r>
      <w:r w:rsidRPr="00225E4F">
        <w:rPr>
          <w:rFonts w:ascii="Times New Roman" w:eastAsia="Times New Roman" w:hAnsi="Times New Roman" w:cs="Times New Roman"/>
          <w:sz w:val="28"/>
          <w:szCs w:val="28"/>
        </w:rPr>
        <w:lastRenderedPageBreak/>
        <w:t xml:space="preserve">система – підпорядковується корі головного мозку, здійснює контроль за точним і узгодженим перерозподілом м’язового тонусу для здійснення руху. Кора головного мозку удосконалює строго диференційовані рухи всього тіла. Порушення в діяльності </w:t>
      </w:r>
      <w:r w:rsidRPr="00225E4F">
        <w:rPr>
          <w:rStyle w:val="af8"/>
          <w:rFonts w:ascii="Times New Roman" w:hAnsi="Times New Roman" w:cs="Times New Roman"/>
          <w:bCs/>
          <w:sz w:val="28"/>
          <w:szCs w:val="28"/>
          <w:shd w:val="clear" w:color="auto" w:fill="FFFFFF"/>
        </w:rPr>
        <w:t xml:space="preserve">стріополідарної </w:t>
      </w:r>
      <w:r w:rsidRPr="00225E4F">
        <w:rPr>
          <w:rFonts w:ascii="Times New Roman" w:eastAsia="Times New Roman" w:hAnsi="Times New Roman" w:cs="Times New Roman"/>
          <w:sz w:val="28"/>
          <w:szCs w:val="28"/>
        </w:rPr>
        <w:t xml:space="preserve">системи призводять до збоїв нормальної регуляції кори головного мозку. Тобто при порушенні роботи підкоркової області відбувається темпо-ритмічна дезорганізація мови. </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Варто відзначити, що півкулі головного мозку мають різну функціональну спеціалізацію, але здійснюють спільну діяльність через спеціалізовані провідні шляхи. Від довгастого мозку пірамідні шляхи йдуть до рухових зон кори, розташованих у лобово-тім’яній області. Тут відбувається постійний контроль за рухами і положенням органів тіла. У тім’яних долях відбувається аналіз рухів у просторі, а в лобових долях – аналіз рухів у часі. Відповідно до цього аналізу, на периферію подаються імпульси, що призводять до руху. </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Права півкуля контролює рухові функції лівої половини тіла, а ліва півкуля – правої половини тіла. Ліва півкуля відповідає за мову і мовлення, а права півкуля управляє навичками, які пов’язані з просторовим і зоровим досвідом. Ліва півкуля відповідає за переробку інформації аналітично й послідовно, а права – одночасно й цілісно. Темпо-ритмічні здібності визначаються функціонуванням правої півкулі. Так як ліва півкуля має важливе значення для мовлення та його розуміння, вона є домінуючою, а права – другорядною. При порушеннях взаємодій півкуль головного мозку відбувається міжпівкульний конфлікт, де смисловий компонент мови повинен стати домінантним, а ритм – субдомінантним, що призводить до ритміко-смислової декоординації [24, с. 223].</w:t>
      </w:r>
    </w:p>
    <w:p w:rsidR="000012E9" w:rsidRPr="00225E4F" w:rsidRDefault="00225E4F" w:rsidP="000012E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Порушення мовленнєвого</w:t>
      </w:r>
      <w:r w:rsidR="000012E9" w:rsidRPr="00225E4F">
        <w:rPr>
          <w:rFonts w:ascii="Times New Roman" w:eastAsia="Times New Roman" w:hAnsi="Times New Roman" w:cs="Times New Roman"/>
          <w:sz w:val="28"/>
          <w:szCs w:val="28"/>
        </w:rPr>
        <w:t xml:space="preserve"> ритму в ді</w:t>
      </w:r>
      <w:r>
        <w:rPr>
          <w:rFonts w:ascii="Times New Roman" w:eastAsia="Times New Roman" w:hAnsi="Times New Roman" w:cs="Times New Roman"/>
          <w:sz w:val="28"/>
          <w:szCs w:val="28"/>
        </w:rPr>
        <w:t xml:space="preserve">тей із різними мовленнєвими порушеннями </w:t>
      </w:r>
      <w:r w:rsidR="000012E9" w:rsidRPr="00225E4F">
        <w:rPr>
          <w:rFonts w:ascii="Times New Roman" w:eastAsia="Times New Roman" w:hAnsi="Times New Roman" w:cs="Times New Roman"/>
          <w:sz w:val="28"/>
          <w:szCs w:val="28"/>
        </w:rPr>
        <w:t>мають подібні і специфічні риси. У старшому дошкільному віці схожими для дітей із різними вадами мовлення є затримка дозрівання ритмічних процесів мовлення в порівнянні з нормою, а також дизритмія при</w:t>
      </w:r>
      <w:r>
        <w:rPr>
          <w:rFonts w:ascii="Times New Roman" w:eastAsia="Times New Roman" w:hAnsi="Times New Roman" w:cs="Times New Roman"/>
          <w:sz w:val="28"/>
          <w:szCs w:val="28"/>
        </w:rPr>
        <w:t xml:space="preserve"> сприйнятті і відтворенні мовленнєвих</w:t>
      </w:r>
      <w:r w:rsidR="000012E9" w:rsidRPr="00225E4F">
        <w:rPr>
          <w:rFonts w:ascii="Times New Roman" w:eastAsia="Times New Roman" w:hAnsi="Times New Roman" w:cs="Times New Roman"/>
          <w:sz w:val="28"/>
          <w:szCs w:val="28"/>
        </w:rPr>
        <w:t xml:space="preserve"> ритмічних стимулів на рівні стилю, слова, синтагми. Специфічні особливості ритмічної організації мовлення при мовленнєвих </w:t>
      </w:r>
      <w:r w:rsidR="000012E9" w:rsidRPr="00225E4F">
        <w:rPr>
          <w:rFonts w:ascii="Times New Roman" w:eastAsia="Times New Roman" w:hAnsi="Times New Roman" w:cs="Times New Roman"/>
          <w:sz w:val="28"/>
          <w:szCs w:val="28"/>
        </w:rPr>
        <w:lastRenderedPageBreak/>
        <w:t>порушеннях пов’язані зі структ</w:t>
      </w:r>
      <w:r>
        <w:rPr>
          <w:rFonts w:ascii="Times New Roman" w:eastAsia="Times New Roman" w:hAnsi="Times New Roman" w:cs="Times New Roman"/>
          <w:sz w:val="28"/>
          <w:szCs w:val="28"/>
        </w:rPr>
        <w:t xml:space="preserve">урою мовленнєвих </w:t>
      </w:r>
      <w:r w:rsidR="000012E9" w:rsidRPr="00225E4F">
        <w:rPr>
          <w:rFonts w:ascii="Times New Roman" w:eastAsia="Times New Roman" w:hAnsi="Times New Roman" w:cs="Times New Roman"/>
          <w:sz w:val="28"/>
          <w:szCs w:val="28"/>
        </w:rPr>
        <w:t xml:space="preserve">порушень при дизартрії, моторній алалії, заїканні. </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У старших дошкільнят з дизартрією є недостатня сформованість</w:t>
      </w:r>
      <w:r w:rsidR="00225E4F">
        <w:rPr>
          <w:rFonts w:ascii="Times New Roman" w:eastAsia="Times New Roman" w:hAnsi="Times New Roman" w:cs="Times New Roman"/>
          <w:sz w:val="28"/>
          <w:szCs w:val="28"/>
        </w:rPr>
        <w:t xml:space="preserve"> сприйняття і відтворення мовленнєвих</w:t>
      </w:r>
      <w:r w:rsidRPr="00225E4F">
        <w:rPr>
          <w:rFonts w:ascii="Times New Roman" w:eastAsia="Times New Roman" w:hAnsi="Times New Roman" w:cs="Times New Roman"/>
          <w:sz w:val="28"/>
          <w:szCs w:val="28"/>
        </w:rPr>
        <w:t xml:space="preserve"> ритмів на рівні стилю, слова і синтагми: повтори останніх елементів складового ряду; труднощі визначення акцентів у послідовності з трьох пар складів, трискладових словах, двоскладових і трискладових словах зі збігом приголосних; </w:t>
      </w:r>
      <w:r w:rsidR="00225E4F">
        <w:rPr>
          <w:rFonts w:ascii="Times New Roman" w:eastAsia="Times New Roman" w:hAnsi="Times New Roman" w:cs="Times New Roman"/>
          <w:sz w:val="28"/>
          <w:szCs w:val="28"/>
        </w:rPr>
        <w:t>труднощі перебудови ритму мовленнєвих</w:t>
      </w:r>
      <w:r w:rsidRPr="00225E4F">
        <w:rPr>
          <w:rFonts w:ascii="Times New Roman" w:eastAsia="Times New Roman" w:hAnsi="Times New Roman" w:cs="Times New Roman"/>
          <w:sz w:val="28"/>
          <w:szCs w:val="28"/>
        </w:rPr>
        <w:t xml:space="preserve"> рухів; порушення звуконаповненості вимовлених слів.</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Для дітей з алалією характерний більш глибокий розлад ритмічної організації мовлення на всіх рівнях. Порушення складового, словесного і синтагменного ритмів виявляється у вигляді труднощів визначення акценту в складовому ряді, виділення акцентно-ритмічної структури двоскладових, трискладових слів, слів зі збігом приголосних, комбінацій різних типів спотворень складової структури слова, практичну неможливість акцентування слова в синтагмі. </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Специфічним для них є неповне відтворення синтагми і порушення послідовності елементів в реченні. У більшості випадків дітям з алалією потрібне повторення завдань, що часто не призводить до правильного виконання акценту в зазначеній п</w:t>
      </w:r>
      <w:r w:rsidR="00225E4F">
        <w:rPr>
          <w:rFonts w:ascii="Times New Roman" w:eastAsia="Times New Roman" w:hAnsi="Times New Roman" w:cs="Times New Roman"/>
          <w:sz w:val="28"/>
          <w:szCs w:val="28"/>
        </w:rPr>
        <w:t>ослідовності. Відтворення мовленнєвих</w:t>
      </w:r>
      <w:r w:rsidRPr="00225E4F">
        <w:rPr>
          <w:rFonts w:ascii="Times New Roman" w:eastAsia="Times New Roman" w:hAnsi="Times New Roman" w:cs="Times New Roman"/>
          <w:sz w:val="28"/>
          <w:szCs w:val="28"/>
        </w:rPr>
        <w:t xml:space="preserve"> ритмічних структур характеризуються нестійкістю. У процесі виконання завдань у частини дітей з алалією спостерігається значний латентний (прихований) період реагування, у час якого вони беззвучно артикулюють </w:t>
      </w:r>
      <w:r w:rsidRPr="00225E4F">
        <w:rPr>
          <w:rFonts w:ascii="Times New Roman" w:hAnsi="Times New Roman" w:cs="Times New Roman"/>
          <w:bCs/>
          <w:sz w:val="28"/>
          <w:szCs w:val="28"/>
        </w:rPr>
        <w:t>[29, с. 87]</w:t>
      </w:r>
      <w:r w:rsidRPr="00225E4F">
        <w:rPr>
          <w:rFonts w:ascii="Times New Roman" w:eastAsia="Times New Roman" w:hAnsi="Times New Roman" w:cs="Times New Roman"/>
          <w:sz w:val="28"/>
          <w:szCs w:val="28"/>
        </w:rPr>
        <w:t>.</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Для старших дошкільнят з невротичної формою заїкання, крім екстреної дизритмії у вигляді «моментів заїкання», характерним є порушення «запуску» висловлювання в ускладнених формах мовлення (довгі речення, розповідь), що виявляється у вигляді таких показників неплавного мовлення, як: повтори частин слів, пролонгації голосних звуків, дихальні ітерації. У незначної частини дітей є складнощі виділення акценту в послідовності з трьох пар складів, трискладових словах і постановки логічного наголосу. Е</w:t>
      </w:r>
      <w:r w:rsidR="00225E4F">
        <w:rPr>
          <w:rFonts w:ascii="Times New Roman" w:eastAsia="Times New Roman" w:hAnsi="Times New Roman" w:cs="Times New Roman"/>
          <w:sz w:val="28"/>
          <w:szCs w:val="28"/>
        </w:rPr>
        <w:t>моційно значимі ситуації мовленнєвого</w:t>
      </w:r>
      <w:r w:rsidRPr="00225E4F">
        <w:rPr>
          <w:rFonts w:ascii="Times New Roman" w:eastAsia="Times New Roman" w:hAnsi="Times New Roman" w:cs="Times New Roman"/>
          <w:sz w:val="28"/>
          <w:szCs w:val="28"/>
        </w:rPr>
        <w:t xml:space="preserve"> спілкування підсилюють показники неплавного мовлення. </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lastRenderedPageBreak/>
        <w:t>У дітей з неврозоподібною формою заїкання у старшому дошкільному віці «моменти заїкання» наявні як в ускладнени</w:t>
      </w:r>
      <w:r w:rsidR="00225E4F">
        <w:rPr>
          <w:rFonts w:ascii="Times New Roman" w:eastAsia="Times New Roman" w:hAnsi="Times New Roman" w:cs="Times New Roman"/>
          <w:sz w:val="28"/>
          <w:szCs w:val="28"/>
        </w:rPr>
        <w:t>х, так і в простих формах мовленнєвих</w:t>
      </w:r>
      <w:r w:rsidRPr="00225E4F">
        <w:rPr>
          <w:rFonts w:ascii="Times New Roman" w:eastAsia="Times New Roman" w:hAnsi="Times New Roman" w:cs="Times New Roman"/>
          <w:sz w:val="28"/>
          <w:szCs w:val="28"/>
        </w:rPr>
        <w:t xml:space="preserve"> завдань. Ускладнення лінгвістичної задачі призводить до збільшення видів неплавного мовлення (переважно повтори цілих слів). Показники неплавного мовлення мають різну локалізацію: на першому голосному або першому складі слова, у середині та в кінці фрази – і мало залежать від емоціогенного фактора. Поряд із «моментами заїкання» та іншими показниками неплавного мовлення в цих дітей спостерігаються артикуляційні труднощі вимови збігів приголосних, при перемиканні з однієї артикуляційної пози на іншу, як і у дітей з дизартрією.</w:t>
      </w:r>
    </w:p>
    <w:p w:rsidR="000012E9" w:rsidRPr="00225E4F" w:rsidRDefault="000012E9" w:rsidP="000012E9">
      <w:pPr>
        <w:tabs>
          <w:tab w:val="left" w:pos="1134"/>
        </w:tabs>
        <w:spacing w:after="0" w:line="360" w:lineRule="auto"/>
        <w:ind w:firstLine="709"/>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 xml:space="preserve">Порушення ритму найчастіше обумовлюється недостатньою сформованістю слухо-зорових і зорово-моторних координацій – це рівномірне чергування наголошених і ненаголошених складів. Тому для вдосконалення темпо-ритмічної організації мовлення рекомендовано використовувати такі вправи: </w:t>
      </w:r>
    </w:p>
    <w:p w:rsidR="000012E9" w:rsidRPr="00225E4F" w:rsidRDefault="000012E9" w:rsidP="000012E9">
      <w:pPr>
        <w:pStyle w:val="ae"/>
        <w:numPr>
          <w:ilvl w:val="0"/>
          <w:numId w:val="24"/>
        </w:numPr>
        <w:tabs>
          <w:tab w:val="left" w:pos="1134"/>
        </w:tabs>
        <w:spacing w:line="360" w:lineRule="auto"/>
        <w:ind w:left="0" w:firstLine="709"/>
        <w:jc w:val="both"/>
        <w:rPr>
          <w:sz w:val="28"/>
          <w:szCs w:val="28"/>
          <w:shd w:val="clear" w:color="auto" w:fill="FFFFFF"/>
          <w:lang w:val="uk-UA"/>
        </w:rPr>
      </w:pPr>
      <w:r w:rsidRPr="00225E4F">
        <w:rPr>
          <w:sz w:val="28"/>
          <w:szCs w:val="28"/>
          <w:shd w:val="clear" w:color="auto" w:fill="FFFFFF"/>
          <w:lang w:val="uk-UA"/>
        </w:rPr>
        <w:t>відстукати ритм з певним інтервалом (швидко – помірно – повільно);</w:t>
      </w:r>
    </w:p>
    <w:p w:rsidR="000012E9" w:rsidRPr="00225E4F" w:rsidRDefault="000012E9" w:rsidP="000012E9">
      <w:pPr>
        <w:pStyle w:val="ae"/>
        <w:numPr>
          <w:ilvl w:val="0"/>
          <w:numId w:val="24"/>
        </w:numPr>
        <w:tabs>
          <w:tab w:val="left" w:pos="1134"/>
        </w:tabs>
        <w:spacing w:line="360" w:lineRule="auto"/>
        <w:ind w:left="0" w:firstLine="709"/>
        <w:jc w:val="both"/>
        <w:rPr>
          <w:sz w:val="28"/>
          <w:szCs w:val="28"/>
          <w:shd w:val="clear" w:color="auto" w:fill="FFFFFF"/>
          <w:lang w:val="uk-UA"/>
        </w:rPr>
      </w:pPr>
      <w:r w:rsidRPr="00225E4F">
        <w:rPr>
          <w:sz w:val="28"/>
          <w:szCs w:val="28"/>
          <w:shd w:val="clear" w:color="auto" w:fill="FFFFFF"/>
          <w:lang w:val="uk-UA"/>
        </w:rPr>
        <w:t>відтворити ритм за кількістю ударів (І, І, І; ІІ, ІІ, ІІ; ІІІ, ІІІ, ІІІ);</w:t>
      </w:r>
    </w:p>
    <w:p w:rsidR="000012E9" w:rsidRPr="00225E4F" w:rsidRDefault="000012E9" w:rsidP="000012E9">
      <w:pPr>
        <w:pStyle w:val="ae"/>
        <w:numPr>
          <w:ilvl w:val="0"/>
          <w:numId w:val="24"/>
        </w:numPr>
        <w:tabs>
          <w:tab w:val="left" w:pos="1134"/>
        </w:tabs>
        <w:spacing w:line="360" w:lineRule="auto"/>
        <w:ind w:left="0" w:firstLine="709"/>
        <w:jc w:val="both"/>
        <w:rPr>
          <w:sz w:val="28"/>
          <w:szCs w:val="28"/>
          <w:shd w:val="clear" w:color="auto" w:fill="FFFFFF"/>
          <w:lang w:val="uk-UA"/>
        </w:rPr>
      </w:pPr>
      <w:r w:rsidRPr="00225E4F">
        <w:rPr>
          <w:sz w:val="28"/>
          <w:szCs w:val="28"/>
          <w:shd w:val="clear" w:color="auto" w:fill="FFFFFF"/>
          <w:lang w:val="uk-UA"/>
        </w:rPr>
        <w:t>плеснути в долоні стільки разів, скільки крапочок на кубі;</w:t>
      </w:r>
    </w:p>
    <w:p w:rsidR="000012E9" w:rsidRPr="00225E4F" w:rsidRDefault="000012E9" w:rsidP="000012E9">
      <w:pPr>
        <w:pStyle w:val="ae"/>
        <w:numPr>
          <w:ilvl w:val="0"/>
          <w:numId w:val="24"/>
        </w:numPr>
        <w:tabs>
          <w:tab w:val="left" w:pos="1134"/>
        </w:tabs>
        <w:spacing w:line="360" w:lineRule="auto"/>
        <w:ind w:left="0" w:firstLine="709"/>
        <w:jc w:val="both"/>
        <w:rPr>
          <w:sz w:val="28"/>
          <w:szCs w:val="28"/>
          <w:shd w:val="clear" w:color="auto" w:fill="FFFFFF"/>
          <w:lang w:val="uk-UA"/>
        </w:rPr>
      </w:pPr>
      <w:r w:rsidRPr="00225E4F">
        <w:rPr>
          <w:sz w:val="28"/>
          <w:szCs w:val="28"/>
          <w:shd w:val="clear" w:color="auto" w:fill="FFFFFF"/>
          <w:lang w:val="uk-UA"/>
        </w:rPr>
        <w:t>впізнати ритм та співвіднести його з певним ритмічним малюнком, записаним символами;</w:t>
      </w:r>
    </w:p>
    <w:p w:rsidR="000012E9" w:rsidRPr="00225E4F" w:rsidRDefault="000012E9" w:rsidP="000012E9">
      <w:pPr>
        <w:pStyle w:val="ae"/>
        <w:numPr>
          <w:ilvl w:val="0"/>
          <w:numId w:val="24"/>
        </w:numPr>
        <w:tabs>
          <w:tab w:val="left" w:pos="1134"/>
        </w:tabs>
        <w:spacing w:line="360" w:lineRule="auto"/>
        <w:ind w:left="0" w:firstLine="709"/>
        <w:jc w:val="both"/>
        <w:rPr>
          <w:sz w:val="28"/>
          <w:szCs w:val="28"/>
          <w:shd w:val="clear" w:color="auto" w:fill="FFFFFF"/>
          <w:lang w:val="uk-UA"/>
        </w:rPr>
      </w:pPr>
      <w:r w:rsidRPr="00225E4F">
        <w:rPr>
          <w:sz w:val="28"/>
          <w:szCs w:val="28"/>
          <w:shd w:val="clear" w:color="auto" w:fill="FFFFFF"/>
          <w:lang w:val="uk-UA"/>
        </w:rPr>
        <w:t>порахувати, скільки разів плеснули в долоні й підняти картку з відповідною цифрою;</w:t>
      </w:r>
    </w:p>
    <w:p w:rsidR="000012E9" w:rsidRPr="00225E4F" w:rsidRDefault="000012E9" w:rsidP="000012E9">
      <w:pPr>
        <w:pStyle w:val="ae"/>
        <w:numPr>
          <w:ilvl w:val="0"/>
          <w:numId w:val="24"/>
        </w:numPr>
        <w:tabs>
          <w:tab w:val="left" w:pos="1134"/>
        </w:tabs>
        <w:spacing w:line="360" w:lineRule="auto"/>
        <w:ind w:left="0" w:firstLine="709"/>
        <w:jc w:val="both"/>
        <w:rPr>
          <w:sz w:val="28"/>
          <w:szCs w:val="28"/>
          <w:shd w:val="clear" w:color="auto" w:fill="FFFFFF"/>
          <w:lang w:val="uk-UA"/>
        </w:rPr>
      </w:pPr>
      <w:r w:rsidRPr="00225E4F">
        <w:rPr>
          <w:sz w:val="28"/>
          <w:szCs w:val="28"/>
          <w:shd w:val="clear" w:color="auto" w:fill="FFFFFF"/>
          <w:lang w:val="uk-UA"/>
        </w:rPr>
        <w:t>підбирати рими до слова тощо [</w:t>
      </w:r>
      <w:r w:rsidRPr="00225E4F">
        <w:rPr>
          <w:sz w:val="28"/>
          <w:szCs w:val="28"/>
          <w:lang w:val="uk-UA"/>
        </w:rPr>
        <w:t>22</w:t>
      </w:r>
      <w:r w:rsidRPr="00225E4F">
        <w:rPr>
          <w:sz w:val="28"/>
          <w:szCs w:val="28"/>
          <w:shd w:val="clear" w:color="auto" w:fill="FFFFFF"/>
          <w:lang w:val="uk-UA"/>
        </w:rPr>
        <w:t>].</w:t>
      </w:r>
    </w:p>
    <w:p w:rsidR="000012E9" w:rsidRPr="00225E4F" w:rsidRDefault="000012E9" w:rsidP="000012E9">
      <w:pPr>
        <w:tabs>
          <w:tab w:val="left" w:pos="1134"/>
        </w:tabs>
        <w:spacing w:after="0" w:line="360" w:lineRule="auto"/>
        <w:ind w:firstLine="709"/>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 xml:space="preserve">Дітям пропонуються різні способи відтворення ритму: плескання в долоні, відбивання м’яча від підлоги, використання музичних інструментів – барабана, бубна, металофона. Діти із загальним недорозвиненням мовлення часто використовують неправильне ключичне дихання, яке може призвести до напруги та підняття грудної клітки. Тому на логопедичних заняттях необхідно здійснювати корекцію неправильних дихальних стереотипів і формувати в дітей із ЗНМ повноцінне дихання. Перші дихальні вправи виконують лежачи на спині для кращої концентрації уваги та тактильного контролю за рухами черевної стінки. Далі – у положенні сидячи </w:t>
      </w:r>
      <w:r w:rsidRPr="00225E4F">
        <w:rPr>
          <w:rFonts w:ascii="Times New Roman" w:eastAsia="Times New Roman" w:hAnsi="Times New Roman" w:cs="Times New Roman"/>
          <w:sz w:val="28"/>
          <w:szCs w:val="28"/>
          <w:shd w:val="clear" w:color="auto" w:fill="FFFFFF"/>
        </w:rPr>
        <w:lastRenderedPageBreak/>
        <w:t>і стоячи, з одночасними рухами рук, поворотами тулуба і голови (наприклад, на вдиху – помах рук «крил птаха» вгору, на видиху – вниз) [</w:t>
      </w:r>
      <w:r w:rsidRPr="00225E4F">
        <w:rPr>
          <w:rFonts w:ascii="Times New Roman" w:hAnsi="Times New Roman" w:cs="Times New Roman"/>
          <w:sz w:val="28"/>
          <w:szCs w:val="28"/>
        </w:rPr>
        <w:t>19</w:t>
      </w:r>
      <w:r w:rsidRPr="00225E4F">
        <w:rPr>
          <w:rFonts w:ascii="Times New Roman" w:eastAsia="Times New Roman" w:hAnsi="Times New Roman" w:cs="Times New Roman"/>
          <w:sz w:val="28"/>
          <w:szCs w:val="28"/>
          <w:shd w:val="clear" w:color="auto" w:fill="FFFFFF"/>
        </w:rPr>
        <w:t>, с. 113].</w:t>
      </w:r>
    </w:p>
    <w:p w:rsidR="000012E9" w:rsidRPr="00225E4F" w:rsidRDefault="000012E9" w:rsidP="000012E9">
      <w:pPr>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Інтонаційно-виразне забарвлення мовлення в дітей із ЗНМ знижене. Страждає голос (він або тихий, або надмірно гучний, не вдаються модуляції за висотою, силою голосу, дитина не може за наслідуванням вимовляти звуки високим і низьким голосом, імітувати голос тварин). Порушується тембр мовлення та з’являється іноді назальний відтінок. Темп мовлення прискорений. У деяких дітей на тлі грудного регістра з’являється фальцет, вдих із придихом, із підняттям плечей; відзначається верхнє грудне дихан</w:t>
      </w:r>
      <w:r w:rsidR="00225E4F">
        <w:rPr>
          <w:rFonts w:ascii="Times New Roman" w:eastAsia="Times New Roman" w:hAnsi="Times New Roman" w:cs="Times New Roman"/>
          <w:sz w:val="28"/>
          <w:szCs w:val="28"/>
          <w:shd w:val="clear" w:color="auto" w:fill="FFFFFF"/>
        </w:rPr>
        <w:t>ня, ослаблений мовленнєвий</w:t>
      </w:r>
      <w:r w:rsidRPr="00225E4F">
        <w:rPr>
          <w:rFonts w:ascii="Times New Roman" w:eastAsia="Times New Roman" w:hAnsi="Times New Roman" w:cs="Times New Roman"/>
          <w:sz w:val="28"/>
          <w:szCs w:val="28"/>
          <w:shd w:val="clear" w:color="auto" w:fill="FFFFFF"/>
        </w:rPr>
        <w:t xml:space="preserve"> видих. Спостерігається нечітка дикція, мова невиразна. При розповіданні віршів мовлення дитини монотонне, поступово стає менш розбірливим, голос згасає. Спостерігаються порушення формування інтонаційної структури речення, при цьому більш порушеним є процес слухової диференціації інтонаційних структур, ніж процес самостійної реалізації.</w:t>
      </w:r>
    </w:p>
    <w:p w:rsidR="000012E9" w:rsidRPr="00225E4F" w:rsidRDefault="000012E9" w:rsidP="000012E9">
      <w:pPr>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Темп мовлення в дітей із переважанням процесу гальмування – уповільнений, із переважанням процесу збудження – прискорений. Порушення темпу мовлення можуть бути обумовлені не тільки порушеннями рівноваги між основними нервовими процесами, а й порушенням нормативної тривалості звуків, перш за все голосних. При збільшенні нормативної тривалості голосних темп мовлення сповільнюється, а при зменшенні – прискорюється, з проковтуванням цілих складів. У дітей із переважаючим процесом збудження, просодична сторона мовлення характеризується високим тембром, гучним, крикливим голосом, темп мовлення – прискорений.</w:t>
      </w:r>
    </w:p>
    <w:p w:rsidR="000012E9" w:rsidRPr="00225E4F" w:rsidRDefault="006A3438" w:rsidP="000012E9">
      <w:pPr>
        <w:spacing w:after="0" w:line="360" w:lineRule="auto"/>
        <w:ind w:firstLine="708"/>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У працях Н. Жукової, О. </w:t>
      </w:r>
      <w:r w:rsidR="000012E9" w:rsidRPr="00225E4F">
        <w:rPr>
          <w:rFonts w:ascii="Times New Roman" w:eastAsia="Times New Roman" w:hAnsi="Times New Roman" w:cs="Times New Roman"/>
          <w:sz w:val="28"/>
          <w:szCs w:val="28"/>
          <w:shd w:val="clear" w:color="auto" w:fill="FFFFFF"/>
        </w:rPr>
        <w:t xml:space="preserve">Мастюкової наголошується на порушеннях темпу мовлення в дітей старшого дошкільного віку цієї нозології, а також труднощі у використанні динамічних, ритмічних і мелодійних наголосів. Порушення темпо-ритмічної організації висловлювання проявляються нерівномірністю, мінливістю ритму, труднощами в модуляції голосу внаслідок зміни тривалості наголошених і ненаголошених голосних звуків. Порушення мовлення в напрямі прискорення або уповільнення можна пояснити відсутністю рівноваги між двома основними нервовими процесами (збудженням і гальмуванням). Зміна темпу істотно змінює відносну тривалість приголосного та голосного всередині складів. При прискореному </w:t>
      </w:r>
      <w:r w:rsidR="000012E9" w:rsidRPr="00225E4F">
        <w:rPr>
          <w:rFonts w:ascii="Times New Roman" w:eastAsia="Times New Roman" w:hAnsi="Times New Roman" w:cs="Times New Roman"/>
          <w:sz w:val="28"/>
          <w:szCs w:val="28"/>
          <w:shd w:val="clear" w:color="auto" w:fill="FFFFFF"/>
        </w:rPr>
        <w:lastRenderedPageBreak/>
        <w:t>темпі голосні можна повністю скоротити, а коли темп уповільнюється, тривалість приголосного не змінюється і відбувається подовження складу через збільшення нормалізованої тривалості голосного. У результаті страждає загальне звучання мовлення, виникає поспіх, «ковтання звуків» або цілих складів, або неприродне розтягування вимови фраз [</w:t>
      </w:r>
      <w:r w:rsidR="000012E9" w:rsidRPr="00225E4F">
        <w:rPr>
          <w:rFonts w:ascii="Times New Roman" w:hAnsi="Times New Roman" w:cs="Times New Roman"/>
          <w:sz w:val="28"/>
          <w:szCs w:val="28"/>
        </w:rPr>
        <w:t>8</w:t>
      </w:r>
      <w:r w:rsidR="000012E9" w:rsidRPr="00225E4F">
        <w:rPr>
          <w:rFonts w:ascii="Times New Roman" w:eastAsia="Times New Roman" w:hAnsi="Times New Roman" w:cs="Times New Roman"/>
          <w:sz w:val="28"/>
          <w:szCs w:val="28"/>
          <w:shd w:val="clear" w:color="auto" w:fill="FFFFFF"/>
        </w:rPr>
        <w:t>, с. 178].</w:t>
      </w:r>
    </w:p>
    <w:p w:rsidR="000012E9" w:rsidRPr="00225E4F" w:rsidRDefault="006A3438" w:rsidP="000012E9">
      <w:pPr>
        <w:tabs>
          <w:tab w:val="left" w:pos="1134"/>
        </w:tabs>
        <w:spacing w:after="0" w:line="360" w:lineRule="auto"/>
        <w:ind w:firstLine="708"/>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О. </w:t>
      </w:r>
      <w:r w:rsidR="000012E9" w:rsidRPr="00225E4F">
        <w:rPr>
          <w:rFonts w:ascii="Times New Roman" w:eastAsia="Times New Roman" w:hAnsi="Times New Roman" w:cs="Times New Roman"/>
          <w:sz w:val="28"/>
          <w:szCs w:val="28"/>
          <w:shd w:val="clear" w:color="auto" w:fill="FFFFFF"/>
        </w:rPr>
        <w:t>Боряк вивчала типові порушення просодії, властиві дітям старшого дошкільного віку з дизартрією. У результаті комплексного обстеження вчена виявила характерні ознаки, властиві для дітей дошкільного віку з дизартрією. Вони включають наступне:</w:t>
      </w:r>
    </w:p>
    <w:p w:rsidR="000012E9" w:rsidRPr="00225E4F" w:rsidRDefault="000012E9" w:rsidP="000012E9">
      <w:pPr>
        <w:pStyle w:val="ae"/>
        <w:numPr>
          <w:ilvl w:val="0"/>
          <w:numId w:val="28"/>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Просодична сторона мовлення характеризується вираженими темпо-ритмічними порушеннями. Темп мовлення зазвичай повільний.</w:t>
      </w:r>
    </w:p>
    <w:p w:rsidR="000012E9" w:rsidRPr="00225E4F" w:rsidRDefault="000012E9" w:rsidP="000012E9">
      <w:pPr>
        <w:pStyle w:val="ae"/>
        <w:numPr>
          <w:ilvl w:val="0"/>
          <w:numId w:val="28"/>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Властиві порушення дихання. Мовленнєве дихання поверхневе, видих виснажливий, у зв’язку з чим порушується ритмічна структура висловлювання, виникають паузи, невиправдані змістом висловлювання.</w:t>
      </w:r>
    </w:p>
    <w:p w:rsidR="000012E9" w:rsidRPr="00225E4F" w:rsidRDefault="000012E9" w:rsidP="000012E9">
      <w:pPr>
        <w:pStyle w:val="ae"/>
        <w:numPr>
          <w:ilvl w:val="0"/>
          <w:numId w:val="28"/>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У вимові є «змазаність» майже всіх груп звуків, особливо важко артикульованих щілинних і дзвінких.</w:t>
      </w:r>
    </w:p>
    <w:p w:rsidR="000012E9" w:rsidRPr="00225E4F" w:rsidRDefault="000012E9" w:rsidP="000012E9">
      <w:pPr>
        <w:pStyle w:val="ae"/>
        <w:numPr>
          <w:ilvl w:val="0"/>
          <w:numId w:val="28"/>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Знижується амплітуда артикуляційних рухів, порушується діяльність усіх м’язів язика (поперечна, поздовжня, вертикальна), є недоліки лабіалізації (висування губ вперед). У випадках парезу м’якого піднебіння звук починає вимовлятися при постійному вільному проходженні повітря через ніс, що надає гугнявий тембр голосу.</w:t>
      </w:r>
    </w:p>
    <w:p w:rsidR="000012E9" w:rsidRPr="00225E4F" w:rsidRDefault="000012E9" w:rsidP="000012E9">
      <w:pPr>
        <w:pStyle w:val="ae"/>
        <w:numPr>
          <w:ilvl w:val="0"/>
          <w:numId w:val="28"/>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При гіперкінетичній формі дизартрії вимовна сторона мовлення характеризується напругою, перериванням, вібрацією (зміна висоти та сили) голосу. Голосові модуляції різко обмежені, гіперкінези, що виникають у голосових зв’язках, часто призводять до насильницьких вигуків, стогонів у мовленні. Темп мовлення нестійкий, мінливий, спостерігається надмірне прискорення, потім уповільнення. Особливо характерними є різкі зупинки висловлення, тобто страждає просодична складова мовлення. (Порушення рухів мовленнєвої мускулатури пов’язані з характером гіперкінезів, ступенем їх прояву та формою. Тип гіперкінезів визначається місцем ураження в екстрапірамідній системі) [</w:t>
      </w:r>
      <w:r w:rsidRPr="00225E4F">
        <w:rPr>
          <w:sz w:val="28"/>
          <w:szCs w:val="28"/>
          <w:lang w:val="uk-UA"/>
        </w:rPr>
        <w:t>3</w:t>
      </w:r>
      <w:r w:rsidRPr="00225E4F">
        <w:rPr>
          <w:sz w:val="28"/>
          <w:szCs w:val="28"/>
          <w:shd w:val="clear" w:color="auto" w:fill="FFFFFF"/>
          <w:lang w:val="uk-UA"/>
        </w:rPr>
        <w:t>, с. 59].</w:t>
      </w:r>
    </w:p>
    <w:p w:rsidR="000012E9" w:rsidRPr="00225E4F" w:rsidRDefault="000012E9" w:rsidP="000012E9">
      <w:pPr>
        <w:tabs>
          <w:tab w:val="left" w:pos="1134"/>
        </w:tabs>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lastRenderedPageBreak/>
        <w:t>Обстеження дітей з порушеннями просодичної сторони мовлення має комплексний характер: медичний і психолого-педагогічний. Зміст обстеження включає з’ясування стану нейропсихологічної сфери, інтелекту (за даними медичної документації або огляду дитини психоневрологом) та мовлення (на основі логопедичного дослідження).</w:t>
      </w:r>
    </w:p>
    <w:p w:rsidR="000012E9" w:rsidRPr="00225E4F" w:rsidRDefault="000012E9" w:rsidP="000012E9">
      <w:pPr>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У дітей із брадилалією та тахілалією, згідно з медичною документацією, вказуються дані щодо можливих психічних захворювань неврологічної симптоматики. Виявляються соматичні та інфекційні захворювання в дитячому віці, травми, пухлини мозку тощо.</w:t>
      </w:r>
    </w:p>
    <w:p w:rsidR="000012E9" w:rsidRPr="00225E4F" w:rsidRDefault="000012E9" w:rsidP="000012E9">
      <w:pPr>
        <w:tabs>
          <w:tab w:val="left" w:pos="1134"/>
        </w:tabs>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Детально вивчається анамнез за такими напрямками:</w:t>
      </w:r>
    </w:p>
    <w:p w:rsidR="000012E9" w:rsidRPr="00225E4F" w:rsidRDefault="000012E9" w:rsidP="000012E9">
      <w:pPr>
        <w:pStyle w:val="ae"/>
        <w:numPr>
          <w:ilvl w:val="0"/>
          <w:numId w:val="30"/>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дані про порушення мовлення в батьків та родичів і наявність нервово-психічних або хронічних захворювань;</w:t>
      </w:r>
    </w:p>
    <w:p w:rsidR="000012E9" w:rsidRPr="00225E4F" w:rsidRDefault="000012E9" w:rsidP="000012E9">
      <w:pPr>
        <w:pStyle w:val="ae"/>
        <w:numPr>
          <w:ilvl w:val="0"/>
          <w:numId w:val="30"/>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перебіг вагітності та пологів матері;</w:t>
      </w:r>
    </w:p>
    <w:p w:rsidR="000012E9" w:rsidRPr="00225E4F" w:rsidRDefault="000012E9" w:rsidP="000012E9">
      <w:pPr>
        <w:pStyle w:val="ae"/>
        <w:numPr>
          <w:ilvl w:val="0"/>
          <w:numId w:val="30"/>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дані про розвиток мовлення дитини (особливо про те, чи були недоліки складової структури слів, граматики, повторення звуків і складів, який темп мовлення; вплив порушеного темпу на навички в школі, на спілкування з однолітками);</w:t>
      </w:r>
    </w:p>
    <w:p w:rsidR="000012E9" w:rsidRPr="00225E4F" w:rsidRDefault="000012E9" w:rsidP="000012E9">
      <w:pPr>
        <w:pStyle w:val="ae"/>
        <w:numPr>
          <w:ilvl w:val="0"/>
          <w:numId w:val="30"/>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ймовірні причини порушення темпу мовлення;</w:t>
      </w:r>
    </w:p>
    <w:p w:rsidR="000012E9" w:rsidRPr="00225E4F" w:rsidRDefault="000012E9" w:rsidP="000012E9">
      <w:pPr>
        <w:pStyle w:val="ae"/>
        <w:numPr>
          <w:ilvl w:val="0"/>
          <w:numId w:val="30"/>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особливості брадилалії або тахілалії в різному віці;</w:t>
      </w:r>
    </w:p>
    <w:p w:rsidR="000012E9" w:rsidRPr="00225E4F" w:rsidRDefault="000012E9" w:rsidP="000012E9">
      <w:pPr>
        <w:pStyle w:val="ae"/>
        <w:numPr>
          <w:ilvl w:val="0"/>
          <w:numId w:val="30"/>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умови життя дитини в сім’ї (режим, стосунки членів сім’ї, їх ставлення до дитини);</w:t>
      </w:r>
    </w:p>
    <w:p w:rsidR="000012E9" w:rsidRPr="00225E4F" w:rsidRDefault="000012E9" w:rsidP="000012E9">
      <w:pPr>
        <w:pStyle w:val="ae"/>
        <w:numPr>
          <w:ilvl w:val="0"/>
          <w:numId w:val="30"/>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схильності, інтереси дитини, її стосунки з однолітками, з колективом;</w:t>
      </w:r>
    </w:p>
    <w:p w:rsidR="000012E9" w:rsidRPr="00225E4F" w:rsidRDefault="000012E9" w:rsidP="000012E9">
      <w:pPr>
        <w:pStyle w:val="ae"/>
        <w:numPr>
          <w:ilvl w:val="0"/>
          <w:numId w:val="30"/>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коло ситуацій, у яких ці мовленнєві порушення виражені у тяжкій формі;</w:t>
      </w:r>
    </w:p>
    <w:p w:rsidR="000012E9" w:rsidRPr="00225E4F" w:rsidRDefault="000012E9" w:rsidP="000012E9">
      <w:pPr>
        <w:pStyle w:val="ae"/>
        <w:numPr>
          <w:ilvl w:val="0"/>
          <w:numId w:val="30"/>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вираженість психічних симптомів (ставлення до вади, захисні прийоми, мовленнєве спілкування в різних ситуаціях: розмова з батьками, на уроці, з незнайомцями тощо);</w:t>
      </w:r>
    </w:p>
    <w:p w:rsidR="000012E9" w:rsidRPr="00225E4F" w:rsidRDefault="000012E9" w:rsidP="000012E9">
      <w:pPr>
        <w:pStyle w:val="ae"/>
        <w:numPr>
          <w:ilvl w:val="0"/>
          <w:numId w:val="30"/>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вплив порушеного темпу мовлення на продуктивність тощо [</w:t>
      </w:r>
      <w:r w:rsidRPr="00225E4F">
        <w:rPr>
          <w:bCs/>
          <w:sz w:val="28"/>
          <w:szCs w:val="28"/>
          <w:lang w:val="uk-UA"/>
        </w:rPr>
        <w:t>2</w:t>
      </w:r>
      <w:r w:rsidRPr="00225E4F">
        <w:rPr>
          <w:sz w:val="28"/>
          <w:szCs w:val="28"/>
          <w:shd w:val="clear" w:color="auto" w:fill="FFFFFF"/>
          <w:lang w:val="uk-UA"/>
        </w:rPr>
        <w:t>, с. 21].</w:t>
      </w:r>
    </w:p>
    <w:p w:rsidR="000012E9" w:rsidRPr="00225E4F" w:rsidRDefault="000012E9" w:rsidP="000012E9">
      <w:pPr>
        <w:tabs>
          <w:tab w:val="left" w:pos="1134"/>
        </w:tabs>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 xml:space="preserve">Далі уточнюється: </w:t>
      </w:r>
    </w:p>
    <w:p w:rsidR="000012E9" w:rsidRPr="00225E4F" w:rsidRDefault="000012E9" w:rsidP="000012E9">
      <w:pPr>
        <w:pStyle w:val="ae"/>
        <w:numPr>
          <w:ilvl w:val="0"/>
          <w:numId w:val="31"/>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lastRenderedPageBreak/>
        <w:t>стан загальної та дрібної моторики (здатність наслідувати, самостійність, рухова активність, наявність супутніх рухів, тонус, темп, виразність, координація та перемикання рухів, їх сила, точність, об’єм);</w:t>
      </w:r>
    </w:p>
    <w:p w:rsidR="000012E9" w:rsidRPr="00225E4F" w:rsidRDefault="000012E9" w:rsidP="000012E9">
      <w:pPr>
        <w:pStyle w:val="ae"/>
        <w:numPr>
          <w:ilvl w:val="0"/>
          <w:numId w:val="31"/>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 xml:space="preserve">виявляється наявність брадикінезії; </w:t>
      </w:r>
    </w:p>
    <w:p w:rsidR="000012E9" w:rsidRPr="00225E4F" w:rsidRDefault="000012E9" w:rsidP="000012E9">
      <w:pPr>
        <w:pStyle w:val="ae"/>
        <w:numPr>
          <w:ilvl w:val="0"/>
          <w:numId w:val="31"/>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 xml:space="preserve">стан міміки; </w:t>
      </w:r>
    </w:p>
    <w:p w:rsidR="000012E9" w:rsidRPr="00225E4F" w:rsidRDefault="00225E4F" w:rsidP="000012E9">
      <w:pPr>
        <w:pStyle w:val="ae"/>
        <w:numPr>
          <w:ilvl w:val="0"/>
          <w:numId w:val="31"/>
        </w:numPr>
        <w:tabs>
          <w:tab w:val="left" w:pos="1134"/>
        </w:tabs>
        <w:spacing w:line="360" w:lineRule="auto"/>
        <w:ind w:left="0" w:firstLine="708"/>
        <w:jc w:val="both"/>
        <w:rPr>
          <w:sz w:val="28"/>
          <w:szCs w:val="28"/>
          <w:shd w:val="clear" w:color="auto" w:fill="FFFFFF"/>
          <w:lang w:val="uk-UA"/>
        </w:rPr>
      </w:pPr>
      <w:r>
        <w:rPr>
          <w:sz w:val="28"/>
          <w:szCs w:val="28"/>
          <w:shd w:val="clear" w:color="auto" w:fill="FFFFFF"/>
          <w:lang w:val="uk-UA"/>
        </w:rPr>
        <w:t>стан мовленнєвої</w:t>
      </w:r>
      <w:r w:rsidR="000012E9" w:rsidRPr="00225E4F">
        <w:rPr>
          <w:sz w:val="28"/>
          <w:szCs w:val="28"/>
          <w:shd w:val="clear" w:color="auto" w:fill="FFFFFF"/>
          <w:lang w:val="uk-UA"/>
        </w:rPr>
        <w:t xml:space="preserve"> моторики, оральний праксис шляхом виконання ізольованих рухів та їх серії [</w:t>
      </w:r>
      <w:r w:rsidR="000012E9" w:rsidRPr="00225E4F">
        <w:rPr>
          <w:bCs/>
          <w:sz w:val="28"/>
          <w:szCs w:val="28"/>
          <w:lang w:val="uk-UA"/>
        </w:rPr>
        <w:t>2</w:t>
      </w:r>
      <w:r w:rsidR="000012E9" w:rsidRPr="00225E4F">
        <w:rPr>
          <w:sz w:val="28"/>
          <w:szCs w:val="28"/>
          <w:shd w:val="clear" w:color="auto" w:fill="FFFFFF"/>
          <w:lang w:val="uk-UA"/>
        </w:rPr>
        <w:t>, с. 21].</w:t>
      </w:r>
    </w:p>
    <w:p w:rsidR="000012E9" w:rsidRPr="00225E4F" w:rsidRDefault="000012E9" w:rsidP="000012E9">
      <w:pPr>
        <w:tabs>
          <w:tab w:val="left" w:pos="1134"/>
        </w:tabs>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Визначається наявність або відсутність рухів, заміна цього руху іншим, тонус, обсяг рухів, активність, здатність утримувати органи в заданому положенні, темп руху, синкінезія; виразне мовлення: вимова звуків, складів, слів, фраз; переказ, розповідь, бесіда, читання поетичних і прозових текстів, питально-відповідальна форма мовлення, діалог, конкретні форми мовлення (зв’язне, пошепки, ритмічне), спів.</w:t>
      </w:r>
    </w:p>
    <w:p w:rsidR="000012E9" w:rsidRPr="00225E4F" w:rsidRDefault="000012E9" w:rsidP="000012E9">
      <w:pPr>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Зафіксовуються особливості вимови звуків, можливість вимови складних багатоскладових слів, довгих фраз, зв’язного тексту; наявність між- та внутрішньомовного уповільнення чи прискорення; темп, ритм, наголос, інтонація, голос (сила, тембр, модуляція, порушення голосу); інші вади усного мовлення; письмо: списування та самостійне письмо – диктування букв, складів, довгих слів і фраз, зв’язного тексту. Швидкість і якість написання елементів і складних комплексів.</w:t>
      </w:r>
    </w:p>
    <w:p w:rsidR="000012E9" w:rsidRPr="00225E4F" w:rsidRDefault="000012E9" w:rsidP="000012E9">
      <w:pPr>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У дітей з батарізмом і полтерном особлива увага приділяється дотриманню словникового запасу, граматичної структури мовлення, семантики: слухового невербального гнозису, сприймання та відтворення ритмів, оптико-просторового гнозису та праксису; слуховій, зо</w:t>
      </w:r>
      <w:r w:rsidR="00225E4F">
        <w:rPr>
          <w:rFonts w:ascii="Times New Roman" w:eastAsia="Times New Roman" w:hAnsi="Times New Roman" w:cs="Times New Roman"/>
          <w:sz w:val="28"/>
          <w:szCs w:val="28"/>
          <w:shd w:val="clear" w:color="auto" w:fill="FFFFFF"/>
        </w:rPr>
        <w:t>ровій та руховій пам’яті; мовленнєвій</w:t>
      </w:r>
      <w:r w:rsidRPr="00225E4F">
        <w:rPr>
          <w:rFonts w:ascii="Times New Roman" w:eastAsia="Times New Roman" w:hAnsi="Times New Roman" w:cs="Times New Roman"/>
          <w:sz w:val="28"/>
          <w:szCs w:val="28"/>
          <w:shd w:val="clear" w:color="auto" w:fill="FFFFFF"/>
        </w:rPr>
        <w:t xml:space="preserve"> активній діяльності.</w:t>
      </w:r>
    </w:p>
    <w:p w:rsidR="000012E9" w:rsidRPr="00225E4F" w:rsidRDefault="000012E9" w:rsidP="000012E9">
      <w:pPr>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І. Боровик зазначає, що вміння правильно відтворювати різноманітні ритми сприяє правильному відтворенню ритмічного малюнка слів, їх складової структури,</w:t>
      </w:r>
      <w:r w:rsidR="00225E4F">
        <w:rPr>
          <w:rFonts w:ascii="Times New Roman" w:eastAsia="Times New Roman" w:hAnsi="Times New Roman" w:cs="Times New Roman"/>
          <w:sz w:val="28"/>
          <w:szCs w:val="28"/>
          <w:shd w:val="clear" w:color="auto" w:fill="FFFFFF"/>
        </w:rPr>
        <w:t xml:space="preserve"> прискорює розвиток інших мовленнєвих</w:t>
      </w:r>
      <w:r w:rsidRPr="00225E4F">
        <w:rPr>
          <w:rFonts w:ascii="Times New Roman" w:eastAsia="Times New Roman" w:hAnsi="Times New Roman" w:cs="Times New Roman"/>
          <w:sz w:val="28"/>
          <w:szCs w:val="28"/>
          <w:shd w:val="clear" w:color="auto" w:fill="FFFFFF"/>
        </w:rPr>
        <w:t xml:space="preserve"> здібностей (наприклад, словотворення). Формування почуття ритму відбувається паралельно із розвитком емоційної, рухової, мовленнєвої та пізнавальної сфер. Є зв’язок між ритмічними здібностями людини, </w:t>
      </w:r>
      <w:r w:rsidRPr="00225E4F">
        <w:rPr>
          <w:rFonts w:ascii="Times New Roman" w:eastAsia="Times New Roman" w:hAnsi="Times New Roman" w:cs="Times New Roman"/>
          <w:sz w:val="28"/>
          <w:szCs w:val="28"/>
          <w:shd w:val="clear" w:color="auto" w:fill="FFFFFF"/>
        </w:rPr>
        <w:lastRenderedPageBreak/>
        <w:t>вищою розумовою діяльністю та поведінкою. Як правило, поняття ритму асоціюється з уявленнями про чергування явищ у часі та просторі, оскільки ритмічна організація є основою життя. Усе, що нас оточує, живе за законами ритму: зміна пір року, дня і ночі, серцебиття, вікові процеси – усе це й багато іншого підпорядковується певному ритму. Ритмічні здібності формуються шляхом взаємодії зору, слуху та рухів артикуляційного апарату й ефективно використовуються в процесі логопедичної корекції дітей із порушеннями мовлення [</w:t>
      </w:r>
      <w:r w:rsidRPr="00225E4F">
        <w:rPr>
          <w:rFonts w:ascii="Times New Roman" w:hAnsi="Times New Roman" w:cs="Times New Roman"/>
          <w:bCs/>
          <w:sz w:val="28"/>
          <w:szCs w:val="28"/>
        </w:rPr>
        <w:t>2</w:t>
      </w:r>
      <w:r w:rsidRPr="00225E4F">
        <w:rPr>
          <w:rFonts w:ascii="Times New Roman" w:eastAsia="Times New Roman" w:hAnsi="Times New Roman" w:cs="Times New Roman"/>
          <w:sz w:val="28"/>
          <w:szCs w:val="28"/>
          <w:shd w:val="clear" w:color="auto" w:fill="FFFFFF"/>
        </w:rPr>
        <w:t>, с. 22].</w:t>
      </w:r>
    </w:p>
    <w:p w:rsidR="000012E9" w:rsidRPr="00225E4F" w:rsidRDefault="000012E9" w:rsidP="000012E9">
      <w:pPr>
        <w:tabs>
          <w:tab w:val="left" w:pos="1134"/>
        </w:tabs>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Сфера формування ритмічних здібностей включає такі складові:</w:t>
      </w:r>
    </w:p>
    <w:p w:rsidR="000012E9" w:rsidRPr="00225E4F" w:rsidRDefault="00016E8E" w:rsidP="000012E9">
      <w:pPr>
        <w:pStyle w:val="ae"/>
        <w:numPr>
          <w:ilvl w:val="0"/>
          <w:numId w:val="29"/>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 xml:space="preserve">розвиток відчуття </w:t>
      </w:r>
      <w:r w:rsidR="000012E9" w:rsidRPr="00225E4F">
        <w:rPr>
          <w:sz w:val="28"/>
          <w:szCs w:val="28"/>
          <w:shd w:val="clear" w:color="auto" w:fill="FFFFFF"/>
          <w:lang w:val="uk-UA"/>
        </w:rPr>
        <w:t>ритму;</w:t>
      </w:r>
    </w:p>
    <w:p w:rsidR="000012E9" w:rsidRPr="00225E4F" w:rsidRDefault="000012E9" w:rsidP="000012E9">
      <w:pPr>
        <w:pStyle w:val="ae"/>
        <w:numPr>
          <w:ilvl w:val="0"/>
          <w:numId w:val="29"/>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формування просторових уявлень;</w:t>
      </w:r>
    </w:p>
    <w:p w:rsidR="000012E9" w:rsidRPr="00225E4F" w:rsidRDefault="000012E9" w:rsidP="000012E9">
      <w:pPr>
        <w:pStyle w:val="ae"/>
        <w:numPr>
          <w:ilvl w:val="0"/>
          <w:numId w:val="29"/>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розвиток психічних процесів (сприйняття, уваги, мислення, пам’яті, уяви);</w:t>
      </w:r>
    </w:p>
    <w:p w:rsidR="000012E9" w:rsidRPr="00225E4F" w:rsidRDefault="000012E9" w:rsidP="000012E9">
      <w:pPr>
        <w:pStyle w:val="ae"/>
        <w:numPr>
          <w:ilvl w:val="0"/>
          <w:numId w:val="29"/>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нормалізація мовленнєвої функції;</w:t>
      </w:r>
    </w:p>
    <w:p w:rsidR="000012E9" w:rsidRPr="00225E4F" w:rsidRDefault="000012E9" w:rsidP="000012E9">
      <w:pPr>
        <w:pStyle w:val="ae"/>
        <w:numPr>
          <w:ilvl w:val="0"/>
          <w:numId w:val="29"/>
        </w:numPr>
        <w:tabs>
          <w:tab w:val="left" w:pos="1134"/>
        </w:tabs>
        <w:spacing w:line="360" w:lineRule="auto"/>
        <w:ind w:left="0" w:firstLine="708"/>
        <w:jc w:val="both"/>
        <w:rPr>
          <w:sz w:val="28"/>
          <w:szCs w:val="28"/>
          <w:shd w:val="clear" w:color="auto" w:fill="FFFFFF"/>
          <w:lang w:val="uk-UA"/>
        </w:rPr>
      </w:pPr>
      <w:r w:rsidRPr="00225E4F">
        <w:rPr>
          <w:sz w:val="28"/>
          <w:szCs w:val="28"/>
          <w:shd w:val="clear" w:color="auto" w:fill="FFFFFF"/>
          <w:lang w:val="uk-UA"/>
        </w:rPr>
        <w:t>виховний вплив на дитину та стабілізація її поведінкових реакцій.</w:t>
      </w:r>
    </w:p>
    <w:p w:rsidR="000012E9" w:rsidRPr="00225E4F" w:rsidRDefault="000012E9" w:rsidP="000012E9">
      <w:pPr>
        <w:tabs>
          <w:tab w:val="left" w:pos="1134"/>
        </w:tabs>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Робота над розвитком ритмічних здібностей зазвичай проводиться як один із методів закріплення правильної артикуляції певного звуку.</w:t>
      </w:r>
    </w:p>
    <w:p w:rsidR="000012E9" w:rsidRPr="00225E4F" w:rsidRDefault="000012E9" w:rsidP="000012E9">
      <w:pPr>
        <w:tabs>
          <w:tab w:val="left" w:pos="1134"/>
        </w:tabs>
        <w:spacing w:after="0" w:line="360" w:lineRule="auto"/>
        <w:ind w:firstLine="708"/>
        <w:jc w:val="both"/>
        <w:rPr>
          <w:rFonts w:ascii="Times New Roman" w:eastAsia="Times New Roman" w:hAnsi="Times New Roman" w:cs="Times New Roman"/>
          <w:sz w:val="28"/>
          <w:szCs w:val="28"/>
          <w:shd w:val="clear" w:color="auto" w:fill="FFFFFF"/>
        </w:rPr>
      </w:pPr>
      <w:r w:rsidRPr="00225E4F">
        <w:rPr>
          <w:rFonts w:ascii="Times New Roman" w:eastAsia="Times New Roman" w:hAnsi="Times New Roman" w:cs="Times New Roman"/>
          <w:sz w:val="28"/>
          <w:szCs w:val="28"/>
          <w:shd w:val="clear" w:color="auto" w:fill="FFFFFF"/>
        </w:rPr>
        <w:t>Робота над формуванням ритмо-інтонаційної виразності мовлення починається із залучення експресивних рухів і допоміжних засобів (відплескування, постукування ритму), потім проводиться з точки зору вокального мовлення, та, нарешті, у внутрішньо</w:t>
      </w:r>
      <w:r w:rsidR="00225E4F">
        <w:rPr>
          <w:rFonts w:ascii="Times New Roman" w:eastAsia="Times New Roman" w:hAnsi="Times New Roman" w:cs="Times New Roman"/>
          <w:sz w:val="28"/>
          <w:szCs w:val="28"/>
          <w:shd w:val="clear" w:color="auto" w:fill="FFFFFF"/>
        </w:rPr>
        <w:t xml:space="preserve">му плані на основі слухо-мовленнєвих </w:t>
      </w:r>
      <w:r w:rsidRPr="00225E4F">
        <w:rPr>
          <w:rFonts w:ascii="Times New Roman" w:eastAsia="Times New Roman" w:hAnsi="Times New Roman" w:cs="Times New Roman"/>
          <w:sz w:val="28"/>
          <w:szCs w:val="28"/>
          <w:shd w:val="clear" w:color="auto" w:fill="FFFFFF"/>
        </w:rPr>
        <w:t>уявлень [</w:t>
      </w:r>
      <w:r w:rsidRPr="00225E4F">
        <w:rPr>
          <w:rFonts w:ascii="Times New Roman" w:hAnsi="Times New Roman" w:cs="Times New Roman"/>
          <w:sz w:val="28"/>
          <w:szCs w:val="28"/>
        </w:rPr>
        <w:t>18</w:t>
      </w:r>
      <w:r w:rsidRPr="00225E4F">
        <w:rPr>
          <w:rFonts w:ascii="Times New Roman" w:eastAsia="Times New Roman" w:hAnsi="Times New Roman" w:cs="Times New Roman"/>
          <w:sz w:val="28"/>
          <w:szCs w:val="28"/>
          <w:shd w:val="clear" w:color="auto" w:fill="FFFFFF"/>
        </w:rPr>
        <w:t>].</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Зокрема, робота над ритмом проводиться в двох напрямах:</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 сприймання різних ритмічних структур;</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 відтворення різних ритмічних структур.</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Сприймання ритмічних структур передбачає такі види роботи:</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 прослухати ізольовані удари (II, III, ІІІІ). Визначити кількість ударів шляхом показу картки із записаними на ній відповідними ритмічними структурами (Гра «Теремок», впізнати кожну тваринку за кількістю ударів «Хто прийшов?»);</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 прослухати серії простих ударів (II, II; III, III; IIII, ІІІІ), визначити кількість ударів шляхом показу картки із записаними на ній відповідними серіями ритмічних структур;</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lastRenderedPageBreak/>
        <w:t>3) прослухати серії акцентованих ударів (ІІІІ; ІІI, IIІ). Визначити скільки і яких ударів були продемонстровані шляхом показу картки із записаними на ній відповідними серіями ритмічних структур.</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Відтворення ритмічних структур передбачає такі види роботи:</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 відстукати за наслідуванням (без опори або з опорою на зорове сприймання) запропоновані ізольовані удари;</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 відстукати за наслідуванням (без опори на зорове сприймання) запропоновані серії простих ударів;</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3) відстукати за наслідуванням (без опори або з опорою на зорове сприймання) серії акцентованих ударів;</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4) запис умовними знаками запропонованих для сприймання ударів і їх серії (прості та акцентовані);</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5) самостійно відтворити за поданою карткою удари і їх серії </w:t>
      </w:r>
      <w:r w:rsidRPr="00225E4F">
        <w:rPr>
          <w:rFonts w:ascii="Times New Roman" w:eastAsia="Times New Roman" w:hAnsi="Times New Roman" w:cs="Times New Roman"/>
          <w:sz w:val="28"/>
          <w:szCs w:val="28"/>
          <w:shd w:val="clear" w:color="auto" w:fill="FFFFFF"/>
        </w:rPr>
        <w:t>[</w:t>
      </w:r>
      <w:r w:rsidRPr="00225E4F">
        <w:rPr>
          <w:rFonts w:ascii="Times New Roman" w:hAnsi="Times New Roman" w:cs="Times New Roman"/>
          <w:sz w:val="28"/>
          <w:szCs w:val="28"/>
        </w:rPr>
        <w:t>18</w:t>
      </w:r>
      <w:r w:rsidRPr="00225E4F">
        <w:rPr>
          <w:rFonts w:ascii="Times New Roman" w:eastAsia="Times New Roman" w:hAnsi="Times New Roman" w:cs="Times New Roman"/>
          <w:sz w:val="28"/>
          <w:szCs w:val="28"/>
          <w:shd w:val="clear" w:color="auto" w:fill="FFFFFF"/>
        </w:rPr>
        <w:t>]</w:t>
      </w:r>
      <w:r w:rsidRPr="00225E4F">
        <w:rPr>
          <w:rFonts w:ascii="Times New Roman" w:eastAsia="Times New Roman" w:hAnsi="Times New Roman" w:cs="Times New Roman"/>
          <w:sz w:val="28"/>
          <w:szCs w:val="28"/>
        </w:rPr>
        <w:t>.</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Окрім цього, доцільно проводити роботи з відтворення ритму слова і фрази за допомогою ударів:</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 відтворення складових комбінацій: та – та; та – та; та – та – та; та – та – та; ту – та; ту – та; ту – та – то; ту – та – то; ка – па – та; ка – па – та; або відтворення ритму слова: рівного та акцентованого (з наголошенням складом): ма – ма; ма – ма; ма – ли – на, ма – ли – на;</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 відтворення ритмічної організації фрази в поєднанні з рухами (відстукування, відплескування):</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Іди, іди, дощику, </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Зварю тобі борщику. </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Ритмізація мовлення та регуляція його часових характеристик досягається під час ритмізації загальних рухів. Робота в цьому напрямі полягає в поетапному формуванні навички саморегуляції темпоритму загальних і артикуляційних рухів, а також лінгвістичної «продукції». Темп і ритм рухів і мовлення формуються засобами логопедичної ритміки.</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Робота над наголосом передбачає:</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t>розуміння та визначення місця виділеного звука у серії звуків;</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lastRenderedPageBreak/>
        <w:t>розуміння та визначення місця виділеного складу в слові;</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t>проговорювання слів із виділенням наголошеного складу;</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t xml:space="preserve">робота над логічним наголосом </w:t>
      </w:r>
      <w:r w:rsidRPr="00225E4F">
        <w:rPr>
          <w:sz w:val="28"/>
          <w:szCs w:val="28"/>
          <w:shd w:val="clear" w:color="auto" w:fill="FFFFFF"/>
          <w:lang w:val="uk-UA"/>
        </w:rPr>
        <w:t>[</w:t>
      </w:r>
      <w:r w:rsidRPr="00225E4F">
        <w:rPr>
          <w:sz w:val="28"/>
          <w:szCs w:val="28"/>
          <w:lang w:val="uk-UA"/>
        </w:rPr>
        <w:t>18</w:t>
      </w:r>
      <w:r w:rsidRPr="00225E4F">
        <w:rPr>
          <w:sz w:val="28"/>
          <w:szCs w:val="28"/>
          <w:shd w:val="clear" w:color="auto" w:fill="FFFFFF"/>
          <w:lang w:val="uk-UA"/>
        </w:rPr>
        <w:t>]</w:t>
      </w:r>
      <w:r w:rsidRPr="00225E4F">
        <w:rPr>
          <w:sz w:val="28"/>
          <w:szCs w:val="28"/>
          <w:lang w:val="uk-UA"/>
        </w:rPr>
        <w:t>.</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Дітям пропонують такі вправи: визначення місця виділеного звука у серії звуків; повторення за логопедом низки голосних звуків з виділенням одного з них; плавна вимова голосних звуків за наслідуванням і самостійно з виділенням одного з них; аналогічна робота на матеріалі складів, слів; проговорювання складів, слів, далі словосполучень, віршиків з їх відстукуванням; логічне виділення слів у реченнях за наслідуванням і самостійно, спираючись на запитання.</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Робота над мелодикою передбачає розвиток сили голосу та розвиток висоти голосу. Використовують такі вправи: визначення відстані звучання звукосполучень, слів, речень за силою голосу: близько (голосно) – далеко (тихо); відтворення звукокомплексів за наслідуванням та самостійно з різною силою голосу; для диференціації голосу за висотою пропонується розрізнення звуконаслідування дорослих тварин та їх дитинчат; самостійне відтворювання звукокомплексів, слів, речень із різною висотою і силою голосу; розігрування за ролями віршиків, казок (н</w:t>
      </w:r>
      <w:r w:rsidR="006A3438">
        <w:rPr>
          <w:rFonts w:ascii="Times New Roman" w:eastAsia="Times New Roman" w:hAnsi="Times New Roman" w:cs="Times New Roman"/>
          <w:sz w:val="28"/>
          <w:szCs w:val="28"/>
        </w:rPr>
        <w:t>априклад, «Сорока і ведмідь» М. </w:t>
      </w:r>
      <w:r w:rsidRPr="00225E4F">
        <w:rPr>
          <w:rFonts w:ascii="Times New Roman" w:eastAsia="Times New Roman" w:hAnsi="Times New Roman" w:cs="Times New Roman"/>
          <w:sz w:val="28"/>
          <w:szCs w:val="28"/>
        </w:rPr>
        <w:t>Сл</w:t>
      </w:r>
      <w:r w:rsidR="006A3438">
        <w:rPr>
          <w:rFonts w:ascii="Times New Roman" w:eastAsia="Times New Roman" w:hAnsi="Times New Roman" w:cs="Times New Roman"/>
          <w:sz w:val="28"/>
          <w:szCs w:val="28"/>
        </w:rPr>
        <w:t>адкова, «Козенята і вовк» К. Д. </w:t>
      </w:r>
      <w:r w:rsidRPr="00225E4F">
        <w:rPr>
          <w:rFonts w:ascii="Times New Roman" w:eastAsia="Times New Roman" w:hAnsi="Times New Roman" w:cs="Times New Roman"/>
          <w:sz w:val="28"/>
          <w:szCs w:val="28"/>
        </w:rPr>
        <w:t xml:space="preserve">Ушинського, казка «Три ведмеді») </w:t>
      </w:r>
      <w:r w:rsidRPr="00225E4F">
        <w:rPr>
          <w:rFonts w:ascii="Times New Roman" w:eastAsia="Times New Roman" w:hAnsi="Times New Roman" w:cs="Times New Roman"/>
          <w:sz w:val="28"/>
          <w:szCs w:val="28"/>
          <w:shd w:val="clear" w:color="auto" w:fill="FFFFFF"/>
        </w:rPr>
        <w:t>[</w:t>
      </w:r>
      <w:r w:rsidRPr="00225E4F">
        <w:rPr>
          <w:rFonts w:ascii="Times New Roman" w:eastAsia="Times New Roman" w:hAnsi="Times New Roman" w:cs="Times New Roman"/>
          <w:sz w:val="28"/>
          <w:szCs w:val="28"/>
        </w:rPr>
        <w:t>6</w:t>
      </w:r>
      <w:r w:rsidRPr="00225E4F">
        <w:rPr>
          <w:rFonts w:ascii="Times New Roman" w:eastAsia="Times New Roman" w:hAnsi="Times New Roman" w:cs="Times New Roman"/>
          <w:sz w:val="28"/>
          <w:szCs w:val="28"/>
          <w:shd w:val="clear" w:color="auto" w:fill="FFFFFF"/>
        </w:rPr>
        <w:t>, с. 185]</w:t>
      </w:r>
      <w:r w:rsidRPr="00225E4F">
        <w:rPr>
          <w:rFonts w:ascii="Times New Roman" w:eastAsia="Times New Roman" w:hAnsi="Times New Roman" w:cs="Times New Roman"/>
          <w:sz w:val="28"/>
          <w:szCs w:val="28"/>
        </w:rPr>
        <w:t>.</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Робота над темпом передбачає:</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t>надати дітям уявлення про темп мовлення;</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t>вправляти дітей у розрізненні швидкого, помірного та повільного темпу;</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t>вчити промовляти звукокомплекси, склади, слова, фрази в різному темпі за наслідуванням мовлення логопеда;</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t>вправляти дітей у вільній зміні темпу мовлення залежно від ситуації та змісту висловлювання.</w:t>
      </w:r>
    </w:p>
    <w:p w:rsidR="000012E9" w:rsidRPr="00225E4F" w:rsidRDefault="000012E9" w:rsidP="000012E9">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Робота над паузуванням передбачає:</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t>розвиток мовленнєвого дихання;</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t>формування в дітей уявлення про паузу;</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t>формування в дітей уміння використовувати паузи у відображеному мовленні;</w:t>
      </w:r>
    </w:p>
    <w:p w:rsidR="000012E9" w:rsidRPr="00225E4F" w:rsidRDefault="000012E9" w:rsidP="000012E9">
      <w:pPr>
        <w:pStyle w:val="ae"/>
        <w:numPr>
          <w:ilvl w:val="1"/>
          <w:numId w:val="30"/>
        </w:numPr>
        <w:tabs>
          <w:tab w:val="left" w:pos="1134"/>
        </w:tabs>
        <w:suppressAutoHyphens/>
        <w:spacing w:line="360" w:lineRule="auto"/>
        <w:ind w:left="0" w:firstLine="709"/>
        <w:jc w:val="both"/>
        <w:rPr>
          <w:sz w:val="28"/>
          <w:szCs w:val="28"/>
          <w:lang w:val="uk-UA"/>
        </w:rPr>
      </w:pPr>
      <w:r w:rsidRPr="00225E4F">
        <w:rPr>
          <w:sz w:val="28"/>
          <w:szCs w:val="28"/>
          <w:lang w:val="uk-UA"/>
        </w:rPr>
        <w:lastRenderedPageBreak/>
        <w:t>формування в дітей уміння самостійно використовувати паузи у мовленні [6, с. 186].</w:t>
      </w:r>
    </w:p>
    <w:p w:rsidR="00392B55" w:rsidRPr="00225E4F" w:rsidRDefault="000012E9" w:rsidP="000012E9">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sidRPr="00225E4F">
        <w:rPr>
          <w:rFonts w:ascii="Times New Roman" w:eastAsia="Times New Roman" w:hAnsi="Times New Roman" w:cs="Times New Roman"/>
          <w:sz w:val="28"/>
          <w:szCs w:val="28"/>
        </w:rPr>
        <w:t>Роботу над процесом паузування найпростіше починати на матеріалі віршів, оскільки кінець рядка співпадає із закінченням мовленнєвого видиху і оформленням паузи. Далі в якості мовленнєвого матеріалу використовують невеличкі діалоги, тексти для переказу. Діти повинні навчитися оформлювати паузу в кінці кожного речення.</w:t>
      </w:r>
    </w:p>
    <w:p w:rsidR="000012E9" w:rsidRPr="00225E4F" w:rsidRDefault="000012E9">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sidRPr="00225E4F">
        <w:rPr>
          <w:rFonts w:ascii="Times New Roman" w:eastAsia="Times New Roman" w:hAnsi="Times New Roman" w:cs="Times New Roman"/>
          <w:b/>
          <w:color w:val="000000"/>
          <w:sz w:val="28"/>
          <w:szCs w:val="28"/>
        </w:rPr>
        <w:t>Висновки до першого розділу</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Здійснено теоретичний аналіз спеціальної психолого–педагогічної літератури з проблеми дослідження</w:t>
      </w:r>
      <w:r w:rsidR="00616290" w:rsidRPr="00225E4F">
        <w:rPr>
          <w:rFonts w:ascii="Times New Roman" w:eastAsia="Times New Roman" w:hAnsi="Times New Roman" w:cs="Times New Roman"/>
          <w:color w:val="000000"/>
          <w:sz w:val="28"/>
          <w:szCs w:val="28"/>
        </w:rPr>
        <w:t>, який</w:t>
      </w:r>
      <w:r w:rsidRPr="00225E4F">
        <w:rPr>
          <w:rFonts w:ascii="Times New Roman" w:eastAsia="Times New Roman" w:hAnsi="Times New Roman" w:cs="Times New Roman"/>
          <w:color w:val="000000"/>
          <w:sz w:val="28"/>
          <w:szCs w:val="28"/>
        </w:rPr>
        <w:t xml:space="preserve"> засвідчив суттєву зацікавленість науковців питаннями формування ритмічної організації мовлення у дітей старшого дошкільного віку.</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 xml:space="preserve">Визначено, що ритм – це рівномірне чергування мозкових, моторних, сенсомоторних, звукових, мовленнєвих, зображальних елементів у відповідній послідовності. Він безпосередньо пов’язаний з мовленням і моторикою, тому мовленнєвий і моторний ритми функціонують як одне ціле та одночасно як самостійні складові. </w:t>
      </w:r>
    </w:p>
    <w:p w:rsidR="003F4BE7" w:rsidRPr="00225E4F" w:rsidRDefault="00011DBC">
      <w:pP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Ритм являє собою часову структуру, яка утворена за допомогою акцентів, пауз, поділу на відрізки, їх групування, співвідношень за тривалістю. Тому фізичним показником мовленнєвого висловлювання є плавність мовлення, яка зв’язується дослідниками з поняттям синтагми, об’єднаної смисловим та інтонаційним значенням.</w:t>
      </w:r>
    </w:p>
    <w:p w:rsidR="003F4BE7" w:rsidRPr="00225E4F" w:rsidRDefault="00011DBC">
      <w:pP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Виділяють декілька складових ритму. Основною властивістю ритму мовлення є його регулярність. Метричні ознаки ритму складають його «скелет», що відображається в метричних схемах (кількість і порядок наголошених і ненаголошених складів). Існують також неметричні ознаки ритму, які входять у поняття мелодики мовлення.</w:t>
      </w:r>
    </w:p>
    <w:p w:rsidR="003F4BE7" w:rsidRPr="00225E4F" w:rsidRDefault="00011DBC">
      <w:pP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 xml:space="preserve">Темпо-ритмічна організація усного мовлення є ядром, що об’єднує та координує всі компоненти усного мовлення, включаючи лексико-граматичну </w:t>
      </w:r>
      <w:r w:rsidRPr="00225E4F">
        <w:rPr>
          <w:rFonts w:ascii="Times New Roman" w:eastAsia="Times New Roman" w:hAnsi="Times New Roman" w:cs="Times New Roman"/>
          <w:color w:val="000000"/>
          <w:sz w:val="28"/>
          <w:szCs w:val="28"/>
        </w:rPr>
        <w:lastRenderedPageBreak/>
        <w:t>структуру, артикуляційно-дихальну програму та всю сукупність просодичних характеристик.</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Для дітей старшого дошкільного віку із ЗНМ характерні такі особливості розвитку фонетико-фонематичної сторони мовлення. Розвиток фонологічної сторони мовлення дитини відбувається в нерозривній взаємодії всіх структурних складових – звуковимовній (фонетичній), словниковій (лексичній), граматичній та інтонаційно-ритмічній.</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Темпо-ритмічна організація мовлення починає активно формуватися вже в ранньому віці і є основою для подальшого мовленнєвого розвитку в дошкільному віці. Відхилення в оволодінні мовленням ускладнюють спілкування з близькими дорослими, перешкоджають розвитку пізнавальних процесів, негативно впливають на формування самосвідомості. </w:t>
      </w:r>
    </w:p>
    <w:p w:rsidR="00392B55" w:rsidRPr="00225E4F" w:rsidRDefault="00011DBC" w:rsidP="00395AA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Попередній теоретичний аналіз став передумовою організації та проведення експериментального дослідження в його констатувальній та формувальній частинах.</w:t>
      </w:r>
      <w:r w:rsidR="00395AAE" w:rsidRPr="00225E4F">
        <w:rPr>
          <w:rFonts w:ascii="Times New Roman" w:eastAsia="Times New Roman" w:hAnsi="Times New Roman" w:cs="Times New Roman"/>
          <w:color w:val="000000"/>
          <w:sz w:val="28"/>
          <w:szCs w:val="28"/>
        </w:rPr>
        <w:br w:type="page"/>
      </w:r>
    </w:p>
    <w:p w:rsidR="003F4BE7" w:rsidRPr="00225E4F" w:rsidRDefault="00011DBC">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sidRPr="00225E4F">
        <w:rPr>
          <w:rFonts w:ascii="Times New Roman" w:eastAsia="Times New Roman" w:hAnsi="Times New Roman" w:cs="Times New Roman"/>
          <w:b/>
          <w:color w:val="000000"/>
          <w:sz w:val="28"/>
          <w:szCs w:val="28"/>
        </w:rPr>
        <w:lastRenderedPageBreak/>
        <w:t>Р</w:t>
      </w:r>
      <w:r w:rsidR="00225E4F">
        <w:rPr>
          <w:rFonts w:ascii="Times New Roman" w:eastAsia="Times New Roman" w:hAnsi="Times New Roman" w:cs="Times New Roman"/>
          <w:b/>
          <w:color w:val="000000"/>
          <w:sz w:val="28"/>
          <w:szCs w:val="28"/>
        </w:rPr>
        <w:t>ОЗДІЛ 2</w:t>
      </w:r>
    </w:p>
    <w:p w:rsidR="003F4BE7" w:rsidRPr="00225E4F" w:rsidRDefault="00011DBC">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sidRPr="00225E4F">
        <w:rPr>
          <w:rFonts w:ascii="Times New Roman" w:eastAsia="Times New Roman" w:hAnsi="Times New Roman" w:cs="Times New Roman"/>
          <w:b/>
          <w:color w:val="000000"/>
          <w:sz w:val="28"/>
          <w:szCs w:val="28"/>
        </w:rPr>
        <w:t>ДОСЛІДЖЕННЯ СТАНУ СФОРМОВАНОСТІ РИТМІЧНОЇ ОРГАНІЗАЦІЇ МОВЛЕННЯ У ДІТЕЙ СТАРШОГО ДОШКІЛЬНОГО ВІКУ ІЗ ЗАГАЛЬНИМ НЕДОРОЗВИТКОМ МОВЛЕННЯ</w:t>
      </w:r>
    </w:p>
    <w:p w:rsidR="003F4BE7" w:rsidRPr="00225E4F" w:rsidRDefault="003F4BE7">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p>
    <w:p w:rsidR="003F4BE7" w:rsidRPr="00225E4F" w:rsidRDefault="00011DBC" w:rsidP="00395AAE">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sidRPr="00225E4F">
        <w:rPr>
          <w:rFonts w:ascii="Times New Roman" w:eastAsia="Times New Roman" w:hAnsi="Times New Roman" w:cs="Times New Roman"/>
          <w:b/>
          <w:color w:val="000000"/>
          <w:sz w:val="28"/>
          <w:szCs w:val="28"/>
        </w:rPr>
        <w:t>2.1. Організація та методика проведення констатувального етапу дослідження</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Аналіз літературних даних дає підставу стверджувати, що незважаючи на інтерес до проблеми формування ритмічної організації мовлення, наявність різноманітних наукових досліджень і методичних розробок, що так чи інакше торкаються нашого питання, до теперішнього часу не склалося цілісного бачення щодо засобів формування ритмічної організації мовлення у дітей із ЗНМ.</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Ми припускаємо, що ритмічна організація мовлення у дітей старшого дошкільного віку із ЗНМ формується специфічно, з особливостями. Для перевірки гіпотези було проведено експериментальне констатувальне дослідження.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sz w:val="28"/>
          <w:szCs w:val="28"/>
        </w:rPr>
        <w:t>Мета</w:t>
      </w:r>
      <w:r w:rsidRPr="00225E4F">
        <w:rPr>
          <w:rFonts w:ascii="Times New Roman" w:eastAsia="Times New Roman" w:hAnsi="Times New Roman" w:cs="Times New Roman"/>
          <w:sz w:val="28"/>
          <w:szCs w:val="28"/>
        </w:rPr>
        <w:t xml:space="preserve"> констатувального дослідження - виявлення стану сформованості ритмічної організації мовлення у дітей старшого дошкільного віку із загальним недорозвитком мовлення.</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sz w:val="28"/>
          <w:szCs w:val="28"/>
        </w:rPr>
        <w:t>Завдання</w:t>
      </w:r>
      <w:r w:rsidRPr="00225E4F">
        <w:rPr>
          <w:rFonts w:ascii="Times New Roman" w:eastAsia="Times New Roman" w:hAnsi="Times New Roman" w:cs="Times New Roman"/>
          <w:sz w:val="28"/>
          <w:szCs w:val="28"/>
        </w:rPr>
        <w:t xml:space="preserve"> констатувального етапу експерименту:</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 Емпірично дослідити стан сформованості ритмічної організації мовлення у дітей старшого дошкільного віку із нормотиповим розвитком та із ЗНМ.</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 Визначити рівень сформованості ритмічної організації мовлення окреслених груп дітей.</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3. Виявити особливості сформованості ритмічної організації мовлення у дітей старшого дошкільного віку із ЗНМ в порівнянні з дітьми з типовим рівнем мовленнєвого розвитку.</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Експериментальне дослідження проводилося з дітьми старшого дошкільного віку на базі закладу дошкільного освіти № 485 (комбінованого типу) для дітей з порушеннями мовлення Дніпровського району міста Києва. Вибірку становили дві </w:t>
      </w:r>
      <w:r w:rsidRPr="00225E4F">
        <w:rPr>
          <w:rFonts w:ascii="Times New Roman" w:eastAsia="Times New Roman" w:hAnsi="Times New Roman" w:cs="Times New Roman"/>
          <w:sz w:val="28"/>
          <w:szCs w:val="28"/>
        </w:rPr>
        <w:lastRenderedPageBreak/>
        <w:t>групи: діти старшого дошкільного віку із загальним недорозвитком мовлення (15 дітей) та типовим розвитком (15 дітей).</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Для реалізації окреслених завдань на основі теоретичного аналізу науково-методичної літератури було проведено констатувальний експеримент із використанням діагностичних методик О. Лурії, Ю. Філатової, Н. Гончарової, Л. Медніковою, Є. Прокопенко, які було адаптовано та модифіковано з урахуванням специфіки досліджуваної категорії дітей [13].</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У дослідженні було використано ритмічні немовленнєві серії, до складу яких входили як і прості (чергування невеликої кількості ударів з короткими і довгими проміжками), так і більш складні серії, що відповідали ритмічним малюнкам. Вивчення особливостей сприймання та відтворення ритму здійснювалося як з мовленнєвим супроводом так і без нього.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Блок І. Сприймання та відтворення немовленнєвих ритмічних малюнків</w:t>
      </w:r>
      <w:r w:rsidRPr="00225E4F">
        <w:rPr>
          <w:rFonts w:ascii="Times New Roman" w:eastAsia="Times New Roman" w:hAnsi="Times New Roman" w:cs="Times New Roman"/>
          <w:sz w:val="28"/>
          <w:szCs w:val="28"/>
        </w:rPr>
        <w:t xml:space="preserve">. Дитині пропонувалися прослухати та відтворити серію ритмічних ударів, розділених довгими та короткими паузами. </w:t>
      </w:r>
      <w:r w:rsidR="00616290" w:rsidRPr="00225E4F">
        <w:rPr>
          <w:rFonts w:ascii="Times New Roman" w:hAnsi="Times New Roman" w:cs="Times New Roman"/>
          <w:sz w:val="28"/>
          <w:szCs w:val="28"/>
        </w:rPr>
        <w:t>Тривалість ритмічних ударів у часі поступово подовжували  та ускладнювали за структурою.</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Завдання 1.</w:t>
      </w:r>
      <w:r w:rsidRPr="00225E4F">
        <w:rPr>
          <w:rFonts w:ascii="Times New Roman" w:eastAsia="Times New Roman" w:hAnsi="Times New Roman" w:cs="Times New Roman"/>
          <w:sz w:val="28"/>
          <w:szCs w:val="28"/>
        </w:rPr>
        <w:t xml:space="preserve"> Відтворення найпростіших ритмічних малюнків, заснованих на рівномірному повторі (ІІІ, ІІІІ), ритмі «підсумуванні» (ІІ І, ІІІ І), ритмі «дроблення» (І ІІ, І ІІІ).</w:t>
      </w:r>
    </w:p>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t xml:space="preserve">Завдання 1.1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Інструкція</w:t>
      </w:r>
      <w:r w:rsidRPr="00225E4F">
        <w:rPr>
          <w:rFonts w:ascii="Times New Roman" w:eastAsia="Times New Roman" w:hAnsi="Times New Roman" w:cs="Times New Roman"/>
          <w:sz w:val="28"/>
          <w:szCs w:val="28"/>
        </w:rPr>
        <w:t>: «Послухай уважно, як я буду відстукувати ритм. Запам’ятай його і відстукай так само» (зорове сприймання ритмів).</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вступних завдань:</w:t>
      </w:r>
    </w:p>
    <w:tbl>
      <w:tblPr>
        <w:tblStyle w:val="afc"/>
        <w:tblW w:w="467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gridCol w:w="1559"/>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c>
          <w:tcPr>
            <w:tcW w:w="1559"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w:t>
            </w:r>
          </w:p>
        </w:tc>
      </w:tr>
    </w:tbl>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основних завдань:</w:t>
      </w:r>
    </w:p>
    <w:tbl>
      <w:tblPr>
        <w:tblStyle w:val="afd"/>
        <w:tblW w:w="467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gridCol w:w="1559"/>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c>
          <w:tcPr>
            <w:tcW w:w="1559"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w:t>
            </w:r>
          </w:p>
        </w:tc>
      </w:tr>
    </w:tbl>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t>Завдання 1.2</w:t>
      </w:r>
    </w:p>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t xml:space="preserve">Інструкція: </w:t>
      </w:r>
      <w:r w:rsidRPr="00225E4F">
        <w:rPr>
          <w:rFonts w:ascii="Times New Roman" w:eastAsia="Times New Roman" w:hAnsi="Times New Roman" w:cs="Times New Roman"/>
          <w:b/>
          <w:sz w:val="28"/>
          <w:szCs w:val="28"/>
        </w:rPr>
        <w:t>«</w:t>
      </w:r>
      <w:r w:rsidRPr="00225E4F">
        <w:rPr>
          <w:rFonts w:ascii="Times New Roman" w:eastAsia="Times New Roman" w:hAnsi="Times New Roman" w:cs="Times New Roman"/>
          <w:sz w:val="28"/>
          <w:szCs w:val="28"/>
        </w:rPr>
        <w:t>Заплющ очі,</w:t>
      </w:r>
      <w:r w:rsidRPr="00225E4F">
        <w:rPr>
          <w:rFonts w:ascii="Times New Roman" w:eastAsia="Times New Roman" w:hAnsi="Times New Roman" w:cs="Times New Roman"/>
          <w:b/>
          <w:sz w:val="28"/>
          <w:szCs w:val="28"/>
        </w:rPr>
        <w:t xml:space="preserve"> </w:t>
      </w:r>
      <w:r w:rsidRPr="00225E4F">
        <w:rPr>
          <w:rFonts w:ascii="Times New Roman" w:eastAsia="Times New Roman" w:hAnsi="Times New Roman" w:cs="Times New Roman"/>
          <w:sz w:val="28"/>
          <w:szCs w:val="28"/>
        </w:rPr>
        <w:t>послухай уважно, як я буду відстукувати ритм. Запам’ятай його і відстукай так само» (слухове сприймання ритмів).</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lastRenderedPageBreak/>
        <w:t>Зразки вступних завдань:</w:t>
      </w:r>
    </w:p>
    <w:tbl>
      <w:tblPr>
        <w:tblStyle w:val="afe"/>
        <w:tblW w:w="467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gridCol w:w="1559"/>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c>
          <w:tcPr>
            <w:tcW w:w="1559"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w:t>
            </w:r>
          </w:p>
        </w:tc>
      </w:tr>
    </w:tbl>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основних завдань:</w:t>
      </w:r>
    </w:p>
    <w:tbl>
      <w:tblPr>
        <w:tblStyle w:val="aff"/>
        <w:tblW w:w="467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gridCol w:w="1559"/>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c>
          <w:tcPr>
            <w:tcW w:w="1559"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w:t>
            </w:r>
          </w:p>
        </w:tc>
      </w:tr>
    </w:tbl>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t>Завдання 1.3</w:t>
      </w:r>
    </w:p>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t xml:space="preserve">Інструкція: </w:t>
      </w:r>
      <w:r w:rsidRPr="00225E4F">
        <w:rPr>
          <w:rFonts w:ascii="Times New Roman" w:eastAsia="Times New Roman" w:hAnsi="Times New Roman" w:cs="Times New Roman"/>
          <w:sz w:val="28"/>
          <w:szCs w:val="28"/>
        </w:rPr>
        <w:t>«Подивись уважно і постукай стільки разів, скільки паличок намальовано» (зорово-просторове сприймання ритмів).</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вступних завдань:</w:t>
      </w:r>
    </w:p>
    <w:tbl>
      <w:tblPr>
        <w:tblStyle w:val="aff0"/>
        <w:tblW w:w="467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gridCol w:w="1559"/>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c>
          <w:tcPr>
            <w:tcW w:w="1559"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w:t>
            </w:r>
          </w:p>
        </w:tc>
      </w:tr>
    </w:tbl>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основних завдань:</w:t>
      </w:r>
    </w:p>
    <w:tbl>
      <w:tblPr>
        <w:tblStyle w:val="aff1"/>
        <w:tblW w:w="467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gridCol w:w="1559"/>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c>
          <w:tcPr>
            <w:tcW w:w="1559"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w:t>
            </w:r>
          </w:p>
        </w:tc>
      </w:tr>
    </w:tbl>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Завдання 2.</w:t>
      </w:r>
      <w:r w:rsidRPr="00225E4F">
        <w:rPr>
          <w:rFonts w:ascii="Times New Roman" w:eastAsia="Times New Roman" w:hAnsi="Times New Roman" w:cs="Times New Roman"/>
          <w:sz w:val="28"/>
          <w:szCs w:val="28"/>
        </w:rPr>
        <w:t xml:space="preserve"> Відтворення </w:t>
      </w:r>
      <w:r w:rsidRPr="00225E4F">
        <w:rPr>
          <w:rFonts w:ascii="Times New Roman" w:eastAsia="Times New Roman" w:hAnsi="Times New Roman" w:cs="Times New Roman"/>
          <w:b/>
          <w:sz w:val="28"/>
          <w:szCs w:val="28"/>
        </w:rPr>
        <w:t>акцентованих</w:t>
      </w:r>
      <w:r w:rsidRPr="00225E4F">
        <w:rPr>
          <w:rFonts w:ascii="Times New Roman" w:eastAsia="Times New Roman" w:hAnsi="Times New Roman" w:cs="Times New Roman"/>
          <w:sz w:val="28"/>
          <w:szCs w:val="28"/>
        </w:rPr>
        <w:t xml:space="preserve"> немовленнєвих ритмічних малюнків в різних послідовностях (ІІ І, І ІІ, ІІ ІІ, ІІІ І, ІІ І ІІ).</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Завдання 2.1</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Інструкція</w:t>
      </w:r>
      <w:r w:rsidRPr="00225E4F">
        <w:rPr>
          <w:rFonts w:ascii="Times New Roman" w:eastAsia="Times New Roman" w:hAnsi="Times New Roman" w:cs="Times New Roman"/>
          <w:sz w:val="28"/>
          <w:szCs w:val="28"/>
        </w:rPr>
        <w:t>: «Послухай уважно, як я буду відстукувати, а потім повтори так само» (зорове сприймання ритмів).</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вступних завдань:</w:t>
      </w:r>
    </w:p>
    <w:tbl>
      <w:tblPr>
        <w:tblStyle w:val="aff2"/>
        <w:tblW w:w="311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r>
    </w:tbl>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основних завдань:</w:t>
      </w:r>
    </w:p>
    <w:tbl>
      <w:tblPr>
        <w:tblStyle w:val="aff3"/>
        <w:tblW w:w="467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gridCol w:w="1559"/>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c>
          <w:tcPr>
            <w:tcW w:w="1559"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 //</w:t>
            </w:r>
          </w:p>
        </w:tc>
      </w:tr>
    </w:tbl>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t>Завдання 2.2</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Інструкція:</w:t>
      </w:r>
      <w:r w:rsidRPr="00225E4F">
        <w:rPr>
          <w:rFonts w:ascii="Times New Roman" w:eastAsia="Times New Roman" w:hAnsi="Times New Roman" w:cs="Times New Roman"/>
          <w:i/>
          <w:sz w:val="28"/>
          <w:szCs w:val="28"/>
        </w:rPr>
        <w:t xml:space="preserve"> </w:t>
      </w:r>
      <w:r w:rsidRPr="00225E4F">
        <w:rPr>
          <w:rFonts w:ascii="Times New Roman" w:eastAsia="Times New Roman" w:hAnsi="Times New Roman" w:cs="Times New Roman"/>
          <w:sz w:val="28"/>
          <w:szCs w:val="28"/>
        </w:rPr>
        <w:t>«Заплющ очі, послухай уважно, як я буду відстукувати, а потім повтори так само» (слухове сприймання ритмів).</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вступних завдань:</w:t>
      </w:r>
    </w:p>
    <w:tbl>
      <w:tblPr>
        <w:tblStyle w:val="aff4"/>
        <w:tblW w:w="467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gridCol w:w="1559"/>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c>
          <w:tcPr>
            <w:tcW w:w="1559"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w:t>
            </w:r>
          </w:p>
        </w:tc>
      </w:tr>
    </w:tbl>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основних завдань:</w:t>
      </w:r>
    </w:p>
    <w:tbl>
      <w:tblPr>
        <w:tblStyle w:val="aff5"/>
        <w:tblW w:w="467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gridCol w:w="1559"/>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c>
          <w:tcPr>
            <w:tcW w:w="1559"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w:t>
            </w:r>
          </w:p>
        </w:tc>
      </w:tr>
    </w:tbl>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lastRenderedPageBreak/>
        <w:t>Завдання 2.3</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Інструкція:</w:t>
      </w:r>
      <w:r w:rsidRPr="00225E4F">
        <w:rPr>
          <w:rFonts w:ascii="Times New Roman" w:eastAsia="Times New Roman" w:hAnsi="Times New Roman" w:cs="Times New Roman"/>
          <w:i/>
          <w:sz w:val="28"/>
          <w:szCs w:val="28"/>
        </w:rPr>
        <w:t xml:space="preserve"> </w:t>
      </w:r>
      <w:r w:rsidRPr="00225E4F">
        <w:rPr>
          <w:rFonts w:ascii="Times New Roman" w:eastAsia="Times New Roman" w:hAnsi="Times New Roman" w:cs="Times New Roman"/>
          <w:sz w:val="28"/>
          <w:szCs w:val="28"/>
        </w:rPr>
        <w:t>«Послухай уважно, як я буду відстукувати, а</w:t>
      </w:r>
      <w:r w:rsidR="00616290" w:rsidRPr="00225E4F">
        <w:rPr>
          <w:rFonts w:ascii="Times New Roman" w:eastAsia="Times New Roman" w:hAnsi="Times New Roman" w:cs="Times New Roman"/>
          <w:sz w:val="28"/>
          <w:szCs w:val="28"/>
        </w:rPr>
        <w:t xml:space="preserve"> потім повтори так само» (слухо</w:t>
      </w:r>
      <w:r w:rsidRPr="00225E4F">
        <w:rPr>
          <w:rFonts w:ascii="Times New Roman" w:eastAsia="Times New Roman" w:hAnsi="Times New Roman" w:cs="Times New Roman"/>
          <w:sz w:val="28"/>
          <w:szCs w:val="28"/>
        </w:rPr>
        <w:t>-просторове сприймання ритмів).</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вступних завдань:</w:t>
      </w:r>
    </w:p>
    <w:tbl>
      <w:tblPr>
        <w:tblStyle w:val="aff6"/>
        <w:tblW w:w="467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gridCol w:w="1559"/>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c>
          <w:tcPr>
            <w:tcW w:w="1559"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w:t>
            </w:r>
          </w:p>
        </w:tc>
      </w:tr>
    </w:tbl>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основних завдань:</w:t>
      </w:r>
    </w:p>
    <w:tbl>
      <w:tblPr>
        <w:tblStyle w:val="aff7"/>
        <w:tblW w:w="467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gridCol w:w="1559"/>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w:t>
            </w:r>
          </w:p>
        </w:tc>
        <w:tc>
          <w:tcPr>
            <w:tcW w:w="1559"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w:t>
            </w:r>
          </w:p>
        </w:tc>
      </w:tr>
    </w:tbl>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t xml:space="preserve">Завдання 3. </w:t>
      </w:r>
      <w:r w:rsidRPr="00225E4F">
        <w:rPr>
          <w:rFonts w:ascii="Times New Roman" w:eastAsia="Times New Roman" w:hAnsi="Times New Roman" w:cs="Times New Roman"/>
          <w:color w:val="1A132A"/>
          <w:sz w:val="28"/>
          <w:szCs w:val="28"/>
          <w:highlight w:val="white"/>
        </w:rPr>
        <w:t>Моторні відповіді на звукові ритмічні малюнки.</w:t>
      </w:r>
    </w:p>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t xml:space="preserve">Інструкція: </w:t>
      </w:r>
      <w:r w:rsidRPr="00225E4F">
        <w:rPr>
          <w:rFonts w:ascii="Times New Roman" w:eastAsia="Times New Roman" w:hAnsi="Times New Roman" w:cs="Times New Roman"/>
          <w:sz w:val="28"/>
          <w:szCs w:val="28"/>
        </w:rPr>
        <w:t>«Послухай уважно, як я буду відстукувати ритм олівцем по столу. Запам'ятай цей ритм і простукай так само».</w:t>
      </w:r>
    </w:p>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i/>
          <w:color w:val="000000"/>
          <w:sz w:val="28"/>
          <w:szCs w:val="28"/>
        </w:rPr>
      </w:pPr>
      <w:r w:rsidRPr="00225E4F">
        <w:rPr>
          <w:rFonts w:ascii="Times New Roman" w:eastAsia="Times New Roman" w:hAnsi="Times New Roman" w:cs="Times New Roman"/>
          <w:i/>
          <w:color w:val="000000"/>
          <w:sz w:val="28"/>
          <w:szCs w:val="28"/>
        </w:rPr>
        <w:t>Тренувальні завдання:</w:t>
      </w:r>
    </w:p>
    <w:tbl>
      <w:tblPr>
        <w:tblStyle w:val="aff8"/>
        <w:tblW w:w="155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555"/>
      </w:tblGrid>
      <w:tr w:rsidR="003F4BE7" w:rsidRPr="00225E4F">
        <w:trPr>
          <w:jc w:val="center"/>
        </w:trPr>
        <w:tc>
          <w:tcPr>
            <w:tcW w:w="1555" w:type="dxa"/>
          </w:tcPr>
          <w:p w:rsidR="003F4BE7" w:rsidRPr="00225E4F" w:rsidRDefault="00011DB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А) /       /</w:t>
            </w:r>
          </w:p>
        </w:tc>
      </w:tr>
      <w:tr w:rsidR="003F4BE7" w:rsidRPr="00225E4F">
        <w:trPr>
          <w:jc w:val="center"/>
        </w:trPr>
        <w:tc>
          <w:tcPr>
            <w:tcW w:w="1555" w:type="dxa"/>
          </w:tcPr>
          <w:p w:rsidR="003F4BE7" w:rsidRPr="00225E4F" w:rsidRDefault="00011DB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 xml:space="preserve">Б) /    /  </w:t>
            </w:r>
          </w:p>
        </w:tc>
      </w:tr>
      <w:tr w:rsidR="003F4BE7" w:rsidRPr="00225E4F">
        <w:trPr>
          <w:jc w:val="center"/>
        </w:trPr>
        <w:tc>
          <w:tcPr>
            <w:tcW w:w="1555" w:type="dxa"/>
          </w:tcPr>
          <w:p w:rsidR="003F4BE7" w:rsidRPr="00225E4F" w:rsidRDefault="00011DB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В) /      //</w:t>
            </w:r>
          </w:p>
        </w:tc>
      </w:tr>
    </w:tbl>
    <w:p w:rsidR="003F4BE7" w:rsidRPr="00225E4F" w:rsidRDefault="00011DBC">
      <w:pPr>
        <w:pBdr>
          <w:top w:val="nil"/>
          <w:left w:val="nil"/>
          <w:bottom w:val="nil"/>
          <w:right w:val="nil"/>
          <w:between w:val="nil"/>
        </w:pBdr>
        <w:spacing w:after="0" w:line="360" w:lineRule="auto"/>
        <w:ind w:firstLine="709"/>
        <w:jc w:val="both"/>
        <w:rPr>
          <w:rFonts w:ascii="Times New Roman" w:eastAsia="Times New Roman" w:hAnsi="Times New Roman" w:cs="Times New Roman"/>
          <w:i/>
          <w:color w:val="000000"/>
          <w:sz w:val="28"/>
          <w:szCs w:val="28"/>
        </w:rPr>
      </w:pPr>
      <w:r w:rsidRPr="00225E4F">
        <w:rPr>
          <w:rFonts w:ascii="Times New Roman" w:eastAsia="Times New Roman" w:hAnsi="Times New Roman" w:cs="Times New Roman"/>
          <w:i/>
          <w:color w:val="000000"/>
          <w:sz w:val="28"/>
          <w:szCs w:val="28"/>
        </w:rPr>
        <w:t>Основні завдання:</w:t>
      </w:r>
    </w:p>
    <w:tbl>
      <w:tblPr>
        <w:tblStyle w:val="aff9"/>
        <w:tblW w:w="240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405"/>
      </w:tblGrid>
      <w:tr w:rsidR="003F4BE7" w:rsidRPr="00225E4F">
        <w:trPr>
          <w:jc w:val="center"/>
        </w:trPr>
        <w:tc>
          <w:tcPr>
            <w:tcW w:w="2405" w:type="dxa"/>
          </w:tcPr>
          <w:p w:rsidR="003F4BE7" w:rsidRPr="00225E4F" w:rsidRDefault="00011DBC">
            <w:pPr>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 /      /</w:t>
            </w:r>
          </w:p>
        </w:tc>
      </w:tr>
      <w:tr w:rsidR="003F4BE7" w:rsidRPr="00225E4F">
        <w:trPr>
          <w:jc w:val="center"/>
        </w:trPr>
        <w:tc>
          <w:tcPr>
            <w:tcW w:w="2405" w:type="dxa"/>
          </w:tcPr>
          <w:p w:rsidR="003F4BE7" w:rsidRPr="00225E4F" w:rsidRDefault="00011DBC">
            <w:pPr>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     / /      /</w:t>
            </w:r>
          </w:p>
        </w:tc>
      </w:tr>
      <w:tr w:rsidR="003F4BE7" w:rsidRPr="00225E4F">
        <w:trPr>
          <w:jc w:val="center"/>
        </w:trPr>
        <w:tc>
          <w:tcPr>
            <w:tcW w:w="2405" w:type="dxa"/>
          </w:tcPr>
          <w:p w:rsidR="003F4BE7" w:rsidRPr="00225E4F" w:rsidRDefault="00011DBC">
            <w:pPr>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 / /       /</w:t>
            </w:r>
          </w:p>
        </w:tc>
      </w:tr>
      <w:tr w:rsidR="003F4BE7" w:rsidRPr="00225E4F">
        <w:trPr>
          <w:jc w:val="center"/>
        </w:trPr>
        <w:tc>
          <w:tcPr>
            <w:tcW w:w="2405" w:type="dxa"/>
          </w:tcPr>
          <w:p w:rsidR="003F4BE7" w:rsidRPr="00225E4F" w:rsidRDefault="00011DBC">
            <w:pPr>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Г) /     / / /      /</w:t>
            </w:r>
          </w:p>
        </w:tc>
      </w:tr>
      <w:tr w:rsidR="003F4BE7" w:rsidRPr="00225E4F">
        <w:trPr>
          <w:jc w:val="center"/>
        </w:trPr>
        <w:tc>
          <w:tcPr>
            <w:tcW w:w="2405" w:type="dxa"/>
          </w:tcPr>
          <w:p w:rsidR="003F4BE7" w:rsidRPr="00225E4F" w:rsidRDefault="00011DB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Д) /    / / /     / / /     /</w:t>
            </w:r>
          </w:p>
        </w:tc>
      </w:tr>
      <w:tr w:rsidR="003F4BE7" w:rsidRPr="00225E4F">
        <w:trPr>
          <w:jc w:val="center"/>
        </w:trPr>
        <w:tc>
          <w:tcPr>
            <w:tcW w:w="2405" w:type="dxa"/>
          </w:tcPr>
          <w:p w:rsidR="003F4BE7" w:rsidRPr="00225E4F" w:rsidRDefault="00011DB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Е) / /    /     / /     /</w:t>
            </w:r>
          </w:p>
        </w:tc>
      </w:tr>
    </w:tbl>
    <w:p w:rsidR="003F4BE7" w:rsidRPr="00225E4F" w:rsidRDefault="003F4BE7">
      <w:pPr>
        <w:spacing w:after="0" w:line="360" w:lineRule="auto"/>
        <w:ind w:firstLine="709"/>
        <w:rPr>
          <w:rFonts w:ascii="Times New Roman" w:eastAsia="Times New Roman" w:hAnsi="Times New Roman" w:cs="Times New Roman"/>
          <w:i/>
          <w:sz w:val="28"/>
          <w:szCs w:val="28"/>
        </w:rPr>
      </w:pPr>
    </w:p>
    <w:p w:rsidR="00BE47EF" w:rsidRPr="00225E4F" w:rsidRDefault="00BE47EF">
      <w:pPr>
        <w:spacing w:after="0" w:line="360" w:lineRule="auto"/>
        <w:ind w:firstLine="709"/>
        <w:rPr>
          <w:rFonts w:ascii="Times New Roman" w:eastAsia="Times New Roman" w:hAnsi="Times New Roman" w:cs="Times New Roman"/>
          <w:i/>
          <w:sz w:val="28"/>
          <w:szCs w:val="28"/>
        </w:rPr>
      </w:pPr>
    </w:p>
    <w:p w:rsidR="00BE47EF" w:rsidRPr="00225E4F" w:rsidRDefault="00BE47EF">
      <w:pPr>
        <w:spacing w:after="0" w:line="360" w:lineRule="auto"/>
        <w:ind w:firstLine="709"/>
        <w:rPr>
          <w:rFonts w:ascii="Times New Roman" w:eastAsia="Times New Roman" w:hAnsi="Times New Roman" w:cs="Times New Roman"/>
          <w:i/>
          <w:sz w:val="28"/>
          <w:szCs w:val="28"/>
        </w:rPr>
      </w:pPr>
    </w:p>
    <w:p w:rsidR="00BE47EF" w:rsidRPr="00225E4F" w:rsidRDefault="00BE47EF">
      <w:pPr>
        <w:spacing w:after="0" w:line="360" w:lineRule="auto"/>
        <w:ind w:firstLine="709"/>
        <w:rPr>
          <w:rFonts w:ascii="Times New Roman" w:eastAsia="Times New Roman" w:hAnsi="Times New Roman" w:cs="Times New Roman"/>
          <w:i/>
          <w:sz w:val="28"/>
          <w:szCs w:val="28"/>
        </w:rPr>
      </w:pPr>
    </w:p>
    <w:p w:rsidR="00BE47EF" w:rsidRPr="00225E4F" w:rsidRDefault="00BE47EF">
      <w:pPr>
        <w:spacing w:after="0" w:line="360" w:lineRule="auto"/>
        <w:ind w:firstLine="709"/>
        <w:rPr>
          <w:rFonts w:ascii="Times New Roman" w:eastAsia="Times New Roman" w:hAnsi="Times New Roman" w:cs="Times New Roman"/>
          <w:i/>
          <w:sz w:val="28"/>
          <w:szCs w:val="28"/>
        </w:rPr>
      </w:pPr>
    </w:p>
    <w:p w:rsidR="00BE47EF" w:rsidRPr="00225E4F" w:rsidRDefault="00BE47EF">
      <w:pPr>
        <w:spacing w:after="0" w:line="360" w:lineRule="auto"/>
        <w:ind w:firstLine="709"/>
        <w:rPr>
          <w:rFonts w:ascii="Times New Roman" w:eastAsia="Times New Roman" w:hAnsi="Times New Roman" w:cs="Times New Roman"/>
          <w:i/>
          <w:sz w:val="28"/>
          <w:szCs w:val="28"/>
        </w:rPr>
      </w:pPr>
    </w:p>
    <w:p w:rsidR="00BE47EF" w:rsidRPr="00225E4F" w:rsidRDefault="00BE47EF">
      <w:pPr>
        <w:spacing w:after="0" w:line="360" w:lineRule="auto"/>
        <w:ind w:firstLine="709"/>
        <w:rPr>
          <w:rFonts w:ascii="Times New Roman" w:eastAsia="Times New Roman" w:hAnsi="Times New Roman" w:cs="Times New Roman"/>
          <w:i/>
          <w:sz w:val="28"/>
          <w:szCs w:val="28"/>
        </w:rPr>
      </w:pPr>
    </w:p>
    <w:p w:rsidR="00BE47EF" w:rsidRPr="00225E4F" w:rsidRDefault="00BE47EF">
      <w:pPr>
        <w:spacing w:after="0" w:line="360" w:lineRule="auto"/>
        <w:ind w:firstLine="709"/>
        <w:rPr>
          <w:rFonts w:ascii="Times New Roman" w:eastAsia="Times New Roman" w:hAnsi="Times New Roman" w:cs="Times New Roman"/>
          <w:i/>
          <w:sz w:val="28"/>
          <w:szCs w:val="28"/>
        </w:rPr>
      </w:pPr>
    </w:p>
    <w:p w:rsidR="00BE47EF" w:rsidRPr="00225E4F" w:rsidRDefault="00BE47EF">
      <w:pPr>
        <w:spacing w:after="0" w:line="360" w:lineRule="auto"/>
        <w:ind w:firstLine="709"/>
        <w:rPr>
          <w:rFonts w:ascii="Times New Roman" w:eastAsia="Times New Roman" w:hAnsi="Times New Roman" w:cs="Times New Roman"/>
          <w:i/>
          <w:sz w:val="28"/>
          <w:szCs w:val="28"/>
        </w:rPr>
      </w:pPr>
    </w:p>
    <w:p w:rsidR="00BE47EF" w:rsidRPr="00225E4F" w:rsidRDefault="00BE47EF">
      <w:pPr>
        <w:spacing w:after="0" w:line="360" w:lineRule="auto"/>
        <w:ind w:firstLine="709"/>
        <w:rPr>
          <w:rFonts w:ascii="Times New Roman" w:eastAsia="Times New Roman" w:hAnsi="Times New Roman" w:cs="Times New Roman"/>
          <w:i/>
          <w:sz w:val="28"/>
          <w:szCs w:val="28"/>
        </w:rPr>
      </w:pPr>
    </w:p>
    <w:p w:rsidR="003F4BE7" w:rsidRPr="00225E4F" w:rsidRDefault="00061750">
      <w:pPr>
        <w:spacing w:after="0" w:line="36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Таблиця 2</w:t>
      </w:r>
      <w:r w:rsidR="00011DBC" w:rsidRPr="00225E4F">
        <w:rPr>
          <w:rFonts w:ascii="Times New Roman" w:eastAsia="Times New Roman" w:hAnsi="Times New Roman" w:cs="Times New Roman"/>
          <w:i/>
          <w:sz w:val="28"/>
          <w:szCs w:val="28"/>
        </w:rPr>
        <w:t>.1</w:t>
      </w:r>
    </w:p>
    <w:p w:rsidR="003F4BE7" w:rsidRPr="00225E4F" w:rsidRDefault="00011DBC">
      <w:pPr>
        <w:spacing w:after="0"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 xml:space="preserve">Показники кількісно-якісного оцінювання сприймання та відтворення немовленнєвих ритмічних малюнків </w:t>
      </w:r>
    </w:p>
    <w:tbl>
      <w:tblPr>
        <w:tblStyle w:val="a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6"/>
        <w:gridCol w:w="3580"/>
        <w:gridCol w:w="3569"/>
      </w:tblGrid>
      <w:tr w:rsidR="003F4BE7" w:rsidRPr="00225E4F">
        <w:tc>
          <w:tcPr>
            <w:tcW w:w="3046" w:type="dxa"/>
          </w:tcPr>
          <w:p w:rsidR="003F4BE7" w:rsidRPr="00225E4F" w:rsidRDefault="00011DBC">
            <w:pPr>
              <w:spacing w:after="0" w:line="24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Кількісні</w:t>
            </w:r>
          </w:p>
        </w:tc>
        <w:tc>
          <w:tcPr>
            <w:tcW w:w="3580" w:type="dxa"/>
          </w:tcPr>
          <w:p w:rsidR="003F4BE7" w:rsidRPr="00225E4F" w:rsidRDefault="00011DBC">
            <w:pPr>
              <w:spacing w:after="0" w:line="24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 xml:space="preserve">Якісні показники </w:t>
            </w:r>
          </w:p>
        </w:tc>
        <w:tc>
          <w:tcPr>
            <w:tcW w:w="3569" w:type="dxa"/>
          </w:tcPr>
          <w:p w:rsidR="003F4BE7" w:rsidRPr="00225E4F" w:rsidRDefault="00011DBC">
            <w:pPr>
              <w:spacing w:after="0" w:line="24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Рівні</w:t>
            </w:r>
          </w:p>
        </w:tc>
      </w:tr>
      <w:tr w:rsidR="003F4BE7" w:rsidRPr="00225E4F">
        <w:tc>
          <w:tcPr>
            <w:tcW w:w="3046"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 бал</w:t>
            </w:r>
          </w:p>
        </w:tc>
        <w:tc>
          <w:tcPr>
            <w:tcW w:w="3580" w:type="dxa"/>
          </w:tcPr>
          <w:p w:rsidR="003F4BE7" w:rsidRPr="00225E4F" w:rsidRDefault="00011DBC">
            <w:pPr>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завдання не виконує</w:t>
            </w:r>
          </w:p>
        </w:tc>
        <w:tc>
          <w:tcPr>
            <w:tcW w:w="3569"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Низький (А)</w:t>
            </w:r>
          </w:p>
        </w:tc>
      </w:tr>
      <w:tr w:rsidR="003F4BE7" w:rsidRPr="00225E4F">
        <w:tc>
          <w:tcPr>
            <w:tcW w:w="3046"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 бали</w:t>
            </w:r>
          </w:p>
        </w:tc>
        <w:tc>
          <w:tcPr>
            <w:tcW w:w="3580" w:type="dxa"/>
          </w:tcPr>
          <w:p w:rsidR="003F4BE7" w:rsidRPr="00225E4F" w:rsidRDefault="00011DBC">
            <w:pPr>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труднощі виконання завдання навіть при багаторазових поясненнях </w:t>
            </w:r>
          </w:p>
        </w:tc>
        <w:tc>
          <w:tcPr>
            <w:tcW w:w="3569" w:type="dxa"/>
            <w:vMerge w:val="restart"/>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Середній (В)</w:t>
            </w:r>
          </w:p>
        </w:tc>
      </w:tr>
      <w:tr w:rsidR="003F4BE7" w:rsidRPr="00225E4F">
        <w:tc>
          <w:tcPr>
            <w:tcW w:w="3046"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3 бали</w:t>
            </w:r>
          </w:p>
        </w:tc>
        <w:tc>
          <w:tcPr>
            <w:tcW w:w="3580" w:type="dxa"/>
          </w:tcPr>
          <w:p w:rsidR="003F4BE7" w:rsidRPr="00225E4F" w:rsidRDefault="00011DBC">
            <w:pPr>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завдання виконується при багаторазовому повторені, додатковими поясненнями</w:t>
            </w:r>
          </w:p>
        </w:tc>
        <w:tc>
          <w:tcPr>
            <w:tcW w:w="3569" w:type="dxa"/>
            <w:vMerge/>
          </w:tcPr>
          <w:p w:rsidR="003F4BE7" w:rsidRPr="00225E4F" w:rsidRDefault="003F4BE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3F4BE7" w:rsidRPr="00225E4F">
        <w:tc>
          <w:tcPr>
            <w:tcW w:w="3046"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4 бали</w:t>
            </w:r>
          </w:p>
        </w:tc>
        <w:tc>
          <w:tcPr>
            <w:tcW w:w="3580" w:type="dxa"/>
          </w:tcPr>
          <w:p w:rsidR="003F4BE7" w:rsidRPr="00225E4F" w:rsidRDefault="00011DBC">
            <w:pPr>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завдання виконується правильно з другого представлення</w:t>
            </w:r>
          </w:p>
        </w:tc>
        <w:tc>
          <w:tcPr>
            <w:tcW w:w="3569" w:type="dxa"/>
            <w:vMerge w:val="restart"/>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Високий (С)</w:t>
            </w:r>
          </w:p>
        </w:tc>
      </w:tr>
      <w:tr w:rsidR="003F4BE7" w:rsidRPr="00225E4F">
        <w:tc>
          <w:tcPr>
            <w:tcW w:w="3046"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5 балів </w:t>
            </w:r>
          </w:p>
        </w:tc>
        <w:tc>
          <w:tcPr>
            <w:tcW w:w="3580" w:type="dxa"/>
          </w:tcPr>
          <w:p w:rsidR="003F4BE7" w:rsidRPr="00225E4F" w:rsidRDefault="00011DBC">
            <w:pPr>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завдання виконується без помилок</w:t>
            </w:r>
          </w:p>
        </w:tc>
        <w:tc>
          <w:tcPr>
            <w:tcW w:w="3569" w:type="dxa"/>
            <w:vMerge/>
          </w:tcPr>
          <w:p w:rsidR="003F4BE7" w:rsidRPr="00225E4F" w:rsidRDefault="003F4BE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bl>
    <w:p w:rsidR="003F4BE7" w:rsidRPr="00225E4F" w:rsidRDefault="003F4BE7">
      <w:pPr>
        <w:spacing w:after="0" w:line="240" w:lineRule="auto"/>
        <w:ind w:firstLine="709"/>
        <w:jc w:val="center"/>
        <w:rPr>
          <w:rFonts w:ascii="Times New Roman" w:eastAsia="Times New Roman" w:hAnsi="Times New Roman" w:cs="Times New Roman"/>
          <w:b/>
          <w:sz w:val="28"/>
          <w:szCs w:val="28"/>
        </w:rPr>
      </w:pP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Блок ІІ.</w:t>
      </w:r>
      <w:r w:rsidRPr="00225E4F">
        <w:rPr>
          <w:rFonts w:ascii="Times New Roman" w:eastAsia="Times New Roman" w:hAnsi="Times New Roman" w:cs="Times New Roman"/>
          <w:sz w:val="28"/>
          <w:szCs w:val="28"/>
        </w:rPr>
        <w:t xml:space="preserve"> </w:t>
      </w:r>
      <w:r w:rsidRPr="00225E4F">
        <w:rPr>
          <w:rFonts w:ascii="Times New Roman" w:eastAsia="Times New Roman" w:hAnsi="Times New Roman" w:cs="Times New Roman"/>
          <w:i/>
          <w:sz w:val="28"/>
          <w:szCs w:val="28"/>
        </w:rPr>
        <w:t>Сприймання та відтворення ритмічних малюнків з одночасним мовленнєвим супроводом</w:t>
      </w:r>
      <w:r w:rsidRPr="00225E4F">
        <w:rPr>
          <w:rFonts w:ascii="Times New Roman" w:eastAsia="Times New Roman" w:hAnsi="Times New Roman" w:cs="Times New Roman"/>
          <w:sz w:val="28"/>
          <w:szCs w:val="28"/>
        </w:rPr>
        <w:t>. Блок включає три завдання на рівні складу, слова і синтагми. Дитині пропонується прослухати мовленнєвий ритмічний малюнок і повторити його. При пред'явленні мовленнєвого ритмічного малюнка логопед голосом виділяє акцентований звук, склад, слово. Спочатку дитині пояснюється завдання, потім слідують вступні (прості) і основні (ускладнені) проби, що супроводжуються аналогічним поясненням.</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Завдання 1.</w:t>
      </w:r>
      <w:r w:rsidRPr="00225E4F">
        <w:rPr>
          <w:rFonts w:ascii="Times New Roman" w:eastAsia="Times New Roman" w:hAnsi="Times New Roman" w:cs="Times New Roman"/>
          <w:sz w:val="28"/>
          <w:szCs w:val="28"/>
        </w:rPr>
        <w:t xml:space="preserve"> Відтворення складового ритму за метричними ознаками (без акценту, з акцентом, з акцентом на різних складах).</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Інструкція</w:t>
      </w:r>
      <w:r w:rsidRPr="00225E4F">
        <w:rPr>
          <w:rFonts w:ascii="Times New Roman" w:eastAsia="Times New Roman" w:hAnsi="Times New Roman" w:cs="Times New Roman"/>
          <w:sz w:val="28"/>
          <w:szCs w:val="28"/>
        </w:rPr>
        <w:t xml:space="preserve">: «Я буду по-різному вимовляти склади, а ти уважно слухай і потім повтори». </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вступних завдань:</w:t>
      </w:r>
    </w:p>
    <w:tbl>
      <w:tblPr>
        <w:tblStyle w:val="affb"/>
        <w:tblW w:w="311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701"/>
      </w:tblGrid>
      <w:tr w:rsidR="003F4BE7" w:rsidRPr="00225E4F">
        <w:trPr>
          <w:jc w:val="center"/>
        </w:trPr>
        <w:tc>
          <w:tcPr>
            <w:tcW w:w="141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ба-ба</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ба-</w:t>
            </w:r>
            <w:r w:rsidRPr="00225E4F">
              <w:rPr>
                <w:rFonts w:ascii="Times New Roman" w:eastAsia="Times New Roman" w:hAnsi="Times New Roman" w:cs="Times New Roman"/>
                <w:b/>
                <w:sz w:val="28"/>
                <w:szCs w:val="28"/>
              </w:rPr>
              <w:t>ба</w:t>
            </w:r>
          </w:p>
        </w:tc>
      </w:tr>
    </w:tbl>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основних завдань:</w:t>
      </w:r>
    </w:p>
    <w:tbl>
      <w:tblPr>
        <w:tblStyle w:val="affc"/>
        <w:tblW w:w="5382"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696"/>
        <w:gridCol w:w="1985"/>
        <w:gridCol w:w="1701"/>
      </w:tblGrid>
      <w:tr w:rsidR="003F4BE7" w:rsidRPr="00225E4F">
        <w:trPr>
          <w:jc w:val="center"/>
        </w:trPr>
        <w:tc>
          <w:tcPr>
            <w:tcW w:w="1696"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па-па-па</w:t>
            </w:r>
          </w:p>
        </w:tc>
        <w:tc>
          <w:tcPr>
            <w:tcW w:w="1985"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па-</w:t>
            </w:r>
            <w:r w:rsidRPr="00225E4F">
              <w:rPr>
                <w:rFonts w:ascii="Times New Roman" w:eastAsia="Times New Roman" w:hAnsi="Times New Roman" w:cs="Times New Roman"/>
                <w:b/>
                <w:sz w:val="28"/>
                <w:szCs w:val="28"/>
              </w:rPr>
              <w:t>па</w:t>
            </w:r>
            <w:r w:rsidRPr="00225E4F">
              <w:rPr>
                <w:rFonts w:ascii="Times New Roman" w:eastAsia="Times New Roman" w:hAnsi="Times New Roman" w:cs="Times New Roman"/>
                <w:sz w:val="28"/>
                <w:szCs w:val="28"/>
              </w:rPr>
              <w:t xml:space="preserve">, </w:t>
            </w:r>
            <w:r w:rsidRPr="00225E4F">
              <w:rPr>
                <w:rFonts w:ascii="Times New Roman" w:eastAsia="Times New Roman" w:hAnsi="Times New Roman" w:cs="Times New Roman"/>
                <w:b/>
                <w:sz w:val="28"/>
                <w:szCs w:val="28"/>
              </w:rPr>
              <w:t>ба</w:t>
            </w:r>
            <w:r w:rsidRPr="00225E4F">
              <w:rPr>
                <w:rFonts w:ascii="Times New Roman" w:eastAsia="Times New Roman" w:hAnsi="Times New Roman" w:cs="Times New Roman"/>
                <w:sz w:val="28"/>
                <w:szCs w:val="28"/>
              </w:rPr>
              <w:t>-ба</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 ла-ла-ла</w:t>
            </w:r>
          </w:p>
        </w:tc>
      </w:tr>
      <w:tr w:rsidR="003F4BE7" w:rsidRPr="00225E4F">
        <w:trPr>
          <w:jc w:val="center"/>
        </w:trPr>
        <w:tc>
          <w:tcPr>
            <w:tcW w:w="1696"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Г) па-</w:t>
            </w:r>
            <w:r w:rsidRPr="00225E4F">
              <w:rPr>
                <w:rFonts w:ascii="Times New Roman" w:eastAsia="Times New Roman" w:hAnsi="Times New Roman" w:cs="Times New Roman"/>
                <w:b/>
                <w:sz w:val="28"/>
                <w:szCs w:val="28"/>
              </w:rPr>
              <w:t>та</w:t>
            </w:r>
            <w:r w:rsidRPr="00225E4F">
              <w:rPr>
                <w:rFonts w:ascii="Times New Roman" w:eastAsia="Times New Roman" w:hAnsi="Times New Roman" w:cs="Times New Roman"/>
                <w:sz w:val="28"/>
                <w:szCs w:val="28"/>
              </w:rPr>
              <w:t>-ка</w:t>
            </w:r>
          </w:p>
        </w:tc>
        <w:tc>
          <w:tcPr>
            <w:tcW w:w="1985"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Д) ба-ба-</w:t>
            </w:r>
            <w:r w:rsidRPr="00225E4F">
              <w:rPr>
                <w:rFonts w:ascii="Times New Roman" w:eastAsia="Times New Roman" w:hAnsi="Times New Roman" w:cs="Times New Roman"/>
                <w:b/>
                <w:sz w:val="28"/>
                <w:szCs w:val="28"/>
              </w:rPr>
              <w:t>ба</w:t>
            </w:r>
          </w:p>
        </w:tc>
        <w:tc>
          <w:tcPr>
            <w:tcW w:w="1701"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Г) ба-ма</w:t>
            </w:r>
          </w:p>
        </w:tc>
      </w:tr>
    </w:tbl>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sz w:val="28"/>
          <w:szCs w:val="28"/>
        </w:rPr>
        <w:lastRenderedPageBreak/>
        <w:t>Завдання 2.</w:t>
      </w:r>
      <w:r w:rsidRPr="00225E4F">
        <w:rPr>
          <w:rFonts w:ascii="Times New Roman" w:eastAsia="Times New Roman" w:hAnsi="Times New Roman" w:cs="Times New Roman"/>
          <w:sz w:val="28"/>
          <w:szCs w:val="28"/>
        </w:rPr>
        <w:t xml:space="preserve"> Відтворення словесного ритму по метричних ознаках (двоскладові, трискладові слова, двоскладові слова зі збігом приголосних, трискладові слова зі збігом приголосних).</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Інструкція</w:t>
      </w:r>
      <w:r w:rsidRPr="00225E4F">
        <w:rPr>
          <w:rFonts w:ascii="Times New Roman" w:eastAsia="Times New Roman" w:hAnsi="Times New Roman" w:cs="Times New Roman"/>
          <w:sz w:val="28"/>
          <w:szCs w:val="28"/>
        </w:rPr>
        <w:t xml:space="preserve">: «Я буду по-різному вимовляти слова, а ти уважно слухай і потім повтори». </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вступних завдань:</w:t>
      </w:r>
    </w:p>
    <w:tbl>
      <w:tblPr>
        <w:tblStyle w:val="affd"/>
        <w:tblW w:w="353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696"/>
        <w:gridCol w:w="1843"/>
      </w:tblGrid>
      <w:tr w:rsidR="003F4BE7" w:rsidRPr="00225E4F">
        <w:trPr>
          <w:jc w:val="center"/>
        </w:trPr>
        <w:tc>
          <w:tcPr>
            <w:tcW w:w="1696"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А) мо-ло-</w:t>
            </w:r>
            <w:r w:rsidRPr="00225E4F">
              <w:rPr>
                <w:rFonts w:ascii="Times New Roman" w:eastAsia="Times New Roman" w:hAnsi="Times New Roman" w:cs="Times New Roman"/>
                <w:b/>
                <w:sz w:val="28"/>
                <w:szCs w:val="28"/>
              </w:rPr>
              <w:t>ко</w:t>
            </w:r>
          </w:p>
        </w:tc>
        <w:tc>
          <w:tcPr>
            <w:tcW w:w="1843"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Б) до-мі-</w:t>
            </w:r>
            <w:r w:rsidRPr="00225E4F">
              <w:rPr>
                <w:rFonts w:ascii="Times New Roman" w:eastAsia="Times New Roman" w:hAnsi="Times New Roman" w:cs="Times New Roman"/>
                <w:b/>
                <w:sz w:val="28"/>
                <w:szCs w:val="28"/>
              </w:rPr>
              <w:t>но</w:t>
            </w:r>
          </w:p>
        </w:tc>
      </w:tr>
    </w:tbl>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основних завдань:</w:t>
      </w:r>
    </w:p>
    <w:tbl>
      <w:tblPr>
        <w:tblStyle w:val="affe"/>
        <w:tblW w:w="424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248"/>
      </w:tblGrid>
      <w:tr w:rsidR="003F4BE7" w:rsidRPr="00225E4F">
        <w:trPr>
          <w:jc w:val="center"/>
        </w:trPr>
        <w:tc>
          <w:tcPr>
            <w:tcW w:w="4248"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А) </w:t>
            </w:r>
            <w:r w:rsidRPr="00225E4F">
              <w:rPr>
                <w:rFonts w:ascii="Times New Roman" w:eastAsia="Times New Roman" w:hAnsi="Times New Roman" w:cs="Times New Roman"/>
                <w:b/>
                <w:sz w:val="28"/>
                <w:szCs w:val="28"/>
              </w:rPr>
              <w:t>ва</w:t>
            </w:r>
            <w:r w:rsidRPr="00225E4F">
              <w:rPr>
                <w:rFonts w:ascii="Times New Roman" w:eastAsia="Times New Roman" w:hAnsi="Times New Roman" w:cs="Times New Roman"/>
                <w:sz w:val="28"/>
                <w:szCs w:val="28"/>
              </w:rPr>
              <w:t>-за, зи-</w:t>
            </w:r>
            <w:r w:rsidRPr="00225E4F">
              <w:rPr>
                <w:rFonts w:ascii="Times New Roman" w:eastAsia="Times New Roman" w:hAnsi="Times New Roman" w:cs="Times New Roman"/>
                <w:b/>
                <w:sz w:val="28"/>
                <w:szCs w:val="28"/>
              </w:rPr>
              <w:t>ма</w:t>
            </w:r>
            <w:r w:rsidRPr="00225E4F">
              <w:rPr>
                <w:rFonts w:ascii="Times New Roman" w:eastAsia="Times New Roman" w:hAnsi="Times New Roman" w:cs="Times New Roman"/>
                <w:sz w:val="28"/>
                <w:szCs w:val="28"/>
              </w:rPr>
              <w:t>, мо-</w:t>
            </w:r>
            <w:r w:rsidRPr="00225E4F">
              <w:rPr>
                <w:rFonts w:ascii="Times New Roman" w:eastAsia="Times New Roman" w:hAnsi="Times New Roman" w:cs="Times New Roman"/>
                <w:b/>
                <w:sz w:val="28"/>
                <w:szCs w:val="28"/>
              </w:rPr>
              <w:t>роз</w:t>
            </w:r>
          </w:p>
        </w:tc>
      </w:tr>
      <w:tr w:rsidR="003F4BE7" w:rsidRPr="00225E4F">
        <w:trPr>
          <w:jc w:val="center"/>
        </w:trPr>
        <w:tc>
          <w:tcPr>
            <w:tcW w:w="4248"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Б) </w:t>
            </w:r>
            <w:r w:rsidRPr="00225E4F">
              <w:rPr>
                <w:rFonts w:ascii="Times New Roman" w:eastAsia="Times New Roman" w:hAnsi="Times New Roman" w:cs="Times New Roman"/>
                <w:b/>
                <w:sz w:val="28"/>
                <w:szCs w:val="28"/>
              </w:rPr>
              <w:t>де</w:t>
            </w:r>
            <w:r w:rsidRPr="00225E4F">
              <w:rPr>
                <w:rFonts w:ascii="Times New Roman" w:eastAsia="Times New Roman" w:hAnsi="Times New Roman" w:cs="Times New Roman"/>
                <w:sz w:val="28"/>
                <w:szCs w:val="28"/>
              </w:rPr>
              <w:t>-ре-во, ма-</w:t>
            </w:r>
            <w:r w:rsidRPr="00225E4F">
              <w:rPr>
                <w:rFonts w:ascii="Times New Roman" w:eastAsia="Times New Roman" w:hAnsi="Times New Roman" w:cs="Times New Roman"/>
                <w:b/>
                <w:sz w:val="28"/>
                <w:szCs w:val="28"/>
              </w:rPr>
              <w:t>ши</w:t>
            </w:r>
            <w:r w:rsidRPr="00225E4F">
              <w:rPr>
                <w:rFonts w:ascii="Times New Roman" w:eastAsia="Times New Roman" w:hAnsi="Times New Roman" w:cs="Times New Roman"/>
                <w:sz w:val="28"/>
                <w:szCs w:val="28"/>
              </w:rPr>
              <w:t>-на, ко-ра-</w:t>
            </w:r>
            <w:r w:rsidRPr="00225E4F">
              <w:rPr>
                <w:rFonts w:ascii="Times New Roman" w:eastAsia="Times New Roman" w:hAnsi="Times New Roman" w:cs="Times New Roman"/>
                <w:b/>
                <w:sz w:val="28"/>
                <w:szCs w:val="28"/>
              </w:rPr>
              <w:t>бель</w:t>
            </w:r>
          </w:p>
        </w:tc>
      </w:tr>
      <w:tr w:rsidR="003F4BE7" w:rsidRPr="00225E4F">
        <w:trPr>
          <w:jc w:val="center"/>
        </w:trPr>
        <w:tc>
          <w:tcPr>
            <w:tcW w:w="4248"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В) </w:t>
            </w:r>
            <w:r w:rsidRPr="00225E4F">
              <w:rPr>
                <w:rFonts w:ascii="Times New Roman" w:eastAsia="Times New Roman" w:hAnsi="Times New Roman" w:cs="Times New Roman"/>
                <w:b/>
                <w:sz w:val="28"/>
                <w:szCs w:val="28"/>
              </w:rPr>
              <w:t>мар</w:t>
            </w:r>
            <w:r w:rsidRPr="00225E4F">
              <w:rPr>
                <w:rFonts w:ascii="Times New Roman" w:eastAsia="Times New Roman" w:hAnsi="Times New Roman" w:cs="Times New Roman"/>
                <w:sz w:val="28"/>
                <w:szCs w:val="28"/>
              </w:rPr>
              <w:t>-ка, дош-</w:t>
            </w:r>
            <w:r w:rsidRPr="00225E4F">
              <w:rPr>
                <w:rFonts w:ascii="Times New Roman" w:eastAsia="Times New Roman" w:hAnsi="Times New Roman" w:cs="Times New Roman"/>
                <w:b/>
                <w:sz w:val="28"/>
                <w:szCs w:val="28"/>
              </w:rPr>
              <w:t>ка</w:t>
            </w:r>
            <w:r w:rsidRPr="00225E4F">
              <w:rPr>
                <w:rFonts w:ascii="Times New Roman" w:eastAsia="Times New Roman" w:hAnsi="Times New Roman" w:cs="Times New Roman"/>
                <w:sz w:val="28"/>
                <w:szCs w:val="28"/>
              </w:rPr>
              <w:t xml:space="preserve">, </w:t>
            </w:r>
            <w:r w:rsidRPr="00225E4F">
              <w:rPr>
                <w:rFonts w:ascii="Times New Roman" w:eastAsia="Times New Roman" w:hAnsi="Times New Roman" w:cs="Times New Roman"/>
                <w:b/>
                <w:sz w:val="28"/>
                <w:szCs w:val="28"/>
              </w:rPr>
              <w:t>шап</w:t>
            </w:r>
            <w:r w:rsidRPr="00225E4F">
              <w:rPr>
                <w:rFonts w:ascii="Times New Roman" w:eastAsia="Times New Roman" w:hAnsi="Times New Roman" w:cs="Times New Roman"/>
                <w:sz w:val="28"/>
                <w:szCs w:val="28"/>
              </w:rPr>
              <w:t>-ка</w:t>
            </w:r>
          </w:p>
        </w:tc>
      </w:tr>
      <w:tr w:rsidR="003F4BE7" w:rsidRPr="00225E4F">
        <w:trPr>
          <w:jc w:val="center"/>
        </w:trPr>
        <w:tc>
          <w:tcPr>
            <w:tcW w:w="4248" w:type="dxa"/>
          </w:tcPr>
          <w:p w:rsidR="003F4BE7" w:rsidRPr="00225E4F" w:rsidRDefault="00011DBC">
            <w:pPr>
              <w:spacing w:line="36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Г) </w:t>
            </w:r>
            <w:r w:rsidRPr="00225E4F">
              <w:rPr>
                <w:rFonts w:ascii="Times New Roman" w:eastAsia="Times New Roman" w:hAnsi="Times New Roman" w:cs="Times New Roman"/>
                <w:b/>
                <w:sz w:val="28"/>
                <w:szCs w:val="28"/>
              </w:rPr>
              <w:t>яб</w:t>
            </w:r>
            <w:r w:rsidRPr="00225E4F">
              <w:rPr>
                <w:rFonts w:ascii="Times New Roman" w:eastAsia="Times New Roman" w:hAnsi="Times New Roman" w:cs="Times New Roman"/>
                <w:sz w:val="28"/>
                <w:szCs w:val="28"/>
              </w:rPr>
              <w:t>-лу-ко, ав</w:t>
            </w:r>
            <w:r w:rsidRPr="00225E4F">
              <w:rPr>
                <w:rFonts w:ascii="Times New Roman" w:eastAsia="Times New Roman" w:hAnsi="Times New Roman" w:cs="Times New Roman"/>
                <w:b/>
                <w:sz w:val="28"/>
                <w:szCs w:val="28"/>
              </w:rPr>
              <w:t>-то</w:t>
            </w:r>
            <w:r w:rsidRPr="00225E4F">
              <w:rPr>
                <w:rFonts w:ascii="Times New Roman" w:eastAsia="Times New Roman" w:hAnsi="Times New Roman" w:cs="Times New Roman"/>
                <w:sz w:val="28"/>
                <w:szCs w:val="28"/>
              </w:rPr>
              <w:t>-бус, ков-ба-</w:t>
            </w:r>
            <w:r w:rsidRPr="00225E4F">
              <w:rPr>
                <w:rFonts w:ascii="Times New Roman" w:eastAsia="Times New Roman" w:hAnsi="Times New Roman" w:cs="Times New Roman"/>
                <w:b/>
                <w:sz w:val="28"/>
                <w:szCs w:val="28"/>
              </w:rPr>
              <w:t>са</w:t>
            </w:r>
          </w:p>
        </w:tc>
      </w:tr>
    </w:tbl>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Завдання 3.</w:t>
      </w:r>
      <w:r w:rsidRPr="00225E4F">
        <w:rPr>
          <w:rFonts w:ascii="Times New Roman" w:eastAsia="Times New Roman" w:hAnsi="Times New Roman" w:cs="Times New Roman"/>
          <w:sz w:val="28"/>
          <w:szCs w:val="28"/>
        </w:rPr>
        <w:t xml:space="preserve"> Відтворення синтагматичного ритму у фразі.</w:t>
      </w:r>
    </w:p>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t>Завдання 3.1.</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Інструкція</w:t>
      </w:r>
      <w:r w:rsidRPr="00225E4F">
        <w:rPr>
          <w:rFonts w:ascii="Times New Roman" w:eastAsia="Times New Roman" w:hAnsi="Times New Roman" w:cs="Times New Roman"/>
          <w:sz w:val="28"/>
          <w:szCs w:val="28"/>
        </w:rPr>
        <w:t>: «Я буду</w:t>
      </w:r>
      <w:r w:rsidR="00616290" w:rsidRPr="00225E4F">
        <w:rPr>
          <w:rFonts w:ascii="Times New Roman" w:eastAsia="Times New Roman" w:hAnsi="Times New Roman" w:cs="Times New Roman"/>
          <w:sz w:val="28"/>
          <w:szCs w:val="28"/>
        </w:rPr>
        <w:t xml:space="preserve"> по-різному вимовляти фрази</w:t>
      </w:r>
      <w:r w:rsidRPr="00225E4F">
        <w:rPr>
          <w:rFonts w:ascii="Times New Roman" w:eastAsia="Times New Roman" w:hAnsi="Times New Roman" w:cs="Times New Roman"/>
          <w:sz w:val="28"/>
          <w:szCs w:val="28"/>
        </w:rPr>
        <w:t>, а ти уважно слухай і потім повтори» (двоскладові речення).</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основних завдань:</w:t>
      </w:r>
    </w:p>
    <w:p w:rsidR="003F4BE7" w:rsidRPr="00225E4F" w:rsidRDefault="00011DBC">
      <w:pPr>
        <w:spacing w:after="0"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А) </w:t>
      </w:r>
      <w:r w:rsidRPr="00225E4F">
        <w:rPr>
          <w:rFonts w:ascii="Times New Roman" w:eastAsia="Times New Roman" w:hAnsi="Times New Roman" w:cs="Times New Roman"/>
          <w:b/>
          <w:sz w:val="28"/>
          <w:szCs w:val="28"/>
        </w:rPr>
        <w:t>Риба</w:t>
      </w:r>
      <w:r w:rsidRPr="00225E4F">
        <w:rPr>
          <w:rFonts w:ascii="Times New Roman" w:eastAsia="Times New Roman" w:hAnsi="Times New Roman" w:cs="Times New Roman"/>
          <w:sz w:val="28"/>
          <w:szCs w:val="28"/>
        </w:rPr>
        <w:t xml:space="preserve"> плаває.</w:t>
      </w:r>
    </w:p>
    <w:p w:rsidR="003F4BE7" w:rsidRPr="00225E4F" w:rsidRDefault="00011DBC">
      <w:pPr>
        <w:spacing w:after="0"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Б) Риба </w:t>
      </w:r>
      <w:r w:rsidRPr="00225E4F">
        <w:rPr>
          <w:rFonts w:ascii="Times New Roman" w:eastAsia="Times New Roman" w:hAnsi="Times New Roman" w:cs="Times New Roman"/>
          <w:b/>
          <w:sz w:val="28"/>
          <w:szCs w:val="28"/>
        </w:rPr>
        <w:t>плаває</w:t>
      </w:r>
      <w:r w:rsidRPr="00225E4F">
        <w:rPr>
          <w:rFonts w:ascii="Times New Roman" w:eastAsia="Times New Roman" w:hAnsi="Times New Roman" w:cs="Times New Roman"/>
          <w:sz w:val="28"/>
          <w:szCs w:val="28"/>
        </w:rPr>
        <w:t>.</w:t>
      </w:r>
    </w:p>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t>Завдання 3.2.</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t>Інструкція:</w:t>
      </w:r>
      <w:r w:rsidRPr="00225E4F">
        <w:rPr>
          <w:rFonts w:ascii="Times New Roman" w:eastAsia="Times New Roman" w:hAnsi="Times New Roman" w:cs="Times New Roman"/>
          <w:sz w:val="28"/>
          <w:szCs w:val="28"/>
        </w:rPr>
        <w:t xml:space="preserve"> «Я буду</w:t>
      </w:r>
      <w:r w:rsidR="00616290" w:rsidRPr="00225E4F">
        <w:rPr>
          <w:rFonts w:ascii="Times New Roman" w:eastAsia="Times New Roman" w:hAnsi="Times New Roman" w:cs="Times New Roman"/>
          <w:sz w:val="28"/>
          <w:szCs w:val="28"/>
        </w:rPr>
        <w:t xml:space="preserve"> по-різному вимовляти фрази</w:t>
      </w:r>
      <w:r w:rsidRPr="00225E4F">
        <w:rPr>
          <w:rFonts w:ascii="Times New Roman" w:eastAsia="Times New Roman" w:hAnsi="Times New Roman" w:cs="Times New Roman"/>
          <w:sz w:val="28"/>
          <w:szCs w:val="28"/>
        </w:rPr>
        <w:t>, а ти уважно слухай і потім повтори» (трискладові речення).</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основних завдань:</w:t>
      </w:r>
    </w:p>
    <w:p w:rsidR="003F4BE7" w:rsidRPr="00225E4F" w:rsidRDefault="00011DBC">
      <w:pPr>
        <w:spacing w:after="0"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А) </w:t>
      </w:r>
      <w:r w:rsidRPr="00225E4F">
        <w:rPr>
          <w:rFonts w:ascii="Times New Roman" w:eastAsia="Times New Roman" w:hAnsi="Times New Roman" w:cs="Times New Roman"/>
          <w:b/>
          <w:sz w:val="28"/>
          <w:szCs w:val="28"/>
        </w:rPr>
        <w:t>Мама</w:t>
      </w:r>
      <w:r w:rsidRPr="00225E4F">
        <w:rPr>
          <w:rFonts w:ascii="Times New Roman" w:eastAsia="Times New Roman" w:hAnsi="Times New Roman" w:cs="Times New Roman"/>
          <w:sz w:val="28"/>
          <w:szCs w:val="28"/>
        </w:rPr>
        <w:t xml:space="preserve"> мила раму.</w:t>
      </w:r>
    </w:p>
    <w:p w:rsidR="003F4BE7" w:rsidRPr="00225E4F" w:rsidRDefault="00011DBC">
      <w:pPr>
        <w:spacing w:after="0"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Б) Мама </w:t>
      </w:r>
      <w:r w:rsidRPr="00225E4F">
        <w:rPr>
          <w:rFonts w:ascii="Times New Roman" w:eastAsia="Times New Roman" w:hAnsi="Times New Roman" w:cs="Times New Roman"/>
          <w:b/>
          <w:sz w:val="28"/>
          <w:szCs w:val="28"/>
        </w:rPr>
        <w:t>мила</w:t>
      </w:r>
      <w:r w:rsidRPr="00225E4F">
        <w:rPr>
          <w:rFonts w:ascii="Times New Roman" w:eastAsia="Times New Roman" w:hAnsi="Times New Roman" w:cs="Times New Roman"/>
          <w:sz w:val="28"/>
          <w:szCs w:val="28"/>
        </w:rPr>
        <w:t xml:space="preserve"> раму.</w:t>
      </w:r>
    </w:p>
    <w:p w:rsidR="003F4BE7" w:rsidRPr="00225E4F" w:rsidRDefault="00011DBC">
      <w:pPr>
        <w:spacing w:after="0"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В) Мама мила </w:t>
      </w:r>
      <w:r w:rsidRPr="00225E4F">
        <w:rPr>
          <w:rFonts w:ascii="Times New Roman" w:eastAsia="Times New Roman" w:hAnsi="Times New Roman" w:cs="Times New Roman"/>
          <w:b/>
          <w:sz w:val="28"/>
          <w:szCs w:val="28"/>
        </w:rPr>
        <w:t>раму</w:t>
      </w:r>
      <w:r w:rsidRPr="00225E4F">
        <w:rPr>
          <w:rFonts w:ascii="Times New Roman" w:eastAsia="Times New Roman" w:hAnsi="Times New Roman" w:cs="Times New Roman"/>
          <w:sz w:val="28"/>
          <w:szCs w:val="28"/>
        </w:rPr>
        <w:t>.</w:t>
      </w:r>
    </w:p>
    <w:p w:rsidR="003F4BE7" w:rsidRPr="00225E4F" w:rsidRDefault="00011DBC">
      <w:pPr>
        <w:spacing w:after="0" w:line="360" w:lineRule="auto"/>
        <w:ind w:firstLine="709"/>
        <w:jc w:val="both"/>
        <w:rPr>
          <w:rFonts w:ascii="Times New Roman" w:eastAsia="Times New Roman" w:hAnsi="Times New Roman" w:cs="Times New Roman"/>
          <w:b/>
          <w:i/>
          <w:sz w:val="28"/>
          <w:szCs w:val="28"/>
        </w:rPr>
      </w:pPr>
      <w:r w:rsidRPr="00225E4F">
        <w:rPr>
          <w:rFonts w:ascii="Times New Roman" w:eastAsia="Times New Roman" w:hAnsi="Times New Roman" w:cs="Times New Roman"/>
          <w:b/>
          <w:i/>
          <w:sz w:val="28"/>
          <w:szCs w:val="28"/>
        </w:rPr>
        <w:t>Завдання 3.3</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i/>
          <w:sz w:val="28"/>
          <w:szCs w:val="28"/>
        </w:rPr>
        <w:lastRenderedPageBreak/>
        <w:t>Інструкція:</w:t>
      </w:r>
      <w:r w:rsidRPr="00225E4F">
        <w:rPr>
          <w:rFonts w:ascii="Times New Roman" w:eastAsia="Times New Roman" w:hAnsi="Times New Roman" w:cs="Times New Roman"/>
          <w:sz w:val="28"/>
          <w:szCs w:val="28"/>
        </w:rPr>
        <w:t xml:space="preserve"> «Я буду</w:t>
      </w:r>
      <w:r w:rsidR="00616290" w:rsidRPr="00225E4F">
        <w:rPr>
          <w:rFonts w:ascii="Times New Roman" w:eastAsia="Times New Roman" w:hAnsi="Times New Roman" w:cs="Times New Roman"/>
          <w:sz w:val="28"/>
          <w:szCs w:val="28"/>
        </w:rPr>
        <w:t xml:space="preserve"> по-різному вимовляти фрази</w:t>
      </w:r>
      <w:r w:rsidRPr="00225E4F">
        <w:rPr>
          <w:rFonts w:ascii="Times New Roman" w:eastAsia="Times New Roman" w:hAnsi="Times New Roman" w:cs="Times New Roman"/>
          <w:sz w:val="28"/>
          <w:szCs w:val="28"/>
        </w:rPr>
        <w:t xml:space="preserve">, а ти уважно слухай і потім повтори» (чотирискладові </w:t>
      </w:r>
      <w:sdt>
        <w:sdtPr>
          <w:tag w:val="goog_rdk_2"/>
          <w:id w:val="-900202213"/>
        </w:sdtPr>
        <w:sdtEndPr/>
        <w:sdtContent/>
      </w:sdt>
      <w:r w:rsidRPr="00225E4F">
        <w:rPr>
          <w:rFonts w:ascii="Times New Roman" w:eastAsia="Times New Roman" w:hAnsi="Times New Roman" w:cs="Times New Roman"/>
          <w:sz w:val="28"/>
          <w:szCs w:val="28"/>
        </w:rPr>
        <w:t>речення).</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Зразки основних завдань:</w:t>
      </w:r>
    </w:p>
    <w:p w:rsidR="003F4BE7" w:rsidRPr="00225E4F" w:rsidRDefault="00011DBC">
      <w:pPr>
        <w:spacing w:after="0"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А) Моя </w:t>
      </w:r>
      <w:r w:rsidRPr="00225E4F">
        <w:rPr>
          <w:rFonts w:ascii="Times New Roman" w:eastAsia="Times New Roman" w:hAnsi="Times New Roman" w:cs="Times New Roman"/>
          <w:b/>
          <w:sz w:val="28"/>
          <w:szCs w:val="28"/>
        </w:rPr>
        <w:t>мама</w:t>
      </w:r>
      <w:r w:rsidRPr="00225E4F">
        <w:rPr>
          <w:rFonts w:ascii="Times New Roman" w:eastAsia="Times New Roman" w:hAnsi="Times New Roman" w:cs="Times New Roman"/>
          <w:sz w:val="28"/>
          <w:szCs w:val="28"/>
        </w:rPr>
        <w:t xml:space="preserve"> готує обід.</w:t>
      </w:r>
    </w:p>
    <w:p w:rsidR="003F4BE7" w:rsidRPr="00225E4F" w:rsidRDefault="00011DBC">
      <w:pPr>
        <w:spacing w:after="0"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Б) Моя мама готує </w:t>
      </w:r>
      <w:r w:rsidRPr="00225E4F">
        <w:rPr>
          <w:rFonts w:ascii="Times New Roman" w:eastAsia="Times New Roman" w:hAnsi="Times New Roman" w:cs="Times New Roman"/>
          <w:b/>
          <w:sz w:val="28"/>
          <w:szCs w:val="28"/>
        </w:rPr>
        <w:t>обід</w:t>
      </w:r>
      <w:r w:rsidRPr="00225E4F">
        <w:rPr>
          <w:rFonts w:ascii="Times New Roman" w:eastAsia="Times New Roman" w:hAnsi="Times New Roman" w:cs="Times New Roman"/>
          <w:sz w:val="28"/>
          <w:szCs w:val="28"/>
        </w:rPr>
        <w:t>.</w:t>
      </w:r>
    </w:p>
    <w:p w:rsidR="003F4BE7" w:rsidRPr="00225E4F" w:rsidRDefault="00011DBC">
      <w:pPr>
        <w:spacing w:after="0"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В) </w:t>
      </w:r>
      <w:r w:rsidRPr="00225E4F">
        <w:rPr>
          <w:rFonts w:ascii="Times New Roman" w:eastAsia="Times New Roman" w:hAnsi="Times New Roman" w:cs="Times New Roman"/>
          <w:b/>
          <w:sz w:val="28"/>
          <w:szCs w:val="28"/>
        </w:rPr>
        <w:t>Моя</w:t>
      </w:r>
      <w:r w:rsidRPr="00225E4F">
        <w:rPr>
          <w:rFonts w:ascii="Times New Roman" w:eastAsia="Times New Roman" w:hAnsi="Times New Roman" w:cs="Times New Roman"/>
          <w:sz w:val="28"/>
          <w:szCs w:val="28"/>
        </w:rPr>
        <w:t xml:space="preserve"> мама готує обід.</w:t>
      </w:r>
    </w:p>
    <w:p w:rsidR="003F4BE7" w:rsidRPr="00225E4F" w:rsidRDefault="00011DBC">
      <w:pPr>
        <w:spacing w:after="0"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Г) Моя мама </w:t>
      </w:r>
      <w:r w:rsidRPr="00225E4F">
        <w:rPr>
          <w:rFonts w:ascii="Times New Roman" w:eastAsia="Times New Roman" w:hAnsi="Times New Roman" w:cs="Times New Roman"/>
          <w:b/>
          <w:sz w:val="28"/>
          <w:szCs w:val="28"/>
        </w:rPr>
        <w:t>готує</w:t>
      </w:r>
      <w:r w:rsidRPr="00225E4F">
        <w:rPr>
          <w:rFonts w:ascii="Times New Roman" w:eastAsia="Times New Roman" w:hAnsi="Times New Roman" w:cs="Times New Roman"/>
          <w:sz w:val="28"/>
          <w:szCs w:val="28"/>
        </w:rPr>
        <w:t xml:space="preserve"> обід.</w:t>
      </w:r>
    </w:p>
    <w:p w:rsidR="003F4BE7" w:rsidRPr="00225E4F" w:rsidRDefault="00061750">
      <w:pPr>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i/>
          <w:sz w:val="28"/>
          <w:szCs w:val="28"/>
        </w:rPr>
        <w:t>Таблиця 2.2</w:t>
      </w:r>
    </w:p>
    <w:p w:rsidR="003F4BE7" w:rsidRPr="00225E4F" w:rsidRDefault="00011DBC">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sidRPr="00225E4F">
        <w:rPr>
          <w:rFonts w:ascii="Times New Roman" w:eastAsia="Times New Roman" w:hAnsi="Times New Roman" w:cs="Times New Roman"/>
          <w:b/>
          <w:color w:val="000000"/>
          <w:sz w:val="28"/>
          <w:szCs w:val="28"/>
        </w:rPr>
        <w:t>Показники кількісно-якісного оцінювання сприймання та відтворення ритмічних малюнків з мовленнєвим супроводом</w:t>
      </w:r>
    </w:p>
    <w:tbl>
      <w:tblPr>
        <w:tblStyle w:val="afff"/>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6"/>
        <w:gridCol w:w="3884"/>
        <w:gridCol w:w="3554"/>
      </w:tblGrid>
      <w:tr w:rsidR="003F4BE7" w:rsidRPr="00225E4F">
        <w:tc>
          <w:tcPr>
            <w:tcW w:w="2757" w:type="dxa"/>
          </w:tcPr>
          <w:p w:rsidR="003F4BE7" w:rsidRPr="00225E4F" w:rsidRDefault="00011DBC">
            <w:pPr>
              <w:spacing w:after="0" w:line="24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Кількісні</w:t>
            </w:r>
          </w:p>
        </w:tc>
        <w:tc>
          <w:tcPr>
            <w:tcW w:w="3884" w:type="dxa"/>
          </w:tcPr>
          <w:p w:rsidR="003F4BE7" w:rsidRPr="00225E4F" w:rsidRDefault="00011DBC">
            <w:pPr>
              <w:spacing w:after="0" w:line="24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 xml:space="preserve">Якісні показники </w:t>
            </w:r>
          </w:p>
        </w:tc>
        <w:tc>
          <w:tcPr>
            <w:tcW w:w="3554" w:type="dxa"/>
          </w:tcPr>
          <w:p w:rsidR="003F4BE7" w:rsidRPr="00225E4F" w:rsidRDefault="00011DBC">
            <w:pPr>
              <w:spacing w:after="0" w:line="24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 xml:space="preserve">Рівні </w:t>
            </w:r>
          </w:p>
        </w:tc>
      </w:tr>
      <w:tr w:rsidR="003F4BE7" w:rsidRPr="00225E4F">
        <w:tc>
          <w:tcPr>
            <w:tcW w:w="2757"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 бал</w:t>
            </w:r>
          </w:p>
        </w:tc>
        <w:tc>
          <w:tcPr>
            <w:tcW w:w="3884" w:type="dxa"/>
          </w:tcPr>
          <w:p w:rsidR="003F4BE7" w:rsidRPr="00225E4F" w:rsidRDefault="00011DBC">
            <w:pPr>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завдання не виконує</w:t>
            </w:r>
          </w:p>
        </w:tc>
        <w:tc>
          <w:tcPr>
            <w:tcW w:w="3554"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Низький (А)</w:t>
            </w:r>
          </w:p>
        </w:tc>
      </w:tr>
      <w:tr w:rsidR="003F4BE7" w:rsidRPr="00225E4F">
        <w:tc>
          <w:tcPr>
            <w:tcW w:w="2757"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 бали</w:t>
            </w:r>
          </w:p>
        </w:tc>
        <w:tc>
          <w:tcPr>
            <w:tcW w:w="3884" w:type="dxa"/>
          </w:tcPr>
          <w:p w:rsidR="003F4BE7" w:rsidRPr="00225E4F" w:rsidRDefault="00011DBC">
            <w:pPr>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труднощі виконання комбінацій будь-яких складів</w:t>
            </w:r>
          </w:p>
        </w:tc>
        <w:tc>
          <w:tcPr>
            <w:tcW w:w="3554" w:type="dxa"/>
            <w:vMerge w:val="restart"/>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Середній (В)</w:t>
            </w:r>
          </w:p>
        </w:tc>
      </w:tr>
      <w:tr w:rsidR="003F4BE7" w:rsidRPr="00225E4F">
        <w:tc>
          <w:tcPr>
            <w:tcW w:w="2757"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3 бали</w:t>
            </w:r>
          </w:p>
        </w:tc>
        <w:tc>
          <w:tcPr>
            <w:tcW w:w="3884" w:type="dxa"/>
          </w:tcPr>
          <w:p w:rsidR="003F4BE7" w:rsidRPr="00225E4F" w:rsidRDefault="00011DBC">
            <w:pPr>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відтворення комбінацій тільки однакових складів</w:t>
            </w:r>
          </w:p>
        </w:tc>
        <w:tc>
          <w:tcPr>
            <w:tcW w:w="3554" w:type="dxa"/>
            <w:vMerge/>
          </w:tcPr>
          <w:p w:rsidR="003F4BE7" w:rsidRPr="00225E4F" w:rsidRDefault="003F4BE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3F4BE7" w:rsidRPr="00225E4F">
        <w:tc>
          <w:tcPr>
            <w:tcW w:w="2757"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4 бали</w:t>
            </w:r>
          </w:p>
        </w:tc>
        <w:tc>
          <w:tcPr>
            <w:tcW w:w="3884" w:type="dxa"/>
          </w:tcPr>
          <w:p w:rsidR="003F4BE7" w:rsidRPr="00225E4F" w:rsidRDefault="00011DBC">
            <w:pPr>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відтворення комбінацій запропонованих складів та комбінацій складів, що відрізняються голосними звуками</w:t>
            </w:r>
          </w:p>
        </w:tc>
        <w:tc>
          <w:tcPr>
            <w:tcW w:w="3554" w:type="dxa"/>
            <w:vMerge w:val="restart"/>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Високий (С)</w:t>
            </w:r>
          </w:p>
        </w:tc>
      </w:tr>
      <w:tr w:rsidR="003F4BE7" w:rsidRPr="00225E4F">
        <w:tc>
          <w:tcPr>
            <w:tcW w:w="2757" w:type="dxa"/>
          </w:tcPr>
          <w:p w:rsidR="003F4BE7" w:rsidRPr="00225E4F" w:rsidRDefault="00011DBC">
            <w:pPr>
              <w:spacing w:after="0" w:line="24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5 балів </w:t>
            </w:r>
          </w:p>
        </w:tc>
        <w:tc>
          <w:tcPr>
            <w:tcW w:w="3884" w:type="dxa"/>
          </w:tcPr>
          <w:p w:rsidR="003F4BE7" w:rsidRPr="00225E4F" w:rsidRDefault="00011DBC">
            <w:pPr>
              <w:spacing w:after="0" w:line="240" w:lineRule="auto"/>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завдання виконується без помилок</w:t>
            </w:r>
          </w:p>
        </w:tc>
        <w:tc>
          <w:tcPr>
            <w:tcW w:w="3554" w:type="dxa"/>
            <w:vMerge/>
          </w:tcPr>
          <w:p w:rsidR="003F4BE7" w:rsidRPr="00225E4F" w:rsidRDefault="003F4BE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bl>
    <w:p w:rsidR="003F4BE7" w:rsidRPr="00225E4F" w:rsidRDefault="003F4BE7">
      <w:pPr>
        <w:spacing w:after="0" w:line="360" w:lineRule="auto"/>
        <w:ind w:firstLine="709"/>
        <w:jc w:val="both"/>
        <w:rPr>
          <w:rFonts w:ascii="Times New Roman" w:eastAsia="Times New Roman" w:hAnsi="Times New Roman" w:cs="Times New Roman"/>
          <w:b/>
          <w:sz w:val="28"/>
          <w:szCs w:val="28"/>
        </w:rPr>
      </w:pPr>
    </w:p>
    <w:p w:rsidR="003F4BE7" w:rsidRPr="00225E4F" w:rsidRDefault="00011DBC" w:rsidP="00395AAE">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2.2. Стан сформованості ритмічної організації мовлення у дітей старшого дошкільного віку із загальним недорозвитком мовлення</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Розроблена методика констатувального експерименту була основою для визначення рівня сформованості ритмічної організації мовлення у дітей старшого дошкільного віку із загальним недорозвитком мовлення (ЗНМ) в порівнянні з дітьми з типовим розвитком (ТР).</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 Під час констатувального експерименту було проведено два блоки методик: Блок І Сприймання та відтворення немовленнєвих ритмічних малюнків та Блок ІІ Сприймання та відтворення ритмічних малюнків з одночасним мовленнєвим супроводом.</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lastRenderedPageBreak/>
        <w:t>Дослідження проводилось індивідуально з кожною дитиною протягом 15 хвилин, в першу половину дня, не перевищуючи допустиме вікове навантаження. Якщо у дитини були труднощі у відповіді на завдання, йому повторно зачитувалась інструкція, якщо дитина так і не змогла дати відповідь, то тільки після цього дитині надається додаткова допомога.</w:t>
      </w:r>
    </w:p>
    <w:p w:rsidR="003F4BE7" w:rsidRPr="00225E4F" w:rsidRDefault="00011DBC">
      <w:pPr>
        <w:widowControl w:val="0"/>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Блок І Сприймання та відтворення немовленнєвих ритмічних малюнків</w:t>
      </w:r>
      <w:r w:rsidRPr="00225E4F">
        <w:rPr>
          <w:rFonts w:ascii="Times New Roman" w:eastAsia="Times New Roman" w:hAnsi="Times New Roman" w:cs="Times New Roman"/>
          <w:sz w:val="28"/>
          <w:szCs w:val="28"/>
        </w:rPr>
        <w:t xml:space="preserve"> спрямований на те, щоб дізнатися чи вміє дитина самостійно відтворити за наслідуванням удари, заснованих на рівномірному повторі (ІІІ, ІІІІ), ритмі «підсумуванні» (ІІ І, ІІІ І), ритмі «дроблення».</w:t>
      </w:r>
    </w:p>
    <w:p w:rsidR="003F4BE7" w:rsidRPr="00225E4F" w:rsidRDefault="00011DBC">
      <w:pPr>
        <w:widowControl w:val="0"/>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Виходячи з вищесказаного, ми можемо репрезентувати н</w:t>
      </w:r>
      <w:r w:rsidR="00061750">
        <w:rPr>
          <w:rFonts w:ascii="Times New Roman" w:eastAsia="Times New Roman" w:hAnsi="Times New Roman" w:cs="Times New Roman"/>
          <w:sz w:val="28"/>
          <w:szCs w:val="28"/>
        </w:rPr>
        <w:t>аступні результати в таблиці 2.3</w:t>
      </w:r>
      <w:r w:rsidRPr="00225E4F">
        <w:rPr>
          <w:rFonts w:ascii="Times New Roman" w:eastAsia="Times New Roman" w:hAnsi="Times New Roman" w:cs="Times New Roman"/>
          <w:sz w:val="28"/>
          <w:szCs w:val="28"/>
        </w:rPr>
        <w:t xml:space="preserve">. </w:t>
      </w:r>
    </w:p>
    <w:p w:rsidR="003F4BE7" w:rsidRPr="00225E4F" w:rsidRDefault="00061750">
      <w:pPr>
        <w:spacing w:after="0" w:line="36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Таблиця 2.3</w:t>
      </w:r>
    </w:p>
    <w:p w:rsidR="003F4BE7" w:rsidRPr="00225E4F" w:rsidRDefault="00011DBC">
      <w:pPr>
        <w:spacing w:after="0"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Рівні сформованості сприймання та відтворення немовленнєвих ритмічних малюнків</w:t>
      </w:r>
    </w:p>
    <w:tbl>
      <w:tblPr>
        <w:tblStyle w:val="a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4"/>
        <w:gridCol w:w="3390"/>
        <w:gridCol w:w="3391"/>
      </w:tblGrid>
      <w:tr w:rsidR="003F4BE7" w:rsidRPr="00225E4F">
        <w:tc>
          <w:tcPr>
            <w:tcW w:w="3414" w:type="dxa"/>
          </w:tcPr>
          <w:p w:rsidR="003F4BE7" w:rsidRPr="00225E4F" w:rsidRDefault="00011DBC">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 xml:space="preserve">Рівні </w:t>
            </w:r>
          </w:p>
        </w:tc>
        <w:tc>
          <w:tcPr>
            <w:tcW w:w="3390" w:type="dxa"/>
          </w:tcPr>
          <w:p w:rsidR="003F4BE7" w:rsidRPr="00225E4F" w:rsidRDefault="00011DBC">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Діти із ЗНМ (%)</w:t>
            </w:r>
          </w:p>
        </w:tc>
        <w:tc>
          <w:tcPr>
            <w:tcW w:w="3391" w:type="dxa"/>
          </w:tcPr>
          <w:p w:rsidR="003F4BE7" w:rsidRPr="00225E4F" w:rsidRDefault="00011DBC">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Діти із ТР (%)</w:t>
            </w:r>
          </w:p>
        </w:tc>
      </w:tr>
      <w:tr w:rsidR="003F4BE7" w:rsidRPr="00225E4F">
        <w:tc>
          <w:tcPr>
            <w:tcW w:w="3414"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Високий</w:t>
            </w:r>
          </w:p>
        </w:tc>
        <w:tc>
          <w:tcPr>
            <w:tcW w:w="339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33,3</w:t>
            </w:r>
          </w:p>
        </w:tc>
        <w:tc>
          <w:tcPr>
            <w:tcW w:w="3391"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60</w:t>
            </w:r>
          </w:p>
        </w:tc>
      </w:tr>
      <w:tr w:rsidR="003F4BE7" w:rsidRPr="00225E4F">
        <w:tc>
          <w:tcPr>
            <w:tcW w:w="3414"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Середній </w:t>
            </w:r>
          </w:p>
        </w:tc>
        <w:tc>
          <w:tcPr>
            <w:tcW w:w="339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53,3</w:t>
            </w:r>
          </w:p>
        </w:tc>
        <w:tc>
          <w:tcPr>
            <w:tcW w:w="3391"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20</w:t>
            </w:r>
          </w:p>
        </w:tc>
      </w:tr>
      <w:tr w:rsidR="003F4BE7" w:rsidRPr="00225E4F">
        <w:tc>
          <w:tcPr>
            <w:tcW w:w="3414"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Низький</w:t>
            </w:r>
          </w:p>
        </w:tc>
        <w:tc>
          <w:tcPr>
            <w:tcW w:w="339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13,3</w:t>
            </w:r>
          </w:p>
        </w:tc>
        <w:tc>
          <w:tcPr>
            <w:tcW w:w="3391"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20</w:t>
            </w:r>
          </w:p>
        </w:tc>
      </w:tr>
    </w:tbl>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За даними представленими в таблиці отримано наступні результати: високий рівень продемонстрували 33,3% дітей із загальним недорозвитком мовлення.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Середній рівень виявлено в 53,3% дітей із загальним недорозвитком мовлення. Аналіз помилок показав, що труднощі у дітей виникли на етапі сприймання немовленнєвих ритмічних малюнків, наприклад. У деяких дітей виникла довга пауза перш ніж вони, повторюючи різну кількість схожих відстукувань, виділили правильну і співвіднесли кількість цих відстукувань.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lastRenderedPageBreak/>
        <w:t>Низький рівень спостерігається в 13,3% дітей із загальним недорозвитком. Діти показали низький рівень виконання завдання, так як для неї воно стало невиконуваним, дитина не змогла відтворити заданий ритм навіть після підказки.</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У дітей з типовим розвитком також виникли труднощі з виконанням завдань. Тільки 60% дітей із типовим розвитком справились із завданням на високий рівень. 20% дітей змогли відтворити заданий ритмічний малюнок з моєю допомогою.</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Також 20% становлять діти низького рівня, вони мали труднощі з виконанням завдання, тому що не змогли відтворити ритмічний малюнок навіть із зоровим підкріплення, для них було виконане повторення серій простих ударів. </w:t>
      </w:r>
    </w:p>
    <w:tbl>
      <w:tblPr>
        <w:tblStyle w:val="afff1"/>
        <w:tblW w:w="962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3F4BE7" w:rsidRPr="00225E4F">
        <w:trPr>
          <w:trHeight w:val="4246"/>
        </w:trPr>
        <w:tc>
          <w:tcPr>
            <w:tcW w:w="4814" w:type="dxa"/>
          </w:tcPr>
          <w:p w:rsidR="003F4BE7" w:rsidRPr="00225E4F" w:rsidRDefault="00011DBC">
            <w:pPr>
              <w:spacing w:after="0" w:line="360" w:lineRule="auto"/>
              <w:jc w:val="both"/>
              <w:rPr>
                <w:rFonts w:ascii="Times New Roman" w:eastAsia="Times New Roman" w:hAnsi="Times New Roman" w:cs="Times New Roman"/>
                <w:sz w:val="28"/>
                <w:szCs w:val="28"/>
              </w:rPr>
            </w:pPr>
            <w:r w:rsidRPr="00225E4F">
              <w:rPr>
                <w:noProof/>
                <w:lang w:val="ru-RU"/>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169727</wp:posOffset>
                  </wp:positionV>
                  <wp:extent cx="2727960" cy="2301240"/>
                  <wp:effectExtent l="0" t="0" r="15240" b="3810"/>
                  <wp:wrapSquare wrapText="bothSides" distT="0" distB="0" distL="114300" distR="11430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c>
        <w:tc>
          <w:tcPr>
            <w:tcW w:w="4815" w:type="dxa"/>
          </w:tcPr>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noProof/>
                <w:lang w:val="ru-RU"/>
              </w:rPr>
              <w:drawing>
                <wp:anchor distT="0" distB="0" distL="114300" distR="114300" simplePos="0" relativeHeight="251659264" behindDoc="0" locked="0" layoutInCell="1" allowOverlap="1">
                  <wp:simplePos x="0" y="0"/>
                  <wp:positionH relativeFrom="column">
                    <wp:posOffset>223520</wp:posOffset>
                  </wp:positionH>
                  <wp:positionV relativeFrom="paragraph">
                    <wp:posOffset>202838</wp:posOffset>
                  </wp:positionV>
                  <wp:extent cx="2623185" cy="2301240"/>
                  <wp:effectExtent l="38100" t="0" r="43815" b="3810"/>
                  <wp:wrapSquare wrapText="bothSides" distT="0" distB="0" distL="114300" distR="11430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c>
      </w:tr>
    </w:tbl>
    <w:p w:rsidR="003F4BE7" w:rsidRPr="00225E4F" w:rsidRDefault="00011DBC">
      <w:pPr>
        <w:spacing w:after="0" w:line="24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Рис. 2.1. Рівні сформованості сприймання та відтворення немовленнєвих ритмічних малюнків у дітей старшого дошкільного віку із ЗНМ та ТР</w:t>
      </w:r>
    </w:p>
    <w:p w:rsidR="003F4BE7" w:rsidRPr="00225E4F" w:rsidRDefault="00011DBC">
      <w:pPr>
        <w:tabs>
          <w:tab w:val="left" w:pos="1964"/>
        </w:tabs>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ab/>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Блок ІІ Сприймання та відтворення ритмічних м</w:t>
      </w:r>
      <w:r w:rsidR="00616290" w:rsidRPr="00225E4F">
        <w:rPr>
          <w:rFonts w:ascii="Times New Roman" w:eastAsia="Times New Roman" w:hAnsi="Times New Roman" w:cs="Times New Roman"/>
          <w:i/>
          <w:sz w:val="28"/>
          <w:szCs w:val="28"/>
        </w:rPr>
        <w:t>алюнків з мовленнєвим супроводом,</w:t>
      </w:r>
      <w:r w:rsidR="00616290" w:rsidRPr="00225E4F">
        <w:rPr>
          <w:rFonts w:ascii="Times New Roman" w:eastAsia="Times New Roman" w:hAnsi="Times New Roman" w:cs="Times New Roman"/>
          <w:sz w:val="28"/>
          <w:szCs w:val="28"/>
        </w:rPr>
        <w:t xml:space="preserve"> спрямованих</w:t>
      </w:r>
      <w:r w:rsidRPr="00225E4F">
        <w:rPr>
          <w:rFonts w:ascii="Times New Roman" w:eastAsia="Times New Roman" w:hAnsi="Times New Roman" w:cs="Times New Roman"/>
          <w:sz w:val="28"/>
          <w:szCs w:val="28"/>
        </w:rPr>
        <w:t xml:space="preserve"> на те, щоб дізнатися чи вміє дитина відтворювати складовий ритм за метричними ознаками (без акценту, з акцентом, з акцентом на різних складах).</w:t>
      </w:r>
    </w:p>
    <w:p w:rsidR="003F4BE7" w:rsidRPr="00225E4F" w:rsidRDefault="00011DBC">
      <w:pP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Отримані дані предс</w:t>
      </w:r>
      <w:r w:rsidR="00061750">
        <w:rPr>
          <w:rFonts w:ascii="Times New Roman" w:eastAsia="Times New Roman" w:hAnsi="Times New Roman" w:cs="Times New Roman"/>
          <w:color w:val="000000"/>
          <w:sz w:val="28"/>
          <w:szCs w:val="28"/>
        </w:rPr>
        <w:t>тавлені у наступній таблиці 2.4.</w:t>
      </w:r>
    </w:p>
    <w:p w:rsidR="00BE47EF" w:rsidRPr="00225E4F" w:rsidRDefault="00BE47EF">
      <w:pPr>
        <w:spacing w:after="0" w:line="360" w:lineRule="auto"/>
        <w:ind w:firstLine="709"/>
        <w:jc w:val="both"/>
        <w:rPr>
          <w:rFonts w:ascii="Times New Roman" w:eastAsia="Times New Roman" w:hAnsi="Times New Roman" w:cs="Times New Roman"/>
          <w:color w:val="000000"/>
          <w:sz w:val="28"/>
          <w:szCs w:val="28"/>
        </w:rPr>
      </w:pPr>
    </w:p>
    <w:p w:rsidR="00BE47EF" w:rsidRPr="00225E4F" w:rsidRDefault="00BE47EF">
      <w:pPr>
        <w:spacing w:after="0" w:line="360" w:lineRule="auto"/>
        <w:ind w:firstLine="709"/>
        <w:jc w:val="both"/>
        <w:rPr>
          <w:rFonts w:ascii="Times New Roman" w:eastAsia="Times New Roman" w:hAnsi="Times New Roman" w:cs="Times New Roman"/>
          <w:color w:val="000000"/>
          <w:sz w:val="28"/>
          <w:szCs w:val="28"/>
        </w:rPr>
      </w:pPr>
    </w:p>
    <w:p w:rsidR="00BE47EF" w:rsidRPr="00225E4F" w:rsidRDefault="00BE47EF">
      <w:pPr>
        <w:spacing w:after="0" w:line="360" w:lineRule="auto"/>
        <w:ind w:firstLine="709"/>
        <w:jc w:val="both"/>
        <w:rPr>
          <w:rFonts w:ascii="Times New Roman" w:eastAsia="Times New Roman" w:hAnsi="Times New Roman" w:cs="Times New Roman"/>
          <w:color w:val="000000"/>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3F4BE7" w:rsidRPr="00225E4F" w:rsidRDefault="00061750">
      <w:pPr>
        <w:spacing w:after="0" w:line="36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Таблиця 2.4</w:t>
      </w:r>
    </w:p>
    <w:p w:rsidR="003F4BE7" w:rsidRPr="00225E4F" w:rsidRDefault="00011DBC">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sidRPr="00225E4F">
        <w:rPr>
          <w:rFonts w:ascii="Times New Roman" w:eastAsia="Times New Roman" w:hAnsi="Times New Roman" w:cs="Times New Roman"/>
          <w:b/>
          <w:color w:val="000000"/>
          <w:sz w:val="28"/>
          <w:szCs w:val="28"/>
        </w:rPr>
        <w:t>Рівні сформованості сприймання та відтворення ритмічних малюнків з мовленнєвим супроводом</w:t>
      </w:r>
    </w:p>
    <w:tbl>
      <w:tblPr>
        <w:tblStyle w:val="a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4"/>
        <w:gridCol w:w="3390"/>
        <w:gridCol w:w="3391"/>
      </w:tblGrid>
      <w:tr w:rsidR="003F4BE7" w:rsidRPr="00225E4F">
        <w:tc>
          <w:tcPr>
            <w:tcW w:w="3414" w:type="dxa"/>
          </w:tcPr>
          <w:p w:rsidR="003F4BE7" w:rsidRPr="00225E4F" w:rsidRDefault="00011DBC">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 xml:space="preserve">Рівні </w:t>
            </w:r>
          </w:p>
        </w:tc>
        <w:tc>
          <w:tcPr>
            <w:tcW w:w="3390" w:type="dxa"/>
          </w:tcPr>
          <w:p w:rsidR="003F4BE7" w:rsidRPr="00225E4F" w:rsidRDefault="00011DBC">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Діти із ЗНМ (%)</w:t>
            </w:r>
          </w:p>
        </w:tc>
        <w:tc>
          <w:tcPr>
            <w:tcW w:w="3391" w:type="dxa"/>
          </w:tcPr>
          <w:p w:rsidR="003F4BE7" w:rsidRPr="00225E4F" w:rsidRDefault="00011DBC">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Діти із ТР (%)</w:t>
            </w:r>
          </w:p>
        </w:tc>
      </w:tr>
      <w:tr w:rsidR="003F4BE7" w:rsidRPr="00225E4F">
        <w:tc>
          <w:tcPr>
            <w:tcW w:w="3414"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Високий</w:t>
            </w:r>
          </w:p>
        </w:tc>
        <w:tc>
          <w:tcPr>
            <w:tcW w:w="339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13,3</w:t>
            </w:r>
          </w:p>
        </w:tc>
        <w:tc>
          <w:tcPr>
            <w:tcW w:w="3391"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80</w:t>
            </w:r>
          </w:p>
        </w:tc>
      </w:tr>
      <w:tr w:rsidR="003F4BE7" w:rsidRPr="00225E4F">
        <w:tc>
          <w:tcPr>
            <w:tcW w:w="3414"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Середній </w:t>
            </w:r>
          </w:p>
        </w:tc>
        <w:tc>
          <w:tcPr>
            <w:tcW w:w="339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46,6</w:t>
            </w:r>
          </w:p>
        </w:tc>
        <w:tc>
          <w:tcPr>
            <w:tcW w:w="3391"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20</w:t>
            </w:r>
          </w:p>
        </w:tc>
      </w:tr>
      <w:tr w:rsidR="003F4BE7" w:rsidRPr="00225E4F">
        <w:tc>
          <w:tcPr>
            <w:tcW w:w="3414"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Низький</w:t>
            </w:r>
          </w:p>
        </w:tc>
        <w:tc>
          <w:tcPr>
            <w:tcW w:w="339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40</w:t>
            </w:r>
          </w:p>
        </w:tc>
        <w:tc>
          <w:tcPr>
            <w:tcW w:w="3391"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0</w:t>
            </w:r>
          </w:p>
        </w:tc>
      </w:tr>
    </w:tbl>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3F4BE7" w:rsidRPr="00225E4F" w:rsidRDefault="00616290">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За даними поданими</w:t>
      </w:r>
      <w:r w:rsidR="00011DBC" w:rsidRPr="00225E4F">
        <w:rPr>
          <w:rFonts w:ascii="Times New Roman" w:eastAsia="Times New Roman" w:hAnsi="Times New Roman" w:cs="Times New Roman"/>
          <w:sz w:val="28"/>
          <w:szCs w:val="28"/>
        </w:rPr>
        <w:t xml:space="preserve"> в таблиці отримано наступні результати: 13,3 % дітей із загальним недорозвитком мовлення допускали помилки, але впорались із завданням.</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Середній рівень виявлено у 46,6 % дітей із загальним недорозвитком мовлення. Деякі діти довго думали над завданням, використовували навіть більше трьох спроб, перш ж ніж відтворити та співвіднести ритм.</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Низький рівень виявлено у 40% дітей із загальним недорозвитком мовлення. Можна зробити висновок про наявність проблем ритмічної організації мовлення.</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Якісний аналіз показав, що 80 % дітей з типовим розвитком продемонстрували високий рівень виконання завдання без помилок та у 20 % дітей з типовим розвитком були допущені невеликі помилки, все виконувалося в повільному темпі, діти не завжди могли поставити правильні акценти в серії акцентованих ударів.</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У дітей з типовим розвитком низького рівня не виявлено.</w:t>
      </w:r>
    </w:p>
    <w:tbl>
      <w:tblPr>
        <w:tblStyle w:val="afff3"/>
        <w:tblW w:w="962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3F4BE7" w:rsidRPr="00225E4F">
        <w:tc>
          <w:tcPr>
            <w:tcW w:w="4814" w:type="dxa"/>
          </w:tcPr>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noProof/>
                <w:lang w:val="ru-RU"/>
              </w:rPr>
              <w:lastRenderedPageBreak/>
              <w:drawing>
                <wp:anchor distT="0" distB="0" distL="114300" distR="114300" simplePos="0" relativeHeight="251660288" behindDoc="0" locked="0" layoutInCell="1" allowOverlap="1">
                  <wp:simplePos x="0" y="0"/>
                  <wp:positionH relativeFrom="column">
                    <wp:posOffset>184150</wp:posOffset>
                  </wp:positionH>
                  <wp:positionV relativeFrom="paragraph">
                    <wp:posOffset>133985</wp:posOffset>
                  </wp:positionV>
                  <wp:extent cx="2567940" cy="2247900"/>
                  <wp:effectExtent l="0" t="0" r="0" b="0"/>
                  <wp:wrapSquare wrapText="bothSides" distT="0" distB="0" distL="114300" distR="11430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c>
        <w:tc>
          <w:tcPr>
            <w:tcW w:w="4815" w:type="dxa"/>
          </w:tcPr>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noProof/>
                <w:lang w:val="ru-RU"/>
              </w:rPr>
              <w:drawing>
                <wp:anchor distT="0" distB="0" distL="114300" distR="114300" simplePos="0" relativeHeight="251661312" behindDoc="0" locked="0" layoutInCell="1" allowOverlap="1">
                  <wp:simplePos x="0" y="0"/>
                  <wp:positionH relativeFrom="column">
                    <wp:posOffset>162560</wp:posOffset>
                  </wp:positionH>
                  <wp:positionV relativeFrom="paragraph">
                    <wp:posOffset>145415</wp:posOffset>
                  </wp:positionV>
                  <wp:extent cx="2525395" cy="2236470"/>
                  <wp:effectExtent l="0" t="0" r="0" b="0"/>
                  <wp:wrapSquare wrapText="bothSides" distT="0" distB="0" distL="114300" distR="11430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r>
    </w:tbl>
    <w:p w:rsidR="003F4BE7" w:rsidRPr="00225E4F" w:rsidRDefault="00011DBC">
      <w:pPr>
        <w:spacing w:after="0" w:line="24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Рис. 2.2. Рівні сформованості сприймання та відтворення ритмічних малюнків з мовленнєвим супроводом у дітей старшого дошкільного віку із ЗНМ та ТР</w:t>
      </w:r>
    </w:p>
    <w:p w:rsidR="003F4BE7" w:rsidRPr="00225E4F" w:rsidRDefault="003F4BE7">
      <w:pPr>
        <w:spacing w:after="0" w:line="240" w:lineRule="auto"/>
        <w:ind w:firstLine="709"/>
        <w:jc w:val="center"/>
        <w:rPr>
          <w:rFonts w:ascii="Times New Roman" w:eastAsia="Times New Roman" w:hAnsi="Times New Roman" w:cs="Times New Roman"/>
          <w:b/>
          <w:sz w:val="28"/>
          <w:szCs w:val="28"/>
        </w:rPr>
      </w:pPr>
    </w:p>
    <w:p w:rsidR="003F4BE7" w:rsidRPr="00225E4F" w:rsidRDefault="00011DBC">
      <w:pPr>
        <w:spacing w:after="0" w:line="336"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Під час обстеженням були виявлені особливості сформованості ритмічної організації мовлення у дітей 5-6 року життя. Ритмічна організація мовлення дітей із ЗНМ має значні відмінності від дітей з типовим розвитком.</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 Результати проведеного дослідження констатують наявність у дітей старшого дошкільного віку стійких порушень ритмічної організації мовлення, а саме, діти не змогли відтворити заданий ритм навіть після підказки, використовували більше трьох спроб, перш ж ніж відтворити та співвіднести ритм, не змогли відтворити ритмічний малюнок навіть із зоровим підкріплення, все виконувалося в повільному темпі, діти не завжди могли поставити правильні акценти в серії акцентованих ударів.</w:t>
      </w:r>
    </w:p>
    <w:p w:rsidR="003F4BE7" w:rsidRPr="00225E4F" w:rsidRDefault="00011DBC">
      <w:pPr>
        <w:spacing w:after="0" w:line="336"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 Виділені особливості стану даних мовленнєвих функцій доповнює наявні дослідження і дозволяють надалі приступити до планування корекційної роботи з даною категорією дітей з порушеннями мовлення.</w:t>
      </w:r>
    </w:p>
    <w:p w:rsidR="003F4BE7" w:rsidRPr="00225E4F" w:rsidRDefault="003F4BE7">
      <w:pPr>
        <w:spacing w:after="0" w:line="336" w:lineRule="auto"/>
        <w:ind w:firstLine="709"/>
        <w:jc w:val="both"/>
        <w:rPr>
          <w:rFonts w:ascii="Times New Roman" w:eastAsia="Times New Roman" w:hAnsi="Times New Roman" w:cs="Times New Roman"/>
          <w:sz w:val="28"/>
          <w:szCs w:val="28"/>
        </w:rPr>
      </w:pPr>
    </w:p>
    <w:p w:rsidR="003F4BE7" w:rsidRPr="00225E4F" w:rsidRDefault="00011DBC" w:rsidP="00395AAE">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Висновки до другого розділу</w:t>
      </w:r>
    </w:p>
    <w:p w:rsidR="00616290" w:rsidRPr="00225E4F" w:rsidRDefault="00616290" w:rsidP="00616290">
      <w:pPr>
        <w:spacing w:after="0" w:line="360" w:lineRule="auto"/>
        <w:ind w:firstLine="709"/>
        <w:jc w:val="both"/>
        <w:rPr>
          <w:rFonts w:ascii="Times New Roman" w:hAnsi="Times New Roman" w:cs="Times New Roman"/>
          <w:sz w:val="28"/>
        </w:rPr>
      </w:pPr>
      <w:r w:rsidRPr="00225E4F">
        <w:rPr>
          <w:rFonts w:ascii="Times New Roman" w:hAnsi="Times New Roman" w:cs="Times New Roman"/>
          <w:sz w:val="28"/>
        </w:rPr>
        <w:t xml:space="preserve">Здійснено дослідження ритмічної організації мовлення у дітей старшого дошкільного віку із загальним недорозвитком мовлення. Отримані результати довели, що  ритмічна організація мовлення у окресленої категорії дітей формується специфічно, з особливостями. </w:t>
      </w:r>
    </w:p>
    <w:p w:rsidR="00616290" w:rsidRPr="00225E4F" w:rsidRDefault="00616290" w:rsidP="00616290">
      <w:pPr>
        <w:spacing w:after="0" w:line="360" w:lineRule="auto"/>
        <w:ind w:firstLine="709"/>
        <w:jc w:val="both"/>
        <w:rPr>
          <w:rFonts w:ascii="Times New Roman" w:hAnsi="Times New Roman" w:cs="Times New Roman"/>
          <w:b/>
          <w:sz w:val="28"/>
        </w:rPr>
      </w:pPr>
      <w:r w:rsidRPr="00225E4F">
        <w:rPr>
          <w:rFonts w:ascii="Times New Roman" w:hAnsi="Times New Roman" w:cs="Times New Roman"/>
          <w:sz w:val="28"/>
        </w:rPr>
        <w:lastRenderedPageBreak/>
        <w:t xml:space="preserve">Порівняльний аналіз результатів дослідження ритмічної організації мовлення свідчить, що у дітей із ЗНМ, на відмінну від дітей із типовим мовленнєвим розвитком, спостерігаються помилки при виконанні ритмічних малюнків, рухи мляві та пасивні, порушена точність виконання рухів. Також діти із загальним недорозвитком мовлення швидше втомлювались та знижували темп виконання, деякі з них відмовлялись виконувати завдання. </w:t>
      </w:r>
    </w:p>
    <w:p w:rsidR="00616290" w:rsidRPr="00225E4F" w:rsidRDefault="00616290" w:rsidP="00616290">
      <w:pPr>
        <w:spacing w:after="0" w:line="360" w:lineRule="auto"/>
        <w:ind w:firstLine="709"/>
        <w:jc w:val="both"/>
        <w:rPr>
          <w:color w:val="FF0000"/>
        </w:rPr>
      </w:pPr>
      <w:r w:rsidRPr="00225E4F">
        <w:rPr>
          <w:rFonts w:ascii="Times New Roman" w:eastAsia="Times New Roman" w:hAnsi="Times New Roman" w:cs="Times New Roman"/>
          <w:b/>
          <w:color w:val="FF0000"/>
          <w:sz w:val="28"/>
          <w:szCs w:val="28"/>
        </w:rPr>
        <w:t xml:space="preserve"> </w:t>
      </w:r>
      <w:r w:rsidRPr="00225E4F">
        <w:rPr>
          <w:rFonts w:ascii="Times New Roman" w:eastAsia="Times New Roman" w:hAnsi="Times New Roman" w:cs="Times New Roman"/>
          <w:sz w:val="28"/>
          <w:szCs w:val="28"/>
        </w:rPr>
        <w:t xml:space="preserve">У дітей старшого дошкільного віку із загальним недорозвитком мовлення  виявлено стійкі порушення ритмічної організації мовлення, а саме: </w:t>
      </w:r>
      <w:r w:rsidRPr="00225E4F">
        <w:rPr>
          <w:rFonts w:ascii="Times New Roman" w:hAnsi="Times New Roman" w:cs="Times New Roman"/>
          <w:sz w:val="28"/>
          <w:szCs w:val="28"/>
        </w:rPr>
        <w:t>діти не змогли відтворити заданий ритм навіть після підказки, використовували більше трьох спроб, перш ж ніж відтворити та співвіднести ритм; не змогли відтворити ритмічний малюнок навіть із зоровим підкріпленням; спостерігався уповільнений темп виконання; діти не завжди могли поставити правильні акценти в серії акцентованих ударів.</w:t>
      </w:r>
    </w:p>
    <w:p w:rsidR="00616290" w:rsidRPr="00225E4F" w:rsidRDefault="00616290" w:rsidP="00616290">
      <w:pPr>
        <w:spacing w:after="0" w:line="360" w:lineRule="auto"/>
        <w:ind w:firstLine="709"/>
        <w:jc w:val="both"/>
        <w:rPr>
          <w:rFonts w:ascii="Times New Roman" w:hAnsi="Times New Roman" w:cs="Times New Roman"/>
          <w:sz w:val="28"/>
        </w:rPr>
      </w:pPr>
      <w:r w:rsidRPr="00225E4F">
        <w:rPr>
          <w:rFonts w:ascii="Times New Roman" w:hAnsi="Times New Roman" w:cs="Times New Roman"/>
          <w:sz w:val="28"/>
        </w:rPr>
        <w:t>Констатувальний експеримент підтвердив, що дана категорія дітей потребує якісно нових структурованих підходів до організації корекційної роботи з формування ритмічної організації мовлення в умовах закладів дошкільної освіти.</w:t>
      </w:r>
    </w:p>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395AAE" w:rsidRPr="00225E4F" w:rsidRDefault="00395AAE" w:rsidP="00616290">
      <w:pPr>
        <w:spacing w:after="0" w:line="360" w:lineRule="auto"/>
        <w:jc w:val="both"/>
        <w:rPr>
          <w:rFonts w:ascii="Times New Roman" w:eastAsia="Times New Roman" w:hAnsi="Times New Roman" w:cs="Times New Roman"/>
          <w:sz w:val="28"/>
          <w:szCs w:val="28"/>
        </w:rPr>
      </w:pPr>
    </w:p>
    <w:p w:rsidR="00616290" w:rsidRPr="00225E4F" w:rsidRDefault="00616290" w:rsidP="00616290">
      <w:pPr>
        <w:spacing w:after="0" w:line="360" w:lineRule="auto"/>
        <w:jc w:val="both"/>
        <w:rPr>
          <w:rFonts w:ascii="Times New Roman" w:eastAsia="Times New Roman" w:hAnsi="Times New Roman" w:cs="Times New Roman"/>
          <w:sz w:val="28"/>
          <w:szCs w:val="28"/>
        </w:rPr>
      </w:pPr>
    </w:p>
    <w:p w:rsidR="00616290" w:rsidRPr="00225E4F" w:rsidRDefault="00616290" w:rsidP="00616290">
      <w:pPr>
        <w:spacing w:after="0" w:line="360" w:lineRule="auto"/>
        <w:jc w:val="both"/>
        <w:rPr>
          <w:rFonts w:ascii="Times New Roman" w:eastAsia="Times New Roman" w:hAnsi="Times New Roman" w:cs="Times New Roman"/>
          <w:sz w:val="28"/>
          <w:szCs w:val="28"/>
        </w:rPr>
      </w:pPr>
    </w:p>
    <w:p w:rsidR="00395AAE" w:rsidRPr="00225E4F" w:rsidRDefault="00395AAE">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rsidP="00225E4F">
      <w:pPr>
        <w:spacing w:after="0" w:line="360" w:lineRule="auto"/>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3F4BE7" w:rsidRPr="00225E4F" w:rsidRDefault="00225E4F">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3</w:t>
      </w:r>
    </w:p>
    <w:p w:rsidR="003F4BE7" w:rsidRPr="00225E4F" w:rsidRDefault="00011DBC">
      <w:pPr>
        <w:spacing w:after="0"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МЕТОДИКА ФОРМУВАННЯ РИТМІЧНОЇ ОРГАНІЗАЦІЇ МОВЛЕННЯ У ДІТЕЙ СТАРШОГО ДОШКІЛЬНОГО ВІКУ ІЗ ЗАГАЛЬНИМ НЕДОРОЗВИТКОМ МОВЛЕННЯ</w:t>
      </w:r>
    </w:p>
    <w:p w:rsidR="003F4BE7" w:rsidRPr="00225E4F" w:rsidRDefault="003F4BE7">
      <w:pPr>
        <w:spacing w:after="0" w:line="360" w:lineRule="auto"/>
        <w:ind w:firstLine="709"/>
        <w:jc w:val="center"/>
        <w:rPr>
          <w:rFonts w:ascii="Times New Roman" w:eastAsia="Times New Roman" w:hAnsi="Times New Roman" w:cs="Times New Roman"/>
          <w:b/>
          <w:sz w:val="28"/>
          <w:szCs w:val="28"/>
        </w:rPr>
      </w:pPr>
    </w:p>
    <w:p w:rsidR="003F4BE7" w:rsidRPr="00225E4F" w:rsidRDefault="00011DBC" w:rsidP="00395AAE">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3.1. Обґрунтування методики формувального експериментального навчання</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Результати дослідження констатувального експерименту дозволили визначити стан сформованості ритмічної організації мовлення та з’ясувати його особливості у дітей із загальним недорозвитком мовлення. Саме вони слугують відправним пунктом на шляху до створення методики щодо корекційно-розвивальної роботи з формування ритмічної організації мовлення в означеній категорії дітей.</w:t>
      </w:r>
    </w:p>
    <w:p w:rsidR="00A826D3" w:rsidRPr="00225E4F" w:rsidRDefault="00011DBC" w:rsidP="00A826D3">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Емпіричне дослідження підтвердило той факт, що у дітей із ЗНМ наявні труднощі при виконанні ритмічних малюнків, рухи мляві та пасивні, порушена точність виконання рухів. Також діти із загальним недорозвитком мовлення швидше втомлювались та знижували темп виконання, деякі з них відмовлялись виконувати завдання. </w:t>
      </w:r>
    </w:p>
    <w:p w:rsidR="00A826D3" w:rsidRPr="00225E4F" w:rsidRDefault="00A826D3" w:rsidP="00A826D3">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В рамках </w:t>
      </w:r>
      <w:r w:rsidR="00BD096A" w:rsidRPr="00225E4F">
        <w:rPr>
          <w:rFonts w:ascii="Times New Roman" w:eastAsia="Times New Roman" w:hAnsi="Times New Roman" w:cs="Times New Roman"/>
          <w:sz w:val="28"/>
          <w:szCs w:val="28"/>
        </w:rPr>
        <w:t>констатувального експери</w:t>
      </w:r>
      <w:r w:rsidRPr="00225E4F">
        <w:rPr>
          <w:rFonts w:ascii="Times New Roman" w:eastAsia="Times New Roman" w:hAnsi="Times New Roman" w:cs="Times New Roman"/>
          <w:sz w:val="28"/>
          <w:szCs w:val="28"/>
        </w:rPr>
        <w:t>менту</w:t>
      </w:r>
      <w:r w:rsidR="0042116A" w:rsidRPr="00225E4F">
        <w:rPr>
          <w:rFonts w:ascii="Times New Roman" w:eastAsia="Times New Roman" w:hAnsi="Times New Roman" w:cs="Times New Roman"/>
          <w:sz w:val="28"/>
          <w:szCs w:val="28"/>
        </w:rPr>
        <w:t xml:space="preserve"> була підібрано комплекс вправ. Завдання комплексу вправ </w:t>
      </w:r>
      <w:r w:rsidRPr="00225E4F">
        <w:rPr>
          <w:rFonts w:ascii="Times New Roman" w:eastAsia="Times New Roman" w:hAnsi="Times New Roman" w:cs="Times New Roman"/>
          <w:sz w:val="28"/>
          <w:szCs w:val="28"/>
        </w:rPr>
        <w:t xml:space="preserve">констатувального експерименту були направлені на дослідження: </w:t>
      </w:r>
      <w:r w:rsidRPr="00225E4F">
        <w:rPr>
          <w:rFonts w:ascii="Times New Roman" w:eastAsia="Times New Roman" w:hAnsi="Times New Roman" w:cs="Times New Roman"/>
          <w:color w:val="000000"/>
          <w:sz w:val="28"/>
          <w:szCs w:val="28"/>
        </w:rPr>
        <w:t>вміння зосередити слухову та зорову увагу, розвиток слухової та зорової пам’яті; розвиток темпоритмічних і мелодико-інтонаційних характеристик мовлення; уміння поєднувати рухи мовлення, підпорядковувати їх єдиному ритму.</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Формувальний експеримент проводився на базі закладу дошкільної освіти №485 комбінованого типу для дітей з порушеннями мовлення Дніпровського району м. Києва. У дослідженні брали уч</w:t>
      </w:r>
      <w:r w:rsidR="00392B55" w:rsidRPr="00225E4F">
        <w:rPr>
          <w:rFonts w:ascii="Times New Roman" w:eastAsia="Times New Roman" w:hAnsi="Times New Roman" w:cs="Times New Roman"/>
          <w:sz w:val="28"/>
          <w:szCs w:val="28"/>
        </w:rPr>
        <w:t>асть 15</w:t>
      </w:r>
      <w:r w:rsidRPr="00225E4F">
        <w:rPr>
          <w:rFonts w:ascii="Times New Roman" w:eastAsia="Times New Roman" w:hAnsi="Times New Roman" w:cs="Times New Roman"/>
          <w:sz w:val="28"/>
          <w:szCs w:val="28"/>
        </w:rPr>
        <w:t xml:space="preserve"> дітей старшого дошкільного віку із загальним недорозвитком мовлення. Після проведення формувального експерименту потрібно здійснити повторну діагностику сформованості ритмічної організації мовлення (контрольний експеримент).</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lastRenderedPageBreak/>
        <w:t xml:space="preserve">Наукові дослідження переконливо свідчать про важливе значення почуття ритму для оволодіння мовленням, оскільки мовлення має ритмічну структуру, яка визначається кількістю складів у словах, їх наголошеністю і місцем, акцентом.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У дошкільному віці під час становлення спокійного та плавного мовлення у дітей виникають труднощі, тому основне провідне значення набуває музика. Вона легко, на інстинктивному рівні сприймається дітьми і завдяки простим засобам виразності полегшує завдання виправлення мовлення.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Музика значно впливає на якість виконання рухів – так зазначали у своїх наукових розробках Л. Бегас, Х. Богрова, О. Боряк, Г. Волкова, В. Галущенко, О. Григор’єва, Л. Журавльова, О. Забара, З. Ленів, С. Притиковська, Л. Чеснокова та інші. Вони зазначали, що логоритміка позитивно впливає на розвиток слуху, уваги, пам’яті, емоційно-вольової сфери і має на меті корегувати рухи, мовлення та поведінку дітей.</w:t>
      </w:r>
    </w:p>
    <w:p w:rsidR="0055027B" w:rsidRPr="00225E4F" w:rsidRDefault="0055027B" w:rsidP="0055027B">
      <w:pPr>
        <w:spacing w:after="0" w:line="360" w:lineRule="auto"/>
        <w:ind w:firstLine="709"/>
        <w:jc w:val="both"/>
        <w:rPr>
          <w:rFonts w:ascii="Times New Roman" w:hAnsi="Times New Roman" w:cs="Times New Roman"/>
          <w:sz w:val="28"/>
        </w:rPr>
      </w:pPr>
      <w:r w:rsidRPr="00225E4F">
        <w:rPr>
          <w:rFonts w:ascii="Times New Roman" w:hAnsi="Times New Roman" w:cs="Times New Roman"/>
          <w:sz w:val="28"/>
        </w:rPr>
        <w:t>Розглядаючи ритм як одну із ранніх психолінгвістичних передумов формування мовлення дитини, актуальним є питання про впровадження системи роботи з формування ритмічних здібностей у структуру корекційно - відновлювальної роботи</w:t>
      </w:r>
      <w:r w:rsidRPr="00225E4F">
        <w:rPr>
          <w:rFonts w:ascii="Times New Roman" w:hAnsi="Times New Roman" w:cs="Times New Roman"/>
          <w:color w:val="FF0000"/>
          <w:sz w:val="28"/>
        </w:rPr>
        <w:t xml:space="preserve"> </w:t>
      </w:r>
      <w:r w:rsidRPr="00225E4F">
        <w:rPr>
          <w:rFonts w:ascii="Times New Roman" w:hAnsi="Times New Roman" w:cs="Times New Roman"/>
          <w:sz w:val="28"/>
        </w:rPr>
        <w:t xml:space="preserve">з дітьми із загальним недорозвитком мовлення.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Для дітей із ЗНМ характерні труднощі у відтворенні ритмічної структури слів, віршованих текстів. Подолання цієї проблеми значною мірою полегшується за рахунок підключення супроводжуючих ритмічних рухів.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Наукові дослідження переконливо свідчать про важливе значення почуття ритму для оволодіння мовленням, оскільки мовлення має ритмічну структуру, яка визначається кількістю складів у словах, її наголошеністю і місцем, акцентом.</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Ритмічна здібність є однією з універсальних базових властивостей людини. Сучасні дослідження показали, що високі показники кореляції мовленнєвих, музичних та художніх здібностей можуть бути пов'язані з тим, що в їх основі лежить почуття ритму.</w:t>
      </w:r>
    </w:p>
    <w:p w:rsidR="0055027B" w:rsidRPr="00225E4F" w:rsidRDefault="0055027B" w:rsidP="0055027B">
      <w:pPr>
        <w:spacing w:after="0" w:line="360" w:lineRule="auto"/>
        <w:ind w:firstLine="709"/>
        <w:jc w:val="both"/>
        <w:rPr>
          <w:rFonts w:ascii="Times New Roman" w:hAnsi="Times New Roman" w:cs="Times New Roman"/>
          <w:sz w:val="28"/>
        </w:rPr>
      </w:pPr>
      <w:r w:rsidRPr="00225E4F">
        <w:rPr>
          <w:rFonts w:ascii="Times New Roman" w:hAnsi="Times New Roman" w:cs="Times New Roman"/>
          <w:sz w:val="28"/>
        </w:rPr>
        <w:t xml:space="preserve">Виходячи з перерахованих специфічних порушень темпо-ритмічної організації мовлення у дітей із загальним недорозвитком мовлення, найбільш продуктивною </w:t>
      </w:r>
      <w:r w:rsidRPr="00225E4F">
        <w:rPr>
          <w:rFonts w:ascii="Times New Roman" w:hAnsi="Times New Roman" w:cs="Times New Roman"/>
          <w:sz w:val="28"/>
        </w:rPr>
        <w:lastRenderedPageBreak/>
        <w:t>діяльністю буде спеціально організоване і наповнене особливим змістом використання елементів логоритміки в процесі логопедичної допомоги.</w:t>
      </w:r>
    </w:p>
    <w:p w:rsidR="003F4BE7" w:rsidRPr="00225E4F" w:rsidRDefault="00011DBC" w:rsidP="00672378">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Логопедична ритміка - це корекційна методика навчання і виховання осіб з різними порушеннями розвитку, в тому числі і з мовленнєвими порушеннями, засобами руху, музики і </w:t>
      </w:r>
      <w:sdt>
        <w:sdtPr>
          <w:tag w:val="goog_rdk_3"/>
          <w:id w:val="1033703495"/>
        </w:sdtPr>
        <w:sdtEndPr/>
        <w:sdtContent/>
      </w:sdt>
      <w:r w:rsidR="004363F9" w:rsidRPr="00225E4F">
        <w:rPr>
          <w:rFonts w:ascii="Times New Roman" w:eastAsia="Times New Roman" w:hAnsi="Times New Roman" w:cs="Times New Roman"/>
          <w:sz w:val="28"/>
          <w:szCs w:val="28"/>
        </w:rPr>
        <w:t>слова</w:t>
      </w:r>
      <w:r w:rsidRPr="00225E4F">
        <w:rPr>
          <w:rFonts w:ascii="Times New Roman" w:eastAsia="Times New Roman" w:hAnsi="Times New Roman" w:cs="Times New Roman"/>
          <w:sz w:val="28"/>
          <w:szCs w:val="28"/>
        </w:rPr>
        <w:t>. Сьогодні вона є обов'язковим компонентом корекційної методики подолання заїкання, а також застосовується для корекції загального недорозвитку мовлення, фонетико-фонематичних порушень (Л. Федорович, Я. Пищалка).</w:t>
      </w:r>
      <w:r w:rsidRPr="00225E4F">
        <w:rPr>
          <w:rFonts w:ascii="Times New Roman" w:eastAsia="Times New Roman" w:hAnsi="Times New Roman" w:cs="Times New Roman"/>
          <w:i/>
          <w:sz w:val="28"/>
          <w:szCs w:val="28"/>
        </w:rPr>
        <w:t xml:space="preserve">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Г. Волкова розглядає логоритміку - як один із навчальних предметів, який забезпечує ефективний напрям у системі корекційної-розвивальної, реабілітаційної роботи, щодо подолання психомоторних і мовленнєвих порушень у дітей в умовах навчального закладу [29].</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На думку Г. Шашкіної, логопедична ритміка – один із засобів розвитку і вдосконалення моторики та мовлення дошкільників </w:t>
      </w:r>
      <w:r w:rsidR="00AF02FA" w:rsidRPr="00225E4F">
        <w:rPr>
          <w:rFonts w:ascii="Times New Roman" w:eastAsia="Times New Roman" w:hAnsi="Times New Roman" w:cs="Times New Roman"/>
          <w:sz w:val="28"/>
          <w:szCs w:val="28"/>
        </w:rPr>
        <w:t xml:space="preserve">з мовленнєвими порушеннями. </w:t>
      </w:r>
    </w:p>
    <w:p w:rsidR="003F4BE7" w:rsidRPr="00225E4F" w:rsidRDefault="00011DBC">
      <w:pPr>
        <w:spacing w:after="0" w:line="360" w:lineRule="auto"/>
        <w:ind w:firstLine="709"/>
        <w:jc w:val="both"/>
        <w:rPr>
          <w:rFonts w:ascii="Times New Roman" w:eastAsia="Times New Roman" w:hAnsi="Times New Roman" w:cs="Times New Roman"/>
          <w:sz w:val="36"/>
          <w:szCs w:val="36"/>
        </w:rPr>
      </w:pPr>
      <w:r w:rsidRPr="00225E4F">
        <w:rPr>
          <w:rFonts w:ascii="Times New Roman" w:eastAsia="Times New Roman" w:hAnsi="Times New Roman" w:cs="Times New Roman"/>
          <w:sz w:val="28"/>
          <w:szCs w:val="28"/>
        </w:rPr>
        <w:t xml:space="preserve">Вона розширила область застосування логоритміки, запропонувавши конкретні методичні рекомендації для комплексної корекції таких мовленнєвих порушень, як дислалія, алалія, ринолалія, дизартрія, порушення голосу. Автор акцентує увагу на необхідності використання засобів логопедичної ритміки як до системи вправ, завдань і різноманітних форм роботи з дітьми дошкільного віку з урахуванням структури його мовленнєвого порушення, що поступово </w:t>
      </w:r>
      <w:sdt>
        <w:sdtPr>
          <w:tag w:val="goog_rdk_4"/>
          <w:id w:val="1220092781"/>
        </w:sdtPr>
        <w:sdtEndPr/>
        <w:sdtContent/>
      </w:sdt>
      <w:r w:rsidRPr="00225E4F">
        <w:rPr>
          <w:rFonts w:ascii="Times New Roman" w:eastAsia="Times New Roman" w:hAnsi="Times New Roman" w:cs="Times New Roman"/>
          <w:sz w:val="28"/>
          <w:szCs w:val="28"/>
        </w:rPr>
        <w:t>ускладняються.</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Перевага логоритміки, як ефективного засобу в роботі з розвитку мовлення, відображається у її багатофункціональності, її можна використовувати у різних видах роботи: заняттях з розвитку мовлення, при ознайомленні з навколишнім світом, на заняттях з музики та фізкультури, режимних моментах, а також в повсякденному житті.</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Логопедична ритміка, будучи складовою частиною корекційної ритміки, впливає на моторику і мовлення. Метою логопедичної ритміки є корекція і профілактика наявних порушень у розвитку мовлення дитини, через руху.</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У логопедичній ритміці можна виділити два напрямки роботи по формуванню темпо-ритмічної організації мовлення. </w:t>
      </w:r>
      <w:r w:rsidRPr="00225E4F">
        <w:rPr>
          <w:rFonts w:ascii="Times New Roman" w:eastAsia="Times New Roman" w:hAnsi="Times New Roman" w:cs="Times New Roman"/>
          <w:i/>
          <w:sz w:val="28"/>
          <w:szCs w:val="28"/>
        </w:rPr>
        <w:t>Перший напрямок</w:t>
      </w:r>
      <w:r w:rsidRPr="00225E4F">
        <w:rPr>
          <w:rFonts w:ascii="Times New Roman" w:eastAsia="Times New Roman" w:hAnsi="Times New Roman" w:cs="Times New Roman"/>
          <w:sz w:val="28"/>
          <w:szCs w:val="28"/>
        </w:rPr>
        <w:t xml:space="preserve"> включає в себе роботу по </w:t>
      </w:r>
      <w:r w:rsidRPr="00225E4F">
        <w:rPr>
          <w:rFonts w:ascii="Times New Roman" w:eastAsia="Times New Roman" w:hAnsi="Times New Roman" w:cs="Times New Roman"/>
          <w:sz w:val="28"/>
          <w:szCs w:val="28"/>
        </w:rPr>
        <w:lastRenderedPageBreak/>
        <w:t xml:space="preserve">формуванню та корекції немовленнєвого темпу і ритму, а саме темпо-ритмічної організації спільних рухових навичок, з одночасною роботою над чіткою координацією рухів і м'язової регуляцією. Даний напрямок дуже важливо в корекційній роботі, так як нормалізація темпу і ритму загальних рухів посприяє вихованню правильної темпо-ритмічної організації </w:t>
      </w:r>
      <w:sdt>
        <w:sdtPr>
          <w:tag w:val="goog_rdk_5"/>
          <w:id w:val="-947693922"/>
        </w:sdtPr>
        <w:sdtEndPr/>
        <w:sdtContent/>
      </w:sdt>
      <w:r w:rsidRPr="00225E4F">
        <w:rPr>
          <w:rFonts w:ascii="Times New Roman" w:eastAsia="Times New Roman" w:hAnsi="Times New Roman" w:cs="Times New Roman"/>
          <w:sz w:val="28"/>
          <w:szCs w:val="28"/>
        </w:rPr>
        <w:t xml:space="preserve">мовлення (с. 126].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Другий напрямок</w:t>
      </w:r>
      <w:r w:rsidRPr="00225E4F">
        <w:rPr>
          <w:rFonts w:ascii="Times New Roman" w:eastAsia="Times New Roman" w:hAnsi="Times New Roman" w:cs="Times New Roman"/>
          <w:sz w:val="28"/>
          <w:szCs w:val="28"/>
        </w:rPr>
        <w:t xml:space="preserve"> включає в себе роботу безпосередньо з розвитку мовленнєвого темпу і ритму у дітей, а саме: артикуляційної моторики, фонаційного дихання, виховання помірного темпу і ритму мовлення, координації мовлення з </w:t>
      </w:r>
      <w:sdt>
        <w:sdtPr>
          <w:tag w:val="goog_rdk_6"/>
          <w:id w:val="1923831086"/>
        </w:sdtPr>
        <w:sdtEndPr/>
        <w:sdtContent/>
      </w:sdt>
      <w:r w:rsidRPr="00225E4F">
        <w:rPr>
          <w:rFonts w:ascii="Times New Roman" w:eastAsia="Times New Roman" w:hAnsi="Times New Roman" w:cs="Times New Roman"/>
          <w:sz w:val="28"/>
          <w:szCs w:val="28"/>
        </w:rPr>
        <w:t>рухами.</w:t>
      </w:r>
    </w:p>
    <w:p w:rsidR="003F4BE7" w:rsidRPr="00225E4F" w:rsidRDefault="00011DBC">
      <w:pPr>
        <w:spacing w:after="0" w:line="360" w:lineRule="auto"/>
        <w:ind w:firstLine="709"/>
        <w:jc w:val="both"/>
        <w:rPr>
          <w:rFonts w:ascii="Times New Roman" w:eastAsia="Times New Roman" w:hAnsi="Times New Roman" w:cs="Times New Roman"/>
          <w:sz w:val="28"/>
          <w:szCs w:val="28"/>
          <w:highlight w:val="yellow"/>
        </w:rPr>
      </w:pPr>
      <w:r w:rsidRPr="00225E4F">
        <w:rPr>
          <w:rFonts w:ascii="Times New Roman" w:eastAsia="Times New Roman" w:hAnsi="Times New Roman" w:cs="Times New Roman"/>
          <w:sz w:val="28"/>
          <w:szCs w:val="28"/>
        </w:rPr>
        <w:t xml:space="preserve">Рекомендовано використовувати на логопедичних заняттях такі вправи: відтворення заданого ритму; відплескування ритму куплета пісеньки; відплескування ритмічного малюнка з приговорюванням; тупотіння на </w:t>
      </w:r>
      <w:r w:rsidR="00672378" w:rsidRPr="00225E4F">
        <w:rPr>
          <w:rFonts w:ascii="Times New Roman" w:eastAsia="Times New Roman" w:hAnsi="Times New Roman" w:cs="Times New Roman"/>
          <w:sz w:val="28"/>
          <w:szCs w:val="28"/>
        </w:rPr>
        <w:t>місці з приговорюванням тексту.</w:t>
      </w:r>
    </w:p>
    <w:p w:rsidR="003F4BE7" w:rsidRPr="00225E4F" w:rsidRDefault="00672378">
      <w:pPr>
        <w:spacing w:after="0" w:line="360" w:lineRule="auto"/>
        <w:ind w:firstLine="709"/>
        <w:jc w:val="both"/>
        <w:rPr>
          <w:rFonts w:ascii="Times New Roman" w:eastAsia="Times New Roman" w:hAnsi="Times New Roman" w:cs="Times New Roman"/>
          <w:sz w:val="36"/>
          <w:szCs w:val="36"/>
        </w:rPr>
      </w:pPr>
      <w:r w:rsidRPr="00225E4F">
        <w:rPr>
          <w:rFonts w:ascii="Times New Roman" w:eastAsia="Times New Roman" w:hAnsi="Times New Roman" w:cs="Times New Roman"/>
          <w:color w:val="000000"/>
          <w:sz w:val="28"/>
          <w:szCs w:val="28"/>
        </w:rPr>
        <w:t xml:space="preserve">Підбираючи вправи для формування ритмічної організації мовлення засобом </w:t>
      </w:r>
      <w:r w:rsidR="00011DBC" w:rsidRPr="00225E4F">
        <w:rPr>
          <w:rFonts w:ascii="Times New Roman" w:eastAsia="Times New Roman" w:hAnsi="Times New Roman" w:cs="Times New Roman"/>
          <w:color w:val="000000"/>
          <w:sz w:val="28"/>
          <w:szCs w:val="28"/>
        </w:rPr>
        <w:t>логоритміки, слід враховувати такі дидактичні принципи: науковість, наочність, доступність, поетапне підвищення вимог, стимулювання активності і свідомості дітей, індивідуальний підхід д</w:t>
      </w:r>
      <w:r w:rsidRPr="00225E4F">
        <w:rPr>
          <w:rFonts w:ascii="Times New Roman" w:eastAsia="Times New Roman" w:hAnsi="Times New Roman" w:cs="Times New Roman"/>
          <w:color w:val="000000"/>
          <w:sz w:val="28"/>
          <w:szCs w:val="28"/>
        </w:rPr>
        <w:t xml:space="preserve">о кожної дитини. Також дуже важливо врахувати </w:t>
      </w:r>
      <w:r w:rsidR="00011DBC" w:rsidRPr="00225E4F">
        <w:rPr>
          <w:rFonts w:ascii="Times New Roman" w:eastAsia="Times New Roman" w:hAnsi="Times New Roman" w:cs="Times New Roman"/>
          <w:color w:val="000000"/>
          <w:sz w:val="28"/>
          <w:szCs w:val="28"/>
        </w:rPr>
        <w:t>зв’язок логопедичної ритміки і фізичних можливостей дітей, її оздоровча спрямованість; зв’язок з основними компонентами музичної діяльності з урахуванням механізмів та структури мовленнєвого порушення; роз</w:t>
      </w:r>
      <w:r w:rsidRPr="00225E4F">
        <w:rPr>
          <w:rFonts w:ascii="Times New Roman" w:eastAsia="Times New Roman" w:hAnsi="Times New Roman" w:cs="Times New Roman"/>
          <w:color w:val="000000"/>
          <w:sz w:val="28"/>
          <w:szCs w:val="28"/>
        </w:rPr>
        <w:t>виток особистості дитини.</w:t>
      </w:r>
    </w:p>
    <w:p w:rsidR="003F4BE7" w:rsidRPr="00225E4F" w:rsidRDefault="00011DBC" w:rsidP="00672378">
      <w:pPr>
        <w:spacing w:after="0" w:line="360" w:lineRule="auto"/>
        <w:ind w:firstLine="709"/>
        <w:jc w:val="both"/>
        <w:rPr>
          <w:rFonts w:ascii="Times New Roman" w:eastAsia="Times New Roman" w:hAnsi="Times New Roman" w:cs="Times New Roman"/>
          <w:color w:val="000000"/>
          <w:sz w:val="28"/>
          <w:szCs w:val="28"/>
        </w:rPr>
      </w:pPr>
      <w:r w:rsidRPr="00225E4F">
        <w:rPr>
          <w:rFonts w:ascii="Times New Roman" w:eastAsia="Times New Roman" w:hAnsi="Times New Roman" w:cs="Times New Roman"/>
          <w:color w:val="000000"/>
          <w:sz w:val="28"/>
          <w:szCs w:val="28"/>
        </w:rPr>
        <w:t xml:space="preserve">У результаті дослідження нами було розроблено </w:t>
      </w:r>
      <w:r w:rsidR="008159A7" w:rsidRPr="00225E4F">
        <w:rPr>
          <w:rFonts w:ascii="Times New Roman" w:eastAsia="Times New Roman" w:hAnsi="Times New Roman" w:cs="Times New Roman"/>
          <w:color w:val="000000"/>
          <w:sz w:val="28"/>
          <w:szCs w:val="28"/>
        </w:rPr>
        <w:t>комплекс вправ, а саме: «Потяг», «Підбери картинку», «Телегра», «Музика на кубиках», «Поклич по імені», «Т</w:t>
      </w:r>
      <w:r w:rsidR="00FF604B" w:rsidRPr="00225E4F">
        <w:rPr>
          <w:rFonts w:ascii="Times New Roman" w:eastAsia="Times New Roman" w:hAnsi="Times New Roman" w:cs="Times New Roman"/>
          <w:color w:val="000000"/>
          <w:sz w:val="28"/>
          <w:szCs w:val="28"/>
        </w:rPr>
        <w:t>еле</w:t>
      </w:r>
      <w:r w:rsidR="008159A7" w:rsidRPr="00225E4F">
        <w:rPr>
          <w:rFonts w:ascii="Times New Roman" w:eastAsia="Times New Roman" w:hAnsi="Times New Roman" w:cs="Times New Roman"/>
          <w:color w:val="000000"/>
          <w:sz w:val="28"/>
          <w:szCs w:val="28"/>
        </w:rPr>
        <w:t xml:space="preserve">візор». </w:t>
      </w:r>
    </w:p>
    <w:p w:rsidR="00672378" w:rsidRPr="00225E4F" w:rsidRDefault="00672378" w:rsidP="00672378">
      <w:pPr>
        <w:spacing w:after="0" w:line="360" w:lineRule="auto"/>
        <w:ind w:firstLine="709"/>
        <w:jc w:val="both"/>
        <w:rPr>
          <w:rFonts w:ascii="Times New Roman" w:eastAsia="Times New Roman" w:hAnsi="Times New Roman" w:cs="Times New Roman"/>
          <w:color w:val="000000"/>
          <w:sz w:val="28"/>
          <w:szCs w:val="28"/>
        </w:rPr>
      </w:pPr>
    </w:p>
    <w:p w:rsidR="003F4BE7" w:rsidRPr="00225E4F" w:rsidRDefault="00011DBC">
      <w:pPr>
        <w:spacing w:after="0"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Комплекс вправ логопедичної ритміки для формування ритмічної організації мовлення</w:t>
      </w:r>
    </w:p>
    <w:p w:rsidR="003F4BE7" w:rsidRPr="00225E4F" w:rsidRDefault="00011DBC">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i/>
          <w:sz w:val="28"/>
          <w:szCs w:val="28"/>
        </w:rPr>
        <w:t>Блок І. Сприймання та відтворення немовленнєвих ритмічних малюнків</w:t>
      </w:r>
      <w:r w:rsidRPr="00225E4F">
        <w:rPr>
          <w:rFonts w:ascii="Times New Roman" w:eastAsia="Times New Roman" w:hAnsi="Times New Roman" w:cs="Times New Roman"/>
          <w:b/>
          <w:sz w:val="28"/>
          <w:szCs w:val="28"/>
        </w:rPr>
        <w:t xml:space="preserve"> </w:t>
      </w:r>
    </w:p>
    <w:p w:rsidR="003F4BE7" w:rsidRPr="00225E4F" w:rsidRDefault="00011DBC">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1. «Потяг»</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Мета</w:t>
      </w:r>
      <w:r w:rsidRPr="00225E4F">
        <w:rPr>
          <w:rFonts w:ascii="Times New Roman" w:eastAsia="Times New Roman" w:hAnsi="Times New Roman" w:cs="Times New Roman"/>
          <w:sz w:val="28"/>
          <w:szCs w:val="28"/>
        </w:rPr>
        <w:t xml:space="preserve">: </w:t>
      </w:r>
      <w:r w:rsidR="00217C46" w:rsidRPr="00225E4F">
        <w:rPr>
          <w:rFonts w:ascii="Times New Roman" w:eastAsia="Times New Roman" w:hAnsi="Times New Roman" w:cs="Times New Roman"/>
          <w:sz w:val="28"/>
          <w:szCs w:val="28"/>
        </w:rPr>
        <w:t>розвиток сприймання ритмічних малюнків.</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lastRenderedPageBreak/>
        <w:t xml:space="preserve">Обладнання: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Хід проведення:</w:t>
      </w:r>
      <w:r w:rsidRPr="00225E4F">
        <w:rPr>
          <w:rFonts w:ascii="Times New Roman" w:eastAsia="Times New Roman" w:hAnsi="Times New Roman" w:cs="Times New Roman"/>
          <w:sz w:val="28"/>
          <w:szCs w:val="28"/>
        </w:rPr>
        <w:t xml:space="preserve"> логопед пропонує дітям «поїхати на потязі» і відбити ритм «стуку коліс» за ним: II, III. Спочатку ритм відбивається в долоні, потім той же ритм відбивається по колінах. Поступово ритм можна ускладнювати і збільшувати темп.</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Інструкція:</w:t>
      </w:r>
      <w:r w:rsidR="008159A7" w:rsidRPr="00225E4F">
        <w:rPr>
          <w:rFonts w:ascii="Times New Roman" w:eastAsia="Times New Roman" w:hAnsi="Times New Roman" w:cs="Times New Roman"/>
          <w:sz w:val="28"/>
          <w:szCs w:val="28"/>
        </w:rPr>
        <w:t xml:space="preserve"> «Послухайте уважно, я відстукую ритм. Запам’ятайте його і відтворіть так само».</w:t>
      </w:r>
    </w:p>
    <w:p w:rsidR="003F4BE7" w:rsidRPr="00225E4F" w:rsidRDefault="00011DBC">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2. «Підбери картинку»</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Мета</w:t>
      </w:r>
      <w:r w:rsidRPr="00225E4F">
        <w:rPr>
          <w:rFonts w:ascii="Times New Roman" w:eastAsia="Times New Roman" w:hAnsi="Times New Roman" w:cs="Times New Roman"/>
          <w:sz w:val="28"/>
          <w:szCs w:val="28"/>
        </w:rPr>
        <w:t>:</w:t>
      </w:r>
      <w:r w:rsidR="00217C46" w:rsidRPr="00225E4F">
        <w:rPr>
          <w:rFonts w:ascii="Times New Roman" w:eastAsia="Times New Roman" w:hAnsi="Times New Roman" w:cs="Times New Roman"/>
          <w:sz w:val="28"/>
          <w:szCs w:val="28"/>
        </w:rPr>
        <w:t xml:space="preserve"> розвиток сприймання ритмічних малюнків.</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Обладнання</w:t>
      </w:r>
      <w:r w:rsidRPr="00225E4F">
        <w:rPr>
          <w:rFonts w:ascii="Times New Roman" w:eastAsia="Times New Roman" w:hAnsi="Times New Roman" w:cs="Times New Roman"/>
          <w:sz w:val="28"/>
          <w:szCs w:val="28"/>
        </w:rPr>
        <w:t>:</w:t>
      </w:r>
      <w:r w:rsidR="00217C46" w:rsidRPr="00225E4F">
        <w:rPr>
          <w:rFonts w:ascii="Times New Roman" w:eastAsia="Times New Roman" w:hAnsi="Times New Roman" w:cs="Times New Roman"/>
          <w:sz w:val="28"/>
          <w:szCs w:val="28"/>
        </w:rPr>
        <w:t xml:space="preserve"> картинки із зображеннями ритмічних малюнків.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Хід проведення:</w:t>
      </w:r>
      <w:r w:rsidRPr="00225E4F">
        <w:rPr>
          <w:rFonts w:ascii="Times New Roman" w:eastAsia="Times New Roman" w:hAnsi="Times New Roman" w:cs="Times New Roman"/>
          <w:sz w:val="28"/>
          <w:szCs w:val="28"/>
        </w:rPr>
        <w:t xml:space="preserve"> логопед пропонує дітям вибрати ту картинку, яка підходить до ритмічному малюнку: I; II; III.</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Інструкція</w:t>
      </w:r>
      <w:r w:rsidRPr="00225E4F">
        <w:rPr>
          <w:rFonts w:ascii="Times New Roman" w:eastAsia="Times New Roman" w:hAnsi="Times New Roman" w:cs="Times New Roman"/>
          <w:sz w:val="28"/>
          <w:szCs w:val="28"/>
        </w:rPr>
        <w:t>:</w:t>
      </w:r>
      <w:r w:rsidR="008159A7" w:rsidRPr="00225E4F">
        <w:rPr>
          <w:rFonts w:ascii="Times New Roman" w:eastAsia="Times New Roman" w:hAnsi="Times New Roman" w:cs="Times New Roman"/>
          <w:sz w:val="28"/>
          <w:szCs w:val="28"/>
        </w:rPr>
        <w:t xml:space="preserve"> «Послухайте уважно, я відстукую ритм. Запам’ятайте його і знайдіть відповідну картинку». </w:t>
      </w:r>
    </w:p>
    <w:p w:rsidR="003F4BE7" w:rsidRPr="00225E4F" w:rsidRDefault="00011DBC">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3. «Телеграф»</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Мета</w:t>
      </w:r>
      <w:r w:rsidRPr="00225E4F">
        <w:rPr>
          <w:rFonts w:ascii="Times New Roman" w:eastAsia="Times New Roman" w:hAnsi="Times New Roman" w:cs="Times New Roman"/>
          <w:sz w:val="28"/>
          <w:szCs w:val="28"/>
        </w:rPr>
        <w:t>: розвиток тактильно - кінестетичної пам'яті, мислення, відчуття ритму.</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Обладнання:</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Хід проведення:</w:t>
      </w:r>
      <w:r w:rsidRPr="00225E4F">
        <w:rPr>
          <w:rFonts w:ascii="Times New Roman" w:eastAsia="Times New Roman" w:hAnsi="Times New Roman" w:cs="Times New Roman"/>
          <w:sz w:val="28"/>
          <w:szCs w:val="28"/>
        </w:rPr>
        <w:t xml:space="preserve"> діти стоять один за одним («паровозиком»). Вони по черзі відстукують ритмічний малюнок, заданий педагогом, по спині того, хто стоїть попереду. Перша в строю дитина проплескує ритм у долоні. </w:t>
      </w:r>
    </w:p>
    <w:p w:rsidR="003F4BE7" w:rsidRPr="00225E4F" w:rsidRDefault="00011DBC" w:rsidP="00395AAE">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Інструкція</w:t>
      </w:r>
      <w:r w:rsidRPr="00225E4F">
        <w:rPr>
          <w:rFonts w:ascii="Times New Roman" w:eastAsia="Times New Roman" w:hAnsi="Times New Roman" w:cs="Times New Roman"/>
          <w:sz w:val="28"/>
          <w:szCs w:val="28"/>
        </w:rPr>
        <w:t>:</w:t>
      </w:r>
      <w:r w:rsidR="00E2210A" w:rsidRPr="00225E4F">
        <w:rPr>
          <w:rFonts w:ascii="Times New Roman" w:eastAsia="Times New Roman" w:hAnsi="Times New Roman" w:cs="Times New Roman"/>
          <w:sz w:val="28"/>
          <w:szCs w:val="28"/>
        </w:rPr>
        <w:t xml:space="preserve"> «Вс</w:t>
      </w:r>
      <w:r w:rsidR="00740EDA" w:rsidRPr="00225E4F">
        <w:rPr>
          <w:rFonts w:ascii="Times New Roman" w:eastAsia="Times New Roman" w:hAnsi="Times New Roman" w:cs="Times New Roman"/>
          <w:sz w:val="28"/>
          <w:szCs w:val="28"/>
        </w:rPr>
        <w:t>т</w:t>
      </w:r>
      <w:r w:rsidR="008159A7" w:rsidRPr="00225E4F">
        <w:rPr>
          <w:rFonts w:ascii="Times New Roman" w:eastAsia="Times New Roman" w:hAnsi="Times New Roman" w:cs="Times New Roman"/>
          <w:sz w:val="28"/>
          <w:szCs w:val="28"/>
        </w:rPr>
        <w:t xml:space="preserve">аньте в колонну один за одним. </w:t>
      </w:r>
      <w:r w:rsidR="00740EDA" w:rsidRPr="00225E4F">
        <w:rPr>
          <w:rFonts w:ascii="Times New Roman" w:eastAsia="Times New Roman" w:hAnsi="Times New Roman" w:cs="Times New Roman"/>
          <w:sz w:val="28"/>
          <w:szCs w:val="28"/>
        </w:rPr>
        <w:t xml:space="preserve">Покладіть руки на плечі один одному. Я відплескую ритмічний малюнок у долоні, ви відплескуєте заданий ритмічний малюнок по спині того, хто стоїть попереду». </w:t>
      </w:r>
    </w:p>
    <w:p w:rsidR="003F4BE7" w:rsidRPr="00225E4F" w:rsidRDefault="00011DBC">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i/>
          <w:sz w:val="28"/>
          <w:szCs w:val="28"/>
        </w:rPr>
        <w:t>Блок ІІ.</w:t>
      </w:r>
      <w:r w:rsidRPr="00225E4F">
        <w:rPr>
          <w:rFonts w:ascii="Times New Roman" w:eastAsia="Times New Roman" w:hAnsi="Times New Roman" w:cs="Times New Roman"/>
          <w:sz w:val="28"/>
          <w:szCs w:val="28"/>
        </w:rPr>
        <w:t xml:space="preserve"> </w:t>
      </w:r>
      <w:r w:rsidRPr="00225E4F">
        <w:rPr>
          <w:rFonts w:ascii="Times New Roman" w:eastAsia="Times New Roman" w:hAnsi="Times New Roman" w:cs="Times New Roman"/>
          <w:i/>
          <w:sz w:val="28"/>
          <w:szCs w:val="28"/>
        </w:rPr>
        <w:t>Сприймання та відтворення ритмічних малюнків з одночасним мовленнєвим супроводом</w:t>
      </w:r>
    </w:p>
    <w:p w:rsidR="003F4BE7" w:rsidRPr="00225E4F" w:rsidRDefault="00011DBC">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1. Гра «Музика на кубиках»</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Мета</w:t>
      </w:r>
      <w:r w:rsidRPr="00225E4F">
        <w:rPr>
          <w:rFonts w:ascii="Times New Roman" w:eastAsia="Times New Roman" w:hAnsi="Times New Roman" w:cs="Times New Roman"/>
          <w:sz w:val="28"/>
          <w:szCs w:val="28"/>
        </w:rPr>
        <w:t>: розвиток зорово-рухової координації, відчуття ритму.</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Обладнання</w:t>
      </w:r>
      <w:r w:rsidR="005100B9" w:rsidRPr="00225E4F">
        <w:rPr>
          <w:rFonts w:ascii="Times New Roman" w:eastAsia="Times New Roman" w:hAnsi="Times New Roman" w:cs="Times New Roman"/>
          <w:sz w:val="28"/>
          <w:szCs w:val="28"/>
        </w:rPr>
        <w:t xml:space="preserve">: </w:t>
      </w:r>
      <w:r w:rsidRPr="00225E4F">
        <w:rPr>
          <w:rFonts w:ascii="Times New Roman" w:eastAsia="Times New Roman" w:hAnsi="Times New Roman" w:cs="Times New Roman"/>
          <w:sz w:val="28"/>
          <w:szCs w:val="28"/>
        </w:rPr>
        <w:t>кубики, на площинах яких написані прості ритміч</w:t>
      </w:r>
      <w:r w:rsidR="005100B9" w:rsidRPr="00225E4F">
        <w:rPr>
          <w:rFonts w:ascii="Times New Roman" w:eastAsia="Times New Roman" w:hAnsi="Times New Roman" w:cs="Times New Roman"/>
          <w:sz w:val="28"/>
          <w:szCs w:val="28"/>
        </w:rPr>
        <w:t>ні малюнки, музичні інструменти (барабан, бубон, клавеси, ксилофон, маракаси).</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Хід проведення:</w:t>
      </w:r>
      <w:r w:rsidRPr="00225E4F">
        <w:rPr>
          <w:rFonts w:ascii="Times New Roman" w:eastAsia="Times New Roman" w:hAnsi="Times New Roman" w:cs="Times New Roman"/>
          <w:sz w:val="28"/>
          <w:szCs w:val="28"/>
        </w:rPr>
        <w:t xml:space="preserve"> ведучий кидає кубик, дитині пропонується прочитати ритмічний малюнок на кубику, що опинилася зверху, використовуючи склади (ба-ба, </w:t>
      </w:r>
      <w:r w:rsidRPr="00225E4F">
        <w:rPr>
          <w:rFonts w:ascii="Times New Roman" w:eastAsia="Times New Roman" w:hAnsi="Times New Roman" w:cs="Times New Roman"/>
          <w:sz w:val="28"/>
          <w:szCs w:val="28"/>
        </w:rPr>
        <w:lastRenderedPageBreak/>
        <w:t>па-</w:t>
      </w:r>
      <w:r w:rsidRPr="00225E4F">
        <w:rPr>
          <w:rFonts w:ascii="Times New Roman" w:eastAsia="Times New Roman" w:hAnsi="Times New Roman" w:cs="Times New Roman"/>
          <w:b/>
          <w:sz w:val="28"/>
          <w:szCs w:val="28"/>
        </w:rPr>
        <w:t>та</w:t>
      </w:r>
      <w:r w:rsidRPr="00225E4F">
        <w:rPr>
          <w:rFonts w:ascii="Times New Roman" w:eastAsia="Times New Roman" w:hAnsi="Times New Roman" w:cs="Times New Roman"/>
          <w:sz w:val="28"/>
          <w:szCs w:val="28"/>
        </w:rPr>
        <w:t xml:space="preserve">-ка, ла-ла-ла, ба-ма). Потім відтворюють запропонований ритмічний малюнок, плескаючи в долоні та на </w:t>
      </w:r>
      <w:r w:rsidR="005100B9" w:rsidRPr="00225E4F">
        <w:rPr>
          <w:rFonts w:ascii="Times New Roman" w:eastAsia="Times New Roman" w:hAnsi="Times New Roman" w:cs="Times New Roman"/>
          <w:sz w:val="28"/>
          <w:szCs w:val="28"/>
        </w:rPr>
        <w:t xml:space="preserve">музичних </w:t>
      </w:r>
      <w:r w:rsidRPr="00225E4F">
        <w:rPr>
          <w:rFonts w:ascii="Times New Roman" w:eastAsia="Times New Roman" w:hAnsi="Times New Roman" w:cs="Times New Roman"/>
          <w:sz w:val="28"/>
          <w:szCs w:val="28"/>
        </w:rPr>
        <w:t>інструментах.</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Інструкція</w:t>
      </w:r>
      <w:r w:rsidRPr="00225E4F">
        <w:rPr>
          <w:rFonts w:ascii="Times New Roman" w:eastAsia="Times New Roman" w:hAnsi="Times New Roman" w:cs="Times New Roman"/>
          <w:sz w:val="28"/>
          <w:szCs w:val="28"/>
        </w:rPr>
        <w:t>:</w:t>
      </w:r>
      <w:r w:rsidR="005100B9" w:rsidRPr="00225E4F">
        <w:rPr>
          <w:rFonts w:ascii="Times New Roman" w:eastAsia="Times New Roman" w:hAnsi="Times New Roman" w:cs="Times New Roman"/>
          <w:sz w:val="28"/>
          <w:szCs w:val="28"/>
        </w:rPr>
        <w:t xml:space="preserve"> «Я кидаю кубик, ти читаєш, що на ньому написано та відтворюєш ритмічний малюнок плескаючи в долоні</w:t>
      </w:r>
    </w:p>
    <w:p w:rsidR="003F4BE7" w:rsidRPr="00225E4F" w:rsidRDefault="00011DBC">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2. Гра «Поклич по імені»</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Мета</w:t>
      </w:r>
      <w:r w:rsidRPr="00225E4F">
        <w:rPr>
          <w:rFonts w:ascii="Times New Roman" w:eastAsia="Times New Roman" w:hAnsi="Times New Roman" w:cs="Times New Roman"/>
          <w:sz w:val="28"/>
          <w:szCs w:val="28"/>
        </w:rPr>
        <w:t>:</w:t>
      </w:r>
      <w:r w:rsidR="005100B9" w:rsidRPr="00225E4F">
        <w:rPr>
          <w:rFonts w:ascii="Times New Roman" w:eastAsia="Times New Roman" w:hAnsi="Times New Roman" w:cs="Times New Roman"/>
          <w:sz w:val="28"/>
          <w:szCs w:val="28"/>
        </w:rPr>
        <w:t xml:space="preserve"> відчуття ритму,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Обладнання</w:t>
      </w:r>
      <w:r w:rsidRPr="00225E4F">
        <w:rPr>
          <w:rFonts w:ascii="Times New Roman" w:eastAsia="Times New Roman" w:hAnsi="Times New Roman" w:cs="Times New Roman"/>
          <w:sz w:val="28"/>
          <w:szCs w:val="28"/>
        </w:rPr>
        <w:t>:</w:t>
      </w:r>
      <w:r w:rsidR="005100B9" w:rsidRPr="00225E4F">
        <w:rPr>
          <w:rFonts w:ascii="Times New Roman" w:eastAsia="Times New Roman" w:hAnsi="Times New Roman" w:cs="Times New Roman"/>
          <w:sz w:val="28"/>
          <w:szCs w:val="28"/>
        </w:rPr>
        <w:t xml:space="preserve"> музичні інструменти (барабан, бубон, клавеси, ксилофон, маракаси)</w:t>
      </w:r>
      <w:r w:rsidR="00FF604B" w:rsidRPr="00225E4F">
        <w:rPr>
          <w:rFonts w:ascii="Times New Roman" w:eastAsia="Times New Roman" w:hAnsi="Times New Roman" w:cs="Times New Roman"/>
          <w:sz w:val="28"/>
          <w:szCs w:val="28"/>
        </w:rPr>
        <w:t xml:space="preserve">.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Хід проведення:</w:t>
      </w:r>
      <w:r w:rsidRPr="00225E4F">
        <w:rPr>
          <w:rFonts w:ascii="Times New Roman" w:eastAsia="Times New Roman" w:hAnsi="Times New Roman" w:cs="Times New Roman"/>
          <w:sz w:val="28"/>
          <w:szCs w:val="28"/>
        </w:rPr>
        <w:t xml:space="preserve"> дитині пропонується покликати на ім'я дітей, але не словами, а за допомогою ритму (для цього пропонуються імена дітей, що мають різну кількість складів): А-ня (II), Ні-кі-та (III).</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Інструкція</w:t>
      </w:r>
      <w:r w:rsidRPr="00225E4F">
        <w:rPr>
          <w:rFonts w:ascii="Times New Roman" w:eastAsia="Times New Roman" w:hAnsi="Times New Roman" w:cs="Times New Roman"/>
          <w:sz w:val="28"/>
          <w:szCs w:val="28"/>
        </w:rPr>
        <w:t>:</w:t>
      </w:r>
      <w:r w:rsidR="005100B9" w:rsidRPr="00225E4F">
        <w:rPr>
          <w:rFonts w:ascii="Times New Roman" w:eastAsia="Times New Roman" w:hAnsi="Times New Roman" w:cs="Times New Roman"/>
          <w:sz w:val="28"/>
          <w:szCs w:val="28"/>
        </w:rPr>
        <w:t xml:space="preserve"> «</w:t>
      </w:r>
      <w:r w:rsidR="006A3438">
        <w:rPr>
          <w:rFonts w:ascii="Times New Roman" w:eastAsia="Times New Roman" w:hAnsi="Times New Roman" w:cs="Times New Roman"/>
          <w:sz w:val="28"/>
          <w:szCs w:val="28"/>
        </w:rPr>
        <w:t>Відплескай ім’я».</w:t>
      </w:r>
    </w:p>
    <w:p w:rsidR="003F4BE7" w:rsidRPr="00225E4F" w:rsidRDefault="00011DBC">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3. Гра «Телевізор»</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Мета</w:t>
      </w:r>
      <w:r w:rsidRPr="00225E4F">
        <w:rPr>
          <w:rFonts w:ascii="Times New Roman" w:eastAsia="Times New Roman" w:hAnsi="Times New Roman" w:cs="Times New Roman"/>
          <w:sz w:val="28"/>
          <w:szCs w:val="28"/>
        </w:rPr>
        <w:t>: розвиток зорової пам'яті, уміння відтворювати заданий ритмічний малюнок.</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Обладнання</w:t>
      </w:r>
      <w:r w:rsidR="00FF604B" w:rsidRPr="00225E4F">
        <w:rPr>
          <w:rFonts w:ascii="Times New Roman" w:eastAsia="Times New Roman" w:hAnsi="Times New Roman" w:cs="Times New Roman"/>
          <w:sz w:val="28"/>
          <w:szCs w:val="28"/>
        </w:rPr>
        <w:t>: «телевізор», ритмічні фрази</w:t>
      </w:r>
      <w:r w:rsidRPr="00225E4F">
        <w:rPr>
          <w:rFonts w:ascii="Times New Roman" w:eastAsia="Times New Roman" w:hAnsi="Times New Roman" w:cs="Times New Roman"/>
          <w:sz w:val="28"/>
          <w:szCs w:val="28"/>
        </w:rPr>
        <w:t>, музи</w:t>
      </w:r>
      <w:r w:rsidR="00FF604B" w:rsidRPr="00225E4F">
        <w:rPr>
          <w:rFonts w:ascii="Times New Roman" w:eastAsia="Times New Roman" w:hAnsi="Times New Roman" w:cs="Times New Roman"/>
          <w:sz w:val="28"/>
          <w:szCs w:val="28"/>
        </w:rPr>
        <w:t>чні інструменти або їх замінники</w:t>
      </w:r>
      <w:r w:rsidRPr="00225E4F">
        <w:rPr>
          <w:rFonts w:ascii="Times New Roman" w:eastAsia="Times New Roman" w:hAnsi="Times New Roman" w:cs="Times New Roman"/>
          <w:sz w:val="28"/>
          <w:szCs w:val="28"/>
        </w:rPr>
        <w:t>.</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Хід проведення:</w:t>
      </w:r>
      <w:r w:rsidRPr="00225E4F">
        <w:rPr>
          <w:rFonts w:ascii="Times New Roman" w:eastAsia="Times New Roman" w:hAnsi="Times New Roman" w:cs="Times New Roman"/>
          <w:sz w:val="28"/>
          <w:szCs w:val="28"/>
        </w:rPr>
        <w:t xml:space="preserve"> педагог просить дітей запам’ятовувати, що їм покажуть по телевізору. На екрані з'являється певний ритмічний малюнок, діти його запам'ятовують, а потім по черзі відтворюють</w:t>
      </w:r>
      <w:r w:rsidR="00FF604B" w:rsidRPr="00225E4F">
        <w:rPr>
          <w:rFonts w:ascii="Times New Roman" w:eastAsia="Times New Roman" w:hAnsi="Times New Roman" w:cs="Times New Roman"/>
          <w:sz w:val="28"/>
          <w:szCs w:val="28"/>
        </w:rPr>
        <w:t xml:space="preserve"> та промовляють</w:t>
      </w:r>
      <w:r w:rsidRPr="00225E4F">
        <w:rPr>
          <w:rFonts w:ascii="Times New Roman" w:eastAsia="Times New Roman" w:hAnsi="Times New Roman" w:cs="Times New Roman"/>
          <w:sz w:val="28"/>
          <w:szCs w:val="28"/>
        </w:rPr>
        <w:t>, використовуючи музичні інструменти або їх замінники.</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i/>
          <w:sz w:val="28"/>
          <w:szCs w:val="28"/>
        </w:rPr>
        <w:t>Інструкція</w:t>
      </w:r>
      <w:r w:rsidRPr="00225E4F">
        <w:rPr>
          <w:rFonts w:ascii="Times New Roman" w:eastAsia="Times New Roman" w:hAnsi="Times New Roman" w:cs="Times New Roman"/>
          <w:sz w:val="28"/>
          <w:szCs w:val="28"/>
        </w:rPr>
        <w:t>:</w:t>
      </w:r>
      <w:r w:rsidR="005100B9" w:rsidRPr="00225E4F">
        <w:rPr>
          <w:rFonts w:ascii="Times New Roman" w:eastAsia="Times New Roman" w:hAnsi="Times New Roman" w:cs="Times New Roman"/>
          <w:sz w:val="28"/>
          <w:szCs w:val="28"/>
        </w:rPr>
        <w:t xml:space="preserve"> «Я показую ритмічний малюнок, ви запам’ятовуєте, а потім по черзі відтворюєте</w:t>
      </w:r>
      <w:r w:rsidR="00FF604B" w:rsidRPr="00225E4F">
        <w:rPr>
          <w:rFonts w:ascii="Times New Roman" w:eastAsia="Times New Roman" w:hAnsi="Times New Roman" w:cs="Times New Roman"/>
          <w:sz w:val="28"/>
          <w:szCs w:val="28"/>
        </w:rPr>
        <w:t xml:space="preserve"> ритм та промовляєте побачене». </w:t>
      </w:r>
    </w:p>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3F4BE7" w:rsidRPr="00225E4F" w:rsidRDefault="00011DBC">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3.2. Аналіз результатів формувального етапу дослідження</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Для перевірки ефективності розробленої методики з формування ритмічної організації мовлення у дітей старшого дошкільного віку із загальним недорозвитком мовлення засобами логопедичної ритміки у закладі дошкільної освіти, було здійснено повторну діагностику стану сформованості ритмічної організації мовлення та </w:t>
      </w:r>
      <w:r w:rsidRPr="00225E4F">
        <w:rPr>
          <w:rFonts w:ascii="Times New Roman" w:eastAsia="Times New Roman" w:hAnsi="Times New Roman" w:cs="Times New Roman"/>
          <w:sz w:val="28"/>
          <w:szCs w:val="28"/>
        </w:rPr>
        <w:lastRenderedPageBreak/>
        <w:t xml:space="preserve">порівняння їх результатів з первинною діагностикою. Детальніше розглянемо отримані результати. </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Для діагностики </w:t>
      </w:r>
      <w:r w:rsidRPr="00225E4F">
        <w:rPr>
          <w:rFonts w:ascii="Times New Roman" w:eastAsia="Times New Roman" w:hAnsi="Times New Roman" w:cs="Times New Roman"/>
          <w:i/>
          <w:sz w:val="28"/>
          <w:szCs w:val="28"/>
        </w:rPr>
        <w:t>Блоку І. Сприймання та відтворення немовленнєвих ритмічних малюнків</w:t>
      </w:r>
      <w:r w:rsidRPr="00225E4F">
        <w:rPr>
          <w:rFonts w:ascii="Times New Roman" w:eastAsia="Times New Roman" w:hAnsi="Times New Roman" w:cs="Times New Roman"/>
          <w:b/>
          <w:sz w:val="28"/>
          <w:szCs w:val="28"/>
        </w:rPr>
        <w:t xml:space="preserve">, </w:t>
      </w:r>
      <w:r w:rsidRPr="00225E4F">
        <w:rPr>
          <w:rFonts w:ascii="Times New Roman" w:eastAsia="Times New Roman" w:hAnsi="Times New Roman" w:cs="Times New Roman"/>
          <w:sz w:val="28"/>
          <w:szCs w:val="28"/>
        </w:rPr>
        <w:t>була застосована гра «Потяг», «Підбери картинку» та «Телеграф». Отримані дані предс</w:t>
      </w:r>
      <w:r w:rsidR="00061750">
        <w:rPr>
          <w:rFonts w:ascii="Times New Roman" w:eastAsia="Times New Roman" w:hAnsi="Times New Roman" w:cs="Times New Roman"/>
          <w:sz w:val="28"/>
          <w:szCs w:val="28"/>
        </w:rPr>
        <w:t>тавлені у наступній таблиці 3.2</w:t>
      </w:r>
    </w:p>
    <w:p w:rsidR="003F4BE7" w:rsidRPr="00225E4F" w:rsidRDefault="00061750">
      <w:pPr>
        <w:spacing w:after="0" w:line="360" w:lineRule="auto"/>
        <w:ind w:firstLine="709"/>
        <w:jc w:val="right"/>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Таблиця 3.1</w:t>
      </w:r>
    </w:p>
    <w:p w:rsidR="003F4BE7" w:rsidRPr="00225E4F" w:rsidRDefault="00011DBC">
      <w:pPr>
        <w:spacing w:after="0"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Рівні сформованості сприймання та відтворення немовленнєвих ритмічних малюнків</w:t>
      </w:r>
    </w:p>
    <w:tbl>
      <w:tblPr>
        <w:tblStyle w:val="a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686"/>
        <w:gridCol w:w="3679"/>
      </w:tblGrid>
      <w:tr w:rsidR="003F4BE7" w:rsidRPr="00225E4F">
        <w:tc>
          <w:tcPr>
            <w:tcW w:w="2830" w:type="dxa"/>
          </w:tcPr>
          <w:p w:rsidR="003F4BE7" w:rsidRPr="00225E4F" w:rsidRDefault="00011DBC">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 xml:space="preserve">Рівні </w:t>
            </w:r>
          </w:p>
        </w:tc>
        <w:tc>
          <w:tcPr>
            <w:tcW w:w="3686" w:type="dxa"/>
          </w:tcPr>
          <w:p w:rsidR="003F4BE7" w:rsidRPr="00225E4F" w:rsidRDefault="00055FA8">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ЕГ (до)</w:t>
            </w:r>
          </w:p>
        </w:tc>
        <w:tc>
          <w:tcPr>
            <w:tcW w:w="3679" w:type="dxa"/>
          </w:tcPr>
          <w:p w:rsidR="003F4BE7" w:rsidRPr="00225E4F" w:rsidRDefault="00055FA8">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ЕГ (після)</w:t>
            </w:r>
          </w:p>
        </w:tc>
      </w:tr>
      <w:tr w:rsidR="003F4BE7" w:rsidRPr="00225E4F">
        <w:tc>
          <w:tcPr>
            <w:tcW w:w="283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Високий</w:t>
            </w:r>
          </w:p>
        </w:tc>
        <w:tc>
          <w:tcPr>
            <w:tcW w:w="3686"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33,3</w:t>
            </w:r>
          </w:p>
        </w:tc>
        <w:tc>
          <w:tcPr>
            <w:tcW w:w="3679"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46,6</w:t>
            </w:r>
          </w:p>
        </w:tc>
      </w:tr>
      <w:tr w:rsidR="003F4BE7" w:rsidRPr="00225E4F">
        <w:tc>
          <w:tcPr>
            <w:tcW w:w="283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Середній </w:t>
            </w:r>
          </w:p>
        </w:tc>
        <w:tc>
          <w:tcPr>
            <w:tcW w:w="3686"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53,3</w:t>
            </w:r>
          </w:p>
        </w:tc>
        <w:tc>
          <w:tcPr>
            <w:tcW w:w="3679"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13,3</w:t>
            </w:r>
          </w:p>
        </w:tc>
      </w:tr>
      <w:tr w:rsidR="003F4BE7" w:rsidRPr="00225E4F">
        <w:tc>
          <w:tcPr>
            <w:tcW w:w="283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Низький</w:t>
            </w:r>
          </w:p>
        </w:tc>
        <w:tc>
          <w:tcPr>
            <w:tcW w:w="3686"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13,3</w:t>
            </w:r>
          </w:p>
        </w:tc>
        <w:tc>
          <w:tcPr>
            <w:tcW w:w="3679"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40</w:t>
            </w:r>
          </w:p>
        </w:tc>
      </w:tr>
    </w:tbl>
    <w:p w:rsidR="003F4BE7" w:rsidRPr="00225E4F" w:rsidRDefault="003F4BE7">
      <w:pPr>
        <w:spacing w:after="0" w:line="360" w:lineRule="auto"/>
        <w:ind w:firstLine="709"/>
        <w:jc w:val="both"/>
        <w:rPr>
          <w:rFonts w:ascii="Times New Roman" w:eastAsia="Times New Roman" w:hAnsi="Times New Roman" w:cs="Times New Roman"/>
          <w:b/>
          <w:sz w:val="28"/>
          <w:szCs w:val="28"/>
        </w:rPr>
      </w:pPr>
    </w:p>
    <w:p w:rsidR="00150BA4" w:rsidRPr="00225E4F" w:rsidRDefault="00055FA8">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Дані отримані після проведення комплексу вправ свідчать про те, що в експериментальній групі після проведення формувального дослідження </w:t>
      </w:r>
      <w:r w:rsidR="00150BA4" w:rsidRPr="00225E4F">
        <w:rPr>
          <w:rFonts w:ascii="Times New Roman" w:eastAsia="Times New Roman" w:hAnsi="Times New Roman" w:cs="Times New Roman"/>
          <w:sz w:val="28"/>
          <w:szCs w:val="28"/>
        </w:rPr>
        <w:t>на 13,3% збільшилась кількість дітей з високим рівнем розвитку ритмічної організації мовлення. На 40% було покращено розвиток ритмічної організації мовлення у дітей із середнім рівнем. Відповідно на 26,7% збільшилась кількість дітей із низьким рівнем розвитку ритмічної організації мовлення.</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Діти переважно з першого разу розуміли завдання, намагались самостійно виправити помилки, якщо вони виникали; виконували завдання швидше і з більшим задоволенням, менше потребували допомоги і раділи власним успіхам.</w:t>
      </w:r>
    </w:p>
    <w:p w:rsidR="00150BA4" w:rsidRPr="00225E4F" w:rsidRDefault="00150BA4">
      <w:pPr>
        <w:spacing w:after="0" w:line="360" w:lineRule="auto"/>
        <w:ind w:firstLine="709"/>
        <w:jc w:val="both"/>
        <w:rPr>
          <w:rStyle w:val="docdata"/>
          <w:rFonts w:ascii="Times New Roman" w:hAnsi="Times New Roman" w:cs="Times New Roman"/>
          <w:color w:val="000000"/>
          <w:sz w:val="28"/>
          <w:szCs w:val="28"/>
        </w:rPr>
      </w:pPr>
      <w:r w:rsidRPr="00225E4F">
        <w:rPr>
          <w:rStyle w:val="docdata"/>
          <w:rFonts w:ascii="Times New Roman" w:hAnsi="Times New Roman" w:cs="Times New Roman"/>
          <w:color w:val="000000"/>
          <w:sz w:val="28"/>
          <w:szCs w:val="28"/>
        </w:rPr>
        <w:t>Пропонуємо переглянути динаміку розвитку на рис</w:t>
      </w:r>
      <w:r w:rsidR="009F19FF">
        <w:rPr>
          <w:rStyle w:val="docdata"/>
          <w:rFonts w:ascii="Times New Roman" w:hAnsi="Times New Roman" w:cs="Times New Roman"/>
          <w:color w:val="000000"/>
          <w:sz w:val="28"/>
          <w:szCs w:val="28"/>
        </w:rPr>
        <w:t>унку</w:t>
      </w:r>
      <w:r w:rsidR="00BE47EF" w:rsidRPr="00225E4F">
        <w:rPr>
          <w:rStyle w:val="docdata"/>
          <w:rFonts w:ascii="Times New Roman" w:hAnsi="Times New Roman" w:cs="Times New Roman"/>
          <w:color w:val="000000"/>
          <w:sz w:val="28"/>
          <w:szCs w:val="28"/>
        </w:rPr>
        <w:t xml:space="preserve"> 3.1</w:t>
      </w:r>
      <w:r w:rsidR="0059186E" w:rsidRPr="00225E4F">
        <w:rPr>
          <w:rStyle w:val="docdata"/>
          <w:rFonts w:ascii="Times New Roman" w:hAnsi="Times New Roman" w:cs="Times New Roman"/>
          <w:color w:val="000000"/>
          <w:sz w:val="28"/>
          <w:szCs w:val="28"/>
        </w:rPr>
        <w:t>.</w:t>
      </w:r>
    </w:p>
    <w:p w:rsidR="00150BA4" w:rsidRPr="00225E4F" w:rsidRDefault="00150BA4">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noProof/>
          <w:sz w:val="28"/>
          <w:szCs w:val="28"/>
          <w:lang w:val="ru-RU"/>
        </w:rPr>
        <w:lastRenderedPageBreak/>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186E" w:rsidRPr="00225E4F" w:rsidRDefault="00BE47EF" w:rsidP="0059186E">
      <w:pPr>
        <w:spacing w:after="0"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Рис. 3.1</w:t>
      </w:r>
      <w:r w:rsidR="0059186E" w:rsidRPr="00225E4F">
        <w:rPr>
          <w:rFonts w:ascii="Times New Roman" w:eastAsia="Times New Roman" w:hAnsi="Times New Roman" w:cs="Times New Roman"/>
          <w:b/>
          <w:sz w:val="28"/>
          <w:szCs w:val="28"/>
        </w:rPr>
        <w:t xml:space="preserve"> Результати контрольно-аналітичного стану дослідження рівня розвитку сприймання та відтворення немовленнєвих ритмічних малюнків</w:t>
      </w:r>
    </w:p>
    <w:p w:rsidR="0059186E" w:rsidRPr="00225E4F" w:rsidRDefault="0059186E">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b/>
          <w:sz w:val="28"/>
          <w:szCs w:val="28"/>
        </w:rPr>
        <w:t xml:space="preserve"> </w:t>
      </w:r>
      <w:r w:rsidR="00011DBC" w:rsidRPr="00225E4F">
        <w:rPr>
          <w:rFonts w:ascii="Times New Roman" w:eastAsia="Times New Roman" w:hAnsi="Times New Roman" w:cs="Times New Roman"/>
          <w:sz w:val="28"/>
          <w:szCs w:val="28"/>
        </w:rPr>
        <w:t xml:space="preserve">Для діагностики </w:t>
      </w:r>
      <w:r w:rsidR="00011DBC" w:rsidRPr="00225E4F">
        <w:rPr>
          <w:rFonts w:ascii="Times New Roman" w:eastAsia="Times New Roman" w:hAnsi="Times New Roman" w:cs="Times New Roman"/>
          <w:i/>
          <w:sz w:val="28"/>
          <w:szCs w:val="28"/>
        </w:rPr>
        <w:t>Блоку ІІ.</w:t>
      </w:r>
      <w:r w:rsidR="00011DBC" w:rsidRPr="00225E4F">
        <w:rPr>
          <w:rFonts w:ascii="Times New Roman" w:eastAsia="Times New Roman" w:hAnsi="Times New Roman" w:cs="Times New Roman"/>
          <w:sz w:val="28"/>
          <w:szCs w:val="28"/>
        </w:rPr>
        <w:t xml:space="preserve"> </w:t>
      </w:r>
      <w:r w:rsidR="00011DBC" w:rsidRPr="00225E4F">
        <w:rPr>
          <w:rFonts w:ascii="Times New Roman" w:eastAsia="Times New Roman" w:hAnsi="Times New Roman" w:cs="Times New Roman"/>
          <w:i/>
          <w:sz w:val="28"/>
          <w:szCs w:val="28"/>
        </w:rPr>
        <w:t xml:space="preserve">Сприймання та відтворення ритмічних малюнків з одночасним мовленнєвим супроводом, </w:t>
      </w:r>
      <w:r w:rsidR="00011DBC" w:rsidRPr="00225E4F">
        <w:rPr>
          <w:rFonts w:ascii="Times New Roman" w:eastAsia="Times New Roman" w:hAnsi="Times New Roman" w:cs="Times New Roman"/>
          <w:sz w:val="28"/>
          <w:szCs w:val="28"/>
        </w:rPr>
        <w:t xml:space="preserve">була застосовано гра «Музика на кубиках», «Поклич по імені» та </w:t>
      </w:r>
      <w:r w:rsidRPr="00225E4F">
        <w:rPr>
          <w:rFonts w:ascii="Times New Roman" w:eastAsia="Times New Roman" w:hAnsi="Times New Roman" w:cs="Times New Roman"/>
          <w:sz w:val="28"/>
          <w:szCs w:val="28"/>
        </w:rPr>
        <w:t>«</w:t>
      </w:r>
      <w:r w:rsidR="00011DBC" w:rsidRPr="00225E4F">
        <w:rPr>
          <w:rFonts w:ascii="Times New Roman" w:eastAsia="Times New Roman" w:hAnsi="Times New Roman" w:cs="Times New Roman"/>
          <w:sz w:val="28"/>
          <w:szCs w:val="28"/>
        </w:rPr>
        <w:t xml:space="preserve">Телевізор». </w:t>
      </w:r>
    </w:p>
    <w:p w:rsidR="0059186E" w:rsidRPr="00225E4F" w:rsidRDefault="0059186E" w:rsidP="0059186E">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Спираючись на отримані результати, було виявлено, що в експериментальній групі після проведення формувального дослідження на 26,7% збільшилась кількість дітей з високим рівнем розвитку ритмічної організації мовлення. На 13,3% було покращено розвиток ритмічної організації мовлення у дітей із середнім рівнем.</w:t>
      </w:r>
      <w:r w:rsidR="00C50B49">
        <w:rPr>
          <w:rFonts w:ascii="Times New Roman" w:eastAsia="Times New Roman" w:hAnsi="Times New Roman" w:cs="Times New Roman"/>
          <w:sz w:val="28"/>
          <w:szCs w:val="28"/>
        </w:rPr>
        <w:t xml:space="preserve"> Відповідно на 13,4% зменшилась</w:t>
      </w:r>
      <w:r w:rsidRPr="00225E4F">
        <w:rPr>
          <w:rFonts w:ascii="Times New Roman" w:eastAsia="Times New Roman" w:hAnsi="Times New Roman" w:cs="Times New Roman"/>
          <w:sz w:val="28"/>
          <w:szCs w:val="28"/>
        </w:rPr>
        <w:t xml:space="preserve"> кількість дітей із низьким рівнем розвитку ритмічної організації мовлення.</w:t>
      </w:r>
    </w:p>
    <w:p w:rsidR="003F4BE7" w:rsidRPr="00225E4F" w:rsidRDefault="00011DBC">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Отримані дані представлені у наступній таблиці</w:t>
      </w:r>
      <w:r w:rsidRPr="00225E4F">
        <w:rPr>
          <w:rFonts w:ascii="Times New Roman" w:eastAsia="Times New Roman" w:hAnsi="Times New Roman" w:cs="Times New Roman"/>
          <w:b/>
          <w:sz w:val="28"/>
          <w:szCs w:val="28"/>
        </w:rPr>
        <w:t xml:space="preserve"> </w:t>
      </w:r>
      <w:r w:rsidR="00061750">
        <w:rPr>
          <w:rFonts w:ascii="Times New Roman" w:eastAsia="Times New Roman" w:hAnsi="Times New Roman" w:cs="Times New Roman"/>
          <w:sz w:val="28"/>
          <w:szCs w:val="28"/>
        </w:rPr>
        <w:t>3.2.</w:t>
      </w: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BE47EF" w:rsidRPr="00225E4F" w:rsidRDefault="00BE47EF">
      <w:pPr>
        <w:spacing w:after="0" w:line="360" w:lineRule="auto"/>
        <w:ind w:firstLine="709"/>
        <w:jc w:val="both"/>
        <w:rPr>
          <w:rFonts w:ascii="Times New Roman" w:eastAsia="Times New Roman" w:hAnsi="Times New Roman" w:cs="Times New Roman"/>
          <w:sz w:val="28"/>
          <w:szCs w:val="28"/>
        </w:rPr>
      </w:pPr>
    </w:p>
    <w:p w:rsidR="003F4BE7" w:rsidRPr="00225E4F" w:rsidRDefault="00061750">
      <w:pPr>
        <w:spacing w:after="0" w:line="360" w:lineRule="auto"/>
        <w:ind w:firstLine="709"/>
        <w:jc w:val="right"/>
        <w:rPr>
          <w:rFonts w:ascii="Times New Roman" w:eastAsia="Times New Roman" w:hAnsi="Times New Roman" w:cs="Times New Roman"/>
          <w:b/>
          <w:i/>
          <w:sz w:val="28"/>
          <w:szCs w:val="28"/>
        </w:rPr>
      </w:pPr>
      <w:r>
        <w:rPr>
          <w:rFonts w:ascii="Times New Roman" w:eastAsia="Times New Roman" w:hAnsi="Times New Roman" w:cs="Times New Roman"/>
          <w:i/>
          <w:sz w:val="28"/>
          <w:szCs w:val="28"/>
        </w:rPr>
        <w:lastRenderedPageBreak/>
        <w:t>Таблиця 3.2</w:t>
      </w:r>
    </w:p>
    <w:p w:rsidR="003F4BE7" w:rsidRPr="00225E4F" w:rsidRDefault="00011DBC">
      <w:pPr>
        <w:pBdr>
          <w:top w:val="nil"/>
          <w:left w:val="nil"/>
          <w:bottom w:val="nil"/>
          <w:right w:val="nil"/>
          <w:between w:val="nil"/>
        </w:pBdr>
        <w:spacing w:after="0" w:line="360" w:lineRule="auto"/>
        <w:ind w:firstLine="709"/>
        <w:jc w:val="center"/>
        <w:rPr>
          <w:rFonts w:ascii="Times New Roman" w:eastAsia="Times New Roman" w:hAnsi="Times New Roman" w:cs="Times New Roman"/>
          <w:b/>
          <w:color w:val="000000"/>
          <w:sz w:val="28"/>
          <w:szCs w:val="28"/>
        </w:rPr>
      </w:pPr>
      <w:r w:rsidRPr="00225E4F">
        <w:rPr>
          <w:rFonts w:ascii="Times New Roman" w:eastAsia="Times New Roman" w:hAnsi="Times New Roman" w:cs="Times New Roman"/>
          <w:b/>
          <w:color w:val="000000"/>
          <w:sz w:val="28"/>
          <w:szCs w:val="28"/>
        </w:rPr>
        <w:t>Рівні сформованості сприймання та відтворення ритмічних малюнків з мовленнєвим супроводом</w:t>
      </w:r>
    </w:p>
    <w:tbl>
      <w:tblPr>
        <w:tblStyle w:val="a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686"/>
        <w:gridCol w:w="3679"/>
      </w:tblGrid>
      <w:tr w:rsidR="003F4BE7" w:rsidRPr="00225E4F">
        <w:tc>
          <w:tcPr>
            <w:tcW w:w="2830" w:type="dxa"/>
          </w:tcPr>
          <w:p w:rsidR="003F4BE7" w:rsidRPr="00225E4F" w:rsidRDefault="00011DBC">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 xml:space="preserve">Рівні </w:t>
            </w:r>
          </w:p>
        </w:tc>
        <w:tc>
          <w:tcPr>
            <w:tcW w:w="3686" w:type="dxa"/>
          </w:tcPr>
          <w:p w:rsidR="003F4BE7" w:rsidRPr="00225E4F" w:rsidRDefault="00055FA8">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ЕГ (до)</w:t>
            </w:r>
          </w:p>
        </w:tc>
        <w:tc>
          <w:tcPr>
            <w:tcW w:w="3679" w:type="dxa"/>
          </w:tcPr>
          <w:p w:rsidR="003F4BE7" w:rsidRPr="00225E4F" w:rsidRDefault="00055FA8" w:rsidP="00055FA8">
            <w:pPr>
              <w:spacing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ЕГ (після)</w:t>
            </w:r>
          </w:p>
        </w:tc>
      </w:tr>
      <w:tr w:rsidR="003F4BE7" w:rsidRPr="00225E4F">
        <w:tc>
          <w:tcPr>
            <w:tcW w:w="283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Високий</w:t>
            </w:r>
          </w:p>
        </w:tc>
        <w:tc>
          <w:tcPr>
            <w:tcW w:w="3686"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13,3</w:t>
            </w:r>
          </w:p>
        </w:tc>
        <w:tc>
          <w:tcPr>
            <w:tcW w:w="3679"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40</w:t>
            </w:r>
          </w:p>
        </w:tc>
      </w:tr>
      <w:tr w:rsidR="003F4BE7" w:rsidRPr="00225E4F">
        <w:tc>
          <w:tcPr>
            <w:tcW w:w="283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 xml:space="preserve">Середній </w:t>
            </w:r>
          </w:p>
        </w:tc>
        <w:tc>
          <w:tcPr>
            <w:tcW w:w="3686"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46,6</w:t>
            </w:r>
          </w:p>
        </w:tc>
        <w:tc>
          <w:tcPr>
            <w:tcW w:w="3679"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33,3</w:t>
            </w:r>
          </w:p>
        </w:tc>
      </w:tr>
      <w:tr w:rsidR="003F4BE7" w:rsidRPr="00225E4F">
        <w:tc>
          <w:tcPr>
            <w:tcW w:w="2830"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Низький</w:t>
            </w:r>
          </w:p>
        </w:tc>
        <w:tc>
          <w:tcPr>
            <w:tcW w:w="3686"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40</w:t>
            </w:r>
          </w:p>
        </w:tc>
        <w:tc>
          <w:tcPr>
            <w:tcW w:w="3679" w:type="dxa"/>
          </w:tcPr>
          <w:p w:rsidR="003F4BE7" w:rsidRPr="00225E4F" w:rsidRDefault="00011DBC">
            <w:pPr>
              <w:spacing w:line="360" w:lineRule="auto"/>
              <w:ind w:firstLine="709"/>
              <w:jc w:val="center"/>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26,6</w:t>
            </w:r>
          </w:p>
        </w:tc>
      </w:tr>
    </w:tbl>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59186E" w:rsidRPr="00225E4F" w:rsidRDefault="0059186E" w:rsidP="00392B55">
      <w:pPr>
        <w:spacing w:after="0" w:line="360" w:lineRule="auto"/>
        <w:ind w:firstLine="709"/>
        <w:jc w:val="both"/>
        <w:rPr>
          <w:rStyle w:val="docdata"/>
          <w:rFonts w:ascii="Times New Roman" w:hAnsi="Times New Roman" w:cs="Times New Roman"/>
          <w:color w:val="000000"/>
          <w:sz w:val="28"/>
          <w:szCs w:val="28"/>
        </w:rPr>
      </w:pPr>
      <w:r w:rsidRPr="00225E4F">
        <w:rPr>
          <w:rStyle w:val="docdata"/>
          <w:rFonts w:ascii="Times New Roman" w:hAnsi="Times New Roman" w:cs="Times New Roman"/>
          <w:color w:val="000000"/>
          <w:sz w:val="28"/>
          <w:szCs w:val="28"/>
        </w:rPr>
        <w:t>Пропонуємо переглян</w:t>
      </w:r>
      <w:r w:rsidR="00BE47EF" w:rsidRPr="00225E4F">
        <w:rPr>
          <w:rStyle w:val="docdata"/>
          <w:rFonts w:ascii="Times New Roman" w:hAnsi="Times New Roman" w:cs="Times New Roman"/>
          <w:color w:val="000000"/>
          <w:sz w:val="28"/>
          <w:szCs w:val="28"/>
        </w:rPr>
        <w:t>ути динаміку розвитку на рис</w:t>
      </w:r>
      <w:r w:rsidR="009F19FF">
        <w:rPr>
          <w:rStyle w:val="docdata"/>
          <w:rFonts w:ascii="Times New Roman" w:hAnsi="Times New Roman" w:cs="Times New Roman"/>
          <w:color w:val="000000"/>
          <w:sz w:val="28"/>
          <w:szCs w:val="28"/>
        </w:rPr>
        <w:t>унку</w:t>
      </w:r>
      <w:r w:rsidR="00BE47EF" w:rsidRPr="00225E4F">
        <w:rPr>
          <w:rStyle w:val="docdata"/>
          <w:rFonts w:ascii="Times New Roman" w:hAnsi="Times New Roman" w:cs="Times New Roman"/>
          <w:color w:val="000000"/>
          <w:sz w:val="28"/>
          <w:szCs w:val="28"/>
        </w:rPr>
        <w:t xml:space="preserve"> 3.2</w:t>
      </w:r>
      <w:r w:rsidRPr="00225E4F">
        <w:rPr>
          <w:rStyle w:val="docdata"/>
          <w:rFonts w:ascii="Times New Roman" w:hAnsi="Times New Roman" w:cs="Times New Roman"/>
          <w:color w:val="000000"/>
          <w:sz w:val="28"/>
          <w:szCs w:val="28"/>
        </w:rPr>
        <w:t>.</w:t>
      </w:r>
    </w:p>
    <w:p w:rsidR="0059186E" w:rsidRPr="00225E4F" w:rsidRDefault="0059186E" w:rsidP="00392B55">
      <w:pPr>
        <w:spacing w:after="0" w:line="360" w:lineRule="auto"/>
        <w:ind w:firstLine="709"/>
        <w:jc w:val="both"/>
        <w:rPr>
          <w:rStyle w:val="docdata"/>
          <w:rFonts w:ascii="Times New Roman" w:hAnsi="Times New Roman" w:cs="Times New Roman"/>
          <w:color w:val="000000"/>
          <w:sz w:val="28"/>
          <w:szCs w:val="28"/>
        </w:rPr>
      </w:pPr>
      <w:r w:rsidRPr="00225E4F">
        <w:rPr>
          <w:rFonts w:ascii="Times New Roman" w:hAnsi="Times New Roman" w:cs="Times New Roman"/>
          <w:noProof/>
          <w:color w:val="000000"/>
          <w:sz w:val="28"/>
          <w:szCs w:val="28"/>
          <w:lang w:val="ru-RU"/>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186E" w:rsidRPr="00225E4F" w:rsidRDefault="00BE47EF" w:rsidP="0059186E">
      <w:pPr>
        <w:spacing w:after="0" w:line="360" w:lineRule="auto"/>
        <w:ind w:firstLine="709"/>
        <w:jc w:val="center"/>
        <w:rPr>
          <w:rStyle w:val="docdata"/>
          <w:color w:val="000000"/>
          <w:sz w:val="28"/>
          <w:szCs w:val="28"/>
        </w:rPr>
      </w:pPr>
      <w:r w:rsidRPr="00225E4F">
        <w:rPr>
          <w:rFonts w:ascii="Times New Roman" w:eastAsia="Times New Roman" w:hAnsi="Times New Roman" w:cs="Times New Roman"/>
          <w:b/>
          <w:sz w:val="28"/>
          <w:szCs w:val="28"/>
        </w:rPr>
        <w:t xml:space="preserve">Рис. 3.2 </w:t>
      </w:r>
      <w:r w:rsidR="0059186E" w:rsidRPr="00225E4F">
        <w:rPr>
          <w:rFonts w:ascii="Times New Roman" w:eastAsia="Times New Roman" w:hAnsi="Times New Roman" w:cs="Times New Roman"/>
          <w:b/>
          <w:sz w:val="28"/>
          <w:szCs w:val="28"/>
        </w:rPr>
        <w:t>Результати контрольно-аналітичного стану дослідження рівня розвитку сприймання та відтворення ритмічних малюнків з мовленнєвим супроводом</w:t>
      </w:r>
    </w:p>
    <w:p w:rsidR="003F4BE7" w:rsidRPr="00225E4F" w:rsidRDefault="00392B55" w:rsidP="00392B55">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Також вважаємо доцільним відобразити результати дослідження</w:t>
      </w:r>
      <w:r w:rsidR="00D35A38" w:rsidRPr="00225E4F">
        <w:rPr>
          <w:rFonts w:ascii="Times New Roman" w:eastAsia="Times New Roman" w:hAnsi="Times New Roman" w:cs="Times New Roman"/>
          <w:sz w:val="28"/>
          <w:szCs w:val="28"/>
        </w:rPr>
        <w:t xml:space="preserve"> у</w:t>
      </w:r>
      <w:r w:rsidR="009F19FF">
        <w:rPr>
          <w:rFonts w:ascii="Times New Roman" w:eastAsia="Times New Roman" w:hAnsi="Times New Roman" w:cs="Times New Roman"/>
          <w:sz w:val="28"/>
          <w:szCs w:val="28"/>
        </w:rPr>
        <w:t xml:space="preserve"> схематичному вигляді на рисунку 3.3</w:t>
      </w:r>
      <w:r w:rsidR="00D35A38" w:rsidRPr="00225E4F">
        <w:rPr>
          <w:rFonts w:ascii="Times New Roman" w:eastAsia="Times New Roman" w:hAnsi="Times New Roman" w:cs="Times New Roman"/>
          <w:sz w:val="28"/>
          <w:szCs w:val="28"/>
        </w:rPr>
        <w:t xml:space="preserve">. </w:t>
      </w:r>
    </w:p>
    <w:p w:rsidR="00392B55" w:rsidRPr="00225E4F" w:rsidRDefault="00082FDF" w:rsidP="00392B55">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noProof/>
          <w:sz w:val="28"/>
          <w:szCs w:val="28"/>
          <w:lang w:val="ru-RU"/>
        </w:rPr>
        <w:lastRenderedPageBreak/>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35A38" w:rsidRPr="00225E4F" w:rsidRDefault="009F19FF" w:rsidP="00392B5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Рис. 3.3</w:t>
      </w:r>
      <w:r w:rsidR="00D35A38" w:rsidRPr="00225E4F">
        <w:rPr>
          <w:rFonts w:ascii="Times New Roman" w:hAnsi="Times New Roman" w:cs="Times New Roman"/>
          <w:b/>
          <w:sz w:val="28"/>
          <w:szCs w:val="28"/>
        </w:rPr>
        <w:t xml:space="preserve"> Рівні сформованості ритмічної організації мовлення у дітей старшого дошкільного віку із ЗНМ до проведення експерименту та після</w:t>
      </w:r>
    </w:p>
    <w:p w:rsidR="007D7AF4" w:rsidRPr="00225E4F" w:rsidRDefault="00D35A38" w:rsidP="00A770A1">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Результати діаграми констатують, що відсоткове співвідношення дітей із високим рівнем сформованості ритмічної організації мовлення значно збільшилося, після проведення формувального експерименту, </w:t>
      </w:r>
      <w:r w:rsidR="007D7AF4" w:rsidRPr="00225E4F">
        <w:rPr>
          <w:rFonts w:ascii="Times New Roman" w:hAnsi="Times New Roman" w:cs="Times New Roman"/>
          <w:sz w:val="28"/>
          <w:szCs w:val="28"/>
        </w:rPr>
        <w:t>кількість дітей із середнім рівнем зменшилася, кількість дітей, які перебувають на низькому рівні збільшилась.</w:t>
      </w:r>
    </w:p>
    <w:p w:rsidR="00392B55" w:rsidRPr="00225E4F" w:rsidRDefault="007D7AF4" w:rsidP="007D7AF4">
      <w:pPr>
        <w:spacing w:after="0" w:line="360" w:lineRule="auto"/>
        <w:ind w:firstLine="709"/>
        <w:jc w:val="both"/>
        <w:rPr>
          <w:rFonts w:ascii="Times New Roman" w:hAnsi="Times New Roman" w:cs="Times New Roman"/>
          <w:sz w:val="28"/>
          <w:szCs w:val="28"/>
        </w:rPr>
      </w:pPr>
      <w:r w:rsidRPr="00225E4F">
        <w:rPr>
          <w:rFonts w:ascii="Times New Roman" w:hAnsi="Times New Roman" w:cs="Times New Roman"/>
          <w:sz w:val="28"/>
          <w:szCs w:val="28"/>
        </w:rPr>
        <w:t xml:space="preserve">Отже, аналіз результатів повторної діагностики доводить, що запропонований комплекс вправ позитивно впливає на формування ритмічної організації мовлення у дітей старшого дошкільного віку із ЗНМ. </w:t>
      </w:r>
    </w:p>
    <w:p w:rsidR="007D7AF4" w:rsidRPr="00225E4F" w:rsidRDefault="007D7AF4" w:rsidP="007D7AF4">
      <w:pPr>
        <w:spacing w:after="0" w:line="360" w:lineRule="auto"/>
        <w:ind w:firstLine="709"/>
        <w:jc w:val="both"/>
        <w:rPr>
          <w:rFonts w:ascii="Times New Roman" w:hAnsi="Times New Roman" w:cs="Times New Roman"/>
          <w:sz w:val="28"/>
          <w:szCs w:val="28"/>
        </w:rPr>
      </w:pPr>
    </w:p>
    <w:p w:rsidR="003F4BE7" w:rsidRPr="00225E4F" w:rsidRDefault="00011DBC">
      <w:pPr>
        <w:spacing w:after="0" w:line="360" w:lineRule="auto"/>
        <w:ind w:firstLine="709"/>
        <w:jc w:val="both"/>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t>Висновки до третього розділу</w:t>
      </w:r>
    </w:p>
    <w:p w:rsidR="00BB23CE" w:rsidRPr="00225E4F" w:rsidRDefault="007D7AF4" w:rsidP="00BB23CE">
      <w:pPr>
        <w:spacing w:after="0" w:line="360" w:lineRule="auto"/>
        <w:ind w:firstLine="709"/>
        <w:jc w:val="both"/>
        <w:rPr>
          <w:rFonts w:ascii="Times New Roman" w:eastAsia="Times New Roman" w:hAnsi="Times New Roman" w:cs="Times New Roman"/>
          <w:sz w:val="28"/>
          <w:szCs w:val="28"/>
        </w:rPr>
      </w:pPr>
      <w:r w:rsidRPr="00225E4F">
        <w:rPr>
          <w:rFonts w:ascii="Times New Roman" w:eastAsia="Times New Roman" w:hAnsi="Times New Roman" w:cs="Times New Roman"/>
          <w:sz w:val="28"/>
          <w:szCs w:val="28"/>
        </w:rPr>
        <w:t>На основі проведеного обстеження дітей із ЗНМ старшого дошкільного віку було розроблено комплекс вправ на формування ритмічної організації мовлення у дітей старшого дошкільного віку із загальним недорозвитком мовлення.</w:t>
      </w:r>
      <w:r w:rsidR="00BB23CE" w:rsidRPr="00225E4F">
        <w:rPr>
          <w:rFonts w:ascii="Times New Roman" w:eastAsia="Times New Roman" w:hAnsi="Times New Roman" w:cs="Times New Roman"/>
          <w:sz w:val="28"/>
          <w:szCs w:val="28"/>
        </w:rPr>
        <w:t xml:space="preserve"> </w:t>
      </w:r>
    </w:p>
    <w:p w:rsidR="00BB23CE" w:rsidRPr="00225E4F" w:rsidRDefault="00BB23CE" w:rsidP="00BB23CE">
      <w:pPr>
        <w:spacing w:after="0" w:line="360" w:lineRule="auto"/>
        <w:ind w:firstLine="709"/>
        <w:jc w:val="both"/>
        <w:rPr>
          <w:rFonts w:ascii="Times New Roman" w:eastAsia="Times New Roman" w:hAnsi="Times New Roman" w:cs="Times New Roman"/>
          <w:i/>
          <w:sz w:val="28"/>
          <w:szCs w:val="28"/>
        </w:rPr>
      </w:pPr>
      <w:r w:rsidRPr="00225E4F">
        <w:rPr>
          <w:rFonts w:ascii="Times New Roman" w:eastAsia="Times New Roman" w:hAnsi="Times New Roman" w:cs="Times New Roman"/>
          <w:sz w:val="28"/>
          <w:szCs w:val="28"/>
        </w:rPr>
        <w:t>Комплекс було поділено на 2 блоки, Блок І. Сприймання та відтворення немовленнєвих ритмічних малюнків та Блок ІІ. Сприймання та відтворення ритмічних малюнків з одночасним мовленнєвим супроводом.</w:t>
      </w:r>
    </w:p>
    <w:p w:rsidR="007D7AF4" w:rsidRPr="009F19FF" w:rsidRDefault="0042116A" w:rsidP="009F19FF">
      <w:pPr>
        <w:spacing w:after="0" w:line="360" w:lineRule="auto"/>
        <w:jc w:val="both"/>
        <w:rPr>
          <w:rFonts w:ascii="Times New Roman" w:eastAsia="Times New Roman" w:hAnsi="Times New Roman" w:cs="Times New Roman"/>
          <w:sz w:val="28"/>
          <w:szCs w:val="28"/>
        </w:rPr>
      </w:pPr>
      <w:r w:rsidRPr="00225E4F">
        <w:rPr>
          <w:rFonts w:ascii="Times New Roman" w:hAnsi="Times New Roman" w:cs="Times New Roman"/>
          <w:sz w:val="28"/>
          <w:szCs w:val="28"/>
        </w:rPr>
        <w:t>Результати аналізу показали</w:t>
      </w:r>
      <w:r w:rsidR="007D7AF4" w:rsidRPr="00225E4F">
        <w:rPr>
          <w:rFonts w:ascii="Times New Roman" w:hAnsi="Times New Roman" w:cs="Times New Roman"/>
          <w:sz w:val="28"/>
          <w:szCs w:val="28"/>
        </w:rPr>
        <w:t xml:space="preserve">, що відсоткове співвідношення дітей із високим рівнем сформованості ритмічної організації мовлення значно збільшилося, після проведення </w:t>
      </w:r>
      <w:r w:rsidR="007D7AF4" w:rsidRPr="00225E4F">
        <w:rPr>
          <w:rFonts w:ascii="Times New Roman" w:hAnsi="Times New Roman" w:cs="Times New Roman"/>
          <w:sz w:val="28"/>
          <w:szCs w:val="28"/>
        </w:rPr>
        <w:lastRenderedPageBreak/>
        <w:t>формувального експерименту, кількість дітей із середнім рівнем зменшилася, кількість дітей, які перебуваю</w:t>
      </w:r>
      <w:r w:rsidR="009F19FF">
        <w:rPr>
          <w:rFonts w:ascii="Times New Roman" w:hAnsi="Times New Roman" w:cs="Times New Roman"/>
          <w:sz w:val="28"/>
          <w:szCs w:val="28"/>
        </w:rPr>
        <w:t>ть на низькому рівні зменшилася</w:t>
      </w:r>
      <w:r w:rsidR="007D7AF4" w:rsidRPr="00225E4F">
        <w:rPr>
          <w:rFonts w:ascii="Times New Roman" w:hAnsi="Times New Roman" w:cs="Times New Roman"/>
          <w:sz w:val="28"/>
          <w:szCs w:val="28"/>
        </w:rPr>
        <w:t>.</w:t>
      </w:r>
      <w:r w:rsidR="009F19FF">
        <w:rPr>
          <w:rFonts w:ascii="Times New Roman" w:hAnsi="Times New Roman" w:cs="Times New Roman"/>
          <w:sz w:val="28"/>
          <w:szCs w:val="28"/>
        </w:rPr>
        <w:t xml:space="preserve"> </w:t>
      </w:r>
      <w:r w:rsidR="009F19FF" w:rsidRPr="009F19FF">
        <w:rPr>
          <w:rFonts w:ascii="Times New Roman" w:eastAsia="Times New Roman" w:hAnsi="Times New Roman" w:cs="Times New Roman"/>
          <w:sz w:val="28"/>
          <w:szCs w:val="28"/>
        </w:rPr>
        <w:t xml:space="preserve">Легше дається відтворення ритмів без мовленнєвого супроводу, проте є труднощі коли включається мовленнєвий супровід. Таким чином, треба більше уваги приділяти роботі з дітьми саме із мовленнєвим супроводом. </w:t>
      </w:r>
    </w:p>
    <w:p w:rsidR="0055027B" w:rsidRPr="00225E4F" w:rsidRDefault="0055027B" w:rsidP="0055027B">
      <w:pPr>
        <w:spacing w:after="0" w:line="360" w:lineRule="auto"/>
        <w:ind w:firstLine="709"/>
        <w:jc w:val="both"/>
        <w:rPr>
          <w:rFonts w:ascii="Times New Roman" w:hAnsi="Times New Roman" w:cs="Times New Roman"/>
          <w:sz w:val="28"/>
        </w:rPr>
      </w:pPr>
      <w:r w:rsidRPr="00225E4F">
        <w:rPr>
          <w:rFonts w:ascii="Times New Roman" w:hAnsi="Times New Roman" w:cs="Times New Roman"/>
          <w:sz w:val="28"/>
        </w:rPr>
        <w:t>Окреслені характеристики дають змогу стверджувати про еф</w:t>
      </w:r>
      <w:r w:rsidR="0042116A" w:rsidRPr="00225E4F">
        <w:rPr>
          <w:rFonts w:ascii="Times New Roman" w:hAnsi="Times New Roman" w:cs="Times New Roman"/>
          <w:sz w:val="28"/>
        </w:rPr>
        <w:t xml:space="preserve">ективність розроблення комплексу вправ </w:t>
      </w:r>
      <w:r w:rsidRPr="00225E4F">
        <w:rPr>
          <w:rFonts w:ascii="Times New Roman" w:hAnsi="Times New Roman" w:cs="Times New Roman"/>
          <w:sz w:val="28"/>
        </w:rPr>
        <w:t xml:space="preserve">й рекомендувати її для подальшого впровадження. </w:t>
      </w:r>
    </w:p>
    <w:p w:rsidR="00BE47EF" w:rsidRDefault="0055027B" w:rsidP="009F19FF">
      <w:pPr>
        <w:spacing w:after="0" w:line="360" w:lineRule="auto"/>
        <w:ind w:firstLine="709"/>
        <w:jc w:val="both"/>
        <w:rPr>
          <w:rFonts w:ascii="Times New Roman" w:hAnsi="Times New Roman" w:cs="Times New Roman"/>
          <w:sz w:val="28"/>
        </w:rPr>
      </w:pPr>
      <w:r w:rsidRPr="00225E4F">
        <w:rPr>
          <w:rFonts w:ascii="Times New Roman" w:hAnsi="Times New Roman" w:cs="Times New Roman"/>
          <w:sz w:val="28"/>
        </w:rPr>
        <w:t>Проведене дослідження не вичерпує всіх аспектів проблеми й не претендує на дослідницьку завершеність її висвітлення. У контексті цієї проблематики перспективними напрямами подальших досліджень є вивчення особливостей формування ритмічної організації мовлення у дітей молодшого шкільного віку, а також порівняльний аналіз специфічних особливостей формування ритмічної організації мовлення у дітей із р</w:t>
      </w:r>
      <w:r w:rsidR="009F19FF">
        <w:rPr>
          <w:rFonts w:ascii="Times New Roman" w:hAnsi="Times New Roman" w:cs="Times New Roman"/>
          <w:sz w:val="28"/>
        </w:rPr>
        <w:t>ізними мовленнєвими порушеннями.</w:t>
      </w:r>
    </w:p>
    <w:p w:rsidR="009F19FF" w:rsidRDefault="009F19FF" w:rsidP="009F19FF">
      <w:pPr>
        <w:spacing w:after="0" w:line="360" w:lineRule="auto"/>
        <w:ind w:firstLine="709"/>
        <w:jc w:val="both"/>
        <w:rPr>
          <w:rFonts w:ascii="Times New Roman" w:hAnsi="Times New Roman" w:cs="Times New Roman"/>
          <w:sz w:val="28"/>
        </w:rPr>
      </w:pPr>
    </w:p>
    <w:p w:rsidR="009F19FF" w:rsidRPr="009F19FF" w:rsidRDefault="009F19FF" w:rsidP="009F19FF">
      <w:pPr>
        <w:spacing w:after="0" w:line="360" w:lineRule="auto"/>
        <w:ind w:firstLine="709"/>
        <w:jc w:val="both"/>
        <w:rPr>
          <w:rFonts w:ascii="Times New Roman" w:hAnsi="Times New Roman" w:cs="Times New Roman"/>
          <w:sz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BE47EF" w:rsidRPr="00225E4F" w:rsidRDefault="00BE47EF" w:rsidP="0055027B">
      <w:pPr>
        <w:spacing w:after="0" w:line="360" w:lineRule="auto"/>
        <w:jc w:val="both"/>
        <w:rPr>
          <w:rFonts w:ascii="Times New Roman" w:eastAsia="Times New Roman" w:hAnsi="Times New Roman" w:cs="Times New Roman"/>
          <w:b/>
          <w:sz w:val="28"/>
          <w:szCs w:val="28"/>
        </w:rPr>
      </w:pPr>
    </w:p>
    <w:p w:rsidR="00392B55" w:rsidRPr="00225E4F" w:rsidRDefault="00011DBC" w:rsidP="0055027B">
      <w:pPr>
        <w:spacing w:after="0"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lastRenderedPageBreak/>
        <w:t>ВИСНОВКИ</w:t>
      </w:r>
    </w:p>
    <w:p w:rsidR="009F19FF" w:rsidRDefault="009F19FF" w:rsidP="009F19FF">
      <w:pPr>
        <w:pStyle w:val="af"/>
        <w:spacing w:beforeAutospacing="0" w:after="0" w:line="360" w:lineRule="auto"/>
        <w:ind w:firstLine="709"/>
        <w:jc w:val="both"/>
        <w:rPr>
          <w:sz w:val="28"/>
          <w:szCs w:val="28"/>
          <w:lang w:val="uk-UA"/>
        </w:rPr>
      </w:pPr>
      <w:r>
        <w:rPr>
          <w:sz w:val="28"/>
          <w:szCs w:val="28"/>
          <w:lang w:val="uk-UA"/>
        </w:rPr>
        <w:t>Здійснено теоретичний аналіз спеціальної психолого–педагогічної літератури з проблеми дослідження,</w:t>
      </w:r>
      <w:r>
        <w:rPr>
          <w:color w:val="FF0066"/>
          <w:sz w:val="28"/>
          <w:szCs w:val="28"/>
          <w:lang w:val="uk-UA"/>
        </w:rPr>
        <w:t xml:space="preserve"> </w:t>
      </w:r>
      <w:r>
        <w:rPr>
          <w:sz w:val="28"/>
          <w:szCs w:val="28"/>
          <w:lang w:val="uk-UA"/>
        </w:rPr>
        <w:t>який засвідчив суттєву зацікавленість науковців питаннями формування ритмічної організації мовлення у дітей старшого дошкільного віку.</w:t>
      </w:r>
    </w:p>
    <w:p w:rsidR="009F19FF" w:rsidRDefault="009F19FF" w:rsidP="009F19FF">
      <w:pPr>
        <w:pStyle w:val="af"/>
        <w:spacing w:beforeAutospacing="0" w:after="0" w:line="360" w:lineRule="auto"/>
        <w:ind w:firstLine="709"/>
        <w:jc w:val="both"/>
        <w:rPr>
          <w:color w:val="000000"/>
          <w:sz w:val="28"/>
          <w:szCs w:val="28"/>
          <w:lang w:val="uk-UA"/>
        </w:rPr>
      </w:pPr>
      <w:r>
        <w:rPr>
          <w:sz w:val="28"/>
          <w:szCs w:val="28"/>
          <w:lang w:val="uk-UA"/>
        </w:rPr>
        <w:t xml:space="preserve">Визначено, що </w:t>
      </w:r>
      <w:r>
        <w:rPr>
          <w:color w:val="000000"/>
          <w:sz w:val="28"/>
          <w:szCs w:val="28"/>
          <w:lang w:val="uk-UA"/>
        </w:rPr>
        <w:t xml:space="preserve">ритм – це рівномірне чергування мозкових, моторних, сенсомоторних, звукових, мовленнєвих, зображальних елементів у відповідній послідовності. Він безпосередньо пов’язаний з мовленням і моторикою, тому мовленнєвий і моторний ритми функціонують як одне ціле та одночасно як самостійні складові. </w:t>
      </w:r>
    </w:p>
    <w:p w:rsidR="009F19FF" w:rsidRDefault="009F19FF" w:rsidP="009F19FF">
      <w:pPr>
        <w:spacing w:after="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Ритм - це часова структура, яка утворена за допомогою акцентів, пауз, поділу на відрізки, їх групування, співвідношень за тривалістю. Тому фізичним показником мовленнєвого висловлювання є плавність мовлення, яка зв’язується дослідниками з поняттям синтагми, об’єднаної смисловим та інтонаційним значенням.</w:t>
      </w:r>
    </w:p>
    <w:p w:rsidR="009F19FF" w:rsidRDefault="009F19FF" w:rsidP="009F19FF">
      <w:pPr>
        <w:spacing w:after="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Основною властивістю ритму мовлення є його регулярність. Метричні ознаки ритму складають його «скелет», що відображається в метричних схемах (кількість і порядок наголошених і ненаголошених складів). Існують також неметричні ознаки ритму, які входять у поняття мелодики мовлення.</w:t>
      </w:r>
    </w:p>
    <w:p w:rsidR="009F19FF" w:rsidRDefault="009F19FF" w:rsidP="009F19FF">
      <w:pPr>
        <w:spacing w:after="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Темпо-ритмічна організація усного мовлення є ядром, що об’єднує та координує всі компоненти усного мовлення, включаючи лексико-граматичну структуру, артикуляційно-дихальну програму та всю сукупність просодичних характеристик.</w:t>
      </w:r>
    </w:p>
    <w:p w:rsidR="009F19FF" w:rsidRDefault="009F19FF" w:rsidP="009F19FF">
      <w:pPr>
        <w:pStyle w:val="af"/>
        <w:spacing w:beforeAutospacing="0" w:after="0" w:line="360" w:lineRule="auto"/>
        <w:ind w:firstLine="709"/>
        <w:jc w:val="both"/>
        <w:rPr>
          <w:sz w:val="28"/>
          <w:szCs w:val="28"/>
          <w:lang w:val="uk-UA"/>
        </w:rPr>
      </w:pPr>
      <w:r>
        <w:rPr>
          <w:sz w:val="28"/>
          <w:szCs w:val="28"/>
          <w:lang w:val="uk-UA"/>
        </w:rPr>
        <w:t>Розвиток фонологічної сторони мовлення дитини відбувається в нерозривній взаємодії всіх структурних складових – звуковимовній (фонетичній), словниковій (лексичній), граматичній та інтонаційно-ритмічній.</w:t>
      </w:r>
    </w:p>
    <w:p w:rsidR="009F19FF" w:rsidRDefault="009F19FF" w:rsidP="009F19F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Темпо-ритмічна організація мовлення починає активно формуватися вже в ранньому віці і є основою для подальшого мовленнєвого розвитку в дошкільному віці. Відхилення в оволодінні мовленням ускладнюють спілкування з близькими дорослими, перешкоджають розвитку пізнавальних процесів, негативно впливають на формування самосвідомості. </w:t>
      </w:r>
    </w:p>
    <w:p w:rsidR="009F19FF" w:rsidRDefault="009F19FF" w:rsidP="009F19FF">
      <w:pPr>
        <w:pStyle w:val="af"/>
        <w:spacing w:beforeAutospacing="0" w:after="0" w:line="360" w:lineRule="auto"/>
        <w:ind w:firstLine="709"/>
        <w:jc w:val="both"/>
        <w:rPr>
          <w:sz w:val="28"/>
          <w:szCs w:val="28"/>
          <w:lang w:val="uk-UA"/>
        </w:rPr>
      </w:pPr>
      <w:r>
        <w:rPr>
          <w:sz w:val="28"/>
          <w:szCs w:val="28"/>
          <w:lang w:val="uk-UA"/>
        </w:rPr>
        <w:lastRenderedPageBreak/>
        <w:t xml:space="preserve">Попередній теоретичний аналіз став передумовою організації та проведення експериментального дослідження в його констатувальній та формувальній частинах.      </w:t>
      </w:r>
      <w:r>
        <w:rPr>
          <w:sz w:val="28"/>
          <w:lang w:val="uk-UA"/>
        </w:rPr>
        <w:t>Констатувальний етап дослідження показав, що діти із загальним недорозвитком мовлення потребують якісно нових структурованих підходів до організації корекційної роботи з формування ритмічної організації мовлення в умовах закладів дошкільної освіти.</w:t>
      </w:r>
    </w:p>
    <w:p w:rsidR="009F19FF" w:rsidRDefault="009F19FF" w:rsidP="009F19FF">
      <w:pPr>
        <w:spacing w:after="0" w:line="360" w:lineRule="auto"/>
        <w:ind w:firstLine="709"/>
        <w:jc w:val="both"/>
        <w:rPr>
          <w:rFonts w:ascii="Times New Roman" w:hAnsi="Times New Roman" w:cs="Times New Roman"/>
          <w:b/>
          <w:sz w:val="28"/>
        </w:rPr>
      </w:pPr>
      <w:r>
        <w:rPr>
          <w:rFonts w:ascii="Times New Roman" w:hAnsi="Times New Roman" w:cs="Times New Roman"/>
          <w:sz w:val="28"/>
        </w:rPr>
        <w:t xml:space="preserve">Порівняльний аналіз результатів констатувального дослідження ритмічної організації мовлення свідчить, що у дітей із ЗНМ, на відмінну від дітей із типовим мовленнєвим розвитком, спостерігаються помилки при виконанні ритмічних малюнків, рухи мляві та пасивні, порушена точність виконання рухів. Також діти із загальним недорозвитком мовлення швидше втомлювались та знижували темп виконання, деякі з них відмовлялись виконувати завдання. </w:t>
      </w:r>
    </w:p>
    <w:p w:rsidR="009F19FF" w:rsidRDefault="009F19FF" w:rsidP="009F19FF">
      <w:pPr>
        <w:spacing w:after="0" w:line="36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У дітей старшого дошкільного віку із загальним недорозвитком мовлення  виявлено стійкі порушення ритмічної організації мовлення, а саме: </w:t>
      </w:r>
      <w:r>
        <w:rPr>
          <w:rFonts w:ascii="Times New Roman" w:hAnsi="Times New Roman" w:cs="Times New Roman"/>
          <w:color w:val="000000"/>
          <w:sz w:val="28"/>
          <w:szCs w:val="28"/>
        </w:rPr>
        <w:t>діти не змогли відтворити заданий ритм навіть після підказки, використовували більше трьох спроб, перш ж ніж відтворити та співвіднести ритм; не змогли відтворити ритмічний малюнок навіть із зоровим підкріпленням; спостерігався уповільнений темп виконання; діти не завжди могли поставити правильні акценти в серії акцентованих ударів.</w:t>
      </w:r>
    </w:p>
    <w:p w:rsidR="009F19FF" w:rsidRPr="00061750" w:rsidRDefault="009F19FF" w:rsidP="00061750">
      <w:pPr>
        <w:spacing w:after="0" w:line="360" w:lineRule="auto"/>
        <w:jc w:val="both"/>
        <w:rPr>
          <w:rFonts w:ascii="Times New Roman" w:eastAsia="Times New Roman" w:hAnsi="Times New Roman" w:cs="Times New Roman"/>
          <w:sz w:val="28"/>
          <w:szCs w:val="28"/>
        </w:rPr>
      </w:pPr>
      <w:r>
        <w:rPr>
          <w:rFonts w:ascii="Times New Roman" w:hAnsi="Times New Roman" w:cs="Times New Roman"/>
          <w:color w:val="000000"/>
          <w:sz w:val="28"/>
          <w:szCs w:val="28"/>
        </w:rPr>
        <w:t>Результати проведення формувального експерименту та аналізу кількісних і якісних показників продуктів мовленнєвої діяльності дітей засвідчили,</w:t>
      </w:r>
      <w:r>
        <w:rPr>
          <w:rFonts w:ascii="Times New Roman" w:hAnsi="Times New Roman" w:cs="Times New Roman"/>
          <w:sz w:val="28"/>
          <w:szCs w:val="28"/>
        </w:rPr>
        <w:t xml:space="preserve"> що відсоткове співвідношення дітей із високим рівнем сформованості ритмічної організації мовлення значно збільшилося, кількість дітей із середнім рівнем зменшилася, кількість дітей, які перебувають на низькому рівні </w:t>
      </w:r>
      <w:r w:rsidRPr="00061750">
        <w:rPr>
          <w:rFonts w:ascii="Times New Roman" w:hAnsi="Times New Roman" w:cs="Times New Roman"/>
          <w:sz w:val="28"/>
          <w:szCs w:val="28"/>
        </w:rPr>
        <w:t>також зменшилась</w:t>
      </w:r>
      <w:r w:rsidR="00061750" w:rsidRPr="00061750">
        <w:rPr>
          <w:rFonts w:ascii="Times New Roman" w:hAnsi="Times New Roman" w:cs="Times New Roman"/>
          <w:sz w:val="28"/>
          <w:szCs w:val="28"/>
        </w:rPr>
        <w:t xml:space="preserve">. </w:t>
      </w:r>
      <w:r w:rsidR="00061750" w:rsidRPr="00061750">
        <w:rPr>
          <w:rFonts w:ascii="Times New Roman" w:eastAsia="Times New Roman" w:hAnsi="Times New Roman" w:cs="Times New Roman"/>
          <w:sz w:val="28"/>
          <w:szCs w:val="28"/>
        </w:rPr>
        <w:t xml:space="preserve">Легше </w:t>
      </w:r>
      <w:r w:rsidR="00061750" w:rsidRPr="009F19FF">
        <w:rPr>
          <w:rFonts w:ascii="Times New Roman" w:eastAsia="Times New Roman" w:hAnsi="Times New Roman" w:cs="Times New Roman"/>
          <w:sz w:val="28"/>
          <w:szCs w:val="28"/>
        </w:rPr>
        <w:t xml:space="preserve">дається відтворення ритмів без мовленнєвого супроводу, проте є труднощі коли включається мовленнєвий супровід. Таким чином, треба більше уваги приділяти роботі з дітьми саме із мовленнєвим супроводом. </w:t>
      </w:r>
    </w:p>
    <w:p w:rsidR="009F19FF" w:rsidRDefault="009F19FF" w:rsidP="009F19FF">
      <w:pPr>
        <w:spacing w:after="0" w:line="360" w:lineRule="auto"/>
        <w:ind w:firstLine="709"/>
        <w:jc w:val="both"/>
        <w:rPr>
          <w:rFonts w:ascii="Times New Roman" w:hAnsi="Times New Roman" w:cs="Times New Roman"/>
          <w:sz w:val="28"/>
        </w:rPr>
      </w:pPr>
      <w:r>
        <w:rPr>
          <w:rFonts w:ascii="Times New Roman" w:hAnsi="Times New Roman" w:cs="Times New Roman"/>
          <w:color w:val="000000"/>
          <w:sz w:val="28"/>
          <w:szCs w:val="28"/>
        </w:rPr>
        <w:t>Окреслені характеристики дають змогу стверджувати про ефективність розроблення к</w:t>
      </w:r>
      <w:r w:rsidR="00061750">
        <w:rPr>
          <w:rFonts w:ascii="Times New Roman" w:hAnsi="Times New Roman" w:cs="Times New Roman"/>
          <w:color w:val="000000"/>
          <w:sz w:val="28"/>
          <w:szCs w:val="28"/>
        </w:rPr>
        <w:t xml:space="preserve">омплексу вправ й рекомендувати їх </w:t>
      </w:r>
      <w:r>
        <w:rPr>
          <w:rFonts w:ascii="Times New Roman" w:hAnsi="Times New Roman" w:cs="Times New Roman"/>
          <w:color w:val="000000"/>
          <w:sz w:val="28"/>
          <w:szCs w:val="28"/>
        </w:rPr>
        <w:t xml:space="preserve">для подальшого впровадження. </w:t>
      </w:r>
    </w:p>
    <w:p w:rsidR="009F19FF" w:rsidRPr="009F19FF" w:rsidRDefault="009F19FF" w:rsidP="00061750">
      <w:pPr>
        <w:spacing w:after="0" w:line="360" w:lineRule="auto"/>
        <w:jc w:val="both"/>
        <w:rPr>
          <w:rFonts w:ascii="Times New Roman" w:hAnsi="Times New Roman" w:cs="Times New Roman"/>
          <w:color w:val="000000"/>
          <w:sz w:val="28"/>
          <w:szCs w:val="28"/>
        </w:rPr>
      </w:pPr>
    </w:p>
    <w:p w:rsidR="000012E9" w:rsidRPr="00225E4F" w:rsidRDefault="00011DBC" w:rsidP="000012E9">
      <w:pPr>
        <w:spacing w:after="0" w:line="360" w:lineRule="auto"/>
        <w:ind w:firstLine="709"/>
        <w:jc w:val="center"/>
        <w:rPr>
          <w:rFonts w:ascii="Times New Roman" w:eastAsia="Times New Roman" w:hAnsi="Times New Roman" w:cs="Times New Roman"/>
          <w:b/>
          <w:sz w:val="28"/>
          <w:szCs w:val="28"/>
        </w:rPr>
      </w:pPr>
      <w:r w:rsidRPr="00225E4F">
        <w:rPr>
          <w:rFonts w:ascii="Times New Roman" w:eastAsia="Times New Roman" w:hAnsi="Times New Roman" w:cs="Times New Roman"/>
          <w:b/>
          <w:sz w:val="28"/>
          <w:szCs w:val="28"/>
        </w:rPr>
        <w:lastRenderedPageBreak/>
        <w:t>СПИСОК ВИКОРИСТАНИХ ДЖЕРЕЛ</w:t>
      </w:r>
    </w:p>
    <w:p w:rsidR="000012E9" w:rsidRPr="00225E4F" w:rsidRDefault="000012E9" w:rsidP="000012E9">
      <w:pPr>
        <w:spacing w:after="0" w:line="360" w:lineRule="auto"/>
        <w:ind w:firstLine="709"/>
        <w:jc w:val="center"/>
        <w:rPr>
          <w:rFonts w:ascii="Times New Roman" w:eastAsia="Times New Roman" w:hAnsi="Times New Roman" w:cs="Times New Roman"/>
          <w:b/>
          <w:sz w:val="28"/>
          <w:szCs w:val="28"/>
        </w:rPr>
      </w:pP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t>Анатомія, фізіологія та патологія органів слуху і мовлення : навч. посібник для студ. ф-ту дошк. та корекц. освіти / уклад. Н. П. Голуб. Умань : Візаві, 2015. 116 с.</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bCs/>
          <w:sz w:val="28"/>
          <w:szCs w:val="28"/>
          <w:lang w:val="uk-UA"/>
        </w:rPr>
        <w:t>Боровик І. Г.</w:t>
      </w:r>
      <w:r w:rsidRPr="00225E4F">
        <w:rPr>
          <w:sz w:val="28"/>
          <w:szCs w:val="28"/>
          <w:lang w:val="uk-UA"/>
        </w:rPr>
        <w:t xml:space="preserve"> Розвиток ритмічної здібності дошкільників. </w:t>
      </w:r>
      <w:r w:rsidRPr="00225E4F">
        <w:rPr>
          <w:i/>
          <w:sz w:val="28"/>
          <w:szCs w:val="28"/>
          <w:lang w:val="uk-UA"/>
        </w:rPr>
        <w:t>Логопед</w:t>
      </w:r>
      <w:r w:rsidRPr="00225E4F">
        <w:rPr>
          <w:sz w:val="28"/>
          <w:szCs w:val="28"/>
          <w:lang w:val="uk-UA"/>
        </w:rPr>
        <w:t> : наук.-методич. журнал. Х. : Вид. група «Основа», 2011. № 4. С. 19-22.</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t xml:space="preserve">Боряк О. Характеристика просодичної сторони мовлення дітей старшого дошкільного віку з дизартрією : [розлади мовлення у дітей дошкільного віку]. </w:t>
      </w:r>
      <w:r w:rsidRPr="00225E4F">
        <w:rPr>
          <w:i/>
          <w:sz w:val="28"/>
          <w:szCs w:val="28"/>
          <w:lang w:val="uk-UA"/>
        </w:rPr>
        <w:t>Вісн. Інту розвитку дитини. Серія: Філософія. Педагогіка. Психологія</w:t>
      </w:r>
      <w:r w:rsidRPr="00225E4F">
        <w:rPr>
          <w:sz w:val="28"/>
          <w:szCs w:val="28"/>
          <w:lang w:val="uk-UA"/>
        </w:rPr>
        <w:t xml:space="preserve"> : зб. наук. пр. / Нац. пед. унт ім. М. П. Драгоманова. Ін-т розвитку дитини. Київ : Вид-во НПУ ім. М. П. Драгоманова, 2011. Вип. 13. С. 57–64.</w:t>
      </w:r>
    </w:p>
    <w:p w:rsidR="000012E9" w:rsidRPr="00225E4F" w:rsidRDefault="000012E9" w:rsidP="000012E9">
      <w:pPr>
        <w:pStyle w:val="Style3"/>
        <w:widowControl/>
        <w:numPr>
          <w:ilvl w:val="0"/>
          <w:numId w:val="14"/>
        </w:numPr>
        <w:tabs>
          <w:tab w:val="left" w:pos="1134"/>
        </w:tabs>
        <w:spacing w:line="360" w:lineRule="auto"/>
        <w:ind w:left="0" w:firstLine="709"/>
        <w:jc w:val="both"/>
        <w:rPr>
          <w:rStyle w:val="fontstyle01"/>
          <w:lang w:val="uk-UA"/>
        </w:rPr>
      </w:pPr>
      <w:r w:rsidRPr="00225E4F">
        <w:rPr>
          <w:rStyle w:val="fontstyle01"/>
          <w:lang w:val="uk-UA"/>
        </w:rPr>
        <w:t>Венгер Л.А., Тарасова К.В., Лаврентьева Т.В. Генезис сенсорных способностей. М. : Педагогика, 1976. 256 с.</w:t>
      </w:r>
    </w:p>
    <w:p w:rsidR="000012E9" w:rsidRPr="00225E4F" w:rsidRDefault="000012E9" w:rsidP="000012E9">
      <w:pPr>
        <w:pStyle w:val="ae"/>
        <w:numPr>
          <w:ilvl w:val="0"/>
          <w:numId w:val="14"/>
        </w:numPr>
        <w:shd w:val="clear" w:color="auto" w:fill="FFFFFF"/>
        <w:tabs>
          <w:tab w:val="left" w:pos="1134"/>
        </w:tabs>
        <w:spacing w:line="360" w:lineRule="auto"/>
        <w:ind w:left="0" w:firstLine="709"/>
        <w:jc w:val="both"/>
        <w:outlineLvl w:val="1"/>
        <w:rPr>
          <w:sz w:val="28"/>
          <w:szCs w:val="28"/>
          <w:lang w:val="uk-UA"/>
        </w:rPr>
      </w:pPr>
      <w:bookmarkStart w:id="3" w:name="_Toc83737604"/>
      <w:r w:rsidRPr="00225E4F">
        <w:rPr>
          <w:sz w:val="28"/>
          <w:szCs w:val="28"/>
          <w:lang w:val="uk-UA"/>
        </w:rPr>
        <w:t>Визель Т.Г. Основы нейропсихологии. М., 2017. 264 с.</w:t>
      </w:r>
      <w:bookmarkEnd w:id="3"/>
    </w:p>
    <w:p w:rsidR="000012E9" w:rsidRPr="00225E4F" w:rsidRDefault="000012E9" w:rsidP="000012E9">
      <w:pPr>
        <w:pStyle w:val="ae"/>
        <w:numPr>
          <w:ilvl w:val="0"/>
          <w:numId w:val="14"/>
        </w:numPr>
        <w:shd w:val="clear" w:color="auto" w:fill="FFFFFF"/>
        <w:tabs>
          <w:tab w:val="left" w:pos="1134"/>
        </w:tabs>
        <w:spacing w:line="360" w:lineRule="auto"/>
        <w:ind w:left="0" w:firstLine="709"/>
        <w:jc w:val="both"/>
        <w:outlineLvl w:val="1"/>
        <w:rPr>
          <w:sz w:val="28"/>
          <w:szCs w:val="28"/>
          <w:lang w:val="uk-UA"/>
        </w:rPr>
      </w:pPr>
      <w:bookmarkStart w:id="4" w:name="_Toc83737603"/>
      <w:r w:rsidRPr="00225E4F">
        <w:rPr>
          <w:sz w:val="28"/>
          <w:szCs w:val="28"/>
          <w:lang w:val="uk-UA"/>
        </w:rPr>
        <w:t>Волкова Г.А. Логопедическая ритмика: Учеб. для студ. высш. учеб, заведений. М: Гуманит. изд. центр ВЛАДОС, 2002. 272 с.</w:t>
      </w:r>
      <w:bookmarkEnd w:id="4"/>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bCs/>
          <w:sz w:val="28"/>
          <w:szCs w:val="28"/>
          <w:lang w:val="uk-UA"/>
        </w:rPr>
        <w:t>Галущенко В.І.</w:t>
      </w:r>
      <w:r w:rsidRPr="00225E4F">
        <w:rPr>
          <w:b/>
          <w:bCs/>
          <w:sz w:val="28"/>
          <w:szCs w:val="28"/>
          <w:lang w:val="uk-UA"/>
        </w:rPr>
        <w:t xml:space="preserve"> </w:t>
      </w:r>
      <w:r w:rsidRPr="00225E4F">
        <w:rPr>
          <w:sz w:val="28"/>
          <w:szCs w:val="28"/>
          <w:lang w:val="uk-UA"/>
        </w:rPr>
        <w:t>Особливості формування просодичного компонента мовлення у дітей зі стертою формою дизартрії : автореф. дис. ... канд. пед. наук : 13.00.03 / Держ. закл. «Південноукр. нац. пед. ун-т ім. К. Д. Ушинського». О., 2012. 20 с.</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t>Жукова Н. С., Мастюкова Е. М., Филичева Т. Б. Логопедия. Преодоление общего недоразвития речи у дошкольников. Екатеринбург: Изд-во АРД ЛТД, 1998. 320 с.</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bCs/>
          <w:sz w:val="28"/>
          <w:szCs w:val="28"/>
          <w:lang w:val="uk-UA"/>
        </w:rPr>
        <w:t>Загальне недорозвинення мовлення</w:t>
      </w:r>
      <w:r w:rsidRPr="00225E4F">
        <w:rPr>
          <w:sz w:val="28"/>
          <w:szCs w:val="28"/>
          <w:lang w:val="uk-UA"/>
        </w:rPr>
        <w:t>: теорія та перспективне планування корекційно-розвиткової роботи: навчальний посібник / уклад. Н. М. Могильова. Слов’янськ: Вид-во Б. І. Маторіна, 2019. 123 с.</w:t>
      </w:r>
    </w:p>
    <w:p w:rsidR="000012E9" w:rsidRPr="00225E4F" w:rsidRDefault="000012E9" w:rsidP="000012E9">
      <w:pPr>
        <w:numPr>
          <w:ilvl w:val="0"/>
          <w:numId w:val="14"/>
        </w:numPr>
        <w:tabs>
          <w:tab w:val="left" w:pos="1134"/>
        </w:tabs>
        <w:spacing w:after="0" w:line="360" w:lineRule="auto"/>
        <w:ind w:left="0" w:firstLine="709"/>
        <w:jc w:val="both"/>
        <w:rPr>
          <w:rFonts w:ascii="Times New Roman" w:hAnsi="Times New Roman" w:cs="Times New Roman"/>
          <w:bCs/>
          <w:sz w:val="28"/>
          <w:szCs w:val="28"/>
        </w:rPr>
      </w:pPr>
      <w:r w:rsidRPr="00225E4F">
        <w:rPr>
          <w:rFonts w:ascii="Times New Roman" w:hAnsi="Times New Roman" w:cs="Times New Roman"/>
          <w:bCs/>
          <w:sz w:val="28"/>
          <w:szCs w:val="28"/>
        </w:rPr>
        <w:t>Колишкін О. В. Вступ до спеціальності «Корекційна освіта» : навч. посіб. Суми : Уніврситетська книга, 2013. 392 с.</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lastRenderedPageBreak/>
        <w:t>Колупаєва А.А., Савчук Л.О. Діти з особливими освітніми потребами та організація їх навчання. Видання доповнене та перероблене: наук.-метод. посіб. К.: Видавнича група «АТОПОЛ», 2011. 274 с.</w:t>
      </w:r>
    </w:p>
    <w:p w:rsidR="000012E9" w:rsidRPr="00225E4F" w:rsidRDefault="000012E9" w:rsidP="000012E9">
      <w:pPr>
        <w:pStyle w:val="Style3"/>
        <w:widowControl/>
        <w:numPr>
          <w:ilvl w:val="0"/>
          <w:numId w:val="14"/>
        </w:numPr>
        <w:tabs>
          <w:tab w:val="left" w:pos="1134"/>
        </w:tabs>
        <w:spacing w:line="360" w:lineRule="auto"/>
        <w:ind w:left="0" w:firstLine="709"/>
        <w:jc w:val="both"/>
        <w:rPr>
          <w:rStyle w:val="fontstyle01"/>
          <w:lang w:val="uk-UA"/>
        </w:rPr>
      </w:pPr>
      <w:r w:rsidRPr="00225E4F">
        <w:rPr>
          <w:rStyle w:val="fontstyle01"/>
          <w:lang w:val="uk-UA"/>
        </w:rPr>
        <w:t>Кузьмин Ю.И., Венцов А.В. Об организации дыхания при речи. Механизмы речеобразования и восприятия сложных звуков. М.; Л., 1966. 245 с.</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bookmarkStart w:id="5" w:name="_Ref219706588"/>
      <w:r w:rsidRPr="00225E4F">
        <w:rPr>
          <w:sz w:val="28"/>
          <w:szCs w:val="28"/>
          <w:lang w:val="uk-UA"/>
        </w:rPr>
        <w:t>Левина Р. Е. Основы теории и практики логопеди. М. : Просвещение, 1968. 367 с.</w:t>
      </w:r>
      <w:bookmarkEnd w:id="5"/>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t>Лепеха Л.П., Городиська М.Б Логопедичні ігри в корекційній роботі з дітьми із загальним недорозвиненням мовлення. Львів-Дрогобич: Посвіт, 2014. 76 с.</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t>Логопедия. Методическое наследие: Пособие для логопедов и студ. дефектол. факультетов пед. вузов / Под ред. Л.С. Волковой: В 5 кн. М.: Гуманит. изд. центр ВЛАДОС, 2007. Кн. II: Нарушения темпа и ритма речи: Заикание. Брадилалия. Тахилалия. 431 с.</w:t>
      </w:r>
    </w:p>
    <w:p w:rsidR="000012E9" w:rsidRPr="00225E4F" w:rsidRDefault="000012E9" w:rsidP="000012E9">
      <w:pPr>
        <w:numPr>
          <w:ilvl w:val="0"/>
          <w:numId w:val="14"/>
        </w:numPr>
        <w:tabs>
          <w:tab w:val="left" w:pos="1134"/>
        </w:tabs>
        <w:spacing w:after="0" w:line="360" w:lineRule="auto"/>
        <w:ind w:left="0" w:firstLine="709"/>
        <w:jc w:val="both"/>
        <w:rPr>
          <w:rFonts w:ascii="Times New Roman" w:hAnsi="Times New Roman" w:cs="Times New Roman"/>
          <w:bCs/>
          <w:sz w:val="28"/>
          <w:szCs w:val="28"/>
        </w:rPr>
      </w:pPr>
      <w:r w:rsidRPr="00225E4F">
        <w:rPr>
          <w:rFonts w:ascii="Times New Roman" w:hAnsi="Times New Roman" w:cs="Times New Roman"/>
          <w:bCs/>
          <w:sz w:val="28"/>
          <w:szCs w:val="28"/>
        </w:rPr>
        <w:t>Логопедія : підручник / за редакцією М.К. Шеремет. Вид. 3-тє, перер. та доповн. К. : Видавничий Дім «Слово», 2015. 776 с.</w:t>
      </w:r>
    </w:p>
    <w:p w:rsidR="000012E9" w:rsidRPr="00225E4F" w:rsidRDefault="000012E9" w:rsidP="000012E9">
      <w:pPr>
        <w:numPr>
          <w:ilvl w:val="0"/>
          <w:numId w:val="14"/>
        </w:numPr>
        <w:tabs>
          <w:tab w:val="left" w:pos="1134"/>
        </w:tabs>
        <w:spacing w:after="0" w:line="360" w:lineRule="auto"/>
        <w:ind w:left="0" w:firstLine="709"/>
        <w:jc w:val="both"/>
        <w:rPr>
          <w:rFonts w:ascii="Times New Roman" w:hAnsi="Times New Roman" w:cs="Times New Roman"/>
          <w:bCs/>
          <w:sz w:val="28"/>
          <w:szCs w:val="28"/>
        </w:rPr>
      </w:pPr>
      <w:r w:rsidRPr="00225E4F">
        <w:rPr>
          <w:rFonts w:ascii="Times New Roman" w:hAnsi="Times New Roman" w:cs="Times New Roman"/>
          <w:bCs/>
          <w:sz w:val="28"/>
          <w:szCs w:val="28"/>
        </w:rPr>
        <w:t>Логопсихологія : навч. посіб. / С. Ю. Конопляста, Т. В. Сак ; за ред. М.К. Шеремет. К. : Знання, 2010. 293 с.</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t>Марченко І. С. Спеціальна методика розвитку мовлення (логопедична робота з корекції порушень мовлення у дошкільників) : навч. посіб. для студентів пед. ВНЗ : спец. «Корекційна освіта (логопедія)». 3-тє вид., перероб. та допов. Київ : Слово, 2015. 307 c.</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t xml:space="preserve">Пересадько Г. І., Стахова Л. Л. Розвиток просодичних компонентів мовлення в дітей із загальним недорозвиненням мовлення. </w:t>
      </w:r>
      <w:r w:rsidRPr="00225E4F">
        <w:rPr>
          <w:i/>
          <w:sz w:val="28"/>
          <w:szCs w:val="28"/>
          <w:lang w:val="uk-UA"/>
        </w:rPr>
        <w:t>Сучасні проблеми логопедії та реабілітації</w:t>
      </w:r>
      <w:r w:rsidRPr="00225E4F">
        <w:rPr>
          <w:sz w:val="28"/>
          <w:szCs w:val="28"/>
          <w:lang w:val="uk-UA"/>
        </w:rPr>
        <w:t xml:space="preserve"> : матеріали VI Всеукраїнської заочної науково-практичної конференції, (14 квітня 2017 року, м. Суми). Суми : ФОП Цьома С. П., 2017. С. 111–114.</w:t>
      </w:r>
    </w:p>
    <w:p w:rsidR="000012E9" w:rsidRPr="00225E4F" w:rsidRDefault="000012E9" w:rsidP="000012E9">
      <w:pPr>
        <w:pStyle w:val="ae"/>
        <w:numPr>
          <w:ilvl w:val="0"/>
          <w:numId w:val="14"/>
        </w:numPr>
        <w:shd w:val="clear" w:color="auto" w:fill="FFFFFF"/>
        <w:tabs>
          <w:tab w:val="left" w:pos="1134"/>
        </w:tabs>
        <w:spacing w:line="360" w:lineRule="auto"/>
        <w:ind w:left="0" w:firstLine="709"/>
        <w:jc w:val="both"/>
        <w:outlineLvl w:val="1"/>
        <w:rPr>
          <w:sz w:val="28"/>
          <w:szCs w:val="28"/>
          <w:lang w:val="uk-UA"/>
        </w:rPr>
      </w:pPr>
      <w:bookmarkStart w:id="6" w:name="_Toc83737602"/>
      <w:r w:rsidRPr="00225E4F">
        <w:rPr>
          <w:sz w:val="28"/>
          <w:szCs w:val="28"/>
          <w:lang w:val="uk-UA"/>
        </w:rPr>
        <w:t>Правдина О. В. Логопедия : Учеб. пособие для студентов дефектолог. фак-тов пед. ин-тов. Изд. 2-е, доп. и перераб. М. : «Просвещение», 1973. 272 с.</w:t>
      </w:r>
      <w:bookmarkEnd w:id="6"/>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t>Рібцун Ю. В. Професійний довідник учителя-логопеда дошкільного навчального закладу. Х. : Вид. група «Основа», 2012. 239 с.</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lastRenderedPageBreak/>
        <w:t>Рібцун Ю. В. Корекційна робота з розвитку мовлення дітей п’ятого року життя із фонетико-фонематичним недорозвитком мовлення : програмно-методичний комплекс. К. : Кафедра, 2013. 284 с.</w:t>
      </w:r>
    </w:p>
    <w:p w:rsidR="000012E9" w:rsidRPr="00225E4F" w:rsidRDefault="000012E9" w:rsidP="000012E9">
      <w:pPr>
        <w:pStyle w:val="Style3"/>
        <w:widowControl/>
        <w:numPr>
          <w:ilvl w:val="0"/>
          <w:numId w:val="14"/>
        </w:numPr>
        <w:tabs>
          <w:tab w:val="left" w:pos="1134"/>
        </w:tabs>
        <w:spacing w:line="360" w:lineRule="auto"/>
        <w:ind w:left="0" w:firstLine="709"/>
        <w:jc w:val="both"/>
        <w:rPr>
          <w:rStyle w:val="fontstyle01"/>
          <w:lang w:val="uk-UA"/>
        </w:rPr>
      </w:pPr>
      <w:r w:rsidRPr="00225E4F">
        <w:rPr>
          <w:rStyle w:val="fontstyle01"/>
          <w:lang w:val="uk-UA"/>
        </w:rPr>
        <w:t>Рычкова Н.А. Логопедическая ритмика. Диагностика и коррекция нарушений произвольных движений у детей, страдающих заиканием: метод. рек. М. : Ассоциация авт. И изд. Тандем; ГНОМ-ПРЕСС, 1998. 36 с.</w:t>
      </w:r>
    </w:p>
    <w:p w:rsidR="000012E9" w:rsidRPr="00225E4F" w:rsidRDefault="000012E9" w:rsidP="000012E9">
      <w:pPr>
        <w:pStyle w:val="ae"/>
        <w:numPr>
          <w:ilvl w:val="0"/>
          <w:numId w:val="14"/>
        </w:numPr>
        <w:shd w:val="clear" w:color="auto" w:fill="FFFFFF"/>
        <w:tabs>
          <w:tab w:val="left" w:pos="1134"/>
        </w:tabs>
        <w:spacing w:line="360" w:lineRule="auto"/>
        <w:ind w:left="0" w:firstLine="709"/>
        <w:jc w:val="both"/>
        <w:outlineLvl w:val="1"/>
        <w:rPr>
          <w:sz w:val="28"/>
          <w:szCs w:val="28"/>
          <w:lang w:val="uk-UA"/>
        </w:rPr>
      </w:pPr>
      <w:bookmarkStart w:id="7" w:name="_Toc83737605"/>
      <w:r w:rsidRPr="00225E4F">
        <w:rPr>
          <w:sz w:val="28"/>
          <w:szCs w:val="28"/>
          <w:lang w:val="uk-UA"/>
        </w:rPr>
        <w:t>Семенович А.В. Нейропсихологическая коррекция в детском возрасте. Метод замещающегося онтогенеза. М.: Генезис, 2017. 474 с.</w:t>
      </w:r>
      <w:bookmarkEnd w:id="7"/>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t xml:space="preserve">Соботович Є. Ф. Нормативні показники мовленнєвого розвитку (в його фонетико-фонематичній ланці) дітей дошкільного віку. </w:t>
      </w:r>
      <w:r w:rsidRPr="00225E4F">
        <w:rPr>
          <w:i/>
          <w:sz w:val="28"/>
          <w:szCs w:val="28"/>
          <w:lang w:val="uk-UA"/>
        </w:rPr>
        <w:t>Дефектологія</w:t>
      </w:r>
      <w:r w:rsidRPr="00225E4F">
        <w:rPr>
          <w:sz w:val="28"/>
          <w:szCs w:val="28"/>
          <w:lang w:val="uk-UA"/>
        </w:rPr>
        <w:t>. 2002. № 3. С. 2-5.</w:t>
      </w:r>
    </w:p>
    <w:p w:rsidR="000012E9" w:rsidRPr="00225E4F" w:rsidRDefault="000A7595" w:rsidP="000012E9">
      <w:pPr>
        <w:pStyle w:val="Style3"/>
        <w:widowControl/>
        <w:numPr>
          <w:ilvl w:val="0"/>
          <w:numId w:val="14"/>
        </w:numPr>
        <w:tabs>
          <w:tab w:val="left" w:pos="1134"/>
        </w:tabs>
        <w:spacing w:line="360" w:lineRule="auto"/>
        <w:ind w:left="0" w:firstLine="709"/>
        <w:jc w:val="both"/>
        <w:rPr>
          <w:sz w:val="28"/>
          <w:szCs w:val="28"/>
          <w:lang w:val="uk-UA"/>
        </w:rPr>
      </w:pPr>
      <w:hyperlink r:id="rId18" w:history="1">
        <w:r w:rsidR="000012E9" w:rsidRPr="00225E4F">
          <w:rPr>
            <w:bCs/>
            <w:sz w:val="28"/>
            <w:szCs w:val="28"/>
            <w:lang w:val="uk-UA"/>
          </w:rPr>
          <w:t>Тарасун</w:t>
        </w:r>
      </w:hyperlink>
      <w:r w:rsidR="000012E9" w:rsidRPr="00225E4F">
        <w:rPr>
          <w:sz w:val="28"/>
          <w:szCs w:val="28"/>
          <w:lang w:val="uk-UA"/>
        </w:rPr>
        <w:t xml:space="preserve"> В. В. Основи теорії і практики логодидактики : підруч. для студентів ВНЗ / Нац. пед. ун-т ім. М. П. Драгоманова. Київ : Каравела, 2017. 315 с.</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t>Теплов Б. М. Психология музыкальных способностей : учебное пособие. 2-е изд., стер. Санкт-Петербург : Планета музыки, 2020. 488 с.</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sz w:val="28"/>
          <w:szCs w:val="28"/>
          <w:lang w:val="uk-UA"/>
        </w:rPr>
        <w:t>Трофименко Л.І. Корекційне навчання з розвитку мовлення дітей старшого дошкільного віку із ЗНМ: Програмно-методичний комплекс. 2013. 108 с.</w:t>
      </w:r>
    </w:p>
    <w:p w:rsidR="000012E9" w:rsidRPr="00225E4F" w:rsidRDefault="000012E9" w:rsidP="000012E9">
      <w:pPr>
        <w:pStyle w:val="Style3"/>
        <w:widowControl/>
        <w:numPr>
          <w:ilvl w:val="0"/>
          <w:numId w:val="14"/>
        </w:numPr>
        <w:tabs>
          <w:tab w:val="left" w:pos="1134"/>
        </w:tabs>
        <w:spacing w:line="360" w:lineRule="auto"/>
        <w:ind w:left="0" w:firstLine="709"/>
        <w:jc w:val="both"/>
        <w:rPr>
          <w:sz w:val="28"/>
          <w:szCs w:val="28"/>
          <w:lang w:val="uk-UA"/>
        </w:rPr>
      </w:pPr>
      <w:r w:rsidRPr="00225E4F">
        <w:rPr>
          <w:bCs/>
          <w:sz w:val="28"/>
          <w:szCs w:val="28"/>
          <w:lang w:val="uk-UA"/>
        </w:rPr>
        <w:t xml:space="preserve">Филатова Ю. О., Гончарова Н. Н., Прокопенко Е. В. </w:t>
      </w:r>
      <w:r w:rsidRPr="00225E4F">
        <w:rPr>
          <w:sz w:val="28"/>
          <w:szCs w:val="28"/>
          <w:lang w:val="uk-UA"/>
        </w:rPr>
        <w:t>Логоритмика: Технология развития моторного и речевого рит мов у детей с нарушениями речи: Учебно-методическое пособие / под редакцией Л.И. Беляковой. М.: Национальный книжный центр, 2017. 208 с.</w:t>
      </w:r>
    </w:p>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3F4BE7" w:rsidRPr="00225E4F" w:rsidRDefault="003F4BE7">
      <w:pPr>
        <w:spacing w:after="0" w:line="360" w:lineRule="auto"/>
        <w:jc w:val="both"/>
        <w:rPr>
          <w:rFonts w:ascii="Times New Roman" w:eastAsia="Times New Roman" w:hAnsi="Times New Roman" w:cs="Times New Roman"/>
          <w:sz w:val="28"/>
          <w:szCs w:val="28"/>
        </w:rPr>
      </w:pPr>
    </w:p>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3F4BE7" w:rsidRPr="00225E4F" w:rsidRDefault="003F4BE7">
      <w:pPr>
        <w:spacing w:after="0" w:line="360" w:lineRule="auto"/>
        <w:ind w:firstLine="709"/>
        <w:jc w:val="both"/>
        <w:rPr>
          <w:rFonts w:ascii="Times New Roman" w:eastAsia="Times New Roman" w:hAnsi="Times New Roman" w:cs="Times New Roman"/>
          <w:sz w:val="28"/>
          <w:szCs w:val="28"/>
        </w:rPr>
      </w:pPr>
    </w:p>
    <w:p w:rsidR="003F4BE7" w:rsidRPr="00225E4F" w:rsidRDefault="003F4BE7" w:rsidP="0064455D">
      <w:p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p>
    <w:sectPr w:rsidR="003F4BE7" w:rsidRPr="00225E4F" w:rsidSect="00293726">
      <w:footerReference w:type="default" r:id="rId19"/>
      <w:pgSz w:w="11906" w:h="16838"/>
      <w:pgMar w:top="1134" w:right="567" w:bottom="1134" w:left="1134" w:header="0" w:footer="709"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9FF" w:rsidRDefault="009F19FF">
      <w:pPr>
        <w:spacing w:after="0" w:line="240" w:lineRule="auto"/>
      </w:pPr>
      <w:r>
        <w:separator/>
      </w:r>
    </w:p>
  </w:endnote>
  <w:endnote w:type="continuationSeparator" w:id="0">
    <w:p w:rsidR="009F19FF" w:rsidRDefault="009F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9FF" w:rsidRDefault="009F19FF">
    <w:pPr>
      <w:pBdr>
        <w:top w:val="nil"/>
        <w:left w:val="nil"/>
        <w:bottom w:val="nil"/>
        <w:right w:val="nil"/>
        <w:between w:val="nil"/>
      </w:pBdr>
      <w:tabs>
        <w:tab w:val="center" w:pos="4819"/>
        <w:tab w:val="right" w:pos="9639"/>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295820"/>
      <w:docPartObj>
        <w:docPartGallery w:val="Page Numbers (Bottom of Page)"/>
        <w:docPartUnique/>
      </w:docPartObj>
    </w:sdtPr>
    <w:sdtEndPr/>
    <w:sdtContent>
      <w:p w:rsidR="009F19FF" w:rsidRDefault="009F19FF">
        <w:pPr>
          <w:pStyle w:val="af2"/>
          <w:jc w:val="right"/>
        </w:pPr>
        <w:r>
          <w:fldChar w:fldCharType="begin"/>
        </w:r>
        <w:r>
          <w:instrText xml:space="preserve"> PAGE   \* MERGEFORMAT </w:instrText>
        </w:r>
        <w:r>
          <w:fldChar w:fldCharType="separate"/>
        </w:r>
        <w:r w:rsidR="000A7595">
          <w:rPr>
            <w:noProof/>
          </w:rPr>
          <w:t>3</w:t>
        </w:r>
        <w:r>
          <w:rPr>
            <w:noProof/>
          </w:rPr>
          <w:fldChar w:fldCharType="end"/>
        </w:r>
      </w:p>
    </w:sdtContent>
  </w:sdt>
  <w:p w:rsidR="009F19FF" w:rsidRDefault="009F19FF">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349568"/>
      <w:docPartObj>
        <w:docPartGallery w:val="Page Numbers (Bottom of Page)"/>
        <w:docPartUnique/>
      </w:docPartObj>
    </w:sdtPr>
    <w:sdtEndPr/>
    <w:sdtContent>
      <w:p w:rsidR="009F19FF" w:rsidRDefault="009F19FF">
        <w:pPr>
          <w:pStyle w:val="af2"/>
          <w:jc w:val="right"/>
        </w:pPr>
        <w:r>
          <w:fldChar w:fldCharType="begin"/>
        </w:r>
        <w:r>
          <w:instrText>PAGE   \* MERGEFORMAT</w:instrText>
        </w:r>
        <w:r>
          <w:fldChar w:fldCharType="separate"/>
        </w:r>
        <w:r w:rsidR="000A7595" w:rsidRPr="000A7595">
          <w:rPr>
            <w:noProof/>
            <w:lang w:val="ru-RU"/>
          </w:rPr>
          <w:t>6</w:t>
        </w:r>
        <w:r>
          <w:rPr>
            <w:noProof/>
            <w:lang w:val="ru-RU"/>
          </w:rPr>
          <w:fldChar w:fldCharType="end"/>
        </w:r>
      </w:p>
    </w:sdtContent>
  </w:sdt>
  <w:p w:rsidR="009F19FF" w:rsidRDefault="009F19FF">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9FF" w:rsidRDefault="009F19FF">
      <w:pPr>
        <w:spacing w:after="0" w:line="240" w:lineRule="auto"/>
      </w:pPr>
      <w:r>
        <w:separator/>
      </w:r>
    </w:p>
  </w:footnote>
  <w:footnote w:type="continuationSeparator" w:id="0">
    <w:p w:rsidR="009F19FF" w:rsidRDefault="009F1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042"/>
    <w:multiLevelType w:val="hybridMultilevel"/>
    <w:tmpl w:val="4F689D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A5227"/>
    <w:multiLevelType w:val="hybridMultilevel"/>
    <w:tmpl w:val="CA2EC864"/>
    <w:lvl w:ilvl="0" w:tplc="FD50AC1E">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E14758"/>
    <w:multiLevelType w:val="hybridMultilevel"/>
    <w:tmpl w:val="5732A8DE"/>
    <w:lvl w:ilvl="0" w:tplc="74FA2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1811E4"/>
    <w:multiLevelType w:val="hybridMultilevel"/>
    <w:tmpl w:val="38E88B44"/>
    <w:lvl w:ilvl="0" w:tplc="5D3422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A411EF"/>
    <w:multiLevelType w:val="hybridMultilevel"/>
    <w:tmpl w:val="4FAE55E8"/>
    <w:lvl w:ilvl="0" w:tplc="5D3422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EF04DF"/>
    <w:multiLevelType w:val="hybridMultilevel"/>
    <w:tmpl w:val="251AB3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7B128B1"/>
    <w:multiLevelType w:val="multilevel"/>
    <w:tmpl w:val="6BFC26F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1BE96CA1"/>
    <w:multiLevelType w:val="hybridMultilevel"/>
    <w:tmpl w:val="68C00CEC"/>
    <w:lvl w:ilvl="0" w:tplc="5D3422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18A6142"/>
    <w:multiLevelType w:val="hybridMultilevel"/>
    <w:tmpl w:val="E3166B32"/>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53D5E78"/>
    <w:multiLevelType w:val="hybridMultilevel"/>
    <w:tmpl w:val="EF9610C2"/>
    <w:lvl w:ilvl="0" w:tplc="5D3422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7552BCD"/>
    <w:multiLevelType w:val="hybridMultilevel"/>
    <w:tmpl w:val="38405760"/>
    <w:lvl w:ilvl="0" w:tplc="5D3422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E225E5"/>
    <w:multiLevelType w:val="multilevel"/>
    <w:tmpl w:val="1AB872D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
      <w:lvlJc w:val="left"/>
      <w:pPr>
        <w:ind w:left="2148" w:hanging="360"/>
      </w:pPr>
      <w:rPr>
        <w:rFonts w:ascii="Times New Roman" w:eastAsia="Times New Roman" w:hAnsi="Times New Roman" w:cs="Times New Roman"/>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2" w15:restartNumberingAfterBreak="0">
    <w:nsid w:val="31D025CC"/>
    <w:multiLevelType w:val="multilevel"/>
    <w:tmpl w:val="63868C66"/>
    <w:lvl w:ilvl="0">
      <w:start w:val="1"/>
      <w:numFmt w:val="decimal"/>
      <w:lvlText w:val="%1."/>
      <w:lvlJc w:val="left"/>
      <w:pPr>
        <w:ind w:left="1428" w:hanging="360"/>
      </w:p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3" w15:restartNumberingAfterBreak="0">
    <w:nsid w:val="35362325"/>
    <w:multiLevelType w:val="hybridMultilevel"/>
    <w:tmpl w:val="E12C0842"/>
    <w:lvl w:ilvl="0" w:tplc="5D3422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62F599E"/>
    <w:multiLevelType w:val="hybridMultilevel"/>
    <w:tmpl w:val="3E6C2B60"/>
    <w:lvl w:ilvl="0" w:tplc="5D34223A">
      <w:start w:val="1"/>
      <w:numFmt w:val="bullet"/>
      <w:lvlText w:val=""/>
      <w:lvlJc w:val="left"/>
      <w:pPr>
        <w:ind w:left="1428" w:hanging="360"/>
      </w:pPr>
      <w:rPr>
        <w:rFonts w:ascii="Symbol" w:hAnsi="Symbol" w:hint="default"/>
      </w:rPr>
    </w:lvl>
    <w:lvl w:ilvl="1" w:tplc="60E0043E">
      <w:numFmt w:val="bullet"/>
      <w:lvlText w:val="–"/>
      <w:lvlJc w:val="left"/>
      <w:pPr>
        <w:ind w:left="2148" w:hanging="36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A7E20A3"/>
    <w:multiLevelType w:val="hybridMultilevel"/>
    <w:tmpl w:val="718A2772"/>
    <w:lvl w:ilvl="0" w:tplc="5D342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AF6EF4"/>
    <w:multiLevelType w:val="multilevel"/>
    <w:tmpl w:val="867AA0B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7" w15:restartNumberingAfterBreak="0">
    <w:nsid w:val="44D13FC1"/>
    <w:multiLevelType w:val="hybridMultilevel"/>
    <w:tmpl w:val="A948E0F6"/>
    <w:lvl w:ilvl="0" w:tplc="E05E2928">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D47142"/>
    <w:multiLevelType w:val="hybridMultilevel"/>
    <w:tmpl w:val="991C511C"/>
    <w:lvl w:ilvl="0" w:tplc="5D34223A">
      <w:start w:val="1"/>
      <w:numFmt w:val="bullet"/>
      <w:lvlText w:val=""/>
      <w:lvlJc w:val="left"/>
      <w:pPr>
        <w:ind w:left="21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C90666A"/>
    <w:multiLevelType w:val="multilevel"/>
    <w:tmpl w:val="9FECAE8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 w15:restartNumberingAfterBreak="0">
    <w:nsid w:val="4ED20701"/>
    <w:multiLevelType w:val="hybridMultilevel"/>
    <w:tmpl w:val="71C2C17A"/>
    <w:lvl w:ilvl="0" w:tplc="D496037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0F03EB4"/>
    <w:multiLevelType w:val="hybridMultilevel"/>
    <w:tmpl w:val="A528863C"/>
    <w:lvl w:ilvl="0" w:tplc="5D34223A">
      <w:start w:val="1"/>
      <w:numFmt w:val="bullet"/>
      <w:lvlText w:val=""/>
      <w:lvlJc w:val="left"/>
      <w:pPr>
        <w:ind w:left="21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3B164EC"/>
    <w:multiLevelType w:val="hybridMultilevel"/>
    <w:tmpl w:val="FD542D98"/>
    <w:lvl w:ilvl="0" w:tplc="5D3422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4D11881"/>
    <w:multiLevelType w:val="hybridMultilevel"/>
    <w:tmpl w:val="6A28071A"/>
    <w:lvl w:ilvl="0" w:tplc="74FA2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E1757CE"/>
    <w:multiLevelType w:val="multilevel"/>
    <w:tmpl w:val="73C02C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15:restartNumberingAfterBreak="0">
    <w:nsid w:val="5E7D1A9B"/>
    <w:multiLevelType w:val="multilevel"/>
    <w:tmpl w:val="CB005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C85981"/>
    <w:multiLevelType w:val="multilevel"/>
    <w:tmpl w:val="09EE5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CC6569"/>
    <w:multiLevelType w:val="hybridMultilevel"/>
    <w:tmpl w:val="4F689D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276AEF"/>
    <w:multiLevelType w:val="multilevel"/>
    <w:tmpl w:val="4B7659A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9" w15:restartNumberingAfterBreak="0">
    <w:nsid w:val="66DC42E5"/>
    <w:multiLevelType w:val="multilevel"/>
    <w:tmpl w:val="0EB0E22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0" w15:restartNumberingAfterBreak="0">
    <w:nsid w:val="684853E5"/>
    <w:multiLevelType w:val="hybridMultilevel"/>
    <w:tmpl w:val="6DBA0EC4"/>
    <w:lvl w:ilvl="0" w:tplc="5D3422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CF24707"/>
    <w:multiLevelType w:val="hybridMultilevel"/>
    <w:tmpl w:val="DA34C0EE"/>
    <w:lvl w:ilvl="0" w:tplc="74FA212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6E0F14D0"/>
    <w:multiLevelType w:val="hybridMultilevel"/>
    <w:tmpl w:val="BC360B9E"/>
    <w:lvl w:ilvl="0" w:tplc="C29C7A7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F5D2022"/>
    <w:multiLevelType w:val="hybridMultilevel"/>
    <w:tmpl w:val="948ADCB8"/>
    <w:lvl w:ilvl="0" w:tplc="FD50AC1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70203D15"/>
    <w:multiLevelType w:val="multilevel"/>
    <w:tmpl w:val="445CE068"/>
    <w:lvl w:ilvl="0">
      <w:start w:val="1"/>
      <w:numFmt w:val="decimal"/>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326493B"/>
    <w:multiLevelType w:val="multilevel"/>
    <w:tmpl w:val="3EF807D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6" w15:restartNumberingAfterBreak="0">
    <w:nsid w:val="7BA25875"/>
    <w:multiLevelType w:val="multilevel"/>
    <w:tmpl w:val="9F061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8013F1"/>
    <w:multiLevelType w:val="hybridMultilevel"/>
    <w:tmpl w:val="64D0DF70"/>
    <w:lvl w:ilvl="0" w:tplc="5D3422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5"/>
  </w:num>
  <w:num w:numId="2">
    <w:abstractNumId w:val="19"/>
  </w:num>
  <w:num w:numId="3">
    <w:abstractNumId w:val="35"/>
  </w:num>
  <w:num w:numId="4">
    <w:abstractNumId w:val="26"/>
  </w:num>
  <w:num w:numId="5">
    <w:abstractNumId w:val="28"/>
  </w:num>
  <w:num w:numId="6">
    <w:abstractNumId w:val="12"/>
  </w:num>
  <w:num w:numId="7">
    <w:abstractNumId w:val="24"/>
  </w:num>
  <w:num w:numId="8">
    <w:abstractNumId w:val="6"/>
  </w:num>
  <w:num w:numId="9">
    <w:abstractNumId w:val="11"/>
  </w:num>
  <w:num w:numId="10">
    <w:abstractNumId w:val="16"/>
  </w:num>
  <w:num w:numId="11">
    <w:abstractNumId w:val="36"/>
  </w:num>
  <w:num w:numId="12">
    <w:abstractNumId w:val="29"/>
  </w:num>
  <w:num w:numId="13">
    <w:abstractNumId w:val="34"/>
  </w:num>
  <w:num w:numId="14">
    <w:abstractNumId w:val="17"/>
  </w:num>
  <w:num w:numId="15">
    <w:abstractNumId w:val="22"/>
  </w:num>
  <w:num w:numId="16">
    <w:abstractNumId w:val="20"/>
  </w:num>
  <w:num w:numId="17">
    <w:abstractNumId w:val="5"/>
  </w:num>
  <w:num w:numId="18">
    <w:abstractNumId w:val="10"/>
  </w:num>
  <w:num w:numId="19">
    <w:abstractNumId w:val="27"/>
  </w:num>
  <w:num w:numId="20">
    <w:abstractNumId w:val="0"/>
  </w:num>
  <w:num w:numId="21">
    <w:abstractNumId w:val="31"/>
  </w:num>
  <w:num w:numId="22">
    <w:abstractNumId w:val="7"/>
  </w:num>
  <w:num w:numId="23">
    <w:abstractNumId w:val="9"/>
  </w:num>
  <w:num w:numId="24">
    <w:abstractNumId w:val="15"/>
  </w:num>
  <w:num w:numId="25">
    <w:abstractNumId w:val="30"/>
  </w:num>
  <w:num w:numId="26">
    <w:abstractNumId w:val="3"/>
  </w:num>
  <w:num w:numId="27">
    <w:abstractNumId w:val="4"/>
  </w:num>
  <w:num w:numId="28">
    <w:abstractNumId w:val="8"/>
  </w:num>
  <w:num w:numId="29">
    <w:abstractNumId w:val="13"/>
  </w:num>
  <w:num w:numId="30">
    <w:abstractNumId w:val="14"/>
  </w:num>
  <w:num w:numId="31">
    <w:abstractNumId w:val="37"/>
  </w:num>
  <w:num w:numId="32">
    <w:abstractNumId w:val="23"/>
  </w:num>
  <w:num w:numId="33">
    <w:abstractNumId w:val="32"/>
  </w:num>
  <w:num w:numId="34">
    <w:abstractNumId w:val="2"/>
  </w:num>
  <w:num w:numId="35">
    <w:abstractNumId w:val="33"/>
  </w:num>
  <w:num w:numId="36">
    <w:abstractNumId w:val="1"/>
  </w:num>
  <w:num w:numId="37">
    <w:abstractNumId w:val="2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E7"/>
    <w:rsid w:val="000012E9"/>
    <w:rsid w:val="00011DBC"/>
    <w:rsid w:val="00016E8E"/>
    <w:rsid w:val="00055FA8"/>
    <w:rsid w:val="00061750"/>
    <w:rsid w:val="00082FDF"/>
    <w:rsid w:val="000A7595"/>
    <w:rsid w:val="00150BA4"/>
    <w:rsid w:val="001F6A30"/>
    <w:rsid w:val="00217C46"/>
    <w:rsid w:val="00225E4F"/>
    <w:rsid w:val="00293726"/>
    <w:rsid w:val="002B6580"/>
    <w:rsid w:val="003540A7"/>
    <w:rsid w:val="00392B55"/>
    <w:rsid w:val="00395AAE"/>
    <w:rsid w:val="003C20D2"/>
    <w:rsid w:val="003F4BE7"/>
    <w:rsid w:val="0042116A"/>
    <w:rsid w:val="004363F9"/>
    <w:rsid w:val="00452635"/>
    <w:rsid w:val="005100B9"/>
    <w:rsid w:val="0055027B"/>
    <w:rsid w:val="0059186E"/>
    <w:rsid w:val="00616290"/>
    <w:rsid w:val="00634AB8"/>
    <w:rsid w:val="0064455D"/>
    <w:rsid w:val="00672378"/>
    <w:rsid w:val="006A3438"/>
    <w:rsid w:val="00740EDA"/>
    <w:rsid w:val="007D7AF4"/>
    <w:rsid w:val="008159A7"/>
    <w:rsid w:val="0086285F"/>
    <w:rsid w:val="00903609"/>
    <w:rsid w:val="009F19FF"/>
    <w:rsid w:val="009F36D1"/>
    <w:rsid w:val="00A770A1"/>
    <w:rsid w:val="00A826D3"/>
    <w:rsid w:val="00AE7643"/>
    <w:rsid w:val="00AF02FA"/>
    <w:rsid w:val="00B70AAA"/>
    <w:rsid w:val="00B84B67"/>
    <w:rsid w:val="00BA6513"/>
    <w:rsid w:val="00BB23CE"/>
    <w:rsid w:val="00BD096A"/>
    <w:rsid w:val="00BE47EF"/>
    <w:rsid w:val="00C46EBE"/>
    <w:rsid w:val="00C50B49"/>
    <w:rsid w:val="00D35A38"/>
    <w:rsid w:val="00D6575D"/>
    <w:rsid w:val="00E2210A"/>
    <w:rsid w:val="00E336BE"/>
    <w:rsid w:val="00E73110"/>
    <w:rsid w:val="00EA4578"/>
    <w:rsid w:val="00EF2B1A"/>
    <w:rsid w:val="00EF7ED7"/>
    <w:rsid w:val="00F51F3A"/>
    <w:rsid w:val="00F56D6D"/>
    <w:rsid w:val="00F759EA"/>
    <w:rsid w:val="00FA2D28"/>
    <w:rsid w:val="00FD6C90"/>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4F6D806-79EC-4FAB-AC3B-CD504FD2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9C9"/>
  </w:style>
  <w:style w:type="paragraph" w:styleId="1">
    <w:name w:val="heading 1"/>
    <w:basedOn w:val="a"/>
    <w:next w:val="a"/>
    <w:link w:val="10"/>
    <w:uiPriority w:val="9"/>
    <w:qFormat/>
    <w:rsid w:val="00B84B67"/>
    <w:pPr>
      <w:keepNext/>
      <w:keepLines/>
      <w:spacing w:before="480" w:after="120"/>
      <w:outlineLvl w:val="0"/>
    </w:pPr>
    <w:rPr>
      <w:b/>
      <w:sz w:val="48"/>
      <w:szCs w:val="48"/>
    </w:rPr>
  </w:style>
  <w:style w:type="paragraph" w:styleId="2">
    <w:name w:val="heading 2"/>
    <w:basedOn w:val="a"/>
    <w:next w:val="a"/>
    <w:link w:val="20"/>
    <w:uiPriority w:val="9"/>
    <w:qFormat/>
    <w:rsid w:val="00B84B67"/>
    <w:pPr>
      <w:keepNext/>
      <w:keepLines/>
      <w:spacing w:before="360" w:after="80"/>
      <w:outlineLvl w:val="1"/>
    </w:pPr>
    <w:rPr>
      <w:b/>
      <w:sz w:val="36"/>
      <w:szCs w:val="36"/>
    </w:rPr>
  </w:style>
  <w:style w:type="paragraph" w:styleId="3">
    <w:name w:val="heading 3"/>
    <w:basedOn w:val="a"/>
    <w:next w:val="a"/>
    <w:rsid w:val="00B84B67"/>
    <w:pPr>
      <w:keepNext/>
      <w:keepLines/>
      <w:spacing w:before="280" w:after="80"/>
      <w:outlineLvl w:val="2"/>
    </w:pPr>
    <w:rPr>
      <w:b/>
      <w:sz w:val="28"/>
      <w:szCs w:val="28"/>
    </w:rPr>
  </w:style>
  <w:style w:type="paragraph" w:styleId="4">
    <w:name w:val="heading 4"/>
    <w:basedOn w:val="a"/>
    <w:next w:val="a"/>
    <w:rsid w:val="00B84B67"/>
    <w:pPr>
      <w:keepNext/>
      <w:keepLines/>
      <w:spacing w:before="240" w:after="40"/>
      <w:outlineLvl w:val="3"/>
    </w:pPr>
    <w:rPr>
      <w:b/>
      <w:sz w:val="24"/>
      <w:szCs w:val="24"/>
    </w:rPr>
  </w:style>
  <w:style w:type="paragraph" w:styleId="5">
    <w:name w:val="heading 5"/>
    <w:basedOn w:val="a"/>
    <w:next w:val="a"/>
    <w:rsid w:val="00B84B67"/>
    <w:pPr>
      <w:keepNext/>
      <w:keepLines/>
      <w:spacing w:before="220" w:after="40"/>
      <w:outlineLvl w:val="4"/>
    </w:pPr>
    <w:rPr>
      <w:b/>
    </w:rPr>
  </w:style>
  <w:style w:type="paragraph" w:styleId="6">
    <w:name w:val="heading 6"/>
    <w:basedOn w:val="a"/>
    <w:next w:val="a"/>
    <w:rsid w:val="00B84B6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84B67"/>
    <w:tblPr>
      <w:tblCellMar>
        <w:top w:w="0" w:type="dxa"/>
        <w:left w:w="0" w:type="dxa"/>
        <w:bottom w:w="0" w:type="dxa"/>
        <w:right w:w="0" w:type="dxa"/>
      </w:tblCellMar>
    </w:tblPr>
  </w:style>
  <w:style w:type="paragraph" w:styleId="a3">
    <w:name w:val="Title"/>
    <w:basedOn w:val="a"/>
    <w:next w:val="a4"/>
    <w:qFormat/>
    <w:rsid w:val="00B84B67"/>
    <w:pPr>
      <w:keepNext/>
      <w:spacing w:before="240" w:after="120"/>
    </w:pPr>
    <w:rPr>
      <w:rFonts w:ascii="Liberation Sans" w:eastAsia="Microsoft YaHei" w:hAnsi="Liberation Sans" w:cs="Mangal"/>
      <w:sz w:val="28"/>
      <w:szCs w:val="28"/>
    </w:rPr>
  </w:style>
  <w:style w:type="character" w:customStyle="1" w:styleId="a5">
    <w:name w:val="Верхний колонтитул Знак"/>
    <w:basedOn w:val="a0"/>
    <w:uiPriority w:val="99"/>
    <w:qFormat/>
    <w:rsid w:val="00EB37B5"/>
  </w:style>
  <w:style w:type="character" w:customStyle="1" w:styleId="a6">
    <w:name w:val="Нижний колонтитул Знак"/>
    <w:basedOn w:val="a0"/>
    <w:uiPriority w:val="99"/>
    <w:qFormat/>
    <w:rsid w:val="00EB37B5"/>
  </w:style>
  <w:style w:type="character" w:customStyle="1" w:styleId="-">
    <w:name w:val="Интернет-ссылка"/>
    <w:rsid w:val="00D95C7E"/>
    <w:rPr>
      <w:color w:val="0000FF"/>
      <w:u w:val="single"/>
    </w:rPr>
  </w:style>
  <w:style w:type="character" w:styleId="a7">
    <w:name w:val="annotation reference"/>
    <w:basedOn w:val="a0"/>
    <w:uiPriority w:val="99"/>
    <w:semiHidden/>
    <w:unhideWhenUsed/>
    <w:qFormat/>
    <w:rsid w:val="00026BBA"/>
    <w:rPr>
      <w:sz w:val="16"/>
      <w:szCs w:val="16"/>
    </w:rPr>
  </w:style>
  <w:style w:type="character" w:customStyle="1" w:styleId="a8">
    <w:name w:val="Текст примечания Знак"/>
    <w:basedOn w:val="a0"/>
    <w:uiPriority w:val="99"/>
    <w:semiHidden/>
    <w:qFormat/>
    <w:rsid w:val="00026BBA"/>
    <w:rPr>
      <w:sz w:val="20"/>
      <w:szCs w:val="20"/>
    </w:rPr>
  </w:style>
  <w:style w:type="character" w:customStyle="1" w:styleId="a9">
    <w:name w:val="Тема примечания Знак"/>
    <w:basedOn w:val="a8"/>
    <w:uiPriority w:val="99"/>
    <w:semiHidden/>
    <w:qFormat/>
    <w:rsid w:val="00026BBA"/>
    <w:rPr>
      <w:b/>
      <w:bCs/>
      <w:sz w:val="20"/>
      <w:szCs w:val="20"/>
    </w:rPr>
  </w:style>
  <w:style w:type="character" w:customStyle="1" w:styleId="aa">
    <w:name w:val="Текст выноски Знак"/>
    <w:basedOn w:val="a0"/>
    <w:uiPriority w:val="99"/>
    <w:semiHidden/>
    <w:qFormat/>
    <w:rsid w:val="00026BBA"/>
    <w:rPr>
      <w:rFonts w:ascii="Tahoma" w:hAnsi="Tahoma" w:cs="Tahoma"/>
      <w:sz w:val="16"/>
      <w:szCs w:val="16"/>
    </w:rPr>
  </w:style>
  <w:style w:type="paragraph" w:styleId="a4">
    <w:name w:val="Body Text"/>
    <w:basedOn w:val="a"/>
    <w:rsid w:val="00B84B67"/>
    <w:pPr>
      <w:spacing w:after="140" w:line="276" w:lineRule="auto"/>
    </w:pPr>
  </w:style>
  <w:style w:type="paragraph" w:styleId="ab">
    <w:name w:val="List"/>
    <w:basedOn w:val="a4"/>
    <w:rsid w:val="00B84B67"/>
    <w:rPr>
      <w:rFonts w:cs="Mangal"/>
    </w:rPr>
  </w:style>
  <w:style w:type="paragraph" w:styleId="ac">
    <w:name w:val="caption"/>
    <w:basedOn w:val="a"/>
    <w:qFormat/>
    <w:rsid w:val="00B84B67"/>
    <w:pPr>
      <w:suppressLineNumbers/>
      <w:spacing w:before="120" w:after="120"/>
    </w:pPr>
    <w:rPr>
      <w:rFonts w:cs="Mangal"/>
      <w:i/>
      <w:iCs/>
      <w:sz w:val="24"/>
      <w:szCs w:val="24"/>
    </w:rPr>
  </w:style>
  <w:style w:type="paragraph" w:styleId="ad">
    <w:name w:val="index heading"/>
    <w:basedOn w:val="a"/>
    <w:qFormat/>
    <w:rsid w:val="00B84B67"/>
    <w:pPr>
      <w:suppressLineNumbers/>
    </w:pPr>
    <w:rPr>
      <w:rFonts w:cs="Mangal"/>
    </w:rPr>
  </w:style>
  <w:style w:type="paragraph" w:styleId="ae">
    <w:name w:val="List Paragraph"/>
    <w:basedOn w:val="a"/>
    <w:uiPriority w:val="34"/>
    <w:qFormat/>
    <w:rsid w:val="006949C9"/>
    <w:pPr>
      <w:spacing w:after="0" w:line="240" w:lineRule="auto"/>
      <w:ind w:left="720"/>
      <w:contextualSpacing/>
    </w:pPr>
    <w:rPr>
      <w:rFonts w:ascii="Times New Roman" w:eastAsia="Times New Roman" w:hAnsi="Times New Roman" w:cs="Times New Roman"/>
      <w:sz w:val="24"/>
      <w:szCs w:val="24"/>
      <w:lang w:val="ru-RU"/>
    </w:rPr>
  </w:style>
  <w:style w:type="paragraph" w:styleId="af">
    <w:name w:val="Normal (Web)"/>
    <w:basedOn w:val="a"/>
    <w:uiPriority w:val="99"/>
    <w:unhideWhenUsed/>
    <w:qFormat/>
    <w:rsid w:val="00302F10"/>
    <w:pPr>
      <w:spacing w:beforeAutospacing="1" w:after="142" w:line="288" w:lineRule="auto"/>
    </w:pPr>
    <w:rPr>
      <w:rFonts w:ascii="Times New Roman" w:eastAsia="Times New Roman" w:hAnsi="Times New Roman" w:cs="Times New Roman"/>
      <w:sz w:val="24"/>
      <w:szCs w:val="24"/>
      <w:lang w:val="ru-RU"/>
    </w:rPr>
  </w:style>
  <w:style w:type="paragraph" w:customStyle="1" w:styleId="af0">
    <w:name w:val="Верхний и нижний колонтитулы"/>
    <w:basedOn w:val="a"/>
    <w:qFormat/>
    <w:rsid w:val="00B84B67"/>
  </w:style>
  <w:style w:type="paragraph" w:styleId="af1">
    <w:name w:val="header"/>
    <w:basedOn w:val="a"/>
    <w:uiPriority w:val="99"/>
    <w:unhideWhenUsed/>
    <w:rsid w:val="00EB37B5"/>
    <w:pPr>
      <w:tabs>
        <w:tab w:val="center" w:pos="4819"/>
        <w:tab w:val="right" w:pos="9639"/>
      </w:tabs>
      <w:spacing w:after="0" w:line="240" w:lineRule="auto"/>
    </w:pPr>
  </w:style>
  <w:style w:type="paragraph" w:styleId="af2">
    <w:name w:val="footer"/>
    <w:basedOn w:val="a"/>
    <w:uiPriority w:val="99"/>
    <w:unhideWhenUsed/>
    <w:rsid w:val="00EB37B5"/>
    <w:pPr>
      <w:tabs>
        <w:tab w:val="center" w:pos="4819"/>
        <w:tab w:val="right" w:pos="9639"/>
      </w:tabs>
      <w:spacing w:after="0" w:line="240" w:lineRule="auto"/>
    </w:pPr>
  </w:style>
  <w:style w:type="paragraph" w:customStyle="1" w:styleId="Default">
    <w:name w:val="Default"/>
    <w:qFormat/>
    <w:rsid w:val="00D0461C"/>
    <w:rPr>
      <w:rFonts w:ascii="Times New Roman" w:hAnsi="Times New Roman" w:cs="Times New Roman"/>
      <w:color w:val="000000"/>
      <w:sz w:val="24"/>
      <w:szCs w:val="24"/>
      <w:lang w:val="ru-RU"/>
    </w:rPr>
  </w:style>
  <w:style w:type="paragraph" w:styleId="af3">
    <w:name w:val="annotation text"/>
    <w:basedOn w:val="a"/>
    <w:uiPriority w:val="99"/>
    <w:semiHidden/>
    <w:unhideWhenUsed/>
    <w:qFormat/>
    <w:rsid w:val="00026BBA"/>
    <w:pPr>
      <w:spacing w:line="240" w:lineRule="auto"/>
    </w:pPr>
    <w:rPr>
      <w:sz w:val="20"/>
      <w:szCs w:val="20"/>
    </w:rPr>
  </w:style>
  <w:style w:type="paragraph" w:styleId="af4">
    <w:name w:val="annotation subject"/>
    <w:basedOn w:val="af3"/>
    <w:next w:val="af3"/>
    <w:uiPriority w:val="99"/>
    <w:semiHidden/>
    <w:unhideWhenUsed/>
    <w:qFormat/>
    <w:rsid w:val="00026BBA"/>
    <w:rPr>
      <w:b/>
      <w:bCs/>
    </w:rPr>
  </w:style>
  <w:style w:type="paragraph" w:styleId="af5">
    <w:name w:val="Balloon Text"/>
    <w:basedOn w:val="a"/>
    <w:uiPriority w:val="99"/>
    <w:semiHidden/>
    <w:unhideWhenUsed/>
    <w:qFormat/>
    <w:rsid w:val="00026BBA"/>
    <w:pPr>
      <w:spacing w:after="0" w:line="240" w:lineRule="auto"/>
    </w:pPr>
    <w:rPr>
      <w:rFonts w:ascii="Tahoma" w:hAnsi="Tahoma" w:cs="Tahoma"/>
      <w:sz w:val="16"/>
      <w:szCs w:val="16"/>
    </w:rPr>
  </w:style>
  <w:style w:type="table" w:customStyle="1" w:styleId="TableNormal0">
    <w:name w:val="Table Normal"/>
    <w:rsid w:val="006949C9"/>
    <w:tblPr>
      <w:tblCellMar>
        <w:top w:w="0" w:type="dxa"/>
        <w:left w:w="0" w:type="dxa"/>
        <w:bottom w:w="0" w:type="dxa"/>
        <w:right w:w="0" w:type="dxa"/>
      </w:tblCellMar>
    </w:tblPr>
  </w:style>
  <w:style w:type="table" w:styleId="af6">
    <w:name w:val="Table Grid"/>
    <w:basedOn w:val="a1"/>
    <w:uiPriority w:val="59"/>
    <w:rsid w:val="00D95C7E"/>
    <w:rPr>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E66FF"/>
    <w:pPr>
      <w:widowControl w:val="0"/>
      <w:autoSpaceDN w:val="0"/>
      <w:textAlignment w:val="baseline"/>
    </w:pPr>
    <w:rPr>
      <w:rFonts w:ascii="Liberation Serif" w:eastAsia="SimSun" w:hAnsi="Liberation Serif" w:cs="Mangal"/>
      <w:kern w:val="3"/>
      <w:sz w:val="24"/>
      <w:szCs w:val="24"/>
      <w:lang w:val="ru-RU" w:eastAsia="zh-CN" w:bidi="hi-IN"/>
    </w:rPr>
  </w:style>
  <w:style w:type="paragraph" w:styleId="30">
    <w:name w:val="Body Text 3"/>
    <w:basedOn w:val="a"/>
    <w:link w:val="31"/>
    <w:uiPriority w:val="99"/>
    <w:unhideWhenUsed/>
    <w:rsid w:val="004E66FF"/>
    <w:pPr>
      <w:spacing w:after="120"/>
    </w:pPr>
    <w:rPr>
      <w:sz w:val="16"/>
      <w:szCs w:val="16"/>
    </w:rPr>
  </w:style>
  <w:style w:type="character" w:customStyle="1" w:styleId="31">
    <w:name w:val="Основной текст 3 Знак"/>
    <w:basedOn w:val="a0"/>
    <w:link w:val="30"/>
    <w:uiPriority w:val="99"/>
    <w:rsid w:val="004E66FF"/>
    <w:rPr>
      <w:sz w:val="16"/>
      <w:szCs w:val="16"/>
    </w:rPr>
  </w:style>
  <w:style w:type="paragraph" w:styleId="32">
    <w:name w:val="Body Text Indent 3"/>
    <w:basedOn w:val="a"/>
    <w:link w:val="33"/>
    <w:uiPriority w:val="99"/>
    <w:semiHidden/>
    <w:unhideWhenUsed/>
    <w:rsid w:val="004E66FF"/>
    <w:pPr>
      <w:spacing w:after="120"/>
      <w:ind w:left="283"/>
    </w:pPr>
    <w:rPr>
      <w:sz w:val="16"/>
      <w:szCs w:val="16"/>
    </w:rPr>
  </w:style>
  <w:style w:type="character" w:customStyle="1" w:styleId="33">
    <w:name w:val="Основной текст с отступом 3 Знак"/>
    <w:basedOn w:val="a0"/>
    <w:link w:val="32"/>
    <w:rsid w:val="004E66FF"/>
    <w:rPr>
      <w:sz w:val="16"/>
      <w:szCs w:val="16"/>
    </w:rPr>
  </w:style>
  <w:style w:type="character" w:styleId="af7">
    <w:name w:val="Hyperlink"/>
    <w:basedOn w:val="a0"/>
    <w:uiPriority w:val="99"/>
    <w:unhideWhenUsed/>
    <w:rsid w:val="00FE3D0D"/>
    <w:rPr>
      <w:color w:val="0000FF"/>
      <w:u w:val="single"/>
    </w:rPr>
  </w:style>
  <w:style w:type="character" w:customStyle="1" w:styleId="fontstyle01">
    <w:name w:val="fontstyle01"/>
    <w:basedOn w:val="a0"/>
    <w:rsid w:val="009F5CE8"/>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9F5CE8"/>
    <w:rPr>
      <w:rFonts w:ascii="Times New Roman" w:hAnsi="Times New Roman" w:cs="Times New Roman" w:hint="default"/>
      <w:b/>
      <w:bCs/>
      <w:i/>
      <w:iCs/>
      <w:color w:val="000000"/>
      <w:sz w:val="28"/>
      <w:szCs w:val="28"/>
    </w:rPr>
  </w:style>
  <w:style w:type="character" w:styleId="af8">
    <w:name w:val="Emphasis"/>
    <w:basedOn w:val="a0"/>
    <w:uiPriority w:val="20"/>
    <w:qFormat/>
    <w:rsid w:val="009F5CE8"/>
    <w:rPr>
      <w:i/>
      <w:iCs/>
    </w:rPr>
  </w:style>
  <w:style w:type="paragraph" w:customStyle="1" w:styleId="Style3">
    <w:name w:val="Style3"/>
    <w:basedOn w:val="a"/>
    <w:uiPriority w:val="99"/>
    <w:rsid w:val="009F5CE8"/>
    <w:pPr>
      <w:widowControl w:val="0"/>
      <w:autoSpaceDE w:val="0"/>
      <w:autoSpaceDN w:val="0"/>
      <w:adjustRightInd w:val="0"/>
      <w:spacing w:after="0" w:line="240" w:lineRule="auto"/>
    </w:pPr>
    <w:rPr>
      <w:rFonts w:ascii="Times New Roman" w:eastAsia="Times New Roman" w:hAnsi="Times New Roman" w:cs="Times New Roman"/>
      <w:sz w:val="24"/>
      <w:szCs w:val="24"/>
      <w:lang w:val="ru-RU"/>
    </w:rPr>
  </w:style>
  <w:style w:type="paragraph" w:styleId="af9">
    <w:name w:val="Subtitle"/>
    <w:basedOn w:val="a"/>
    <w:next w:val="a"/>
    <w:rsid w:val="00B84B67"/>
    <w:pPr>
      <w:keepNext/>
      <w:keepLines/>
      <w:spacing w:before="360" w:after="80"/>
    </w:pPr>
    <w:rPr>
      <w:rFonts w:ascii="Georgia" w:eastAsia="Georgia" w:hAnsi="Georgia" w:cs="Georgia"/>
      <w:i/>
      <w:color w:val="666666"/>
      <w:sz w:val="48"/>
      <w:szCs w:val="48"/>
    </w:rPr>
  </w:style>
  <w:style w:type="table" w:customStyle="1" w:styleId="afa">
    <w:basedOn w:val="TableNormal0"/>
    <w:rsid w:val="00B84B67"/>
    <w:tblPr>
      <w:tblStyleRowBandSize w:val="1"/>
      <w:tblStyleColBandSize w:val="1"/>
      <w:tblCellMar>
        <w:left w:w="115" w:type="dxa"/>
        <w:right w:w="115" w:type="dxa"/>
      </w:tblCellMar>
    </w:tblPr>
  </w:style>
  <w:style w:type="table" w:customStyle="1" w:styleId="afb">
    <w:basedOn w:val="TableNormal0"/>
    <w:rsid w:val="00B84B67"/>
    <w:tblPr>
      <w:tblStyleRowBandSize w:val="1"/>
      <w:tblStyleColBandSize w:val="1"/>
      <w:tblCellMar>
        <w:left w:w="115" w:type="dxa"/>
        <w:right w:w="115" w:type="dxa"/>
      </w:tblCellMar>
    </w:tblPr>
  </w:style>
  <w:style w:type="table" w:customStyle="1" w:styleId="afc">
    <w:basedOn w:val="TableNormal0"/>
    <w:rsid w:val="00B84B67"/>
    <w:rPr>
      <w:sz w:val="20"/>
      <w:szCs w:val="20"/>
    </w:rPr>
    <w:tblPr>
      <w:tblStyleRowBandSize w:val="1"/>
      <w:tblStyleColBandSize w:val="1"/>
      <w:tblCellMar>
        <w:left w:w="108" w:type="dxa"/>
        <w:right w:w="108" w:type="dxa"/>
      </w:tblCellMar>
    </w:tblPr>
  </w:style>
  <w:style w:type="table" w:customStyle="1" w:styleId="afd">
    <w:basedOn w:val="TableNormal0"/>
    <w:rsid w:val="00B84B67"/>
    <w:rPr>
      <w:sz w:val="20"/>
      <w:szCs w:val="20"/>
    </w:rPr>
    <w:tblPr>
      <w:tblStyleRowBandSize w:val="1"/>
      <w:tblStyleColBandSize w:val="1"/>
      <w:tblCellMar>
        <w:left w:w="108" w:type="dxa"/>
        <w:right w:w="108" w:type="dxa"/>
      </w:tblCellMar>
    </w:tblPr>
  </w:style>
  <w:style w:type="table" w:customStyle="1" w:styleId="afe">
    <w:basedOn w:val="TableNormal0"/>
    <w:rsid w:val="00B84B67"/>
    <w:rPr>
      <w:sz w:val="20"/>
      <w:szCs w:val="20"/>
    </w:rPr>
    <w:tblPr>
      <w:tblStyleRowBandSize w:val="1"/>
      <w:tblStyleColBandSize w:val="1"/>
      <w:tblCellMar>
        <w:left w:w="108" w:type="dxa"/>
        <w:right w:w="108" w:type="dxa"/>
      </w:tblCellMar>
    </w:tblPr>
  </w:style>
  <w:style w:type="table" w:customStyle="1" w:styleId="aff">
    <w:basedOn w:val="TableNormal0"/>
    <w:rsid w:val="00B84B67"/>
    <w:rPr>
      <w:sz w:val="20"/>
      <w:szCs w:val="20"/>
    </w:rPr>
    <w:tblPr>
      <w:tblStyleRowBandSize w:val="1"/>
      <w:tblStyleColBandSize w:val="1"/>
      <w:tblCellMar>
        <w:left w:w="108" w:type="dxa"/>
        <w:right w:w="108" w:type="dxa"/>
      </w:tblCellMar>
    </w:tblPr>
  </w:style>
  <w:style w:type="table" w:customStyle="1" w:styleId="aff0">
    <w:basedOn w:val="TableNormal0"/>
    <w:rsid w:val="00B84B67"/>
    <w:rPr>
      <w:sz w:val="20"/>
      <w:szCs w:val="20"/>
    </w:rPr>
    <w:tblPr>
      <w:tblStyleRowBandSize w:val="1"/>
      <w:tblStyleColBandSize w:val="1"/>
      <w:tblCellMar>
        <w:left w:w="108" w:type="dxa"/>
        <w:right w:w="108" w:type="dxa"/>
      </w:tblCellMar>
    </w:tblPr>
  </w:style>
  <w:style w:type="table" w:customStyle="1" w:styleId="aff1">
    <w:basedOn w:val="TableNormal0"/>
    <w:rsid w:val="00B84B67"/>
    <w:rPr>
      <w:sz w:val="20"/>
      <w:szCs w:val="20"/>
    </w:rPr>
    <w:tblPr>
      <w:tblStyleRowBandSize w:val="1"/>
      <w:tblStyleColBandSize w:val="1"/>
      <w:tblCellMar>
        <w:left w:w="108" w:type="dxa"/>
        <w:right w:w="108" w:type="dxa"/>
      </w:tblCellMar>
    </w:tblPr>
  </w:style>
  <w:style w:type="table" w:customStyle="1" w:styleId="aff2">
    <w:basedOn w:val="TableNormal0"/>
    <w:rsid w:val="00B84B67"/>
    <w:rPr>
      <w:sz w:val="20"/>
      <w:szCs w:val="20"/>
    </w:rPr>
    <w:tblPr>
      <w:tblStyleRowBandSize w:val="1"/>
      <w:tblStyleColBandSize w:val="1"/>
      <w:tblCellMar>
        <w:left w:w="108" w:type="dxa"/>
        <w:right w:w="108" w:type="dxa"/>
      </w:tblCellMar>
    </w:tblPr>
  </w:style>
  <w:style w:type="table" w:customStyle="1" w:styleId="aff3">
    <w:basedOn w:val="TableNormal0"/>
    <w:rsid w:val="00B84B67"/>
    <w:rPr>
      <w:sz w:val="20"/>
      <w:szCs w:val="20"/>
    </w:rPr>
    <w:tblPr>
      <w:tblStyleRowBandSize w:val="1"/>
      <w:tblStyleColBandSize w:val="1"/>
      <w:tblCellMar>
        <w:left w:w="108" w:type="dxa"/>
        <w:right w:w="108" w:type="dxa"/>
      </w:tblCellMar>
    </w:tblPr>
  </w:style>
  <w:style w:type="table" w:customStyle="1" w:styleId="aff4">
    <w:basedOn w:val="TableNormal0"/>
    <w:rsid w:val="00B84B67"/>
    <w:rPr>
      <w:sz w:val="20"/>
      <w:szCs w:val="20"/>
    </w:rPr>
    <w:tblPr>
      <w:tblStyleRowBandSize w:val="1"/>
      <w:tblStyleColBandSize w:val="1"/>
      <w:tblCellMar>
        <w:left w:w="108" w:type="dxa"/>
        <w:right w:w="108" w:type="dxa"/>
      </w:tblCellMar>
    </w:tblPr>
  </w:style>
  <w:style w:type="table" w:customStyle="1" w:styleId="aff5">
    <w:basedOn w:val="TableNormal0"/>
    <w:rsid w:val="00B84B67"/>
    <w:rPr>
      <w:sz w:val="20"/>
      <w:szCs w:val="20"/>
    </w:rPr>
    <w:tblPr>
      <w:tblStyleRowBandSize w:val="1"/>
      <w:tblStyleColBandSize w:val="1"/>
      <w:tblCellMar>
        <w:left w:w="108" w:type="dxa"/>
        <w:right w:w="108" w:type="dxa"/>
      </w:tblCellMar>
    </w:tblPr>
  </w:style>
  <w:style w:type="table" w:customStyle="1" w:styleId="aff6">
    <w:basedOn w:val="TableNormal0"/>
    <w:rsid w:val="00B84B67"/>
    <w:rPr>
      <w:sz w:val="20"/>
      <w:szCs w:val="20"/>
    </w:rPr>
    <w:tblPr>
      <w:tblStyleRowBandSize w:val="1"/>
      <w:tblStyleColBandSize w:val="1"/>
      <w:tblCellMar>
        <w:left w:w="108" w:type="dxa"/>
        <w:right w:w="108" w:type="dxa"/>
      </w:tblCellMar>
    </w:tblPr>
  </w:style>
  <w:style w:type="table" w:customStyle="1" w:styleId="aff7">
    <w:basedOn w:val="TableNormal0"/>
    <w:rsid w:val="00B84B67"/>
    <w:rPr>
      <w:sz w:val="20"/>
      <w:szCs w:val="20"/>
    </w:rPr>
    <w:tblPr>
      <w:tblStyleRowBandSize w:val="1"/>
      <w:tblStyleColBandSize w:val="1"/>
      <w:tblCellMar>
        <w:left w:w="108" w:type="dxa"/>
        <w:right w:w="108" w:type="dxa"/>
      </w:tblCellMar>
    </w:tblPr>
  </w:style>
  <w:style w:type="table" w:customStyle="1" w:styleId="aff8">
    <w:basedOn w:val="TableNormal0"/>
    <w:rsid w:val="00B84B67"/>
    <w:rPr>
      <w:sz w:val="20"/>
      <w:szCs w:val="20"/>
    </w:rPr>
    <w:tblPr>
      <w:tblStyleRowBandSize w:val="1"/>
      <w:tblStyleColBandSize w:val="1"/>
      <w:tblCellMar>
        <w:left w:w="108" w:type="dxa"/>
        <w:right w:w="108" w:type="dxa"/>
      </w:tblCellMar>
    </w:tblPr>
  </w:style>
  <w:style w:type="table" w:customStyle="1" w:styleId="aff9">
    <w:basedOn w:val="TableNormal0"/>
    <w:rsid w:val="00B84B67"/>
    <w:rPr>
      <w:sz w:val="20"/>
      <w:szCs w:val="20"/>
    </w:rPr>
    <w:tblPr>
      <w:tblStyleRowBandSize w:val="1"/>
      <w:tblStyleColBandSize w:val="1"/>
      <w:tblCellMar>
        <w:left w:w="108" w:type="dxa"/>
        <w:right w:w="108" w:type="dxa"/>
      </w:tblCellMar>
    </w:tblPr>
  </w:style>
  <w:style w:type="table" w:customStyle="1" w:styleId="affa">
    <w:basedOn w:val="TableNormal0"/>
    <w:rsid w:val="00B84B67"/>
    <w:rPr>
      <w:sz w:val="20"/>
      <w:szCs w:val="20"/>
    </w:rPr>
    <w:tblPr>
      <w:tblStyleRowBandSize w:val="1"/>
      <w:tblStyleColBandSize w:val="1"/>
      <w:tblCellMar>
        <w:left w:w="108" w:type="dxa"/>
        <w:right w:w="108" w:type="dxa"/>
      </w:tblCellMar>
    </w:tblPr>
  </w:style>
  <w:style w:type="table" w:customStyle="1" w:styleId="affb">
    <w:basedOn w:val="TableNormal0"/>
    <w:rsid w:val="00B84B67"/>
    <w:rPr>
      <w:sz w:val="20"/>
      <w:szCs w:val="20"/>
    </w:rPr>
    <w:tblPr>
      <w:tblStyleRowBandSize w:val="1"/>
      <w:tblStyleColBandSize w:val="1"/>
      <w:tblCellMar>
        <w:left w:w="108" w:type="dxa"/>
        <w:right w:w="108" w:type="dxa"/>
      </w:tblCellMar>
    </w:tblPr>
  </w:style>
  <w:style w:type="table" w:customStyle="1" w:styleId="affc">
    <w:basedOn w:val="TableNormal0"/>
    <w:rsid w:val="00B84B67"/>
    <w:rPr>
      <w:sz w:val="20"/>
      <w:szCs w:val="20"/>
    </w:rPr>
    <w:tblPr>
      <w:tblStyleRowBandSize w:val="1"/>
      <w:tblStyleColBandSize w:val="1"/>
      <w:tblCellMar>
        <w:left w:w="108" w:type="dxa"/>
        <w:right w:w="108" w:type="dxa"/>
      </w:tblCellMar>
    </w:tblPr>
  </w:style>
  <w:style w:type="table" w:customStyle="1" w:styleId="affd">
    <w:basedOn w:val="TableNormal0"/>
    <w:rsid w:val="00B84B67"/>
    <w:rPr>
      <w:sz w:val="20"/>
      <w:szCs w:val="20"/>
    </w:rPr>
    <w:tblPr>
      <w:tblStyleRowBandSize w:val="1"/>
      <w:tblStyleColBandSize w:val="1"/>
      <w:tblCellMar>
        <w:left w:w="108" w:type="dxa"/>
        <w:right w:w="108" w:type="dxa"/>
      </w:tblCellMar>
    </w:tblPr>
  </w:style>
  <w:style w:type="table" w:customStyle="1" w:styleId="affe">
    <w:basedOn w:val="TableNormal0"/>
    <w:rsid w:val="00B84B67"/>
    <w:rPr>
      <w:sz w:val="20"/>
      <w:szCs w:val="20"/>
    </w:rPr>
    <w:tblPr>
      <w:tblStyleRowBandSize w:val="1"/>
      <w:tblStyleColBandSize w:val="1"/>
      <w:tblCellMar>
        <w:left w:w="108" w:type="dxa"/>
        <w:right w:w="108" w:type="dxa"/>
      </w:tblCellMar>
    </w:tblPr>
  </w:style>
  <w:style w:type="table" w:customStyle="1" w:styleId="afff">
    <w:basedOn w:val="TableNormal0"/>
    <w:rsid w:val="00B84B67"/>
    <w:rPr>
      <w:sz w:val="20"/>
      <w:szCs w:val="20"/>
    </w:rPr>
    <w:tblPr>
      <w:tblStyleRowBandSize w:val="1"/>
      <w:tblStyleColBandSize w:val="1"/>
      <w:tblCellMar>
        <w:left w:w="108" w:type="dxa"/>
        <w:right w:w="108" w:type="dxa"/>
      </w:tblCellMar>
    </w:tblPr>
  </w:style>
  <w:style w:type="table" w:customStyle="1" w:styleId="afff0">
    <w:basedOn w:val="TableNormal0"/>
    <w:rsid w:val="00B84B67"/>
    <w:rPr>
      <w:sz w:val="20"/>
      <w:szCs w:val="20"/>
    </w:rPr>
    <w:tblPr>
      <w:tblStyleRowBandSize w:val="1"/>
      <w:tblStyleColBandSize w:val="1"/>
      <w:tblCellMar>
        <w:left w:w="108" w:type="dxa"/>
        <w:right w:w="108" w:type="dxa"/>
      </w:tblCellMar>
    </w:tblPr>
  </w:style>
  <w:style w:type="table" w:customStyle="1" w:styleId="afff1">
    <w:basedOn w:val="TableNormal0"/>
    <w:rsid w:val="00B84B67"/>
    <w:rPr>
      <w:sz w:val="20"/>
      <w:szCs w:val="20"/>
    </w:rPr>
    <w:tblPr>
      <w:tblStyleRowBandSize w:val="1"/>
      <w:tblStyleColBandSize w:val="1"/>
      <w:tblCellMar>
        <w:left w:w="108" w:type="dxa"/>
        <w:right w:w="108" w:type="dxa"/>
      </w:tblCellMar>
    </w:tblPr>
  </w:style>
  <w:style w:type="table" w:customStyle="1" w:styleId="afff2">
    <w:basedOn w:val="TableNormal0"/>
    <w:rsid w:val="00B84B67"/>
    <w:rPr>
      <w:sz w:val="20"/>
      <w:szCs w:val="20"/>
    </w:rPr>
    <w:tblPr>
      <w:tblStyleRowBandSize w:val="1"/>
      <w:tblStyleColBandSize w:val="1"/>
      <w:tblCellMar>
        <w:left w:w="108" w:type="dxa"/>
        <w:right w:w="108" w:type="dxa"/>
      </w:tblCellMar>
    </w:tblPr>
  </w:style>
  <w:style w:type="table" w:customStyle="1" w:styleId="afff3">
    <w:basedOn w:val="TableNormal0"/>
    <w:rsid w:val="00B84B67"/>
    <w:rPr>
      <w:sz w:val="20"/>
      <w:szCs w:val="20"/>
    </w:rPr>
    <w:tblPr>
      <w:tblStyleRowBandSize w:val="1"/>
      <w:tblStyleColBandSize w:val="1"/>
      <w:tblCellMar>
        <w:left w:w="108" w:type="dxa"/>
        <w:right w:w="108" w:type="dxa"/>
      </w:tblCellMar>
    </w:tblPr>
  </w:style>
  <w:style w:type="table" w:customStyle="1" w:styleId="afff4">
    <w:basedOn w:val="TableNormal0"/>
    <w:rsid w:val="00B84B67"/>
    <w:rPr>
      <w:sz w:val="20"/>
      <w:szCs w:val="20"/>
    </w:rPr>
    <w:tblPr>
      <w:tblStyleRowBandSize w:val="1"/>
      <w:tblStyleColBandSize w:val="1"/>
      <w:tblCellMar>
        <w:left w:w="108" w:type="dxa"/>
        <w:right w:w="108" w:type="dxa"/>
      </w:tblCellMar>
    </w:tblPr>
  </w:style>
  <w:style w:type="table" w:customStyle="1" w:styleId="afff5">
    <w:basedOn w:val="TableNormal0"/>
    <w:rsid w:val="00B84B67"/>
    <w:rPr>
      <w:sz w:val="20"/>
      <w:szCs w:val="20"/>
    </w:rPr>
    <w:tblPr>
      <w:tblStyleRowBandSize w:val="1"/>
      <w:tblStyleColBandSize w:val="1"/>
      <w:tblCellMar>
        <w:left w:w="108" w:type="dxa"/>
        <w:right w:w="108" w:type="dxa"/>
      </w:tblCellMar>
    </w:tblPr>
  </w:style>
  <w:style w:type="table" w:customStyle="1" w:styleId="afff6">
    <w:basedOn w:val="TableNormal0"/>
    <w:rsid w:val="00B84B67"/>
    <w:rPr>
      <w:sz w:val="20"/>
      <w:szCs w:val="20"/>
    </w:rPr>
    <w:tblPr>
      <w:tblStyleRowBandSize w:val="1"/>
      <w:tblStyleColBandSize w:val="1"/>
      <w:tblCellMar>
        <w:left w:w="108" w:type="dxa"/>
        <w:right w:w="108" w:type="dxa"/>
      </w:tblCellMar>
    </w:tblPr>
  </w:style>
  <w:style w:type="table" w:customStyle="1" w:styleId="afff7">
    <w:basedOn w:val="TableNormal0"/>
    <w:rsid w:val="00B84B67"/>
    <w:rPr>
      <w:sz w:val="20"/>
      <w:szCs w:val="20"/>
    </w:rPr>
    <w:tblPr>
      <w:tblStyleRowBandSize w:val="1"/>
      <w:tblStyleColBandSize w:val="1"/>
      <w:tblCellMar>
        <w:left w:w="108" w:type="dxa"/>
        <w:right w:w="108" w:type="dxa"/>
      </w:tblCellMar>
    </w:tblPr>
  </w:style>
  <w:style w:type="table" w:customStyle="1" w:styleId="afff8">
    <w:basedOn w:val="TableNormal0"/>
    <w:rsid w:val="00B84B67"/>
    <w:rPr>
      <w:sz w:val="20"/>
      <w:szCs w:val="20"/>
    </w:rPr>
    <w:tblPr>
      <w:tblStyleRowBandSize w:val="1"/>
      <w:tblStyleColBandSize w:val="1"/>
      <w:tblCellMar>
        <w:left w:w="108" w:type="dxa"/>
        <w:right w:w="108" w:type="dxa"/>
      </w:tblCellMar>
    </w:tblPr>
  </w:style>
  <w:style w:type="table" w:customStyle="1" w:styleId="afff9">
    <w:basedOn w:val="TableNormal0"/>
    <w:rsid w:val="00B84B67"/>
    <w:rPr>
      <w:sz w:val="20"/>
      <w:szCs w:val="20"/>
    </w:rPr>
    <w:tblPr>
      <w:tblStyleRowBandSize w:val="1"/>
      <w:tblStyleColBandSize w:val="1"/>
      <w:tblCellMar>
        <w:left w:w="108" w:type="dxa"/>
        <w:right w:w="108" w:type="dxa"/>
      </w:tblCellMar>
    </w:tblPr>
  </w:style>
  <w:style w:type="table" w:customStyle="1" w:styleId="afffa">
    <w:basedOn w:val="TableNormal0"/>
    <w:rsid w:val="00B84B67"/>
    <w:rPr>
      <w:sz w:val="20"/>
      <w:szCs w:val="20"/>
    </w:rPr>
    <w:tblPr>
      <w:tblStyleRowBandSize w:val="1"/>
      <w:tblStyleColBandSize w:val="1"/>
      <w:tblCellMar>
        <w:left w:w="108" w:type="dxa"/>
        <w:right w:w="108" w:type="dxa"/>
      </w:tblCellMar>
    </w:tblPr>
  </w:style>
  <w:style w:type="table" w:customStyle="1" w:styleId="afffb">
    <w:basedOn w:val="TableNormal0"/>
    <w:rsid w:val="00B84B67"/>
    <w:rPr>
      <w:sz w:val="20"/>
      <w:szCs w:val="20"/>
    </w:rPr>
    <w:tblPr>
      <w:tblStyleRowBandSize w:val="1"/>
      <w:tblStyleColBandSize w:val="1"/>
      <w:tblCellMar>
        <w:left w:w="108" w:type="dxa"/>
        <w:right w:w="108" w:type="dxa"/>
      </w:tblCellMar>
    </w:tblPr>
  </w:style>
  <w:style w:type="table" w:customStyle="1" w:styleId="afffc">
    <w:basedOn w:val="TableNormal0"/>
    <w:rsid w:val="00B84B67"/>
    <w:rPr>
      <w:sz w:val="20"/>
      <w:szCs w:val="20"/>
    </w:rPr>
    <w:tblPr>
      <w:tblStyleRowBandSize w:val="1"/>
      <w:tblStyleColBandSize w:val="1"/>
      <w:tblCellMar>
        <w:left w:w="108" w:type="dxa"/>
        <w:right w:w="108" w:type="dxa"/>
      </w:tblCellMar>
    </w:tblPr>
  </w:style>
  <w:style w:type="table" w:customStyle="1" w:styleId="afffd">
    <w:basedOn w:val="TableNormal0"/>
    <w:rsid w:val="00B84B67"/>
    <w:rPr>
      <w:sz w:val="20"/>
      <w:szCs w:val="20"/>
    </w:rPr>
    <w:tblPr>
      <w:tblStyleRowBandSize w:val="1"/>
      <w:tblStyleColBandSize w:val="1"/>
      <w:tblCellMar>
        <w:left w:w="108" w:type="dxa"/>
        <w:right w:w="108" w:type="dxa"/>
      </w:tblCellMar>
    </w:tblPr>
  </w:style>
  <w:style w:type="table" w:customStyle="1" w:styleId="afffe">
    <w:basedOn w:val="TableNormal0"/>
    <w:rsid w:val="00B84B67"/>
    <w:rPr>
      <w:sz w:val="20"/>
      <w:szCs w:val="20"/>
    </w:rPr>
    <w:tblPr>
      <w:tblStyleRowBandSize w:val="1"/>
      <w:tblStyleColBandSize w:val="1"/>
      <w:tblCellMar>
        <w:left w:w="108" w:type="dxa"/>
        <w:right w:w="108" w:type="dxa"/>
      </w:tblCellMar>
    </w:tblPr>
  </w:style>
  <w:style w:type="table" w:customStyle="1" w:styleId="affff">
    <w:basedOn w:val="TableNormal0"/>
    <w:rsid w:val="00B84B67"/>
    <w:rPr>
      <w:sz w:val="20"/>
      <w:szCs w:val="20"/>
    </w:rPr>
    <w:tblPr>
      <w:tblStyleRowBandSize w:val="1"/>
      <w:tblStyleColBandSize w:val="1"/>
      <w:tblCellMar>
        <w:left w:w="108" w:type="dxa"/>
        <w:right w:w="108" w:type="dxa"/>
      </w:tblCellMar>
    </w:tblPr>
  </w:style>
  <w:style w:type="table" w:customStyle="1" w:styleId="affff0">
    <w:basedOn w:val="TableNormal0"/>
    <w:rsid w:val="00B84B67"/>
    <w:rPr>
      <w:sz w:val="20"/>
      <w:szCs w:val="20"/>
    </w:rPr>
    <w:tblPr>
      <w:tblStyleRowBandSize w:val="1"/>
      <w:tblStyleColBandSize w:val="1"/>
      <w:tblCellMar>
        <w:left w:w="108" w:type="dxa"/>
        <w:right w:w="108" w:type="dxa"/>
      </w:tblCellMar>
    </w:tblPr>
  </w:style>
  <w:style w:type="table" w:customStyle="1" w:styleId="affff1">
    <w:basedOn w:val="TableNormal0"/>
    <w:rsid w:val="00B84B67"/>
    <w:rPr>
      <w:sz w:val="20"/>
      <w:szCs w:val="20"/>
    </w:rPr>
    <w:tblPr>
      <w:tblStyleRowBandSize w:val="1"/>
      <w:tblStyleColBandSize w:val="1"/>
      <w:tblCellMar>
        <w:left w:w="108" w:type="dxa"/>
        <w:right w:w="108" w:type="dxa"/>
      </w:tblCellMar>
    </w:tblPr>
  </w:style>
  <w:style w:type="table" w:customStyle="1" w:styleId="affff2">
    <w:basedOn w:val="TableNormal0"/>
    <w:rsid w:val="00B84B67"/>
    <w:rPr>
      <w:sz w:val="20"/>
      <w:szCs w:val="20"/>
    </w:rPr>
    <w:tblPr>
      <w:tblStyleRowBandSize w:val="1"/>
      <w:tblStyleColBandSize w:val="1"/>
      <w:tblCellMar>
        <w:left w:w="108" w:type="dxa"/>
        <w:right w:w="108" w:type="dxa"/>
      </w:tblCellMar>
    </w:tblPr>
  </w:style>
  <w:style w:type="table" w:customStyle="1" w:styleId="affff3">
    <w:basedOn w:val="TableNormal0"/>
    <w:rsid w:val="00B84B67"/>
    <w:rPr>
      <w:sz w:val="20"/>
      <w:szCs w:val="20"/>
    </w:rPr>
    <w:tblPr>
      <w:tblStyleRowBandSize w:val="1"/>
      <w:tblStyleColBandSize w:val="1"/>
      <w:tblCellMar>
        <w:left w:w="108" w:type="dxa"/>
        <w:right w:w="108" w:type="dxa"/>
      </w:tblCellMar>
    </w:tblPr>
  </w:style>
  <w:style w:type="table" w:customStyle="1" w:styleId="affff4">
    <w:basedOn w:val="TableNormal0"/>
    <w:rsid w:val="00B84B67"/>
    <w:rPr>
      <w:sz w:val="20"/>
      <w:szCs w:val="20"/>
    </w:rPr>
    <w:tblPr>
      <w:tblStyleRowBandSize w:val="1"/>
      <w:tblStyleColBandSize w:val="1"/>
      <w:tblCellMar>
        <w:left w:w="108" w:type="dxa"/>
        <w:right w:w="108" w:type="dxa"/>
      </w:tblCellMar>
    </w:tblPr>
  </w:style>
  <w:style w:type="table" w:customStyle="1" w:styleId="affff5">
    <w:basedOn w:val="TableNormal0"/>
    <w:rsid w:val="00B84B67"/>
    <w:rPr>
      <w:sz w:val="20"/>
      <w:szCs w:val="20"/>
    </w:rPr>
    <w:tblPr>
      <w:tblStyleRowBandSize w:val="1"/>
      <w:tblStyleColBandSize w:val="1"/>
      <w:tblCellMar>
        <w:left w:w="108" w:type="dxa"/>
        <w:right w:w="108" w:type="dxa"/>
      </w:tblCellMar>
    </w:tblPr>
  </w:style>
  <w:style w:type="table" w:customStyle="1" w:styleId="affff6">
    <w:basedOn w:val="TableNormal0"/>
    <w:rsid w:val="00B84B67"/>
    <w:rPr>
      <w:sz w:val="20"/>
      <w:szCs w:val="20"/>
    </w:rPr>
    <w:tblPr>
      <w:tblStyleRowBandSize w:val="1"/>
      <w:tblStyleColBandSize w:val="1"/>
      <w:tblCellMar>
        <w:left w:w="108" w:type="dxa"/>
        <w:right w:w="108" w:type="dxa"/>
      </w:tblCellMar>
    </w:tblPr>
  </w:style>
  <w:style w:type="table" w:customStyle="1" w:styleId="affff7">
    <w:basedOn w:val="TableNormal0"/>
    <w:rsid w:val="00B84B67"/>
    <w:rPr>
      <w:sz w:val="20"/>
      <w:szCs w:val="20"/>
    </w:rPr>
    <w:tblPr>
      <w:tblStyleRowBandSize w:val="1"/>
      <w:tblStyleColBandSize w:val="1"/>
      <w:tblCellMar>
        <w:left w:w="108" w:type="dxa"/>
        <w:right w:w="108" w:type="dxa"/>
      </w:tblCellMar>
    </w:tblPr>
  </w:style>
  <w:style w:type="table" w:customStyle="1" w:styleId="affff8">
    <w:basedOn w:val="TableNormal0"/>
    <w:rsid w:val="00B84B67"/>
    <w:rPr>
      <w:sz w:val="20"/>
      <w:szCs w:val="20"/>
    </w:rPr>
    <w:tblPr>
      <w:tblStyleRowBandSize w:val="1"/>
      <w:tblStyleColBandSize w:val="1"/>
      <w:tblCellMar>
        <w:left w:w="108" w:type="dxa"/>
        <w:right w:w="108" w:type="dxa"/>
      </w:tblCellMar>
    </w:tblPr>
  </w:style>
  <w:style w:type="table" w:customStyle="1" w:styleId="affff9">
    <w:basedOn w:val="TableNormal0"/>
    <w:rsid w:val="00B84B67"/>
    <w:rPr>
      <w:sz w:val="20"/>
      <w:szCs w:val="20"/>
    </w:rPr>
    <w:tblPr>
      <w:tblStyleRowBandSize w:val="1"/>
      <w:tblStyleColBandSize w:val="1"/>
      <w:tblCellMar>
        <w:left w:w="108" w:type="dxa"/>
        <w:right w:w="108" w:type="dxa"/>
      </w:tblCellMar>
    </w:tblPr>
  </w:style>
  <w:style w:type="table" w:customStyle="1" w:styleId="affffa">
    <w:basedOn w:val="TableNormal0"/>
    <w:rsid w:val="00B84B67"/>
    <w:rPr>
      <w:sz w:val="20"/>
      <w:szCs w:val="20"/>
    </w:rPr>
    <w:tblPr>
      <w:tblStyleRowBandSize w:val="1"/>
      <w:tblStyleColBandSize w:val="1"/>
      <w:tblCellMar>
        <w:left w:w="108" w:type="dxa"/>
        <w:right w:w="108" w:type="dxa"/>
      </w:tblCellMar>
    </w:tblPr>
  </w:style>
  <w:style w:type="table" w:customStyle="1" w:styleId="affffb">
    <w:basedOn w:val="TableNormal0"/>
    <w:rsid w:val="00B84B67"/>
    <w:rPr>
      <w:sz w:val="20"/>
      <w:szCs w:val="20"/>
    </w:rPr>
    <w:tblPr>
      <w:tblStyleRowBandSize w:val="1"/>
      <w:tblStyleColBandSize w:val="1"/>
      <w:tblCellMar>
        <w:left w:w="108" w:type="dxa"/>
        <w:right w:w="108" w:type="dxa"/>
      </w:tblCellMar>
    </w:tblPr>
  </w:style>
  <w:style w:type="table" w:customStyle="1" w:styleId="affffc">
    <w:basedOn w:val="TableNormal0"/>
    <w:rsid w:val="00B84B67"/>
    <w:rPr>
      <w:sz w:val="20"/>
      <w:szCs w:val="20"/>
    </w:rPr>
    <w:tblPr>
      <w:tblStyleRowBandSize w:val="1"/>
      <w:tblStyleColBandSize w:val="1"/>
      <w:tblCellMar>
        <w:left w:w="108" w:type="dxa"/>
        <w:right w:w="108" w:type="dxa"/>
      </w:tblCellMar>
    </w:tblPr>
  </w:style>
  <w:style w:type="table" w:customStyle="1" w:styleId="affffd">
    <w:basedOn w:val="TableNormal0"/>
    <w:rsid w:val="00B84B67"/>
    <w:rPr>
      <w:sz w:val="20"/>
      <w:szCs w:val="20"/>
    </w:rPr>
    <w:tblPr>
      <w:tblStyleRowBandSize w:val="1"/>
      <w:tblStyleColBandSize w:val="1"/>
      <w:tblCellMar>
        <w:left w:w="108" w:type="dxa"/>
        <w:right w:w="108" w:type="dxa"/>
      </w:tblCellMar>
    </w:tblPr>
  </w:style>
  <w:style w:type="table" w:customStyle="1" w:styleId="affffe">
    <w:basedOn w:val="TableNormal0"/>
    <w:rsid w:val="00B84B67"/>
    <w:rPr>
      <w:sz w:val="20"/>
      <w:szCs w:val="20"/>
    </w:rPr>
    <w:tblPr>
      <w:tblStyleRowBandSize w:val="1"/>
      <w:tblStyleColBandSize w:val="1"/>
      <w:tblCellMar>
        <w:left w:w="108" w:type="dxa"/>
        <w:right w:w="108" w:type="dxa"/>
      </w:tblCellMar>
    </w:tblPr>
  </w:style>
  <w:style w:type="table" w:customStyle="1" w:styleId="afffff">
    <w:basedOn w:val="TableNormal0"/>
    <w:rsid w:val="00B84B67"/>
    <w:rPr>
      <w:sz w:val="20"/>
      <w:szCs w:val="20"/>
    </w:rPr>
    <w:tblPr>
      <w:tblStyleRowBandSize w:val="1"/>
      <w:tblStyleColBandSize w:val="1"/>
      <w:tblCellMar>
        <w:left w:w="108" w:type="dxa"/>
        <w:right w:w="108" w:type="dxa"/>
      </w:tblCellMar>
    </w:tblPr>
  </w:style>
  <w:style w:type="table" w:customStyle="1" w:styleId="afffff0">
    <w:basedOn w:val="TableNormal0"/>
    <w:rsid w:val="00B84B67"/>
    <w:rPr>
      <w:sz w:val="20"/>
      <w:szCs w:val="20"/>
    </w:rPr>
    <w:tblPr>
      <w:tblStyleRowBandSize w:val="1"/>
      <w:tblStyleColBandSize w:val="1"/>
      <w:tblCellMar>
        <w:left w:w="108" w:type="dxa"/>
        <w:right w:w="108" w:type="dxa"/>
      </w:tblCellMar>
    </w:tblPr>
  </w:style>
  <w:style w:type="character" w:customStyle="1" w:styleId="20">
    <w:name w:val="Заголовок 2 Знак"/>
    <w:basedOn w:val="a0"/>
    <w:link w:val="2"/>
    <w:uiPriority w:val="9"/>
    <w:rsid w:val="000012E9"/>
    <w:rPr>
      <w:b/>
      <w:sz w:val="36"/>
      <w:szCs w:val="36"/>
    </w:rPr>
  </w:style>
  <w:style w:type="character" w:customStyle="1" w:styleId="10">
    <w:name w:val="Заголовок 1 Знак"/>
    <w:basedOn w:val="a0"/>
    <w:link w:val="1"/>
    <w:uiPriority w:val="9"/>
    <w:rsid w:val="000012E9"/>
    <w:rPr>
      <w:b/>
      <w:sz w:val="48"/>
      <w:szCs w:val="48"/>
    </w:rPr>
  </w:style>
  <w:style w:type="paragraph" w:styleId="afffff1">
    <w:name w:val="TOC Heading"/>
    <w:basedOn w:val="1"/>
    <w:next w:val="a"/>
    <w:uiPriority w:val="39"/>
    <w:unhideWhenUsed/>
    <w:qFormat/>
    <w:rsid w:val="000012E9"/>
    <w:pPr>
      <w:spacing w:before="240" w:after="0" w:line="259" w:lineRule="auto"/>
      <w:outlineLvl w:val="9"/>
    </w:pPr>
    <w:rPr>
      <w:rFonts w:asciiTheme="majorHAnsi" w:eastAsiaTheme="majorEastAsia" w:hAnsiTheme="majorHAnsi" w:cstheme="majorBidi"/>
      <w:b w:val="0"/>
      <w:color w:val="2F5496" w:themeColor="accent1" w:themeShade="BF"/>
      <w:sz w:val="32"/>
      <w:szCs w:val="32"/>
      <w:lang w:val="ru-RU"/>
    </w:rPr>
  </w:style>
  <w:style w:type="paragraph" w:styleId="11">
    <w:name w:val="toc 1"/>
    <w:basedOn w:val="a"/>
    <w:next w:val="a"/>
    <w:autoRedefine/>
    <w:uiPriority w:val="39"/>
    <w:unhideWhenUsed/>
    <w:rsid w:val="000012E9"/>
    <w:pPr>
      <w:suppressAutoHyphens/>
      <w:spacing w:after="100"/>
    </w:pPr>
    <w:rPr>
      <w:rFonts w:asciiTheme="minorHAnsi" w:eastAsiaTheme="minorHAnsi" w:hAnsiTheme="minorHAnsi" w:cstheme="minorBidi"/>
      <w:lang w:eastAsia="en-US"/>
    </w:rPr>
  </w:style>
  <w:style w:type="paragraph" w:styleId="21">
    <w:name w:val="toc 2"/>
    <w:basedOn w:val="a"/>
    <w:next w:val="a"/>
    <w:autoRedefine/>
    <w:uiPriority w:val="39"/>
    <w:unhideWhenUsed/>
    <w:rsid w:val="000012E9"/>
    <w:pPr>
      <w:suppressAutoHyphens/>
      <w:spacing w:after="100"/>
      <w:ind w:left="220"/>
    </w:pPr>
    <w:rPr>
      <w:rFonts w:asciiTheme="minorHAnsi" w:eastAsiaTheme="minorHAnsi" w:hAnsiTheme="minorHAnsi" w:cstheme="minorBidi"/>
      <w:lang w:eastAsia="en-US"/>
    </w:rPr>
  </w:style>
  <w:style w:type="character" w:customStyle="1" w:styleId="docdata">
    <w:name w:val="docdata"/>
    <w:aliases w:val="docy,v5,1915,baiaagaaboqcaaaddwmaaawfawaaaaaaaaaaaaaaaaaaaaaaaaaaaaaaaaaaaaaaaaaaaaaaaaaaaaaaaaaaaaaaaaaaaaaaaaaaaaaaaaaaaaaaaaaaaaaaaaaaaaaaaaaaaaaaaaaaaaaaaaaaaaaaaaaaaaaaaaaaaaaaaaaaaaaaaaaaaaaaaaaaaaaaaaaaaaaaaaaaaaaaaaaaaaaaaaaaaaaaaaaaaaaa"/>
    <w:basedOn w:val="a0"/>
    <w:rsid w:val="00150BA4"/>
  </w:style>
  <w:style w:type="paragraph" w:customStyle="1" w:styleId="2902">
    <w:name w:val="2902"/>
    <w:aliases w:val="baiaagaaboqcaaadjwkaaawdcqaaaaaaaaaaaaaaaaaaaaaaaaaaaaaaaaaaaaaaaaaaaaaaaaaaaaaaaaaaaaaaaaaaaaaaaaaaaaaaaaaaaaaaaaaaaaaaaaaaaaaaaaaaaaaaaaaaaaaaaaaaaaaaaaaaaaaaaaaaaaaaaaaaaaaaaaaaaaaaaaaaaaaaaaaaaaaaaaaaaaaaaaaaaaaaaaaaaaaaaaaaaaaa"/>
    <w:basedOn w:val="a"/>
    <w:rsid w:val="00A770A1"/>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05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hyperlink" Target="http://irbis-nbuv.gov.ua/cgi-bin/irbis_nbuv/cgiirbis_64.exe?Z21ID=&amp;I21DBN=EC&amp;P21DBN=EC&amp;S21STN=1&amp;S21REF=10&amp;S21FMT=fullwebr&amp;C21COM=S&amp;S21CNR=20&amp;S21P01=0&amp;S21P02=0&amp;S21P03=A=&amp;S21COLORTERMS=1&amp;S21STR=%D0%A2%D0%B0%D1%80%D0%B0%D1%81%D1%83%D0%BD%20%D0%9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irbis-nbuv.gov.ua/cgi-bin/irbis_nbuv/cgiirbis_64.exe?Z21ID=&amp;I21DBN=EC&amp;P21DBN=EC&amp;S21STN=1&amp;S21REF=10&amp;S21FMT=fullwebr&amp;C21COM=S&amp;S21CNR=20&amp;S21P01=0&amp;S21P02=0&amp;S21P03=A=&amp;S21COLORTERMS=1&amp;S21STR=%D0%A2%D0%B0%D1%80%D0%B0%D1%81%D1%83%D0%BD%20%D0%9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Діти із ЗНМ</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66480446927373"/>
          <c:y val="9.1181276181536944E-2"/>
          <c:w val="0.69363731239826532"/>
          <c:h val="0.87570621468926613"/>
        </c:manualLayout>
      </c:layout>
      <c:pie3DChart>
        <c:varyColors val="1"/>
        <c:ser>
          <c:idx val="0"/>
          <c:order val="0"/>
          <c:tx>
            <c:strRef>
              <c:f>Лист1!$B$1</c:f>
              <c:strCache>
                <c:ptCount val="1"/>
                <c:pt idx="0">
                  <c:v>Продажи</c:v>
                </c:pt>
              </c:strCache>
            </c:strRef>
          </c:tx>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F850-49E4-917E-4778F30C6752}"/>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F850-49E4-917E-4778F30C6752}"/>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F850-49E4-917E-4778F30C675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General</c:formatCode>
                <c:ptCount val="3"/>
                <c:pt idx="0">
                  <c:v>33.300000000000004</c:v>
                </c:pt>
                <c:pt idx="1">
                  <c:v>53.3</c:v>
                </c:pt>
                <c:pt idx="2">
                  <c:v>13.3</c:v>
                </c:pt>
              </c:numCache>
            </c:numRef>
          </c:val>
          <c:extLst>
            <c:ext xmlns:c16="http://schemas.microsoft.com/office/drawing/2014/chart" uri="{C3380CC4-5D6E-409C-BE32-E72D297353CC}">
              <c16:uniqueId val="{00000006-F850-49E4-917E-4778F30C6752}"/>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Діти з ТР</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2558702493343E-2"/>
          <c:y val="0.20469094922737321"/>
          <c:w val="0.89348825950133137"/>
          <c:h val="0.60836027532982262"/>
        </c:manualLayout>
      </c:layout>
      <c:pie3DChart>
        <c:varyColors val="1"/>
        <c:ser>
          <c:idx val="0"/>
          <c:order val="0"/>
          <c:tx>
            <c:strRef>
              <c:f>Лист1!$B$1</c:f>
              <c:strCache>
                <c:ptCount val="1"/>
                <c:pt idx="0">
                  <c:v>Продажи</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4E5C-470E-93A7-98AF42D0990C}"/>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4E5C-470E-93A7-98AF42D0990C}"/>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4E5C-470E-93A7-98AF42D099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General</c:formatCode>
                <c:ptCount val="3"/>
                <c:pt idx="0">
                  <c:v>60</c:v>
                </c:pt>
                <c:pt idx="1">
                  <c:v>20</c:v>
                </c:pt>
                <c:pt idx="2">
                  <c:v>20</c:v>
                </c:pt>
              </c:numCache>
            </c:numRef>
          </c:val>
          <c:extLst>
            <c:ext xmlns:c16="http://schemas.microsoft.com/office/drawing/2014/chart" uri="{C3380CC4-5D6E-409C-BE32-E72D297353CC}">
              <c16:uniqueId val="{00000006-4E5C-470E-93A7-98AF42D0990C}"/>
            </c:ext>
          </c:extLst>
        </c:ser>
        <c:dLbls>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12370458050042223"/>
          <c:y val="0.8651123270608122"/>
          <c:w val="0.75259045778319189"/>
          <c:h val="9.533965034031763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Діти із ЗНМ</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966369930761739E-2"/>
          <c:y val="0.12429378531073458"/>
          <c:w val="0.6936373123982652"/>
          <c:h val="0.87570621468926613"/>
        </c:manualLayout>
      </c:layout>
      <c:pie3DChart>
        <c:varyColors val="1"/>
        <c:ser>
          <c:idx val="0"/>
          <c:order val="0"/>
          <c:tx>
            <c:strRef>
              <c:f>Лист1!$B$1</c:f>
              <c:strCache>
                <c:ptCount val="1"/>
                <c:pt idx="0">
                  <c:v>Продажи</c:v>
                </c:pt>
              </c:strCache>
            </c:strRef>
          </c:tx>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588C-4CE1-B1A5-DCE3C1DD83BE}"/>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588C-4CE1-B1A5-DCE3C1DD83BE}"/>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588C-4CE1-B1A5-DCE3C1DD83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General</c:formatCode>
                <c:ptCount val="3"/>
                <c:pt idx="0">
                  <c:v>13.3</c:v>
                </c:pt>
                <c:pt idx="1">
                  <c:v>46.6</c:v>
                </c:pt>
                <c:pt idx="2">
                  <c:v>40</c:v>
                </c:pt>
              </c:numCache>
            </c:numRef>
          </c:val>
          <c:extLst>
            <c:ext xmlns:c16="http://schemas.microsoft.com/office/drawing/2014/chart" uri="{C3380CC4-5D6E-409C-BE32-E72D297353CC}">
              <c16:uniqueId val="{00000006-588C-4CE1-B1A5-DCE3C1DD83BE}"/>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Діти з ТР</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433744028161984E-2"/>
          <c:y val="0.21061896649630904"/>
          <c:w val="0.88936384209202868"/>
          <c:h val="0.59701806865283236"/>
        </c:manualLayout>
      </c:layout>
      <c:pie3DChart>
        <c:varyColors val="1"/>
        <c:ser>
          <c:idx val="0"/>
          <c:order val="0"/>
          <c:tx>
            <c:strRef>
              <c:f>Лист1!$B$1</c:f>
              <c:strCache>
                <c:ptCount val="1"/>
                <c:pt idx="0">
                  <c:v>Продажи</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A8C9-413D-9F87-E68E58594F6E}"/>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A8C9-413D-9F87-E68E58594F6E}"/>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A8C9-413D-9F87-E68E58594F6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General</c:formatCode>
                <c:ptCount val="3"/>
                <c:pt idx="0">
                  <c:v>80</c:v>
                </c:pt>
                <c:pt idx="1">
                  <c:v>20</c:v>
                </c:pt>
              </c:numCache>
            </c:numRef>
          </c:val>
          <c:extLst>
            <c:ext xmlns:c16="http://schemas.microsoft.com/office/drawing/2014/chart" uri="{C3380CC4-5D6E-409C-BE32-E72D297353CC}">
              <c16:uniqueId val="{00000006-A8C9-413D-9F87-E68E58594F6E}"/>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ЕГ (до)</c:v>
                </c:pt>
              </c:strCache>
            </c:strRef>
          </c:tx>
          <c:spPr>
            <a:solidFill>
              <a:schemeClr val="accent1"/>
            </a:solidFill>
            <a:ln>
              <a:noFill/>
            </a:ln>
            <a:effectLst/>
          </c:spPr>
          <c:invertIfNegative val="0"/>
          <c:cat>
            <c:strRef>
              <c:f>Лист1!$A$2:$A$4</c:f>
              <c:strCache>
                <c:ptCount val="3"/>
                <c:pt idx="0">
                  <c:v>Високий </c:v>
                </c:pt>
                <c:pt idx="1">
                  <c:v>Середній </c:v>
                </c:pt>
                <c:pt idx="2">
                  <c:v>Низький</c:v>
                </c:pt>
              </c:strCache>
            </c:strRef>
          </c:cat>
          <c:val>
            <c:numRef>
              <c:f>Лист1!$B$2:$B$4</c:f>
              <c:numCache>
                <c:formatCode>General</c:formatCode>
                <c:ptCount val="3"/>
                <c:pt idx="0">
                  <c:v>33.300000000000004</c:v>
                </c:pt>
                <c:pt idx="1">
                  <c:v>53.3</c:v>
                </c:pt>
                <c:pt idx="2">
                  <c:v>13.3</c:v>
                </c:pt>
              </c:numCache>
            </c:numRef>
          </c:val>
          <c:extLst>
            <c:ext xmlns:c16="http://schemas.microsoft.com/office/drawing/2014/chart" uri="{C3380CC4-5D6E-409C-BE32-E72D297353CC}">
              <c16:uniqueId val="{00000000-4D18-4D8F-8A21-AC050FE8BEB7}"/>
            </c:ext>
          </c:extLst>
        </c:ser>
        <c:ser>
          <c:idx val="1"/>
          <c:order val="1"/>
          <c:tx>
            <c:strRef>
              <c:f>Лист1!$C$1</c:f>
              <c:strCache>
                <c:ptCount val="1"/>
                <c:pt idx="0">
                  <c:v>ЕГ (після)</c:v>
                </c:pt>
              </c:strCache>
            </c:strRef>
          </c:tx>
          <c:spPr>
            <a:solidFill>
              <a:schemeClr val="accent2"/>
            </a:solidFill>
            <a:ln>
              <a:noFill/>
            </a:ln>
            <a:effectLst/>
          </c:spPr>
          <c:invertIfNegative val="0"/>
          <c:cat>
            <c:strRef>
              <c:f>Лист1!$A$2:$A$4</c:f>
              <c:strCache>
                <c:ptCount val="3"/>
                <c:pt idx="0">
                  <c:v>Високий </c:v>
                </c:pt>
                <c:pt idx="1">
                  <c:v>Середній </c:v>
                </c:pt>
                <c:pt idx="2">
                  <c:v>Низький</c:v>
                </c:pt>
              </c:strCache>
            </c:strRef>
          </c:cat>
          <c:val>
            <c:numRef>
              <c:f>Лист1!$C$2:$C$4</c:f>
              <c:numCache>
                <c:formatCode>General</c:formatCode>
                <c:ptCount val="3"/>
                <c:pt idx="0">
                  <c:v>46.4</c:v>
                </c:pt>
                <c:pt idx="1">
                  <c:v>13.3</c:v>
                </c:pt>
                <c:pt idx="2">
                  <c:v>40</c:v>
                </c:pt>
              </c:numCache>
            </c:numRef>
          </c:val>
          <c:extLst>
            <c:ext xmlns:c16="http://schemas.microsoft.com/office/drawing/2014/chart" uri="{C3380CC4-5D6E-409C-BE32-E72D297353CC}">
              <c16:uniqueId val="{00000001-4D18-4D8F-8A21-AC050FE8BEB7}"/>
            </c:ext>
          </c:extLst>
        </c:ser>
        <c:dLbls>
          <c:showLegendKey val="0"/>
          <c:showVal val="0"/>
          <c:showCatName val="0"/>
          <c:showSerName val="0"/>
          <c:showPercent val="0"/>
          <c:showBubbleSize val="0"/>
        </c:dLbls>
        <c:gapWidth val="219"/>
        <c:overlap val="-27"/>
        <c:axId val="93596288"/>
        <c:axId val="93634944"/>
      </c:barChart>
      <c:catAx>
        <c:axId val="9359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634944"/>
        <c:crosses val="autoZero"/>
        <c:auto val="1"/>
        <c:lblAlgn val="ctr"/>
        <c:lblOffset val="100"/>
        <c:noMultiLvlLbl val="0"/>
      </c:catAx>
      <c:valAx>
        <c:axId val="93634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596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ЕГ (до)</c:v>
                </c:pt>
              </c:strCache>
            </c:strRef>
          </c:tx>
          <c:spPr>
            <a:solidFill>
              <a:schemeClr val="accent1"/>
            </a:solidFill>
            <a:ln>
              <a:noFill/>
            </a:ln>
            <a:effectLst/>
          </c:spPr>
          <c:invertIfNegative val="0"/>
          <c:cat>
            <c:strRef>
              <c:f>Лист1!$A$2:$A$4</c:f>
              <c:strCache>
                <c:ptCount val="3"/>
                <c:pt idx="0">
                  <c:v>Високий</c:v>
                </c:pt>
                <c:pt idx="1">
                  <c:v>Середній</c:v>
                </c:pt>
                <c:pt idx="2">
                  <c:v>Низький</c:v>
                </c:pt>
              </c:strCache>
            </c:strRef>
          </c:cat>
          <c:val>
            <c:numRef>
              <c:f>Лист1!$B$2:$B$4</c:f>
              <c:numCache>
                <c:formatCode>General</c:formatCode>
                <c:ptCount val="3"/>
                <c:pt idx="0">
                  <c:v>13.3</c:v>
                </c:pt>
                <c:pt idx="1">
                  <c:v>46.6</c:v>
                </c:pt>
                <c:pt idx="2">
                  <c:v>40</c:v>
                </c:pt>
              </c:numCache>
            </c:numRef>
          </c:val>
          <c:extLst>
            <c:ext xmlns:c16="http://schemas.microsoft.com/office/drawing/2014/chart" uri="{C3380CC4-5D6E-409C-BE32-E72D297353CC}">
              <c16:uniqueId val="{00000000-D4D9-4535-A0AB-73947291C813}"/>
            </c:ext>
          </c:extLst>
        </c:ser>
        <c:ser>
          <c:idx val="1"/>
          <c:order val="1"/>
          <c:tx>
            <c:strRef>
              <c:f>Лист1!$C$1</c:f>
              <c:strCache>
                <c:ptCount val="1"/>
                <c:pt idx="0">
                  <c:v>ЕГ (після)</c:v>
                </c:pt>
              </c:strCache>
            </c:strRef>
          </c:tx>
          <c:spPr>
            <a:solidFill>
              <a:schemeClr val="accent2"/>
            </a:solidFill>
            <a:ln>
              <a:noFill/>
            </a:ln>
            <a:effectLst/>
          </c:spPr>
          <c:invertIfNegative val="0"/>
          <c:cat>
            <c:strRef>
              <c:f>Лист1!$A$2:$A$4</c:f>
              <c:strCache>
                <c:ptCount val="3"/>
                <c:pt idx="0">
                  <c:v>Високий</c:v>
                </c:pt>
                <c:pt idx="1">
                  <c:v>Середній</c:v>
                </c:pt>
                <c:pt idx="2">
                  <c:v>Низький</c:v>
                </c:pt>
              </c:strCache>
            </c:strRef>
          </c:cat>
          <c:val>
            <c:numRef>
              <c:f>Лист1!$C$2:$C$4</c:f>
              <c:numCache>
                <c:formatCode>General</c:formatCode>
                <c:ptCount val="3"/>
                <c:pt idx="0">
                  <c:v>40</c:v>
                </c:pt>
                <c:pt idx="1">
                  <c:v>33.300000000000004</c:v>
                </c:pt>
                <c:pt idx="2">
                  <c:v>26.6</c:v>
                </c:pt>
              </c:numCache>
            </c:numRef>
          </c:val>
          <c:extLst>
            <c:ext xmlns:c16="http://schemas.microsoft.com/office/drawing/2014/chart" uri="{C3380CC4-5D6E-409C-BE32-E72D297353CC}">
              <c16:uniqueId val="{00000001-D4D9-4535-A0AB-73947291C813}"/>
            </c:ext>
          </c:extLst>
        </c:ser>
        <c:dLbls>
          <c:showLegendKey val="0"/>
          <c:showVal val="0"/>
          <c:showCatName val="0"/>
          <c:showSerName val="0"/>
          <c:showPercent val="0"/>
          <c:showBubbleSize val="0"/>
        </c:dLbls>
        <c:gapWidth val="219"/>
        <c:overlap val="-27"/>
        <c:axId val="93717632"/>
        <c:axId val="93719168"/>
      </c:barChart>
      <c:catAx>
        <c:axId val="9371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719168"/>
        <c:crosses val="autoZero"/>
        <c:auto val="1"/>
        <c:lblAlgn val="ctr"/>
        <c:lblOffset val="100"/>
        <c:noMultiLvlLbl val="0"/>
      </c:catAx>
      <c:valAx>
        <c:axId val="93719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717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До формувального експерименту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високий</c:v>
                </c:pt>
                <c:pt idx="1">
                  <c:v>середній</c:v>
                </c:pt>
                <c:pt idx="2">
                  <c:v>низький</c:v>
                </c:pt>
              </c:strCache>
            </c:strRef>
          </c:cat>
          <c:val>
            <c:numRef>
              <c:f>Лист1!$B$2:$B$4</c:f>
              <c:numCache>
                <c:formatCode>General</c:formatCode>
                <c:ptCount val="3"/>
                <c:pt idx="0">
                  <c:v>23.3</c:v>
                </c:pt>
                <c:pt idx="1">
                  <c:v>49.9</c:v>
                </c:pt>
                <c:pt idx="2">
                  <c:v>26.6</c:v>
                </c:pt>
              </c:numCache>
            </c:numRef>
          </c:val>
          <c:extLst>
            <c:ext xmlns:c16="http://schemas.microsoft.com/office/drawing/2014/chart" uri="{C3380CC4-5D6E-409C-BE32-E72D297353CC}">
              <c16:uniqueId val="{00000000-393C-47F5-B92E-15E681928AD0}"/>
            </c:ext>
          </c:extLst>
        </c:ser>
        <c:ser>
          <c:idx val="1"/>
          <c:order val="1"/>
          <c:tx>
            <c:strRef>
              <c:f>Лист1!$C$1</c:f>
              <c:strCache>
                <c:ptCount val="1"/>
                <c:pt idx="0">
                  <c:v>Після формувального експерименту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високий</c:v>
                </c:pt>
                <c:pt idx="1">
                  <c:v>середній</c:v>
                </c:pt>
                <c:pt idx="2">
                  <c:v>низький</c:v>
                </c:pt>
              </c:strCache>
            </c:strRef>
          </c:cat>
          <c:val>
            <c:numRef>
              <c:f>Лист1!$C$2:$C$4</c:f>
              <c:numCache>
                <c:formatCode>General</c:formatCode>
                <c:ptCount val="3"/>
                <c:pt idx="0">
                  <c:v>43.3</c:v>
                </c:pt>
                <c:pt idx="1">
                  <c:v>23.3</c:v>
                </c:pt>
                <c:pt idx="2">
                  <c:v>33.300000000000004</c:v>
                </c:pt>
              </c:numCache>
            </c:numRef>
          </c:val>
          <c:extLst>
            <c:ext xmlns:c16="http://schemas.microsoft.com/office/drawing/2014/chart" uri="{C3380CC4-5D6E-409C-BE32-E72D297353CC}">
              <c16:uniqueId val="{00000001-393C-47F5-B92E-15E681928AD0}"/>
            </c:ext>
          </c:extLst>
        </c:ser>
        <c:dLbls>
          <c:showLegendKey val="0"/>
          <c:showVal val="1"/>
          <c:showCatName val="0"/>
          <c:showSerName val="0"/>
          <c:showPercent val="0"/>
          <c:showBubbleSize val="0"/>
        </c:dLbls>
        <c:gapWidth val="219"/>
        <c:overlap val="-27"/>
        <c:axId val="90624384"/>
        <c:axId val="90625920"/>
      </c:barChart>
      <c:catAx>
        <c:axId val="9062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625920"/>
        <c:crosses val="autoZero"/>
        <c:auto val="1"/>
        <c:lblAlgn val="ctr"/>
        <c:lblOffset val="100"/>
        <c:noMultiLvlLbl val="0"/>
      </c:catAx>
      <c:valAx>
        <c:axId val="9062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624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s2ocE0siGurEsUuAuj+2jdzuw==">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16117</Words>
  <Characters>91869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Юлія Павлівська</dc:creator>
  <cp:lastModifiedBy>Юлія Павлівська</cp:lastModifiedBy>
  <cp:revision>2</cp:revision>
  <dcterms:created xsi:type="dcterms:W3CDTF">2021-11-09T15:34:00Z</dcterms:created>
  <dcterms:modified xsi:type="dcterms:W3CDTF">2021-11-09T15:34:00Z</dcterms:modified>
</cp:coreProperties>
</file>